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A80CA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align>left</wp:align>
            </wp:positionH>
            <wp:positionV relativeFrom="margin">
              <wp:posOffset>41515</wp:posOffset>
            </wp:positionV>
            <wp:extent cx="1651000" cy="832485"/>
            <wp:effectExtent l="0" t="0" r="635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14E68"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align>right</wp:align>
            </wp:positionH>
            <wp:positionV relativeFrom="paragraph">
              <wp:posOffset>255198</wp:posOffset>
            </wp:positionV>
            <wp:extent cx="1924050" cy="514350"/>
            <wp:effectExtent l="0" t="0" r="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68">
        <w:t xml:space="preserve">     </w:t>
      </w:r>
    </w:p>
    <w:p w:rsidR="00814E68" w:rsidRDefault="00814E68"/>
    <w:p w:rsidR="00814E68" w:rsidRPr="00D27230" w:rsidRDefault="00814E68" w:rsidP="00D27230">
      <w:pPr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tbl>
      <w:tblPr>
        <w:tblStyle w:val="TableGrid"/>
        <w:tblpPr w:leftFromText="181" w:rightFromText="181" w:vertAnchor="text" w:tblpY="1"/>
        <w:tblOverlap w:val="never"/>
        <w:tblW w:w="16167" w:type="dxa"/>
        <w:tblLayout w:type="fixed"/>
        <w:tblLook w:val="04A0" w:firstRow="1" w:lastRow="0" w:firstColumn="1" w:lastColumn="0" w:noHBand="0" w:noVBand="1"/>
      </w:tblPr>
      <w:tblGrid>
        <w:gridCol w:w="658"/>
        <w:gridCol w:w="1753"/>
        <w:gridCol w:w="1990"/>
        <w:gridCol w:w="6096"/>
        <w:gridCol w:w="5670"/>
      </w:tblGrid>
      <w:tr w:rsidR="00F4405B" w:rsidTr="00E774F9">
        <w:trPr>
          <w:trHeight w:val="1079"/>
        </w:trPr>
        <w:tc>
          <w:tcPr>
            <w:tcW w:w="658" w:type="dxa"/>
            <w:vMerge w:val="restart"/>
            <w:shd w:val="clear" w:color="auto" w:fill="auto"/>
            <w:textDirection w:val="btLr"/>
            <w:vAlign w:val="center"/>
          </w:tcPr>
          <w:p w:rsidR="00F4405B" w:rsidRPr="00873FE6" w:rsidRDefault="00F4405B" w:rsidP="00E774F9">
            <w:pPr>
              <w:ind w:left="113" w:right="113"/>
              <w:jc w:val="center"/>
              <w:rPr>
                <w:rFonts w:ascii="Century Gothic" w:hAnsi="Century Gothic"/>
                <w:b/>
                <w:noProof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Ear</w:t>
            </w:r>
            <w:r w:rsidRPr="00B079C6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ly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Listening and Talking</w:t>
            </w:r>
          </w:p>
        </w:tc>
        <w:tc>
          <w:tcPr>
            <w:tcW w:w="1753" w:type="dxa"/>
            <w:shd w:val="clear" w:color="auto" w:fill="A7C8D6"/>
            <w:vAlign w:val="center"/>
          </w:tcPr>
          <w:p w:rsidR="00F4405B" w:rsidRPr="004D1CDA" w:rsidRDefault="00F4405B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Curriculum Organisers</w:t>
            </w:r>
          </w:p>
        </w:tc>
        <w:tc>
          <w:tcPr>
            <w:tcW w:w="1990" w:type="dxa"/>
            <w:shd w:val="clear" w:color="auto" w:fill="A7C8D6"/>
            <w:vAlign w:val="center"/>
          </w:tcPr>
          <w:p w:rsidR="00F4405B" w:rsidRPr="004D1CDA" w:rsidRDefault="00F4405B" w:rsidP="00E774F9">
            <w:pPr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4D1CDA">
              <w:rPr>
                <w:rFonts w:ascii="Century Gothic" w:hAnsi="Century Gothic"/>
                <w:noProof/>
                <w:lang w:eastAsia="en-GB"/>
              </w:rPr>
              <w:t>Experiences and Outcomes</w:t>
            </w:r>
          </w:p>
        </w:tc>
        <w:tc>
          <w:tcPr>
            <w:tcW w:w="11766" w:type="dxa"/>
            <w:gridSpan w:val="2"/>
            <w:shd w:val="clear" w:color="auto" w:fill="A7C8D6"/>
            <w:vAlign w:val="center"/>
          </w:tcPr>
          <w:p w:rsidR="00F4405B" w:rsidRDefault="00F4405B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Early L</w:t>
            </w:r>
            <w:r w:rsidRPr="0004423A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evel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Listening and Talking</w:t>
            </w:r>
          </w:p>
          <w:p w:rsidR="00F4405B" w:rsidRPr="00091140" w:rsidRDefault="00F4405B" w:rsidP="00E774F9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370CD" wp14:editId="7F5B4B99">
                      <wp:simplePos x="0" y="0"/>
                      <wp:positionH relativeFrom="margin">
                        <wp:posOffset>441325</wp:posOffset>
                      </wp:positionH>
                      <wp:positionV relativeFrom="margin">
                        <wp:posOffset>575310</wp:posOffset>
                      </wp:positionV>
                      <wp:extent cx="6160770" cy="191135"/>
                      <wp:effectExtent l="0" t="25400" r="62230" b="62865"/>
                      <wp:wrapThrough wrapText="bothSides">
                        <wp:wrapPolygon edited="0">
                          <wp:start x="21017" y="-2870"/>
                          <wp:lineTo x="0" y="0"/>
                          <wp:lineTo x="0" y="17223"/>
                          <wp:lineTo x="21017" y="25834"/>
                          <wp:lineTo x="21551" y="25834"/>
                          <wp:lineTo x="21729" y="11482"/>
                          <wp:lineTo x="21551" y="-2870"/>
                          <wp:lineTo x="21017" y="-2870"/>
                        </wp:wrapPolygon>
                      </wp:wrapThrough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0770" cy="1911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FF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8A6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34.75pt;margin-top:45.3pt;width:485.1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" adj="21265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  <w:r w:rsidRPr="00091140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t>Learning Steps Progression</w:t>
            </w:r>
          </w:p>
          <w:p w:rsidR="00F4405B" w:rsidRDefault="00F4405B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  <w:p w:rsidR="00F4405B" w:rsidRPr="0004423A" w:rsidRDefault="00F4405B" w:rsidP="00E774F9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F4405B" w:rsidTr="00E774F9">
        <w:trPr>
          <w:trHeight w:val="90"/>
        </w:trPr>
        <w:tc>
          <w:tcPr>
            <w:tcW w:w="658" w:type="dxa"/>
            <w:vMerge/>
            <w:shd w:val="clear" w:color="auto" w:fill="auto"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3743" w:type="dxa"/>
            <w:gridSpan w:val="2"/>
          </w:tcPr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BCE0F1"/>
          </w:tcPr>
          <w:p w:rsidR="00F4405B" w:rsidRPr="00873FE6" w:rsidRDefault="00F4405B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73FE6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Early 1</w:t>
            </w:r>
          </w:p>
        </w:tc>
        <w:tc>
          <w:tcPr>
            <w:tcW w:w="5670" w:type="dxa"/>
            <w:shd w:val="clear" w:color="auto" w:fill="E1F9FF"/>
          </w:tcPr>
          <w:p w:rsidR="00F4405B" w:rsidRPr="00873FE6" w:rsidRDefault="00F4405B" w:rsidP="00E774F9">
            <w:pPr>
              <w:widowControl w:val="0"/>
              <w:jc w:val="center"/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873FE6">
              <w:rPr>
                <w:rFonts w:ascii="Century Gothic" w:eastAsia="Times New Roman" w:hAnsi="Century Gothic" w:cs="Arial"/>
                <w:b/>
                <w:color w:val="000000" w:themeColor="text1"/>
                <w:sz w:val="20"/>
                <w:szCs w:val="20"/>
                <w:lang w:val="en-US"/>
              </w:rPr>
              <w:t>Early 2</w:t>
            </w:r>
          </w:p>
        </w:tc>
      </w:tr>
      <w:tr w:rsidR="00F4405B" w:rsidTr="00E774F9">
        <w:trPr>
          <w:trHeight w:val="1371"/>
        </w:trPr>
        <w:tc>
          <w:tcPr>
            <w:tcW w:w="658" w:type="dxa"/>
            <w:vMerge/>
            <w:shd w:val="clear" w:color="auto" w:fill="auto"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53" w:type="dxa"/>
            <w:vMerge w:val="restart"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4257A">
              <w:rPr>
                <w:rFonts w:ascii="Century Gothic" w:hAnsi="Century Gothic" w:cs="Arial"/>
                <w:b/>
                <w:color w:val="184C6E"/>
              </w:rPr>
              <w:t>Enjoyment and choice</w:t>
            </w:r>
          </w:p>
          <w:p w:rsidR="00F4405B" w:rsidRPr="0024257A" w:rsidRDefault="00F4405B" w:rsidP="00E774F9">
            <w:pPr>
              <w:rPr>
                <w:rFonts w:ascii="Century Gothic" w:hAnsi="Century Gothic"/>
                <w:b/>
                <w:noProof/>
                <w:color w:val="184C6E"/>
                <w:lang w:eastAsia="en-GB"/>
              </w:rPr>
            </w:pPr>
          </w:p>
        </w:tc>
        <w:tc>
          <w:tcPr>
            <w:tcW w:w="1990" w:type="dxa"/>
          </w:tcPr>
          <w:p w:rsidR="00F4405B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enjoy exploring and playing with the patterns and sounds of language, and can use what I learn. </w:t>
            </w:r>
          </w:p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0-01a / LIT 11a / LIT 0-20a</w:t>
            </w:r>
          </w:p>
        </w:tc>
        <w:tc>
          <w:tcPr>
            <w:tcW w:w="6096" w:type="dxa"/>
            <w:shd w:val="clear" w:color="auto" w:fill="BCE0F1"/>
          </w:tcPr>
          <w:p w:rsidR="00F4405B" w:rsidRPr="0024257A" w:rsidRDefault="00F4405B" w:rsidP="00F4405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Identify with familiar songs, rhymes and stories.</w:t>
            </w:r>
          </w:p>
          <w:p w:rsidR="00F4405B" w:rsidRDefault="00F4405B" w:rsidP="00F4405B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Play with language patterns and sounds (i.e. syllables), with support.</w:t>
            </w:r>
          </w:p>
          <w:p w:rsidR="00F4405B" w:rsidRPr="00223A34" w:rsidRDefault="00F4405B" w:rsidP="00E774F9">
            <w:pPr>
              <w:pStyle w:val="ListParagraph"/>
              <w:widowControl w:val="0"/>
              <w:ind w:left="317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  <w:p w:rsidR="00F4405B" w:rsidRPr="0056770C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Identify some rhyming words in stories and texts.</w:t>
            </w:r>
          </w:p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Identify a few single sounds made by letters e.g. some of the sounds from their own name.</w:t>
            </w:r>
          </w:p>
        </w:tc>
        <w:tc>
          <w:tcPr>
            <w:tcW w:w="5670" w:type="dxa"/>
            <w:shd w:val="clear" w:color="auto" w:fill="E1F9FF"/>
          </w:tcPr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Join in with songs, rhymes and stories.</w:t>
            </w:r>
          </w:p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Play with language patterns and sounds (i.e. syllables) and begin to link to reading and writing.</w:t>
            </w:r>
          </w:p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Identify rhyming words and generate rhyme from a given word.</w:t>
            </w:r>
          </w:p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val="en-US"/>
              </w:rPr>
              <w:t>Identify the different sounds made by both single letters and a combination of letters.</w:t>
            </w:r>
          </w:p>
        </w:tc>
      </w:tr>
      <w:tr w:rsidR="00F4405B" w:rsidTr="00E774F9">
        <w:trPr>
          <w:trHeight w:val="877"/>
        </w:trPr>
        <w:tc>
          <w:tcPr>
            <w:tcW w:w="658" w:type="dxa"/>
            <w:vMerge/>
            <w:shd w:val="clear" w:color="auto" w:fill="auto"/>
          </w:tcPr>
          <w:p w:rsidR="00F4405B" w:rsidRPr="0024257A" w:rsidRDefault="00F4405B" w:rsidP="00E774F9">
            <w:pPr>
              <w:jc w:val="center"/>
              <w:rPr>
                <w:rFonts w:ascii="Century Gothic" w:hAnsi="Century Gothic"/>
                <w:b/>
                <w:noProof/>
                <w:color w:val="184C6E"/>
                <w:lang w:eastAsia="en-GB"/>
              </w:rPr>
            </w:pPr>
          </w:p>
        </w:tc>
        <w:tc>
          <w:tcPr>
            <w:tcW w:w="1753" w:type="dxa"/>
            <w:vMerge/>
            <w:vAlign w:val="center"/>
          </w:tcPr>
          <w:p w:rsidR="00F4405B" w:rsidRPr="0024257A" w:rsidRDefault="00F4405B" w:rsidP="00E774F9">
            <w:pPr>
              <w:jc w:val="center"/>
              <w:rPr>
                <w:rFonts w:ascii="Century Gothic" w:hAnsi="Century Gothic"/>
                <w:b/>
                <w:noProof/>
                <w:color w:val="184C6E"/>
                <w:lang w:eastAsia="en-GB"/>
              </w:rPr>
            </w:pPr>
          </w:p>
        </w:tc>
        <w:tc>
          <w:tcPr>
            <w:tcW w:w="1990" w:type="dxa"/>
          </w:tcPr>
          <w:p w:rsidR="00F4405B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enjoy exploring and choosing stories and other texts to watch, read or listen to, and can share my likes and dislikes. </w:t>
            </w:r>
          </w:p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0-01b / LIT 0-11b</w:t>
            </w:r>
          </w:p>
        </w:tc>
        <w:tc>
          <w:tcPr>
            <w:tcW w:w="6096" w:type="dxa"/>
            <w:shd w:val="clear" w:color="auto" w:fill="BCE0F1"/>
          </w:tcPr>
          <w:p w:rsidR="00F4405B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Say if they like or do not like what they have watched/listened to</w:t>
            </w:r>
          </w:p>
          <w:p w:rsidR="00F4405B" w:rsidRPr="0024257A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Choose different texts to watch / listen to / be read to.</w:t>
            </w:r>
          </w:p>
          <w:p w:rsidR="00F4405B" w:rsidRPr="0024257A" w:rsidRDefault="00F4405B" w:rsidP="00E774F9">
            <w:pPr>
              <w:widowControl w:val="0"/>
              <w:ind w:left="360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shd w:val="clear" w:color="auto" w:fill="E1F9FF"/>
          </w:tcPr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Explain why they like or do not like what they have watched/ listened to.</w:t>
            </w:r>
          </w:p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Choose texts they like independently.</w:t>
            </w:r>
          </w:p>
          <w:p w:rsidR="00F4405B" w:rsidRPr="0024257A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4405B" w:rsidTr="00E774F9">
        <w:trPr>
          <w:trHeight w:val="678"/>
        </w:trPr>
        <w:tc>
          <w:tcPr>
            <w:tcW w:w="658" w:type="dxa"/>
            <w:vMerge/>
            <w:shd w:val="clear" w:color="auto" w:fill="auto"/>
          </w:tcPr>
          <w:p w:rsidR="00F4405B" w:rsidRPr="0024257A" w:rsidRDefault="00F4405B" w:rsidP="00E774F9">
            <w:pPr>
              <w:jc w:val="center"/>
              <w:rPr>
                <w:rFonts w:ascii="Century Gothic" w:hAnsi="Century Gothic"/>
                <w:b/>
                <w:noProof/>
                <w:color w:val="184C6E"/>
                <w:lang w:eastAsia="en-GB"/>
              </w:rPr>
            </w:pPr>
          </w:p>
        </w:tc>
        <w:tc>
          <w:tcPr>
            <w:tcW w:w="1753" w:type="dxa"/>
            <w:vMerge/>
            <w:vAlign w:val="center"/>
          </w:tcPr>
          <w:p w:rsidR="00F4405B" w:rsidRPr="0024257A" w:rsidRDefault="00F4405B" w:rsidP="00E774F9">
            <w:pPr>
              <w:jc w:val="center"/>
              <w:rPr>
                <w:rFonts w:ascii="Century Gothic" w:hAnsi="Century Gothic"/>
                <w:b/>
                <w:noProof/>
                <w:color w:val="184C6E"/>
                <w:lang w:eastAsia="en-GB"/>
              </w:rPr>
            </w:pPr>
          </w:p>
        </w:tc>
        <w:tc>
          <w:tcPr>
            <w:tcW w:w="1990" w:type="dxa"/>
          </w:tcPr>
          <w:p w:rsidR="00F4405B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enjoy exploring events and characters in stories and other texts, sharing my thoughts in different ways. </w:t>
            </w:r>
          </w:p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lastRenderedPageBreak/>
              <w:t>LIT 0-01c</w:t>
            </w:r>
          </w:p>
        </w:tc>
        <w:tc>
          <w:tcPr>
            <w:tcW w:w="6096" w:type="dxa"/>
            <w:shd w:val="clear" w:color="auto" w:fill="BCE0F1"/>
          </w:tcPr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lastRenderedPageBreak/>
              <w:t>Begin to engage in stories and texts in different ways e.g. retelling stories in own words, re-enacting stories and using puppets/props.</w:t>
            </w:r>
          </w:p>
        </w:tc>
        <w:tc>
          <w:tcPr>
            <w:tcW w:w="5670" w:type="dxa"/>
            <w:shd w:val="clear" w:color="auto" w:fill="E1F9FF"/>
          </w:tcPr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Engage in stories and texts in different ways e.g. retelling stories in own words, re-enacting stories and using puppets/props.</w:t>
            </w:r>
          </w:p>
        </w:tc>
      </w:tr>
      <w:tr w:rsidR="00F4405B" w:rsidTr="00E774F9">
        <w:trPr>
          <w:trHeight w:val="90"/>
        </w:trPr>
        <w:tc>
          <w:tcPr>
            <w:tcW w:w="658" w:type="dxa"/>
            <w:vMerge/>
            <w:shd w:val="clear" w:color="auto" w:fill="auto"/>
          </w:tcPr>
          <w:p w:rsidR="00F4405B" w:rsidRPr="0021150C" w:rsidRDefault="00F4405B" w:rsidP="00E774F9">
            <w:pPr>
              <w:rPr>
                <w:rFonts w:ascii="Century Gothic" w:hAnsi="Century Gothic"/>
                <w:b/>
                <w:noProof/>
                <w:color w:val="184C6E"/>
                <w:sz w:val="8"/>
                <w:szCs w:val="8"/>
                <w:lang w:eastAsia="en-GB"/>
              </w:rPr>
            </w:pPr>
          </w:p>
        </w:tc>
        <w:tc>
          <w:tcPr>
            <w:tcW w:w="15509" w:type="dxa"/>
            <w:gridSpan w:val="4"/>
            <w:shd w:val="clear" w:color="auto" w:fill="FFFFFF" w:themeFill="background1"/>
            <w:vAlign w:val="center"/>
          </w:tcPr>
          <w:p w:rsidR="00F4405B" w:rsidRPr="0021150C" w:rsidRDefault="00F4405B" w:rsidP="00E774F9">
            <w:pPr>
              <w:rPr>
                <w:rFonts w:ascii="Century Gothic" w:hAnsi="Century Gothic"/>
                <w:b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F4405B" w:rsidTr="00E774F9">
        <w:trPr>
          <w:trHeight w:val="1141"/>
        </w:trPr>
        <w:tc>
          <w:tcPr>
            <w:tcW w:w="658" w:type="dxa"/>
            <w:vMerge/>
            <w:shd w:val="clear" w:color="auto" w:fill="auto"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53" w:type="dxa"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4257A">
              <w:rPr>
                <w:rFonts w:ascii="Century Gothic" w:hAnsi="Century Gothic" w:cs="Arial"/>
                <w:b/>
                <w:color w:val="184C6E"/>
              </w:rPr>
              <w:t>Tools for listening and talking</w:t>
            </w:r>
          </w:p>
          <w:p w:rsidR="00F4405B" w:rsidRPr="0024257A" w:rsidRDefault="00F4405B" w:rsidP="00E774F9">
            <w:pPr>
              <w:rPr>
                <w:rFonts w:cs="Arial"/>
                <w:b/>
                <w:color w:val="184C6E"/>
              </w:rPr>
            </w:pPr>
          </w:p>
        </w:tc>
        <w:tc>
          <w:tcPr>
            <w:tcW w:w="1990" w:type="dxa"/>
          </w:tcPr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As I listen and talk in different situations, I am learning to take turns and am developing my awareness of when to talk and when to listen. </w:t>
            </w:r>
          </w:p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0-02a</w:t>
            </w:r>
            <w:r w:rsidRPr="0024257A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24257A">
              <w:rPr>
                <w:rFonts w:ascii="Century Gothic" w:hAnsi="Century Gothic" w:cs="Arial"/>
                <w:sz w:val="16"/>
                <w:szCs w:val="16"/>
              </w:rPr>
              <w:t>ENG</w:t>
            </w:r>
            <w:proofErr w:type="spellEnd"/>
            <w:r w:rsidRPr="0024257A">
              <w:rPr>
                <w:rFonts w:ascii="Century Gothic" w:hAnsi="Century Gothic" w:cs="Arial"/>
                <w:sz w:val="16"/>
                <w:szCs w:val="16"/>
              </w:rPr>
              <w:t xml:space="preserve"> 0-03a</w:t>
            </w:r>
          </w:p>
        </w:tc>
        <w:tc>
          <w:tcPr>
            <w:tcW w:w="6096" w:type="dxa"/>
            <w:shd w:val="clear" w:color="auto" w:fill="BCE0F1"/>
          </w:tcPr>
          <w:p w:rsidR="00F4405B" w:rsidRDefault="00F4405B" w:rsidP="00F440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223A34">
              <w:rPr>
                <w:rFonts w:ascii="Century Gothic" w:hAnsi="Century Gothic" w:cs="Tahoma"/>
                <w:b/>
                <w:sz w:val="16"/>
                <w:szCs w:val="16"/>
              </w:rPr>
              <w:t>Begin to take turns, knowing when to talk and when to listen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  <w:p w:rsidR="00F4405B" w:rsidRPr="00223A34" w:rsidRDefault="00F4405B" w:rsidP="00E774F9">
            <w:pPr>
              <w:pStyle w:val="ListParagraph"/>
              <w:ind w:left="360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F4405B" w:rsidRPr="00223A34" w:rsidRDefault="00F4405B" w:rsidP="00F4405B">
            <w:pPr>
              <w:widowControl w:val="0"/>
              <w:numPr>
                <w:ilvl w:val="0"/>
                <w:numId w:val="2"/>
              </w:numPr>
              <w:shd w:val="clear" w:color="auto" w:fill="BCE0F1"/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use appropriate body language for listening i.e. eye contact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, facing speaker.</w:t>
            </w:r>
          </w:p>
          <w:p w:rsidR="00F4405B" w:rsidRPr="00223A34" w:rsidRDefault="00F4405B" w:rsidP="00F4405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Begin to respond with a thought, feeling or idea</w:t>
            </w:r>
            <w:r w:rsidRPr="00223A34">
              <w:rPr>
                <w:rFonts w:ascii="Century Gothic" w:hAnsi="Century Gothic" w:cs="Tahoma"/>
                <w:b/>
                <w:sz w:val="16"/>
                <w:szCs w:val="16"/>
              </w:rPr>
              <w:t>.</w:t>
            </w:r>
          </w:p>
          <w:p w:rsidR="00F4405B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F4405B" w:rsidRPr="00223A34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</w:p>
          <w:p w:rsidR="00F4405B" w:rsidRPr="00223A34" w:rsidRDefault="00F4405B" w:rsidP="00F4405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to and follow simple instructions</w:t>
            </w:r>
          </w:p>
        </w:tc>
        <w:tc>
          <w:tcPr>
            <w:tcW w:w="5670" w:type="dxa"/>
            <w:shd w:val="clear" w:color="auto" w:fill="E1F9FF"/>
          </w:tcPr>
          <w:p w:rsidR="00F4405B" w:rsidRDefault="00F4405B" w:rsidP="00F440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223A34">
              <w:rPr>
                <w:rFonts w:ascii="Century Gothic" w:hAnsi="Century Gothic" w:cs="Tahoma"/>
                <w:b/>
                <w:sz w:val="16"/>
                <w:szCs w:val="16"/>
              </w:rPr>
              <w:t>Take turns, knowing when to talk and when to listen.</w:t>
            </w:r>
          </w:p>
          <w:p w:rsidR="00F4405B" w:rsidRPr="00223A34" w:rsidRDefault="00F4405B" w:rsidP="00E774F9">
            <w:pPr>
              <w:pStyle w:val="ListParagraph"/>
              <w:ind w:left="360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F4405B" w:rsidRPr="00223A34" w:rsidRDefault="00F4405B" w:rsidP="00F4405B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appropriate body language for listening i.e. eye contact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, facing speaker.</w:t>
            </w:r>
          </w:p>
          <w:p w:rsidR="00F4405B" w:rsidRPr="0024257A" w:rsidRDefault="00F4405B" w:rsidP="00F440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223A34">
              <w:rPr>
                <w:rFonts w:ascii="Century Gothic" w:hAnsi="Century Gothic" w:cs="Tahoma"/>
                <w:b/>
                <w:sz w:val="16"/>
                <w:szCs w:val="16"/>
              </w:rPr>
              <w:t>Listen to others and respond with a relevant / linked thought, feeling or idea</w:t>
            </w:r>
            <w:r w:rsidRPr="0024257A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  <w:p w:rsidR="00F4405B" w:rsidRPr="0024257A" w:rsidRDefault="00F4405B" w:rsidP="00F440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24257A">
              <w:rPr>
                <w:rFonts w:ascii="Century Gothic" w:hAnsi="Century Gothic" w:cstheme="minorHAnsi"/>
                <w:sz w:val="16"/>
                <w:szCs w:val="16"/>
              </w:rPr>
              <w:t>Understand the routines of discussion.</w:t>
            </w:r>
          </w:p>
          <w:p w:rsidR="00F4405B" w:rsidRPr="00223A34" w:rsidRDefault="00F4405B" w:rsidP="00F440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to and follow simple instructions with two or more steps</w:t>
            </w:r>
            <w:r w:rsidRPr="00223A3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.</w:t>
            </w:r>
          </w:p>
        </w:tc>
      </w:tr>
      <w:tr w:rsidR="00F4405B" w:rsidTr="00E774F9">
        <w:trPr>
          <w:trHeight w:val="90"/>
        </w:trPr>
        <w:tc>
          <w:tcPr>
            <w:tcW w:w="658" w:type="dxa"/>
            <w:vMerge/>
            <w:shd w:val="clear" w:color="auto" w:fill="auto"/>
          </w:tcPr>
          <w:p w:rsidR="00F4405B" w:rsidRPr="0021150C" w:rsidRDefault="00F4405B" w:rsidP="00E774F9">
            <w:pPr>
              <w:rPr>
                <w:rFonts w:ascii="Century Gothic" w:hAnsi="Century Gothic"/>
                <w:b/>
                <w:noProof/>
                <w:color w:val="184C6E"/>
                <w:sz w:val="8"/>
                <w:szCs w:val="8"/>
                <w:lang w:eastAsia="en-GB"/>
              </w:rPr>
            </w:pPr>
          </w:p>
        </w:tc>
        <w:tc>
          <w:tcPr>
            <w:tcW w:w="15509" w:type="dxa"/>
            <w:gridSpan w:val="4"/>
          </w:tcPr>
          <w:p w:rsidR="00F4405B" w:rsidRPr="0021150C" w:rsidRDefault="00F4405B" w:rsidP="00E774F9">
            <w:pPr>
              <w:rPr>
                <w:rFonts w:ascii="Century Gothic" w:hAnsi="Century Gothic"/>
                <w:b/>
                <w:noProof/>
                <w:color w:val="184C6E"/>
                <w:sz w:val="8"/>
                <w:szCs w:val="8"/>
                <w:lang w:eastAsia="en-GB"/>
              </w:rPr>
            </w:pPr>
          </w:p>
        </w:tc>
      </w:tr>
      <w:tr w:rsidR="00F4405B" w:rsidTr="00E774F9">
        <w:trPr>
          <w:trHeight w:val="796"/>
        </w:trPr>
        <w:tc>
          <w:tcPr>
            <w:tcW w:w="658" w:type="dxa"/>
            <w:vMerge/>
            <w:shd w:val="clear" w:color="auto" w:fill="auto"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53" w:type="dxa"/>
          </w:tcPr>
          <w:p w:rsidR="00F4405B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4257A">
              <w:rPr>
                <w:rFonts w:ascii="Century Gothic" w:hAnsi="Century Gothic" w:cs="Arial"/>
                <w:b/>
                <w:color w:val="184C6E"/>
              </w:rPr>
              <w:t>Finding and using information</w:t>
            </w:r>
          </w:p>
          <w:p w:rsidR="00F4405B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  <w:p w:rsidR="00F4405B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990" w:type="dxa"/>
          </w:tcPr>
          <w:p w:rsidR="00F4405B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I listen or watch for useful or interesting information and I use this to make choices or learn new things.</w:t>
            </w:r>
          </w:p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0-04a</w:t>
            </w:r>
          </w:p>
        </w:tc>
        <w:tc>
          <w:tcPr>
            <w:tcW w:w="6096" w:type="dxa"/>
            <w:shd w:val="clear" w:color="auto" w:fill="BCE0F1"/>
          </w:tcPr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and learn new things.</w:t>
            </w:r>
          </w:p>
          <w:p w:rsidR="00F4405B" w:rsidRPr="00223A34" w:rsidRDefault="00F4405B" w:rsidP="00F4405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B</w:t>
            </w: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egin to use what they have heard in new ways.</w:t>
            </w:r>
          </w:p>
        </w:tc>
        <w:tc>
          <w:tcPr>
            <w:tcW w:w="5670" w:type="dxa"/>
            <w:shd w:val="clear" w:color="auto" w:fill="E1F9FF"/>
          </w:tcPr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Listen in different contexts for new information</w:t>
            </w:r>
          </w:p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  <w:t>U</w:t>
            </w:r>
            <w:r w:rsidRPr="00223A34">
              <w:rPr>
                <w:rFonts w:ascii="Century Gothic" w:hAnsi="Century Gothic"/>
                <w:b/>
                <w:noProof/>
                <w:sz w:val="16"/>
                <w:szCs w:val="16"/>
                <w:lang w:eastAsia="en-GB"/>
              </w:rPr>
              <w:t>se what they have heard in new ways.</w:t>
            </w:r>
          </w:p>
        </w:tc>
      </w:tr>
      <w:tr w:rsidR="00F4405B" w:rsidTr="00E774F9">
        <w:trPr>
          <w:trHeight w:val="121"/>
        </w:trPr>
        <w:tc>
          <w:tcPr>
            <w:tcW w:w="658" w:type="dxa"/>
            <w:vMerge w:val="restart"/>
            <w:textDirection w:val="btLr"/>
            <w:vAlign w:val="center"/>
          </w:tcPr>
          <w:p w:rsidR="00F4405B" w:rsidRPr="0021150C" w:rsidRDefault="00F4405B" w:rsidP="00E774F9">
            <w:pPr>
              <w:widowControl w:val="0"/>
              <w:ind w:left="360"/>
              <w:jc w:val="center"/>
              <w:rPr>
                <w:rFonts w:ascii="Century Gothic" w:eastAsia="Times New Roman" w:hAnsi="Century Gothic" w:cs="Arial"/>
                <w:b/>
                <w:color w:val="184C6E"/>
                <w:sz w:val="8"/>
                <w:szCs w:val="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Ear</w:t>
            </w:r>
            <w:r w:rsidRPr="00B079C6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ly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Listening and Talking</w:t>
            </w:r>
          </w:p>
        </w:tc>
        <w:tc>
          <w:tcPr>
            <w:tcW w:w="15509" w:type="dxa"/>
            <w:gridSpan w:val="4"/>
          </w:tcPr>
          <w:p w:rsidR="00F4405B" w:rsidRPr="0021150C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color w:val="184C6E"/>
                <w:sz w:val="8"/>
                <w:szCs w:val="8"/>
                <w:lang w:val="en-US"/>
              </w:rPr>
            </w:pPr>
          </w:p>
        </w:tc>
      </w:tr>
      <w:tr w:rsidR="00F4405B" w:rsidTr="00E774F9">
        <w:trPr>
          <w:trHeight w:val="90"/>
        </w:trPr>
        <w:tc>
          <w:tcPr>
            <w:tcW w:w="658" w:type="dxa"/>
            <w:vMerge/>
          </w:tcPr>
          <w:p w:rsidR="00F4405B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53" w:type="dxa"/>
          </w:tcPr>
          <w:p w:rsidR="00F4405B" w:rsidRPr="009634DA" w:rsidRDefault="00F4405B" w:rsidP="00E774F9">
            <w:pPr>
              <w:rPr>
                <w:rFonts w:ascii="Century Gothic" w:hAnsi="Century Gothic" w:cs="Arial"/>
                <w:b/>
                <w:color w:val="184C6E"/>
                <w:sz w:val="20"/>
                <w:szCs w:val="20"/>
              </w:rPr>
            </w:pPr>
            <w:r w:rsidRPr="009634DA">
              <w:rPr>
                <w:rFonts w:ascii="Century Gothic" w:hAnsi="Century Gothic" w:cs="Arial"/>
                <w:b/>
                <w:color w:val="184C6E"/>
                <w:sz w:val="20"/>
                <w:szCs w:val="20"/>
              </w:rPr>
              <w:t>Understanding analysing and evaluating</w:t>
            </w:r>
          </w:p>
          <w:p w:rsidR="00F4405B" w:rsidRPr="0024257A" w:rsidRDefault="00F4405B" w:rsidP="00E774F9">
            <w:pPr>
              <w:rPr>
                <w:rFonts w:cs="Arial"/>
                <w:b/>
                <w:color w:val="184C6E"/>
              </w:rPr>
            </w:pPr>
          </w:p>
        </w:tc>
        <w:tc>
          <w:tcPr>
            <w:tcW w:w="1990" w:type="dxa"/>
          </w:tcPr>
          <w:p w:rsidR="00F4405B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>To help me understand stories and other texts, I ask questions and link what I am learning with what I already know.</w:t>
            </w:r>
          </w:p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LIT 0-07a / LIT 0-16a / </w:t>
            </w:r>
            <w:proofErr w:type="spellStart"/>
            <w:r w:rsidRPr="0024257A">
              <w:rPr>
                <w:rFonts w:ascii="Century Gothic" w:hAnsi="Century Gothic" w:cs="Arial"/>
                <w:sz w:val="16"/>
                <w:szCs w:val="16"/>
              </w:rPr>
              <w:t>ENG</w:t>
            </w:r>
            <w:proofErr w:type="spellEnd"/>
            <w:r w:rsidRPr="0024257A">
              <w:rPr>
                <w:rFonts w:ascii="Century Gothic" w:hAnsi="Century Gothic" w:cs="Arial"/>
                <w:sz w:val="16"/>
                <w:szCs w:val="16"/>
              </w:rPr>
              <w:t xml:space="preserve"> 0-17a</w:t>
            </w:r>
          </w:p>
        </w:tc>
        <w:tc>
          <w:tcPr>
            <w:tcW w:w="6096" w:type="dxa"/>
            <w:shd w:val="clear" w:color="auto" w:fill="BCE0F1"/>
          </w:tcPr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Ask a question to help with learning.</w:t>
            </w:r>
          </w:p>
          <w:p w:rsidR="00F4405B" w:rsidRPr="0024257A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Share own experiences, feelings and ideas </w:t>
            </w:r>
          </w:p>
          <w:p w:rsidR="00F4405B" w:rsidRPr="0024257A" w:rsidRDefault="00F4405B" w:rsidP="00E774F9">
            <w:pPr>
              <w:widowControl w:val="0"/>
              <w:rPr>
                <w:rFonts w:ascii="Century Gothic" w:eastAsia="Times New Roman" w:hAnsi="Century Gothic" w:cs="Arial"/>
                <w:color w:val="FF0000"/>
                <w:sz w:val="16"/>
                <w:szCs w:val="16"/>
                <w:lang w:val="en-US"/>
              </w:rPr>
            </w:pPr>
          </w:p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Link ideas from texts to own life, with support.</w:t>
            </w:r>
          </w:p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Begin to make simple prediction about a text </w:t>
            </w:r>
            <w:r w:rsidRPr="00223A34">
              <w:rPr>
                <w:rFonts w:ascii="Century Gothic" w:hAnsi="Century Gothic" w:cs="Arial"/>
                <w:b/>
                <w:sz w:val="16"/>
                <w:szCs w:val="16"/>
              </w:rPr>
              <w:t>using pictures, repetitive parts of the story or rhyme.</w:t>
            </w:r>
          </w:p>
        </w:tc>
        <w:tc>
          <w:tcPr>
            <w:tcW w:w="5670" w:type="dxa"/>
            <w:shd w:val="clear" w:color="auto" w:fill="E1F9FF"/>
          </w:tcPr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Ask 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and answer questions </w:t>
            </w: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show and su</w:t>
            </w: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port</w:t>
            </w: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learning.</w:t>
            </w:r>
          </w:p>
          <w:p w:rsidR="00F4405B" w:rsidRPr="0024257A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24257A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Use question words in context (who, what, why)</w:t>
            </w:r>
          </w:p>
          <w:p w:rsidR="00F4405B" w:rsidRPr="00223A34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Share a simple account of an experience so others can understand it </w:t>
            </w:r>
          </w:p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Link ideas from texts to own life</w:t>
            </w:r>
          </w:p>
          <w:p w:rsidR="00F4405B" w:rsidRPr="006C52EC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223A34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Make a simple prediction about a text </w:t>
            </w:r>
            <w:r w:rsidRPr="00223A34">
              <w:rPr>
                <w:rFonts w:ascii="Century Gothic" w:hAnsi="Century Gothic" w:cs="Arial"/>
                <w:b/>
                <w:sz w:val="16"/>
                <w:szCs w:val="16"/>
              </w:rPr>
              <w:t>using pictures, repetitive parts of the story or rhyme.</w:t>
            </w:r>
          </w:p>
        </w:tc>
      </w:tr>
      <w:tr w:rsidR="00F4405B" w:rsidTr="00E774F9">
        <w:trPr>
          <w:trHeight w:val="90"/>
        </w:trPr>
        <w:tc>
          <w:tcPr>
            <w:tcW w:w="658" w:type="dxa"/>
            <w:vMerge/>
          </w:tcPr>
          <w:p w:rsidR="00F4405B" w:rsidRPr="0021150C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color w:val="184C6E"/>
                <w:sz w:val="8"/>
                <w:szCs w:val="8"/>
                <w:lang w:val="en-US"/>
              </w:rPr>
            </w:pPr>
          </w:p>
        </w:tc>
        <w:tc>
          <w:tcPr>
            <w:tcW w:w="15509" w:type="dxa"/>
            <w:gridSpan w:val="4"/>
          </w:tcPr>
          <w:p w:rsidR="00F4405B" w:rsidRPr="0021150C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b/>
                <w:color w:val="184C6E"/>
                <w:sz w:val="8"/>
                <w:szCs w:val="8"/>
                <w:lang w:val="en-US"/>
              </w:rPr>
            </w:pPr>
          </w:p>
        </w:tc>
      </w:tr>
      <w:tr w:rsidR="00F4405B" w:rsidTr="00E774F9">
        <w:trPr>
          <w:trHeight w:val="961"/>
        </w:trPr>
        <w:tc>
          <w:tcPr>
            <w:tcW w:w="658" w:type="dxa"/>
            <w:vMerge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</w:p>
        </w:tc>
        <w:tc>
          <w:tcPr>
            <w:tcW w:w="1753" w:type="dxa"/>
            <w:vMerge w:val="restart"/>
          </w:tcPr>
          <w:p w:rsidR="00F4405B" w:rsidRPr="0024257A" w:rsidRDefault="00F4405B" w:rsidP="00E774F9">
            <w:pPr>
              <w:rPr>
                <w:rFonts w:ascii="Century Gothic" w:hAnsi="Century Gothic" w:cs="Arial"/>
                <w:b/>
                <w:color w:val="184C6E"/>
              </w:rPr>
            </w:pPr>
            <w:r w:rsidRPr="0024257A">
              <w:rPr>
                <w:rFonts w:ascii="Century Gothic" w:hAnsi="Century Gothic" w:cs="Arial"/>
                <w:b/>
                <w:color w:val="184C6E"/>
              </w:rPr>
              <w:t>Creating texts</w:t>
            </w:r>
          </w:p>
          <w:p w:rsidR="00F4405B" w:rsidRPr="0024257A" w:rsidRDefault="00F4405B" w:rsidP="00E774F9">
            <w:pPr>
              <w:rPr>
                <w:rFonts w:cs="Arial"/>
                <w:b/>
                <w:color w:val="184C6E"/>
              </w:rPr>
            </w:pPr>
          </w:p>
        </w:tc>
        <w:tc>
          <w:tcPr>
            <w:tcW w:w="1990" w:type="dxa"/>
          </w:tcPr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Within real and imaginary situations, I share experiences and feelings, ideas and information in a way that </w:t>
            </w: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lastRenderedPageBreak/>
              <w:t>communicates my message.</w:t>
            </w:r>
          </w:p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0-09a</w:t>
            </w:r>
          </w:p>
        </w:tc>
        <w:tc>
          <w:tcPr>
            <w:tcW w:w="6096" w:type="dxa"/>
            <w:shd w:val="clear" w:color="auto" w:fill="BCE0F1"/>
          </w:tcPr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lastRenderedPageBreak/>
              <w:t>Share information or a story in front of a group</w:t>
            </w:r>
          </w:p>
          <w:p w:rsidR="00F4405B" w:rsidRPr="001A4CA5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 xml:space="preserve">Talk using an appropriate range of vocabulary. </w:t>
            </w:r>
          </w:p>
          <w:p w:rsidR="00F4405B" w:rsidRPr="001A4CA5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F4405B" w:rsidRPr="001A4CA5" w:rsidRDefault="00F4405B" w:rsidP="00E774F9">
            <w:pPr>
              <w:widowControl w:val="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E1F9FF"/>
          </w:tcPr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Share information or a story in front of a larger group, the class or beyond the place of learning</w:t>
            </w:r>
          </w:p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Talk clearly in simple sentences using an appropriate range of vocabulary.</w:t>
            </w:r>
          </w:p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Use own words to make up stories or recount events.</w:t>
            </w:r>
          </w:p>
        </w:tc>
      </w:tr>
      <w:tr w:rsidR="00F4405B" w:rsidTr="00E774F9">
        <w:trPr>
          <w:trHeight w:val="706"/>
        </w:trPr>
        <w:tc>
          <w:tcPr>
            <w:tcW w:w="658" w:type="dxa"/>
            <w:vMerge/>
          </w:tcPr>
          <w:p w:rsidR="00F4405B" w:rsidRPr="00EB7C81" w:rsidRDefault="00F4405B" w:rsidP="00E774F9">
            <w:pPr>
              <w:rPr>
                <w:rFonts w:cs="Arial"/>
                <w:b/>
              </w:rPr>
            </w:pPr>
          </w:p>
        </w:tc>
        <w:tc>
          <w:tcPr>
            <w:tcW w:w="1753" w:type="dxa"/>
            <w:vMerge/>
          </w:tcPr>
          <w:p w:rsidR="00F4405B" w:rsidRPr="00EB7C81" w:rsidRDefault="00F4405B" w:rsidP="00E774F9">
            <w:pPr>
              <w:rPr>
                <w:rFonts w:cs="Arial"/>
                <w:b/>
              </w:rPr>
            </w:pPr>
          </w:p>
        </w:tc>
        <w:tc>
          <w:tcPr>
            <w:tcW w:w="1990" w:type="dxa"/>
          </w:tcPr>
          <w:p w:rsidR="00F4405B" w:rsidRPr="0024257A" w:rsidRDefault="00F4405B" w:rsidP="00E774F9">
            <w:pPr>
              <w:tabs>
                <w:tab w:val="left" w:pos="8460"/>
              </w:tabs>
              <w:ind w:left="34"/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I enjoy exploring events and characters in stories and other texts and I use what I learn to invent my own, sharing these with others in imaginative ways. </w:t>
            </w:r>
          </w:p>
          <w:p w:rsidR="00F4405B" w:rsidRPr="0024257A" w:rsidRDefault="00F4405B" w:rsidP="00E774F9">
            <w:pPr>
              <w:tabs>
                <w:tab w:val="left" w:pos="8460"/>
              </w:tabs>
              <w:ind w:left="34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0-09b / LIT 0-31a</w:t>
            </w:r>
          </w:p>
        </w:tc>
        <w:tc>
          <w:tcPr>
            <w:tcW w:w="6096" w:type="dxa"/>
            <w:shd w:val="clear" w:color="auto" w:fill="BCE0F1"/>
          </w:tcPr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Retell stories, experiences and events in a logical order, with support.</w:t>
            </w:r>
          </w:p>
        </w:tc>
        <w:tc>
          <w:tcPr>
            <w:tcW w:w="5670" w:type="dxa"/>
            <w:shd w:val="clear" w:color="auto" w:fill="E1F9FF"/>
          </w:tcPr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Retell stories, experiences and events in a logical order.</w:t>
            </w:r>
          </w:p>
        </w:tc>
      </w:tr>
      <w:tr w:rsidR="00F4405B" w:rsidTr="00E774F9">
        <w:trPr>
          <w:trHeight w:val="706"/>
        </w:trPr>
        <w:tc>
          <w:tcPr>
            <w:tcW w:w="658" w:type="dxa"/>
            <w:vMerge/>
          </w:tcPr>
          <w:p w:rsidR="00F4405B" w:rsidRPr="00EB7C81" w:rsidRDefault="00F4405B" w:rsidP="00E774F9">
            <w:pPr>
              <w:rPr>
                <w:rFonts w:cs="Arial"/>
                <w:b/>
              </w:rPr>
            </w:pPr>
          </w:p>
        </w:tc>
        <w:tc>
          <w:tcPr>
            <w:tcW w:w="1753" w:type="dxa"/>
            <w:vMerge/>
          </w:tcPr>
          <w:p w:rsidR="00F4405B" w:rsidRPr="00EB7C81" w:rsidRDefault="00F4405B" w:rsidP="00E774F9">
            <w:pPr>
              <w:rPr>
                <w:rFonts w:cs="Arial"/>
                <w:b/>
              </w:rPr>
            </w:pPr>
          </w:p>
        </w:tc>
        <w:tc>
          <w:tcPr>
            <w:tcW w:w="1990" w:type="dxa"/>
          </w:tcPr>
          <w:p w:rsidR="00F4405B" w:rsidRPr="0024257A" w:rsidRDefault="00F4405B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</w:pPr>
            <w:r w:rsidRPr="0024257A">
              <w:rPr>
                <w:rFonts w:ascii="Century Gothic" w:hAnsi="Century Gothic" w:cs="Arial"/>
                <w:b/>
                <w:i/>
                <w:color w:val="184C6E"/>
                <w:sz w:val="16"/>
                <w:szCs w:val="16"/>
              </w:rPr>
              <w:t xml:space="preserve">As I listen and take part in conversations and discussions, I discover new words and phrases which I use to help me express my ideas, thoughts and feelings. </w:t>
            </w:r>
            <w:r w:rsidRPr="00546A64">
              <w:rPr>
                <w:rFonts w:ascii="Century Gothic" w:hAnsi="Century Gothic" w:cs="Arial"/>
                <w:b/>
                <w:i/>
                <w:sz w:val="16"/>
                <w:szCs w:val="16"/>
                <w:shd w:val="clear" w:color="auto" w:fill="BCE0F1"/>
              </w:rPr>
              <w:t>LIT 0-10a</w:t>
            </w:r>
          </w:p>
        </w:tc>
        <w:tc>
          <w:tcPr>
            <w:tcW w:w="6096" w:type="dxa"/>
            <w:shd w:val="clear" w:color="auto" w:fill="BCE0F1"/>
          </w:tcPr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Explore new words and try out using them</w:t>
            </w:r>
          </w:p>
          <w:p w:rsidR="00F4405B" w:rsidRPr="0024257A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E1F9FF"/>
          </w:tcPr>
          <w:p w:rsidR="00F4405B" w:rsidRPr="001A4CA5" w:rsidRDefault="00F4405B" w:rsidP="00F4405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</w:pPr>
            <w:r w:rsidRPr="001A4CA5">
              <w:rPr>
                <w:rFonts w:ascii="Century Gothic" w:eastAsia="Times New Roman" w:hAnsi="Century Gothic" w:cs="Arial"/>
                <w:b/>
                <w:sz w:val="16"/>
                <w:szCs w:val="16"/>
                <w:lang w:val="en-US"/>
              </w:rPr>
              <w:t>Experiment with new words and phrases in different contexts e.g. to share ideas or to discuss a text</w:t>
            </w:r>
          </w:p>
          <w:p w:rsidR="00F4405B" w:rsidRPr="0024257A" w:rsidRDefault="00F4405B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</w:tr>
    </w:tbl>
    <w:p w:rsidR="00814E68" w:rsidRDefault="00814E68"/>
    <w:sectPr w:rsidR="00814E68" w:rsidSect="00A53F25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488"/>
    <w:multiLevelType w:val="hybridMultilevel"/>
    <w:tmpl w:val="F1CE2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2D6A"/>
    <w:multiLevelType w:val="hybridMultilevel"/>
    <w:tmpl w:val="E26A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399"/>
    <w:multiLevelType w:val="hybridMultilevel"/>
    <w:tmpl w:val="B7966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4756"/>
    <w:multiLevelType w:val="hybridMultilevel"/>
    <w:tmpl w:val="8F3C6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08B1"/>
    <w:multiLevelType w:val="hybridMultilevel"/>
    <w:tmpl w:val="18386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313"/>
    <w:multiLevelType w:val="hybridMultilevel"/>
    <w:tmpl w:val="58A66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7" w15:restartNumberingAfterBreak="0">
    <w:nsid w:val="1F193269"/>
    <w:multiLevelType w:val="hybridMultilevel"/>
    <w:tmpl w:val="323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6017"/>
    <w:multiLevelType w:val="hybridMultilevel"/>
    <w:tmpl w:val="FE801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580B66"/>
    <w:multiLevelType w:val="hybridMultilevel"/>
    <w:tmpl w:val="1494B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D6B4C"/>
    <w:multiLevelType w:val="hybridMultilevel"/>
    <w:tmpl w:val="F55A2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813"/>
    <w:multiLevelType w:val="hybridMultilevel"/>
    <w:tmpl w:val="A9D2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35DAB"/>
    <w:multiLevelType w:val="hybridMultilevel"/>
    <w:tmpl w:val="816EB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5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C54D5"/>
    <w:multiLevelType w:val="hybridMultilevel"/>
    <w:tmpl w:val="629EA542"/>
    <w:lvl w:ilvl="0" w:tplc="08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106B2"/>
    <w:multiLevelType w:val="hybridMultilevel"/>
    <w:tmpl w:val="10AC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B4E6E"/>
    <w:multiLevelType w:val="hybridMultilevel"/>
    <w:tmpl w:val="13201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20" w15:restartNumberingAfterBreak="0">
    <w:nsid w:val="639929E8"/>
    <w:multiLevelType w:val="hybridMultilevel"/>
    <w:tmpl w:val="C80031DA"/>
    <w:lvl w:ilvl="0" w:tplc="C7BE4F8A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6255A"/>
    <w:multiLevelType w:val="hybridMultilevel"/>
    <w:tmpl w:val="693EF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3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4" w15:restartNumberingAfterBreak="0">
    <w:nsid w:val="72BB4A20"/>
    <w:multiLevelType w:val="hybridMultilevel"/>
    <w:tmpl w:val="D19A9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2"/>
  </w:num>
  <w:num w:numId="5">
    <w:abstractNumId w:val="10"/>
  </w:num>
  <w:num w:numId="6">
    <w:abstractNumId w:val="21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1"/>
  </w:num>
  <w:num w:numId="12">
    <w:abstractNumId w:val="8"/>
  </w:num>
  <w:num w:numId="13">
    <w:abstractNumId w:val="23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  <w:num w:numId="18">
    <w:abstractNumId w:val="24"/>
  </w:num>
  <w:num w:numId="19">
    <w:abstractNumId w:val="12"/>
  </w:num>
  <w:num w:numId="20">
    <w:abstractNumId w:val="9"/>
  </w:num>
  <w:num w:numId="21">
    <w:abstractNumId w:val="0"/>
  </w:num>
  <w:num w:numId="22">
    <w:abstractNumId w:val="17"/>
  </w:num>
  <w:num w:numId="23">
    <w:abstractNumId w:val="7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2E0533"/>
    <w:rsid w:val="00390650"/>
    <w:rsid w:val="004D5A6B"/>
    <w:rsid w:val="00814E68"/>
    <w:rsid w:val="009975BA"/>
    <w:rsid w:val="00A53F25"/>
    <w:rsid w:val="00A80CA3"/>
    <w:rsid w:val="00CE46DD"/>
    <w:rsid w:val="00D27230"/>
    <w:rsid w:val="00F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390650"/>
    <w:pPr>
      <w:widowControl w:val="0"/>
      <w:numPr>
        <w:numId w:val="13"/>
      </w:numPr>
      <w:tabs>
        <w:tab w:val="clear" w:pos="360"/>
      </w:tabs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CE46DD"/>
    <w:rPr>
      <w:rFonts w:ascii="Times New Roman" w:hAnsi="Times New Roman" w:cs="Times New Roman" w:hint="default"/>
    </w:rPr>
  </w:style>
  <w:style w:type="paragraph" w:customStyle="1" w:styleId="Default">
    <w:name w:val="Default"/>
    <w:rsid w:val="00CE46D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WritingProcess">
    <w:name w:val="Writing Process"/>
    <w:basedOn w:val="Normal"/>
    <w:rsid w:val="00CE46DD"/>
    <w:pPr>
      <w:widowControl w:val="0"/>
      <w:numPr>
        <w:numId w:val="16"/>
      </w:numPr>
      <w:tabs>
        <w:tab w:val="clear" w:pos="360"/>
      </w:tabs>
      <w:spacing w:after="0" w:line="240" w:lineRule="auto"/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Anne Rice</cp:lastModifiedBy>
  <cp:revision>4</cp:revision>
  <dcterms:created xsi:type="dcterms:W3CDTF">2017-09-27T09:09:00Z</dcterms:created>
  <dcterms:modified xsi:type="dcterms:W3CDTF">2017-11-17T13:15:00Z</dcterms:modified>
</cp:coreProperties>
</file>