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CF" w:rsidRPr="0080563C" w:rsidRDefault="0080563C" w:rsidP="0080563C">
      <w:pPr>
        <w:rPr>
          <w:b/>
          <w:sz w:val="20"/>
          <w:szCs w:val="20"/>
        </w:rPr>
      </w:pPr>
      <w:bookmarkStart w:id="0" w:name="_GoBack"/>
      <w:bookmarkEnd w:id="0"/>
      <w:r w:rsidRPr="0080563C">
        <w:rPr>
          <w:b/>
          <w:sz w:val="20"/>
          <w:szCs w:val="20"/>
        </w:rPr>
        <w:t xml:space="preserve">Letter to </w:t>
      </w:r>
      <w:proofErr w:type="gramStart"/>
      <w:r w:rsidRPr="0080563C">
        <w:rPr>
          <w:b/>
          <w:sz w:val="20"/>
          <w:szCs w:val="20"/>
        </w:rPr>
        <w:t>Secondary  Head</w:t>
      </w:r>
      <w:proofErr w:type="gramEnd"/>
      <w:r w:rsidRPr="0080563C">
        <w:rPr>
          <w:b/>
          <w:sz w:val="20"/>
          <w:szCs w:val="20"/>
        </w:rPr>
        <w:t xml:space="preserve"> Teachers: 8 May 2014</w:t>
      </w:r>
    </w:p>
    <w:p w:rsidR="0080563C" w:rsidRPr="0080563C" w:rsidRDefault="0080563C" w:rsidP="0080563C">
      <w:pPr>
        <w:rPr>
          <w:sz w:val="20"/>
          <w:szCs w:val="20"/>
        </w:rPr>
      </w:pPr>
      <w:r w:rsidRPr="0080563C">
        <w:rPr>
          <w:sz w:val="20"/>
          <w:szCs w:val="20"/>
        </w:rPr>
        <w:t xml:space="preserve">Dear </w:t>
      </w:r>
      <w:proofErr w:type="spellStart"/>
      <w:r w:rsidRPr="0080563C">
        <w:rPr>
          <w:sz w:val="20"/>
          <w:szCs w:val="20"/>
        </w:rPr>
        <w:t>Headteachers</w:t>
      </w:r>
      <w:proofErr w:type="spellEnd"/>
      <w:r w:rsidRPr="0080563C">
        <w:rPr>
          <w:sz w:val="20"/>
          <w:szCs w:val="20"/>
        </w:rPr>
        <w:t>,</w:t>
      </w:r>
    </w:p>
    <w:p w:rsidR="0080563C" w:rsidRPr="0080563C" w:rsidRDefault="0080563C" w:rsidP="0080563C">
      <w:pPr>
        <w:rPr>
          <w:sz w:val="20"/>
          <w:szCs w:val="20"/>
        </w:rPr>
      </w:pPr>
      <w:r w:rsidRPr="0080563C">
        <w:rPr>
          <w:sz w:val="20"/>
          <w:szCs w:val="20"/>
        </w:rPr>
        <w:t>Thanks for the opportunity to speak to you at your meeting yesterday. As promised, here is some further information and some links for you.</w:t>
      </w:r>
    </w:p>
    <w:p w:rsidR="0080563C" w:rsidRPr="0080563C" w:rsidRDefault="0080563C" w:rsidP="0080563C">
      <w:pPr>
        <w:rPr>
          <w:sz w:val="20"/>
          <w:szCs w:val="20"/>
        </w:rPr>
      </w:pPr>
      <w:r w:rsidRPr="0080563C">
        <w:rPr>
          <w:sz w:val="20"/>
          <w:szCs w:val="20"/>
        </w:rPr>
        <w:t xml:space="preserve">Firstly the youth work map – I had meant to show you this yesterday but I ran out of time. We have created a map of youth work provision that is searchable by topic, type and opening times – it’s still a work in progress and is due for an upgrade following the new Council website, but you can find it here </w:t>
      </w:r>
      <w:hyperlink r:id="rId5" w:history="1">
        <w:r w:rsidRPr="0080563C">
          <w:rPr>
            <w:rStyle w:val="Hyperlink"/>
            <w:sz w:val="20"/>
            <w:szCs w:val="20"/>
          </w:rPr>
          <w:t>www.edinburgh.gov.uk/youthworkmap</w:t>
        </w:r>
      </w:hyperlink>
      <w:r w:rsidRPr="0080563C">
        <w:rPr>
          <w:sz w:val="20"/>
          <w:szCs w:val="20"/>
        </w:rPr>
        <w:t xml:space="preserve"> , please pass this link on to teachers and parents groups – particularly staff who are working with young people who could benefit from some out of school activities. </w:t>
      </w:r>
    </w:p>
    <w:p w:rsidR="0080563C" w:rsidRPr="0080563C" w:rsidRDefault="0080563C" w:rsidP="0080563C">
      <w:pPr>
        <w:rPr>
          <w:sz w:val="20"/>
          <w:szCs w:val="20"/>
        </w:rPr>
      </w:pPr>
      <w:r w:rsidRPr="0080563C">
        <w:rPr>
          <w:sz w:val="20"/>
          <w:szCs w:val="20"/>
        </w:rPr>
        <w:t>As you know, CLD and youth work policy is shaped by Curriculum for Excellence. Health and Wellbeing across learning and Literacy across learning are the two areas where youth work is almost certainly contributing – and democracy education offers plenty of opportunities to evidence the experiences and outcomes from both of these areas. In addition, individual projects will have looked at other curriculum areas depending the needs of the young people who attend.</w:t>
      </w:r>
    </w:p>
    <w:p w:rsidR="0080563C" w:rsidRPr="0080563C" w:rsidRDefault="0080563C" w:rsidP="0080563C">
      <w:pPr>
        <w:rPr>
          <w:sz w:val="20"/>
          <w:szCs w:val="20"/>
        </w:rPr>
      </w:pPr>
      <w:r w:rsidRPr="0080563C">
        <w:rPr>
          <w:sz w:val="20"/>
          <w:szCs w:val="20"/>
        </w:rPr>
        <w:t>CLD workers and sessional youth workers are delivering democracy education and</w:t>
      </w:r>
      <w:proofErr w:type="gramStart"/>
      <w:r w:rsidRPr="0080563C">
        <w:rPr>
          <w:sz w:val="20"/>
          <w:szCs w:val="20"/>
        </w:rPr>
        <w:t>  youth</w:t>
      </w:r>
      <w:proofErr w:type="gramEnd"/>
      <w:r w:rsidRPr="0080563C">
        <w:rPr>
          <w:sz w:val="20"/>
          <w:szCs w:val="20"/>
        </w:rPr>
        <w:t xml:space="preserve"> participation projects across the City. You will have met the senior CLD workers from your area at the meeting, but you might also like to use the contacts attached who are the local participation lead workers and the MSYPs from the various constituencies across the City. </w:t>
      </w:r>
    </w:p>
    <w:p w:rsidR="0080563C" w:rsidRPr="0080563C" w:rsidRDefault="0080563C" w:rsidP="0080563C">
      <w:pPr>
        <w:rPr>
          <w:sz w:val="20"/>
          <w:szCs w:val="20"/>
        </w:rPr>
      </w:pPr>
      <w:r w:rsidRPr="0080563C">
        <w:rPr>
          <w:sz w:val="20"/>
          <w:szCs w:val="20"/>
        </w:rPr>
        <w:t>The Scottish Youth Parliament Elections will next take place in March 2015. It would be great to have a wide range of candidates for these positions and we will look to get people signed up to stand in late September this year. As always, we would also appreciate your continued support of the election process itself which usually lasts about a week, this time around it is likely to be electronic voting.</w:t>
      </w:r>
    </w:p>
    <w:p w:rsidR="0080563C" w:rsidRPr="0080563C" w:rsidRDefault="0080563C" w:rsidP="0080563C">
      <w:pPr>
        <w:rPr>
          <w:sz w:val="20"/>
          <w:szCs w:val="20"/>
        </w:rPr>
      </w:pPr>
      <w:r w:rsidRPr="0080563C">
        <w:rPr>
          <w:sz w:val="20"/>
          <w:szCs w:val="20"/>
        </w:rPr>
        <w:t xml:space="preserve">I’m attaching a page of links for resources on democracy, but I would draw your attention to our own collection of resources available at </w:t>
      </w:r>
      <w:hyperlink r:id="rId6" w:history="1">
        <w:r w:rsidRPr="0080563C">
          <w:rPr>
            <w:rStyle w:val="Hyperlink"/>
            <w:sz w:val="20"/>
            <w:szCs w:val="20"/>
          </w:rPr>
          <w:t>http://www.upskilling.org.uk/home/talk-scotland-materials/resources</w:t>
        </w:r>
      </w:hyperlink>
      <w:r w:rsidRPr="0080563C">
        <w:rPr>
          <w:sz w:val="20"/>
          <w:szCs w:val="20"/>
        </w:rPr>
        <w:t xml:space="preserve"> </w:t>
      </w:r>
    </w:p>
    <w:p w:rsidR="0080563C" w:rsidRPr="0080563C" w:rsidRDefault="0080563C" w:rsidP="0080563C">
      <w:pPr>
        <w:rPr>
          <w:sz w:val="20"/>
          <w:szCs w:val="20"/>
        </w:rPr>
      </w:pPr>
      <w:r w:rsidRPr="0080563C">
        <w:rPr>
          <w:sz w:val="20"/>
          <w:szCs w:val="20"/>
        </w:rPr>
        <w:t xml:space="preserve">And in particular the ‘branded’ voter registration form available to download </w:t>
      </w:r>
      <w:hyperlink r:id="rId7" w:history="1">
        <w:r w:rsidRPr="0080563C">
          <w:rPr>
            <w:rStyle w:val="Hyperlink"/>
            <w:sz w:val="20"/>
            <w:szCs w:val="20"/>
          </w:rPr>
          <w:t>here:</w:t>
        </w:r>
      </w:hyperlink>
    </w:p>
    <w:p w:rsidR="0080563C" w:rsidRPr="0080563C" w:rsidRDefault="00AB3A0C" w:rsidP="0080563C">
      <w:pPr>
        <w:rPr>
          <w:sz w:val="20"/>
          <w:szCs w:val="20"/>
        </w:rPr>
      </w:pPr>
      <w:hyperlink r:id="rId8" w:history="1">
        <w:r w:rsidR="0080563C" w:rsidRPr="0080563C">
          <w:rPr>
            <w:rStyle w:val="Hyperlink"/>
            <w:sz w:val="20"/>
            <w:szCs w:val="20"/>
          </w:rPr>
          <w:t>http://www.upskilling.org.uk/home/talk-scotland-materials/resources/Form%20-%20Voter%20Registration%20Form%20ES.docx?attredirects=0&amp;d=1</w:t>
        </w:r>
      </w:hyperlink>
    </w:p>
    <w:p w:rsidR="0080563C" w:rsidRPr="0080563C" w:rsidRDefault="0080563C" w:rsidP="0080563C">
      <w:pPr>
        <w:rPr>
          <w:sz w:val="20"/>
          <w:szCs w:val="20"/>
        </w:rPr>
      </w:pPr>
      <w:r w:rsidRPr="0080563C">
        <w:rPr>
          <w:sz w:val="20"/>
          <w:szCs w:val="20"/>
        </w:rPr>
        <w:t>It would be great if we could guarantee that this was available in schools between now and September 2</w:t>
      </w:r>
      <w:r w:rsidRPr="0080563C">
        <w:rPr>
          <w:sz w:val="20"/>
          <w:szCs w:val="20"/>
          <w:vertAlign w:val="superscript"/>
        </w:rPr>
        <w:t>nd</w:t>
      </w:r>
      <w:r w:rsidRPr="0080563C">
        <w:rPr>
          <w:sz w:val="20"/>
          <w:szCs w:val="20"/>
        </w:rPr>
        <w:t xml:space="preserve"> (the last date for voter registration). As I </w:t>
      </w:r>
      <w:proofErr w:type="gramStart"/>
      <w:r w:rsidRPr="0080563C">
        <w:rPr>
          <w:sz w:val="20"/>
          <w:szCs w:val="20"/>
        </w:rPr>
        <w:t>mentioned  there</w:t>
      </w:r>
      <w:proofErr w:type="gramEnd"/>
      <w:r w:rsidRPr="0080563C">
        <w:rPr>
          <w:sz w:val="20"/>
          <w:szCs w:val="20"/>
        </w:rPr>
        <w:t xml:space="preserve"> are a couple of important things to note for these forms</w:t>
      </w:r>
    </w:p>
    <w:p w:rsidR="0080563C" w:rsidRPr="0080563C" w:rsidRDefault="0080563C" w:rsidP="0080563C">
      <w:pPr>
        <w:pStyle w:val="ListParagraph"/>
        <w:numPr>
          <w:ilvl w:val="0"/>
          <w:numId w:val="1"/>
        </w:numPr>
        <w:rPr>
          <w:sz w:val="20"/>
          <w:szCs w:val="20"/>
        </w:rPr>
      </w:pPr>
      <w:r w:rsidRPr="0080563C">
        <w:rPr>
          <w:sz w:val="20"/>
          <w:szCs w:val="20"/>
        </w:rPr>
        <w:t>Please print on yellow paper – to ensure that they are easy to find in a pile (they would still be valid on any colour though)</w:t>
      </w:r>
    </w:p>
    <w:p w:rsidR="0080563C" w:rsidRPr="0080563C" w:rsidRDefault="0080563C" w:rsidP="0080563C">
      <w:pPr>
        <w:pStyle w:val="ListParagraph"/>
        <w:numPr>
          <w:ilvl w:val="0"/>
          <w:numId w:val="1"/>
        </w:numPr>
        <w:rPr>
          <w:sz w:val="20"/>
          <w:szCs w:val="20"/>
        </w:rPr>
      </w:pPr>
      <w:r w:rsidRPr="0080563C">
        <w:rPr>
          <w:sz w:val="20"/>
          <w:szCs w:val="20"/>
        </w:rPr>
        <w:t>There is no problem if young people inadvertently register twice or more</w:t>
      </w:r>
    </w:p>
    <w:p w:rsidR="0080563C" w:rsidRPr="0080563C" w:rsidRDefault="0080563C" w:rsidP="0080563C">
      <w:pPr>
        <w:pStyle w:val="ListParagraph"/>
        <w:numPr>
          <w:ilvl w:val="0"/>
          <w:numId w:val="1"/>
        </w:numPr>
        <w:rPr>
          <w:sz w:val="20"/>
          <w:szCs w:val="20"/>
        </w:rPr>
      </w:pPr>
      <w:r w:rsidRPr="0080563C">
        <w:rPr>
          <w:sz w:val="20"/>
          <w:szCs w:val="20"/>
        </w:rPr>
        <w:t>You can collect the forms and return in bulk</w:t>
      </w:r>
    </w:p>
    <w:p w:rsidR="0080563C" w:rsidRPr="0080563C" w:rsidRDefault="0080563C" w:rsidP="0080563C">
      <w:pPr>
        <w:pStyle w:val="ListParagraph"/>
        <w:numPr>
          <w:ilvl w:val="0"/>
          <w:numId w:val="1"/>
        </w:numPr>
        <w:rPr>
          <w:sz w:val="20"/>
          <w:szCs w:val="20"/>
        </w:rPr>
      </w:pPr>
      <w:r w:rsidRPr="0080563C">
        <w:rPr>
          <w:sz w:val="20"/>
          <w:szCs w:val="20"/>
        </w:rPr>
        <w:t>Over 18s can use these forms (D.O.B. is on the form it will not interfere with the stats)</w:t>
      </w:r>
    </w:p>
    <w:p w:rsidR="0080563C" w:rsidRPr="0080563C" w:rsidRDefault="0080563C" w:rsidP="0080563C">
      <w:pPr>
        <w:rPr>
          <w:sz w:val="20"/>
          <w:szCs w:val="20"/>
        </w:rPr>
      </w:pPr>
    </w:p>
    <w:p w:rsidR="0080563C" w:rsidRPr="0080563C" w:rsidRDefault="0080563C" w:rsidP="0080563C">
      <w:pPr>
        <w:rPr>
          <w:sz w:val="20"/>
          <w:szCs w:val="20"/>
        </w:rPr>
      </w:pPr>
      <w:r w:rsidRPr="0080563C">
        <w:rPr>
          <w:sz w:val="20"/>
          <w:szCs w:val="20"/>
        </w:rPr>
        <w:t>Yours sincerely</w:t>
      </w:r>
    </w:p>
    <w:p w:rsidR="0080563C" w:rsidRPr="0080563C" w:rsidRDefault="0080563C" w:rsidP="0080563C">
      <w:pPr>
        <w:rPr>
          <w:sz w:val="20"/>
          <w:szCs w:val="20"/>
        </w:rPr>
      </w:pPr>
    </w:p>
    <w:p w:rsidR="0080563C" w:rsidRPr="0080563C" w:rsidRDefault="0080563C" w:rsidP="0080563C">
      <w:pPr>
        <w:rPr>
          <w:sz w:val="20"/>
          <w:szCs w:val="20"/>
        </w:rPr>
      </w:pPr>
      <w:r w:rsidRPr="0080563C">
        <w:rPr>
          <w:sz w:val="20"/>
          <w:szCs w:val="20"/>
        </w:rPr>
        <w:t>Gavin Crosby</w:t>
      </w:r>
    </w:p>
    <w:p w:rsidR="0080563C" w:rsidRDefault="0080563C" w:rsidP="0080563C">
      <w:pPr>
        <w:rPr>
          <w:color w:val="1F497D"/>
          <w:sz w:val="20"/>
          <w:szCs w:val="20"/>
        </w:rPr>
      </w:pPr>
    </w:p>
    <w:p w:rsidR="0080563C" w:rsidRDefault="0080563C" w:rsidP="0080563C">
      <w:pPr>
        <w:rPr>
          <w:color w:val="1F497D"/>
          <w:sz w:val="20"/>
          <w:szCs w:val="20"/>
        </w:rPr>
      </w:pPr>
    </w:p>
    <w:p w:rsidR="0080563C" w:rsidRDefault="0080563C" w:rsidP="0080563C">
      <w:pPr>
        <w:rPr>
          <w:color w:val="1F497D"/>
          <w:sz w:val="20"/>
          <w:szCs w:val="20"/>
        </w:rPr>
      </w:pPr>
    </w:p>
    <w:p w:rsidR="0080563C" w:rsidRDefault="0080563C" w:rsidP="0080563C">
      <w:pPr>
        <w:rPr>
          <w:color w:val="1F497D"/>
          <w:sz w:val="20"/>
          <w:szCs w:val="20"/>
        </w:rPr>
      </w:pPr>
    </w:p>
    <w:p w:rsidR="0080563C" w:rsidRPr="0080563C" w:rsidRDefault="0080563C" w:rsidP="0080563C">
      <w:pPr>
        <w:rPr>
          <w:color w:val="1F497D"/>
          <w:sz w:val="20"/>
          <w:szCs w:val="20"/>
        </w:rPr>
      </w:pPr>
    </w:p>
    <w:p w:rsidR="0080563C" w:rsidRPr="0080563C" w:rsidRDefault="0080563C" w:rsidP="0080563C">
      <w:pPr>
        <w:rPr>
          <w:sz w:val="20"/>
          <w:szCs w:val="20"/>
        </w:rPr>
      </w:pPr>
      <w:r w:rsidRPr="0080563C">
        <w:rPr>
          <w:sz w:val="20"/>
          <w:szCs w:val="20"/>
        </w:rPr>
        <w:lastRenderedPageBreak/>
        <w:t>Local Contacts for CLD and SYP across the City, by SYP constituencies. (Note: location of the schools themselves, school catchments often cover more than one constituency)</w:t>
      </w:r>
    </w:p>
    <w:tbl>
      <w:tblPr>
        <w:tblW w:w="0" w:type="auto"/>
        <w:tblInd w:w="93" w:type="dxa"/>
        <w:tblCellMar>
          <w:left w:w="0" w:type="dxa"/>
          <w:right w:w="0" w:type="dxa"/>
        </w:tblCellMar>
        <w:tblLook w:val="04A0" w:firstRow="1" w:lastRow="0" w:firstColumn="1" w:lastColumn="0" w:noHBand="0" w:noVBand="1"/>
      </w:tblPr>
      <w:tblGrid>
        <w:gridCol w:w="1149"/>
        <w:gridCol w:w="1418"/>
        <w:gridCol w:w="1134"/>
        <w:gridCol w:w="4394"/>
        <w:gridCol w:w="2410"/>
      </w:tblGrid>
      <w:tr w:rsidR="0080563C" w:rsidRPr="0080563C" w:rsidTr="0080563C">
        <w:trPr>
          <w:trHeight w:val="454"/>
        </w:trPr>
        <w:tc>
          <w:tcPr>
            <w:tcW w:w="1050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b/>
                <w:bCs/>
                <w:sz w:val="20"/>
                <w:szCs w:val="20"/>
              </w:rPr>
            </w:pPr>
            <w:r w:rsidRPr="0080563C">
              <w:rPr>
                <w:rFonts w:ascii="Arial" w:hAnsi="Arial" w:cs="Arial"/>
                <w:b/>
                <w:bCs/>
                <w:sz w:val="20"/>
                <w:szCs w:val="20"/>
              </w:rPr>
              <w:t xml:space="preserve">Central </w:t>
            </w:r>
            <w:r w:rsidRPr="0080563C">
              <w:rPr>
                <w:rFonts w:ascii="Arial" w:hAnsi="Arial" w:cs="Arial"/>
                <w:sz w:val="20"/>
                <w:szCs w:val="20"/>
              </w:rPr>
              <w:t>(</w:t>
            </w:r>
            <w:proofErr w:type="spellStart"/>
            <w:r w:rsidRPr="0080563C">
              <w:rPr>
                <w:rFonts w:ascii="Arial" w:hAnsi="Arial" w:cs="Arial"/>
                <w:sz w:val="20"/>
                <w:szCs w:val="20"/>
              </w:rPr>
              <w:t>Boroughmuir</w:t>
            </w:r>
            <w:proofErr w:type="spellEnd"/>
            <w:r w:rsidRPr="0080563C">
              <w:rPr>
                <w:rFonts w:ascii="Arial" w:hAnsi="Arial" w:cs="Arial"/>
                <w:sz w:val="20"/>
                <w:szCs w:val="20"/>
              </w:rPr>
              <w:t xml:space="preserve">, Broughton, St Thomas Aquinas, Tynecastle, </w:t>
            </w:r>
            <w:proofErr w:type="spellStart"/>
            <w:r w:rsidRPr="0080563C">
              <w:rPr>
                <w:rFonts w:ascii="Arial" w:hAnsi="Arial" w:cs="Arial"/>
                <w:sz w:val="20"/>
                <w:szCs w:val="20"/>
              </w:rPr>
              <w:t>Panmuir</w:t>
            </w:r>
            <w:proofErr w:type="spellEnd"/>
            <w:r w:rsidRPr="0080563C">
              <w:rPr>
                <w:rFonts w:ascii="Arial" w:hAnsi="Arial" w:cs="Arial"/>
                <w:sz w:val="20"/>
                <w:szCs w:val="20"/>
              </w:rPr>
              <w:t>)</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Callum</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Macleod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9" w:history="1">
              <w:r w:rsidR="0080563C" w:rsidRPr="0080563C">
                <w:rPr>
                  <w:rStyle w:val="Hyperlink"/>
                  <w:rFonts w:ascii="Arial" w:hAnsi="Arial" w:cs="Arial"/>
                  <w:sz w:val="20"/>
                  <w:szCs w:val="20"/>
                </w:rPr>
                <w:t>callum.mcleod@ea.edin.sch.uk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Broughton CLD Base</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Ciaran</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Davidson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0" w:history="1">
              <w:r w:rsidR="0080563C" w:rsidRPr="0080563C">
                <w:rPr>
                  <w:rStyle w:val="Hyperlink"/>
                  <w:rFonts w:ascii="Arial" w:hAnsi="Arial" w:cs="Arial"/>
                  <w:sz w:val="20"/>
                  <w:szCs w:val="20"/>
                </w:rPr>
                <w:t>ciaran.davidson.msyp@sypmail.org.uk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 xml:space="preserve">Wing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Ng</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1" w:history="1">
              <w:r w:rsidR="0080563C" w:rsidRPr="0080563C">
                <w:rPr>
                  <w:rStyle w:val="Hyperlink"/>
                  <w:rFonts w:ascii="Arial" w:hAnsi="Arial" w:cs="Arial"/>
                  <w:sz w:val="20"/>
                  <w:szCs w:val="20"/>
                </w:rPr>
                <w:t>wing.yan.ng.msyp@sypmail.org.uk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050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sz w:val="20"/>
                <w:szCs w:val="20"/>
              </w:rPr>
            </w:pPr>
            <w:r w:rsidRPr="0080563C">
              <w:rPr>
                <w:rFonts w:ascii="Arial" w:hAnsi="Arial" w:cs="Arial"/>
                <w:b/>
                <w:bCs/>
                <w:color w:val="333333"/>
                <w:sz w:val="20"/>
                <w:szCs w:val="20"/>
              </w:rPr>
              <w:t xml:space="preserve">Eastern </w:t>
            </w:r>
            <w:r w:rsidRPr="0080563C">
              <w:rPr>
                <w:rFonts w:ascii="Arial" w:hAnsi="Arial" w:cs="Arial"/>
                <w:color w:val="333333"/>
                <w:sz w:val="20"/>
                <w:szCs w:val="20"/>
              </w:rPr>
              <w:t>(</w:t>
            </w:r>
            <w:proofErr w:type="spellStart"/>
            <w:r w:rsidRPr="0080563C">
              <w:rPr>
                <w:rFonts w:ascii="Arial" w:hAnsi="Arial" w:cs="Arial"/>
                <w:color w:val="333333"/>
                <w:sz w:val="20"/>
                <w:szCs w:val="20"/>
              </w:rPr>
              <w:t>Castlebrae</w:t>
            </w:r>
            <w:proofErr w:type="spellEnd"/>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Gracemount</w:t>
            </w:r>
            <w:proofErr w:type="spellEnd"/>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Holyrood</w:t>
            </w:r>
            <w:proofErr w:type="spellEnd"/>
            <w:r w:rsidRPr="0080563C">
              <w:rPr>
                <w:rFonts w:ascii="Arial" w:hAnsi="Arial" w:cs="Arial"/>
                <w:color w:val="333333"/>
                <w:sz w:val="20"/>
                <w:szCs w:val="20"/>
              </w:rPr>
              <w:t xml:space="preserve">, Portobello, </w:t>
            </w:r>
            <w:proofErr w:type="spellStart"/>
            <w:r w:rsidRPr="0080563C">
              <w:rPr>
                <w:rFonts w:ascii="Arial" w:hAnsi="Arial" w:cs="Arial"/>
                <w:color w:val="333333"/>
                <w:sz w:val="20"/>
                <w:szCs w:val="20"/>
              </w:rPr>
              <w:t>Kaimes</w:t>
            </w:r>
            <w:proofErr w:type="spellEnd"/>
            <w:r w:rsidRPr="0080563C">
              <w:rPr>
                <w:rFonts w:ascii="Arial" w:hAnsi="Arial" w:cs="Arial"/>
                <w:color w:val="333333"/>
                <w:sz w:val="20"/>
                <w:szCs w:val="20"/>
              </w:rPr>
              <w:t>)</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Paul</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James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SCLDW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2" w:history="1">
              <w:r w:rsidR="0080563C" w:rsidRPr="0080563C">
                <w:rPr>
                  <w:rStyle w:val="Hyperlink"/>
                  <w:rFonts w:ascii="Arial" w:hAnsi="Arial" w:cs="Arial"/>
                  <w:sz w:val="20"/>
                  <w:szCs w:val="20"/>
                </w:rPr>
                <w:t>paul.james@ea.edin.sch.uk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East CLD office</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Assad</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Khan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3" w:history="1">
              <w:r w:rsidR="0080563C" w:rsidRPr="0080563C">
                <w:rPr>
                  <w:rStyle w:val="Hyperlink"/>
                  <w:rFonts w:ascii="Arial" w:hAnsi="Arial" w:cs="Arial"/>
                  <w:sz w:val="20"/>
                  <w:szCs w:val="20"/>
                </w:rPr>
                <w:t>assad.khan.msyp@sypmail.org.uk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proofErr w:type="spellStart"/>
            <w:r w:rsidRPr="0080563C">
              <w:rPr>
                <w:rFonts w:ascii="Arial" w:hAnsi="Arial" w:cs="Arial"/>
                <w:sz w:val="20"/>
                <w:szCs w:val="20"/>
              </w:rPr>
              <w:t>Martyna</w:t>
            </w:r>
            <w:proofErr w:type="spellEnd"/>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proofErr w:type="spellStart"/>
            <w:r w:rsidRPr="0080563C">
              <w:rPr>
                <w:rFonts w:ascii="Arial" w:hAnsi="Arial" w:cs="Arial"/>
                <w:sz w:val="20"/>
                <w:szCs w:val="20"/>
              </w:rPr>
              <w:t>Napierska</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4" w:history="1">
              <w:r w:rsidR="0080563C" w:rsidRPr="0080563C">
                <w:rPr>
                  <w:rStyle w:val="Hyperlink"/>
                  <w:rFonts w:ascii="Arial" w:hAnsi="Arial" w:cs="Arial"/>
                  <w:sz w:val="20"/>
                  <w:szCs w:val="20"/>
                </w:rPr>
                <w:t>martyna.napierska.msyp@sypmail.org.uk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050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sz w:val="20"/>
                <w:szCs w:val="20"/>
              </w:rPr>
            </w:pPr>
            <w:r w:rsidRPr="0080563C">
              <w:rPr>
                <w:rFonts w:ascii="Arial" w:hAnsi="Arial" w:cs="Arial"/>
                <w:b/>
                <w:bCs/>
                <w:color w:val="333333"/>
                <w:sz w:val="20"/>
                <w:szCs w:val="20"/>
              </w:rPr>
              <w:t xml:space="preserve">North and Leith </w:t>
            </w:r>
            <w:r w:rsidRPr="0080563C">
              <w:rPr>
                <w:rFonts w:ascii="Arial" w:hAnsi="Arial" w:cs="Arial"/>
                <w:color w:val="333333"/>
                <w:sz w:val="20"/>
                <w:szCs w:val="20"/>
              </w:rPr>
              <w:t xml:space="preserve">(Drummond, Leith, Trinity, </w:t>
            </w:r>
            <w:proofErr w:type="spellStart"/>
            <w:r w:rsidRPr="0080563C">
              <w:rPr>
                <w:rFonts w:ascii="Arial" w:hAnsi="Arial" w:cs="Arial"/>
                <w:color w:val="333333"/>
                <w:sz w:val="20"/>
                <w:szCs w:val="20"/>
              </w:rPr>
              <w:t>Pilrig</w:t>
            </w:r>
            <w:proofErr w:type="spellEnd"/>
            <w:r w:rsidRPr="0080563C">
              <w:rPr>
                <w:rFonts w:ascii="Arial" w:hAnsi="Arial" w:cs="Arial"/>
                <w:color w:val="333333"/>
                <w:sz w:val="20"/>
                <w:szCs w:val="20"/>
              </w:rPr>
              <w:t xml:space="preserve"> Park)</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proofErr w:type="spellStart"/>
            <w:r w:rsidRPr="0080563C">
              <w:rPr>
                <w:rFonts w:ascii="Arial" w:hAnsi="Arial" w:cs="Arial"/>
                <w:color w:val="000000"/>
                <w:sz w:val="20"/>
                <w:szCs w:val="20"/>
              </w:rPr>
              <w:t>Caithleen</w:t>
            </w:r>
            <w:proofErr w:type="spellEnd"/>
            <w:r w:rsidRPr="0080563C">
              <w:rPr>
                <w:rFonts w:ascii="Arial" w:hAnsi="Arial" w:cs="Arial"/>
                <w:color w:val="000000"/>
                <w:sz w:val="20"/>
                <w:szCs w:val="20"/>
              </w:rPr>
              <w:t xml:space="preserve">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Bell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5" w:history="1">
              <w:r w:rsidR="0080563C" w:rsidRPr="0080563C">
                <w:rPr>
                  <w:rStyle w:val="Hyperlink"/>
                  <w:rFonts w:ascii="Arial" w:hAnsi="Arial" w:cs="Arial"/>
                  <w:sz w:val="20"/>
                  <w:szCs w:val="20"/>
                </w:rPr>
                <w:t>caithleen.bell@ea.edin.sch.uk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Fort CC</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Callum</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Macleod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6" w:history="1">
              <w:r w:rsidR="0080563C" w:rsidRPr="0080563C">
                <w:rPr>
                  <w:rStyle w:val="Hyperlink"/>
                  <w:rFonts w:ascii="Arial" w:hAnsi="Arial" w:cs="Arial"/>
                  <w:sz w:val="20"/>
                  <w:szCs w:val="20"/>
                </w:rPr>
                <w:t>callum.mcleod@ea.edin.sch.uk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Broughton CLD Base</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 xml:space="preserve">Katie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Graham</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7" w:history="1">
              <w:r w:rsidR="0080563C" w:rsidRPr="0080563C">
                <w:rPr>
                  <w:rStyle w:val="Hyperlink"/>
                  <w:rFonts w:ascii="Arial" w:hAnsi="Arial" w:cs="Arial"/>
                  <w:sz w:val="20"/>
                  <w:szCs w:val="20"/>
                </w:rPr>
                <w:t>Katie.graham.msyp@sypmail.org.uk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Terri</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Smith</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8" w:history="1">
              <w:r w:rsidR="0080563C" w:rsidRPr="0080563C">
                <w:rPr>
                  <w:rStyle w:val="Hyperlink"/>
                  <w:rFonts w:ascii="Arial" w:hAnsi="Arial" w:cs="Arial"/>
                  <w:sz w:val="20"/>
                  <w:szCs w:val="20"/>
                </w:rPr>
                <w:t>terri.miller.msyp@sypmail.org.uk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050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sz w:val="20"/>
                <w:szCs w:val="20"/>
              </w:rPr>
            </w:pPr>
            <w:proofErr w:type="spellStart"/>
            <w:r w:rsidRPr="0080563C">
              <w:rPr>
                <w:rFonts w:ascii="Arial" w:hAnsi="Arial" w:cs="Arial"/>
                <w:b/>
                <w:bCs/>
                <w:sz w:val="20"/>
                <w:szCs w:val="20"/>
              </w:rPr>
              <w:t>Pentland</w:t>
            </w:r>
            <w:proofErr w:type="spellEnd"/>
            <w:r w:rsidRPr="0080563C">
              <w:rPr>
                <w:rFonts w:ascii="Arial" w:hAnsi="Arial" w:cs="Arial"/>
                <w:b/>
                <w:bCs/>
                <w:sz w:val="20"/>
                <w:szCs w:val="20"/>
              </w:rPr>
              <w:t xml:space="preserve"> </w:t>
            </w:r>
            <w:r w:rsidRPr="0080563C">
              <w:rPr>
                <w:rFonts w:ascii="Arial" w:hAnsi="Arial" w:cs="Arial"/>
                <w:sz w:val="20"/>
                <w:szCs w:val="20"/>
              </w:rPr>
              <w:t>(</w:t>
            </w:r>
            <w:proofErr w:type="spellStart"/>
            <w:r w:rsidRPr="0080563C">
              <w:rPr>
                <w:rFonts w:ascii="Arial" w:hAnsi="Arial" w:cs="Arial"/>
                <w:sz w:val="20"/>
                <w:szCs w:val="20"/>
              </w:rPr>
              <w:t>Balerno</w:t>
            </w:r>
            <w:proofErr w:type="spellEnd"/>
            <w:r w:rsidRPr="0080563C">
              <w:rPr>
                <w:rFonts w:ascii="Arial" w:hAnsi="Arial" w:cs="Arial"/>
                <w:sz w:val="20"/>
                <w:szCs w:val="20"/>
              </w:rPr>
              <w:t>, Currie, WHEC, Woodlands)</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Claire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proofErr w:type="spellStart"/>
            <w:r w:rsidRPr="0080563C">
              <w:rPr>
                <w:rFonts w:ascii="Arial" w:hAnsi="Arial" w:cs="Arial"/>
                <w:color w:val="000000"/>
                <w:sz w:val="20"/>
                <w:szCs w:val="20"/>
              </w:rPr>
              <w:t>McGeary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19" w:history="1">
              <w:r w:rsidR="0080563C" w:rsidRPr="0080563C">
                <w:rPr>
                  <w:rStyle w:val="Hyperlink"/>
                  <w:rFonts w:ascii="Arial" w:hAnsi="Arial" w:cs="Arial"/>
                  <w:sz w:val="20"/>
                  <w:szCs w:val="20"/>
                </w:rPr>
                <w:t>claire.mcgeary@ea.edin.sch.uk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Gate 55</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 xml:space="preserve">Alisha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Choudhry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0" w:history="1">
              <w:r w:rsidR="0080563C" w:rsidRPr="0080563C">
                <w:rPr>
                  <w:rStyle w:val="Hyperlink"/>
                  <w:rFonts w:ascii="Arial" w:hAnsi="Arial" w:cs="Arial"/>
                  <w:sz w:val="20"/>
                  <w:szCs w:val="20"/>
                </w:rPr>
                <w:t>alisha.choudhry.msyp@sypmail.org.uk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Calum</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Fila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1" w:history="1">
              <w:r w:rsidR="0080563C" w:rsidRPr="0080563C">
                <w:rPr>
                  <w:rStyle w:val="Hyperlink"/>
                  <w:rFonts w:ascii="Arial" w:hAnsi="Arial" w:cs="Arial"/>
                  <w:sz w:val="20"/>
                  <w:szCs w:val="20"/>
                </w:rPr>
                <w:t>calum.fila.msyp@sypmail.org.uk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050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sz w:val="20"/>
                <w:szCs w:val="20"/>
              </w:rPr>
            </w:pPr>
            <w:r w:rsidRPr="0080563C">
              <w:rPr>
                <w:rFonts w:ascii="Arial" w:hAnsi="Arial" w:cs="Arial"/>
                <w:b/>
                <w:bCs/>
                <w:color w:val="333333"/>
                <w:sz w:val="20"/>
                <w:szCs w:val="20"/>
              </w:rPr>
              <w:t>Southern</w:t>
            </w:r>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Firrhill</w:t>
            </w:r>
            <w:proofErr w:type="spellEnd"/>
            <w:r w:rsidRPr="0080563C">
              <w:rPr>
                <w:rFonts w:ascii="Arial" w:hAnsi="Arial" w:cs="Arial"/>
                <w:color w:val="333333"/>
                <w:sz w:val="20"/>
                <w:szCs w:val="20"/>
              </w:rPr>
              <w:t xml:space="preserve">, James Gillespie’s, </w:t>
            </w:r>
            <w:proofErr w:type="spellStart"/>
            <w:r w:rsidRPr="0080563C">
              <w:rPr>
                <w:rFonts w:ascii="Arial" w:hAnsi="Arial" w:cs="Arial"/>
                <w:color w:val="333333"/>
                <w:sz w:val="20"/>
                <w:szCs w:val="20"/>
              </w:rPr>
              <w:t>Liberton</w:t>
            </w:r>
            <w:proofErr w:type="spellEnd"/>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Braidburn</w:t>
            </w:r>
            <w:proofErr w:type="spellEnd"/>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Gorgie</w:t>
            </w:r>
            <w:proofErr w:type="spellEnd"/>
            <w:r w:rsidRPr="0080563C">
              <w:rPr>
                <w:rFonts w:ascii="Arial" w:hAnsi="Arial" w:cs="Arial"/>
                <w:color w:val="333333"/>
                <w:sz w:val="20"/>
                <w:szCs w:val="20"/>
              </w:rPr>
              <w:t xml:space="preserve"> Mill, St Crispin’s)</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Jade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Mooney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2" w:history="1">
              <w:r w:rsidR="0080563C" w:rsidRPr="0080563C">
                <w:rPr>
                  <w:rStyle w:val="Hyperlink"/>
                  <w:rFonts w:ascii="Arial" w:hAnsi="Arial" w:cs="Arial"/>
                  <w:sz w:val="20"/>
                  <w:szCs w:val="20"/>
                </w:rPr>
                <w:t>jade.mooney@ea.edin.sch.uk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proofErr w:type="spellStart"/>
            <w:r w:rsidRPr="0080563C">
              <w:rPr>
                <w:rFonts w:ascii="Arial" w:hAnsi="Arial" w:cs="Arial"/>
                <w:color w:val="000000"/>
                <w:sz w:val="20"/>
                <w:szCs w:val="20"/>
              </w:rPr>
              <w:t>Gilmerton</w:t>
            </w:r>
            <w:proofErr w:type="spellEnd"/>
            <w:r w:rsidRPr="0080563C">
              <w:rPr>
                <w:rFonts w:ascii="Arial" w:hAnsi="Arial" w:cs="Arial"/>
                <w:color w:val="000000"/>
                <w:sz w:val="20"/>
                <w:szCs w:val="20"/>
              </w:rPr>
              <w:t xml:space="preserve"> CC</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Alan</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Stewart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3" w:history="1">
              <w:r w:rsidR="0080563C" w:rsidRPr="0080563C">
                <w:rPr>
                  <w:rStyle w:val="Hyperlink"/>
                  <w:rFonts w:ascii="Arial" w:hAnsi="Arial" w:cs="Arial"/>
                  <w:sz w:val="20"/>
                  <w:szCs w:val="20"/>
                </w:rPr>
                <w:t>Alan.stewart@ea.edin.sch.uk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proofErr w:type="spellStart"/>
            <w:r w:rsidRPr="0080563C">
              <w:rPr>
                <w:rFonts w:ascii="Arial" w:hAnsi="Arial" w:cs="Arial"/>
                <w:color w:val="000000"/>
                <w:sz w:val="20"/>
                <w:szCs w:val="20"/>
              </w:rPr>
              <w:t>Tollcross</w:t>
            </w:r>
            <w:proofErr w:type="spellEnd"/>
            <w:r w:rsidRPr="0080563C">
              <w:rPr>
                <w:rFonts w:ascii="Arial" w:hAnsi="Arial" w:cs="Arial"/>
                <w:color w:val="000000"/>
                <w:sz w:val="20"/>
                <w:szCs w:val="20"/>
              </w:rPr>
              <w:t xml:space="preserve"> CC</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Sarah</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Findlay</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4" w:history="1">
              <w:r w:rsidR="0080563C" w:rsidRPr="0080563C">
                <w:rPr>
                  <w:rStyle w:val="Hyperlink"/>
                  <w:rFonts w:ascii="Arial" w:hAnsi="Arial" w:cs="Arial"/>
                  <w:sz w:val="20"/>
                  <w:szCs w:val="20"/>
                </w:rPr>
                <w:t>sarah.findlay.msyp@sypmail.org.uk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Sofia</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 xml:space="preserve">Della </w:t>
            </w:r>
            <w:proofErr w:type="spellStart"/>
            <w:r w:rsidRPr="0080563C">
              <w:rPr>
                <w:rFonts w:ascii="Arial" w:hAnsi="Arial" w:cs="Arial"/>
                <w:color w:val="333333"/>
                <w:sz w:val="20"/>
                <w:szCs w:val="20"/>
              </w:rPr>
              <w:t>Sala</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5" w:history="1">
              <w:r w:rsidR="0080563C" w:rsidRPr="0080563C">
                <w:rPr>
                  <w:rStyle w:val="Hyperlink"/>
                  <w:rFonts w:ascii="Arial" w:hAnsi="Arial" w:cs="Arial"/>
                  <w:sz w:val="20"/>
                  <w:szCs w:val="20"/>
                </w:rPr>
                <w:t>sofia.dellasala.msyp@sypmail.org.uk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0505"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jc w:val="center"/>
              <w:rPr>
                <w:rFonts w:ascii="Arial" w:hAnsi="Arial" w:cs="Arial"/>
                <w:sz w:val="20"/>
                <w:szCs w:val="20"/>
              </w:rPr>
            </w:pPr>
            <w:r w:rsidRPr="0080563C">
              <w:rPr>
                <w:rFonts w:ascii="Arial" w:hAnsi="Arial" w:cs="Arial"/>
                <w:b/>
                <w:bCs/>
                <w:color w:val="333333"/>
                <w:sz w:val="20"/>
                <w:szCs w:val="20"/>
              </w:rPr>
              <w:t xml:space="preserve">Western </w:t>
            </w:r>
            <w:r w:rsidRPr="0080563C">
              <w:rPr>
                <w:rFonts w:ascii="Arial" w:hAnsi="Arial" w:cs="Arial"/>
                <w:color w:val="333333"/>
                <w:sz w:val="20"/>
                <w:szCs w:val="20"/>
              </w:rPr>
              <w:t>(</w:t>
            </w:r>
            <w:proofErr w:type="spellStart"/>
            <w:r w:rsidRPr="0080563C">
              <w:rPr>
                <w:rFonts w:ascii="Arial" w:hAnsi="Arial" w:cs="Arial"/>
                <w:color w:val="333333"/>
                <w:sz w:val="20"/>
                <w:szCs w:val="20"/>
              </w:rPr>
              <w:t>Craigmount</w:t>
            </w:r>
            <w:proofErr w:type="spellEnd"/>
            <w:r w:rsidRPr="0080563C">
              <w:rPr>
                <w:rFonts w:ascii="Arial" w:hAnsi="Arial" w:cs="Arial"/>
                <w:color w:val="333333"/>
                <w:sz w:val="20"/>
                <w:szCs w:val="20"/>
              </w:rPr>
              <w:t xml:space="preserve">, </w:t>
            </w:r>
            <w:proofErr w:type="spellStart"/>
            <w:r w:rsidRPr="0080563C">
              <w:rPr>
                <w:rFonts w:ascii="Arial" w:hAnsi="Arial" w:cs="Arial"/>
                <w:color w:val="333333"/>
                <w:sz w:val="20"/>
                <w:szCs w:val="20"/>
              </w:rPr>
              <w:t>Craigroyston</w:t>
            </w:r>
            <w:proofErr w:type="spellEnd"/>
            <w:r w:rsidRPr="0080563C">
              <w:rPr>
                <w:rFonts w:ascii="Arial" w:hAnsi="Arial" w:cs="Arial"/>
                <w:color w:val="333333"/>
                <w:sz w:val="20"/>
                <w:szCs w:val="20"/>
              </w:rPr>
              <w:t xml:space="preserve">, Forrester, </w:t>
            </w:r>
            <w:proofErr w:type="spellStart"/>
            <w:r w:rsidRPr="0080563C">
              <w:rPr>
                <w:rFonts w:ascii="Arial" w:hAnsi="Arial" w:cs="Arial"/>
                <w:color w:val="333333"/>
                <w:sz w:val="20"/>
                <w:szCs w:val="20"/>
              </w:rPr>
              <w:t>Queensferry</w:t>
            </w:r>
            <w:proofErr w:type="spellEnd"/>
            <w:r w:rsidRPr="0080563C">
              <w:rPr>
                <w:rFonts w:ascii="Arial" w:hAnsi="Arial" w:cs="Arial"/>
                <w:color w:val="333333"/>
                <w:sz w:val="20"/>
                <w:szCs w:val="20"/>
              </w:rPr>
              <w:t xml:space="preserve">, Royal High, St </w:t>
            </w:r>
            <w:proofErr w:type="spellStart"/>
            <w:r w:rsidRPr="0080563C">
              <w:rPr>
                <w:rFonts w:ascii="Arial" w:hAnsi="Arial" w:cs="Arial"/>
                <w:color w:val="333333"/>
                <w:sz w:val="20"/>
                <w:szCs w:val="20"/>
              </w:rPr>
              <w:t>Augustines</w:t>
            </w:r>
            <w:proofErr w:type="spellEnd"/>
            <w:r w:rsidRPr="0080563C">
              <w:rPr>
                <w:rFonts w:ascii="Arial" w:hAnsi="Arial" w:cs="Arial"/>
                <w:color w:val="333333"/>
                <w:sz w:val="20"/>
                <w:szCs w:val="20"/>
              </w:rPr>
              <w:t>, Oaklands5)</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Steven</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proofErr w:type="spellStart"/>
            <w:r w:rsidRPr="0080563C">
              <w:rPr>
                <w:rFonts w:ascii="Arial" w:hAnsi="Arial" w:cs="Arial"/>
                <w:color w:val="000000"/>
                <w:sz w:val="20"/>
                <w:szCs w:val="20"/>
              </w:rPr>
              <w:t>Kipanda</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6" w:history="1">
              <w:r w:rsidR="0080563C" w:rsidRPr="0080563C">
                <w:rPr>
                  <w:rStyle w:val="Hyperlink"/>
                  <w:rFonts w:ascii="Arial" w:hAnsi="Arial" w:cs="Arial"/>
                  <w:sz w:val="20"/>
                  <w:szCs w:val="20"/>
                </w:rPr>
                <w:t>steven.kipanda@ea.edin.sch.uk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West CLD base</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Steve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Stewart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CLDW</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7" w:history="1">
              <w:r w:rsidR="0080563C" w:rsidRPr="0080563C">
                <w:rPr>
                  <w:rStyle w:val="Hyperlink"/>
                  <w:rFonts w:ascii="Arial" w:hAnsi="Arial" w:cs="Arial"/>
                  <w:sz w:val="20"/>
                  <w:szCs w:val="20"/>
                </w:rPr>
                <w:t>steven.stewart@ea.edin.sch.uk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 xml:space="preserve">South </w:t>
            </w:r>
            <w:proofErr w:type="spellStart"/>
            <w:r w:rsidRPr="0080563C">
              <w:rPr>
                <w:rFonts w:ascii="Arial" w:hAnsi="Arial" w:cs="Arial"/>
                <w:color w:val="000000"/>
                <w:sz w:val="20"/>
                <w:szCs w:val="20"/>
              </w:rPr>
              <w:t>Queensferry</w:t>
            </w:r>
            <w:proofErr w:type="spellEnd"/>
            <w:r w:rsidRPr="0080563C">
              <w:rPr>
                <w:rFonts w:ascii="Arial" w:hAnsi="Arial" w:cs="Arial"/>
                <w:color w:val="000000"/>
                <w:sz w:val="20"/>
                <w:szCs w:val="20"/>
              </w:rPr>
              <w:t xml:space="preserve"> CC</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Owen</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Cruikshank</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8" w:history="1">
              <w:r w:rsidR="0080563C" w:rsidRPr="0080563C">
                <w:rPr>
                  <w:rStyle w:val="Hyperlink"/>
                  <w:rFonts w:ascii="Arial" w:hAnsi="Arial" w:cs="Arial"/>
                  <w:sz w:val="20"/>
                  <w:szCs w:val="20"/>
                </w:rPr>
                <w:t>Owen.cruickshank.msyp@sypmail.org.uk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r w:rsidR="0080563C" w:rsidRPr="0080563C" w:rsidTr="0080563C">
        <w:trPr>
          <w:trHeight w:val="454"/>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r w:rsidRPr="0080563C">
              <w:rPr>
                <w:rFonts w:ascii="Arial" w:hAnsi="Arial" w:cs="Arial"/>
                <w:color w:val="333333"/>
                <w:sz w:val="20"/>
                <w:szCs w:val="20"/>
              </w:rPr>
              <w:t>Rosie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color w:val="333333"/>
                <w:sz w:val="20"/>
                <w:szCs w:val="20"/>
              </w:rPr>
            </w:pPr>
            <w:proofErr w:type="spellStart"/>
            <w:r w:rsidRPr="0080563C">
              <w:rPr>
                <w:rFonts w:ascii="Arial" w:hAnsi="Arial" w:cs="Arial"/>
                <w:color w:val="333333"/>
                <w:sz w:val="20"/>
                <w:szCs w:val="20"/>
              </w:rPr>
              <w:t>Pudney</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80563C">
            <w:pPr>
              <w:rPr>
                <w:rFonts w:ascii="Arial" w:hAnsi="Arial" w:cs="Arial"/>
                <w:color w:val="000000"/>
                <w:sz w:val="20"/>
                <w:szCs w:val="20"/>
              </w:rPr>
            </w:pPr>
            <w:r w:rsidRPr="0080563C">
              <w:rPr>
                <w:rFonts w:ascii="Arial" w:hAnsi="Arial" w:cs="Arial"/>
                <w:color w:val="000000"/>
                <w:sz w:val="20"/>
                <w:szCs w:val="20"/>
              </w:rPr>
              <w:t>MSYP</w:t>
            </w:r>
          </w:p>
        </w:tc>
        <w:tc>
          <w:tcPr>
            <w:tcW w:w="4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0563C" w:rsidRPr="0080563C" w:rsidRDefault="00AB3A0C">
            <w:pPr>
              <w:rPr>
                <w:rFonts w:ascii="Arial" w:hAnsi="Arial" w:cs="Arial"/>
                <w:sz w:val="20"/>
                <w:szCs w:val="20"/>
              </w:rPr>
            </w:pPr>
            <w:hyperlink r:id="rId29" w:history="1">
              <w:r w:rsidR="0080563C" w:rsidRPr="0080563C">
                <w:rPr>
                  <w:rStyle w:val="Hyperlink"/>
                  <w:rFonts w:ascii="Arial" w:hAnsi="Arial" w:cs="Arial"/>
                  <w:sz w:val="20"/>
                  <w:szCs w:val="20"/>
                </w:rPr>
                <w:t>rosie.pudney.msyp@sypmail.org.uk</w:t>
              </w:r>
            </w:hyperlink>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0563C" w:rsidRPr="0080563C" w:rsidRDefault="0080563C">
            <w:pPr>
              <w:rPr>
                <w:rFonts w:ascii="Arial" w:hAnsi="Arial" w:cs="Arial"/>
                <w:sz w:val="20"/>
                <w:szCs w:val="20"/>
              </w:rPr>
            </w:pPr>
            <w:r w:rsidRPr="0080563C">
              <w:rPr>
                <w:rFonts w:ascii="Arial" w:hAnsi="Arial" w:cs="Arial"/>
                <w:sz w:val="20"/>
                <w:szCs w:val="20"/>
              </w:rPr>
              <w:t>Young person</w:t>
            </w:r>
          </w:p>
        </w:tc>
      </w:tr>
    </w:tbl>
    <w:p w:rsidR="0080563C" w:rsidRPr="0080563C" w:rsidRDefault="0080563C" w:rsidP="0080563C">
      <w:pPr>
        <w:rPr>
          <w:rFonts w:ascii="Calibri" w:hAnsi="Calibri" w:cs="Calibri"/>
          <w:color w:val="1F497D"/>
          <w:sz w:val="20"/>
          <w:szCs w:val="20"/>
        </w:rPr>
      </w:pPr>
    </w:p>
    <w:p w:rsidR="0080563C" w:rsidRPr="0080563C" w:rsidRDefault="0080563C" w:rsidP="0080563C">
      <w:pPr>
        <w:rPr>
          <w:color w:val="1F497D"/>
          <w:sz w:val="20"/>
          <w:szCs w:val="20"/>
        </w:rPr>
      </w:pPr>
    </w:p>
    <w:p w:rsidR="0080563C" w:rsidRPr="0080563C" w:rsidRDefault="0080563C" w:rsidP="0080563C">
      <w:pPr>
        <w:rPr>
          <w:color w:val="1F497D"/>
          <w:sz w:val="20"/>
          <w:szCs w:val="20"/>
        </w:rPr>
      </w:pPr>
    </w:p>
    <w:tbl>
      <w:tblPr>
        <w:tblW w:w="10065" w:type="dxa"/>
        <w:tblInd w:w="-176" w:type="dxa"/>
        <w:tblCellMar>
          <w:left w:w="0" w:type="dxa"/>
          <w:right w:w="0" w:type="dxa"/>
        </w:tblCellMar>
        <w:tblLook w:val="04A0" w:firstRow="1" w:lastRow="0" w:firstColumn="1" w:lastColumn="0" w:noHBand="0" w:noVBand="1"/>
      </w:tblPr>
      <w:tblGrid>
        <w:gridCol w:w="4797"/>
        <w:gridCol w:w="5268"/>
      </w:tblGrid>
      <w:tr w:rsidR="0080563C" w:rsidRPr="0080563C" w:rsidTr="0080563C">
        <w:trPr>
          <w:trHeight w:val="954"/>
        </w:trPr>
        <w:tc>
          <w:tcPr>
            <w:tcW w:w="4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0" w:history="1">
              <w:r w:rsidR="0080563C" w:rsidRPr="0080563C">
                <w:rPr>
                  <w:rStyle w:val="Hyperlink"/>
                  <w:rFonts w:ascii="Arial" w:hAnsi="Arial" w:cs="Arial"/>
                  <w:sz w:val="20"/>
                  <w:szCs w:val="20"/>
                </w:rPr>
                <w:t>http://bitetheballot.co.uk</w:t>
              </w:r>
            </w:hyperlink>
          </w:p>
          <w:p w:rsidR="0080563C" w:rsidRPr="0080563C" w:rsidRDefault="0080563C">
            <w:pPr>
              <w:jc w:val="center"/>
              <w:rPr>
                <w:rFonts w:ascii="Arial" w:hAnsi="Arial" w:cs="Arial"/>
                <w:color w:val="000000"/>
                <w:sz w:val="20"/>
                <w:szCs w:val="20"/>
              </w:rPr>
            </w:pP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393836"/>
                <w:sz w:val="20"/>
                <w:szCs w:val="20"/>
              </w:rPr>
            </w:pPr>
            <w:r w:rsidRPr="0080563C">
              <w:rPr>
                <w:rFonts w:ascii="Arial" w:hAnsi="Arial" w:cs="Arial"/>
                <w:color w:val="393836"/>
                <w:sz w:val="20"/>
                <w:szCs w:val="20"/>
              </w:rPr>
              <w:t>A party neutral organisation for young voters.</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1" w:history="1">
              <w:r w:rsidR="0080563C" w:rsidRPr="0080563C">
                <w:rPr>
                  <w:rStyle w:val="Hyperlink"/>
                  <w:rFonts w:ascii="Arial" w:hAnsi="Arial" w:cs="Arial"/>
                  <w:sz w:val="20"/>
                  <w:szCs w:val="20"/>
                </w:rPr>
                <w:t>www.aboutmyvote.co.uk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About my vote, information on what a vote means from the electoral commission</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2" w:history="1">
              <w:r w:rsidR="0080563C" w:rsidRPr="0080563C">
                <w:rPr>
                  <w:rStyle w:val="Hyperlink"/>
                  <w:rFonts w:ascii="Arial" w:hAnsi="Arial" w:cs="Arial"/>
                  <w:sz w:val="20"/>
                  <w:szCs w:val="20"/>
                </w:rPr>
                <w:t>http://edinburghactivecitizens.wordpress.com</w:t>
              </w:r>
            </w:hyperlink>
          </w:p>
          <w:p w:rsidR="0080563C" w:rsidRPr="0080563C" w:rsidRDefault="0080563C">
            <w:pPr>
              <w:jc w:val="center"/>
              <w:rPr>
                <w:rFonts w:ascii="Arial" w:hAnsi="Arial" w:cs="Arial"/>
                <w:color w:val="000000"/>
                <w:sz w:val="20"/>
                <w:szCs w:val="20"/>
              </w:rPr>
            </w:pPr>
          </w:p>
          <w:p w:rsidR="0080563C" w:rsidRPr="0080563C" w:rsidRDefault="0080563C">
            <w:pP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Edinburgh Active Citizenship Group, A group interested in bringing people in Edinburgh together to discuss political issues.</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3" w:history="1">
              <w:r w:rsidR="0080563C" w:rsidRPr="0080563C">
                <w:rPr>
                  <w:rStyle w:val="Hyperlink"/>
                  <w:rFonts w:ascii="Arial" w:hAnsi="Arial" w:cs="Arial"/>
                  <w:sz w:val="20"/>
                  <w:szCs w:val="20"/>
                </w:rPr>
                <w:t>http://futureukandscotland.ac.uk/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 xml:space="preserve">Edinburgh university referendum research and education project –including useful </w:t>
            </w:r>
            <w:proofErr w:type="spellStart"/>
            <w:r w:rsidRPr="0080563C">
              <w:rPr>
                <w:rFonts w:ascii="Arial" w:hAnsi="Arial" w:cs="Arial"/>
                <w:color w:val="000000"/>
                <w:sz w:val="20"/>
                <w:szCs w:val="20"/>
              </w:rPr>
              <w:t>infographics</w:t>
            </w:r>
            <w:proofErr w:type="spellEnd"/>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4" w:history="1">
              <w:r w:rsidR="0080563C" w:rsidRPr="0080563C">
                <w:rPr>
                  <w:rStyle w:val="Hyperlink"/>
                  <w:rFonts w:ascii="Arial" w:hAnsi="Arial" w:cs="Arial"/>
                  <w:sz w:val="20"/>
                  <w:szCs w:val="20"/>
                </w:rPr>
                <w:t>www.electoral-reform.org.uk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Electoral Reform Society, Campaigning for a more democratic and representative democracy</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5" w:history="1">
              <w:r w:rsidR="0080563C" w:rsidRPr="0080563C">
                <w:rPr>
                  <w:rStyle w:val="Hyperlink"/>
                  <w:rFonts w:ascii="Arial" w:hAnsi="Arial" w:cs="Arial"/>
                  <w:sz w:val="20"/>
                  <w:szCs w:val="20"/>
                </w:rPr>
                <w:t>www.lothian-vjb.gov.uk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Lothian valuation joint board - responsibility for elections in this area.</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6" w:history="1">
              <w:r w:rsidR="0080563C" w:rsidRPr="0080563C">
                <w:rPr>
                  <w:rStyle w:val="Hyperlink"/>
                  <w:rFonts w:ascii="Arial" w:hAnsi="Arial" w:cs="Arial"/>
                  <w:sz w:val="20"/>
                  <w:szCs w:val="20"/>
                </w:rPr>
                <w:t>www.upskilling.org.uk/home/talk-scotland-materials/resources</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Our own site as a place to store useful links and documents</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7" w:history="1">
              <w:r w:rsidR="0080563C" w:rsidRPr="0080563C">
                <w:rPr>
                  <w:rStyle w:val="Hyperlink"/>
                  <w:rFonts w:ascii="Arial" w:hAnsi="Arial" w:cs="Arial"/>
                  <w:sz w:val="20"/>
                  <w:szCs w:val="20"/>
                </w:rPr>
                <w:t>www.electoralcommission.org.uk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Publicly funded body set up to regulate party and election finance etc.</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8" w:history="1">
              <w:r w:rsidR="0080563C" w:rsidRPr="0080563C">
                <w:rPr>
                  <w:rStyle w:val="Hyperlink"/>
                  <w:rFonts w:ascii="Arial" w:hAnsi="Arial" w:cs="Arial"/>
                  <w:sz w:val="20"/>
                  <w:szCs w:val="20"/>
                </w:rPr>
                <w:t>www.ayenawmibbe.org/</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 xml:space="preserve">Resources form the Scottish Youth Parliament </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39" w:history="1">
              <w:r w:rsidR="0080563C" w:rsidRPr="0080563C">
                <w:rPr>
                  <w:rStyle w:val="Hyperlink"/>
                  <w:rFonts w:ascii="Arial" w:hAnsi="Arial" w:cs="Arial"/>
                  <w:sz w:val="20"/>
                  <w:szCs w:val="20"/>
                </w:rPr>
                <w:t>www.syp.org.uk/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Scottish Youth Parliament</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40" w:history="1">
              <w:r w:rsidR="0080563C" w:rsidRPr="0080563C">
                <w:rPr>
                  <w:rStyle w:val="Hyperlink"/>
                  <w:rFonts w:ascii="Arial" w:hAnsi="Arial" w:cs="Arial"/>
                  <w:sz w:val="20"/>
                  <w:szCs w:val="20"/>
                </w:rPr>
                <w:t>www.educationscotland.gov.uk/politicalliteracy</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Teaching information on Political literacy</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41" w:history="1">
              <w:r w:rsidR="0080563C" w:rsidRPr="0080563C">
                <w:rPr>
                  <w:rStyle w:val="Hyperlink"/>
                  <w:rFonts w:ascii="Arial" w:hAnsi="Arial" w:cs="Arial"/>
                  <w:sz w:val="20"/>
                  <w:szCs w:val="20"/>
                </w:rPr>
                <w:t>www.politicalcompass.org/</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Useful discussion tool for political education</w:t>
            </w:r>
          </w:p>
        </w:tc>
      </w:tr>
      <w:tr w:rsidR="0080563C" w:rsidRPr="0080563C" w:rsidTr="0080563C">
        <w:trPr>
          <w:trHeight w:val="954"/>
        </w:trPr>
        <w:tc>
          <w:tcPr>
            <w:tcW w:w="47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0563C" w:rsidRPr="0080563C" w:rsidRDefault="00AB3A0C">
            <w:pPr>
              <w:jc w:val="center"/>
              <w:rPr>
                <w:rFonts w:ascii="Arial" w:hAnsi="Arial" w:cs="Arial"/>
                <w:color w:val="000000"/>
                <w:sz w:val="20"/>
                <w:szCs w:val="20"/>
              </w:rPr>
            </w:pPr>
            <w:hyperlink r:id="rId42" w:history="1">
              <w:r w:rsidR="0080563C" w:rsidRPr="0080563C">
                <w:rPr>
                  <w:rStyle w:val="Hyperlink"/>
                  <w:rFonts w:ascii="Arial" w:hAnsi="Arial" w:cs="Arial"/>
                  <w:sz w:val="20"/>
                  <w:szCs w:val="20"/>
                </w:rPr>
                <w:t>www.weascotland.org.uk</w:t>
              </w:r>
            </w:hyperlink>
          </w:p>
          <w:p w:rsidR="0080563C" w:rsidRPr="0080563C" w:rsidRDefault="0080563C">
            <w:pPr>
              <w:jc w:val="center"/>
              <w:rPr>
                <w:rFonts w:ascii="Arial" w:hAnsi="Arial" w:cs="Arial"/>
                <w:color w:val="000000"/>
                <w:sz w:val="20"/>
                <w:szCs w:val="20"/>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563C" w:rsidRPr="0080563C" w:rsidRDefault="0080563C">
            <w:pPr>
              <w:jc w:val="center"/>
              <w:rPr>
                <w:rFonts w:ascii="Arial" w:hAnsi="Arial" w:cs="Arial"/>
                <w:color w:val="000000"/>
                <w:sz w:val="20"/>
                <w:szCs w:val="20"/>
              </w:rPr>
            </w:pPr>
            <w:r w:rsidRPr="0080563C">
              <w:rPr>
                <w:rFonts w:ascii="Arial" w:hAnsi="Arial" w:cs="Arial"/>
                <w:color w:val="000000"/>
                <w:sz w:val="20"/>
                <w:szCs w:val="20"/>
              </w:rPr>
              <w:t>Workers’ Educational Association – Talk Scotland</w:t>
            </w:r>
          </w:p>
        </w:tc>
      </w:tr>
    </w:tbl>
    <w:p w:rsidR="0080563C" w:rsidRPr="0080563C" w:rsidRDefault="0080563C" w:rsidP="0080563C">
      <w:pPr>
        <w:rPr>
          <w:rFonts w:ascii="Calibri" w:hAnsi="Calibri" w:cs="Calibri"/>
          <w:color w:val="1F497D"/>
          <w:sz w:val="20"/>
          <w:szCs w:val="20"/>
        </w:rPr>
      </w:pPr>
    </w:p>
    <w:p w:rsidR="0080563C" w:rsidRPr="0080563C" w:rsidRDefault="0080563C" w:rsidP="0080563C">
      <w:pPr>
        <w:rPr>
          <w:sz w:val="20"/>
          <w:szCs w:val="20"/>
        </w:rPr>
      </w:pPr>
    </w:p>
    <w:p w:rsidR="0080563C" w:rsidRPr="0080563C" w:rsidRDefault="0080563C" w:rsidP="0080563C">
      <w:pPr>
        <w:rPr>
          <w:color w:val="548DD4"/>
          <w:sz w:val="20"/>
          <w:szCs w:val="20"/>
        </w:rPr>
      </w:pPr>
      <w:r w:rsidRPr="0080563C">
        <w:rPr>
          <w:rFonts w:ascii="Trebuchet MS" w:hAnsi="Trebuchet MS"/>
          <w:b/>
          <w:bCs/>
          <w:color w:val="548DD4"/>
          <w:sz w:val="20"/>
          <w:szCs w:val="20"/>
        </w:rPr>
        <w:t>Gavin Crosby | Youth Work Strategy Implementation Manager</w:t>
      </w:r>
      <w:r w:rsidRPr="0080563C">
        <w:rPr>
          <w:rFonts w:ascii="Trebuchet MS" w:hAnsi="Trebuchet MS"/>
          <w:color w:val="548DD4"/>
          <w:sz w:val="20"/>
          <w:szCs w:val="20"/>
        </w:rPr>
        <w:t xml:space="preserve"> | Community Learning and Development | City of Edinburgh Council | Business Centre 1.2, Waverley Court, 4 East Market Street, Edinburgh, EH8 8BG | E-mail: </w:t>
      </w:r>
      <w:hyperlink r:id="rId43" w:history="1">
        <w:r w:rsidRPr="0080563C">
          <w:rPr>
            <w:rStyle w:val="Hyperlink"/>
            <w:rFonts w:ascii="Trebuchet MS" w:hAnsi="Trebuchet MS"/>
            <w:sz w:val="20"/>
            <w:szCs w:val="20"/>
          </w:rPr>
          <w:t>gavin.crosby@edinburgh.gov.uk|</w:t>
        </w:r>
      </w:hyperlink>
      <w:r w:rsidRPr="0080563C">
        <w:rPr>
          <w:rFonts w:ascii="Trebuchet MS" w:hAnsi="Trebuchet MS"/>
          <w:color w:val="548DD4"/>
          <w:sz w:val="20"/>
          <w:szCs w:val="20"/>
        </w:rPr>
        <w:t xml:space="preserve"> Tel: 0131 469 3354| Web: </w:t>
      </w:r>
      <w:hyperlink r:id="rId44" w:history="1">
        <w:r w:rsidRPr="0080563C">
          <w:rPr>
            <w:rStyle w:val="Hyperlink"/>
            <w:rFonts w:ascii="Trebuchet MS" w:hAnsi="Trebuchet MS"/>
            <w:color w:val="548DD4"/>
            <w:sz w:val="20"/>
            <w:szCs w:val="20"/>
          </w:rPr>
          <w:t>www.edinburgh.gov.uk</w:t>
        </w:r>
      </w:hyperlink>
      <w:r w:rsidRPr="0080563C">
        <w:rPr>
          <w:rFonts w:ascii="Trebuchet MS" w:hAnsi="Trebuchet MS"/>
          <w:color w:val="548DD4"/>
          <w:sz w:val="20"/>
          <w:szCs w:val="20"/>
        </w:rPr>
        <w:t xml:space="preserve"> | Department Web: </w:t>
      </w:r>
      <w:hyperlink r:id="rId45" w:history="1">
        <w:r w:rsidRPr="0080563C">
          <w:rPr>
            <w:rStyle w:val="Hyperlink"/>
            <w:rFonts w:ascii="Trebuchet MS" w:hAnsi="Trebuchet MS"/>
            <w:color w:val="548DD4"/>
            <w:sz w:val="20"/>
            <w:szCs w:val="20"/>
          </w:rPr>
          <w:t>www.joininedinburgh.org</w:t>
        </w:r>
      </w:hyperlink>
    </w:p>
    <w:sectPr w:rsidR="0080563C" w:rsidRPr="0080563C" w:rsidSect="008056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36E35"/>
    <w:multiLevelType w:val="hybridMultilevel"/>
    <w:tmpl w:val="4B0206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3C"/>
    <w:rsid w:val="006E107D"/>
    <w:rsid w:val="0080563C"/>
    <w:rsid w:val="008613CF"/>
    <w:rsid w:val="00AB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ADB65-CEBE-47A3-8056-82AEF56A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63C"/>
    <w:rPr>
      <w:color w:val="0000FF"/>
      <w:u w:val="single"/>
    </w:rPr>
  </w:style>
  <w:style w:type="paragraph" w:styleId="ListParagraph">
    <w:name w:val="List Paragraph"/>
    <w:basedOn w:val="Normal"/>
    <w:uiPriority w:val="34"/>
    <w:qFormat/>
    <w:rsid w:val="0080563C"/>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skilling.org.uk/home/talk-scotland-materials/resources/Form%20-%20Voter%20Registration%20Form%20ES.docx?attredirects=0&amp;d=1" TargetMode="External"/><Relationship Id="rId13" Type="http://schemas.openxmlformats.org/officeDocument/2006/relationships/hyperlink" Target="mailto:assad.khan.msyp@sypmail.org.uk" TargetMode="External"/><Relationship Id="rId18" Type="http://schemas.openxmlformats.org/officeDocument/2006/relationships/hyperlink" Target="mailto:terri.miller.msyp@sypmail.org.uk" TargetMode="External"/><Relationship Id="rId26" Type="http://schemas.openxmlformats.org/officeDocument/2006/relationships/hyperlink" Target="mailto:steven.kipanda@ea.edin.sch.uk" TargetMode="External"/><Relationship Id="rId39" Type="http://schemas.openxmlformats.org/officeDocument/2006/relationships/hyperlink" Target="http://www.syp.org.uk/" TargetMode="External"/><Relationship Id="rId3" Type="http://schemas.openxmlformats.org/officeDocument/2006/relationships/settings" Target="settings.xml"/><Relationship Id="rId21" Type="http://schemas.openxmlformats.org/officeDocument/2006/relationships/hyperlink" Target="mailto:calum.fila.msyp@sypmail.org.uk" TargetMode="External"/><Relationship Id="rId34" Type="http://schemas.openxmlformats.org/officeDocument/2006/relationships/hyperlink" Target="http://www.electoral-reform.org.uk" TargetMode="External"/><Relationship Id="rId42" Type="http://schemas.openxmlformats.org/officeDocument/2006/relationships/hyperlink" Target="http://www.weascotland.org.uk" TargetMode="External"/><Relationship Id="rId47" Type="http://schemas.openxmlformats.org/officeDocument/2006/relationships/theme" Target="theme/theme1.xml"/><Relationship Id="rId7" Type="http://schemas.openxmlformats.org/officeDocument/2006/relationships/hyperlink" Target="http://www.upskilling.org.uk/home/talk-scotland-materials/resources/Form%20-%20Voter%20Registration%20Form%20ES.docx?attredirects=0&amp;d=1" TargetMode="External"/><Relationship Id="rId12" Type="http://schemas.openxmlformats.org/officeDocument/2006/relationships/hyperlink" Target="mailto:paul.james@ea.edin.sch.uk" TargetMode="External"/><Relationship Id="rId17" Type="http://schemas.openxmlformats.org/officeDocument/2006/relationships/hyperlink" Target="mailto:Katie.graham.msyp@sypmail.org.uk" TargetMode="External"/><Relationship Id="rId25" Type="http://schemas.openxmlformats.org/officeDocument/2006/relationships/hyperlink" Target="mailto:sofia.dellasala.msyp@sypmail.org.uk" TargetMode="External"/><Relationship Id="rId33" Type="http://schemas.openxmlformats.org/officeDocument/2006/relationships/hyperlink" Target="http://futureukandscotland.ac.uk/" TargetMode="External"/><Relationship Id="rId38" Type="http://schemas.openxmlformats.org/officeDocument/2006/relationships/hyperlink" Target="http://www.ayenawmibbe.or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llum.mcleod@ea.edin.sch.uk" TargetMode="External"/><Relationship Id="rId20" Type="http://schemas.openxmlformats.org/officeDocument/2006/relationships/hyperlink" Target="mailto:alisha.choudhry.msyp@sypmail.org.uk" TargetMode="External"/><Relationship Id="rId29" Type="http://schemas.openxmlformats.org/officeDocument/2006/relationships/hyperlink" Target="mailto:rosie.pudney.msyp@sypmail.org.uk" TargetMode="External"/><Relationship Id="rId41" Type="http://schemas.openxmlformats.org/officeDocument/2006/relationships/hyperlink" Target="http://www.politicalcompass.org/" TargetMode="External"/><Relationship Id="rId1" Type="http://schemas.openxmlformats.org/officeDocument/2006/relationships/numbering" Target="numbering.xml"/><Relationship Id="rId6" Type="http://schemas.openxmlformats.org/officeDocument/2006/relationships/hyperlink" Target="http://www.upskilling.org.uk/home/talk-scotland-materials/resources" TargetMode="External"/><Relationship Id="rId11" Type="http://schemas.openxmlformats.org/officeDocument/2006/relationships/hyperlink" Target="mailto:wing.yan.ng.msyp@sypmail.org.uk" TargetMode="External"/><Relationship Id="rId24" Type="http://schemas.openxmlformats.org/officeDocument/2006/relationships/hyperlink" Target="mailto:sarah.findlay.msyp@sypmail.org.uk" TargetMode="External"/><Relationship Id="rId32" Type="http://schemas.openxmlformats.org/officeDocument/2006/relationships/hyperlink" Target="http://edinburghactivecitizens.wordpress.com" TargetMode="External"/><Relationship Id="rId37" Type="http://schemas.openxmlformats.org/officeDocument/2006/relationships/hyperlink" Target="http://www.electoralcommission.org.uk" TargetMode="External"/><Relationship Id="rId40" Type="http://schemas.openxmlformats.org/officeDocument/2006/relationships/hyperlink" Target="http://www.educationscotland.gov.uk/politicalliteracy" TargetMode="External"/><Relationship Id="rId45" Type="http://schemas.openxmlformats.org/officeDocument/2006/relationships/hyperlink" Target="http://www.joininedinburgh.org/" TargetMode="External"/><Relationship Id="rId5" Type="http://schemas.openxmlformats.org/officeDocument/2006/relationships/hyperlink" Target="http://www.edinburgh.gov.uk/youthworkmap" TargetMode="External"/><Relationship Id="rId15" Type="http://schemas.openxmlformats.org/officeDocument/2006/relationships/hyperlink" Target="mailto:caithleen.bell@ea.edin.sch.uk" TargetMode="External"/><Relationship Id="rId23" Type="http://schemas.openxmlformats.org/officeDocument/2006/relationships/hyperlink" Target="mailto:Alan.stewart@ea.edin.sch.uk" TargetMode="External"/><Relationship Id="rId28" Type="http://schemas.openxmlformats.org/officeDocument/2006/relationships/hyperlink" Target="mailto:Owen.cruickshank.msyp@sypmail.org.uk" TargetMode="External"/><Relationship Id="rId36" Type="http://schemas.openxmlformats.org/officeDocument/2006/relationships/hyperlink" Target="http://www.upskilling.org.uk/home/talk-scotland-materials/resources" TargetMode="External"/><Relationship Id="rId10" Type="http://schemas.openxmlformats.org/officeDocument/2006/relationships/hyperlink" Target="mailto:ciaran.davidson.msyp@sypmail.org.uk" TargetMode="External"/><Relationship Id="rId19" Type="http://schemas.openxmlformats.org/officeDocument/2006/relationships/hyperlink" Target="mailto:claire.mcgeary@ea.edin.sch.uk" TargetMode="External"/><Relationship Id="rId31" Type="http://schemas.openxmlformats.org/officeDocument/2006/relationships/hyperlink" Target="http://www.aboutmyvote.co.uk" TargetMode="External"/><Relationship Id="rId44" Type="http://schemas.openxmlformats.org/officeDocument/2006/relationships/hyperlink" Target="http://www.edinburgh.gov.uk/" TargetMode="External"/><Relationship Id="rId4" Type="http://schemas.openxmlformats.org/officeDocument/2006/relationships/webSettings" Target="webSettings.xml"/><Relationship Id="rId9" Type="http://schemas.openxmlformats.org/officeDocument/2006/relationships/hyperlink" Target="mailto:callum.mcleod@ea.edin.sch.uk" TargetMode="External"/><Relationship Id="rId14" Type="http://schemas.openxmlformats.org/officeDocument/2006/relationships/hyperlink" Target="mailto:martyna.napierska.msyp@sypmail.org.uk" TargetMode="External"/><Relationship Id="rId22" Type="http://schemas.openxmlformats.org/officeDocument/2006/relationships/hyperlink" Target="mailto:jade.mooney@ea.edin.sch.uk" TargetMode="External"/><Relationship Id="rId27" Type="http://schemas.openxmlformats.org/officeDocument/2006/relationships/hyperlink" Target="mailto:steven.stewart@ea.edin.sch.uk" TargetMode="External"/><Relationship Id="rId30" Type="http://schemas.openxmlformats.org/officeDocument/2006/relationships/hyperlink" Target="http://bitetheballot.co.uk" TargetMode="External"/><Relationship Id="rId35" Type="http://schemas.openxmlformats.org/officeDocument/2006/relationships/hyperlink" Target="http://www.lothian-vjb.gov.uk" TargetMode="External"/><Relationship Id="rId43" Type="http://schemas.openxmlformats.org/officeDocument/2006/relationships/hyperlink" Target="mailto:gavin.crosby@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Vickers</dc:creator>
  <cp:lastModifiedBy>Richard Burgess</cp:lastModifiedBy>
  <cp:revision>2</cp:revision>
  <dcterms:created xsi:type="dcterms:W3CDTF">2014-06-05T08:49:00Z</dcterms:created>
  <dcterms:modified xsi:type="dcterms:W3CDTF">2014-06-05T08:49:00Z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1477349388</vt:i4>
  </property>
  <property fmtid="{D5CDD505-2E9C-101B-9397-08002B2CF9AE}" pid="3" name="_NewReviewCycle">
    <vt:lpwstr/>
  </property>
  <property fmtid="{D5CDD505-2E9C-101B-9397-08002B2CF9AE}" pid="4" name="_EmailSubject">
    <vt:lpwstr>Information for Councillor Fullerton: Referendum </vt:lpwstr>
  </property>
  <property fmtid="{D5CDD505-2E9C-101B-9397-08002B2CF9AE}" pid="5" name="_AuthorEmail">
    <vt:lpwstr>Grace.Vickers@edinburgh.gov.uk</vt:lpwstr>
  </property>
  <property fmtid="{D5CDD505-2E9C-101B-9397-08002B2CF9AE}" pid="6" name="_AuthorEmailDisplayName">
    <vt:lpwstr>Grace Vickers</vt:lpwstr>
  </property>
  <property fmtid="{D5CDD505-2E9C-101B-9397-08002B2CF9AE}" pid="7" name="_ReviewingToolsShownOnce">
    <vt:lpwstr/>
  </property>
</Properties>
</file>