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16" w:rsidRPr="0034655B" w:rsidRDefault="009D3316" w:rsidP="009D3316">
      <w:pPr>
        <w:jc w:val="center"/>
        <w:rPr>
          <w:rFonts w:ascii="SassoonCRInfant" w:hAnsi="SassoonCRInfant"/>
          <w:b/>
          <w:u w:val="single"/>
        </w:rPr>
      </w:pPr>
      <w:r w:rsidRPr="0034655B">
        <w:rPr>
          <w:rFonts w:ascii="SassoonCRInfant" w:hAnsi="SassoonCRInfant"/>
          <w:noProof/>
        </w:rPr>
        <w:drawing>
          <wp:anchor distT="0" distB="0" distL="114300" distR="114300" simplePos="0" relativeHeight="251660288" behindDoc="1" locked="0" layoutInCell="1" allowOverlap="1" wp14:anchorId="666176C8" wp14:editId="4416CC85">
            <wp:simplePos x="0" y="0"/>
            <wp:positionH relativeFrom="column">
              <wp:posOffset>-314325</wp:posOffset>
            </wp:positionH>
            <wp:positionV relativeFrom="paragraph">
              <wp:posOffset>-203835</wp:posOffset>
            </wp:positionV>
            <wp:extent cx="592313"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313"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55B">
        <w:rPr>
          <w:rFonts w:ascii="SassoonCRInfant" w:hAnsi="SassoonCRInfant"/>
          <w:b/>
          <w:u w:val="single"/>
        </w:rPr>
        <w:t xml:space="preserve">Curriculum for Excellence Termly Overview  </w:t>
      </w:r>
    </w:p>
    <w:p w:rsidR="009D3316" w:rsidRPr="0034655B" w:rsidRDefault="00E76A80" w:rsidP="009D3316">
      <w:pPr>
        <w:jc w:val="center"/>
        <w:rPr>
          <w:rFonts w:ascii="SassoonCRInfant" w:hAnsi="SassoonCRInfant"/>
        </w:rPr>
      </w:pPr>
      <w:r w:rsidRPr="0034655B">
        <w:rPr>
          <w:rFonts w:ascii="SassoonCRInfant" w:hAnsi="SassoonCRInfant"/>
        </w:rPr>
        <w:t xml:space="preserve">Term </w:t>
      </w:r>
      <w:r w:rsidR="007274F7" w:rsidRPr="0034655B">
        <w:rPr>
          <w:rFonts w:ascii="SassoonCRInfant" w:hAnsi="SassoonCRInfant"/>
        </w:rPr>
        <w:t>3</w:t>
      </w:r>
      <w:r w:rsidR="009D3316" w:rsidRPr="0034655B">
        <w:rPr>
          <w:rFonts w:ascii="SassoonCRInfant" w:hAnsi="SassoonCRInfant"/>
        </w:rPr>
        <w:tab/>
        <w:t>Session 20</w:t>
      </w:r>
      <w:r w:rsidR="00541876" w:rsidRPr="0034655B">
        <w:rPr>
          <w:rFonts w:ascii="SassoonCRInfant" w:hAnsi="SassoonCRInfant"/>
        </w:rPr>
        <w:t>17/18</w:t>
      </w:r>
    </w:p>
    <w:p w:rsidR="009D3316" w:rsidRPr="0034655B" w:rsidRDefault="009D3316" w:rsidP="00541876">
      <w:pPr>
        <w:jc w:val="center"/>
        <w:rPr>
          <w:rFonts w:ascii="SassoonCRInfant" w:hAnsi="SassoonCRInfant"/>
        </w:rPr>
      </w:pPr>
      <w:r w:rsidRPr="0034655B">
        <w:rPr>
          <w:rFonts w:ascii="SassoonCRInfant" w:hAnsi="SassoonCRInfant"/>
        </w:rPr>
        <w:t>Class:</w:t>
      </w:r>
      <w:r w:rsidR="00AB22AD">
        <w:rPr>
          <w:rFonts w:ascii="SassoonCRInfant" w:hAnsi="SassoonCRInfant"/>
        </w:rPr>
        <w:t xml:space="preserve"> P4M</w:t>
      </w:r>
    </w:p>
    <w:p w:rsidR="009D3316" w:rsidRPr="00541876" w:rsidRDefault="009D3316" w:rsidP="009D3316">
      <w:pPr>
        <w:jc w:val="center"/>
        <w:rPr>
          <w:rFonts w:ascii="SassoonCRInfant" w:hAnsi="SassoonCRInfant"/>
          <w:sz w:val="16"/>
          <w:szCs w:val="16"/>
        </w:rPr>
      </w:pPr>
      <w:r w:rsidRPr="00541876">
        <w:rPr>
          <w:rFonts w:ascii="SassoonCRInfant" w:hAnsi="SassoonCRInfant"/>
          <w:sz w:val="16"/>
          <w:szCs w:val="16"/>
        </w:rPr>
        <w:t>This is an overview of your child’s le</w:t>
      </w:r>
      <w:r w:rsidR="00E76A80" w:rsidRPr="00541876">
        <w:rPr>
          <w:rFonts w:ascii="SassoonCRInfant" w:hAnsi="SassoonCRInfant"/>
          <w:sz w:val="16"/>
          <w:szCs w:val="16"/>
        </w:rPr>
        <w:t xml:space="preserve">arning over the course of term </w:t>
      </w:r>
      <w:r w:rsidR="0034655B">
        <w:rPr>
          <w:rFonts w:ascii="SassoonCRInfant" w:hAnsi="SassoonCRInfant"/>
          <w:sz w:val="16"/>
          <w:szCs w:val="16"/>
        </w:rPr>
        <w:t>3</w:t>
      </w:r>
    </w:p>
    <w:tbl>
      <w:tblPr>
        <w:tblStyle w:val="TableGrid"/>
        <w:tblW w:w="4927" w:type="pct"/>
        <w:tblLayout w:type="fixed"/>
        <w:tblLook w:val="04A0" w:firstRow="1" w:lastRow="0" w:firstColumn="1" w:lastColumn="0" w:noHBand="0" w:noVBand="1"/>
      </w:tblPr>
      <w:tblGrid>
        <w:gridCol w:w="1349"/>
        <w:gridCol w:w="7139"/>
        <w:gridCol w:w="4052"/>
        <w:gridCol w:w="2623"/>
      </w:tblGrid>
      <w:tr w:rsidR="0037390C" w:rsidRPr="00541876" w:rsidTr="0037390C">
        <w:tc>
          <w:tcPr>
            <w:tcW w:w="445" w:type="pct"/>
            <w:shd w:val="clear" w:color="auto" w:fill="BFBFBF" w:themeFill="background1" w:themeFillShade="BF"/>
          </w:tcPr>
          <w:p w:rsidR="009D3316" w:rsidRPr="00541876" w:rsidRDefault="009D3316" w:rsidP="00E37BBA">
            <w:pPr>
              <w:jc w:val="center"/>
              <w:rPr>
                <w:rFonts w:ascii="SassoonCRInfant" w:hAnsi="SassoonCRInfant"/>
                <w:b/>
                <w:sz w:val="22"/>
                <w:szCs w:val="28"/>
              </w:rPr>
            </w:pPr>
            <w:r w:rsidRPr="00541876">
              <w:rPr>
                <w:rFonts w:ascii="SassoonCRInfant" w:hAnsi="SassoonCRInfant"/>
                <w:b/>
                <w:sz w:val="22"/>
                <w:szCs w:val="28"/>
              </w:rPr>
              <w:t>Curricular Area</w:t>
            </w:r>
          </w:p>
        </w:tc>
        <w:tc>
          <w:tcPr>
            <w:tcW w:w="2354" w:type="pct"/>
            <w:shd w:val="clear" w:color="auto" w:fill="BFBFBF" w:themeFill="background1" w:themeFillShade="BF"/>
          </w:tcPr>
          <w:p w:rsidR="009D3316" w:rsidRPr="00541876" w:rsidRDefault="009D3316" w:rsidP="00E37BBA">
            <w:pPr>
              <w:jc w:val="center"/>
              <w:rPr>
                <w:rFonts w:ascii="SassoonCRInfant" w:hAnsi="SassoonCRInfant"/>
                <w:b/>
                <w:sz w:val="22"/>
                <w:szCs w:val="28"/>
              </w:rPr>
            </w:pPr>
            <w:r w:rsidRPr="00541876">
              <w:rPr>
                <w:rFonts w:ascii="SassoonCRInfant" w:hAnsi="SassoonCRInfant"/>
                <w:b/>
                <w:sz w:val="22"/>
                <w:szCs w:val="28"/>
              </w:rPr>
              <w:t>Experience and Outcome</w:t>
            </w:r>
          </w:p>
        </w:tc>
        <w:tc>
          <w:tcPr>
            <w:tcW w:w="1336" w:type="pct"/>
            <w:shd w:val="clear" w:color="auto" w:fill="BFBFBF" w:themeFill="background1" w:themeFillShade="BF"/>
          </w:tcPr>
          <w:p w:rsidR="009D3316" w:rsidRPr="00541876" w:rsidRDefault="00F45C52" w:rsidP="00E37BBA">
            <w:pPr>
              <w:jc w:val="center"/>
              <w:rPr>
                <w:rFonts w:ascii="SassoonCRInfant" w:hAnsi="SassoonCRInfant"/>
                <w:b/>
                <w:sz w:val="22"/>
                <w:szCs w:val="28"/>
              </w:rPr>
            </w:pPr>
            <w:r w:rsidRPr="00541876">
              <w:rPr>
                <w:rFonts w:ascii="SassoonCRInfant" w:hAnsi="SassoonCRInfant"/>
                <w:b/>
                <w:sz w:val="22"/>
                <w:szCs w:val="28"/>
              </w:rPr>
              <w:t>Learning Context</w:t>
            </w:r>
          </w:p>
        </w:tc>
        <w:tc>
          <w:tcPr>
            <w:tcW w:w="865" w:type="pct"/>
            <w:shd w:val="clear" w:color="auto" w:fill="BFBFBF" w:themeFill="background1" w:themeFillShade="BF"/>
          </w:tcPr>
          <w:p w:rsidR="009D3316" w:rsidRPr="00541876" w:rsidRDefault="009D3316" w:rsidP="00E37BBA">
            <w:pPr>
              <w:jc w:val="center"/>
              <w:rPr>
                <w:rFonts w:ascii="SassoonCRInfant" w:hAnsi="SassoonCRInfant"/>
                <w:b/>
                <w:sz w:val="22"/>
                <w:szCs w:val="28"/>
              </w:rPr>
            </w:pPr>
            <w:r w:rsidRPr="00541876">
              <w:rPr>
                <w:rFonts w:ascii="SassoonCRInfant" w:hAnsi="SassoonCRInfant"/>
                <w:b/>
                <w:sz w:val="22"/>
                <w:szCs w:val="28"/>
              </w:rPr>
              <w:t>Home Links</w:t>
            </w:r>
          </w:p>
        </w:tc>
      </w:tr>
      <w:tr w:rsidR="0037390C" w:rsidRPr="00541876" w:rsidTr="0037390C">
        <w:trPr>
          <w:trHeight w:val="2211"/>
        </w:trPr>
        <w:tc>
          <w:tcPr>
            <w:tcW w:w="445" w:type="pct"/>
          </w:tcPr>
          <w:p w:rsidR="00837799" w:rsidRPr="00541876" w:rsidRDefault="00837799" w:rsidP="00E37BBA">
            <w:pPr>
              <w:rPr>
                <w:rFonts w:ascii="SassoonCRInfant" w:hAnsi="SassoonCRInfant"/>
                <w:color w:val="FF0000"/>
              </w:rPr>
            </w:pPr>
          </w:p>
          <w:p w:rsidR="009D3316" w:rsidRPr="00541876" w:rsidRDefault="009D3316" w:rsidP="00E37BBA">
            <w:pPr>
              <w:rPr>
                <w:rFonts w:ascii="SassoonCRInfant" w:hAnsi="SassoonCRInfant"/>
              </w:rPr>
            </w:pPr>
            <w:r w:rsidRPr="00541876">
              <w:rPr>
                <w:rFonts w:ascii="SassoonCRInfant" w:hAnsi="SassoonCRInfant"/>
                <w:color w:val="FF0000"/>
              </w:rPr>
              <w:t>Literacy</w:t>
            </w:r>
            <w:r w:rsidRPr="00541876">
              <w:rPr>
                <w:rFonts w:ascii="SassoonCRInfant" w:hAnsi="SassoonCRInfant"/>
              </w:rPr>
              <w:t xml:space="preserve"> </w:t>
            </w:r>
          </w:p>
        </w:tc>
        <w:tc>
          <w:tcPr>
            <w:tcW w:w="2354" w:type="pct"/>
          </w:tcPr>
          <w:p w:rsidR="00D32588" w:rsidRPr="0034655B" w:rsidRDefault="00D32588" w:rsidP="00D32588">
            <w:pPr>
              <w:jc w:val="both"/>
              <w:rPr>
                <w:rFonts w:ascii="SassoonCRInfant" w:hAnsi="SassoonCRInfant"/>
                <w:sz w:val="20"/>
                <w:szCs w:val="20"/>
              </w:rPr>
            </w:pPr>
            <w:r w:rsidRPr="0034655B">
              <w:rPr>
                <w:rFonts w:ascii="SassoonCRInfant" w:hAnsi="SassoonCRInfant"/>
                <w:sz w:val="20"/>
                <w:szCs w:val="20"/>
              </w:rPr>
              <w:t xml:space="preserve">I can spell the most commonly-used words, using my knowledge of letter patterns and spelling rules and use resources to help me spell tricky or unfamiliar words. </w:t>
            </w:r>
            <w:r w:rsidRPr="00E666A7">
              <w:rPr>
                <w:rFonts w:ascii="SassoonCRInfant" w:hAnsi="SassoonCRInfant"/>
                <w:color w:val="FF0000"/>
                <w:sz w:val="16"/>
                <w:szCs w:val="20"/>
              </w:rPr>
              <w:t>LIT 1-21a</w:t>
            </w:r>
          </w:p>
          <w:p w:rsidR="00F47380" w:rsidRPr="0034655B" w:rsidRDefault="00F47380" w:rsidP="00342A37">
            <w:pPr>
              <w:tabs>
                <w:tab w:val="left" w:pos="5344"/>
              </w:tabs>
              <w:jc w:val="both"/>
              <w:rPr>
                <w:rFonts w:ascii="SassoonCRInfant" w:hAnsi="SassoonCRInfant"/>
                <w:sz w:val="20"/>
                <w:szCs w:val="20"/>
              </w:rPr>
            </w:pPr>
          </w:p>
          <w:p w:rsidR="00F47380" w:rsidRPr="00E666A7" w:rsidRDefault="00F47380" w:rsidP="00E666A7">
            <w:pPr>
              <w:rPr>
                <w:rFonts w:ascii="SassoonCRInfant" w:hAnsi="SassoonCRInfant" w:cs="Arial"/>
                <w:sz w:val="20"/>
                <w:szCs w:val="20"/>
              </w:rPr>
            </w:pPr>
            <w:r w:rsidRPr="0034655B">
              <w:rPr>
                <w:rFonts w:ascii="SassoonCRInfant" w:hAnsi="SassoonCRInfant" w:cs="Arial"/>
                <w:sz w:val="20"/>
                <w:szCs w:val="20"/>
              </w:rPr>
              <w:t>I can choose a text from a range of genres to read independently and explain why I have or have not enjoyed it.</w:t>
            </w:r>
            <w:r w:rsidR="00E666A7">
              <w:rPr>
                <w:rFonts w:ascii="SassoonCRInfant" w:hAnsi="SassoonCRInfant" w:cs="Arial"/>
                <w:sz w:val="20"/>
                <w:szCs w:val="20"/>
              </w:rPr>
              <w:t xml:space="preserve"> </w:t>
            </w:r>
            <w:r w:rsidRPr="00E666A7">
              <w:rPr>
                <w:rFonts w:ascii="SassoonCRInfant" w:hAnsi="SassoonCRInfant" w:cs="Arial"/>
                <w:bCs/>
                <w:iCs/>
                <w:color w:val="CA0000"/>
                <w:sz w:val="16"/>
                <w:szCs w:val="20"/>
              </w:rPr>
              <w:t>LIT 1-11a</w:t>
            </w:r>
          </w:p>
          <w:p w:rsidR="00D32588" w:rsidRPr="0034655B" w:rsidRDefault="00342A37" w:rsidP="00342A37">
            <w:pPr>
              <w:tabs>
                <w:tab w:val="left" w:pos="5344"/>
              </w:tabs>
              <w:jc w:val="both"/>
              <w:rPr>
                <w:rFonts w:ascii="SassoonCRInfant" w:hAnsi="SassoonCRInfant"/>
                <w:sz w:val="20"/>
                <w:szCs w:val="20"/>
              </w:rPr>
            </w:pPr>
            <w:r w:rsidRPr="0034655B">
              <w:rPr>
                <w:rFonts w:ascii="SassoonCRInfant" w:hAnsi="SassoonCRInfant"/>
                <w:sz w:val="20"/>
                <w:szCs w:val="20"/>
              </w:rPr>
              <w:tab/>
            </w:r>
          </w:p>
          <w:p w:rsidR="00F47380" w:rsidRPr="00E666A7" w:rsidRDefault="0034655B" w:rsidP="001C6118">
            <w:pPr>
              <w:autoSpaceDE w:val="0"/>
              <w:snapToGrid w:val="0"/>
              <w:jc w:val="both"/>
              <w:rPr>
                <w:rFonts w:ascii="SassoonCRInfant" w:hAnsi="SassoonCRInfant" w:cs="Arial"/>
                <w:bCs/>
                <w:iCs/>
                <w:sz w:val="20"/>
                <w:szCs w:val="20"/>
              </w:rPr>
            </w:pPr>
            <w:r w:rsidRPr="0034655B">
              <w:rPr>
                <w:rFonts w:ascii="SassoonCRInfant" w:hAnsi="SassoonCRInfant" w:cs="Arial"/>
                <w:bCs/>
                <w:iCs/>
                <w:sz w:val="20"/>
                <w:szCs w:val="20"/>
              </w:rPr>
              <w:t>I can show my understanding of a text by picking out the key events and writing it into my own words; by responding to and creating questions; by visualising characters or events by using the passage; by reading between the lines to better understand the text.</w:t>
            </w:r>
            <w:r w:rsidR="00E666A7">
              <w:rPr>
                <w:rFonts w:ascii="SassoonCRInfant" w:hAnsi="SassoonCRInfant" w:cs="Arial"/>
                <w:bCs/>
                <w:iCs/>
                <w:sz w:val="20"/>
                <w:szCs w:val="20"/>
              </w:rPr>
              <w:t xml:space="preserve"> </w:t>
            </w:r>
            <w:r w:rsidR="00F47380" w:rsidRPr="00E666A7">
              <w:rPr>
                <w:rFonts w:ascii="SassoonCRInfant" w:hAnsi="SassoonCRInfant" w:cs="Arial"/>
                <w:bCs/>
                <w:iCs/>
                <w:color w:val="CA0000"/>
                <w:sz w:val="16"/>
                <w:szCs w:val="20"/>
              </w:rPr>
              <w:t>LIT 1-02a /  1-04a /  1-07a</w:t>
            </w:r>
            <w:r w:rsidR="00E666A7">
              <w:rPr>
                <w:rFonts w:ascii="SassoonCRInfant" w:hAnsi="SassoonCRInfant" w:cs="Arial"/>
                <w:bCs/>
                <w:iCs/>
                <w:color w:val="CA0000"/>
                <w:sz w:val="16"/>
                <w:szCs w:val="20"/>
              </w:rPr>
              <w:t xml:space="preserve"> / </w:t>
            </w:r>
            <w:r w:rsidR="00E666A7" w:rsidRPr="00E666A7">
              <w:rPr>
                <w:rFonts w:ascii="SassoonCRInfant" w:hAnsi="SassoonCRInfant" w:cs="Arial"/>
                <w:bCs/>
                <w:iCs/>
                <w:color w:val="CA0000"/>
                <w:sz w:val="16"/>
                <w:szCs w:val="20"/>
              </w:rPr>
              <w:t>1-13a</w:t>
            </w:r>
            <w:r w:rsidR="00F47380" w:rsidRPr="00E666A7">
              <w:rPr>
                <w:rFonts w:ascii="SassoonCRInfant" w:hAnsi="SassoonCRInfant" w:cs="Arial"/>
                <w:bCs/>
                <w:iCs/>
                <w:color w:val="CA0000"/>
                <w:sz w:val="16"/>
                <w:szCs w:val="20"/>
              </w:rPr>
              <w:t xml:space="preserve"> / </w:t>
            </w:r>
            <w:r w:rsidR="00F47380" w:rsidRPr="00E666A7">
              <w:rPr>
                <w:rFonts w:ascii="SassoonCRInfant" w:hAnsi="SassoonCRInfant" w:cs="Arial"/>
                <w:bCs/>
                <w:color w:val="F80033"/>
                <w:sz w:val="16"/>
                <w:szCs w:val="20"/>
              </w:rPr>
              <w:t xml:space="preserve">ENG 1-12a </w:t>
            </w:r>
          </w:p>
          <w:p w:rsidR="00F47380" w:rsidRPr="0034655B" w:rsidRDefault="00F47380" w:rsidP="001C6118">
            <w:pPr>
              <w:autoSpaceDE w:val="0"/>
              <w:snapToGrid w:val="0"/>
              <w:jc w:val="both"/>
              <w:rPr>
                <w:rFonts w:ascii="SassoonCRInfant" w:hAnsi="SassoonCRInfant" w:cs="Arial"/>
                <w:bCs/>
                <w:iCs/>
                <w:color w:val="CA0000"/>
                <w:sz w:val="20"/>
                <w:szCs w:val="20"/>
              </w:rPr>
            </w:pPr>
          </w:p>
          <w:p w:rsidR="00342A37" w:rsidRPr="00E666A7" w:rsidRDefault="00342A37" w:rsidP="00E666A7">
            <w:pPr>
              <w:autoSpaceDE w:val="0"/>
              <w:snapToGrid w:val="0"/>
              <w:jc w:val="both"/>
              <w:rPr>
                <w:rFonts w:ascii="SassoonCRInfant" w:hAnsi="SassoonCRInfant" w:cs="Arial"/>
                <w:bCs/>
                <w:iCs/>
                <w:sz w:val="20"/>
                <w:szCs w:val="20"/>
              </w:rPr>
            </w:pPr>
          </w:p>
        </w:tc>
        <w:tc>
          <w:tcPr>
            <w:tcW w:w="1336" w:type="pct"/>
          </w:tcPr>
          <w:p w:rsidR="00B748A5" w:rsidRPr="0034655B" w:rsidRDefault="00B748A5" w:rsidP="00D32588">
            <w:pPr>
              <w:rPr>
                <w:rFonts w:ascii="SassoonCRInfant" w:hAnsi="SassoonCRInfant"/>
                <w:sz w:val="20"/>
                <w:szCs w:val="20"/>
              </w:rPr>
            </w:pPr>
            <w:r w:rsidRPr="0034655B">
              <w:rPr>
                <w:rFonts w:ascii="SassoonCRInfant" w:hAnsi="SassoonCRInfant"/>
                <w:sz w:val="20"/>
                <w:szCs w:val="20"/>
              </w:rPr>
              <w:t>Continue to build on our phonetic knowledge</w:t>
            </w:r>
            <w:r w:rsidR="00AB22AD">
              <w:rPr>
                <w:rFonts w:ascii="SassoonCRInfant" w:hAnsi="SassoonCRInfant"/>
                <w:sz w:val="20"/>
                <w:szCs w:val="20"/>
              </w:rPr>
              <w:t xml:space="preserve"> when spelling new words.</w:t>
            </w:r>
          </w:p>
          <w:p w:rsidR="00D32588" w:rsidRPr="0034655B" w:rsidRDefault="00D32588" w:rsidP="00D32588">
            <w:pPr>
              <w:rPr>
                <w:rFonts w:ascii="SassoonCRInfant" w:hAnsi="SassoonCRInfant"/>
                <w:sz w:val="20"/>
                <w:szCs w:val="20"/>
              </w:rPr>
            </w:pPr>
          </w:p>
          <w:p w:rsidR="00D32588" w:rsidRPr="0034655B" w:rsidRDefault="00D32588" w:rsidP="00D32588">
            <w:pPr>
              <w:rPr>
                <w:rFonts w:ascii="SassoonCRInfant" w:hAnsi="SassoonCRInfant"/>
                <w:sz w:val="20"/>
                <w:szCs w:val="20"/>
              </w:rPr>
            </w:pPr>
            <w:r w:rsidRPr="0034655B">
              <w:rPr>
                <w:rFonts w:ascii="SassoonCRInfant" w:hAnsi="SassoonCRInfant"/>
                <w:sz w:val="20"/>
                <w:szCs w:val="20"/>
              </w:rPr>
              <w:t xml:space="preserve">Reading - Focus on fluency, expression when reading aloud and comprehension. </w:t>
            </w:r>
          </w:p>
          <w:p w:rsidR="000061BF" w:rsidRPr="0034655B" w:rsidRDefault="000061BF" w:rsidP="00D93B66">
            <w:pPr>
              <w:rPr>
                <w:rFonts w:ascii="SassoonCRInfant" w:hAnsi="SassoonCRInfant"/>
                <w:sz w:val="20"/>
                <w:szCs w:val="20"/>
              </w:rPr>
            </w:pPr>
          </w:p>
          <w:p w:rsidR="001C6118" w:rsidRPr="0034655B" w:rsidRDefault="0034655B" w:rsidP="00AB22AD">
            <w:pPr>
              <w:rPr>
                <w:rFonts w:ascii="SassoonCRInfant" w:hAnsi="SassoonCRInfant"/>
                <w:sz w:val="20"/>
                <w:szCs w:val="20"/>
              </w:rPr>
            </w:pPr>
            <w:r w:rsidRPr="0034655B">
              <w:rPr>
                <w:rFonts w:ascii="SassoonCRInfant" w:hAnsi="SassoonCRInfant"/>
                <w:sz w:val="20"/>
                <w:szCs w:val="20"/>
              </w:rPr>
              <w:t>Harry Potter and the Philosopher’s Stone will be our class novel and will be used to develop our literacy skills (comprehension, summarising, questioning).  The novel will also be used to inform our writing this term</w:t>
            </w:r>
            <w:r w:rsidR="00AB22AD">
              <w:rPr>
                <w:rFonts w:ascii="SassoonCRInfant" w:hAnsi="SassoonCRInfant"/>
                <w:sz w:val="20"/>
                <w:szCs w:val="20"/>
              </w:rPr>
              <w:t>.</w:t>
            </w:r>
            <w:r w:rsidRPr="0034655B">
              <w:rPr>
                <w:rFonts w:ascii="SassoonCRInfant" w:hAnsi="SassoonCRInfant"/>
                <w:sz w:val="20"/>
                <w:szCs w:val="20"/>
              </w:rPr>
              <w:t xml:space="preserve"> </w:t>
            </w:r>
          </w:p>
        </w:tc>
        <w:tc>
          <w:tcPr>
            <w:tcW w:w="865" w:type="pct"/>
          </w:tcPr>
          <w:p w:rsidR="000061BF" w:rsidRPr="0034655B" w:rsidRDefault="006B4C18" w:rsidP="000061BF">
            <w:pPr>
              <w:rPr>
                <w:rFonts w:ascii="SassoonCRInfant" w:hAnsi="SassoonCRInfant"/>
                <w:sz w:val="20"/>
                <w:szCs w:val="20"/>
              </w:rPr>
            </w:pPr>
            <w:r>
              <w:rPr>
                <w:rFonts w:ascii="SassoonCRInfant" w:hAnsi="SassoonCRInfant"/>
                <w:sz w:val="20"/>
                <w:szCs w:val="20"/>
              </w:rPr>
              <w:t xml:space="preserve">Encourage your child to summarise what the most recent chapter of Harry Potter to you using </w:t>
            </w:r>
            <w:r w:rsidRPr="006B4C18">
              <w:rPr>
                <w:rFonts w:ascii="SassoonCRInfant" w:hAnsi="SassoonCRInfant"/>
                <w:i/>
                <w:sz w:val="20"/>
                <w:szCs w:val="20"/>
              </w:rPr>
              <w:t>Who? What When? Where? Why?</w:t>
            </w:r>
          </w:p>
          <w:p w:rsidR="000061BF" w:rsidRPr="0034655B" w:rsidRDefault="000061BF" w:rsidP="000061BF">
            <w:pPr>
              <w:rPr>
                <w:rFonts w:ascii="SassoonCRInfant" w:hAnsi="SassoonCRInfant"/>
                <w:sz w:val="20"/>
                <w:szCs w:val="20"/>
              </w:rPr>
            </w:pPr>
          </w:p>
          <w:p w:rsidR="000061BF" w:rsidRPr="0034655B" w:rsidRDefault="000061BF" w:rsidP="000061BF">
            <w:pPr>
              <w:rPr>
                <w:rFonts w:ascii="SassoonCRInfant" w:hAnsi="SassoonCRInfant"/>
                <w:sz w:val="20"/>
                <w:szCs w:val="20"/>
              </w:rPr>
            </w:pPr>
            <w:r w:rsidRPr="0034655B">
              <w:rPr>
                <w:rFonts w:ascii="SassoonCRInfant" w:hAnsi="SassoonCRInfant"/>
                <w:sz w:val="20"/>
                <w:szCs w:val="20"/>
              </w:rPr>
              <w:t xml:space="preserve">Spelling homework – please check and sign when completed. </w:t>
            </w:r>
          </w:p>
          <w:p w:rsidR="000061BF" w:rsidRPr="0034655B" w:rsidRDefault="000061BF" w:rsidP="000061BF">
            <w:pPr>
              <w:rPr>
                <w:rFonts w:ascii="SassoonCRInfant" w:hAnsi="SassoonCRInfant"/>
                <w:sz w:val="20"/>
                <w:szCs w:val="20"/>
              </w:rPr>
            </w:pPr>
          </w:p>
          <w:p w:rsidR="00EF0A11" w:rsidRPr="0034655B" w:rsidRDefault="000061BF" w:rsidP="00F45C52">
            <w:pPr>
              <w:rPr>
                <w:rFonts w:ascii="SassoonCRInfant" w:hAnsi="SassoonCRInfant"/>
                <w:sz w:val="20"/>
                <w:szCs w:val="20"/>
              </w:rPr>
            </w:pPr>
            <w:r w:rsidRPr="0034655B">
              <w:rPr>
                <w:rFonts w:ascii="SassoonCRInfant" w:hAnsi="SassoonCRInfant"/>
                <w:sz w:val="20"/>
                <w:szCs w:val="20"/>
              </w:rPr>
              <w:t>Independent reading with your chi</w:t>
            </w:r>
            <w:r w:rsidR="0034655B" w:rsidRPr="0034655B">
              <w:rPr>
                <w:rFonts w:ascii="SassoonCRInfant" w:hAnsi="SassoonCRInfant"/>
                <w:sz w:val="20"/>
                <w:szCs w:val="20"/>
              </w:rPr>
              <w:t xml:space="preserve">ld using </w:t>
            </w:r>
            <w:r w:rsidR="00AB22AD">
              <w:rPr>
                <w:rFonts w:ascii="SassoonCRInfant" w:hAnsi="SassoonCRInfant"/>
                <w:sz w:val="20"/>
                <w:szCs w:val="20"/>
              </w:rPr>
              <w:t>their personal reader.</w:t>
            </w:r>
          </w:p>
          <w:p w:rsidR="00D32588" w:rsidRPr="0034655B" w:rsidRDefault="00D32588" w:rsidP="00F45C52">
            <w:pPr>
              <w:rPr>
                <w:rFonts w:ascii="SassoonCRInfant" w:hAnsi="SassoonCRInfant"/>
                <w:sz w:val="20"/>
                <w:szCs w:val="20"/>
              </w:rPr>
            </w:pPr>
          </w:p>
        </w:tc>
      </w:tr>
      <w:tr w:rsidR="0037390C" w:rsidRPr="00541876" w:rsidTr="00541876">
        <w:trPr>
          <w:trHeight w:val="5016"/>
        </w:trPr>
        <w:tc>
          <w:tcPr>
            <w:tcW w:w="445" w:type="pct"/>
          </w:tcPr>
          <w:p w:rsidR="00837799" w:rsidRPr="00541876" w:rsidRDefault="00837799" w:rsidP="00E37BBA">
            <w:pPr>
              <w:rPr>
                <w:rFonts w:ascii="SassoonCRInfant" w:hAnsi="SassoonCRInfant"/>
                <w:color w:val="00B0F0"/>
              </w:rPr>
            </w:pPr>
          </w:p>
          <w:p w:rsidR="009D3316" w:rsidRPr="00541876" w:rsidRDefault="009D3316" w:rsidP="00E37BBA">
            <w:pPr>
              <w:rPr>
                <w:rFonts w:ascii="SassoonCRInfant" w:hAnsi="SassoonCRInfant"/>
              </w:rPr>
            </w:pPr>
            <w:r w:rsidRPr="00541876">
              <w:rPr>
                <w:rFonts w:ascii="SassoonCRInfant" w:hAnsi="SassoonCRInfant"/>
                <w:color w:val="0000FF"/>
              </w:rPr>
              <w:t>Numeracy</w:t>
            </w:r>
          </w:p>
        </w:tc>
        <w:tc>
          <w:tcPr>
            <w:tcW w:w="2354" w:type="pct"/>
          </w:tcPr>
          <w:p w:rsidR="006B4C18" w:rsidRPr="00C254D0" w:rsidRDefault="006B4C18" w:rsidP="006B4C18">
            <w:pPr>
              <w:rPr>
                <w:rFonts w:ascii="SassoonCRInfant" w:hAnsi="SassoonCRInfant" w:cs="Arial"/>
                <w:bCs/>
                <w:iCs/>
                <w:sz w:val="20"/>
                <w:szCs w:val="20"/>
              </w:rPr>
            </w:pPr>
            <w:r w:rsidRPr="00C254D0">
              <w:rPr>
                <w:rFonts w:ascii="SassoonCRInfant" w:hAnsi="SassoonCRInfant" w:cs="Arial"/>
                <w:bCs/>
                <w:iCs/>
                <w:sz w:val="20"/>
                <w:szCs w:val="20"/>
              </w:rPr>
              <w:t>I can use a range of coins and notes to make amounts.</w:t>
            </w:r>
          </w:p>
          <w:p w:rsidR="006B4C18" w:rsidRPr="00C254D0" w:rsidRDefault="006B4C18" w:rsidP="006B4C18">
            <w:pPr>
              <w:rPr>
                <w:rFonts w:ascii="SassoonCRInfant" w:hAnsi="SassoonCRInfant" w:cs="Arial"/>
                <w:bCs/>
                <w:iCs/>
                <w:sz w:val="20"/>
                <w:szCs w:val="20"/>
              </w:rPr>
            </w:pPr>
            <w:r w:rsidRPr="00C254D0">
              <w:rPr>
                <w:rFonts w:ascii="SassoonCRInfant" w:hAnsi="SassoonCRInfant" w:cs="Arial"/>
                <w:bCs/>
                <w:iCs/>
                <w:sz w:val="20"/>
                <w:szCs w:val="20"/>
              </w:rPr>
              <w:t>I can calculate a person’s change.</w:t>
            </w:r>
          </w:p>
          <w:p w:rsidR="006B4C18" w:rsidRDefault="006B4C18" w:rsidP="006B4C18">
            <w:pPr>
              <w:rPr>
                <w:rFonts w:ascii="SassoonCRInfant" w:hAnsi="SassoonCRInfant" w:cs="Arial"/>
                <w:bCs/>
                <w:iCs/>
                <w:sz w:val="20"/>
                <w:szCs w:val="20"/>
              </w:rPr>
            </w:pPr>
            <w:r w:rsidRPr="00C254D0">
              <w:rPr>
                <w:rFonts w:ascii="SassoonCRInfant" w:hAnsi="SassoonCRInfant" w:cs="Arial"/>
                <w:bCs/>
                <w:iCs/>
                <w:sz w:val="20"/>
                <w:szCs w:val="20"/>
              </w:rPr>
              <w:t>I can suggest the fewest coins needed to make given amounts.</w:t>
            </w:r>
          </w:p>
          <w:p w:rsidR="006B4C18" w:rsidRPr="006B4C18" w:rsidRDefault="006B4C18" w:rsidP="006B4C18">
            <w:pPr>
              <w:autoSpaceDE w:val="0"/>
              <w:snapToGrid w:val="0"/>
              <w:jc w:val="both"/>
              <w:rPr>
                <w:rFonts w:ascii="SassoonCRInfant" w:hAnsi="SassoonCRInfant" w:cs="Arial"/>
                <w:bCs/>
                <w:iCs/>
                <w:color w:val="296EFF"/>
                <w:sz w:val="18"/>
                <w:szCs w:val="20"/>
              </w:rPr>
            </w:pPr>
            <w:r w:rsidRPr="006B4C18">
              <w:rPr>
                <w:rFonts w:ascii="SassoonCRInfant" w:hAnsi="SassoonCRInfant" w:cs="Arial"/>
                <w:bCs/>
                <w:iCs/>
                <w:color w:val="296EFF"/>
                <w:sz w:val="18"/>
                <w:szCs w:val="20"/>
              </w:rPr>
              <w:t>MNU 1-09a</w:t>
            </w:r>
            <w:r>
              <w:rPr>
                <w:rFonts w:ascii="SassoonCRInfant" w:hAnsi="SassoonCRInfant" w:cs="Arial"/>
                <w:bCs/>
                <w:iCs/>
                <w:color w:val="296EFF"/>
                <w:sz w:val="18"/>
                <w:szCs w:val="20"/>
              </w:rPr>
              <w:t xml:space="preserve"> / </w:t>
            </w:r>
            <w:r w:rsidRPr="006B4C18">
              <w:rPr>
                <w:rFonts w:ascii="SassoonCRInfant" w:hAnsi="SassoonCRInfant" w:cs="Arial"/>
                <w:bCs/>
                <w:iCs/>
                <w:color w:val="296EFF"/>
                <w:sz w:val="18"/>
                <w:szCs w:val="20"/>
              </w:rPr>
              <w:t>MNU 1-09b</w:t>
            </w:r>
          </w:p>
          <w:p w:rsidR="006B4C18" w:rsidRDefault="006B4C18" w:rsidP="006B4C18">
            <w:pPr>
              <w:rPr>
                <w:rFonts w:ascii="SassoonCRInfant" w:hAnsi="SassoonCRInfant" w:cs="Arial"/>
                <w:bCs/>
                <w:iCs/>
                <w:sz w:val="20"/>
                <w:szCs w:val="20"/>
              </w:rPr>
            </w:pPr>
          </w:p>
          <w:p w:rsidR="00541876" w:rsidRPr="00E666A7" w:rsidRDefault="00541876" w:rsidP="000061BF">
            <w:pPr>
              <w:autoSpaceDE w:val="0"/>
              <w:snapToGrid w:val="0"/>
              <w:jc w:val="both"/>
              <w:rPr>
                <w:rFonts w:ascii="SassoonCRInfant" w:hAnsi="SassoonCRInfant" w:cs="Arial"/>
                <w:bCs/>
                <w:color w:val="0000FF"/>
                <w:sz w:val="16"/>
                <w:szCs w:val="20"/>
              </w:rPr>
            </w:pPr>
            <w:r w:rsidRPr="0034655B">
              <w:rPr>
                <w:rFonts w:ascii="SassoonCRInfant" w:hAnsi="SassoonCRInfant" w:cs="Arial"/>
                <w:bCs/>
                <w:sz w:val="20"/>
                <w:szCs w:val="20"/>
              </w:rPr>
              <w:t>I can use addition, subtraction, multiplication and division when solving problems, making best use of the mental strategies and written skills I have developed.</w:t>
            </w:r>
            <w:r w:rsidRPr="00E666A7">
              <w:rPr>
                <w:rFonts w:ascii="SassoonCRInfant" w:hAnsi="SassoonCRInfant" w:cs="Arial"/>
                <w:bCs/>
                <w:sz w:val="16"/>
                <w:szCs w:val="20"/>
              </w:rPr>
              <w:t xml:space="preserve"> </w:t>
            </w:r>
            <w:r w:rsidRPr="00E666A7">
              <w:rPr>
                <w:rFonts w:ascii="SassoonCRInfant" w:hAnsi="SassoonCRInfant" w:cs="Arial"/>
                <w:bCs/>
                <w:color w:val="0000FF"/>
                <w:sz w:val="16"/>
                <w:szCs w:val="20"/>
              </w:rPr>
              <w:t>MNU 1-03a</w:t>
            </w:r>
          </w:p>
          <w:p w:rsidR="0034655B" w:rsidRDefault="0034655B" w:rsidP="000061BF">
            <w:pPr>
              <w:suppressAutoHyphens/>
              <w:jc w:val="both"/>
              <w:rPr>
                <w:rFonts w:ascii="SassoonCRInfant" w:eastAsia="Calibri" w:hAnsi="SassoonCRInfant" w:cs="Arial"/>
                <w:b/>
                <w:bCs/>
                <w:i/>
                <w:iCs/>
                <w:sz w:val="20"/>
                <w:szCs w:val="20"/>
                <w:lang w:eastAsia="ar-SA"/>
              </w:rPr>
            </w:pPr>
          </w:p>
          <w:p w:rsidR="006B4C18" w:rsidRDefault="006B4C18" w:rsidP="006B4C18">
            <w:pPr>
              <w:jc w:val="both"/>
              <w:rPr>
                <w:rFonts w:ascii="SassoonCRInfant" w:hAnsi="SassoonCRInfant" w:cs="Arial"/>
                <w:bCs/>
                <w:iCs/>
                <w:sz w:val="20"/>
                <w:szCs w:val="20"/>
              </w:rPr>
            </w:pPr>
            <w:r w:rsidRPr="006B4C18">
              <w:rPr>
                <w:rFonts w:ascii="SassoonCRInfant" w:hAnsi="SassoonCRInfant" w:cs="Arial"/>
                <w:bCs/>
                <w:iCs/>
                <w:sz w:val="20"/>
                <w:szCs w:val="20"/>
              </w:rPr>
              <w:t xml:space="preserve">I can use </w:t>
            </w:r>
            <w:r>
              <w:rPr>
                <w:rFonts w:ascii="SassoonCRInfant" w:hAnsi="SassoonCRInfant" w:cs="Arial"/>
                <w:bCs/>
                <w:iCs/>
                <w:sz w:val="20"/>
                <w:szCs w:val="20"/>
              </w:rPr>
              <w:t>equipment to measure weight, capacity and length.</w:t>
            </w:r>
          </w:p>
          <w:p w:rsidR="006B4C18" w:rsidRDefault="006B4C18" w:rsidP="006B4C18">
            <w:pPr>
              <w:jc w:val="both"/>
              <w:rPr>
                <w:rFonts w:ascii="SassoonCRInfant" w:hAnsi="SassoonCRInfant" w:cs="Arial"/>
                <w:bCs/>
                <w:iCs/>
                <w:sz w:val="20"/>
                <w:szCs w:val="20"/>
              </w:rPr>
            </w:pPr>
            <w:r>
              <w:rPr>
                <w:rFonts w:ascii="SassoonCRInfant" w:hAnsi="SassoonCRInfant" w:cs="Arial"/>
                <w:bCs/>
                <w:iCs/>
                <w:sz w:val="20"/>
                <w:szCs w:val="20"/>
              </w:rPr>
              <w:t>I can use my knowledge to make sensible estimations</w:t>
            </w:r>
          </w:p>
          <w:p w:rsidR="006B4C18" w:rsidRDefault="006B4C18" w:rsidP="006B4C18">
            <w:pPr>
              <w:jc w:val="both"/>
              <w:rPr>
                <w:rFonts w:ascii="SassoonCRInfant" w:hAnsi="SassoonCRInfant" w:cs="Arial"/>
                <w:bCs/>
                <w:iCs/>
                <w:color w:val="296EFF"/>
                <w:sz w:val="18"/>
                <w:szCs w:val="20"/>
              </w:rPr>
            </w:pPr>
            <w:r w:rsidRPr="006B4C18">
              <w:rPr>
                <w:rFonts w:ascii="SassoonCRInfant" w:hAnsi="SassoonCRInfant" w:cs="Arial"/>
                <w:bCs/>
                <w:iCs/>
                <w:color w:val="296EFF"/>
                <w:sz w:val="18"/>
                <w:szCs w:val="20"/>
              </w:rPr>
              <w:t>MNU 1-11a / MNU 1-11b</w:t>
            </w:r>
          </w:p>
          <w:p w:rsidR="006B4C18" w:rsidRPr="006B4C18" w:rsidRDefault="006B4C18" w:rsidP="006B4C18">
            <w:pPr>
              <w:jc w:val="both"/>
              <w:rPr>
                <w:rFonts w:ascii="SassoonCRInfant" w:hAnsi="SassoonCRInfant" w:cs="Arial"/>
                <w:bCs/>
                <w:iCs/>
                <w:sz w:val="18"/>
                <w:szCs w:val="20"/>
              </w:rPr>
            </w:pPr>
          </w:p>
          <w:p w:rsidR="0034655B" w:rsidRPr="0034655B" w:rsidRDefault="0034655B" w:rsidP="000061BF">
            <w:pPr>
              <w:suppressAutoHyphens/>
              <w:jc w:val="both"/>
              <w:rPr>
                <w:rFonts w:ascii="SassoonCRInfant" w:hAnsi="SassoonCRInfant"/>
                <w:sz w:val="20"/>
                <w:szCs w:val="20"/>
              </w:rPr>
            </w:pPr>
            <w:r w:rsidRPr="0034655B">
              <w:rPr>
                <w:rFonts w:ascii="SassoonCRInfant" w:eastAsia="Calibri" w:hAnsi="SassoonCRInfant" w:cs="Arial"/>
                <w:bCs/>
                <w:iCs/>
                <w:sz w:val="20"/>
                <w:szCs w:val="20"/>
                <w:lang w:eastAsia="ar-SA"/>
              </w:rPr>
              <w:t xml:space="preserve">I can tell and record the time using </w:t>
            </w:r>
            <w:r w:rsidRPr="0034655B">
              <w:rPr>
                <w:rFonts w:ascii="SassoonCRInfant" w:hAnsi="SassoonCRInfant"/>
                <w:sz w:val="20"/>
                <w:szCs w:val="20"/>
              </w:rPr>
              <w:t>12 and 24 hour notation from analogue and digital clocks.</w:t>
            </w:r>
          </w:p>
          <w:p w:rsidR="0034655B" w:rsidRPr="0034655B" w:rsidRDefault="0034655B" w:rsidP="000061BF">
            <w:pPr>
              <w:suppressAutoHyphens/>
              <w:jc w:val="both"/>
              <w:rPr>
                <w:rFonts w:ascii="SassoonCRInfant" w:hAnsi="SassoonCRInfant"/>
                <w:sz w:val="20"/>
                <w:szCs w:val="20"/>
                <w:lang w:val="en-US"/>
              </w:rPr>
            </w:pPr>
            <w:r w:rsidRPr="0034655B">
              <w:rPr>
                <w:rFonts w:ascii="SassoonCRInfant" w:hAnsi="SassoonCRInfant"/>
                <w:sz w:val="20"/>
                <w:szCs w:val="20"/>
                <w:lang w:val="en-US"/>
              </w:rPr>
              <w:t>I can use a calendar to plan events for myself and others.</w:t>
            </w:r>
          </w:p>
          <w:p w:rsidR="00E666A7" w:rsidRDefault="0034655B" w:rsidP="00E666A7">
            <w:pPr>
              <w:widowControl w:val="0"/>
              <w:tabs>
                <w:tab w:val="left" w:pos="720"/>
              </w:tabs>
              <w:rPr>
                <w:rFonts w:ascii="SassoonCRInfant" w:hAnsi="SassoonCRInfant"/>
                <w:sz w:val="20"/>
                <w:szCs w:val="20"/>
                <w:lang w:val="en-US"/>
              </w:rPr>
            </w:pPr>
            <w:r w:rsidRPr="0034655B">
              <w:rPr>
                <w:rFonts w:ascii="SassoonCRInfant" w:hAnsi="SassoonCRInfant"/>
                <w:sz w:val="20"/>
                <w:szCs w:val="20"/>
                <w:lang w:val="en-US"/>
              </w:rPr>
              <w:t>I can use seconds, minutes, hours, days, months and years appropriately in familiar experiences e.g. How long does it take to drive to Aberdeen?</w:t>
            </w:r>
            <w:r w:rsidR="00E666A7">
              <w:rPr>
                <w:rFonts w:ascii="SassoonCRInfant" w:hAnsi="SassoonCRInfant"/>
                <w:sz w:val="20"/>
                <w:szCs w:val="20"/>
                <w:lang w:val="en-US"/>
              </w:rPr>
              <w:t xml:space="preserve"> </w:t>
            </w:r>
          </w:p>
          <w:p w:rsidR="000C593C" w:rsidRPr="00E666A7" w:rsidRDefault="000C593C" w:rsidP="00E666A7">
            <w:pPr>
              <w:widowControl w:val="0"/>
              <w:tabs>
                <w:tab w:val="left" w:pos="720"/>
              </w:tabs>
              <w:rPr>
                <w:rFonts w:ascii="SassoonCRInfant" w:hAnsi="SassoonCRInfant"/>
                <w:sz w:val="20"/>
                <w:szCs w:val="20"/>
                <w:lang w:val="en-US"/>
              </w:rPr>
            </w:pPr>
            <w:r w:rsidRPr="00E666A7">
              <w:rPr>
                <w:rFonts w:ascii="SassoonCRInfant" w:eastAsia="Calibri" w:hAnsi="SassoonCRInfant" w:cs="Arial"/>
                <w:bCs/>
                <w:iCs/>
                <w:color w:val="0000FF"/>
                <w:sz w:val="16"/>
                <w:szCs w:val="20"/>
                <w:lang w:eastAsia="ar-SA"/>
              </w:rPr>
              <w:t>MNU 1-10a</w:t>
            </w:r>
            <w:r w:rsidRPr="00E666A7">
              <w:rPr>
                <w:rFonts w:ascii="SassoonCRInfant" w:eastAsia="Calibri" w:hAnsi="SassoonCRInfant" w:cs="Calibri"/>
                <w:color w:val="0000FF"/>
                <w:sz w:val="16"/>
                <w:szCs w:val="20"/>
                <w:lang w:eastAsia="ar-SA"/>
              </w:rPr>
              <w:t xml:space="preserve"> / </w:t>
            </w:r>
            <w:r w:rsidRPr="00E666A7">
              <w:rPr>
                <w:rFonts w:ascii="SassoonCRInfant" w:eastAsia="Calibri" w:hAnsi="SassoonCRInfant" w:cs="Arial"/>
                <w:bCs/>
                <w:iCs/>
                <w:color w:val="0000FF"/>
                <w:sz w:val="16"/>
                <w:szCs w:val="20"/>
                <w:lang w:eastAsia="ar-SA"/>
              </w:rPr>
              <w:t xml:space="preserve"> 1-10b</w:t>
            </w:r>
            <w:r w:rsidRPr="00E666A7">
              <w:rPr>
                <w:rFonts w:ascii="SassoonCRInfant" w:eastAsia="Calibri" w:hAnsi="SassoonCRInfant" w:cs="Calibri"/>
                <w:color w:val="0000FF"/>
                <w:sz w:val="16"/>
                <w:szCs w:val="20"/>
                <w:lang w:eastAsia="ar-SA"/>
              </w:rPr>
              <w:t xml:space="preserve"> / </w:t>
            </w:r>
            <w:r w:rsidRPr="00E666A7">
              <w:rPr>
                <w:rFonts w:ascii="SassoonCRInfant" w:eastAsia="Calibri" w:hAnsi="SassoonCRInfant" w:cs="Arial"/>
                <w:bCs/>
                <w:iCs/>
                <w:color w:val="0000FF"/>
                <w:sz w:val="16"/>
                <w:szCs w:val="20"/>
                <w:lang w:eastAsia="ar-SA"/>
              </w:rPr>
              <w:t xml:space="preserve"> 1-10c</w:t>
            </w:r>
          </w:p>
          <w:p w:rsidR="000C593C" w:rsidRDefault="000C593C" w:rsidP="000C593C">
            <w:pPr>
              <w:jc w:val="both"/>
              <w:rPr>
                <w:rFonts w:ascii="SassoonCRInfant" w:hAnsi="SassoonCRInfant" w:cs="Arial"/>
                <w:bCs/>
                <w:iCs/>
                <w:sz w:val="20"/>
                <w:szCs w:val="20"/>
                <w:u w:val="single"/>
              </w:rPr>
            </w:pPr>
          </w:p>
          <w:p w:rsidR="00C254D0" w:rsidRDefault="00C254D0" w:rsidP="00E666A7">
            <w:pPr>
              <w:rPr>
                <w:rFonts w:ascii="SassoonCRInfant" w:hAnsi="SassoonCRInfant" w:cs="Arial"/>
                <w:bCs/>
                <w:iCs/>
                <w:sz w:val="20"/>
                <w:szCs w:val="20"/>
              </w:rPr>
            </w:pPr>
          </w:p>
          <w:p w:rsidR="00C254D0" w:rsidRPr="00825258" w:rsidRDefault="00C254D0" w:rsidP="00E666A7">
            <w:pPr>
              <w:rPr>
                <w:rFonts w:ascii="SassoonCRInfant" w:hAnsi="SassoonCRInfant" w:cs="Arial"/>
                <w:bCs/>
                <w:iCs/>
                <w:color w:val="0000FF"/>
                <w:sz w:val="20"/>
                <w:szCs w:val="20"/>
              </w:rPr>
            </w:pPr>
          </w:p>
        </w:tc>
        <w:tc>
          <w:tcPr>
            <w:tcW w:w="1336" w:type="pct"/>
          </w:tcPr>
          <w:p w:rsidR="00825258" w:rsidRDefault="006B4C18" w:rsidP="00541876">
            <w:pPr>
              <w:autoSpaceDE w:val="0"/>
              <w:snapToGrid w:val="0"/>
              <w:jc w:val="both"/>
              <w:rPr>
                <w:rFonts w:ascii="SassoonCRInfant" w:hAnsi="SassoonCRInfant" w:cs="Arial"/>
                <w:bCs/>
                <w:sz w:val="20"/>
                <w:szCs w:val="20"/>
              </w:rPr>
            </w:pPr>
            <w:r>
              <w:rPr>
                <w:rFonts w:ascii="SassoonCRInfant" w:hAnsi="SassoonCRInfant" w:cs="Arial"/>
                <w:bCs/>
                <w:sz w:val="20"/>
                <w:szCs w:val="20"/>
              </w:rPr>
              <w:t>Use mental and written strategies to calculate change.</w:t>
            </w:r>
          </w:p>
          <w:p w:rsidR="006B4C18" w:rsidRDefault="006B4C18" w:rsidP="00541876">
            <w:pPr>
              <w:autoSpaceDE w:val="0"/>
              <w:snapToGrid w:val="0"/>
              <w:jc w:val="both"/>
              <w:rPr>
                <w:rFonts w:ascii="SassoonCRInfant" w:hAnsi="SassoonCRInfant" w:cs="Arial"/>
                <w:bCs/>
                <w:sz w:val="20"/>
                <w:szCs w:val="20"/>
              </w:rPr>
            </w:pPr>
          </w:p>
          <w:p w:rsidR="009D0A88" w:rsidRDefault="009D0A88" w:rsidP="00541876">
            <w:pPr>
              <w:autoSpaceDE w:val="0"/>
              <w:snapToGrid w:val="0"/>
              <w:jc w:val="both"/>
              <w:rPr>
                <w:rFonts w:ascii="SassoonCRInfant" w:hAnsi="SassoonCRInfant" w:cs="Arial"/>
                <w:bCs/>
                <w:sz w:val="20"/>
                <w:szCs w:val="20"/>
              </w:rPr>
            </w:pPr>
            <w:r>
              <w:rPr>
                <w:rFonts w:ascii="SassoonCRInfant" w:hAnsi="SassoonCRInfant" w:cs="Arial"/>
                <w:bCs/>
                <w:sz w:val="20"/>
                <w:szCs w:val="20"/>
              </w:rPr>
              <w:t>Practical measuring activities using a range of equipment.</w:t>
            </w:r>
            <w:r w:rsidR="00F81CBF">
              <w:rPr>
                <w:rFonts w:ascii="SassoonCRInfant" w:hAnsi="SassoonCRInfant" w:cs="Arial"/>
                <w:bCs/>
                <w:sz w:val="20"/>
                <w:szCs w:val="20"/>
              </w:rPr>
              <w:t xml:space="preserve"> Confident in using metres, centimetres, grams, kilograms, litres and millilitres.</w:t>
            </w:r>
          </w:p>
          <w:p w:rsidR="00541876" w:rsidRPr="0034655B" w:rsidRDefault="00541876" w:rsidP="00541876">
            <w:pPr>
              <w:autoSpaceDE w:val="0"/>
              <w:snapToGrid w:val="0"/>
              <w:jc w:val="both"/>
              <w:rPr>
                <w:rFonts w:ascii="SassoonCRInfant" w:hAnsi="SassoonCRInfant" w:cs="Arial"/>
                <w:bCs/>
                <w:sz w:val="20"/>
                <w:szCs w:val="20"/>
              </w:rPr>
            </w:pPr>
            <w:r w:rsidRPr="0034655B">
              <w:rPr>
                <w:rFonts w:ascii="SassoonCRInfant" w:hAnsi="SassoonCRInfant" w:cs="Arial"/>
                <w:bCs/>
                <w:sz w:val="20"/>
                <w:szCs w:val="20"/>
              </w:rPr>
              <w:tab/>
            </w:r>
          </w:p>
          <w:p w:rsidR="00D32588" w:rsidRDefault="00825258" w:rsidP="00541876">
            <w:pPr>
              <w:autoSpaceDE w:val="0"/>
              <w:snapToGrid w:val="0"/>
              <w:jc w:val="both"/>
              <w:rPr>
                <w:rFonts w:ascii="SassoonCRInfant" w:hAnsi="SassoonCRInfant" w:cs="Arial"/>
                <w:bCs/>
                <w:sz w:val="20"/>
                <w:szCs w:val="20"/>
              </w:rPr>
            </w:pPr>
            <w:r>
              <w:rPr>
                <w:rFonts w:ascii="SassoonCRInfant" w:hAnsi="SassoonCRInfant" w:cs="Arial"/>
                <w:bCs/>
                <w:sz w:val="20"/>
                <w:szCs w:val="20"/>
              </w:rPr>
              <w:t>Investigating and creating calendars and timetables.</w:t>
            </w:r>
          </w:p>
          <w:p w:rsidR="00825258" w:rsidRDefault="00825258" w:rsidP="00541876">
            <w:pPr>
              <w:autoSpaceDE w:val="0"/>
              <w:snapToGrid w:val="0"/>
              <w:jc w:val="both"/>
              <w:rPr>
                <w:rFonts w:ascii="SassoonCRInfant" w:hAnsi="SassoonCRInfant" w:cs="Arial"/>
                <w:bCs/>
                <w:sz w:val="20"/>
                <w:szCs w:val="20"/>
              </w:rPr>
            </w:pPr>
            <w:r>
              <w:rPr>
                <w:rFonts w:ascii="SassoonCRInfant" w:hAnsi="SassoonCRInfant" w:cs="Arial"/>
                <w:bCs/>
                <w:sz w:val="20"/>
                <w:szCs w:val="20"/>
              </w:rPr>
              <w:t>Creating our own clock faces, confident with all vocabulary associated with time.</w:t>
            </w:r>
          </w:p>
          <w:p w:rsidR="00825258" w:rsidRDefault="00825258" w:rsidP="00541876">
            <w:pPr>
              <w:autoSpaceDE w:val="0"/>
              <w:snapToGrid w:val="0"/>
              <w:jc w:val="both"/>
              <w:rPr>
                <w:rFonts w:ascii="SassoonCRInfant" w:hAnsi="SassoonCRInfant" w:cs="Arial"/>
                <w:bCs/>
                <w:sz w:val="20"/>
                <w:szCs w:val="20"/>
              </w:rPr>
            </w:pPr>
            <w:r>
              <w:rPr>
                <w:rFonts w:ascii="SassoonCRInfant" w:hAnsi="SassoonCRInfant" w:cs="Arial"/>
                <w:bCs/>
                <w:sz w:val="20"/>
                <w:szCs w:val="20"/>
              </w:rPr>
              <w:t>Confident in our understanding and reading of clocks.</w:t>
            </w:r>
          </w:p>
          <w:p w:rsidR="00825258" w:rsidRDefault="00825258" w:rsidP="00541876">
            <w:pPr>
              <w:autoSpaceDE w:val="0"/>
              <w:snapToGrid w:val="0"/>
              <w:jc w:val="both"/>
              <w:rPr>
                <w:rFonts w:ascii="SassoonCRInfant" w:hAnsi="SassoonCRInfant" w:cs="Arial"/>
                <w:bCs/>
                <w:sz w:val="20"/>
                <w:szCs w:val="20"/>
              </w:rPr>
            </w:pPr>
          </w:p>
          <w:p w:rsidR="0037390C" w:rsidRPr="00825258" w:rsidRDefault="0037390C" w:rsidP="00825258">
            <w:pPr>
              <w:autoSpaceDE w:val="0"/>
              <w:snapToGrid w:val="0"/>
              <w:jc w:val="both"/>
              <w:rPr>
                <w:rFonts w:ascii="SassoonCRInfant" w:hAnsi="SassoonCRInfant" w:cs="Arial"/>
                <w:bCs/>
                <w:sz w:val="20"/>
                <w:szCs w:val="20"/>
              </w:rPr>
            </w:pPr>
          </w:p>
        </w:tc>
        <w:tc>
          <w:tcPr>
            <w:tcW w:w="865" w:type="pct"/>
          </w:tcPr>
          <w:p w:rsidR="006B4C18" w:rsidRDefault="006B4C18" w:rsidP="006B4C18">
            <w:pPr>
              <w:autoSpaceDE w:val="0"/>
              <w:snapToGrid w:val="0"/>
              <w:jc w:val="both"/>
              <w:rPr>
                <w:rFonts w:ascii="SassoonCRInfant" w:hAnsi="SassoonCRInfant" w:cs="Arial"/>
                <w:bCs/>
                <w:sz w:val="20"/>
                <w:szCs w:val="20"/>
              </w:rPr>
            </w:pPr>
            <w:r>
              <w:rPr>
                <w:rFonts w:ascii="SassoonCRInfant" w:hAnsi="SassoonCRInfant" w:cs="Arial"/>
                <w:bCs/>
                <w:sz w:val="20"/>
                <w:szCs w:val="20"/>
              </w:rPr>
              <w:t>Allow your child to use real coins and notes at the shops</w:t>
            </w:r>
          </w:p>
          <w:p w:rsidR="00B748A5" w:rsidRDefault="00B748A5" w:rsidP="00541876">
            <w:pPr>
              <w:autoSpaceDE w:val="0"/>
              <w:snapToGrid w:val="0"/>
              <w:jc w:val="both"/>
            </w:pPr>
          </w:p>
          <w:p w:rsidR="00F81CBF" w:rsidRPr="00F81CBF" w:rsidRDefault="00F81CBF" w:rsidP="00541876">
            <w:pPr>
              <w:autoSpaceDE w:val="0"/>
              <w:snapToGrid w:val="0"/>
              <w:jc w:val="both"/>
              <w:rPr>
                <w:rFonts w:ascii="SassoonCRInfant" w:hAnsi="SassoonCRInfant"/>
              </w:rPr>
            </w:pPr>
            <w:r w:rsidRPr="00F81CBF">
              <w:rPr>
                <w:rFonts w:ascii="SassoonCRInfant" w:hAnsi="SassoonCRInfant"/>
                <w:sz w:val="20"/>
              </w:rPr>
              <w:t>Try following a</w:t>
            </w:r>
            <w:r>
              <w:rPr>
                <w:rFonts w:ascii="SassoonCRInfant" w:hAnsi="SassoonCRInfant"/>
                <w:sz w:val="20"/>
              </w:rPr>
              <w:t xml:space="preserve"> </w:t>
            </w:r>
            <w:r w:rsidRPr="00F81CBF">
              <w:rPr>
                <w:rFonts w:ascii="SassoonCRInfant" w:hAnsi="SassoonCRInfant"/>
                <w:sz w:val="20"/>
              </w:rPr>
              <w:t>recipe at home and measuring out the ingredients.</w:t>
            </w:r>
          </w:p>
          <w:p w:rsidR="006B4C18" w:rsidRPr="0034655B" w:rsidRDefault="006B4C18" w:rsidP="00541876">
            <w:pPr>
              <w:autoSpaceDE w:val="0"/>
              <w:snapToGrid w:val="0"/>
              <w:jc w:val="both"/>
              <w:rPr>
                <w:rStyle w:val="Hyperlink"/>
                <w:rFonts w:ascii="SassoonCRInfant" w:hAnsi="SassoonCRInfant" w:cs="Arial"/>
                <w:bCs/>
                <w:sz w:val="20"/>
                <w:szCs w:val="20"/>
              </w:rPr>
            </w:pPr>
          </w:p>
          <w:p w:rsidR="00825258" w:rsidRDefault="00825258" w:rsidP="000C593C">
            <w:pPr>
              <w:autoSpaceDE w:val="0"/>
              <w:snapToGrid w:val="0"/>
              <w:jc w:val="both"/>
              <w:rPr>
                <w:rFonts w:ascii="SassoonCRInfant" w:hAnsi="SassoonCRInfant" w:cs="Arial"/>
                <w:bCs/>
                <w:sz w:val="20"/>
                <w:szCs w:val="20"/>
              </w:rPr>
            </w:pPr>
            <w:r>
              <w:rPr>
                <w:rFonts w:ascii="SassoonCRInfant" w:hAnsi="SassoonCRInfant" w:cs="Arial"/>
                <w:bCs/>
                <w:sz w:val="20"/>
                <w:szCs w:val="20"/>
              </w:rPr>
              <w:t xml:space="preserve">Reading both analogue and digital clocks at home. Using the correct vocabulary. </w:t>
            </w:r>
          </w:p>
          <w:p w:rsidR="00825258" w:rsidRDefault="00825258" w:rsidP="000C593C">
            <w:pPr>
              <w:autoSpaceDE w:val="0"/>
              <w:snapToGrid w:val="0"/>
              <w:jc w:val="both"/>
              <w:rPr>
                <w:rFonts w:ascii="SassoonCRInfant" w:hAnsi="SassoonCRInfant" w:cs="Arial"/>
                <w:bCs/>
                <w:sz w:val="20"/>
                <w:szCs w:val="20"/>
              </w:rPr>
            </w:pPr>
          </w:p>
          <w:p w:rsidR="00825258" w:rsidRDefault="00825258" w:rsidP="000C593C">
            <w:pPr>
              <w:autoSpaceDE w:val="0"/>
              <w:snapToGrid w:val="0"/>
              <w:jc w:val="both"/>
              <w:rPr>
                <w:rFonts w:ascii="SassoonCRInfant" w:hAnsi="SassoonCRInfant" w:cs="Arial"/>
                <w:bCs/>
                <w:sz w:val="20"/>
                <w:szCs w:val="20"/>
              </w:rPr>
            </w:pPr>
          </w:p>
          <w:p w:rsidR="006639F1" w:rsidRPr="00825258" w:rsidRDefault="006639F1" w:rsidP="00825258">
            <w:pPr>
              <w:rPr>
                <w:rFonts w:ascii="SassoonCRInfant" w:hAnsi="SassoonCRInfant" w:cs="Arial"/>
                <w:sz w:val="20"/>
                <w:szCs w:val="20"/>
              </w:rPr>
            </w:pPr>
          </w:p>
        </w:tc>
      </w:tr>
      <w:tr w:rsidR="0037390C" w:rsidRPr="00541876" w:rsidTr="0037390C">
        <w:tc>
          <w:tcPr>
            <w:tcW w:w="445" w:type="pct"/>
          </w:tcPr>
          <w:p w:rsidR="00837799" w:rsidRPr="00D32588" w:rsidRDefault="00837799" w:rsidP="00E37BBA">
            <w:pPr>
              <w:rPr>
                <w:rFonts w:ascii="SassoonCRInfant" w:hAnsi="SassoonCRInfant"/>
                <w:color w:val="00B050"/>
              </w:rPr>
            </w:pPr>
          </w:p>
          <w:p w:rsidR="009D3316" w:rsidRPr="00D32588" w:rsidRDefault="009D3316" w:rsidP="00E37BBA">
            <w:pPr>
              <w:rPr>
                <w:rFonts w:ascii="SassoonCRInfant" w:hAnsi="SassoonCRInfant"/>
              </w:rPr>
            </w:pPr>
            <w:r w:rsidRPr="00D32588">
              <w:rPr>
                <w:rFonts w:ascii="SassoonCRInfant" w:hAnsi="SassoonCRInfant"/>
                <w:color w:val="00B050"/>
              </w:rPr>
              <w:lastRenderedPageBreak/>
              <w:t>Health &amp; Wellbeing</w:t>
            </w:r>
          </w:p>
        </w:tc>
        <w:tc>
          <w:tcPr>
            <w:tcW w:w="2354" w:type="pct"/>
          </w:tcPr>
          <w:p w:rsidR="0038086A" w:rsidRPr="00D32588" w:rsidRDefault="0038086A" w:rsidP="0038086A">
            <w:pPr>
              <w:rPr>
                <w:rFonts w:ascii="SassoonCRInfant" w:hAnsi="SassoonCRInfant"/>
                <w:sz w:val="20"/>
                <w:szCs w:val="20"/>
              </w:rPr>
            </w:pPr>
            <w:r w:rsidRPr="00D32588">
              <w:rPr>
                <w:rFonts w:ascii="SassoonCRInfant" w:hAnsi="SassoonCRInfant"/>
                <w:sz w:val="20"/>
                <w:szCs w:val="20"/>
              </w:rPr>
              <w:lastRenderedPageBreak/>
              <w:t xml:space="preserve">I am developing skills and techniques and improving my level of performance and fitness. </w:t>
            </w:r>
            <w:r w:rsidRPr="00D32588">
              <w:rPr>
                <w:rFonts w:ascii="SassoonCRInfant" w:hAnsi="SassoonCRInfant"/>
                <w:color w:val="538135" w:themeColor="accent6" w:themeShade="BF"/>
                <w:sz w:val="20"/>
                <w:szCs w:val="20"/>
              </w:rPr>
              <w:t>HWB 1-22a</w:t>
            </w:r>
          </w:p>
          <w:p w:rsidR="0038086A" w:rsidRPr="00D32588" w:rsidRDefault="0038086A" w:rsidP="000061BF">
            <w:pPr>
              <w:widowControl w:val="0"/>
              <w:tabs>
                <w:tab w:val="left" w:pos="564"/>
              </w:tabs>
              <w:autoSpaceDE w:val="0"/>
              <w:autoSpaceDN w:val="0"/>
              <w:spacing w:before="1" w:line="235" w:lineRule="auto"/>
              <w:jc w:val="both"/>
              <w:rPr>
                <w:rFonts w:ascii="SassoonCRInfant" w:hAnsi="SassoonCRInfant" w:cs="Arial"/>
                <w:color w:val="231F20"/>
                <w:sz w:val="20"/>
                <w:szCs w:val="20"/>
              </w:rPr>
            </w:pPr>
          </w:p>
          <w:p w:rsidR="00E666A7" w:rsidRPr="00E666A7" w:rsidRDefault="00E666A7" w:rsidP="00E666A7">
            <w:pPr>
              <w:pStyle w:val="NoSpacing"/>
              <w:rPr>
                <w:rFonts w:ascii="SassoonCRInfant" w:hAnsi="SassoonCRInfant"/>
                <w:sz w:val="20"/>
                <w:szCs w:val="20"/>
              </w:rPr>
            </w:pPr>
            <w:r w:rsidRPr="00E666A7">
              <w:rPr>
                <w:rFonts w:ascii="SassoonCRInfant" w:hAnsi="SassoonCRInfant"/>
                <w:sz w:val="20"/>
                <w:szCs w:val="20"/>
              </w:rPr>
              <w:lastRenderedPageBreak/>
              <w:t>I am aware of and able to express my feelings and am developing the ability to talk about them.</w:t>
            </w:r>
          </w:p>
          <w:p w:rsidR="00E666A7" w:rsidRPr="00E666A7" w:rsidRDefault="00E666A7" w:rsidP="00E666A7">
            <w:pPr>
              <w:pStyle w:val="NoSpacing"/>
              <w:rPr>
                <w:rFonts w:ascii="SassoonCRInfant" w:hAnsi="SassoonCRInfant"/>
                <w:sz w:val="20"/>
                <w:szCs w:val="20"/>
              </w:rPr>
            </w:pPr>
            <w:r w:rsidRPr="00E666A7">
              <w:rPr>
                <w:rFonts w:ascii="SassoonCRInfant" w:hAnsi="SassoonCRInfant"/>
                <w:sz w:val="20"/>
                <w:szCs w:val="20"/>
              </w:rPr>
              <w:t>I know that we all experience a variety of thoughts and emotions that affect how we feel and behave and I am learning ways of managing them.</w:t>
            </w:r>
          </w:p>
          <w:p w:rsidR="00E666A7" w:rsidRPr="00E666A7" w:rsidRDefault="00E666A7" w:rsidP="00E666A7">
            <w:pPr>
              <w:pStyle w:val="NoSpacing"/>
              <w:rPr>
                <w:rFonts w:ascii="SassoonCRInfant" w:hAnsi="SassoonCRInfant"/>
                <w:sz w:val="20"/>
                <w:szCs w:val="20"/>
              </w:rPr>
            </w:pPr>
            <w:r w:rsidRPr="00E666A7">
              <w:rPr>
                <w:rFonts w:ascii="SassoonCRInfant" w:hAnsi="SassoonCRInfant"/>
                <w:sz w:val="20"/>
                <w:szCs w:val="20"/>
              </w:rPr>
              <w:t>I make full use of and value the opportunities I am given to improve and manage my learning and, in turn, I can help to encourage</w:t>
            </w:r>
            <w:r>
              <w:rPr>
                <w:rFonts w:ascii="SassoonCRInfant" w:hAnsi="SassoonCRInfant"/>
                <w:sz w:val="20"/>
                <w:szCs w:val="20"/>
              </w:rPr>
              <w:t xml:space="preserve"> </w:t>
            </w:r>
            <w:r w:rsidRPr="00E666A7">
              <w:rPr>
                <w:rFonts w:ascii="SassoonCRInfant" w:hAnsi="SassoonCRInfant"/>
                <w:sz w:val="20"/>
                <w:szCs w:val="20"/>
              </w:rPr>
              <w:t>learning and confidence in others.</w:t>
            </w:r>
          </w:p>
          <w:p w:rsidR="0055042E" w:rsidRDefault="00E666A7" w:rsidP="00E666A7">
            <w:pPr>
              <w:pStyle w:val="NoSpacing"/>
              <w:rPr>
                <w:rFonts w:ascii="SassoonCRInfant" w:hAnsi="SassoonCRInfant"/>
                <w:color w:val="70AD47" w:themeColor="accent6"/>
                <w:sz w:val="20"/>
                <w:szCs w:val="20"/>
              </w:rPr>
            </w:pPr>
            <w:r w:rsidRPr="00E666A7">
              <w:rPr>
                <w:rFonts w:ascii="SassoonCRInfant" w:hAnsi="SassoonCRInfant"/>
                <w:sz w:val="20"/>
                <w:szCs w:val="20"/>
              </w:rPr>
              <w:t>I value the opportunities I am given to make friends and be part of a group in a range of situations.</w:t>
            </w:r>
            <w:r>
              <w:rPr>
                <w:rFonts w:ascii="SassoonCRInfant" w:hAnsi="SassoonCRInfant"/>
                <w:sz w:val="20"/>
                <w:szCs w:val="20"/>
              </w:rPr>
              <w:t xml:space="preserve"> </w:t>
            </w:r>
            <w:r w:rsidRPr="00E666A7">
              <w:rPr>
                <w:rFonts w:ascii="SassoonCRInfant" w:hAnsi="SassoonCRInfant"/>
                <w:color w:val="70AD47" w:themeColor="accent6"/>
                <w:sz w:val="20"/>
                <w:szCs w:val="20"/>
              </w:rPr>
              <w:t>HWB 1-01a / 1-02a / 1-11a / 1-14a</w:t>
            </w:r>
          </w:p>
          <w:p w:rsidR="006B4C18" w:rsidRDefault="006B4C18" w:rsidP="00E666A7">
            <w:pPr>
              <w:pStyle w:val="NoSpacing"/>
              <w:rPr>
                <w:rFonts w:ascii="SassoonCRInfant" w:hAnsi="SassoonCRInfant"/>
                <w:color w:val="70AD47" w:themeColor="accent6"/>
                <w:sz w:val="20"/>
                <w:szCs w:val="20"/>
              </w:rPr>
            </w:pPr>
          </w:p>
          <w:p w:rsidR="006B4C18" w:rsidRPr="00E666A7" w:rsidRDefault="006B4C18" w:rsidP="00E666A7">
            <w:pPr>
              <w:pStyle w:val="NoSpacing"/>
              <w:rPr>
                <w:rFonts w:ascii="SassoonCRInfant" w:hAnsi="SassoonCRInfant"/>
                <w:sz w:val="20"/>
                <w:szCs w:val="20"/>
              </w:rPr>
            </w:pPr>
            <w:r w:rsidRPr="006B4C18">
              <w:rPr>
                <w:rFonts w:ascii="SassoonCRInfant" w:hAnsi="SassoonCRInfant"/>
                <w:sz w:val="20"/>
                <w:szCs w:val="20"/>
              </w:rPr>
              <w:t xml:space="preserve">I am aware of the information on food packaging and can refer to the traffic light system.  </w:t>
            </w:r>
            <w:r>
              <w:rPr>
                <w:rFonts w:ascii="SassoonCRInfant" w:hAnsi="SassoonCRInfant"/>
                <w:color w:val="70AD47" w:themeColor="accent6"/>
                <w:sz w:val="20"/>
                <w:szCs w:val="20"/>
              </w:rPr>
              <w:t>HWB</w:t>
            </w:r>
          </w:p>
        </w:tc>
        <w:tc>
          <w:tcPr>
            <w:tcW w:w="1336" w:type="pct"/>
          </w:tcPr>
          <w:p w:rsidR="00837799" w:rsidRDefault="000C593C" w:rsidP="00C0393D">
            <w:pPr>
              <w:rPr>
                <w:rFonts w:ascii="SassoonCRInfant" w:hAnsi="SassoonCRInfant"/>
                <w:sz w:val="20"/>
                <w:szCs w:val="20"/>
              </w:rPr>
            </w:pPr>
            <w:r>
              <w:rPr>
                <w:rFonts w:ascii="SassoonCRInfant" w:hAnsi="SassoonCRInfant"/>
                <w:sz w:val="20"/>
                <w:szCs w:val="20"/>
              </w:rPr>
              <w:lastRenderedPageBreak/>
              <w:t>Badminton</w:t>
            </w:r>
            <w:r w:rsidR="006B4C18">
              <w:rPr>
                <w:rFonts w:ascii="SassoonCRInfant" w:hAnsi="SassoonCRInfant"/>
                <w:sz w:val="20"/>
                <w:szCs w:val="20"/>
              </w:rPr>
              <w:t xml:space="preserve"> and Volleyball</w:t>
            </w:r>
            <w:r w:rsidR="00F81CBF">
              <w:rPr>
                <w:rFonts w:ascii="SassoonCRInfant" w:hAnsi="SassoonCRInfant"/>
                <w:sz w:val="20"/>
                <w:szCs w:val="20"/>
              </w:rPr>
              <w:t xml:space="preserve"> with Miss Munro.</w:t>
            </w:r>
            <w:bookmarkStart w:id="0" w:name="_GoBack"/>
            <w:bookmarkEnd w:id="0"/>
          </w:p>
          <w:p w:rsidR="0038086A" w:rsidRDefault="0038086A" w:rsidP="00C0393D">
            <w:pPr>
              <w:rPr>
                <w:rFonts w:ascii="SassoonCRInfant" w:hAnsi="SassoonCRInfant"/>
                <w:sz w:val="20"/>
                <w:szCs w:val="20"/>
              </w:rPr>
            </w:pPr>
          </w:p>
          <w:p w:rsidR="00E666A7" w:rsidRDefault="00E666A7" w:rsidP="00C0393D">
            <w:pPr>
              <w:rPr>
                <w:rFonts w:ascii="SassoonCRInfant" w:hAnsi="SassoonCRInfant"/>
                <w:sz w:val="20"/>
                <w:szCs w:val="20"/>
              </w:rPr>
            </w:pPr>
          </w:p>
          <w:p w:rsidR="00F81CBF" w:rsidRPr="00541876" w:rsidRDefault="00F81CBF" w:rsidP="00C0393D">
            <w:pPr>
              <w:rPr>
                <w:rFonts w:ascii="SassoonCRInfant" w:hAnsi="SassoonCRInfant"/>
                <w:sz w:val="20"/>
                <w:szCs w:val="20"/>
              </w:rPr>
            </w:pPr>
            <w:r>
              <w:rPr>
                <w:rFonts w:ascii="SassoonCRInfant" w:hAnsi="SassoonCRInfant"/>
                <w:sz w:val="20"/>
                <w:szCs w:val="20"/>
              </w:rPr>
              <w:lastRenderedPageBreak/>
              <w:t>Food nutrition and healthy eating with Mr Potter.</w:t>
            </w:r>
          </w:p>
        </w:tc>
        <w:tc>
          <w:tcPr>
            <w:tcW w:w="865" w:type="pct"/>
          </w:tcPr>
          <w:p w:rsidR="00733BDA" w:rsidRDefault="0038086A" w:rsidP="00F44507">
            <w:pPr>
              <w:rPr>
                <w:rFonts w:ascii="SassoonCRInfant" w:hAnsi="SassoonCRInfant"/>
                <w:sz w:val="20"/>
                <w:szCs w:val="20"/>
              </w:rPr>
            </w:pPr>
            <w:r>
              <w:rPr>
                <w:rFonts w:ascii="SassoonCRInfant" w:hAnsi="SassoonCRInfant"/>
                <w:sz w:val="20"/>
                <w:szCs w:val="20"/>
              </w:rPr>
              <w:lastRenderedPageBreak/>
              <w:t>Encourage your child to be physically active.</w:t>
            </w:r>
          </w:p>
          <w:p w:rsidR="0038086A" w:rsidRDefault="0038086A" w:rsidP="00F44507">
            <w:pPr>
              <w:rPr>
                <w:rFonts w:ascii="SassoonCRInfant" w:hAnsi="SassoonCRInfant"/>
                <w:sz w:val="20"/>
                <w:szCs w:val="20"/>
              </w:rPr>
            </w:pPr>
          </w:p>
          <w:p w:rsidR="00E666A7" w:rsidRDefault="00E666A7" w:rsidP="00F44507">
            <w:pPr>
              <w:rPr>
                <w:rFonts w:ascii="SassoonCRInfant" w:hAnsi="SassoonCRInfant"/>
                <w:sz w:val="20"/>
                <w:szCs w:val="20"/>
              </w:rPr>
            </w:pPr>
            <w:r>
              <w:rPr>
                <w:rFonts w:ascii="SassoonCRInfant" w:hAnsi="SassoonCRInfant"/>
                <w:sz w:val="20"/>
                <w:szCs w:val="20"/>
              </w:rPr>
              <w:lastRenderedPageBreak/>
              <w:t xml:space="preserve">Discuss </w:t>
            </w:r>
            <w:r w:rsidR="006B4C18">
              <w:rPr>
                <w:rFonts w:ascii="SassoonCRInfant" w:hAnsi="SassoonCRInfant"/>
                <w:sz w:val="20"/>
                <w:szCs w:val="20"/>
              </w:rPr>
              <w:t>food choices and a balanced diet.</w:t>
            </w:r>
          </w:p>
          <w:p w:rsidR="0038086A" w:rsidRPr="00541876" w:rsidRDefault="0038086A" w:rsidP="00F44507">
            <w:pPr>
              <w:rPr>
                <w:rFonts w:ascii="SassoonCRInfant" w:hAnsi="SassoonCRInfant"/>
                <w:sz w:val="20"/>
                <w:szCs w:val="20"/>
              </w:rPr>
            </w:pPr>
          </w:p>
        </w:tc>
      </w:tr>
      <w:tr w:rsidR="0037390C" w:rsidRPr="00541876" w:rsidTr="00D32588">
        <w:trPr>
          <w:trHeight w:val="2629"/>
        </w:trPr>
        <w:tc>
          <w:tcPr>
            <w:tcW w:w="445" w:type="pct"/>
          </w:tcPr>
          <w:p w:rsidR="00837799" w:rsidRPr="00D32588" w:rsidRDefault="00837799" w:rsidP="00E37BBA">
            <w:pPr>
              <w:rPr>
                <w:rFonts w:ascii="SassoonCRInfant" w:hAnsi="SassoonCRInfant"/>
                <w:color w:val="C45911" w:themeColor="accent2" w:themeShade="BF"/>
                <w:sz w:val="20"/>
                <w:szCs w:val="20"/>
              </w:rPr>
            </w:pPr>
          </w:p>
          <w:p w:rsidR="00F91832" w:rsidRPr="00D32588" w:rsidRDefault="006C448C" w:rsidP="00E37BBA">
            <w:pPr>
              <w:rPr>
                <w:rFonts w:ascii="SassoonCRInfant" w:hAnsi="SassoonCRInfant"/>
                <w:sz w:val="20"/>
                <w:szCs w:val="20"/>
              </w:rPr>
            </w:pPr>
            <w:r w:rsidRPr="00D32588">
              <w:rPr>
                <w:rFonts w:ascii="SassoonCRInfant" w:hAnsi="SassoonCRInfant"/>
                <w:color w:val="C45911" w:themeColor="accent2" w:themeShade="BF"/>
                <w:szCs w:val="20"/>
              </w:rPr>
              <w:t>Other curricular areas</w:t>
            </w:r>
          </w:p>
        </w:tc>
        <w:tc>
          <w:tcPr>
            <w:tcW w:w="2354" w:type="pct"/>
          </w:tcPr>
          <w:p w:rsidR="000061BF" w:rsidRDefault="00D32588" w:rsidP="000061BF">
            <w:pPr>
              <w:widowControl w:val="0"/>
              <w:tabs>
                <w:tab w:val="left" w:pos="564"/>
              </w:tabs>
              <w:autoSpaceDE w:val="0"/>
              <w:autoSpaceDN w:val="0"/>
              <w:spacing w:before="57" w:line="235" w:lineRule="auto"/>
              <w:ind w:right="702"/>
              <w:jc w:val="both"/>
              <w:rPr>
                <w:rFonts w:ascii="SassoonCRInfant" w:hAnsi="SassoonCRInfant" w:cs="Arial"/>
                <w:sz w:val="20"/>
                <w:szCs w:val="18"/>
              </w:rPr>
            </w:pPr>
            <w:r w:rsidRPr="00D32588">
              <w:rPr>
                <w:rFonts w:ascii="SassoonCRInfant" w:hAnsi="SassoonCRInfant" w:cs="Arial"/>
                <w:sz w:val="20"/>
                <w:szCs w:val="18"/>
              </w:rPr>
              <w:t>I can discuss my own and others beliefs.</w:t>
            </w:r>
          </w:p>
          <w:p w:rsidR="00E666A7" w:rsidRDefault="00825258" w:rsidP="00E666A7">
            <w:pPr>
              <w:jc w:val="both"/>
              <w:rPr>
                <w:rFonts w:ascii="SassoonCRInfant" w:hAnsi="SassoonCRInfant"/>
                <w:sz w:val="20"/>
                <w:szCs w:val="20"/>
              </w:rPr>
            </w:pPr>
            <w:r>
              <w:rPr>
                <w:rFonts w:ascii="SassoonCRInfant" w:hAnsi="SassoonCRInfant"/>
                <w:sz w:val="20"/>
                <w:szCs w:val="20"/>
              </w:rPr>
              <w:t>I can explain the importance of understanding</w:t>
            </w:r>
            <w:r w:rsidR="00D32588">
              <w:rPr>
                <w:rFonts w:ascii="SassoonCRInfant" w:hAnsi="SassoonCRInfant" w:cs="Arial"/>
                <w:sz w:val="20"/>
                <w:szCs w:val="18"/>
              </w:rPr>
              <w:t>.</w:t>
            </w:r>
            <w:r w:rsidR="00E666A7">
              <w:rPr>
                <w:rFonts w:ascii="SassoonCRInfant" w:hAnsi="SassoonCRInfant"/>
                <w:sz w:val="20"/>
                <w:szCs w:val="20"/>
              </w:rPr>
              <w:t xml:space="preserve"> </w:t>
            </w:r>
          </w:p>
          <w:p w:rsidR="00D32588" w:rsidRPr="00E666A7" w:rsidRDefault="00E666A7" w:rsidP="00E666A7">
            <w:pPr>
              <w:jc w:val="both"/>
              <w:rPr>
                <w:rFonts w:ascii="SassoonCRInfant" w:hAnsi="SassoonCRInfant"/>
                <w:sz w:val="20"/>
                <w:szCs w:val="20"/>
              </w:rPr>
            </w:pPr>
            <w:r>
              <w:rPr>
                <w:rFonts w:ascii="SassoonCRInfant" w:hAnsi="SassoonCRInfant" w:cs="Arial"/>
                <w:bCs/>
                <w:color w:val="6865AE"/>
                <w:sz w:val="16"/>
                <w:szCs w:val="20"/>
              </w:rPr>
              <w:t>RME 1-01c/</w:t>
            </w:r>
            <w:r w:rsidR="00825258" w:rsidRPr="00E666A7">
              <w:rPr>
                <w:rFonts w:ascii="SassoonCRInfant" w:hAnsi="SassoonCRInfant"/>
                <w:color w:val="9966FF"/>
                <w:sz w:val="16"/>
                <w:szCs w:val="20"/>
              </w:rPr>
              <w:t xml:space="preserve">1-02a </w:t>
            </w:r>
            <w:r>
              <w:rPr>
                <w:rFonts w:ascii="SassoonCRInfant" w:hAnsi="SassoonCRInfant"/>
                <w:color w:val="9966FF"/>
                <w:sz w:val="16"/>
                <w:szCs w:val="20"/>
              </w:rPr>
              <w:t>/</w:t>
            </w:r>
            <w:r w:rsidR="00D32588" w:rsidRPr="00E666A7">
              <w:rPr>
                <w:rFonts w:ascii="SassoonCRInfant" w:hAnsi="SassoonCRInfant" w:cs="Arial"/>
                <w:bCs/>
                <w:color w:val="6865AE"/>
                <w:sz w:val="16"/>
                <w:szCs w:val="20"/>
              </w:rPr>
              <w:t>1-04c /</w:t>
            </w:r>
            <w:r w:rsidR="00825258" w:rsidRPr="00E666A7">
              <w:rPr>
                <w:rFonts w:ascii="SassoonCRInfant" w:hAnsi="SassoonCRInfant"/>
                <w:color w:val="9966FF"/>
                <w:sz w:val="16"/>
                <w:szCs w:val="20"/>
              </w:rPr>
              <w:t>1-05a</w:t>
            </w:r>
            <w:r>
              <w:rPr>
                <w:rFonts w:ascii="SassoonCRInfant" w:hAnsi="SassoonCRInfant" w:cs="Arial"/>
                <w:bCs/>
                <w:color w:val="9966FF"/>
                <w:sz w:val="16"/>
                <w:szCs w:val="20"/>
              </w:rPr>
              <w:t>/1-07a/1-08 /</w:t>
            </w:r>
            <w:r w:rsidR="00D32588" w:rsidRPr="00E666A7">
              <w:rPr>
                <w:rFonts w:ascii="SassoonCRInfant" w:hAnsi="SassoonCRInfant" w:cs="Arial"/>
                <w:bCs/>
                <w:color w:val="9966FF"/>
                <w:sz w:val="16"/>
                <w:szCs w:val="20"/>
              </w:rPr>
              <w:t>1-09a/c</w:t>
            </w:r>
            <w:r w:rsidRPr="00E666A7">
              <w:rPr>
                <w:rFonts w:ascii="SassoonCRInfant" w:hAnsi="SassoonCRInfant" w:cs="Arial"/>
                <w:bCs/>
                <w:color w:val="9966FF"/>
                <w:sz w:val="16"/>
                <w:szCs w:val="20"/>
              </w:rPr>
              <w:t xml:space="preserve">/b </w:t>
            </w:r>
          </w:p>
          <w:p w:rsidR="00E666A7" w:rsidRDefault="00E666A7" w:rsidP="00825258">
            <w:pPr>
              <w:rPr>
                <w:rFonts w:ascii="SassoonCRInfant" w:hAnsi="SassoonCRInfant" w:cs="Arial"/>
                <w:bCs/>
                <w:color w:val="9966FF"/>
                <w:sz w:val="20"/>
                <w:szCs w:val="20"/>
              </w:rPr>
            </w:pPr>
          </w:p>
          <w:p w:rsidR="00E666A7" w:rsidRPr="0042631B" w:rsidRDefault="00E666A7" w:rsidP="00E666A7">
            <w:pPr>
              <w:rPr>
                <w:rFonts w:ascii="Arial Narrow" w:hAnsi="Arial Narrow" w:cs="Arial"/>
                <w:b/>
                <w:color w:val="00B050"/>
              </w:rPr>
            </w:pPr>
            <w:r w:rsidRPr="00E666A7">
              <w:rPr>
                <w:rFonts w:ascii="SassoonCRInfant" w:hAnsi="SassoonCRInfant" w:cs="Arial"/>
                <w:sz w:val="20"/>
              </w:rPr>
              <w:t>I can create and present work using the visual elements of line, shape, form, colour, tone, pattern and texture.</w:t>
            </w:r>
            <w:r w:rsidRPr="00E666A7">
              <w:rPr>
                <w:rFonts w:ascii="Arial Narrow" w:hAnsi="Arial Narrow" w:cs="Arial"/>
                <w:b/>
                <w:sz w:val="20"/>
              </w:rPr>
              <w:t xml:space="preserve"> </w:t>
            </w:r>
            <w:r w:rsidRPr="00E666A7">
              <w:rPr>
                <w:rFonts w:ascii="Arial Narrow" w:hAnsi="Arial Narrow" w:cs="Arial"/>
                <w:b/>
                <w:bCs/>
                <w:sz w:val="20"/>
              </w:rPr>
              <w:t xml:space="preserve"> </w:t>
            </w:r>
          </w:p>
          <w:p w:rsidR="00E666A7" w:rsidRDefault="00E666A7" w:rsidP="00E666A7">
            <w:pPr>
              <w:rPr>
                <w:rFonts w:ascii="SassoonCRInfant" w:hAnsi="SassoonCRInfant" w:cs="Arial"/>
                <w:bCs/>
                <w:color w:val="00B050"/>
                <w:sz w:val="20"/>
                <w:szCs w:val="20"/>
              </w:rPr>
            </w:pPr>
            <w:r w:rsidRPr="00E666A7">
              <w:rPr>
                <w:rFonts w:ascii="SassoonCRInfant" w:hAnsi="SassoonCRInfant" w:cs="Arial"/>
                <w:bCs/>
                <w:sz w:val="20"/>
                <w:szCs w:val="20"/>
              </w:rPr>
              <w:t>I can create images which show my awareness and recognition of detail.</w:t>
            </w:r>
            <w:r w:rsidRPr="00E666A7">
              <w:rPr>
                <w:rFonts w:ascii="Arial Narrow" w:hAnsi="Arial Narrow" w:cs="Arial"/>
                <w:bCs/>
                <w:sz w:val="20"/>
                <w:szCs w:val="20"/>
              </w:rPr>
              <w:t xml:space="preserve">  </w:t>
            </w:r>
            <w:r>
              <w:rPr>
                <w:rFonts w:ascii="SassoonCRInfant" w:hAnsi="SassoonCRInfant" w:cs="Arial"/>
                <w:bCs/>
                <w:color w:val="00B050"/>
                <w:sz w:val="20"/>
                <w:szCs w:val="20"/>
              </w:rPr>
              <w:t>EXA</w:t>
            </w:r>
            <w:r w:rsidRPr="00E666A7">
              <w:rPr>
                <w:rFonts w:ascii="SassoonCRInfant" w:hAnsi="SassoonCRInfant" w:cs="Arial"/>
                <w:bCs/>
                <w:color w:val="00B050"/>
                <w:sz w:val="20"/>
                <w:szCs w:val="20"/>
              </w:rPr>
              <w:t>1-03a</w:t>
            </w:r>
            <w:r>
              <w:rPr>
                <w:rFonts w:ascii="SassoonCRInfant" w:hAnsi="SassoonCRInfant" w:cs="Arial"/>
                <w:bCs/>
                <w:color w:val="00B050"/>
                <w:sz w:val="20"/>
                <w:szCs w:val="20"/>
              </w:rPr>
              <w:t xml:space="preserve"> / </w:t>
            </w:r>
            <w:r w:rsidRPr="00E666A7">
              <w:rPr>
                <w:rFonts w:ascii="SassoonCRInfant" w:hAnsi="SassoonCRInfant" w:cs="Arial"/>
                <w:bCs/>
                <w:color w:val="00B050"/>
                <w:sz w:val="20"/>
                <w:szCs w:val="20"/>
              </w:rPr>
              <w:t>1-04a</w:t>
            </w:r>
          </w:p>
          <w:p w:rsidR="00E666A7" w:rsidRDefault="00E666A7" w:rsidP="00E666A7">
            <w:pPr>
              <w:rPr>
                <w:rFonts w:ascii="SassoonCRInfant" w:hAnsi="SassoonCRInfant" w:cs="Arial"/>
                <w:bCs/>
                <w:color w:val="00B050"/>
                <w:sz w:val="20"/>
                <w:szCs w:val="20"/>
              </w:rPr>
            </w:pPr>
          </w:p>
          <w:p w:rsidR="00E666A7" w:rsidRDefault="00E666A7" w:rsidP="00E666A7">
            <w:pPr>
              <w:rPr>
                <w:rFonts w:ascii="SassoonCRInfant" w:hAnsi="SassoonCRInfant"/>
                <w:sz w:val="20"/>
                <w:szCs w:val="20"/>
              </w:rPr>
            </w:pPr>
            <w:r>
              <w:rPr>
                <w:rFonts w:ascii="SassoonCRInfant" w:hAnsi="SassoonCRInfant"/>
                <w:sz w:val="20"/>
                <w:szCs w:val="20"/>
              </w:rPr>
              <w:t xml:space="preserve">I am enhancing my knowledge of </w:t>
            </w:r>
            <w:r w:rsidRPr="00E666A7">
              <w:rPr>
                <w:rFonts w:ascii="SassoonCRInfant" w:hAnsi="SassoonCRInfant"/>
                <w:sz w:val="20"/>
                <w:szCs w:val="20"/>
              </w:rPr>
              <w:t>various types of software, including those which help find, organise, manage and access information</w:t>
            </w:r>
            <w:r>
              <w:rPr>
                <w:rFonts w:ascii="SassoonCRInfant" w:hAnsi="SassoonCRInfant"/>
                <w:sz w:val="20"/>
                <w:szCs w:val="20"/>
              </w:rPr>
              <w:t>.</w:t>
            </w:r>
            <w:r w:rsidRPr="00E666A7">
              <w:rPr>
                <w:rFonts w:ascii="SassoonCRInfant" w:hAnsi="SassoonCRInfant"/>
                <w:sz w:val="20"/>
                <w:szCs w:val="20"/>
              </w:rPr>
              <w:t xml:space="preserve"> </w:t>
            </w:r>
          </w:p>
          <w:p w:rsidR="00E666A7" w:rsidRPr="00E666A7" w:rsidRDefault="00E666A7" w:rsidP="00E666A7">
            <w:pPr>
              <w:rPr>
                <w:rFonts w:ascii="SassoonCRInfant" w:hAnsi="SassoonCRInfant"/>
                <w:sz w:val="20"/>
                <w:szCs w:val="20"/>
              </w:rPr>
            </w:pPr>
            <w:r w:rsidRPr="00E666A7">
              <w:rPr>
                <w:rFonts w:ascii="SassoonCRInfant" w:hAnsi="SassoonCRInfant"/>
                <w:sz w:val="20"/>
                <w:szCs w:val="20"/>
              </w:rPr>
              <w:t xml:space="preserve">I can access, retrieve and use information from electronic sources to support, enrich or extend learning in different contexts. </w:t>
            </w:r>
            <w:r w:rsidRPr="00E666A7">
              <w:rPr>
                <w:rFonts w:ascii="SassoonCRInfant" w:hAnsi="SassoonCRInfant" w:cs="Arial"/>
                <w:bCs/>
                <w:color w:val="32B5CE"/>
                <w:sz w:val="20"/>
                <w:szCs w:val="20"/>
              </w:rPr>
              <w:t>TCH 1-03a/b</w:t>
            </w:r>
          </w:p>
          <w:p w:rsidR="00E666A7" w:rsidRPr="00D32588" w:rsidRDefault="00E666A7" w:rsidP="00825258">
            <w:pPr>
              <w:rPr>
                <w:rFonts w:ascii="SassoonCRInfant" w:hAnsi="SassoonCRInfant"/>
                <w:color w:val="9966FF"/>
                <w:sz w:val="20"/>
                <w:szCs w:val="20"/>
              </w:rPr>
            </w:pPr>
          </w:p>
        </w:tc>
        <w:tc>
          <w:tcPr>
            <w:tcW w:w="1336" w:type="pct"/>
          </w:tcPr>
          <w:p w:rsidR="00D32588" w:rsidRDefault="00D32588" w:rsidP="00CE2826">
            <w:pPr>
              <w:rPr>
                <w:rFonts w:ascii="SassoonCRInfant" w:hAnsi="SassoonCRInfant" w:cs="Arial"/>
                <w:sz w:val="20"/>
                <w:szCs w:val="20"/>
              </w:rPr>
            </w:pPr>
            <w:r>
              <w:rPr>
                <w:rFonts w:ascii="SassoonCRInfant" w:hAnsi="SassoonCRInfant" w:cs="Arial"/>
                <w:sz w:val="20"/>
                <w:szCs w:val="20"/>
              </w:rPr>
              <w:t>Philosophy for Children</w:t>
            </w:r>
          </w:p>
          <w:p w:rsidR="00D32588" w:rsidRDefault="00D32588" w:rsidP="00CE2826">
            <w:pPr>
              <w:rPr>
                <w:rFonts w:ascii="SassoonCRInfant" w:hAnsi="SassoonCRInfant" w:cs="Arial"/>
                <w:sz w:val="20"/>
                <w:szCs w:val="20"/>
              </w:rPr>
            </w:pPr>
            <w:r>
              <w:rPr>
                <w:rFonts w:ascii="SassoonCRInfant" w:hAnsi="SassoonCRInfant" w:cs="Arial"/>
                <w:sz w:val="20"/>
                <w:szCs w:val="20"/>
              </w:rPr>
              <w:t>Cooperative learning.</w:t>
            </w:r>
          </w:p>
          <w:p w:rsidR="00E666A7" w:rsidRDefault="00E666A7" w:rsidP="00CE2826">
            <w:pPr>
              <w:rPr>
                <w:rFonts w:ascii="SassoonCRInfant" w:hAnsi="SassoonCRInfant" w:cs="Arial"/>
                <w:sz w:val="20"/>
                <w:szCs w:val="20"/>
              </w:rPr>
            </w:pPr>
          </w:p>
          <w:p w:rsidR="00E666A7" w:rsidRDefault="00E666A7" w:rsidP="00CE2826">
            <w:pPr>
              <w:rPr>
                <w:rFonts w:ascii="SassoonCRInfant" w:hAnsi="SassoonCRInfant"/>
                <w:sz w:val="20"/>
              </w:rPr>
            </w:pPr>
            <w:r w:rsidRPr="00E666A7">
              <w:rPr>
                <w:rFonts w:ascii="SassoonCRInfant" w:hAnsi="SassoonCRInfant"/>
                <w:sz w:val="20"/>
              </w:rPr>
              <w:t>Focus on weaving and pattern making using line, different textures and materials, linking in to a Scottish theme.</w:t>
            </w:r>
          </w:p>
          <w:p w:rsidR="00E666A7" w:rsidRDefault="00E666A7" w:rsidP="00CE2826">
            <w:pPr>
              <w:rPr>
                <w:rFonts w:ascii="SassoonCRInfant" w:hAnsi="SassoonCRInfant"/>
                <w:sz w:val="20"/>
              </w:rPr>
            </w:pPr>
          </w:p>
          <w:p w:rsidR="00E666A7" w:rsidRDefault="00E666A7" w:rsidP="00CE2826">
            <w:pPr>
              <w:rPr>
                <w:rFonts w:ascii="SassoonCRInfant" w:hAnsi="SassoonCRInfant"/>
                <w:sz w:val="20"/>
              </w:rPr>
            </w:pPr>
          </w:p>
          <w:p w:rsidR="00E666A7" w:rsidRDefault="00E666A7" w:rsidP="00CE2826">
            <w:pPr>
              <w:rPr>
                <w:rFonts w:ascii="SassoonCRInfant" w:hAnsi="SassoonCRInfant"/>
                <w:sz w:val="20"/>
              </w:rPr>
            </w:pPr>
          </w:p>
          <w:p w:rsidR="00E666A7" w:rsidRPr="00E666A7" w:rsidRDefault="00E666A7" w:rsidP="00E666A7">
            <w:pPr>
              <w:rPr>
                <w:rFonts w:ascii="SassoonCRInfant" w:hAnsi="SassoonCRInfant" w:cs="Arial"/>
                <w:sz w:val="20"/>
                <w:szCs w:val="20"/>
              </w:rPr>
            </w:pPr>
            <w:r>
              <w:rPr>
                <w:rFonts w:ascii="SassoonCRInfant" w:hAnsi="SassoonCRInfant"/>
                <w:sz w:val="20"/>
              </w:rPr>
              <w:t xml:space="preserve">Developing our computer literacy and using Word, Google Chrome, Safari etc. to aid our learning. </w:t>
            </w:r>
          </w:p>
        </w:tc>
        <w:tc>
          <w:tcPr>
            <w:tcW w:w="865" w:type="pct"/>
          </w:tcPr>
          <w:p w:rsidR="000602F3" w:rsidRDefault="00D32588" w:rsidP="00AD152E">
            <w:pPr>
              <w:rPr>
                <w:rFonts w:ascii="SassoonCRInfant" w:hAnsi="SassoonCRInfant" w:cs="Arial"/>
                <w:sz w:val="20"/>
                <w:szCs w:val="20"/>
              </w:rPr>
            </w:pPr>
            <w:r>
              <w:rPr>
                <w:rFonts w:ascii="SassoonCRInfant" w:hAnsi="SassoonCRInfant" w:cs="Arial"/>
                <w:sz w:val="20"/>
                <w:szCs w:val="20"/>
              </w:rPr>
              <w:t>Discuss your beliefs with your child and explain them.</w:t>
            </w:r>
            <w:r w:rsidR="00825258">
              <w:rPr>
                <w:rFonts w:ascii="SassoonCRInfant" w:hAnsi="SassoonCRInfant" w:cs="Arial"/>
                <w:sz w:val="20"/>
                <w:szCs w:val="20"/>
              </w:rPr>
              <w:t xml:space="preserve"> </w:t>
            </w:r>
          </w:p>
          <w:p w:rsidR="00D32588" w:rsidRDefault="00D32588" w:rsidP="00D32588">
            <w:pPr>
              <w:rPr>
                <w:rFonts w:ascii="SassoonCRInfant" w:hAnsi="SassoonCRInfant" w:cs="Arial"/>
                <w:sz w:val="20"/>
                <w:szCs w:val="20"/>
              </w:rPr>
            </w:pPr>
          </w:p>
          <w:p w:rsidR="00E666A7" w:rsidRDefault="00E666A7" w:rsidP="00D32588">
            <w:pPr>
              <w:rPr>
                <w:rFonts w:ascii="SassoonCRInfant" w:hAnsi="SassoonCRInfant" w:cs="Arial"/>
                <w:sz w:val="20"/>
                <w:szCs w:val="20"/>
              </w:rPr>
            </w:pPr>
            <w:r>
              <w:rPr>
                <w:rFonts w:ascii="SassoonCRInfant" w:hAnsi="SassoonCRInfant" w:cs="Arial"/>
                <w:sz w:val="20"/>
                <w:szCs w:val="20"/>
              </w:rPr>
              <w:t xml:space="preserve">Can you find pattern in your home? (Clothing, wallpaper etc.) </w:t>
            </w:r>
          </w:p>
          <w:p w:rsidR="00E666A7" w:rsidRDefault="00E666A7" w:rsidP="00D32588">
            <w:pPr>
              <w:rPr>
                <w:rFonts w:ascii="SassoonCRInfant" w:hAnsi="SassoonCRInfant" w:cs="Arial"/>
                <w:sz w:val="20"/>
                <w:szCs w:val="20"/>
              </w:rPr>
            </w:pPr>
          </w:p>
          <w:p w:rsidR="00E666A7" w:rsidRDefault="00E666A7" w:rsidP="00D32588">
            <w:pPr>
              <w:rPr>
                <w:rFonts w:ascii="SassoonCRInfant" w:hAnsi="SassoonCRInfant" w:cs="Arial"/>
                <w:sz w:val="20"/>
                <w:szCs w:val="20"/>
              </w:rPr>
            </w:pPr>
          </w:p>
          <w:p w:rsidR="00E666A7" w:rsidRDefault="00E666A7" w:rsidP="00D32588">
            <w:pPr>
              <w:rPr>
                <w:rFonts w:ascii="SassoonCRInfant" w:hAnsi="SassoonCRInfant" w:cs="Arial"/>
                <w:sz w:val="20"/>
                <w:szCs w:val="20"/>
              </w:rPr>
            </w:pPr>
          </w:p>
          <w:p w:rsidR="00E666A7" w:rsidRDefault="00E666A7" w:rsidP="00E666A7">
            <w:pPr>
              <w:rPr>
                <w:rFonts w:ascii="SassoonCRInfant" w:hAnsi="SassoonCRInfant" w:cs="Arial"/>
                <w:sz w:val="20"/>
                <w:szCs w:val="20"/>
              </w:rPr>
            </w:pPr>
            <w:r>
              <w:rPr>
                <w:rFonts w:ascii="SassoonCRInfant" w:hAnsi="SassoonCRInfant" w:cs="Arial"/>
                <w:sz w:val="20"/>
                <w:szCs w:val="20"/>
              </w:rPr>
              <w:t>Discuss the importance of staying safe on the internet.</w:t>
            </w:r>
          </w:p>
          <w:p w:rsidR="00E666A7" w:rsidRPr="00541876" w:rsidRDefault="00E666A7" w:rsidP="00E666A7">
            <w:pPr>
              <w:rPr>
                <w:rFonts w:ascii="SassoonCRInfant" w:hAnsi="SassoonCRInfant" w:cs="Arial"/>
                <w:sz w:val="20"/>
                <w:szCs w:val="20"/>
              </w:rPr>
            </w:pPr>
            <w:r>
              <w:rPr>
                <w:rFonts w:ascii="SassoonCRInfant" w:hAnsi="SassoonCRInfant" w:cs="Arial"/>
                <w:sz w:val="20"/>
                <w:szCs w:val="20"/>
              </w:rPr>
              <w:t>When using Word look at the keyboard, save, basic formatting.</w:t>
            </w:r>
          </w:p>
        </w:tc>
      </w:tr>
    </w:tbl>
    <w:p w:rsidR="0084713A" w:rsidRPr="006639F1" w:rsidRDefault="0084713A"/>
    <w:sectPr w:rsidR="0084713A" w:rsidRPr="006639F1" w:rsidSect="00F44507">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2186"/>
    <w:multiLevelType w:val="hybridMultilevel"/>
    <w:tmpl w:val="5D7029BE"/>
    <w:lvl w:ilvl="0" w:tplc="50067F70">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0C1E4E"/>
    <w:multiLevelType w:val="hybridMultilevel"/>
    <w:tmpl w:val="2E92F0F4"/>
    <w:lvl w:ilvl="0" w:tplc="91864B0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55EB7"/>
    <w:multiLevelType w:val="hybridMultilevel"/>
    <w:tmpl w:val="855C804C"/>
    <w:lvl w:ilvl="0" w:tplc="A7587180">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2C17F3"/>
    <w:multiLevelType w:val="hybridMultilevel"/>
    <w:tmpl w:val="C376416C"/>
    <w:lvl w:ilvl="0" w:tplc="9A5416E0">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6563FE"/>
    <w:multiLevelType w:val="hybridMultilevel"/>
    <w:tmpl w:val="9556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42EDE"/>
    <w:multiLevelType w:val="hybridMultilevel"/>
    <w:tmpl w:val="4B603670"/>
    <w:lvl w:ilvl="0" w:tplc="54B89BC6">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7B46FC"/>
    <w:multiLevelType w:val="hybridMultilevel"/>
    <w:tmpl w:val="CEBA6CAA"/>
    <w:lvl w:ilvl="0" w:tplc="70A85C92">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nsid w:val="1F7F7ABE"/>
    <w:multiLevelType w:val="hybridMultilevel"/>
    <w:tmpl w:val="5E8ED42A"/>
    <w:lvl w:ilvl="0" w:tplc="F818453E">
      <w:start w:val="1"/>
      <w:numFmt w:val="decimal"/>
      <w:lvlText w:val="%1."/>
      <w:lvlJc w:val="left"/>
      <w:pPr>
        <w:ind w:left="563" w:hanging="284"/>
      </w:pPr>
      <w:rPr>
        <w:rFonts w:ascii="Arial" w:eastAsia="Arial" w:hAnsi="Arial" w:cs="Arial" w:hint="default"/>
        <w:b/>
        <w:bCs/>
        <w:color w:val="27BDBE"/>
        <w:spacing w:val="-7"/>
        <w:w w:val="95"/>
        <w:sz w:val="16"/>
        <w:szCs w:val="16"/>
      </w:rPr>
    </w:lvl>
    <w:lvl w:ilvl="1" w:tplc="E99455FA">
      <w:numFmt w:val="bullet"/>
      <w:lvlText w:val="•"/>
      <w:lvlJc w:val="left"/>
      <w:pPr>
        <w:ind w:left="1278" w:hanging="284"/>
      </w:pPr>
      <w:rPr>
        <w:rFonts w:hint="default"/>
      </w:rPr>
    </w:lvl>
    <w:lvl w:ilvl="2" w:tplc="D0E21032">
      <w:numFmt w:val="bullet"/>
      <w:lvlText w:val="•"/>
      <w:lvlJc w:val="left"/>
      <w:pPr>
        <w:ind w:left="1996" w:hanging="284"/>
      </w:pPr>
      <w:rPr>
        <w:rFonts w:hint="default"/>
      </w:rPr>
    </w:lvl>
    <w:lvl w:ilvl="3" w:tplc="B83ED612">
      <w:numFmt w:val="bullet"/>
      <w:lvlText w:val="•"/>
      <w:lvlJc w:val="left"/>
      <w:pPr>
        <w:ind w:left="2714" w:hanging="284"/>
      </w:pPr>
      <w:rPr>
        <w:rFonts w:hint="default"/>
      </w:rPr>
    </w:lvl>
    <w:lvl w:ilvl="4" w:tplc="194236F4">
      <w:numFmt w:val="bullet"/>
      <w:lvlText w:val="•"/>
      <w:lvlJc w:val="left"/>
      <w:pPr>
        <w:ind w:left="3432" w:hanging="284"/>
      </w:pPr>
      <w:rPr>
        <w:rFonts w:hint="default"/>
      </w:rPr>
    </w:lvl>
    <w:lvl w:ilvl="5" w:tplc="A69C4AA2">
      <w:numFmt w:val="bullet"/>
      <w:lvlText w:val="•"/>
      <w:lvlJc w:val="left"/>
      <w:pPr>
        <w:ind w:left="4150" w:hanging="284"/>
      </w:pPr>
      <w:rPr>
        <w:rFonts w:hint="default"/>
      </w:rPr>
    </w:lvl>
    <w:lvl w:ilvl="6" w:tplc="B1CC5FCC">
      <w:numFmt w:val="bullet"/>
      <w:lvlText w:val="•"/>
      <w:lvlJc w:val="left"/>
      <w:pPr>
        <w:ind w:left="4868" w:hanging="284"/>
      </w:pPr>
      <w:rPr>
        <w:rFonts w:hint="default"/>
      </w:rPr>
    </w:lvl>
    <w:lvl w:ilvl="7" w:tplc="8CDAE82C">
      <w:numFmt w:val="bullet"/>
      <w:lvlText w:val="•"/>
      <w:lvlJc w:val="left"/>
      <w:pPr>
        <w:ind w:left="5587" w:hanging="284"/>
      </w:pPr>
      <w:rPr>
        <w:rFonts w:hint="default"/>
      </w:rPr>
    </w:lvl>
    <w:lvl w:ilvl="8" w:tplc="5FC8FA12">
      <w:numFmt w:val="bullet"/>
      <w:lvlText w:val="•"/>
      <w:lvlJc w:val="left"/>
      <w:pPr>
        <w:ind w:left="6305" w:hanging="284"/>
      </w:pPr>
      <w:rPr>
        <w:rFonts w:hint="default"/>
      </w:rPr>
    </w:lvl>
  </w:abstractNum>
  <w:abstractNum w:abstractNumId="8">
    <w:nsid w:val="22B52A3E"/>
    <w:multiLevelType w:val="hybridMultilevel"/>
    <w:tmpl w:val="6F1ABF66"/>
    <w:lvl w:ilvl="0" w:tplc="92203D06">
      <w:start w:val="1"/>
      <w:numFmt w:val="bullet"/>
      <w:lvlText w:val=""/>
      <w:lvlJc w:val="left"/>
      <w:pPr>
        <w:ind w:left="170" w:hanging="17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4FD1114"/>
    <w:multiLevelType w:val="hybridMultilevel"/>
    <w:tmpl w:val="0ABADCAC"/>
    <w:lvl w:ilvl="0" w:tplc="884AF6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43B2B"/>
    <w:multiLevelType w:val="hybridMultilevel"/>
    <w:tmpl w:val="132AA7D2"/>
    <w:lvl w:ilvl="0" w:tplc="2C74B46C">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6C4791"/>
    <w:multiLevelType w:val="hybridMultilevel"/>
    <w:tmpl w:val="32680AFC"/>
    <w:lvl w:ilvl="0" w:tplc="0694DED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064C42"/>
    <w:multiLevelType w:val="hybridMultilevel"/>
    <w:tmpl w:val="C8AE784C"/>
    <w:lvl w:ilvl="0" w:tplc="417CC7E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14">
    <w:nsid w:val="46364D88"/>
    <w:multiLevelType w:val="hybridMultilevel"/>
    <w:tmpl w:val="642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500D88"/>
    <w:multiLevelType w:val="hybridMultilevel"/>
    <w:tmpl w:val="A7D64B30"/>
    <w:lvl w:ilvl="0" w:tplc="DB642A70">
      <w:start w:val="1"/>
      <w:numFmt w:val="decimal"/>
      <w:lvlText w:val="%1."/>
      <w:lvlJc w:val="left"/>
      <w:pPr>
        <w:ind w:left="563" w:hanging="284"/>
      </w:pPr>
      <w:rPr>
        <w:rFonts w:ascii="Arial" w:eastAsia="Arial" w:hAnsi="Arial" w:cs="Arial" w:hint="default"/>
        <w:b/>
        <w:bCs/>
        <w:color w:val="007740"/>
        <w:spacing w:val="-7"/>
        <w:w w:val="95"/>
        <w:sz w:val="16"/>
        <w:szCs w:val="16"/>
      </w:rPr>
    </w:lvl>
    <w:lvl w:ilvl="1" w:tplc="8ED4DE2C">
      <w:numFmt w:val="bullet"/>
      <w:lvlText w:val="•"/>
      <w:lvlJc w:val="left"/>
      <w:pPr>
        <w:ind w:left="1064" w:hanging="284"/>
      </w:pPr>
      <w:rPr>
        <w:rFonts w:hint="default"/>
      </w:rPr>
    </w:lvl>
    <w:lvl w:ilvl="2" w:tplc="F398C12E">
      <w:numFmt w:val="bullet"/>
      <w:lvlText w:val="•"/>
      <w:lvlJc w:val="left"/>
      <w:pPr>
        <w:ind w:left="1568" w:hanging="284"/>
      </w:pPr>
      <w:rPr>
        <w:rFonts w:hint="default"/>
      </w:rPr>
    </w:lvl>
    <w:lvl w:ilvl="3" w:tplc="9E34D66C">
      <w:numFmt w:val="bullet"/>
      <w:lvlText w:val="•"/>
      <w:lvlJc w:val="left"/>
      <w:pPr>
        <w:ind w:left="2072" w:hanging="284"/>
      </w:pPr>
      <w:rPr>
        <w:rFonts w:hint="default"/>
      </w:rPr>
    </w:lvl>
    <w:lvl w:ilvl="4" w:tplc="A6A21100">
      <w:numFmt w:val="bullet"/>
      <w:lvlText w:val="•"/>
      <w:lvlJc w:val="left"/>
      <w:pPr>
        <w:ind w:left="2576" w:hanging="284"/>
      </w:pPr>
      <w:rPr>
        <w:rFonts w:hint="default"/>
      </w:rPr>
    </w:lvl>
    <w:lvl w:ilvl="5" w:tplc="73389928">
      <w:numFmt w:val="bullet"/>
      <w:lvlText w:val="•"/>
      <w:lvlJc w:val="left"/>
      <w:pPr>
        <w:ind w:left="3080" w:hanging="284"/>
      </w:pPr>
      <w:rPr>
        <w:rFonts w:hint="default"/>
      </w:rPr>
    </w:lvl>
    <w:lvl w:ilvl="6" w:tplc="16D4106A">
      <w:numFmt w:val="bullet"/>
      <w:lvlText w:val="•"/>
      <w:lvlJc w:val="left"/>
      <w:pPr>
        <w:ind w:left="3585" w:hanging="284"/>
      </w:pPr>
      <w:rPr>
        <w:rFonts w:hint="default"/>
      </w:rPr>
    </w:lvl>
    <w:lvl w:ilvl="7" w:tplc="1AC8DF5C">
      <w:numFmt w:val="bullet"/>
      <w:lvlText w:val="•"/>
      <w:lvlJc w:val="left"/>
      <w:pPr>
        <w:ind w:left="4089" w:hanging="284"/>
      </w:pPr>
      <w:rPr>
        <w:rFonts w:hint="default"/>
      </w:rPr>
    </w:lvl>
    <w:lvl w:ilvl="8" w:tplc="87D21682">
      <w:numFmt w:val="bullet"/>
      <w:lvlText w:val="•"/>
      <w:lvlJc w:val="left"/>
      <w:pPr>
        <w:ind w:left="4593" w:hanging="284"/>
      </w:pPr>
      <w:rPr>
        <w:rFonts w:hint="default"/>
      </w:rPr>
    </w:lvl>
  </w:abstractNum>
  <w:abstractNum w:abstractNumId="16">
    <w:nsid w:val="50005F13"/>
    <w:multiLevelType w:val="hybridMultilevel"/>
    <w:tmpl w:val="DBE6A1AA"/>
    <w:lvl w:ilvl="0" w:tplc="54B89BC6">
      <w:start w:val="1"/>
      <w:numFmt w:val="bullet"/>
      <w:lvlText w:val=""/>
      <w:lvlJc w:val="left"/>
      <w:pPr>
        <w:ind w:left="170" w:hanging="17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03A7BF5"/>
    <w:multiLevelType w:val="hybridMultilevel"/>
    <w:tmpl w:val="59FE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EE35B2"/>
    <w:multiLevelType w:val="hybridMultilevel"/>
    <w:tmpl w:val="6BE6F384"/>
    <w:lvl w:ilvl="0" w:tplc="938CD2DA">
      <w:start w:val="1"/>
      <w:numFmt w:val="decimal"/>
      <w:lvlText w:val="%1."/>
      <w:lvlJc w:val="left"/>
      <w:pPr>
        <w:ind w:left="563" w:hanging="284"/>
      </w:pPr>
      <w:rPr>
        <w:rFonts w:ascii="Arial" w:eastAsia="Arial" w:hAnsi="Arial" w:cs="Arial" w:hint="default"/>
        <w:b/>
        <w:bCs/>
        <w:color w:val="DC2B3D"/>
        <w:spacing w:val="-14"/>
        <w:w w:val="95"/>
        <w:sz w:val="16"/>
        <w:szCs w:val="16"/>
      </w:rPr>
    </w:lvl>
    <w:lvl w:ilvl="1" w:tplc="AEBCED0A">
      <w:numFmt w:val="bullet"/>
      <w:lvlText w:val="•"/>
      <w:lvlJc w:val="left"/>
      <w:pPr>
        <w:ind w:left="1288" w:hanging="284"/>
      </w:pPr>
      <w:rPr>
        <w:rFonts w:hint="default"/>
      </w:rPr>
    </w:lvl>
    <w:lvl w:ilvl="2" w:tplc="29EA6F7E">
      <w:numFmt w:val="bullet"/>
      <w:lvlText w:val="•"/>
      <w:lvlJc w:val="left"/>
      <w:pPr>
        <w:ind w:left="2016" w:hanging="284"/>
      </w:pPr>
      <w:rPr>
        <w:rFonts w:hint="default"/>
      </w:rPr>
    </w:lvl>
    <w:lvl w:ilvl="3" w:tplc="D4CACDC6">
      <w:numFmt w:val="bullet"/>
      <w:lvlText w:val="•"/>
      <w:lvlJc w:val="left"/>
      <w:pPr>
        <w:ind w:left="2744" w:hanging="284"/>
      </w:pPr>
      <w:rPr>
        <w:rFonts w:hint="default"/>
      </w:rPr>
    </w:lvl>
    <w:lvl w:ilvl="4" w:tplc="DA3AA370">
      <w:numFmt w:val="bullet"/>
      <w:lvlText w:val="•"/>
      <w:lvlJc w:val="left"/>
      <w:pPr>
        <w:ind w:left="3473" w:hanging="284"/>
      </w:pPr>
      <w:rPr>
        <w:rFonts w:hint="default"/>
      </w:rPr>
    </w:lvl>
    <w:lvl w:ilvl="5" w:tplc="A4D897C8">
      <w:numFmt w:val="bullet"/>
      <w:lvlText w:val="•"/>
      <w:lvlJc w:val="left"/>
      <w:pPr>
        <w:ind w:left="4201" w:hanging="284"/>
      </w:pPr>
      <w:rPr>
        <w:rFonts w:hint="default"/>
      </w:rPr>
    </w:lvl>
    <w:lvl w:ilvl="6" w:tplc="838C3790">
      <w:numFmt w:val="bullet"/>
      <w:lvlText w:val="•"/>
      <w:lvlJc w:val="left"/>
      <w:pPr>
        <w:ind w:left="4929" w:hanging="284"/>
      </w:pPr>
      <w:rPr>
        <w:rFonts w:hint="default"/>
      </w:rPr>
    </w:lvl>
    <w:lvl w:ilvl="7" w:tplc="03A88CE4">
      <w:numFmt w:val="bullet"/>
      <w:lvlText w:val="•"/>
      <w:lvlJc w:val="left"/>
      <w:pPr>
        <w:ind w:left="5658" w:hanging="284"/>
      </w:pPr>
      <w:rPr>
        <w:rFonts w:hint="default"/>
      </w:rPr>
    </w:lvl>
    <w:lvl w:ilvl="8" w:tplc="97ECC164">
      <w:numFmt w:val="bullet"/>
      <w:lvlText w:val="•"/>
      <w:lvlJc w:val="left"/>
      <w:pPr>
        <w:ind w:left="6386" w:hanging="284"/>
      </w:pPr>
      <w:rPr>
        <w:rFonts w:hint="default"/>
      </w:rPr>
    </w:lvl>
  </w:abstractNum>
  <w:abstractNum w:abstractNumId="19">
    <w:nsid w:val="5FC72E15"/>
    <w:multiLevelType w:val="hybridMultilevel"/>
    <w:tmpl w:val="3F481632"/>
    <w:lvl w:ilvl="0" w:tplc="DCD8D9FA">
      <w:start w:val="1"/>
      <w:numFmt w:val="decimal"/>
      <w:lvlText w:val="%1."/>
      <w:lvlJc w:val="left"/>
      <w:pPr>
        <w:ind w:left="563" w:hanging="284"/>
      </w:pPr>
      <w:rPr>
        <w:rFonts w:ascii="Arial" w:eastAsia="Arial" w:hAnsi="Arial" w:cs="Arial" w:hint="default"/>
        <w:b/>
        <w:bCs/>
        <w:color w:val="F6862A"/>
        <w:spacing w:val="-7"/>
        <w:w w:val="95"/>
        <w:sz w:val="16"/>
        <w:szCs w:val="16"/>
      </w:rPr>
    </w:lvl>
    <w:lvl w:ilvl="1" w:tplc="F8FC7C9C">
      <w:numFmt w:val="bullet"/>
      <w:lvlText w:val="•"/>
      <w:lvlJc w:val="left"/>
      <w:pPr>
        <w:ind w:left="1348" w:hanging="284"/>
      </w:pPr>
      <w:rPr>
        <w:rFonts w:hint="default"/>
      </w:rPr>
    </w:lvl>
    <w:lvl w:ilvl="2" w:tplc="059C9108">
      <w:numFmt w:val="bullet"/>
      <w:lvlText w:val="•"/>
      <w:lvlJc w:val="left"/>
      <w:pPr>
        <w:ind w:left="2137" w:hanging="284"/>
      </w:pPr>
      <w:rPr>
        <w:rFonts w:hint="default"/>
      </w:rPr>
    </w:lvl>
    <w:lvl w:ilvl="3" w:tplc="7EF297EC">
      <w:numFmt w:val="bullet"/>
      <w:lvlText w:val="•"/>
      <w:lvlJc w:val="left"/>
      <w:pPr>
        <w:ind w:left="2925" w:hanging="284"/>
      </w:pPr>
      <w:rPr>
        <w:rFonts w:hint="default"/>
      </w:rPr>
    </w:lvl>
    <w:lvl w:ilvl="4" w:tplc="C786E012">
      <w:numFmt w:val="bullet"/>
      <w:lvlText w:val="•"/>
      <w:lvlJc w:val="left"/>
      <w:pPr>
        <w:ind w:left="3714" w:hanging="284"/>
      </w:pPr>
      <w:rPr>
        <w:rFonts w:hint="default"/>
      </w:rPr>
    </w:lvl>
    <w:lvl w:ilvl="5" w:tplc="ADBC7C8A">
      <w:numFmt w:val="bullet"/>
      <w:lvlText w:val="•"/>
      <w:lvlJc w:val="left"/>
      <w:pPr>
        <w:ind w:left="4503" w:hanging="284"/>
      </w:pPr>
      <w:rPr>
        <w:rFonts w:hint="default"/>
      </w:rPr>
    </w:lvl>
    <w:lvl w:ilvl="6" w:tplc="5B26126E">
      <w:numFmt w:val="bullet"/>
      <w:lvlText w:val="•"/>
      <w:lvlJc w:val="left"/>
      <w:pPr>
        <w:ind w:left="5291" w:hanging="284"/>
      </w:pPr>
      <w:rPr>
        <w:rFonts w:hint="default"/>
      </w:rPr>
    </w:lvl>
    <w:lvl w:ilvl="7" w:tplc="7F04265A">
      <w:numFmt w:val="bullet"/>
      <w:lvlText w:val="•"/>
      <w:lvlJc w:val="left"/>
      <w:pPr>
        <w:ind w:left="6080" w:hanging="284"/>
      </w:pPr>
      <w:rPr>
        <w:rFonts w:hint="default"/>
      </w:rPr>
    </w:lvl>
    <w:lvl w:ilvl="8" w:tplc="AA6ED9E2">
      <w:numFmt w:val="bullet"/>
      <w:lvlText w:val="•"/>
      <w:lvlJc w:val="left"/>
      <w:pPr>
        <w:ind w:left="6869" w:hanging="284"/>
      </w:pPr>
      <w:rPr>
        <w:rFonts w:hint="default"/>
      </w:rPr>
    </w:lvl>
  </w:abstractNum>
  <w:abstractNum w:abstractNumId="20">
    <w:nsid w:val="6787772A"/>
    <w:multiLevelType w:val="hybridMultilevel"/>
    <w:tmpl w:val="0D9EA82E"/>
    <w:lvl w:ilvl="0" w:tplc="C3D66510">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22">
    <w:nsid w:val="7020425D"/>
    <w:multiLevelType w:val="hybridMultilevel"/>
    <w:tmpl w:val="A0E8796C"/>
    <w:lvl w:ilvl="0" w:tplc="04685126">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15B0CF5"/>
    <w:multiLevelType w:val="singleLevel"/>
    <w:tmpl w:val="D766F86A"/>
    <w:lvl w:ilvl="0">
      <w:start w:val="1"/>
      <w:numFmt w:val="bullet"/>
      <w:pStyle w:val="WritingAttitude"/>
      <w:lvlText w:val=""/>
      <w:lvlJc w:val="left"/>
      <w:pPr>
        <w:tabs>
          <w:tab w:val="num" w:pos="360"/>
        </w:tabs>
        <w:ind w:left="360" w:hanging="360"/>
      </w:pPr>
      <w:rPr>
        <w:rFonts w:ascii="Wingdings" w:hAnsi="Wingdings" w:hint="default"/>
        <w:spacing w:val="0"/>
        <w:position w:val="-2"/>
        <w:sz w:val="12"/>
      </w:rPr>
    </w:lvl>
  </w:abstractNum>
  <w:abstractNum w:abstractNumId="24">
    <w:nsid w:val="7CA51E5C"/>
    <w:multiLevelType w:val="hybridMultilevel"/>
    <w:tmpl w:val="E928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38733A"/>
    <w:multiLevelType w:val="hybridMultilevel"/>
    <w:tmpl w:val="6FC697F2"/>
    <w:lvl w:ilvl="0" w:tplc="3114417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F13FF1"/>
    <w:multiLevelType w:val="hybridMultilevel"/>
    <w:tmpl w:val="A1EA19B4"/>
    <w:lvl w:ilvl="0" w:tplc="36304E6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3"/>
  </w:num>
  <w:num w:numId="4">
    <w:abstractNumId w:val="26"/>
  </w:num>
  <w:num w:numId="5">
    <w:abstractNumId w:val="16"/>
  </w:num>
  <w:num w:numId="6">
    <w:abstractNumId w:val="11"/>
  </w:num>
  <w:num w:numId="7">
    <w:abstractNumId w:val="14"/>
  </w:num>
  <w:num w:numId="8">
    <w:abstractNumId w:val="0"/>
  </w:num>
  <w:num w:numId="9">
    <w:abstractNumId w:val="9"/>
  </w:num>
  <w:num w:numId="10">
    <w:abstractNumId w:val="12"/>
  </w:num>
  <w:num w:numId="11">
    <w:abstractNumId w:val="10"/>
  </w:num>
  <w:num w:numId="12">
    <w:abstractNumId w:val="1"/>
  </w:num>
  <w:num w:numId="13">
    <w:abstractNumId w:val="3"/>
  </w:num>
  <w:num w:numId="14">
    <w:abstractNumId w:val="22"/>
  </w:num>
  <w:num w:numId="15">
    <w:abstractNumId w:val="24"/>
  </w:num>
  <w:num w:numId="16">
    <w:abstractNumId w:val="8"/>
  </w:num>
  <w:num w:numId="17">
    <w:abstractNumId w:val="17"/>
  </w:num>
  <w:num w:numId="18">
    <w:abstractNumId w:val="7"/>
  </w:num>
  <w:num w:numId="19">
    <w:abstractNumId w:val="6"/>
  </w:num>
  <w:num w:numId="20">
    <w:abstractNumId w:val="19"/>
  </w:num>
  <w:num w:numId="21">
    <w:abstractNumId w:val="15"/>
  </w:num>
  <w:num w:numId="22">
    <w:abstractNumId w:val="18"/>
  </w:num>
  <w:num w:numId="23">
    <w:abstractNumId w:val="4"/>
  </w:num>
  <w:num w:numId="24">
    <w:abstractNumId w:val="13"/>
  </w:num>
  <w:num w:numId="25">
    <w:abstractNumId w:val="2"/>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16"/>
    <w:rsid w:val="000061BF"/>
    <w:rsid w:val="000602F3"/>
    <w:rsid w:val="00082E2A"/>
    <w:rsid w:val="000C593C"/>
    <w:rsid w:val="00121412"/>
    <w:rsid w:val="00136365"/>
    <w:rsid w:val="0014647C"/>
    <w:rsid w:val="001565F2"/>
    <w:rsid w:val="0016095F"/>
    <w:rsid w:val="00184888"/>
    <w:rsid w:val="001C6118"/>
    <w:rsid w:val="001D1C1E"/>
    <w:rsid w:val="001F3715"/>
    <w:rsid w:val="00291D7D"/>
    <w:rsid w:val="002E41FF"/>
    <w:rsid w:val="002F3B0F"/>
    <w:rsid w:val="00342A37"/>
    <w:rsid w:val="0034655B"/>
    <w:rsid w:val="0037390C"/>
    <w:rsid w:val="0038086A"/>
    <w:rsid w:val="00434993"/>
    <w:rsid w:val="00482A7C"/>
    <w:rsid w:val="00541876"/>
    <w:rsid w:val="0055042E"/>
    <w:rsid w:val="00577148"/>
    <w:rsid w:val="00646645"/>
    <w:rsid w:val="006639F1"/>
    <w:rsid w:val="00663C71"/>
    <w:rsid w:val="006B4C18"/>
    <w:rsid w:val="006C448C"/>
    <w:rsid w:val="0070577A"/>
    <w:rsid w:val="007274F7"/>
    <w:rsid w:val="00733BDA"/>
    <w:rsid w:val="00810D6D"/>
    <w:rsid w:val="0081759D"/>
    <w:rsid w:val="00825258"/>
    <w:rsid w:val="00827217"/>
    <w:rsid w:val="00837799"/>
    <w:rsid w:val="00840F4F"/>
    <w:rsid w:val="0084713A"/>
    <w:rsid w:val="008976D2"/>
    <w:rsid w:val="009D0A88"/>
    <w:rsid w:val="009D3316"/>
    <w:rsid w:val="00A121AE"/>
    <w:rsid w:val="00A61616"/>
    <w:rsid w:val="00AA14C2"/>
    <w:rsid w:val="00AA1D30"/>
    <w:rsid w:val="00AB152D"/>
    <w:rsid w:val="00AB22AD"/>
    <w:rsid w:val="00AD152E"/>
    <w:rsid w:val="00B16ED5"/>
    <w:rsid w:val="00B748A5"/>
    <w:rsid w:val="00B76181"/>
    <w:rsid w:val="00BA1D33"/>
    <w:rsid w:val="00BA74D9"/>
    <w:rsid w:val="00C0393D"/>
    <w:rsid w:val="00C2394B"/>
    <w:rsid w:val="00C254D0"/>
    <w:rsid w:val="00CE2826"/>
    <w:rsid w:val="00D11058"/>
    <w:rsid w:val="00D32588"/>
    <w:rsid w:val="00D346BE"/>
    <w:rsid w:val="00D93B66"/>
    <w:rsid w:val="00DA2DBF"/>
    <w:rsid w:val="00DC017B"/>
    <w:rsid w:val="00DD05B5"/>
    <w:rsid w:val="00DD63FC"/>
    <w:rsid w:val="00E37BBA"/>
    <w:rsid w:val="00E666A7"/>
    <w:rsid w:val="00E71A90"/>
    <w:rsid w:val="00E76A80"/>
    <w:rsid w:val="00EF0A11"/>
    <w:rsid w:val="00F44507"/>
    <w:rsid w:val="00F45C52"/>
    <w:rsid w:val="00F47380"/>
    <w:rsid w:val="00F81CBF"/>
    <w:rsid w:val="00F91832"/>
    <w:rsid w:val="00FB4F59"/>
    <w:rsid w:val="00FE2A46"/>
    <w:rsid w:val="00FF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4E43D-6424-4B19-B002-62D0640B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31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346BE"/>
    <w:rPr>
      <w:color w:val="0000FF"/>
      <w:u w:val="single"/>
    </w:rPr>
  </w:style>
  <w:style w:type="paragraph" w:styleId="BalloonText">
    <w:name w:val="Balloon Text"/>
    <w:basedOn w:val="Normal"/>
    <w:link w:val="BalloonTextChar"/>
    <w:semiHidden/>
    <w:unhideWhenUsed/>
    <w:rsid w:val="002E41FF"/>
    <w:rPr>
      <w:rFonts w:ascii="Segoe UI" w:hAnsi="Segoe UI" w:cs="Segoe UI"/>
      <w:sz w:val="18"/>
      <w:szCs w:val="18"/>
    </w:rPr>
  </w:style>
  <w:style w:type="character" w:customStyle="1" w:styleId="BalloonTextChar">
    <w:name w:val="Balloon Text Char"/>
    <w:basedOn w:val="DefaultParagraphFont"/>
    <w:link w:val="BalloonText"/>
    <w:semiHidden/>
    <w:rsid w:val="002E41FF"/>
    <w:rPr>
      <w:rFonts w:ascii="Segoe UI" w:hAnsi="Segoe UI" w:cs="Segoe UI"/>
      <w:sz w:val="18"/>
      <w:szCs w:val="18"/>
    </w:rPr>
  </w:style>
  <w:style w:type="paragraph" w:styleId="ListParagraph">
    <w:name w:val="List Paragraph"/>
    <w:basedOn w:val="Normal"/>
    <w:uiPriority w:val="34"/>
    <w:qFormat/>
    <w:rsid w:val="00121412"/>
    <w:pPr>
      <w:ind w:left="720"/>
      <w:contextualSpacing/>
    </w:pPr>
  </w:style>
  <w:style w:type="paragraph" w:customStyle="1" w:styleId="WritingAttitude">
    <w:name w:val="Writing Attitude"/>
    <w:basedOn w:val="Normal"/>
    <w:rsid w:val="00A61616"/>
    <w:pPr>
      <w:widowControl w:val="0"/>
      <w:numPr>
        <w:numId w:val="3"/>
      </w:numPr>
      <w:tabs>
        <w:tab w:val="clear" w:pos="360"/>
      </w:tabs>
    </w:pPr>
    <w:rPr>
      <w:rFonts w:ascii="Arial Narrow" w:hAnsi="Arial Narrow"/>
      <w:sz w:val="18"/>
      <w:szCs w:val="20"/>
      <w:lang w:val="en-US" w:eastAsia="en-US"/>
    </w:rPr>
  </w:style>
  <w:style w:type="paragraph" w:customStyle="1" w:styleId="Default">
    <w:name w:val="Default"/>
    <w:rsid w:val="00541876"/>
    <w:pPr>
      <w:autoSpaceDE w:val="0"/>
      <w:autoSpaceDN w:val="0"/>
      <w:adjustRightInd w:val="0"/>
    </w:pPr>
    <w:rPr>
      <w:rFonts w:ascii="Helvetica 55 Roman" w:eastAsiaTheme="minorHAnsi" w:hAnsi="Helvetica 55 Roman" w:cs="Helvetica 55 Roman"/>
      <w:color w:val="000000"/>
      <w:sz w:val="24"/>
      <w:szCs w:val="24"/>
      <w:lang w:eastAsia="en-US"/>
    </w:rPr>
  </w:style>
  <w:style w:type="paragraph" w:styleId="BodyText">
    <w:name w:val="Body Text"/>
    <w:basedOn w:val="Normal"/>
    <w:link w:val="BodyTextChar"/>
    <w:uiPriority w:val="1"/>
    <w:qFormat/>
    <w:rsid w:val="000061BF"/>
    <w:pPr>
      <w:widowControl w:val="0"/>
      <w:autoSpaceDE w:val="0"/>
      <w:autoSpaceDN w:val="0"/>
    </w:pPr>
    <w:rPr>
      <w:rFonts w:ascii="Calibri" w:eastAsia="Calibri" w:hAnsi="Calibri" w:cs="Calibri"/>
      <w:sz w:val="16"/>
      <w:szCs w:val="16"/>
      <w:lang w:val="en-US" w:eastAsia="en-US"/>
    </w:rPr>
  </w:style>
  <w:style w:type="character" w:customStyle="1" w:styleId="BodyTextChar">
    <w:name w:val="Body Text Char"/>
    <w:basedOn w:val="DefaultParagraphFont"/>
    <w:link w:val="BodyText"/>
    <w:uiPriority w:val="1"/>
    <w:rsid w:val="000061BF"/>
    <w:rPr>
      <w:rFonts w:ascii="Calibri" w:eastAsia="Calibri" w:hAnsi="Calibri" w:cs="Calibri"/>
      <w:sz w:val="16"/>
      <w:szCs w:val="16"/>
      <w:lang w:val="en-US" w:eastAsia="en-US"/>
    </w:rPr>
  </w:style>
  <w:style w:type="paragraph" w:customStyle="1" w:styleId="ReadingTypeofText">
    <w:name w:val="Reading Type of Text"/>
    <w:basedOn w:val="Normal"/>
    <w:rsid w:val="00D93B66"/>
    <w:pPr>
      <w:widowControl w:val="0"/>
      <w:numPr>
        <w:numId w:val="24"/>
      </w:numPr>
    </w:pPr>
    <w:rPr>
      <w:rFonts w:ascii="Arial Narrow" w:hAnsi="Arial Narrow"/>
      <w:sz w:val="18"/>
      <w:szCs w:val="20"/>
      <w:lang w:val="en-US" w:eastAsia="en-US"/>
    </w:rPr>
  </w:style>
  <w:style w:type="paragraph" w:customStyle="1" w:styleId="ReadingStrategies">
    <w:name w:val="Reading Strategies"/>
    <w:basedOn w:val="Normal"/>
    <w:rsid w:val="00D93B66"/>
    <w:pPr>
      <w:widowControl w:val="0"/>
      <w:numPr>
        <w:numId w:val="26"/>
      </w:numPr>
    </w:pPr>
    <w:rPr>
      <w:rFonts w:ascii="Arial Narrow" w:hAnsi="Arial Narrow"/>
      <w:sz w:val="18"/>
      <w:szCs w:val="20"/>
      <w:lang w:val="en-US" w:eastAsia="en-US"/>
    </w:rPr>
  </w:style>
  <w:style w:type="paragraph" w:styleId="NoSpacing">
    <w:name w:val="No Spacing"/>
    <w:uiPriority w:val="1"/>
    <w:qFormat/>
    <w:rsid w:val="00E666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1588">
      <w:bodyDiv w:val="1"/>
      <w:marLeft w:val="0"/>
      <w:marRight w:val="0"/>
      <w:marTop w:val="0"/>
      <w:marBottom w:val="0"/>
      <w:divBdr>
        <w:top w:val="none" w:sz="0" w:space="0" w:color="auto"/>
        <w:left w:val="none" w:sz="0" w:space="0" w:color="auto"/>
        <w:bottom w:val="none" w:sz="0" w:space="0" w:color="auto"/>
        <w:right w:val="none" w:sz="0" w:space="0" w:color="auto"/>
      </w:divBdr>
    </w:div>
    <w:div w:id="68890983">
      <w:bodyDiv w:val="1"/>
      <w:marLeft w:val="0"/>
      <w:marRight w:val="0"/>
      <w:marTop w:val="0"/>
      <w:marBottom w:val="0"/>
      <w:divBdr>
        <w:top w:val="none" w:sz="0" w:space="0" w:color="auto"/>
        <w:left w:val="none" w:sz="0" w:space="0" w:color="auto"/>
        <w:bottom w:val="none" w:sz="0" w:space="0" w:color="auto"/>
        <w:right w:val="none" w:sz="0" w:space="0" w:color="auto"/>
      </w:divBdr>
    </w:div>
    <w:div w:id="181893925">
      <w:bodyDiv w:val="1"/>
      <w:marLeft w:val="0"/>
      <w:marRight w:val="0"/>
      <w:marTop w:val="0"/>
      <w:marBottom w:val="0"/>
      <w:divBdr>
        <w:top w:val="none" w:sz="0" w:space="0" w:color="auto"/>
        <w:left w:val="none" w:sz="0" w:space="0" w:color="auto"/>
        <w:bottom w:val="none" w:sz="0" w:space="0" w:color="auto"/>
        <w:right w:val="none" w:sz="0" w:space="0" w:color="auto"/>
      </w:divBdr>
    </w:div>
    <w:div w:id="254704308">
      <w:bodyDiv w:val="1"/>
      <w:marLeft w:val="0"/>
      <w:marRight w:val="0"/>
      <w:marTop w:val="0"/>
      <w:marBottom w:val="0"/>
      <w:divBdr>
        <w:top w:val="none" w:sz="0" w:space="0" w:color="auto"/>
        <w:left w:val="none" w:sz="0" w:space="0" w:color="auto"/>
        <w:bottom w:val="none" w:sz="0" w:space="0" w:color="auto"/>
        <w:right w:val="none" w:sz="0" w:space="0" w:color="auto"/>
      </w:divBdr>
    </w:div>
    <w:div w:id="757292533">
      <w:bodyDiv w:val="1"/>
      <w:marLeft w:val="0"/>
      <w:marRight w:val="0"/>
      <w:marTop w:val="0"/>
      <w:marBottom w:val="0"/>
      <w:divBdr>
        <w:top w:val="none" w:sz="0" w:space="0" w:color="auto"/>
        <w:left w:val="none" w:sz="0" w:space="0" w:color="auto"/>
        <w:bottom w:val="none" w:sz="0" w:space="0" w:color="auto"/>
        <w:right w:val="none" w:sz="0" w:space="0" w:color="auto"/>
      </w:divBdr>
    </w:div>
    <w:div w:id="1002316861">
      <w:bodyDiv w:val="1"/>
      <w:marLeft w:val="0"/>
      <w:marRight w:val="0"/>
      <w:marTop w:val="0"/>
      <w:marBottom w:val="0"/>
      <w:divBdr>
        <w:top w:val="none" w:sz="0" w:space="0" w:color="auto"/>
        <w:left w:val="none" w:sz="0" w:space="0" w:color="auto"/>
        <w:bottom w:val="none" w:sz="0" w:space="0" w:color="auto"/>
        <w:right w:val="none" w:sz="0" w:space="0" w:color="auto"/>
      </w:divBdr>
    </w:div>
    <w:div w:id="1122113995">
      <w:bodyDiv w:val="1"/>
      <w:marLeft w:val="0"/>
      <w:marRight w:val="0"/>
      <w:marTop w:val="0"/>
      <w:marBottom w:val="0"/>
      <w:divBdr>
        <w:top w:val="none" w:sz="0" w:space="0" w:color="auto"/>
        <w:left w:val="none" w:sz="0" w:space="0" w:color="auto"/>
        <w:bottom w:val="none" w:sz="0" w:space="0" w:color="auto"/>
        <w:right w:val="none" w:sz="0" w:space="0" w:color="auto"/>
      </w:divBdr>
    </w:div>
    <w:div w:id="1133013209">
      <w:bodyDiv w:val="1"/>
      <w:marLeft w:val="0"/>
      <w:marRight w:val="0"/>
      <w:marTop w:val="0"/>
      <w:marBottom w:val="0"/>
      <w:divBdr>
        <w:top w:val="none" w:sz="0" w:space="0" w:color="auto"/>
        <w:left w:val="none" w:sz="0" w:space="0" w:color="auto"/>
        <w:bottom w:val="none" w:sz="0" w:space="0" w:color="auto"/>
        <w:right w:val="none" w:sz="0" w:space="0" w:color="auto"/>
      </w:divBdr>
    </w:div>
    <w:div w:id="1639727253">
      <w:bodyDiv w:val="1"/>
      <w:marLeft w:val="0"/>
      <w:marRight w:val="0"/>
      <w:marTop w:val="0"/>
      <w:marBottom w:val="0"/>
      <w:divBdr>
        <w:top w:val="none" w:sz="0" w:space="0" w:color="auto"/>
        <w:left w:val="none" w:sz="0" w:space="0" w:color="auto"/>
        <w:bottom w:val="none" w:sz="0" w:space="0" w:color="auto"/>
        <w:right w:val="none" w:sz="0" w:space="0" w:color="auto"/>
      </w:divBdr>
    </w:div>
    <w:div w:id="1651515783">
      <w:bodyDiv w:val="1"/>
      <w:marLeft w:val="0"/>
      <w:marRight w:val="0"/>
      <w:marTop w:val="0"/>
      <w:marBottom w:val="0"/>
      <w:divBdr>
        <w:top w:val="none" w:sz="0" w:space="0" w:color="auto"/>
        <w:left w:val="none" w:sz="0" w:space="0" w:color="auto"/>
        <w:bottom w:val="none" w:sz="0" w:space="0" w:color="auto"/>
        <w:right w:val="none" w:sz="0" w:space="0" w:color="auto"/>
      </w:divBdr>
    </w:div>
    <w:div w:id="1727800971">
      <w:bodyDiv w:val="1"/>
      <w:marLeft w:val="0"/>
      <w:marRight w:val="0"/>
      <w:marTop w:val="0"/>
      <w:marBottom w:val="0"/>
      <w:divBdr>
        <w:top w:val="none" w:sz="0" w:space="0" w:color="auto"/>
        <w:left w:val="none" w:sz="0" w:space="0" w:color="auto"/>
        <w:bottom w:val="none" w:sz="0" w:space="0" w:color="auto"/>
        <w:right w:val="none" w:sz="0" w:space="0" w:color="auto"/>
      </w:divBdr>
    </w:div>
    <w:div w:id="1802307664">
      <w:bodyDiv w:val="1"/>
      <w:marLeft w:val="0"/>
      <w:marRight w:val="0"/>
      <w:marTop w:val="0"/>
      <w:marBottom w:val="0"/>
      <w:divBdr>
        <w:top w:val="none" w:sz="0" w:space="0" w:color="auto"/>
        <w:left w:val="none" w:sz="0" w:space="0" w:color="auto"/>
        <w:bottom w:val="none" w:sz="0" w:space="0" w:color="auto"/>
        <w:right w:val="none" w:sz="0" w:space="0" w:color="auto"/>
      </w:divBdr>
    </w:div>
    <w:div w:id="1990404358">
      <w:bodyDiv w:val="1"/>
      <w:marLeft w:val="0"/>
      <w:marRight w:val="0"/>
      <w:marTop w:val="0"/>
      <w:marBottom w:val="0"/>
      <w:divBdr>
        <w:top w:val="none" w:sz="0" w:space="0" w:color="auto"/>
        <w:left w:val="none" w:sz="0" w:space="0" w:color="auto"/>
        <w:bottom w:val="none" w:sz="0" w:space="0" w:color="auto"/>
        <w:right w:val="none" w:sz="0" w:space="0" w:color="auto"/>
      </w:divBdr>
    </w:div>
    <w:div w:id="1998026612">
      <w:bodyDiv w:val="1"/>
      <w:marLeft w:val="0"/>
      <w:marRight w:val="0"/>
      <w:marTop w:val="0"/>
      <w:marBottom w:val="0"/>
      <w:divBdr>
        <w:top w:val="none" w:sz="0" w:space="0" w:color="auto"/>
        <w:left w:val="none" w:sz="0" w:space="0" w:color="auto"/>
        <w:bottom w:val="none" w:sz="0" w:space="0" w:color="auto"/>
        <w:right w:val="none" w:sz="0" w:space="0" w:color="auto"/>
      </w:divBdr>
    </w:div>
    <w:div w:id="20925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Pages>
  <Words>818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Mitchell</dc:creator>
  <cp:keywords/>
  <dc:description/>
  <cp:lastModifiedBy>Robyn MacFarlane</cp:lastModifiedBy>
  <cp:revision>11</cp:revision>
  <cp:lastPrinted>2017-11-14T13:39:00Z</cp:lastPrinted>
  <dcterms:created xsi:type="dcterms:W3CDTF">2018-01-18T09:59:00Z</dcterms:created>
  <dcterms:modified xsi:type="dcterms:W3CDTF">2018-02-07T13:13:00Z</dcterms:modified>
</cp:coreProperties>
</file>