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7B674" w14:textId="77777777" w:rsidR="00150CCC" w:rsidRDefault="00150CCC"/>
    <w:p w14:paraId="2D0F441A" w14:textId="77777777" w:rsidR="00150CCC" w:rsidRDefault="00150CCC"/>
    <w:p w14:paraId="3DB4699E" w14:textId="77777777" w:rsidR="00150CCC" w:rsidRDefault="00150CCC"/>
    <w:p w14:paraId="4D44B9E0" w14:textId="77777777" w:rsidR="00150CCC" w:rsidRDefault="00150CCC"/>
    <w:p w14:paraId="609B9A4B" w14:textId="77777777" w:rsidR="00150CCC" w:rsidRDefault="00150CCC"/>
    <w:p w14:paraId="4C7B19DE" w14:textId="77777777" w:rsidR="00150CCC" w:rsidRDefault="00150CCC"/>
    <w:tbl>
      <w:tblPr>
        <w:tblStyle w:val="TableGrid"/>
        <w:tblpPr w:leftFromText="180" w:rightFromText="180" w:vertAnchor="text" w:horzAnchor="page" w:tblpX="879" w:tblpY="-3733"/>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39"/>
      </w:tblGrid>
      <w:tr w:rsidR="00B16F38" w:rsidRPr="00FD7674" w14:paraId="40BA51CC" w14:textId="77777777" w:rsidTr="00413468">
        <w:trPr>
          <w:trHeight w:hRule="exact" w:val="219"/>
        </w:trPr>
        <w:tc>
          <w:tcPr>
            <w:tcW w:w="9639" w:type="dxa"/>
            <w:vAlign w:val="top"/>
          </w:tcPr>
          <w:p w14:paraId="230CE502" w14:textId="77777777" w:rsidR="00B16F38" w:rsidRPr="00FD7674" w:rsidRDefault="00B16F38" w:rsidP="00B16F38">
            <w:pPr>
              <w:pStyle w:val="Documenttitle"/>
              <w:rPr>
                <w:color w:val="auto"/>
              </w:rPr>
            </w:pPr>
            <w:r w:rsidRPr="00FD7674">
              <w:rPr>
                <w:color w:val="auto"/>
              </w:rPr>
              <w:t>Rep</w:t>
            </w:r>
          </w:p>
        </w:tc>
      </w:tr>
      <w:tr w:rsidR="00B16F38" w:rsidRPr="00FD7674" w14:paraId="28C919D2" w14:textId="77777777" w:rsidTr="00413468">
        <w:trPr>
          <w:trHeight w:val="294"/>
        </w:trPr>
        <w:tc>
          <w:tcPr>
            <w:tcW w:w="9639" w:type="dxa"/>
            <w:vAlign w:val="top"/>
          </w:tcPr>
          <w:p w14:paraId="39CA8124" w14:textId="0D48BD19" w:rsidR="00B16F38" w:rsidRPr="005C2B59" w:rsidRDefault="004E470B" w:rsidP="00FF4451">
            <w:pPr>
              <w:pStyle w:val="Documenttitle"/>
              <w:rPr>
                <w:color w:val="F07D17"/>
              </w:rPr>
            </w:pPr>
            <w:r w:rsidRPr="004E470B">
              <w:rPr>
                <w:color w:val="F07D17"/>
              </w:rPr>
              <w:t>Assessment and Moderation</w:t>
            </w:r>
          </w:p>
        </w:tc>
      </w:tr>
      <w:tr w:rsidR="00B16F38" w:rsidRPr="00FD7674" w14:paraId="30F96273" w14:textId="77777777" w:rsidTr="00413468">
        <w:trPr>
          <w:trHeight w:val="325"/>
        </w:trPr>
        <w:tc>
          <w:tcPr>
            <w:tcW w:w="9639" w:type="dxa"/>
            <w:vAlign w:val="top"/>
          </w:tcPr>
          <w:p w14:paraId="71BE62EC" w14:textId="58C56DA7" w:rsidR="00B16F38" w:rsidRPr="004E470B" w:rsidRDefault="004E470B" w:rsidP="00B16F38">
            <w:pPr>
              <w:pStyle w:val="Documentsubtitle"/>
              <w:jc w:val="left"/>
              <w:rPr>
                <w:color w:val="F07D17"/>
              </w:rPr>
            </w:pPr>
            <w:r w:rsidRPr="004E470B">
              <w:rPr>
                <w:color w:val="F07D17"/>
              </w:rPr>
              <w:t>Aberdeenshire</w:t>
            </w:r>
          </w:p>
          <w:p w14:paraId="45F05BAA" w14:textId="7B0C3EC9" w:rsidR="00FF4451" w:rsidRPr="00136867" w:rsidRDefault="004E470B" w:rsidP="00136867">
            <w:pPr>
              <w:pStyle w:val="Documentdate"/>
              <w:rPr>
                <w:color w:val="464749"/>
              </w:rPr>
            </w:pPr>
            <w:r w:rsidRPr="004E470B">
              <w:rPr>
                <w:color w:val="464749"/>
              </w:rPr>
              <w:t>May 2019</w:t>
            </w:r>
          </w:p>
        </w:tc>
      </w:tr>
      <w:tr w:rsidR="00B16F38" w:rsidRPr="00FD7674" w14:paraId="18081839" w14:textId="77777777" w:rsidTr="00413468">
        <w:trPr>
          <w:trHeight w:val="146"/>
        </w:trPr>
        <w:tc>
          <w:tcPr>
            <w:tcW w:w="9639" w:type="dxa"/>
            <w:vAlign w:val="top"/>
          </w:tcPr>
          <w:p w14:paraId="6A429983" w14:textId="268B3373" w:rsidR="00B16F38" w:rsidRPr="00FD7674" w:rsidRDefault="00B16F38" w:rsidP="00B16F38">
            <w:pPr>
              <w:pStyle w:val="Documentauthor"/>
              <w:rPr>
                <w:color w:val="auto"/>
              </w:rPr>
            </w:pPr>
          </w:p>
        </w:tc>
      </w:tr>
      <w:tr w:rsidR="00B16F38" w:rsidRPr="00FD7674" w14:paraId="5CF7ADDE" w14:textId="77777777" w:rsidTr="00413468">
        <w:trPr>
          <w:trHeight w:val="146"/>
        </w:trPr>
        <w:tc>
          <w:tcPr>
            <w:tcW w:w="9639" w:type="dxa"/>
            <w:vAlign w:val="top"/>
          </w:tcPr>
          <w:p w14:paraId="09961030" w14:textId="77777777" w:rsidR="00B16F38" w:rsidRPr="00FD7674" w:rsidRDefault="00B16F38" w:rsidP="00B16F38">
            <w:pPr>
              <w:pStyle w:val="Documentdate"/>
            </w:pPr>
          </w:p>
        </w:tc>
      </w:tr>
    </w:tbl>
    <w:p w14:paraId="3C1C3144" w14:textId="77777777" w:rsidR="00C04C69" w:rsidRPr="00FD7674" w:rsidRDefault="00C04C69" w:rsidP="00D93A99">
      <w:pPr>
        <w:pStyle w:val="Spacer"/>
      </w:pPr>
    </w:p>
    <w:p w14:paraId="209ABF1E" w14:textId="77777777" w:rsidR="006E2122" w:rsidRPr="00FD7674" w:rsidRDefault="006E2122" w:rsidP="0003036C"/>
    <w:p w14:paraId="5987D1C1" w14:textId="77777777" w:rsidR="00C04C69" w:rsidRPr="00FD7674" w:rsidRDefault="00C04C69" w:rsidP="003C1D2F">
      <w:pPr>
        <w:pStyle w:val="Spacer"/>
        <w:rPr>
          <w:color w:val="auto"/>
        </w:rPr>
      </w:pPr>
    </w:p>
    <w:p w14:paraId="4A86CB14" w14:textId="77777777" w:rsidR="00243CBE" w:rsidRPr="00FD7674" w:rsidRDefault="00243CBE" w:rsidP="003C1D2F">
      <w:pPr>
        <w:pStyle w:val="Spacer"/>
        <w:rPr>
          <w:color w:val="auto"/>
        </w:rPr>
      </w:pPr>
    </w:p>
    <w:p w14:paraId="3029A2AC" w14:textId="5C402C04" w:rsidR="00BC5747" w:rsidRPr="00FD7674" w:rsidRDefault="00BC5747" w:rsidP="003C1D2F"/>
    <w:p w14:paraId="4852633F" w14:textId="77777777" w:rsidR="00243CBE" w:rsidRPr="00FD7674" w:rsidRDefault="00243CBE" w:rsidP="00A1418E">
      <w:pPr>
        <w:sectPr w:rsidR="00243CBE" w:rsidRPr="00FD7674" w:rsidSect="00B16F38">
          <w:headerReference w:type="even" r:id="rId8"/>
          <w:footerReference w:type="even" r:id="rId9"/>
          <w:headerReference w:type="first" r:id="rId10"/>
          <w:pgSz w:w="11907" w:h="16839" w:code="9"/>
          <w:pgMar w:top="4536" w:right="510" w:bottom="851" w:left="680" w:header="709" w:footer="851" w:gutter="0"/>
          <w:cols w:space="708"/>
          <w:titlePg/>
          <w:docGrid w:linePitch="360"/>
        </w:sectPr>
      </w:pPr>
    </w:p>
    <w:p w14:paraId="1BB63BA9" w14:textId="57CC7147" w:rsidR="00EB31CF" w:rsidRPr="000F6CC6" w:rsidRDefault="009418C1" w:rsidP="00E97D57">
      <w:pPr>
        <w:pStyle w:val="Contentstitle"/>
        <w:rPr>
          <w:color w:val="464749"/>
        </w:rPr>
      </w:pPr>
      <w:r w:rsidRPr="000F6CC6">
        <w:rPr>
          <w:color w:val="464749"/>
        </w:rPr>
        <w:lastRenderedPageBreak/>
        <w:t>Contents</w:t>
      </w:r>
    </w:p>
    <w:p w14:paraId="503AA13E" w14:textId="77777777" w:rsidR="001E2819" w:rsidRDefault="00CA5E6E">
      <w:pPr>
        <w:pStyle w:val="TOC1"/>
        <w:rPr>
          <w:rFonts w:asciiTheme="minorHAnsi" w:eastAsiaTheme="minorEastAsia" w:hAnsiTheme="minorHAnsi"/>
          <w:b w:val="0"/>
          <w:color w:val="auto"/>
          <w:sz w:val="22"/>
          <w:lang w:eastAsia="en-GB"/>
        </w:rPr>
      </w:pPr>
      <w:r w:rsidRPr="00FD7674">
        <w:rPr>
          <w:bCs/>
          <w:color w:val="000000" w:themeColor="text1"/>
        </w:rPr>
        <w:fldChar w:fldCharType="begin"/>
      </w:r>
      <w:r w:rsidRPr="00FD7674">
        <w:rPr>
          <w:bCs/>
        </w:rPr>
        <w:instrText xml:space="preserve"> TOC \o "1-1" \t "Heading 2,2" </w:instrText>
      </w:r>
      <w:r w:rsidRPr="00FD7674">
        <w:rPr>
          <w:bCs/>
          <w:color w:val="000000" w:themeColor="text1"/>
        </w:rPr>
        <w:fldChar w:fldCharType="separate"/>
      </w:r>
      <w:r w:rsidR="001E2819" w:rsidRPr="00264826">
        <w:rPr>
          <w:color w:val="D7432B"/>
        </w:rPr>
        <w:t>Assessment and moderation Guidelines for schools</w:t>
      </w:r>
      <w:r w:rsidR="001E2819">
        <w:tab/>
      </w:r>
      <w:r w:rsidR="001E2819">
        <w:fldChar w:fldCharType="begin"/>
      </w:r>
      <w:r w:rsidR="001E2819">
        <w:instrText xml:space="preserve"> PAGEREF _Toc7597761 \h </w:instrText>
      </w:r>
      <w:r w:rsidR="001E2819">
        <w:fldChar w:fldCharType="separate"/>
      </w:r>
      <w:r w:rsidR="001E2819">
        <w:t>4</w:t>
      </w:r>
      <w:r w:rsidR="001E2819">
        <w:fldChar w:fldCharType="end"/>
      </w:r>
    </w:p>
    <w:p w14:paraId="7448A28F" w14:textId="77777777" w:rsidR="001E2819" w:rsidRDefault="001E2819">
      <w:pPr>
        <w:pStyle w:val="TOC2"/>
        <w:rPr>
          <w:rFonts w:asciiTheme="minorHAnsi" w:eastAsiaTheme="minorEastAsia" w:hAnsiTheme="minorHAnsi"/>
          <w:color w:val="auto"/>
          <w:sz w:val="22"/>
          <w:lang w:eastAsia="en-GB"/>
        </w:rPr>
      </w:pPr>
      <w:r w:rsidRPr="00264826">
        <w:rPr>
          <w:b/>
          <w:color w:val="F07D17"/>
        </w:rPr>
        <w:t>National context</w:t>
      </w:r>
      <w:r>
        <w:tab/>
      </w:r>
      <w:r>
        <w:fldChar w:fldCharType="begin"/>
      </w:r>
      <w:r>
        <w:instrText xml:space="preserve"> PAGEREF _Toc7597762 \h </w:instrText>
      </w:r>
      <w:r>
        <w:fldChar w:fldCharType="separate"/>
      </w:r>
      <w:r>
        <w:t>4</w:t>
      </w:r>
      <w:r>
        <w:fldChar w:fldCharType="end"/>
      </w:r>
    </w:p>
    <w:p w14:paraId="21913C64" w14:textId="77777777" w:rsidR="001E2819" w:rsidRDefault="001E2819">
      <w:pPr>
        <w:pStyle w:val="TOC2"/>
        <w:rPr>
          <w:rFonts w:asciiTheme="minorHAnsi" w:eastAsiaTheme="minorEastAsia" w:hAnsiTheme="minorHAnsi"/>
          <w:color w:val="auto"/>
          <w:sz w:val="22"/>
          <w:lang w:eastAsia="en-GB"/>
        </w:rPr>
      </w:pPr>
      <w:r w:rsidRPr="00264826">
        <w:rPr>
          <w:b/>
          <w:color w:val="F07D17"/>
        </w:rPr>
        <w:t>Planning learning, teaching and assessment</w:t>
      </w:r>
      <w:r>
        <w:tab/>
      </w:r>
      <w:r>
        <w:fldChar w:fldCharType="begin"/>
      </w:r>
      <w:r>
        <w:instrText xml:space="preserve"> PAGEREF _Toc7597763 \h </w:instrText>
      </w:r>
      <w:r>
        <w:fldChar w:fldCharType="separate"/>
      </w:r>
      <w:r>
        <w:t>6</w:t>
      </w:r>
      <w:r>
        <w:fldChar w:fldCharType="end"/>
      </w:r>
    </w:p>
    <w:p w14:paraId="5BC6864B" w14:textId="77777777" w:rsidR="001E2819" w:rsidRDefault="001E2819">
      <w:pPr>
        <w:pStyle w:val="TOC2"/>
        <w:rPr>
          <w:rFonts w:asciiTheme="minorHAnsi" w:eastAsiaTheme="minorEastAsia" w:hAnsiTheme="minorHAnsi"/>
          <w:color w:val="auto"/>
          <w:sz w:val="22"/>
          <w:lang w:eastAsia="en-GB"/>
        </w:rPr>
      </w:pPr>
      <w:r w:rsidRPr="00264826">
        <w:rPr>
          <w:b/>
          <w:color w:val="F07D17"/>
        </w:rPr>
        <w:t>Statement for Practitioners August 2016</w:t>
      </w:r>
      <w:r>
        <w:tab/>
      </w:r>
      <w:r>
        <w:fldChar w:fldCharType="begin"/>
      </w:r>
      <w:r>
        <w:instrText xml:space="preserve"> PAGEREF _Toc7597764 \h </w:instrText>
      </w:r>
      <w:r>
        <w:fldChar w:fldCharType="separate"/>
      </w:r>
      <w:r>
        <w:t>6</w:t>
      </w:r>
      <w:r>
        <w:fldChar w:fldCharType="end"/>
      </w:r>
    </w:p>
    <w:p w14:paraId="6A1ACD66" w14:textId="77777777" w:rsidR="001E2819" w:rsidRDefault="001E2819">
      <w:pPr>
        <w:pStyle w:val="TOC2"/>
        <w:rPr>
          <w:rFonts w:asciiTheme="minorHAnsi" w:eastAsiaTheme="minorEastAsia" w:hAnsiTheme="minorHAnsi"/>
          <w:color w:val="auto"/>
          <w:sz w:val="22"/>
          <w:lang w:eastAsia="en-GB"/>
        </w:rPr>
      </w:pPr>
      <w:r w:rsidRPr="00264826">
        <w:rPr>
          <w:b/>
          <w:color w:val="F07D17"/>
        </w:rPr>
        <w:t>Collegiate planning:</w:t>
      </w:r>
      <w:r>
        <w:tab/>
      </w:r>
      <w:r>
        <w:fldChar w:fldCharType="begin"/>
      </w:r>
      <w:r>
        <w:instrText xml:space="preserve"> PAGEREF _Toc7597765 \h </w:instrText>
      </w:r>
      <w:r>
        <w:fldChar w:fldCharType="separate"/>
      </w:r>
      <w:r>
        <w:t>8</w:t>
      </w:r>
      <w:r>
        <w:fldChar w:fldCharType="end"/>
      </w:r>
    </w:p>
    <w:p w14:paraId="2146C050" w14:textId="77777777" w:rsidR="001E2819" w:rsidRDefault="001E2819">
      <w:pPr>
        <w:pStyle w:val="TOC2"/>
        <w:rPr>
          <w:rFonts w:asciiTheme="minorHAnsi" w:eastAsiaTheme="minorEastAsia" w:hAnsiTheme="minorHAnsi"/>
          <w:color w:val="auto"/>
          <w:sz w:val="22"/>
          <w:lang w:eastAsia="en-GB"/>
        </w:rPr>
      </w:pPr>
      <w:r w:rsidRPr="00264826">
        <w:rPr>
          <w:b/>
          <w:color w:val="F07D17"/>
        </w:rPr>
        <w:t>Learners involvement in planning</w:t>
      </w:r>
      <w:r>
        <w:tab/>
      </w:r>
      <w:r>
        <w:fldChar w:fldCharType="begin"/>
      </w:r>
      <w:r>
        <w:instrText xml:space="preserve"> PAGEREF _Toc7597766 \h </w:instrText>
      </w:r>
      <w:r>
        <w:fldChar w:fldCharType="separate"/>
      </w:r>
      <w:r>
        <w:t>9</w:t>
      </w:r>
      <w:r>
        <w:fldChar w:fldCharType="end"/>
      </w:r>
    </w:p>
    <w:p w14:paraId="324C7303" w14:textId="77777777" w:rsidR="001E2819" w:rsidRDefault="001E2819">
      <w:pPr>
        <w:pStyle w:val="TOC2"/>
        <w:rPr>
          <w:rFonts w:asciiTheme="minorHAnsi" w:eastAsiaTheme="minorEastAsia" w:hAnsiTheme="minorHAnsi"/>
          <w:color w:val="auto"/>
          <w:sz w:val="22"/>
          <w:lang w:eastAsia="en-GB"/>
        </w:rPr>
      </w:pPr>
      <w:r w:rsidRPr="00264826">
        <w:rPr>
          <w:b/>
          <w:color w:val="F07D17"/>
        </w:rPr>
        <w:t>Learning Intentions</w:t>
      </w:r>
      <w:r>
        <w:tab/>
      </w:r>
      <w:r>
        <w:fldChar w:fldCharType="begin"/>
      </w:r>
      <w:r>
        <w:instrText xml:space="preserve"> PAGEREF _Toc7597767 \h </w:instrText>
      </w:r>
      <w:r>
        <w:fldChar w:fldCharType="separate"/>
      </w:r>
      <w:r>
        <w:t>11</w:t>
      </w:r>
      <w:r>
        <w:fldChar w:fldCharType="end"/>
      </w:r>
    </w:p>
    <w:p w14:paraId="39E50B8A" w14:textId="77777777" w:rsidR="001E2819" w:rsidRDefault="001E2819">
      <w:pPr>
        <w:pStyle w:val="TOC2"/>
        <w:rPr>
          <w:rFonts w:asciiTheme="minorHAnsi" w:eastAsiaTheme="minorEastAsia" w:hAnsiTheme="minorHAnsi"/>
          <w:color w:val="auto"/>
          <w:sz w:val="22"/>
          <w:lang w:eastAsia="en-GB"/>
        </w:rPr>
      </w:pPr>
      <w:r w:rsidRPr="00264826">
        <w:rPr>
          <w:b/>
          <w:color w:val="F07D17"/>
        </w:rPr>
        <w:t>Success Criteria</w:t>
      </w:r>
      <w:r>
        <w:tab/>
      </w:r>
      <w:r>
        <w:fldChar w:fldCharType="begin"/>
      </w:r>
      <w:r>
        <w:instrText xml:space="preserve"> PAGEREF _Toc7597768 \h </w:instrText>
      </w:r>
      <w:r>
        <w:fldChar w:fldCharType="separate"/>
      </w:r>
      <w:r>
        <w:t>13</w:t>
      </w:r>
      <w:r>
        <w:fldChar w:fldCharType="end"/>
      </w:r>
    </w:p>
    <w:p w14:paraId="22F8719F" w14:textId="77777777" w:rsidR="001E2819" w:rsidRDefault="001E2819">
      <w:pPr>
        <w:pStyle w:val="TOC2"/>
        <w:rPr>
          <w:rFonts w:asciiTheme="minorHAnsi" w:eastAsiaTheme="minorEastAsia" w:hAnsiTheme="minorHAnsi"/>
          <w:color w:val="auto"/>
          <w:sz w:val="22"/>
          <w:lang w:eastAsia="en-GB"/>
        </w:rPr>
      </w:pPr>
      <w:r w:rsidRPr="00264826">
        <w:rPr>
          <w:b/>
          <w:color w:val="F07D17"/>
        </w:rPr>
        <w:t>Engaging in moderation linking to Learning Intentions and success criteria:</w:t>
      </w:r>
      <w:r>
        <w:tab/>
      </w:r>
      <w:r>
        <w:fldChar w:fldCharType="begin"/>
      </w:r>
      <w:r>
        <w:instrText xml:space="preserve"> PAGEREF _Toc7597769 \h </w:instrText>
      </w:r>
      <w:r>
        <w:fldChar w:fldCharType="separate"/>
      </w:r>
      <w:r>
        <w:t>15</w:t>
      </w:r>
      <w:r>
        <w:fldChar w:fldCharType="end"/>
      </w:r>
    </w:p>
    <w:p w14:paraId="302B94FD" w14:textId="77777777" w:rsidR="001E2819" w:rsidRDefault="001E2819">
      <w:pPr>
        <w:pStyle w:val="TOC2"/>
        <w:rPr>
          <w:rFonts w:asciiTheme="minorHAnsi" w:eastAsiaTheme="minorEastAsia" w:hAnsiTheme="minorHAnsi"/>
          <w:color w:val="auto"/>
          <w:sz w:val="22"/>
          <w:lang w:eastAsia="en-GB"/>
        </w:rPr>
      </w:pPr>
      <w:r w:rsidRPr="00264826">
        <w:rPr>
          <w:b/>
          <w:color w:val="F07D17"/>
          <w:lang w:eastAsia="en-GB"/>
        </w:rPr>
        <w:t>Feedback</w:t>
      </w:r>
      <w:r>
        <w:tab/>
      </w:r>
      <w:r>
        <w:fldChar w:fldCharType="begin"/>
      </w:r>
      <w:r>
        <w:instrText xml:space="preserve"> PAGEREF _Toc7597770 \h </w:instrText>
      </w:r>
      <w:r>
        <w:fldChar w:fldCharType="separate"/>
      </w:r>
      <w:r>
        <w:t>16</w:t>
      </w:r>
      <w:r>
        <w:fldChar w:fldCharType="end"/>
      </w:r>
    </w:p>
    <w:p w14:paraId="12FF788B" w14:textId="77777777" w:rsidR="001E2819" w:rsidRDefault="001E2819">
      <w:pPr>
        <w:pStyle w:val="TOC2"/>
        <w:rPr>
          <w:rFonts w:asciiTheme="minorHAnsi" w:eastAsiaTheme="minorEastAsia" w:hAnsiTheme="minorHAnsi"/>
          <w:color w:val="auto"/>
          <w:sz w:val="22"/>
          <w:lang w:eastAsia="en-GB"/>
        </w:rPr>
      </w:pPr>
      <w:r w:rsidRPr="00264826">
        <w:rPr>
          <w:b/>
          <w:color w:val="F07D17"/>
          <w:lang w:eastAsia="en-GB"/>
        </w:rPr>
        <w:t>Learning, Teaching and Assessment</w:t>
      </w:r>
      <w:r>
        <w:tab/>
      </w:r>
      <w:r>
        <w:fldChar w:fldCharType="begin"/>
      </w:r>
      <w:r>
        <w:instrText xml:space="preserve"> PAGEREF _Toc7597771 \h </w:instrText>
      </w:r>
      <w:r>
        <w:fldChar w:fldCharType="separate"/>
      </w:r>
      <w:r>
        <w:t>19</w:t>
      </w:r>
      <w:r>
        <w:fldChar w:fldCharType="end"/>
      </w:r>
    </w:p>
    <w:p w14:paraId="6DC01CAC" w14:textId="77777777" w:rsidR="001E2819" w:rsidRDefault="001E2819">
      <w:pPr>
        <w:pStyle w:val="TOC2"/>
        <w:rPr>
          <w:rFonts w:asciiTheme="minorHAnsi" w:eastAsiaTheme="minorEastAsia" w:hAnsiTheme="minorHAnsi"/>
          <w:color w:val="auto"/>
          <w:sz w:val="22"/>
          <w:lang w:eastAsia="en-GB"/>
        </w:rPr>
      </w:pPr>
      <w:r w:rsidRPr="00264826">
        <w:rPr>
          <w:b/>
          <w:color w:val="F07D17"/>
          <w:lang w:eastAsia="en-GB"/>
        </w:rPr>
        <w:t>Evidence of learning</w:t>
      </w:r>
      <w:r>
        <w:tab/>
      </w:r>
      <w:r>
        <w:fldChar w:fldCharType="begin"/>
      </w:r>
      <w:r>
        <w:instrText xml:space="preserve"> PAGEREF _Toc7597772 \h </w:instrText>
      </w:r>
      <w:r>
        <w:fldChar w:fldCharType="separate"/>
      </w:r>
      <w:r>
        <w:t>25</w:t>
      </w:r>
      <w:r>
        <w:fldChar w:fldCharType="end"/>
      </w:r>
    </w:p>
    <w:p w14:paraId="7E18EAD1" w14:textId="77777777" w:rsidR="001E2819" w:rsidRDefault="001E2819">
      <w:pPr>
        <w:pStyle w:val="TOC2"/>
        <w:rPr>
          <w:rFonts w:asciiTheme="minorHAnsi" w:eastAsiaTheme="minorEastAsia" w:hAnsiTheme="minorHAnsi"/>
          <w:color w:val="auto"/>
          <w:sz w:val="22"/>
          <w:lang w:eastAsia="en-GB"/>
        </w:rPr>
      </w:pPr>
      <w:r w:rsidRPr="00264826">
        <w:rPr>
          <w:b/>
          <w:color w:val="D7432B"/>
        </w:rPr>
        <w:t>Evaluation of learning</w:t>
      </w:r>
      <w:r>
        <w:tab/>
      </w:r>
      <w:r>
        <w:fldChar w:fldCharType="begin"/>
      </w:r>
      <w:r>
        <w:instrText xml:space="preserve"> PAGEREF _Toc7597773 \h </w:instrText>
      </w:r>
      <w:r>
        <w:fldChar w:fldCharType="separate"/>
      </w:r>
      <w:r>
        <w:t>30</w:t>
      </w:r>
      <w:r>
        <w:fldChar w:fldCharType="end"/>
      </w:r>
    </w:p>
    <w:p w14:paraId="1CF54957" w14:textId="77777777" w:rsidR="001E2819" w:rsidRDefault="001E2819">
      <w:pPr>
        <w:pStyle w:val="TOC2"/>
        <w:rPr>
          <w:rFonts w:asciiTheme="minorHAnsi" w:eastAsiaTheme="minorEastAsia" w:hAnsiTheme="minorHAnsi"/>
          <w:color w:val="auto"/>
          <w:sz w:val="22"/>
          <w:lang w:eastAsia="en-GB"/>
        </w:rPr>
      </w:pPr>
      <w:r w:rsidRPr="00264826">
        <w:rPr>
          <w:b/>
          <w:color w:val="F07D17"/>
        </w:rPr>
        <w:t>Achievement of a level</w:t>
      </w:r>
      <w:r>
        <w:tab/>
      </w:r>
      <w:r>
        <w:fldChar w:fldCharType="begin"/>
      </w:r>
      <w:r>
        <w:instrText xml:space="preserve"> PAGEREF _Toc7597774 \h </w:instrText>
      </w:r>
      <w:r>
        <w:fldChar w:fldCharType="separate"/>
      </w:r>
      <w:r>
        <w:t>31</w:t>
      </w:r>
      <w:r>
        <w:fldChar w:fldCharType="end"/>
      </w:r>
    </w:p>
    <w:p w14:paraId="090B5A5D" w14:textId="77777777" w:rsidR="001E2819" w:rsidRDefault="001E2819">
      <w:pPr>
        <w:pStyle w:val="TOC2"/>
        <w:rPr>
          <w:rFonts w:asciiTheme="minorHAnsi" w:eastAsiaTheme="minorEastAsia" w:hAnsiTheme="minorHAnsi"/>
          <w:color w:val="auto"/>
          <w:sz w:val="22"/>
          <w:lang w:eastAsia="en-GB"/>
        </w:rPr>
      </w:pPr>
      <w:r w:rsidRPr="00264826">
        <w:rPr>
          <w:b/>
          <w:color w:val="F07D17"/>
        </w:rPr>
        <w:t>Tracking and monitoring</w:t>
      </w:r>
      <w:r>
        <w:tab/>
      </w:r>
      <w:r>
        <w:fldChar w:fldCharType="begin"/>
      </w:r>
      <w:r>
        <w:instrText xml:space="preserve"> PAGEREF _Toc7597775 \h </w:instrText>
      </w:r>
      <w:r>
        <w:fldChar w:fldCharType="separate"/>
      </w:r>
      <w:r>
        <w:t>33</w:t>
      </w:r>
      <w:r>
        <w:fldChar w:fldCharType="end"/>
      </w:r>
    </w:p>
    <w:p w14:paraId="13964767" w14:textId="77777777" w:rsidR="001E2819" w:rsidRDefault="001E2819">
      <w:pPr>
        <w:pStyle w:val="TOC2"/>
        <w:rPr>
          <w:rFonts w:asciiTheme="minorHAnsi" w:eastAsiaTheme="minorEastAsia" w:hAnsiTheme="minorHAnsi"/>
          <w:color w:val="auto"/>
          <w:sz w:val="22"/>
          <w:lang w:eastAsia="en-GB"/>
        </w:rPr>
      </w:pPr>
      <w:r w:rsidRPr="00264826">
        <w:rPr>
          <w:b/>
          <w:color w:val="F07D17"/>
        </w:rPr>
        <w:t>Reporting</w:t>
      </w:r>
      <w:r>
        <w:tab/>
      </w:r>
      <w:r>
        <w:fldChar w:fldCharType="begin"/>
      </w:r>
      <w:r>
        <w:instrText xml:space="preserve"> PAGEREF _Toc7597776 \h </w:instrText>
      </w:r>
      <w:r>
        <w:fldChar w:fldCharType="separate"/>
      </w:r>
      <w:r>
        <w:t>33</w:t>
      </w:r>
      <w:r>
        <w:fldChar w:fldCharType="end"/>
      </w:r>
    </w:p>
    <w:p w14:paraId="073DF4F1" w14:textId="77777777" w:rsidR="001E2819" w:rsidRDefault="001E2819">
      <w:pPr>
        <w:pStyle w:val="TOC1"/>
        <w:rPr>
          <w:rFonts w:asciiTheme="minorHAnsi" w:eastAsiaTheme="minorEastAsia" w:hAnsiTheme="minorHAnsi"/>
          <w:b w:val="0"/>
          <w:color w:val="auto"/>
          <w:sz w:val="22"/>
          <w:lang w:eastAsia="en-GB"/>
        </w:rPr>
      </w:pPr>
      <w:r w:rsidRPr="00264826">
        <w:rPr>
          <w:color w:val="D7432B"/>
          <w:lang w:eastAsia="en-GB"/>
        </w:rPr>
        <w:t>Appendix 1 – Support Pack of explanations and questions</w:t>
      </w:r>
      <w:r>
        <w:tab/>
      </w:r>
      <w:r>
        <w:fldChar w:fldCharType="begin"/>
      </w:r>
      <w:r>
        <w:instrText xml:space="preserve"> PAGEREF _Toc7597777 \h </w:instrText>
      </w:r>
      <w:r>
        <w:fldChar w:fldCharType="separate"/>
      </w:r>
      <w:r>
        <w:t>36</w:t>
      </w:r>
      <w:r>
        <w:fldChar w:fldCharType="end"/>
      </w:r>
    </w:p>
    <w:p w14:paraId="6EEA6FB4" w14:textId="77777777" w:rsidR="001E2819" w:rsidRDefault="001E2819">
      <w:pPr>
        <w:pStyle w:val="TOC2"/>
        <w:rPr>
          <w:rFonts w:asciiTheme="minorHAnsi" w:eastAsiaTheme="minorEastAsia" w:hAnsiTheme="minorHAnsi"/>
          <w:color w:val="auto"/>
          <w:sz w:val="22"/>
          <w:lang w:eastAsia="en-GB"/>
        </w:rPr>
      </w:pPr>
      <w:r w:rsidRPr="00264826">
        <w:rPr>
          <w:b/>
          <w:color w:val="D7432B"/>
          <w:lang w:eastAsia="en-GB"/>
        </w:rPr>
        <w:t>Experiences and Outcomes</w:t>
      </w:r>
      <w:r>
        <w:tab/>
      </w:r>
      <w:r>
        <w:fldChar w:fldCharType="begin"/>
      </w:r>
      <w:r>
        <w:instrText xml:space="preserve"> PAGEREF _Toc7597778 \h </w:instrText>
      </w:r>
      <w:r>
        <w:fldChar w:fldCharType="separate"/>
      </w:r>
      <w:r>
        <w:t>36</w:t>
      </w:r>
      <w:r>
        <w:fldChar w:fldCharType="end"/>
      </w:r>
    </w:p>
    <w:p w14:paraId="32CC4866" w14:textId="77777777" w:rsidR="001E2819" w:rsidRDefault="001E2819">
      <w:pPr>
        <w:pStyle w:val="TOC2"/>
        <w:rPr>
          <w:rFonts w:asciiTheme="minorHAnsi" w:eastAsiaTheme="minorEastAsia" w:hAnsiTheme="minorHAnsi"/>
          <w:color w:val="auto"/>
          <w:sz w:val="22"/>
          <w:lang w:eastAsia="en-GB"/>
        </w:rPr>
      </w:pPr>
      <w:r w:rsidRPr="00264826">
        <w:rPr>
          <w:b/>
          <w:color w:val="D7432B"/>
          <w:lang w:eastAsia="en-GB"/>
        </w:rPr>
        <w:t>Learning Intentions</w:t>
      </w:r>
      <w:r>
        <w:tab/>
      </w:r>
      <w:r>
        <w:fldChar w:fldCharType="begin"/>
      </w:r>
      <w:r>
        <w:instrText xml:space="preserve"> PAGEREF _Toc7597779 \h </w:instrText>
      </w:r>
      <w:r>
        <w:fldChar w:fldCharType="separate"/>
      </w:r>
      <w:r>
        <w:t>37</w:t>
      </w:r>
      <w:r>
        <w:fldChar w:fldCharType="end"/>
      </w:r>
    </w:p>
    <w:p w14:paraId="62023C35" w14:textId="77777777" w:rsidR="001E2819" w:rsidRDefault="001E2819">
      <w:pPr>
        <w:pStyle w:val="TOC2"/>
        <w:rPr>
          <w:rFonts w:asciiTheme="minorHAnsi" w:eastAsiaTheme="minorEastAsia" w:hAnsiTheme="minorHAnsi"/>
          <w:color w:val="auto"/>
          <w:sz w:val="22"/>
          <w:lang w:eastAsia="en-GB"/>
        </w:rPr>
      </w:pPr>
      <w:r w:rsidRPr="00264826">
        <w:rPr>
          <w:b/>
          <w:color w:val="D7432B"/>
          <w:lang w:eastAsia="en-GB"/>
        </w:rPr>
        <w:t>Success criteria</w:t>
      </w:r>
      <w:r>
        <w:tab/>
      </w:r>
      <w:r>
        <w:fldChar w:fldCharType="begin"/>
      </w:r>
      <w:r>
        <w:instrText xml:space="preserve"> PAGEREF _Toc7597780 \h </w:instrText>
      </w:r>
      <w:r>
        <w:fldChar w:fldCharType="separate"/>
      </w:r>
      <w:r>
        <w:t>37</w:t>
      </w:r>
      <w:r>
        <w:fldChar w:fldCharType="end"/>
      </w:r>
    </w:p>
    <w:p w14:paraId="0ACC9E37" w14:textId="77777777" w:rsidR="001E2819" w:rsidRDefault="001E2819">
      <w:pPr>
        <w:pStyle w:val="TOC2"/>
        <w:rPr>
          <w:rFonts w:asciiTheme="minorHAnsi" w:eastAsiaTheme="minorEastAsia" w:hAnsiTheme="minorHAnsi"/>
          <w:color w:val="auto"/>
          <w:sz w:val="22"/>
          <w:lang w:eastAsia="en-GB"/>
        </w:rPr>
      </w:pPr>
      <w:r w:rsidRPr="00264826">
        <w:rPr>
          <w:b/>
          <w:color w:val="D7432B"/>
          <w:lang w:eastAsia="en-GB"/>
        </w:rPr>
        <w:t>Feedback</w:t>
      </w:r>
      <w:r>
        <w:tab/>
      </w:r>
      <w:r>
        <w:fldChar w:fldCharType="begin"/>
      </w:r>
      <w:r>
        <w:instrText xml:space="preserve"> PAGEREF _Toc7597781 \h </w:instrText>
      </w:r>
      <w:r>
        <w:fldChar w:fldCharType="separate"/>
      </w:r>
      <w:r>
        <w:t>38</w:t>
      </w:r>
      <w:r>
        <w:fldChar w:fldCharType="end"/>
      </w:r>
    </w:p>
    <w:p w14:paraId="66DE591A" w14:textId="77777777" w:rsidR="001E2819" w:rsidRDefault="001E2819">
      <w:pPr>
        <w:pStyle w:val="TOC2"/>
        <w:rPr>
          <w:rFonts w:asciiTheme="minorHAnsi" w:eastAsiaTheme="minorEastAsia" w:hAnsiTheme="minorHAnsi"/>
          <w:color w:val="auto"/>
          <w:sz w:val="22"/>
          <w:lang w:eastAsia="en-GB"/>
        </w:rPr>
      </w:pPr>
      <w:r w:rsidRPr="00264826">
        <w:rPr>
          <w:b/>
          <w:color w:val="D7432B"/>
          <w:lang w:eastAsia="en-GB"/>
        </w:rPr>
        <w:t>Next Steps</w:t>
      </w:r>
      <w:r>
        <w:tab/>
      </w:r>
      <w:r>
        <w:fldChar w:fldCharType="begin"/>
      </w:r>
      <w:r>
        <w:instrText xml:space="preserve"> PAGEREF _Toc7597782 \h </w:instrText>
      </w:r>
      <w:r>
        <w:fldChar w:fldCharType="separate"/>
      </w:r>
      <w:r>
        <w:t>39</w:t>
      </w:r>
      <w:r>
        <w:fldChar w:fldCharType="end"/>
      </w:r>
    </w:p>
    <w:p w14:paraId="7B0D3254" w14:textId="77777777" w:rsidR="001E2819" w:rsidRDefault="001E2819">
      <w:pPr>
        <w:pStyle w:val="TOC2"/>
        <w:rPr>
          <w:rFonts w:asciiTheme="minorHAnsi" w:eastAsiaTheme="minorEastAsia" w:hAnsiTheme="minorHAnsi"/>
          <w:color w:val="auto"/>
          <w:sz w:val="22"/>
          <w:lang w:eastAsia="en-GB"/>
        </w:rPr>
      </w:pPr>
      <w:r w:rsidRPr="00264826">
        <w:rPr>
          <w:b/>
          <w:color w:val="D7432B"/>
          <w:lang w:eastAsia="en-GB"/>
        </w:rPr>
        <w:t>Reporting</w:t>
      </w:r>
      <w:r>
        <w:tab/>
      </w:r>
      <w:r>
        <w:fldChar w:fldCharType="begin"/>
      </w:r>
      <w:r>
        <w:instrText xml:space="preserve"> PAGEREF _Toc7597783 \h </w:instrText>
      </w:r>
      <w:r>
        <w:fldChar w:fldCharType="separate"/>
      </w:r>
      <w:r>
        <w:t>39</w:t>
      </w:r>
      <w:r>
        <w:fldChar w:fldCharType="end"/>
      </w:r>
    </w:p>
    <w:p w14:paraId="4450B255" w14:textId="77777777" w:rsidR="001E2819" w:rsidRDefault="001E2819">
      <w:pPr>
        <w:pStyle w:val="TOC1"/>
        <w:rPr>
          <w:rFonts w:asciiTheme="minorHAnsi" w:eastAsiaTheme="minorEastAsia" w:hAnsiTheme="minorHAnsi"/>
          <w:b w:val="0"/>
          <w:color w:val="auto"/>
          <w:sz w:val="22"/>
          <w:lang w:eastAsia="en-GB"/>
        </w:rPr>
      </w:pPr>
      <w:r w:rsidRPr="00264826">
        <w:rPr>
          <w:color w:val="D7432B"/>
          <w:lang w:eastAsia="en-GB"/>
        </w:rPr>
        <w:t>Appendix 2 – Moderation Proforma</w:t>
      </w:r>
      <w:r>
        <w:tab/>
      </w:r>
      <w:r>
        <w:fldChar w:fldCharType="begin"/>
      </w:r>
      <w:r>
        <w:instrText xml:space="preserve"> PAGEREF _Toc7597784 \h </w:instrText>
      </w:r>
      <w:r>
        <w:fldChar w:fldCharType="separate"/>
      </w:r>
      <w:r>
        <w:t>42</w:t>
      </w:r>
      <w:r>
        <w:fldChar w:fldCharType="end"/>
      </w:r>
    </w:p>
    <w:p w14:paraId="66D63D6B" w14:textId="77777777" w:rsidR="001E2819" w:rsidRDefault="001E2819">
      <w:pPr>
        <w:pStyle w:val="TOC2"/>
        <w:rPr>
          <w:rFonts w:asciiTheme="minorHAnsi" w:eastAsiaTheme="minorEastAsia" w:hAnsiTheme="minorHAnsi"/>
          <w:color w:val="auto"/>
          <w:sz w:val="22"/>
          <w:lang w:eastAsia="en-GB"/>
        </w:rPr>
      </w:pPr>
      <w:r>
        <w:rPr>
          <w:lang w:eastAsia="en-GB"/>
        </w:rPr>
        <w:t>Record of moderation Activities</w:t>
      </w:r>
      <w:r>
        <w:tab/>
      </w:r>
      <w:r>
        <w:fldChar w:fldCharType="begin"/>
      </w:r>
      <w:r>
        <w:instrText xml:space="preserve"> PAGEREF _Toc7597785 \h </w:instrText>
      </w:r>
      <w:r>
        <w:fldChar w:fldCharType="separate"/>
      </w:r>
      <w:r>
        <w:t>43</w:t>
      </w:r>
      <w:r>
        <w:fldChar w:fldCharType="end"/>
      </w:r>
    </w:p>
    <w:p w14:paraId="43FF2A35" w14:textId="77777777" w:rsidR="001E2819" w:rsidRDefault="001E2819">
      <w:pPr>
        <w:pStyle w:val="TOC2"/>
        <w:rPr>
          <w:rFonts w:asciiTheme="minorHAnsi" w:eastAsiaTheme="minorEastAsia" w:hAnsiTheme="minorHAnsi"/>
          <w:color w:val="auto"/>
          <w:sz w:val="22"/>
          <w:lang w:eastAsia="en-GB"/>
        </w:rPr>
      </w:pPr>
      <w:r>
        <w:rPr>
          <w:lang w:eastAsia="en-GB"/>
        </w:rPr>
        <w:t>Record of moderation Activities – Evaluation of Learning</w:t>
      </w:r>
      <w:r>
        <w:tab/>
      </w:r>
      <w:r>
        <w:fldChar w:fldCharType="begin"/>
      </w:r>
      <w:r>
        <w:instrText xml:space="preserve"> PAGEREF _Toc7597786 \h </w:instrText>
      </w:r>
      <w:r>
        <w:fldChar w:fldCharType="separate"/>
      </w:r>
      <w:r>
        <w:t>44</w:t>
      </w:r>
      <w:r>
        <w:fldChar w:fldCharType="end"/>
      </w:r>
    </w:p>
    <w:p w14:paraId="2F030228" w14:textId="77777777" w:rsidR="001E2819" w:rsidRDefault="001E2819">
      <w:pPr>
        <w:pStyle w:val="TOC2"/>
        <w:rPr>
          <w:rFonts w:asciiTheme="minorHAnsi" w:eastAsiaTheme="minorEastAsia" w:hAnsiTheme="minorHAnsi"/>
          <w:color w:val="auto"/>
          <w:sz w:val="22"/>
          <w:lang w:eastAsia="en-GB"/>
        </w:rPr>
      </w:pPr>
      <w:r>
        <w:rPr>
          <w:lang w:eastAsia="en-GB"/>
        </w:rPr>
        <w:t>Record of moderation Activities – Feedback</w:t>
      </w:r>
      <w:r>
        <w:tab/>
      </w:r>
      <w:r>
        <w:fldChar w:fldCharType="begin"/>
      </w:r>
      <w:r>
        <w:instrText xml:space="preserve"> PAGEREF _Toc7597787 \h </w:instrText>
      </w:r>
      <w:r>
        <w:fldChar w:fldCharType="separate"/>
      </w:r>
      <w:r>
        <w:t>45</w:t>
      </w:r>
      <w:r>
        <w:fldChar w:fldCharType="end"/>
      </w:r>
    </w:p>
    <w:p w14:paraId="21767646" w14:textId="77777777" w:rsidR="001E2819" w:rsidRDefault="001E2819">
      <w:pPr>
        <w:pStyle w:val="TOC1"/>
        <w:rPr>
          <w:rFonts w:asciiTheme="minorHAnsi" w:eastAsiaTheme="minorEastAsia" w:hAnsiTheme="minorHAnsi"/>
          <w:b w:val="0"/>
          <w:color w:val="auto"/>
          <w:sz w:val="22"/>
          <w:lang w:eastAsia="en-GB"/>
        </w:rPr>
      </w:pPr>
      <w:r w:rsidRPr="00264826">
        <w:rPr>
          <w:color w:val="D7432B"/>
          <w:lang w:eastAsia="en-GB"/>
        </w:rPr>
        <w:t>Appendix 3 – Examples of Holistic Assessments</w:t>
      </w:r>
      <w:r>
        <w:tab/>
      </w:r>
      <w:r>
        <w:fldChar w:fldCharType="begin"/>
      </w:r>
      <w:r>
        <w:instrText xml:space="preserve"> PAGEREF _Toc7597788 \h </w:instrText>
      </w:r>
      <w:r>
        <w:fldChar w:fldCharType="separate"/>
      </w:r>
      <w:r>
        <w:t>47</w:t>
      </w:r>
      <w:r>
        <w:fldChar w:fldCharType="end"/>
      </w:r>
    </w:p>
    <w:p w14:paraId="58A428AE" w14:textId="77777777" w:rsidR="001E2819" w:rsidRDefault="001E2819">
      <w:pPr>
        <w:pStyle w:val="TOC2"/>
        <w:rPr>
          <w:rFonts w:asciiTheme="minorHAnsi" w:eastAsiaTheme="minorEastAsia" w:hAnsiTheme="minorHAnsi"/>
          <w:color w:val="auto"/>
          <w:sz w:val="22"/>
          <w:lang w:eastAsia="en-GB"/>
        </w:rPr>
      </w:pPr>
      <w:r>
        <w:t>Early Level Literacy</w:t>
      </w:r>
      <w:r>
        <w:tab/>
      </w:r>
      <w:r>
        <w:fldChar w:fldCharType="begin"/>
      </w:r>
      <w:r>
        <w:instrText xml:space="preserve"> PAGEREF _Toc7597789 \h </w:instrText>
      </w:r>
      <w:r>
        <w:fldChar w:fldCharType="separate"/>
      </w:r>
      <w:r>
        <w:t>47</w:t>
      </w:r>
      <w:r>
        <w:fldChar w:fldCharType="end"/>
      </w:r>
    </w:p>
    <w:p w14:paraId="2CB97F77" w14:textId="77777777" w:rsidR="001E2819" w:rsidRDefault="001E2819">
      <w:pPr>
        <w:pStyle w:val="TOC2"/>
        <w:rPr>
          <w:rFonts w:asciiTheme="minorHAnsi" w:eastAsiaTheme="minorEastAsia" w:hAnsiTheme="minorHAnsi"/>
          <w:color w:val="auto"/>
          <w:sz w:val="22"/>
          <w:lang w:eastAsia="en-GB"/>
        </w:rPr>
      </w:pPr>
      <w:r>
        <w:t>First Level Literacy</w:t>
      </w:r>
      <w:r>
        <w:tab/>
      </w:r>
      <w:r>
        <w:fldChar w:fldCharType="begin"/>
      </w:r>
      <w:r>
        <w:instrText xml:space="preserve"> PAGEREF _Toc7597790 \h </w:instrText>
      </w:r>
      <w:r>
        <w:fldChar w:fldCharType="separate"/>
      </w:r>
      <w:r>
        <w:t>48</w:t>
      </w:r>
      <w:r>
        <w:fldChar w:fldCharType="end"/>
      </w:r>
    </w:p>
    <w:p w14:paraId="635BD36B" w14:textId="77777777" w:rsidR="001E2819" w:rsidRDefault="001E2819">
      <w:pPr>
        <w:pStyle w:val="TOC2"/>
        <w:rPr>
          <w:rFonts w:asciiTheme="minorHAnsi" w:eastAsiaTheme="minorEastAsia" w:hAnsiTheme="minorHAnsi"/>
          <w:color w:val="auto"/>
          <w:sz w:val="22"/>
          <w:lang w:eastAsia="en-GB"/>
        </w:rPr>
      </w:pPr>
      <w:r>
        <w:t>Second Level Literacy</w:t>
      </w:r>
      <w:r>
        <w:tab/>
      </w:r>
      <w:r>
        <w:fldChar w:fldCharType="begin"/>
      </w:r>
      <w:r>
        <w:instrText xml:space="preserve"> PAGEREF _Toc7597791 \h </w:instrText>
      </w:r>
      <w:r>
        <w:fldChar w:fldCharType="separate"/>
      </w:r>
      <w:r>
        <w:t>52</w:t>
      </w:r>
      <w:r>
        <w:fldChar w:fldCharType="end"/>
      </w:r>
    </w:p>
    <w:p w14:paraId="54CA8BE2" w14:textId="77777777" w:rsidR="001E2819" w:rsidRDefault="001E2819">
      <w:pPr>
        <w:pStyle w:val="TOC2"/>
        <w:rPr>
          <w:rFonts w:asciiTheme="minorHAnsi" w:eastAsiaTheme="minorEastAsia" w:hAnsiTheme="minorHAnsi"/>
          <w:color w:val="auto"/>
          <w:sz w:val="22"/>
          <w:lang w:eastAsia="en-GB"/>
        </w:rPr>
      </w:pPr>
      <w:r>
        <w:lastRenderedPageBreak/>
        <w:t>Third Level Literacy</w:t>
      </w:r>
      <w:r>
        <w:tab/>
      </w:r>
      <w:r>
        <w:fldChar w:fldCharType="begin"/>
      </w:r>
      <w:r>
        <w:instrText xml:space="preserve"> PAGEREF _Toc7597792 \h </w:instrText>
      </w:r>
      <w:r>
        <w:fldChar w:fldCharType="separate"/>
      </w:r>
      <w:r>
        <w:t>54</w:t>
      </w:r>
      <w:r>
        <w:fldChar w:fldCharType="end"/>
      </w:r>
    </w:p>
    <w:p w14:paraId="79653909" w14:textId="77777777" w:rsidR="001E2819" w:rsidRDefault="001E2819">
      <w:pPr>
        <w:pStyle w:val="TOC2"/>
        <w:rPr>
          <w:rFonts w:asciiTheme="minorHAnsi" w:eastAsiaTheme="minorEastAsia" w:hAnsiTheme="minorHAnsi"/>
          <w:color w:val="auto"/>
          <w:sz w:val="22"/>
          <w:lang w:eastAsia="en-GB"/>
        </w:rPr>
      </w:pPr>
      <w:r>
        <w:t>Fourth Level Literacy</w:t>
      </w:r>
      <w:r>
        <w:tab/>
      </w:r>
      <w:r>
        <w:fldChar w:fldCharType="begin"/>
      </w:r>
      <w:r>
        <w:instrText xml:space="preserve"> PAGEREF _Toc7597793 \h </w:instrText>
      </w:r>
      <w:r>
        <w:fldChar w:fldCharType="separate"/>
      </w:r>
      <w:r>
        <w:t>57</w:t>
      </w:r>
      <w:r>
        <w:fldChar w:fldCharType="end"/>
      </w:r>
    </w:p>
    <w:p w14:paraId="3B4A099A" w14:textId="77777777" w:rsidR="001E2819" w:rsidRDefault="001E2819">
      <w:pPr>
        <w:pStyle w:val="TOC2"/>
        <w:rPr>
          <w:rFonts w:asciiTheme="minorHAnsi" w:eastAsiaTheme="minorEastAsia" w:hAnsiTheme="minorHAnsi"/>
          <w:color w:val="auto"/>
          <w:sz w:val="22"/>
          <w:lang w:eastAsia="en-GB"/>
        </w:rPr>
      </w:pPr>
      <w:r>
        <w:t>Early Level Numeracy</w:t>
      </w:r>
      <w:r>
        <w:tab/>
      </w:r>
      <w:r>
        <w:fldChar w:fldCharType="begin"/>
      </w:r>
      <w:r>
        <w:instrText xml:space="preserve"> PAGEREF _Toc7597794 \h </w:instrText>
      </w:r>
      <w:r>
        <w:fldChar w:fldCharType="separate"/>
      </w:r>
      <w:r>
        <w:t>61</w:t>
      </w:r>
      <w:r>
        <w:fldChar w:fldCharType="end"/>
      </w:r>
    </w:p>
    <w:p w14:paraId="225F3230" w14:textId="77777777" w:rsidR="001E2819" w:rsidRDefault="001E2819">
      <w:pPr>
        <w:pStyle w:val="TOC2"/>
        <w:rPr>
          <w:rFonts w:asciiTheme="minorHAnsi" w:eastAsiaTheme="minorEastAsia" w:hAnsiTheme="minorHAnsi"/>
          <w:color w:val="auto"/>
          <w:sz w:val="22"/>
          <w:lang w:eastAsia="en-GB"/>
        </w:rPr>
      </w:pPr>
      <w:r w:rsidRPr="00264826">
        <w:rPr>
          <w:color w:val="auto"/>
        </w:rPr>
        <w:t>First Level Numeracy</w:t>
      </w:r>
      <w:r>
        <w:tab/>
      </w:r>
      <w:r>
        <w:fldChar w:fldCharType="begin"/>
      </w:r>
      <w:r>
        <w:instrText xml:space="preserve"> PAGEREF _Toc7597795 \h </w:instrText>
      </w:r>
      <w:r>
        <w:fldChar w:fldCharType="separate"/>
      </w:r>
      <w:r>
        <w:t>63</w:t>
      </w:r>
      <w:r>
        <w:fldChar w:fldCharType="end"/>
      </w:r>
    </w:p>
    <w:p w14:paraId="39151BBA" w14:textId="77777777" w:rsidR="001E2819" w:rsidRDefault="001E2819">
      <w:pPr>
        <w:pStyle w:val="TOC2"/>
        <w:rPr>
          <w:rFonts w:asciiTheme="minorHAnsi" w:eastAsiaTheme="minorEastAsia" w:hAnsiTheme="minorHAnsi"/>
          <w:color w:val="auto"/>
          <w:sz w:val="22"/>
          <w:lang w:eastAsia="en-GB"/>
        </w:rPr>
      </w:pPr>
      <w:r w:rsidRPr="00264826">
        <w:rPr>
          <w:color w:val="auto"/>
        </w:rPr>
        <w:t>Second Level Numeracy</w:t>
      </w:r>
      <w:r>
        <w:tab/>
      </w:r>
      <w:r>
        <w:fldChar w:fldCharType="begin"/>
      </w:r>
      <w:r>
        <w:instrText xml:space="preserve"> PAGEREF _Toc7597796 \h </w:instrText>
      </w:r>
      <w:r>
        <w:fldChar w:fldCharType="separate"/>
      </w:r>
      <w:r>
        <w:t>65</w:t>
      </w:r>
      <w:r>
        <w:fldChar w:fldCharType="end"/>
      </w:r>
    </w:p>
    <w:p w14:paraId="79D58290" w14:textId="77777777" w:rsidR="001E2819" w:rsidRDefault="001E2819">
      <w:pPr>
        <w:pStyle w:val="TOC1"/>
        <w:rPr>
          <w:rFonts w:asciiTheme="minorHAnsi" w:eastAsiaTheme="minorEastAsia" w:hAnsiTheme="minorHAnsi"/>
          <w:b w:val="0"/>
          <w:color w:val="auto"/>
          <w:sz w:val="22"/>
          <w:lang w:eastAsia="en-GB"/>
        </w:rPr>
      </w:pPr>
      <w:r w:rsidRPr="00264826">
        <w:rPr>
          <w:color w:val="D7432B"/>
          <w:lang w:eastAsia="en-GB"/>
        </w:rPr>
        <w:t>Appendix 4  - Self-evaluation Pro formas</w:t>
      </w:r>
      <w:r>
        <w:tab/>
      </w:r>
      <w:r>
        <w:fldChar w:fldCharType="begin"/>
      </w:r>
      <w:r>
        <w:instrText xml:space="preserve"> PAGEREF _Toc7597797 \h </w:instrText>
      </w:r>
      <w:r>
        <w:fldChar w:fldCharType="separate"/>
      </w:r>
      <w:r>
        <w:t>73</w:t>
      </w:r>
      <w:r>
        <w:fldChar w:fldCharType="end"/>
      </w:r>
    </w:p>
    <w:p w14:paraId="19033C86" w14:textId="104D16DF" w:rsidR="000E2BCD" w:rsidRPr="00F312C0" w:rsidRDefault="00CA5E6E" w:rsidP="00EF3538">
      <w:pPr>
        <w:rPr>
          <w:rFonts w:cs="Arial"/>
          <w:b/>
          <w:bCs/>
          <w:color w:val="0B2F65"/>
          <w:sz w:val="44"/>
          <w:szCs w:val="44"/>
        </w:rPr>
      </w:pPr>
      <w:r w:rsidRPr="00FD7674">
        <w:rPr>
          <w:bCs/>
          <w:color w:val="2A1A00" w:themeColor="text2"/>
        </w:rPr>
        <w:fldChar w:fldCharType="end"/>
      </w:r>
      <w:bookmarkStart w:id="0" w:name="_Toc267662438"/>
      <w:r w:rsidR="00F312C0" w:rsidRPr="00785F9D">
        <w:rPr>
          <w:b/>
          <w:color w:val="FFD744"/>
          <w:sz w:val="44"/>
          <w:szCs w:val="44"/>
        </w:rPr>
        <w:t>Visit</w:t>
      </w:r>
      <w:r w:rsidR="00F312C0" w:rsidRPr="00785F9D">
        <w:rPr>
          <w:color w:val="FFD744"/>
        </w:rPr>
        <w:t xml:space="preserve"> </w:t>
      </w:r>
      <w:hyperlink r:id="rId11" w:history="1">
        <w:bookmarkEnd w:id="0"/>
        <w:r w:rsidR="00FF4451" w:rsidRPr="00785F9D">
          <w:rPr>
            <w:rFonts w:cs="Arial"/>
            <w:b/>
            <w:color w:val="F07D17"/>
            <w:sz w:val="44"/>
            <w:szCs w:val="44"/>
          </w:rPr>
          <w:t>aberdeenshire.gov.uk</w:t>
        </w:r>
      </w:hyperlink>
    </w:p>
    <w:p w14:paraId="40D0DF30" w14:textId="77777777" w:rsidR="004E470B" w:rsidRPr="004E470B" w:rsidRDefault="00F0793B" w:rsidP="004E470B">
      <w:pPr>
        <w:pStyle w:val="Heading1"/>
        <w:numPr>
          <w:ilvl w:val="0"/>
          <w:numId w:val="0"/>
        </w:numPr>
      </w:pPr>
      <w:r w:rsidRPr="00FD7674">
        <w:br w:type="page"/>
      </w:r>
      <w:bookmarkStart w:id="1" w:name="_Toc7597761"/>
      <w:r w:rsidR="004E470B" w:rsidRPr="00111F7B">
        <w:rPr>
          <w:color w:val="D7432B"/>
        </w:rPr>
        <w:lastRenderedPageBreak/>
        <w:t>Assessment and moderation Guidelines for schools</w:t>
      </w:r>
      <w:bookmarkEnd w:id="1"/>
    </w:p>
    <w:p w14:paraId="280F0836" w14:textId="77777777" w:rsidR="004E470B" w:rsidRPr="00136867" w:rsidRDefault="004E470B" w:rsidP="004E470B">
      <w:pPr>
        <w:pStyle w:val="Heading2"/>
        <w:numPr>
          <w:ilvl w:val="0"/>
          <w:numId w:val="0"/>
        </w:numPr>
        <w:rPr>
          <w:b/>
          <w:color w:val="F07D17"/>
        </w:rPr>
      </w:pPr>
      <w:bookmarkStart w:id="2" w:name="_Toc7597762"/>
      <w:r w:rsidRPr="00136867">
        <w:rPr>
          <w:b/>
          <w:color w:val="F07D17"/>
        </w:rPr>
        <w:t>National context</w:t>
      </w:r>
      <w:bookmarkEnd w:id="2"/>
      <w:r w:rsidRPr="00136867">
        <w:rPr>
          <w:b/>
          <w:color w:val="F07D17"/>
        </w:rPr>
        <w:t xml:space="preserve"> </w:t>
      </w:r>
    </w:p>
    <w:p w14:paraId="63BAB5F0" w14:textId="77777777" w:rsidR="004E470B" w:rsidRPr="004E470B" w:rsidRDefault="004E470B" w:rsidP="00673143">
      <w:pPr>
        <w:spacing w:after="160" w:line="259" w:lineRule="auto"/>
        <w:jc w:val="both"/>
        <w:rPr>
          <w:rFonts w:eastAsia="Calibri" w:cs="Arial"/>
          <w:bCs/>
          <w:color w:val="000000"/>
          <w:sz w:val="24"/>
          <w:szCs w:val="24"/>
        </w:rPr>
      </w:pPr>
      <w:r w:rsidRPr="004E470B">
        <w:rPr>
          <w:rFonts w:eastAsia="Calibri" w:cs="Arial"/>
          <w:bCs/>
          <w:color w:val="000000"/>
          <w:sz w:val="24"/>
          <w:szCs w:val="24"/>
        </w:rPr>
        <w:t>Assessment of children’s progress is identified as one of the key drivers within the National Improvement framework.  Use of a range of evidence and data gathered on children’s progress, allows for planning effective interventions to ensure that all children achieve as well as they can.</w:t>
      </w:r>
    </w:p>
    <w:p w14:paraId="0CE2AC7B" w14:textId="780E2EEC" w:rsidR="004E470B" w:rsidRPr="004E470B" w:rsidRDefault="004E470B" w:rsidP="00673143">
      <w:pPr>
        <w:spacing w:after="160" w:line="259" w:lineRule="auto"/>
        <w:jc w:val="both"/>
        <w:rPr>
          <w:rFonts w:eastAsia="Calibri" w:cs="Arial"/>
          <w:bCs/>
          <w:color w:val="000000"/>
          <w:sz w:val="24"/>
          <w:szCs w:val="24"/>
        </w:rPr>
      </w:pPr>
      <w:r w:rsidRPr="004E470B">
        <w:rPr>
          <w:rFonts w:eastAsia="Calibri" w:cs="Arial"/>
          <w:bCs/>
          <w:color w:val="000000"/>
          <w:sz w:val="24"/>
          <w:szCs w:val="24"/>
        </w:rPr>
        <w:t xml:space="preserve">The following guidelines are </w:t>
      </w:r>
      <w:r w:rsidR="00432DAB">
        <w:rPr>
          <w:rFonts w:eastAsia="Calibri" w:cs="Arial"/>
          <w:bCs/>
          <w:color w:val="000000"/>
          <w:sz w:val="24"/>
          <w:szCs w:val="24"/>
        </w:rPr>
        <w:t>provided</w:t>
      </w:r>
      <w:r w:rsidRPr="004E470B">
        <w:rPr>
          <w:rFonts w:eastAsia="Calibri" w:cs="Arial"/>
          <w:bCs/>
          <w:color w:val="000000"/>
          <w:sz w:val="24"/>
          <w:szCs w:val="24"/>
        </w:rPr>
        <w:t xml:space="preserve"> to support practitioners to deliver excellence and equity for all learners and aims to:</w:t>
      </w:r>
    </w:p>
    <w:p w14:paraId="6EFF9A8F" w14:textId="77777777" w:rsidR="004E470B" w:rsidRPr="004E470B" w:rsidRDefault="004E470B" w:rsidP="00FF6796">
      <w:pPr>
        <w:numPr>
          <w:ilvl w:val="0"/>
          <w:numId w:val="6"/>
        </w:numPr>
        <w:spacing w:after="160" w:line="259" w:lineRule="auto"/>
        <w:contextualSpacing/>
        <w:jc w:val="both"/>
        <w:rPr>
          <w:rFonts w:eastAsia="Calibri" w:cs="Arial"/>
          <w:bCs/>
          <w:color w:val="000000"/>
          <w:sz w:val="24"/>
          <w:szCs w:val="24"/>
        </w:rPr>
      </w:pPr>
      <w:r w:rsidRPr="004E470B">
        <w:rPr>
          <w:rFonts w:eastAsia="Calibri" w:cs="Arial"/>
          <w:bCs/>
          <w:color w:val="000000"/>
          <w:sz w:val="24"/>
          <w:szCs w:val="24"/>
        </w:rPr>
        <w:t>Highlight key national and local messages in planning, assessment and moderation.</w:t>
      </w:r>
    </w:p>
    <w:p w14:paraId="5ED962C6" w14:textId="77777777" w:rsidR="004E470B" w:rsidRPr="004E470B" w:rsidRDefault="004E470B" w:rsidP="00FF6796">
      <w:pPr>
        <w:numPr>
          <w:ilvl w:val="0"/>
          <w:numId w:val="6"/>
        </w:numPr>
        <w:spacing w:after="160" w:line="259" w:lineRule="auto"/>
        <w:contextualSpacing/>
        <w:jc w:val="both"/>
        <w:rPr>
          <w:rFonts w:eastAsia="Calibri" w:cs="Arial"/>
          <w:bCs/>
          <w:color w:val="000000"/>
          <w:sz w:val="24"/>
          <w:szCs w:val="24"/>
        </w:rPr>
      </w:pPr>
      <w:r w:rsidRPr="004E470B">
        <w:rPr>
          <w:rFonts w:eastAsia="Calibri" w:cs="Arial"/>
          <w:bCs/>
          <w:color w:val="000000"/>
          <w:sz w:val="24"/>
          <w:szCs w:val="24"/>
        </w:rPr>
        <w:t>Clearly outline expectations for local authority, schools and practitioners.</w:t>
      </w:r>
    </w:p>
    <w:p w14:paraId="54AF2576" w14:textId="77777777" w:rsidR="004E470B" w:rsidRPr="004E470B" w:rsidRDefault="004E470B" w:rsidP="00FF6796">
      <w:pPr>
        <w:numPr>
          <w:ilvl w:val="0"/>
          <w:numId w:val="6"/>
        </w:numPr>
        <w:spacing w:after="160" w:line="259" w:lineRule="auto"/>
        <w:contextualSpacing/>
        <w:jc w:val="both"/>
        <w:rPr>
          <w:rFonts w:eastAsia="Calibri" w:cs="Arial"/>
          <w:bCs/>
          <w:color w:val="000000"/>
          <w:sz w:val="24"/>
          <w:szCs w:val="24"/>
        </w:rPr>
      </w:pPr>
      <w:r w:rsidRPr="004E470B">
        <w:rPr>
          <w:rFonts w:eastAsia="Calibri" w:cs="Arial"/>
          <w:bCs/>
          <w:color w:val="000000"/>
          <w:sz w:val="24"/>
          <w:szCs w:val="24"/>
        </w:rPr>
        <w:t>Support schools with signposting to key resources.</w:t>
      </w:r>
    </w:p>
    <w:p w14:paraId="5E3D1068" w14:textId="77777777" w:rsidR="004E470B" w:rsidRDefault="004E470B" w:rsidP="00FF6796">
      <w:pPr>
        <w:numPr>
          <w:ilvl w:val="0"/>
          <w:numId w:val="6"/>
        </w:numPr>
        <w:spacing w:after="160" w:line="259" w:lineRule="auto"/>
        <w:contextualSpacing/>
        <w:jc w:val="both"/>
        <w:rPr>
          <w:rFonts w:eastAsia="Calibri" w:cs="Arial"/>
          <w:bCs/>
          <w:color w:val="000000"/>
          <w:sz w:val="24"/>
          <w:szCs w:val="24"/>
        </w:rPr>
      </w:pPr>
      <w:r w:rsidRPr="004E470B">
        <w:rPr>
          <w:rFonts w:eastAsia="Calibri" w:cs="Arial"/>
          <w:bCs/>
          <w:color w:val="000000"/>
          <w:sz w:val="24"/>
          <w:szCs w:val="24"/>
        </w:rPr>
        <w:t>Provide key resources for schools to interact with to support their work in this area.</w:t>
      </w:r>
    </w:p>
    <w:p w14:paraId="7EF60BCB" w14:textId="77777777" w:rsidR="008428DC" w:rsidRDefault="008428DC" w:rsidP="008428DC">
      <w:pPr>
        <w:spacing w:after="160" w:line="259" w:lineRule="auto"/>
        <w:contextualSpacing/>
        <w:rPr>
          <w:rFonts w:eastAsia="Calibri" w:cs="Arial"/>
          <w:bCs/>
          <w:color w:val="000000"/>
          <w:sz w:val="24"/>
          <w:szCs w:val="24"/>
        </w:rPr>
      </w:pPr>
    </w:p>
    <w:p w14:paraId="73BF2B84" w14:textId="77777777" w:rsidR="008428DC" w:rsidRPr="00FB34C7" w:rsidRDefault="008428DC" w:rsidP="008428DC">
      <w:pPr>
        <w:spacing w:after="160" w:line="259" w:lineRule="auto"/>
        <w:contextualSpacing/>
        <w:rPr>
          <w:rFonts w:eastAsia="Calibri" w:cs="Arial"/>
          <w:b/>
          <w:bCs/>
          <w:color w:val="F07D17"/>
          <w:sz w:val="24"/>
          <w:szCs w:val="24"/>
        </w:rPr>
      </w:pPr>
      <w:r w:rsidRPr="00FB34C7">
        <w:rPr>
          <w:rFonts w:eastAsia="Calibri" w:cs="Arial"/>
          <w:b/>
          <w:bCs/>
          <w:color w:val="F07D17"/>
          <w:sz w:val="24"/>
          <w:szCs w:val="24"/>
        </w:rPr>
        <w:t>Across Aberdeenshire we want to be building assessment confident staff who:</w:t>
      </w:r>
    </w:p>
    <w:p w14:paraId="07F55540" w14:textId="77777777" w:rsidR="008428DC" w:rsidRPr="008428DC" w:rsidRDefault="008428DC" w:rsidP="008428DC">
      <w:pPr>
        <w:spacing w:after="160" w:line="259" w:lineRule="auto"/>
        <w:contextualSpacing/>
        <w:rPr>
          <w:rFonts w:eastAsia="Calibri" w:cs="Arial"/>
          <w:bCs/>
          <w:color w:val="000000"/>
          <w:sz w:val="24"/>
          <w:szCs w:val="24"/>
        </w:rPr>
      </w:pPr>
    </w:p>
    <w:p w14:paraId="69D43A1C" w14:textId="67E10F46" w:rsidR="008428DC" w:rsidRPr="008428DC" w:rsidRDefault="008428DC" w:rsidP="00FF6796">
      <w:pPr>
        <w:pStyle w:val="ListParagraph"/>
        <w:numPr>
          <w:ilvl w:val="0"/>
          <w:numId w:val="7"/>
        </w:numPr>
        <w:spacing w:after="160" w:line="259" w:lineRule="auto"/>
        <w:jc w:val="both"/>
        <w:rPr>
          <w:rFonts w:eastAsia="Calibri" w:cs="Arial"/>
          <w:bCs/>
          <w:color w:val="000000"/>
          <w:sz w:val="24"/>
          <w:szCs w:val="24"/>
        </w:rPr>
      </w:pPr>
      <w:r w:rsidRPr="008428DC">
        <w:rPr>
          <w:rFonts w:eastAsia="Calibri" w:cs="Arial"/>
          <w:bCs/>
          <w:color w:val="000000"/>
          <w:sz w:val="24"/>
          <w:szCs w:val="24"/>
        </w:rPr>
        <w:t>Understand that assessment is a continuous process.</w:t>
      </w:r>
    </w:p>
    <w:p w14:paraId="0DC6376A" w14:textId="552EE91D" w:rsidR="008428DC" w:rsidRPr="008428DC" w:rsidRDefault="008428DC" w:rsidP="00FF6796">
      <w:pPr>
        <w:pStyle w:val="ListParagraph"/>
        <w:numPr>
          <w:ilvl w:val="0"/>
          <w:numId w:val="7"/>
        </w:numPr>
        <w:spacing w:after="160" w:line="259" w:lineRule="auto"/>
        <w:jc w:val="both"/>
        <w:rPr>
          <w:rFonts w:eastAsia="Calibri" w:cs="Arial"/>
          <w:bCs/>
          <w:color w:val="000000"/>
          <w:sz w:val="24"/>
          <w:szCs w:val="24"/>
        </w:rPr>
      </w:pPr>
      <w:r w:rsidRPr="008428DC">
        <w:rPr>
          <w:rFonts w:eastAsia="Calibri" w:cs="Arial"/>
          <w:bCs/>
          <w:color w:val="000000"/>
          <w:sz w:val="24"/>
          <w:szCs w:val="24"/>
        </w:rPr>
        <w:t>Promote and support pupils to adopt self-evaluation approaches towards their learning.</w:t>
      </w:r>
    </w:p>
    <w:p w14:paraId="65058D2A" w14:textId="033E07A5" w:rsidR="008428DC" w:rsidRPr="00FB34C7" w:rsidRDefault="008428DC" w:rsidP="00FF6796">
      <w:pPr>
        <w:pStyle w:val="ListParagraph"/>
        <w:numPr>
          <w:ilvl w:val="0"/>
          <w:numId w:val="7"/>
        </w:numPr>
        <w:spacing w:after="160" w:line="259" w:lineRule="auto"/>
        <w:jc w:val="both"/>
        <w:rPr>
          <w:rFonts w:eastAsia="Calibri" w:cs="Arial"/>
          <w:bCs/>
          <w:color w:val="000000"/>
          <w:sz w:val="24"/>
          <w:szCs w:val="24"/>
        </w:rPr>
      </w:pPr>
      <w:r w:rsidRPr="008428DC">
        <w:rPr>
          <w:rFonts w:eastAsia="Calibri" w:cs="Arial"/>
          <w:bCs/>
          <w:color w:val="000000"/>
          <w:sz w:val="24"/>
          <w:szCs w:val="24"/>
        </w:rPr>
        <w:t>Use a range of ongoing and periodic assessment approaches, including holistic assessments, to</w:t>
      </w:r>
      <w:r w:rsidR="00FB34C7">
        <w:rPr>
          <w:rFonts w:eastAsia="Calibri" w:cs="Arial"/>
          <w:bCs/>
          <w:color w:val="000000"/>
          <w:sz w:val="24"/>
          <w:szCs w:val="24"/>
        </w:rPr>
        <w:t xml:space="preserve"> i</w:t>
      </w:r>
      <w:r w:rsidRPr="00FB34C7">
        <w:rPr>
          <w:rFonts w:eastAsia="Calibri" w:cs="Arial"/>
          <w:bCs/>
          <w:color w:val="000000"/>
          <w:sz w:val="24"/>
          <w:szCs w:val="24"/>
        </w:rPr>
        <w:t>dentify strengths and areas for development and to inform next steps in learning.</w:t>
      </w:r>
    </w:p>
    <w:p w14:paraId="21055E66" w14:textId="3FFAD68F" w:rsidR="008428DC" w:rsidRPr="008428DC" w:rsidRDefault="008428DC" w:rsidP="00FF6796">
      <w:pPr>
        <w:pStyle w:val="ListParagraph"/>
        <w:numPr>
          <w:ilvl w:val="0"/>
          <w:numId w:val="7"/>
        </w:numPr>
        <w:spacing w:after="160" w:line="259" w:lineRule="auto"/>
        <w:jc w:val="both"/>
        <w:rPr>
          <w:rFonts w:eastAsia="Calibri" w:cs="Arial"/>
          <w:bCs/>
          <w:color w:val="000000"/>
          <w:sz w:val="24"/>
          <w:szCs w:val="24"/>
        </w:rPr>
      </w:pPr>
      <w:r w:rsidRPr="008428DC">
        <w:rPr>
          <w:rFonts w:eastAsia="Calibri" w:cs="Arial"/>
          <w:bCs/>
          <w:color w:val="000000"/>
          <w:sz w:val="24"/>
          <w:szCs w:val="24"/>
        </w:rPr>
        <w:t>Interrogate, interpret and use learners’ performance information to inform future planning and improvement.</w:t>
      </w:r>
    </w:p>
    <w:p w14:paraId="6603363C" w14:textId="2266B013" w:rsidR="008428DC" w:rsidRPr="008428DC" w:rsidRDefault="008428DC" w:rsidP="00FF6796">
      <w:pPr>
        <w:pStyle w:val="ListParagraph"/>
        <w:numPr>
          <w:ilvl w:val="0"/>
          <w:numId w:val="7"/>
        </w:numPr>
        <w:spacing w:after="160" w:line="259" w:lineRule="auto"/>
        <w:jc w:val="both"/>
        <w:rPr>
          <w:rFonts w:eastAsia="Calibri" w:cs="Arial"/>
          <w:bCs/>
          <w:color w:val="000000"/>
          <w:sz w:val="24"/>
          <w:szCs w:val="24"/>
        </w:rPr>
      </w:pPr>
      <w:r w:rsidRPr="008428DC">
        <w:rPr>
          <w:rFonts w:eastAsia="Calibri" w:cs="Arial"/>
          <w:bCs/>
          <w:color w:val="000000"/>
          <w:sz w:val="24"/>
          <w:szCs w:val="24"/>
        </w:rPr>
        <w:t>Moderate learners’ performance against agreed standards demonstrating a clear understanding of ES Benchmarks.</w:t>
      </w:r>
    </w:p>
    <w:p w14:paraId="24448B11" w14:textId="77777777" w:rsidR="008428DC" w:rsidRPr="008428DC" w:rsidRDefault="008428DC" w:rsidP="008428DC">
      <w:pPr>
        <w:spacing w:after="160" w:line="259" w:lineRule="auto"/>
        <w:contextualSpacing/>
        <w:rPr>
          <w:rFonts w:eastAsia="Calibri" w:cs="Arial"/>
          <w:bCs/>
          <w:color w:val="000000"/>
          <w:sz w:val="24"/>
          <w:szCs w:val="24"/>
        </w:rPr>
      </w:pPr>
    </w:p>
    <w:p w14:paraId="7497DAE6" w14:textId="24097A78" w:rsidR="008428DC" w:rsidRPr="008428DC" w:rsidRDefault="008428DC" w:rsidP="00673143">
      <w:pPr>
        <w:spacing w:after="160" w:line="259" w:lineRule="auto"/>
        <w:contextualSpacing/>
        <w:jc w:val="both"/>
        <w:rPr>
          <w:rFonts w:eastAsia="Calibri" w:cs="Arial"/>
          <w:bCs/>
          <w:color w:val="000000"/>
          <w:sz w:val="24"/>
          <w:szCs w:val="24"/>
        </w:rPr>
      </w:pPr>
      <w:r w:rsidRPr="00AB284B">
        <w:rPr>
          <w:rFonts w:eastAsia="Calibri" w:cs="Arial"/>
          <w:b/>
          <w:bCs/>
          <w:color w:val="F07D17"/>
          <w:sz w:val="24"/>
          <w:szCs w:val="24"/>
        </w:rPr>
        <w:t>Assessment</w:t>
      </w:r>
      <w:r w:rsidRPr="008428DC">
        <w:rPr>
          <w:rFonts w:eastAsia="Calibri" w:cs="Arial"/>
          <w:bCs/>
          <w:color w:val="000000"/>
          <w:sz w:val="24"/>
          <w:szCs w:val="24"/>
        </w:rPr>
        <w:t xml:space="preserve"> is an integral part of learning and teaching. It helps to provide a picture of a child’s or young person's progress and achievements and to identify next steps in learning.</w:t>
      </w:r>
      <w:r w:rsidR="00136867">
        <w:rPr>
          <w:rFonts w:eastAsia="Calibri" w:cs="Arial"/>
          <w:bCs/>
          <w:color w:val="000000"/>
          <w:sz w:val="24"/>
          <w:szCs w:val="24"/>
        </w:rPr>
        <w:t xml:space="preserve"> </w:t>
      </w:r>
      <w:r w:rsidRPr="008428DC">
        <w:rPr>
          <w:rFonts w:eastAsia="Calibri" w:cs="Arial"/>
          <w:bCs/>
          <w:color w:val="000000"/>
          <w:sz w:val="24"/>
          <w:szCs w:val="24"/>
        </w:rPr>
        <w:t xml:space="preserve"> Assessment supports learning by focusing on the process of children and young people moving from where they are in their learning towards their desired goals. </w:t>
      </w:r>
      <w:r w:rsidR="00136867">
        <w:rPr>
          <w:rFonts w:eastAsia="Calibri" w:cs="Arial"/>
          <w:bCs/>
          <w:color w:val="000000"/>
          <w:sz w:val="24"/>
          <w:szCs w:val="24"/>
        </w:rPr>
        <w:t xml:space="preserve"> </w:t>
      </w:r>
      <w:r w:rsidRPr="008428DC">
        <w:rPr>
          <w:rFonts w:eastAsia="Calibri" w:cs="Arial"/>
          <w:bCs/>
          <w:color w:val="000000"/>
          <w:sz w:val="24"/>
          <w:szCs w:val="24"/>
        </w:rPr>
        <w:t>Assessment can also be used to identify and plan any support they will need to achieve these goals.</w:t>
      </w:r>
    </w:p>
    <w:p w14:paraId="00B58D97" w14:textId="77777777" w:rsidR="008428DC" w:rsidRPr="008428DC" w:rsidRDefault="008428DC" w:rsidP="00673143">
      <w:pPr>
        <w:spacing w:after="160" w:line="259" w:lineRule="auto"/>
        <w:contextualSpacing/>
        <w:jc w:val="both"/>
        <w:rPr>
          <w:rFonts w:eastAsia="Calibri" w:cs="Arial"/>
          <w:bCs/>
          <w:color w:val="000000"/>
          <w:sz w:val="24"/>
          <w:szCs w:val="24"/>
        </w:rPr>
      </w:pPr>
    </w:p>
    <w:p w14:paraId="500579D9" w14:textId="77777777" w:rsidR="008428DC" w:rsidRPr="008428DC" w:rsidRDefault="008428DC" w:rsidP="00673143">
      <w:pPr>
        <w:spacing w:after="160" w:line="259" w:lineRule="auto"/>
        <w:contextualSpacing/>
        <w:jc w:val="both"/>
        <w:rPr>
          <w:rFonts w:eastAsia="Calibri" w:cs="Arial"/>
          <w:bCs/>
          <w:color w:val="000000"/>
          <w:sz w:val="24"/>
          <w:szCs w:val="24"/>
        </w:rPr>
      </w:pPr>
      <w:r w:rsidRPr="008428DC">
        <w:rPr>
          <w:rFonts w:eastAsia="Calibri" w:cs="Arial"/>
          <w:bCs/>
          <w:color w:val="000000"/>
          <w:sz w:val="24"/>
          <w:szCs w:val="24"/>
        </w:rPr>
        <w:t>Effective assessment practice includes:</w:t>
      </w:r>
    </w:p>
    <w:p w14:paraId="7D20692C" w14:textId="1AB99BA3" w:rsidR="008428DC" w:rsidRPr="00FB34C7" w:rsidRDefault="008428DC" w:rsidP="00FF6796">
      <w:pPr>
        <w:pStyle w:val="ListParagraph"/>
        <w:numPr>
          <w:ilvl w:val="0"/>
          <w:numId w:val="8"/>
        </w:numPr>
        <w:spacing w:after="160" w:line="259" w:lineRule="auto"/>
        <w:jc w:val="both"/>
        <w:rPr>
          <w:rFonts w:eastAsia="Calibri" w:cs="Arial"/>
          <w:bCs/>
          <w:color w:val="000000"/>
          <w:sz w:val="24"/>
          <w:szCs w:val="24"/>
        </w:rPr>
      </w:pPr>
      <w:r w:rsidRPr="00FB34C7">
        <w:rPr>
          <w:rFonts w:eastAsia="Calibri" w:cs="Arial"/>
          <w:bCs/>
          <w:color w:val="000000"/>
          <w:sz w:val="24"/>
          <w:szCs w:val="24"/>
        </w:rPr>
        <w:t>Learner involvement in setting personal targets and next steps.</w:t>
      </w:r>
    </w:p>
    <w:p w14:paraId="5F6FC581" w14:textId="2314C4E5" w:rsidR="008428DC" w:rsidRPr="00FB34C7" w:rsidRDefault="008428DC" w:rsidP="00FF6796">
      <w:pPr>
        <w:pStyle w:val="ListParagraph"/>
        <w:numPr>
          <w:ilvl w:val="0"/>
          <w:numId w:val="8"/>
        </w:numPr>
        <w:spacing w:after="160" w:line="259" w:lineRule="auto"/>
        <w:jc w:val="both"/>
        <w:rPr>
          <w:rFonts w:eastAsia="Calibri" w:cs="Arial"/>
          <w:bCs/>
          <w:color w:val="000000"/>
          <w:sz w:val="24"/>
          <w:szCs w:val="24"/>
        </w:rPr>
      </w:pPr>
      <w:r w:rsidRPr="00FB34C7">
        <w:rPr>
          <w:rFonts w:eastAsia="Calibri" w:cs="Arial"/>
          <w:bCs/>
          <w:color w:val="000000"/>
          <w:sz w:val="24"/>
          <w:szCs w:val="24"/>
        </w:rPr>
        <w:t>Ongoing self-evaluation by learners, staff and school leaders.</w:t>
      </w:r>
    </w:p>
    <w:p w14:paraId="5DF8BDE7" w14:textId="173B6B97" w:rsidR="008428DC" w:rsidRPr="00FB34C7" w:rsidRDefault="008428DC" w:rsidP="00FF6796">
      <w:pPr>
        <w:pStyle w:val="ListParagraph"/>
        <w:numPr>
          <w:ilvl w:val="0"/>
          <w:numId w:val="8"/>
        </w:numPr>
        <w:spacing w:after="160" w:line="259" w:lineRule="auto"/>
        <w:jc w:val="both"/>
        <w:rPr>
          <w:rFonts w:eastAsia="Calibri" w:cs="Arial"/>
          <w:bCs/>
          <w:color w:val="000000"/>
          <w:sz w:val="24"/>
          <w:szCs w:val="24"/>
        </w:rPr>
      </w:pPr>
      <w:r w:rsidRPr="00FB34C7">
        <w:rPr>
          <w:rFonts w:eastAsia="Calibri" w:cs="Arial"/>
          <w:bCs/>
          <w:color w:val="000000"/>
          <w:sz w:val="24"/>
          <w:szCs w:val="24"/>
        </w:rPr>
        <w:t>Identification of strengths and next steps.</w:t>
      </w:r>
    </w:p>
    <w:p w14:paraId="2A9A312B" w14:textId="27E48058" w:rsidR="008428DC" w:rsidRPr="00FB34C7" w:rsidRDefault="008428DC" w:rsidP="00FF6796">
      <w:pPr>
        <w:pStyle w:val="ListParagraph"/>
        <w:numPr>
          <w:ilvl w:val="0"/>
          <w:numId w:val="8"/>
        </w:numPr>
        <w:spacing w:after="160" w:line="259" w:lineRule="auto"/>
        <w:jc w:val="both"/>
        <w:rPr>
          <w:rFonts w:eastAsia="Calibri" w:cs="Arial"/>
          <w:bCs/>
          <w:color w:val="000000"/>
          <w:sz w:val="24"/>
          <w:szCs w:val="24"/>
        </w:rPr>
      </w:pPr>
      <w:r w:rsidRPr="00FB34C7">
        <w:rPr>
          <w:rFonts w:eastAsia="Calibri" w:cs="Arial"/>
          <w:bCs/>
          <w:color w:val="000000"/>
          <w:sz w:val="24"/>
          <w:szCs w:val="24"/>
        </w:rPr>
        <w:t>A range of approaches including relevant holistic assessment.</w:t>
      </w:r>
    </w:p>
    <w:p w14:paraId="785D07D3" w14:textId="52420583" w:rsidR="008428DC" w:rsidRPr="00FB34C7" w:rsidRDefault="008428DC" w:rsidP="00FF6796">
      <w:pPr>
        <w:pStyle w:val="ListParagraph"/>
        <w:numPr>
          <w:ilvl w:val="0"/>
          <w:numId w:val="8"/>
        </w:numPr>
        <w:spacing w:after="160" w:line="259" w:lineRule="auto"/>
        <w:jc w:val="both"/>
        <w:rPr>
          <w:rFonts w:eastAsia="Calibri" w:cs="Arial"/>
          <w:bCs/>
          <w:color w:val="000000"/>
          <w:sz w:val="24"/>
          <w:szCs w:val="24"/>
        </w:rPr>
      </w:pPr>
      <w:r w:rsidRPr="00FB34C7">
        <w:rPr>
          <w:rFonts w:eastAsia="Calibri" w:cs="Arial"/>
          <w:bCs/>
          <w:color w:val="000000"/>
          <w:sz w:val="24"/>
          <w:szCs w:val="24"/>
        </w:rPr>
        <w:lastRenderedPageBreak/>
        <w:t>Consideration of wider data analysis and performance information.</w:t>
      </w:r>
    </w:p>
    <w:p w14:paraId="5B24B5C7" w14:textId="49DA629B" w:rsidR="008428DC" w:rsidRDefault="008428DC" w:rsidP="00FF6796">
      <w:pPr>
        <w:pStyle w:val="ListParagraph"/>
        <w:numPr>
          <w:ilvl w:val="0"/>
          <w:numId w:val="8"/>
        </w:numPr>
        <w:spacing w:after="160" w:line="259" w:lineRule="auto"/>
        <w:jc w:val="both"/>
        <w:rPr>
          <w:rFonts w:eastAsia="Calibri" w:cs="Arial"/>
          <w:bCs/>
          <w:sz w:val="24"/>
          <w:szCs w:val="24"/>
        </w:rPr>
      </w:pPr>
      <w:r w:rsidRPr="00AB284B">
        <w:rPr>
          <w:rFonts w:eastAsia="Calibri" w:cs="Arial"/>
          <w:bCs/>
          <w:sz w:val="24"/>
          <w:szCs w:val="24"/>
        </w:rPr>
        <w:t>Moderation of standards using ES Benchmarks.</w:t>
      </w:r>
    </w:p>
    <w:p w14:paraId="1FF1C990" w14:textId="77777777" w:rsidR="00AB284B" w:rsidRPr="00AB284B" w:rsidRDefault="00AB284B" w:rsidP="00AB284B">
      <w:pPr>
        <w:spacing w:after="160" w:line="259" w:lineRule="auto"/>
        <w:ind w:left="360"/>
        <w:rPr>
          <w:rFonts w:eastAsia="Calibri" w:cs="Arial"/>
          <w:bCs/>
          <w:sz w:val="24"/>
          <w:szCs w:val="24"/>
        </w:rPr>
      </w:pPr>
    </w:p>
    <w:p w14:paraId="4771BB52" w14:textId="594960CE" w:rsidR="00AB284B" w:rsidRDefault="00FB34C7" w:rsidP="00673143">
      <w:pPr>
        <w:spacing w:after="160" w:line="259" w:lineRule="auto"/>
        <w:ind w:left="567" w:right="566"/>
        <w:jc w:val="both"/>
        <w:rPr>
          <w:rFonts w:eastAsia="Calibri" w:cs="Arial"/>
          <w:b/>
          <w:iCs/>
          <w:color w:val="D7432B"/>
          <w:sz w:val="24"/>
          <w:szCs w:val="24"/>
        </w:rPr>
      </w:pPr>
      <w:r w:rsidRPr="00FB34C7">
        <w:rPr>
          <w:rFonts w:eastAsia="Calibri" w:cs="Arial"/>
          <w:b/>
          <w:i/>
          <w:color w:val="D7432B"/>
          <w:sz w:val="24"/>
          <w:szCs w:val="24"/>
        </w:rPr>
        <w:t>“Assessment is integral to our planning of learning and teaching. We use a</w:t>
      </w:r>
      <w:r w:rsidRPr="00AB284B">
        <w:rPr>
          <w:rFonts w:eastAsia="Calibri" w:cs="Arial"/>
          <w:b/>
          <w:i/>
          <w:color w:val="D7432B"/>
          <w:sz w:val="24"/>
          <w:szCs w:val="24"/>
        </w:rPr>
        <w:t xml:space="preserve"> </w:t>
      </w:r>
      <w:r w:rsidRPr="00FB34C7">
        <w:rPr>
          <w:rFonts w:eastAsia="Calibri" w:cs="Arial"/>
          <w:b/>
          <w:i/>
          <w:color w:val="D7432B"/>
          <w:sz w:val="24"/>
          <w:szCs w:val="24"/>
        </w:rPr>
        <w:t>variety of assessment approaches to allow learners to demonstrate their</w:t>
      </w:r>
      <w:r w:rsidRPr="00AB284B">
        <w:rPr>
          <w:rFonts w:eastAsia="Calibri" w:cs="Arial"/>
          <w:b/>
          <w:i/>
          <w:color w:val="D7432B"/>
          <w:sz w:val="24"/>
          <w:szCs w:val="24"/>
        </w:rPr>
        <w:t xml:space="preserve"> </w:t>
      </w:r>
      <w:r w:rsidRPr="00FB34C7">
        <w:rPr>
          <w:rFonts w:eastAsia="Calibri" w:cs="Arial"/>
          <w:b/>
          <w:i/>
          <w:color w:val="D7432B"/>
          <w:sz w:val="24"/>
          <w:szCs w:val="24"/>
        </w:rPr>
        <w:t>knowledge and understanding, skills attributes and capabilities in different</w:t>
      </w:r>
      <w:r w:rsidRPr="00AB284B">
        <w:rPr>
          <w:rFonts w:eastAsia="Calibri" w:cs="Arial"/>
          <w:b/>
          <w:i/>
          <w:color w:val="D7432B"/>
          <w:sz w:val="24"/>
          <w:szCs w:val="24"/>
        </w:rPr>
        <w:t xml:space="preserve"> </w:t>
      </w:r>
      <w:r w:rsidRPr="00FB34C7">
        <w:rPr>
          <w:rFonts w:eastAsia="Calibri" w:cs="Arial"/>
          <w:b/>
          <w:i/>
          <w:color w:val="D7432B"/>
          <w:sz w:val="24"/>
          <w:szCs w:val="24"/>
        </w:rPr>
        <w:t xml:space="preserve">contexts across the curriculum. </w:t>
      </w:r>
      <w:r w:rsidR="00136867">
        <w:rPr>
          <w:rFonts w:eastAsia="Calibri" w:cs="Arial"/>
          <w:b/>
          <w:i/>
          <w:color w:val="D7432B"/>
          <w:sz w:val="24"/>
          <w:szCs w:val="24"/>
        </w:rPr>
        <w:t xml:space="preserve"> </w:t>
      </w:r>
      <w:r w:rsidRPr="00FB34C7">
        <w:rPr>
          <w:rFonts w:eastAsia="Calibri" w:cs="Arial"/>
          <w:b/>
          <w:i/>
          <w:color w:val="D7432B"/>
          <w:sz w:val="24"/>
          <w:szCs w:val="24"/>
        </w:rPr>
        <w:t xml:space="preserve">Our assessment evidence is valid and reliable. At key milestones, our assessments provide reliable evidence which we use to report on the progress of children and young people. </w:t>
      </w:r>
      <w:r w:rsidR="00136867">
        <w:rPr>
          <w:rFonts w:eastAsia="Calibri" w:cs="Arial"/>
          <w:b/>
          <w:i/>
          <w:color w:val="D7432B"/>
          <w:sz w:val="24"/>
          <w:szCs w:val="24"/>
        </w:rPr>
        <w:t xml:space="preserve"> </w:t>
      </w:r>
      <w:r w:rsidRPr="00FB34C7">
        <w:rPr>
          <w:rFonts w:eastAsia="Calibri" w:cs="Arial"/>
          <w:b/>
          <w:i/>
          <w:color w:val="D7432B"/>
          <w:sz w:val="24"/>
          <w:szCs w:val="24"/>
        </w:rPr>
        <w:t xml:space="preserve">Across our learning community, we have shared expectations of standards to be achieved, and have robust arrangements for moderation across stages and across the curriculum.” </w:t>
      </w:r>
      <w:r w:rsidRPr="00FB34C7">
        <w:rPr>
          <w:rFonts w:eastAsia="Calibri" w:cs="Arial"/>
          <w:b/>
          <w:iCs/>
          <w:color w:val="D7432B"/>
          <w:sz w:val="24"/>
          <w:szCs w:val="24"/>
        </w:rPr>
        <w:t>How Good is Our School, 4, 2015</w:t>
      </w:r>
    </w:p>
    <w:p w14:paraId="45B35B0D" w14:textId="77777777" w:rsidR="00AB284B" w:rsidRPr="00AB284B" w:rsidRDefault="00AB284B" w:rsidP="00673143">
      <w:pPr>
        <w:spacing w:after="160" w:line="259" w:lineRule="auto"/>
        <w:jc w:val="both"/>
        <w:rPr>
          <w:rFonts w:eastAsia="Calibri" w:cs="Arial"/>
          <w:b/>
          <w:iCs/>
          <w:color w:val="D7432B"/>
          <w:sz w:val="24"/>
          <w:szCs w:val="24"/>
        </w:rPr>
      </w:pPr>
    </w:p>
    <w:p w14:paraId="5FD5ED52" w14:textId="77777777" w:rsidR="00AB284B" w:rsidRPr="00AB284B" w:rsidRDefault="00AB284B" w:rsidP="00673143">
      <w:pPr>
        <w:spacing w:after="160" w:line="259" w:lineRule="auto"/>
        <w:jc w:val="both"/>
        <w:rPr>
          <w:rFonts w:eastAsia="Calibri" w:cs="Arial"/>
          <w:color w:val="000000"/>
          <w:sz w:val="24"/>
          <w:szCs w:val="24"/>
        </w:rPr>
      </w:pPr>
      <w:r w:rsidRPr="00AB284B">
        <w:rPr>
          <w:rFonts w:eastAsia="Calibri" w:cs="Arial"/>
          <w:b/>
          <w:bCs/>
          <w:color w:val="F07D17"/>
          <w:sz w:val="24"/>
          <w:szCs w:val="24"/>
        </w:rPr>
        <w:t>Moderation</w:t>
      </w:r>
      <w:r w:rsidRPr="00AB284B">
        <w:rPr>
          <w:rFonts w:eastAsia="Calibri" w:cs="Arial"/>
          <w:b/>
          <w:bCs/>
          <w:color w:val="000000"/>
          <w:sz w:val="24"/>
          <w:szCs w:val="24"/>
        </w:rPr>
        <w:t xml:space="preserve"> </w:t>
      </w:r>
      <w:r w:rsidRPr="00AB284B">
        <w:rPr>
          <w:rFonts w:eastAsia="Calibri" w:cs="Arial"/>
          <w:color w:val="000000"/>
          <w:sz w:val="24"/>
          <w:szCs w:val="24"/>
        </w:rPr>
        <w:t>is the term used to describe approaches for arriving at a shared understanding of standards and expectations in the Broad General Education.</w:t>
      </w:r>
    </w:p>
    <w:p w14:paraId="5B52624D" w14:textId="5980AE79" w:rsidR="00136867" w:rsidRDefault="00AB284B" w:rsidP="00673143">
      <w:pPr>
        <w:spacing w:after="160" w:line="259" w:lineRule="auto"/>
        <w:jc w:val="both"/>
        <w:rPr>
          <w:rFonts w:eastAsia="Calibri" w:cs="Arial"/>
          <w:color w:val="000000"/>
          <w:sz w:val="24"/>
          <w:szCs w:val="24"/>
        </w:rPr>
      </w:pPr>
      <w:r w:rsidRPr="00AB284B">
        <w:rPr>
          <w:rFonts w:eastAsia="Calibri" w:cs="Arial"/>
          <w:color w:val="000000"/>
          <w:sz w:val="24"/>
          <w:szCs w:val="24"/>
        </w:rPr>
        <w:t xml:space="preserve">Moderation is based on professional dialogue between groups of staff working together, using their existing professional ideas of standards and expectations. </w:t>
      </w:r>
      <w:r w:rsidR="00136867">
        <w:rPr>
          <w:rFonts w:eastAsia="Calibri" w:cs="Arial"/>
          <w:color w:val="000000"/>
          <w:sz w:val="24"/>
          <w:szCs w:val="24"/>
        </w:rPr>
        <w:t xml:space="preserve"> </w:t>
      </w:r>
      <w:r w:rsidRPr="00AB284B">
        <w:rPr>
          <w:rFonts w:eastAsia="Calibri" w:cs="Arial"/>
          <w:color w:val="000000"/>
          <w:sz w:val="24"/>
          <w:szCs w:val="24"/>
        </w:rPr>
        <w:t>Moderation discussions need to take place across subject departments, stages, schools, clusters, and subject networks across in the authority</w:t>
      </w:r>
      <w:r w:rsidR="00114C30">
        <w:rPr>
          <w:rFonts w:eastAsia="Calibri" w:cs="Arial"/>
          <w:color w:val="000000"/>
          <w:sz w:val="24"/>
          <w:szCs w:val="24"/>
        </w:rPr>
        <w:t>.</w:t>
      </w:r>
    </w:p>
    <w:p w14:paraId="2CFE4672" w14:textId="38C263B5" w:rsidR="00AB284B" w:rsidRPr="00AB284B" w:rsidRDefault="00AB284B" w:rsidP="00673143">
      <w:pPr>
        <w:spacing w:after="160" w:line="259" w:lineRule="auto"/>
        <w:jc w:val="both"/>
        <w:rPr>
          <w:rFonts w:eastAsia="Calibri" w:cs="Arial"/>
          <w:color w:val="000000"/>
          <w:sz w:val="24"/>
          <w:szCs w:val="24"/>
        </w:rPr>
      </w:pPr>
      <w:r w:rsidRPr="00AB284B">
        <w:rPr>
          <w:rFonts w:eastAsia="Calibri" w:cs="Arial"/>
          <w:color w:val="000000"/>
          <w:sz w:val="24"/>
          <w:szCs w:val="24"/>
        </w:rPr>
        <w:t>For moderation to be effective staff need a lot of information about the context in which the learning and assessment approaches took place, as well as specific information about the instruments of assessment and pupils’ responses</w:t>
      </w:r>
      <w:r w:rsidR="00136867">
        <w:rPr>
          <w:rFonts w:eastAsia="Calibri" w:cs="Arial"/>
          <w:color w:val="000000"/>
          <w:sz w:val="24"/>
          <w:szCs w:val="24"/>
        </w:rPr>
        <w:t>.</w:t>
      </w:r>
    </w:p>
    <w:p w14:paraId="46DF72E4" w14:textId="1477D600" w:rsidR="00AB284B" w:rsidRDefault="00AB284B" w:rsidP="00673143">
      <w:pPr>
        <w:spacing w:after="160" w:line="259" w:lineRule="auto"/>
        <w:jc w:val="both"/>
        <w:rPr>
          <w:rFonts w:eastAsia="Calibri" w:cs="Arial"/>
          <w:color w:val="000000"/>
          <w:sz w:val="24"/>
          <w:szCs w:val="24"/>
        </w:rPr>
      </w:pPr>
      <w:r w:rsidRPr="00AB284B">
        <w:rPr>
          <w:rFonts w:eastAsia="Calibri" w:cs="Arial"/>
          <w:bCs/>
          <w:color w:val="000000"/>
          <w:sz w:val="24"/>
          <w:szCs w:val="24"/>
        </w:rPr>
        <w:t>Assessment and moderation does not simply involve looking at learners’ responses to assessment</w:t>
      </w:r>
      <w:r w:rsidRPr="00AB284B">
        <w:rPr>
          <w:rFonts w:eastAsia="Calibri" w:cs="Arial"/>
          <w:b/>
          <w:color w:val="000000"/>
          <w:sz w:val="24"/>
          <w:szCs w:val="24"/>
        </w:rPr>
        <w:t xml:space="preserve">. </w:t>
      </w:r>
      <w:r w:rsidR="00136867">
        <w:rPr>
          <w:rFonts w:eastAsia="Calibri" w:cs="Arial"/>
          <w:b/>
          <w:color w:val="000000"/>
          <w:sz w:val="24"/>
          <w:szCs w:val="24"/>
        </w:rPr>
        <w:t xml:space="preserve"> </w:t>
      </w:r>
      <w:r w:rsidRPr="00AB284B">
        <w:rPr>
          <w:rFonts w:eastAsia="Calibri" w:cs="Arial"/>
          <w:color w:val="000000"/>
          <w:sz w:val="24"/>
          <w:szCs w:val="24"/>
        </w:rPr>
        <w:t>It involves discussion and evaluation of all aspects of the learning process including the following:</w:t>
      </w:r>
    </w:p>
    <w:p w14:paraId="24641055" w14:textId="77777777" w:rsidR="00AB284B" w:rsidRPr="00AB284B" w:rsidRDefault="00AB284B" w:rsidP="00FF6796">
      <w:pPr>
        <w:pStyle w:val="ListParagraph"/>
        <w:numPr>
          <w:ilvl w:val="0"/>
          <w:numId w:val="10"/>
        </w:numPr>
        <w:spacing w:after="160" w:line="259" w:lineRule="auto"/>
        <w:jc w:val="both"/>
        <w:rPr>
          <w:rFonts w:eastAsia="Calibri" w:cs="Arial"/>
          <w:bCs/>
          <w:color w:val="000000"/>
          <w:sz w:val="24"/>
          <w:szCs w:val="24"/>
        </w:rPr>
      </w:pPr>
      <w:r w:rsidRPr="00AB284B">
        <w:rPr>
          <w:rFonts w:eastAsia="Calibri" w:cs="Arial"/>
          <w:bCs/>
          <w:color w:val="000000"/>
          <w:sz w:val="24"/>
          <w:szCs w:val="24"/>
        </w:rPr>
        <w:t>planning learning</w:t>
      </w:r>
      <w:r w:rsidRPr="00AB284B">
        <w:rPr>
          <w:rFonts w:eastAsia="Calibri" w:cs="Arial"/>
          <w:b/>
          <w:color w:val="000000"/>
          <w:sz w:val="24"/>
          <w:szCs w:val="24"/>
        </w:rPr>
        <w:t xml:space="preserve">, </w:t>
      </w:r>
      <w:r w:rsidRPr="00AB284B">
        <w:rPr>
          <w:rFonts w:eastAsia="Calibri" w:cs="Arial"/>
          <w:bCs/>
          <w:color w:val="000000"/>
          <w:sz w:val="24"/>
          <w:szCs w:val="24"/>
        </w:rPr>
        <w:t xml:space="preserve">teaching </w:t>
      </w:r>
      <w:r w:rsidRPr="00AB284B">
        <w:rPr>
          <w:rFonts w:eastAsia="Calibri" w:cs="Arial"/>
          <w:b/>
          <w:color w:val="000000"/>
          <w:sz w:val="24"/>
          <w:szCs w:val="24"/>
        </w:rPr>
        <w:t xml:space="preserve">and </w:t>
      </w:r>
      <w:r w:rsidRPr="00AB284B">
        <w:rPr>
          <w:rFonts w:eastAsia="Calibri" w:cs="Arial"/>
          <w:bCs/>
          <w:color w:val="000000"/>
          <w:sz w:val="24"/>
          <w:szCs w:val="24"/>
        </w:rPr>
        <w:t>assessment</w:t>
      </w:r>
    </w:p>
    <w:p w14:paraId="36B9A4F7" w14:textId="532B03FA" w:rsidR="00AB284B" w:rsidRPr="00AB284B" w:rsidRDefault="00AB284B" w:rsidP="00FF6796">
      <w:pPr>
        <w:pStyle w:val="ListParagraph"/>
        <w:numPr>
          <w:ilvl w:val="0"/>
          <w:numId w:val="10"/>
        </w:numPr>
        <w:spacing w:after="160" w:line="259" w:lineRule="auto"/>
        <w:jc w:val="both"/>
        <w:rPr>
          <w:rFonts w:eastAsia="Calibri" w:cs="Arial"/>
          <w:b/>
          <w:color w:val="000000"/>
          <w:sz w:val="24"/>
          <w:szCs w:val="24"/>
        </w:rPr>
      </w:pPr>
      <w:r w:rsidRPr="00AB284B">
        <w:rPr>
          <w:rFonts w:eastAsia="Calibri" w:cs="Arial"/>
          <w:bCs/>
          <w:color w:val="000000"/>
          <w:sz w:val="24"/>
          <w:szCs w:val="24"/>
        </w:rPr>
        <w:t>quality assuring planned learning experiences</w:t>
      </w:r>
    </w:p>
    <w:p w14:paraId="176382A0" w14:textId="77777777" w:rsidR="00AB284B" w:rsidRPr="00AB284B" w:rsidRDefault="00AB284B" w:rsidP="00FF6796">
      <w:pPr>
        <w:pStyle w:val="ListParagraph"/>
        <w:numPr>
          <w:ilvl w:val="0"/>
          <w:numId w:val="10"/>
        </w:numPr>
        <w:spacing w:after="160" w:line="259" w:lineRule="auto"/>
        <w:jc w:val="both"/>
        <w:rPr>
          <w:rFonts w:eastAsia="Calibri" w:cs="Arial"/>
          <w:color w:val="000000"/>
          <w:sz w:val="24"/>
          <w:szCs w:val="24"/>
        </w:rPr>
      </w:pPr>
      <w:r w:rsidRPr="00AB284B">
        <w:rPr>
          <w:rFonts w:eastAsia="Calibri" w:cs="Arial"/>
          <w:color w:val="000000"/>
          <w:sz w:val="24"/>
          <w:szCs w:val="24"/>
        </w:rPr>
        <w:t>checking that</w:t>
      </w:r>
      <w:r w:rsidRPr="00AB284B">
        <w:rPr>
          <w:rFonts w:eastAsia="Calibri" w:cs="Arial"/>
          <w:b/>
          <w:color w:val="000000"/>
          <w:sz w:val="24"/>
          <w:szCs w:val="24"/>
        </w:rPr>
        <w:t xml:space="preserve"> </w:t>
      </w:r>
      <w:r w:rsidRPr="00AB284B">
        <w:rPr>
          <w:rFonts w:eastAsia="Calibri" w:cs="Arial"/>
          <w:bCs/>
          <w:color w:val="000000"/>
          <w:sz w:val="24"/>
          <w:szCs w:val="24"/>
        </w:rPr>
        <w:t xml:space="preserve">assessment tasks </w:t>
      </w:r>
      <w:r w:rsidRPr="00AB284B">
        <w:rPr>
          <w:rFonts w:eastAsia="Calibri" w:cs="Arial"/>
          <w:b/>
          <w:color w:val="000000"/>
          <w:sz w:val="24"/>
          <w:szCs w:val="24"/>
        </w:rPr>
        <w:t xml:space="preserve">and </w:t>
      </w:r>
      <w:r w:rsidRPr="00AB284B">
        <w:rPr>
          <w:rFonts w:eastAsia="Calibri" w:cs="Arial"/>
          <w:bCs/>
          <w:color w:val="000000"/>
          <w:sz w:val="24"/>
          <w:szCs w:val="24"/>
        </w:rPr>
        <w:t xml:space="preserve">activities </w:t>
      </w:r>
      <w:r w:rsidRPr="00AB284B">
        <w:rPr>
          <w:rFonts w:eastAsia="Calibri" w:cs="Arial"/>
          <w:color w:val="000000"/>
          <w:sz w:val="24"/>
          <w:szCs w:val="24"/>
        </w:rPr>
        <w:t>provide learners with</w:t>
      </w:r>
      <w:r w:rsidRPr="00AB284B">
        <w:rPr>
          <w:rFonts w:eastAsia="Calibri" w:cs="Arial"/>
          <w:b/>
          <w:color w:val="000000"/>
          <w:sz w:val="24"/>
          <w:szCs w:val="24"/>
        </w:rPr>
        <w:t xml:space="preserve"> </w:t>
      </w:r>
      <w:r w:rsidRPr="00AB284B">
        <w:rPr>
          <w:rFonts w:eastAsia="Calibri" w:cs="Arial"/>
          <w:bCs/>
          <w:color w:val="000000"/>
          <w:sz w:val="24"/>
          <w:szCs w:val="24"/>
        </w:rPr>
        <w:t xml:space="preserve">fair and valid opportunities </w:t>
      </w:r>
      <w:r w:rsidRPr="00AB284B">
        <w:rPr>
          <w:rFonts w:eastAsia="Calibri" w:cs="Arial"/>
          <w:color w:val="000000"/>
          <w:sz w:val="24"/>
          <w:szCs w:val="24"/>
        </w:rPr>
        <w:t>to meet the</w:t>
      </w:r>
      <w:r w:rsidRPr="00AB284B">
        <w:rPr>
          <w:rFonts w:eastAsia="Calibri" w:cs="Arial"/>
          <w:b/>
          <w:color w:val="000000"/>
          <w:sz w:val="24"/>
          <w:szCs w:val="24"/>
        </w:rPr>
        <w:t xml:space="preserve"> </w:t>
      </w:r>
      <w:r w:rsidRPr="00AB284B">
        <w:rPr>
          <w:rFonts w:eastAsia="Calibri" w:cs="Arial"/>
          <w:bCs/>
          <w:color w:val="000000"/>
          <w:sz w:val="24"/>
          <w:szCs w:val="24"/>
        </w:rPr>
        <w:t xml:space="preserve">standards and expectations </w:t>
      </w:r>
      <w:r w:rsidRPr="00AB284B">
        <w:rPr>
          <w:rFonts w:eastAsia="Calibri" w:cs="Arial"/>
          <w:color w:val="000000"/>
          <w:sz w:val="24"/>
          <w:szCs w:val="24"/>
        </w:rPr>
        <w:t>before assessments are used</w:t>
      </w:r>
    </w:p>
    <w:p w14:paraId="5E727BC3" w14:textId="77777777" w:rsidR="00AB284B" w:rsidRPr="00AB284B" w:rsidRDefault="00AB284B" w:rsidP="00FF6796">
      <w:pPr>
        <w:pStyle w:val="ListParagraph"/>
        <w:numPr>
          <w:ilvl w:val="0"/>
          <w:numId w:val="10"/>
        </w:numPr>
        <w:spacing w:after="160" w:line="259" w:lineRule="auto"/>
        <w:jc w:val="both"/>
        <w:rPr>
          <w:rFonts w:eastAsia="Calibri" w:cs="Arial"/>
          <w:bCs/>
          <w:color w:val="000000"/>
          <w:sz w:val="24"/>
          <w:szCs w:val="24"/>
        </w:rPr>
      </w:pPr>
      <w:r w:rsidRPr="00AB284B">
        <w:rPr>
          <w:rFonts w:eastAsia="Calibri" w:cs="Arial"/>
          <w:bCs/>
          <w:color w:val="000000"/>
          <w:sz w:val="24"/>
          <w:szCs w:val="24"/>
        </w:rPr>
        <w:t>sampling evidence from learners’ work</w:t>
      </w:r>
      <w:r w:rsidRPr="00AB284B">
        <w:rPr>
          <w:rFonts w:eastAsia="Calibri" w:cs="Arial"/>
          <w:b/>
          <w:bCs/>
          <w:color w:val="000000"/>
          <w:sz w:val="24"/>
          <w:szCs w:val="24"/>
        </w:rPr>
        <w:t xml:space="preserve"> </w:t>
      </w:r>
      <w:r w:rsidRPr="00AB284B">
        <w:rPr>
          <w:rFonts w:eastAsia="Calibri" w:cs="Arial"/>
          <w:color w:val="000000"/>
          <w:sz w:val="24"/>
          <w:szCs w:val="24"/>
        </w:rPr>
        <w:t xml:space="preserve">and </w:t>
      </w:r>
      <w:r w:rsidRPr="00AB284B">
        <w:rPr>
          <w:rFonts w:eastAsia="Calibri" w:cs="Arial"/>
          <w:bCs/>
          <w:color w:val="000000"/>
          <w:sz w:val="24"/>
          <w:szCs w:val="24"/>
        </w:rPr>
        <w:t>review teachers’ judgements</w:t>
      </w:r>
    </w:p>
    <w:p w14:paraId="50B62832" w14:textId="77777777" w:rsidR="00AB284B" w:rsidRPr="00AB284B" w:rsidRDefault="00AB284B" w:rsidP="00FF6796">
      <w:pPr>
        <w:pStyle w:val="ListParagraph"/>
        <w:numPr>
          <w:ilvl w:val="0"/>
          <w:numId w:val="10"/>
        </w:numPr>
        <w:spacing w:after="160" w:line="259" w:lineRule="auto"/>
        <w:jc w:val="both"/>
        <w:rPr>
          <w:rFonts w:eastAsia="Calibri" w:cs="Arial"/>
          <w:b/>
          <w:color w:val="000000"/>
          <w:sz w:val="24"/>
          <w:szCs w:val="24"/>
        </w:rPr>
      </w:pPr>
      <w:r w:rsidRPr="00AB284B">
        <w:rPr>
          <w:rFonts w:eastAsia="Calibri" w:cs="Arial"/>
          <w:bCs/>
          <w:color w:val="000000"/>
          <w:sz w:val="24"/>
          <w:szCs w:val="24"/>
        </w:rPr>
        <w:t xml:space="preserve">agreeing strengths in learners’ performances </w:t>
      </w:r>
      <w:r w:rsidRPr="00AB284B">
        <w:rPr>
          <w:rFonts w:eastAsia="Calibri" w:cs="Arial"/>
          <w:color w:val="000000"/>
          <w:sz w:val="24"/>
          <w:szCs w:val="24"/>
        </w:rPr>
        <w:t>and</w:t>
      </w:r>
      <w:r w:rsidRPr="00AB284B">
        <w:rPr>
          <w:rFonts w:eastAsia="Calibri" w:cs="Arial"/>
          <w:b/>
          <w:color w:val="000000"/>
          <w:sz w:val="24"/>
          <w:szCs w:val="24"/>
        </w:rPr>
        <w:t xml:space="preserve"> </w:t>
      </w:r>
      <w:r w:rsidRPr="00AB284B">
        <w:rPr>
          <w:rFonts w:eastAsia="Calibri" w:cs="Arial"/>
          <w:bCs/>
          <w:color w:val="000000"/>
          <w:sz w:val="24"/>
          <w:szCs w:val="24"/>
        </w:rPr>
        <w:t>next steps in learning</w:t>
      </w:r>
    </w:p>
    <w:p w14:paraId="31E14D38" w14:textId="45BB54B0" w:rsidR="00AB284B" w:rsidRPr="00AB284B" w:rsidRDefault="00AB284B" w:rsidP="00FF6796">
      <w:pPr>
        <w:pStyle w:val="ListParagraph"/>
        <w:numPr>
          <w:ilvl w:val="0"/>
          <w:numId w:val="10"/>
        </w:numPr>
        <w:spacing w:after="160" w:line="259" w:lineRule="auto"/>
        <w:jc w:val="both"/>
        <w:rPr>
          <w:rFonts w:eastAsia="Calibri" w:cs="Arial"/>
          <w:color w:val="000000"/>
          <w:sz w:val="24"/>
          <w:szCs w:val="24"/>
        </w:rPr>
      </w:pPr>
      <w:r w:rsidRPr="00AB284B">
        <w:rPr>
          <w:rFonts w:eastAsia="Calibri" w:cs="Arial"/>
          <w:bCs/>
          <w:color w:val="000000"/>
          <w:sz w:val="24"/>
          <w:szCs w:val="24"/>
        </w:rPr>
        <w:t xml:space="preserve">providing feedback on teachers’ judgements </w:t>
      </w:r>
      <w:r w:rsidRPr="00AB284B">
        <w:rPr>
          <w:rFonts w:eastAsia="Calibri" w:cs="Arial"/>
          <w:color w:val="000000"/>
          <w:sz w:val="24"/>
          <w:szCs w:val="24"/>
        </w:rPr>
        <w:t xml:space="preserve">to </w:t>
      </w:r>
      <w:r w:rsidRPr="00AB284B">
        <w:rPr>
          <w:rFonts w:eastAsia="Calibri" w:cs="Arial"/>
          <w:bCs/>
          <w:color w:val="000000"/>
          <w:sz w:val="24"/>
          <w:szCs w:val="24"/>
        </w:rPr>
        <w:t>inform improvements in practices</w:t>
      </w:r>
    </w:p>
    <w:p w14:paraId="2B5C33F6" w14:textId="77777777" w:rsidR="00AB284B" w:rsidRPr="00AB284B" w:rsidRDefault="00AB284B" w:rsidP="00673143">
      <w:pPr>
        <w:spacing w:after="160" w:line="259" w:lineRule="auto"/>
        <w:jc w:val="both"/>
        <w:rPr>
          <w:rFonts w:eastAsia="Calibri" w:cs="Arial"/>
          <w:b/>
          <w:bCs/>
          <w:sz w:val="24"/>
          <w:szCs w:val="24"/>
        </w:rPr>
      </w:pPr>
    </w:p>
    <w:p w14:paraId="0B423D50" w14:textId="77777777" w:rsidR="00AB284B" w:rsidRPr="00AB284B" w:rsidRDefault="00AB284B" w:rsidP="00673143">
      <w:pPr>
        <w:spacing w:after="160" w:line="259" w:lineRule="auto"/>
        <w:ind w:left="567" w:right="566"/>
        <w:jc w:val="both"/>
        <w:rPr>
          <w:rFonts w:eastAsia="Calibri" w:cs="Arial"/>
          <w:b/>
          <w:bCs/>
          <w:i/>
          <w:iCs/>
          <w:color w:val="D7432B"/>
          <w:sz w:val="24"/>
          <w:szCs w:val="24"/>
        </w:rPr>
      </w:pPr>
      <w:r w:rsidRPr="00AB284B">
        <w:rPr>
          <w:rFonts w:eastAsia="Calibri" w:cs="Arial"/>
          <w:b/>
          <w:bCs/>
          <w:i/>
          <w:iCs/>
          <w:color w:val="D7432B"/>
          <w:sz w:val="24"/>
          <w:szCs w:val="24"/>
        </w:rPr>
        <w:t>‘Moderation is the way in which practitioners arrive at a shared understanding of standards and expectations.’ (Statement for Practitioners 2016)</w:t>
      </w:r>
    </w:p>
    <w:p w14:paraId="5C028ECC" w14:textId="24B81224" w:rsidR="00AB284B" w:rsidRPr="00AB284B" w:rsidRDefault="00AB284B" w:rsidP="00AB284B">
      <w:pPr>
        <w:pStyle w:val="Heading2"/>
        <w:numPr>
          <w:ilvl w:val="0"/>
          <w:numId w:val="0"/>
        </w:numPr>
        <w:rPr>
          <w:b/>
        </w:rPr>
      </w:pPr>
      <w:bookmarkStart w:id="3" w:name="_Toc7597763"/>
      <w:r w:rsidRPr="00AB284B">
        <w:rPr>
          <w:b/>
          <w:color w:val="F07D17"/>
        </w:rPr>
        <w:lastRenderedPageBreak/>
        <w:t>Planning learning, teaching and assessment</w:t>
      </w:r>
      <w:bookmarkEnd w:id="3"/>
      <w:r w:rsidRPr="00AB284B">
        <w:rPr>
          <w:rFonts w:ascii="Calibri" w:hAnsi="Calibri" w:cs="Times New Roman"/>
          <w:b/>
          <w:noProof/>
          <w:color w:val="F07D17"/>
          <w:sz w:val="22"/>
        </w:rPr>
        <w:t xml:space="preserve"> </w:t>
      </w:r>
    </w:p>
    <w:p w14:paraId="692D1833" w14:textId="51CA88C5" w:rsidR="00AB284B" w:rsidRPr="00AB284B" w:rsidRDefault="00136867" w:rsidP="00673143">
      <w:pPr>
        <w:spacing w:after="160" w:line="259" w:lineRule="auto"/>
        <w:jc w:val="both"/>
        <w:rPr>
          <w:rFonts w:eastAsia="Calibri" w:cs="Arial"/>
          <w:color w:val="333333"/>
          <w:sz w:val="24"/>
          <w:szCs w:val="24"/>
        </w:rPr>
      </w:pPr>
      <w:r w:rsidRPr="00AB284B">
        <w:rPr>
          <w:b/>
          <w:noProof/>
          <w:color w:val="F07D17"/>
          <w:lang w:eastAsia="en-GB"/>
        </w:rPr>
        <w:drawing>
          <wp:anchor distT="0" distB="0" distL="114300" distR="114300" simplePos="0" relativeHeight="251659264" behindDoc="0" locked="0" layoutInCell="1" allowOverlap="1" wp14:anchorId="71E6E105" wp14:editId="62E74AC2">
            <wp:simplePos x="0" y="0"/>
            <wp:positionH relativeFrom="column">
              <wp:posOffset>4881245</wp:posOffset>
            </wp:positionH>
            <wp:positionV relativeFrom="paragraph">
              <wp:posOffset>105410</wp:posOffset>
            </wp:positionV>
            <wp:extent cx="1227455" cy="1228725"/>
            <wp:effectExtent l="0" t="0" r="0"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7455" cy="1228725"/>
                    </a:xfrm>
                    <a:prstGeom prst="rect">
                      <a:avLst/>
                    </a:prstGeom>
                    <a:noFill/>
                  </pic:spPr>
                </pic:pic>
              </a:graphicData>
            </a:graphic>
            <wp14:sizeRelH relativeFrom="margin">
              <wp14:pctWidth>0</wp14:pctWidth>
            </wp14:sizeRelH>
            <wp14:sizeRelV relativeFrom="margin">
              <wp14:pctHeight>0</wp14:pctHeight>
            </wp14:sizeRelV>
          </wp:anchor>
        </w:drawing>
      </w:r>
      <w:r w:rsidR="00AB284B" w:rsidRPr="00AB284B">
        <w:rPr>
          <w:rFonts w:eastAsia="Calibri" w:cs="Arial"/>
          <w:bCs/>
          <w:color w:val="333333"/>
          <w:sz w:val="24"/>
          <w:szCs w:val="24"/>
        </w:rPr>
        <w:t>Planning for assessment should begin at the same time as teachers plan learning experiences</w:t>
      </w:r>
      <w:r w:rsidR="00AB284B" w:rsidRPr="00AB284B">
        <w:rPr>
          <w:rFonts w:eastAsia="Calibri" w:cs="Arial"/>
          <w:b/>
          <w:bCs/>
          <w:color w:val="333333"/>
          <w:sz w:val="24"/>
          <w:szCs w:val="24"/>
        </w:rPr>
        <w:t xml:space="preserve"> </w:t>
      </w:r>
      <w:r w:rsidR="00AB284B" w:rsidRPr="00AB284B">
        <w:rPr>
          <w:rFonts w:eastAsia="Calibri" w:cs="Arial"/>
          <w:color w:val="333333"/>
          <w:sz w:val="24"/>
          <w:szCs w:val="24"/>
        </w:rPr>
        <w:t xml:space="preserve">/ lessons and courses. </w:t>
      </w:r>
      <w:r>
        <w:rPr>
          <w:rFonts w:eastAsia="Calibri" w:cs="Arial"/>
          <w:color w:val="333333"/>
          <w:sz w:val="24"/>
          <w:szCs w:val="24"/>
        </w:rPr>
        <w:t xml:space="preserve"> </w:t>
      </w:r>
      <w:r w:rsidR="00AB284B" w:rsidRPr="00AB284B">
        <w:rPr>
          <w:rFonts w:eastAsia="Calibri" w:cs="Arial"/>
          <w:color w:val="333333"/>
          <w:sz w:val="24"/>
          <w:szCs w:val="24"/>
        </w:rPr>
        <w:t xml:space="preserve">Discussions about the planning of learning </w:t>
      </w:r>
      <w:r w:rsidR="00AB284B" w:rsidRPr="00AB284B">
        <w:rPr>
          <w:rFonts w:eastAsia="Calibri" w:cs="Arial"/>
          <w:color w:val="000000"/>
          <w:sz w:val="24"/>
          <w:szCs w:val="24"/>
        </w:rPr>
        <w:t xml:space="preserve">experiences and agreeing outcomes </w:t>
      </w:r>
      <w:r w:rsidR="00AB284B" w:rsidRPr="00AB284B">
        <w:rPr>
          <w:rFonts w:eastAsia="Calibri" w:cs="Arial"/>
          <w:color w:val="333333"/>
          <w:sz w:val="24"/>
          <w:szCs w:val="24"/>
        </w:rPr>
        <w:t>should include discussions about what that progress will look like and how learners and their teachers will gather evidence to demonstrate this progress</w:t>
      </w:r>
      <w:r w:rsidR="00AB284B" w:rsidRPr="00AB284B">
        <w:rPr>
          <w:rFonts w:eastAsia="Calibri" w:cs="Arial"/>
          <w:color w:val="000000"/>
          <w:sz w:val="24"/>
          <w:szCs w:val="24"/>
        </w:rPr>
        <w:t xml:space="preserve">. </w:t>
      </w:r>
      <w:r>
        <w:rPr>
          <w:rFonts w:eastAsia="Calibri" w:cs="Arial"/>
          <w:color w:val="000000"/>
          <w:sz w:val="24"/>
          <w:szCs w:val="24"/>
        </w:rPr>
        <w:t xml:space="preserve"> </w:t>
      </w:r>
      <w:r w:rsidR="00AB284B" w:rsidRPr="00AB284B">
        <w:rPr>
          <w:rFonts w:eastAsia="Calibri" w:cs="Arial"/>
          <w:color w:val="333333"/>
          <w:sz w:val="24"/>
          <w:szCs w:val="24"/>
        </w:rPr>
        <w:t>When teachers are actively engaged in discussion about the learning at the planning stage - and throughout the development of the learning experiences / lessons / courses - a shared understanding of standards and expectations will evolve.</w:t>
      </w:r>
    </w:p>
    <w:p w14:paraId="0206528B" w14:textId="09617306" w:rsidR="00AB284B" w:rsidRPr="00AB284B" w:rsidRDefault="00AB284B" w:rsidP="00673143">
      <w:pPr>
        <w:spacing w:after="160" w:line="259" w:lineRule="auto"/>
        <w:ind w:left="567" w:right="566"/>
        <w:jc w:val="both"/>
        <w:rPr>
          <w:rFonts w:eastAsia="Calibri" w:cs="Arial"/>
          <w:b/>
          <w:i/>
          <w:iCs/>
          <w:color w:val="D7432B"/>
          <w:sz w:val="24"/>
          <w:szCs w:val="24"/>
        </w:rPr>
      </w:pPr>
      <w:r w:rsidRPr="00AB284B">
        <w:rPr>
          <w:rFonts w:eastAsia="Calibri" w:cs="Arial"/>
          <w:b/>
          <w:color w:val="D7432B"/>
          <w:sz w:val="24"/>
          <w:szCs w:val="24"/>
        </w:rPr>
        <w:t>‘Plan assessment as part of learning and teach</w:t>
      </w:r>
      <w:r w:rsidR="00136867" w:rsidRPr="00136867">
        <w:rPr>
          <w:rFonts w:eastAsia="Calibri" w:cs="Arial"/>
          <w:b/>
          <w:color w:val="D7432B"/>
          <w:sz w:val="24"/>
          <w:szCs w:val="24"/>
        </w:rPr>
        <w:t>ing rather than as a ‘bolt on’</w:t>
      </w:r>
      <w:r w:rsidRPr="00AB284B">
        <w:rPr>
          <w:rFonts w:eastAsia="Calibri" w:cs="Arial"/>
          <w:b/>
          <w:color w:val="D7432B"/>
          <w:sz w:val="24"/>
          <w:szCs w:val="24"/>
        </w:rPr>
        <w:t xml:space="preserve"> </w:t>
      </w:r>
      <w:r w:rsidRPr="00AB284B">
        <w:rPr>
          <w:rFonts w:eastAsia="Calibri" w:cs="Arial"/>
          <w:b/>
          <w:i/>
          <w:iCs/>
          <w:color w:val="D7432B"/>
          <w:sz w:val="24"/>
          <w:szCs w:val="24"/>
        </w:rPr>
        <w:t>HM Chief Inspector, August 2017</w:t>
      </w:r>
    </w:p>
    <w:p w14:paraId="47995532" w14:textId="77777777" w:rsidR="00AB284B" w:rsidRPr="00AB284B" w:rsidRDefault="00AB284B" w:rsidP="00673143">
      <w:pPr>
        <w:spacing w:after="160" w:line="259" w:lineRule="auto"/>
        <w:jc w:val="both"/>
        <w:rPr>
          <w:rFonts w:eastAsia="Calibri" w:cs="Arial"/>
          <w:sz w:val="24"/>
          <w:szCs w:val="24"/>
        </w:rPr>
      </w:pPr>
      <w:r w:rsidRPr="00AB284B">
        <w:rPr>
          <w:rFonts w:eastAsia="Calibri" w:cs="Arial"/>
          <w:sz w:val="24"/>
          <w:szCs w:val="24"/>
        </w:rPr>
        <w:t>There is a national expectation that schools will ensure their approaches to planning are manageable and proportionate and impact directly on outcomes for learners. In response to the Tackling bureaucracy report, a Statement for practitioners was published setting out clear messages and expectations on how to plan effectively for learning, teaching and assessment.</w:t>
      </w:r>
    </w:p>
    <w:p w14:paraId="60662992" w14:textId="77777777" w:rsidR="00AB284B" w:rsidRPr="00136867" w:rsidRDefault="00C44B4A" w:rsidP="00673143">
      <w:pPr>
        <w:pStyle w:val="Heading2"/>
        <w:numPr>
          <w:ilvl w:val="0"/>
          <w:numId w:val="0"/>
        </w:numPr>
        <w:jc w:val="both"/>
        <w:rPr>
          <w:b/>
          <w:color w:val="F07D17"/>
        </w:rPr>
      </w:pPr>
      <w:hyperlink r:id="rId13" w:history="1">
        <w:bookmarkStart w:id="4" w:name="_Toc7597764"/>
        <w:r w:rsidR="00AB284B" w:rsidRPr="00136867">
          <w:rPr>
            <w:b/>
            <w:color w:val="F07D17"/>
          </w:rPr>
          <w:t>Statement for Practitioners August 2016</w:t>
        </w:r>
        <w:bookmarkEnd w:id="4"/>
      </w:hyperlink>
    </w:p>
    <w:p w14:paraId="4A559EAE" w14:textId="77777777" w:rsidR="00AB284B" w:rsidRPr="00AB284B" w:rsidRDefault="00AB284B" w:rsidP="00673143">
      <w:pPr>
        <w:spacing w:after="160" w:line="259" w:lineRule="auto"/>
        <w:jc w:val="both"/>
        <w:rPr>
          <w:rFonts w:eastAsia="Calibri" w:cs="Arial"/>
          <w:bCs/>
          <w:sz w:val="24"/>
          <w:szCs w:val="24"/>
        </w:rPr>
      </w:pPr>
      <w:r w:rsidRPr="00AB284B">
        <w:rPr>
          <w:rFonts w:eastAsia="Calibri" w:cs="Arial"/>
          <w:bCs/>
          <w:sz w:val="24"/>
          <w:szCs w:val="24"/>
        </w:rPr>
        <w:t>Key messages for planning learning, teaching and assessment from the statement for practitioners:</w:t>
      </w:r>
    </w:p>
    <w:p w14:paraId="51B54E7B" w14:textId="62B27E55" w:rsidR="00AB284B" w:rsidRPr="00AB284B" w:rsidRDefault="00AB284B" w:rsidP="00FF6796">
      <w:pPr>
        <w:numPr>
          <w:ilvl w:val="0"/>
          <w:numId w:val="9"/>
        </w:numPr>
        <w:spacing w:after="160" w:line="259" w:lineRule="auto"/>
        <w:jc w:val="both"/>
        <w:rPr>
          <w:rFonts w:eastAsia="Calibri" w:cs="Arial"/>
          <w:bCs/>
          <w:sz w:val="24"/>
          <w:szCs w:val="24"/>
        </w:rPr>
      </w:pPr>
      <w:r w:rsidRPr="00AB284B">
        <w:rPr>
          <w:rFonts w:eastAsia="Calibri" w:cs="Arial"/>
          <w:bCs/>
          <w:sz w:val="24"/>
          <w:szCs w:val="24"/>
        </w:rPr>
        <w:t>Use long-term plans to outline the structure of the year and the ways in which learning is organised throughout the whole year</w:t>
      </w:r>
      <w:r w:rsidR="00673143">
        <w:rPr>
          <w:rFonts w:eastAsia="Calibri" w:cs="Arial"/>
          <w:bCs/>
          <w:sz w:val="24"/>
          <w:szCs w:val="24"/>
        </w:rPr>
        <w:t>.</w:t>
      </w:r>
    </w:p>
    <w:p w14:paraId="33909349" w14:textId="74A56B7A" w:rsidR="00AB284B" w:rsidRPr="00AB284B" w:rsidRDefault="00AB284B" w:rsidP="00FF6796">
      <w:pPr>
        <w:numPr>
          <w:ilvl w:val="0"/>
          <w:numId w:val="9"/>
        </w:numPr>
        <w:spacing w:after="160" w:line="259" w:lineRule="auto"/>
        <w:jc w:val="both"/>
        <w:rPr>
          <w:rFonts w:eastAsia="Calibri" w:cs="Arial"/>
          <w:bCs/>
          <w:sz w:val="24"/>
          <w:szCs w:val="24"/>
        </w:rPr>
      </w:pPr>
      <w:r w:rsidRPr="00AB284B">
        <w:rPr>
          <w:rFonts w:eastAsia="Calibri" w:cs="Arial"/>
          <w:bCs/>
          <w:sz w:val="24"/>
          <w:szCs w:val="24"/>
        </w:rPr>
        <w:t>Keep medium-term planning short and focused on the main learning activities developed from the Experiences and Outcomes.</w:t>
      </w:r>
      <w:r w:rsidR="00673143">
        <w:rPr>
          <w:rFonts w:eastAsia="Calibri" w:cs="Arial"/>
          <w:bCs/>
          <w:sz w:val="24"/>
          <w:szCs w:val="24"/>
        </w:rPr>
        <w:t xml:space="preserve"> </w:t>
      </w:r>
      <w:r w:rsidRPr="00AB284B">
        <w:rPr>
          <w:rFonts w:eastAsia="Calibri" w:cs="Arial"/>
          <w:bCs/>
          <w:sz w:val="24"/>
          <w:szCs w:val="24"/>
        </w:rPr>
        <w:t xml:space="preserve"> Group Es and Os together in ways which best suit learners</w:t>
      </w:r>
      <w:r w:rsidR="00673143">
        <w:rPr>
          <w:rFonts w:eastAsia="Calibri" w:cs="Arial"/>
          <w:bCs/>
          <w:sz w:val="24"/>
          <w:szCs w:val="24"/>
        </w:rPr>
        <w:t>.</w:t>
      </w:r>
    </w:p>
    <w:p w14:paraId="4C6F1FC0" w14:textId="0919170B" w:rsidR="00AB284B" w:rsidRPr="00AB284B" w:rsidRDefault="00AB284B" w:rsidP="00FF6796">
      <w:pPr>
        <w:numPr>
          <w:ilvl w:val="0"/>
          <w:numId w:val="9"/>
        </w:numPr>
        <w:spacing w:after="160" w:line="259" w:lineRule="auto"/>
        <w:jc w:val="both"/>
        <w:rPr>
          <w:rFonts w:eastAsia="Calibri" w:cs="Arial"/>
          <w:bCs/>
          <w:sz w:val="24"/>
          <w:szCs w:val="24"/>
        </w:rPr>
      </w:pPr>
      <w:r w:rsidRPr="00AB284B">
        <w:rPr>
          <w:rFonts w:eastAsia="Calibri" w:cs="Arial"/>
          <w:bCs/>
          <w:sz w:val="24"/>
          <w:szCs w:val="24"/>
        </w:rPr>
        <w:t>Short-term planning on a daily or weekly basis should be flexible and be regarded as working notes to help organise learning</w:t>
      </w:r>
      <w:r w:rsidR="00673143">
        <w:rPr>
          <w:rFonts w:eastAsia="Calibri" w:cs="Arial"/>
          <w:bCs/>
          <w:sz w:val="24"/>
          <w:szCs w:val="24"/>
        </w:rPr>
        <w:t>.</w:t>
      </w:r>
    </w:p>
    <w:p w14:paraId="5E21E67C" w14:textId="2295ADE1" w:rsidR="00AB284B" w:rsidRPr="00AB284B" w:rsidRDefault="00AB284B" w:rsidP="00FF6796">
      <w:pPr>
        <w:numPr>
          <w:ilvl w:val="0"/>
          <w:numId w:val="9"/>
        </w:numPr>
        <w:spacing w:after="160" w:line="259" w:lineRule="auto"/>
        <w:jc w:val="both"/>
        <w:rPr>
          <w:rFonts w:eastAsia="Calibri" w:cs="Arial"/>
          <w:bCs/>
          <w:sz w:val="24"/>
          <w:szCs w:val="24"/>
        </w:rPr>
      </w:pPr>
      <w:r w:rsidRPr="00AB284B">
        <w:rPr>
          <w:rFonts w:eastAsia="Calibri" w:cs="Arial"/>
          <w:bCs/>
          <w:sz w:val="24"/>
          <w:szCs w:val="24"/>
        </w:rPr>
        <w:t>Take a collegiate approach to moderation of planning learning, teaching and assessment</w:t>
      </w:r>
      <w:r w:rsidR="00673143">
        <w:rPr>
          <w:rFonts w:eastAsia="Calibri" w:cs="Arial"/>
          <w:bCs/>
          <w:sz w:val="24"/>
          <w:szCs w:val="24"/>
        </w:rPr>
        <w:t>.</w:t>
      </w:r>
    </w:p>
    <w:p w14:paraId="559405CD" w14:textId="633C6302" w:rsidR="00AB284B" w:rsidRPr="00AB284B" w:rsidRDefault="00AB284B" w:rsidP="00FF6796">
      <w:pPr>
        <w:numPr>
          <w:ilvl w:val="0"/>
          <w:numId w:val="9"/>
        </w:numPr>
        <w:spacing w:after="160" w:line="259" w:lineRule="auto"/>
        <w:jc w:val="both"/>
        <w:rPr>
          <w:rFonts w:eastAsia="Calibri" w:cs="Arial"/>
          <w:bCs/>
          <w:sz w:val="24"/>
          <w:szCs w:val="24"/>
        </w:rPr>
      </w:pPr>
      <w:r w:rsidRPr="00AB284B">
        <w:rPr>
          <w:rFonts w:eastAsia="Calibri" w:cs="Arial"/>
          <w:bCs/>
          <w:sz w:val="24"/>
          <w:szCs w:val="24"/>
        </w:rPr>
        <w:t xml:space="preserve">Work together with colleagues to review and reduce any unnecessary bureaucracy. </w:t>
      </w:r>
      <w:r w:rsidR="00673143">
        <w:rPr>
          <w:rFonts w:eastAsia="Calibri" w:cs="Arial"/>
          <w:bCs/>
          <w:sz w:val="24"/>
          <w:szCs w:val="24"/>
        </w:rPr>
        <w:t xml:space="preserve"> </w:t>
      </w:r>
      <w:r w:rsidRPr="00AB284B">
        <w:rPr>
          <w:rFonts w:eastAsia="Calibri" w:cs="Arial"/>
          <w:bCs/>
          <w:sz w:val="24"/>
          <w:szCs w:val="24"/>
        </w:rPr>
        <w:t>Plan and organise learning in a way which avoids each week at school feeling too cluttered to provide space and time for depth of learning</w:t>
      </w:r>
    </w:p>
    <w:p w14:paraId="2AAF72C0" w14:textId="77777777" w:rsidR="00AB284B" w:rsidRPr="00AB284B" w:rsidRDefault="00AB284B" w:rsidP="00FF6796">
      <w:pPr>
        <w:numPr>
          <w:ilvl w:val="0"/>
          <w:numId w:val="9"/>
        </w:numPr>
        <w:spacing w:after="160" w:line="259" w:lineRule="auto"/>
        <w:jc w:val="both"/>
        <w:rPr>
          <w:rFonts w:eastAsia="Calibri" w:cs="Arial"/>
          <w:bCs/>
          <w:sz w:val="24"/>
          <w:szCs w:val="24"/>
        </w:rPr>
      </w:pPr>
      <w:r w:rsidRPr="00AB284B">
        <w:rPr>
          <w:rFonts w:eastAsia="Calibri" w:cs="Arial"/>
          <w:bCs/>
          <w:sz w:val="24"/>
          <w:szCs w:val="24"/>
        </w:rPr>
        <w:t>Planning should include consideration of how best the needs of individuals and groups of children and young people will be met</w:t>
      </w:r>
    </w:p>
    <w:p w14:paraId="27D1EB18" w14:textId="1EAF2E80" w:rsidR="00AB284B" w:rsidRPr="00AB284B" w:rsidRDefault="00AB284B" w:rsidP="00FF6796">
      <w:pPr>
        <w:numPr>
          <w:ilvl w:val="0"/>
          <w:numId w:val="9"/>
        </w:numPr>
        <w:spacing w:after="160" w:line="259" w:lineRule="auto"/>
        <w:jc w:val="both"/>
        <w:rPr>
          <w:rFonts w:eastAsia="Calibri" w:cs="Arial"/>
          <w:bCs/>
          <w:sz w:val="24"/>
          <w:szCs w:val="24"/>
        </w:rPr>
      </w:pPr>
      <w:r w:rsidRPr="00AB284B">
        <w:rPr>
          <w:rFonts w:eastAsia="Calibri" w:cs="Arial"/>
          <w:bCs/>
          <w:sz w:val="24"/>
          <w:szCs w:val="24"/>
        </w:rPr>
        <w:t>Prioritise literacy, numeracy and health and wellbeing across the curriculum to ensure that all learners make the best possible progress</w:t>
      </w:r>
      <w:r w:rsidR="00673143">
        <w:rPr>
          <w:rFonts w:eastAsia="Calibri" w:cs="Arial"/>
          <w:bCs/>
          <w:sz w:val="24"/>
          <w:szCs w:val="24"/>
        </w:rPr>
        <w:t xml:space="preserve">. </w:t>
      </w:r>
    </w:p>
    <w:p w14:paraId="3B34CC2A" w14:textId="747F4C02" w:rsidR="00AB284B" w:rsidRPr="00AB284B" w:rsidRDefault="00AB284B" w:rsidP="00FF6796">
      <w:pPr>
        <w:numPr>
          <w:ilvl w:val="0"/>
          <w:numId w:val="9"/>
        </w:numPr>
        <w:spacing w:after="160" w:line="259" w:lineRule="auto"/>
        <w:jc w:val="both"/>
        <w:rPr>
          <w:rFonts w:eastAsia="Calibri" w:cs="Arial"/>
          <w:bCs/>
          <w:sz w:val="24"/>
          <w:szCs w:val="24"/>
        </w:rPr>
      </w:pPr>
      <w:r w:rsidRPr="00AB284B">
        <w:rPr>
          <w:rFonts w:eastAsia="Calibri" w:cs="Arial"/>
          <w:bCs/>
          <w:sz w:val="24"/>
          <w:szCs w:val="24"/>
        </w:rPr>
        <w:t>Plan interdisciplinary learning (IDL) to make natural links across learning.</w:t>
      </w:r>
      <w:r w:rsidR="00673143">
        <w:rPr>
          <w:rFonts w:eastAsia="Calibri" w:cs="Arial"/>
          <w:bCs/>
          <w:sz w:val="24"/>
          <w:szCs w:val="24"/>
        </w:rPr>
        <w:t xml:space="preserve"> </w:t>
      </w:r>
      <w:r w:rsidRPr="00AB284B">
        <w:rPr>
          <w:rFonts w:eastAsia="Calibri" w:cs="Arial"/>
          <w:bCs/>
          <w:sz w:val="24"/>
          <w:szCs w:val="24"/>
        </w:rPr>
        <w:t xml:space="preserve"> Be aware of what is happening in other subjects and make connections</w:t>
      </w:r>
      <w:r w:rsidR="00673143">
        <w:rPr>
          <w:rFonts w:eastAsia="Calibri" w:cs="Arial"/>
          <w:bCs/>
          <w:sz w:val="24"/>
          <w:szCs w:val="24"/>
        </w:rPr>
        <w:t>.</w:t>
      </w:r>
    </w:p>
    <w:p w14:paraId="738935EE" w14:textId="5293E542" w:rsidR="00AB284B" w:rsidRDefault="00AB284B" w:rsidP="00FF6796">
      <w:pPr>
        <w:numPr>
          <w:ilvl w:val="0"/>
          <w:numId w:val="9"/>
        </w:numPr>
        <w:spacing w:after="160" w:line="259" w:lineRule="auto"/>
        <w:jc w:val="both"/>
        <w:rPr>
          <w:rFonts w:eastAsia="Calibri" w:cs="Arial"/>
          <w:bCs/>
          <w:sz w:val="24"/>
          <w:szCs w:val="24"/>
        </w:rPr>
      </w:pPr>
      <w:r w:rsidRPr="00AB284B">
        <w:rPr>
          <w:rFonts w:eastAsia="Calibri" w:cs="Arial"/>
          <w:bCs/>
          <w:sz w:val="24"/>
          <w:szCs w:val="24"/>
        </w:rPr>
        <w:lastRenderedPageBreak/>
        <w:t xml:space="preserve">All planning must focus directly on enhancing the learner journey. </w:t>
      </w:r>
      <w:r w:rsidR="00673143">
        <w:rPr>
          <w:rFonts w:eastAsia="Calibri" w:cs="Arial"/>
          <w:bCs/>
          <w:sz w:val="24"/>
          <w:szCs w:val="24"/>
        </w:rPr>
        <w:t xml:space="preserve"> </w:t>
      </w:r>
      <w:r w:rsidRPr="00AB284B">
        <w:rPr>
          <w:rFonts w:eastAsia="Calibri" w:cs="Arial"/>
          <w:bCs/>
          <w:sz w:val="24"/>
          <w:szCs w:val="24"/>
        </w:rPr>
        <w:t>When asked to complete paperwork which does not directly relate to improving the learner journey, challenge this with your colleagues</w:t>
      </w:r>
    </w:p>
    <w:p w14:paraId="60670274" w14:textId="77777777" w:rsidR="00673143" w:rsidRPr="00AB284B" w:rsidRDefault="00673143" w:rsidP="00673143">
      <w:pPr>
        <w:spacing w:after="160" w:line="259" w:lineRule="auto"/>
        <w:jc w:val="both"/>
        <w:rPr>
          <w:rFonts w:eastAsia="Calibri" w:cs="Arial"/>
          <w:bCs/>
          <w:sz w:val="24"/>
          <w:szCs w:val="24"/>
        </w:rPr>
      </w:pPr>
    </w:p>
    <w:p w14:paraId="3B07166D" w14:textId="77777777" w:rsidR="00673143" w:rsidRPr="00673143" w:rsidRDefault="00673143" w:rsidP="00673143">
      <w:pPr>
        <w:spacing w:after="160" w:line="259" w:lineRule="auto"/>
        <w:jc w:val="both"/>
        <w:rPr>
          <w:rFonts w:eastAsia="Calibri" w:cs="Arial"/>
          <w:bCs/>
          <w:sz w:val="24"/>
          <w:szCs w:val="24"/>
        </w:rPr>
      </w:pPr>
      <w:r w:rsidRPr="00673143">
        <w:rPr>
          <w:rFonts w:eastAsia="Calibri" w:cs="Arial"/>
          <w:bCs/>
          <w:sz w:val="24"/>
          <w:szCs w:val="24"/>
        </w:rPr>
        <w:t>What to avoid:</w:t>
      </w:r>
    </w:p>
    <w:p w14:paraId="19F42B6B" w14:textId="77777777" w:rsidR="00673143" w:rsidRPr="00673143" w:rsidRDefault="00673143" w:rsidP="00FF6796">
      <w:pPr>
        <w:numPr>
          <w:ilvl w:val="0"/>
          <w:numId w:val="12"/>
        </w:numPr>
        <w:spacing w:after="160" w:line="259" w:lineRule="auto"/>
        <w:jc w:val="both"/>
        <w:rPr>
          <w:rFonts w:eastAsia="Calibri" w:cs="Arial"/>
          <w:bCs/>
          <w:sz w:val="24"/>
          <w:szCs w:val="24"/>
        </w:rPr>
      </w:pPr>
      <w:r w:rsidRPr="00673143">
        <w:rPr>
          <w:rFonts w:eastAsia="Calibri" w:cs="Arial"/>
          <w:bCs/>
          <w:sz w:val="24"/>
          <w:szCs w:val="24"/>
        </w:rPr>
        <w:t>Avoid writing overly-detailed plans for the year ahead which limit your flexibility to respond to children’s and young people’s needs, interests and progression</w:t>
      </w:r>
    </w:p>
    <w:p w14:paraId="473256DA" w14:textId="77777777" w:rsidR="00673143" w:rsidRPr="00673143" w:rsidRDefault="00673143" w:rsidP="00FF6796">
      <w:pPr>
        <w:numPr>
          <w:ilvl w:val="0"/>
          <w:numId w:val="12"/>
        </w:numPr>
        <w:spacing w:after="160" w:line="259" w:lineRule="auto"/>
        <w:jc w:val="both"/>
        <w:rPr>
          <w:rFonts w:eastAsia="Calibri" w:cs="Arial"/>
          <w:bCs/>
          <w:sz w:val="24"/>
          <w:szCs w:val="24"/>
        </w:rPr>
      </w:pPr>
      <w:r w:rsidRPr="00673143">
        <w:rPr>
          <w:rFonts w:eastAsia="Calibri" w:cs="Arial"/>
          <w:bCs/>
          <w:sz w:val="24"/>
          <w:szCs w:val="24"/>
        </w:rPr>
        <w:t>Do not plan for individual Es and Os or spend excessive time writing detailed descriptions of learning activities</w:t>
      </w:r>
    </w:p>
    <w:p w14:paraId="713ABEC3" w14:textId="77777777" w:rsidR="00673143" w:rsidRPr="00673143" w:rsidRDefault="00673143" w:rsidP="00FF6796">
      <w:pPr>
        <w:numPr>
          <w:ilvl w:val="0"/>
          <w:numId w:val="12"/>
        </w:numPr>
        <w:spacing w:after="160" w:line="259" w:lineRule="auto"/>
        <w:jc w:val="both"/>
        <w:rPr>
          <w:rFonts w:eastAsia="Calibri" w:cs="Arial"/>
          <w:bCs/>
          <w:sz w:val="24"/>
          <w:szCs w:val="24"/>
        </w:rPr>
      </w:pPr>
      <w:r w:rsidRPr="00673143">
        <w:rPr>
          <w:rFonts w:eastAsia="Calibri" w:cs="Arial"/>
          <w:bCs/>
          <w:sz w:val="24"/>
          <w:szCs w:val="24"/>
        </w:rPr>
        <w:t>Do not ‘tick off’ all of the Es and Os separately</w:t>
      </w:r>
    </w:p>
    <w:p w14:paraId="75B5294F" w14:textId="77777777" w:rsidR="00673143" w:rsidRPr="00673143" w:rsidRDefault="00673143" w:rsidP="00FF6796">
      <w:pPr>
        <w:numPr>
          <w:ilvl w:val="0"/>
          <w:numId w:val="12"/>
        </w:numPr>
        <w:spacing w:after="160" w:line="259" w:lineRule="auto"/>
        <w:jc w:val="both"/>
        <w:rPr>
          <w:rFonts w:eastAsia="Calibri" w:cs="Arial"/>
          <w:bCs/>
          <w:sz w:val="24"/>
          <w:szCs w:val="24"/>
        </w:rPr>
      </w:pPr>
      <w:r w:rsidRPr="00673143">
        <w:rPr>
          <w:rFonts w:eastAsia="Calibri" w:cs="Arial"/>
          <w:bCs/>
          <w:sz w:val="24"/>
          <w:szCs w:val="24"/>
        </w:rPr>
        <w:t>Do not spend excessive time completing detailed daily or weekly planning templates or writing detailed evaluations of plans</w:t>
      </w:r>
    </w:p>
    <w:p w14:paraId="41FEC03F" w14:textId="77777777" w:rsidR="00673143" w:rsidRPr="00673143" w:rsidRDefault="00673143" w:rsidP="00FF6796">
      <w:pPr>
        <w:numPr>
          <w:ilvl w:val="0"/>
          <w:numId w:val="12"/>
        </w:numPr>
        <w:spacing w:after="160" w:line="259" w:lineRule="auto"/>
        <w:jc w:val="both"/>
        <w:rPr>
          <w:rFonts w:eastAsia="Calibri" w:cs="Arial"/>
          <w:bCs/>
          <w:sz w:val="24"/>
          <w:szCs w:val="24"/>
        </w:rPr>
      </w:pPr>
      <w:r w:rsidRPr="00673143">
        <w:rPr>
          <w:rFonts w:eastAsia="Calibri" w:cs="Arial"/>
          <w:bCs/>
          <w:sz w:val="24"/>
          <w:szCs w:val="24"/>
        </w:rPr>
        <w:t>Avoid unnecessary bureaucracy creeping back in over time</w:t>
      </w:r>
    </w:p>
    <w:p w14:paraId="65221729" w14:textId="77777777" w:rsidR="00673143" w:rsidRPr="00673143" w:rsidRDefault="00673143" w:rsidP="00FF6796">
      <w:pPr>
        <w:numPr>
          <w:ilvl w:val="0"/>
          <w:numId w:val="12"/>
        </w:numPr>
        <w:spacing w:after="160" w:line="259" w:lineRule="auto"/>
        <w:jc w:val="both"/>
        <w:rPr>
          <w:rFonts w:eastAsia="Calibri" w:cs="Arial"/>
          <w:bCs/>
          <w:sz w:val="24"/>
          <w:szCs w:val="24"/>
        </w:rPr>
      </w:pPr>
      <w:r w:rsidRPr="00673143">
        <w:rPr>
          <w:rFonts w:eastAsia="Calibri" w:cs="Arial"/>
          <w:bCs/>
          <w:sz w:val="24"/>
          <w:szCs w:val="24"/>
        </w:rPr>
        <w:t>Stop doing too many things at the same time. For example, in a primary school, covering all eight curriculum areas every week</w:t>
      </w:r>
    </w:p>
    <w:p w14:paraId="67DF7DC6" w14:textId="77777777" w:rsidR="00673143" w:rsidRPr="00673143" w:rsidRDefault="00673143" w:rsidP="00FF6796">
      <w:pPr>
        <w:numPr>
          <w:ilvl w:val="0"/>
          <w:numId w:val="12"/>
        </w:numPr>
        <w:spacing w:after="160" w:line="259" w:lineRule="auto"/>
        <w:jc w:val="both"/>
        <w:rPr>
          <w:rFonts w:eastAsia="Calibri" w:cs="Arial"/>
          <w:bCs/>
          <w:sz w:val="24"/>
          <w:szCs w:val="24"/>
        </w:rPr>
      </w:pPr>
      <w:r w:rsidRPr="00673143">
        <w:rPr>
          <w:rFonts w:eastAsia="Calibri" w:cs="Arial"/>
          <w:bCs/>
          <w:sz w:val="24"/>
          <w:szCs w:val="24"/>
        </w:rPr>
        <w:t>Do not lose a clear focus on helping all children and young people to progress at an appropriate pace and achieve the highest standards in literacy, numeracy and health and wellbeing</w:t>
      </w:r>
    </w:p>
    <w:p w14:paraId="03E8F4C4" w14:textId="77777777" w:rsidR="00673143" w:rsidRPr="00673143" w:rsidRDefault="00673143" w:rsidP="00FF6796">
      <w:pPr>
        <w:numPr>
          <w:ilvl w:val="0"/>
          <w:numId w:val="12"/>
        </w:numPr>
        <w:spacing w:after="160" w:line="259" w:lineRule="auto"/>
        <w:jc w:val="both"/>
        <w:rPr>
          <w:rFonts w:eastAsia="Calibri" w:cs="Arial"/>
          <w:b/>
          <w:bCs/>
          <w:sz w:val="24"/>
          <w:szCs w:val="24"/>
        </w:rPr>
      </w:pPr>
      <w:r w:rsidRPr="00673143">
        <w:rPr>
          <w:rFonts w:eastAsia="Calibri" w:cs="Arial"/>
          <w:bCs/>
          <w:sz w:val="24"/>
          <w:szCs w:val="24"/>
        </w:rPr>
        <w:t>Do not spend time on IDL which does not provide opportunities to apply and deepen learning or is contrived</w:t>
      </w:r>
      <w:r w:rsidRPr="00673143">
        <w:rPr>
          <w:rFonts w:eastAsia="Calibri" w:cs="Arial"/>
          <w:b/>
          <w:bCs/>
          <w:sz w:val="24"/>
          <w:szCs w:val="24"/>
        </w:rPr>
        <w:t>.</w:t>
      </w:r>
    </w:p>
    <w:p w14:paraId="1B02C2E5" w14:textId="77777777" w:rsidR="00673143" w:rsidRPr="00673143" w:rsidRDefault="00673143" w:rsidP="00673143">
      <w:pPr>
        <w:spacing w:after="160" w:line="259" w:lineRule="auto"/>
        <w:ind w:left="720"/>
        <w:jc w:val="both"/>
        <w:rPr>
          <w:rFonts w:eastAsia="Calibri" w:cs="Arial"/>
          <w:b/>
          <w:bCs/>
          <w:sz w:val="24"/>
          <w:szCs w:val="24"/>
        </w:rPr>
      </w:pPr>
    </w:p>
    <w:p w14:paraId="53FB8DCD" w14:textId="77777777" w:rsidR="00673143" w:rsidRPr="00673143" w:rsidRDefault="00673143" w:rsidP="00673143">
      <w:pPr>
        <w:spacing w:after="160" w:line="259" w:lineRule="auto"/>
        <w:jc w:val="both"/>
        <w:rPr>
          <w:rFonts w:eastAsia="Calibri" w:cs="Arial"/>
          <w:sz w:val="24"/>
          <w:szCs w:val="24"/>
        </w:rPr>
      </w:pPr>
      <w:r w:rsidRPr="00673143">
        <w:rPr>
          <w:rFonts w:eastAsia="Calibri" w:cs="Arial"/>
          <w:sz w:val="24"/>
          <w:szCs w:val="24"/>
        </w:rPr>
        <w:t>The statement for practitioners also gives the following advice for schools and practitioners:</w:t>
      </w:r>
    </w:p>
    <w:p w14:paraId="747BDDAB" w14:textId="77777777" w:rsidR="00673143" w:rsidRPr="00673143" w:rsidRDefault="00673143" w:rsidP="00FF6796">
      <w:pPr>
        <w:numPr>
          <w:ilvl w:val="0"/>
          <w:numId w:val="11"/>
        </w:numPr>
        <w:spacing w:after="160" w:line="259" w:lineRule="auto"/>
        <w:jc w:val="both"/>
        <w:rPr>
          <w:rFonts w:eastAsia="Calibri" w:cs="Arial"/>
          <w:sz w:val="24"/>
          <w:szCs w:val="24"/>
        </w:rPr>
      </w:pPr>
      <w:r w:rsidRPr="00673143">
        <w:rPr>
          <w:rFonts w:eastAsia="Calibri" w:cs="Arial"/>
          <w:sz w:val="24"/>
          <w:szCs w:val="24"/>
        </w:rPr>
        <w:t xml:space="preserve">Take a </w:t>
      </w:r>
      <w:r w:rsidRPr="00673143">
        <w:rPr>
          <w:rFonts w:eastAsia="Calibri" w:cs="Arial"/>
          <w:b/>
          <w:color w:val="F07D17"/>
          <w:sz w:val="24"/>
          <w:szCs w:val="24"/>
        </w:rPr>
        <w:t>collegiate approach</w:t>
      </w:r>
      <w:r w:rsidRPr="00673143">
        <w:rPr>
          <w:rFonts w:eastAsia="Calibri" w:cs="Arial"/>
          <w:color w:val="F07D17"/>
          <w:sz w:val="24"/>
          <w:szCs w:val="24"/>
        </w:rPr>
        <w:t xml:space="preserve"> </w:t>
      </w:r>
      <w:r w:rsidRPr="00673143">
        <w:rPr>
          <w:rFonts w:eastAsia="Calibri" w:cs="Arial"/>
          <w:sz w:val="24"/>
          <w:szCs w:val="24"/>
        </w:rPr>
        <w:t>to moderation of planning learning, teaching and assessment</w:t>
      </w:r>
    </w:p>
    <w:p w14:paraId="4EF3CE0D" w14:textId="77777777" w:rsidR="00673143" w:rsidRPr="00673143" w:rsidRDefault="00673143" w:rsidP="00FF6796">
      <w:pPr>
        <w:numPr>
          <w:ilvl w:val="0"/>
          <w:numId w:val="11"/>
        </w:numPr>
        <w:spacing w:after="160" w:line="259" w:lineRule="auto"/>
        <w:jc w:val="both"/>
        <w:rPr>
          <w:rFonts w:eastAsia="Calibri" w:cs="Arial"/>
          <w:sz w:val="24"/>
          <w:szCs w:val="24"/>
        </w:rPr>
      </w:pPr>
      <w:r w:rsidRPr="00673143">
        <w:rPr>
          <w:rFonts w:eastAsia="Calibri" w:cs="Arial"/>
          <w:sz w:val="24"/>
          <w:szCs w:val="24"/>
        </w:rPr>
        <w:t xml:space="preserve">Work together with colleagues to </w:t>
      </w:r>
      <w:r w:rsidRPr="00673143">
        <w:rPr>
          <w:rFonts w:eastAsia="Calibri" w:cs="Arial"/>
          <w:b/>
          <w:color w:val="F07D17"/>
          <w:sz w:val="24"/>
          <w:szCs w:val="24"/>
        </w:rPr>
        <w:t>review and reduce</w:t>
      </w:r>
      <w:r w:rsidRPr="00673143">
        <w:rPr>
          <w:rFonts w:eastAsia="Calibri" w:cs="Arial"/>
          <w:color w:val="F07D17"/>
          <w:sz w:val="24"/>
          <w:szCs w:val="24"/>
        </w:rPr>
        <w:t xml:space="preserve"> </w:t>
      </w:r>
      <w:r w:rsidRPr="00673143">
        <w:rPr>
          <w:rFonts w:eastAsia="Calibri" w:cs="Arial"/>
          <w:sz w:val="24"/>
          <w:szCs w:val="24"/>
        </w:rPr>
        <w:t>any unnecessary bureaucracy</w:t>
      </w:r>
    </w:p>
    <w:p w14:paraId="7A3495F8" w14:textId="77777777" w:rsidR="00673143" w:rsidRPr="00673143" w:rsidRDefault="00673143" w:rsidP="00FF6796">
      <w:pPr>
        <w:numPr>
          <w:ilvl w:val="0"/>
          <w:numId w:val="11"/>
        </w:numPr>
        <w:spacing w:after="160" w:line="259" w:lineRule="auto"/>
        <w:jc w:val="both"/>
        <w:rPr>
          <w:rFonts w:eastAsia="Calibri" w:cs="Arial"/>
          <w:b/>
          <w:color w:val="F07D17"/>
          <w:sz w:val="24"/>
          <w:szCs w:val="24"/>
        </w:rPr>
      </w:pPr>
      <w:r w:rsidRPr="00673143">
        <w:rPr>
          <w:rFonts w:eastAsia="Calibri" w:cs="Arial"/>
          <w:sz w:val="24"/>
          <w:szCs w:val="24"/>
        </w:rPr>
        <w:t xml:space="preserve">Moderate assessment judgements by taking account of a </w:t>
      </w:r>
      <w:r w:rsidRPr="00673143">
        <w:rPr>
          <w:rFonts w:eastAsia="Calibri" w:cs="Arial"/>
          <w:b/>
          <w:color w:val="F07D17"/>
          <w:sz w:val="24"/>
          <w:szCs w:val="24"/>
        </w:rPr>
        <w:t>sample of evidence from different sources to discuss standards and the progress of learners</w:t>
      </w:r>
    </w:p>
    <w:p w14:paraId="4E6A55B6" w14:textId="77777777" w:rsidR="00673143" w:rsidRPr="00673143" w:rsidRDefault="00673143" w:rsidP="00FF6796">
      <w:pPr>
        <w:numPr>
          <w:ilvl w:val="0"/>
          <w:numId w:val="11"/>
        </w:numPr>
        <w:spacing w:after="160" w:line="259" w:lineRule="auto"/>
        <w:jc w:val="both"/>
        <w:rPr>
          <w:rFonts w:eastAsia="Calibri" w:cs="Arial"/>
          <w:sz w:val="24"/>
          <w:szCs w:val="24"/>
        </w:rPr>
      </w:pPr>
      <w:r w:rsidRPr="00673143">
        <w:rPr>
          <w:rFonts w:eastAsia="Calibri" w:cs="Arial"/>
          <w:sz w:val="24"/>
          <w:szCs w:val="24"/>
        </w:rPr>
        <w:t>Regularly discuss tracking information with colleagues to plan additional support and interventions to help improve learners’ progress</w:t>
      </w:r>
    </w:p>
    <w:p w14:paraId="64B0851D" w14:textId="6AD60616" w:rsidR="00673143" w:rsidRDefault="00673143">
      <w:pPr>
        <w:spacing w:after="200" w:line="276" w:lineRule="auto"/>
        <w:rPr>
          <w:rFonts w:eastAsia="Calibri" w:cs="Arial"/>
          <w:bCs/>
          <w:sz w:val="24"/>
          <w:szCs w:val="24"/>
        </w:rPr>
      </w:pPr>
      <w:r>
        <w:rPr>
          <w:rFonts w:eastAsia="Calibri" w:cs="Arial"/>
          <w:bCs/>
          <w:sz w:val="24"/>
          <w:szCs w:val="24"/>
        </w:rPr>
        <w:br w:type="page"/>
      </w:r>
    </w:p>
    <w:p w14:paraId="27093656" w14:textId="0082FDF9" w:rsidR="00673143" w:rsidRPr="00673143" w:rsidRDefault="00673143" w:rsidP="00673143">
      <w:pPr>
        <w:spacing w:after="160" w:line="259" w:lineRule="auto"/>
        <w:jc w:val="both"/>
        <w:rPr>
          <w:rFonts w:eastAsia="Calibri" w:cs="Arial"/>
          <w:sz w:val="24"/>
          <w:szCs w:val="24"/>
        </w:rPr>
      </w:pPr>
      <w:r w:rsidRPr="00673143">
        <w:rPr>
          <w:rFonts w:eastAsia="Calibri" w:cs="Arial"/>
          <w:sz w:val="24"/>
          <w:szCs w:val="24"/>
        </w:rPr>
        <w:lastRenderedPageBreak/>
        <w:t>The achievement of a level poster also contains the key messages around moderation.</w:t>
      </w:r>
      <w:r>
        <w:rPr>
          <w:rFonts w:eastAsia="Calibri" w:cs="Arial"/>
          <w:sz w:val="24"/>
          <w:szCs w:val="24"/>
        </w:rPr>
        <w:t xml:space="preserve"> </w:t>
      </w:r>
      <w:r w:rsidRPr="00673143">
        <w:rPr>
          <w:rFonts w:eastAsia="Calibri" w:cs="Arial"/>
          <w:sz w:val="24"/>
          <w:szCs w:val="24"/>
        </w:rPr>
        <w:t xml:space="preserve"> It clearly states that staff should:</w:t>
      </w:r>
    </w:p>
    <w:p w14:paraId="27764D5F" w14:textId="77777777" w:rsidR="00673143" w:rsidRDefault="00673143" w:rsidP="00673143">
      <w:pPr>
        <w:spacing w:after="160" w:line="259" w:lineRule="auto"/>
        <w:jc w:val="both"/>
        <w:rPr>
          <w:rFonts w:eastAsia="Calibri" w:cs="Arial"/>
          <w:sz w:val="24"/>
          <w:szCs w:val="24"/>
        </w:rPr>
      </w:pPr>
      <w:r w:rsidRPr="00673143">
        <w:rPr>
          <w:rFonts w:eastAsia="Calibri" w:cs="Arial"/>
          <w:sz w:val="24"/>
          <w:szCs w:val="24"/>
        </w:rPr>
        <w:t>Plan collegiately for learning, teaching and assessment, ensuring breadth, challenge and application, whilst agreeing standards and expectations.</w:t>
      </w:r>
    </w:p>
    <w:p w14:paraId="7591015C" w14:textId="77777777" w:rsidR="00673143" w:rsidRPr="00673143" w:rsidRDefault="00673143" w:rsidP="00673143">
      <w:pPr>
        <w:spacing w:after="160" w:line="259" w:lineRule="auto"/>
        <w:jc w:val="both"/>
        <w:rPr>
          <w:rFonts w:eastAsia="Calibri" w:cs="Arial"/>
          <w:sz w:val="24"/>
          <w:szCs w:val="24"/>
        </w:rPr>
      </w:pPr>
    </w:p>
    <w:p w14:paraId="2FB4740D" w14:textId="4412654A" w:rsidR="00FB34C7" w:rsidRDefault="00673143" w:rsidP="00673143">
      <w:pPr>
        <w:spacing w:after="160" w:line="259" w:lineRule="auto"/>
        <w:jc w:val="center"/>
        <w:rPr>
          <w:rFonts w:eastAsia="Calibri" w:cs="Arial"/>
          <w:bCs/>
          <w:sz w:val="24"/>
          <w:szCs w:val="24"/>
        </w:rPr>
      </w:pPr>
      <w:r>
        <w:rPr>
          <w:rFonts w:eastAsia="Calibri" w:cs="Arial"/>
          <w:bCs/>
          <w:noProof/>
          <w:sz w:val="24"/>
          <w:szCs w:val="24"/>
          <w:lang w:eastAsia="en-GB"/>
        </w:rPr>
        <w:drawing>
          <wp:inline distT="0" distB="0" distL="0" distR="0" wp14:anchorId="05CDCCF6" wp14:editId="53C4E858">
            <wp:extent cx="5730875" cy="303022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0875" cy="3030220"/>
                    </a:xfrm>
                    <a:prstGeom prst="rect">
                      <a:avLst/>
                    </a:prstGeom>
                    <a:noFill/>
                  </pic:spPr>
                </pic:pic>
              </a:graphicData>
            </a:graphic>
          </wp:inline>
        </w:drawing>
      </w:r>
    </w:p>
    <w:p w14:paraId="10C4A240" w14:textId="77777777" w:rsidR="00673143" w:rsidRDefault="00673143" w:rsidP="002F09F0">
      <w:pPr>
        <w:spacing w:after="160" w:line="259" w:lineRule="auto"/>
        <w:jc w:val="both"/>
        <w:rPr>
          <w:rFonts w:eastAsia="Calibri" w:cs="Arial"/>
          <w:bCs/>
          <w:sz w:val="24"/>
          <w:szCs w:val="24"/>
        </w:rPr>
      </w:pPr>
    </w:p>
    <w:p w14:paraId="73B3F0A3" w14:textId="77777777" w:rsidR="002F09F0" w:rsidRPr="002F09F0" w:rsidRDefault="002F09F0" w:rsidP="002F09F0">
      <w:pPr>
        <w:spacing w:after="160" w:line="259" w:lineRule="auto"/>
        <w:jc w:val="both"/>
        <w:rPr>
          <w:rFonts w:eastAsia="Calibri" w:cs="Arial"/>
          <w:sz w:val="24"/>
          <w:szCs w:val="24"/>
        </w:rPr>
      </w:pPr>
      <w:r w:rsidRPr="002F09F0">
        <w:rPr>
          <w:rFonts w:eastAsia="Calibri" w:cs="Arial"/>
          <w:sz w:val="24"/>
          <w:szCs w:val="24"/>
        </w:rPr>
        <w:t xml:space="preserve">When planning takes place collegiately, moderation discussions become part of everyday practice.  </w:t>
      </w:r>
    </w:p>
    <w:p w14:paraId="5923837E" w14:textId="77777777" w:rsidR="002F09F0" w:rsidRPr="00E64BEA" w:rsidRDefault="002F09F0" w:rsidP="002F09F0">
      <w:pPr>
        <w:pStyle w:val="Heading2"/>
        <w:numPr>
          <w:ilvl w:val="0"/>
          <w:numId w:val="0"/>
        </w:numPr>
        <w:rPr>
          <w:b/>
          <w:color w:val="F07D17"/>
        </w:rPr>
      </w:pPr>
      <w:bookmarkStart w:id="5" w:name="_Toc7597765"/>
      <w:r w:rsidRPr="00E64BEA">
        <w:rPr>
          <w:b/>
          <w:color w:val="F07D17"/>
        </w:rPr>
        <w:t>Collegiate planning:</w:t>
      </w:r>
      <w:bookmarkEnd w:id="5"/>
    </w:p>
    <w:p w14:paraId="4278505D" w14:textId="77777777" w:rsidR="002F09F0" w:rsidRPr="002F09F0" w:rsidRDefault="002F09F0" w:rsidP="00FF6796">
      <w:pPr>
        <w:numPr>
          <w:ilvl w:val="0"/>
          <w:numId w:val="13"/>
        </w:numPr>
        <w:spacing w:after="160" w:line="259" w:lineRule="auto"/>
        <w:jc w:val="both"/>
        <w:rPr>
          <w:rFonts w:eastAsia="Calibri" w:cs="Arial"/>
          <w:sz w:val="24"/>
          <w:szCs w:val="24"/>
        </w:rPr>
      </w:pPr>
      <w:r w:rsidRPr="002F09F0">
        <w:rPr>
          <w:rFonts w:eastAsia="Calibri" w:cs="Arial"/>
          <w:sz w:val="24"/>
          <w:szCs w:val="24"/>
        </w:rPr>
        <w:t xml:space="preserve">Ensures practitioners are discussing and agreeing the standards from the outset  </w:t>
      </w:r>
    </w:p>
    <w:p w14:paraId="1CAFE697" w14:textId="77777777" w:rsidR="002F09F0" w:rsidRPr="002F09F0" w:rsidRDefault="002F09F0" w:rsidP="00FF6796">
      <w:pPr>
        <w:numPr>
          <w:ilvl w:val="0"/>
          <w:numId w:val="13"/>
        </w:numPr>
        <w:spacing w:after="160" w:line="259" w:lineRule="auto"/>
        <w:jc w:val="both"/>
        <w:rPr>
          <w:rFonts w:eastAsia="Calibri" w:cs="Arial"/>
          <w:sz w:val="24"/>
          <w:szCs w:val="24"/>
        </w:rPr>
      </w:pPr>
      <w:r w:rsidRPr="002F09F0">
        <w:rPr>
          <w:rFonts w:eastAsia="Calibri" w:cs="Arial"/>
          <w:sz w:val="24"/>
          <w:szCs w:val="24"/>
        </w:rPr>
        <w:t>Allows practitioners to discuss and plan opportunities for learners to demonstrate breadth, challenge and application in learning experiences and in planned assessments</w:t>
      </w:r>
    </w:p>
    <w:p w14:paraId="33871A96" w14:textId="77777777" w:rsidR="002F09F0" w:rsidRPr="002F09F0" w:rsidRDefault="002F09F0" w:rsidP="002F09F0">
      <w:pPr>
        <w:spacing w:after="160" w:line="259" w:lineRule="auto"/>
        <w:jc w:val="both"/>
        <w:rPr>
          <w:rFonts w:eastAsia="Calibri" w:cs="Arial"/>
          <w:sz w:val="24"/>
          <w:szCs w:val="24"/>
        </w:rPr>
      </w:pPr>
      <w:r w:rsidRPr="002F09F0">
        <w:rPr>
          <w:rFonts w:eastAsia="Calibri" w:cs="Arial"/>
          <w:b/>
          <w:bCs/>
          <w:color w:val="F07D17"/>
          <w:sz w:val="24"/>
          <w:szCs w:val="24"/>
        </w:rPr>
        <w:t xml:space="preserve">Collegiate planning </w:t>
      </w:r>
      <w:r w:rsidRPr="002F09F0">
        <w:rPr>
          <w:rFonts w:eastAsia="Calibri" w:cs="Arial"/>
          <w:sz w:val="24"/>
          <w:szCs w:val="24"/>
        </w:rPr>
        <w:t>can take place with colleagues:</w:t>
      </w:r>
    </w:p>
    <w:p w14:paraId="6113AECD" w14:textId="77777777" w:rsidR="002F09F0" w:rsidRPr="002F09F0" w:rsidRDefault="002F09F0" w:rsidP="00FF6796">
      <w:pPr>
        <w:numPr>
          <w:ilvl w:val="0"/>
          <w:numId w:val="14"/>
        </w:numPr>
        <w:spacing w:after="160" w:line="259" w:lineRule="auto"/>
        <w:jc w:val="both"/>
        <w:rPr>
          <w:rFonts w:eastAsia="Calibri" w:cs="Arial"/>
          <w:sz w:val="24"/>
          <w:szCs w:val="24"/>
        </w:rPr>
      </w:pPr>
      <w:r w:rsidRPr="002F09F0">
        <w:rPr>
          <w:rFonts w:eastAsia="Calibri" w:cs="Arial"/>
          <w:sz w:val="24"/>
          <w:szCs w:val="24"/>
        </w:rPr>
        <w:t>At the same stage</w:t>
      </w:r>
    </w:p>
    <w:p w14:paraId="4B25E529" w14:textId="77777777" w:rsidR="002F09F0" w:rsidRPr="002F09F0" w:rsidRDefault="002F09F0" w:rsidP="00FF6796">
      <w:pPr>
        <w:numPr>
          <w:ilvl w:val="0"/>
          <w:numId w:val="14"/>
        </w:numPr>
        <w:spacing w:after="160" w:line="259" w:lineRule="auto"/>
        <w:jc w:val="both"/>
        <w:rPr>
          <w:rFonts w:eastAsia="Calibri" w:cs="Arial"/>
          <w:sz w:val="24"/>
          <w:szCs w:val="24"/>
        </w:rPr>
      </w:pPr>
      <w:r w:rsidRPr="002F09F0">
        <w:rPr>
          <w:rFonts w:eastAsia="Calibri" w:cs="Arial"/>
          <w:sz w:val="24"/>
          <w:szCs w:val="24"/>
        </w:rPr>
        <w:t>At the same level</w:t>
      </w:r>
    </w:p>
    <w:p w14:paraId="07D524F3" w14:textId="77777777" w:rsidR="002F09F0" w:rsidRPr="002F09F0" w:rsidRDefault="002F09F0" w:rsidP="00FF6796">
      <w:pPr>
        <w:numPr>
          <w:ilvl w:val="0"/>
          <w:numId w:val="14"/>
        </w:numPr>
        <w:spacing w:after="160" w:line="259" w:lineRule="auto"/>
        <w:jc w:val="both"/>
        <w:rPr>
          <w:rFonts w:eastAsia="Calibri" w:cs="Arial"/>
          <w:sz w:val="24"/>
          <w:szCs w:val="24"/>
        </w:rPr>
      </w:pPr>
      <w:r w:rsidRPr="002F09F0">
        <w:rPr>
          <w:rFonts w:eastAsia="Calibri" w:cs="Arial"/>
          <w:sz w:val="24"/>
          <w:szCs w:val="24"/>
        </w:rPr>
        <w:t>Across different levels</w:t>
      </w:r>
    </w:p>
    <w:p w14:paraId="16F72398" w14:textId="77777777" w:rsidR="002F09F0" w:rsidRPr="002F09F0" w:rsidRDefault="002F09F0" w:rsidP="00FF6796">
      <w:pPr>
        <w:numPr>
          <w:ilvl w:val="0"/>
          <w:numId w:val="14"/>
        </w:numPr>
        <w:spacing w:after="160" w:line="259" w:lineRule="auto"/>
        <w:jc w:val="both"/>
        <w:rPr>
          <w:rFonts w:eastAsia="Calibri" w:cs="Arial"/>
          <w:sz w:val="24"/>
          <w:szCs w:val="24"/>
        </w:rPr>
      </w:pPr>
      <w:r w:rsidRPr="002F09F0">
        <w:rPr>
          <w:rFonts w:eastAsia="Calibri" w:cs="Arial"/>
          <w:sz w:val="24"/>
          <w:szCs w:val="24"/>
        </w:rPr>
        <w:t>Within the same department/subject</w:t>
      </w:r>
    </w:p>
    <w:p w14:paraId="221D433B" w14:textId="77777777" w:rsidR="002F09F0" w:rsidRPr="002F09F0" w:rsidRDefault="002F09F0" w:rsidP="00FF6796">
      <w:pPr>
        <w:numPr>
          <w:ilvl w:val="0"/>
          <w:numId w:val="14"/>
        </w:numPr>
        <w:spacing w:after="160" w:line="259" w:lineRule="auto"/>
        <w:jc w:val="both"/>
        <w:rPr>
          <w:rFonts w:eastAsia="Calibri" w:cs="Arial"/>
          <w:sz w:val="24"/>
          <w:szCs w:val="24"/>
        </w:rPr>
      </w:pPr>
      <w:r w:rsidRPr="002F09F0">
        <w:rPr>
          <w:rFonts w:eastAsia="Calibri" w:cs="Arial"/>
          <w:sz w:val="24"/>
          <w:szCs w:val="24"/>
        </w:rPr>
        <w:t>Across departments/subjects</w:t>
      </w:r>
    </w:p>
    <w:p w14:paraId="57A8ED13" w14:textId="77777777" w:rsidR="002F09F0" w:rsidRPr="002F09F0" w:rsidRDefault="002F09F0" w:rsidP="00FF6796">
      <w:pPr>
        <w:numPr>
          <w:ilvl w:val="0"/>
          <w:numId w:val="14"/>
        </w:numPr>
        <w:spacing w:after="160" w:line="259" w:lineRule="auto"/>
        <w:jc w:val="both"/>
        <w:rPr>
          <w:rFonts w:eastAsia="Calibri" w:cs="Arial"/>
          <w:sz w:val="24"/>
          <w:szCs w:val="24"/>
        </w:rPr>
      </w:pPr>
      <w:r w:rsidRPr="002F09F0">
        <w:rPr>
          <w:rFonts w:eastAsia="Calibri" w:cs="Arial"/>
          <w:sz w:val="24"/>
          <w:szCs w:val="24"/>
        </w:rPr>
        <w:t>Across schools within the cluster or local authority</w:t>
      </w:r>
    </w:p>
    <w:p w14:paraId="21099387" w14:textId="77777777" w:rsidR="002F09F0" w:rsidRPr="002F09F0" w:rsidRDefault="002F09F0" w:rsidP="002F09F0">
      <w:pPr>
        <w:spacing w:after="160" w:line="259" w:lineRule="auto"/>
        <w:jc w:val="both"/>
        <w:rPr>
          <w:rFonts w:eastAsia="Calibri" w:cs="Arial"/>
          <w:sz w:val="24"/>
          <w:szCs w:val="24"/>
        </w:rPr>
      </w:pPr>
      <w:r w:rsidRPr="002F09F0">
        <w:rPr>
          <w:rFonts w:eastAsia="Calibri" w:cs="Arial"/>
          <w:sz w:val="24"/>
          <w:szCs w:val="24"/>
        </w:rPr>
        <w:lastRenderedPageBreak/>
        <w:t>Planning discussions should involve:</w:t>
      </w:r>
    </w:p>
    <w:p w14:paraId="076D5B5E" w14:textId="77777777" w:rsidR="002F09F0" w:rsidRPr="002F09F0" w:rsidRDefault="002F09F0" w:rsidP="00FF6796">
      <w:pPr>
        <w:numPr>
          <w:ilvl w:val="0"/>
          <w:numId w:val="15"/>
        </w:numPr>
        <w:spacing w:after="160" w:line="259" w:lineRule="auto"/>
        <w:jc w:val="both"/>
        <w:rPr>
          <w:rFonts w:eastAsia="Calibri" w:cs="Arial"/>
          <w:sz w:val="24"/>
          <w:szCs w:val="24"/>
        </w:rPr>
      </w:pPr>
      <w:r w:rsidRPr="002F09F0">
        <w:rPr>
          <w:rFonts w:eastAsia="Calibri" w:cs="Arial"/>
          <w:sz w:val="24"/>
          <w:szCs w:val="24"/>
        </w:rPr>
        <w:t xml:space="preserve">Identifying bundles of </w:t>
      </w:r>
      <w:r w:rsidRPr="002F09F0">
        <w:rPr>
          <w:rFonts w:eastAsia="Calibri" w:cs="Arial"/>
          <w:b/>
          <w:bCs/>
          <w:color w:val="F07D17"/>
          <w:sz w:val="24"/>
          <w:szCs w:val="24"/>
        </w:rPr>
        <w:t>Experiences and Outcomes</w:t>
      </w:r>
    </w:p>
    <w:p w14:paraId="0956D6E8" w14:textId="77777777" w:rsidR="002F09F0" w:rsidRPr="002F09F0" w:rsidRDefault="002F09F0" w:rsidP="00FF6796">
      <w:pPr>
        <w:numPr>
          <w:ilvl w:val="0"/>
          <w:numId w:val="15"/>
        </w:numPr>
        <w:spacing w:after="160" w:line="259" w:lineRule="auto"/>
        <w:jc w:val="both"/>
        <w:rPr>
          <w:rFonts w:eastAsia="Calibri" w:cs="Arial"/>
          <w:sz w:val="24"/>
          <w:szCs w:val="24"/>
        </w:rPr>
      </w:pPr>
      <w:r w:rsidRPr="002F09F0">
        <w:rPr>
          <w:rFonts w:eastAsia="Calibri" w:cs="Arial"/>
          <w:sz w:val="24"/>
          <w:szCs w:val="24"/>
        </w:rPr>
        <w:t xml:space="preserve">Creating </w:t>
      </w:r>
      <w:r w:rsidRPr="002F09F0">
        <w:rPr>
          <w:rFonts w:eastAsia="Calibri" w:cs="Arial"/>
          <w:b/>
          <w:bCs/>
          <w:color w:val="F07D17"/>
          <w:sz w:val="24"/>
          <w:szCs w:val="24"/>
        </w:rPr>
        <w:t>Learning Intentions</w:t>
      </w:r>
      <w:r w:rsidRPr="002F09F0">
        <w:rPr>
          <w:rFonts w:eastAsia="Calibri" w:cs="Arial"/>
          <w:color w:val="F07D17"/>
          <w:sz w:val="24"/>
          <w:szCs w:val="24"/>
        </w:rPr>
        <w:t xml:space="preserve"> </w:t>
      </w:r>
      <w:r w:rsidRPr="002F09F0">
        <w:rPr>
          <w:rFonts w:eastAsia="Calibri" w:cs="Arial"/>
          <w:sz w:val="24"/>
          <w:szCs w:val="24"/>
        </w:rPr>
        <w:t xml:space="preserve">and </w:t>
      </w:r>
      <w:r w:rsidRPr="002F09F0">
        <w:rPr>
          <w:rFonts w:eastAsia="Calibri" w:cs="Arial"/>
          <w:b/>
          <w:bCs/>
          <w:color w:val="F07D17"/>
          <w:sz w:val="24"/>
          <w:szCs w:val="24"/>
        </w:rPr>
        <w:t xml:space="preserve">Success Criteria </w:t>
      </w:r>
      <w:r w:rsidRPr="002F09F0">
        <w:rPr>
          <w:rFonts w:eastAsia="Calibri" w:cs="Arial"/>
          <w:sz w:val="24"/>
          <w:szCs w:val="24"/>
        </w:rPr>
        <w:t>based on the standards within the selected Experiences and Outcomes</w:t>
      </w:r>
    </w:p>
    <w:p w14:paraId="637F26C5" w14:textId="77777777" w:rsidR="002F09F0" w:rsidRPr="002F09F0" w:rsidRDefault="002F09F0" w:rsidP="00FF6796">
      <w:pPr>
        <w:numPr>
          <w:ilvl w:val="0"/>
          <w:numId w:val="15"/>
        </w:numPr>
        <w:spacing w:after="160" w:line="259" w:lineRule="auto"/>
        <w:jc w:val="both"/>
        <w:rPr>
          <w:rFonts w:eastAsia="Calibri" w:cs="Arial"/>
          <w:color w:val="F07D17"/>
          <w:sz w:val="24"/>
          <w:szCs w:val="24"/>
        </w:rPr>
      </w:pPr>
      <w:r w:rsidRPr="002F09F0">
        <w:rPr>
          <w:rFonts w:eastAsia="Calibri" w:cs="Arial"/>
          <w:sz w:val="24"/>
          <w:szCs w:val="24"/>
        </w:rPr>
        <w:t xml:space="preserve">Planning </w:t>
      </w:r>
      <w:r w:rsidRPr="002F09F0">
        <w:rPr>
          <w:rFonts w:eastAsia="Calibri" w:cs="Arial"/>
          <w:b/>
          <w:bCs/>
          <w:color w:val="F07D17"/>
          <w:sz w:val="24"/>
          <w:szCs w:val="24"/>
        </w:rPr>
        <w:t xml:space="preserve">Learning Experiences </w:t>
      </w:r>
      <w:r w:rsidRPr="002F09F0">
        <w:rPr>
          <w:rFonts w:eastAsia="Calibri" w:cs="Arial"/>
          <w:sz w:val="24"/>
          <w:szCs w:val="24"/>
          <w:u w:val="single"/>
        </w:rPr>
        <w:t>and</w:t>
      </w:r>
      <w:r w:rsidRPr="002F09F0">
        <w:rPr>
          <w:rFonts w:eastAsia="Calibri" w:cs="Arial"/>
          <w:sz w:val="24"/>
          <w:szCs w:val="24"/>
        </w:rPr>
        <w:t xml:space="preserve"> </w:t>
      </w:r>
      <w:r w:rsidRPr="002F09F0">
        <w:rPr>
          <w:rFonts w:eastAsia="Calibri" w:cs="Arial"/>
          <w:b/>
          <w:bCs/>
          <w:color w:val="F07D17"/>
          <w:sz w:val="24"/>
          <w:szCs w:val="24"/>
        </w:rPr>
        <w:t>Assessment</w:t>
      </w:r>
      <w:r w:rsidRPr="002F09F0">
        <w:rPr>
          <w:rFonts w:eastAsia="Calibri" w:cs="Arial"/>
          <w:color w:val="F07D17"/>
          <w:sz w:val="24"/>
          <w:szCs w:val="24"/>
        </w:rPr>
        <w:t xml:space="preserve"> </w:t>
      </w:r>
      <w:r w:rsidRPr="002F09F0">
        <w:rPr>
          <w:rFonts w:eastAsia="Calibri" w:cs="Arial"/>
          <w:sz w:val="24"/>
          <w:szCs w:val="24"/>
        </w:rPr>
        <w:t xml:space="preserve">activities which provide opportunities for </w:t>
      </w:r>
      <w:r w:rsidRPr="002F09F0">
        <w:rPr>
          <w:rFonts w:eastAsia="Calibri" w:cs="Arial"/>
          <w:b/>
          <w:bCs/>
          <w:color w:val="F07D17"/>
          <w:sz w:val="24"/>
          <w:szCs w:val="24"/>
        </w:rPr>
        <w:t>Breadth,</w:t>
      </w:r>
      <w:r w:rsidRPr="002F09F0">
        <w:rPr>
          <w:rFonts w:eastAsia="Calibri" w:cs="Arial"/>
          <w:color w:val="F07D17"/>
          <w:sz w:val="24"/>
          <w:szCs w:val="24"/>
        </w:rPr>
        <w:t xml:space="preserve"> </w:t>
      </w:r>
      <w:r w:rsidRPr="002F09F0">
        <w:rPr>
          <w:rFonts w:eastAsia="Calibri" w:cs="Arial"/>
          <w:b/>
          <w:bCs/>
          <w:color w:val="F07D17"/>
          <w:sz w:val="24"/>
          <w:szCs w:val="24"/>
        </w:rPr>
        <w:t>Challenge</w:t>
      </w:r>
      <w:r w:rsidRPr="002F09F0">
        <w:rPr>
          <w:rFonts w:eastAsia="Calibri" w:cs="Arial"/>
          <w:color w:val="F07D17"/>
          <w:sz w:val="24"/>
          <w:szCs w:val="24"/>
        </w:rPr>
        <w:t xml:space="preserve"> </w:t>
      </w:r>
      <w:r w:rsidRPr="002F09F0">
        <w:rPr>
          <w:rFonts w:eastAsia="Calibri" w:cs="Arial"/>
          <w:sz w:val="24"/>
          <w:szCs w:val="24"/>
        </w:rPr>
        <w:t xml:space="preserve">and </w:t>
      </w:r>
      <w:r w:rsidRPr="002F09F0">
        <w:rPr>
          <w:rFonts w:eastAsia="Calibri" w:cs="Arial"/>
          <w:b/>
          <w:bCs/>
          <w:color w:val="F07D17"/>
          <w:sz w:val="24"/>
          <w:szCs w:val="24"/>
        </w:rPr>
        <w:t>Application</w:t>
      </w:r>
    </w:p>
    <w:p w14:paraId="1FFF3F04" w14:textId="77777777" w:rsidR="002F09F0" w:rsidRPr="002F09F0" w:rsidRDefault="002F09F0" w:rsidP="002F09F0">
      <w:pPr>
        <w:spacing w:after="160" w:line="259" w:lineRule="auto"/>
        <w:jc w:val="both"/>
        <w:rPr>
          <w:rFonts w:eastAsia="Calibri" w:cs="Arial"/>
          <w:sz w:val="24"/>
          <w:szCs w:val="24"/>
        </w:rPr>
      </w:pPr>
    </w:p>
    <w:p w14:paraId="1E214210" w14:textId="77777777" w:rsidR="002F09F0" w:rsidRPr="002F09F0" w:rsidRDefault="002F09F0" w:rsidP="002F09F0">
      <w:pPr>
        <w:spacing w:after="160" w:line="259" w:lineRule="auto"/>
        <w:jc w:val="both"/>
        <w:rPr>
          <w:rFonts w:eastAsia="Calibri" w:cs="Arial"/>
          <w:sz w:val="24"/>
          <w:szCs w:val="24"/>
        </w:rPr>
      </w:pPr>
      <w:r w:rsidRPr="002F09F0">
        <w:rPr>
          <w:rFonts w:eastAsia="Calibri" w:cs="Arial"/>
          <w:sz w:val="24"/>
          <w:szCs w:val="24"/>
        </w:rPr>
        <w:t>The planning of learning, teaching and assessment is a vital part of the cycle of moderation</w:t>
      </w:r>
    </w:p>
    <w:p w14:paraId="7CF02FD5" w14:textId="77777777" w:rsidR="002F09F0" w:rsidRPr="002F09F0" w:rsidRDefault="002F09F0" w:rsidP="00FF6796">
      <w:pPr>
        <w:numPr>
          <w:ilvl w:val="0"/>
          <w:numId w:val="17"/>
        </w:numPr>
        <w:spacing w:after="160" w:line="259" w:lineRule="auto"/>
        <w:jc w:val="both"/>
        <w:rPr>
          <w:rFonts w:eastAsia="Calibri" w:cs="Arial"/>
          <w:sz w:val="24"/>
          <w:szCs w:val="24"/>
        </w:rPr>
      </w:pPr>
      <w:r w:rsidRPr="002F09F0">
        <w:rPr>
          <w:rFonts w:eastAsia="Calibri" w:cs="Arial"/>
          <w:sz w:val="24"/>
          <w:szCs w:val="24"/>
        </w:rPr>
        <w:t xml:space="preserve">The planning of assessment activities should be carried out </w:t>
      </w:r>
      <w:r w:rsidRPr="002F09F0">
        <w:rPr>
          <w:rFonts w:eastAsia="Calibri" w:cs="Arial"/>
          <w:b/>
          <w:bCs/>
          <w:color w:val="F07D17"/>
          <w:sz w:val="24"/>
          <w:szCs w:val="24"/>
        </w:rPr>
        <w:t xml:space="preserve">at the same time as </w:t>
      </w:r>
      <w:r w:rsidRPr="002F09F0">
        <w:rPr>
          <w:rFonts w:eastAsia="Calibri" w:cs="Arial"/>
          <w:sz w:val="24"/>
          <w:szCs w:val="24"/>
        </w:rPr>
        <w:t>the planning of learning experiences</w:t>
      </w:r>
    </w:p>
    <w:p w14:paraId="2567FE49" w14:textId="77777777" w:rsidR="002F09F0" w:rsidRPr="002F09F0" w:rsidRDefault="002F09F0" w:rsidP="00FF6796">
      <w:pPr>
        <w:numPr>
          <w:ilvl w:val="0"/>
          <w:numId w:val="17"/>
        </w:numPr>
        <w:spacing w:after="160" w:line="259" w:lineRule="auto"/>
        <w:jc w:val="both"/>
        <w:rPr>
          <w:rFonts w:eastAsia="Calibri" w:cs="Arial"/>
          <w:sz w:val="24"/>
          <w:szCs w:val="24"/>
        </w:rPr>
      </w:pPr>
      <w:r w:rsidRPr="002F09F0">
        <w:rPr>
          <w:rFonts w:eastAsia="Calibri" w:cs="Arial"/>
          <w:sz w:val="24"/>
          <w:szCs w:val="24"/>
        </w:rPr>
        <w:t xml:space="preserve">Discussions about the planning of learning experiences should include discussions of </w:t>
      </w:r>
      <w:r w:rsidRPr="002F09F0">
        <w:rPr>
          <w:rFonts w:eastAsia="Calibri" w:cs="Arial"/>
          <w:b/>
          <w:bCs/>
          <w:color w:val="F07D17"/>
          <w:sz w:val="24"/>
          <w:szCs w:val="24"/>
        </w:rPr>
        <w:t>what</w:t>
      </w:r>
      <w:r w:rsidRPr="002F09F0">
        <w:rPr>
          <w:rFonts w:eastAsia="Calibri" w:cs="Arial"/>
          <w:sz w:val="24"/>
          <w:szCs w:val="24"/>
        </w:rPr>
        <w:t xml:space="preserve"> learners’ progress looks like and </w:t>
      </w:r>
      <w:r w:rsidRPr="002F09F0">
        <w:rPr>
          <w:rFonts w:eastAsia="Calibri" w:cs="Arial"/>
          <w:b/>
          <w:bCs/>
          <w:color w:val="F07D17"/>
          <w:sz w:val="24"/>
          <w:szCs w:val="24"/>
        </w:rPr>
        <w:t xml:space="preserve">how and when </w:t>
      </w:r>
      <w:r w:rsidRPr="002F09F0">
        <w:rPr>
          <w:rFonts w:eastAsia="Calibri" w:cs="Arial"/>
          <w:sz w:val="24"/>
          <w:szCs w:val="24"/>
        </w:rPr>
        <w:t>assessment evidence will be gathered.</w:t>
      </w:r>
    </w:p>
    <w:p w14:paraId="1C83A92C" w14:textId="77777777" w:rsidR="002F09F0" w:rsidRPr="00E64BEA" w:rsidRDefault="002F09F0" w:rsidP="00E64BEA">
      <w:pPr>
        <w:pStyle w:val="Heading2"/>
        <w:numPr>
          <w:ilvl w:val="0"/>
          <w:numId w:val="0"/>
        </w:numPr>
        <w:jc w:val="both"/>
        <w:rPr>
          <w:b/>
          <w:color w:val="F07D17"/>
        </w:rPr>
      </w:pPr>
      <w:bookmarkStart w:id="6" w:name="_Toc7597766"/>
      <w:r w:rsidRPr="00E64BEA">
        <w:rPr>
          <w:b/>
          <w:color w:val="F07D17"/>
        </w:rPr>
        <w:t>Learners involvement in planning</w:t>
      </w:r>
      <w:bookmarkEnd w:id="6"/>
      <w:r w:rsidRPr="00E64BEA">
        <w:rPr>
          <w:b/>
          <w:color w:val="F07D17"/>
        </w:rPr>
        <w:t xml:space="preserve"> </w:t>
      </w:r>
    </w:p>
    <w:p w14:paraId="7F920C11" w14:textId="5C2D5BDA" w:rsidR="002F09F0" w:rsidRDefault="002F09F0" w:rsidP="00E64BEA">
      <w:pPr>
        <w:spacing w:after="160" w:line="259" w:lineRule="auto"/>
        <w:ind w:left="567" w:right="566"/>
        <w:jc w:val="both"/>
        <w:rPr>
          <w:rFonts w:eastAsia="Calibri" w:cs="Arial"/>
          <w:b/>
          <w:bCs/>
          <w:i/>
          <w:iCs/>
          <w:color w:val="D7432B"/>
          <w:sz w:val="24"/>
          <w:szCs w:val="24"/>
        </w:rPr>
      </w:pPr>
      <w:r w:rsidRPr="002F09F0">
        <w:rPr>
          <w:rFonts w:eastAsia="Calibri" w:cs="Arial"/>
          <w:b/>
          <w:i/>
          <w:iCs/>
          <w:color w:val="D7432B"/>
          <w:sz w:val="24"/>
          <w:szCs w:val="24"/>
        </w:rPr>
        <w:t>‘…all learners should be involved in planning and reflecting on their own learning.’</w:t>
      </w:r>
      <w:r w:rsidRPr="002F09F0">
        <w:rPr>
          <w:rFonts w:eastAsia="Calibri" w:cs="Arial"/>
          <w:b/>
          <w:bCs/>
          <w:i/>
          <w:iCs/>
          <w:color w:val="D7432B"/>
          <w:sz w:val="24"/>
          <w:szCs w:val="24"/>
        </w:rPr>
        <w:t>(Building the Curriculum 3)</w:t>
      </w:r>
    </w:p>
    <w:p w14:paraId="09563227" w14:textId="77777777" w:rsidR="00C675F4" w:rsidRDefault="002F09F0" w:rsidP="00E64BEA">
      <w:pPr>
        <w:spacing w:after="0" w:line="240" w:lineRule="auto"/>
        <w:ind w:left="567"/>
        <w:jc w:val="both"/>
        <w:rPr>
          <w:rFonts w:eastAsia="Calibri" w:cs="Arial"/>
          <w:b/>
          <w:i/>
          <w:iCs/>
          <w:color w:val="D7432B"/>
          <w:sz w:val="24"/>
          <w:szCs w:val="24"/>
        </w:rPr>
      </w:pPr>
      <w:r w:rsidRPr="002F09F0">
        <w:rPr>
          <w:rFonts w:eastAsia="Calibri" w:cs="Arial"/>
          <w:b/>
          <w:i/>
          <w:iCs/>
          <w:color w:val="D7432B"/>
          <w:sz w:val="24"/>
          <w:szCs w:val="24"/>
        </w:rPr>
        <w:t>‘Learners are fully involved in planning learning.’</w:t>
      </w:r>
    </w:p>
    <w:p w14:paraId="7CD08F62" w14:textId="7E5C6C80" w:rsidR="002F09F0" w:rsidRPr="002F09F0" w:rsidRDefault="00C675F4" w:rsidP="00C97211">
      <w:pPr>
        <w:spacing w:after="0" w:line="240" w:lineRule="auto"/>
        <w:ind w:left="567" w:right="566"/>
        <w:rPr>
          <w:rFonts w:eastAsia="Calibri" w:cs="Arial"/>
          <w:b/>
          <w:bCs/>
          <w:i/>
          <w:iCs/>
          <w:color w:val="D7432B"/>
          <w:sz w:val="24"/>
          <w:szCs w:val="24"/>
        </w:rPr>
      </w:pPr>
      <w:r w:rsidRPr="00C675F4">
        <w:rPr>
          <w:rFonts w:eastAsia="Calibri" w:cs="Arial"/>
          <w:b/>
          <w:bCs/>
          <w:i/>
          <w:iCs/>
          <w:color w:val="D7432B"/>
          <w:sz w:val="24"/>
          <w:szCs w:val="24"/>
        </w:rPr>
        <w:t xml:space="preserve">(HGIOS? 4 </w:t>
      </w:r>
      <w:r w:rsidR="002F09F0" w:rsidRPr="002F09F0">
        <w:rPr>
          <w:rFonts w:eastAsia="Calibri" w:cs="Arial"/>
          <w:b/>
          <w:bCs/>
          <w:i/>
          <w:iCs/>
          <w:color w:val="D7432B"/>
          <w:sz w:val="24"/>
          <w:szCs w:val="24"/>
        </w:rPr>
        <w:t>QI 2.3 Learning, Teaching and Assessment</w:t>
      </w:r>
      <w:r>
        <w:rPr>
          <w:rFonts w:eastAsia="Calibri" w:cs="Arial"/>
          <w:b/>
          <w:bCs/>
          <w:i/>
          <w:iCs/>
          <w:color w:val="D7432B"/>
          <w:sz w:val="24"/>
          <w:szCs w:val="24"/>
        </w:rPr>
        <w:t xml:space="preserve"> </w:t>
      </w:r>
      <w:r w:rsidRPr="00C675F4">
        <w:rPr>
          <w:rFonts w:eastAsia="Calibri" w:cs="Arial"/>
          <w:b/>
          <w:bCs/>
          <w:i/>
          <w:iCs/>
          <w:color w:val="D7432B"/>
          <w:sz w:val="24"/>
          <w:szCs w:val="24"/>
        </w:rPr>
        <w:t xml:space="preserve">Level 5 Illustration: </w:t>
      </w:r>
      <w:r w:rsidR="002F09F0" w:rsidRPr="002F09F0">
        <w:rPr>
          <w:rFonts w:eastAsia="Calibri" w:cs="Arial"/>
          <w:b/>
          <w:bCs/>
          <w:i/>
          <w:iCs/>
          <w:color w:val="D7432B"/>
          <w:sz w:val="24"/>
          <w:szCs w:val="24"/>
        </w:rPr>
        <w:t>Planning, tracking and monitoring)</w:t>
      </w:r>
    </w:p>
    <w:p w14:paraId="3ABB6DB3" w14:textId="77777777" w:rsidR="00C675F4" w:rsidRDefault="00C675F4" w:rsidP="00C97211">
      <w:pPr>
        <w:spacing w:after="160" w:line="259" w:lineRule="auto"/>
        <w:rPr>
          <w:rFonts w:eastAsia="Calibri" w:cs="Arial"/>
          <w:sz w:val="24"/>
          <w:szCs w:val="24"/>
        </w:rPr>
      </w:pPr>
    </w:p>
    <w:p w14:paraId="6819AA4B" w14:textId="7376A46E" w:rsidR="002F09F0" w:rsidRPr="002F09F0" w:rsidRDefault="002F09F0" w:rsidP="00E64BEA">
      <w:pPr>
        <w:spacing w:after="160" w:line="259" w:lineRule="auto"/>
        <w:jc w:val="both"/>
        <w:rPr>
          <w:rFonts w:eastAsia="Calibri" w:cs="Arial"/>
          <w:sz w:val="24"/>
          <w:szCs w:val="24"/>
        </w:rPr>
      </w:pPr>
      <w:r w:rsidRPr="002F09F0">
        <w:rPr>
          <w:rFonts w:eastAsia="Calibri" w:cs="Arial"/>
          <w:sz w:val="24"/>
          <w:szCs w:val="24"/>
        </w:rPr>
        <w:t>Learners should be placed at the heart of planning.</w:t>
      </w:r>
      <w:r w:rsidR="00E64BEA">
        <w:rPr>
          <w:rFonts w:eastAsia="Calibri" w:cs="Arial"/>
          <w:sz w:val="24"/>
          <w:szCs w:val="24"/>
        </w:rPr>
        <w:t xml:space="preserve"> </w:t>
      </w:r>
      <w:r w:rsidRPr="002F09F0">
        <w:rPr>
          <w:rFonts w:eastAsia="Calibri" w:cs="Arial"/>
          <w:sz w:val="24"/>
          <w:szCs w:val="24"/>
        </w:rPr>
        <w:t xml:space="preserve"> Practitioners should consider their prior learning, strengths and next steps when planning for learning, teaching and assessment.</w:t>
      </w:r>
      <w:r w:rsidR="00E64BEA">
        <w:rPr>
          <w:rFonts w:eastAsia="Calibri" w:cs="Arial"/>
          <w:sz w:val="24"/>
          <w:szCs w:val="24"/>
        </w:rPr>
        <w:t xml:space="preserve"> </w:t>
      </w:r>
      <w:r w:rsidRPr="002F09F0">
        <w:rPr>
          <w:rFonts w:eastAsia="Calibri" w:cs="Arial"/>
          <w:sz w:val="24"/>
          <w:szCs w:val="24"/>
        </w:rPr>
        <w:t xml:space="preserve"> Learners should have opportunities to be involved in planning for, and reflecting on, their learning. </w:t>
      </w:r>
      <w:r w:rsidR="00E64BEA">
        <w:rPr>
          <w:rFonts w:eastAsia="Calibri" w:cs="Arial"/>
          <w:sz w:val="24"/>
          <w:szCs w:val="24"/>
        </w:rPr>
        <w:t xml:space="preserve"> </w:t>
      </w:r>
      <w:r w:rsidRPr="002F09F0">
        <w:rPr>
          <w:rFonts w:eastAsia="Calibri" w:cs="Arial"/>
          <w:sz w:val="24"/>
          <w:szCs w:val="24"/>
        </w:rPr>
        <w:t>Some ideas for planning with learners include:</w:t>
      </w:r>
    </w:p>
    <w:p w14:paraId="3BA6FDA7" w14:textId="77777777" w:rsidR="002F09F0" w:rsidRPr="002F09F0" w:rsidRDefault="002F09F0" w:rsidP="00FF6796">
      <w:pPr>
        <w:numPr>
          <w:ilvl w:val="1"/>
          <w:numId w:val="16"/>
        </w:numPr>
        <w:spacing w:after="160" w:line="259" w:lineRule="auto"/>
        <w:jc w:val="both"/>
        <w:rPr>
          <w:rFonts w:eastAsia="Calibri" w:cs="Arial"/>
          <w:sz w:val="24"/>
          <w:szCs w:val="24"/>
        </w:rPr>
      </w:pPr>
      <w:r w:rsidRPr="002F09F0">
        <w:rPr>
          <w:rFonts w:eastAsia="Calibri" w:cs="Arial"/>
          <w:sz w:val="24"/>
          <w:szCs w:val="24"/>
        </w:rPr>
        <w:t>Mind maps</w:t>
      </w:r>
    </w:p>
    <w:p w14:paraId="105DB38E" w14:textId="77777777" w:rsidR="002F09F0" w:rsidRPr="002F09F0" w:rsidRDefault="002F09F0" w:rsidP="00FF6796">
      <w:pPr>
        <w:numPr>
          <w:ilvl w:val="1"/>
          <w:numId w:val="16"/>
        </w:numPr>
        <w:spacing w:after="160" w:line="259" w:lineRule="auto"/>
        <w:jc w:val="both"/>
        <w:rPr>
          <w:rFonts w:eastAsia="Calibri" w:cs="Arial"/>
          <w:sz w:val="24"/>
          <w:szCs w:val="24"/>
        </w:rPr>
      </w:pPr>
      <w:r w:rsidRPr="002F09F0">
        <w:rPr>
          <w:rFonts w:eastAsia="Calibri" w:cs="Arial"/>
          <w:sz w:val="24"/>
          <w:szCs w:val="24"/>
        </w:rPr>
        <w:t>Floor books and big books</w:t>
      </w:r>
    </w:p>
    <w:p w14:paraId="75BE17CA" w14:textId="77777777" w:rsidR="002F09F0" w:rsidRPr="002F09F0" w:rsidRDefault="002F09F0" w:rsidP="00FF6796">
      <w:pPr>
        <w:numPr>
          <w:ilvl w:val="1"/>
          <w:numId w:val="16"/>
        </w:numPr>
        <w:spacing w:after="160" w:line="259" w:lineRule="auto"/>
        <w:jc w:val="both"/>
        <w:rPr>
          <w:rFonts w:eastAsia="Calibri" w:cs="Arial"/>
          <w:sz w:val="24"/>
          <w:szCs w:val="24"/>
        </w:rPr>
      </w:pPr>
      <w:r w:rsidRPr="002F09F0">
        <w:rPr>
          <w:rFonts w:eastAsia="Calibri" w:cs="Arial"/>
          <w:sz w:val="24"/>
          <w:szCs w:val="24"/>
        </w:rPr>
        <w:t>Learning Logs</w:t>
      </w:r>
    </w:p>
    <w:p w14:paraId="18A38BFC" w14:textId="77777777" w:rsidR="002F09F0" w:rsidRDefault="002F09F0" w:rsidP="00FF6796">
      <w:pPr>
        <w:numPr>
          <w:ilvl w:val="1"/>
          <w:numId w:val="16"/>
        </w:numPr>
        <w:spacing w:after="160" w:line="259" w:lineRule="auto"/>
        <w:contextualSpacing/>
        <w:jc w:val="both"/>
        <w:rPr>
          <w:rFonts w:eastAsia="Calibri" w:cs="Arial"/>
          <w:sz w:val="24"/>
          <w:szCs w:val="24"/>
        </w:rPr>
      </w:pPr>
      <w:r w:rsidRPr="002F09F0">
        <w:rPr>
          <w:rFonts w:eastAsia="Calibri" w:cs="Arial"/>
          <w:sz w:val="24"/>
          <w:szCs w:val="24"/>
        </w:rPr>
        <w:t>Interactive wall displays illustrating the learning journey</w:t>
      </w:r>
    </w:p>
    <w:p w14:paraId="298F024E" w14:textId="77777777" w:rsidR="00E64BEA" w:rsidRPr="002F09F0" w:rsidRDefault="00E64BEA" w:rsidP="00E64BEA">
      <w:pPr>
        <w:spacing w:after="160" w:line="259" w:lineRule="auto"/>
        <w:ind w:left="1080"/>
        <w:contextualSpacing/>
        <w:jc w:val="both"/>
        <w:rPr>
          <w:rFonts w:eastAsia="Calibri" w:cs="Arial"/>
          <w:sz w:val="24"/>
          <w:szCs w:val="24"/>
        </w:rPr>
      </w:pPr>
    </w:p>
    <w:p w14:paraId="553DEFBA" w14:textId="77777777" w:rsidR="002F09F0" w:rsidRDefault="002F09F0" w:rsidP="00FF6796">
      <w:pPr>
        <w:numPr>
          <w:ilvl w:val="1"/>
          <w:numId w:val="16"/>
        </w:numPr>
        <w:spacing w:after="160" w:line="259" w:lineRule="auto"/>
        <w:contextualSpacing/>
        <w:jc w:val="both"/>
        <w:rPr>
          <w:rFonts w:eastAsia="Calibri" w:cs="Arial"/>
          <w:sz w:val="24"/>
          <w:szCs w:val="24"/>
        </w:rPr>
      </w:pPr>
      <w:r w:rsidRPr="002F09F0">
        <w:rPr>
          <w:rFonts w:eastAsia="Calibri" w:cs="Arial"/>
          <w:sz w:val="24"/>
          <w:szCs w:val="24"/>
        </w:rPr>
        <w:t>KWL grids (identifying what they Know, Want to find out, and, at the end of the block, what they have Learned)</w:t>
      </w:r>
    </w:p>
    <w:p w14:paraId="6E582501" w14:textId="77777777" w:rsidR="00E64BEA" w:rsidRPr="002F09F0" w:rsidRDefault="00E64BEA" w:rsidP="00E64BEA">
      <w:pPr>
        <w:spacing w:after="160" w:line="259" w:lineRule="auto"/>
        <w:contextualSpacing/>
        <w:jc w:val="both"/>
        <w:rPr>
          <w:rFonts w:eastAsia="Calibri" w:cs="Arial"/>
          <w:sz w:val="24"/>
          <w:szCs w:val="24"/>
        </w:rPr>
      </w:pPr>
    </w:p>
    <w:p w14:paraId="629126F9" w14:textId="30894224" w:rsidR="00673143" w:rsidRDefault="002F09F0" w:rsidP="00FF6796">
      <w:pPr>
        <w:numPr>
          <w:ilvl w:val="1"/>
          <w:numId w:val="16"/>
        </w:numPr>
        <w:spacing w:after="160" w:line="259" w:lineRule="auto"/>
        <w:contextualSpacing/>
        <w:jc w:val="both"/>
        <w:rPr>
          <w:rFonts w:eastAsia="Calibri" w:cs="Arial"/>
          <w:sz w:val="24"/>
          <w:szCs w:val="24"/>
        </w:rPr>
      </w:pPr>
      <w:r w:rsidRPr="002F09F0">
        <w:rPr>
          <w:rFonts w:eastAsia="Calibri" w:cs="Arial"/>
          <w:sz w:val="24"/>
          <w:szCs w:val="24"/>
        </w:rPr>
        <w:t>Discussing learner’s targets and/or next steps</w:t>
      </w:r>
    </w:p>
    <w:p w14:paraId="6DB9AD52" w14:textId="77777777" w:rsidR="00E64BEA" w:rsidRDefault="00E64BEA" w:rsidP="00E64BEA">
      <w:pPr>
        <w:spacing w:after="160" w:line="259" w:lineRule="auto"/>
        <w:contextualSpacing/>
        <w:jc w:val="both"/>
        <w:rPr>
          <w:rFonts w:eastAsia="Calibri" w:cs="Arial"/>
          <w:sz w:val="24"/>
          <w:szCs w:val="24"/>
        </w:rPr>
      </w:pPr>
    </w:p>
    <w:p w14:paraId="7EBAEA0F" w14:textId="1E91834D" w:rsidR="00FF2AAB" w:rsidRDefault="00FF2AAB">
      <w:pPr>
        <w:spacing w:after="200" w:line="276" w:lineRule="auto"/>
        <w:rPr>
          <w:rFonts w:eastAsia="Calibri" w:cs="Arial"/>
          <w:sz w:val="24"/>
          <w:szCs w:val="24"/>
        </w:rPr>
      </w:pPr>
      <w:r>
        <w:rPr>
          <w:rFonts w:eastAsia="Calibri" w:cs="Arial"/>
          <w:sz w:val="24"/>
          <w:szCs w:val="24"/>
        </w:rPr>
        <w:br w:type="page"/>
      </w:r>
    </w:p>
    <w:p w14:paraId="7E790561" w14:textId="77777777" w:rsidR="00E64BEA" w:rsidRPr="00E64BEA" w:rsidRDefault="00E64BEA" w:rsidP="00E64BEA">
      <w:pPr>
        <w:spacing w:after="160" w:line="259" w:lineRule="auto"/>
        <w:rPr>
          <w:rFonts w:eastAsia="Calibri" w:cs="Arial"/>
          <w:b/>
          <w:bCs/>
          <w:color w:val="D7432B"/>
          <w:sz w:val="24"/>
          <w:szCs w:val="24"/>
        </w:rPr>
      </w:pPr>
      <w:r w:rsidRPr="00E64BEA">
        <w:rPr>
          <w:rFonts w:eastAsia="Calibri" w:cs="Arial"/>
          <w:b/>
          <w:bCs/>
          <w:color w:val="D7432B"/>
          <w:sz w:val="24"/>
          <w:szCs w:val="24"/>
        </w:rPr>
        <w:lastRenderedPageBreak/>
        <w:t>Example</w:t>
      </w:r>
    </w:p>
    <w:p w14:paraId="03D05234" w14:textId="77777777" w:rsidR="00E64BEA" w:rsidRPr="00E64BEA" w:rsidRDefault="00E64BEA" w:rsidP="00E64BEA">
      <w:pPr>
        <w:spacing w:after="160" w:line="259" w:lineRule="auto"/>
        <w:rPr>
          <w:rFonts w:eastAsia="Calibri" w:cs="Arial"/>
          <w:sz w:val="24"/>
          <w:szCs w:val="24"/>
        </w:rPr>
      </w:pPr>
      <w:r w:rsidRPr="00E64BEA">
        <w:rPr>
          <w:rFonts w:eastAsia="Calibri" w:cs="Arial"/>
          <w:b/>
          <w:bCs/>
          <w:color w:val="F07D17"/>
          <w:sz w:val="24"/>
          <w:szCs w:val="24"/>
        </w:rPr>
        <w:t>An idea for engaging in moderation processes linking to planning:</w:t>
      </w:r>
    </w:p>
    <w:p w14:paraId="69EE4105" w14:textId="77777777" w:rsidR="00E64BEA" w:rsidRPr="00E64BEA" w:rsidRDefault="00E64BEA" w:rsidP="00FF6796">
      <w:pPr>
        <w:numPr>
          <w:ilvl w:val="0"/>
          <w:numId w:val="20"/>
        </w:numPr>
        <w:spacing w:after="160" w:line="259" w:lineRule="auto"/>
        <w:jc w:val="both"/>
        <w:rPr>
          <w:rFonts w:eastAsia="Calibri" w:cs="Arial"/>
          <w:sz w:val="24"/>
          <w:szCs w:val="24"/>
        </w:rPr>
      </w:pPr>
      <w:r w:rsidRPr="00E64BEA">
        <w:rPr>
          <w:rFonts w:eastAsia="Calibri" w:cs="Arial"/>
          <w:sz w:val="24"/>
          <w:szCs w:val="24"/>
        </w:rPr>
        <w:t>Identify a particular area (e.g. curriculum area/subject or IDL)</w:t>
      </w:r>
    </w:p>
    <w:p w14:paraId="74415C7E" w14:textId="34446B8F" w:rsidR="00E64BEA" w:rsidRPr="00E64BEA" w:rsidRDefault="00E64BEA" w:rsidP="00FF6796">
      <w:pPr>
        <w:numPr>
          <w:ilvl w:val="0"/>
          <w:numId w:val="20"/>
        </w:numPr>
        <w:spacing w:after="160" w:line="259" w:lineRule="auto"/>
        <w:jc w:val="both"/>
        <w:rPr>
          <w:rFonts w:eastAsia="Calibri" w:cs="Arial"/>
          <w:sz w:val="24"/>
          <w:szCs w:val="24"/>
        </w:rPr>
      </w:pPr>
      <w:r w:rsidRPr="00E64BEA">
        <w:rPr>
          <w:rFonts w:eastAsia="Calibri" w:cs="Arial"/>
          <w:sz w:val="24"/>
          <w:szCs w:val="24"/>
        </w:rPr>
        <w:t>Plan in a trio</w:t>
      </w:r>
      <w:r w:rsidR="00114C30">
        <w:rPr>
          <w:rFonts w:eastAsia="Calibri" w:cs="Arial"/>
          <w:sz w:val="24"/>
          <w:szCs w:val="24"/>
        </w:rPr>
        <w:t>/</w:t>
      </w:r>
      <w:r w:rsidRPr="00E64BEA">
        <w:rPr>
          <w:rFonts w:eastAsia="Calibri" w:cs="Arial"/>
          <w:sz w:val="24"/>
          <w:szCs w:val="24"/>
        </w:rPr>
        <w:t>with colleagues from different stages within the same level (using the same bundle of Es and Os) giving consideration to the key messages above under planning discussions</w:t>
      </w:r>
    </w:p>
    <w:p w14:paraId="0A863B66" w14:textId="77777777" w:rsidR="00E64BEA" w:rsidRPr="00E64BEA" w:rsidRDefault="00E64BEA" w:rsidP="00FF6796">
      <w:pPr>
        <w:numPr>
          <w:ilvl w:val="0"/>
          <w:numId w:val="20"/>
        </w:numPr>
        <w:spacing w:after="160" w:line="259" w:lineRule="auto"/>
        <w:jc w:val="both"/>
        <w:rPr>
          <w:rFonts w:eastAsia="Calibri" w:cs="Arial"/>
          <w:sz w:val="24"/>
          <w:szCs w:val="24"/>
        </w:rPr>
      </w:pPr>
      <w:r w:rsidRPr="00E64BEA">
        <w:rPr>
          <w:rFonts w:eastAsia="Calibri" w:cs="Arial"/>
          <w:sz w:val="24"/>
          <w:szCs w:val="24"/>
        </w:rPr>
        <w:t>Gather evidence from 2 learners</w:t>
      </w:r>
    </w:p>
    <w:p w14:paraId="5AA161A3" w14:textId="77777777" w:rsidR="00E64BEA" w:rsidRPr="00E64BEA" w:rsidRDefault="00E64BEA" w:rsidP="00FF6796">
      <w:pPr>
        <w:numPr>
          <w:ilvl w:val="0"/>
          <w:numId w:val="20"/>
        </w:numPr>
        <w:spacing w:after="160" w:line="259" w:lineRule="auto"/>
        <w:jc w:val="both"/>
        <w:rPr>
          <w:rFonts w:eastAsia="Calibri" w:cs="Arial"/>
          <w:sz w:val="24"/>
          <w:szCs w:val="24"/>
        </w:rPr>
      </w:pPr>
      <w:r w:rsidRPr="00E64BEA">
        <w:rPr>
          <w:rFonts w:eastAsia="Calibri" w:cs="Arial"/>
          <w:sz w:val="24"/>
          <w:szCs w:val="24"/>
        </w:rPr>
        <w:t>Bring along evidence from 2 learners</w:t>
      </w:r>
    </w:p>
    <w:p w14:paraId="7C2BA325" w14:textId="77777777" w:rsidR="00E64BEA" w:rsidRPr="00E64BEA" w:rsidRDefault="00E64BEA" w:rsidP="00FF6796">
      <w:pPr>
        <w:numPr>
          <w:ilvl w:val="0"/>
          <w:numId w:val="20"/>
        </w:numPr>
        <w:spacing w:after="160" w:line="259" w:lineRule="auto"/>
        <w:jc w:val="both"/>
        <w:rPr>
          <w:rFonts w:eastAsia="Calibri" w:cs="Arial"/>
          <w:sz w:val="24"/>
          <w:szCs w:val="24"/>
        </w:rPr>
      </w:pPr>
      <w:r w:rsidRPr="00E64BEA">
        <w:rPr>
          <w:rFonts w:eastAsia="Calibri" w:cs="Arial"/>
          <w:sz w:val="24"/>
          <w:szCs w:val="24"/>
        </w:rPr>
        <w:t>Review evidence against the standards within the Es and Os and Benchmarks with colleagues, focusing on standards and progression within the level</w:t>
      </w:r>
    </w:p>
    <w:p w14:paraId="311EC917" w14:textId="61BE7FC8" w:rsidR="00E64BEA" w:rsidRPr="00E64BEA" w:rsidRDefault="00E64BEA" w:rsidP="00E64BEA">
      <w:pPr>
        <w:spacing w:after="160" w:line="259" w:lineRule="auto"/>
        <w:jc w:val="both"/>
        <w:rPr>
          <w:rFonts w:eastAsia="Calibri" w:cs="Arial"/>
          <w:sz w:val="24"/>
          <w:szCs w:val="24"/>
        </w:rPr>
      </w:pPr>
      <w:r w:rsidRPr="00E64BEA">
        <w:rPr>
          <w:rFonts w:eastAsia="Calibri" w:cs="Arial"/>
          <w:sz w:val="24"/>
          <w:szCs w:val="24"/>
        </w:rPr>
        <w:t>When engaging in the moderation of planned learning there are</w:t>
      </w:r>
      <w:r w:rsidR="00114C30">
        <w:rPr>
          <w:rFonts w:eastAsia="Calibri" w:cs="Arial"/>
          <w:sz w:val="24"/>
          <w:szCs w:val="24"/>
        </w:rPr>
        <w:t xml:space="preserve"> some</w:t>
      </w:r>
      <w:r w:rsidRPr="00E64BEA">
        <w:rPr>
          <w:rFonts w:eastAsia="Calibri" w:cs="Arial"/>
          <w:sz w:val="24"/>
          <w:szCs w:val="24"/>
        </w:rPr>
        <w:t xml:space="preserve"> key questions </w:t>
      </w:r>
      <w:r w:rsidR="00114C30">
        <w:rPr>
          <w:rFonts w:eastAsia="Calibri" w:cs="Arial"/>
          <w:sz w:val="24"/>
          <w:szCs w:val="24"/>
        </w:rPr>
        <w:t>that you may wish to focus on/consider</w:t>
      </w:r>
      <w:r w:rsidRPr="00E64BEA">
        <w:rPr>
          <w:rFonts w:eastAsia="Calibri" w:cs="Arial"/>
          <w:sz w:val="24"/>
          <w:szCs w:val="24"/>
        </w:rPr>
        <w:t>.  Set</w:t>
      </w:r>
      <w:r w:rsidR="00114C30">
        <w:rPr>
          <w:rFonts w:eastAsia="Calibri" w:cs="Arial"/>
          <w:sz w:val="24"/>
          <w:szCs w:val="24"/>
        </w:rPr>
        <w:t>s</w:t>
      </w:r>
      <w:r w:rsidRPr="00E64BEA">
        <w:rPr>
          <w:rFonts w:eastAsia="Calibri" w:cs="Arial"/>
          <w:sz w:val="24"/>
          <w:szCs w:val="24"/>
        </w:rPr>
        <w:t>of key questions shared by Education Scotland can be found in Appendix 1</w:t>
      </w:r>
      <w:r w:rsidR="00D85F6B">
        <w:rPr>
          <w:rFonts w:eastAsia="Calibri" w:cs="Arial"/>
          <w:sz w:val="24"/>
          <w:szCs w:val="24"/>
        </w:rPr>
        <w:t>.  With all areas of discussion/collegiate working linking to moderation you would want to ensure there is/are key areas to focus the discussion.  If using the support questions it would be important to note that you would not want to consider all the key questions, instead you would want to consider what you want to find out and take/create key questions with this in mind.</w:t>
      </w:r>
    </w:p>
    <w:p w14:paraId="05153A92" w14:textId="77777777" w:rsidR="00E64BEA" w:rsidRPr="00E64BEA" w:rsidRDefault="00E64BEA" w:rsidP="00E64BEA">
      <w:pPr>
        <w:spacing w:after="160" w:line="259" w:lineRule="auto"/>
        <w:rPr>
          <w:rFonts w:eastAsia="Calibri" w:cs="Arial"/>
          <w:sz w:val="24"/>
          <w:szCs w:val="24"/>
        </w:rPr>
      </w:pPr>
    </w:p>
    <w:p w14:paraId="1A74A3E5" w14:textId="77777777" w:rsidR="00E64BEA" w:rsidRPr="00E64BEA" w:rsidRDefault="00E64BEA" w:rsidP="00E64BEA">
      <w:pPr>
        <w:spacing w:after="160" w:line="259" w:lineRule="auto"/>
        <w:rPr>
          <w:rFonts w:eastAsia="Calibri" w:cs="Arial"/>
          <w:b/>
          <w:color w:val="F07D17"/>
          <w:sz w:val="24"/>
          <w:szCs w:val="24"/>
        </w:rPr>
      </w:pPr>
      <w:r w:rsidRPr="00E64BEA">
        <w:rPr>
          <w:rFonts w:eastAsia="Calibri" w:cs="Arial"/>
          <w:b/>
          <w:color w:val="F07D17"/>
          <w:sz w:val="24"/>
          <w:szCs w:val="24"/>
        </w:rPr>
        <w:t>A further idea for moderation planning:</w:t>
      </w:r>
    </w:p>
    <w:p w14:paraId="07C04C28" w14:textId="710B498F" w:rsidR="00E64BEA" w:rsidRPr="00E64BEA" w:rsidRDefault="00E64BEA" w:rsidP="00FF6796">
      <w:pPr>
        <w:numPr>
          <w:ilvl w:val="0"/>
          <w:numId w:val="21"/>
        </w:numPr>
        <w:tabs>
          <w:tab w:val="clear" w:pos="1440"/>
          <w:tab w:val="num" w:pos="709"/>
        </w:tabs>
        <w:spacing w:after="160" w:line="259" w:lineRule="auto"/>
        <w:ind w:left="709" w:hanging="284"/>
        <w:contextualSpacing/>
        <w:jc w:val="both"/>
        <w:rPr>
          <w:rFonts w:eastAsia="Calibri" w:cs="Arial"/>
          <w:sz w:val="24"/>
          <w:szCs w:val="24"/>
        </w:rPr>
      </w:pPr>
      <w:r w:rsidRPr="00E64BEA">
        <w:rPr>
          <w:rFonts w:eastAsia="Calibri" w:cs="Arial"/>
          <w:sz w:val="24"/>
          <w:szCs w:val="24"/>
        </w:rPr>
        <w:t>Work with a colleague/trio and discuss what you are planning from Es and Os giving consideration to the frameworks/Ed Scotland Benchmarks. (</w:t>
      </w:r>
      <w:r w:rsidR="00081508" w:rsidRPr="00E64BEA">
        <w:rPr>
          <w:rFonts w:eastAsia="Calibri" w:cs="Arial"/>
          <w:sz w:val="24"/>
          <w:szCs w:val="24"/>
        </w:rPr>
        <w:t>Remembering</w:t>
      </w:r>
      <w:r w:rsidRPr="00E64BEA">
        <w:rPr>
          <w:rFonts w:eastAsia="Calibri" w:cs="Arial"/>
          <w:sz w:val="24"/>
          <w:szCs w:val="24"/>
        </w:rPr>
        <w:t xml:space="preserve"> that the progression frameworks or benchmarks support</w:t>
      </w:r>
      <w:r w:rsidR="00D85F6B">
        <w:rPr>
          <w:rFonts w:eastAsia="Calibri" w:cs="Arial"/>
          <w:sz w:val="24"/>
          <w:szCs w:val="24"/>
        </w:rPr>
        <w:t xml:space="preserve"> understanding</w:t>
      </w:r>
      <w:r w:rsidRPr="00E64BEA">
        <w:rPr>
          <w:rFonts w:eastAsia="Calibri" w:cs="Arial"/>
          <w:sz w:val="24"/>
          <w:szCs w:val="24"/>
        </w:rPr>
        <w:t xml:space="preserve"> by providing the measurable outcomes linking to the Es and Os.)</w:t>
      </w:r>
    </w:p>
    <w:p w14:paraId="77364457" w14:textId="6438F545" w:rsidR="00E64BEA" w:rsidRPr="00E64BEA" w:rsidRDefault="00E64BEA" w:rsidP="00FF6796">
      <w:pPr>
        <w:numPr>
          <w:ilvl w:val="0"/>
          <w:numId w:val="21"/>
        </w:numPr>
        <w:tabs>
          <w:tab w:val="clear" w:pos="1440"/>
          <w:tab w:val="num" w:pos="709"/>
        </w:tabs>
        <w:spacing w:after="160" w:line="259" w:lineRule="auto"/>
        <w:ind w:left="709" w:hanging="284"/>
        <w:contextualSpacing/>
        <w:jc w:val="both"/>
        <w:rPr>
          <w:rFonts w:eastAsia="Calibri" w:cs="Arial"/>
          <w:sz w:val="24"/>
          <w:szCs w:val="24"/>
        </w:rPr>
      </w:pPr>
      <w:r w:rsidRPr="00E64BEA">
        <w:rPr>
          <w:rFonts w:eastAsia="Calibri" w:cs="Arial"/>
          <w:sz w:val="24"/>
          <w:szCs w:val="24"/>
        </w:rPr>
        <w:t>Discuss the learning experiences that you have planned – will the experiences/activities you have planned actually allow a pupil to demonstrate the standards and expectation within the Es and O’s</w:t>
      </w:r>
      <w:r w:rsidR="00432DAB">
        <w:rPr>
          <w:rFonts w:eastAsia="Calibri" w:cs="Arial"/>
          <w:sz w:val="24"/>
          <w:szCs w:val="24"/>
        </w:rPr>
        <w:t>?</w:t>
      </w:r>
    </w:p>
    <w:p w14:paraId="77E8A514" w14:textId="77777777" w:rsidR="00E64BEA" w:rsidRDefault="00E64BEA" w:rsidP="00FF6796">
      <w:pPr>
        <w:numPr>
          <w:ilvl w:val="0"/>
          <w:numId w:val="21"/>
        </w:numPr>
        <w:tabs>
          <w:tab w:val="clear" w:pos="1440"/>
          <w:tab w:val="num" w:pos="709"/>
        </w:tabs>
        <w:spacing w:after="160" w:line="259" w:lineRule="auto"/>
        <w:ind w:left="709" w:hanging="284"/>
        <w:contextualSpacing/>
        <w:jc w:val="both"/>
        <w:rPr>
          <w:rFonts w:eastAsia="Calibri" w:cs="Arial"/>
          <w:sz w:val="24"/>
          <w:szCs w:val="24"/>
        </w:rPr>
      </w:pPr>
      <w:r w:rsidRPr="00E64BEA">
        <w:rPr>
          <w:rFonts w:eastAsia="Calibri" w:cs="Arial"/>
          <w:sz w:val="24"/>
          <w:szCs w:val="24"/>
        </w:rPr>
        <w:t>Review and adapt if necessary.</w:t>
      </w:r>
    </w:p>
    <w:p w14:paraId="0C7F62B5" w14:textId="77777777" w:rsidR="00081508" w:rsidRPr="00E64BEA" w:rsidRDefault="00081508" w:rsidP="00081508">
      <w:pPr>
        <w:spacing w:after="160" w:line="259" w:lineRule="auto"/>
        <w:contextualSpacing/>
        <w:jc w:val="both"/>
        <w:rPr>
          <w:rFonts w:eastAsia="Calibri" w:cs="Arial"/>
          <w:sz w:val="24"/>
          <w:szCs w:val="24"/>
        </w:rPr>
      </w:pPr>
    </w:p>
    <w:p w14:paraId="116C70BD" w14:textId="78263B32" w:rsidR="00D85F6B" w:rsidRDefault="00E64BEA" w:rsidP="00E64BEA">
      <w:pPr>
        <w:spacing w:after="160" w:line="259" w:lineRule="auto"/>
        <w:rPr>
          <w:rFonts w:eastAsia="Calibri" w:cs="Arial"/>
          <w:sz w:val="24"/>
          <w:szCs w:val="24"/>
        </w:rPr>
      </w:pPr>
      <w:r w:rsidRPr="00E64BEA">
        <w:rPr>
          <w:rFonts w:eastAsia="Calibri" w:cs="Arial"/>
          <w:sz w:val="24"/>
          <w:szCs w:val="24"/>
        </w:rPr>
        <w:t>When engaging in moderation there are pro formas that you can use to support discussion</w:t>
      </w:r>
      <w:r w:rsidR="00D85F6B">
        <w:rPr>
          <w:rFonts w:eastAsia="Calibri" w:cs="Arial"/>
          <w:sz w:val="24"/>
          <w:szCs w:val="24"/>
        </w:rPr>
        <w:t>s</w:t>
      </w:r>
      <w:r w:rsidRPr="00E64BEA">
        <w:rPr>
          <w:rFonts w:eastAsia="Calibri" w:cs="Arial"/>
          <w:sz w:val="24"/>
          <w:szCs w:val="24"/>
        </w:rPr>
        <w:t xml:space="preserve">.  Examples of pro formas can be found in Appendix </w:t>
      </w:r>
      <w:r w:rsidR="00402906">
        <w:rPr>
          <w:rFonts w:eastAsia="Calibri" w:cs="Arial"/>
          <w:sz w:val="24"/>
          <w:szCs w:val="24"/>
        </w:rPr>
        <w:t>2</w:t>
      </w:r>
      <w:r w:rsidR="00CB12F9">
        <w:rPr>
          <w:rFonts w:eastAsia="Calibri" w:cs="Arial"/>
          <w:sz w:val="24"/>
          <w:szCs w:val="24"/>
        </w:rPr>
        <w:t>.</w:t>
      </w:r>
    </w:p>
    <w:p w14:paraId="3311EAA0" w14:textId="0797254B" w:rsidR="00E64BEA" w:rsidRPr="00E64BEA" w:rsidRDefault="00D85F6B" w:rsidP="00E64BEA">
      <w:pPr>
        <w:spacing w:after="160" w:line="259" w:lineRule="auto"/>
        <w:rPr>
          <w:rFonts w:eastAsia="Calibri" w:cs="Arial"/>
          <w:sz w:val="24"/>
          <w:szCs w:val="24"/>
        </w:rPr>
      </w:pPr>
      <w:r>
        <w:rPr>
          <w:rFonts w:eastAsia="Calibri" w:cs="Arial"/>
          <w:sz w:val="24"/>
          <w:szCs w:val="24"/>
        </w:rPr>
        <w:t>As stated above when colleagues engage in planning collegiately and reviewing plans a shared understanding of expected standards will develop.</w:t>
      </w:r>
      <w:r w:rsidR="00CB12F9">
        <w:rPr>
          <w:rFonts w:eastAsia="Calibri" w:cs="Arial"/>
          <w:sz w:val="24"/>
          <w:szCs w:val="24"/>
        </w:rPr>
        <w:t xml:space="preserve"> </w:t>
      </w:r>
    </w:p>
    <w:p w14:paraId="5162C76D" w14:textId="77777777" w:rsidR="00E64BEA" w:rsidRPr="00E64BEA" w:rsidRDefault="00E64BEA" w:rsidP="00E64BEA">
      <w:pPr>
        <w:spacing w:after="160" w:line="259" w:lineRule="auto"/>
        <w:rPr>
          <w:rFonts w:eastAsia="Calibri" w:cs="Arial"/>
          <w:sz w:val="24"/>
          <w:szCs w:val="24"/>
        </w:rPr>
      </w:pPr>
    </w:p>
    <w:p w14:paraId="55898F7E" w14:textId="77777777" w:rsidR="00E64BEA" w:rsidRPr="00E64BEA" w:rsidRDefault="00E64BEA" w:rsidP="00081508">
      <w:pPr>
        <w:spacing w:after="160" w:line="259" w:lineRule="auto"/>
        <w:jc w:val="both"/>
        <w:rPr>
          <w:rFonts w:eastAsia="Calibri" w:cs="Arial"/>
          <w:sz w:val="24"/>
          <w:szCs w:val="24"/>
        </w:rPr>
      </w:pPr>
      <w:r w:rsidRPr="00E64BEA">
        <w:rPr>
          <w:rFonts w:eastAsia="Calibri" w:cs="Arial"/>
          <w:sz w:val="24"/>
          <w:szCs w:val="24"/>
        </w:rPr>
        <w:t xml:space="preserve">When planning learning, teaching and assessment, practitioners use the Experiences and Outcomes to develop relevant </w:t>
      </w:r>
      <w:r w:rsidRPr="00E64BEA">
        <w:rPr>
          <w:rFonts w:eastAsia="Calibri" w:cs="Arial"/>
          <w:b/>
          <w:bCs/>
          <w:color w:val="F07D17"/>
          <w:sz w:val="24"/>
          <w:szCs w:val="24"/>
        </w:rPr>
        <w:t>learning intentions</w:t>
      </w:r>
      <w:r w:rsidRPr="00E64BEA">
        <w:rPr>
          <w:rFonts w:eastAsia="Calibri" w:cs="Arial"/>
          <w:sz w:val="24"/>
          <w:szCs w:val="24"/>
        </w:rPr>
        <w:t>, which:</w:t>
      </w:r>
    </w:p>
    <w:p w14:paraId="1952A805" w14:textId="77777777" w:rsidR="00E64BEA" w:rsidRPr="00E64BEA" w:rsidRDefault="00E64BEA" w:rsidP="00FF6796">
      <w:pPr>
        <w:numPr>
          <w:ilvl w:val="0"/>
          <w:numId w:val="18"/>
        </w:numPr>
        <w:spacing w:after="160" w:line="259" w:lineRule="auto"/>
        <w:jc w:val="both"/>
        <w:rPr>
          <w:rFonts w:eastAsia="Calibri" w:cs="Arial"/>
          <w:sz w:val="24"/>
          <w:szCs w:val="24"/>
        </w:rPr>
      </w:pPr>
      <w:r w:rsidRPr="00E64BEA">
        <w:rPr>
          <w:rFonts w:eastAsia="Calibri" w:cs="Arial"/>
          <w:sz w:val="24"/>
          <w:szCs w:val="24"/>
        </w:rPr>
        <w:t xml:space="preserve">Are written in accessible, pupil-friendly language </w:t>
      </w:r>
    </w:p>
    <w:p w14:paraId="13049A17" w14:textId="77777777" w:rsidR="00E64BEA" w:rsidRPr="00E64BEA" w:rsidRDefault="00E64BEA" w:rsidP="00FF6796">
      <w:pPr>
        <w:numPr>
          <w:ilvl w:val="0"/>
          <w:numId w:val="18"/>
        </w:numPr>
        <w:spacing w:after="160" w:line="259" w:lineRule="auto"/>
        <w:jc w:val="both"/>
        <w:rPr>
          <w:rFonts w:eastAsia="Calibri" w:cs="Arial"/>
          <w:sz w:val="24"/>
          <w:szCs w:val="24"/>
        </w:rPr>
      </w:pPr>
      <w:r w:rsidRPr="00E64BEA">
        <w:rPr>
          <w:rFonts w:eastAsia="Calibri" w:cs="Arial"/>
          <w:sz w:val="24"/>
          <w:szCs w:val="24"/>
        </w:rPr>
        <w:t>Focus on what is to be learned as opposed to the task, activity or context which leads to learning</w:t>
      </w:r>
    </w:p>
    <w:p w14:paraId="329828C4" w14:textId="77777777" w:rsidR="00E64BEA" w:rsidRPr="00E64BEA" w:rsidRDefault="00E64BEA" w:rsidP="00FF6796">
      <w:pPr>
        <w:numPr>
          <w:ilvl w:val="0"/>
          <w:numId w:val="18"/>
        </w:numPr>
        <w:spacing w:after="160" w:line="259" w:lineRule="auto"/>
        <w:jc w:val="both"/>
        <w:rPr>
          <w:rFonts w:eastAsia="Calibri" w:cs="Arial"/>
          <w:sz w:val="24"/>
          <w:szCs w:val="24"/>
        </w:rPr>
      </w:pPr>
      <w:r w:rsidRPr="00E64BEA">
        <w:rPr>
          <w:rFonts w:eastAsia="Calibri" w:cs="Arial"/>
          <w:sz w:val="24"/>
          <w:szCs w:val="24"/>
        </w:rPr>
        <w:lastRenderedPageBreak/>
        <w:t>Make clear what learners should know, understand or be able to do by the end of a learning experience or block of learning</w:t>
      </w:r>
    </w:p>
    <w:p w14:paraId="1260BAD4" w14:textId="77777777" w:rsidR="00E64BEA" w:rsidRPr="00E64BEA" w:rsidRDefault="00E64BEA" w:rsidP="00E64BEA">
      <w:pPr>
        <w:spacing w:after="160" w:line="259" w:lineRule="auto"/>
        <w:rPr>
          <w:rFonts w:eastAsia="Calibri" w:cs="Arial"/>
          <w:sz w:val="24"/>
          <w:szCs w:val="24"/>
        </w:rPr>
      </w:pPr>
    </w:p>
    <w:p w14:paraId="23EBFF67" w14:textId="77777777" w:rsidR="00E64BEA" w:rsidRPr="00E64BEA" w:rsidRDefault="00E64BEA" w:rsidP="00081508">
      <w:pPr>
        <w:spacing w:after="160" w:line="259" w:lineRule="auto"/>
        <w:jc w:val="both"/>
        <w:rPr>
          <w:rFonts w:eastAsia="Calibri" w:cs="Arial"/>
          <w:sz w:val="24"/>
          <w:szCs w:val="24"/>
        </w:rPr>
      </w:pPr>
      <w:r w:rsidRPr="00E64BEA">
        <w:rPr>
          <w:rFonts w:eastAsia="Calibri" w:cs="Arial"/>
          <w:sz w:val="24"/>
          <w:szCs w:val="24"/>
        </w:rPr>
        <w:t xml:space="preserve">When planning learning, teaching and assessment, practitioners and learners also use the agreed learning intention(s) to create/co-create relevant </w:t>
      </w:r>
      <w:r w:rsidRPr="00E64BEA">
        <w:rPr>
          <w:rFonts w:eastAsia="Calibri" w:cs="Arial"/>
          <w:b/>
          <w:bCs/>
          <w:color w:val="F07D17"/>
          <w:sz w:val="24"/>
          <w:szCs w:val="24"/>
        </w:rPr>
        <w:t>success criteria</w:t>
      </w:r>
      <w:r w:rsidRPr="00E64BEA">
        <w:rPr>
          <w:rFonts w:eastAsia="Calibri" w:cs="Arial"/>
          <w:sz w:val="24"/>
          <w:szCs w:val="24"/>
        </w:rPr>
        <w:t>, which:</w:t>
      </w:r>
    </w:p>
    <w:p w14:paraId="2FB1E896" w14:textId="77777777" w:rsidR="00E64BEA" w:rsidRPr="00E64BEA" w:rsidRDefault="00E64BEA" w:rsidP="00FF6796">
      <w:pPr>
        <w:numPr>
          <w:ilvl w:val="0"/>
          <w:numId w:val="19"/>
        </w:numPr>
        <w:spacing w:after="160" w:line="259" w:lineRule="auto"/>
        <w:jc w:val="both"/>
        <w:rPr>
          <w:rFonts w:eastAsia="Calibri" w:cs="Arial"/>
          <w:sz w:val="24"/>
          <w:szCs w:val="24"/>
        </w:rPr>
      </w:pPr>
      <w:r w:rsidRPr="00E64BEA">
        <w:rPr>
          <w:rFonts w:eastAsia="Calibri" w:cs="Arial"/>
          <w:sz w:val="24"/>
          <w:szCs w:val="24"/>
        </w:rPr>
        <w:t>Describe clearly how those involved in the learning can determine that a learning intention has been achieved</w:t>
      </w:r>
    </w:p>
    <w:p w14:paraId="573497FC" w14:textId="77777777" w:rsidR="00E64BEA" w:rsidRPr="00E64BEA" w:rsidRDefault="00E64BEA" w:rsidP="00FF6796">
      <w:pPr>
        <w:numPr>
          <w:ilvl w:val="0"/>
          <w:numId w:val="19"/>
        </w:numPr>
        <w:spacing w:after="160" w:line="259" w:lineRule="auto"/>
        <w:jc w:val="both"/>
        <w:rPr>
          <w:rFonts w:eastAsia="Calibri" w:cs="Arial"/>
          <w:sz w:val="24"/>
          <w:szCs w:val="24"/>
        </w:rPr>
      </w:pPr>
      <w:r w:rsidRPr="00E64BEA">
        <w:rPr>
          <w:rFonts w:eastAsia="Calibri" w:cs="Arial"/>
          <w:sz w:val="24"/>
          <w:szCs w:val="24"/>
        </w:rPr>
        <w:t xml:space="preserve">Inform the selection of evidence of learning for consideration </w:t>
      </w:r>
    </w:p>
    <w:p w14:paraId="17B7820E" w14:textId="77777777" w:rsidR="00E64BEA" w:rsidRPr="00E64BEA" w:rsidRDefault="00E64BEA" w:rsidP="00FF6796">
      <w:pPr>
        <w:numPr>
          <w:ilvl w:val="0"/>
          <w:numId w:val="19"/>
        </w:numPr>
        <w:spacing w:after="160" w:line="259" w:lineRule="auto"/>
        <w:jc w:val="both"/>
        <w:rPr>
          <w:rFonts w:eastAsia="Calibri" w:cs="Arial"/>
          <w:sz w:val="24"/>
          <w:szCs w:val="24"/>
        </w:rPr>
      </w:pPr>
      <w:r w:rsidRPr="00E64BEA">
        <w:rPr>
          <w:rFonts w:eastAsia="Calibri" w:cs="Arial"/>
          <w:sz w:val="24"/>
          <w:szCs w:val="24"/>
        </w:rPr>
        <w:t xml:space="preserve">Make it easier to give high-quality feedback on what has been learned </w:t>
      </w:r>
    </w:p>
    <w:p w14:paraId="76050EF3" w14:textId="77777777" w:rsidR="00E64BEA" w:rsidRPr="00E64BEA" w:rsidRDefault="00E64BEA" w:rsidP="00FF6796">
      <w:pPr>
        <w:numPr>
          <w:ilvl w:val="0"/>
          <w:numId w:val="19"/>
        </w:numPr>
        <w:spacing w:after="160" w:line="259" w:lineRule="auto"/>
        <w:jc w:val="both"/>
        <w:rPr>
          <w:rFonts w:eastAsia="Calibri" w:cs="Arial"/>
          <w:sz w:val="24"/>
          <w:szCs w:val="24"/>
        </w:rPr>
      </w:pPr>
      <w:r w:rsidRPr="00E64BEA">
        <w:rPr>
          <w:rFonts w:eastAsia="Calibri" w:cs="Arial"/>
          <w:sz w:val="24"/>
          <w:szCs w:val="24"/>
        </w:rPr>
        <w:t>Inform discussion on the next steps to be taken by the learner</w:t>
      </w:r>
    </w:p>
    <w:p w14:paraId="3B1B8580" w14:textId="77777777" w:rsidR="00E64BEA" w:rsidRDefault="00E64BEA" w:rsidP="00081508">
      <w:pPr>
        <w:spacing w:after="160" w:line="259" w:lineRule="auto"/>
        <w:jc w:val="both"/>
        <w:rPr>
          <w:rFonts w:eastAsia="Calibri" w:cs="Arial"/>
          <w:sz w:val="24"/>
          <w:szCs w:val="24"/>
        </w:rPr>
      </w:pPr>
      <w:r w:rsidRPr="00E64BEA">
        <w:rPr>
          <w:rFonts w:eastAsia="Calibri" w:cs="Arial"/>
          <w:sz w:val="24"/>
          <w:szCs w:val="24"/>
        </w:rPr>
        <w:t xml:space="preserve">Involving learners in planning learning intentions and success criteria enables learners as well as practitioners to judge </w:t>
      </w:r>
      <w:r w:rsidRPr="00E64BEA">
        <w:rPr>
          <w:rFonts w:eastAsia="Calibri" w:cs="Arial"/>
          <w:b/>
          <w:bCs/>
          <w:color w:val="F07D17"/>
          <w:sz w:val="24"/>
          <w:szCs w:val="24"/>
        </w:rPr>
        <w:t xml:space="preserve">how much </w:t>
      </w:r>
      <w:r w:rsidRPr="00E64BEA">
        <w:rPr>
          <w:rFonts w:eastAsia="Calibri" w:cs="Arial"/>
          <w:sz w:val="24"/>
          <w:szCs w:val="24"/>
        </w:rPr>
        <w:t xml:space="preserve">and </w:t>
      </w:r>
      <w:r w:rsidRPr="00E64BEA">
        <w:rPr>
          <w:rFonts w:eastAsia="Calibri" w:cs="Arial"/>
          <w:b/>
          <w:bCs/>
          <w:color w:val="F07D17"/>
          <w:sz w:val="24"/>
          <w:szCs w:val="24"/>
        </w:rPr>
        <w:t xml:space="preserve">how well </w:t>
      </w:r>
      <w:r w:rsidRPr="00E64BEA">
        <w:rPr>
          <w:rFonts w:eastAsia="Calibri" w:cs="Arial"/>
          <w:sz w:val="24"/>
          <w:szCs w:val="24"/>
        </w:rPr>
        <w:t>each learner has progressed.</w:t>
      </w:r>
    </w:p>
    <w:p w14:paraId="089C3D49" w14:textId="77777777" w:rsidR="00B86CFA" w:rsidRPr="00E64BEA" w:rsidRDefault="00B86CFA" w:rsidP="00081508">
      <w:pPr>
        <w:spacing w:after="160" w:line="259" w:lineRule="auto"/>
        <w:jc w:val="both"/>
        <w:rPr>
          <w:rFonts w:eastAsia="Calibri" w:cs="Arial"/>
          <w:sz w:val="24"/>
          <w:szCs w:val="24"/>
        </w:rPr>
      </w:pPr>
    </w:p>
    <w:p w14:paraId="4EAA7FCC" w14:textId="77777777" w:rsidR="00081508" w:rsidRPr="0028785B" w:rsidRDefault="00081508" w:rsidP="008124EF">
      <w:pPr>
        <w:spacing w:after="160" w:line="259" w:lineRule="auto"/>
        <w:ind w:left="720"/>
        <w:jc w:val="both"/>
        <w:rPr>
          <w:rFonts w:eastAsia="Calibri" w:cs="Arial"/>
          <w:b/>
          <w:i/>
          <w:iCs/>
          <w:color w:val="D7432B"/>
          <w:sz w:val="24"/>
          <w:szCs w:val="24"/>
        </w:rPr>
      </w:pPr>
      <w:r w:rsidRPr="0028785B">
        <w:rPr>
          <w:rFonts w:eastAsia="Calibri" w:cs="Arial"/>
          <w:b/>
          <w:i/>
          <w:iCs/>
          <w:noProof/>
          <w:color w:val="D7432B"/>
          <w:sz w:val="24"/>
          <w:szCs w:val="24"/>
          <w:lang w:eastAsia="en-GB"/>
        </w:rPr>
        <w:drawing>
          <wp:anchor distT="0" distB="0" distL="114300" distR="114300" simplePos="0" relativeHeight="251661312" behindDoc="0" locked="0" layoutInCell="1" allowOverlap="1" wp14:anchorId="50ECCCC7" wp14:editId="19206B57">
            <wp:simplePos x="0" y="0"/>
            <wp:positionH relativeFrom="column">
              <wp:posOffset>4804410</wp:posOffset>
            </wp:positionH>
            <wp:positionV relativeFrom="paragraph">
              <wp:posOffset>29210</wp:posOffset>
            </wp:positionV>
            <wp:extent cx="1228725" cy="185674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28725" cy="1856740"/>
                    </a:xfrm>
                    <a:prstGeom prst="rect">
                      <a:avLst/>
                    </a:prstGeom>
                    <a:noFill/>
                  </pic:spPr>
                </pic:pic>
              </a:graphicData>
            </a:graphic>
            <wp14:sizeRelH relativeFrom="margin">
              <wp14:pctWidth>0</wp14:pctWidth>
            </wp14:sizeRelH>
            <wp14:sizeRelV relativeFrom="margin">
              <wp14:pctHeight>0</wp14:pctHeight>
            </wp14:sizeRelV>
          </wp:anchor>
        </w:drawing>
      </w:r>
      <w:r w:rsidRPr="0028785B">
        <w:rPr>
          <w:rFonts w:eastAsia="Calibri" w:cs="Arial"/>
          <w:b/>
          <w:i/>
          <w:iCs/>
          <w:color w:val="D7432B"/>
          <w:sz w:val="24"/>
          <w:szCs w:val="24"/>
        </w:rPr>
        <w:t xml:space="preserve">“Staff should discuss with learners what they are </w:t>
      </w:r>
      <w:r w:rsidRPr="0028785B">
        <w:rPr>
          <w:rFonts w:eastAsia="Calibri" w:cs="Arial"/>
          <w:b/>
          <w:bCs/>
          <w:i/>
          <w:iCs/>
          <w:color w:val="D7432B"/>
          <w:sz w:val="24"/>
          <w:szCs w:val="24"/>
        </w:rPr>
        <w:t>expected to learn</w:t>
      </w:r>
      <w:r w:rsidRPr="0028785B">
        <w:rPr>
          <w:rFonts w:eastAsia="Calibri" w:cs="Arial"/>
          <w:b/>
          <w:i/>
          <w:iCs/>
          <w:color w:val="D7432B"/>
          <w:sz w:val="24"/>
          <w:szCs w:val="24"/>
        </w:rPr>
        <w:t xml:space="preserve">. They should </w:t>
      </w:r>
      <w:r w:rsidRPr="0028785B">
        <w:rPr>
          <w:rFonts w:eastAsia="Calibri" w:cs="Arial"/>
          <w:b/>
          <w:bCs/>
          <w:i/>
          <w:iCs/>
          <w:color w:val="D7432B"/>
          <w:sz w:val="24"/>
          <w:szCs w:val="24"/>
        </w:rPr>
        <w:t xml:space="preserve">clarify and share learning intentions and success criteria </w:t>
      </w:r>
      <w:r w:rsidRPr="0028785B">
        <w:rPr>
          <w:rFonts w:eastAsia="Calibri" w:cs="Arial"/>
          <w:b/>
          <w:i/>
          <w:iCs/>
          <w:color w:val="D7432B"/>
          <w:sz w:val="24"/>
          <w:szCs w:val="24"/>
        </w:rPr>
        <w:t xml:space="preserve">and appropriate experiences for achieving these. Both staff and learners should foster a sense of achievement by sharing challenging and realistic expectations. Sharing success criteria along with learning intentions allows learners to </w:t>
      </w:r>
      <w:r w:rsidRPr="0028785B">
        <w:rPr>
          <w:rFonts w:eastAsia="Calibri" w:cs="Arial"/>
          <w:b/>
          <w:bCs/>
          <w:i/>
          <w:iCs/>
          <w:color w:val="D7432B"/>
          <w:sz w:val="24"/>
          <w:szCs w:val="24"/>
        </w:rPr>
        <w:t>‘see what success looks like’. With practice, success criteria can often be devised by the learners themselves</w:t>
      </w:r>
      <w:r w:rsidRPr="0028785B">
        <w:rPr>
          <w:rFonts w:eastAsia="Calibri" w:cs="Arial"/>
          <w:b/>
          <w:i/>
          <w:iCs/>
          <w:color w:val="D7432B"/>
          <w:sz w:val="24"/>
          <w:szCs w:val="24"/>
        </w:rPr>
        <w:t>.’</w:t>
      </w:r>
    </w:p>
    <w:p w14:paraId="7DF591F1" w14:textId="77777777" w:rsidR="00081508" w:rsidRPr="0028785B" w:rsidRDefault="00081508" w:rsidP="008124EF">
      <w:pPr>
        <w:spacing w:after="160" w:line="259" w:lineRule="auto"/>
        <w:ind w:left="720"/>
        <w:jc w:val="both"/>
        <w:rPr>
          <w:rFonts w:eastAsia="Calibri" w:cs="Arial"/>
          <w:b/>
          <w:i/>
          <w:iCs/>
          <w:color w:val="D7432B"/>
          <w:sz w:val="24"/>
          <w:szCs w:val="24"/>
        </w:rPr>
      </w:pPr>
      <w:r w:rsidRPr="0028785B">
        <w:rPr>
          <w:rFonts w:eastAsia="Calibri" w:cs="Arial"/>
          <w:b/>
          <w:i/>
          <w:iCs/>
          <w:color w:val="D7432B"/>
          <w:sz w:val="24"/>
          <w:szCs w:val="24"/>
        </w:rPr>
        <w:t>Building the Curriculum 5</w:t>
      </w:r>
    </w:p>
    <w:p w14:paraId="71168940" w14:textId="77777777" w:rsidR="00B86CFA" w:rsidRPr="00081508" w:rsidRDefault="00B86CFA" w:rsidP="00B86CFA">
      <w:pPr>
        <w:spacing w:after="160" w:line="259" w:lineRule="auto"/>
        <w:rPr>
          <w:rFonts w:eastAsia="Calibri" w:cs="Arial"/>
          <w:i/>
          <w:iCs/>
          <w:color w:val="D7432B"/>
          <w:sz w:val="24"/>
          <w:szCs w:val="24"/>
        </w:rPr>
      </w:pPr>
    </w:p>
    <w:p w14:paraId="190C5C95" w14:textId="58EC9194" w:rsidR="00081508" w:rsidRPr="00081508" w:rsidRDefault="00081508" w:rsidP="00B86CFA">
      <w:pPr>
        <w:pStyle w:val="Heading2"/>
        <w:numPr>
          <w:ilvl w:val="0"/>
          <w:numId w:val="0"/>
        </w:numPr>
        <w:spacing w:before="0" w:after="160" w:line="259" w:lineRule="auto"/>
        <w:rPr>
          <w:b/>
          <w:color w:val="F07D17"/>
        </w:rPr>
      </w:pPr>
      <w:bookmarkStart w:id="7" w:name="_Toc7597767"/>
      <w:bookmarkStart w:id="8" w:name="LearningIntention"/>
      <w:r w:rsidRPr="00081508">
        <w:rPr>
          <w:b/>
          <w:color w:val="F07D17"/>
        </w:rPr>
        <w:t>Learning Intentions</w:t>
      </w:r>
      <w:bookmarkEnd w:id="7"/>
    </w:p>
    <w:bookmarkEnd w:id="8"/>
    <w:p w14:paraId="0A488E0F" w14:textId="77777777" w:rsidR="00081508" w:rsidRPr="00081508" w:rsidRDefault="00081508" w:rsidP="00B86CFA">
      <w:pPr>
        <w:spacing w:after="160" w:line="259" w:lineRule="auto"/>
        <w:rPr>
          <w:rFonts w:eastAsia="Calibri" w:cs="Arial"/>
          <w:b/>
          <w:sz w:val="24"/>
          <w:szCs w:val="24"/>
        </w:rPr>
      </w:pPr>
      <w:r w:rsidRPr="00081508">
        <w:rPr>
          <w:rFonts w:eastAsia="Calibri" w:cs="Arial"/>
          <w:sz w:val="24"/>
          <w:szCs w:val="24"/>
        </w:rPr>
        <w:t xml:space="preserve">Learning Intentions are what learners should </w:t>
      </w:r>
      <w:r w:rsidRPr="00081508">
        <w:rPr>
          <w:rFonts w:eastAsia="Calibri" w:cs="Arial"/>
          <w:b/>
          <w:color w:val="F07D17"/>
          <w:sz w:val="24"/>
          <w:szCs w:val="24"/>
        </w:rPr>
        <w:t xml:space="preserve">know, understand </w:t>
      </w:r>
      <w:r w:rsidRPr="00081508">
        <w:rPr>
          <w:rFonts w:eastAsia="Calibri" w:cs="Arial"/>
          <w:sz w:val="24"/>
          <w:szCs w:val="24"/>
        </w:rPr>
        <w:t>or</w:t>
      </w:r>
      <w:r w:rsidRPr="00081508">
        <w:rPr>
          <w:rFonts w:eastAsia="Calibri" w:cs="Arial"/>
          <w:b/>
          <w:sz w:val="24"/>
          <w:szCs w:val="24"/>
        </w:rPr>
        <w:t xml:space="preserve"> </w:t>
      </w:r>
      <w:r w:rsidRPr="00081508">
        <w:rPr>
          <w:rFonts w:eastAsia="Calibri" w:cs="Arial"/>
          <w:b/>
          <w:color w:val="F07D17"/>
          <w:sz w:val="24"/>
          <w:szCs w:val="24"/>
        </w:rPr>
        <w:t xml:space="preserve">be able to do </w:t>
      </w:r>
      <w:r w:rsidRPr="00081508">
        <w:rPr>
          <w:rFonts w:eastAsia="Calibri" w:cs="Arial"/>
          <w:sz w:val="24"/>
          <w:szCs w:val="24"/>
        </w:rPr>
        <w:t>by the end of the lesson or series of lessons.</w:t>
      </w:r>
    </w:p>
    <w:p w14:paraId="1C7E8555" w14:textId="77777777" w:rsidR="00081508" w:rsidRPr="00081508" w:rsidRDefault="00081508" w:rsidP="00B86CFA">
      <w:pPr>
        <w:spacing w:after="160" w:line="259" w:lineRule="auto"/>
        <w:rPr>
          <w:rFonts w:eastAsia="Calibri" w:cs="Arial"/>
          <w:b/>
          <w:color w:val="F07D17"/>
          <w:sz w:val="24"/>
          <w:szCs w:val="24"/>
        </w:rPr>
      </w:pPr>
      <w:r w:rsidRPr="00081508">
        <w:rPr>
          <w:rFonts w:eastAsia="Calibri" w:cs="Arial"/>
          <w:b/>
          <w:color w:val="F07D17"/>
          <w:sz w:val="24"/>
          <w:szCs w:val="24"/>
        </w:rPr>
        <w:t>Effective Learning Intentions should:</w:t>
      </w:r>
      <w:r w:rsidRPr="00081508">
        <w:rPr>
          <w:rFonts w:eastAsia="Calibri" w:cs="Arial"/>
          <w:b/>
          <w:color w:val="F07D17"/>
          <w:sz w:val="24"/>
          <w:szCs w:val="24"/>
          <w:u w:val="single"/>
        </w:rPr>
        <w:t xml:space="preserve"> </w:t>
      </w:r>
    </w:p>
    <w:p w14:paraId="3CCDC3FA" w14:textId="77777777" w:rsidR="00081508" w:rsidRPr="00081508" w:rsidRDefault="00081508" w:rsidP="00FF6796">
      <w:pPr>
        <w:numPr>
          <w:ilvl w:val="0"/>
          <w:numId w:val="23"/>
        </w:numPr>
        <w:spacing w:after="160" w:line="259" w:lineRule="auto"/>
        <w:ind w:left="360"/>
        <w:contextualSpacing/>
        <w:rPr>
          <w:rFonts w:eastAsia="Calibri" w:cs="Arial"/>
          <w:b/>
          <w:sz w:val="24"/>
          <w:szCs w:val="24"/>
        </w:rPr>
      </w:pPr>
      <w:r w:rsidRPr="00081508">
        <w:rPr>
          <w:rFonts w:eastAsia="Calibri" w:cs="Arial"/>
          <w:sz w:val="24"/>
          <w:szCs w:val="24"/>
        </w:rPr>
        <w:t>Be presented at or near the start of a lesson and be referred to throughout.</w:t>
      </w:r>
    </w:p>
    <w:p w14:paraId="3CE42D34" w14:textId="77777777" w:rsidR="00081508" w:rsidRPr="00081508" w:rsidRDefault="00081508" w:rsidP="00FF6796">
      <w:pPr>
        <w:numPr>
          <w:ilvl w:val="0"/>
          <w:numId w:val="22"/>
        </w:numPr>
        <w:tabs>
          <w:tab w:val="num" w:pos="0"/>
        </w:tabs>
        <w:spacing w:after="160" w:line="259" w:lineRule="auto"/>
        <w:ind w:left="360"/>
        <w:rPr>
          <w:rFonts w:eastAsia="Calibri" w:cs="Arial"/>
          <w:sz w:val="24"/>
          <w:szCs w:val="24"/>
        </w:rPr>
      </w:pPr>
      <w:r w:rsidRPr="00081508">
        <w:rPr>
          <w:rFonts w:eastAsia="Calibri" w:cs="Arial"/>
          <w:sz w:val="24"/>
          <w:szCs w:val="24"/>
        </w:rPr>
        <w:t xml:space="preserve">Be context-free so pupils realise there are many reasons for learning the concept. </w:t>
      </w:r>
    </w:p>
    <w:p w14:paraId="18A70680" w14:textId="7C2DF0FA" w:rsidR="00081508" w:rsidRPr="00081508" w:rsidRDefault="00081508" w:rsidP="00FF6796">
      <w:pPr>
        <w:numPr>
          <w:ilvl w:val="0"/>
          <w:numId w:val="22"/>
        </w:numPr>
        <w:tabs>
          <w:tab w:val="num" w:pos="0"/>
        </w:tabs>
        <w:spacing w:after="160" w:line="259" w:lineRule="auto"/>
        <w:ind w:left="360"/>
        <w:rPr>
          <w:rFonts w:eastAsia="Calibri" w:cs="Arial"/>
          <w:sz w:val="24"/>
          <w:szCs w:val="24"/>
        </w:rPr>
      </w:pPr>
      <w:r w:rsidRPr="00081508">
        <w:rPr>
          <w:rFonts w:eastAsia="Calibri" w:cs="Arial"/>
          <w:sz w:val="24"/>
          <w:szCs w:val="24"/>
        </w:rPr>
        <w:t xml:space="preserve">Focus on what learners will </w:t>
      </w:r>
      <w:r w:rsidRPr="00081508">
        <w:rPr>
          <w:rFonts w:eastAsia="Calibri" w:cs="Arial"/>
          <w:bCs/>
          <w:sz w:val="24"/>
          <w:szCs w:val="24"/>
        </w:rPr>
        <w:t>learn</w:t>
      </w:r>
      <w:r w:rsidRPr="00081508">
        <w:rPr>
          <w:rFonts w:eastAsia="Calibri" w:cs="Arial"/>
          <w:sz w:val="24"/>
          <w:szCs w:val="24"/>
        </w:rPr>
        <w:t xml:space="preserve">, not what learners will </w:t>
      </w:r>
      <w:r w:rsidRPr="00081508">
        <w:rPr>
          <w:rFonts w:eastAsia="Calibri" w:cs="Arial"/>
          <w:bCs/>
          <w:sz w:val="24"/>
          <w:szCs w:val="24"/>
        </w:rPr>
        <w:t>do</w:t>
      </w:r>
      <w:r w:rsidRPr="00081508">
        <w:rPr>
          <w:rFonts w:eastAsia="Calibri" w:cs="Arial"/>
          <w:sz w:val="24"/>
          <w:szCs w:val="24"/>
        </w:rPr>
        <w:t>.</w:t>
      </w:r>
    </w:p>
    <w:p w14:paraId="5AB11179" w14:textId="09829186" w:rsidR="00081508" w:rsidRPr="00081508" w:rsidRDefault="002A7212" w:rsidP="00FF6796">
      <w:pPr>
        <w:numPr>
          <w:ilvl w:val="0"/>
          <w:numId w:val="22"/>
        </w:numPr>
        <w:tabs>
          <w:tab w:val="num" w:pos="0"/>
        </w:tabs>
        <w:spacing w:after="160" w:line="259" w:lineRule="auto"/>
        <w:ind w:left="360"/>
        <w:rPr>
          <w:rFonts w:eastAsia="Calibri" w:cs="Arial"/>
          <w:sz w:val="24"/>
          <w:szCs w:val="24"/>
        </w:rPr>
      </w:pPr>
      <w:r>
        <w:rPr>
          <w:rFonts w:eastAsia="Calibri" w:cs="Arial"/>
          <w:noProof/>
          <w:sz w:val="24"/>
          <w:szCs w:val="24"/>
          <w:lang w:eastAsia="en-GB"/>
        </w:rPr>
        <w:lastRenderedPageBreak/>
        <w:drawing>
          <wp:anchor distT="0" distB="0" distL="114300" distR="114300" simplePos="0" relativeHeight="251662336" behindDoc="1" locked="0" layoutInCell="1" allowOverlap="1" wp14:anchorId="04403158" wp14:editId="260FF5E7">
            <wp:simplePos x="0" y="0"/>
            <wp:positionH relativeFrom="column">
              <wp:posOffset>4259580</wp:posOffset>
            </wp:positionH>
            <wp:positionV relativeFrom="paragraph">
              <wp:posOffset>87630</wp:posOffset>
            </wp:positionV>
            <wp:extent cx="1486535" cy="1476375"/>
            <wp:effectExtent l="0" t="0" r="0" b="9525"/>
            <wp:wrapTight wrapText="bothSides">
              <wp:wrapPolygon edited="0">
                <wp:start x="0" y="0"/>
                <wp:lineTo x="0" y="21461"/>
                <wp:lineTo x="21314" y="21461"/>
                <wp:lineTo x="2131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6535" cy="1476375"/>
                    </a:xfrm>
                    <a:prstGeom prst="rect">
                      <a:avLst/>
                    </a:prstGeom>
                    <a:noFill/>
                  </pic:spPr>
                </pic:pic>
              </a:graphicData>
            </a:graphic>
            <wp14:sizeRelH relativeFrom="page">
              <wp14:pctWidth>0</wp14:pctWidth>
            </wp14:sizeRelH>
            <wp14:sizeRelV relativeFrom="page">
              <wp14:pctHeight>0</wp14:pctHeight>
            </wp14:sizeRelV>
          </wp:anchor>
        </w:drawing>
      </w:r>
      <w:r w:rsidR="00081508" w:rsidRPr="00081508">
        <w:rPr>
          <w:rFonts w:eastAsia="Calibri" w:cs="Arial"/>
          <w:sz w:val="24"/>
          <w:szCs w:val="24"/>
        </w:rPr>
        <w:t>Be written in language that learners will understand.</w:t>
      </w:r>
    </w:p>
    <w:p w14:paraId="55F838E8" w14:textId="00C832EC" w:rsidR="00081508" w:rsidRPr="00081508" w:rsidRDefault="00081508" w:rsidP="00FF6796">
      <w:pPr>
        <w:numPr>
          <w:ilvl w:val="0"/>
          <w:numId w:val="22"/>
        </w:numPr>
        <w:tabs>
          <w:tab w:val="num" w:pos="360"/>
        </w:tabs>
        <w:spacing w:after="160" w:line="259" w:lineRule="auto"/>
        <w:ind w:left="360"/>
        <w:rPr>
          <w:rFonts w:eastAsia="Calibri" w:cs="Arial"/>
          <w:sz w:val="24"/>
          <w:szCs w:val="24"/>
        </w:rPr>
      </w:pPr>
      <w:r w:rsidRPr="00081508">
        <w:rPr>
          <w:rFonts w:eastAsia="Calibri" w:cs="Arial"/>
          <w:sz w:val="24"/>
          <w:szCs w:val="24"/>
        </w:rPr>
        <w:t>Use words that centre on learning and skills, like:</w:t>
      </w:r>
    </w:p>
    <w:p w14:paraId="2EABEFFA" w14:textId="77777777" w:rsidR="00081508" w:rsidRPr="00081508" w:rsidRDefault="00081508" w:rsidP="00FF6796">
      <w:pPr>
        <w:numPr>
          <w:ilvl w:val="0"/>
          <w:numId w:val="24"/>
        </w:numPr>
        <w:spacing w:after="160" w:line="259" w:lineRule="auto"/>
        <w:rPr>
          <w:rFonts w:eastAsia="Calibri" w:cs="Arial"/>
          <w:sz w:val="24"/>
          <w:szCs w:val="24"/>
        </w:rPr>
      </w:pPr>
      <w:r w:rsidRPr="00081508">
        <w:rPr>
          <w:rFonts w:eastAsia="Calibri" w:cs="Arial"/>
          <w:sz w:val="24"/>
          <w:szCs w:val="24"/>
        </w:rPr>
        <w:t>We are learning to…</w:t>
      </w:r>
    </w:p>
    <w:p w14:paraId="15221F8B" w14:textId="77777777" w:rsidR="00081508" w:rsidRPr="00081508" w:rsidRDefault="00081508" w:rsidP="00FF6796">
      <w:pPr>
        <w:numPr>
          <w:ilvl w:val="0"/>
          <w:numId w:val="24"/>
        </w:numPr>
        <w:spacing w:after="160" w:line="259" w:lineRule="auto"/>
        <w:rPr>
          <w:rFonts w:eastAsia="Calibri" w:cs="Arial"/>
          <w:sz w:val="24"/>
          <w:szCs w:val="24"/>
        </w:rPr>
      </w:pPr>
      <w:r w:rsidRPr="00081508">
        <w:rPr>
          <w:rFonts w:eastAsia="Calibri" w:cs="Arial"/>
          <w:sz w:val="24"/>
          <w:szCs w:val="24"/>
        </w:rPr>
        <w:t>We will be able to…</w:t>
      </w:r>
    </w:p>
    <w:p w14:paraId="5920C32E" w14:textId="77777777" w:rsidR="00081508" w:rsidRPr="00081508" w:rsidRDefault="00081508" w:rsidP="00FF6796">
      <w:pPr>
        <w:numPr>
          <w:ilvl w:val="0"/>
          <w:numId w:val="24"/>
        </w:numPr>
        <w:spacing w:after="160" w:line="259" w:lineRule="auto"/>
        <w:rPr>
          <w:rFonts w:eastAsia="Calibri" w:cs="Arial"/>
          <w:sz w:val="24"/>
          <w:szCs w:val="24"/>
        </w:rPr>
      </w:pPr>
      <w:r w:rsidRPr="00081508">
        <w:rPr>
          <w:rFonts w:eastAsia="Calibri" w:cs="Arial"/>
          <w:sz w:val="24"/>
          <w:szCs w:val="24"/>
        </w:rPr>
        <w:t xml:space="preserve">We will know… </w:t>
      </w:r>
    </w:p>
    <w:p w14:paraId="63B22B19" w14:textId="45323116" w:rsidR="00E64BEA" w:rsidRDefault="00B86CFA" w:rsidP="00E64BEA">
      <w:pPr>
        <w:spacing w:after="160" w:line="259" w:lineRule="auto"/>
        <w:contextualSpacing/>
        <w:jc w:val="both"/>
        <w:rPr>
          <w:rFonts w:eastAsia="Calibri" w:cs="Arial"/>
          <w:sz w:val="24"/>
          <w:szCs w:val="24"/>
        </w:rPr>
      </w:pPr>
      <w:r w:rsidRPr="00B86CFA">
        <w:rPr>
          <w:rFonts w:eastAsia="Calibri" w:cs="Arial"/>
          <w:sz w:val="24"/>
          <w:szCs w:val="24"/>
        </w:rPr>
        <w:t>Here are some examples of improved Learning Intentions, based on Shirley Clarke’s work:</w:t>
      </w:r>
    </w:p>
    <w:p w14:paraId="3191FF92" w14:textId="77777777" w:rsidR="00B86CFA" w:rsidRDefault="00B86CFA" w:rsidP="00E64BEA">
      <w:pPr>
        <w:spacing w:after="160" w:line="259" w:lineRule="auto"/>
        <w:contextualSpacing/>
        <w:jc w:val="both"/>
        <w:rPr>
          <w:rFonts w:eastAsia="Calibri" w:cs="Arial"/>
          <w:sz w:val="24"/>
          <w:szCs w:val="24"/>
        </w:rPr>
      </w:pPr>
    </w:p>
    <w:tbl>
      <w:tblPr>
        <w:tblStyle w:val="TableGrid"/>
        <w:tblW w:w="9209" w:type="dxa"/>
        <w:tblLook w:val="04A0" w:firstRow="1" w:lastRow="0" w:firstColumn="1" w:lastColumn="0" w:noHBand="0" w:noVBand="1"/>
      </w:tblPr>
      <w:tblGrid>
        <w:gridCol w:w="2547"/>
        <w:gridCol w:w="2551"/>
        <w:gridCol w:w="4111"/>
      </w:tblGrid>
      <w:tr w:rsidR="00A8324B" w14:paraId="6D72A0E6" w14:textId="77777777" w:rsidTr="00A8324B">
        <w:trPr>
          <w:trHeight w:val="242"/>
        </w:trPr>
        <w:tc>
          <w:tcPr>
            <w:tcW w:w="2547" w:type="dxa"/>
            <w:shd w:val="clear" w:color="auto" w:fill="FFD744"/>
          </w:tcPr>
          <w:p w14:paraId="4E97D514" w14:textId="77777777" w:rsidR="00A8324B" w:rsidRPr="00A8324B" w:rsidRDefault="00A8324B" w:rsidP="003F1A1F">
            <w:pPr>
              <w:rPr>
                <w:rFonts w:cs="Arial"/>
                <w:b/>
                <w:sz w:val="23"/>
                <w:szCs w:val="23"/>
              </w:rPr>
            </w:pPr>
            <w:r w:rsidRPr="00A8324B">
              <w:rPr>
                <w:rFonts w:cs="Arial"/>
                <w:b/>
                <w:sz w:val="23"/>
                <w:szCs w:val="23"/>
              </w:rPr>
              <w:t>Unclear LI</w:t>
            </w:r>
          </w:p>
        </w:tc>
        <w:tc>
          <w:tcPr>
            <w:tcW w:w="2551" w:type="dxa"/>
            <w:shd w:val="clear" w:color="auto" w:fill="FFD744"/>
          </w:tcPr>
          <w:p w14:paraId="31D6377C" w14:textId="77777777" w:rsidR="00A8324B" w:rsidRPr="00A8324B" w:rsidRDefault="00A8324B" w:rsidP="003F1A1F">
            <w:pPr>
              <w:rPr>
                <w:rFonts w:cs="Arial"/>
                <w:b/>
                <w:sz w:val="23"/>
                <w:szCs w:val="23"/>
              </w:rPr>
            </w:pPr>
            <w:r w:rsidRPr="00A8324B">
              <w:rPr>
                <w:rFonts w:cs="Arial"/>
                <w:b/>
                <w:sz w:val="23"/>
                <w:szCs w:val="23"/>
              </w:rPr>
              <w:t>Improved LI</w:t>
            </w:r>
          </w:p>
        </w:tc>
        <w:tc>
          <w:tcPr>
            <w:tcW w:w="4111" w:type="dxa"/>
            <w:shd w:val="clear" w:color="auto" w:fill="FFD744"/>
          </w:tcPr>
          <w:p w14:paraId="021B5403" w14:textId="77777777" w:rsidR="00A8324B" w:rsidRPr="00A8324B" w:rsidRDefault="00A8324B" w:rsidP="003F1A1F">
            <w:pPr>
              <w:rPr>
                <w:rFonts w:cs="Arial"/>
                <w:b/>
                <w:sz w:val="23"/>
                <w:szCs w:val="23"/>
              </w:rPr>
            </w:pPr>
            <w:r w:rsidRPr="00A8324B">
              <w:rPr>
                <w:rFonts w:cs="Arial"/>
                <w:b/>
                <w:sz w:val="23"/>
                <w:szCs w:val="23"/>
              </w:rPr>
              <w:t>Improvement</w:t>
            </w:r>
          </w:p>
        </w:tc>
      </w:tr>
      <w:tr w:rsidR="00A8324B" w14:paraId="37965C10" w14:textId="77777777" w:rsidTr="00A8324B">
        <w:trPr>
          <w:trHeight w:val="1233"/>
        </w:trPr>
        <w:tc>
          <w:tcPr>
            <w:tcW w:w="2547" w:type="dxa"/>
          </w:tcPr>
          <w:p w14:paraId="61937F08" w14:textId="77777777" w:rsidR="00A8324B" w:rsidRPr="00013A29" w:rsidRDefault="00A8324B" w:rsidP="003F1A1F">
            <w:pPr>
              <w:rPr>
                <w:rFonts w:cs="Arial"/>
                <w:sz w:val="23"/>
                <w:szCs w:val="23"/>
              </w:rPr>
            </w:pPr>
            <w:r w:rsidRPr="00013A29">
              <w:rPr>
                <w:rFonts w:cs="Arial"/>
                <w:sz w:val="23"/>
                <w:szCs w:val="23"/>
              </w:rPr>
              <w:t xml:space="preserve">To present an argument for and against euthanasia </w:t>
            </w:r>
          </w:p>
        </w:tc>
        <w:tc>
          <w:tcPr>
            <w:tcW w:w="2551" w:type="dxa"/>
          </w:tcPr>
          <w:p w14:paraId="727D40D3" w14:textId="77777777" w:rsidR="00A8324B" w:rsidRPr="00013A29" w:rsidRDefault="00A8324B" w:rsidP="003F1A1F">
            <w:pPr>
              <w:rPr>
                <w:rFonts w:cs="Arial"/>
                <w:sz w:val="23"/>
                <w:szCs w:val="23"/>
              </w:rPr>
            </w:pPr>
            <w:r w:rsidRPr="00013A29">
              <w:rPr>
                <w:rFonts w:cs="Arial"/>
                <w:sz w:val="23"/>
                <w:szCs w:val="23"/>
              </w:rPr>
              <w:t>To be able to present a reasoned argument including “for” and “against” positions</w:t>
            </w:r>
          </w:p>
        </w:tc>
        <w:tc>
          <w:tcPr>
            <w:tcW w:w="4111" w:type="dxa"/>
          </w:tcPr>
          <w:p w14:paraId="4A2CE692" w14:textId="6DB9D2EA" w:rsidR="00A8324B" w:rsidRPr="00013A29" w:rsidRDefault="00A8324B" w:rsidP="00A17EB5">
            <w:pPr>
              <w:rPr>
                <w:rFonts w:cs="Arial"/>
                <w:sz w:val="23"/>
                <w:szCs w:val="23"/>
              </w:rPr>
            </w:pPr>
            <w:r w:rsidRPr="00013A29">
              <w:rPr>
                <w:rFonts w:cs="Arial"/>
                <w:sz w:val="23"/>
                <w:szCs w:val="23"/>
              </w:rPr>
              <w:t>Using learning based language (“to be able to”); context (“euthanasia”) free</w:t>
            </w:r>
          </w:p>
        </w:tc>
      </w:tr>
      <w:tr w:rsidR="00A8324B" w14:paraId="3ECFB3DA" w14:textId="77777777" w:rsidTr="00A8324B">
        <w:trPr>
          <w:trHeight w:val="853"/>
        </w:trPr>
        <w:tc>
          <w:tcPr>
            <w:tcW w:w="2547" w:type="dxa"/>
          </w:tcPr>
          <w:p w14:paraId="1E56904E" w14:textId="77777777" w:rsidR="00A8324B" w:rsidRPr="00013A29" w:rsidRDefault="00A8324B" w:rsidP="003F1A1F">
            <w:pPr>
              <w:rPr>
                <w:rFonts w:cs="Arial"/>
                <w:sz w:val="23"/>
                <w:szCs w:val="23"/>
              </w:rPr>
            </w:pPr>
            <w:r w:rsidRPr="00013A29">
              <w:rPr>
                <w:rFonts w:cs="Arial"/>
                <w:sz w:val="23"/>
                <w:szCs w:val="23"/>
              </w:rPr>
              <w:t>To know what the local minister does</w:t>
            </w:r>
          </w:p>
        </w:tc>
        <w:tc>
          <w:tcPr>
            <w:tcW w:w="2551" w:type="dxa"/>
          </w:tcPr>
          <w:p w14:paraId="79EAC68A" w14:textId="77777777" w:rsidR="00A8324B" w:rsidRPr="00013A29" w:rsidRDefault="00A8324B" w:rsidP="003F1A1F">
            <w:pPr>
              <w:rPr>
                <w:rFonts w:cs="Arial"/>
                <w:sz w:val="23"/>
                <w:szCs w:val="23"/>
              </w:rPr>
            </w:pPr>
            <w:r w:rsidRPr="00013A29">
              <w:rPr>
                <w:rFonts w:cs="Arial"/>
                <w:sz w:val="23"/>
                <w:szCs w:val="23"/>
              </w:rPr>
              <w:t>To know the duties of a religious leader</w:t>
            </w:r>
          </w:p>
        </w:tc>
        <w:tc>
          <w:tcPr>
            <w:tcW w:w="4111" w:type="dxa"/>
          </w:tcPr>
          <w:p w14:paraId="3ECFA3E7" w14:textId="77777777" w:rsidR="00A8324B" w:rsidRPr="00013A29" w:rsidRDefault="00A8324B" w:rsidP="003F1A1F">
            <w:pPr>
              <w:rPr>
                <w:rFonts w:cs="Arial"/>
                <w:sz w:val="23"/>
                <w:szCs w:val="23"/>
              </w:rPr>
            </w:pPr>
            <w:r w:rsidRPr="00013A29">
              <w:rPr>
                <w:rFonts w:cs="Arial"/>
                <w:sz w:val="23"/>
                <w:szCs w:val="23"/>
              </w:rPr>
              <w:t>Removing context (“the local minister”)</w:t>
            </w:r>
          </w:p>
        </w:tc>
      </w:tr>
      <w:tr w:rsidR="00A8324B" w14:paraId="232B3E2D" w14:textId="77777777" w:rsidTr="003F1A1F">
        <w:trPr>
          <w:trHeight w:val="242"/>
        </w:trPr>
        <w:tc>
          <w:tcPr>
            <w:tcW w:w="2547" w:type="dxa"/>
          </w:tcPr>
          <w:p w14:paraId="4133915B" w14:textId="77777777" w:rsidR="00A8324B" w:rsidRPr="00013A29" w:rsidRDefault="00A8324B" w:rsidP="003F1A1F">
            <w:pPr>
              <w:rPr>
                <w:rFonts w:cs="Arial"/>
                <w:sz w:val="23"/>
                <w:szCs w:val="23"/>
              </w:rPr>
            </w:pPr>
            <w:r w:rsidRPr="00013A29">
              <w:rPr>
                <w:rFonts w:cs="Arial"/>
                <w:sz w:val="23"/>
                <w:szCs w:val="23"/>
              </w:rPr>
              <w:t>We will write a letter of complaint to the council about the lack of bins in the park</w:t>
            </w:r>
          </w:p>
        </w:tc>
        <w:tc>
          <w:tcPr>
            <w:tcW w:w="2551" w:type="dxa"/>
          </w:tcPr>
          <w:p w14:paraId="725C1DC2" w14:textId="77777777" w:rsidR="00A8324B" w:rsidRPr="00013A29" w:rsidRDefault="00A8324B" w:rsidP="003F1A1F">
            <w:pPr>
              <w:rPr>
                <w:rFonts w:cs="Arial"/>
                <w:sz w:val="23"/>
                <w:szCs w:val="23"/>
              </w:rPr>
            </w:pPr>
            <w:r w:rsidRPr="00013A29">
              <w:rPr>
                <w:rFonts w:cs="Arial"/>
                <w:sz w:val="23"/>
                <w:szCs w:val="23"/>
              </w:rPr>
              <w:t>We are learning to use the correct features of a formal letter</w:t>
            </w:r>
          </w:p>
        </w:tc>
        <w:tc>
          <w:tcPr>
            <w:tcW w:w="4111" w:type="dxa"/>
          </w:tcPr>
          <w:p w14:paraId="52EE832D" w14:textId="77777777" w:rsidR="00A8324B" w:rsidRPr="00013A29" w:rsidRDefault="00A8324B" w:rsidP="003F1A1F">
            <w:pPr>
              <w:rPr>
                <w:rFonts w:cs="Arial"/>
                <w:sz w:val="23"/>
                <w:szCs w:val="23"/>
              </w:rPr>
            </w:pPr>
            <w:r w:rsidRPr="00013A29">
              <w:rPr>
                <w:rFonts w:cs="Arial"/>
                <w:sz w:val="23"/>
                <w:szCs w:val="23"/>
              </w:rPr>
              <w:t>Focussing on knowledge (“We are learning to use”) rather than product; based on a genre of writing outlined by E&amp;Os (“formal letter”); and context free</w:t>
            </w:r>
          </w:p>
        </w:tc>
      </w:tr>
    </w:tbl>
    <w:p w14:paraId="043434AC" w14:textId="77777777" w:rsidR="00B86CFA" w:rsidRDefault="00B86CFA" w:rsidP="00B86CFA">
      <w:pPr>
        <w:spacing w:after="160" w:line="259" w:lineRule="auto"/>
        <w:contextualSpacing/>
        <w:jc w:val="both"/>
        <w:rPr>
          <w:rFonts w:eastAsia="Calibri" w:cs="Arial"/>
          <w:sz w:val="24"/>
          <w:szCs w:val="24"/>
        </w:rPr>
      </w:pPr>
    </w:p>
    <w:p w14:paraId="6FADCAC0" w14:textId="77777777" w:rsidR="00B86CFA" w:rsidRPr="00086D19" w:rsidRDefault="00B86CFA" w:rsidP="00AB0DF0">
      <w:pPr>
        <w:pStyle w:val="Heading3"/>
        <w:numPr>
          <w:ilvl w:val="0"/>
          <w:numId w:val="0"/>
        </w:numPr>
        <w:jc w:val="both"/>
        <w:rPr>
          <w:b/>
          <w:i w:val="0"/>
          <w:color w:val="D7432B"/>
        </w:rPr>
      </w:pPr>
      <w:r w:rsidRPr="00086D19">
        <w:rPr>
          <w:b/>
          <w:i w:val="0"/>
          <w:color w:val="D7432B"/>
        </w:rPr>
        <w:t>Effective Ways of Using Learning Intentions</w:t>
      </w:r>
    </w:p>
    <w:p w14:paraId="79481751" w14:textId="77777777" w:rsidR="00B86CFA" w:rsidRPr="00B86CFA" w:rsidRDefault="00B86CFA" w:rsidP="00FF6796">
      <w:pPr>
        <w:numPr>
          <w:ilvl w:val="0"/>
          <w:numId w:val="25"/>
        </w:numPr>
        <w:spacing w:after="160" w:line="259" w:lineRule="auto"/>
        <w:jc w:val="both"/>
        <w:rPr>
          <w:rFonts w:eastAsia="Calibri" w:cs="Arial"/>
          <w:sz w:val="24"/>
          <w:szCs w:val="24"/>
        </w:rPr>
      </w:pPr>
      <w:r w:rsidRPr="00B86CFA">
        <w:rPr>
          <w:rFonts w:eastAsia="Calibri" w:cs="Arial"/>
          <w:b/>
          <w:bCs/>
          <w:color w:val="F07D17"/>
          <w:sz w:val="24"/>
          <w:szCs w:val="24"/>
        </w:rPr>
        <w:t>As a Prior Knowledge/Planning</w:t>
      </w:r>
      <w:r w:rsidRPr="00B86CFA">
        <w:rPr>
          <w:rFonts w:eastAsia="Calibri" w:cs="Arial"/>
          <w:bCs/>
          <w:color w:val="F07D17"/>
          <w:sz w:val="24"/>
          <w:szCs w:val="24"/>
        </w:rPr>
        <w:t xml:space="preserve"> </w:t>
      </w:r>
      <w:r w:rsidRPr="00B86CFA">
        <w:rPr>
          <w:rFonts w:eastAsia="Calibri" w:cs="Arial"/>
          <w:b/>
          <w:bCs/>
          <w:color w:val="F07D17"/>
          <w:sz w:val="24"/>
          <w:szCs w:val="24"/>
        </w:rPr>
        <w:t>tool</w:t>
      </w:r>
      <w:r w:rsidRPr="00B86CFA">
        <w:rPr>
          <w:rFonts w:eastAsia="Calibri" w:cs="Arial"/>
          <w:bCs/>
          <w:color w:val="F07D17"/>
          <w:sz w:val="24"/>
          <w:szCs w:val="24"/>
        </w:rPr>
        <w:t xml:space="preserve"> </w:t>
      </w:r>
      <w:r w:rsidRPr="00B86CFA">
        <w:rPr>
          <w:rFonts w:eastAsia="Calibri" w:cs="Arial"/>
          <w:sz w:val="24"/>
          <w:szCs w:val="24"/>
        </w:rPr>
        <w:t xml:space="preserve">– give upcoming Learning Intentions to pupils; ask pupils to share everything they know, then base lesson content around what they don’t know or extending their existing knowledge further. </w:t>
      </w:r>
    </w:p>
    <w:p w14:paraId="5DB36A19" w14:textId="77777777" w:rsidR="00B86CFA" w:rsidRPr="00B86CFA" w:rsidRDefault="00B86CFA" w:rsidP="00FF6796">
      <w:pPr>
        <w:numPr>
          <w:ilvl w:val="0"/>
          <w:numId w:val="25"/>
        </w:numPr>
        <w:spacing w:after="160" w:line="259" w:lineRule="auto"/>
        <w:jc w:val="both"/>
        <w:rPr>
          <w:rFonts w:eastAsia="Calibri" w:cs="Arial"/>
          <w:sz w:val="24"/>
          <w:szCs w:val="24"/>
        </w:rPr>
      </w:pPr>
      <w:r w:rsidRPr="00B86CFA">
        <w:rPr>
          <w:rFonts w:eastAsia="Calibri" w:cs="Arial"/>
          <w:b/>
          <w:bCs/>
          <w:color w:val="F07D17"/>
          <w:sz w:val="24"/>
          <w:szCs w:val="24"/>
        </w:rPr>
        <w:t>As a Plenary tool</w:t>
      </w:r>
      <w:r w:rsidRPr="00B86CFA">
        <w:rPr>
          <w:rFonts w:eastAsia="Calibri" w:cs="Arial"/>
          <w:bCs/>
          <w:color w:val="F07D17"/>
          <w:sz w:val="24"/>
          <w:szCs w:val="24"/>
        </w:rPr>
        <w:t xml:space="preserve"> </w:t>
      </w:r>
      <w:r w:rsidRPr="00B86CFA">
        <w:rPr>
          <w:rFonts w:eastAsia="Calibri" w:cs="Arial"/>
          <w:sz w:val="24"/>
          <w:szCs w:val="24"/>
        </w:rPr>
        <w:t>– pupils can assess themselves based on their learning for that lesson; have they achieved it? How would they traffic light themselves?</w:t>
      </w:r>
    </w:p>
    <w:p w14:paraId="46FA1BAC" w14:textId="77777777" w:rsidR="00B86CFA" w:rsidRPr="00B86CFA" w:rsidRDefault="00B86CFA" w:rsidP="00FF6796">
      <w:pPr>
        <w:numPr>
          <w:ilvl w:val="0"/>
          <w:numId w:val="25"/>
        </w:numPr>
        <w:spacing w:after="160" w:line="259" w:lineRule="auto"/>
        <w:jc w:val="both"/>
        <w:rPr>
          <w:rFonts w:eastAsia="Calibri" w:cs="Arial"/>
          <w:sz w:val="24"/>
          <w:szCs w:val="24"/>
        </w:rPr>
      </w:pPr>
      <w:r w:rsidRPr="00B86CFA">
        <w:rPr>
          <w:rFonts w:eastAsia="Calibri" w:cs="Arial"/>
          <w:b/>
          <w:bCs/>
          <w:color w:val="F07D17"/>
          <w:sz w:val="24"/>
          <w:szCs w:val="24"/>
        </w:rPr>
        <w:t xml:space="preserve">Part of wall displays to reinforce and remind later </w:t>
      </w:r>
      <w:r w:rsidRPr="00B86CFA">
        <w:rPr>
          <w:rFonts w:eastAsia="Calibri" w:cs="Arial"/>
          <w:sz w:val="24"/>
          <w:szCs w:val="24"/>
        </w:rPr>
        <w:t>– pupils can be reminded that they have been able to do something beforehand; this is particularly effective if Learning Intentions are context-free.</w:t>
      </w:r>
    </w:p>
    <w:p w14:paraId="0404601E" w14:textId="77777777" w:rsidR="00B86CFA" w:rsidRPr="00B86CFA" w:rsidRDefault="00B86CFA" w:rsidP="00FF6796">
      <w:pPr>
        <w:numPr>
          <w:ilvl w:val="0"/>
          <w:numId w:val="25"/>
        </w:numPr>
        <w:spacing w:after="160" w:line="259" w:lineRule="auto"/>
        <w:jc w:val="both"/>
        <w:rPr>
          <w:rFonts w:eastAsia="Calibri" w:cs="Arial"/>
          <w:sz w:val="24"/>
          <w:szCs w:val="24"/>
        </w:rPr>
      </w:pPr>
      <w:r w:rsidRPr="00B86CFA">
        <w:rPr>
          <w:rFonts w:eastAsia="Calibri" w:cs="Arial"/>
          <w:b/>
          <w:bCs/>
          <w:color w:val="F07D17"/>
          <w:sz w:val="24"/>
          <w:szCs w:val="24"/>
        </w:rPr>
        <w:t xml:space="preserve">Long and short term Learning Intentions </w:t>
      </w:r>
      <w:r w:rsidRPr="00B86CFA">
        <w:rPr>
          <w:rFonts w:eastAsia="Calibri" w:cs="Arial"/>
          <w:sz w:val="24"/>
          <w:szCs w:val="24"/>
        </w:rPr>
        <w:t>– long term LI can be displayed for weeks at a time, with the short term LI changing day to day; this will help pupils grasp the big picture of their learning.</w:t>
      </w:r>
    </w:p>
    <w:p w14:paraId="36E80F14" w14:textId="77777777" w:rsidR="00B86CFA" w:rsidRPr="00086D19" w:rsidRDefault="00B86CFA" w:rsidP="00FF6796">
      <w:pPr>
        <w:numPr>
          <w:ilvl w:val="0"/>
          <w:numId w:val="25"/>
        </w:numPr>
        <w:spacing w:after="160" w:line="259" w:lineRule="auto"/>
        <w:jc w:val="both"/>
        <w:rPr>
          <w:rFonts w:eastAsia="Calibri" w:cs="Arial"/>
          <w:sz w:val="24"/>
          <w:szCs w:val="24"/>
        </w:rPr>
      </w:pPr>
      <w:r w:rsidRPr="00B86CFA">
        <w:rPr>
          <w:rFonts w:eastAsia="Calibri" w:cs="Arial"/>
          <w:b/>
          <w:bCs/>
          <w:color w:val="F07D17"/>
          <w:sz w:val="24"/>
          <w:szCs w:val="24"/>
        </w:rPr>
        <w:t xml:space="preserve">As a discussion starter </w:t>
      </w:r>
      <w:r w:rsidRPr="00B86CFA">
        <w:rPr>
          <w:rFonts w:eastAsia="Calibri" w:cs="Arial"/>
          <w:bCs/>
          <w:sz w:val="24"/>
          <w:szCs w:val="24"/>
        </w:rPr>
        <w:t>– “How could we learn about this/find this out/achieve this?”</w:t>
      </w:r>
    </w:p>
    <w:p w14:paraId="62D664AB" w14:textId="77777777" w:rsidR="00086D19" w:rsidRPr="00B86CFA" w:rsidRDefault="00086D19" w:rsidP="00AB0DF0">
      <w:pPr>
        <w:spacing w:after="160" w:line="259" w:lineRule="auto"/>
        <w:jc w:val="both"/>
        <w:rPr>
          <w:rFonts w:eastAsia="Calibri" w:cs="Arial"/>
          <w:sz w:val="24"/>
          <w:szCs w:val="24"/>
        </w:rPr>
      </w:pPr>
    </w:p>
    <w:p w14:paraId="6921A70F" w14:textId="77777777" w:rsidR="00B86CFA" w:rsidRPr="00086D19" w:rsidRDefault="00B86CFA" w:rsidP="00AB0DF0">
      <w:pPr>
        <w:pStyle w:val="Heading3"/>
        <w:numPr>
          <w:ilvl w:val="0"/>
          <w:numId w:val="0"/>
        </w:numPr>
        <w:spacing w:before="0" w:after="160" w:line="259" w:lineRule="auto"/>
        <w:jc w:val="both"/>
        <w:rPr>
          <w:b/>
          <w:i w:val="0"/>
          <w:color w:val="D7432B"/>
        </w:rPr>
      </w:pPr>
      <w:r w:rsidRPr="00086D19">
        <w:rPr>
          <w:b/>
          <w:i w:val="0"/>
          <w:color w:val="D7432B"/>
        </w:rPr>
        <w:lastRenderedPageBreak/>
        <w:t>Learning Intentions to provide areas for focus</w:t>
      </w:r>
    </w:p>
    <w:p w14:paraId="4B12CEA1" w14:textId="55E0D9A6" w:rsidR="00B86CFA" w:rsidRPr="00B86CFA" w:rsidRDefault="00B86CFA" w:rsidP="00FF6796">
      <w:pPr>
        <w:numPr>
          <w:ilvl w:val="0"/>
          <w:numId w:val="25"/>
        </w:numPr>
        <w:spacing w:after="160" w:line="259" w:lineRule="auto"/>
        <w:contextualSpacing/>
        <w:jc w:val="both"/>
        <w:rPr>
          <w:rFonts w:eastAsia="Calibri" w:cs="Arial"/>
          <w:sz w:val="24"/>
          <w:szCs w:val="24"/>
        </w:rPr>
      </w:pPr>
      <w:r w:rsidRPr="00B86CFA">
        <w:rPr>
          <w:rFonts w:eastAsia="Calibri" w:cs="Arial"/>
          <w:sz w:val="24"/>
          <w:szCs w:val="24"/>
        </w:rPr>
        <w:t>Pupils can self-assess their own progress and learning using traffic lights.</w:t>
      </w:r>
      <w:r w:rsidR="00086D19">
        <w:rPr>
          <w:rFonts w:eastAsia="Calibri" w:cs="Arial"/>
          <w:sz w:val="24"/>
          <w:szCs w:val="24"/>
        </w:rPr>
        <w:t xml:space="preserve"> </w:t>
      </w:r>
      <w:r w:rsidRPr="00B86CFA">
        <w:rPr>
          <w:rFonts w:eastAsia="Calibri" w:cs="Arial"/>
          <w:sz w:val="24"/>
          <w:szCs w:val="24"/>
        </w:rPr>
        <w:t xml:space="preserve"> At the start and end of a block of work, pupils can traffic light their knowledge, like in this example adapt from a secondary school Science classroom reference in Shirley Clarke’s work:</w:t>
      </w:r>
    </w:p>
    <w:p w14:paraId="6E3DCD43" w14:textId="77777777" w:rsidR="00B86CFA" w:rsidRDefault="00B86CFA" w:rsidP="00086D19">
      <w:pPr>
        <w:spacing w:after="160" w:line="259" w:lineRule="auto"/>
        <w:contextualSpacing/>
        <w:jc w:val="both"/>
        <w:rPr>
          <w:rFonts w:eastAsia="Calibri" w:cs="Arial"/>
          <w:sz w:val="24"/>
          <w:szCs w:val="24"/>
        </w:rPr>
      </w:pPr>
    </w:p>
    <w:tbl>
      <w:tblPr>
        <w:tblStyle w:val="TableGrid1"/>
        <w:tblW w:w="0" w:type="auto"/>
        <w:tblLayout w:type="fixed"/>
        <w:tblLook w:val="04A0" w:firstRow="1" w:lastRow="0" w:firstColumn="1" w:lastColumn="0" w:noHBand="0" w:noVBand="1"/>
      </w:tblPr>
      <w:tblGrid>
        <w:gridCol w:w="7650"/>
        <w:gridCol w:w="709"/>
        <w:gridCol w:w="657"/>
      </w:tblGrid>
      <w:tr w:rsidR="00A8324B" w:rsidRPr="00A8324B" w14:paraId="2645A979" w14:textId="77777777" w:rsidTr="00A8324B">
        <w:trPr>
          <w:trHeight w:val="278"/>
        </w:trPr>
        <w:tc>
          <w:tcPr>
            <w:tcW w:w="7650" w:type="dxa"/>
            <w:shd w:val="clear" w:color="auto" w:fill="FFD744"/>
            <w:vAlign w:val="center"/>
          </w:tcPr>
          <w:p w14:paraId="2581D24A" w14:textId="77777777" w:rsidR="00A8324B" w:rsidRPr="00A8324B" w:rsidRDefault="00A8324B" w:rsidP="00A8324B">
            <w:pPr>
              <w:spacing w:after="0" w:line="240" w:lineRule="auto"/>
              <w:rPr>
                <w:rFonts w:eastAsia="Calibri" w:cs="Arial"/>
                <w:b/>
                <w:szCs w:val="20"/>
              </w:rPr>
            </w:pPr>
            <w:r w:rsidRPr="00A8324B">
              <w:rPr>
                <w:rFonts w:eastAsia="Calibri" w:cs="Arial"/>
                <w:b/>
                <w:szCs w:val="20"/>
              </w:rPr>
              <w:t>Use traffic lights to assess what you know now, and at the end of the unit.</w:t>
            </w:r>
          </w:p>
        </w:tc>
        <w:tc>
          <w:tcPr>
            <w:tcW w:w="709" w:type="dxa"/>
            <w:shd w:val="clear" w:color="auto" w:fill="FFD744"/>
            <w:vAlign w:val="center"/>
          </w:tcPr>
          <w:p w14:paraId="006D157D" w14:textId="77777777" w:rsidR="00A8324B" w:rsidRPr="00A8324B" w:rsidRDefault="00A8324B" w:rsidP="00A8324B">
            <w:pPr>
              <w:spacing w:after="0" w:line="240" w:lineRule="auto"/>
              <w:rPr>
                <w:rFonts w:eastAsia="Calibri" w:cs="Arial"/>
                <w:b/>
                <w:sz w:val="18"/>
                <w:szCs w:val="24"/>
              </w:rPr>
            </w:pPr>
            <w:r w:rsidRPr="00A8324B">
              <w:rPr>
                <w:rFonts w:eastAsia="Calibri" w:cs="Arial"/>
                <w:b/>
                <w:sz w:val="18"/>
                <w:szCs w:val="24"/>
              </w:rPr>
              <w:t>Start</w:t>
            </w:r>
          </w:p>
        </w:tc>
        <w:tc>
          <w:tcPr>
            <w:tcW w:w="657" w:type="dxa"/>
            <w:shd w:val="clear" w:color="auto" w:fill="FFD744"/>
            <w:vAlign w:val="center"/>
          </w:tcPr>
          <w:p w14:paraId="73DDFD27" w14:textId="77777777" w:rsidR="00A8324B" w:rsidRPr="00A8324B" w:rsidRDefault="00A8324B" w:rsidP="00A8324B">
            <w:pPr>
              <w:spacing w:after="0" w:line="240" w:lineRule="auto"/>
              <w:rPr>
                <w:rFonts w:eastAsia="Calibri" w:cs="Arial"/>
                <w:b/>
                <w:sz w:val="18"/>
                <w:szCs w:val="24"/>
              </w:rPr>
            </w:pPr>
            <w:r w:rsidRPr="00A8324B">
              <w:rPr>
                <w:rFonts w:eastAsia="Calibri" w:cs="Arial"/>
                <w:b/>
                <w:sz w:val="18"/>
                <w:szCs w:val="24"/>
              </w:rPr>
              <w:t>End</w:t>
            </w:r>
          </w:p>
        </w:tc>
      </w:tr>
      <w:tr w:rsidR="00A8324B" w:rsidRPr="00A8324B" w14:paraId="6CF046C5" w14:textId="77777777" w:rsidTr="00A8324B">
        <w:tc>
          <w:tcPr>
            <w:tcW w:w="7650" w:type="dxa"/>
            <w:vAlign w:val="center"/>
          </w:tcPr>
          <w:p w14:paraId="59833FFA" w14:textId="77777777" w:rsidR="00A8324B" w:rsidRPr="00A8324B" w:rsidRDefault="00A8324B" w:rsidP="00A8324B">
            <w:pPr>
              <w:spacing w:after="0" w:line="240" w:lineRule="auto"/>
              <w:rPr>
                <w:rFonts w:eastAsia="Calibri" w:cs="Arial"/>
                <w:szCs w:val="20"/>
              </w:rPr>
            </w:pPr>
            <w:r w:rsidRPr="00A8324B">
              <w:rPr>
                <w:rFonts w:eastAsia="Calibri" w:cs="Arial"/>
                <w:szCs w:val="20"/>
              </w:rPr>
              <w:t>I am able to name three things the mouth does to food.</w:t>
            </w:r>
          </w:p>
        </w:tc>
        <w:tc>
          <w:tcPr>
            <w:tcW w:w="709" w:type="dxa"/>
            <w:vAlign w:val="center"/>
          </w:tcPr>
          <w:p w14:paraId="1B3A3C6E" w14:textId="77777777" w:rsidR="00A8324B" w:rsidRPr="00A8324B" w:rsidRDefault="00A8324B" w:rsidP="00A8324B">
            <w:pPr>
              <w:spacing w:after="0" w:line="240" w:lineRule="auto"/>
              <w:rPr>
                <w:rFonts w:eastAsia="Calibri" w:cs="Arial"/>
                <w:sz w:val="24"/>
                <w:szCs w:val="24"/>
              </w:rPr>
            </w:pPr>
          </w:p>
        </w:tc>
        <w:tc>
          <w:tcPr>
            <w:tcW w:w="657" w:type="dxa"/>
            <w:vAlign w:val="center"/>
          </w:tcPr>
          <w:p w14:paraId="242CFCF0" w14:textId="77777777" w:rsidR="00A8324B" w:rsidRPr="00A8324B" w:rsidRDefault="00A8324B" w:rsidP="00A8324B">
            <w:pPr>
              <w:spacing w:after="0" w:line="240" w:lineRule="auto"/>
              <w:rPr>
                <w:rFonts w:eastAsia="Calibri" w:cs="Arial"/>
                <w:sz w:val="24"/>
                <w:szCs w:val="24"/>
              </w:rPr>
            </w:pPr>
          </w:p>
        </w:tc>
      </w:tr>
      <w:tr w:rsidR="00A8324B" w:rsidRPr="00A8324B" w14:paraId="500A9FB6" w14:textId="77777777" w:rsidTr="00A8324B">
        <w:tc>
          <w:tcPr>
            <w:tcW w:w="7650" w:type="dxa"/>
            <w:vAlign w:val="center"/>
          </w:tcPr>
          <w:p w14:paraId="58D7EDA0" w14:textId="77777777" w:rsidR="00A8324B" w:rsidRPr="00A8324B" w:rsidRDefault="00A8324B" w:rsidP="00A8324B">
            <w:pPr>
              <w:spacing w:after="0" w:line="240" w:lineRule="auto"/>
              <w:rPr>
                <w:rFonts w:eastAsia="Calibri" w:cs="Arial"/>
                <w:szCs w:val="20"/>
              </w:rPr>
            </w:pPr>
            <w:r w:rsidRPr="00A8324B">
              <w:rPr>
                <w:rFonts w:eastAsia="Calibri" w:cs="Arial"/>
                <w:szCs w:val="20"/>
              </w:rPr>
              <w:t>I am able to describe what the stomach does to food.</w:t>
            </w:r>
          </w:p>
        </w:tc>
        <w:tc>
          <w:tcPr>
            <w:tcW w:w="709" w:type="dxa"/>
            <w:vAlign w:val="center"/>
          </w:tcPr>
          <w:p w14:paraId="6EC3E8EA" w14:textId="77777777" w:rsidR="00A8324B" w:rsidRPr="00A8324B" w:rsidRDefault="00A8324B" w:rsidP="00A8324B">
            <w:pPr>
              <w:spacing w:after="0" w:line="240" w:lineRule="auto"/>
              <w:rPr>
                <w:rFonts w:eastAsia="Calibri" w:cs="Arial"/>
                <w:sz w:val="24"/>
                <w:szCs w:val="24"/>
              </w:rPr>
            </w:pPr>
          </w:p>
        </w:tc>
        <w:tc>
          <w:tcPr>
            <w:tcW w:w="657" w:type="dxa"/>
            <w:vAlign w:val="center"/>
          </w:tcPr>
          <w:p w14:paraId="6CCB5862" w14:textId="77777777" w:rsidR="00A8324B" w:rsidRPr="00A8324B" w:rsidRDefault="00A8324B" w:rsidP="00A8324B">
            <w:pPr>
              <w:spacing w:after="0" w:line="240" w:lineRule="auto"/>
              <w:rPr>
                <w:rFonts w:eastAsia="Calibri" w:cs="Arial"/>
                <w:sz w:val="24"/>
                <w:szCs w:val="24"/>
              </w:rPr>
            </w:pPr>
          </w:p>
        </w:tc>
      </w:tr>
      <w:tr w:rsidR="00A8324B" w:rsidRPr="00A8324B" w14:paraId="2ABCA43B" w14:textId="77777777" w:rsidTr="00A8324B">
        <w:tc>
          <w:tcPr>
            <w:tcW w:w="7650" w:type="dxa"/>
            <w:vAlign w:val="center"/>
          </w:tcPr>
          <w:p w14:paraId="429DE98D" w14:textId="77777777" w:rsidR="00A8324B" w:rsidRPr="00A8324B" w:rsidRDefault="00A8324B" w:rsidP="00A8324B">
            <w:pPr>
              <w:spacing w:after="0" w:line="240" w:lineRule="auto"/>
              <w:rPr>
                <w:rFonts w:eastAsia="Calibri" w:cs="Arial"/>
                <w:szCs w:val="20"/>
              </w:rPr>
            </w:pPr>
            <w:r w:rsidRPr="00A8324B">
              <w:rPr>
                <w:rFonts w:eastAsia="Calibri" w:cs="Arial"/>
                <w:szCs w:val="20"/>
              </w:rPr>
              <w:t>I am able to explain how the small intestine is specifically adapted to do its job.</w:t>
            </w:r>
          </w:p>
        </w:tc>
        <w:tc>
          <w:tcPr>
            <w:tcW w:w="709" w:type="dxa"/>
            <w:vAlign w:val="center"/>
          </w:tcPr>
          <w:p w14:paraId="3F15974C" w14:textId="77777777" w:rsidR="00A8324B" w:rsidRPr="00A8324B" w:rsidRDefault="00A8324B" w:rsidP="00A8324B">
            <w:pPr>
              <w:spacing w:after="0" w:line="240" w:lineRule="auto"/>
              <w:rPr>
                <w:rFonts w:eastAsia="Calibri" w:cs="Arial"/>
                <w:sz w:val="24"/>
                <w:szCs w:val="24"/>
              </w:rPr>
            </w:pPr>
          </w:p>
        </w:tc>
        <w:tc>
          <w:tcPr>
            <w:tcW w:w="657" w:type="dxa"/>
            <w:vAlign w:val="center"/>
          </w:tcPr>
          <w:p w14:paraId="3A5A069E" w14:textId="77777777" w:rsidR="00A8324B" w:rsidRPr="00A8324B" w:rsidRDefault="00A8324B" w:rsidP="00A8324B">
            <w:pPr>
              <w:spacing w:after="0" w:line="240" w:lineRule="auto"/>
              <w:rPr>
                <w:rFonts w:eastAsia="Calibri" w:cs="Arial"/>
                <w:sz w:val="24"/>
                <w:szCs w:val="24"/>
              </w:rPr>
            </w:pPr>
          </w:p>
        </w:tc>
      </w:tr>
      <w:tr w:rsidR="00A8324B" w:rsidRPr="00A8324B" w14:paraId="0ED0D7BD" w14:textId="77777777" w:rsidTr="00A8324B">
        <w:tc>
          <w:tcPr>
            <w:tcW w:w="7650" w:type="dxa"/>
            <w:vAlign w:val="center"/>
          </w:tcPr>
          <w:p w14:paraId="21F53431" w14:textId="77777777" w:rsidR="00A8324B" w:rsidRPr="00A8324B" w:rsidRDefault="00A8324B" w:rsidP="00A8324B">
            <w:pPr>
              <w:spacing w:after="0" w:line="240" w:lineRule="auto"/>
              <w:rPr>
                <w:rFonts w:eastAsia="Calibri" w:cs="Arial"/>
                <w:szCs w:val="20"/>
              </w:rPr>
            </w:pPr>
            <w:r w:rsidRPr="00A8324B">
              <w:rPr>
                <w:rFonts w:eastAsia="Calibri" w:cs="Arial"/>
                <w:szCs w:val="20"/>
              </w:rPr>
              <w:t>I know and can describe what the gall bladder and pancreas do in the digestive system.</w:t>
            </w:r>
          </w:p>
        </w:tc>
        <w:tc>
          <w:tcPr>
            <w:tcW w:w="709" w:type="dxa"/>
            <w:vAlign w:val="center"/>
          </w:tcPr>
          <w:p w14:paraId="56DFFD96" w14:textId="77777777" w:rsidR="00A8324B" w:rsidRPr="00A8324B" w:rsidRDefault="00A8324B" w:rsidP="00A8324B">
            <w:pPr>
              <w:spacing w:after="0" w:line="240" w:lineRule="auto"/>
              <w:rPr>
                <w:rFonts w:eastAsia="Calibri" w:cs="Arial"/>
                <w:sz w:val="24"/>
                <w:szCs w:val="24"/>
              </w:rPr>
            </w:pPr>
          </w:p>
        </w:tc>
        <w:tc>
          <w:tcPr>
            <w:tcW w:w="657" w:type="dxa"/>
            <w:vAlign w:val="center"/>
          </w:tcPr>
          <w:p w14:paraId="6A104FC3" w14:textId="77777777" w:rsidR="00A8324B" w:rsidRPr="00A8324B" w:rsidRDefault="00A8324B" w:rsidP="00A8324B">
            <w:pPr>
              <w:spacing w:after="0" w:line="240" w:lineRule="auto"/>
              <w:rPr>
                <w:rFonts w:eastAsia="Calibri" w:cs="Arial"/>
                <w:sz w:val="24"/>
                <w:szCs w:val="24"/>
              </w:rPr>
            </w:pPr>
          </w:p>
        </w:tc>
      </w:tr>
      <w:tr w:rsidR="00A8324B" w:rsidRPr="00A8324B" w14:paraId="527F336C" w14:textId="77777777" w:rsidTr="00A8324B">
        <w:tc>
          <w:tcPr>
            <w:tcW w:w="7650" w:type="dxa"/>
            <w:vAlign w:val="center"/>
          </w:tcPr>
          <w:p w14:paraId="7CF136B6" w14:textId="77777777" w:rsidR="00A8324B" w:rsidRPr="00A8324B" w:rsidRDefault="00A8324B" w:rsidP="00A8324B">
            <w:pPr>
              <w:spacing w:after="0" w:line="240" w:lineRule="auto"/>
              <w:rPr>
                <w:rFonts w:eastAsia="Calibri" w:cs="Arial"/>
                <w:szCs w:val="20"/>
              </w:rPr>
            </w:pPr>
            <w:r w:rsidRPr="00A8324B">
              <w:rPr>
                <w:rFonts w:eastAsia="Calibri" w:cs="Arial"/>
                <w:szCs w:val="20"/>
              </w:rPr>
              <w:t>I know and can name the three main types of enzymes and their jobs.</w:t>
            </w:r>
          </w:p>
        </w:tc>
        <w:tc>
          <w:tcPr>
            <w:tcW w:w="709" w:type="dxa"/>
            <w:vAlign w:val="center"/>
          </w:tcPr>
          <w:p w14:paraId="4CCCE824" w14:textId="77777777" w:rsidR="00A8324B" w:rsidRPr="00A8324B" w:rsidRDefault="00A8324B" w:rsidP="00A8324B">
            <w:pPr>
              <w:spacing w:after="0" w:line="240" w:lineRule="auto"/>
              <w:rPr>
                <w:rFonts w:eastAsia="Calibri" w:cs="Arial"/>
                <w:sz w:val="24"/>
                <w:szCs w:val="24"/>
              </w:rPr>
            </w:pPr>
          </w:p>
        </w:tc>
        <w:tc>
          <w:tcPr>
            <w:tcW w:w="657" w:type="dxa"/>
            <w:vAlign w:val="center"/>
          </w:tcPr>
          <w:p w14:paraId="6BF28903" w14:textId="77777777" w:rsidR="00A8324B" w:rsidRPr="00A8324B" w:rsidRDefault="00A8324B" w:rsidP="00A8324B">
            <w:pPr>
              <w:spacing w:after="0" w:line="240" w:lineRule="auto"/>
              <w:rPr>
                <w:rFonts w:eastAsia="Calibri" w:cs="Arial"/>
                <w:sz w:val="24"/>
                <w:szCs w:val="24"/>
              </w:rPr>
            </w:pPr>
          </w:p>
        </w:tc>
      </w:tr>
    </w:tbl>
    <w:p w14:paraId="5CE4A0EE" w14:textId="77777777" w:rsidR="00086D19" w:rsidRDefault="00086D19" w:rsidP="00086D19">
      <w:pPr>
        <w:spacing w:after="160" w:line="259" w:lineRule="auto"/>
        <w:contextualSpacing/>
        <w:jc w:val="both"/>
        <w:rPr>
          <w:rFonts w:eastAsia="Calibri" w:cs="Arial"/>
          <w:sz w:val="24"/>
          <w:szCs w:val="24"/>
        </w:rPr>
      </w:pPr>
    </w:p>
    <w:p w14:paraId="599636C5" w14:textId="77777777" w:rsidR="00A8324B" w:rsidRPr="00A8324B" w:rsidRDefault="00A8324B" w:rsidP="00AB0DF0">
      <w:pPr>
        <w:spacing w:after="160" w:line="259" w:lineRule="auto"/>
        <w:jc w:val="both"/>
        <w:rPr>
          <w:rFonts w:eastAsia="Calibri" w:cs="Arial"/>
          <w:sz w:val="24"/>
          <w:szCs w:val="24"/>
        </w:rPr>
      </w:pPr>
      <w:r w:rsidRPr="00A8324B">
        <w:rPr>
          <w:rFonts w:eastAsia="Calibri" w:cs="Arial"/>
          <w:sz w:val="24"/>
          <w:szCs w:val="24"/>
        </w:rPr>
        <w:t>This will give pupils clear targets for revision and moving forward.</w:t>
      </w:r>
    </w:p>
    <w:p w14:paraId="0265F570" w14:textId="77777777" w:rsidR="00A8324B" w:rsidRPr="00A8324B" w:rsidRDefault="00A8324B" w:rsidP="00AB0DF0">
      <w:pPr>
        <w:pStyle w:val="Heading2"/>
        <w:numPr>
          <w:ilvl w:val="0"/>
          <w:numId w:val="0"/>
        </w:numPr>
        <w:jc w:val="both"/>
        <w:rPr>
          <w:b/>
          <w:color w:val="F07D17"/>
        </w:rPr>
      </w:pPr>
      <w:bookmarkStart w:id="9" w:name="_Toc7597768"/>
      <w:bookmarkStart w:id="10" w:name="SuccessCriteria"/>
      <w:r w:rsidRPr="00A8324B">
        <w:rPr>
          <w:b/>
          <w:color w:val="F07D17"/>
        </w:rPr>
        <w:t>Success Criteria</w:t>
      </w:r>
      <w:bookmarkEnd w:id="9"/>
    </w:p>
    <w:bookmarkEnd w:id="10"/>
    <w:p w14:paraId="1C8583AF" w14:textId="6504D36E" w:rsidR="00A8324B" w:rsidRPr="00A8324B" w:rsidRDefault="00A8324B" w:rsidP="00AB0DF0">
      <w:pPr>
        <w:spacing w:after="160" w:line="259" w:lineRule="auto"/>
        <w:jc w:val="both"/>
        <w:rPr>
          <w:rFonts w:eastAsia="Calibri" w:cs="Arial"/>
          <w:sz w:val="24"/>
          <w:szCs w:val="24"/>
        </w:rPr>
      </w:pPr>
      <w:r w:rsidRPr="00A8324B">
        <w:rPr>
          <w:rFonts w:eastAsia="Calibri" w:cs="Arial"/>
          <w:sz w:val="24"/>
          <w:szCs w:val="24"/>
        </w:rPr>
        <w:t xml:space="preserve">Success Criteria are the measures used to determine whether and how well a learner has met the Learning Intention. </w:t>
      </w:r>
      <w:r>
        <w:rPr>
          <w:rFonts w:eastAsia="Calibri" w:cs="Arial"/>
          <w:sz w:val="24"/>
          <w:szCs w:val="24"/>
        </w:rPr>
        <w:t xml:space="preserve"> </w:t>
      </w:r>
      <w:r w:rsidRPr="00A8324B">
        <w:rPr>
          <w:rFonts w:eastAsia="Calibri" w:cs="Arial"/>
          <w:sz w:val="24"/>
          <w:szCs w:val="24"/>
        </w:rPr>
        <w:t>The pupils’ learning should be assessed against the Success Criteria.</w:t>
      </w:r>
    </w:p>
    <w:p w14:paraId="49199AAE" w14:textId="77777777" w:rsidR="00A8324B" w:rsidRPr="00A8324B" w:rsidRDefault="00A8324B" w:rsidP="00AB0DF0">
      <w:pPr>
        <w:tabs>
          <w:tab w:val="left" w:pos="7920"/>
        </w:tabs>
        <w:spacing w:after="160" w:line="259" w:lineRule="auto"/>
        <w:jc w:val="both"/>
        <w:rPr>
          <w:rFonts w:eastAsia="Calibri" w:cs="Arial"/>
          <w:b/>
          <w:color w:val="F07D17"/>
          <w:sz w:val="24"/>
          <w:szCs w:val="24"/>
        </w:rPr>
      </w:pPr>
      <w:r w:rsidRPr="00A8324B">
        <w:rPr>
          <w:rFonts w:eastAsia="Calibri" w:cs="Arial"/>
          <w:b/>
          <w:color w:val="F07D17"/>
          <w:sz w:val="24"/>
          <w:szCs w:val="24"/>
        </w:rPr>
        <w:t>Effective Success Criteria…</w:t>
      </w:r>
    </w:p>
    <w:p w14:paraId="764FE857" w14:textId="77777777" w:rsidR="00A8324B" w:rsidRPr="00A8324B" w:rsidRDefault="00A8324B" w:rsidP="00FF6796">
      <w:pPr>
        <w:numPr>
          <w:ilvl w:val="0"/>
          <w:numId w:val="26"/>
        </w:numPr>
        <w:tabs>
          <w:tab w:val="left" w:pos="7920"/>
        </w:tabs>
        <w:spacing w:after="160" w:line="259" w:lineRule="auto"/>
        <w:jc w:val="both"/>
        <w:rPr>
          <w:rFonts w:eastAsia="Calibri" w:cs="Arial"/>
          <w:sz w:val="24"/>
          <w:szCs w:val="24"/>
        </w:rPr>
      </w:pPr>
      <w:r w:rsidRPr="00A8324B">
        <w:rPr>
          <w:rFonts w:eastAsia="Calibri" w:cs="Arial"/>
          <w:sz w:val="24"/>
          <w:szCs w:val="24"/>
          <w:lang w:val="en-AU"/>
        </w:rPr>
        <w:t xml:space="preserve">Are </w:t>
      </w:r>
      <w:r w:rsidRPr="00A8324B">
        <w:rPr>
          <w:rFonts w:eastAsia="Calibri" w:cs="Arial"/>
          <w:bCs/>
          <w:sz w:val="24"/>
          <w:szCs w:val="24"/>
          <w:lang w:val="en-AU"/>
        </w:rPr>
        <w:t>linked</w:t>
      </w:r>
      <w:r w:rsidRPr="00A8324B">
        <w:rPr>
          <w:rFonts w:eastAsia="Calibri" w:cs="Arial"/>
          <w:sz w:val="24"/>
          <w:szCs w:val="24"/>
          <w:lang w:val="en-AU"/>
        </w:rPr>
        <w:t xml:space="preserve"> to the Learning Intention.</w:t>
      </w:r>
    </w:p>
    <w:p w14:paraId="7291375B" w14:textId="77777777" w:rsidR="00A8324B" w:rsidRPr="00A8324B" w:rsidRDefault="00A8324B" w:rsidP="00FF6796">
      <w:pPr>
        <w:numPr>
          <w:ilvl w:val="0"/>
          <w:numId w:val="26"/>
        </w:numPr>
        <w:tabs>
          <w:tab w:val="left" w:pos="7920"/>
        </w:tabs>
        <w:spacing w:after="160" w:line="259" w:lineRule="auto"/>
        <w:jc w:val="both"/>
        <w:rPr>
          <w:rFonts w:eastAsia="Calibri" w:cs="Arial"/>
          <w:sz w:val="24"/>
          <w:szCs w:val="24"/>
        </w:rPr>
      </w:pPr>
      <w:r w:rsidRPr="00A8324B">
        <w:rPr>
          <w:rFonts w:eastAsia="Calibri" w:cs="Arial"/>
          <w:sz w:val="24"/>
          <w:szCs w:val="24"/>
          <w:lang w:val="en-AU"/>
        </w:rPr>
        <w:t>Are often co-created with pupils.</w:t>
      </w:r>
    </w:p>
    <w:p w14:paraId="480591AC" w14:textId="77777777" w:rsidR="00A8324B" w:rsidRPr="00A8324B" w:rsidRDefault="00A8324B" w:rsidP="00FF6796">
      <w:pPr>
        <w:numPr>
          <w:ilvl w:val="0"/>
          <w:numId w:val="26"/>
        </w:numPr>
        <w:tabs>
          <w:tab w:val="left" w:pos="7920"/>
        </w:tabs>
        <w:spacing w:after="160" w:line="259" w:lineRule="auto"/>
        <w:jc w:val="both"/>
        <w:rPr>
          <w:rFonts w:eastAsia="Calibri" w:cs="Arial"/>
          <w:sz w:val="24"/>
          <w:szCs w:val="24"/>
        </w:rPr>
      </w:pPr>
      <w:r w:rsidRPr="00A8324B">
        <w:rPr>
          <w:rFonts w:eastAsia="Calibri" w:cs="Arial"/>
          <w:sz w:val="24"/>
          <w:szCs w:val="24"/>
          <w:lang w:val="en-AU"/>
        </w:rPr>
        <w:t>Are written in language that learners understand.</w:t>
      </w:r>
    </w:p>
    <w:p w14:paraId="18B257D1" w14:textId="77777777" w:rsidR="00A8324B" w:rsidRPr="00A8324B" w:rsidRDefault="00A8324B" w:rsidP="00FF6796">
      <w:pPr>
        <w:numPr>
          <w:ilvl w:val="0"/>
          <w:numId w:val="26"/>
        </w:numPr>
        <w:tabs>
          <w:tab w:val="left" w:pos="7920"/>
        </w:tabs>
        <w:spacing w:after="160" w:line="259" w:lineRule="auto"/>
        <w:jc w:val="both"/>
        <w:rPr>
          <w:rFonts w:eastAsia="Calibri" w:cs="Arial"/>
          <w:sz w:val="24"/>
          <w:szCs w:val="24"/>
        </w:rPr>
      </w:pPr>
      <w:r w:rsidRPr="00A8324B">
        <w:rPr>
          <w:rFonts w:eastAsia="Calibri" w:cs="Arial"/>
          <w:sz w:val="24"/>
          <w:szCs w:val="24"/>
          <w:lang w:val="en-AU"/>
        </w:rPr>
        <w:t xml:space="preserve">Provide a </w:t>
      </w:r>
      <w:r w:rsidRPr="00A8324B">
        <w:rPr>
          <w:rFonts w:eastAsia="Calibri" w:cs="Arial"/>
          <w:bCs/>
          <w:sz w:val="24"/>
          <w:szCs w:val="24"/>
          <w:lang w:val="en-AU"/>
        </w:rPr>
        <w:t xml:space="preserve">scaffold </w:t>
      </w:r>
      <w:r w:rsidRPr="00A8324B">
        <w:rPr>
          <w:rFonts w:eastAsia="Calibri" w:cs="Arial"/>
          <w:sz w:val="24"/>
          <w:szCs w:val="24"/>
          <w:lang w:val="en-AU"/>
        </w:rPr>
        <w:t>and focus for learners while engaged in the activity.</w:t>
      </w:r>
    </w:p>
    <w:p w14:paraId="0CDFA8B9" w14:textId="77777777" w:rsidR="00A8324B" w:rsidRPr="00A8324B" w:rsidRDefault="00A8324B" w:rsidP="00FF6796">
      <w:pPr>
        <w:numPr>
          <w:ilvl w:val="0"/>
          <w:numId w:val="26"/>
        </w:numPr>
        <w:tabs>
          <w:tab w:val="left" w:pos="7920"/>
        </w:tabs>
        <w:spacing w:after="160" w:line="259" w:lineRule="auto"/>
        <w:jc w:val="both"/>
        <w:rPr>
          <w:rFonts w:eastAsia="Calibri" w:cs="Arial"/>
          <w:sz w:val="24"/>
          <w:szCs w:val="24"/>
        </w:rPr>
      </w:pPr>
      <w:r w:rsidRPr="00A8324B">
        <w:rPr>
          <w:rFonts w:eastAsia="Calibri" w:cs="Arial"/>
          <w:sz w:val="24"/>
          <w:szCs w:val="24"/>
          <w:lang w:val="en-AU"/>
        </w:rPr>
        <w:t xml:space="preserve">Are used as the basis for teacher </w:t>
      </w:r>
      <w:r w:rsidRPr="00A8324B">
        <w:rPr>
          <w:rFonts w:eastAsia="Calibri" w:cs="Arial"/>
          <w:bCs/>
          <w:sz w:val="24"/>
          <w:szCs w:val="24"/>
          <w:lang w:val="en-AU"/>
        </w:rPr>
        <w:t>feedback</w:t>
      </w:r>
      <w:r w:rsidRPr="00A8324B">
        <w:rPr>
          <w:rFonts w:eastAsia="Calibri" w:cs="Arial"/>
          <w:sz w:val="24"/>
          <w:szCs w:val="24"/>
          <w:lang w:val="en-AU"/>
        </w:rPr>
        <w:t>, peer feedback and self-assessment.</w:t>
      </w:r>
    </w:p>
    <w:p w14:paraId="7B5872BB" w14:textId="77777777" w:rsidR="00A8324B" w:rsidRPr="00A8324B" w:rsidRDefault="00A8324B" w:rsidP="00FF6796">
      <w:pPr>
        <w:numPr>
          <w:ilvl w:val="0"/>
          <w:numId w:val="26"/>
        </w:numPr>
        <w:tabs>
          <w:tab w:val="left" w:pos="7920"/>
        </w:tabs>
        <w:spacing w:after="160" w:line="259" w:lineRule="auto"/>
        <w:jc w:val="both"/>
        <w:rPr>
          <w:rFonts w:eastAsia="Calibri" w:cs="Arial"/>
          <w:sz w:val="24"/>
          <w:szCs w:val="24"/>
        </w:rPr>
      </w:pPr>
      <w:r w:rsidRPr="00A8324B">
        <w:rPr>
          <w:rFonts w:eastAsia="Calibri" w:cs="Arial"/>
          <w:sz w:val="24"/>
          <w:szCs w:val="24"/>
          <w:lang w:val="en-AU"/>
        </w:rPr>
        <w:t>Are limited in number so learners are not overwhelmed by the scope of the task.</w:t>
      </w:r>
    </w:p>
    <w:p w14:paraId="42D79C1E" w14:textId="77777777" w:rsidR="00A8324B" w:rsidRDefault="00A8324B" w:rsidP="00AB0DF0">
      <w:pPr>
        <w:spacing w:after="160" w:line="259" w:lineRule="auto"/>
        <w:jc w:val="both"/>
        <w:rPr>
          <w:rFonts w:eastAsia="Calibri" w:cs="Arial"/>
          <w:sz w:val="24"/>
          <w:szCs w:val="24"/>
        </w:rPr>
      </w:pPr>
      <w:r w:rsidRPr="00A8324B">
        <w:rPr>
          <w:rFonts w:eastAsia="Calibri" w:cs="Arial"/>
          <w:sz w:val="24"/>
          <w:szCs w:val="24"/>
        </w:rPr>
        <w:t xml:space="preserve">Success Criteria should give pupils a guide to the correct </w:t>
      </w:r>
      <w:r w:rsidRPr="00A8324B">
        <w:rPr>
          <w:rFonts w:eastAsia="Calibri" w:cs="Arial"/>
          <w:b/>
          <w:color w:val="F07D17"/>
          <w:sz w:val="24"/>
          <w:szCs w:val="24"/>
        </w:rPr>
        <w:t>process</w:t>
      </w:r>
      <w:r w:rsidRPr="00A8324B">
        <w:rPr>
          <w:rFonts w:eastAsia="Calibri" w:cs="Arial"/>
          <w:color w:val="F07D17"/>
          <w:sz w:val="24"/>
          <w:szCs w:val="24"/>
        </w:rPr>
        <w:t xml:space="preserve"> </w:t>
      </w:r>
      <w:r w:rsidRPr="00A8324B">
        <w:rPr>
          <w:rFonts w:eastAsia="Calibri" w:cs="Arial"/>
          <w:sz w:val="24"/>
          <w:szCs w:val="24"/>
        </w:rPr>
        <w:t xml:space="preserve">they need to go through, rather than just telling them the </w:t>
      </w:r>
      <w:r w:rsidRPr="00A8324B">
        <w:rPr>
          <w:rFonts w:eastAsia="Calibri" w:cs="Arial"/>
          <w:b/>
          <w:color w:val="F07D17"/>
          <w:sz w:val="24"/>
          <w:szCs w:val="24"/>
        </w:rPr>
        <w:t>product</w:t>
      </w:r>
      <w:r w:rsidRPr="00A8324B">
        <w:rPr>
          <w:rFonts w:eastAsia="Calibri" w:cs="Arial"/>
          <w:color w:val="F07D17"/>
          <w:sz w:val="24"/>
          <w:szCs w:val="24"/>
        </w:rPr>
        <w:t xml:space="preserve"> </w:t>
      </w:r>
      <w:r w:rsidRPr="00A8324B">
        <w:rPr>
          <w:rFonts w:eastAsia="Calibri" w:cs="Arial"/>
          <w:sz w:val="24"/>
          <w:szCs w:val="24"/>
        </w:rPr>
        <w:t>they will finish with:</w:t>
      </w:r>
    </w:p>
    <w:tbl>
      <w:tblPr>
        <w:tblStyle w:val="TableGrid"/>
        <w:tblW w:w="0" w:type="auto"/>
        <w:tblLook w:val="04A0" w:firstRow="1" w:lastRow="0" w:firstColumn="1" w:lastColumn="0" w:noHBand="0" w:noVBand="1"/>
      </w:tblPr>
      <w:tblGrid>
        <w:gridCol w:w="3539"/>
        <w:gridCol w:w="5477"/>
      </w:tblGrid>
      <w:tr w:rsidR="005B194B" w:rsidRPr="00013A29" w14:paraId="782BBB4D" w14:textId="77777777" w:rsidTr="005B194B">
        <w:trPr>
          <w:trHeight w:val="201"/>
        </w:trPr>
        <w:tc>
          <w:tcPr>
            <w:tcW w:w="3539" w:type="dxa"/>
            <w:shd w:val="clear" w:color="auto" w:fill="FFD744"/>
          </w:tcPr>
          <w:p w14:paraId="331284D9" w14:textId="77777777" w:rsidR="005B194B" w:rsidRPr="005B194B" w:rsidRDefault="005B194B" w:rsidP="005B194B">
            <w:pPr>
              <w:jc w:val="center"/>
              <w:rPr>
                <w:rFonts w:cs="Arial"/>
                <w:b/>
                <w:sz w:val="23"/>
                <w:szCs w:val="23"/>
              </w:rPr>
            </w:pPr>
            <w:r w:rsidRPr="005B194B">
              <w:rPr>
                <w:rFonts w:cs="Arial"/>
                <w:b/>
                <w:sz w:val="23"/>
                <w:szCs w:val="23"/>
              </w:rPr>
              <w:t>Product Success Criteria</w:t>
            </w:r>
          </w:p>
        </w:tc>
        <w:tc>
          <w:tcPr>
            <w:tcW w:w="5477" w:type="dxa"/>
            <w:shd w:val="clear" w:color="auto" w:fill="FFD744"/>
          </w:tcPr>
          <w:p w14:paraId="687F56A4" w14:textId="77777777" w:rsidR="005B194B" w:rsidRPr="005B194B" w:rsidRDefault="005B194B" w:rsidP="005B194B">
            <w:pPr>
              <w:jc w:val="center"/>
              <w:rPr>
                <w:rFonts w:cs="Arial"/>
                <w:b/>
                <w:sz w:val="23"/>
                <w:szCs w:val="23"/>
              </w:rPr>
            </w:pPr>
            <w:r w:rsidRPr="005B194B">
              <w:rPr>
                <w:rFonts w:cs="Arial"/>
                <w:b/>
                <w:sz w:val="23"/>
                <w:szCs w:val="23"/>
              </w:rPr>
              <w:t>Process Success Criteria</w:t>
            </w:r>
          </w:p>
        </w:tc>
      </w:tr>
      <w:tr w:rsidR="005B194B" w:rsidRPr="00013A29" w14:paraId="6266CB07" w14:textId="77777777" w:rsidTr="008124EF">
        <w:trPr>
          <w:trHeight w:val="2830"/>
        </w:trPr>
        <w:tc>
          <w:tcPr>
            <w:tcW w:w="3539" w:type="dxa"/>
          </w:tcPr>
          <w:p w14:paraId="40BD5E20" w14:textId="27B2F65A" w:rsidR="005B194B" w:rsidRPr="008124EF" w:rsidRDefault="005B194B" w:rsidP="005B194B">
            <w:pPr>
              <w:tabs>
                <w:tab w:val="num" w:pos="720"/>
              </w:tabs>
              <w:rPr>
                <w:rFonts w:cs="Arial"/>
                <w:szCs w:val="23"/>
              </w:rPr>
            </w:pPr>
            <w:r w:rsidRPr="008124EF">
              <w:rPr>
                <w:rFonts w:cs="Arial"/>
                <w:szCs w:val="23"/>
              </w:rPr>
              <w:t>What pupils will be able to do or have by the end of the lesson(s); e.g.:</w:t>
            </w:r>
          </w:p>
          <w:p w14:paraId="3BD0D3DB" w14:textId="77777777" w:rsidR="005B194B" w:rsidRPr="008124EF" w:rsidRDefault="005B194B" w:rsidP="005B194B">
            <w:pPr>
              <w:tabs>
                <w:tab w:val="num" w:pos="720"/>
              </w:tabs>
              <w:rPr>
                <w:rFonts w:cs="Arial"/>
                <w:szCs w:val="23"/>
              </w:rPr>
            </w:pPr>
          </w:p>
          <w:p w14:paraId="555C576B" w14:textId="77777777" w:rsidR="005B194B" w:rsidRPr="008124EF" w:rsidRDefault="005B194B" w:rsidP="00FF6796">
            <w:pPr>
              <w:numPr>
                <w:ilvl w:val="0"/>
                <w:numId w:val="27"/>
              </w:numPr>
              <w:tabs>
                <w:tab w:val="num" w:pos="720"/>
                <w:tab w:val="num" w:pos="1440"/>
              </w:tabs>
              <w:spacing w:after="0" w:line="240" w:lineRule="auto"/>
              <w:rPr>
                <w:rFonts w:cs="Arial"/>
                <w:b/>
                <w:szCs w:val="23"/>
              </w:rPr>
            </w:pPr>
            <w:r w:rsidRPr="008124EF">
              <w:rPr>
                <w:rFonts w:cs="Arial"/>
                <w:b/>
                <w:color w:val="F07D17"/>
                <w:szCs w:val="23"/>
              </w:rPr>
              <w:t xml:space="preserve">You will have written a persuasive essay. </w:t>
            </w:r>
          </w:p>
        </w:tc>
        <w:tc>
          <w:tcPr>
            <w:tcW w:w="5477" w:type="dxa"/>
          </w:tcPr>
          <w:p w14:paraId="52927C10" w14:textId="3968600B" w:rsidR="005B194B" w:rsidRPr="008124EF" w:rsidRDefault="005B194B" w:rsidP="005B194B">
            <w:pPr>
              <w:tabs>
                <w:tab w:val="num" w:pos="720"/>
              </w:tabs>
              <w:rPr>
                <w:rFonts w:cs="Arial"/>
                <w:szCs w:val="23"/>
              </w:rPr>
            </w:pPr>
            <w:r w:rsidRPr="008124EF">
              <w:rPr>
                <w:rFonts w:cs="Arial"/>
                <w:szCs w:val="23"/>
              </w:rPr>
              <w:t>What key steps pupils need to take in order to fulfil the Learning Intention; e.g.:</w:t>
            </w:r>
          </w:p>
          <w:p w14:paraId="3065852E" w14:textId="77777777" w:rsidR="005B194B" w:rsidRPr="008124EF" w:rsidRDefault="005B194B" w:rsidP="005B194B">
            <w:pPr>
              <w:tabs>
                <w:tab w:val="num" w:pos="720"/>
              </w:tabs>
              <w:rPr>
                <w:rFonts w:cs="Arial"/>
                <w:b/>
                <w:color w:val="F07D17"/>
                <w:szCs w:val="23"/>
              </w:rPr>
            </w:pPr>
            <w:r w:rsidRPr="008124EF">
              <w:rPr>
                <w:rFonts w:cs="Arial"/>
                <w:b/>
                <w:color w:val="F07D17"/>
                <w:szCs w:val="23"/>
              </w:rPr>
              <w:t>Things to remember:</w:t>
            </w:r>
          </w:p>
          <w:p w14:paraId="41B2FBB2" w14:textId="77777777" w:rsidR="005B194B" w:rsidRPr="008124EF" w:rsidRDefault="005B194B" w:rsidP="00FF6796">
            <w:pPr>
              <w:numPr>
                <w:ilvl w:val="0"/>
                <w:numId w:val="28"/>
              </w:numPr>
              <w:tabs>
                <w:tab w:val="num" w:pos="1440"/>
              </w:tabs>
              <w:spacing w:after="0" w:line="240" w:lineRule="auto"/>
              <w:rPr>
                <w:rFonts w:cs="Arial"/>
                <w:b/>
                <w:color w:val="F07D17"/>
                <w:szCs w:val="23"/>
              </w:rPr>
            </w:pPr>
            <w:r w:rsidRPr="008124EF">
              <w:rPr>
                <w:rFonts w:cs="Arial"/>
                <w:b/>
                <w:color w:val="F07D17"/>
                <w:szCs w:val="23"/>
              </w:rPr>
              <w:t>Use an engaging opening (for example, a shocking statistic, a question, an anecdote)</w:t>
            </w:r>
          </w:p>
          <w:p w14:paraId="0A6EA82B" w14:textId="77777777" w:rsidR="005B194B" w:rsidRPr="008124EF" w:rsidRDefault="005B194B" w:rsidP="00FF6796">
            <w:pPr>
              <w:numPr>
                <w:ilvl w:val="0"/>
                <w:numId w:val="28"/>
              </w:numPr>
              <w:tabs>
                <w:tab w:val="num" w:pos="1440"/>
              </w:tabs>
              <w:spacing w:after="0" w:line="240" w:lineRule="auto"/>
              <w:rPr>
                <w:rFonts w:cs="Arial"/>
                <w:b/>
                <w:color w:val="F07D17"/>
                <w:szCs w:val="23"/>
              </w:rPr>
            </w:pPr>
            <w:r w:rsidRPr="008124EF">
              <w:rPr>
                <w:rFonts w:cs="Arial"/>
                <w:b/>
                <w:color w:val="F07D17"/>
                <w:szCs w:val="23"/>
              </w:rPr>
              <w:t>Include persuasive writing techniques throughout</w:t>
            </w:r>
          </w:p>
          <w:p w14:paraId="5CD1F025" w14:textId="77777777" w:rsidR="005B194B" w:rsidRPr="008124EF" w:rsidRDefault="005B194B" w:rsidP="00FF6796">
            <w:pPr>
              <w:numPr>
                <w:ilvl w:val="0"/>
                <w:numId w:val="28"/>
              </w:numPr>
              <w:tabs>
                <w:tab w:val="num" w:pos="1440"/>
              </w:tabs>
              <w:spacing w:after="0" w:line="240" w:lineRule="auto"/>
              <w:rPr>
                <w:rFonts w:cs="Arial"/>
                <w:b/>
                <w:color w:val="F07D17"/>
                <w:szCs w:val="23"/>
              </w:rPr>
            </w:pPr>
            <w:r w:rsidRPr="008124EF">
              <w:rPr>
                <w:rFonts w:cs="Arial"/>
                <w:b/>
                <w:color w:val="F07D17"/>
                <w:szCs w:val="23"/>
              </w:rPr>
              <w:t xml:space="preserve">Include and explain evidence </w:t>
            </w:r>
          </w:p>
          <w:p w14:paraId="060AABA0" w14:textId="7CF6ADC7" w:rsidR="005B194B" w:rsidRPr="008124EF" w:rsidRDefault="005B194B" w:rsidP="00FF6796">
            <w:pPr>
              <w:numPr>
                <w:ilvl w:val="0"/>
                <w:numId w:val="28"/>
              </w:numPr>
              <w:tabs>
                <w:tab w:val="num" w:pos="1440"/>
              </w:tabs>
              <w:spacing w:after="0" w:line="240" w:lineRule="auto"/>
              <w:rPr>
                <w:rFonts w:cs="Arial"/>
                <w:b/>
                <w:color w:val="F07D17"/>
                <w:szCs w:val="23"/>
              </w:rPr>
            </w:pPr>
            <w:r w:rsidRPr="008124EF">
              <w:rPr>
                <w:rFonts w:cs="Arial"/>
                <w:b/>
                <w:color w:val="F07D17"/>
                <w:szCs w:val="23"/>
              </w:rPr>
              <w:t>Use an effective conclusion (for example, a challenge to the reader, a reference to the introduction, a positive tone)</w:t>
            </w:r>
          </w:p>
        </w:tc>
      </w:tr>
    </w:tbl>
    <w:p w14:paraId="2E0A93DE" w14:textId="77777777" w:rsidR="00086D19" w:rsidRDefault="00086D19" w:rsidP="00086D19">
      <w:pPr>
        <w:spacing w:after="160" w:line="259" w:lineRule="auto"/>
        <w:contextualSpacing/>
        <w:jc w:val="both"/>
        <w:rPr>
          <w:rFonts w:eastAsia="Calibri" w:cs="Arial"/>
          <w:sz w:val="24"/>
          <w:szCs w:val="24"/>
        </w:rPr>
      </w:pPr>
    </w:p>
    <w:tbl>
      <w:tblPr>
        <w:tblStyle w:val="TableGrid"/>
        <w:tblW w:w="0" w:type="auto"/>
        <w:tblLook w:val="04A0" w:firstRow="1" w:lastRow="0" w:firstColumn="1" w:lastColumn="0" w:noHBand="0" w:noVBand="1"/>
      </w:tblPr>
      <w:tblGrid>
        <w:gridCol w:w="3539"/>
        <w:gridCol w:w="5477"/>
      </w:tblGrid>
      <w:tr w:rsidR="005B194B" w:rsidRPr="00383C84" w14:paraId="44174908" w14:textId="77777777" w:rsidTr="005B194B">
        <w:trPr>
          <w:trHeight w:val="70"/>
        </w:trPr>
        <w:tc>
          <w:tcPr>
            <w:tcW w:w="3539" w:type="dxa"/>
            <w:shd w:val="clear" w:color="auto" w:fill="FFD744"/>
          </w:tcPr>
          <w:p w14:paraId="2B81EB2E" w14:textId="77777777" w:rsidR="005B194B" w:rsidRPr="005B194B" w:rsidRDefault="005B194B" w:rsidP="005B194B">
            <w:pPr>
              <w:jc w:val="center"/>
              <w:rPr>
                <w:rFonts w:cs="Arial"/>
                <w:b/>
                <w:sz w:val="23"/>
                <w:szCs w:val="23"/>
                <w:u w:val="single"/>
              </w:rPr>
            </w:pPr>
            <w:r w:rsidRPr="005B194B">
              <w:rPr>
                <w:rFonts w:cs="Arial"/>
                <w:b/>
                <w:sz w:val="23"/>
                <w:szCs w:val="23"/>
              </w:rPr>
              <w:t>Product Success Criteria</w:t>
            </w:r>
          </w:p>
        </w:tc>
        <w:tc>
          <w:tcPr>
            <w:tcW w:w="5477" w:type="dxa"/>
            <w:shd w:val="clear" w:color="auto" w:fill="FFD744"/>
          </w:tcPr>
          <w:p w14:paraId="32280367" w14:textId="77777777" w:rsidR="005B194B" w:rsidRPr="005B194B" w:rsidRDefault="005B194B" w:rsidP="005B194B">
            <w:pPr>
              <w:jc w:val="center"/>
              <w:rPr>
                <w:rFonts w:cs="Arial"/>
                <w:b/>
                <w:sz w:val="23"/>
                <w:szCs w:val="23"/>
                <w:u w:val="single"/>
              </w:rPr>
            </w:pPr>
            <w:r w:rsidRPr="005B194B">
              <w:rPr>
                <w:rFonts w:cs="Arial"/>
                <w:b/>
                <w:sz w:val="23"/>
                <w:szCs w:val="23"/>
              </w:rPr>
              <w:t>Process Success Criteria</w:t>
            </w:r>
          </w:p>
        </w:tc>
      </w:tr>
      <w:tr w:rsidR="005B194B" w:rsidRPr="00383C84" w14:paraId="579D83F3" w14:textId="77777777" w:rsidTr="008124EF">
        <w:trPr>
          <w:trHeight w:val="2118"/>
        </w:trPr>
        <w:tc>
          <w:tcPr>
            <w:tcW w:w="3539" w:type="dxa"/>
          </w:tcPr>
          <w:p w14:paraId="4C597DBD" w14:textId="01931962" w:rsidR="005B194B" w:rsidRPr="008124EF" w:rsidRDefault="005B194B" w:rsidP="003F1A1F">
            <w:pPr>
              <w:tabs>
                <w:tab w:val="num" w:pos="720"/>
              </w:tabs>
              <w:rPr>
                <w:rFonts w:cs="Arial"/>
                <w:szCs w:val="23"/>
              </w:rPr>
            </w:pPr>
            <w:r w:rsidRPr="008124EF">
              <w:rPr>
                <w:rFonts w:cs="Arial"/>
                <w:szCs w:val="23"/>
              </w:rPr>
              <w:t>What pupils will be able to do or have by the end of the lesson(s); e.g.:</w:t>
            </w:r>
          </w:p>
          <w:p w14:paraId="5DD28E08" w14:textId="77777777" w:rsidR="005B194B" w:rsidRPr="008124EF" w:rsidRDefault="005B194B" w:rsidP="00FF6796">
            <w:pPr>
              <w:numPr>
                <w:ilvl w:val="0"/>
                <w:numId w:val="27"/>
              </w:numPr>
              <w:tabs>
                <w:tab w:val="num" w:pos="720"/>
                <w:tab w:val="num" w:pos="1440"/>
              </w:tabs>
              <w:spacing w:after="0" w:line="240" w:lineRule="auto"/>
              <w:rPr>
                <w:rFonts w:cs="Arial"/>
                <w:b/>
                <w:szCs w:val="23"/>
              </w:rPr>
            </w:pPr>
            <w:r w:rsidRPr="008124EF">
              <w:rPr>
                <w:rFonts w:cs="Arial"/>
                <w:b/>
                <w:color w:val="F07D17"/>
                <w:szCs w:val="23"/>
              </w:rPr>
              <w:t>You will know how to use the correct formula when calculating the area of a triangle.</w:t>
            </w:r>
          </w:p>
        </w:tc>
        <w:tc>
          <w:tcPr>
            <w:tcW w:w="5477" w:type="dxa"/>
          </w:tcPr>
          <w:p w14:paraId="719FA630" w14:textId="7DDA1ACA" w:rsidR="005B194B" w:rsidRPr="008124EF" w:rsidRDefault="005B194B" w:rsidP="003F1A1F">
            <w:pPr>
              <w:tabs>
                <w:tab w:val="num" w:pos="720"/>
              </w:tabs>
              <w:rPr>
                <w:rFonts w:cs="Arial"/>
                <w:szCs w:val="23"/>
              </w:rPr>
            </w:pPr>
            <w:r w:rsidRPr="008124EF">
              <w:rPr>
                <w:rFonts w:cs="Arial"/>
                <w:szCs w:val="23"/>
              </w:rPr>
              <w:t>What key steps pupils need to take in order to fulfil the Learning Intention; e.g.:</w:t>
            </w:r>
          </w:p>
          <w:p w14:paraId="5F7A5ECF" w14:textId="77777777" w:rsidR="005B194B" w:rsidRPr="008124EF" w:rsidRDefault="005B194B" w:rsidP="003F1A1F">
            <w:pPr>
              <w:tabs>
                <w:tab w:val="num" w:pos="720"/>
              </w:tabs>
              <w:rPr>
                <w:rFonts w:cs="Arial"/>
                <w:b/>
                <w:color w:val="F07D17"/>
                <w:szCs w:val="23"/>
              </w:rPr>
            </w:pPr>
            <w:r w:rsidRPr="008124EF">
              <w:rPr>
                <w:rFonts w:cs="Arial"/>
                <w:b/>
                <w:color w:val="F07D17"/>
                <w:szCs w:val="23"/>
              </w:rPr>
              <w:t>Method:</w:t>
            </w:r>
          </w:p>
          <w:p w14:paraId="74940AA8" w14:textId="77777777" w:rsidR="005B194B" w:rsidRPr="008124EF" w:rsidRDefault="005B194B" w:rsidP="00FF6796">
            <w:pPr>
              <w:numPr>
                <w:ilvl w:val="0"/>
                <w:numId w:val="28"/>
              </w:numPr>
              <w:tabs>
                <w:tab w:val="num" w:pos="1440"/>
              </w:tabs>
              <w:spacing w:after="0" w:line="240" w:lineRule="auto"/>
              <w:rPr>
                <w:rFonts w:cs="Arial"/>
                <w:b/>
                <w:color w:val="F07D17"/>
                <w:szCs w:val="23"/>
              </w:rPr>
            </w:pPr>
            <w:r w:rsidRPr="008124EF">
              <w:rPr>
                <w:rFonts w:cs="Arial"/>
                <w:b/>
                <w:color w:val="F07D17"/>
                <w:szCs w:val="23"/>
              </w:rPr>
              <w:t>Identify and measure the base and height</w:t>
            </w:r>
          </w:p>
          <w:p w14:paraId="3738BF5A" w14:textId="77777777" w:rsidR="005B194B" w:rsidRPr="008124EF" w:rsidRDefault="005B194B" w:rsidP="00FF6796">
            <w:pPr>
              <w:numPr>
                <w:ilvl w:val="0"/>
                <w:numId w:val="28"/>
              </w:numPr>
              <w:tabs>
                <w:tab w:val="num" w:pos="1440"/>
              </w:tabs>
              <w:spacing w:after="0" w:line="240" w:lineRule="auto"/>
              <w:rPr>
                <w:rFonts w:cs="Arial"/>
                <w:b/>
                <w:color w:val="F07D17"/>
                <w:szCs w:val="23"/>
              </w:rPr>
            </w:pPr>
            <w:r w:rsidRPr="008124EF">
              <w:rPr>
                <w:rFonts w:cs="Arial"/>
                <w:b/>
                <w:color w:val="F07D17"/>
                <w:szCs w:val="23"/>
              </w:rPr>
              <w:t>Multiply the base by the height and divide by 2</w:t>
            </w:r>
          </w:p>
          <w:p w14:paraId="68DBE999" w14:textId="1711A9F4" w:rsidR="005B194B" w:rsidRPr="008124EF" w:rsidRDefault="005B194B" w:rsidP="00FF6796">
            <w:pPr>
              <w:numPr>
                <w:ilvl w:val="0"/>
                <w:numId w:val="28"/>
              </w:numPr>
              <w:tabs>
                <w:tab w:val="num" w:pos="1440"/>
              </w:tabs>
              <w:spacing w:after="0" w:line="240" w:lineRule="auto"/>
              <w:rPr>
                <w:rFonts w:cs="Arial"/>
                <w:b/>
                <w:color w:val="F07D17"/>
                <w:szCs w:val="23"/>
              </w:rPr>
            </w:pPr>
            <w:r w:rsidRPr="008124EF">
              <w:rPr>
                <w:rFonts w:cs="Arial"/>
                <w:b/>
                <w:color w:val="F07D17"/>
                <w:szCs w:val="23"/>
              </w:rPr>
              <w:t xml:space="preserve">Record in appropriate units </w:t>
            </w:r>
          </w:p>
        </w:tc>
      </w:tr>
    </w:tbl>
    <w:p w14:paraId="2B8DCAB6" w14:textId="77777777" w:rsidR="00B86CFA" w:rsidRDefault="00B86CFA" w:rsidP="00AB0DF0">
      <w:pPr>
        <w:spacing w:after="160" w:line="259" w:lineRule="auto"/>
        <w:contextualSpacing/>
        <w:jc w:val="both"/>
        <w:rPr>
          <w:rFonts w:eastAsia="Calibri" w:cs="Arial"/>
          <w:sz w:val="24"/>
          <w:szCs w:val="24"/>
        </w:rPr>
      </w:pPr>
    </w:p>
    <w:p w14:paraId="1EBF00E6" w14:textId="77777777" w:rsidR="005B194B" w:rsidRPr="005B194B" w:rsidRDefault="005B194B" w:rsidP="00AB0DF0">
      <w:pPr>
        <w:tabs>
          <w:tab w:val="left" w:pos="7920"/>
        </w:tabs>
        <w:spacing w:after="160" w:line="259" w:lineRule="auto"/>
        <w:jc w:val="both"/>
        <w:rPr>
          <w:rFonts w:eastAsia="Calibri" w:cs="Arial"/>
          <w:sz w:val="24"/>
          <w:szCs w:val="24"/>
        </w:rPr>
      </w:pPr>
      <w:r w:rsidRPr="005B194B">
        <w:rPr>
          <w:rFonts w:eastAsia="Calibri" w:cs="Arial"/>
          <w:sz w:val="24"/>
          <w:szCs w:val="24"/>
        </w:rPr>
        <w:t xml:space="preserve">Knowing the steps they should take to achieve the product of their learning is far more useful than only knowing what the product will be. </w:t>
      </w:r>
    </w:p>
    <w:p w14:paraId="20922C75" w14:textId="413FA2B1" w:rsidR="005B194B" w:rsidRPr="005B194B" w:rsidRDefault="005B194B" w:rsidP="00AB0DF0">
      <w:pPr>
        <w:tabs>
          <w:tab w:val="num" w:pos="720"/>
          <w:tab w:val="left" w:pos="7920"/>
        </w:tabs>
        <w:spacing w:after="160" w:line="259" w:lineRule="auto"/>
        <w:jc w:val="both"/>
        <w:rPr>
          <w:rFonts w:eastAsia="Calibri" w:cs="Arial"/>
          <w:sz w:val="24"/>
          <w:szCs w:val="24"/>
        </w:rPr>
      </w:pPr>
      <w:r w:rsidRPr="005B194B">
        <w:rPr>
          <w:rFonts w:eastAsia="Calibri" w:cs="Arial"/>
          <w:sz w:val="24"/>
          <w:szCs w:val="24"/>
        </w:rPr>
        <w:t>For non-negotiable Success Criteria, like “Check your working” or “Proofread for spelling and punctuation mistakes”, these do not necessarily need to be included in your Success Criteria for individual tasks (unless these were the focus of the learning).</w:t>
      </w:r>
      <w:r w:rsidR="00AB0DF0">
        <w:rPr>
          <w:rFonts w:eastAsia="Calibri" w:cs="Arial"/>
          <w:sz w:val="24"/>
          <w:szCs w:val="24"/>
        </w:rPr>
        <w:t xml:space="preserve"> </w:t>
      </w:r>
      <w:r w:rsidRPr="005B194B">
        <w:rPr>
          <w:rFonts w:eastAsia="Calibri" w:cs="Arial"/>
          <w:sz w:val="24"/>
          <w:szCs w:val="24"/>
        </w:rPr>
        <w:t xml:space="preserve"> Instead, these can be viewed as “Expectations”; for commonly occurring tasks, Success Criteria could be stuck on the wall constantly (</w:t>
      </w:r>
      <w:r w:rsidR="00AB0DF0" w:rsidRPr="005B194B">
        <w:rPr>
          <w:rFonts w:eastAsia="Calibri" w:cs="Arial"/>
          <w:sz w:val="24"/>
          <w:szCs w:val="24"/>
        </w:rPr>
        <w:t>e.g.</w:t>
      </w:r>
      <w:r w:rsidRPr="005B194B">
        <w:rPr>
          <w:rFonts w:eastAsia="Calibri" w:cs="Arial"/>
          <w:sz w:val="24"/>
          <w:szCs w:val="24"/>
        </w:rPr>
        <w:t xml:space="preserve"> “What makes good writing?”; “Every time we do Maths”).</w:t>
      </w:r>
    </w:p>
    <w:p w14:paraId="448F1A14" w14:textId="77777777" w:rsidR="005B194B" w:rsidRDefault="005B194B" w:rsidP="00AB0DF0">
      <w:pPr>
        <w:tabs>
          <w:tab w:val="left" w:pos="7920"/>
        </w:tabs>
        <w:spacing w:after="160" w:line="259" w:lineRule="auto"/>
        <w:jc w:val="both"/>
        <w:rPr>
          <w:rFonts w:eastAsia="Calibri" w:cs="Arial"/>
          <w:sz w:val="24"/>
          <w:szCs w:val="24"/>
        </w:rPr>
      </w:pPr>
      <w:r w:rsidRPr="005B194B">
        <w:rPr>
          <w:rFonts w:eastAsia="Calibri" w:cs="Arial"/>
          <w:sz w:val="24"/>
          <w:szCs w:val="24"/>
        </w:rPr>
        <w:t>Involving pupils in coming up with Success Criteria is effective, as it gives them ownership and helps them understand their task.</w:t>
      </w:r>
    </w:p>
    <w:p w14:paraId="480C47B5" w14:textId="77777777" w:rsidR="00E97A37" w:rsidRPr="005B194B" w:rsidRDefault="00E97A37" w:rsidP="00AB0DF0">
      <w:pPr>
        <w:tabs>
          <w:tab w:val="left" w:pos="7920"/>
        </w:tabs>
        <w:spacing w:after="160" w:line="259" w:lineRule="auto"/>
        <w:jc w:val="both"/>
        <w:rPr>
          <w:rFonts w:eastAsia="Calibri" w:cs="Arial"/>
          <w:sz w:val="24"/>
          <w:szCs w:val="24"/>
        </w:rPr>
      </w:pPr>
    </w:p>
    <w:p w14:paraId="40E8469C" w14:textId="77777777" w:rsidR="005B194B" w:rsidRPr="005B194B" w:rsidRDefault="005B194B" w:rsidP="00AB0DF0">
      <w:pPr>
        <w:tabs>
          <w:tab w:val="left" w:pos="7920"/>
        </w:tabs>
        <w:spacing w:after="160" w:line="259" w:lineRule="auto"/>
        <w:jc w:val="both"/>
        <w:rPr>
          <w:rFonts w:eastAsia="Calibri" w:cs="Arial"/>
          <w:b/>
          <w:color w:val="F07D17"/>
          <w:sz w:val="24"/>
          <w:szCs w:val="24"/>
        </w:rPr>
      </w:pPr>
      <w:r w:rsidRPr="005B194B">
        <w:rPr>
          <w:rFonts w:eastAsia="Calibri" w:cs="Arial"/>
          <w:b/>
          <w:color w:val="F07D17"/>
          <w:sz w:val="24"/>
          <w:szCs w:val="24"/>
        </w:rPr>
        <w:t>We can generate Success Criteria with pupils using the following methods:</w:t>
      </w:r>
    </w:p>
    <w:p w14:paraId="29E9A43E" w14:textId="77777777" w:rsidR="005B194B" w:rsidRPr="005B194B" w:rsidRDefault="005B194B" w:rsidP="00FF6796">
      <w:pPr>
        <w:numPr>
          <w:ilvl w:val="0"/>
          <w:numId w:val="29"/>
        </w:numPr>
        <w:tabs>
          <w:tab w:val="num" w:pos="720"/>
          <w:tab w:val="left" w:pos="7920"/>
        </w:tabs>
        <w:spacing w:after="160" w:line="259" w:lineRule="auto"/>
        <w:ind w:left="357" w:hanging="357"/>
        <w:jc w:val="both"/>
        <w:rPr>
          <w:rFonts w:eastAsia="Calibri" w:cs="Arial"/>
          <w:sz w:val="24"/>
          <w:szCs w:val="24"/>
        </w:rPr>
      </w:pPr>
      <w:r w:rsidRPr="005B194B">
        <w:rPr>
          <w:rFonts w:eastAsia="Calibri" w:cs="Arial"/>
          <w:sz w:val="24"/>
          <w:szCs w:val="24"/>
        </w:rPr>
        <w:t>Look at the Learning Intention and discuss how we will know we have achieved it.</w:t>
      </w:r>
    </w:p>
    <w:p w14:paraId="034EA2A3" w14:textId="77777777" w:rsidR="005B194B" w:rsidRPr="005B194B" w:rsidRDefault="005B194B" w:rsidP="00FF6796">
      <w:pPr>
        <w:numPr>
          <w:ilvl w:val="0"/>
          <w:numId w:val="29"/>
        </w:numPr>
        <w:tabs>
          <w:tab w:val="num" w:pos="720"/>
          <w:tab w:val="left" w:pos="7920"/>
        </w:tabs>
        <w:spacing w:after="160" w:line="259" w:lineRule="auto"/>
        <w:ind w:left="357" w:hanging="357"/>
        <w:jc w:val="both"/>
        <w:rPr>
          <w:rFonts w:eastAsia="Calibri" w:cs="Arial"/>
          <w:sz w:val="24"/>
          <w:szCs w:val="24"/>
        </w:rPr>
      </w:pPr>
      <w:r w:rsidRPr="005B194B">
        <w:rPr>
          <w:rFonts w:eastAsia="Calibri" w:cs="Arial"/>
          <w:sz w:val="24"/>
          <w:szCs w:val="24"/>
        </w:rPr>
        <w:t>Look at an exemplar of work first and discuss its strengths – these then form the Success Criteria.</w:t>
      </w:r>
    </w:p>
    <w:p w14:paraId="7AC1FEF5" w14:textId="77777777" w:rsidR="005B194B" w:rsidRPr="005B194B" w:rsidRDefault="005B194B" w:rsidP="00FF6796">
      <w:pPr>
        <w:numPr>
          <w:ilvl w:val="0"/>
          <w:numId w:val="29"/>
        </w:numPr>
        <w:tabs>
          <w:tab w:val="num" w:pos="720"/>
          <w:tab w:val="left" w:pos="7920"/>
        </w:tabs>
        <w:spacing w:after="160" w:line="259" w:lineRule="auto"/>
        <w:ind w:left="357" w:hanging="357"/>
        <w:rPr>
          <w:rFonts w:eastAsia="Calibri" w:cs="Arial"/>
          <w:sz w:val="24"/>
          <w:szCs w:val="24"/>
        </w:rPr>
      </w:pPr>
      <w:r w:rsidRPr="005B194B">
        <w:rPr>
          <w:rFonts w:eastAsia="Calibri" w:cs="Arial"/>
          <w:sz w:val="24"/>
          <w:szCs w:val="24"/>
        </w:rPr>
        <w:t xml:space="preserve">Give two pieces of work of different quality and use these to generate a list of what makes one of them better (demonstration– </w:t>
      </w:r>
      <w:hyperlink r:id="rId17" w:history="1">
        <w:r w:rsidRPr="005B194B">
          <w:rPr>
            <w:rFonts w:eastAsia="Calibri" w:cs="Arial"/>
            <w:color w:val="0563C1"/>
            <w:sz w:val="24"/>
            <w:szCs w:val="24"/>
            <w:u w:val="single"/>
          </w:rPr>
          <w:t>https://www.shirleyclarke-education.org/video/art-self-portraits/</w:t>
        </w:r>
      </w:hyperlink>
      <w:r w:rsidRPr="005B194B">
        <w:rPr>
          <w:rFonts w:eastAsia="Calibri" w:cs="Arial"/>
          <w:sz w:val="24"/>
          <w:szCs w:val="24"/>
        </w:rPr>
        <w:t>).</w:t>
      </w:r>
    </w:p>
    <w:p w14:paraId="7F5F029A" w14:textId="77777777" w:rsidR="005B194B" w:rsidRPr="005B194B" w:rsidRDefault="005B194B" w:rsidP="00FF6796">
      <w:pPr>
        <w:numPr>
          <w:ilvl w:val="0"/>
          <w:numId w:val="29"/>
        </w:numPr>
        <w:tabs>
          <w:tab w:val="num" w:pos="720"/>
          <w:tab w:val="left" w:pos="7920"/>
        </w:tabs>
        <w:spacing w:after="160" w:line="259" w:lineRule="auto"/>
        <w:ind w:left="357" w:hanging="357"/>
        <w:jc w:val="both"/>
        <w:rPr>
          <w:rFonts w:eastAsia="Calibri" w:cs="Arial"/>
          <w:sz w:val="24"/>
          <w:szCs w:val="24"/>
        </w:rPr>
      </w:pPr>
      <w:r w:rsidRPr="005B194B">
        <w:rPr>
          <w:rFonts w:eastAsia="Calibri" w:cs="Arial"/>
          <w:sz w:val="24"/>
          <w:szCs w:val="24"/>
        </w:rPr>
        <w:t xml:space="preserve">Do the task yourself and have pupils note what you are doing as you do it. </w:t>
      </w:r>
    </w:p>
    <w:p w14:paraId="7AF3B99D" w14:textId="77777777" w:rsidR="005B194B" w:rsidRPr="005B194B" w:rsidRDefault="005B194B" w:rsidP="00FF6796">
      <w:pPr>
        <w:numPr>
          <w:ilvl w:val="0"/>
          <w:numId w:val="29"/>
        </w:numPr>
        <w:tabs>
          <w:tab w:val="num" w:pos="720"/>
          <w:tab w:val="left" w:pos="7920"/>
        </w:tabs>
        <w:spacing w:after="160" w:line="259" w:lineRule="auto"/>
        <w:ind w:left="357" w:hanging="357"/>
        <w:jc w:val="both"/>
        <w:rPr>
          <w:rFonts w:eastAsia="Calibri" w:cs="Arial"/>
          <w:sz w:val="24"/>
          <w:szCs w:val="24"/>
        </w:rPr>
      </w:pPr>
      <w:r w:rsidRPr="005B194B">
        <w:rPr>
          <w:rFonts w:eastAsia="Calibri" w:cs="Arial"/>
          <w:sz w:val="24"/>
          <w:szCs w:val="24"/>
        </w:rPr>
        <w:t xml:space="preserve">Give possible answers to a question, then get pupils to pick which are right and wrong, and discuss why this is. </w:t>
      </w:r>
    </w:p>
    <w:p w14:paraId="7324BCFC" w14:textId="77777777" w:rsidR="005B194B" w:rsidRPr="005B194B" w:rsidRDefault="005B194B" w:rsidP="00FF6796">
      <w:pPr>
        <w:numPr>
          <w:ilvl w:val="0"/>
          <w:numId w:val="30"/>
        </w:numPr>
        <w:tabs>
          <w:tab w:val="num" w:pos="720"/>
          <w:tab w:val="left" w:pos="7920"/>
        </w:tabs>
        <w:spacing w:after="160" w:line="259" w:lineRule="auto"/>
        <w:ind w:left="357" w:hanging="357"/>
        <w:jc w:val="both"/>
        <w:rPr>
          <w:rFonts w:eastAsia="Calibri" w:cs="Arial"/>
          <w:sz w:val="24"/>
          <w:szCs w:val="24"/>
        </w:rPr>
      </w:pPr>
      <w:r w:rsidRPr="005B194B">
        <w:rPr>
          <w:rFonts w:eastAsia="Calibri" w:cs="Arial"/>
          <w:sz w:val="24"/>
          <w:szCs w:val="24"/>
        </w:rPr>
        <w:t>Let pupils attempt the activity first, and then get them to explain their step by step process.</w:t>
      </w:r>
    </w:p>
    <w:p w14:paraId="6373009D" w14:textId="77777777" w:rsidR="005B194B" w:rsidRDefault="005B194B" w:rsidP="00FF6796">
      <w:pPr>
        <w:numPr>
          <w:ilvl w:val="0"/>
          <w:numId w:val="31"/>
        </w:numPr>
        <w:tabs>
          <w:tab w:val="num" w:pos="720"/>
          <w:tab w:val="left" w:pos="7920"/>
        </w:tabs>
        <w:spacing w:after="160" w:line="259" w:lineRule="auto"/>
        <w:jc w:val="both"/>
        <w:rPr>
          <w:rFonts w:eastAsia="Calibri" w:cs="Arial"/>
          <w:sz w:val="24"/>
          <w:szCs w:val="24"/>
        </w:rPr>
      </w:pPr>
      <w:r w:rsidRPr="005B194B">
        <w:rPr>
          <w:rFonts w:eastAsia="Calibri" w:cs="Arial"/>
          <w:sz w:val="24"/>
          <w:szCs w:val="24"/>
        </w:rPr>
        <w:t>If you end up with an extremely long list of criteria, discuss with pupils which are the most important; some Success Criteria can be like a pick and mix menu – not every single one needs to be used.</w:t>
      </w:r>
    </w:p>
    <w:p w14:paraId="5243EB90" w14:textId="77777777" w:rsidR="00E97A37" w:rsidRPr="005B194B" w:rsidRDefault="00E97A37" w:rsidP="00E97A37">
      <w:pPr>
        <w:tabs>
          <w:tab w:val="num" w:pos="720"/>
          <w:tab w:val="left" w:pos="7920"/>
        </w:tabs>
        <w:spacing w:after="160" w:line="259" w:lineRule="auto"/>
        <w:jc w:val="both"/>
        <w:rPr>
          <w:rFonts w:eastAsia="Calibri" w:cs="Arial"/>
          <w:sz w:val="24"/>
          <w:szCs w:val="24"/>
        </w:rPr>
      </w:pPr>
    </w:p>
    <w:p w14:paraId="4DBA4698" w14:textId="188087ED" w:rsidR="00AB0DF0" w:rsidRPr="00AB0DF0" w:rsidRDefault="00AB0DF0" w:rsidP="00AB0DF0">
      <w:pPr>
        <w:tabs>
          <w:tab w:val="left" w:pos="7920"/>
        </w:tabs>
        <w:spacing w:after="160" w:line="259" w:lineRule="auto"/>
        <w:rPr>
          <w:rFonts w:eastAsia="Calibri" w:cs="Arial"/>
          <w:b/>
          <w:color w:val="F07D17"/>
          <w:sz w:val="24"/>
          <w:szCs w:val="24"/>
        </w:rPr>
      </w:pPr>
      <w:r w:rsidRPr="00AB0DF0">
        <w:rPr>
          <w:rFonts w:eastAsia="Calibri" w:cs="Arial"/>
          <w:b/>
          <w:color w:val="F07D17"/>
          <w:sz w:val="24"/>
          <w:szCs w:val="24"/>
        </w:rPr>
        <w:lastRenderedPageBreak/>
        <w:t>Success Criteria can be used effectively throughout the learning process.</w:t>
      </w:r>
      <w:r>
        <w:rPr>
          <w:rFonts w:eastAsia="Calibri" w:cs="Arial"/>
          <w:b/>
          <w:color w:val="F07D17"/>
          <w:sz w:val="24"/>
          <w:szCs w:val="24"/>
        </w:rPr>
        <w:t xml:space="preserve"> </w:t>
      </w:r>
      <w:r w:rsidRPr="00AB0DF0">
        <w:rPr>
          <w:rFonts w:eastAsia="Calibri" w:cs="Arial"/>
          <w:b/>
          <w:color w:val="F07D17"/>
          <w:sz w:val="24"/>
          <w:szCs w:val="24"/>
        </w:rPr>
        <w:t xml:space="preserve"> We could:</w:t>
      </w:r>
    </w:p>
    <w:p w14:paraId="7E3319D8" w14:textId="77777777" w:rsidR="00AB0DF0" w:rsidRPr="00AB0DF0" w:rsidRDefault="00AB0DF0" w:rsidP="00FF6796">
      <w:pPr>
        <w:numPr>
          <w:ilvl w:val="0"/>
          <w:numId w:val="32"/>
        </w:numPr>
        <w:tabs>
          <w:tab w:val="left" w:pos="7920"/>
        </w:tabs>
        <w:spacing w:after="160" w:line="259" w:lineRule="auto"/>
        <w:rPr>
          <w:rFonts w:eastAsia="Calibri" w:cs="Arial"/>
          <w:sz w:val="24"/>
          <w:szCs w:val="24"/>
        </w:rPr>
      </w:pPr>
      <w:r w:rsidRPr="00AB0DF0">
        <w:rPr>
          <w:rFonts w:eastAsia="Calibri" w:cs="Arial"/>
          <w:sz w:val="24"/>
          <w:szCs w:val="24"/>
        </w:rPr>
        <w:t>Draw attention to them throughout the pupils’ working time, to ensure they stay focussed on them.</w:t>
      </w:r>
    </w:p>
    <w:p w14:paraId="09737180" w14:textId="247C5E8C" w:rsidR="00AB0DF0" w:rsidRPr="00AB0DF0" w:rsidRDefault="00AB0DF0" w:rsidP="00FF6796">
      <w:pPr>
        <w:numPr>
          <w:ilvl w:val="0"/>
          <w:numId w:val="32"/>
        </w:numPr>
        <w:tabs>
          <w:tab w:val="left" w:pos="7920"/>
        </w:tabs>
        <w:spacing w:after="160" w:line="259" w:lineRule="auto"/>
        <w:jc w:val="both"/>
        <w:rPr>
          <w:rFonts w:eastAsia="Calibri" w:cs="Arial"/>
          <w:sz w:val="24"/>
          <w:szCs w:val="24"/>
        </w:rPr>
      </w:pPr>
      <w:r w:rsidRPr="00AB0DF0">
        <w:rPr>
          <w:rFonts w:eastAsia="Calibri" w:cs="Arial"/>
          <w:sz w:val="24"/>
          <w:szCs w:val="24"/>
        </w:rPr>
        <w:t xml:space="preserve">After a five minute warning, stop the class, draw attention to one criteria, and have </w:t>
      </w:r>
      <w:r w:rsidR="00E97A37" w:rsidRPr="00AB0DF0">
        <w:rPr>
          <w:rFonts w:eastAsia="Calibri" w:cs="Arial"/>
          <w:sz w:val="24"/>
          <w:szCs w:val="24"/>
        </w:rPr>
        <w:t>pupils’</w:t>
      </w:r>
      <w:r w:rsidRPr="00AB0DF0">
        <w:rPr>
          <w:rFonts w:eastAsia="Calibri" w:cs="Arial"/>
          <w:sz w:val="24"/>
          <w:szCs w:val="24"/>
        </w:rPr>
        <w:t xml:space="preserve"> traffic light their work for this criteria. </w:t>
      </w:r>
      <w:r>
        <w:rPr>
          <w:rFonts w:eastAsia="Calibri" w:cs="Arial"/>
          <w:sz w:val="24"/>
          <w:szCs w:val="24"/>
        </w:rPr>
        <w:t xml:space="preserve"> </w:t>
      </w:r>
      <w:r w:rsidRPr="00AB0DF0">
        <w:rPr>
          <w:rFonts w:eastAsia="Calibri" w:cs="Arial"/>
          <w:sz w:val="24"/>
          <w:szCs w:val="24"/>
        </w:rPr>
        <w:t>“Green pupils” could pair up with “amber pupils” and help them; meanwhile the teacher could work with those who considered their work red.</w:t>
      </w:r>
      <w:r w:rsidRPr="00AB0DF0">
        <w:rPr>
          <w:rFonts w:eastAsia="Calibri" w:cs="Arial"/>
          <w:b/>
          <w:noProof/>
          <w:sz w:val="24"/>
          <w:szCs w:val="24"/>
          <w:u w:val="single"/>
          <w:lang w:eastAsia="en-GB"/>
        </w:rPr>
        <w:t xml:space="preserve"> </w:t>
      </w:r>
    </w:p>
    <w:p w14:paraId="2CD6030F" w14:textId="77777777" w:rsidR="00AB0DF0" w:rsidRPr="00AB0DF0" w:rsidRDefault="00AB0DF0" w:rsidP="00FF6796">
      <w:pPr>
        <w:numPr>
          <w:ilvl w:val="0"/>
          <w:numId w:val="32"/>
        </w:numPr>
        <w:tabs>
          <w:tab w:val="left" w:pos="7920"/>
        </w:tabs>
        <w:spacing w:after="160" w:line="259" w:lineRule="auto"/>
        <w:jc w:val="both"/>
        <w:rPr>
          <w:rFonts w:eastAsia="Calibri" w:cs="Arial"/>
          <w:sz w:val="24"/>
          <w:szCs w:val="24"/>
        </w:rPr>
      </w:pPr>
      <w:r w:rsidRPr="00AB0DF0">
        <w:rPr>
          <w:rFonts w:eastAsia="Calibri" w:cs="Arial"/>
          <w:noProof/>
          <w:sz w:val="24"/>
          <w:szCs w:val="24"/>
          <w:lang w:eastAsia="en-GB"/>
        </w:rPr>
        <w:t xml:space="preserve">Have pupils peer assess each other’s Success Criteria to check for understanding </w:t>
      </w:r>
      <w:r w:rsidRPr="00AB0DF0">
        <w:rPr>
          <w:rFonts w:eastAsia="Calibri" w:cs="Arial"/>
          <w:b/>
          <w:noProof/>
          <w:color w:val="F07D17"/>
          <w:sz w:val="24"/>
          <w:szCs w:val="24"/>
          <w:lang w:eastAsia="en-GB"/>
        </w:rPr>
        <w:t xml:space="preserve">before </w:t>
      </w:r>
      <w:r w:rsidRPr="00AB0DF0">
        <w:rPr>
          <w:rFonts w:eastAsia="Calibri" w:cs="Arial"/>
          <w:noProof/>
          <w:sz w:val="24"/>
          <w:szCs w:val="24"/>
          <w:lang w:eastAsia="en-GB"/>
        </w:rPr>
        <w:t>they have properly started the task.</w:t>
      </w:r>
    </w:p>
    <w:p w14:paraId="29401BD6" w14:textId="01AFE1AD" w:rsidR="00AB0DF0" w:rsidRPr="00AB0DF0" w:rsidRDefault="00AB0DF0" w:rsidP="00FF6796">
      <w:pPr>
        <w:numPr>
          <w:ilvl w:val="0"/>
          <w:numId w:val="32"/>
        </w:numPr>
        <w:tabs>
          <w:tab w:val="num" w:pos="720"/>
          <w:tab w:val="left" w:pos="7920"/>
        </w:tabs>
        <w:spacing w:after="160" w:line="259" w:lineRule="auto"/>
        <w:jc w:val="both"/>
        <w:rPr>
          <w:rFonts w:eastAsia="Calibri" w:cs="Arial"/>
          <w:sz w:val="24"/>
          <w:szCs w:val="24"/>
        </w:rPr>
      </w:pPr>
      <w:r w:rsidRPr="00AB0DF0">
        <w:rPr>
          <w:rFonts w:eastAsia="Calibri" w:cs="Arial"/>
          <w:sz w:val="24"/>
          <w:szCs w:val="24"/>
        </w:rPr>
        <w:t xml:space="preserve">To differentiate, everyone has same criteria but some are identified (by teacher or class) as vital; everyone focuses on these ones, while more able or adventurous pupils focus on them all – pupils can take ownership of this and decide themselves. </w:t>
      </w:r>
      <w:r>
        <w:rPr>
          <w:rFonts w:eastAsia="Calibri" w:cs="Arial"/>
          <w:sz w:val="24"/>
          <w:szCs w:val="24"/>
        </w:rPr>
        <w:t xml:space="preserve"> </w:t>
      </w:r>
      <w:r w:rsidRPr="00AB0DF0">
        <w:rPr>
          <w:rFonts w:eastAsia="Calibri" w:cs="Arial"/>
          <w:sz w:val="24"/>
          <w:szCs w:val="24"/>
        </w:rPr>
        <w:t>The teacher can intervene if a pupil is not challenging themselves appropriately.</w:t>
      </w:r>
    </w:p>
    <w:p w14:paraId="1B789BDD" w14:textId="77777777" w:rsidR="00AB0DF0" w:rsidRPr="00AB0DF0" w:rsidRDefault="00AB0DF0" w:rsidP="00FF6796">
      <w:pPr>
        <w:numPr>
          <w:ilvl w:val="0"/>
          <w:numId w:val="32"/>
        </w:numPr>
        <w:tabs>
          <w:tab w:val="num" w:pos="720"/>
          <w:tab w:val="left" w:pos="7920"/>
        </w:tabs>
        <w:spacing w:after="160" w:line="259" w:lineRule="auto"/>
        <w:jc w:val="both"/>
        <w:rPr>
          <w:rFonts w:eastAsia="Calibri" w:cs="Arial"/>
          <w:sz w:val="24"/>
          <w:szCs w:val="24"/>
        </w:rPr>
      </w:pPr>
      <w:r w:rsidRPr="00AB0DF0">
        <w:rPr>
          <w:rFonts w:eastAsia="Calibri" w:cs="Arial"/>
          <w:sz w:val="24"/>
          <w:szCs w:val="24"/>
        </w:rPr>
        <w:t>Have pupils assess their own or a peer’s work against the criteria before they submit the piece; if the Success Criteria is a set list of required ingredients, this gives pupils a chance to spot anything they have missed.</w:t>
      </w:r>
    </w:p>
    <w:p w14:paraId="7D002CD2" w14:textId="77777777" w:rsidR="00AB0DF0" w:rsidRPr="00AB0DF0" w:rsidRDefault="00AB0DF0" w:rsidP="00FF6796">
      <w:pPr>
        <w:numPr>
          <w:ilvl w:val="0"/>
          <w:numId w:val="32"/>
        </w:numPr>
        <w:tabs>
          <w:tab w:val="num" w:pos="720"/>
          <w:tab w:val="left" w:pos="7920"/>
        </w:tabs>
        <w:spacing w:after="160" w:line="259" w:lineRule="auto"/>
        <w:jc w:val="both"/>
        <w:rPr>
          <w:rFonts w:eastAsia="Calibri" w:cs="Arial"/>
          <w:sz w:val="24"/>
          <w:szCs w:val="24"/>
        </w:rPr>
      </w:pPr>
      <w:r w:rsidRPr="00AB0DF0">
        <w:rPr>
          <w:rFonts w:eastAsia="Calibri" w:cs="Arial"/>
          <w:sz w:val="24"/>
          <w:szCs w:val="24"/>
        </w:rPr>
        <w:t>Return to Success Criteria at the end of a block of work and amend – did anything end up not being important? Did something occur that was crucial during the process?</w:t>
      </w:r>
    </w:p>
    <w:p w14:paraId="2DE3D574" w14:textId="63FA9213" w:rsidR="00AB0DF0" w:rsidRDefault="00AB0DF0" w:rsidP="00FF6796">
      <w:pPr>
        <w:numPr>
          <w:ilvl w:val="0"/>
          <w:numId w:val="32"/>
        </w:numPr>
        <w:tabs>
          <w:tab w:val="num" w:pos="720"/>
          <w:tab w:val="left" w:pos="7920"/>
        </w:tabs>
        <w:spacing w:after="160" w:line="259" w:lineRule="auto"/>
        <w:jc w:val="both"/>
        <w:rPr>
          <w:rFonts w:eastAsia="Calibri" w:cs="Arial"/>
          <w:sz w:val="24"/>
          <w:szCs w:val="24"/>
        </w:rPr>
      </w:pPr>
      <w:r w:rsidRPr="00AB0DF0">
        <w:rPr>
          <w:rFonts w:eastAsia="Calibri" w:cs="Arial"/>
          <w:b/>
          <w:color w:val="F07D17"/>
          <w:sz w:val="24"/>
          <w:szCs w:val="24"/>
        </w:rPr>
        <w:t>Base feedback on criteria</w:t>
      </w:r>
      <w:r w:rsidRPr="00AB0DF0">
        <w:rPr>
          <w:rFonts w:eastAsia="Calibri" w:cs="Arial"/>
          <w:color w:val="F07D17"/>
          <w:sz w:val="24"/>
          <w:szCs w:val="24"/>
        </w:rPr>
        <w:t xml:space="preserve"> </w:t>
      </w:r>
      <w:r w:rsidRPr="00AB0DF0">
        <w:rPr>
          <w:rFonts w:eastAsia="Calibri" w:cs="Arial"/>
          <w:sz w:val="24"/>
          <w:szCs w:val="24"/>
        </w:rPr>
        <w:t>and give specific instructions on how work can be improved.</w:t>
      </w:r>
    </w:p>
    <w:p w14:paraId="34060E9D" w14:textId="77777777" w:rsidR="00E97A37" w:rsidRPr="00AB0DF0" w:rsidRDefault="00E97A37" w:rsidP="00E97A37">
      <w:pPr>
        <w:tabs>
          <w:tab w:val="left" w:pos="7920"/>
        </w:tabs>
        <w:spacing w:after="160" w:line="259" w:lineRule="auto"/>
        <w:jc w:val="both"/>
        <w:rPr>
          <w:rFonts w:eastAsia="Calibri" w:cs="Arial"/>
          <w:sz w:val="24"/>
          <w:szCs w:val="24"/>
        </w:rPr>
      </w:pPr>
    </w:p>
    <w:p w14:paraId="4285F047" w14:textId="77777777" w:rsidR="00E97A37" w:rsidRPr="00E97A37" w:rsidRDefault="00E97A37" w:rsidP="00E97A37">
      <w:pPr>
        <w:pStyle w:val="Heading2"/>
        <w:numPr>
          <w:ilvl w:val="0"/>
          <w:numId w:val="0"/>
        </w:numPr>
        <w:rPr>
          <w:b/>
          <w:color w:val="F07D17"/>
        </w:rPr>
      </w:pPr>
      <w:bookmarkStart w:id="11" w:name="_Toc7597769"/>
      <w:r w:rsidRPr="00E97A37">
        <w:rPr>
          <w:b/>
          <w:color w:val="F07D17"/>
        </w:rPr>
        <w:t>Engaging in moderation linking to Learning Intentions and success criteria:</w:t>
      </w:r>
      <w:bookmarkEnd w:id="11"/>
    </w:p>
    <w:p w14:paraId="275FADDC" w14:textId="77777777" w:rsidR="00E97A37" w:rsidRPr="00E97A37" w:rsidRDefault="00E97A37" w:rsidP="00FF6796">
      <w:pPr>
        <w:pStyle w:val="ListParagraph"/>
        <w:numPr>
          <w:ilvl w:val="0"/>
          <w:numId w:val="33"/>
        </w:numPr>
        <w:tabs>
          <w:tab w:val="left" w:pos="7920"/>
        </w:tabs>
        <w:spacing w:after="160" w:line="259" w:lineRule="auto"/>
        <w:rPr>
          <w:rFonts w:eastAsia="Calibri" w:cs="Arial"/>
          <w:sz w:val="24"/>
          <w:szCs w:val="24"/>
        </w:rPr>
      </w:pPr>
      <w:r w:rsidRPr="00E97A37">
        <w:rPr>
          <w:rFonts w:eastAsia="Calibri" w:cs="Arial"/>
          <w:sz w:val="24"/>
          <w:szCs w:val="24"/>
        </w:rPr>
        <w:t>Stage partners/trios consider the next block of learning in a chosen curriculum area</w:t>
      </w:r>
    </w:p>
    <w:p w14:paraId="1C9D9123" w14:textId="77777777" w:rsidR="00E97A37" w:rsidRPr="00E97A37" w:rsidRDefault="00E97A37" w:rsidP="00FF6796">
      <w:pPr>
        <w:pStyle w:val="ListParagraph"/>
        <w:numPr>
          <w:ilvl w:val="0"/>
          <w:numId w:val="33"/>
        </w:numPr>
        <w:tabs>
          <w:tab w:val="left" w:pos="7920"/>
        </w:tabs>
        <w:spacing w:after="160" w:line="259" w:lineRule="auto"/>
        <w:rPr>
          <w:rFonts w:eastAsia="Calibri" w:cs="Arial"/>
          <w:sz w:val="24"/>
          <w:szCs w:val="24"/>
        </w:rPr>
      </w:pPr>
      <w:r w:rsidRPr="00E97A37">
        <w:rPr>
          <w:rFonts w:eastAsia="Calibri" w:cs="Arial"/>
          <w:sz w:val="24"/>
          <w:szCs w:val="24"/>
        </w:rPr>
        <w:t>Select an appropriate bundle of Experiences and Outcomes</w:t>
      </w:r>
    </w:p>
    <w:p w14:paraId="63D5B8BD" w14:textId="77777777" w:rsidR="00E97A37" w:rsidRDefault="00E97A37" w:rsidP="00FF6796">
      <w:pPr>
        <w:pStyle w:val="ListParagraph"/>
        <w:numPr>
          <w:ilvl w:val="0"/>
          <w:numId w:val="33"/>
        </w:numPr>
        <w:tabs>
          <w:tab w:val="left" w:pos="7920"/>
        </w:tabs>
        <w:spacing w:after="160" w:line="259" w:lineRule="auto"/>
        <w:rPr>
          <w:rFonts w:eastAsia="Calibri" w:cs="Arial"/>
          <w:sz w:val="24"/>
          <w:szCs w:val="24"/>
        </w:rPr>
      </w:pPr>
      <w:r w:rsidRPr="00E97A37">
        <w:rPr>
          <w:rFonts w:eastAsia="Calibri" w:cs="Arial"/>
          <w:sz w:val="24"/>
          <w:szCs w:val="24"/>
        </w:rPr>
        <w:t>Create Learning Intentions and Success Criteria for your selected bundle</w:t>
      </w:r>
    </w:p>
    <w:p w14:paraId="39335809" w14:textId="77777777" w:rsidR="00E97A37" w:rsidRPr="00E97A37" w:rsidRDefault="00E97A37" w:rsidP="00FF6796">
      <w:pPr>
        <w:pStyle w:val="ListParagraph"/>
        <w:numPr>
          <w:ilvl w:val="0"/>
          <w:numId w:val="33"/>
        </w:numPr>
        <w:tabs>
          <w:tab w:val="left" w:pos="7920"/>
        </w:tabs>
        <w:spacing w:after="160" w:line="259" w:lineRule="auto"/>
        <w:rPr>
          <w:rFonts w:eastAsia="Calibri" w:cs="Arial"/>
          <w:sz w:val="24"/>
          <w:szCs w:val="24"/>
        </w:rPr>
      </w:pPr>
      <w:r w:rsidRPr="00E97A37">
        <w:rPr>
          <w:rFonts w:eastAsia="Calibri" w:cs="Arial"/>
          <w:sz w:val="24"/>
          <w:szCs w:val="24"/>
        </w:rPr>
        <w:t>Select some of the moderation questions in the support pack to discuss the Learning Intentions and Success Criteria.</w:t>
      </w:r>
    </w:p>
    <w:p w14:paraId="01C52531" w14:textId="77777777" w:rsidR="00E97A37" w:rsidRPr="00E97A37" w:rsidRDefault="00E97A37" w:rsidP="00FF6796">
      <w:pPr>
        <w:pStyle w:val="ListParagraph"/>
        <w:numPr>
          <w:ilvl w:val="0"/>
          <w:numId w:val="33"/>
        </w:numPr>
        <w:tabs>
          <w:tab w:val="left" w:pos="7920"/>
        </w:tabs>
        <w:spacing w:after="160" w:line="259" w:lineRule="auto"/>
        <w:rPr>
          <w:rFonts w:eastAsia="Calibri" w:cs="Arial"/>
          <w:sz w:val="24"/>
          <w:szCs w:val="24"/>
        </w:rPr>
      </w:pPr>
      <w:r w:rsidRPr="00E97A37">
        <w:rPr>
          <w:rFonts w:eastAsia="Calibri" w:cs="Arial"/>
          <w:sz w:val="24"/>
          <w:szCs w:val="24"/>
        </w:rPr>
        <w:t>If required, make changes to improve the Learning Intentions and Success Criteria where appropriate.</w:t>
      </w:r>
    </w:p>
    <w:p w14:paraId="172A1E8B" w14:textId="77777777" w:rsidR="00E97A37" w:rsidRPr="00E97A37" w:rsidRDefault="00E97A37" w:rsidP="00E97A37">
      <w:pPr>
        <w:tabs>
          <w:tab w:val="left" w:pos="7920"/>
        </w:tabs>
        <w:spacing w:after="160" w:line="259" w:lineRule="auto"/>
        <w:rPr>
          <w:rFonts w:eastAsia="Calibri" w:cs="Arial"/>
          <w:sz w:val="24"/>
          <w:szCs w:val="24"/>
        </w:rPr>
      </w:pPr>
    </w:p>
    <w:p w14:paraId="191D2060" w14:textId="216B7F79" w:rsidR="00E97A37" w:rsidRPr="00E97A37" w:rsidRDefault="00E97A37" w:rsidP="00E97A37">
      <w:pPr>
        <w:tabs>
          <w:tab w:val="left" w:pos="7920"/>
        </w:tabs>
        <w:spacing w:after="160" w:line="259" w:lineRule="auto"/>
        <w:rPr>
          <w:rFonts w:eastAsia="Calibri" w:cs="Arial"/>
          <w:sz w:val="24"/>
          <w:szCs w:val="24"/>
        </w:rPr>
      </w:pPr>
      <w:r w:rsidRPr="00E97A37">
        <w:rPr>
          <w:rFonts w:eastAsia="Calibri" w:cs="Arial"/>
          <w:sz w:val="24"/>
          <w:szCs w:val="24"/>
        </w:rPr>
        <w:t>See Below:</w:t>
      </w:r>
    </w:p>
    <w:p w14:paraId="7F061D06" w14:textId="77777777" w:rsidR="00B86CFA" w:rsidRDefault="00B86CFA" w:rsidP="00E97A37">
      <w:pPr>
        <w:spacing w:after="160" w:line="259" w:lineRule="auto"/>
        <w:contextualSpacing/>
        <w:jc w:val="both"/>
        <w:rPr>
          <w:rFonts w:eastAsia="Calibri" w:cs="Arial"/>
          <w:sz w:val="24"/>
          <w:szCs w:val="24"/>
        </w:rPr>
      </w:pPr>
    </w:p>
    <w:p w14:paraId="0474C58D" w14:textId="77777777" w:rsidR="00B86CFA" w:rsidRDefault="00B86CFA" w:rsidP="00E97A37">
      <w:pPr>
        <w:spacing w:after="160" w:line="259" w:lineRule="auto"/>
        <w:contextualSpacing/>
        <w:jc w:val="both"/>
        <w:rPr>
          <w:rFonts w:eastAsia="Calibri" w:cs="Arial"/>
          <w:sz w:val="24"/>
          <w:szCs w:val="24"/>
        </w:rPr>
      </w:pPr>
    </w:p>
    <w:p w14:paraId="2D6AE5CB" w14:textId="42AD0AB9" w:rsidR="00B86CFA" w:rsidRDefault="00E97A37" w:rsidP="00E97A37">
      <w:pPr>
        <w:spacing w:after="160" w:line="259" w:lineRule="auto"/>
        <w:contextualSpacing/>
        <w:jc w:val="center"/>
        <w:rPr>
          <w:rFonts w:eastAsia="Calibri" w:cs="Arial"/>
          <w:sz w:val="24"/>
          <w:szCs w:val="24"/>
        </w:rPr>
      </w:pPr>
      <w:r>
        <w:rPr>
          <w:rFonts w:eastAsia="Calibri" w:cs="Arial"/>
          <w:noProof/>
          <w:sz w:val="24"/>
          <w:szCs w:val="24"/>
          <w:lang w:eastAsia="en-GB"/>
        </w:rPr>
        <w:lastRenderedPageBreak/>
        <w:drawing>
          <wp:inline distT="0" distB="0" distL="0" distR="0" wp14:anchorId="34D91FAC" wp14:editId="346BAA28">
            <wp:extent cx="5982289" cy="2771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0760" cy="2775700"/>
                    </a:xfrm>
                    <a:prstGeom prst="rect">
                      <a:avLst/>
                    </a:prstGeom>
                    <a:noFill/>
                  </pic:spPr>
                </pic:pic>
              </a:graphicData>
            </a:graphic>
          </wp:inline>
        </w:drawing>
      </w:r>
    </w:p>
    <w:p w14:paraId="78FE6DF7" w14:textId="77777777" w:rsidR="00B86CFA" w:rsidRDefault="00B86CFA" w:rsidP="00B86CFA">
      <w:pPr>
        <w:spacing w:after="160" w:line="259" w:lineRule="auto"/>
        <w:contextualSpacing/>
        <w:jc w:val="both"/>
        <w:rPr>
          <w:rFonts w:eastAsia="Calibri" w:cs="Arial"/>
          <w:sz w:val="24"/>
          <w:szCs w:val="24"/>
        </w:rPr>
      </w:pPr>
    </w:p>
    <w:p w14:paraId="09A7C152" w14:textId="03C233A4" w:rsidR="00E97A37" w:rsidRPr="00E97A37" w:rsidRDefault="00E97A37" w:rsidP="00E97A37">
      <w:pPr>
        <w:pStyle w:val="Heading2"/>
        <w:numPr>
          <w:ilvl w:val="0"/>
          <w:numId w:val="0"/>
        </w:numPr>
        <w:rPr>
          <w:b/>
          <w:color w:val="F07D17"/>
          <w:lang w:eastAsia="en-GB"/>
        </w:rPr>
      </w:pPr>
      <w:bookmarkStart w:id="12" w:name="_Toc7597770"/>
      <w:r w:rsidRPr="00E97A37">
        <w:rPr>
          <w:b/>
          <w:color w:val="F07D17"/>
          <w:lang w:eastAsia="en-GB"/>
        </w:rPr>
        <w:t>Feedback</w:t>
      </w:r>
      <w:bookmarkEnd w:id="12"/>
      <w:r w:rsidRPr="00E97A37">
        <w:rPr>
          <w:rFonts w:ascii="Calibri" w:eastAsia="Calibri" w:hAnsi="Calibri" w:cs="Times New Roman"/>
          <w:b/>
          <w:noProof/>
          <w:color w:val="F07D17"/>
          <w:sz w:val="22"/>
        </w:rPr>
        <w:t xml:space="preserve"> </w:t>
      </w:r>
    </w:p>
    <w:p w14:paraId="03B02090" w14:textId="4C43BACC" w:rsidR="00E97A37" w:rsidRPr="00E97A37" w:rsidRDefault="00FF2AAB" w:rsidP="00E97A37">
      <w:pPr>
        <w:spacing w:after="160" w:line="259" w:lineRule="auto"/>
        <w:rPr>
          <w:rFonts w:eastAsia="Times New Roman" w:cs="Arial"/>
          <w:color w:val="000000"/>
          <w:sz w:val="24"/>
          <w:szCs w:val="24"/>
          <w:lang w:eastAsia="en-GB"/>
        </w:rPr>
      </w:pPr>
      <w:r w:rsidRPr="00E97A37">
        <w:rPr>
          <w:b/>
          <w:noProof/>
          <w:color w:val="F07D17"/>
          <w:lang w:eastAsia="en-GB"/>
        </w:rPr>
        <w:drawing>
          <wp:anchor distT="0" distB="0" distL="114300" distR="114300" simplePos="0" relativeHeight="251664384" behindDoc="0" locked="0" layoutInCell="1" allowOverlap="1" wp14:anchorId="5970B2C4" wp14:editId="24AA968C">
            <wp:simplePos x="0" y="0"/>
            <wp:positionH relativeFrom="column">
              <wp:posOffset>4023995</wp:posOffset>
            </wp:positionH>
            <wp:positionV relativeFrom="paragraph">
              <wp:posOffset>83820</wp:posOffset>
            </wp:positionV>
            <wp:extent cx="1722120" cy="1687830"/>
            <wp:effectExtent l="0" t="0" r="0" b="7620"/>
            <wp:wrapSquare wrapText="bothSides"/>
            <wp:docPr id="43019" name="Picture 3">
              <a:extLst xmlns:a="http://schemas.openxmlformats.org/drawingml/2006/main">
                <a:ext uri="{FF2B5EF4-FFF2-40B4-BE49-F238E27FC236}">
                  <a16:creationId xmlns:a16="http://schemas.microsoft.com/office/drawing/2014/main" id="{AFFCC01D-4C8D-4426-B7E0-0D92A35A28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9" name="Picture 3">
                      <a:extLst>
                        <a:ext uri="{FF2B5EF4-FFF2-40B4-BE49-F238E27FC236}">
                          <a16:creationId xmlns:a16="http://schemas.microsoft.com/office/drawing/2014/main" id="{AFFCC01D-4C8D-4426-B7E0-0D92A35A2805}"/>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22120" cy="168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7A37" w:rsidRPr="00E97A37">
        <w:rPr>
          <w:rFonts w:eastAsia="Times New Roman" w:cs="Arial"/>
          <w:color w:val="000000"/>
          <w:sz w:val="24"/>
          <w:szCs w:val="24"/>
          <w:lang w:eastAsia="en-GB"/>
        </w:rPr>
        <w:t>Effective feedback should:</w:t>
      </w:r>
    </w:p>
    <w:p w14:paraId="16DDE984" w14:textId="6B3889B7" w:rsidR="00E97A37" w:rsidRPr="00E97A37" w:rsidRDefault="00E97A37" w:rsidP="00FF6796">
      <w:pPr>
        <w:pStyle w:val="ListParagraph"/>
        <w:numPr>
          <w:ilvl w:val="0"/>
          <w:numId w:val="34"/>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Link to Success Criteria.</w:t>
      </w:r>
    </w:p>
    <w:p w14:paraId="5A541F14" w14:textId="26E2BF7A" w:rsidR="00E97A37" w:rsidRPr="00E97A37" w:rsidRDefault="00E97A37" w:rsidP="00FF6796">
      <w:pPr>
        <w:pStyle w:val="ListParagraph"/>
        <w:numPr>
          <w:ilvl w:val="0"/>
          <w:numId w:val="34"/>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Be specific and understandable.</w:t>
      </w:r>
    </w:p>
    <w:p w14:paraId="68392FF5" w14:textId="63D87712" w:rsidR="00E97A37" w:rsidRPr="00E97A37" w:rsidRDefault="00E97A37" w:rsidP="00FF6796">
      <w:pPr>
        <w:pStyle w:val="ListParagraph"/>
        <w:numPr>
          <w:ilvl w:val="0"/>
          <w:numId w:val="34"/>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Be based on achievements the pupil has made.</w:t>
      </w:r>
    </w:p>
    <w:p w14:paraId="74F1C735" w14:textId="025CDFE2" w:rsidR="00E97A37" w:rsidRPr="00E97A37" w:rsidRDefault="00E97A37" w:rsidP="00FF6796">
      <w:pPr>
        <w:pStyle w:val="ListParagraph"/>
        <w:numPr>
          <w:ilvl w:val="0"/>
          <w:numId w:val="34"/>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Focus on pupil effort as well as technique.</w:t>
      </w:r>
    </w:p>
    <w:p w14:paraId="7A742A18" w14:textId="40059B9F" w:rsidR="00E97A37" w:rsidRPr="00E97A37" w:rsidRDefault="00E97A37" w:rsidP="00FF6796">
      <w:pPr>
        <w:pStyle w:val="ListParagraph"/>
        <w:numPr>
          <w:ilvl w:val="0"/>
          <w:numId w:val="34"/>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Come from pupils themselves and their peers.</w:t>
      </w:r>
    </w:p>
    <w:p w14:paraId="557FE602" w14:textId="322FF749" w:rsidR="00E97A37" w:rsidRPr="00E97A37" w:rsidRDefault="00E97A37" w:rsidP="00FF6796">
      <w:pPr>
        <w:pStyle w:val="ListParagraph"/>
        <w:numPr>
          <w:ilvl w:val="0"/>
          <w:numId w:val="34"/>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Be acted upon by the pupil.</w:t>
      </w:r>
    </w:p>
    <w:p w14:paraId="26A7CE58" w14:textId="752E71CD" w:rsidR="00E97A37" w:rsidRDefault="00E97A37" w:rsidP="00FF6796">
      <w:pPr>
        <w:pStyle w:val="ListParagraph"/>
        <w:numPr>
          <w:ilvl w:val="0"/>
          <w:numId w:val="34"/>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Be timely.</w:t>
      </w:r>
    </w:p>
    <w:p w14:paraId="092A5BDD" w14:textId="77777777" w:rsidR="00E97A37" w:rsidRPr="00E97A37" w:rsidRDefault="00E97A37" w:rsidP="00E97A37">
      <w:pPr>
        <w:spacing w:after="160" w:line="259" w:lineRule="auto"/>
        <w:ind w:left="360"/>
        <w:rPr>
          <w:rFonts w:eastAsia="Times New Roman" w:cs="Arial"/>
          <w:color w:val="000000"/>
          <w:sz w:val="24"/>
          <w:szCs w:val="24"/>
          <w:lang w:eastAsia="en-GB"/>
        </w:rPr>
      </w:pPr>
    </w:p>
    <w:p w14:paraId="3B9DAA1C" w14:textId="77777777" w:rsidR="00E97A37" w:rsidRPr="00E97A37" w:rsidRDefault="00E97A37" w:rsidP="00E97A37">
      <w:p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Effective feedback should not:</w:t>
      </w:r>
    </w:p>
    <w:p w14:paraId="2A93D02F" w14:textId="1C872220" w:rsidR="00E97A37" w:rsidRPr="00E97A37" w:rsidRDefault="00E97A37" w:rsidP="00FF6796">
      <w:pPr>
        <w:pStyle w:val="ListParagraph"/>
        <w:numPr>
          <w:ilvl w:val="0"/>
          <w:numId w:val="35"/>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Focus on natural ability.</w:t>
      </w:r>
    </w:p>
    <w:p w14:paraId="03A67704" w14:textId="0734EF5C" w:rsidR="00E97A37" w:rsidRPr="00E97A37" w:rsidRDefault="00E97A37" w:rsidP="00FF6796">
      <w:pPr>
        <w:pStyle w:val="ListParagraph"/>
        <w:numPr>
          <w:ilvl w:val="0"/>
          <w:numId w:val="35"/>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Focus on the speed or ease with which the pupil completed a task.</w:t>
      </w:r>
    </w:p>
    <w:p w14:paraId="24308310" w14:textId="14CF45B6" w:rsidR="00E97A37" w:rsidRPr="00E97A37" w:rsidRDefault="00E97A37" w:rsidP="00FF6796">
      <w:pPr>
        <w:pStyle w:val="ListParagraph"/>
        <w:numPr>
          <w:ilvl w:val="0"/>
          <w:numId w:val="35"/>
        </w:numPr>
        <w:spacing w:after="160" w:line="259" w:lineRule="auto"/>
        <w:rPr>
          <w:rFonts w:eastAsia="Times New Roman" w:cs="Arial"/>
          <w:color w:val="000000"/>
          <w:sz w:val="24"/>
          <w:szCs w:val="24"/>
          <w:lang w:eastAsia="en-GB"/>
        </w:rPr>
      </w:pPr>
      <w:r w:rsidRPr="00E97A37">
        <w:rPr>
          <w:rFonts w:eastAsia="Times New Roman" w:cs="Arial"/>
          <w:color w:val="000000"/>
          <w:sz w:val="24"/>
          <w:szCs w:val="24"/>
          <w:lang w:eastAsia="en-GB"/>
        </w:rPr>
        <w:t>Focus on admin or presentation, unless this is part of the Success Criteria.</w:t>
      </w:r>
    </w:p>
    <w:p w14:paraId="7420AF89" w14:textId="77777777" w:rsidR="00E97A37" w:rsidRPr="00633154" w:rsidRDefault="00E97A37" w:rsidP="00633154">
      <w:pPr>
        <w:pStyle w:val="Heading3"/>
        <w:numPr>
          <w:ilvl w:val="0"/>
          <w:numId w:val="0"/>
        </w:numPr>
        <w:rPr>
          <w:b/>
          <w:i w:val="0"/>
          <w:color w:val="F07D17"/>
          <w:u w:val="single"/>
          <w:lang w:eastAsia="en-GB"/>
        </w:rPr>
      </w:pPr>
      <w:r w:rsidRPr="00633154">
        <w:rPr>
          <w:b/>
          <w:i w:val="0"/>
          <w:color w:val="F07D17"/>
          <w:u w:val="single"/>
          <w:lang w:eastAsia="en-GB"/>
        </w:rPr>
        <w:t>In lesson feedback</w:t>
      </w:r>
    </w:p>
    <w:p w14:paraId="24FB19DA" w14:textId="1D33A70C" w:rsidR="00E97A37" w:rsidRPr="00E97A37" w:rsidRDefault="00E97A37" w:rsidP="00633154">
      <w:pPr>
        <w:spacing w:after="160" w:line="259" w:lineRule="auto"/>
        <w:jc w:val="both"/>
        <w:rPr>
          <w:rFonts w:eastAsia="Times New Roman" w:cs="Arial"/>
          <w:color w:val="000000"/>
          <w:sz w:val="24"/>
          <w:szCs w:val="24"/>
          <w:lang w:eastAsia="en-GB"/>
        </w:rPr>
      </w:pPr>
      <w:r w:rsidRPr="00E97A37">
        <w:rPr>
          <w:rFonts w:eastAsia="Times New Roman" w:cs="Arial"/>
          <w:color w:val="000000"/>
          <w:sz w:val="24"/>
          <w:szCs w:val="24"/>
          <w:lang w:eastAsia="en-GB"/>
        </w:rPr>
        <w:t xml:space="preserve">Feedback is most effective when pupils are able to immediately respond to it. </w:t>
      </w:r>
      <w:r w:rsidR="00633154">
        <w:rPr>
          <w:rFonts w:eastAsia="Times New Roman" w:cs="Arial"/>
          <w:color w:val="000000"/>
          <w:sz w:val="24"/>
          <w:szCs w:val="24"/>
          <w:lang w:eastAsia="en-GB"/>
        </w:rPr>
        <w:t xml:space="preserve"> </w:t>
      </w:r>
      <w:r w:rsidRPr="00E97A37">
        <w:rPr>
          <w:rFonts w:eastAsia="Times New Roman" w:cs="Arial"/>
          <w:color w:val="000000"/>
          <w:sz w:val="24"/>
          <w:szCs w:val="24"/>
          <w:lang w:eastAsia="en-GB"/>
        </w:rPr>
        <w:t>Just reading comments means they are less likely to remember it weeks later than if they actually engage with the feedback there and then.</w:t>
      </w:r>
    </w:p>
    <w:p w14:paraId="501B7611" w14:textId="77777777" w:rsidR="00E97A37" w:rsidRPr="00E97A37" w:rsidRDefault="00E97A37" w:rsidP="00633154">
      <w:pPr>
        <w:spacing w:after="160" w:line="259" w:lineRule="auto"/>
        <w:jc w:val="both"/>
        <w:rPr>
          <w:rFonts w:eastAsia="Times New Roman" w:cs="Arial"/>
          <w:color w:val="000000"/>
          <w:sz w:val="24"/>
          <w:szCs w:val="24"/>
          <w:lang w:eastAsia="en-GB"/>
        </w:rPr>
      </w:pPr>
      <w:r w:rsidRPr="00E97A37">
        <w:rPr>
          <w:rFonts w:eastAsia="Times New Roman" w:cs="Arial"/>
          <w:color w:val="000000"/>
          <w:sz w:val="24"/>
          <w:szCs w:val="24"/>
          <w:lang w:eastAsia="en-GB"/>
        </w:rPr>
        <w:t>Practical means of providing “live”, in lesson feedback include:</w:t>
      </w:r>
    </w:p>
    <w:p w14:paraId="488D5B05" w14:textId="61496703" w:rsidR="00E97A37" w:rsidRPr="00633154" w:rsidRDefault="00E97A37" w:rsidP="00FF6796">
      <w:pPr>
        <w:pStyle w:val="ListParagraph"/>
        <w:numPr>
          <w:ilvl w:val="0"/>
          <w:numId w:val="36"/>
        </w:numPr>
        <w:spacing w:after="160" w:line="259" w:lineRule="auto"/>
        <w:jc w:val="both"/>
        <w:rPr>
          <w:rFonts w:eastAsia="Times New Roman" w:cs="Arial"/>
          <w:color w:val="000000"/>
          <w:sz w:val="24"/>
          <w:szCs w:val="24"/>
          <w:lang w:eastAsia="en-GB"/>
        </w:rPr>
      </w:pPr>
      <w:r w:rsidRPr="00633154">
        <w:rPr>
          <w:rFonts w:eastAsia="Times New Roman" w:cs="Arial"/>
          <w:color w:val="000000"/>
          <w:sz w:val="24"/>
          <w:szCs w:val="24"/>
          <w:lang w:eastAsia="en-GB"/>
        </w:rPr>
        <w:t>The teacher moving around, while pupils work, checking understanding and giving specific advice.</w:t>
      </w:r>
    </w:p>
    <w:p w14:paraId="71E9976B" w14:textId="05EAB98E" w:rsidR="00E97A37" w:rsidRPr="00633154" w:rsidRDefault="00E97A37" w:rsidP="00FF6796">
      <w:pPr>
        <w:pStyle w:val="ListParagraph"/>
        <w:numPr>
          <w:ilvl w:val="0"/>
          <w:numId w:val="36"/>
        </w:numPr>
        <w:spacing w:after="160" w:line="259" w:lineRule="auto"/>
        <w:jc w:val="both"/>
        <w:rPr>
          <w:rFonts w:eastAsia="Times New Roman" w:cs="Arial"/>
          <w:color w:val="000000"/>
          <w:sz w:val="24"/>
          <w:szCs w:val="24"/>
          <w:lang w:eastAsia="en-GB"/>
        </w:rPr>
      </w:pPr>
      <w:r w:rsidRPr="00633154">
        <w:rPr>
          <w:rFonts w:eastAsia="Times New Roman" w:cs="Arial"/>
          <w:color w:val="000000"/>
          <w:sz w:val="24"/>
          <w:szCs w:val="24"/>
          <w:lang w:eastAsia="en-GB"/>
        </w:rPr>
        <w:t>Following verbal feedback, the learner makes some kind of record of what they discussed with the teacher.</w:t>
      </w:r>
      <w:r w:rsidR="00633154">
        <w:rPr>
          <w:rFonts w:eastAsia="Times New Roman" w:cs="Arial"/>
          <w:color w:val="000000"/>
          <w:sz w:val="24"/>
          <w:szCs w:val="24"/>
          <w:lang w:eastAsia="en-GB"/>
        </w:rPr>
        <w:t xml:space="preserve"> </w:t>
      </w:r>
      <w:r w:rsidRPr="00633154">
        <w:rPr>
          <w:rFonts w:eastAsia="Times New Roman" w:cs="Arial"/>
          <w:color w:val="000000"/>
          <w:sz w:val="24"/>
          <w:szCs w:val="24"/>
          <w:lang w:eastAsia="en-GB"/>
        </w:rPr>
        <w:t xml:space="preserve"> Obviously what the learner does depends on their age. </w:t>
      </w:r>
      <w:r w:rsidR="00633154">
        <w:rPr>
          <w:rFonts w:eastAsia="Times New Roman" w:cs="Arial"/>
          <w:color w:val="000000"/>
          <w:sz w:val="24"/>
          <w:szCs w:val="24"/>
          <w:lang w:eastAsia="en-GB"/>
        </w:rPr>
        <w:t xml:space="preserve"> </w:t>
      </w:r>
      <w:r w:rsidRPr="00633154">
        <w:rPr>
          <w:rFonts w:eastAsia="Times New Roman" w:cs="Arial"/>
          <w:color w:val="000000"/>
          <w:sz w:val="24"/>
          <w:szCs w:val="24"/>
          <w:lang w:eastAsia="en-GB"/>
        </w:rPr>
        <w:t>This involves pupil reflection and creates a record of feedback.</w:t>
      </w:r>
    </w:p>
    <w:p w14:paraId="2962E473" w14:textId="5CE0C1F1" w:rsidR="00E97A37" w:rsidRPr="00633154" w:rsidRDefault="00E97A37" w:rsidP="00FF6796">
      <w:pPr>
        <w:pStyle w:val="ListParagraph"/>
        <w:numPr>
          <w:ilvl w:val="0"/>
          <w:numId w:val="36"/>
        </w:numPr>
        <w:spacing w:after="160" w:line="259" w:lineRule="auto"/>
        <w:jc w:val="both"/>
        <w:rPr>
          <w:rFonts w:eastAsia="Times New Roman" w:cs="Arial"/>
          <w:color w:val="000000"/>
          <w:sz w:val="24"/>
          <w:szCs w:val="24"/>
          <w:lang w:eastAsia="en-GB"/>
        </w:rPr>
      </w:pPr>
      <w:r w:rsidRPr="00633154">
        <w:rPr>
          <w:rFonts w:eastAsia="Times New Roman" w:cs="Arial"/>
          <w:color w:val="000000"/>
          <w:sz w:val="24"/>
          <w:szCs w:val="24"/>
          <w:lang w:eastAsia="en-GB"/>
        </w:rPr>
        <w:lastRenderedPageBreak/>
        <w:t xml:space="preserve">Stopping </w:t>
      </w:r>
      <w:r w:rsidR="00633154" w:rsidRPr="00633154">
        <w:rPr>
          <w:rFonts w:eastAsia="Times New Roman" w:cs="Arial"/>
          <w:color w:val="000000"/>
          <w:sz w:val="24"/>
          <w:szCs w:val="24"/>
          <w:lang w:eastAsia="en-GB"/>
        </w:rPr>
        <w:t>pupils</w:t>
      </w:r>
      <w:r w:rsidRPr="00633154">
        <w:rPr>
          <w:rFonts w:eastAsia="Times New Roman" w:cs="Arial"/>
          <w:color w:val="000000"/>
          <w:sz w:val="24"/>
          <w:szCs w:val="24"/>
          <w:lang w:eastAsia="en-GB"/>
        </w:rPr>
        <w:t xml:space="preserve"> mid-lesson, drawing attention to the Success Criteria and asking them to traffic light their work; greens can then work with ambers and the teacher can work with reds to improve work.</w:t>
      </w:r>
    </w:p>
    <w:p w14:paraId="51E2DDED" w14:textId="357D2134" w:rsidR="00E97A37" w:rsidRPr="00633154" w:rsidRDefault="00E97A37" w:rsidP="00FF6796">
      <w:pPr>
        <w:pStyle w:val="ListParagraph"/>
        <w:numPr>
          <w:ilvl w:val="0"/>
          <w:numId w:val="36"/>
        </w:numPr>
        <w:spacing w:after="160" w:line="259" w:lineRule="auto"/>
        <w:jc w:val="both"/>
        <w:rPr>
          <w:rFonts w:eastAsia="Times New Roman" w:cs="Arial"/>
          <w:color w:val="000000"/>
          <w:sz w:val="24"/>
          <w:szCs w:val="24"/>
          <w:lang w:eastAsia="en-GB"/>
        </w:rPr>
      </w:pPr>
      <w:r w:rsidRPr="00633154">
        <w:rPr>
          <w:rFonts w:eastAsia="Times New Roman" w:cs="Arial"/>
          <w:color w:val="000000"/>
          <w:sz w:val="24"/>
          <w:szCs w:val="24"/>
          <w:lang w:eastAsia="en-GB"/>
        </w:rPr>
        <w:t xml:space="preserve">Selecting one pupil’s work at random, making it visible to the class (using a visualiser or by taking a picture of it) and stopping the whole class to discuss it; discuss the best parts and have pupils make specific suggestions on how to improve it. </w:t>
      </w:r>
      <w:r w:rsidR="00633154">
        <w:rPr>
          <w:rFonts w:eastAsia="Times New Roman" w:cs="Arial"/>
          <w:color w:val="000000"/>
          <w:sz w:val="24"/>
          <w:szCs w:val="24"/>
          <w:lang w:eastAsia="en-GB"/>
        </w:rPr>
        <w:t xml:space="preserve"> </w:t>
      </w:r>
      <w:r w:rsidRPr="00633154">
        <w:rPr>
          <w:rFonts w:eastAsia="Times New Roman" w:cs="Arial"/>
          <w:color w:val="000000"/>
          <w:sz w:val="24"/>
          <w:szCs w:val="24"/>
          <w:lang w:eastAsia="en-GB"/>
        </w:rPr>
        <w:t>The rest of the class can then use the remaining time to assess their own work in the same way.</w:t>
      </w:r>
    </w:p>
    <w:p w14:paraId="0768B840" w14:textId="6ED53723" w:rsidR="00E97A37" w:rsidRPr="00633154" w:rsidRDefault="00E97A37" w:rsidP="00FF6796">
      <w:pPr>
        <w:pStyle w:val="ListParagraph"/>
        <w:numPr>
          <w:ilvl w:val="0"/>
          <w:numId w:val="36"/>
        </w:numPr>
        <w:spacing w:after="160" w:line="259" w:lineRule="auto"/>
        <w:jc w:val="both"/>
        <w:rPr>
          <w:rFonts w:eastAsia="Times New Roman" w:cs="Arial"/>
          <w:color w:val="000000"/>
          <w:sz w:val="24"/>
          <w:szCs w:val="24"/>
          <w:lang w:eastAsia="en-GB"/>
        </w:rPr>
      </w:pPr>
      <w:r w:rsidRPr="00633154">
        <w:rPr>
          <w:rFonts w:eastAsia="Times New Roman" w:cs="Arial"/>
          <w:color w:val="000000"/>
          <w:sz w:val="24"/>
          <w:szCs w:val="24"/>
          <w:lang w:eastAsia="en-GB"/>
        </w:rPr>
        <w:t>Self and peer assessment.</w:t>
      </w:r>
    </w:p>
    <w:p w14:paraId="577118FC" w14:textId="77777777" w:rsidR="00E97A37" w:rsidRPr="00633154" w:rsidRDefault="00E97A37" w:rsidP="00633154">
      <w:pPr>
        <w:pStyle w:val="Heading3"/>
        <w:numPr>
          <w:ilvl w:val="0"/>
          <w:numId w:val="0"/>
        </w:numPr>
        <w:rPr>
          <w:b/>
          <w:i w:val="0"/>
          <w:color w:val="F07D17"/>
          <w:u w:val="single"/>
          <w:lang w:eastAsia="en-GB"/>
        </w:rPr>
      </w:pPr>
      <w:r w:rsidRPr="00633154">
        <w:rPr>
          <w:b/>
          <w:i w:val="0"/>
          <w:color w:val="F07D17"/>
          <w:u w:val="single"/>
          <w:lang w:eastAsia="en-GB"/>
        </w:rPr>
        <w:t>Post lesson feedback</w:t>
      </w:r>
    </w:p>
    <w:p w14:paraId="28D85C0E" w14:textId="1C6F9BE3" w:rsidR="00E97A37" w:rsidRPr="00E97A37" w:rsidRDefault="00E97A37" w:rsidP="00633154">
      <w:pPr>
        <w:spacing w:after="160" w:line="259" w:lineRule="auto"/>
        <w:jc w:val="both"/>
        <w:rPr>
          <w:rFonts w:eastAsia="Times New Roman" w:cs="Arial"/>
          <w:color w:val="000000"/>
          <w:sz w:val="24"/>
          <w:szCs w:val="24"/>
          <w:lang w:eastAsia="en-GB"/>
        </w:rPr>
      </w:pPr>
      <w:r w:rsidRPr="00E97A37">
        <w:rPr>
          <w:rFonts w:eastAsia="Times New Roman" w:cs="Arial"/>
          <w:color w:val="000000"/>
          <w:sz w:val="24"/>
          <w:szCs w:val="24"/>
          <w:lang w:eastAsia="en-GB"/>
        </w:rPr>
        <w:t>Recent research (from John Hattie and Shirley Clarke in “Visible Learning: Feedback”) suggests that writing a detailed comment for a completed piece of work does not necessarily provide the most meaningful feedback.</w:t>
      </w:r>
      <w:r w:rsidR="00633154">
        <w:rPr>
          <w:rFonts w:eastAsia="Times New Roman" w:cs="Arial"/>
          <w:color w:val="000000"/>
          <w:sz w:val="24"/>
          <w:szCs w:val="24"/>
          <w:lang w:eastAsia="en-GB"/>
        </w:rPr>
        <w:t xml:space="preserve"> </w:t>
      </w:r>
      <w:r w:rsidRPr="00E97A37">
        <w:rPr>
          <w:rFonts w:eastAsia="Times New Roman" w:cs="Arial"/>
          <w:color w:val="000000"/>
          <w:sz w:val="24"/>
          <w:szCs w:val="24"/>
          <w:lang w:eastAsia="en-GB"/>
        </w:rPr>
        <w:t xml:space="preserve"> Pupils often do not read comments properly and get distracted by scores or corrections; even if they do read the comment, without doing anything about it they are unlikely</w:t>
      </w:r>
    </w:p>
    <w:p w14:paraId="0F505D21" w14:textId="77777777" w:rsidR="00E97A37" w:rsidRPr="00E97A37" w:rsidRDefault="00E97A37" w:rsidP="00633154">
      <w:pPr>
        <w:spacing w:after="160" w:line="259" w:lineRule="auto"/>
        <w:jc w:val="both"/>
        <w:rPr>
          <w:rFonts w:eastAsia="Times New Roman" w:cs="Arial"/>
          <w:color w:val="000000"/>
          <w:sz w:val="24"/>
          <w:szCs w:val="24"/>
          <w:lang w:eastAsia="en-GB"/>
        </w:rPr>
      </w:pPr>
      <w:r w:rsidRPr="00E97A37">
        <w:rPr>
          <w:rFonts w:eastAsia="Times New Roman" w:cs="Arial"/>
          <w:color w:val="000000"/>
          <w:sz w:val="24"/>
          <w:szCs w:val="24"/>
          <w:lang w:eastAsia="en-GB"/>
        </w:rPr>
        <w:t>Instead, in the next lesson (or a lesson very soon after) pupils should act on their next steps.</w:t>
      </w:r>
    </w:p>
    <w:p w14:paraId="19117EE0" w14:textId="77777777" w:rsidR="00E97A37" w:rsidRPr="00E97A37" w:rsidRDefault="00E97A37" w:rsidP="002F4323">
      <w:pPr>
        <w:spacing w:before="100" w:beforeAutospacing="1" w:after="100" w:afterAutospacing="1" w:line="240" w:lineRule="auto"/>
        <w:jc w:val="both"/>
        <w:rPr>
          <w:rFonts w:eastAsia="Times New Roman" w:cs="Arial"/>
          <w:color w:val="000000"/>
          <w:sz w:val="24"/>
          <w:szCs w:val="24"/>
          <w:lang w:eastAsia="en-GB"/>
        </w:rPr>
      </w:pPr>
      <w:r w:rsidRPr="00E97A37">
        <w:rPr>
          <w:rFonts w:eastAsia="Times New Roman" w:cs="Arial"/>
          <w:color w:val="000000"/>
          <w:sz w:val="24"/>
          <w:szCs w:val="24"/>
          <w:lang w:eastAsia="en-GB"/>
        </w:rPr>
        <w:t>Similarly, marking load can be huge and prevent teachers from giving timely feedback. Practical, time saving means of post lesson feedback could involve the teacher checking work and then:</w:t>
      </w:r>
    </w:p>
    <w:p w14:paraId="4F3D2094" w14:textId="4AB2A4F6" w:rsidR="00E97A37" w:rsidRPr="00E97A37" w:rsidRDefault="00E97A37" w:rsidP="002F4323">
      <w:pPr>
        <w:spacing w:before="100" w:beforeAutospacing="1" w:after="100" w:afterAutospacing="1" w:line="240" w:lineRule="auto"/>
        <w:jc w:val="both"/>
        <w:rPr>
          <w:rFonts w:eastAsia="Times New Roman" w:cs="Arial"/>
          <w:color w:val="000000"/>
          <w:sz w:val="24"/>
          <w:szCs w:val="24"/>
          <w:lang w:eastAsia="en-GB"/>
        </w:rPr>
      </w:pPr>
      <w:r w:rsidRPr="00E97A37">
        <w:rPr>
          <w:rFonts w:eastAsia="Times New Roman" w:cs="Arial"/>
          <w:color w:val="000000"/>
          <w:sz w:val="24"/>
          <w:szCs w:val="24"/>
          <w:lang w:eastAsia="en-GB"/>
        </w:rPr>
        <w:t>Writing numbers or symbols on the work, which then relate to typed or written feedback on the board, which pupils should copy onto their work:</w:t>
      </w:r>
    </w:p>
    <w:p w14:paraId="7717B95C" w14:textId="297A7B21" w:rsidR="00E97A37" w:rsidRPr="002F4323" w:rsidRDefault="00E97A37" w:rsidP="00FF6796">
      <w:pPr>
        <w:pStyle w:val="ListParagraph"/>
        <w:numPr>
          <w:ilvl w:val="0"/>
          <w:numId w:val="37"/>
        </w:numPr>
        <w:spacing w:after="160" w:line="259" w:lineRule="auto"/>
        <w:ind w:left="714" w:hanging="357"/>
        <w:jc w:val="both"/>
        <w:rPr>
          <w:rFonts w:eastAsia="Times New Roman" w:cs="Arial"/>
          <w:color w:val="000000"/>
          <w:sz w:val="24"/>
          <w:szCs w:val="24"/>
          <w:lang w:eastAsia="en-GB"/>
        </w:rPr>
      </w:pPr>
      <w:r w:rsidRPr="002F4323">
        <w:rPr>
          <w:rFonts w:eastAsia="Times New Roman" w:cs="Arial"/>
          <w:color w:val="000000"/>
          <w:sz w:val="24"/>
          <w:szCs w:val="24"/>
          <w:lang w:eastAsia="en-GB"/>
        </w:rPr>
        <w:t xml:space="preserve">Highlighting or underlining in set colours to indicate strengths and areas for improvement (“Think pink”, “Brilliant blue”, </w:t>
      </w:r>
      <w:r w:rsidR="00D85F6B">
        <w:rPr>
          <w:rFonts w:eastAsia="Times New Roman" w:cs="Arial"/>
          <w:color w:val="000000"/>
          <w:sz w:val="24"/>
          <w:szCs w:val="24"/>
          <w:lang w:eastAsia="en-GB"/>
        </w:rPr>
        <w:t xml:space="preserve">tickled pink, green for growth </w:t>
      </w:r>
      <w:r w:rsidRPr="002F4323">
        <w:rPr>
          <w:rFonts w:eastAsia="Times New Roman" w:cs="Arial"/>
          <w:color w:val="000000"/>
          <w:sz w:val="24"/>
          <w:szCs w:val="24"/>
          <w:lang w:eastAsia="en-GB"/>
        </w:rPr>
        <w:t>etc.).</w:t>
      </w:r>
    </w:p>
    <w:p w14:paraId="642EF854" w14:textId="4DE8DD1B" w:rsidR="00E97A37" w:rsidRPr="002F4323" w:rsidRDefault="00E97A37" w:rsidP="00FF6796">
      <w:pPr>
        <w:pStyle w:val="ListParagraph"/>
        <w:numPr>
          <w:ilvl w:val="0"/>
          <w:numId w:val="37"/>
        </w:numPr>
        <w:spacing w:after="160" w:line="259" w:lineRule="auto"/>
        <w:ind w:left="714" w:hanging="357"/>
        <w:jc w:val="both"/>
        <w:rPr>
          <w:rFonts w:eastAsia="Times New Roman" w:cs="Arial"/>
          <w:color w:val="000000"/>
          <w:sz w:val="24"/>
          <w:szCs w:val="24"/>
          <w:lang w:eastAsia="en-GB"/>
        </w:rPr>
      </w:pPr>
      <w:r w:rsidRPr="002F4323">
        <w:rPr>
          <w:rFonts w:eastAsia="Times New Roman" w:cs="Arial"/>
          <w:color w:val="000000"/>
          <w:sz w:val="24"/>
          <w:szCs w:val="24"/>
          <w:lang w:eastAsia="en-GB"/>
        </w:rPr>
        <w:t>Giving whole class feedback (</w:t>
      </w:r>
      <w:r w:rsidR="002F4323" w:rsidRPr="002F4323">
        <w:rPr>
          <w:rFonts w:eastAsia="Times New Roman" w:cs="Arial"/>
          <w:color w:val="000000"/>
          <w:sz w:val="24"/>
          <w:szCs w:val="24"/>
          <w:lang w:eastAsia="en-GB"/>
        </w:rPr>
        <w:t>i.e.</w:t>
      </w:r>
      <w:r w:rsidRPr="002F4323">
        <w:rPr>
          <w:rFonts w:eastAsia="Times New Roman" w:cs="Arial"/>
          <w:color w:val="000000"/>
          <w:sz w:val="24"/>
          <w:szCs w:val="24"/>
          <w:lang w:eastAsia="en-GB"/>
        </w:rPr>
        <w:t xml:space="preserve"> “Most of you did a good job with… Something most of you forgot about was… Common spelling errors were…”)</w:t>
      </w:r>
    </w:p>
    <w:p w14:paraId="78F99CBB" w14:textId="785075CA" w:rsidR="00E97A37" w:rsidRPr="002F4323" w:rsidRDefault="00E97A37" w:rsidP="00FF6796">
      <w:pPr>
        <w:pStyle w:val="ListParagraph"/>
        <w:numPr>
          <w:ilvl w:val="0"/>
          <w:numId w:val="37"/>
        </w:numPr>
        <w:spacing w:after="160" w:line="259" w:lineRule="auto"/>
        <w:ind w:left="714" w:hanging="357"/>
        <w:jc w:val="both"/>
        <w:rPr>
          <w:rFonts w:eastAsia="Times New Roman" w:cs="Arial"/>
          <w:color w:val="000000"/>
          <w:sz w:val="24"/>
          <w:szCs w:val="24"/>
          <w:lang w:eastAsia="en-GB"/>
        </w:rPr>
      </w:pPr>
      <w:r w:rsidRPr="002F4323">
        <w:rPr>
          <w:rFonts w:eastAsia="Times New Roman" w:cs="Arial"/>
          <w:color w:val="000000"/>
          <w:sz w:val="24"/>
          <w:szCs w:val="24"/>
          <w:lang w:eastAsia="en-GB"/>
        </w:rPr>
        <w:t>Traffic lighting pieces of work.</w:t>
      </w:r>
    </w:p>
    <w:p w14:paraId="1AFEB98E" w14:textId="41C3AE4F" w:rsidR="00E97A37" w:rsidRPr="002F4323" w:rsidRDefault="00E97A37" w:rsidP="00FF6796">
      <w:pPr>
        <w:pStyle w:val="ListParagraph"/>
        <w:numPr>
          <w:ilvl w:val="0"/>
          <w:numId w:val="37"/>
        </w:numPr>
        <w:spacing w:after="160" w:line="259" w:lineRule="auto"/>
        <w:ind w:left="714" w:hanging="357"/>
        <w:jc w:val="both"/>
        <w:rPr>
          <w:rFonts w:eastAsia="Times New Roman" w:cs="Arial"/>
          <w:color w:val="000000"/>
          <w:sz w:val="24"/>
          <w:szCs w:val="24"/>
          <w:lang w:eastAsia="en-GB"/>
        </w:rPr>
      </w:pPr>
      <w:r w:rsidRPr="002F4323">
        <w:rPr>
          <w:rFonts w:eastAsia="Times New Roman" w:cs="Arial"/>
          <w:color w:val="000000"/>
          <w:sz w:val="24"/>
          <w:szCs w:val="24"/>
          <w:lang w:eastAsia="en-GB"/>
        </w:rPr>
        <w:t>Marking only one part of pupils’ responses (like the first question or the first paragraph of a writing piece) so pupils can check the rest for similar errors</w:t>
      </w:r>
    </w:p>
    <w:p w14:paraId="39214DBC" w14:textId="0B02E425" w:rsidR="00E97A37" w:rsidRPr="002F4323" w:rsidRDefault="00E97A37" w:rsidP="00FF6796">
      <w:pPr>
        <w:pStyle w:val="ListParagraph"/>
        <w:numPr>
          <w:ilvl w:val="0"/>
          <w:numId w:val="37"/>
        </w:numPr>
        <w:spacing w:after="160" w:line="259" w:lineRule="auto"/>
        <w:ind w:left="714" w:hanging="357"/>
        <w:jc w:val="both"/>
        <w:rPr>
          <w:rFonts w:eastAsia="Times New Roman" w:cs="Arial"/>
          <w:color w:val="000000"/>
          <w:sz w:val="24"/>
          <w:szCs w:val="24"/>
          <w:lang w:eastAsia="en-GB"/>
        </w:rPr>
      </w:pPr>
      <w:r w:rsidRPr="002F4323">
        <w:rPr>
          <w:rFonts w:eastAsia="Times New Roman" w:cs="Arial"/>
          <w:color w:val="000000"/>
          <w:sz w:val="24"/>
          <w:szCs w:val="24"/>
          <w:lang w:eastAsia="en-GB"/>
        </w:rPr>
        <w:t>Marking in relation to previous work – if the latest work is of the same quality as the last, it receives an “=”; if it is better it receives a “+”; and if it is not as good it receives a “–”.</w:t>
      </w:r>
    </w:p>
    <w:p w14:paraId="4DAFF445" w14:textId="08F711F2" w:rsidR="00E97A37" w:rsidRPr="002F4323" w:rsidRDefault="00E97A37" w:rsidP="00FF6796">
      <w:pPr>
        <w:pStyle w:val="ListParagraph"/>
        <w:numPr>
          <w:ilvl w:val="0"/>
          <w:numId w:val="37"/>
        </w:numPr>
        <w:spacing w:after="160" w:line="259" w:lineRule="auto"/>
        <w:ind w:left="714" w:hanging="357"/>
        <w:jc w:val="both"/>
        <w:rPr>
          <w:rFonts w:eastAsia="Times New Roman" w:cs="Arial"/>
          <w:color w:val="000000"/>
          <w:sz w:val="24"/>
          <w:szCs w:val="24"/>
          <w:lang w:eastAsia="en-GB"/>
        </w:rPr>
      </w:pPr>
      <w:r w:rsidRPr="002F4323">
        <w:rPr>
          <w:rFonts w:eastAsia="Times New Roman" w:cs="Arial"/>
          <w:color w:val="000000"/>
          <w:sz w:val="24"/>
          <w:szCs w:val="24"/>
          <w:lang w:eastAsia="en-GB"/>
        </w:rPr>
        <w:t>Telling the learners the number of answers that were wrong and giving them time in class/a group to find and correct their mistakes.</w:t>
      </w:r>
    </w:p>
    <w:p w14:paraId="723AE623" w14:textId="0FE34F00" w:rsidR="00E97A37" w:rsidRPr="002F4323" w:rsidRDefault="00E97A37" w:rsidP="00FF6796">
      <w:pPr>
        <w:pStyle w:val="ListParagraph"/>
        <w:numPr>
          <w:ilvl w:val="0"/>
          <w:numId w:val="37"/>
        </w:numPr>
        <w:spacing w:after="160" w:line="259" w:lineRule="auto"/>
        <w:ind w:left="714" w:hanging="357"/>
        <w:jc w:val="both"/>
        <w:rPr>
          <w:rFonts w:eastAsia="Times New Roman" w:cs="Arial"/>
          <w:color w:val="000000"/>
          <w:sz w:val="24"/>
          <w:szCs w:val="24"/>
          <w:lang w:eastAsia="en-GB"/>
        </w:rPr>
      </w:pPr>
      <w:r w:rsidRPr="002F4323">
        <w:rPr>
          <w:rFonts w:eastAsia="Times New Roman" w:cs="Arial"/>
          <w:color w:val="000000"/>
          <w:sz w:val="24"/>
          <w:szCs w:val="24"/>
          <w:lang w:eastAsia="en-GB"/>
        </w:rPr>
        <w:t>Simply acknowledging you have read it, if the pupil has received in class feedback already (</w:t>
      </w:r>
      <w:r w:rsidR="002F4323" w:rsidRPr="002F4323">
        <w:rPr>
          <w:rFonts w:eastAsia="Times New Roman" w:cs="Arial"/>
          <w:color w:val="000000"/>
          <w:sz w:val="24"/>
          <w:szCs w:val="24"/>
          <w:lang w:eastAsia="en-GB"/>
        </w:rPr>
        <w:t>i.e.</w:t>
      </w:r>
      <w:r w:rsidRPr="002F4323">
        <w:rPr>
          <w:rFonts w:eastAsia="Times New Roman" w:cs="Arial"/>
          <w:color w:val="000000"/>
          <w:sz w:val="24"/>
          <w:szCs w:val="24"/>
          <w:lang w:eastAsia="en-GB"/>
        </w:rPr>
        <w:t xml:space="preserve"> a tick, a signature).</w:t>
      </w:r>
    </w:p>
    <w:p w14:paraId="589BBC35" w14:textId="1E5A7CF5" w:rsidR="00E97A37" w:rsidRPr="00E97A37" w:rsidRDefault="00E97A37" w:rsidP="002F4323">
      <w:pPr>
        <w:spacing w:after="160" w:line="259" w:lineRule="auto"/>
        <w:jc w:val="both"/>
        <w:rPr>
          <w:rFonts w:eastAsia="Times New Roman" w:cs="Arial"/>
          <w:color w:val="000000"/>
          <w:sz w:val="24"/>
          <w:szCs w:val="24"/>
          <w:lang w:eastAsia="en-GB"/>
        </w:rPr>
      </w:pPr>
      <w:r w:rsidRPr="00E97A37">
        <w:rPr>
          <w:rFonts w:eastAsia="Times New Roman" w:cs="Arial"/>
          <w:color w:val="000000"/>
          <w:sz w:val="24"/>
          <w:szCs w:val="24"/>
          <w:lang w:eastAsia="en-GB"/>
        </w:rPr>
        <w:t>Then, pupils can spend this lesson or some of this lesson acting on the feedback.</w:t>
      </w:r>
      <w:r w:rsidR="002F4323">
        <w:rPr>
          <w:rFonts w:eastAsia="Times New Roman" w:cs="Arial"/>
          <w:color w:val="000000"/>
          <w:sz w:val="24"/>
          <w:szCs w:val="24"/>
          <w:lang w:eastAsia="en-GB"/>
        </w:rPr>
        <w:t xml:space="preserve"> </w:t>
      </w:r>
      <w:r w:rsidRPr="00E97A37">
        <w:rPr>
          <w:rFonts w:eastAsia="Times New Roman" w:cs="Arial"/>
          <w:color w:val="000000"/>
          <w:sz w:val="24"/>
          <w:szCs w:val="24"/>
          <w:lang w:eastAsia="en-GB"/>
        </w:rPr>
        <w:t xml:space="preserve"> Only using every second page of their jotter, leaving the left hand side blank for teacher comments and their own additions and improvements, will help pupils to do this.</w:t>
      </w:r>
    </w:p>
    <w:p w14:paraId="42268670" w14:textId="5B4388BF" w:rsidR="00B86CFA" w:rsidRDefault="003F1A1F" w:rsidP="002F4323">
      <w:pPr>
        <w:spacing w:after="160" w:line="259" w:lineRule="auto"/>
        <w:jc w:val="both"/>
        <w:rPr>
          <w:rFonts w:eastAsia="Times New Roman" w:cs="Arial"/>
          <w:color w:val="000000"/>
          <w:sz w:val="24"/>
          <w:szCs w:val="24"/>
          <w:lang w:eastAsia="en-GB"/>
        </w:rPr>
      </w:pPr>
      <w:r>
        <w:rPr>
          <w:rFonts w:eastAsia="Times New Roman" w:cs="Arial"/>
          <w:noProof/>
          <w:color w:val="000000"/>
          <w:sz w:val="24"/>
          <w:szCs w:val="24"/>
          <w:lang w:eastAsia="en-GB"/>
        </w:rPr>
        <w:lastRenderedPageBreak/>
        <w:drawing>
          <wp:anchor distT="0" distB="0" distL="114300" distR="114300" simplePos="0" relativeHeight="251665408" behindDoc="1" locked="0" layoutInCell="1" allowOverlap="1" wp14:anchorId="2E469848" wp14:editId="2ED41B48">
            <wp:simplePos x="0" y="0"/>
            <wp:positionH relativeFrom="column">
              <wp:posOffset>-509905</wp:posOffset>
            </wp:positionH>
            <wp:positionV relativeFrom="paragraph">
              <wp:posOffset>1348740</wp:posOffset>
            </wp:positionV>
            <wp:extent cx="2743200" cy="3621405"/>
            <wp:effectExtent l="0" t="0" r="0" b="0"/>
            <wp:wrapTight wrapText="bothSides">
              <wp:wrapPolygon edited="0">
                <wp:start x="0" y="0"/>
                <wp:lineTo x="0" y="21475"/>
                <wp:lineTo x="21450" y="21475"/>
                <wp:lineTo x="2145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3621405"/>
                    </a:xfrm>
                    <a:prstGeom prst="rect">
                      <a:avLst/>
                    </a:prstGeom>
                    <a:noFill/>
                  </pic:spPr>
                </pic:pic>
              </a:graphicData>
            </a:graphic>
            <wp14:sizeRelH relativeFrom="page">
              <wp14:pctWidth>0</wp14:pctWidth>
            </wp14:sizeRelH>
            <wp14:sizeRelV relativeFrom="page">
              <wp14:pctHeight>0</wp14:pctHeight>
            </wp14:sizeRelV>
          </wp:anchor>
        </w:drawing>
      </w:r>
      <w:r w:rsidR="00E97A37" w:rsidRPr="00E97A37">
        <w:rPr>
          <w:rFonts w:eastAsia="Times New Roman" w:cs="Arial"/>
          <w:color w:val="000000"/>
          <w:sz w:val="24"/>
          <w:szCs w:val="24"/>
          <w:lang w:eastAsia="en-GB"/>
        </w:rPr>
        <w:t xml:space="preserve">Comments should only be written by the teacher if they will deepen and further learning. </w:t>
      </w:r>
      <w:r w:rsidR="002F4323">
        <w:rPr>
          <w:rFonts w:eastAsia="Times New Roman" w:cs="Arial"/>
          <w:color w:val="000000"/>
          <w:sz w:val="24"/>
          <w:szCs w:val="24"/>
          <w:lang w:eastAsia="en-GB"/>
        </w:rPr>
        <w:t xml:space="preserve"> </w:t>
      </w:r>
      <w:r w:rsidR="00E97A37" w:rsidRPr="00E97A37">
        <w:rPr>
          <w:rFonts w:eastAsia="Times New Roman" w:cs="Arial"/>
          <w:color w:val="000000"/>
          <w:sz w:val="24"/>
          <w:szCs w:val="24"/>
          <w:lang w:eastAsia="en-GB"/>
        </w:rPr>
        <w:t>“Two stars and a wish” or “What went well/Even better if” are effective. Research suggests marks are not helpful to pupil progress and should be avoided if possible.</w:t>
      </w:r>
      <w:r w:rsidR="002F4323">
        <w:rPr>
          <w:rFonts w:eastAsia="Times New Roman" w:cs="Arial"/>
          <w:color w:val="000000"/>
          <w:sz w:val="24"/>
          <w:szCs w:val="24"/>
          <w:lang w:eastAsia="en-GB"/>
        </w:rPr>
        <w:t xml:space="preserve"> </w:t>
      </w:r>
      <w:r w:rsidR="00E97A37" w:rsidRPr="00E97A37">
        <w:rPr>
          <w:rFonts w:eastAsia="Times New Roman" w:cs="Arial"/>
          <w:color w:val="000000"/>
          <w:sz w:val="24"/>
          <w:szCs w:val="24"/>
          <w:lang w:eastAsia="en-GB"/>
        </w:rPr>
        <w:t xml:space="preserve"> Instead, pointing out areas for improvements and giving pupils time to act on them is more important. </w:t>
      </w:r>
      <w:r w:rsidR="002F4323">
        <w:rPr>
          <w:rFonts w:eastAsia="Times New Roman" w:cs="Arial"/>
          <w:color w:val="000000"/>
          <w:sz w:val="24"/>
          <w:szCs w:val="24"/>
          <w:lang w:eastAsia="en-GB"/>
        </w:rPr>
        <w:t xml:space="preserve"> </w:t>
      </w:r>
      <w:r w:rsidR="00E97A37" w:rsidRPr="00E97A37">
        <w:rPr>
          <w:rFonts w:eastAsia="Times New Roman" w:cs="Arial"/>
          <w:color w:val="000000"/>
          <w:sz w:val="24"/>
          <w:szCs w:val="24"/>
          <w:lang w:eastAsia="en-GB"/>
        </w:rPr>
        <w:t xml:space="preserve">Teachers should keep a note of marks/grades for their own information, and could even give them to the pupils belatedly, after they have digested and acted upon their feedback. </w:t>
      </w:r>
      <w:r w:rsidR="002F4323">
        <w:rPr>
          <w:rFonts w:eastAsia="Times New Roman" w:cs="Arial"/>
          <w:color w:val="000000"/>
          <w:sz w:val="24"/>
          <w:szCs w:val="24"/>
          <w:lang w:eastAsia="en-GB"/>
        </w:rPr>
        <w:t xml:space="preserve"> </w:t>
      </w:r>
      <w:r w:rsidR="00E97A37" w:rsidRPr="00E97A37">
        <w:rPr>
          <w:rFonts w:eastAsia="Times New Roman" w:cs="Arial"/>
          <w:color w:val="000000"/>
          <w:sz w:val="24"/>
          <w:szCs w:val="24"/>
          <w:lang w:eastAsia="en-GB"/>
        </w:rPr>
        <w:t>Practitioners should be given opportunities to moderate the feedback they give to pupils to ensure it is specific and helpful to the pupil, not focussed on admin, and linked to Success Criteria.</w:t>
      </w:r>
    </w:p>
    <w:p w14:paraId="04D6B0E1" w14:textId="237504BD" w:rsidR="003F1A1F" w:rsidRPr="003F1A1F" w:rsidRDefault="003F1A1F" w:rsidP="003F1A1F">
      <w:pPr>
        <w:spacing w:after="160" w:line="259" w:lineRule="auto"/>
        <w:jc w:val="both"/>
        <w:rPr>
          <w:rFonts w:eastAsia="Times New Roman" w:cs="Arial"/>
          <w:color w:val="000000"/>
          <w:sz w:val="24"/>
          <w:szCs w:val="24"/>
          <w:lang w:eastAsia="en-GB"/>
        </w:rPr>
      </w:pPr>
      <w:r w:rsidRPr="003F1A1F">
        <w:rPr>
          <w:rFonts w:eastAsia="Times New Roman" w:cs="Arial"/>
          <w:color w:val="000000"/>
          <w:sz w:val="24"/>
          <w:szCs w:val="24"/>
          <w:lang w:eastAsia="en-GB"/>
        </w:rPr>
        <w:t xml:space="preserve">A further idea around feedback could be one to one discussions, especially with Literacy work. </w:t>
      </w:r>
      <w:r>
        <w:rPr>
          <w:rFonts w:eastAsia="Times New Roman" w:cs="Arial"/>
          <w:color w:val="000000"/>
          <w:sz w:val="24"/>
          <w:szCs w:val="24"/>
          <w:lang w:eastAsia="en-GB"/>
        </w:rPr>
        <w:t xml:space="preserve"> </w:t>
      </w:r>
      <w:r w:rsidRPr="003F1A1F">
        <w:rPr>
          <w:rFonts w:eastAsia="Times New Roman" w:cs="Arial"/>
          <w:color w:val="000000"/>
          <w:sz w:val="24"/>
          <w:szCs w:val="24"/>
          <w:lang w:eastAsia="en-GB"/>
        </w:rPr>
        <w:t xml:space="preserve">The teacher points out good qualities of the pupil’s work and suggests ways to improve it, but they also ask for the pupil’s opinions. </w:t>
      </w:r>
      <w:r>
        <w:rPr>
          <w:rFonts w:eastAsia="Times New Roman" w:cs="Arial"/>
          <w:color w:val="000000"/>
          <w:sz w:val="24"/>
          <w:szCs w:val="24"/>
          <w:lang w:eastAsia="en-GB"/>
        </w:rPr>
        <w:t xml:space="preserve"> </w:t>
      </w:r>
      <w:r w:rsidRPr="003F1A1F">
        <w:rPr>
          <w:rFonts w:eastAsia="Times New Roman" w:cs="Arial"/>
          <w:color w:val="000000"/>
          <w:sz w:val="24"/>
          <w:szCs w:val="24"/>
          <w:lang w:eastAsia="en-GB"/>
        </w:rPr>
        <w:t xml:space="preserve">These five/ten minute conversations could really help to provide pupils with next steps and means to improve their work. </w:t>
      </w:r>
    </w:p>
    <w:p w14:paraId="1D9C4E97" w14:textId="3E2A4527" w:rsidR="002F4323" w:rsidRDefault="003F1A1F" w:rsidP="003F1A1F">
      <w:pPr>
        <w:spacing w:after="160" w:line="259" w:lineRule="auto"/>
        <w:jc w:val="both"/>
        <w:rPr>
          <w:rFonts w:eastAsia="Times New Roman" w:cs="Arial"/>
          <w:color w:val="000000"/>
          <w:sz w:val="24"/>
          <w:szCs w:val="24"/>
          <w:lang w:eastAsia="en-GB"/>
        </w:rPr>
      </w:pPr>
      <w:r w:rsidRPr="003F1A1F">
        <w:rPr>
          <w:rFonts w:eastAsia="Times New Roman" w:cs="Arial"/>
          <w:color w:val="000000"/>
          <w:sz w:val="24"/>
          <w:szCs w:val="24"/>
          <w:lang w:eastAsia="en-GB"/>
        </w:rPr>
        <w:t xml:space="preserve">Ideally, while the rest of the class do other work, like finishing off or thinking about their own learning for the week, the teacher can talk with five or so pupils individually; the whole class will then be spoken to over six weeks. </w:t>
      </w:r>
      <w:r>
        <w:rPr>
          <w:rFonts w:eastAsia="Times New Roman" w:cs="Arial"/>
          <w:color w:val="000000"/>
          <w:sz w:val="24"/>
          <w:szCs w:val="24"/>
          <w:lang w:eastAsia="en-GB"/>
        </w:rPr>
        <w:t xml:space="preserve"> </w:t>
      </w:r>
      <w:r w:rsidRPr="003F1A1F">
        <w:rPr>
          <w:rFonts w:eastAsia="Times New Roman" w:cs="Arial"/>
          <w:color w:val="000000"/>
          <w:sz w:val="24"/>
          <w:szCs w:val="24"/>
          <w:lang w:eastAsia="en-GB"/>
        </w:rPr>
        <w:t>Even biannual conversations would be of benefit.</w:t>
      </w:r>
    </w:p>
    <w:p w14:paraId="48395579" w14:textId="5A90E27D" w:rsidR="002774A9" w:rsidRDefault="003F1A1F" w:rsidP="003F1A1F">
      <w:pPr>
        <w:spacing w:after="160" w:line="259" w:lineRule="auto"/>
        <w:jc w:val="both"/>
        <w:rPr>
          <w:rFonts w:eastAsia="Times New Roman" w:cs="Arial"/>
          <w:i/>
          <w:color w:val="D7432B"/>
          <w:sz w:val="24"/>
          <w:szCs w:val="24"/>
          <w:lang w:eastAsia="en-GB"/>
        </w:rPr>
      </w:pPr>
      <w:r w:rsidRPr="003F1A1F">
        <w:rPr>
          <w:rFonts w:eastAsia="Times New Roman" w:cs="Arial"/>
          <w:i/>
          <w:color w:val="D7432B"/>
          <w:sz w:val="24"/>
          <w:szCs w:val="24"/>
          <w:lang w:eastAsia="en-GB"/>
        </w:rPr>
        <w:t>(Picture Taken from Shirley Clarke Twitter feed)</w:t>
      </w:r>
    </w:p>
    <w:p w14:paraId="034DC5F5" w14:textId="7B272FBE" w:rsidR="002774A9" w:rsidRDefault="002774A9" w:rsidP="003F1A1F">
      <w:pPr>
        <w:spacing w:after="160" w:line="259" w:lineRule="auto"/>
        <w:jc w:val="both"/>
        <w:rPr>
          <w:rFonts w:eastAsia="Times New Roman" w:cs="Arial"/>
          <w:i/>
          <w:color w:val="D7432B"/>
          <w:sz w:val="24"/>
          <w:szCs w:val="24"/>
          <w:lang w:eastAsia="en-GB"/>
        </w:rPr>
      </w:pPr>
    </w:p>
    <w:p w14:paraId="4ADCBC65" w14:textId="0CDD4EA0" w:rsidR="00432DAB" w:rsidRPr="007B61EA" w:rsidRDefault="00432DAB" w:rsidP="003F1A1F">
      <w:pPr>
        <w:spacing w:after="160" w:line="259" w:lineRule="auto"/>
        <w:jc w:val="both"/>
        <w:rPr>
          <w:rFonts w:eastAsia="Times New Roman" w:cs="Arial"/>
          <w:sz w:val="24"/>
          <w:szCs w:val="24"/>
          <w:lang w:eastAsia="en-GB"/>
        </w:rPr>
      </w:pPr>
      <w:r w:rsidRPr="007B61EA">
        <w:rPr>
          <w:rFonts w:eastAsia="Times New Roman" w:cs="Arial"/>
          <w:sz w:val="24"/>
          <w:szCs w:val="24"/>
          <w:lang w:eastAsia="en-GB"/>
        </w:rPr>
        <w:t xml:space="preserve">It is important that feedback is focussed on the agreed set of success criteria. This ensures both practitioners and learners are clear </w:t>
      </w:r>
      <w:r w:rsidR="008124EF" w:rsidRPr="007B61EA">
        <w:rPr>
          <w:rFonts w:eastAsia="Times New Roman" w:cs="Arial"/>
          <w:sz w:val="24"/>
          <w:szCs w:val="24"/>
          <w:lang w:eastAsia="en-GB"/>
        </w:rPr>
        <w:t>about</w:t>
      </w:r>
      <w:r w:rsidRPr="007B61EA">
        <w:rPr>
          <w:rFonts w:eastAsia="Times New Roman" w:cs="Arial"/>
          <w:sz w:val="24"/>
          <w:szCs w:val="24"/>
          <w:lang w:eastAsia="en-GB"/>
        </w:rPr>
        <w:t xml:space="preserve"> what is being assessed and therefore what the feedback is based on. Here is an example of feedback based on the learning intentions and success criteria which highlights areas of strength and an area of further development.</w:t>
      </w:r>
    </w:p>
    <w:p w14:paraId="7A53047A" w14:textId="70222615" w:rsidR="00432DAB" w:rsidRDefault="00432DAB" w:rsidP="003F1A1F">
      <w:pPr>
        <w:spacing w:after="160" w:line="259" w:lineRule="auto"/>
        <w:jc w:val="both"/>
        <w:rPr>
          <w:rFonts w:eastAsia="Times New Roman" w:cs="Arial"/>
          <w:color w:val="D7432B"/>
          <w:sz w:val="24"/>
          <w:szCs w:val="24"/>
          <w:lang w:eastAsia="en-GB"/>
        </w:rPr>
      </w:pPr>
      <w:r>
        <w:rPr>
          <w:noProof/>
          <w:lang w:eastAsia="en-GB"/>
        </w:rPr>
        <w:drawing>
          <wp:inline distT="0" distB="0" distL="0" distR="0" wp14:anchorId="4AFE390B" wp14:editId="2AB20E0A">
            <wp:extent cx="5608034" cy="2038350"/>
            <wp:effectExtent l="0" t="0" r="0" b="0"/>
            <wp:docPr id="43010" name="Picture 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485" t="49113" r="19369" b="24053"/>
                    <a:stretch/>
                  </pic:blipFill>
                  <pic:spPr bwMode="auto">
                    <a:xfrm>
                      <a:off x="0" y="0"/>
                      <a:ext cx="5716841" cy="2077898"/>
                    </a:xfrm>
                    <a:prstGeom prst="rect">
                      <a:avLst/>
                    </a:prstGeom>
                    <a:ln>
                      <a:noFill/>
                    </a:ln>
                    <a:extLst>
                      <a:ext uri="{53640926-AAD7-44D8-BBD7-CCE9431645EC}">
                        <a14:shadowObscured xmlns:a14="http://schemas.microsoft.com/office/drawing/2010/main"/>
                      </a:ext>
                    </a:extLst>
                  </pic:spPr>
                </pic:pic>
              </a:graphicData>
            </a:graphic>
          </wp:inline>
        </w:drawing>
      </w:r>
    </w:p>
    <w:p w14:paraId="691BD45C" w14:textId="028708F1" w:rsidR="003C5B9C" w:rsidRDefault="003C5B9C" w:rsidP="003F1A1F">
      <w:pPr>
        <w:spacing w:after="160" w:line="259" w:lineRule="auto"/>
        <w:jc w:val="both"/>
        <w:rPr>
          <w:rFonts w:eastAsia="Times New Roman" w:cs="Arial"/>
          <w:color w:val="D7432B"/>
          <w:sz w:val="24"/>
          <w:szCs w:val="24"/>
          <w:lang w:eastAsia="en-GB"/>
        </w:rPr>
      </w:pPr>
    </w:p>
    <w:p w14:paraId="5A3986CB" w14:textId="75B1211C" w:rsidR="003C5B9C" w:rsidRPr="007B61EA" w:rsidRDefault="003C5B9C" w:rsidP="003F1A1F">
      <w:pPr>
        <w:spacing w:after="160" w:line="259" w:lineRule="auto"/>
        <w:jc w:val="both"/>
        <w:rPr>
          <w:rFonts w:eastAsia="Times New Roman" w:cs="Arial"/>
          <w:sz w:val="24"/>
          <w:szCs w:val="24"/>
          <w:lang w:eastAsia="en-GB"/>
        </w:rPr>
      </w:pPr>
      <w:r w:rsidRPr="007B61EA">
        <w:rPr>
          <w:rFonts w:eastAsia="Times New Roman" w:cs="Arial"/>
          <w:sz w:val="24"/>
          <w:szCs w:val="24"/>
          <w:lang w:eastAsia="en-GB"/>
        </w:rPr>
        <w:lastRenderedPageBreak/>
        <w:t>It is important to consider the most effective ways to provide feedback to learners.  Below gives some thoughts on the advantages and disadvantages for both verbal and written feedback to support practitioners as they develop/review practice.</w:t>
      </w:r>
    </w:p>
    <w:p w14:paraId="27503598" w14:textId="783D7E1A" w:rsidR="003C5B9C" w:rsidRPr="007B61EA" w:rsidRDefault="003C5B9C" w:rsidP="003F1A1F">
      <w:pPr>
        <w:spacing w:after="160" w:line="259" w:lineRule="auto"/>
        <w:jc w:val="both"/>
        <w:rPr>
          <w:rFonts w:eastAsia="Times New Roman" w:cs="Arial"/>
          <w:sz w:val="24"/>
          <w:szCs w:val="24"/>
          <w:lang w:eastAsia="en-GB"/>
        </w:rPr>
      </w:pPr>
    </w:p>
    <w:p w14:paraId="1A912960" w14:textId="0509B27C" w:rsidR="003C5B9C" w:rsidRPr="008124EF" w:rsidRDefault="003C5B9C" w:rsidP="003F1A1F">
      <w:pPr>
        <w:spacing w:after="160" w:line="259" w:lineRule="auto"/>
        <w:jc w:val="both"/>
        <w:rPr>
          <w:noProof/>
        </w:rPr>
      </w:pPr>
      <w:r>
        <w:rPr>
          <w:noProof/>
          <w:lang w:eastAsia="en-GB"/>
        </w:rPr>
        <w:drawing>
          <wp:inline distT="0" distB="0" distL="0" distR="0" wp14:anchorId="23B8792F" wp14:editId="770DCA53">
            <wp:extent cx="2657984" cy="1708688"/>
            <wp:effectExtent l="0" t="0" r="0" b="6350"/>
            <wp:docPr id="43011" name="Picture 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4117" t="25974" r="19489" b="21004"/>
                    <a:stretch/>
                  </pic:blipFill>
                  <pic:spPr bwMode="auto">
                    <a:xfrm>
                      <a:off x="0" y="0"/>
                      <a:ext cx="2659069" cy="170938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n-GB"/>
        </w:rPr>
        <w:drawing>
          <wp:inline distT="0" distB="0" distL="0" distR="0" wp14:anchorId="2293D1AF" wp14:editId="1BDFE48B">
            <wp:extent cx="2607959" cy="1645334"/>
            <wp:effectExtent l="0" t="0" r="1905" b="0"/>
            <wp:docPr id="43012" name="Picture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998" t="25322" r="20476" b="23615"/>
                    <a:stretch/>
                  </pic:blipFill>
                  <pic:spPr bwMode="auto">
                    <a:xfrm>
                      <a:off x="0" y="0"/>
                      <a:ext cx="2609327" cy="1646197"/>
                    </a:xfrm>
                    <a:prstGeom prst="rect">
                      <a:avLst/>
                    </a:prstGeom>
                    <a:ln>
                      <a:noFill/>
                    </a:ln>
                    <a:extLst>
                      <a:ext uri="{53640926-AAD7-44D8-BBD7-CCE9431645EC}">
                        <a14:shadowObscured xmlns:a14="http://schemas.microsoft.com/office/drawing/2010/main"/>
                      </a:ext>
                    </a:extLst>
                  </pic:spPr>
                </pic:pic>
              </a:graphicData>
            </a:graphic>
          </wp:inline>
        </w:drawing>
      </w:r>
    </w:p>
    <w:p w14:paraId="1A9C2388" w14:textId="77777777" w:rsidR="007B61EA" w:rsidRDefault="007B61EA" w:rsidP="002774A9">
      <w:pPr>
        <w:spacing w:after="160" w:line="259" w:lineRule="auto"/>
        <w:jc w:val="both"/>
        <w:rPr>
          <w:rFonts w:eastAsia="Times New Roman" w:cs="Arial"/>
          <w:b/>
          <w:color w:val="000000"/>
          <w:sz w:val="24"/>
          <w:szCs w:val="24"/>
          <w:u w:val="single"/>
          <w:lang w:eastAsia="en-GB"/>
        </w:rPr>
      </w:pPr>
    </w:p>
    <w:p w14:paraId="68E5139A" w14:textId="77777777" w:rsidR="002774A9" w:rsidRPr="007B61EA" w:rsidRDefault="002774A9" w:rsidP="007B61EA">
      <w:pPr>
        <w:pStyle w:val="Heading3"/>
        <w:numPr>
          <w:ilvl w:val="0"/>
          <w:numId w:val="0"/>
        </w:numPr>
        <w:rPr>
          <w:b/>
          <w:i w:val="0"/>
          <w:color w:val="F07D17"/>
          <w:u w:val="single"/>
          <w:lang w:eastAsia="en-GB"/>
        </w:rPr>
      </w:pPr>
      <w:r w:rsidRPr="007B61EA">
        <w:rPr>
          <w:b/>
          <w:i w:val="0"/>
          <w:color w:val="F07D17"/>
          <w:u w:val="single"/>
          <w:lang w:eastAsia="en-GB"/>
        </w:rPr>
        <w:t>Moderation linking to feedback</w:t>
      </w:r>
    </w:p>
    <w:p w14:paraId="372DF6E1" w14:textId="77777777" w:rsidR="002774A9" w:rsidRPr="002774A9" w:rsidRDefault="002774A9" w:rsidP="002774A9">
      <w:pPr>
        <w:spacing w:after="160" w:line="259" w:lineRule="auto"/>
        <w:jc w:val="both"/>
        <w:rPr>
          <w:rFonts w:eastAsia="Times New Roman" w:cs="Arial"/>
          <w:color w:val="000000"/>
          <w:sz w:val="24"/>
          <w:szCs w:val="24"/>
          <w:lang w:eastAsia="en-GB"/>
        </w:rPr>
      </w:pPr>
      <w:r w:rsidRPr="002774A9">
        <w:rPr>
          <w:rFonts w:eastAsia="Times New Roman" w:cs="Arial"/>
          <w:color w:val="000000"/>
          <w:sz w:val="24"/>
          <w:szCs w:val="24"/>
          <w:lang w:eastAsia="en-GB"/>
        </w:rPr>
        <w:t>Example of idea to take this forward:</w:t>
      </w:r>
    </w:p>
    <w:p w14:paraId="7964D9D8" w14:textId="1E8FD913" w:rsidR="002774A9" w:rsidRPr="002774A9" w:rsidRDefault="002774A9" w:rsidP="002774A9">
      <w:pPr>
        <w:spacing w:after="160" w:line="259" w:lineRule="auto"/>
        <w:jc w:val="both"/>
        <w:rPr>
          <w:rFonts w:eastAsia="Times New Roman" w:cs="Arial"/>
          <w:color w:val="000000"/>
          <w:sz w:val="24"/>
          <w:szCs w:val="24"/>
          <w:lang w:eastAsia="en-GB"/>
        </w:rPr>
      </w:pPr>
      <w:r w:rsidRPr="002774A9">
        <w:rPr>
          <w:rFonts w:eastAsia="Times New Roman" w:cs="Arial"/>
          <w:color w:val="000000"/>
          <w:sz w:val="24"/>
          <w:szCs w:val="24"/>
          <w:lang w:eastAsia="en-GB"/>
        </w:rPr>
        <w:t>Build in time in collegiate calendar for colleagues across stages to take along examples of feedback given to pupils.</w:t>
      </w:r>
      <w:r w:rsidR="00C312AA">
        <w:rPr>
          <w:rFonts w:eastAsia="Times New Roman" w:cs="Arial"/>
          <w:color w:val="000000"/>
          <w:sz w:val="24"/>
          <w:szCs w:val="24"/>
          <w:lang w:eastAsia="en-GB"/>
        </w:rPr>
        <w:t xml:space="preserve"> </w:t>
      </w:r>
      <w:r w:rsidRPr="002774A9">
        <w:rPr>
          <w:rFonts w:eastAsia="Times New Roman" w:cs="Arial"/>
          <w:color w:val="000000"/>
          <w:sz w:val="24"/>
          <w:szCs w:val="24"/>
          <w:lang w:eastAsia="en-GB"/>
        </w:rPr>
        <w:t xml:space="preserve"> Be ready with their ideas around the verbal feedback given as well as the written feedback.  Use collegiate meeting to discuss this (using the relevant questions from the suppor</w:t>
      </w:r>
      <w:r w:rsidR="00402906">
        <w:rPr>
          <w:rFonts w:eastAsia="Times New Roman" w:cs="Arial"/>
          <w:color w:val="000000"/>
          <w:sz w:val="24"/>
          <w:szCs w:val="24"/>
          <w:lang w:eastAsia="en-GB"/>
        </w:rPr>
        <w:t>t pack questions in Appendix 1</w:t>
      </w:r>
      <w:r w:rsidRPr="002774A9">
        <w:rPr>
          <w:rFonts w:eastAsia="Times New Roman" w:cs="Arial"/>
          <w:color w:val="000000"/>
          <w:sz w:val="24"/>
          <w:szCs w:val="24"/>
          <w:lang w:eastAsia="en-GB"/>
        </w:rPr>
        <w:t xml:space="preserve"> if useful)</w:t>
      </w:r>
    </w:p>
    <w:p w14:paraId="2D0637F2" w14:textId="77777777" w:rsidR="002774A9" w:rsidRPr="002774A9" w:rsidRDefault="002774A9" w:rsidP="002774A9">
      <w:pPr>
        <w:spacing w:after="160" w:line="259" w:lineRule="auto"/>
        <w:jc w:val="both"/>
        <w:rPr>
          <w:rFonts w:eastAsia="Times New Roman" w:cs="Arial"/>
          <w:color w:val="000000"/>
          <w:sz w:val="24"/>
          <w:szCs w:val="24"/>
          <w:lang w:eastAsia="en-GB"/>
        </w:rPr>
      </w:pPr>
      <w:r w:rsidRPr="002774A9">
        <w:rPr>
          <w:rFonts w:eastAsia="Times New Roman" w:cs="Arial"/>
          <w:color w:val="000000"/>
          <w:sz w:val="24"/>
          <w:szCs w:val="24"/>
          <w:lang w:eastAsia="en-GB"/>
        </w:rPr>
        <w:t>Agree next steps across the school as a result.</w:t>
      </w:r>
    </w:p>
    <w:p w14:paraId="629CF7C8" w14:textId="77777777" w:rsidR="002774A9" w:rsidRPr="002774A9" w:rsidRDefault="002774A9" w:rsidP="002774A9">
      <w:pPr>
        <w:spacing w:after="160" w:line="259" w:lineRule="auto"/>
        <w:jc w:val="both"/>
        <w:rPr>
          <w:rFonts w:eastAsia="Times New Roman" w:cs="Arial"/>
          <w:color w:val="000000"/>
          <w:sz w:val="24"/>
          <w:szCs w:val="24"/>
          <w:lang w:eastAsia="en-GB"/>
        </w:rPr>
      </w:pPr>
      <w:r w:rsidRPr="002774A9">
        <w:rPr>
          <w:rFonts w:eastAsia="Times New Roman" w:cs="Arial"/>
          <w:color w:val="000000"/>
          <w:sz w:val="24"/>
          <w:szCs w:val="24"/>
          <w:lang w:eastAsia="en-GB"/>
        </w:rPr>
        <w:t>Set aside time at a future meeting to review progress/discuss impact.</w:t>
      </w:r>
    </w:p>
    <w:p w14:paraId="3ADAAEB0" w14:textId="77777777" w:rsidR="002774A9" w:rsidRPr="002774A9" w:rsidRDefault="002774A9" w:rsidP="002774A9">
      <w:pPr>
        <w:spacing w:after="160" w:line="259" w:lineRule="auto"/>
        <w:jc w:val="both"/>
        <w:rPr>
          <w:rFonts w:eastAsia="Times New Roman" w:cs="Arial"/>
          <w:color w:val="000000"/>
          <w:sz w:val="24"/>
          <w:szCs w:val="24"/>
          <w:lang w:eastAsia="en-GB"/>
        </w:rPr>
      </w:pPr>
    </w:p>
    <w:p w14:paraId="726C7984" w14:textId="77777777" w:rsidR="002774A9" w:rsidRPr="002774A9" w:rsidRDefault="002774A9" w:rsidP="002774A9">
      <w:pPr>
        <w:spacing w:after="160" w:line="259" w:lineRule="auto"/>
        <w:jc w:val="both"/>
        <w:rPr>
          <w:rFonts w:eastAsia="Times New Roman" w:cs="Arial"/>
          <w:color w:val="000000"/>
          <w:sz w:val="24"/>
          <w:szCs w:val="24"/>
          <w:lang w:eastAsia="en-GB"/>
        </w:rPr>
      </w:pPr>
      <w:r w:rsidRPr="002774A9">
        <w:rPr>
          <w:rFonts w:eastAsia="Times New Roman" w:cs="Arial"/>
          <w:color w:val="000000"/>
          <w:sz w:val="24"/>
          <w:szCs w:val="24"/>
          <w:lang w:eastAsia="en-GB"/>
        </w:rPr>
        <w:t>Further to this there is a presentation and workshop of the national moderation hub allowing staff to consider feedback and up level examples of feedback given in order to further develop a shared understanding of feedback to inform next steps.</w:t>
      </w:r>
    </w:p>
    <w:p w14:paraId="467EA627" w14:textId="77777777" w:rsidR="002774A9" w:rsidRPr="002774A9" w:rsidRDefault="00C44B4A" w:rsidP="002774A9">
      <w:pPr>
        <w:spacing w:after="160" w:line="259" w:lineRule="auto"/>
        <w:jc w:val="both"/>
        <w:rPr>
          <w:rFonts w:eastAsia="Times New Roman" w:cs="Arial"/>
          <w:color w:val="000000"/>
          <w:sz w:val="24"/>
          <w:szCs w:val="24"/>
          <w:lang w:eastAsia="en-GB"/>
        </w:rPr>
      </w:pPr>
      <w:hyperlink r:id="rId24" w:history="1">
        <w:r w:rsidR="002774A9" w:rsidRPr="002774A9">
          <w:rPr>
            <w:rFonts w:eastAsia="Times New Roman" w:cs="Arial"/>
            <w:color w:val="0563C1"/>
            <w:sz w:val="24"/>
            <w:szCs w:val="24"/>
            <w:u w:val="single"/>
            <w:lang w:eastAsia="en-GB"/>
          </w:rPr>
          <w:t>National moderation Hub</w:t>
        </w:r>
      </w:hyperlink>
      <w:r w:rsidR="002774A9" w:rsidRPr="002774A9">
        <w:rPr>
          <w:rFonts w:eastAsia="Times New Roman" w:cs="Arial"/>
          <w:color w:val="000000"/>
          <w:sz w:val="24"/>
          <w:szCs w:val="24"/>
          <w:lang w:eastAsia="en-GB"/>
        </w:rPr>
        <w:t xml:space="preserve"> (via Glow) Click the Feedback icon.</w:t>
      </w:r>
    </w:p>
    <w:p w14:paraId="59AFF4BC" w14:textId="77777777" w:rsidR="002774A9" w:rsidRDefault="002774A9" w:rsidP="002774A9">
      <w:pPr>
        <w:spacing w:after="160" w:line="259" w:lineRule="auto"/>
        <w:jc w:val="both"/>
        <w:rPr>
          <w:rFonts w:eastAsia="Times New Roman" w:cs="Arial"/>
          <w:i/>
          <w:sz w:val="24"/>
          <w:szCs w:val="24"/>
          <w:lang w:eastAsia="en-GB"/>
        </w:rPr>
      </w:pPr>
    </w:p>
    <w:p w14:paraId="74730879" w14:textId="77777777" w:rsidR="00C312AA" w:rsidRPr="00C312AA" w:rsidRDefault="00C312AA" w:rsidP="00C312AA">
      <w:pPr>
        <w:pStyle w:val="Heading2"/>
        <w:numPr>
          <w:ilvl w:val="0"/>
          <w:numId w:val="0"/>
        </w:numPr>
        <w:rPr>
          <w:b/>
          <w:color w:val="F07D17"/>
          <w:lang w:eastAsia="en-GB"/>
        </w:rPr>
      </w:pPr>
      <w:bookmarkStart w:id="13" w:name="_Toc7597771"/>
      <w:r w:rsidRPr="00C312AA">
        <w:rPr>
          <w:b/>
          <w:color w:val="F07D17"/>
          <w:lang w:eastAsia="en-GB"/>
        </w:rPr>
        <w:t>Learning, Teaching and Assessment</w:t>
      </w:r>
      <w:bookmarkEnd w:id="13"/>
    </w:p>
    <w:p w14:paraId="7C190F07" w14:textId="299019A7" w:rsidR="00C312AA" w:rsidRPr="00C312AA" w:rsidRDefault="00C312AA" w:rsidP="00C312AA">
      <w:p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 xml:space="preserve">As described above a shared understanding of standards and expectations is developed when practitioners actively </w:t>
      </w:r>
      <w:r w:rsidRPr="00C312AA">
        <w:rPr>
          <w:rFonts w:eastAsia="Times New Roman" w:cs="Arial"/>
          <w:b/>
          <w:bCs/>
          <w:color w:val="F07D17"/>
          <w:sz w:val="24"/>
          <w:szCs w:val="24"/>
          <w:lang w:eastAsia="en-GB"/>
        </w:rPr>
        <w:t>engage in professional dialogue</w:t>
      </w:r>
      <w:r w:rsidRPr="00C312AA">
        <w:rPr>
          <w:rFonts w:eastAsia="Times New Roman" w:cs="Arial"/>
          <w:color w:val="000000"/>
          <w:sz w:val="24"/>
          <w:szCs w:val="24"/>
          <w:lang w:eastAsia="en-GB"/>
        </w:rPr>
        <w:t xml:space="preserve"> i.e. they moderate the planning of learning, teaching and assessment.</w:t>
      </w:r>
      <w:r>
        <w:rPr>
          <w:rFonts w:eastAsia="Times New Roman" w:cs="Arial"/>
          <w:color w:val="000000"/>
          <w:sz w:val="24"/>
          <w:szCs w:val="24"/>
          <w:lang w:eastAsia="en-GB"/>
        </w:rPr>
        <w:t xml:space="preserve">  </w:t>
      </w:r>
      <w:r w:rsidRPr="00C312AA">
        <w:rPr>
          <w:rFonts w:eastAsia="Times New Roman" w:cs="Arial"/>
          <w:color w:val="000000"/>
          <w:sz w:val="24"/>
          <w:szCs w:val="24"/>
          <w:lang w:eastAsia="en-GB"/>
        </w:rPr>
        <w:t>The planning of learning, teaching and assessment is a vital part of the cycle of moderation:</w:t>
      </w:r>
    </w:p>
    <w:p w14:paraId="6862873C" w14:textId="77777777" w:rsidR="00C312AA" w:rsidRPr="00C312AA" w:rsidRDefault="00C312AA" w:rsidP="00FF6796">
      <w:pPr>
        <w:numPr>
          <w:ilvl w:val="0"/>
          <w:numId w:val="38"/>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 xml:space="preserve">Planning should be carried out </w:t>
      </w:r>
      <w:r w:rsidRPr="00C312AA">
        <w:rPr>
          <w:rFonts w:eastAsia="Times New Roman" w:cs="Arial"/>
          <w:b/>
          <w:bCs/>
          <w:color w:val="F07D17"/>
          <w:sz w:val="24"/>
          <w:szCs w:val="24"/>
          <w:lang w:eastAsia="en-GB"/>
        </w:rPr>
        <w:t>collaboratively</w:t>
      </w:r>
      <w:r w:rsidRPr="00C312AA">
        <w:rPr>
          <w:rFonts w:eastAsia="Times New Roman" w:cs="Arial"/>
          <w:color w:val="F07D17"/>
          <w:sz w:val="24"/>
          <w:szCs w:val="24"/>
          <w:lang w:eastAsia="en-GB"/>
        </w:rPr>
        <w:t xml:space="preserve"> </w:t>
      </w:r>
      <w:r w:rsidRPr="00C312AA">
        <w:rPr>
          <w:rFonts w:eastAsia="Times New Roman" w:cs="Arial"/>
          <w:color w:val="000000"/>
          <w:sz w:val="24"/>
          <w:szCs w:val="24"/>
          <w:lang w:eastAsia="en-GB"/>
        </w:rPr>
        <w:t xml:space="preserve">with colleagues </w:t>
      </w:r>
    </w:p>
    <w:p w14:paraId="26EB0734" w14:textId="77777777" w:rsidR="00C312AA" w:rsidRPr="00C312AA" w:rsidRDefault="00C312AA" w:rsidP="00FF6796">
      <w:pPr>
        <w:numPr>
          <w:ilvl w:val="0"/>
          <w:numId w:val="38"/>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 xml:space="preserve">The planning of assessment activities should be carried out </w:t>
      </w:r>
      <w:r w:rsidRPr="00C312AA">
        <w:rPr>
          <w:rFonts w:eastAsia="Times New Roman" w:cs="Arial"/>
          <w:b/>
          <w:bCs/>
          <w:color w:val="F07D17"/>
          <w:sz w:val="24"/>
          <w:szCs w:val="24"/>
          <w:lang w:eastAsia="en-GB"/>
        </w:rPr>
        <w:t xml:space="preserve">at the same time as </w:t>
      </w:r>
      <w:r w:rsidRPr="00C312AA">
        <w:rPr>
          <w:rFonts w:eastAsia="Times New Roman" w:cs="Arial"/>
          <w:color w:val="000000"/>
          <w:sz w:val="24"/>
          <w:szCs w:val="24"/>
          <w:lang w:eastAsia="en-GB"/>
        </w:rPr>
        <w:t>the planning of learning experiences</w:t>
      </w:r>
    </w:p>
    <w:p w14:paraId="218019C7" w14:textId="77777777" w:rsidR="00C312AA" w:rsidRPr="00C312AA" w:rsidRDefault="00C312AA" w:rsidP="00FF6796">
      <w:pPr>
        <w:numPr>
          <w:ilvl w:val="0"/>
          <w:numId w:val="38"/>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lastRenderedPageBreak/>
        <w:t xml:space="preserve">Discussions about the planning of learning experiences should include discussions of </w:t>
      </w:r>
      <w:r w:rsidRPr="00C312AA">
        <w:rPr>
          <w:rFonts w:eastAsia="Times New Roman" w:cs="Arial"/>
          <w:b/>
          <w:bCs/>
          <w:color w:val="F07D17"/>
          <w:sz w:val="24"/>
          <w:szCs w:val="24"/>
          <w:lang w:eastAsia="en-GB"/>
        </w:rPr>
        <w:t>what</w:t>
      </w:r>
      <w:r w:rsidRPr="00C312AA">
        <w:rPr>
          <w:rFonts w:eastAsia="Times New Roman" w:cs="Arial"/>
          <w:color w:val="F07D17"/>
          <w:sz w:val="24"/>
          <w:szCs w:val="24"/>
          <w:lang w:eastAsia="en-GB"/>
        </w:rPr>
        <w:t xml:space="preserve"> </w:t>
      </w:r>
      <w:r w:rsidRPr="00C312AA">
        <w:rPr>
          <w:rFonts w:eastAsia="Times New Roman" w:cs="Arial"/>
          <w:color w:val="000000"/>
          <w:sz w:val="24"/>
          <w:szCs w:val="24"/>
          <w:lang w:eastAsia="en-GB"/>
        </w:rPr>
        <w:t xml:space="preserve">learners’ progress looks like and </w:t>
      </w:r>
      <w:r w:rsidRPr="00C312AA">
        <w:rPr>
          <w:rFonts w:eastAsia="Times New Roman" w:cs="Arial"/>
          <w:b/>
          <w:bCs/>
          <w:color w:val="F07D17"/>
          <w:sz w:val="24"/>
          <w:szCs w:val="24"/>
          <w:lang w:eastAsia="en-GB"/>
        </w:rPr>
        <w:t xml:space="preserve">how and when </w:t>
      </w:r>
      <w:r w:rsidRPr="00C312AA">
        <w:rPr>
          <w:rFonts w:eastAsia="Times New Roman" w:cs="Arial"/>
          <w:color w:val="000000"/>
          <w:sz w:val="24"/>
          <w:szCs w:val="24"/>
          <w:lang w:eastAsia="en-GB"/>
        </w:rPr>
        <w:t>assessment evidence will be gathered</w:t>
      </w:r>
    </w:p>
    <w:p w14:paraId="4A69B07F" w14:textId="77777777" w:rsidR="00C312AA" w:rsidRPr="00C312AA" w:rsidRDefault="00C312AA" w:rsidP="00C312AA">
      <w:pPr>
        <w:spacing w:after="160" w:line="259" w:lineRule="auto"/>
        <w:ind w:left="360"/>
        <w:jc w:val="both"/>
        <w:rPr>
          <w:rFonts w:eastAsia="Times New Roman" w:cs="Arial"/>
          <w:color w:val="000000"/>
          <w:sz w:val="24"/>
          <w:szCs w:val="24"/>
          <w:lang w:eastAsia="en-GB"/>
        </w:rPr>
      </w:pPr>
      <w:r w:rsidRPr="00C312AA">
        <w:rPr>
          <w:rFonts w:eastAsia="Times New Roman" w:cs="Arial"/>
          <w:color w:val="000000"/>
          <w:sz w:val="24"/>
          <w:szCs w:val="24"/>
          <w:lang w:eastAsia="en-GB"/>
        </w:rPr>
        <w:t>Key features of high quality learning and teaching</w:t>
      </w:r>
    </w:p>
    <w:p w14:paraId="53A4E3BC" w14:textId="2A0C8F0F" w:rsidR="00C312AA" w:rsidRPr="00C312AA" w:rsidRDefault="0060789F" w:rsidP="00FF6796">
      <w:pPr>
        <w:numPr>
          <w:ilvl w:val="0"/>
          <w:numId w:val="39"/>
        </w:numPr>
        <w:spacing w:after="160" w:line="259" w:lineRule="auto"/>
        <w:jc w:val="both"/>
        <w:rPr>
          <w:rFonts w:eastAsia="Times New Roman" w:cs="Arial"/>
          <w:color w:val="000000"/>
          <w:sz w:val="24"/>
          <w:szCs w:val="24"/>
          <w:lang w:eastAsia="en-GB"/>
        </w:rPr>
      </w:pPr>
      <w:r>
        <w:rPr>
          <w:rFonts w:eastAsia="Times New Roman" w:cs="Arial"/>
          <w:color w:val="000000"/>
          <w:sz w:val="24"/>
          <w:szCs w:val="24"/>
          <w:lang w:eastAsia="en-GB"/>
        </w:rPr>
        <w:t xml:space="preserve">The learning </w:t>
      </w:r>
      <w:r w:rsidR="00C312AA" w:rsidRPr="00C312AA">
        <w:rPr>
          <w:rFonts w:eastAsia="Times New Roman" w:cs="Arial"/>
          <w:color w:val="000000"/>
          <w:sz w:val="24"/>
          <w:szCs w:val="24"/>
          <w:lang w:eastAsia="en-GB"/>
        </w:rPr>
        <w:t>environment is supportive, nurturing and appropriately challenging</w:t>
      </w:r>
    </w:p>
    <w:p w14:paraId="77C176D7" w14:textId="77777777" w:rsidR="00C312AA" w:rsidRPr="00C312AA" w:rsidRDefault="00C312AA" w:rsidP="00FF6796">
      <w:pPr>
        <w:numPr>
          <w:ilvl w:val="0"/>
          <w:numId w:val="39"/>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Teaching approaches ensure learners are engaged and motivated</w:t>
      </w:r>
    </w:p>
    <w:p w14:paraId="53F90440" w14:textId="252CC1EA" w:rsidR="00C312AA" w:rsidRPr="00C312AA" w:rsidRDefault="00C312AA" w:rsidP="00FF6796">
      <w:pPr>
        <w:numPr>
          <w:ilvl w:val="0"/>
          <w:numId w:val="39"/>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 xml:space="preserve">Learners are encouraged to become increasingly </w:t>
      </w:r>
      <w:r w:rsidR="0060789F">
        <w:rPr>
          <w:rFonts w:eastAsia="Times New Roman" w:cs="Arial"/>
          <w:color w:val="000000"/>
          <w:sz w:val="24"/>
          <w:szCs w:val="24"/>
          <w:lang w:eastAsia="en-GB"/>
        </w:rPr>
        <w:t xml:space="preserve">independent </w:t>
      </w:r>
      <w:r w:rsidRPr="00C312AA">
        <w:rPr>
          <w:rFonts w:eastAsia="Times New Roman" w:cs="Arial"/>
          <w:color w:val="000000"/>
          <w:sz w:val="24"/>
          <w:szCs w:val="24"/>
          <w:lang w:eastAsia="en-GB"/>
        </w:rPr>
        <w:t>in their learning</w:t>
      </w:r>
    </w:p>
    <w:p w14:paraId="1324E5B1" w14:textId="4E572B04" w:rsidR="00C312AA" w:rsidRPr="00C312AA" w:rsidRDefault="00C312AA" w:rsidP="00FF6796">
      <w:pPr>
        <w:numPr>
          <w:ilvl w:val="0"/>
          <w:numId w:val="39"/>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Learners</w:t>
      </w:r>
      <w:r w:rsidR="0060789F">
        <w:rPr>
          <w:rFonts w:eastAsia="Times New Roman" w:cs="Arial"/>
          <w:color w:val="000000"/>
          <w:sz w:val="24"/>
          <w:szCs w:val="24"/>
          <w:lang w:eastAsia="en-GB"/>
        </w:rPr>
        <w:t xml:space="preserve"> </w:t>
      </w:r>
      <w:r w:rsidRPr="00C312AA">
        <w:rPr>
          <w:rFonts w:eastAsia="Times New Roman" w:cs="Arial"/>
          <w:color w:val="000000"/>
          <w:sz w:val="24"/>
          <w:szCs w:val="24"/>
          <w:lang w:eastAsia="en-GB"/>
        </w:rPr>
        <w:t>have opportunities to lead their own learning</w:t>
      </w:r>
    </w:p>
    <w:p w14:paraId="098C73FF" w14:textId="77777777" w:rsidR="00C312AA" w:rsidRPr="00C312AA" w:rsidRDefault="00C312AA" w:rsidP="00FF6796">
      <w:pPr>
        <w:numPr>
          <w:ilvl w:val="0"/>
          <w:numId w:val="39"/>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Teaching approaches are differentiated according to learners' needs</w:t>
      </w:r>
    </w:p>
    <w:p w14:paraId="6C4AB60E" w14:textId="62F159C0" w:rsidR="00C312AA" w:rsidRPr="00C312AA" w:rsidRDefault="00C312AA" w:rsidP="00FF6796">
      <w:pPr>
        <w:numPr>
          <w:ilvl w:val="0"/>
          <w:numId w:val="39"/>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Learning and teaching approaches</w:t>
      </w:r>
      <w:r w:rsidR="0060789F">
        <w:rPr>
          <w:rFonts w:eastAsia="Times New Roman" w:cs="Arial"/>
          <w:color w:val="000000"/>
          <w:sz w:val="24"/>
          <w:szCs w:val="24"/>
          <w:lang w:eastAsia="en-GB"/>
        </w:rPr>
        <w:t xml:space="preserve"> </w:t>
      </w:r>
      <w:r w:rsidRPr="00C312AA">
        <w:rPr>
          <w:rFonts w:eastAsia="Times New Roman" w:cs="Arial"/>
          <w:color w:val="000000"/>
          <w:sz w:val="24"/>
          <w:szCs w:val="24"/>
          <w:lang w:eastAsia="en-GB"/>
        </w:rPr>
        <w:t>promote higher order thinking</w:t>
      </w:r>
    </w:p>
    <w:p w14:paraId="09372EAD" w14:textId="77777777" w:rsidR="00C312AA" w:rsidRPr="00C312AA" w:rsidRDefault="00C312AA" w:rsidP="00FF6796">
      <w:pPr>
        <w:numPr>
          <w:ilvl w:val="0"/>
          <w:numId w:val="39"/>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Learners have opportunities to apply their learning in new and unfamiliar contexts</w:t>
      </w:r>
    </w:p>
    <w:p w14:paraId="2506526E" w14:textId="6CA2BB65" w:rsidR="00C312AA" w:rsidRPr="00C312AA" w:rsidRDefault="00C312AA" w:rsidP="00FF6796">
      <w:pPr>
        <w:numPr>
          <w:ilvl w:val="0"/>
          <w:numId w:val="39"/>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Effective questioning and we</w:t>
      </w:r>
      <w:r w:rsidR="0060789F">
        <w:rPr>
          <w:rFonts w:eastAsia="Times New Roman" w:cs="Arial"/>
          <w:color w:val="000000"/>
          <w:sz w:val="24"/>
          <w:szCs w:val="24"/>
          <w:lang w:eastAsia="en-GB"/>
        </w:rPr>
        <w:t xml:space="preserve">ll timed interventions are used </w:t>
      </w:r>
      <w:r w:rsidRPr="00C312AA">
        <w:rPr>
          <w:rFonts w:eastAsia="Times New Roman" w:cs="Arial"/>
          <w:color w:val="000000"/>
          <w:sz w:val="24"/>
          <w:szCs w:val="24"/>
          <w:lang w:eastAsia="en-GB"/>
        </w:rPr>
        <w:t>throughout lessons to support and challenge learners</w:t>
      </w:r>
    </w:p>
    <w:p w14:paraId="176DC775" w14:textId="77777777" w:rsidR="00D85F6B" w:rsidRDefault="00D85F6B" w:rsidP="00C312AA">
      <w:pPr>
        <w:spacing w:after="160" w:line="259" w:lineRule="auto"/>
        <w:ind w:left="360"/>
        <w:jc w:val="both"/>
        <w:rPr>
          <w:rFonts w:eastAsia="Times New Roman" w:cs="Arial"/>
          <w:color w:val="000000"/>
          <w:sz w:val="24"/>
          <w:szCs w:val="24"/>
          <w:lang w:eastAsia="en-GB"/>
        </w:rPr>
      </w:pPr>
    </w:p>
    <w:p w14:paraId="7E95068C" w14:textId="66C46544" w:rsidR="00C312AA" w:rsidRPr="00C312AA" w:rsidRDefault="00C312AA" w:rsidP="00C312AA">
      <w:pPr>
        <w:spacing w:after="160" w:line="259" w:lineRule="auto"/>
        <w:ind w:left="360"/>
        <w:jc w:val="both"/>
        <w:rPr>
          <w:rFonts w:eastAsia="Times New Roman" w:cs="Arial"/>
          <w:color w:val="000000"/>
          <w:sz w:val="24"/>
          <w:szCs w:val="24"/>
          <w:lang w:eastAsia="en-GB"/>
        </w:rPr>
      </w:pPr>
      <w:r w:rsidRPr="00C312AA">
        <w:rPr>
          <w:rFonts w:eastAsia="Times New Roman" w:cs="Arial"/>
          <w:color w:val="000000"/>
          <w:sz w:val="24"/>
          <w:szCs w:val="24"/>
          <w:lang w:eastAsia="en-GB"/>
        </w:rPr>
        <w:t>Ongoing approaches to assessment include:</w:t>
      </w:r>
    </w:p>
    <w:p w14:paraId="362918BA" w14:textId="77777777" w:rsidR="00C312AA" w:rsidRPr="00C312AA" w:rsidRDefault="00C312AA" w:rsidP="00FF6796">
      <w:pPr>
        <w:numPr>
          <w:ilvl w:val="0"/>
          <w:numId w:val="40"/>
        </w:numPr>
        <w:spacing w:after="160" w:line="259" w:lineRule="auto"/>
        <w:jc w:val="both"/>
        <w:rPr>
          <w:rFonts w:eastAsia="Times New Roman" w:cs="Arial"/>
          <w:sz w:val="24"/>
          <w:szCs w:val="24"/>
          <w:lang w:eastAsia="en-GB"/>
        </w:rPr>
      </w:pPr>
      <w:r w:rsidRPr="00C312AA">
        <w:rPr>
          <w:rFonts w:eastAsia="Times New Roman" w:cs="Arial"/>
          <w:b/>
          <w:bCs/>
          <w:color w:val="F07D17"/>
          <w:sz w:val="24"/>
          <w:szCs w:val="24"/>
          <w:lang w:eastAsia="en-GB"/>
        </w:rPr>
        <w:t>Teacher observations</w:t>
      </w:r>
    </w:p>
    <w:p w14:paraId="61A678C0" w14:textId="77777777" w:rsidR="00C312AA" w:rsidRPr="00C312AA" w:rsidRDefault="00C312AA" w:rsidP="00FF6796">
      <w:pPr>
        <w:numPr>
          <w:ilvl w:val="0"/>
          <w:numId w:val="40"/>
        </w:numPr>
        <w:spacing w:after="160" w:line="259" w:lineRule="auto"/>
        <w:jc w:val="both"/>
        <w:rPr>
          <w:rFonts w:eastAsia="Times New Roman" w:cs="Arial"/>
          <w:sz w:val="24"/>
          <w:szCs w:val="24"/>
          <w:lang w:eastAsia="en-GB"/>
        </w:rPr>
      </w:pPr>
      <w:r w:rsidRPr="00C312AA">
        <w:rPr>
          <w:rFonts w:eastAsia="Times New Roman" w:cs="Arial"/>
          <w:b/>
          <w:bCs/>
          <w:color w:val="F07D17"/>
          <w:sz w:val="24"/>
          <w:szCs w:val="24"/>
          <w:lang w:eastAsia="en-GB"/>
        </w:rPr>
        <w:t>Conversations with learners</w:t>
      </w:r>
    </w:p>
    <w:p w14:paraId="4A734E24" w14:textId="77777777" w:rsidR="00C312AA" w:rsidRPr="00C312AA" w:rsidRDefault="00C312AA" w:rsidP="00FF6796">
      <w:pPr>
        <w:numPr>
          <w:ilvl w:val="0"/>
          <w:numId w:val="40"/>
        </w:numPr>
        <w:spacing w:after="160" w:line="259" w:lineRule="auto"/>
        <w:jc w:val="both"/>
        <w:rPr>
          <w:rFonts w:eastAsia="Times New Roman" w:cs="Arial"/>
          <w:sz w:val="24"/>
          <w:szCs w:val="24"/>
          <w:lang w:eastAsia="en-GB"/>
        </w:rPr>
      </w:pPr>
      <w:r w:rsidRPr="00C312AA">
        <w:rPr>
          <w:rFonts w:eastAsia="Times New Roman" w:cs="Arial"/>
          <w:b/>
          <w:bCs/>
          <w:color w:val="F07D17"/>
          <w:sz w:val="24"/>
          <w:szCs w:val="24"/>
          <w:lang w:eastAsia="en-GB"/>
        </w:rPr>
        <w:t>Peer assessment</w:t>
      </w:r>
    </w:p>
    <w:p w14:paraId="4489A69A" w14:textId="77777777" w:rsidR="00C312AA" w:rsidRPr="00C312AA" w:rsidRDefault="00C312AA" w:rsidP="00FF6796">
      <w:pPr>
        <w:numPr>
          <w:ilvl w:val="0"/>
          <w:numId w:val="40"/>
        </w:numPr>
        <w:spacing w:after="160" w:line="259" w:lineRule="auto"/>
        <w:jc w:val="both"/>
        <w:rPr>
          <w:rFonts w:eastAsia="Times New Roman" w:cs="Arial"/>
          <w:sz w:val="24"/>
          <w:szCs w:val="24"/>
          <w:lang w:eastAsia="en-GB"/>
        </w:rPr>
      </w:pPr>
      <w:r w:rsidRPr="00C312AA">
        <w:rPr>
          <w:rFonts w:eastAsia="Times New Roman" w:cs="Arial"/>
          <w:b/>
          <w:bCs/>
          <w:color w:val="F07D17"/>
          <w:sz w:val="24"/>
          <w:szCs w:val="24"/>
          <w:lang w:eastAsia="en-GB"/>
        </w:rPr>
        <w:t>Self-assessment</w:t>
      </w:r>
    </w:p>
    <w:p w14:paraId="6FC92E85" w14:textId="77777777" w:rsidR="00C312AA" w:rsidRPr="00C312AA" w:rsidRDefault="00C312AA" w:rsidP="00FF6796">
      <w:pPr>
        <w:numPr>
          <w:ilvl w:val="0"/>
          <w:numId w:val="40"/>
        </w:numPr>
        <w:spacing w:after="160" w:line="259" w:lineRule="auto"/>
        <w:jc w:val="both"/>
        <w:rPr>
          <w:rFonts w:eastAsia="Times New Roman" w:cs="Arial"/>
          <w:sz w:val="24"/>
          <w:szCs w:val="24"/>
          <w:lang w:eastAsia="en-GB"/>
        </w:rPr>
      </w:pPr>
      <w:r w:rsidRPr="00C312AA">
        <w:rPr>
          <w:rFonts w:eastAsia="Times New Roman" w:cs="Arial"/>
          <w:b/>
          <w:bCs/>
          <w:color w:val="F07D17"/>
          <w:sz w:val="24"/>
          <w:szCs w:val="24"/>
          <w:lang w:eastAsia="en-GB"/>
        </w:rPr>
        <w:t>Questioning approache</w:t>
      </w:r>
      <w:r w:rsidRPr="00C312AA">
        <w:rPr>
          <w:rFonts w:eastAsia="Times New Roman" w:cs="Arial"/>
          <w:b/>
          <w:bCs/>
          <w:sz w:val="24"/>
          <w:szCs w:val="24"/>
          <w:lang w:eastAsia="en-GB"/>
        </w:rPr>
        <w:t>s:</w:t>
      </w:r>
    </w:p>
    <w:p w14:paraId="140A9696" w14:textId="77777777" w:rsidR="00C312AA" w:rsidRPr="00C312AA" w:rsidRDefault="00C312AA" w:rsidP="00FF6796">
      <w:pPr>
        <w:numPr>
          <w:ilvl w:val="1"/>
          <w:numId w:val="40"/>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a range of open and closed questions</w:t>
      </w:r>
    </w:p>
    <w:p w14:paraId="753FAC1D" w14:textId="77777777" w:rsidR="00C312AA" w:rsidRDefault="00C312AA" w:rsidP="00FF6796">
      <w:pPr>
        <w:numPr>
          <w:ilvl w:val="1"/>
          <w:numId w:val="40"/>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hinge questions</w:t>
      </w:r>
    </w:p>
    <w:p w14:paraId="7467C6C0" w14:textId="76F841F5" w:rsidR="0012609F" w:rsidRDefault="0012609F">
      <w:pPr>
        <w:spacing w:after="200" w:line="276" w:lineRule="auto"/>
        <w:rPr>
          <w:rFonts w:eastAsia="Times New Roman" w:cs="Arial"/>
          <w:color w:val="000000"/>
          <w:sz w:val="24"/>
          <w:szCs w:val="24"/>
          <w:lang w:eastAsia="en-GB"/>
        </w:rPr>
      </w:pPr>
    </w:p>
    <w:p w14:paraId="24C7AA25" w14:textId="2D073EB4" w:rsidR="008124EF" w:rsidRPr="008124EF" w:rsidRDefault="00C312AA" w:rsidP="008124EF">
      <w:pPr>
        <w:pStyle w:val="Heading3"/>
        <w:numPr>
          <w:ilvl w:val="0"/>
          <w:numId w:val="0"/>
        </w:numPr>
        <w:rPr>
          <w:lang w:eastAsia="en-GB"/>
        </w:rPr>
      </w:pPr>
      <w:r w:rsidRPr="008124EF">
        <w:rPr>
          <w:b/>
          <w:color w:val="D7432B"/>
          <w:lang w:eastAsia="en-GB"/>
        </w:rPr>
        <w:t>Teacher observation</w:t>
      </w:r>
      <w:r w:rsidR="008124EF">
        <w:rPr>
          <w:lang w:eastAsia="en-GB"/>
        </w:rPr>
        <w:t xml:space="preserve"> </w:t>
      </w:r>
    </w:p>
    <w:p w14:paraId="695D7E5F" w14:textId="77777777" w:rsidR="00C312AA" w:rsidRPr="008124EF" w:rsidRDefault="00C312AA" w:rsidP="008124EF">
      <w:pPr>
        <w:rPr>
          <w:rFonts w:eastAsia="Times New Roman" w:cs="Arial"/>
          <w:color w:val="000000"/>
          <w:sz w:val="24"/>
          <w:szCs w:val="24"/>
          <w:lang w:eastAsia="en-GB"/>
        </w:rPr>
      </w:pPr>
      <w:r w:rsidRPr="008124EF">
        <w:rPr>
          <w:rFonts w:eastAsia="Times New Roman" w:cs="Arial"/>
          <w:color w:val="000000"/>
          <w:sz w:val="24"/>
          <w:szCs w:val="24"/>
          <w:lang w:eastAsia="en-GB"/>
        </w:rPr>
        <w:t>Teacher observation is a valuable approach to assessment as it:</w:t>
      </w:r>
    </w:p>
    <w:p w14:paraId="5638D472" w14:textId="77777777" w:rsidR="00B45AC9" w:rsidRDefault="00C312AA" w:rsidP="00FF6796">
      <w:pPr>
        <w:numPr>
          <w:ilvl w:val="1"/>
          <w:numId w:val="41"/>
        </w:numPr>
        <w:tabs>
          <w:tab w:val="clear" w:pos="1440"/>
          <w:tab w:val="num" w:pos="709"/>
        </w:tabs>
        <w:spacing w:after="160" w:line="259" w:lineRule="auto"/>
        <w:ind w:left="709" w:hanging="283"/>
        <w:jc w:val="both"/>
        <w:rPr>
          <w:rFonts w:eastAsia="Times New Roman" w:cs="Arial"/>
          <w:color w:val="000000"/>
          <w:sz w:val="24"/>
          <w:szCs w:val="24"/>
          <w:lang w:eastAsia="en-GB"/>
        </w:rPr>
      </w:pPr>
      <w:r w:rsidRPr="00C312AA">
        <w:rPr>
          <w:rFonts w:eastAsia="Times New Roman" w:cs="Arial"/>
          <w:color w:val="000000"/>
          <w:sz w:val="24"/>
          <w:szCs w:val="24"/>
          <w:lang w:eastAsia="en-GB"/>
        </w:rPr>
        <w:t>provides ongoing information on each learner’s progress through a learning experience</w:t>
      </w:r>
    </w:p>
    <w:p w14:paraId="44487688" w14:textId="77777777" w:rsidR="00B45AC9" w:rsidRDefault="00C312AA" w:rsidP="00FF6796">
      <w:pPr>
        <w:numPr>
          <w:ilvl w:val="1"/>
          <w:numId w:val="41"/>
        </w:numPr>
        <w:tabs>
          <w:tab w:val="clear" w:pos="1440"/>
          <w:tab w:val="num" w:pos="709"/>
        </w:tabs>
        <w:spacing w:after="160" w:line="259" w:lineRule="auto"/>
        <w:ind w:left="709" w:hanging="283"/>
        <w:jc w:val="both"/>
        <w:rPr>
          <w:rFonts w:eastAsia="Times New Roman" w:cs="Arial"/>
          <w:color w:val="000000"/>
          <w:sz w:val="24"/>
          <w:szCs w:val="24"/>
          <w:lang w:eastAsia="en-GB"/>
        </w:rPr>
      </w:pPr>
      <w:r w:rsidRPr="00C312AA">
        <w:rPr>
          <w:rFonts w:eastAsia="Times New Roman" w:cs="Arial"/>
          <w:color w:val="000000"/>
          <w:sz w:val="24"/>
          <w:szCs w:val="24"/>
          <w:lang w:eastAsia="en-GB"/>
        </w:rPr>
        <w:t>enables practitioners to make timely interventions in the course of the learning to support and challenge learners further</w:t>
      </w:r>
    </w:p>
    <w:p w14:paraId="5C602CE0" w14:textId="102BFAA5" w:rsidR="00B45AC9" w:rsidRDefault="00C312AA" w:rsidP="00FF6796">
      <w:pPr>
        <w:numPr>
          <w:ilvl w:val="1"/>
          <w:numId w:val="41"/>
        </w:numPr>
        <w:tabs>
          <w:tab w:val="clear" w:pos="1440"/>
          <w:tab w:val="num" w:pos="709"/>
        </w:tabs>
        <w:spacing w:after="160" w:line="259" w:lineRule="auto"/>
        <w:ind w:left="709" w:hanging="283"/>
        <w:jc w:val="both"/>
        <w:rPr>
          <w:rFonts w:eastAsia="Times New Roman" w:cs="Arial"/>
          <w:color w:val="000000"/>
          <w:sz w:val="24"/>
          <w:szCs w:val="24"/>
          <w:lang w:eastAsia="en-GB"/>
        </w:rPr>
      </w:pPr>
      <w:r w:rsidRPr="00C312AA">
        <w:rPr>
          <w:rFonts w:eastAsia="Times New Roman" w:cs="Arial"/>
          <w:color w:val="000000"/>
          <w:sz w:val="24"/>
          <w:szCs w:val="24"/>
          <w:lang w:eastAsia="en-GB"/>
        </w:rPr>
        <w:t xml:space="preserve">Observations of learners, both within and </w:t>
      </w:r>
      <w:r w:rsidR="00B45AC9" w:rsidRPr="00C312AA">
        <w:rPr>
          <w:rFonts w:eastAsia="Times New Roman" w:cs="Arial"/>
          <w:color w:val="000000"/>
          <w:sz w:val="24"/>
          <w:szCs w:val="24"/>
          <w:lang w:eastAsia="en-GB"/>
        </w:rPr>
        <w:t>out with</w:t>
      </w:r>
      <w:r w:rsidRPr="00C312AA">
        <w:rPr>
          <w:rFonts w:eastAsia="Times New Roman" w:cs="Arial"/>
          <w:color w:val="000000"/>
          <w:sz w:val="24"/>
          <w:szCs w:val="24"/>
          <w:lang w:eastAsia="en-GB"/>
        </w:rPr>
        <w:t xml:space="preserve"> the classroom or playroom, may involve tasks and activities such as practical investigations, performances, oral presentations and discussions.</w:t>
      </w:r>
    </w:p>
    <w:p w14:paraId="48C5D3C6" w14:textId="70A68422" w:rsidR="00C312AA" w:rsidRPr="00C312AA" w:rsidRDefault="00C312AA" w:rsidP="00FF6796">
      <w:pPr>
        <w:numPr>
          <w:ilvl w:val="1"/>
          <w:numId w:val="41"/>
        </w:numPr>
        <w:tabs>
          <w:tab w:val="clear" w:pos="1440"/>
          <w:tab w:val="num" w:pos="709"/>
        </w:tabs>
        <w:spacing w:after="160" w:line="259" w:lineRule="auto"/>
        <w:ind w:left="709" w:hanging="283"/>
        <w:jc w:val="both"/>
        <w:rPr>
          <w:rFonts w:eastAsia="Times New Roman" w:cs="Arial"/>
          <w:color w:val="000000"/>
          <w:sz w:val="24"/>
          <w:szCs w:val="24"/>
          <w:lang w:eastAsia="en-GB"/>
        </w:rPr>
      </w:pPr>
      <w:r w:rsidRPr="00C312AA">
        <w:rPr>
          <w:rFonts w:eastAsia="Times New Roman" w:cs="Arial"/>
          <w:color w:val="000000"/>
          <w:sz w:val="24"/>
          <w:szCs w:val="24"/>
          <w:lang w:eastAsia="en-GB"/>
        </w:rPr>
        <w:lastRenderedPageBreak/>
        <w:t>Teachers’ notes resulting from observations can act as an effective form of assessment evidence</w:t>
      </w:r>
    </w:p>
    <w:p w14:paraId="685A2A98" w14:textId="77777777" w:rsidR="00C312AA" w:rsidRPr="00C312AA" w:rsidRDefault="00C312AA" w:rsidP="00B45AC9">
      <w:pPr>
        <w:pStyle w:val="Heading3"/>
        <w:numPr>
          <w:ilvl w:val="0"/>
          <w:numId w:val="0"/>
        </w:numPr>
        <w:rPr>
          <w:b/>
          <w:color w:val="D7432B"/>
          <w:lang w:eastAsia="en-GB"/>
        </w:rPr>
      </w:pPr>
      <w:r w:rsidRPr="00C312AA">
        <w:rPr>
          <w:b/>
          <w:color w:val="D7432B"/>
          <w:lang w:eastAsia="en-GB"/>
        </w:rPr>
        <w:t>Conversations with learners:</w:t>
      </w:r>
    </w:p>
    <w:p w14:paraId="6620F6FD" w14:textId="77777777" w:rsidR="00C312AA" w:rsidRPr="00C312AA" w:rsidRDefault="00C312AA" w:rsidP="00FF6796">
      <w:pPr>
        <w:numPr>
          <w:ilvl w:val="0"/>
          <w:numId w:val="42"/>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Include day to day dialogue between learners and learners and practitioners which focus on progress against success criteria and inform next steps in learning.</w:t>
      </w:r>
    </w:p>
    <w:p w14:paraId="19B025B9" w14:textId="77777777" w:rsidR="00C312AA" w:rsidRPr="00C312AA" w:rsidRDefault="00C312AA" w:rsidP="00FF6796">
      <w:pPr>
        <w:numPr>
          <w:ilvl w:val="0"/>
          <w:numId w:val="42"/>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Are based on thoughtful questions, careful listening and reflective responses</w:t>
      </w:r>
    </w:p>
    <w:p w14:paraId="15A3ED92" w14:textId="77777777" w:rsidR="00C312AA" w:rsidRPr="00C312AA" w:rsidRDefault="00C312AA" w:rsidP="00FF6796">
      <w:pPr>
        <w:numPr>
          <w:ilvl w:val="0"/>
          <w:numId w:val="42"/>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 xml:space="preserve">Allow children and young people to articulate their learning </w:t>
      </w:r>
    </w:p>
    <w:p w14:paraId="4CDDB8D4" w14:textId="77777777" w:rsidR="00C312AA" w:rsidRPr="00C312AA" w:rsidRDefault="00C312AA" w:rsidP="00FF6796">
      <w:pPr>
        <w:numPr>
          <w:ilvl w:val="0"/>
          <w:numId w:val="42"/>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Provide practitioners with opportunities to assess learners’ progress</w:t>
      </w:r>
    </w:p>
    <w:p w14:paraId="71087F18" w14:textId="77777777" w:rsidR="00C312AA" w:rsidRPr="00C312AA" w:rsidRDefault="00C312AA" w:rsidP="00FF6796">
      <w:pPr>
        <w:numPr>
          <w:ilvl w:val="0"/>
          <w:numId w:val="42"/>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Provide learners with timely, accurate feedback on what, how well and how much they have learned</w:t>
      </w:r>
    </w:p>
    <w:p w14:paraId="6E00B301" w14:textId="77777777" w:rsidR="00C312AA" w:rsidRPr="00C312AA" w:rsidRDefault="00C312AA" w:rsidP="00FF6796">
      <w:pPr>
        <w:numPr>
          <w:ilvl w:val="0"/>
          <w:numId w:val="42"/>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Help learners to identify their strengths and what they need to do next to improve</w:t>
      </w:r>
    </w:p>
    <w:p w14:paraId="2BE00DCC" w14:textId="77777777" w:rsidR="00C312AA" w:rsidRPr="00C312AA" w:rsidRDefault="00C312AA" w:rsidP="00B45AC9">
      <w:pPr>
        <w:pStyle w:val="Heading3"/>
        <w:numPr>
          <w:ilvl w:val="0"/>
          <w:numId w:val="0"/>
        </w:numPr>
        <w:rPr>
          <w:b/>
          <w:color w:val="D7432B"/>
          <w:lang w:eastAsia="en-GB"/>
        </w:rPr>
      </w:pPr>
      <w:r w:rsidRPr="00C312AA">
        <w:rPr>
          <w:b/>
          <w:color w:val="D7432B"/>
          <w:lang w:eastAsia="en-GB"/>
        </w:rPr>
        <w:t>Self-assessment</w:t>
      </w:r>
    </w:p>
    <w:p w14:paraId="4D7E1C42" w14:textId="53366842" w:rsidR="00C312AA" w:rsidRPr="00C312AA" w:rsidRDefault="00C312AA" w:rsidP="00C312AA">
      <w:p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Self-assessment is a process during which learners reflect on and evaluate the quality of their work and assess the extent to wh</w:t>
      </w:r>
      <w:r w:rsidR="00B45AC9">
        <w:rPr>
          <w:rFonts w:eastAsia="Times New Roman" w:cs="Arial"/>
          <w:color w:val="000000"/>
          <w:sz w:val="24"/>
          <w:szCs w:val="24"/>
          <w:lang w:eastAsia="en-GB"/>
        </w:rPr>
        <w:t xml:space="preserve">ich it meets success criteria.  </w:t>
      </w:r>
      <w:r w:rsidRPr="00C312AA">
        <w:rPr>
          <w:rFonts w:eastAsia="Times New Roman" w:cs="Arial"/>
          <w:color w:val="000000"/>
          <w:sz w:val="24"/>
          <w:szCs w:val="24"/>
          <w:lang w:eastAsia="en-GB"/>
        </w:rPr>
        <w:t>This process allows learners to identify strengths and weaknesses and arrive at a clearer understanding of what the</w:t>
      </w:r>
      <w:r w:rsidR="00B45AC9">
        <w:rPr>
          <w:rFonts w:eastAsia="Times New Roman" w:cs="Arial"/>
          <w:color w:val="000000"/>
          <w:sz w:val="24"/>
          <w:szCs w:val="24"/>
          <w:lang w:eastAsia="en-GB"/>
        </w:rPr>
        <w:t xml:space="preserve">y need to do next to improve.  </w:t>
      </w:r>
      <w:r w:rsidRPr="00C312AA">
        <w:rPr>
          <w:rFonts w:eastAsia="Times New Roman" w:cs="Arial"/>
          <w:color w:val="000000"/>
          <w:sz w:val="24"/>
          <w:szCs w:val="24"/>
          <w:lang w:eastAsia="en-GB"/>
        </w:rPr>
        <w:t>In addition, self-assessment:</w:t>
      </w:r>
    </w:p>
    <w:p w14:paraId="7A0EDEF3" w14:textId="77777777" w:rsidR="00C312AA" w:rsidRPr="00C312AA" w:rsidRDefault="00C312AA" w:rsidP="00FF6796">
      <w:pPr>
        <w:numPr>
          <w:ilvl w:val="0"/>
          <w:numId w:val="43"/>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promotes learner responsibility and independence</w:t>
      </w:r>
    </w:p>
    <w:p w14:paraId="278BFB5A" w14:textId="77777777" w:rsidR="00C312AA" w:rsidRPr="00C312AA" w:rsidRDefault="00C312AA" w:rsidP="00FF6796">
      <w:pPr>
        <w:numPr>
          <w:ilvl w:val="0"/>
          <w:numId w:val="43"/>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develop a sense of meta-cognition (being fully aware of what they know and are able to do)</w:t>
      </w:r>
    </w:p>
    <w:p w14:paraId="403674E7" w14:textId="77777777" w:rsidR="00C312AA" w:rsidRPr="00C312AA" w:rsidRDefault="00C312AA" w:rsidP="00FF6796">
      <w:pPr>
        <w:numPr>
          <w:ilvl w:val="0"/>
          <w:numId w:val="43"/>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recognise and celebrate the progress made and successes achieved so far</w:t>
      </w:r>
    </w:p>
    <w:p w14:paraId="042F8728" w14:textId="77777777" w:rsidR="00C312AA" w:rsidRPr="00C312AA" w:rsidRDefault="00C312AA" w:rsidP="00FF6796">
      <w:pPr>
        <w:numPr>
          <w:ilvl w:val="0"/>
          <w:numId w:val="43"/>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can motivate learners to challenge themselves further in their learning.</w:t>
      </w:r>
    </w:p>
    <w:p w14:paraId="2E60B6B7" w14:textId="77777777" w:rsidR="00C312AA" w:rsidRPr="00C312AA" w:rsidRDefault="00C312AA" w:rsidP="00B45AC9">
      <w:pPr>
        <w:pStyle w:val="Heading3"/>
        <w:numPr>
          <w:ilvl w:val="0"/>
          <w:numId w:val="0"/>
        </w:numPr>
        <w:rPr>
          <w:b/>
          <w:color w:val="D7432B"/>
          <w:lang w:eastAsia="en-GB"/>
        </w:rPr>
      </w:pPr>
      <w:r w:rsidRPr="00C312AA">
        <w:rPr>
          <w:b/>
          <w:color w:val="D7432B"/>
          <w:lang w:eastAsia="en-GB"/>
        </w:rPr>
        <w:t>Peer assessment</w:t>
      </w:r>
    </w:p>
    <w:p w14:paraId="4F4E5243" w14:textId="6BABCCB5" w:rsidR="00C312AA" w:rsidRPr="00C312AA" w:rsidRDefault="00C312AA" w:rsidP="00C312AA">
      <w:p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 xml:space="preserve">Peer assessment involves learners in providing feedback on each other’s work by assessing it against the success criteria for a learning outcome e.g. a </w:t>
      </w:r>
      <w:r w:rsidR="00B45AC9">
        <w:rPr>
          <w:rFonts w:eastAsia="Times New Roman" w:cs="Arial"/>
          <w:color w:val="000000"/>
          <w:sz w:val="24"/>
          <w:szCs w:val="24"/>
          <w:lang w:eastAsia="en-GB"/>
        </w:rPr>
        <w:t xml:space="preserve">written product or performance. </w:t>
      </w:r>
      <w:r w:rsidRPr="00C312AA">
        <w:rPr>
          <w:rFonts w:eastAsia="Times New Roman" w:cs="Arial"/>
          <w:color w:val="000000"/>
          <w:sz w:val="24"/>
          <w:szCs w:val="24"/>
          <w:lang w:eastAsia="en-GB"/>
        </w:rPr>
        <w:t xml:space="preserve"> In addition:</w:t>
      </w:r>
    </w:p>
    <w:p w14:paraId="0AB6AEA2" w14:textId="77777777" w:rsidR="00C312AA" w:rsidRPr="00C312AA" w:rsidRDefault="00C312AA" w:rsidP="00FF6796">
      <w:pPr>
        <w:numPr>
          <w:ilvl w:val="0"/>
          <w:numId w:val="44"/>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Peer assessment encourages collaborative learning through discussion about what a successful outcome looks like</w:t>
      </w:r>
    </w:p>
    <w:p w14:paraId="1D562B9C" w14:textId="77777777" w:rsidR="00C312AA" w:rsidRPr="00C312AA" w:rsidRDefault="00C312AA" w:rsidP="00FF6796">
      <w:pPr>
        <w:numPr>
          <w:ilvl w:val="0"/>
          <w:numId w:val="44"/>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Learners assist each other in making sense of the next steps in their learning and in developing a greater awareness of the learning process</w:t>
      </w:r>
    </w:p>
    <w:p w14:paraId="0DD3C057" w14:textId="77777777" w:rsidR="00C312AA" w:rsidRPr="00C312AA" w:rsidRDefault="00C312AA" w:rsidP="00FF6796">
      <w:pPr>
        <w:numPr>
          <w:ilvl w:val="0"/>
          <w:numId w:val="44"/>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The conversation around the assessment process is enriched </w:t>
      </w:r>
    </w:p>
    <w:p w14:paraId="0F8673B8" w14:textId="77777777" w:rsidR="00C312AA" w:rsidRDefault="00C312AA" w:rsidP="00FF6796">
      <w:pPr>
        <w:numPr>
          <w:ilvl w:val="0"/>
          <w:numId w:val="44"/>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Learners’ discussion of the work of others can develop their own ability to assess their own work against agreed success criteria and develop an understanding of what they need to do next to improve</w:t>
      </w:r>
    </w:p>
    <w:p w14:paraId="4776FA32" w14:textId="77777777" w:rsidR="007B61EA" w:rsidRPr="00C312AA" w:rsidRDefault="007B61EA" w:rsidP="007B61EA">
      <w:pPr>
        <w:spacing w:after="160" w:line="259" w:lineRule="auto"/>
        <w:ind w:left="720"/>
        <w:jc w:val="both"/>
        <w:rPr>
          <w:rFonts w:eastAsia="Times New Roman" w:cs="Arial"/>
          <w:color w:val="000000"/>
          <w:sz w:val="24"/>
          <w:szCs w:val="24"/>
          <w:lang w:eastAsia="en-GB"/>
        </w:rPr>
      </w:pPr>
    </w:p>
    <w:p w14:paraId="34121078" w14:textId="77777777" w:rsidR="00C312AA" w:rsidRPr="00C312AA" w:rsidRDefault="00C312AA" w:rsidP="00C312AA">
      <w:pPr>
        <w:spacing w:after="160" w:line="259" w:lineRule="auto"/>
        <w:jc w:val="both"/>
        <w:rPr>
          <w:rFonts w:eastAsia="Times New Roman" w:cs="Arial"/>
          <w:b/>
          <w:color w:val="F07D17"/>
          <w:sz w:val="24"/>
          <w:szCs w:val="24"/>
          <w:lang w:eastAsia="en-GB"/>
        </w:rPr>
      </w:pPr>
      <w:r w:rsidRPr="00C312AA">
        <w:rPr>
          <w:rFonts w:eastAsia="Times New Roman" w:cs="Arial"/>
          <w:b/>
          <w:color w:val="F07D17"/>
          <w:sz w:val="24"/>
          <w:szCs w:val="24"/>
          <w:lang w:eastAsia="en-GB"/>
        </w:rPr>
        <w:lastRenderedPageBreak/>
        <w:t>Supporting pupils with self/peer assessment</w:t>
      </w:r>
    </w:p>
    <w:p w14:paraId="340E8F08" w14:textId="77777777" w:rsidR="00C312AA" w:rsidRPr="00C312AA" w:rsidRDefault="00C312AA" w:rsidP="00FF6796">
      <w:pPr>
        <w:numPr>
          <w:ilvl w:val="0"/>
          <w:numId w:val="45"/>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Learners need to be trained, supported and encouraged to develop these skills</w:t>
      </w:r>
    </w:p>
    <w:p w14:paraId="2D91EBAA" w14:textId="77777777" w:rsidR="00C312AA" w:rsidRPr="00C312AA" w:rsidRDefault="00C312AA" w:rsidP="00FF6796">
      <w:pPr>
        <w:numPr>
          <w:ilvl w:val="0"/>
          <w:numId w:val="45"/>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At the early stages, practitioners should model the steps and provide scaffolding as appropriate</w:t>
      </w:r>
    </w:p>
    <w:p w14:paraId="520AB6B8" w14:textId="77777777" w:rsidR="00C312AA" w:rsidRPr="00C312AA" w:rsidRDefault="00C312AA" w:rsidP="00FF6796">
      <w:pPr>
        <w:numPr>
          <w:ilvl w:val="0"/>
          <w:numId w:val="45"/>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Learners will need careful monitoring in the initial stages, as it can prove difficult for some</w:t>
      </w:r>
    </w:p>
    <w:p w14:paraId="00108225" w14:textId="77777777" w:rsidR="00C312AA" w:rsidRPr="00C312AA" w:rsidRDefault="00C312AA" w:rsidP="00FF6796">
      <w:pPr>
        <w:numPr>
          <w:ilvl w:val="0"/>
          <w:numId w:val="45"/>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 xml:space="preserve">Opportunities should be planned alongside learning and teaching with time allocated to peer and self-assessment activities as appropriate </w:t>
      </w:r>
    </w:p>
    <w:p w14:paraId="145D7BFE" w14:textId="77777777" w:rsidR="00C312AA" w:rsidRPr="00C312AA" w:rsidRDefault="00C312AA" w:rsidP="00B45AC9">
      <w:pPr>
        <w:pStyle w:val="Heading3"/>
        <w:numPr>
          <w:ilvl w:val="0"/>
          <w:numId w:val="0"/>
        </w:numPr>
        <w:rPr>
          <w:b/>
          <w:color w:val="D7432B"/>
          <w:lang w:eastAsia="en-GB"/>
        </w:rPr>
      </w:pPr>
      <w:r w:rsidRPr="00C312AA">
        <w:rPr>
          <w:b/>
          <w:color w:val="D7432B"/>
          <w:lang w:eastAsia="en-GB"/>
        </w:rPr>
        <w:t>Questioning</w:t>
      </w:r>
    </w:p>
    <w:p w14:paraId="616A7BBE" w14:textId="77777777" w:rsidR="00C312AA" w:rsidRPr="00C312AA" w:rsidRDefault="00C312AA" w:rsidP="00C312AA">
      <w:pPr>
        <w:spacing w:after="160" w:line="259" w:lineRule="auto"/>
        <w:jc w:val="both"/>
        <w:rPr>
          <w:rFonts w:eastAsia="Times New Roman" w:cs="Arial"/>
          <w:color w:val="000000"/>
          <w:sz w:val="24"/>
          <w:szCs w:val="24"/>
          <w:lang w:eastAsia="en-GB"/>
        </w:rPr>
      </w:pPr>
      <w:r w:rsidRPr="00C312AA">
        <w:rPr>
          <w:rFonts w:eastAsia="Times New Roman" w:cs="Arial"/>
          <w:bCs/>
          <w:color w:val="000000"/>
          <w:sz w:val="24"/>
          <w:szCs w:val="24"/>
          <w:lang w:eastAsia="en-GB"/>
        </w:rPr>
        <w:t xml:space="preserve">Questioning strategies </w:t>
      </w:r>
      <w:r w:rsidRPr="00C312AA">
        <w:rPr>
          <w:rFonts w:eastAsia="Times New Roman" w:cs="Arial"/>
          <w:color w:val="000000"/>
          <w:sz w:val="24"/>
          <w:szCs w:val="24"/>
          <w:lang w:eastAsia="en-GB"/>
        </w:rPr>
        <w:t>allow practitioners to assess learners’ progress effectively when:</w:t>
      </w:r>
    </w:p>
    <w:p w14:paraId="4D19FF8F" w14:textId="77777777" w:rsidR="00C312AA" w:rsidRPr="00C312AA" w:rsidRDefault="00C312AA" w:rsidP="00FF6796">
      <w:pPr>
        <w:numPr>
          <w:ilvl w:val="0"/>
          <w:numId w:val="46"/>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Closed questions are used to check factual understanding and recall learning</w:t>
      </w:r>
    </w:p>
    <w:p w14:paraId="796DE8E9" w14:textId="77777777" w:rsidR="00C312AA" w:rsidRPr="00C312AA" w:rsidRDefault="00C312AA" w:rsidP="00FF6796">
      <w:pPr>
        <w:numPr>
          <w:ilvl w:val="0"/>
          <w:numId w:val="46"/>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Open ended questions are used to promote higher order thinking skills</w:t>
      </w:r>
    </w:p>
    <w:p w14:paraId="088D3C4B" w14:textId="77777777" w:rsidR="00C312AA" w:rsidRPr="00C312AA" w:rsidRDefault="00C312AA" w:rsidP="00FF6796">
      <w:pPr>
        <w:numPr>
          <w:ilvl w:val="0"/>
          <w:numId w:val="46"/>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Questions are closely linked to learning intentions</w:t>
      </w:r>
    </w:p>
    <w:p w14:paraId="2D4EB049" w14:textId="77777777" w:rsidR="00C312AA" w:rsidRPr="00C312AA" w:rsidRDefault="00C312AA" w:rsidP="00FF6796">
      <w:pPr>
        <w:numPr>
          <w:ilvl w:val="0"/>
          <w:numId w:val="46"/>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 xml:space="preserve">Hinge questions, used to assess learners at key points, allow the practitioner to quickly ascertain levels of understanding at the beginning, middle and end of a lesson and any additional support required </w:t>
      </w:r>
    </w:p>
    <w:p w14:paraId="3ECDAC59" w14:textId="77777777" w:rsidR="00C312AA" w:rsidRPr="00C312AA" w:rsidRDefault="00C312AA" w:rsidP="00FF6796">
      <w:pPr>
        <w:numPr>
          <w:ilvl w:val="0"/>
          <w:numId w:val="46"/>
        </w:numPr>
        <w:spacing w:after="160" w:line="259" w:lineRule="auto"/>
        <w:jc w:val="both"/>
        <w:rPr>
          <w:rFonts w:eastAsia="Times New Roman" w:cs="Arial"/>
          <w:color w:val="000000"/>
          <w:sz w:val="24"/>
          <w:szCs w:val="24"/>
          <w:lang w:eastAsia="en-GB"/>
        </w:rPr>
      </w:pPr>
      <w:r w:rsidRPr="00C312AA">
        <w:rPr>
          <w:rFonts w:eastAsia="Times New Roman" w:cs="Arial"/>
          <w:color w:val="000000"/>
          <w:sz w:val="24"/>
          <w:szCs w:val="24"/>
          <w:lang w:eastAsia="en-GB"/>
        </w:rPr>
        <w:t>Frequent high quality questioning enhances the development of skills, attributes and capabilities</w:t>
      </w:r>
    </w:p>
    <w:p w14:paraId="7359A546" w14:textId="59B0899D" w:rsidR="00C312AA" w:rsidRDefault="00C312AA" w:rsidP="00C312AA">
      <w:pPr>
        <w:spacing w:after="160" w:line="259" w:lineRule="auto"/>
        <w:jc w:val="both"/>
        <w:rPr>
          <w:rFonts w:eastAsia="Times New Roman" w:cs="Arial"/>
          <w:bCs/>
          <w:color w:val="000000"/>
          <w:sz w:val="24"/>
          <w:szCs w:val="24"/>
          <w:lang w:eastAsia="en-GB"/>
        </w:rPr>
      </w:pPr>
      <w:r w:rsidRPr="00C312AA">
        <w:rPr>
          <w:rFonts w:eastAsia="Times New Roman" w:cs="Arial"/>
          <w:bCs/>
          <w:color w:val="000000"/>
          <w:sz w:val="24"/>
          <w:szCs w:val="24"/>
          <w:lang w:eastAsia="en-GB"/>
        </w:rPr>
        <w:t>A positive learning environment enables learners to feel secure enough to take ask questions, answer questions and take risks.</w:t>
      </w:r>
    </w:p>
    <w:p w14:paraId="2526F2EE" w14:textId="77777777" w:rsidR="003C5B9C" w:rsidRDefault="003C5B9C" w:rsidP="003C5B9C">
      <w:pPr>
        <w:rPr>
          <w:rFonts w:cs="Arial"/>
          <w:sz w:val="24"/>
          <w:szCs w:val="24"/>
        </w:rPr>
      </w:pPr>
      <w:r>
        <w:rPr>
          <w:rFonts w:cs="Arial"/>
          <w:sz w:val="24"/>
          <w:szCs w:val="24"/>
        </w:rPr>
        <w:t xml:space="preserve">When gathering pupil responses, it is crucial that all pupils know they can be called </w:t>
      </w:r>
      <w:r w:rsidRPr="00925243">
        <w:rPr>
          <w:rFonts w:cs="Arial"/>
          <w:sz w:val="24"/>
          <w:szCs w:val="24"/>
        </w:rPr>
        <w:t xml:space="preserve">upon, so that teachers can find out what their pupils have learned. All pupils </w:t>
      </w:r>
      <w:r w:rsidRPr="0028410A">
        <w:rPr>
          <w:rFonts w:cs="Arial"/>
          <w:b/>
          <w:color w:val="F07D17"/>
          <w:sz w:val="24"/>
          <w:szCs w:val="24"/>
        </w:rPr>
        <w:t xml:space="preserve">must </w:t>
      </w:r>
      <w:r w:rsidRPr="00925243">
        <w:rPr>
          <w:rFonts w:cs="Arial"/>
          <w:sz w:val="24"/>
          <w:szCs w:val="24"/>
        </w:rPr>
        <w:t xml:space="preserve">be engaged in discussion – those who are and </w:t>
      </w:r>
      <w:r>
        <w:rPr>
          <w:rFonts w:cs="Arial"/>
          <w:sz w:val="24"/>
          <w:szCs w:val="24"/>
        </w:rPr>
        <w:t xml:space="preserve">who </w:t>
      </w:r>
      <w:r w:rsidRPr="00925243">
        <w:rPr>
          <w:rFonts w:cs="Arial"/>
          <w:sz w:val="24"/>
          <w:szCs w:val="24"/>
        </w:rPr>
        <w:t>are thinking constantly</w:t>
      </w:r>
      <w:r>
        <w:rPr>
          <w:rFonts w:cs="Arial"/>
          <w:sz w:val="24"/>
          <w:szCs w:val="24"/>
        </w:rPr>
        <w:t xml:space="preserve"> and considering answers will be learning and developing all the time; those who opt</w:t>
      </w:r>
      <w:r w:rsidRPr="00925243">
        <w:rPr>
          <w:rFonts w:cs="Arial"/>
          <w:sz w:val="24"/>
          <w:szCs w:val="24"/>
        </w:rPr>
        <w:t xml:space="preserve"> out and don’t pay attention will not be.</w:t>
      </w:r>
    </w:p>
    <w:p w14:paraId="541E4BE3" w14:textId="77777777" w:rsidR="003C5B9C" w:rsidRPr="001A532A" w:rsidRDefault="003C5B9C" w:rsidP="003C5B9C">
      <w:pPr>
        <w:pStyle w:val="ListParagraph"/>
        <w:numPr>
          <w:ilvl w:val="0"/>
          <w:numId w:val="92"/>
        </w:numPr>
        <w:spacing w:after="160" w:line="259" w:lineRule="auto"/>
        <w:rPr>
          <w:rFonts w:cs="Arial"/>
          <w:sz w:val="24"/>
          <w:szCs w:val="24"/>
        </w:rPr>
      </w:pPr>
      <w:r w:rsidRPr="00A50114">
        <w:rPr>
          <w:rFonts w:cs="Arial"/>
          <w:sz w:val="24"/>
          <w:szCs w:val="24"/>
        </w:rPr>
        <w:t xml:space="preserve">Giving pupils a structure to their thinking. </w:t>
      </w:r>
      <w:r w:rsidRPr="0028410A">
        <w:rPr>
          <w:rFonts w:cs="Arial"/>
          <w:b/>
          <w:color w:val="F07D17"/>
          <w:sz w:val="24"/>
          <w:szCs w:val="24"/>
        </w:rPr>
        <w:t>Making Thinking Visible</w:t>
      </w:r>
      <w:r w:rsidRPr="00A50114">
        <w:rPr>
          <w:rFonts w:cs="Arial"/>
          <w:sz w:val="24"/>
          <w:szCs w:val="24"/>
        </w:rPr>
        <w:t xml:space="preserve"> strategies are discussion methods (often</w:t>
      </w:r>
      <w:r w:rsidRPr="001A532A">
        <w:rPr>
          <w:rFonts w:cs="Arial"/>
          <w:sz w:val="24"/>
          <w:szCs w:val="24"/>
        </w:rPr>
        <w:t xml:space="preserve"> using images as inspiration) designed with this in mind and include:</w:t>
      </w:r>
    </w:p>
    <w:p w14:paraId="29522A6B" w14:textId="77777777" w:rsidR="003C5B9C" w:rsidRPr="00C3174E" w:rsidRDefault="003C5B9C" w:rsidP="003C5B9C">
      <w:pPr>
        <w:pStyle w:val="ListParagraph"/>
        <w:numPr>
          <w:ilvl w:val="1"/>
          <w:numId w:val="92"/>
        </w:numPr>
        <w:spacing w:after="160" w:line="259" w:lineRule="auto"/>
        <w:rPr>
          <w:rFonts w:cs="Arial"/>
          <w:sz w:val="24"/>
          <w:szCs w:val="24"/>
        </w:rPr>
      </w:pPr>
      <w:r w:rsidRPr="00C3174E">
        <w:rPr>
          <w:rFonts w:cs="Arial"/>
          <w:sz w:val="24"/>
          <w:szCs w:val="24"/>
        </w:rPr>
        <w:t>Think – Pair – Share</w:t>
      </w:r>
      <w:r>
        <w:rPr>
          <w:rFonts w:cs="Arial"/>
          <w:sz w:val="24"/>
          <w:szCs w:val="24"/>
        </w:rPr>
        <w:t>.</w:t>
      </w:r>
    </w:p>
    <w:p w14:paraId="50321460" w14:textId="77777777" w:rsidR="003C5B9C" w:rsidRPr="00C3174E" w:rsidRDefault="003C5B9C" w:rsidP="003C5B9C">
      <w:pPr>
        <w:pStyle w:val="ListParagraph"/>
        <w:numPr>
          <w:ilvl w:val="1"/>
          <w:numId w:val="92"/>
        </w:numPr>
        <w:spacing w:after="160" w:line="259" w:lineRule="auto"/>
        <w:rPr>
          <w:rFonts w:cs="Arial"/>
          <w:sz w:val="24"/>
          <w:szCs w:val="24"/>
        </w:rPr>
      </w:pPr>
      <w:r>
        <w:rPr>
          <w:rFonts w:cs="Arial"/>
          <w:sz w:val="24"/>
          <w:szCs w:val="24"/>
        </w:rPr>
        <w:t xml:space="preserve">What do you see? </w:t>
      </w:r>
      <w:r w:rsidRPr="00C3174E">
        <w:rPr>
          <w:rFonts w:cs="Arial"/>
          <w:sz w:val="24"/>
          <w:szCs w:val="24"/>
        </w:rPr>
        <w:t>What makes you say that?</w:t>
      </w:r>
    </w:p>
    <w:p w14:paraId="2C4487FC" w14:textId="77777777" w:rsidR="003C5B9C" w:rsidRPr="00C3174E" w:rsidRDefault="003C5B9C" w:rsidP="003C5B9C">
      <w:pPr>
        <w:pStyle w:val="ListParagraph"/>
        <w:numPr>
          <w:ilvl w:val="1"/>
          <w:numId w:val="92"/>
        </w:numPr>
        <w:spacing w:after="160" w:line="259" w:lineRule="auto"/>
        <w:rPr>
          <w:rFonts w:cs="Arial"/>
          <w:sz w:val="24"/>
          <w:szCs w:val="24"/>
        </w:rPr>
      </w:pPr>
      <w:r w:rsidRPr="00C3174E">
        <w:rPr>
          <w:rFonts w:cs="Arial"/>
          <w:sz w:val="24"/>
          <w:szCs w:val="24"/>
        </w:rPr>
        <w:t>I used to think… Now I know…</w:t>
      </w:r>
    </w:p>
    <w:p w14:paraId="3A693312" w14:textId="5C51637B" w:rsidR="007B61EA" w:rsidRDefault="003C5B9C" w:rsidP="007B61EA">
      <w:pPr>
        <w:pStyle w:val="ListParagraph"/>
        <w:numPr>
          <w:ilvl w:val="1"/>
          <w:numId w:val="92"/>
        </w:numPr>
        <w:spacing w:after="160" w:line="259" w:lineRule="auto"/>
        <w:rPr>
          <w:rFonts w:cs="Arial"/>
          <w:sz w:val="24"/>
          <w:szCs w:val="24"/>
        </w:rPr>
      </w:pPr>
      <w:r w:rsidRPr="00C3174E">
        <w:rPr>
          <w:rFonts w:cs="Arial"/>
          <w:sz w:val="24"/>
          <w:szCs w:val="24"/>
        </w:rPr>
        <w:t>See, Think, Wonder – What do you see? What do you think about that? What does it</w:t>
      </w:r>
      <w:r>
        <w:rPr>
          <w:rFonts w:cs="Arial"/>
          <w:sz w:val="24"/>
          <w:szCs w:val="24"/>
        </w:rPr>
        <w:t xml:space="preserve"> make you wonder?</w:t>
      </w:r>
    </w:p>
    <w:p w14:paraId="39623E40" w14:textId="77777777" w:rsidR="007B61EA" w:rsidRDefault="007B61EA" w:rsidP="007B61EA">
      <w:pPr>
        <w:spacing w:after="160" w:line="259" w:lineRule="auto"/>
        <w:rPr>
          <w:rFonts w:cs="Arial"/>
          <w:sz w:val="24"/>
          <w:szCs w:val="24"/>
        </w:rPr>
      </w:pPr>
    </w:p>
    <w:p w14:paraId="364559B5" w14:textId="77777777" w:rsidR="007B61EA" w:rsidRPr="007B61EA" w:rsidRDefault="007B61EA" w:rsidP="007B61EA">
      <w:pPr>
        <w:spacing w:after="160" w:line="259" w:lineRule="auto"/>
        <w:rPr>
          <w:rFonts w:cs="Arial"/>
          <w:sz w:val="24"/>
          <w:szCs w:val="24"/>
        </w:rPr>
      </w:pPr>
    </w:p>
    <w:p w14:paraId="62F2B7C2" w14:textId="16E3015C" w:rsidR="00F621AF" w:rsidRDefault="00C312AA" w:rsidP="0028410A">
      <w:pPr>
        <w:spacing w:after="160" w:line="259" w:lineRule="auto"/>
        <w:rPr>
          <w:rFonts w:eastAsia="Times New Roman" w:cs="Arial"/>
          <w:bCs/>
          <w:color w:val="000000"/>
          <w:sz w:val="24"/>
          <w:szCs w:val="24"/>
          <w:lang w:eastAsia="en-GB"/>
        </w:rPr>
      </w:pPr>
      <w:r w:rsidRPr="0028410A">
        <w:rPr>
          <w:rFonts w:eastAsia="Times New Roman" w:cs="Arial"/>
          <w:b/>
          <w:bCs/>
          <w:color w:val="F07D17"/>
          <w:sz w:val="24"/>
          <w:szCs w:val="24"/>
          <w:lang w:eastAsia="en-GB"/>
        </w:rPr>
        <w:lastRenderedPageBreak/>
        <w:t>Hinge questions</w:t>
      </w:r>
      <w:r w:rsidRPr="00C312AA">
        <w:rPr>
          <w:rFonts w:eastAsia="Times New Roman" w:cs="Arial"/>
          <w:b/>
          <w:bCs/>
          <w:color w:val="000000"/>
          <w:sz w:val="24"/>
          <w:szCs w:val="24"/>
          <w:lang w:eastAsia="en-GB"/>
        </w:rPr>
        <w:t xml:space="preserve"> </w:t>
      </w:r>
      <w:r w:rsidRPr="00C312AA">
        <w:rPr>
          <w:rFonts w:eastAsia="Times New Roman" w:cs="Arial"/>
          <w:bCs/>
          <w:color w:val="000000"/>
          <w:sz w:val="24"/>
          <w:szCs w:val="24"/>
          <w:lang w:eastAsia="en-GB"/>
        </w:rPr>
        <w:t>enable practitioners to assess key aspe</w:t>
      </w:r>
      <w:r w:rsidR="00F621AF">
        <w:rPr>
          <w:rFonts w:eastAsia="Times New Roman" w:cs="Arial"/>
          <w:bCs/>
          <w:color w:val="000000"/>
          <w:sz w:val="24"/>
          <w:szCs w:val="24"/>
          <w:lang w:eastAsia="en-GB"/>
        </w:rPr>
        <w:t xml:space="preserve">cts of learners’ understanding </w:t>
      </w:r>
      <w:r w:rsidRPr="00C312AA">
        <w:rPr>
          <w:rFonts w:eastAsia="Times New Roman" w:cs="Arial"/>
          <w:bCs/>
          <w:color w:val="000000"/>
          <w:sz w:val="24"/>
          <w:szCs w:val="24"/>
          <w:lang w:eastAsia="en-GB"/>
        </w:rPr>
        <w:t>and help de</w:t>
      </w:r>
      <w:r w:rsidR="00F621AF">
        <w:rPr>
          <w:rFonts w:eastAsia="Times New Roman" w:cs="Arial"/>
          <w:bCs/>
          <w:color w:val="000000"/>
          <w:sz w:val="24"/>
          <w:szCs w:val="24"/>
          <w:lang w:eastAsia="en-GB"/>
        </w:rPr>
        <w:t>termine next steps in learning.</w:t>
      </w:r>
    </w:p>
    <w:p w14:paraId="4ADF29A1" w14:textId="34787F66" w:rsidR="00C312AA" w:rsidRPr="00C312AA" w:rsidRDefault="00C312AA" w:rsidP="00C312AA">
      <w:pPr>
        <w:spacing w:after="160" w:line="259" w:lineRule="auto"/>
        <w:jc w:val="both"/>
        <w:rPr>
          <w:rFonts w:eastAsia="Times New Roman" w:cs="Arial"/>
          <w:bCs/>
          <w:color w:val="000000"/>
          <w:sz w:val="24"/>
          <w:szCs w:val="24"/>
          <w:lang w:eastAsia="en-GB"/>
        </w:rPr>
      </w:pPr>
      <w:r w:rsidRPr="00C312AA">
        <w:rPr>
          <w:rFonts w:eastAsia="Times New Roman" w:cs="Arial"/>
          <w:bCs/>
          <w:color w:val="000000"/>
          <w:sz w:val="24"/>
          <w:szCs w:val="24"/>
          <w:lang w:eastAsia="en-GB"/>
        </w:rPr>
        <w:t>Hinge questions are most effective when they are asked at ‘hinge-point</w:t>
      </w:r>
      <w:r w:rsidR="00F621AF">
        <w:rPr>
          <w:rFonts w:eastAsia="Times New Roman" w:cs="Arial"/>
          <w:bCs/>
          <w:color w:val="000000"/>
          <w:sz w:val="24"/>
          <w:szCs w:val="24"/>
          <w:lang w:eastAsia="en-GB"/>
        </w:rPr>
        <w:t xml:space="preserve">s’ in the learning process </w:t>
      </w:r>
      <w:r w:rsidR="0012609F">
        <w:rPr>
          <w:rFonts w:eastAsia="Times New Roman" w:cs="Arial"/>
          <w:bCs/>
          <w:color w:val="000000"/>
          <w:sz w:val="24"/>
          <w:szCs w:val="24"/>
          <w:lang w:eastAsia="en-GB"/>
        </w:rPr>
        <w:t>e.g.</w:t>
      </w:r>
    </w:p>
    <w:p w14:paraId="6E4CE58B" w14:textId="77777777" w:rsidR="00C312AA" w:rsidRPr="00C312AA" w:rsidRDefault="00C312AA" w:rsidP="00FF6796">
      <w:pPr>
        <w:numPr>
          <w:ilvl w:val="0"/>
          <w:numId w:val="47"/>
        </w:numPr>
        <w:spacing w:after="160" w:line="259" w:lineRule="auto"/>
        <w:jc w:val="both"/>
        <w:rPr>
          <w:rFonts w:eastAsia="Times New Roman" w:cs="Arial"/>
          <w:bCs/>
          <w:color w:val="000000"/>
          <w:sz w:val="24"/>
          <w:szCs w:val="24"/>
          <w:lang w:eastAsia="en-GB"/>
        </w:rPr>
      </w:pPr>
      <w:r w:rsidRPr="00C312AA">
        <w:rPr>
          <w:rFonts w:eastAsia="Times New Roman" w:cs="Arial"/>
          <w:bCs/>
          <w:color w:val="000000"/>
          <w:sz w:val="24"/>
          <w:szCs w:val="24"/>
          <w:lang w:eastAsia="en-GB"/>
        </w:rPr>
        <w:t>Before, during or at the end of a learning experience:</w:t>
      </w:r>
    </w:p>
    <w:p w14:paraId="170F0075" w14:textId="77777777" w:rsidR="00C312AA" w:rsidRPr="00C312AA" w:rsidRDefault="00C312AA" w:rsidP="00C312AA">
      <w:pPr>
        <w:spacing w:after="160" w:line="259" w:lineRule="auto"/>
        <w:ind w:left="720"/>
        <w:jc w:val="both"/>
        <w:rPr>
          <w:rFonts w:eastAsia="Times New Roman" w:cs="Arial"/>
          <w:bCs/>
          <w:color w:val="000000"/>
          <w:sz w:val="24"/>
          <w:szCs w:val="24"/>
          <w:lang w:eastAsia="en-GB"/>
        </w:rPr>
      </w:pPr>
      <w:r w:rsidRPr="00C312AA">
        <w:rPr>
          <w:rFonts w:eastAsia="Times New Roman" w:cs="Arial"/>
          <w:bCs/>
          <w:color w:val="000000"/>
          <w:sz w:val="24"/>
          <w:szCs w:val="24"/>
          <w:lang w:eastAsia="en-GB"/>
        </w:rPr>
        <w:t>at a point when learners are about to move from one key concept or learning activity to another</w:t>
      </w:r>
    </w:p>
    <w:p w14:paraId="35913ED4" w14:textId="77777777" w:rsidR="00C312AA" w:rsidRPr="00C312AA" w:rsidRDefault="00C312AA" w:rsidP="00C312AA">
      <w:pPr>
        <w:spacing w:after="160" w:line="259" w:lineRule="auto"/>
        <w:ind w:left="720"/>
        <w:jc w:val="both"/>
        <w:rPr>
          <w:rFonts w:eastAsia="Times New Roman" w:cs="Arial"/>
          <w:bCs/>
          <w:color w:val="000000"/>
          <w:sz w:val="24"/>
          <w:szCs w:val="24"/>
          <w:lang w:eastAsia="en-GB"/>
        </w:rPr>
      </w:pPr>
      <w:r w:rsidRPr="00C312AA">
        <w:rPr>
          <w:rFonts w:eastAsia="Times New Roman" w:cs="Arial"/>
          <w:bCs/>
          <w:color w:val="000000"/>
          <w:sz w:val="24"/>
          <w:szCs w:val="24"/>
          <w:lang w:eastAsia="en-GB"/>
        </w:rPr>
        <w:t>when understanding the learning before the ‘hinge-point’ is a requirement for the next phase of the learning experience</w:t>
      </w:r>
    </w:p>
    <w:p w14:paraId="202418F1" w14:textId="77777777" w:rsidR="00C312AA" w:rsidRPr="00C312AA" w:rsidRDefault="00C312AA" w:rsidP="00C312AA">
      <w:pPr>
        <w:spacing w:after="160" w:line="259" w:lineRule="auto"/>
        <w:jc w:val="both"/>
        <w:rPr>
          <w:rFonts w:eastAsia="Times New Roman" w:cs="Arial"/>
          <w:bCs/>
          <w:color w:val="000000"/>
          <w:sz w:val="24"/>
          <w:szCs w:val="24"/>
          <w:lang w:eastAsia="en-GB"/>
        </w:rPr>
      </w:pPr>
      <w:r w:rsidRPr="00C312AA">
        <w:rPr>
          <w:rFonts w:eastAsia="Times New Roman" w:cs="Arial"/>
          <w:bCs/>
          <w:color w:val="000000"/>
          <w:sz w:val="24"/>
          <w:szCs w:val="24"/>
          <w:lang w:eastAsia="en-GB"/>
        </w:rPr>
        <w:t>Consequently, asking hinge questions and paying careful attention to learners’ responses can help inform decisions when grouping learners together.</w:t>
      </w:r>
    </w:p>
    <w:p w14:paraId="23DDABCC" w14:textId="77777777" w:rsidR="00C312AA" w:rsidRPr="00C312AA" w:rsidRDefault="00C312AA" w:rsidP="00C312AA">
      <w:pPr>
        <w:spacing w:after="160" w:line="259" w:lineRule="auto"/>
        <w:jc w:val="both"/>
        <w:rPr>
          <w:rFonts w:eastAsia="Times New Roman" w:cs="Arial"/>
          <w:bCs/>
          <w:color w:val="000000"/>
          <w:sz w:val="24"/>
          <w:szCs w:val="24"/>
          <w:lang w:eastAsia="en-GB"/>
        </w:rPr>
      </w:pPr>
      <w:r w:rsidRPr="00C312AA">
        <w:rPr>
          <w:rFonts w:eastAsia="Times New Roman" w:cs="Arial"/>
          <w:bCs/>
          <w:color w:val="000000"/>
          <w:sz w:val="24"/>
          <w:szCs w:val="24"/>
          <w:lang w:eastAsia="en-GB"/>
        </w:rPr>
        <w:t>Examples of hinge questions can be seen below:</w:t>
      </w:r>
    </w:p>
    <w:p w14:paraId="5B5AF006" w14:textId="70641FDA" w:rsidR="00C312AA" w:rsidRDefault="00F621AF" w:rsidP="00F621AF">
      <w:pPr>
        <w:spacing w:after="160" w:line="259" w:lineRule="auto"/>
        <w:jc w:val="center"/>
        <w:rPr>
          <w:rFonts w:eastAsia="Times New Roman" w:cs="Arial"/>
          <w:i/>
          <w:sz w:val="24"/>
          <w:szCs w:val="24"/>
          <w:lang w:eastAsia="en-GB"/>
        </w:rPr>
      </w:pPr>
      <w:r>
        <w:rPr>
          <w:rFonts w:eastAsia="Times New Roman" w:cs="Arial"/>
          <w:i/>
          <w:noProof/>
          <w:sz w:val="24"/>
          <w:szCs w:val="24"/>
          <w:lang w:eastAsia="en-GB"/>
        </w:rPr>
        <w:drawing>
          <wp:inline distT="0" distB="0" distL="0" distR="0" wp14:anchorId="43CC0D69" wp14:editId="18B37A17">
            <wp:extent cx="2838450" cy="26384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l="2488" t="2069" r="23375" b="2392"/>
                    <a:stretch/>
                  </pic:blipFill>
                  <pic:spPr bwMode="auto">
                    <a:xfrm>
                      <a:off x="0" y="0"/>
                      <a:ext cx="2846388" cy="2645803"/>
                    </a:xfrm>
                    <a:prstGeom prst="rect">
                      <a:avLst/>
                    </a:prstGeom>
                    <a:noFill/>
                    <a:ln>
                      <a:noFill/>
                    </a:ln>
                    <a:extLst>
                      <a:ext uri="{53640926-AAD7-44D8-BBD7-CCE9431645EC}">
                        <a14:shadowObscured xmlns:a14="http://schemas.microsoft.com/office/drawing/2010/main"/>
                      </a:ext>
                    </a:extLst>
                  </pic:spPr>
                </pic:pic>
              </a:graphicData>
            </a:graphic>
          </wp:inline>
        </w:drawing>
      </w:r>
    </w:p>
    <w:p w14:paraId="4C26DBE4" w14:textId="6792119E" w:rsidR="003C5B9C" w:rsidRDefault="003C5B9C" w:rsidP="00F621AF">
      <w:pPr>
        <w:spacing w:after="160" w:line="259" w:lineRule="auto"/>
        <w:jc w:val="center"/>
        <w:rPr>
          <w:rFonts w:eastAsia="Times New Roman" w:cs="Arial"/>
          <w:i/>
          <w:sz w:val="24"/>
          <w:szCs w:val="24"/>
          <w:lang w:eastAsia="en-GB"/>
        </w:rPr>
      </w:pPr>
    </w:p>
    <w:p w14:paraId="69BAC47F" w14:textId="25B01A97" w:rsidR="003C5B9C" w:rsidRDefault="003C5B9C" w:rsidP="003C5B9C">
      <w:pPr>
        <w:spacing w:after="160" w:line="259" w:lineRule="auto"/>
        <w:rPr>
          <w:rFonts w:eastAsia="Times New Roman" w:cs="Arial"/>
          <w:sz w:val="24"/>
          <w:szCs w:val="24"/>
          <w:lang w:eastAsia="en-GB"/>
        </w:rPr>
      </w:pPr>
      <w:r>
        <w:rPr>
          <w:rFonts w:eastAsia="Times New Roman" w:cs="Arial"/>
          <w:sz w:val="24"/>
          <w:szCs w:val="24"/>
          <w:lang w:eastAsia="en-GB"/>
        </w:rPr>
        <w:t xml:space="preserve">Learners can have whiteboards etc and hold up their answer A,B,C or D giving the practitioner a clear opportunity to assess current knowledge.  </w:t>
      </w:r>
    </w:p>
    <w:p w14:paraId="6FF8D863" w14:textId="280D3E88" w:rsidR="003C5B9C" w:rsidRDefault="003C5B9C" w:rsidP="003C5B9C">
      <w:pPr>
        <w:spacing w:after="160" w:line="259" w:lineRule="auto"/>
        <w:rPr>
          <w:rFonts w:eastAsia="Times New Roman" w:cs="Arial"/>
          <w:sz w:val="24"/>
          <w:szCs w:val="24"/>
          <w:lang w:eastAsia="en-GB"/>
        </w:rPr>
      </w:pPr>
      <w:r>
        <w:rPr>
          <w:rFonts w:eastAsia="Times New Roman" w:cs="Arial"/>
          <w:sz w:val="24"/>
          <w:szCs w:val="24"/>
          <w:lang w:eastAsia="en-GB"/>
        </w:rPr>
        <w:t>Hinge Questions help practitioners identify immediately those learners in need of support to progress in their learning.  Hinge Questions:</w:t>
      </w:r>
    </w:p>
    <w:p w14:paraId="18E01140" w14:textId="4F95312E" w:rsidR="003C5B9C" w:rsidRDefault="003C5B9C" w:rsidP="003C5B9C">
      <w:pPr>
        <w:spacing w:after="160" w:line="259" w:lineRule="auto"/>
        <w:rPr>
          <w:rFonts w:eastAsia="Times New Roman" w:cs="Arial"/>
          <w:sz w:val="24"/>
          <w:szCs w:val="24"/>
          <w:lang w:eastAsia="en-GB"/>
        </w:rPr>
      </w:pPr>
      <w:r>
        <w:rPr>
          <w:rFonts w:eastAsia="Times New Roman" w:cs="Arial"/>
          <w:sz w:val="24"/>
          <w:szCs w:val="24"/>
          <w:lang w:eastAsia="en-GB"/>
        </w:rPr>
        <w:t>Should:</w:t>
      </w:r>
    </w:p>
    <w:p w14:paraId="298C8BA0" w14:textId="2846775D" w:rsidR="003C5B9C" w:rsidRDefault="003C5B9C" w:rsidP="003C5B9C">
      <w:pPr>
        <w:pStyle w:val="ListParagraph"/>
        <w:numPr>
          <w:ilvl w:val="0"/>
          <w:numId w:val="92"/>
        </w:numPr>
        <w:spacing w:after="160" w:line="259" w:lineRule="auto"/>
        <w:rPr>
          <w:rFonts w:eastAsia="Times New Roman" w:cs="Arial"/>
          <w:sz w:val="24"/>
          <w:szCs w:val="24"/>
          <w:lang w:eastAsia="en-GB"/>
        </w:rPr>
      </w:pPr>
      <w:r>
        <w:rPr>
          <w:rFonts w:eastAsia="Times New Roman" w:cs="Arial"/>
          <w:sz w:val="24"/>
          <w:szCs w:val="24"/>
          <w:lang w:eastAsia="en-GB"/>
        </w:rPr>
        <w:t>Be planned for</w:t>
      </w:r>
    </w:p>
    <w:p w14:paraId="325DE275" w14:textId="3B7D1352" w:rsidR="003C5B9C" w:rsidRDefault="003C5B9C" w:rsidP="003C5B9C">
      <w:pPr>
        <w:pStyle w:val="ListParagraph"/>
        <w:numPr>
          <w:ilvl w:val="0"/>
          <w:numId w:val="92"/>
        </w:numPr>
        <w:spacing w:after="160" w:line="259" w:lineRule="auto"/>
        <w:rPr>
          <w:rFonts w:eastAsia="Times New Roman" w:cs="Arial"/>
          <w:sz w:val="24"/>
          <w:szCs w:val="24"/>
          <w:lang w:eastAsia="en-GB"/>
        </w:rPr>
      </w:pPr>
      <w:r>
        <w:rPr>
          <w:rFonts w:eastAsia="Times New Roman" w:cs="Arial"/>
          <w:sz w:val="24"/>
          <w:szCs w:val="24"/>
          <w:lang w:eastAsia="en-GB"/>
        </w:rPr>
        <w:t>Be asked at various points in a lesson to allow time to address issues and plan next steps.</w:t>
      </w:r>
    </w:p>
    <w:p w14:paraId="485AFCB1" w14:textId="173583DF" w:rsidR="003C5B9C" w:rsidRDefault="003C5B9C" w:rsidP="003C5B9C">
      <w:pPr>
        <w:spacing w:after="160" w:line="259" w:lineRule="auto"/>
        <w:rPr>
          <w:rFonts w:eastAsia="Times New Roman" w:cs="Arial"/>
          <w:sz w:val="24"/>
          <w:szCs w:val="24"/>
          <w:lang w:eastAsia="en-GB"/>
        </w:rPr>
      </w:pPr>
      <w:r>
        <w:rPr>
          <w:rFonts w:eastAsia="Times New Roman" w:cs="Arial"/>
          <w:sz w:val="24"/>
          <w:szCs w:val="24"/>
          <w:lang w:eastAsia="en-GB"/>
        </w:rPr>
        <w:t>Must:</w:t>
      </w:r>
    </w:p>
    <w:p w14:paraId="7B10C85E" w14:textId="40C2EF8E" w:rsidR="003C5B9C" w:rsidRDefault="00ED4486" w:rsidP="003C5B9C">
      <w:pPr>
        <w:pStyle w:val="ListParagraph"/>
        <w:numPr>
          <w:ilvl w:val="0"/>
          <w:numId w:val="93"/>
        </w:numPr>
        <w:spacing w:after="160" w:line="259" w:lineRule="auto"/>
        <w:rPr>
          <w:rFonts w:eastAsia="Times New Roman" w:cs="Arial"/>
          <w:sz w:val="24"/>
          <w:szCs w:val="24"/>
          <w:lang w:eastAsia="en-GB"/>
        </w:rPr>
      </w:pPr>
      <w:r>
        <w:rPr>
          <w:rFonts w:eastAsia="Times New Roman" w:cs="Arial"/>
          <w:sz w:val="24"/>
          <w:szCs w:val="24"/>
          <w:lang w:eastAsia="en-GB"/>
        </w:rPr>
        <w:t>Be answered by every learner within a short, limited period of time.</w:t>
      </w:r>
    </w:p>
    <w:p w14:paraId="116CF879" w14:textId="1320E204" w:rsidR="00ED4486" w:rsidRDefault="00ED4486" w:rsidP="003C5B9C">
      <w:pPr>
        <w:pStyle w:val="ListParagraph"/>
        <w:numPr>
          <w:ilvl w:val="0"/>
          <w:numId w:val="93"/>
        </w:numPr>
        <w:spacing w:after="160" w:line="259" w:lineRule="auto"/>
        <w:rPr>
          <w:rFonts w:eastAsia="Times New Roman" w:cs="Arial"/>
          <w:sz w:val="24"/>
          <w:szCs w:val="24"/>
          <w:lang w:eastAsia="en-GB"/>
        </w:rPr>
      </w:pPr>
      <w:r>
        <w:rPr>
          <w:rFonts w:eastAsia="Times New Roman" w:cs="Arial"/>
          <w:sz w:val="24"/>
          <w:szCs w:val="24"/>
          <w:lang w:eastAsia="en-GB"/>
        </w:rPr>
        <w:t>Be designed to enable the practitioner to assess answers immediately.</w:t>
      </w:r>
    </w:p>
    <w:p w14:paraId="6F8B6BDF" w14:textId="2F18E9B2" w:rsidR="00ED4486" w:rsidRDefault="00ED4486" w:rsidP="00ED4486">
      <w:pPr>
        <w:spacing w:after="160" w:line="259" w:lineRule="auto"/>
        <w:rPr>
          <w:rFonts w:eastAsia="Times New Roman" w:cs="Arial"/>
          <w:sz w:val="24"/>
          <w:szCs w:val="24"/>
          <w:lang w:eastAsia="en-GB"/>
        </w:rPr>
      </w:pPr>
      <w:r>
        <w:rPr>
          <w:rFonts w:eastAsia="Times New Roman" w:cs="Arial"/>
          <w:sz w:val="24"/>
          <w:szCs w:val="24"/>
          <w:lang w:eastAsia="en-GB"/>
        </w:rPr>
        <w:lastRenderedPageBreak/>
        <w:t>May be:</w:t>
      </w:r>
    </w:p>
    <w:p w14:paraId="69CA2BF3" w14:textId="69DC22D2" w:rsidR="00ED4486" w:rsidRDefault="00ED4486" w:rsidP="00ED4486">
      <w:pPr>
        <w:pStyle w:val="ListParagraph"/>
        <w:numPr>
          <w:ilvl w:val="0"/>
          <w:numId w:val="94"/>
        </w:numPr>
        <w:spacing w:after="160" w:line="259" w:lineRule="auto"/>
        <w:rPr>
          <w:rFonts w:eastAsia="Times New Roman" w:cs="Arial"/>
          <w:sz w:val="24"/>
          <w:szCs w:val="24"/>
          <w:lang w:eastAsia="en-GB"/>
        </w:rPr>
      </w:pPr>
      <w:r>
        <w:rPr>
          <w:rFonts w:eastAsia="Times New Roman" w:cs="Arial"/>
          <w:sz w:val="24"/>
          <w:szCs w:val="24"/>
          <w:lang w:eastAsia="en-GB"/>
        </w:rPr>
        <w:t>Asked orally or in writing</w:t>
      </w:r>
    </w:p>
    <w:p w14:paraId="3D30C262" w14:textId="2131D696" w:rsidR="00ED4486" w:rsidRDefault="00ED4486" w:rsidP="00ED4486">
      <w:pPr>
        <w:pStyle w:val="ListParagraph"/>
        <w:numPr>
          <w:ilvl w:val="0"/>
          <w:numId w:val="94"/>
        </w:numPr>
        <w:spacing w:after="160" w:line="259" w:lineRule="auto"/>
        <w:rPr>
          <w:rFonts w:eastAsia="Times New Roman" w:cs="Arial"/>
          <w:sz w:val="24"/>
          <w:szCs w:val="24"/>
          <w:lang w:eastAsia="en-GB"/>
        </w:rPr>
      </w:pPr>
      <w:r>
        <w:rPr>
          <w:rFonts w:eastAsia="Times New Roman" w:cs="Arial"/>
          <w:sz w:val="24"/>
          <w:szCs w:val="24"/>
          <w:lang w:eastAsia="en-GB"/>
        </w:rPr>
        <w:t>Phrased in the form of a multiple choice</w:t>
      </w:r>
    </w:p>
    <w:p w14:paraId="1001F962" w14:textId="7CB6EDCC" w:rsidR="00ED4486" w:rsidRDefault="00ED4486" w:rsidP="00ED4486">
      <w:pPr>
        <w:pStyle w:val="ListParagraph"/>
        <w:numPr>
          <w:ilvl w:val="0"/>
          <w:numId w:val="94"/>
        </w:numPr>
        <w:spacing w:after="160" w:line="259" w:lineRule="auto"/>
        <w:rPr>
          <w:rFonts w:eastAsia="Times New Roman" w:cs="Arial"/>
          <w:sz w:val="24"/>
          <w:szCs w:val="24"/>
          <w:lang w:eastAsia="en-GB"/>
        </w:rPr>
      </w:pPr>
      <w:r>
        <w:rPr>
          <w:rFonts w:eastAsia="Times New Roman" w:cs="Arial"/>
          <w:sz w:val="24"/>
          <w:szCs w:val="24"/>
          <w:lang w:eastAsia="en-GB"/>
        </w:rPr>
        <w:t>Responded to through the use of “show me” boards.</w:t>
      </w:r>
    </w:p>
    <w:p w14:paraId="10CDA8C4" w14:textId="5CC63D42" w:rsidR="004E595E" w:rsidRDefault="004E595E" w:rsidP="004E595E">
      <w:pPr>
        <w:spacing w:after="160" w:line="259" w:lineRule="auto"/>
        <w:rPr>
          <w:rFonts w:eastAsia="Times New Roman" w:cs="Arial"/>
          <w:sz w:val="24"/>
          <w:szCs w:val="24"/>
          <w:lang w:eastAsia="en-GB"/>
        </w:rPr>
      </w:pPr>
    </w:p>
    <w:p w14:paraId="3C28FB1F" w14:textId="6B7949EA" w:rsidR="004E595E" w:rsidRDefault="004E595E" w:rsidP="004E595E">
      <w:pPr>
        <w:spacing w:after="160" w:line="259" w:lineRule="auto"/>
        <w:rPr>
          <w:rFonts w:eastAsia="Times New Roman" w:cs="Arial"/>
          <w:sz w:val="24"/>
          <w:szCs w:val="24"/>
          <w:lang w:eastAsia="en-GB"/>
        </w:rPr>
      </w:pPr>
      <w:r>
        <w:rPr>
          <w:rFonts w:eastAsia="Times New Roman" w:cs="Arial"/>
          <w:sz w:val="24"/>
          <w:szCs w:val="24"/>
          <w:lang w:eastAsia="en-GB"/>
        </w:rPr>
        <w:t>Moderation of learning, teaching and assessment</w:t>
      </w:r>
    </w:p>
    <w:p w14:paraId="27159324" w14:textId="6789C89A" w:rsidR="004E595E" w:rsidRDefault="004E595E" w:rsidP="004E595E">
      <w:pPr>
        <w:spacing w:after="160" w:line="259" w:lineRule="auto"/>
        <w:rPr>
          <w:rFonts w:eastAsia="Times New Roman" w:cs="Arial"/>
          <w:sz w:val="24"/>
          <w:szCs w:val="24"/>
          <w:lang w:eastAsia="en-GB"/>
        </w:rPr>
      </w:pPr>
      <w:r>
        <w:rPr>
          <w:rFonts w:eastAsia="Times New Roman" w:cs="Arial"/>
          <w:sz w:val="24"/>
          <w:szCs w:val="24"/>
          <w:lang w:eastAsia="en-GB"/>
        </w:rPr>
        <w:t>Examples of activities you can undertake in order to engage in moderation of learning, teaching and assessment</w:t>
      </w:r>
    </w:p>
    <w:p w14:paraId="0B78D3B9" w14:textId="28A98651" w:rsidR="004E595E" w:rsidRDefault="004E595E" w:rsidP="004E595E">
      <w:pPr>
        <w:spacing w:after="160" w:line="259" w:lineRule="auto"/>
        <w:rPr>
          <w:rFonts w:eastAsia="Times New Roman" w:cs="Arial"/>
          <w:sz w:val="24"/>
          <w:szCs w:val="24"/>
          <w:lang w:eastAsia="en-GB"/>
        </w:rPr>
      </w:pPr>
      <w:r>
        <w:rPr>
          <w:rFonts w:eastAsia="Times New Roman" w:cs="Arial"/>
          <w:sz w:val="24"/>
          <w:szCs w:val="24"/>
          <w:lang w:eastAsia="en-GB"/>
        </w:rPr>
        <w:t>“</w:t>
      </w:r>
      <w:r w:rsidRPr="004E595E">
        <w:rPr>
          <w:rFonts w:eastAsia="Times New Roman" w:cs="Arial"/>
          <w:sz w:val="24"/>
          <w:szCs w:val="24"/>
          <w:lang w:eastAsia="en-GB"/>
        </w:rPr>
        <w:t>Critical Friends” approach</w:t>
      </w:r>
    </w:p>
    <w:p w14:paraId="5AA52FBC" w14:textId="77777777" w:rsidR="004E595E" w:rsidRPr="004E595E" w:rsidRDefault="004E595E" w:rsidP="004E595E">
      <w:pPr>
        <w:spacing w:after="160" w:line="259" w:lineRule="auto"/>
        <w:rPr>
          <w:rFonts w:eastAsia="Times New Roman" w:cs="Arial"/>
          <w:sz w:val="24"/>
          <w:szCs w:val="24"/>
          <w:lang w:eastAsia="en-GB"/>
        </w:rPr>
      </w:pPr>
      <w:r w:rsidRPr="004E595E">
        <w:rPr>
          <w:rFonts w:eastAsia="Times New Roman" w:cs="Arial"/>
          <w:sz w:val="24"/>
          <w:szCs w:val="24"/>
          <w:lang w:eastAsia="en-GB"/>
        </w:rPr>
        <w:t xml:space="preserve">Peer observations can be a moderation exercise, I have recently read the idea of these observations being called the use of “Critical Friends” </w:t>
      </w:r>
    </w:p>
    <w:p w14:paraId="0E252DD2" w14:textId="77777777" w:rsidR="004E595E" w:rsidRPr="004E595E" w:rsidRDefault="004E595E" w:rsidP="004E595E">
      <w:pPr>
        <w:spacing w:after="160" w:line="259" w:lineRule="auto"/>
        <w:rPr>
          <w:rFonts w:eastAsia="Times New Roman" w:cs="Arial"/>
          <w:sz w:val="24"/>
          <w:szCs w:val="24"/>
          <w:lang w:eastAsia="en-GB"/>
        </w:rPr>
      </w:pPr>
      <w:r w:rsidRPr="004E595E">
        <w:rPr>
          <w:rFonts w:eastAsia="Times New Roman" w:cs="Arial"/>
          <w:sz w:val="24"/>
          <w:szCs w:val="24"/>
          <w:lang w:eastAsia="en-GB"/>
        </w:rPr>
        <w:t xml:space="preserve">How to do it </w:t>
      </w:r>
    </w:p>
    <w:p w14:paraId="435B81B1" w14:textId="77777777" w:rsidR="004E595E" w:rsidRPr="004E595E" w:rsidRDefault="004E595E" w:rsidP="004E595E">
      <w:pPr>
        <w:spacing w:after="160" w:line="259" w:lineRule="auto"/>
        <w:rPr>
          <w:rFonts w:eastAsia="Times New Roman" w:cs="Arial"/>
          <w:sz w:val="24"/>
          <w:szCs w:val="24"/>
          <w:lang w:eastAsia="en-GB"/>
        </w:rPr>
      </w:pPr>
      <w:r w:rsidRPr="004E595E">
        <w:rPr>
          <w:rFonts w:eastAsia="Times New Roman" w:cs="Arial"/>
          <w:sz w:val="24"/>
          <w:szCs w:val="24"/>
          <w:lang w:eastAsia="en-GB"/>
        </w:rPr>
        <w:t xml:space="preserve">The teacher will know what their plans are; the Es and Os? LI/SC and a critical friend can come and observe a lesson. </w:t>
      </w:r>
    </w:p>
    <w:p w14:paraId="288B4A2E" w14:textId="77777777" w:rsidR="004E595E" w:rsidRPr="004E595E" w:rsidRDefault="004E595E" w:rsidP="004E595E">
      <w:pPr>
        <w:spacing w:after="160" w:line="259" w:lineRule="auto"/>
        <w:rPr>
          <w:rFonts w:eastAsia="Times New Roman" w:cs="Arial"/>
          <w:sz w:val="24"/>
          <w:szCs w:val="24"/>
          <w:lang w:eastAsia="en-GB"/>
        </w:rPr>
      </w:pPr>
      <w:r w:rsidRPr="004E595E">
        <w:rPr>
          <w:rFonts w:eastAsia="Times New Roman" w:cs="Arial"/>
          <w:sz w:val="24"/>
          <w:szCs w:val="24"/>
          <w:lang w:eastAsia="en-GB"/>
        </w:rPr>
        <w:t>Prior to the lesson share the Es and Os  or LI/SC or expectations with your critical friend.</w:t>
      </w:r>
    </w:p>
    <w:p w14:paraId="02A98940" w14:textId="77777777" w:rsidR="004E595E" w:rsidRPr="004E595E" w:rsidRDefault="004E595E" w:rsidP="004E595E">
      <w:pPr>
        <w:spacing w:after="160" w:line="259" w:lineRule="auto"/>
        <w:rPr>
          <w:rFonts w:eastAsia="Times New Roman" w:cs="Arial"/>
          <w:sz w:val="24"/>
          <w:szCs w:val="24"/>
          <w:lang w:eastAsia="en-GB"/>
        </w:rPr>
      </w:pPr>
      <w:r w:rsidRPr="004E595E">
        <w:rPr>
          <w:rFonts w:eastAsia="Times New Roman" w:cs="Arial"/>
          <w:sz w:val="24"/>
          <w:szCs w:val="24"/>
          <w:lang w:eastAsia="en-GB"/>
        </w:rPr>
        <w:t>At the end of the lesson there can be a discussion regarding the LI/SC or the Es and Os  - Were the planned learning experiences appropriate/did the pupils achieve the expected outcomes?</w:t>
      </w:r>
    </w:p>
    <w:p w14:paraId="3D031B1E" w14:textId="6C2D05D3" w:rsidR="004E595E" w:rsidRPr="004E595E" w:rsidRDefault="004E595E" w:rsidP="004E595E">
      <w:pPr>
        <w:spacing w:after="160" w:line="259" w:lineRule="auto"/>
        <w:rPr>
          <w:rFonts w:eastAsia="Times New Roman" w:cs="Arial"/>
          <w:sz w:val="24"/>
          <w:szCs w:val="24"/>
          <w:lang w:eastAsia="en-GB"/>
        </w:rPr>
      </w:pPr>
      <w:r w:rsidRPr="004E595E">
        <w:rPr>
          <w:rFonts w:eastAsia="Times New Roman" w:cs="Arial"/>
          <w:sz w:val="24"/>
          <w:szCs w:val="24"/>
          <w:lang w:eastAsia="en-GB"/>
        </w:rPr>
        <w:t>This in turn is a moderation exercise linking to either the LI/SCs  - or the planned learning experiences – did the learning experiences observed match they Es and Os as intended or even comment on how well the pupils responded to the learning experience in relation to the expectations laid out – Again there are lists of questions you can consider when carrying out a moderation exercise in this way – as with all do not use them all – use the pertinent ones</w:t>
      </w:r>
      <w:r>
        <w:rPr>
          <w:rFonts w:eastAsia="Times New Roman" w:cs="Arial"/>
          <w:sz w:val="24"/>
          <w:szCs w:val="24"/>
          <w:lang w:eastAsia="en-GB"/>
        </w:rPr>
        <w:t>. They can be found in Appendix 1 – again we would suggest a focus is agreed prior to the visit.</w:t>
      </w:r>
    </w:p>
    <w:p w14:paraId="3B341096" w14:textId="77777777" w:rsidR="004E595E" w:rsidRPr="004E595E" w:rsidRDefault="004E595E" w:rsidP="004E595E">
      <w:pPr>
        <w:spacing w:after="160" w:line="259" w:lineRule="auto"/>
        <w:rPr>
          <w:rFonts w:eastAsia="Times New Roman" w:cs="Arial"/>
          <w:sz w:val="24"/>
          <w:szCs w:val="24"/>
          <w:lang w:eastAsia="en-GB"/>
        </w:rPr>
      </w:pPr>
      <w:r w:rsidRPr="004E595E">
        <w:rPr>
          <w:rFonts w:eastAsia="Times New Roman" w:cs="Arial"/>
          <w:sz w:val="24"/>
          <w:szCs w:val="24"/>
          <w:lang w:eastAsia="en-GB"/>
        </w:rPr>
        <w:t>You may find out at the end:</w:t>
      </w:r>
    </w:p>
    <w:p w14:paraId="576D2E4C" w14:textId="2B52FB74" w:rsidR="004E595E" w:rsidRDefault="004E595E" w:rsidP="004E595E">
      <w:pPr>
        <w:spacing w:after="160" w:line="259" w:lineRule="auto"/>
        <w:rPr>
          <w:rFonts w:eastAsia="Times New Roman" w:cs="Arial"/>
          <w:sz w:val="24"/>
          <w:szCs w:val="24"/>
          <w:lang w:eastAsia="en-GB"/>
        </w:rPr>
      </w:pPr>
      <w:r w:rsidRPr="004E595E">
        <w:rPr>
          <w:rFonts w:eastAsia="Times New Roman" w:cs="Arial"/>
          <w:sz w:val="24"/>
          <w:szCs w:val="24"/>
          <w:lang w:eastAsia="en-GB"/>
        </w:rPr>
        <w:t>We need to focus on</w:t>
      </w:r>
      <w:r>
        <w:rPr>
          <w:rFonts w:eastAsia="Times New Roman" w:cs="Arial"/>
          <w:sz w:val="24"/>
          <w:szCs w:val="24"/>
          <w:lang w:eastAsia="en-GB"/>
        </w:rPr>
        <w:t xml:space="preserve"> ensuring</w:t>
      </w:r>
      <w:r w:rsidRPr="004E595E">
        <w:rPr>
          <w:rFonts w:eastAsia="Times New Roman" w:cs="Arial"/>
          <w:sz w:val="24"/>
          <w:szCs w:val="24"/>
          <w:lang w:eastAsia="en-GB"/>
        </w:rPr>
        <w:t xml:space="preserve"> LI/SC</w:t>
      </w:r>
      <w:r>
        <w:rPr>
          <w:rFonts w:eastAsia="Times New Roman" w:cs="Arial"/>
          <w:sz w:val="24"/>
          <w:szCs w:val="24"/>
          <w:lang w:eastAsia="en-GB"/>
        </w:rPr>
        <w:t xml:space="preserve"> are clear and accessible for pupils or </w:t>
      </w:r>
      <w:r w:rsidR="00D90A7F">
        <w:rPr>
          <w:rFonts w:eastAsia="Times New Roman" w:cs="Arial"/>
          <w:sz w:val="24"/>
          <w:szCs w:val="24"/>
          <w:lang w:eastAsia="en-GB"/>
        </w:rPr>
        <w:t>ensuring that both LI and SC are focussed on the learning.</w:t>
      </w:r>
    </w:p>
    <w:p w14:paraId="298550E8" w14:textId="5E9E9FA4" w:rsidR="00D90A7F" w:rsidRPr="004E595E" w:rsidRDefault="00D90A7F" w:rsidP="004E595E">
      <w:pPr>
        <w:spacing w:after="160" w:line="259" w:lineRule="auto"/>
        <w:rPr>
          <w:rFonts w:eastAsia="Times New Roman" w:cs="Arial"/>
          <w:sz w:val="24"/>
          <w:szCs w:val="24"/>
          <w:lang w:eastAsia="en-GB"/>
        </w:rPr>
      </w:pPr>
      <w:r>
        <w:rPr>
          <w:rFonts w:eastAsia="Times New Roman" w:cs="Arial"/>
          <w:sz w:val="24"/>
          <w:szCs w:val="24"/>
          <w:lang w:eastAsia="en-GB"/>
        </w:rPr>
        <w:t>or</w:t>
      </w:r>
    </w:p>
    <w:p w14:paraId="1295F15A" w14:textId="77777777" w:rsidR="004E595E" w:rsidRPr="004E595E" w:rsidRDefault="004E595E" w:rsidP="004E595E">
      <w:pPr>
        <w:spacing w:after="160" w:line="259" w:lineRule="auto"/>
        <w:rPr>
          <w:rFonts w:eastAsia="Times New Roman" w:cs="Arial"/>
          <w:sz w:val="24"/>
          <w:szCs w:val="24"/>
          <w:lang w:eastAsia="en-GB"/>
        </w:rPr>
      </w:pPr>
      <w:r w:rsidRPr="004E595E">
        <w:rPr>
          <w:rFonts w:eastAsia="Times New Roman" w:cs="Arial"/>
          <w:sz w:val="24"/>
          <w:szCs w:val="24"/>
          <w:lang w:eastAsia="en-GB"/>
        </w:rPr>
        <w:t>We need to focus as a school on ensuring our learning experiences are well matched to the Es and Os etc etc</w:t>
      </w:r>
    </w:p>
    <w:p w14:paraId="72ECFE62" w14:textId="751214D8" w:rsidR="004E595E" w:rsidRDefault="004E595E" w:rsidP="004E595E">
      <w:pPr>
        <w:spacing w:after="160" w:line="259" w:lineRule="auto"/>
        <w:rPr>
          <w:rFonts w:eastAsia="Times New Roman" w:cs="Arial"/>
          <w:sz w:val="24"/>
          <w:szCs w:val="24"/>
          <w:lang w:eastAsia="en-GB"/>
        </w:rPr>
      </w:pPr>
      <w:r>
        <w:rPr>
          <w:rFonts w:eastAsia="Times New Roman" w:cs="Arial"/>
          <w:sz w:val="24"/>
          <w:szCs w:val="24"/>
          <w:lang w:eastAsia="en-GB"/>
        </w:rPr>
        <w:t>The visit and feedback should have a focus and</w:t>
      </w:r>
      <w:r w:rsidRPr="004E595E">
        <w:rPr>
          <w:rFonts w:eastAsia="Times New Roman" w:cs="Arial"/>
          <w:sz w:val="24"/>
          <w:szCs w:val="24"/>
          <w:lang w:eastAsia="en-GB"/>
        </w:rPr>
        <w:t xml:space="preserve"> discussion identifying strengths in practice and agreeing areas for development going forward</w:t>
      </w:r>
      <w:r>
        <w:rPr>
          <w:rFonts w:eastAsia="Times New Roman" w:cs="Arial"/>
          <w:sz w:val="24"/>
          <w:szCs w:val="24"/>
          <w:lang w:eastAsia="en-GB"/>
        </w:rPr>
        <w:t>.</w:t>
      </w:r>
    </w:p>
    <w:p w14:paraId="0973A69E" w14:textId="77777777" w:rsidR="004E595E" w:rsidRPr="008124EF" w:rsidRDefault="004E595E" w:rsidP="004E595E">
      <w:pPr>
        <w:spacing w:after="160" w:line="259" w:lineRule="auto"/>
        <w:rPr>
          <w:rFonts w:eastAsia="Times New Roman" w:cs="Arial"/>
          <w:sz w:val="24"/>
          <w:szCs w:val="24"/>
          <w:lang w:eastAsia="en-GB"/>
        </w:rPr>
      </w:pPr>
    </w:p>
    <w:p w14:paraId="63C20055" w14:textId="77777777" w:rsidR="003C5B9C" w:rsidRPr="008124EF" w:rsidRDefault="003C5B9C" w:rsidP="008124EF">
      <w:pPr>
        <w:spacing w:after="160" w:line="259" w:lineRule="auto"/>
        <w:rPr>
          <w:rFonts w:eastAsia="Times New Roman" w:cs="Arial"/>
          <w:sz w:val="24"/>
          <w:szCs w:val="24"/>
          <w:lang w:eastAsia="en-GB"/>
        </w:rPr>
      </w:pPr>
    </w:p>
    <w:p w14:paraId="5012722E" w14:textId="77D7465E" w:rsidR="00F621AF" w:rsidRPr="00F621AF" w:rsidRDefault="00F621AF" w:rsidP="00CD22A7">
      <w:pPr>
        <w:pStyle w:val="Heading2"/>
        <w:numPr>
          <w:ilvl w:val="0"/>
          <w:numId w:val="0"/>
        </w:numPr>
        <w:jc w:val="both"/>
        <w:rPr>
          <w:b/>
          <w:color w:val="F07D17"/>
          <w:lang w:eastAsia="en-GB"/>
        </w:rPr>
      </w:pPr>
      <w:bookmarkStart w:id="14" w:name="_Toc7597772"/>
      <w:r>
        <w:rPr>
          <w:rFonts w:eastAsia="Calibri" w:cs="Arial"/>
          <w:noProof/>
          <w:color w:val="000000"/>
          <w:sz w:val="24"/>
          <w:szCs w:val="24"/>
          <w:lang w:eastAsia="en-GB"/>
        </w:rPr>
        <w:lastRenderedPageBreak/>
        <w:drawing>
          <wp:anchor distT="0" distB="0" distL="114300" distR="114300" simplePos="0" relativeHeight="251666432" behindDoc="1" locked="0" layoutInCell="1" allowOverlap="1" wp14:anchorId="22F01C48" wp14:editId="7CD2ACBB">
            <wp:simplePos x="0" y="0"/>
            <wp:positionH relativeFrom="column">
              <wp:posOffset>4310380</wp:posOffset>
            </wp:positionH>
            <wp:positionV relativeFrom="paragraph">
              <wp:posOffset>29845</wp:posOffset>
            </wp:positionV>
            <wp:extent cx="1435735" cy="1457325"/>
            <wp:effectExtent l="0" t="0" r="0" b="9525"/>
            <wp:wrapTight wrapText="bothSides">
              <wp:wrapPolygon edited="0">
                <wp:start x="0" y="0"/>
                <wp:lineTo x="0" y="21459"/>
                <wp:lineTo x="21208" y="21459"/>
                <wp:lineTo x="2120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35735" cy="1457325"/>
                    </a:xfrm>
                    <a:prstGeom prst="rect">
                      <a:avLst/>
                    </a:prstGeom>
                    <a:noFill/>
                  </pic:spPr>
                </pic:pic>
              </a:graphicData>
            </a:graphic>
            <wp14:sizeRelH relativeFrom="page">
              <wp14:pctWidth>0</wp14:pctWidth>
            </wp14:sizeRelH>
            <wp14:sizeRelV relativeFrom="page">
              <wp14:pctHeight>0</wp14:pctHeight>
            </wp14:sizeRelV>
          </wp:anchor>
        </w:drawing>
      </w:r>
      <w:r w:rsidRPr="00F621AF">
        <w:rPr>
          <w:b/>
          <w:color w:val="F07D17"/>
          <w:lang w:eastAsia="en-GB"/>
        </w:rPr>
        <w:t>Evidence of learning</w:t>
      </w:r>
      <w:bookmarkEnd w:id="14"/>
    </w:p>
    <w:p w14:paraId="6EB3295F" w14:textId="5061F6CC" w:rsidR="00F621AF" w:rsidRPr="00F621AF" w:rsidRDefault="00F621AF" w:rsidP="00CD22A7">
      <w:pPr>
        <w:spacing w:after="160" w:line="259" w:lineRule="auto"/>
        <w:jc w:val="both"/>
        <w:rPr>
          <w:rFonts w:eastAsia="Calibri" w:cs="Arial"/>
          <w:color w:val="000000"/>
          <w:sz w:val="24"/>
          <w:szCs w:val="24"/>
        </w:rPr>
      </w:pPr>
      <w:r w:rsidRPr="00F621AF">
        <w:rPr>
          <w:rFonts w:eastAsia="Calibri" w:cs="Arial"/>
          <w:color w:val="000000"/>
          <w:sz w:val="24"/>
          <w:szCs w:val="24"/>
        </w:rPr>
        <w:t xml:space="preserve">Evidence is what practitioners gather when learners’ demonstrate their progress in learning. It will come from a wide range of sources and will be gathered over time. </w:t>
      </w:r>
      <w:r>
        <w:rPr>
          <w:rFonts w:eastAsia="Calibri" w:cs="Arial"/>
          <w:color w:val="000000"/>
          <w:sz w:val="24"/>
          <w:szCs w:val="24"/>
        </w:rPr>
        <w:t xml:space="preserve"> </w:t>
      </w:r>
      <w:r w:rsidRPr="00F621AF">
        <w:rPr>
          <w:rFonts w:eastAsia="Calibri" w:cs="Arial"/>
          <w:color w:val="000000"/>
          <w:sz w:val="24"/>
          <w:szCs w:val="24"/>
        </w:rPr>
        <w:t xml:space="preserve">The evidence will vary depending upon the learning being assessed, the learning activity and learners’ preferences for how to show what they have learned. </w:t>
      </w:r>
    </w:p>
    <w:p w14:paraId="6A471978" w14:textId="77777777" w:rsidR="00F621AF" w:rsidRPr="00F621AF" w:rsidRDefault="00F621AF" w:rsidP="00FF6796">
      <w:pPr>
        <w:numPr>
          <w:ilvl w:val="0"/>
          <w:numId w:val="48"/>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Learner evidence can indicate how well a learner has met the expected standards outlined within the Es and Os and associated Benchmarks</w:t>
      </w:r>
    </w:p>
    <w:p w14:paraId="44A90974" w14:textId="77777777" w:rsidR="00F621AF" w:rsidRPr="00F621AF" w:rsidRDefault="00F621AF" w:rsidP="00FF6796">
      <w:pPr>
        <w:numPr>
          <w:ilvl w:val="0"/>
          <w:numId w:val="48"/>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Evidence will demonstrate the learner has experienced breadth, challenge and application of learning</w:t>
      </w:r>
    </w:p>
    <w:p w14:paraId="23DC8075" w14:textId="77777777" w:rsidR="00F621AF" w:rsidRPr="00F621AF" w:rsidRDefault="00F621AF" w:rsidP="00FF6796">
      <w:pPr>
        <w:numPr>
          <w:ilvl w:val="0"/>
          <w:numId w:val="48"/>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Gathered over time, learner evidence indicates progress made and can highlight areas for further development</w:t>
      </w:r>
    </w:p>
    <w:p w14:paraId="5D38CFC2" w14:textId="77777777" w:rsidR="00F621AF" w:rsidRDefault="00F621AF" w:rsidP="00FF6796">
      <w:pPr>
        <w:numPr>
          <w:ilvl w:val="0"/>
          <w:numId w:val="48"/>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A range of appropriate evidence can be reviewed to demonstrate whether a learner has achieved a level, supporting professional judgement</w:t>
      </w:r>
    </w:p>
    <w:p w14:paraId="4C679FDA" w14:textId="77777777" w:rsidR="00F621AF" w:rsidRPr="00F621AF" w:rsidRDefault="00F621AF" w:rsidP="00CD22A7">
      <w:pPr>
        <w:spacing w:after="160" w:line="259" w:lineRule="auto"/>
        <w:contextualSpacing/>
        <w:jc w:val="both"/>
        <w:rPr>
          <w:rFonts w:eastAsia="Calibri" w:cs="Arial"/>
          <w:color w:val="000000"/>
          <w:sz w:val="24"/>
          <w:szCs w:val="24"/>
        </w:rPr>
      </w:pPr>
    </w:p>
    <w:p w14:paraId="67873BB6" w14:textId="62BF8A93" w:rsidR="00F621AF" w:rsidRPr="00F621AF" w:rsidRDefault="00F621AF" w:rsidP="00CD22A7">
      <w:pPr>
        <w:spacing w:after="160" w:line="259" w:lineRule="auto"/>
        <w:jc w:val="both"/>
        <w:rPr>
          <w:rFonts w:eastAsia="Calibri" w:cs="Arial"/>
          <w:color w:val="000000"/>
          <w:sz w:val="24"/>
          <w:szCs w:val="24"/>
        </w:rPr>
      </w:pPr>
      <w:r w:rsidRPr="00F621AF">
        <w:rPr>
          <w:rFonts w:eastAsia="Calibri" w:cs="Arial"/>
          <w:color w:val="000000"/>
          <w:sz w:val="24"/>
          <w:szCs w:val="24"/>
        </w:rPr>
        <w:t xml:space="preserve">Evidence should be moderated with colleagues against shared, agreed standards, for example Success Criteria or the relevant Benchmarks. </w:t>
      </w:r>
      <w:r>
        <w:rPr>
          <w:rFonts w:eastAsia="Calibri" w:cs="Arial"/>
          <w:color w:val="000000"/>
          <w:sz w:val="24"/>
          <w:szCs w:val="24"/>
        </w:rPr>
        <w:t xml:space="preserve"> </w:t>
      </w:r>
      <w:r w:rsidRPr="00F621AF">
        <w:rPr>
          <w:rFonts w:eastAsia="Calibri" w:cs="Arial"/>
          <w:color w:val="000000"/>
          <w:sz w:val="24"/>
          <w:szCs w:val="24"/>
        </w:rPr>
        <w:t xml:space="preserve">This will increase its validity and reliability as the professional judgement reached in terms of progress is more objective; not only dependent on the opinion of an individual. </w:t>
      </w:r>
    </w:p>
    <w:p w14:paraId="67ABF18D" w14:textId="27D2F2F6" w:rsidR="00F621AF" w:rsidRDefault="00F621AF" w:rsidP="00CD22A7">
      <w:pPr>
        <w:spacing w:after="160" w:line="259" w:lineRule="auto"/>
        <w:jc w:val="both"/>
        <w:rPr>
          <w:rFonts w:eastAsia="Calibri" w:cs="Arial"/>
          <w:sz w:val="24"/>
          <w:szCs w:val="24"/>
        </w:rPr>
      </w:pPr>
      <w:r w:rsidRPr="00F621AF">
        <w:rPr>
          <w:rFonts w:eastAsia="Calibri" w:cs="Arial"/>
          <w:sz w:val="24"/>
          <w:szCs w:val="24"/>
        </w:rPr>
        <w:t>Achievement of a level cannot be determined by evidence related to an individual outcome or provided by a single isolated piece of work or test. It should be holistic assessment demonstrating understanding as well as knowledge.</w:t>
      </w:r>
      <w:r>
        <w:rPr>
          <w:rFonts w:eastAsia="Calibri" w:cs="Arial"/>
          <w:sz w:val="24"/>
          <w:szCs w:val="24"/>
        </w:rPr>
        <w:t xml:space="preserve">  </w:t>
      </w:r>
      <w:r w:rsidRPr="00F621AF">
        <w:rPr>
          <w:rFonts w:eastAsia="Calibri" w:cs="Arial"/>
          <w:sz w:val="24"/>
          <w:szCs w:val="24"/>
        </w:rPr>
        <w:t>A quality body of evidence from across the four contexts of learning is used to support assessment judgement and decisions about next steps. However, teachers should not spend onerous time gathering evidence.</w:t>
      </w:r>
    </w:p>
    <w:p w14:paraId="444A67D3" w14:textId="77777777" w:rsidR="00F621AF" w:rsidRPr="00F621AF" w:rsidRDefault="00F621AF" w:rsidP="00CD22A7">
      <w:pPr>
        <w:pStyle w:val="Heading3"/>
        <w:numPr>
          <w:ilvl w:val="0"/>
          <w:numId w:val="0"/>
        </w:numPr>
        <w:jc w:val="both"/>
        <w:rPr>
          <w:b/>
          <w:color w:val="D7432B"/>
        </w:rPr>
      </w:pPr>
      <w:r w:rsidRPr="00F621AF">
        <w:rPr>
          <w:b/>
          <w:color w:val="D7432B"/>
        </w:rPr>
        <w:t>Sources of evidence</w:t>
      </w:r>
    </w:p>
    <w:p w14:paraId="757DDE9E"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Observations of learners carrying out tasks and activities, including practical investigations, performances, oral presentations and discussions</w:t>
      </w:r>
    </w:p>
    <w:p w14:paraId="78D252D9"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Day to day learning and classwork</w:t>
      </w:r>
    </w:p>
    <w:p w14:paraId="37C14DFC"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Records of learning (oral, written, audio-visual) created by learners which may include self and/or peer assessment or may be assessed by the practitioner</w:t>
      </w:r>
    </w:p>
    <w:p w14:paraId="0DD99FD5"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Information obtained through high quality interactions and dialogue</w:t>
      </w:r>
    </w:p>
    <w:p w14:paraId="70D55557"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Written responses, jotter work, workbooks, notes</w:t>
      </w:r>
    </w:p>
    <w:p w14:paraId="4337D5D4"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Photographs or video clips – often annotated</w:t>
      </w:r>
    </w:p>
    <w:p w14:paraId="5012FD28"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Checklists, transcripts</w:t>
      </w:r>
    </w:p>
    <w:p w14:paraId="0386CAE4"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A product, for example, a piece of artwork, a power point presentation, a poster, a project or a report</w:t>
      </w:r>
    </w:p>
    <w:p w14:paraId="65223AC2"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Accounts provided by others (parents, other learners, colleagues, partners) about what learners can do </w:t>
      </w:r>
    </w:p>
    <w:p w14:paraId="6D350B93" w14:textId="77777777" w:rsidR="00F621AF" w:rsidRP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Results from Scottish National Standardised Assessments and class tests</w:t>
      </w:r>
    </w:p>
    <w:p w14:paraId="270A0435" w14:textId="77777777" w:rsidR="00F621AF" w:rsidRDefault="00F621AF" w:rsidP="00FF6796">
      <w:pPr>
        <w:numPr>
          <w:ilvl w:val="0"/>
          <w:numId w:val="49"/>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High quality holistic assessments.</w:t>
      </w:r>
    </w:p>
    <w:p w14:paraId="23654810" w14:textId="77777777" w:rsidR="00F621AF" w:rsidRPr="00F621AF" w:rsidRDefault="00F621AF" w:rsidP="00CD22A7">
      <w:pPr>
        <w:spacing w:after="160" w:line="259" w:lineRule="auto"/>
        <w:contextualSpacing/>
        <w:jc w:val="both"/>
        <w:rPr>
          <w:rFonts w:eastAsia="Calibri" w:cs="Arial"/>
          <w:color w:val="000000"/>
          <w:sz w:val="24"/>
          <w:szCs w:val="24"/>
        </w:rPr>
      </w:pPr>
    </w:p>
    <w:p w14:paraId="46503E32" w14:textId="77777777" w:rsidR="00F621AF" w:rsidRPr="00F621AF" w:rsidRDefault="00F621AF" w:rsidP="00CD22A7">
      <w:pPr>
        <w:spacing w:after="160" w:line="259" w:lineRule="auto"/>
        <w:jc w:val="both"/>
        <w:rPr>
          <w:rFonts w:eastAsia="Calibri" w:cs="Arial"/>
          <w:color w:val="000000"/>
          <w:sz w:val="24"/>
          <w:szCs w:val="24"/>
        </w:rPr>
      </w:pPr>
      <w:r w:rsidRPr="00F621AF">
        <w:rPr>
          <w:rFonts w:eastAsia="Calibri" w:cs="Arial"/>
          <w:color w:val="000000"/>
          <w:sz w:val="24"/>
          <w:szCs w:val="24"/>
        </w:rPr>
        <w:t>If you have a variety of assessment evidence you will be able to focus more closely on the progress of each learner and your judgements about progress and next steps will be more valid.</w:t>
      </w:r>
    </w:p>
    <w:p w14:paraId="603D74A2" w14:textId="77777777" w:rsidR="00F621AF" w:rsidRPr="00F621AF" w:rsidRDefault="00F621AF" w:rsidP="00CD22A7">
      <w:pPr>
        <w:spacing w:after="160" w:line="259" w:lineRule="auto"/>
        <w:jc w:val="both"/>
        <w:rPr>
          <w:rFonts w:eastAsia="Calibri" w:cs="Arial"/>
          <w:color w:val="000000"/>
          <w:sz w:val="24"/>
          <w:szCs w:val="24"/>
        </w:rPr>
      </w:pPr>
      <w:r w:rsidRPr="00F621AF">
        <w:rPr>
          <w:rFonts w:eastAsia="Calibri" w:cs="Arial"/>
          <w:color w:val="000000"/>
          <w:sz w:val="24"/>
          <w:szCs w:val="24"/>
        </w:rPr>
        <w:t>Evidence should:</w:t>
      </w:r>
    </w:p>
    <w:p w14:paraId="30B060DD"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 xml:space="preserve">Demonstrate breadth, challenge and </w:t>
      </w:r>
      <w:r w:rsidRPr="00F621AF">
        <w:rPr>
          <w:rFonts w:eastAsia="Calibri" w:cs="Arial"/>
          <w:b/>
          <w:bCs/>
          <w:i/>
          <w:iCs/>
          <w:color w:val="F07D17"/>
          <w:sz w:val="24"/>
          <w:szCs w:val="24"/>
        </w:rPr>
        <w:t>application</w:t>
      </w:r>
    </w:p>
    <w:p w14:paraId="7980DB58"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Evidence the targeted LEARNING – not the activity</w:t>
      </w:r>
    </w:p>
    <w:p w14:paraId="5F6BAFBC"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 xml:space="preserve">Relate to the success criteria that has been set </w:t>
      </w:r>
    </w:p>
    <w:p w14:paraId="4141A75F"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Involve the learner</w:t>
      </w:r>
    </w:p>
    <w:p w14:paraId="0EBECCD1" w14:textId="77777777" w:rsidR="00F621AF" w:rsidRPr="00F621AF" w:rsidRDefault="00F621AF" w:rsidP="00CD22A7">
      <w:pPr>
        <w:pStyle w:val="Heading3"/>
        <w:numPr>
          <w:ilvl w:val="0"/>
          <w:numId w:val="0"/>
        </w:numPr>
        <w:jc w:val="both"/>
        <w:rPr>
          <w:rFonts w:eastAsia="Calibri" w:cs="Arial"/>
          <w:color w:val="000000"/>
          <w:szCs w:val="24"/>
        </w:rPr>
      </w:pPr>
      <w:r w:rsidRPr="00F621AF">
        <w:rPr>
          <w:rFonts w:eastAsia="Calibri" w:cs="Arial"/>
          <w:color w:val="000000"/>
          <w:szCs w:val="24"/>
        </w:rPr>
        <w:t>Be varied and gathered over time</w:t>
      </w:r>
    </w:p>
    <w:p w14:paraId="48C43795"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Be proportionate</w:t>
      </w:r>
    </w:p>
    <w:p w14:paraId="2A9517D0"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Be manageable</w:t>
      </w:r>
    </w:p>
    <w:p w14:paraId="34BF4162"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 xml:space="preserve">Demonstrate learner progress </w:t>
      </w:r>
    </w:p>
    <w:p w14:paraId="283C16A2"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Be used to identify strengths and next steps in learning</w:t>
      </w:r>
    </w:p>
    <w:p w14:paraId="243D0A03"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Be used to inform further planning for progression</w:t>
      </w:r>
    </w:p>
    <w:p w14:paraId="54B5E1AA"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Be discussed with the learner to support ongoing progress and their ability to talk about their learning</w:t>
      </w:r>
    </w:p>
    <w:p w14:paraId="609F2906" w14:textId="77777777"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Inform teacher professional judgement of progress as well as achievement</w:t>
      </w:r>
    </w:p>
    <w:p w14:paraId="54F5A518" w14:textId="364FD96B" w:rsidR="00F621AF" w:rsidRPr="00F621AF" w:rsidRDefault="00F621AF" w:rsidP="00FF6796">
      <w:pPr>
        <w:numPr>
          <w:ilvl w:val="0"/>
          <w:numId w:val="50"/>
        </w:numPr>
        <w:spacing w:after="160" w:line="259" w:lineRule="auto"/>
        <w:contextualSpacing/>
        <w:jc w:val="both"/>
        <w:rPr>
          <w:rFonts w:eastAsia="Calibri" w:cs="Arial"/>
          <w:color w:val="000000"/>
          <w:sz w:val="24"/>
          <w:szCs w:val="24"/>
        </w:rPr>
      </w:pPr>
      <w:r w:rsidRPr="00F621AF">
        <w:rPr>
          <w:rFonts w:eastAsia="Calibri" w:cs="Arial"/>
          <w:color w:val="000000"/>
          <w:sz w:val="24"/>
          <w:szCs w:val="24"/>
        </w:rPr>
        <w:t xml:space="preserve">Be used as a basis for reporting to parents, partners </w:t>
      </w:r>
      <w:r w:rsidR="00CD22A7" w:rsidRPr="00F621AF">
        <w:rPr>
          <w:rFonts w:eastAsia="Calibri" w:cs="Arial"/>
          <w:color w:val="000000"/>
          <w:sz w:val="24"/>
          <w:szCs w:val="24"/>
        </w:rPr>
        <w:t>etc.</w:t>
      </w:r>
    </w:p>
    <w:p w14:paraId="0B8938B2" w14:textId="77777777" w:rsidR="00F621AF" w:rsidRPr="00F621AF" w:rsidRDefault="00F621AF" w:rsidP="00CD22A7">
      <w:pPr>
        <w:spacing w:after="160" w:line="259" w:lineRule="auto"/>
        <w:jc w:val="both"/>
        <w:rPr>
          <w:rFonts w:eastAsia="Calibri" w:cs="Arial"/>
          <w:color w:val="000000"/>
          <w:sz w:val="24"/>
          <w:szCs w:val="24"/>
        </w:rPr>
      </w:pPr>
      <w:r w:rsidRPr="00F621AF">
        <w:rPr>
          <w:rFonts w:eastAsia="Calibri" w:cs="Arial"/>
          <w:color w:val="000000"/>
          <w:sz w:val="24"/>
          <w:szCs w:val="24"/>
        </w:rPr>
        <w:t>Evidence:</w:t>
      </w:r>
    </w:p>
    <w:p w14:paraId="2A50AD0D" w14:textId="77777777" w:rsidR="00F621AF" w:rsidRPr="00F621AF" w:rsidRDefault="00F621AF" w:rsidP="00FF6796">
      <w:pPr>
        <w:numPr>
          <w:ilvl w:val="0"/>
          <w:numId w:val="51"/>
        </w:numPr>
        <w:spacing w:after="160" w:line="259" w:lineRule="auto"/>
        <w:jc w:val="both"/>
        <w:rPr>
          <w:rFonts w:eastAsia="Calibri" w:cs="Arial"/>
          <w:color w:val="000000"/>
          <w:sz w:val="24"/>
          <w:szCs w:val="24"/>
        </w:rPr>
      </w:pPr>
      <w:r w:rsidRPr="00F621AF">
        <w:rPr>
          <w:rFonts w:eastAsia="Calibri" w:cs="Arial"/>
          <w:color w:val="000000"/>
          <w:sz w:val="24"/>
          <w:szCs w:val="24"/>
        </w:rPr>
        <w:t xml:space="preserve">Will include a </w:t>
      </w:r>
      <w:r w:rsidRPr="00F621AF">
        <w:rPr>
          <w:rFonts w:eastAsia="Calibri" w:cs="Arial"/>
          <w:b/>
          <w:bCs/>
          <w:color w:val="F07D17"/>
          <w:sz w:val="24"/>
          <w:szCs w:val="24"/>
        </w:rPr>
        <w:t xml:space="preserve">range </w:t>
      </w:r>
      <w:r w:rsidRPr="00F621AF">
        <w:rPr>
          <w:rFonts w:eastAsia="Calibri" w:cs="Arial"/>
          <w:color w:val="000000"/>
          <w:sz w:val="24"/>
          <w:szCs w:val="24"/>
        </w:rPr>
        <w:t xml:space="preserve">gathered over a period of time, including classwork </w:t>
      </w:r>
    </w:p>
    <w:p w14:paraId="740BA1E3" w14:textId="77777777" w:rsidR="00F621AF" w:rsidRPr="00F621AF" w:rsidRDefault="00F621AF" w:rsidP="00FF6796">
      <w:pPr>
        <w:numPr>
          <w:ilvl w:val="0"/>
          <w:numId w:val="51"/>
        </w:numPr>
        <w:spacing w:after="160" w:line="259" w:lineRule="auto"/>
        <w:jc w:val="both"/>
        <w:rPr>
          <w:rFonts w:eastAsia="Calibri" w:cs="Arial"/>
          <w:color w:val="000000"/>
          <w:sz w:val="24"/>
          <w:szCs w:val="24"/>
        </w:rPr>
      </w:pPr>
      <w:r w:rsidRPr="00F621AF">
        <w:rPr>
          <w:rFonts w:eastAsia="Calibri" w:cs="Arial"/>
          <w:color w:val="000000"/>
          <w:sz w:val="24"/>
          <w:szCs w:val="24"/>
        </w:rPr>
        <w:t xml:space="preserve">Will show </w:t>
      </w:r>
      <w:r w:rsidRPr="00F621AF">
        <w:rPr>
          <w:rFonts w:eastAsia="Calibri" w:cs="Arial"/>
          <w:b/>
          <w:bCs/>
          <w:color w:val="F07D17"/>
          <w:sz w:val="24"/>
          <w:szCs w:val="24"/>
        </w:rPr>
        <w:t>breadth</w:t>
      </w:r>
      <w:r w:rsidRPr="00F621AF">
        <w:rPr>
          <w:rFonts w:eastAsia="Calibri" w:cs="Arial"/>
          <w:color w:val="F07D17"/>
          <w:sz w:val="24"/>
          <w:szCs w:val="24"/>
        </w:rPr>
        <w:t xml:space="preserve"> </w:t>
      </w:r>
      <w:r w:rsidRPr="00F621AF">
        <w:rPr>
          <w:rFonts w:eastAsia="Calibri" w:cs="Arial"/>
          <w:color w:val="000000"/>
          <w:sz w:val="24"/>
          <w:szCs w:val="24"/>
        </w:rPr>
        <w:t xml:space="preserve">of learning experiences through coverage of Experiences and Outcomes and corresponding Benchmarks </w:t>
      </w:r>
    </w:p>
    <w:p w14:paraId="7D4E7D51" w14:textId="77777777" w:rsidR="00F621AF" w:rsidRPr="00F621AF" w:rsidRDefault="00F621AF" w:rsidP="00FF6796">
      <w:pPr>
        <w:numPr>
          <w:ilvl w:val="0"/>
          <w:numId w:val="51"/>
        </w:numPr>
        <w:spacing w:after="160" w:line="259" w:lineRule="auto"/>
        <w:jc w:val="both"/>
        <w:rPr>
          <w:rFonts w:eastAsia="Calibri" w:cs="Arial"/>
          <w:color w:val="000000"/>
          <w:sz w:val="24"/>
          <w:szCs w:val="24"/>
        </w:rPr>
      </w:pPr>
      <w:r w:rsidRPr="00F621AF">
        <w:rPr>
          <w:rFonts w:eastAsia="Calibri" w:cs="Arial"/>
          <w:color w:val="000000"/>
          <w:sz w:val="24"/>
          <w:szCs w:val="24"/>
        </w:rPr>
        <w:t xml:space="preserve">Will demonstrate </w:t>
      </w:r>
      <w:r w:rsidRPr="00F621AF">
        <w:rPr>
          <w:rFonts w:eastAsia="Calibri" w:cs="Arial"/>
          <w:b/>
          <w:bCs/>
          <w:color w:val="F07D17"/>
          <w:sz w:val="24"/>
          <w:szCs w:val="24"/>
        </w:rPr>
        <w:t>challenge</w:t>
      </w:r>
      <w:r w:rsidRPr="00F621AF">
        <w:rPr>
          <w:rFonts w:eastAsia="Calibri" w:cs="Arial"/>
          <w:color w:val="F07D17"/>
          <w:sz w:val="24"/>
          <w:szCs w:val="24"/>
        </w:rPr>
        <w:t xml:space="preserve"> </w:t>
      </w:r>
      <w:r w:rsidRPr="00F621AF">
        <w:rPr>
          <w:rFonts w:eastAsia="Calibri" w:cs="Arial"/>
          <w:color w:val="000000"/>
          <w:sz w:val="24"/>
          <w:szCs w:val="24"/>
        </w:rPr>
        <w:t>by being at the appropriate level</w:t>
      </w:r>
    </w:p>
    <w:p w14:paraId="472A965E" w14:textId="77777777" w:rsidR="00F621AF" w:rsidRPr="00F621AF" w:rsidRDefault="00F621AF" w:rsidP="00FF6796">
      <w:pPr>
        <w:numPr>
          <w:ilvl w:val="0"/>
          <w:numId w:val="51"/>
        </w:numPr>
        <w:spacing w:after="160" w:line="259" w:lineRule="auto"/>
        <w:jc w:val="both"/>
        <w:rPr>
          <w:rFonts w:eastAsia="Calibri" w:cs="Arial"/>
          <w:color w:val="000000"/>
          <w:sz w:val="24"/>
          <w:szCs w:val="24"/>
        </w:rPr>
      </w:pPr>
      <w:r w:rsidRPr="00F621AF">
        <w:rPr>
          <w:rFonts w:eastAsia="Calibri" w:cs="Arial"/>
          <w:color w:val="000000"/>
          <w:sz w:val="24"/>
          <w:szCs w:val="24"/>
        </w:rPr>
        <w:t xml:space="preserve">Will demonstrate </w:t>
      </w:r>
      <w:r w:rsidRPr="00F621AF">
        <w:rPr>
          <w:rFonts w:eastAsia="Calibri" w:cs="Arial"/>
          <w:b/>
          <w:bCs/>
          <w:color w:val="F07D17"/>
          <w:sz w:val="24"/>
          <w:szCs w:val="24"/>
        </w:rPr>
        <w:t xml:space="preserve">application </w:t>
      </w:r>
      <w:r w:rsidRPr="00F621AF">
        <w:rPr>
          <w:rFonts w:eastAsia="Calibri" w:cs="Arial"/>
          <w:color w:val="000000"/>
          <w:sz w:val="24"/>
          <w:szCs w:val="24"/>
        </w:rPr>
        <w:t>in</w:t>
      </w:r>
      <w:r w:rsidRPr="00F621AF">
        <w:rPr>
          <w:rFonts w:eastAsia="Calibri" w:cs="Arial"/>
          <w:b/>
          <w:bCs/>
          <w:color w:val="000000"/>
          <w:sz w:val="24"/>
          <w:szCs w:val="24"/>
        </w:rPr>
        <w:t xml:space="preserve"> </w:t>
      </w:r>
      <w:r w:rsidRPr="00F621AF">
        <w:rPr>
          <w:rFonts w:eastAsia="Calibri" w:cs="Arial"/>
          <w:color w:val="000000"/>
          <w:sz w:val="24"/>
          <w:szCs w:val="24"/>
        </w:rPr>
        <w:t>new and unfamiliar contexts</w:t>
      </w:r>
    </w:p>
    <w:p w14:paraId="47D77D6C" w14:textId="77777777" w:rsidR="00F621AF" w:rsidRPr="00F621AF" w:rsidRDefault="00F621AF" w:rsidP="00FF6796">
      <w:pPr>
        <w:numPr>
          <w:ilvl w:val="0"/>
          <w:numId w:val="51"/>
        </w:numPr>
        <w:spacing w:after="160" w:line="259" w:lineRule="auto"/>
        <w:jc w:val="both"/>
        <w:rPr>
          <w:rFonts w:eastAsia="Calibri" w:cs="Arial"/>
          <w:color w:val="000000"/>
          <w:sz w:val="24"/>
          <w:szCs w:val="24"/>
        </w:rPr>
      </w:pPr>
      <w:r w:rsidRPr="00F621AF">
        <w:rPr>
          <w:rFonts w:eastAsia="Calibri" w:cs="Arial"/>
          <w:color w:val="000000"/>
          <w:sz w:val="24"/>
          <w:szCs w:val="24"/>
        </w:rPr>
        <w:t xml:space="preserve">Will </w:t>
      </w:r>
      <w:r w:rsidRPr="00F621AF">
        <w:rPr>
          <w:rFonts w:eastAsia="Calibri" w:cs="Arial"/>
          <w:b/>
          <w:bCs/>
          <w:color w:val="F07D17"/>
          <w:sz w:val="24"/>
          <w:szCs w:val="24"/>
        </w:rPr>
        <w:t>not</w:t>
      </w:r>
      <w:r w:rsidRPr="00F621AF">
        <w:rPr>
          <w:rFonts w:eastAsia="Calibri" w:cs="Arial"/>
          <w:color w:val="F07D17"/>
          <w:sz w:val="24"/>
          <w:szCs w:val="24"/>
        </w:rPr>
        <w:t xml:space="preserve"> </w:t>
      </w:r>
      <w:r w:rsidRPr="00F621AF">
        <w:rPr>
          <w:rFonts w:eastAsia="Calibri" w:cs="Arial"/>
          <w:color w:val="000000"/>
          <w:sz w:val="24"/>
          <w:szCs w:val="24"/>
        </w:rPr>
        <w:t xml:space="preserve">capture absolutely everything </w:t>
      </w:r>
    </w:p>
    <w:p w14:paraId="30F379F1" w14:textId="77777777" w:rsidR="00F621AF" w:rsidRPr="00F621AF" w:rsidRDefault="00F621AF" w:rsidP="00CD22A7">
      <w:pPr>
        <w:spacing w:after="160" w:line="259" w:lineRule="auto"/>
        <w:jc w:val="both"/>
        <w:rPr>
          <w:rFonts w:eastAsia="Calibri" w:cs="Arial"/>
          <w:color w:val="000000"/>
          <w:sz w:val="24"/>
          <w:szCs w:val="24"/>
        </w:rPr>
      </w:pPr>
    </w:p>
    <w:p w14:paraId="0799E700" w14:textId="77777777" w:rsidR="00F621AF" w:rsidRPr="00F621AF" w:rsidRDefault="00F621AF" w:rsidP="00CD22A7">
      <w:pPr>
        <w:spacing w:after="160" w:line="259" w:lineRule="auto"/>
        <w:jc w:val="both"/>
        <w:rPr>
          <w:rFonts w:eastAsia="Calibri" w:cs="Arial"/>
          <w:color w:val="000000"/>
          <w:sz w:val="24"/>
          <w:szCs w:val="24"/>
        </w:rPr>
      </w:pPr>
      <w:r w:rsidRPr="00F621AF">
        <w:rPr>
          <w:rFonts w:eastAsia="Calibri" w:cs="Arial"/>
          <w:bCs/>
          <w:color w:val="000000"/>
          <w:sz w:val="24"/>
          <w:szCs w:val="24"/>
        </w:rPr>
        <w:t>A body of evidence, gathered to support overall teacher professional judgement, should show that the learner has:</w:t>
      </w:r>
    </w:p>
    <w:p w14:paraId="363F9350" w14:textId="3054B683" w:rsidR="00F621AF" w:rsidRPr="00CD22A7" w:rsidRDefault="00F621AF" w:rsidP="00FF6796">
      <w:pPr>
        <w:pStyle w:val="ListParagraph"/>
        <w:numPr>
          <w:ilvl w:val="0"/>
          <w:numId w:val="52"/>
        </w:numPr>
        <w:spacing w:after="160" w:line="259" w:lineRule="auto"/>
        <w:jc w:val="both"/>
        <w:rPr>
          <w:rFonts w:eastAsia="Calibri" w:cs="Arial"/>
          <w:color w:val="000000"/>
          <w:sz w:val="24"/>
          <w:szCs w:val="24"/>
        </w:rPr>
      </w:pPr>
      <w:r w:rsidRPr="00CD22A7">
        <w:rPr>
          <w:rFonts w:eastAsia="Calibri" w:cs="Arial"/>
          <w:color w:val="000000"/>
          <w:sz w:val="24"/>
          <w:szCs w:val="24"/>
        </w:rPr>
        <w:t xml:space="preserve">achieved a </w:t>
      </w:r>
      <w:r w:rsidRPr="00CD22A7">
        <w:rPr>
          <w:rFonts w:eastAsia="Calibri" w:cs="Arial"/>
          <w:b/>
          <w:bCs/>
          <w:color w:val="F07D17"/>
          <w:sz w:val="24"/>
          <w:szCs w:val="24"/>
        </w:rPr>
        <w:t xml:space="preserve">breadth </w:t>
      </w:r>
      <w:r w:rsidRPr="00CD22A7">
        <w:rPr>
          <w:rFonts w:eastAsia="Calibri" w:cs="Arial"/>
          <w:color w:val="000000"/>
          <w:sz w:val="24"/>
          <w:szCs w:val="24"/>
        </w:rPr>
        <w:t>of learning across the knowledge, understanding and skills as set out in the Experiences and Outcomes for the level</w:t>
      </w:r>
    </w:p>
    <w:p w14:paraId="40033343" w14:textId="3CEA94DC" w:rsidR="00F621AF" w:rsidRPr="00CD22A7" w:rsidRDefault="00F621AF" w:rsidP="00FF6796">
      <w:pPr>
        <w:pStyle w:val="ListParagraph"/>
        <w:numPr>
          <w:ilvl w:val="0"/>
          <w:numId w:val="52"/>
        </w:numPr>
        <w:spacing w:after="160" w:line="259" w:lineRule="auto"/>
        <w:jc w:val="both"/>
        <w:rPr>
          <w:rFonts w:eastAsia="Calibri" w:cs="Arial"/>
          <w:color w:val="000000"/>
          <w:sz w:val="24"/>
          <w:szCs w:val="24"/>
        </w:rPr>
      </w:pPr>
      <w:r w:rsidRPr="00CD22A7">
        <w:rPr>
          <w:rFonts w:eastAsia="Calibri" w:cs="Arial"/>
          <w:color w:val="000000"/>
          <w:sz w:val="24"/>
          <w:szCs w:val="24"/>
        </w:rPr>
        <w:t xml:space="preserve">responded consistently well to the level of </w:t>
      </w:r>
      <w:r w:rsidRPr="00CD22A7">
        <w:rPr>
          <w:rFonts w:eastAsia="Calibri" w:cs="Arial"/>
          <w:b/>
          <w:bCs/>
          <w:color w:val="F07D17"/>
          <w:sz w:val="24"/>
          <w:szCs w:val="24"/>
        </w:rPr>
        <w:t xml:space="preserve">challenge </w:t>
      </w:r>
      <w:r w:rsidRPr="00CD22A7">
        <w:rPr>
          <w:rFonts w:eastAsia="Calibri" w:cs="Arial"/>
          <w:color w:val="000000"/>
          <w:sz w:val="24"/>
          <w:szCs w:val="24"/>
        </w:rPr>
        <w:t>set out in the Experiences and Outcomes for the level and has moved forward to learning at the next level in some aspects</w:t>
      </w:r>
    </w:p>
    <w:p w14:paraId="55D26AF4" w14:textId="0E5D8A86" w:rsidR="00F621AF" w:rsidRPr="00CD22A7" w:rsidRDefault="00F621AF" w:rsidP="00FF6796">
      <w:pPr>
        <w:pStyle w:val="ListParagraph"/>
        <w:numPr>
          <w:ilvl w:val="0"/>
          <w:numId w:val="52"/>
        </w:numPr>
        <w:spacing w:after="160" w:line="259" w:lineRule="auto"/>
        <w:jc w:val="both"/>
        <w:rPr>
          <w:rFonts w:eastAsia="Calibri" w:cs="Arial"/>
          <w:color w:val="000000"/>
          <w:sz w:val="24"/>
          <w:szCs w:val="24"/>
        </w:rPr>
      </w:pPr>
      <w:r w:rsidRPr="00CD22A7">
        <w:rPr>
          <w:rFonts w:eastAsia="Calibri" w:cs="Arial"/>
          <w:color w:val="000000"/>
          <w:sz w:val="24"/>
          <w:szCs w:val="24"/>
        </w:rPr>
        <w:t xml:space="preserve">demonstrated </w:t>
      </w:r>
      <w:r w:rsidRPr="00CD22A7">
        <w:rPr>
          <w:rFonts w:eastAsia="Calibri" w:cs="Arial"/>
          <w:b/>
          <w:bCs/>
          <w:color w:val="F07D17"/>
          <w:sz w:val="24"/>
          <w:szCs w:val="24"/>
        </w:rPr>
        <w:t xml:space="preserve">application </w:t>
      </w:r>
      <w:r w:rsidRPr="00CD22A7">
        <w:rPr>
          <w:rFonts w:eastAsia="Calibri" w:cs="Arial"/>
          <w:color w:val="000000"/>
          <w:sz w:val="24"/>
          <w:szCs w:val="24"/>
        </w:rPr>
        <w:t>of what they have learned in new and unfamiliar situations</w:t>
      </w:r>
    </w:p>
    <w:p w14:paraId="688A9DD5" w14:textId="77777777" w:rsidR="00CD22A7" w:rsidRDefault="00CD22A7" w:rsidP="00CD22A7">
      <w:pPr>
        <w:spacing w:after="160" w:line="259" w:lineRule="auto"/>
        <w:jc w:val="both"/>
        <w:rPr>
          <w:rFonts w:eastAsia="Calibri" w:cs="Arial"/>
          <w:color w:val="000000"/>
          <w:sz w:val="24"/>
          <w:szCs w:val="24"/>
          <w:u w:val="single"/>
        </w:rPr>
      </w:pPr>
    </w:p>
    <w:p w14:paraId="23AA6C52" w14:textId="77777777" w:rsidR="00F621AF" w:rsidRPr="00F621AF" w:rsidRDefault="00F621AF" w:rsidP="00CD22A7">
      <w:pPr>
        <w:pStyle w:val="Heading3"/>
        <w:numPr>
          <w:ilvl w:val="0"/>
          <w:numId w:val="0"/>
        </w:numPr>
        <w:jc w:val="both"/>
        <w:rPr>
          <w:b/>
          <w:color w:val="D7432B"/>
        </w:rPr>
      </w:pPr>
      <w:r w:rsidRPr="00F621AF">
        <w:rPr>
          <w:b/>
          <w:color w:val="D7432B"/>
        </w:rPr>
        <w:lastRenderedPageBreak/>
        <w:t>Moderation – Evidence</w:t>
      </w:r>
    </w:p>
    <w:p w14:paraId="5C0A52E4" w14:textId="39423E78" w:rsidR="00F621AF" w:rsidRPr="00F621AF" w:rsidRDefault="00F621AF" w:rsidP="00CD22A7">
      <w:pPr>
        <w:spacing w:after="160" w:line="259" w:lineRule="auto"/>
        <w:jc w:val="both"/>
        <w:rPr>
          <w:rFonts w:eastAsia="Calibri" w:cs="Arial"/>
          <w:color w:val="000000"/>
          <w:sz w:val="24"/>
          <w:szCs w:val="24"/>
        </w:rPr>
      </w:pPr>
      <w:r w:rsidRPr="00F621AF">
        <w:rPr>
          <w:rFonts w:eastAsia="Calibri" w:cs="Arial"/>
          <w:color w:val="000000"/>
          <w:sz w:val="24"/>
          <w:szCs w:val="24"/>
        </w:rPr>
        <w:t>In all areas of moderation evidence plays a key role.  Sampling evidence of learners work is vital in agreeing standards.  Practitioners should engage in moderation of evidence of learning using Success criteria, progression frameworks and benchmarking.  In order to ensure that moderation practices have a key focus there are questions to support work</w:t>
      </w:r>
      <w:r w:rsidR="00402906">
        <w:rPr>
          <w:rFonts w:eastAsia="Calibri" w:cs="Arial"/>
          <w:color w:val="000000"/>
          <w:sz w:val="24"/>
          <w:szCs w:val="24"/>
        </w:rPr>
        <w:t xml:space="preserve"> in this area in Appendix </w:t>
      </w:r>
      <w:r w:rsidR="00ED4486">
        <w:rPr>
          <w:rFonts w:eastAsia="Calibri" w:cs="Arial"/>
          <w:color w:val="000000"/>
          <w:sz w:val="24"/>
          <w:szCs w:val="24"/>
        </w:rPr>
        <w:t>1</w:t>
      </w:r>
      <w:r w:rsidRPr="00F621AF">
        <w:rPr>
          <w:rFonts w:eastAsia="Calibri" w:cs="Arial"/>
          <w:color w:val="000000"/>
          <w:sz w:val="24"/>
          <w:szCs w:val="24"/>
        </w:rPr>
        <w:t xml:space="preserve">  </w:t>
      </w:r>
    </w:p>
    <w:p w14:paraId="131ACB26" w14:textId="77777777" w:rsidR="00F621AF" w:rsidRPr="00F621AF" w:rsidRDefault="00F621AF" w:rsidP="00CD22A7">
      <w:pPr>
        <w:spacing w:after="160" w:line="259" w:lineRule="auto"/>
        <w:jc w:val="both"/>
        <w:rPr>
          <w:rFonts w:eastAsia="Calibri" w:cs="Arial"/>
          <w:color w:val="000000"/>
          <w:sz w:val="24"/>
          <w:szCs w:val="24"/>
        </w:rPr>
      </w:pPr>
      <w:r w:rsidRPr="00F621AF">
        <w:rPr>
          <w:rFonts w:eastAsia="Calibri" w:cs="Arial"/>
          <w:color w:val="000000"/>
          <w:sz w:val="24"/>
          <w:szCs w:val="24"/>
        </w:rPr>
        <w:t>It is impossible to have a shared understanding of achievement of a level across your establishment without having engaged in some form of moderation of samples of work.</w:t>
      </w:r>
    </w:p>
    <w:p w14:paraId="02BBD2BF" w14:textId="77777777" w:rsidR="00CD22A7" w:rsidRPr="00CD22A7" w:rsidRDefault="00CD22A7" w:rsidP="00CD22A7">
      <w:pPr>
        <w:pStyle w:val="Heading3"/>
        <w:numPr>
          <w:ilvl w:val="0"/>
          <w:numId w:val="0"/>
        </w:numPr>
        <w:jc w:val="both"/>
        <w:rPr>
          <w:b/>
          <w:color w:val="D7432B"/>
        </w:rPr>
      </w:pPr>
      <w:r w:rsidRPr="00CD22A7">
        <w:rPr>
          <w:b/>
          <w:color w:val="D7432B"/>
        </w:rPr>
        <w:t>Application of learning</w:t>
      </w:r>
    </w:p>
    <w:p w14:paraId="7A90A421" w14:textId="69A9FB7B" w:rsidR="00CD22A7" w:rsidRPr="00CD22A7" w:rsidRDefault="00CD22A7" w:rsidP="00CD22A7">
      <w:pPr>
        <w:spacing w:after="160" w:line="259" w:lineRule="auto"/>
        <w:jc w:val="both"/>
        <w:rPr>
          <w:rFonts w:eastAsia="Calibri" w:cs="Arial"/>
          <w:color w:val="000000"/>
          <w:sz w:val="24"/>
          <w:szCs w:val="24"/>
        </w:rPr>
      </w:pPr>
      <w:r w:rsidRPr="00CD22A7">
        <w:rPr>
          <w:rFonts w:eastAsia="Calibri" w:cs="Arial"/>
          <w:color w:val="000000"/>
          <w:sz w:val="24"/>
          <w:szCs w:val="24"/>
        </w:rPr>
        <w:t>Can the learner apply their learning in new and unfamiliar contexts?</w:t>
      </w:r>
      <w:r>
        <w:rPr>
          <w:rFonts w:eastAsia="Calibri" w:cs="Arial"/>
          <w:color w:val="000000"/>
          <w:sz w:val="24"/>
          <w:szCs w:val="24"/>
        </w:rPr>
        <w:t xml:space="preserve"> </w:t>
      </w:r>
      <w:r w:rsidRPr="00CD22A7">
        <w:rPr>
          <w:rFonts w:eastAsia="Calibri" w:cs="Arial"/>
          <w:color w:val="000000"/>
          <w:sz w:val="24"/>
          <w:szCs w:val="24"/>
        </w:rPr>
        <w:t xml:space="preserve"> How can we create opportunities for them to apply their learning in this way? </w:t>
      </w:r>
      <w:r>
        <w:rPr>
          <w:rFonts w:eastAsia="Calibri" w:cs="Arial"/>
          <w:color w:val="000000"/>
          <w:sz w:val="24"/>
          <w:szCs w:val="24"/>
        </w:rPr>
        <w:t xml:space="preserve"> </w:t>
      </w:r>
      <w:r w:rsidRPr="00CD22A7">
        <w:rPr>
          <w:rFonts w:eastAsia="Calibri" w:cs="Arial"/>
          <w:color w:val="000000"/>
          <w:sz w:val="24"/>
          <w:szCs w:val="24"/>
        </w:rPr>
        <w:t>When we ask learners to apply their learning in new and unfamiliar contexts we have the opportunity to help them appreciate the purpose and relevance of their learning.</w:t>
      </w:r>
      <w:r>
        <w:rPr>
          <w:rFonts w:eastAsia="Calibri" w:cs="Arial"/>
          <w:color w:val="000000"/>
          <w:sz w:val="24"/>
          <w:szCs w:val="24"/>
        </w:rPr>
        <w:t xml:space="preserve"> </w:t>
      </w:r>
      <w:r w:rsidRPr="00CD22A7">
        <w:rPr>
          <w:rFonts w:eastAsia="Calibri" w:cs="Arial"/>
          <w:color w:val="000000"/>
          <w:sz w:val="24"/>
          <w:szCs w:val="24"/>
        </w:rPr>
        <w:t xml:space="preserve"> Application is evident where a learner can use knowledge and skills across the curriculum and the four contexts for learning.</w:t>
      </w:r>
      <w:r>
        <w:rPr>
          <w:rFonts w:eastAsia="Calibri" w:cs="Arial"/>
          <w:color w:val="000000"/>
          <w:sz w:val="24"/>
          <w:szCs w:val="24"/>
        </w:rPr>
        <w:t xml:space="preserve"> </w:t>
      </w:r>
      <w:r w:rsidRPr="00CD22A7">
        <w:rPr>
          <w:rFonts w:eastAsia="Calibri" w:cs="Arial"/>
          <w:color w:val="000000"/>
          <w:sz w:val="24"/>
          <w:szCs w:val="24"/>
        </w:rPr>
        <w:t xml:space="preserve"> It is an indicator that the learner is secure in their learning. It is of course what we have been doing for many years when we design assessments.</w:t>
      </w:r>
    </w:p>
    <w:p w14:paraId="77C015CA" w14:textId="77777777" w:rsidR="00CD22A7" w:rsidRPr="00CD22A7" w:rsidRDefault="00CD22A7" w:rsidP="00CD22A7">
      <w:pPr>
        <w:pStyle w:val="Heading3"/>
        <w:numPr>
          <w:ilvl w:val="0"/>
          <w:numId w:val="0"/>
        </w:numPr>
        <w:jc w:val="both"/>
        <w:rPr>
          <w:b/>
          <w:color w:val="D7432B"/>
        </w:rPr>
      </w:pPr>
      <w:r w:rsidRPr="00CD22A7">
        <w:rPr>
          <w:b/>
          <w:color w:val="D7432B"/>
        </w:rPr>
        <w:t>Holistic Assessments</w:t>
      </w:r>
    </w:p>
    <w:p w14:paraId="1F10CFE2" w14:textId="77777777" w:rsidR="00CD22A7" w:rsidRPr="00CD22A7" w:rsidRDefault="00CD22A7" w:rsidP="00611908">
      <w:pPr>
        <w:spacing w:after="160" w:line="259" w:lineRule="auto"/>
        <w:jc w:val="both"/>
        <w:rPr>
          <w:rFonts w:eastAsia="Calibri" w:cs="Arial"/>
          <w:color w:val="000000"/>
          <w:sz w:val="22"/>
        </w:rPr>
      </w:pPr>
      <w:r w:rsidRPr="00CD22A7">
        <w:rPr>
          <w:rFonts w:eastAsia="Calibri" w:cs="Arial"/>
          <w:color w:val="000000"/>
          <w:sz w:val="24"/>
          <w:szCs w:val="24"/>
        </w:rPr>
        <w:t xml:space="preserve">In schools there should be a </w:t>
      </w:r>
      <w:r w:rsidRPr="00CD22A7">
        <w:rPr>
          <w:rFonts w:eastAsia="Calibri" w:cs="Arial"/>
          <w:color w:val="000000"/>
          <w:sz w:val="22"/>
        </w:rPr>
        <w:t>range of flexible assessment approaches that reflect a balance between ongoing and periodic assessment...</w:t>
      </w:r>
    </w:p>
    <w:p w14:paraId="6303E159" w14:textId="1708AAE3" w:rsidR="00CD22A7" w:rsidRPr="00CD22A7" w:rsidRDefault="00CD22A7" w:rsidP="00611908">
      <w:pPr>
        <w:spacing w:after="160" w:line="259" w:lineRule="auto"/>
        <w:jc w:val="both"/>
        <w:rPr>
          <w:rFonts w:eastAsia="Calibri" w:cs="Arial"/>
          <w:color w:val="000000"/>
          <w:sz w:val="24"/>
          <w:szCs w:val="24"/>
        </w:rPr>
      </w:pPr>
      <w:r w:rsidRPr="00CD22A7">
        <w:rPr>
          <w:rFonts w:eastAsia="Calibri" w:cs="Arial"/>
          <w:bCs/>
          <w:color w:val="000000"/>
          <w:sz w:val="24"/>
          <w:szCs w:val="24"/>
        </w:rPr>
        <w:t>Periodic</w:t>
      </w:r>
      <w:r>
        <w:rPr>
          <w:rFonts w:eastAsia="Calibri" w:cs="Arial"/>
          <w:bCs/>
          <w:color w:val="000000"/>
          <w:sz w:val="24"/>
          <w:szCs w:val="24"/>
        </w:rPr>
        <w:t xml:space="preserve"> </w:t>
      </w:r>
      <w:r w:rsidRPr="00CD22A7">
        <w:rPr>
          <w:rFonts w:eastAsia="Calibri" w:cs="Arial"/>
          <w:bCs/>
          <w:color w:val="000000"/>
          <w:sz w:val="24"/>
          <w:szCs w:val="24"/>
        </w:rPr>
        <w:t>assessment includes:</w:t>
      </w:r>
    </w:p>
    <w:p w14:paraId="26E901C7" w14:textId="77777777" w:rsidR="00CD22A7" w:rsidRPr="00CD22A7" w:rsidRDefault="00CD22A7" w:rsidP="00FF6796">
      <w:pPr>
        <w:numPr>
          <w:ilvl w:val="0"/>
          <w:numId w:val="53"/>
        </w:numPr>
        <w:spacing w:after="160" w:line="259" w:lineRule="auto"/>
        <w:jc w:val="both"/>
        <w:rPr>
          <w:rFonts w:eastAsia="Calibri" w:cs="Arial"/>
          <w:color w:val="000000"/>
          <w:sz w:val="24"/>
          <w:szCs w:val="24"/>
        </w:rPr>
      </w:pPr>
      <w:r w:rsidRPr="00CD22A7">
        <w:rPr>
          <w:rFonts w:eastAsia="Calibri" w:cs="Arial"/>
          <w:color w:val="000000"/>
          <w:sz w:val="24"/>
          <w:szCs w:val="24"/>
        </w:rPr>
        <w:t>Written outcomes e.g. project, essay, report</w:t>
      </w:r>
    </w:p>
    <w:p w14:paraId="53F5FF17" w14:textId="77777777" w:rsidR="00CD22A7" w:rsidRPr="00CD22A7" w:rsidRDefault="00CD22A7" w:rsidP="00FF6796">
      <w:pPr>
        <w:numPr>
          <w:ilvl w:val="0"/>
          <w:numId w:val="53"/>
        </w:numPr>
        <w:spacing w:after="160" w:line="259" w:lineRule="auto"/>
        <w:jc w:val="both"/>
        <w:rPr>
          <w:rFonts w:eastAsia="Calibri" w:cs="Arial"/>
          <w:color w:val="000000"/>
          <w:sz w:val="24"/>
          <w:szCs w:val="24"/>
        </w:rPr>
      </w:pPr>
      <w:r w:rsidRPr="00CD22A7">
        <w:rPr>
          <w:rFonts w:eastAsia="Calibri" w:cs="Arial"/>
          <w:color w:val="000000"/>
          <w:sz w:val="24"/>
          <w:szCs w:val="24"/>
        </w:rPr>
        <w:t>Coursework, including class tests</w:t>
      </w:r>
    </w:p>
    <w:p w14:paraId="1F48005B" w14:textId="77777777" w:rsidR="00CD22A7" w:rsidRPr="00CD22A7" w:rsidRDefault="00CD22A7" w:rsidP="00FF6796">
      <w:pPr>
        <w:numPr>
          <w:ilvl w:val="0"/>
          <w:numId w:val="53"/>
        </w:numPr>
        <w:spacing w:after="160" w:line="259" w:lineRule="auto"/>
        <w:jc w:val="both"/>
        <w:rPr>
          <w:rFonts w:eastAsia="Calibri" w:cs="Arial"/>
          <w:color w:val="000000"/>
          <w:sz w:val="24"/>
          <w:szCs w:val="24"/>
        </w:rPr>
      </w:pPr>
      <w:r w:rsidRPr="00CD22A7">
        <w:rPr>
          <w:rFonts w:eastAsia="Calibri" w:cs="Arial"/>
          <w:color w:val="000000"/>
          <w:sz w:val="24"/>
          <w:szCs w:val="24"/>
        </w:rPr>
        <w:t>Information from Scottish National Standardised Assessments</w:t>
      </w:r>
    </w:p>
    <w:p w14:paraId="28426539" w14:textId="3EEFFE34" w:rsidR="00CD22A7" w:rsidRPr="00CD22A7" w:rsidRDefault="00CD22A7" w:rsidP="00FF6796">
      <w:pPr>
        <w:numPr>
          <w:ilvl w:val="0"/>
          <w:numId w:val="53"/>
        </w:numPr>
        <w:spacing w:after="160" w:line="259" w:lineRule="auto"/>
        <w:jc w:val="both"/>
        <w:rPr>
          <w:rFonts w:eastAsia="Calibri" w:cs="Arial"/>
          <w:b/>
          <w:color w:val="000000"/>
          <w:sz w:val="24"/>
          <w:szCs w:val="24"/>
          <w:u w:val="single"/>
        </w:rPr>
      </w:pPr>
      <w:r w:rsidRPr="00CD22A7">
        <w:rPr>
          <w:rFonts w:eastAsia="Calibri" w:cs="Arial"/>
          <w:color w:val="000000"/>
          <w:sz w:val="24"/>
          <w:szCs w:val="24"/>
        </w:rPr>
        <w:t>Holistic</w:t>
      </w:r>
      <w:r>
        <w:rPr>
          <w:rFonts w:eastAsia="Calibri" w:cs="Arial"/>
          <w:color w:val="000000"/>
          <w:sz w:val="24"/>
          <w:szCs w:val="24"/>
        </w:rPr>
        <w:t xml:space="preserve"> </w:t>
      </w:r>
      <w:r w:rsidRPr="00CD22A7">
        <w:rPr>
          <w:rFonts w:eastAsia="Calibri" w:cs="Arial"/>
          <w:color w:val="000000"/>
          <w:sz w:val="24"/>
          <w:szCs w:val="24"/>
        </w:rPr>
        <w:t>assessments</w:t>
      </w:r>
    </w:p>
    <w:p w14:paraId="1631FE19" w14:textId="77777777" w:rsidR="00CD22A7" w:rsidRPr="00CD22A7" w:rsidRDefault="00CD22A7" w:rsidP="00611908">
      <w:pPr>
        <w:spacing w:after="160" w:line="259" w:lineRule="auto"/>
        <w:jc w:val="both"/>
        <w:rPr>
          <w:rFonts w:eastAsia="Calibri" w:cs="Arial"/>
          <w:color w:val="000000"/>
          <w:sz w:val="24"/>
          <w:szCs w:val="24"/>
        </w:rPr>
      </w:pPr>
      <w:r w:rsidRPr="00CD22A7">
        <w:rPr>
          <w:rFonts w:eastAsia="Calibri" w:cs="Arial"/>
          <w:color w:val="000000"/>
          <w:sz w:val="24"/>
          <w:szCs w:val="24"/>
        </w:rPr>
        <w:t xml:space="preserve">Assessment should provide learners with the opportunity to demonstrate a </w:t>
      </w:r>
      <w:r w:rsidRPr="00CD22A7">
        <w:rPr>
          <w:rFonts w:eastAsia="Calibri" w:cs="Arial"/>
          <w:bCs/>
          <w:color w:val="000000"/>
          <w:sz w:val="24"/>
          <w:szCs w:val="24"/>
        </w:rPr>
        <w:t>breadth</w:t>
      </w:r>
      <w:r w:rsidRPr="00CD22A7">
        <w:rPr>
          <w:rFonts w:eastAsia="Calibri" w:cs="Arial"/>
          <w:color w:val="000000"/>
          <w:sz w:val="24"/>
          <w:szCs w:val="24"/>
        </w:rPr>
        <w:t xml:space="preserve"> of learning which:</w:t>
      </w:r>
    </w:p>
    <w:p w14:paraId="16EDB603" w14:textId="77777777" w:rsidR="00CD22A7" w:rsidRPr="00CD22A7" w:rsidRDefault="00CD22A7" w:rsidP="00FF6796">
      <w:pPr>
        <w:numPr>
          <w:ilvl w:val="0"/>
          <w:numId w:val="54"/>
        </w:numPr>
        <w:spacing w:after="160" w:line="259" w:lineRule="auto"/>
        <w:jc w:val="both"/>
        <w:rPr>
          <w:rFonts w:eastAsia="Calibri" w:cs="Arial"/>
          <w:color w:val="000000"/>
          <w:sz w:val="24"/>
          <w:szCs w:val="24"/>
        </w:rPr>
      </w:pPr>
      <w:r w:rsidRPr="00CD22A7">
        <w:rPr>
          <w:rFonts w:eastAsia="Calibri" w:cs="Arial"/>
          <w:color w:val="000000"/>
          <w:sz w:val="24"/>
          <w:szCs w:val="24"/>
        </w:rPr>
        <w:t>Has been acquired over an extended period of time</w:t>
      </w:r>
    </w:p>
    <w:p w14:paraId="386C5C05" w14:textId="77777777" w:rsidR="00CD22A7" w:rsidRPr="00CD22A7" w:rsidRDefault="00CD22A7" w:rsidP="00FF6796">
      <w:pPr>
        <w:numPr>
          <w:ilvl w:val="0"/>
          <w:numId w:val="54"/>
        </w:numPr>
        <w:spacing w:after="160" w:line="259" w:lineRule="auto"/>
        <w:jc w:val="both"/>
        <w:rPr>
          <w:rFonts w:eastAsia="Calibri" w:cs="Arial"/>
          <w:color w:val="000000"/>
          <w:sz w:val="24"/>
          <w:szCs w:val="24"/>
        </w:rPr>
      </w:pPr>
      <w:r w:rsidRPr="00CD22A7">
        <w:rPr>
          <w:rFonts w:eastAsia="Calibri" w:cs="Arial"/>
          <w:color w:val="000000"/>
          <w:sz w:val="24"/>
          <w:szCs w:val="24"/>
        </w:rPr>
        <w:t>Covers a number of Experiences and Outcomes from across different organisers</w:t>
      </w:r>
    </w:p>
    <w:p w14:paraId="3012F7DF" w14:textId="5F76F031" w:rsidR="00CD22A7" w:rsidRDefault="00CD22A7" w:rsidP="00611908">
      <w:pPr>
        <w:spacing w:after="160" w:line="259" w:lineRule="auto"/>
        <w:jc w:val="both"/>
        <w:rPr>
          <w:rFonts w:eastAsia="Calibri" w:cs="Arial"/>
          <w:color w:val="000000"/>
          <w:sz w:val="24"/>
          <w:szCs w:val="24"/>
        </w:rPr>
      </w:pPr>
      <w:r w:rsidRPr="00CD22A7">
        <w:rPr>
          <w:rFonts w:eastAsia="Calibri" w:cs="Arial"/>
          <w:color w:val="000000"/>
          <w:sz w:val="24"/>
          <w:szCs w:val="24"/>
        </w:rPr>
        <w:t>N.B. There is no set number of Es and Os that should be included when planning a holistic assessment.</w:t>
      </w:r>
      <w:r w:rsidR="00611908">
        <w:rPr>
          <w:rFonts w:eastAsia="Calibri" w:cs="Arial"/>
          <w:color w:val="000000"/>
          <w:sz w:val="24"/>
          <w:szCs w:val="24"/>
        </w:rPr>
        <w:t xml:space="preserve"> </w:t>
      </w:r>
      <w:r w:rsidRPr="00CD22A7">
        <w:rPr>
          <w:rFonts w:eastAsia="Calibri" w:cs="Arial"/>
          <w:color w:val="000000"/>
          <w:sz w:val="24"/>
          <w:szCs w:val="24"/>
        </w:rPr>
        <w:t xml:space="preserve"> The number of Es and Os will depend on those aspects of learning for which you wish to gather evidence.</w:t>
      </w:r>
    </w:p>
    <w:p w14:paraId="77FFB4C7" w14:textId="77777777" w:rsidR="00B134D4" w:rsidRDefault="00B134D4" w:rsidP="00611908">
      <w:pPr>
        <w:spacing w:after="160" w:line="259" w:lineRule="auto"/>
        <w:jc w:val="both"/>
        <w:rPr>
          <w:rFonts w:eastAsia="Calibri" w:cs="Arial"/>
          <w:color w:val="000000"/>
          <w:sz w:val="24"/>
          <w:szCs w:val="24"/>
        </w:rPr>
      </w:pPr>
    </w:p>
    <w:p w14:paraId="62BBE77F" w14:textId="77777777" w:rsidR="00CD22A7" w:rsidRPr="00CD22A7" w:rsidRDefault="00CD22A7" w:rsidP="00611908">
      <w:pPr>
        <w:spacing w:after="160" w:line="259" w:lineRule="auto"/>
        <w:jc w:val="both"/>
        <w:rPr>
          <w:rFonts w:eastAsia="Calibri" w:cs="Arial"/>
          <w:color w:val="000000"/>
          <w:sz w:val="24"/>
          <w:szCs w:val="24"/>
        </w:rPr>
      </w:pPr>
      <w:r w:rsidRPr="00CD22A7">
        <w:rPr>
          <w:rFonts w:eastAsia="Calibri" w:cs="Arial"/>
          <w:color w:val="000000"/>
          <w:sz w:val="24"/>
          <w:szCs w:val="24"/>
        </w:rPr>
        <w:t xml:space="preserve">Holistic assessment provides learners with the opportunity to demonstrate and respond to increasing </w:t>
      </w:r>
      <w:r w:rsidRPr="00CD22A7">
        <w:rPr>
          <w:rFonts w:eastAsia="Calibri" w:cs="Arial"/>
          <w:b/>
          <w:bCs/>
          <w:color w:val="F07D17"/>
          <w:sz w:val="24"/>
          <w:szCs w:val="24"/>
        </w:rPr>
        <w:t>challenge</w:t>
      </w:r>
      <w:r w:rsidRPr="00CD22A7">
        <w:rPr>
          <w:rFonts w:eastAsia="Calibri" w:cs="Arial"/>
          <w:color w:val="F07D17"/>
          <w:sz w:val="24"/>
          <w:szCs w:val="24"/>
        </w:rPr>
        <w:t xml:space="preserve"> </w:t>
      </w:r>
      <w:r w:rsidRPr="00CD22A7">
        <w:rPr>
          <w:rFonts w:eastAsia="Calibri" w:cs="Arial"/>
          <w:color w:val="000000"/>
          <w:sz w:val="24"/>
          <w:szCs w:val="24"/>
        </w:rPr>
        <w:t>which:</w:t>
      </w:r>
    </w:p>
    <w:p w14:paraId="5DACE9E6" w14:textId="77777777" w:rsidR="00CD22A7" w:rsidRPr="00CD22A7" w:rsidRDefault="00CD22A7" w:rsidP="00FF6796">
      <w:pPr>
        <w:numPr>
          <w:ilvl w:val="1"/>
          <w:numId w:val="55"/>
        </w:numPr>
        <w:spacing w:after="160" w:line="259" w:lineRule="auto"/>
        <w:jc w:val="both"/>
        <w:rPr>
          <w:rFonts w:eastAsia="Calibri" w:cs="Arial"/>
          <w:color w:val="000000"/>
          <w:sz w:val="24"/>
          <w:szCs w:val="24"/>
        </w:rPr>
      </w:pPr>
      <w:r w:rsidRPr="00CD22A7">
        <w:rPr>
          <w:rFonts w:eastAsia="Calibri" w:cs="Arial"/>
          <w:color w:val="000000"/>
          <w:sz w:val="24"/>
          <w:szCs w:val="24"/>
        </w:rPr>
        <w:t>Promotes higher order thinking skills – creating, evaluating, analysing.</w:t>
      </w:r>
    </w:p>
    <w:p w14:paraId="39398B81" w14:textId="490A702E" w:rsidR="00F621AF" w:rsidRDefault="00611908" w:rsidP="00611908">
      <w:pPr>
        <w:spacing w:after="160" w:line="259" w:lineRule="auto"/>
        <w:jc w:val="center"/>
        <w:rPr>
          <w:rFonts w:eastAsia="Times New Roman" w:cs="Arial"/>
          <w:sz w:val="24"/>
          <w:szCs w:val="24"/>
          <w:lang w:eastAsia="en-GB"/>
        </w:rPr>
      </w:pPr>
      <w:r>
        <w:rPr>
          <w:rFonts w:eastAsia="Times New Roman" w:cs="Arial"/>
          <w:noProof/>
          <w:sz w:val="24"/>
          <w:szCs w:val="24"/>
          <w:lang w:eastAsia="en-GB"/>
        </w:rPr>
        <w:lastRenderedPageBreak/>
        <w:drawing>
          <wp:inline distT="0" distB="0" distL="0" distR="0" wp14:anchorId="53D29460" wp14:editId="05A3B4F1">
            <wp:extent cx="2443301" cy="19335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53762" cy="1941854"/>
                    </a:xfrm>
                    <a:prstGeom prst="rect">
                      <a:avLst/>
                    </a:prstGeom>
                    <a:noFill/>
                  </pic:spPr>
                </pic:pic>
              </a:graphicData>
            </a:graphic>
          </wp:inline>
        </w:drawing>
      </w:r>
    </w:p>
    <w:p w14:paraId="307E63B0" w14:textId="0FE8CF39" w:rsidR="00BA7458" w:rsidRDefault="00BA7458" w:rsidP="00611908">
      <w:pPr>
        <w:spacing w:after="160" w:line="259" w:lineRule="auto"/>
        <w:jc w:val="center"/>
        <w:rPr>
          <w:rFonts w:eastAsia="Times New Roman" w:cs="Arial"/>
          <w:sz w:val="24"/>
          <w:szCs w:val="24"/>
          <w:lang w:eastAsia="en-GB"/>
        </w:rPr>
      </w:pPr>
    </w:p>
    <w:p w14:paraId="71627022" w14:textId="66195F80" w:rsidR="00BA7458" w:rsidRDefault="00BA7458" w:rsidP="0028410A">
      <w:pPr>
        <w:spacing w:after="160" w:line="259" w:lineRule="auto"/>
        <w:jc w:val="both"/>
        <w:rPr>
          <w:rFonts w:eastAsia="Times New Roman" w:cs="Arial"/>
          <w:sz w:val="24"/>
          <w:szCs w:val="24"/>
          <w:lang w:eastAsia="en-GB"/>
        </w:rPr>
      </w:pPr>
      <w:r>
        <w:rPr>
          <w:rFonts w:eastAsia="Times New Roman" w:cs="Arial"/>
          <w:sz w:val="24"/>
          <w:szCs w:val="24"/>
          <w:lang w:eastAsia="en-GB"/>
        </w:rPr>
        <w:t>In order to support pupils with</w:t>
      </w:r>
      <w:r w:rsidR="00F669A4">
        <w:rPr>
          <w:rFonts w:eastAsia="Times New Roman" w:cs="Arial"/>
          <w:sz w:val="24"/>
          <w:szCs w:val="24"/>
          <w:lang w:eastAsia="en-GB"/>
        </w:rPr>
        <w:t xml:space="preserve"> their understanding of higher order thinking skills posters such as the example below help learners by providing exemplification linking to each area of blooms taxonomy:</w:t>
      </w:r>
    </w:p>
    <w:p w14:paraId="767199A6" w14:textId="3F4A527A" w:rsidR="00F669A4" w:rsidRDefault="00F669A4" w:rsidP="0028410A">
      <w:pPr>
        <w:spacing w:after="160" w:line="259" w:lineRule="auto"/>
        <w:jc w:val="center"/>
        <w:rPr>
          <w:rFonts w:eastAsia="Times New Roman" w:cs="Arial"/>
          <w:sz w:val="24"/>
          <w:szCs w:val="24"/>
          <w:lang w:eastAsia="en-GB"/>
        </w:rPr>
      </w:pPr>
      <w:r>
        <w:rPr>
          <w:rFonts w:eastAsia="Times New Roman" w:cs="Arial"/>
          <w:noProof/>
          <w:sz w:val="24"/>
          <w:szCs w:val="24"/>
          <w:lang w:eastAsia="en-GB"/>
        </w:rPr>
        <w:drawing>
          <wp:inline distT="0" distB="0" distL="0" distR="0" wp14:anchorId="537E762A" wp14:editId="4B6D0B95">
            <wp:extent cx="3508944" cy="3086100"/>
            <wp:effectExtent l="0" t="0" r="0" b="0"/>
            <wp:docPr id="43013" name="Picture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3" name="Blooms picture.jpg"/>
                    <pic:cNvPicPr/>
                  </pic:nvPicPr>
                  <pic:blipFill>
                    <a:blip r:embed="rId28"/>
                    <a:stretch>
                      <a:fillRect/>
                    </a:stretch>
                  </pic:blipFill>
                  <pic:spPr>
                    <a:xfrm>
                      <a:off x="0" y="0"/>
                      <a:ext cx="3567099" cy="3137247"/>
                    </a:xfrm>
                    <a:prstGeom prst="rect">
                      <a:avLst/>
                    </a:prstGeom>
                  </pic:spPr>
                </pic:pic>
              </a:graphicData>
            </a:graphic>
          </wp:inline>
        </w:drawing>
      </w:r>
    </w:p>
    <w:p w14:paraId="214AD96E" w14:textId="496C9A25" w:rsidR="00F669A4" w:rsidRDefault="00F669A4" w:rsidP="0028410A">
      <w:pPr>
        <w:spacing w:after="160" w:line="259" w:lineRule="auto"/>
        <w:jc w:val="both"/>
        <w:rPr>
          <w:rFonts w:eastAsia="Times New Roman" w:cs="Arial"/>
          <w:sz w:val="24"/>
          <w:szCs w:val="24"/>
          <w:lang w:eastAsia="en-GB"/>
        </w:rPr>
      </w:pPr>
      <w:r>
        <w:rPr>
          <w:rFonts w:cs="Arial"/>
          <w:sz w:val="24"/>
          <w:szCs w:val="24"/>
        </w:rPr>
        <w:t>These visuals are useful for teachers and pupils – teachers because the smaller words give inspiration for challenging questions; pupils because it shows them the different skills they are making use of.</w:t>
      </w:r>
    </w:p>
    <w:p w14:paraId="46101006" w14:textId="77777777" w:rsidR="00611908" w:rsidRPr="00611908" w:rsidRDefault="00611908" w:rsidP="0028410A">
      <w:pPr>
        <w:spacing w:after="160" w:line="259" w:lineRule="auto"/>
        <w:jc w:val="both"/>
        <w:rPr>
          <w:rFonts w:eastAsia="Calibri" w:cs="Arial"/>
          <w:color w:val="000000"/>
          <w:sz w:val="24"/>
          <w:szCs w:val="24"/>
        </w:rPr>
      </w:pPr>
      <w:r w:rsidRPr="00611908">
        <w:rPr>
          <w:rFonts w:eastAsia="Calibri" w:cs="Arial"/>
          <w:color w:val="000000"/>
          <w:sz w:val="24"/>
          <w:szCs w:val="24"/>
        </w:rPr>
        <w:t xml:space="preserve">Periodic, holistic assessment provides learners with the opportunity to demonstrate the </w:t>
      </w:r>
      <w:r w:rsidRPr="00611908">
        <w:rPr>
          <w:rFonts w:eastAsia="Calibri" w:cs="Arial"/>
          <w:b/>
          <w:bCs/>
          <w:color w:val="F07D17"/>
          <w:sz w:val="24"/>
          <w:szCs w:val="24"/>
        </w:rPr>
        <w:t xml:space="preserve">application </w:t>
      </w:r>
      <w:r w:rsidRPr="00611908">
        <w:rPr>
          <w:rFonts w:eastAsia="Calibri" w:cs="Arial"/>
          <w:color w:val="000000"/>
          <w:sz w:val="24"/>
          <w:szCs w:val="24"/>
        </w:rPr>
        <w:t>of learning:</w:t>
      </w:r>
    </w:p>
    <w:p w14:paraId="71439BEE" w14:textId="77777777" w:rsidR="00611908" w:rsidRPr="00611908" w:rsidRDefault="00611908" w:rsidP="0028410A">
      <w:pPr>
        <w:numPr>
          <w:ilvl w:val="1"/>
          <w:numId w:val="56"/>
        </w:numPr>
        <w:spacing w:after="160" w:line="259" w:lineRule="auto"/>
        <w:jc w:val="both"/>
        <w:rPr>
          <w:rFonts w:eastAsia="Calibri" w:cs="Arial"/>
          <w:color w:val="000000"/>
          <w:sz w:val="24"/>
          <w:szCs w:val="24"/>
        </w:rPr>
      </w:pPr>
      <w:r w:rsidRPr="00611908">
        <w:rPr>
          <w:rFonts w:eastAsia="Calibri" w:cs="Arial"/>
          <w:color w:val="000000"/>
          <w:sz w:val="24"/>
          <w:szCs w:val="24"/>
        </w:rPr>
        <w:t>Acquired over an extended period of time</w:t>
      </w:r>
    </w:p>
    <w:p w14:paraId="49C1ECED" w14:textId="77777777" w:rsidR="00611908" w:rsidRPr="00611908" w:rsidRDefault="00611908" w:rsidP="0028410A">
      <w:pPr>
        <w:numPr>
          <w:ilvl w:val="1"/>
          <w:numId w:val="56"/>
        </w:numPr>
        <w:spacing w:after="160" w:line="259" w:lineRule="auto"/>
        <w:jc w:val="both"/>
        <w:rPr>
          <w:rFonts w:eastAsia="Calibri" w:cs="Arial"/>
          <w:color w:val="000000"/>
          <w:sz w:val="24"/>
          <w:szCs w:val="24"/>
        </w:rPr>
      </w:pPr>
      <w:r w:rsidRPr="00611908">
        <w:rPr>
          <w:rFonts w:eastAsia="Calibri" w:cs="Arial"/>
          <w:color w:val="000000"/>
          <w:sz w:val="24"/>
          <w:szCs w:val="24"/>
        </w:rPr>
        <w:t>In new and unfamiliar situations</w:t>
      </w:r>
    </w:p>
    <w:p w14:paraId="2FAB167E" w14:textId="77777777" w:rsidR="00611908" w:rsidRPr="00611908" w:rsidRDefault="00611908" w:rsidP="0028410A">
      <w:pPr>
        <w:spacing w:after="160" w:line="259" w:lineRule="auto"/>
        <w:jc w:val="both"/>
        <w:rPr>
          <w:rFonts w:eastAsia="Calibri" w:cs="Arial"/>
          <w:color w:val="000000"/>
          <w:sz w:val="24"/>
          <w:szCs w:val="24"/>
        </w:rPr>
      </w:pPr>
      <w:r w:rsidRPr="00611908">
        <w:rPr>
          <w:rFonts w:eastAsia="Calibri" w:cs="Arial"/>
          <w:color w:val="000000"/>
          <w:sz w:val="24"/>
          <w:szCs w:val="24"/>
        </w:rPr>
        <w:t>Therefore a holistic assessment ensures there is evidence of breadth, challenge and application.</w:t>
      </w:r>
    </w:p>
    <w:p w14:paraId="518AA3CF" w14:textId="77777777" w:rsidR="00611908" w:rsidRPr="00611908" w:rsidRDefault="00611908" w:rsidP="0028410A">
      <w:pPr>
        <w:spacing w:after="160" w:line="259" w:lineRule="auto"/>
        <w:jc w:val="both"/>
        <w:rPr>
          <w:rFonts w:eastAsia="Calibri" w:cs="Arial"/>
          <w:color w:val="000000"/>
          <w:sz w:val="24"/>
          <w:szCs w:val="24"/>
        </w:rPr>
      </w:pPr>
      <w:r w:rsidRPr="00611908">
        <w:rPr>
          <w:rFonts w:eastAsia="Calibri" w:cs="Arial"/>
          <w:color w:val="000000"/>
          <w:sz w:val="24"/>
          <w:szCs w:val="24"/>
        </w:rPr>
        <w:lastRenderedPageBreak/>
        <w:t>In order to demonstrate progress within a curriculum level, or of the achievement of a level, a learner must demonstrate that they:</w:t>
      </w:r>
    </w:p>
    <w:p w14:paraId="4EBB1357" w14:textId="77777777" w:rsidR="00611908" w:rsidRPr="00611908" w:rsidRDefault="00611908" w:rsidP="0028410A">
      <w:pPr>
        <w:numPr>
          <w:ilvl w:val="0"/>
          <w:numId w:val="57"/>
        </w:numPr>
        <w:spacing w:after="160" w:line="259" w:lineRule="auto"/>
        <w:jc w:val="both"/>
        <w:rPr>
          <w:rFonts w:eastAsia="Calibri" w:cs="Arial"/>
          <w:color w:val="000000"/>
          <w:sz w:val="24"/>
          <w:szCs w:val="24"/>
        </w:rPr>
      </w:pPr>
      <w:r w:rsidRPr="00611908">
        <w:rPr>
          <w:rFonts w:eastAsia="Calibri" w:cs="Arial"/>
          <w:color w:val="000000"/>
          <w:sz w:val="24"/>
          <w:szCs w:val="24"/>
        </w:rPr>
        <w:t xml:space="preserve">Have achieved a </w:t>
      </w:r>
      <w:r w:rsidRPr="00611908">
        <w:rPr>
          <w:rFonts w:eastAsia="Calibri" w:cs="Arial"/>
          <w:b/>
          <w:bCs/>
          <w:color w:val="F07D17"/>
          <w:sz w:val="24"/>
          <w:szCs w:val="24"/>
        </w:rPr>
        <w:t xml:space="preserve">breadth </w:t>
      </w:r>
      <w:r w:rsidRPr="00611908">
        <w:rPr>
          <w:rFonts w:eastAsia="Calibri" w:cs="Arial"/>
          <w:color w:val="000000"/>
          <w:sz w:val="24"/>
          <w:szCs w:val="24"/>
        </w:rPr>
        <w:t xml:space="preserve">of learning across almost all the Experiences and Outcomes </w:t>
      </w:r>
    </w:p>
    <w:p w14:paraId="79E1D3F5" w14:textId="77777777" w:rsidR="00611908" w:rsidRPr="00611908" w:rsidRDefault="00611908" w:rsidP="00FF6796">
      <w:pPr>
        <w:numPr>
          <w:ilvl w:val="0"/>
          <w:numId w:val="57"/>
        </w:numPr>
        <w:spacing w:after="160" w:line="259" w:lineRule="auto"/>
        <w:jc w:val="both"/>
        <w:rPr>
          <w:rFonts w:eastAsia="Calibri" w:cs="Arial"/>
          <w:color w:val="000000"/>
          <w:sz w:val="24"/>
          <w:szCs w:val="24"/>
        </w:rPr>
      </w:pPr>
      <w:r w:rsidRPr="00611908">
        <w:rPr>
          <w:rFonts w:eastAsia="Calibri" w:cs="Arial"/>
          <w:color w:val="000000"/>
          <w:sz w:val="24"/>
          <w:szCs w:val="24"/>
        </w:rPr>
        <w:t xml:space="preserve">Can respond to the level of </w:t>
      </w:r>
      <w:r w:rsidRPr="00611908">
        <w:rPr>
          <w:rFonts w:eastAsia="Calibri" w:cs="Arial"/>
          <w:b/>
          <w:bCs/>
          <w:color w:val="F07D17"/>
          <w:sz w:val="24"/>
          <w:szCs w:val="24"/>
        </w:rPr>
        <w:t xml:space="preserve">challenge </w:t>
      </w:r>
      <w:r w:rsidRPr="00611908">
        <w:rPr>
          <w:rFonts w:eastAsia="Calibri" w:cs="Arial"/>
          <w:color w:val="000000"/>
          <w:sz w:val="24"/>
          <w:szCs w:val="24"/>
        </w:rPr>
        <w:t>set out  in the Experiences and Outcomes and are moving forward to more challenging learning in some aspects</w:t>
      </w:r>
    </w:p>
    <w:p w14:paraId="678D58A9" w14:textId="77777777" w:rsidR="00611908" w:rsidRPr="00611908" w:rsidRDefault="00611908" w:rsidP="00FF6796">
      <w:pPr>
        <w:numPr>
          <w:ilvl w:val="0"/>
          <w:numId w:val="57"/>
        </w:numPr>
        <w:spacing w:after="160" w:line="259" w:lineRule="auto"/>
        <w:jc w:val="both"/>
        <w:rPr>
          <w:rFonts w:eastAsia="Calibri" w:cs="Arial"/>
          <w:color w:val="000000"/>
          <w:sz w:val="24"/>
          <w:szCs w:val="24"/>
        </w:rPr>
      </w:pPr>
      <w:r w:rsidRPr="00611908">
        <w:rPr>
          <w:rFonts w:eastAsia="Calibri" w:cs="Arial"/>
          <w:color w:val="000000"/>
          <w:sz w:val="24"/>
          <w:szCs w:val="24"/>
        </w:rPr>
        <w:t xml:space="preserve">Can </w:t>
      </w:r>
      <w:r w:rsidRPr="00611908">
        <w:rPr>
          <w:rFonts w:eastAsia="Calibri" w:cs="Arial"/>
          <w:b/>
          <w:bCs/>
          <w:color w:val="F07D17"/>
          <w:sz w:val="24"/>
          <w:szCs w:val="24"/>
        </w:rPr>
        <w:t xml:space="preserve">apply </w:t>
      </w:r>
      <w:r w:rsidRPr="00611908">
        <w:rPr>
          <w:rFonts w:eastAsia="Calibri" w:cs="Arial"/>
          <w:color w:val="000000"/>
          <w:sz w:val="24"/>
          <w:szCs w:val="24"/>
        </w:rPr>
        <w:t>what they have learned in new and unfamiliar situations</w:t>
      </w:r>
    </w:p>
    <w:p w14:paraId="348F3292" w14:textId="28531E0D" w:rsidR="00611908" w:rsidRPr="00611908" w:rsidRDefault="00611908" w:rsidP="000E259B">
      <w:pPr>
        <w:spacing w:after="160" w:line="259" w:lineRule="auto"/>
        <w:jc w:val="both"/>
        <w:rPr>
          <w:rFonts w:eastAsia="Calibri" w:cs="Arial"/>
          <w:color w:val="000000"/>
          <w:sz w:val="24"/>
          <w:szCs w:val="24"/>
        </w:rPr>
      </w:pPr>
      <w:r w:rsidRPr="00611908">
        <w:rPr>
          <w:rFonts w:eastAsia="Calibri" w:cs="Arial"/>
          <w:color w:val="000000"/>
          <w:sz w:val="24"/>
          <w:szCs w:val="24"/>
        </w:rPr>
        <w:t xml:space="preserve">Holistic assessments can be used at different stages in the learning process. </w:t>
      </w:r>
      <w:r>
        <w:rPr>
          <w:rFonts w:eastAsia="Calibri" w:cs="Arial"/>
          <w:color w:val="000000"/>
          <w:sz w:val="24"/>
          <w:szCs w:val="24"/>
        </w:rPr>
        <w:t xml:space="preserve"> </w:t>
      </w:r>
      <w:r w:rsidRPr="00611908">
        <w:rPr>
          <w:rFonts w:eastAsia="Calibri" w:cs="Arial"/>
          <w:color w:val="000000"/>
          <w:sz w:val="24"/>
          <w:szCs w:val="24"/>
        </w:rPr>
        <w:t>They can be used:</w:t>
      </w:r>
    </w:p>
    <w:p w14:paraId="7493E972" w14:textId="77777777" w:rsidR="00611908" w:rsidRPr="00611908" w:rsidRDefault="00611908" w:rsidP="00FF6796">
      <w:pPr>
        <w:numPr>
          <w:ilvl w:val="0"/>
          <w:numId w:val="58"/>
        </w:numPr>
        <w:spacing w:after="160" w:line="259" w:lineRule="auto"/>
        <w:jc w:val="both"/>
        <w:rPr>
          <w:rFonts w:eastAsia="Calibri" w:cs="Arial"/>
          <w:color w:val="000000"/>
          <w:sz w:val="24"/>
          <w:szCs w:val="24"/>
        </w:rPr>
      </w:pPr>
      <w:r w:rsidRPr="00611908">
        <w:rPr>
          <w:rFonts w:eastAsia="Calibri" w:cs="Arial"/>
          <w:color w:val="000000"/>
          <w:sz w:val="24"/>
          <w:szCs w:val="24"/>
        </w:rPr>
        <w:t>As pre-assessment, to ascertain levels of understanding and/or competency</w:t>
      </w:r>
    </w:p>
    <w:p w14:paraId="696FB585" w14:textId="77777777" w:rsidR="00611908" w:rsidRPr="00611908" w:rsidRDefault="00611908" w:rsidP="00FF6796">
      <w:pPr>
        <w:numPr>
          <w:ilvl w:val="0"/>
          <w:numId w:val="58"/>
        </w:numPr>
        <w:spacing w:after="160" w:line="259" w:lineRule="auto"/>
        <w:jc w:val="both"/>
        <w:rPr>
          <w:rFonts w:eastAsia="Calibri" w:cs="Arial"/>
          <w:color w:val="000000"/>
          <w:sz w:val="24"/>
          <w:szCs w:val="24"/>
        </w:rPr>
      </w:pPr>
      <w:r w:rsidRPr="00611908">
        <w:rPr>
          <w:rFonts w:eastAsia="Calibri" w:cs="Arial"/>
          <w:color w:val="000000"/>
          <w:sz w:val="24"/>
          <w:szCs w:val="24"/>
        </w:rPr>
        <w:t>As part of on-going learning and teaching approaches</w:t>
      </w:r>
    </w:p>
    <w:p w14:paraId="7D9399F0" w14:textId="77777777" w:rsidR="00611908" w:rsidRPr="00611908" w:rsidRDefault="00611908" w:rsidP="00FF6796">
      <w:pPr>
        <w:numPr>
          <w:ilvl w:val="0"/>
          <w:numId w:val="58"/>
        </w:numPr>
        <w:spacing w:after="160" w:line="259" w:lineRule="auto"/>
        <w:jc w:val="both"/>
        <w:rPr>
          <w:rFonts w:eastAsia="Calibri" w:cs="Arial"/>
          <w:color w:val="000000"/>
          <w:sz w:val="24"/>
          <w:szCs w:val="24"/>
        </w:rPr>
      </w:pPr>
      <w:r w:rsidRPr="00611908">
        <w:rPr>
          <w:rFonts w:eastAsia="Calibri" w:cs="Arial"/>
          <w:color w:val="000000"/>
          <w:sz w:val="24"/>
          <w:szCs w:val="24"/>
        </w:rPr>
        <w:t>To assess application of knowledge and skills in new and unfamiliar contexts</w:t>
      </w:r>
    </w:p>
    <w:p w14:paraId="2285783C" w14:textId="77777777" w:rsidR="00611908" w:rsidRPr="00611908" w:rsidRDefault="00611908" w:rsidP="00FF6796">
      <w:pPr>
        <w:numPr>
          <w:ilvl w:val="0"/>
          <w:numId w:val="58"/>
        </w:numPr>
        <w:spacing w:after="160" w:line="259" w:lineRule="auto"/>
        <w:jc w:val="both"/>
        <w:rPr>
          <w:rFonts w:eastAsia="Calibri" w:cs="Arial"/>
          <w:color w:val="000000"/>
          <w:sz w:val="24"/>
          <w:szCs w:val="24"/>
        </w:rPr>
      </w:pPr>
      <w:r w:rsidRPr="00611908">
        <w:rPr>
          <w:rFonts w:eastAsia="Calibri" w:cs="Arial"/>
          <w:color w:val="000000"/>
          <w:sz w:val="24"/>
          <w:szCs w:val="24"/>
        </w:rPr>
        <w:t xml:space="preserve">As part of the evidence base for making a professional judgement of achievement of a CFE level. </w:t>
      </w:r>
    </w:p>
    <w:p w14:paraId="602B47CF" w14:textId="67E43BC0" w:rsidR="00611908" w:rsidRDefault="00611908" w:rsidP="000E259B">
      <w:pPr>
        <w:spacing w:after="160" w:line="259" w:lineRule="auto"/>
        <w:jc w:val="both"/>
        <w:rPr>
          <w:rFonts w:eastAsia="Calibri" w:cs="Arial"/>
          <w:color w:val="000000"/>
          <w:sz w:val="24"/>
          <w:szCs w:val="24"/>
        </w:rPr>
      </w:pPr>
      <w:r w:rsidRPr="00611908">
        <w:rPr>
          <w:rFonts w:eastAsia="Calibri" w:cs="Arial"/>
          <w:color w:val="000000"/>
          <w:sz w:val="24"/>
          <w:szCs w:val="24"/>
        </w:rPr>
        <w:t xml:space="preserve">Some examples of holistic assessments can be found in Appendix </w:t>
      </w:r>
      <w:r w:rsidR="00AA092A">
        <w:rPr>
          <w:rFonts w:eastAsia="Calibri" w:cs="Arial"/>
          <w:color w:val="000000"/>
          <w:sz w:val="24"/>
          <w:szCs w:val="24"/>
        </w:rPr>
        <w:t xml:space="preserve">4. </w:t>
      </w:r>
    </w:p>
    <w:p w14:paraId="6B7573B1" w14:textId="77777777" w:rsidR="00611908" w:rsidRPr="00611908" w:rsidRDefault="00611908" w:rsidP="000E259B">
      <w:pPr>
        <w:spacing w:after="160" w:line="259" w:lineRule="auto"/>
        <w:jc w:val="both"/>
        <w:rPr>
          <w:rFonts w:eastAsia="Calibri" w:cs="Arial"/>
          <w:color w:val="000000"/>
          <w:sz w:val="24"/>
          <w:szCs w:val="24"/>
        </w:rPr>
      </w:pPr>
    </w:p>
    <w:p w14:paraId="243FA6F1" w14:textId="77777777" w:rsidR="00611908" w:rsidRPr="00611908" w:rsidRDefault="00611908" w:rsidP="000E259B">
      <w:pPr>
        <w:pStyle w:val="Heading4"/>
        <w:numPr>
          <w:ilvl w:val="0"/>
          <w:numId w:val="0"/>
        </w:numPr>
        <w:jc w:val="both"/>
        <w:rPr>
          <w:color w:val="D7432B"/>
          <w:sz w:val="24"/>
        </w:rPr>
      </w:pPr>
      <w:r w:rsidRPr="00611908">
        <w:rPr>
          <w:color w:val="D7432B"/>
          <w:sz w:val="24"/>
        </w:rPr>
        <w:t>Creation of holistic assessments</w:t>
      </w:r>
    </w:p>
    <w:p w14:paraId="38F43A3A" w14:textId="77777777" w:rsidR="00611908" w:rsidRPr="00611908" w:rsidRDefault="00611908" w:rsidP="00FF6796">
      <w:pPr>
        <w:numPr>
          <w:ilvl w:val="0"/>
          <w:numId w:val="59"/>
        </w:numPr>
        <w:spacing w:after="160" w:line="259" w:lineRule="auto"/>
        <w:jc w:val="both"/>
        <w:rPr>
          <w:rFonts w:eastAsia="Calibri" w:cs="Arial"/>
          <w:color w:val="000000"/>
          <w:sz w:val="24"/>
          <w:szCs w:val="24"/>
        </w:rPr>
      </w:pPr>
      <w:r w:rsidRPr="00611908">
        <w:rPr>
          <w:rFonts w:eastAsia="Calibri" w:cs="Arial"/>
          <w:color w:val="000000"/>
          <w:sz w:val="24"/>
          <w:szCs w:val="24"/>
        </w:rPr>
        <w:t xml:space="preserve">Select a bundle of Es and Os which reflect the learning happening in the classroom. </w:t>
      </w:r>
    </w:p>
    <w:p w14:paraId="0C6A9246" w14:textId="77777777" w:rsidR="00611908" w:rsidRPr="00611908" w:rsidRDefault="00611908" w:rsidP="00FF6796">
      <w:pPr>
        <w:numPr>
          <w:ilvl w:val="0"/>
          <w:numId w:val="59"/>
        </w:numPr>
        <w:spacing w:after="160" w:line="259" w:lineRule="auto"/>
        <w:jc w:val="both"/>
        <w:rPr>
          <w:rFonts w:eastAsia="Calibri" w:cs="Arial"/>
          <w:color w:val="000000"/>
          <w:sz w:val="24"/>
          <w:szCs w:val="24"/>
        </w:rPr>
      </w:pPr>
      <w:r w:rsidRPr="00611908">
        <w:rPr>
          <w:rFonts w:eastAsia="Calibri" w:cs="Arial"/>
          <w:color w:val="000000"/>
          <w:sz w:val="24"/>
          <w:szCs w:val="24"/>
        </w:rPr>
        <w:t>Create holistic assessments which require:-</w:t>
      </w:r>
    </w:p>
    <w:p w14:paraId="6F7A3AAE" w14:textId="77777777" w:rsidR="00611908" w:rsidRPr="00611908" w:rsidRDefault="00611908" w:rsidP="00FF6796">
      <w:pPr>
        <w:numPr>
          <w:ilvl w:val="1"/>
          <w:numId w:val="59"/>
        </w:numPr>
        <w:spacing w:after="160" w:line="259" w:lineRule="auto"/>
        <w:jc w:val="both"/>
        <w:rPr>
          <w:rFonts w:eastAsia="Calibri" w:cs="Arial"/>
          <w:color w:val="000000"/>
          <w:sz w:val="24"/>
          <w:szCs w:val="24"/>
        </w:rPr>
      </w:pPr>
      <w:r w:rsidRPr="00611908">
        <w:rPr>
          <w:rFonts w:eastAsia="Calibri" w:cs="Arial"/>
          <w:color w:val="000000"/>
          <w:sz w:val="24"/>
          <w:szCs w:val="24"/>
        </w:rPr>
        <w:t xml:space="preserve">the learner to draw on a range of learning </w:t>
      </w:r>
    </w:p>
    <w:p w14:paraId="3F2A0857" w14:textId="77777777" w:rsidR="00611908" w:rsidRPr="00611908" w:rsidRDefault="00611908" w:rsidP="00FF6796">
      <w:pPr>
        <w:numPr>
          <w:ilvl w:val="1"/>
          <w:numId w:val="59"/>
        </w:numPr>
        <w:spacing w:after="160" w:line="259" w:lineRule="auto"/>
        <w:jc w:val="both"/>
        <w:rPr>
          <w:rFonts w:eastAsia="Calibri" w:cs="Arial"/>
          <w:color w:val="000000"/>
          <w:sz w:val="24"/>
          <w:szCs w:val="24"/>
        </w:rPr>
      </w:pPr>
      <w:r w:rsidRPr="00611908">
        <w:rPr>
          <w:rFonts w:eastAsia="Calibri" w:cs="Arial"/>
          <w:color w:val="000000"/>
          <w:sz w:val="24"/>
          <w:szCs w:val="24"/>
        </w:rPr>
        <w:t>appropriate level of challenge</w:t>
      </w:r>
    </w:p>
    <w:p w14:paraId="4A8ED76F" w14:textId="77777777" w:rsidR="00611908" w:rsidRPr="00611908" w:rsidRDefault="00611908" w:rsidP="00FF6796">
      <w:pPr>
        <w:numPr>
          <w:ilvl w:val="1"/>
          <w:numId w:val="59"/>
        </w:numPr>
        <w:spacing w:after="160" w:line="259" w:lineRule="auto"/>
        <w:jc w:val="both"/>
        <w:rPr>
          <w:rFonts w:eastAsia="Calibri" w:cs="Arial"/>
          <w:color w:val="000000"/>
          <w:sz w:val="24"/>
          <w:szCs w:val="24"/>
        </w:rPr>
      </w:pPr>
      <w:r w:rsidRPr="00611908">
        <w:rPr>
          <w:rFonts w:eastAsia="Calibri" w:cs="Arial"/>
          <w:color w:val="000000"/>
          <w:sz w:val="24"/>
          <w:szCs w:val="24"/>
        </w:rPr>
        <w:t>higher order thinking skills</w:t>
      </w:r>
    </w:p>
    <w:p w14:paraId="64EB9164" w14:textId="77777777" w:rsidR="00611908" w:rsidRPr="00611908" w:rsidRDefault="00611908" w:rsidP="00FF6796">
      <w:pPr>
        <w:numPr>
          <w:ilvl w:val="1"/>
          <w:numId w:val="59"/>
        </w:numPr>
        <w:spacing w:after="160" w:line="259" w:lineRule="auto"/>
        <w:jc w:val="both"/>
        <w:rPr>
          <w:rFonts w:eastAsia="Calibri" w:cs="Arial"/>
          <w:color w:val="000000"/>
          <w:sz w:val="24"/>
          <w:szCs w:val="24"/>
        </w:rPr>
      </w:pPr>
      <w:r w:rsidRPr="00611908">
        <w:rPr>
          <w:rFonts w:eastAsia="Calibri" w:cs="Arial"/>
          <w:color w:val="000000"/>
          <w:sz w:val="24"/>
          <w:szCs w:val="24"/>
        </w:rPr>
        <w:t>application of learning in a new and unfamiliar situation</w:t>
      </w:r>
    </w:p>
    <w:p w14:paraId="3C35A1E3" w14:textId="77777777" w:rsidR="00611908" w:rsidRDefault="00611908" w:rsidP="00FF6796">
      <w:pPr>
        <w:numPr>
          <w:ilvl w:val="1"/>
          <w:numId w:val="59"/>
        </w:numPr>
        <w:spacing w:after="160" w:line="259" w:lineRule="auto"/>
        <w:jc w:val="both"/>
        <w:rPr>
          <w:rFonts w:eastAsia="Calibri" w:cs="Arial"/>
          <w:color w:val="000000"/>
          <w:sz w:val="24"/>
          <w:szCs w:val="24"/>
        </w:rPr>
      </w:pPr>
      <w:r w:rsidRPr="00611908">
        <w:rPr>
          <w:rFonts w:eastAsia="Calibri" w:cs="Arial"/>
          <w:color w:val="000000"/>
          <w:sz w:val="24"/>
          <w:szCs w:val="24"/>
        </w:rPr>
        <w:t>come from one of the four contexts of learning</w:t>
      </w:r>
    </w:p>
    <w:p w14:paraId="13E43322" w14:textId="77777777" w:rsidR="00611908" w:rsidRPr="00611908" w:rsidRDefault="00611908" w:rsidP="000E259B">
      <w:pPr>
        <w:spacing w:after="160" w:line="259" w:lineRule="auto"/>
        <w:jc w:val="both"/>
        <w:rPr>
          <w:rFonts w:eastAsia="Calibri" w:cs="Arial"/>
          <w:color w:val="000000"/>
          <w:sz w:val="24"/>
          <w:szCs w:val="24"/>
        </w:rPr>
      </w:pPr>
    </w:p>
    <w:p w14:paraId="70906544" w14:textId="77777777" w:rsidR="00611908" w:rsidRPr="00611908" w:rsidRDefault="00611908" w:rsidP="000E259B">
      <w:pPr>
        <w:pStyle w:val="Heading4"/>
        <w:numPr>
          <w:ilvl w:val="0"/>
          <w:numId w:val="0"/>
        </w:numPr>
        <w:jc w:val="both"/>
        <w:rPr>
          <w:color w:val="D7432B"/>
          <w:sz w:val="24"/>
        </w:rPr>
      </w:pPr>
      <w:r w:rsidRPr="00611908">
        <w:rPr>
          <w:color w:val="D7432B"/>
          <w:sz w:val="24"/>
        </w:rPr>
        <w:t>Moderation of holistic assessments</w:t>
      </w:r>
    </w:p>
    <w:p w14:paraId="6E89DFCE" w14:textId="6DB8BA7C" w:rsidR="00611908" w:rsidRDefault="00611908" w:rsidP="000E259B">
      <w:pPr>
        <w:spacing w:after="160" w:line="259" w:lineRule="auto"/>
        <w:jc w:val="both"/>
        <w:rPr>
          <w:rFonts w:eastAsia="Calibri" w:cs="Arial"/>
          <w:color w:val="000000"/>
          <w:sz w:val="24"/>
          <w:szCs w:val="24"/>
        </w:rPr>
      </w:pPr>
      <w:r w:rsidRPr="00611908">
        <w:rPr>
          <w:rFonts w:eastAsia="Calibri" w:cs="Arial"/>
          <w:color w:val="000000"/>
          <w:sz w:val="24"/>
          <w:szCs w:val="24"/>
        </w:rPr>
        <w:t>Take some holistic assessments that have been created and use the holistic assessme</w:t>
      </w:r>
      <w:r w:rsidR="00AA092A">
        <w:rPr>
          <w:rFonts w:eastAsia="Calibri" w:cs="Arial"/>
          <w:color w:val="000000"/>
          <w:sz w:val="24"/>
          <w:szCs w:val="24"/>
        </w:rPr>
        <w:t>nt prompt sheet in Appendix 4</w:t>
      </w:r>
      <w:r w:rsidRPr="00611908">
        <w:rPr>
          <w:rFonts w:eastAsia="Calibri" w:cs="Arial"/>
          <w:color w:val="000000"/>
          <w:sz w:val="24"/>
          <w:szCs w:val="24"/>
        </w:rPr>
        <w:t xml:space="preserve"> to consider whether the assessment is high quality or can it be improved. If it can be improved share the ways in which it can be improved.</w:t>
      </w:r>
    </w:p>
    <w:p w14:paraId="62D71E42" w14:textId="4FB90BFC" w:rsidR="003C456B" w:rsidRDefault="003C456B" w:rsidP="000E259B">
      <w:pPr>
        <w:spacing w:after="160" w:line="259" w:lineRule="auto"/>
        <w:jc w:val="both"/>
        <w:rPr>
          <w:rFonts w:eastAsia="Calibri" w:cs="Arial"/>
          <w:color w:val="000000"/>
          <w:sz w:val="24"/>
          <w:szCs w:val="24"/>
        </w:rPr>
      </w:pPr>
    </w:p>
    <w:p w14:paraId="090D91C0" w14:textId="59776A42" w:rsidR="003C456B" w:rsidRPr="00611908" w:rsidRDefault="003C456B" w:rsidP="000E259B">
      <w:pPr>
        <w:spacing w:after="160" w:line="259" w:lineRule="auto"/>
        <w:jc w:val="both"/>
        <w:rPr>
          <w:rFonts w:eastAsia="Calibri" w:cs="Arial"/>
          <w:color w:val="000000"/>
          <w:sz w:val="24"/>
          <w:szCs w:val="24"/>
        </w:rPr>
      </w:pPr>
      <w:r>
        <w:rPr>
          <w:rFonts w:eastAsia="Calibri" w:cs="Arial"/>
          <w:color w:val="000000"/>
          <w:sz w:val="24"/>
          <w:szCs w:val="24"/>
        </w:rPr>
        <w:lastRenderedPageBreak/>
        <w:t>Holistic assessments should be related to the current groups/classes of pupils and although a number of examples are provided in Appendix xxxxx it would be clear that any holistic assessment created would be done so in a way that links the particular learning for the particular class.  Holistic assessments should be designed in line with the learning experiences previously planned for the specific pupils at a given time.</w:t>
      </w:r>
    </w:p>
    <w:p w14:paraId="3A5BD6A6" w14:textId="77777777" w:rsidR="00611908" w:rsidRPr="00611908" w:rsidRDefault="00611908" w:rsidP="000E259B">
      <w:pPr>
        <w:spacing w:after="160" w:line="259" w:lineRule="auto"/>
        <w:jc w:val="both"/>
        <w:rPr>
          <w:rFonts w:eastAsia="Calibri" w:cs="Arial"/>
          <w:color w:val="000000"/>
          <w:sz w:val="24"/>
          <w:szCs w:val="24"/>
        </w:rPr>
      </w:pPr>
    </w:p>
    <w:p w14:paraId="2A645919" w14:textId="58F5A053" w:rsidR="000E259B" w:rsidRPr="000E259B" w:rsidRDefault="000E259B" w:rsidP="000E259B">
      <w:pPr>
        <w:pStyle w:val="Heading2"/>
        <w:numPr>
          <w:ilvl w:val="0"/>
          <w:numId w:val="0"/>
        </w:numPr>
        <w:jc w:val="both"/>
        <w:rPr>
          <w:b/>
          <w:color w:val="D7432B"/>
        </w:rPr>
      </w:pPr>
      <w:bookmarkStart w:id="15" w:name="_Toc7597773"/>
      <w:r w:rsidRPr="000E259B">
        <w:rPr>
          <w:b/>
          <w:color w:val="D7432B"/>
        </w:rPr>
        <w:t>Evaluation of learning</w:t>
      </w:r>
      <w:bookmarkEnd w:id="15"/>
    </w:p>
    <w:p w14:paraId="66BADC16" w14:textId="621485A4" w:rsidR="000E259B" w:rsidRPr="000E259B" w:rsidRDefault="000E259B" w:rsidP="000E259B">
      <w:pPr>
        <w:spacing w:after="160" w:line="259" w:lineRule="auto"/>
        <w:jc w:val="both"/>
        <w:rPr>
          <w:rFonts w:eastAsia="Calibri" w:cs="Arial"/>
          <w:sz w:val="24"/>
          <w:szCs w:val="24"/>
        </w:rPr>
      </w:pPr>
      <w:r w:rsidRPr="000E259B">
        <w:rPr>
          <w:b/>
          <w:noProof/>
          <w:color w:val="D7432B"/>
          <w:lang w:eastAsia="en-GB"/>
        </w:rPr>
        <w:drawing>
          <wp:anchor distT="0" distB="0" distL="114300" distR="114300" simplePos="0" relativeHeight="251668480" behindDoc="0" locked="0" layoutInCell="1" allowOverlap="1" wp14:anchorId="601606EF" wp14:editId="6921A196">
            <wp:simplePos x="0" y="0"/>
            <wp:positionH relativeFrom="column">
              <wp:posOffset>4524375</wp:posOffset>
            </wp:positionH>
            <wp:positionV relativeFrom="paragraph">
              <wp:posOffset>172085</wp:posOffset>
            </wp:positionV>
            <wp:extent cx="1381125" cy="1400175"/>
            <wp:effectExtent l="0" t="0" r="9525" b="9525"/>
            <wp:wrapSquare wrapText="bothSides"/>
            <wp:docPr id="43018" name="Picture 2">
              <a:extLst xmlns:a="http://schemas.openxmlformats.org/drawingml/2006/main">
                <a:ext uri="{FF2B5EF4-FFF2-40B4-BE49-F238E27FC236}">
                  <a16:creationId xmlns:a16="http://schemas.microsoft.com/office/drawing/2014/main" id="{368F93FD-0CD1-4495-A07B-2B03462AB2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8" name="Picture 2">
                      <a:extLst>
                        <a:ext uri="{FF2B5EF4-FFF2-40B4-BE49-F238E27FC236}">
                          <a16:creationId xmlns:a16="http://schemas.microsoft.com/office/drawing/2014/main" id="{368F93FD-0CD1-4495-A07B-2B03462AB277}"/>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81125"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259B">
        <w:rPr>
          <w:rFonts w:eastAsia="Calibri" w:cs="Arial"/>
          <w:sz w:val="24"/>
          <w:szCs w:val="24"/>
        </w:rPr>
        <w:t>Evaluation of learning is:</w:t>
      </w:r>
    </w:p>
    <w:p w14:paraId="05313414" w14:textId="405568B4" w:rsidR="000E259B" w:rsidRPr="000E259B" w:rsidRDefault="000E259B" w:rsidP="00FF6796">
      <w:pPr>
        <w:numPr>
          <w:ilvl w:val="0"/>
          <w:numId w:val="60"/>
        </w:numPr>
        <w:spacing w:after="160" w:line="259" w:lineRule="auto"/>
        <w:ind w:left="714" w:hanging="357"/>
        <w:contextualSpacing/>
        <w:jc w:val="both"/>
        <w:rPr>
          <w:rFonts w:eastAsia="Calibri" w:cs="Arial"/>
          <w:sz w:val="24"/>
          <w:szCs w:val="24"/>
        </w:rPr>
      </w:pPr>
      <w:r w:rsidRPr="000E259B">
        <w:rPr>
          <w:rFonts w:eastAsia="Calibri" w:cs="Arial"/>
          <w:sz w:val="24"/>
          <w:szCs w:val="24"/>
        </w:rPr>
        <w:t>Reviewing evidence in order to make judgements about learner progress and the impact of learning and teaching.</w:t>
      </w:r>
    </w:p>
    <w:p w14:paraId="19DE2532" w14:textId="77777777" w:rsidR="000E259B" w:rsidRDefault="000E259B" w:rsidP="00FF6796">
      <w:pPr>
        <w:numPr>
          <w:ilvl w:val="0"/>
          <w:numId w:val="60"/>
        </w:numPr>
        <w:spacing w:after="160" w:line="259" w:lineRule="auto"/>
        <w:ind w:left="714" w:hanging="357"/>
        <w:contextualSpacing/>
        <w:jc w:val="both"/>
        <w:rPr>
          <w:rFonts w:eastAsia="Calibri" w:cs="Arial"/>
          <w:sz w:val="24"/>
          <w:szCs w:val="24"/>
        </w:rPr>
      </w:pPr>
      <w:r w:rsidRPr="000E259B">
        <w:rPr>
          <w:rFonts w:eastAsia="Calibri" w:cs="Arial"/>
          <w:sz w:val="24"/>
          <w:szCs w:val="24"/>
        </w:rPr>
        <w:t>Practitioners and learners considering ‘how much’ and ‘how well’ learners have progressed and achieved in order to identify next steps in learning.</w:t>
      </w:r>
    </w:p>
    <w:p w14:paraId="64F377BF" w14:textId="77777777" w:rsidR="000E259B" w:rsidRPr="000E259B" w:rsidRDefault="000E259B" w:rsidP="000E259B">
      <w:pPr>
        <w:spacing w:after="160" w:line="259" w:lineRule="auto"/>
        <w:contextualSpacing/>
        <w:jc w:val="both"/>
        <w:rPr>
          <w:rFonts w:eastAsia="Calibri" w:cs="Arial"/>
          <w:sz w:val="24"/>
          <w:szCs w:val="24"/>
        </w:rPr>
      </w:pPr>
    </w:p>
    <w:p w14:paraId="7A45B0F3" w14:textId="56005FAD" w:rsidR="000E259B" w:rsidRPr="000E259B" w:rsidRDefault="000E259B" w:rsidP="000E259B">
      <w:pPr>
        <w:spacing w:after="160" w:line="259" w:lineRule="auto"/>
        <w:jc w:val="both"/>
        <w:rPr>
          <w:rFonts w:eastAsia="Calibri" w:cs="Arial"/>
          <w:sz w:val="24"/>
          <w:szCs w:val="24"/>
        </w:rPr>
      </w:pPr>
      <w:r w:rsidRPr="000E259B">
        <w:rPr>
          <w:rFonts w:eastAsia="Calibri" w:cs="Arial"/>
          <w:sz w:val="24"/>
          <w:szCs w:val="24"/>
        </w:rPr>
        <w:t>What are the key features of effective evaluation of learning?</w:t>
      </w:r>
    </w:p>
    <w:p w14:paraId="5EA2468C" w14:textId="77777777" w:rsidR="000E259B" w:rsidRPr="000E259B" w:rsidRDefault="000E259B" w:rsidP="00FF6796">
      <w:pPr>
        <w:numPr>
          <w:ilvl w:val="0"/>
          <w:numId w:val="61"/>
        </w:numPr>
        <w:spacing w:after="160" w:line="259" w:lineRule="auto"/>
        <w:jc w:val="both"/>
        <w:rPr>
          <w:rFonts w:eastAsia="Calibri" w:cs="Arial"/>
          <w:sz w:val="24"/>
          <w:szCs w:val="24"/>
        </w:rPr>
      </w:pPr>
      <w:r w:rsidRPr="000E259B">
        <w:rPr>
          <w:rFonts w:eastAsia="Calibri" w:cs="Arial"/>
          <w:sz w:val="24"/>
          <w:szCs w:val="24"/>
        </w:rPr>
        <w:t>Use of Success Criteria to evaluate against</w:t>
      </w:r>
    </w:p>
    <w:p w14:paraId="127954D6" w14:textId="77777777" w:rsidR="000E259B" w:rsidRPr="000E259B" w:rsidRDefault="000E259B" w:rsidP="00FF6796">
      <w:pPr>
        <w:numPr>
          <w:ilvl w:val="0"/>
          <w:numId w:val="61"/>
        </w:numPr>
        <w:spacing w:after="160" w:line="259" w:lineRule="auto"/>
        <w:jc w:val="both"/>
        <w:rPr>
          <w:rFonts w:eastAsia="Calibri" w:cs="Arial"/>
          <w:sz w:val="24"/>
          <w:szCs w:val="24"/>
        </w:rPr>
      </w:pPr>
      <w:r w:rsidRPr="000E259B">
        <w:rPr>
          <w:rFonts w:eastAsia="Calibri" w:cs="Arial"/>
          <w:sz w:val="24"/>
          <w:szCs w:val="24"/>
        </w:rPr>
        <w:t>Identifies the progress learners have made</w:t>
      </w:r>
    </w:p>
    <w:p w14:paraId="53B83F67" w14:textId="77777777" w:rsidR="000E259B" w:rsidRPr="000E259B" w:rsidRDefault="000E259B" w:rsidP="00FF6796">
      <w:pPr>
        <w:numPr>
          <w:ilvl w:val="0"/>
          <w:numId w:val="61"/>
        </w:numPr>
        <w:spacing w:after="160" w:line="259" w:lineRule="auto"/>
        <w:jc w:val="both"/>
        <w:rPr>
          <w:rFonts w:eastAsia="Calibri" w:cs="Arial"/>
          <w:sz w:val="24"/>
          <w:szCs w:val="24"/>
        </w:rPr>
      </w:pPr>
      <w:r w:rsidRPr="000E259B">
        <w:rPr>
          <w:rFonts w:eastAsia="Calibri" w:cs="Arial"/>
          <w:sz w:val="24"/>
          <w:szCs w:val="24"/>
        </w:rPr>
        <w:t>Ensures feedback and next steps are clear and appropriately challenging</w:t>
      </w:r>
    </w:p>
    <w:p w14:paraId="5E652BF5" w14:textId="77777777" w:rsidR="000E259B" w:rsidRPr="000E259B" w:rsidRDefault="000E259B" w:rsidP="00FF6796">
      <w:pPr>
        <w:numPr>
          <w:ilvl w:val="0"/>
          <w:numId w:val="61"/>
        </w:numPr>
        <w:spacing w:after="160" w:line="259" w:lineRule="auto"/>
        <w:jc w:val="both"/>
        <w:rPr>
          <w:rFonts w:eastAsia="Calibri" w:cs="Arial"/>
          <w:sz w:val="24"/>
          <w:szCs w:val="24"/>
        </w:rPr>
      </w:pPr>
      <w:r w:rsidRPr="000E259B">
        <w:rPr>
          <w:rFonts w:eastAsia="Calibri" w:cs="Arial"/>
          <w:sz w:val="24"/>
          <w:szCs w:val="24"/>
        </w:rPr>
        <w:t>Informs short, medium and long term planning</w:t>
      </w:r>
    </w:p>
    <w:p w14:paraId="6A54322A" w14:textId="77777777" w:rsidR="000E259B" w:rsidRPr="000E259B" w:rsidRDefault="000E259B" w:rsidP="00FF6796">
      <w:pPr>
        <w:numPr>
          <w:ilvl w:val="0"/>
          <w:numId w:val="61"/>
        </w:numPr>
        <w:spacing w:after="160" w:line="259" w:lineRule="auto"/>
        <w:jc w:val="both"/>
        <w:rPr>
          <w:rFonts w:eastAsia="Calibri" w:cs="Arial"/>
          <w:sz w:val="24"/>
          <w:szCs w:val="24"/>
        </w:rPr>
      </w:pPr>
      <w:r w:rsidRPr="000E259B">
        <w:rPr>
          <w:rFonts w:eastAsia="Calibri" w:cs="Arial"/>
          <w:sz w:val="24"/>
          <w:szCs w:val="24"/>
        </w:rPr>
        <w:t xml:space="preserve">Considers a </w:t>
      </w:r>
      <w:r w:rsidRPr="000E259B">
        <w:rPr>
          <w:rFonts w:eastAsia="Calibri" w:cs="Arial"/>
          <w:sz w:val="24"/>
          <w:szCs w:val="24"/>
          <w:u w:val="single"/>
        </w:rPr>
        <w:t xml:space="preserve">range of evidence </w:t>
      </w:r>
      <w:r w:rsidRPr="000E259B">
        <w:rPr>
          <w:rFonts w:eastAsia="Calibri" w:cs="Arial"/>
          <w:sz w:val="24"/>
          <w:szCs w:val="24"/>
        </w:rPr>
        <w:t>when making judgements around learner’s progress towards or achievement of a level</w:t>
      </w:r>
    </w:p>
    <w:p w14:paraId="3B155F22" w14:textId="77777777" w:rsidR="000E259B" w:rsidRPr="000E259B" w:rsidRDefault="000E259B" w:rsidP="00FF6796">
      <w:pPr>
        <w:numPr>
          <w:ilvl w:val="0"/>
          <w:numId w:val="61"/>
        </w:numPr>
        <w:spacing w:after="160" w:line="259" w:lineRule="auto"/>
        <w:jc w:val="both"/>
        <w:rPr>
          <w:rFonts w:eastAsia="Calibri" w:cs="Arial"/>
          <w:b/>
          <w:sz w:val="24"/>
          <w:szCs w:val="24"/>
        </w:rPr>
      </w:pPr>
      <w:r w:rsidRPr="000E259B">
        <w:rPr>
          <w:rFonts w:eastAsia="Calibri" w:cs="Arial"/>
          <w:sz w:val="24"/>
          <w:szCs w:val="24"/>
        </w:rPr>
        <w:t>Is done collaboratively when moderating judgements</w:t>
      </w:r>
      <w:r w:rsidRPr="000E259B">
        <w:rPr>
          <w:rFonts w:eastAsia="Calibri" w:cs="Arial"/>
          <w:b/>
          <w:sz w:val="24"/>
          <w:szCs w:val="24"/>
        </w:rPr>
        <w:t xml:space="preserve"> </w:t>
      </w:r>
    </w:p>
    <w:p w14:paraId="3DEF6814" w14:textId="77777777" w:rsidR="000E259B" w:rsidRPr="000E259B" w:rsidRDefault="000E259B" w:rsidP="000E259B">
      <w:pPr>
        <w:spacing w:after="160" w:line="259" w:lineRule="auto"/>
        <w:ind w:left="720"/>
        <w:jc w:val="both"/>
        <w:rPr>
          <w:rFonts w:eastAsia="Calibri" w:cs="Arial"/>
          <w:b/>
          <w:sz w:val="24"/>
          <w:szCs w:val="24"/>
        </w:rPr>
      </w:pPr>
    </w:p>
    <w:p w14:paraId="2478A11B" w14:textId="77777777" w:rsidR="000E259B" w:rsidRPr="000E259B" w:rsidRDefault="000E259B" w:rsidP="000E259B">
      <w:pPr>
        <w:pStyle w:val="Heading3"/>
        <w:numPr>
          <w:ilvl w:val="0"/>
          <w:numId w:val="0"/>
        </w:numPr>
        <w:rPr>
          <w:b/>
          <w:i w:val="0"/>
          <w:color w:val="D7432B"/>
        </w:rPr>
      </w:pPr>
      <w:r w:rsidRPr="000E259B">
        <w:rPr>
          <w:b/>
          <w:i w:val="0"/>
          <w:color w:val="D7432B"/>
        </w:rPr>
        <w:t>Why is it important to evaluate learning?</w:t>
      </w:r>
    </w:p>
    <w:p w14:paraId="42C95A7B" w14:textId="77777777" w:rsidR="000E259B" w:rsidRPr="000E259B" w:rsidRDefault="000E259B" w:rsidP="00FF6796">
      <w:pPr>
        <w:numPr>
          <w:ilvl w:val="0"/>
          <w:numId w:val="62"/>
        </w:numPr>
        <w:spacing w:after="160" w:line="259" w:lineRule="auto"/>
        <w:jc w:val="both"/>
        <w:rPr>
          <w:rFonts w:eastAsia="Calibri" w:cs="Arial"/>
          <w:sz w:val="24"/>
          <w:szCs w:val="24"/>
        </w:rPr>
      </w:pPr>
      <w:r w:rsidRPr="000E259B">
        <w:rPr>
          <w:rFonts w:eastAsia="Calibri" w:cs="Arial"/>
          <w:sz w:val="24"/>
          <w:szCs w:val="24"/>
        </w:rPr>
        <w:t>Ensures practitioners can make robust judgements about learner progress and next steps</w:t>
      </w:r>
    </w:p>
    <w:p w14:paraId="41A0FA13" w14:textId="77777777" w:rsidR="000E259B" w:rsidRPr="000E259B" w:rsidRDefault="000E259B" w:rsidP="00FF6796">
      <w:pPr>
        <w:numPr>
          <w:ilvl w:val="0"/>
          <w:numId w:val="62"/>
        </w:numPr>
        <w:spacing w:after="160" w:line="259" w:lineRule="auto"/>
        <w:jc w:val="both"/>
        <w:rPr>
          <w:rFonts w:eastAsia="Calibri" w:cs="Arial"/>
          <w:sz w:val="24"/>
          <w:szCs w:val="24"/>
        </w:rPr>
      </w:pPr>
      <w:r w:rsidRPr="000E259B">
        <w:rPr>
          <w:rFonts w:eastAsia="Calibri" w:cs="Arial"/>
          <w:sz w:val="24"/>
          <w:szCs w:val="24"/>
        </w:rPr>
        <w:t>Ensures learners are appropriately supported and challenged</w:t>
      </w:r>
    </w:p>
    <w:p w14:paraId="57A67920" w14:textId="77777777" w:rsidR="000E259B" w:rsidRPr="000E259B" w:rsidRDefault="000E259B" w:rsidP="00FF6796">
      <w:pPr>
        <w:numPr>
          <w:ilvl w:val="0"/>
          <w:numId w:val="62"/>
        </w:numPr>
        <w:spacing w:after="160" w:line="259" w:lineRule="auto"/>
        <w:jc w:val="both"/>
        <w:rPr>
          <w:rFonts w:eastAsia="Calibri" w:cs="Arial"/>
          <w:sz w:val="24"/>
          <w:szCs w:val="24"/>
        </w:rPr>
      </w:pPr>
      <w:r w:rsidRPr="000E259B">
        <w:rPr>
          <w:rFonts w:eastAsia="Calibri" w:cs="Arial"/>
          <w:sz w:val="24"/>
          <w:szCs w:val="24"/>
        </w:rPr>
        <w:t>Supports assessment and informs practitioners when planning next steps in learning</w:t>
      </w:r>
    </w:p>
    <w:p w14:paraId="2881B2BE" w14:textId="77777777" w:rsidR="000E259B" w:rsidRPr="000E259B" w:rsidRDefault="000E259B" w:rsidP="00FF6796">
      <w:pPr>
        <w:numPr>
          <w:ilvl w:val="0"/>
          <w:numId w:val="62"/>
        </w:numPr>
        <w:spacing w:after="160" w:line="259" w:lineRule="auto"/>
        <w:jc w:val="both"/>
        <w:rPr>
          <w:rFonts w:eastAsia="Calibri" w:cs="Arial"/>
          <w:sz w:val="24"/>
          <w:szCs w:val="24"/>
        </w:rPr>
      </w:pPr>
      <w:r w:rsidRPr="000E259B">
        <w:rPr>
          <w:rFonts w:eastAsia="Calibri" w:cs="Arial"/>
          <w:sz w:val="24"/>
          <w:szCs w:val="24"/>
        </w:rPr>
        <w:t>Informs practitioner judgement of a learner’s progress towards or achievement of a level</w:t>
      </w:r>
    </w:p>
    <w:p w14:paraId="12B2EF01" w14:textId="77777777" w:rsidR="000E259B" w:rsidRPr="000E259B" w:rsidRDefault="000E259B" w:rsidP="00FF6796">
      <w:pPr>
        <w:numPr>
          <w:ilvl w:val="0"/>
          <w:numId w:val="62"/>
        </w:numPr>
        <w:spacing w:after="160" w:line="259" w:lineRule="auto"/>
        <w:jc w:val="both"/>
        <w:rPr>
          <w:rFonts w:eastAsia="Calibri" w:cs="Arial"/>
          <w:sz w:val="24"/>
          <w:szCs w:val="24"/>
        </w:rPr>
      </w:pPr>
      <w:r w:rsidRPr="000E259B">
        <w:rPr>
          <w:rFonts w:eastAsia="Calibri" w:cs="Arial"/>
          <w:sz w:val="24"/>
          <w:szCs w:val="24"/>
        </w:rPr>
        <w:t>Ensures learners are given clear and accurate feedback about their progress and next steps both in day to day learning and over a period of time</w:t>
      </w:r>
    </w:p>
    <w:p w14:paraId="7587B3E1" w14:textId="77777777" w:rsidR="000E259B" w:rsidRPr="000E259B" w:rsidRDefault="000E259B" w:rsidP="000E259B">
      <w:pPr>
        <w:spacing w:after="160" w:line="259" w:lineRule="auto"/>
        <w:jc w:val="both"/>
        <w:rPr>
          <w:rFonts w:eastAsia="Calibri" w:cs="Arial"/>
          <w:sz w:val="24"/>
          <w:szCs w:val="24"/>
        </w:rPr>
      </w:pPr>
      <w:r w:rsidRPr="000E259B">
        <w:rPr>
          <w:rFonts w:eastAsia="Calibri" w:cs="Arial"/>
          <w:sz w:val="24"/>
          <w:szCs w:val="24"/>
        </w:rPr>
        <w:t xml:space="preserve">Evaluation takes place all the time, throughout the learning and teaching process.  As practitioners, we are continuously observing learning, assessing and making decisions </w:t>
      </w:r>
      <w:r w:rsidRPr="000E259B">
        <w:rPr>
          <w:rFonts w:eastAsia="Calibri" w:cs="Arial"/>
          <w:sz w:val="24"/>
          <w:szCs w:val="24"/>
        </w:rPr>
        <w:lastRenderedPageBreak/>
        <w:t xml:space="preserve">to adapt learning and teaching based on what we see.  In other words, evaluation is as much an instinctive part of our practice as it is a planned activity.  </w:t>
      </w:r>
    </w:p>
    <w:p w14:paraId="151F0D23" w14:textId="0C451726" w:rsidR="000E259B" w:rsidRDefault="000E259B" w:rsidP="008124EF">
      <w:pPr>
        <w:spacing w:after="160" w:line="259" w:lineRule="auto"/>
        <w:jc w:val="both"/>
        <w:rPr>
          <w:rFonts w:eastAsia="Calibri" w:cs="Arial"/>
          <w:sz w:val="24"/>
          <w:szCs w:val="24"/>
        </w:rPr>
      </w:pPr>
      <w:r w:rsidRPr="000E259B">
        <w:rPr>
          <w:rFonts w:eastAsia="Calibri" w:cs="Arial"/>
          <w:sz w:val="24"/>
          <w:szCs w:val="24"/>
        </w:rPr>
        <w:t>The evaluations we make on a daily basis form a significant part of the evidence we bring to moderation discussions and contribute towards our overall professional judgement.</w:t>
      </w:r>
    </w:p>
    <w:p w14:paraId="0ABBFE18" w14:textId="77777777" w:rsidR="000E259B" w:rsidRPr="000E259B" w:rsidRDefault="000E259B" w:rsidP="000E259B">
      <w:pPr>
        <w:spacing w:after="160" w:line="259" w:lineRule="auto"/>
        <w:jc w:val="both"/>
        <w:rPr>
          <w:rFonts w:eastAsia="Calibri" w:cs="Arial"/>
          <w:sz w:val="24"/>
          <w:szCs w:val="24"/>
        </w:rPr>
      </w:pPr>
    </w:p>
    <w:p w14:paraId="6D39DE67" w14:textId="08E86DE1" w:rsidR="000E259B" w:rsidRPr="000E259B" w:rsidRDefault="000E259B" w:rsidP="000E259B">
      <w:pPr>
        <w:spacing w:after="160" w:line="259" w:lineRule="auto"/>
        <w:jc w:val="both"/>
        <w:rPr>
          <w:rFonts w:eastAsia="Calibri" w:cs="Arial"/>
          <w:sz w:val="24"/>
          <w:szCs w:val="24"/>
        </w:rPr>
      </w:pPr>
      <w:r>
        <w:rPr>
          <w:rFonts w:eastAsia="Calibri" w:cs="Arial"/>
          <w:sz w:val="24"/>
          <w:szCs w:val="24"/>
        </w:rPr>
        <w:t>T</w:t>
      </w:r>
      <w:r w:rsidRPr="000E259B">
        <w:rPr>
          <w:rFonts w:eastAsia="Calibri" w:cs="Arial"/>
          <w:sz w:val="24"/>
          <w:szCs w:val="24"/>
        </w:rPr>
        <w:t>he when, how and why of evaluating learning:</w:t>
      </w:r>
    </w:p>
    <w:tbl>
      <w:tblPr>
        <w:tblW w:w="9779" w:type="dxa"/>
        <w:tblInd w:w="-294" w:type="dxa"/>
        <w:tblCellMar>
          <w:left w:w="0" w:type="dxa"/>
          <w:right w:w="0" w:type="dxa"/>
        </w:tblCellMar>
        <w:tblLook w:val="0420" w:firstRow="1" w:lastRow="0" w:firstColumn="0" w:lastColumn="0" w:noHBand="0" w:noVBand="1"/>
      </w:tblPr>
      <w:tblGrid>
        <w:gridCol w:w="1188"/>
        <w:gridCol w:w="3523"/>
        <w:gridCol w:w="5068"/>
      </w:tblGrid>
      <w:tr w:rsidR="000E259B" w:rsidRPr="000E259B" w14:paraId="52CAB7AC" w14:textId="77777777" w:rsidTr="00F2253E">
        <w:trPr>
          <w:trHeight w:val="33"/>
        </w:trPr>
        <w:tc>
          <w:tcPr>
            <w:tcW w:w="1188" w:type="dxa"/>
            <w:tcBorders>
              <w:top w:val="single" w:sz="8" w:space="0" w:color="000000"/>
              <w:left w:val="single" w:sz="8" w:space="0" w:color="000000"/>
              <w:bottom w:val="single" w:sz="8" w:space="0" w:color="000000"/>
              <w:right w:val="single" w:sz="8" w:space="0" w:color="000000"/>
            </w:tcBorders>
            <w:shd w:val="clear" w:color="auto" w:fill="0070C0"/>
            <w:tcMar>
              <w:top w:w="72" w:type="dxa"/>
              <w:left w:w="112" w:type="dxa"/>
              <w:bottom w:w="72" w:type="dxa"/>
              <w:right w:w="112" w:type="dxa"/>
            </w:tcMar>
            <w:vAlign w:val="center"/>
            <w:hideMark/>
          </w:tcPr>
          <w:p w14:paraId="4536D198" w14:textId="77777777" w:rsidR="000E259B" w:rsidRPr="000E259B" w:rsidRDefault="000E259B" w:rsidP="00F2253E">
            <w:pPr>
              <w:spacing w:after="160" w:line="259" w:lineRule="auto"/>
              <w:rPr>
                <w:rFonts w:eastAsia="Calibri" w:cs="Arial"/>
                <w:sz w:val="24"/>
                <w:szCs w:val="24"/>
              </w:rPr>
            </w:pPr>
            <w:r w:rsidRPr="000E259B">
              <w:rPr>
                <w:rFonts w:eastAsia="Calibri" w:cs="Arial"/>
                <w:b/>
                <w:bCs/>
                <w:sz w:val="24"/>
                <w:szCs w:val="24"/>
              </w:rPr>
              <w:t>When</w:t>
            </w:r>
          </w:p>
        </w:tc>
        <w:tc>
          <w:tcPr>
            <w:tcW w:w="3523" w:type="dxa"/>
            <w:tcBorders>
              <w:top w:val="single" w:sz="8" w:space="0" w:color="000000"/>
              <w:left w:val="single" w:sz="8" w:space="0" w:color="000000"/>
              <w:bottom w:val="single" w:sz="8" w:space="0" w:color="000000"/>
              <w:right w:val="single" w:sz="8" w:space="0" w:color="000000"/>
            </w:tcBorders>
            <w:shd w:val="clear" w:color="auto" w:fill="00B050"/>
            <w:tcMar>
              <w:top w:w="72" w:type="dxa"/>
              <w:left w:w="112" w:type="dxa"/>
              <w:bottom w:w="72" w:type="dxa"/>
              <w:right w:w="112" w:type="dxa"/>
            </w:tcMar>
            <w:vAlign w:val="center"/>
            <w:hideMark/>
          </w:tcPr>
          <w:p w14:paraId="63137C39" w14:textId="77777777" w:rsidR="000E259B" w:rsidRPr="000E259B" w:rsidRDefault="000E259B" w:rsidP="00F2253E">
            <w:pPr>
              <w:spacing w:after="160" w:line="259" w:lineRule="auto"/>
              <w:rPr>
                <w:rFonts w:eastAsia="Calibri" w:cs="Arial"/>
                <w:sz w:val="24"/>
                <w:szCs w:val="24"/>
              </w:rPr>
            </w:pPr>
            <w:r w:rsidRPr="000E259B">
              <w:rPr>
                <w:rFonts w:eastAsia="Calibri" w:cs="Arial"/>
                <w:b/>
                <w:bCs/>
                <w:sz w:val="24"/>
                <w:szCs w:val="24"/>
              </w:rPr>
              <w:t>How</w:t>
            </w:r>
          </w:p>
        </w:tc>
        <w:tc>
          <w:tcPr>
            <w:tcW w:w="5068" w:type="dxa"/>
            <w:tcBorders>
              <w:top w:val="single" w:sz="8" w:space="0" w:color="000000"/>
              <w:left w:val="single" w:sz="8" w:space="0" w:color="000000"/>
              <w:bottom w:val="single" w:sz="8" w:space="0" w:color="000000"/>
              <w:right w:val="single" w:sz="8" w:space="0" w:color="000000"/>
            </w:tcBorders>
            <w:shd w:val="clear" w:color="auto" w:fill="FF0000"/>
            <w:tcMar>
              <w:top w:w="72" w:type="dxa"/>
              <w:left w:w="112" w:type="dxa"/>
              <w:bottom w:w="72" w:type="dxa"/>
              <w:right w:w="112" w:type="dxa"/>
            </w:tcMar>
            <w:vAlign w:val="center"/>
            <w:hideMark/>
          </w:tcPr>
          <w:p w14:paraId="7D9185E6" w14:textId="77777777" w:rsidR="000E259B" w:rsidRPr="000E259B" w:rsidRDefault="000E259B" w:rsidP="00F2253E">
            <w:pPr>
              <w:spacing w:after="160" w:line="259" w:lineRule="auto"/>
              <w:rPr>
                <w:rFonts w:eastAsia="Calibri" w:cs="Arial"/>
                <w:sz w:val="24"/>
                <w:szCs w:val="24"/>
              </w:rPr>
            </w:pPr>
            <w:r w:rsidRPr="000E259B">
              <w:rPr>
                <w:rFonts w:eastAsia="Calibri" w:cs="Arial"/>
                <w:b/>
                <w:bCs/>
                <w:sz w:val="24"/>
                <w:szCs w:val="24"/>
              </w:rPr>
              <w:t>Purpose</w:t>
            </w:r>
          </w:p>
        </w:tc>
      </w:tr>
      <w:tr w:rsidR="000E259B" w:rsidRPr="000E259B" w14:paraId="2FEF894F" w14:textId="77777777" w:rsidTr="00F2253E">
        <w:trPr>
          <w:trHeight w:val="182"/>
        </w:trPr>
        <w:tc>
          <w:tcPr>
            <w:tcW w:w="1188" w:type="dxa"/>
            <w:tcBorders>
              <w:top w:val="single" w:sz="8" w:space="0" w:color="000000"/>
              <w:left w:val="single" w:sz="8" w:space="0" w:color="000000"/>
              <w:bottom w:val="single" w:sz="8" w:space="0" w:color="000000"/>
              <w:right w:val="single" w:sz="8" w:space="0" w:color="000000"/>
            </w:tcBorders>
            <w:shd w:val="clear" w:color="auto" w:fill="0070C0"/>
            <w:tcMar>
              <w:top w:w="72" w:type="dxa"/>
              <w:left w:w="112" w:type="dxa"/>
              <w:bottom w:w="72" w:type="dxa"/>
              <w:right w:w="112" w:type="dxa"/>
            </w:tcMar>
            <w:vAlign w:val="center"/>
            <w:hideMark/>
          </w:tcPr>
          <w:p w14:paraId="45F529B6" w14:textId="77777777" w:rsidR="000E259B" w:rsidRPr="000E259B" w:rsidRDefault="000E259B" w:rsidP="00F2253E">
            <w:pPr>
              <w:spacing w:after="160" w:line="259" w:lineRule="auto"/>
              <w:rPr>
                <w:rFonts w:eastAsia="Calibri" w:cs="Arial"/>
                <w:sz w:val="24"/>
                <w:szCs w:val="24"/>
              </w:rPr>
            </w:pPr>
            <w:r w:rsidRPr="000E259B">
              <w:rPr>
                <w:rFonts w:eastAsia="Calibri" w:cs="Arial"/>
                <w:sz w:val="24"/>
                <w:szCs w:val="24"/>
              </w:rPr>
              <w:t>Short term</w:t>
            </w:r>
          </w:p>
        </w:tc>
        <w:tc>
          <w:tcPr>
            <w:tcW w:w="3523" w:type="dxa"/>
            <w:tcBorders>
              <w:top w:val="single" w:sz="8" w:space="0" w:color="000000"/>
              <w:left w:val="single" w:sz="8" w:space="0" w:color="000000"/>
              <w:bottom w:val="single" w:sz="8" w:space="0" w:color="000000"/>
              <w:right w:val="single" w:sz="8" w:space="0" w:color="000000"/>
            </w:tcBorders>
            <w:shd w:val="clear" w:color="auto" w:fill="00B050"/>
            <w:tcMar>
              <w:top w:w="72" w:type="dxa"/>
              <w:left w:w="112" w:type="dxa"/>
              <w:bottom w:w="72" w:type="dxa"/>
              <w:right w:w="112" w:type="dxa"/>
            </w:tcMar>
            <w:vAlign w:val="center"/>
            <w:hideMark/>
          </w:tcPr>
          <w:p w14:paraId="694DF7FE" w14:textId="77777777" w:rsidR="000E259B" w:rsidRPr="000E259B" w:rsidRDefault="000E259B" w:rsidP="00F2253E">
            <w:pPr>
              <w:spacing w:after="160" w:line="259" w:lineRule="auto"/>
              <w:rPr>
                <w:rFonts w:eastAsia="Calibri" w:cs="Arial"/>
                <w:sz w:val="24"/>
                <w:szCs w:val="24"/>
              </w:rPr>
            </w:pPr>
            <w:r w:rsidRPr="000E259B">
              <w:rPr>
                <w:rFonts w:eastAsia="Calibri" w:cs="Arial"/>
                <w:sz w:val="24"/>
                <w:szCs w:val="24"/>
              </w:rPr>
              <w:t>Reviewing evidence of day to day learning against success criteria.</w:t>
            </w:r>
          </w:p>
        </w:tc>
        <w:tc>
          <w:tcPr>
            <w:tcW w:w="5068" w:type="dxa"/>
            <w:tcBorders>
              <w:top w:val="single" w:sz="8" w:space="0" w:color="000000"/>
              <w:left w:val="single" w:sz="8" w:space="0" w:color="000000"/>
              <w:bottom w:val="single" w:sz="8" w:space="0" w:color="000000"/>
              <w:right w:val="single" w:sz="8" w:space="0" w:color="000000"/>
            </w:tcBorders>
            <w:shd w:val="clear" w:color="auto" w:fill="FF0000"/>
            <w:tcMar>
              <w:top w:w="72" w:type="dxa"/>
              <w:left w:w="112" w:type="dxa"/>
              <w:bottom w:w="72" w:type="dxa"/>
              <w:right w:w="112" w:type="dxa"/>
            </w:tcMar>
            <w:vAlign w:val="center"/>
            <w:hideMark/>
          </w:tcPr>
          <w:p w14:paraId="6F2FB30C" w14:textId="77777777" w:rsidR="000E259B" w:rsidRPr="000E259B" w:rsidRDefault="000E259B" w:rsidP="00FF6796">
            <w:pPr>
              <w:numPr>
                <w:ilvl w:val="0"/>
                <w:numId w:val="63"/>
              </w:numPr>
              <w:spacing w:after="160" w:line="259" w:lineRule="auto"/>
              <w:rPr>
                <w:rFonts w:eastAsia="Calibri" w:cs="Arial"/>
                <w:sz w:val="24"/>
                <w:szCs w:val="24"/>
              </w:rPr>
            </w:pPr>
            <w:r w:rsidRPr="000E259B">
              <w:rPr>
                <w:rFonts w:eastAsia="Calibri" w:cs="Arial"/>
                <w:sz w:val="24"/>
                <w:szCs w:val="24"/>
              </w:rPr>
              <w:t xml:space="preserve">For learners - To give accurate feedback and identify next steps </w:t>
            </w:r>
          </w:p>
          <w:p w14:paraId="13F4C328" w14:textId="77777777" w:rsidR="000E259B" w:rsidRPr="000E259B" w:rsidRDefault="000E259B" w:rsidP="00FF6796">
            <w:pPr>
              <w:numPr>
                <w:ilvl w:val="0"/>
                <w:numId w:val="63"/>
              </w:numPr>
              <w:spacing w:after="160" w:line="259" w:lineRule="auto"/>
              <w:rPr>
                <w:rFonts w:eastAsia="Calibri" w:cs="Arial"/>
                <w:sz w:val="24"/>
                <w:szCs w:val="24"/>
              </w:rPr>
            </w:pPr>
            <w:r w:rsidRPr="000E259B">
              <w:rPr>
                <w:rFonts w:eastAsia="Calibri" w:cs="Arial"/>
                <w:sz w:val="24"/>
                <w:szCs w:val="24"/>
              </w:rPr>
              <w:t>For practitioners - To inform short-term planning</w:t>
            </w:r>
          </w:p>
        </w:tc>
      </w:tr>
      <w:tr w:rsidR="000E259B" w:rsidRPr="000E259B" w14:paraId="69B04F8E" w14:textId="77777777" w:rsidTr="00F2253E">
        <w:trPr>
          <w:trHeight w:val="203"/>
        </w:trPr>
        <w:tc>
          <w:tcPr>
            <w:tcW w:w="1188" w:type="dxa"/>
            <w:tcBorders>
              <w:top w:val="single" w:sz="8" w:space="0" w:color="000000"/>
              <w:left w:val="single" w:sz="8" w:space="0" w:color="000000"/>
              <w:bottom w:val="single" w:sz="8" w:space="0" w:color="000000"/>
              <w:right w:val="single" w:sz="8" w:space="0" w:color="000000"/>
            </w:tcBorders>
            <w:shd w:val="clear" w:color="auto" w:fill="0070C0"/>
            <w:tcMar>
              <w:top w:w="72" w:type="dxa"/>
              <w:left w:w="112" w:type="dxa"/>
              <w:bottom w:w="72" w:type="dxa"/>
              <w:right w:w="112" w:type="dxa"/>
            </w:tcMar>
            <w:vAlign w:val="center"/>
            <w:hideMark/>
          </w:tcPr>
          <w:p w14:paraId="137362E2" w14:textId="77777777" w:rsidR="000E259B" w:rsidRPr="000E259B" w:rsidRDefault="000E259B" w:rsidP="00F2253E">
            <w:pPr>
              <w:spacing w:after="160" w:line="259" w:lineRule="auto"/>
              <w:rPr>
                <w:rFonts w:eastAsia="Calibri" w:cs="Arial"/>
                <w:sz w:val="24"/>
                <w:szCs w:val="24"/>
              </w:rPr>
            </w:pPr>
            <w:r w:rsidRPr="000E259B">
              <w:rPr>
                <w:rFonts w:eastAsia="Calibri" w:cs="Arial"/>
                <w:sz w:val="24"/>
                <w:szCs w:val="24"/>
              </w:rPr>
              <w:t>Medium Term</w:t>
            </w:r>
          </w:p>
        </w:tc>
        <w:tc>
          <w:tcPr>
            <w:tcW w:w="3523" w:type="dxa"/>
            <w:tcBorders>
              <w:top w:val="single" w:sz="8" w:space="0" w:color="000000"/>
              <w:left w:val="single" w:sz="8" w:space="0" w:color="000000"/>
              <w:bottom w:val="single" w:sz="8" w:space="0" w:color="000000"/>
              <w:right w:val="single" w:sz="8" w:space="0" w:color="000000"/>
            </w:tcBorders>
            <w:shd w:val="clear" w:color="auto" w:fill="00B050"/>
            <w:tcMar>
              <w:top w:w="72" w:type="dxa"/>
              <w:left w:w="112" w:type="dxa"/>
              <w:bottom w:w="72" w:type="dxa"/>
              <w:right w:w="112" w:type="dxa"/>
            </w:tcMar>
            <w:vAlign w:val="center"/>
            <w:hideMark/>
          </w:tcPr>
          <w:p w14:paraId="4CA54102" w14:textId="77777777" w:rsidR="000E259B" w:rsidRPr="000E259B" w:rsidRDefault="000E259B" w:rsidP="00F2253E">
            <w:pPr>
              <w:spacing w:after="160" w:line="259" w:lineRule="auto"/>
              <w:rPr>
                <w:rFonts w:eastAsia="Calibri" w:cs="Arial"/>
                <w:sz w:val="24"/>
                <w:szCs w:val="24"/>
              </w:rPr>
            </w:pPr>
            <w:r w:rsidRPr="000E259B">
              <w:rPr>
                <w:rFonts w:eastAsia="Calibri" w:cs="Arial"/>
                <w:sz w:val="24"/>
                <w:szCs w:val="24"/>
              </w:rPr>
              <w:t xml:space="preserve">Reviewing a range of evidence from both recent learning </w:t>
            </w:r>
            <w:r w:rsidRPr="000E259B">
              <w:rPr>
                <w:rFonts w:eastAsia="Calibri" w:cs="Arial"/>
                <w:sz w:val="24"/>
                <w:szCs w:val="24"/>
                <w:u w:val="single"/>
              </w:rPr>
              <w:t>and</w:t>
            </w:r>
            <w:r w:rsidRPr="000E259B">
              <w:rPr>
                <w:rFonts w:eastAsia="Calibri" w:cs="Arial"/>
                <w:sz w:val="24"/>
                <w:szCs w:val="24"/>
              </w:rPr>
              <w:t xml:space="preserve"> application of previous learning.</w:t>
            </w:r>
          </w:p>
        </w:tc>
        <w:tc>
          <w:tcPr>
            <w:tcW w:w="5068" w:type="dxa"/>
            <w:tcBorders>
              <w:top w:val="single" w:sz="8" w:space="0" w:color="000000"/>
              <w:left w:val="single" w:sz="8" w:space="0" w:color="000000"/>
              <w:bottom w:val="single" w:sz="8" w:space="0" w:color="000000"/>
              <w:right w:val="single" w:sz="8" w:space="0" w:color="000000"/>
            </w:tcBorders>
            <w:shd w:val="clear" w:color="auto" w:fill="FF0000"/>
            <w:tcMar>
              <w:top w:w="72" w:type="dxa"/>
              <w:left w:w="112" w:type="dxa"/>
              <w:bottom w:w="72" w:type="dxa"/>
              <w:right w:w="112" w:type="dxa"/>
            </w:tcMar>
            <w:vAlign w:val="center"/>
            <w:hideMark/>
          </w:tcPr>
          <w:p w14:paraId="7ABBB972" w14:textId="77777777" w:rsidR="000E259B" w:rsidRPr="000E259B" w:rsidRDefault="000E259B" w:rsidP="00FF6796">
            <w:pPr>
              <w:numPr>
                <w:ilvl w:val="0"/>
                <w:numId w:val="64"/>
              </w:numPr>
              <w:spacing w:after="160" w:line="259" w:lineRule="auto"/>
              <w:rPr>
                <w:rFonts w:eastAsia="Calibri" w:cs="Arial"/>
                <w:sz w:val="24"/>
                <w:szCs w:val="24"/>
              </w:rPr>
            </w:pPr>
            <w:r w:rsidRPr="000E259B">
              <w:rPr>
                <w:rFonts w:eastAsia="Calibri" w:cs="Arial"/>
                <w:sz w:val="24"/>
                <w:szCs w:val="24"/>
              </w:rPr>
              <w:t>For learners - To inform personal learning planning/target setting</w:t>
            </w:r>
          </w:p>
          <w:p w14:paraId="0EC654CF" w14:textId="77777777" w:rsidR="000E259B" w:rsidRPr="000E259B" w:rsidRDefault="000E259B" w:rsidP="00FF6796">
            <w:pPr>
              <w:numPr>
                <w:ilvl w:val="0"/>
                <w:numId w:val="64"/>
              </w:numPr>
              <w:spacing w:after="160" w:line="259" w:lineRule="auto"/>
              <w:rPr>
                <w:rFonts w:eastAsia="Calibri" w:cs="Arial"/>
                <w:sz w:val="24"/>
                <w:szCs w:val="24"/>
              </w:rPr>
            </w:pPr>
            <w:r w:rsidRPr="000E259B">
              <w:rPr>
                <w:rFonts w:eastAsia="Calibri" w:cs="Arial"/>
                <w:sz w:val="24"/>
                <w:szCs w:val="24"/>
              </w:rPr>
              <w:t>For practitioners - To inform medium term planning</w:t>
            </w:r>
          </w:p>
        </w:tc>
      </w:tr>
      <w:tr w:rsidR="000E259B" w:rsidRPr="000E259B" w14:paraId="7C1373EB" w14:textId="77777777" w:rsidTr="00F2253E">
        <w:trPr>
          <w:trHeight w:val="951"/>
        </w:trPr>
        <w:tc>
          <w:tcPr>
            <w:tcW w:w="1188" w:type="dxa"/>
            <w:tcBorders>
              <w:top w:val="single" w:sz="8" w:space="0" w:color="000000"/>
              <w:left w:val="single" w:sz="8" w:space="0" w:color="000000"/>
              <w:bottom w:val="single" w:sz="8" w:space="0" w:color="000000"/>
              <w:right w:val="single" w:sz="8" w:space="0" w:color="000000"/>
            </w:tcBorders>
            <w:shd w:val="clear" w:color="auto" w:fill="0070C0"/>
            <w:tcMar>
              <w:top w:w="72" w:type="dxa"/>
              <w:left w:w="112" w:type="dxa"/>
              <w:bottom w:w="72" w:type="dxa"/>
              <w:right w:w="112" w:type="dxa"/>
            </w:tcMar>
            <w:vAlign w:val="center"/>
            <w:hideMark/>
          </w:tcPr>
          <w:p w14:paraId="2BE8E9EE" w14:textId="77777777" w:rsidR="000E259B" w:rsidRPr="000E259B" w:rsidRDefault="000E259B" w:rsidP="00F2253E">
            <w:pPr>
              <w:spacing w:after="160" w:line="259" w:lineRule="auto"/>
              <w:rPr>
                <w:rFonts w:eastAsia="Calibri" w:cs="Arial"/>
                <w:sz w:val="24"/>
                <w:szCs w:val="24"/>
              </w:rPr>
            </w:pPr>
            <w:r w:rsidRPr="000E259B">
              <w:rPr>
                <w:rFonts w:eastAsia="Calibri" w:cs="Arial"/>
                <w:sz w:val="24"/>
                <w:szCs w:val="24"/>
              </w:rPr>
              <w:t>Longer Term</w:t>
            </w:r>
          </w:p>
        </w:tc>
        <w:tc>
          <w:tcPr>
            <w:tcW w:w="3523" w:type="dxa"/>
            <w:tcBorders>
              <w:top w:val="single" w:sz="8" w:space="0" w:color="000000"/>
              <w:left w:val="single" w:sz="8" w:space="0" w:color="000000"/>
              <w:bottom w:val="single" w:sz="8" w:space="0" w:color="000000"/>
              <w:right w:val="single" w:sz="8" w:space="0" w:color="000000"/>
            </w:tcBorders>
            <w:shd w:val="clear" w:color="auto" w:fill="00B050"/>
            <w:tcMar>
              <w:top w:w="72" w:type="dxa"/>
              <w:left w:w="112" w:type="dxa"/>
              <w:bottom w:w="72" w:type="dxa"/>
              <w:right w:w="112" w:type="dxa"/>
            </w:tcMar>
            <w:vAlign w:val="center"/>
            <w:hideMark/>
          </w:tcPr>
          <w:p w14:paraId="21632628" w14:textId="77777777" w:rsidR="000E259B" w:rsidRPr="000E259B" w:rsidRDefault="000E259B" w:rsidP="00F2253E">
            <w:pPr>
              <w:spacing w:after="160" w:line="259" w:lineRule="auto"/>
              <w:rPr>
                <w:rFonts w:eastAsia="Calibri" w:cs="Arial"/>
                <w:sz w:val="24"/>
                <w:szCs w:val="24"/>
              </w:rPr>
            </w:pPr>
            <w:r w:rsidRPr="000E259B">
              <w:rPr>
                <w:rFonts w:eastAsia="Calibri" w:cs="Arial"/>
                <w:sz w:val="24"/>
                <w:szCs w:val="24"/>
              </w:rPr>
              <w:t>Reviewing a range of evidence against Benchmarks. Considering breadth, challenge and application.</w:t>
            </w:r>
          </w:p>
        </w:tc>
        <w:tc>
          <w:tcPr>
            <w:tcW w:w="5068" w:type="dxa"/>
            <w:tcBorders>
              <w:top w:val="single" w:sz="8" w:space="0" w:color="000000"/>
              <w:left w:val="single" w:sz="8" w:space="0" w:color="000000"/>
              <w:bottom w:val="single" w:sz="8" w:space="0" w:color="000000"/>
              <w:right w:val="single" w:sz="8" w:space="0" w:color="000000"/>
            </w:tcBorders>
            <w:shd w:val="clear" w:color="auto" w:fill="FF0000"/>
            <w:tcMar>
              <w:top w:w="72" w:type="dxa"/>
              <w:left w:w="112" w:type="dxa"/>
              <w:bottom w:w="72" w:type="dxa"/>
              <w:right w:w="112" w:type="dxa"/>
            </w:tcMar>
            <w:vAlign w:val="center"/>
            <w:hideMark/>
          </w:tcPr>
          <w:p w14:paraId="73BB8613" w14:textId="77777777" w:rsidR="000E259B" w:rsidRPr="000E259B" w:rsidRDefault="000E259B" w:rsidP="00FF6796">
            <w:pPr>
              <w:numPr>
                <w:ilvl w:val="0"/>
                <w:numId w:val="65"/>
              </w:numPr>
              <w:spacing w:after="160" w:line="259" w:lineRule="auto"/>
              <w:rPr>
                <w:rFonts w:eastAsia="Calibri" w:cs="Arial"/>
                <w:sz w:val="24"/>
                <w:szCs w:val="24"/>
              </w:rPr>
            </w:pPr>
            <w:r w:rsidRPr="000E259B">
              <w:rPr>
                <w:rFonts w:eastAsia="Calibri" w:cs="Arial"/>
                <w:sz w:val="24"/>
                <w:szCs w:val="24"/>
              </w:rPr>
              <w:t>For practitioners - To make judgements around learner progress towards or achievement of a level.</w:t>
            </w:r>
          </w:p>
        </w:tc>
      </w:tr>
    </w:tbl>
    <w:p w14:paraId="0669659F" w14:textId="77777777" w:rsidR="00611908" w:rsidRDefault="00611908" w:rsidP="000E259B">
      <w:pPr>
        <w:spacing w:after="160" w:line="259" w:lineRule="auto"/>
        <w:jc w:val="both"/>
        <w:rPr>
          <w:rFonts w:eastAsia="Times New Roman" w:cs="Arial"/>
          <w:sz w:val="24"/>
          <w:szCs w:val="24"/>
          <w:lang w:eastAsia="en-GB"/>
        </w:rPr>
      </w:pPr>
    </w:p>
    <w:p w14:paraId="06B07CA7" w14:textId="77777777" w:rsidR="00F2253E" w:rsidRPr="007A2672" w:rsidRDefault="00F2253E" w:rsidP="008907C4">
      <w:pPr>
        <w:pStyle w:val="Heading2"/>
        <w:numPr>
          <w:ilvl w:val="0"/>
          <w:numId w:val="0"/>
        </w:numPr>
        <w:rPr>
          <w:b/>
          <w:color w:val="F07D17"/>
        </w:rPr>
      </w:pPr>
      <w:bookmarkStart w:id="16" w:name="_Toc7597774"/>
      <w:r w:rsidRPr="007A2672">
        <w:rPr>
          <w:b/>
          <w:color w:val="F07D17"/>
        </w:rPr>
        <w:t>Achievement of a level</w:t>
      </w:r>
      <w:bookmarkEnd w:id="16"/>
    </w:p>
    <w:p w14:paraId="778B21B9" w14:textId="77777777" w:rsidR="008907C4" w:rsidRDefault="00F2253E" w:rsidP="008907C4">
      <w:pPr>
        <w:spacing w:after="160" w:line="259" w:lineRule="auto"/>
        <w:jc w:val="both"/>
        <w:rPr>
          <w:rFonts w:eastAsia="Calibri" w:cs="Arial"/>
          <w:sz w:val="24"/>
          <w:szCs w:val="24"/>
        </w:rPr>
      </w:pPr>
      <w:r w:rsidRPr="00F2253E">
        <w:rPr>
          <w:rFonts w:eastAsia="Calibri" w:cs="Arial"/>
          <w:sz w:val="24"/>
          <w:szCs w:val="24"/>
        </w:rPr>
        <w:t>By ‘achievement of a level’ we mean the learner has achieved a breadth of learning across the experiences and outcomes for a significant aspect of learning, has responded consistently well to the level of challenge set out in these experiences and outcomes, has moved forward to more challenging learning in some aspects; and can apply what they have learned in new and unfamiliar situations.</w:t>
      </w:r>
    </w:p>
    <w:p w14:paraId="3BAAC0C0" w14:textId="2F99C0FA" w:rsidR="00F2253E" w:rsidRPr="00F2253E" w:rsidRDefault="00F2253E" w:rsidP="008907C4">
      <w:pPr>
        <w:spacing w:after="160" w:line="259" w:lineRule="auto"/>
        <w:jc w:val="both"/>
        <w:rPr>
          <w:rFonts w:eastAsia="Calibri" w:cs="Arial"/>
          <w:sz w:val="24"/>
          <w:szCs w:val="24"/>
        </w:rPr>
      </w:pPr>
      <w:r w:rsidRPr="00F2253E">
        <w:rPr>
          <w:rFonts w:eastAsia="Calibri" w:cs="Arial"/>
          <w:sz w:val="24"/>
          <w:szCs w:val="24"/>
        </w:rPr>
        <w:t>Judgement of achievement of a level cannot be determined on the basis of evidence related to an individual outcome or provided by a single isolated piece of work or test.</w:t>
      </w:r>
    </w:p>
    <w:p w14:paraId="20B1546D" w14:textId="134F9CE7" w:rsidR="00F2253E" w:rsidRPr="00F2253E" w:rsidRDefault="00F2253E" w:rsidP="008907C4">
      <w:pPr>
        <w:spacing w:after="160" w:line="259" w:lineRule="auto"/>
        <w:jc w:val="both"/>
        <w:rPr>
          <w:rFonts w:eastAsia="Calibri" w:cs="Arial"/>
          <w:sz w:val="24"/>
          <w:szCs w:val="24"/>
        </w:rPr>
      </w:pPr>
      <w:r w:rsidRPr="00F2253E">
        <w:rPr>
          <w:rFonts w:eastAsia="Calibri" w:cs="Arial"/>
          <w:sz w:val="24"/>
          <w:szCs w:val="24"/>
        </w:rPr>
        <w:t xml:space="preserve">Education Scotland Benchmarks set out clear lines of progression in learning and relate to the experiences and outcomes. </w:t>
      </w:r>
      <w:r w:rsidR="008907C4">
        <w:rPr>
          <w:rFonts w:eastAsia="Calibri" w:cs="Arial"/>
          <w:sz w:val="24"/>
          <w:szCs w:val="24"/>
        </w:rPr>
        <w:t xml:space="preserve"> </w:t>
      </w:r>
      <w:r w:rsidRPr="00F2253E">
        <w:rPr>
          <w:rFonts w:eastAsia="Calibri" w:cs="Arial"/>
          <w:sz w:val="24"/>
          <w:szCs w:val="24"/>
        </w:rPr>
        <w:t xml:space="preserve">The Benchmarks embed previous guidance such as Significant Aspects of Learning and incorporate curriculum organisers, experiences and outcomes to support planning for learning, teaching and assessment. </w:t>
      </w:r>
      <w:r w:rsidR="008907C4">
        <w:rPr>
          <w:rFonts w:eastAsia="Calibri" w:cs="Arial"/>
          <w:sz w:val="24"/>
          <w:szCs w:val="24"/>
        </w:rPr>
        <w:t xml:space="preserve"> </w:t>
      </w:r>
      <w:r w:rsidRPr="00F2253E">
        <w:rPr>
          <w:rFonts w:eastAsia="Calibri" w:cs="Arial"/>
          <w:sz w:val="24"/>
          <w:szCs w:val="24"/>
        </w:rPr>
        <w:t>These should be referred to when making a professional judgement about achieving a level and also during professional dialogue around progress.</w:t>
      </w:r>
    </w:p>
    <w:p w14:paraId="4E00A8CC" w14:textId="77777777" w:rsidR="00F2253E" w:rsidRPr="00F2253E" w:rsidRDefault="00F2253E" w:rsidP="008907C4">
      <w:pPr>
        <w:spacing w:after="160" w:line="259" w:lineRule="auto"/>
        <w:jc w:val="both"/>
        <w:rPr>
          <w:rFonts w:eastAsia="Calibri" w:cs="Arial"/>
          <w:sz w:val="24"/>
          <w:szCs w:val="24"/>
        </w:rPr>
      </w:pPr>
      <w:r w:rsidRPr="00F2253E">
        <w:rPr>
          <w:rFonts w:eastAsia="Calibri" w:cs="Arial"/>
          <w:sz w:val="24"/>
          <w:szCs w:val="24"/>
        </w:rPr>
        <w:lastRenderedPageBreak/>
        <w:t>The Benchmarks:</w:t>
      </w:r>
    </w:p>
    <w:p w14:paraId="554FCA05" w14:textId="77777777" w:rsidR="008907C4" w:rsidRPr="008907C4" w:rsidRDefault="00F2253E" w:rsidP="00FF6796">
      <w:pPr>
        <w:pStyle w:val="ListParagraph"/>
        <w:numPr>
          <w:ilvl w:val="0"/>
          <w:numId w:val="71"/>
        </w:numPr>
        <w:spacing w:after="160" w:line="259" w:lineRule="auto"/>
        <w:ind w:left="714" w:hanging="357"/>
        <w:jc w:val="both"/>
        <w:rPr>
          <w:rFonts w:eastAsia="Calibri" w:cs="Arial"/>
          <w:sz w:val="24"/>
          <w:szCs w:val="24"/>
        </w:rPr>
      </w:pPr>
      <w:r w:rsidRPr="008907C4">
        <w:rPr>
          <w:rFonts w:eastAsia="Calibri" w:cs="Arial"/>
          <w:sz w:val="24"/>
          <w:szCs w:val="24"/>
        </w:rPr>
        <w:t>Support teacher professional judgement of achievement of a level.</w:t>
      </w:r>
    </w:p>
    <w:p w14:paraId="2DBB36A9" w14:textId="77777777" w:rsidR="008907C4" w:rsidRPr="008907C4" w:rsidRDefault="00F2253E" w:rsidP="00FF6796">
      <w:pPr>
        <w:pStyle w:val="ListParagraph"/>
        <w:numPr>
          <w:ilvl w:val="0"/>
          <w:numId w:val="71"/>
        </w:numPr>
        <w:spacing w:after="160" w:line="259" w:lineRule="auto"/>
        <w:ind w:left="714" w:hanging="357"/>
        <w:jc w:val="both"/>
        <w:rPr>
          <w:rFonts w:eastAsia="Calibri" w:cs="Arial"/>
          <w:sz w:val="24"/>
          <w:szCs w:val="24"/>
        </w:rPr>
      </w:pPr>
      <w:r w:rsidRPr="008907C4">
        <w:rPr>
          <w:rFonts w:eastAsia="Calibri" w:cs="Arial"/>
          <w:sz w:val="24"/>
          <w:szCs w:val="24"/>
        </w:rPr>
        <w:t>Should be used to monitor progress towards achievement of a level.</w:t>
      </w:r>
    </w:p>
    <w:p w14:paraId="0A5873BA" w14:textId="0AA3184D" w:rsidR="00F2253E" w:rsidRPr="008907C4" w:rsidRDefault="00F2253E" w:rsidP="00FF6796">
      <w:pPr>
        <w:pStyle w:val="ListParagraph"/>
        <w:numPr>
          <w:ilvl w:val="0"/>
          <w:numId w:val="71"/>
        </w:numPr>
        <w:spacing w:after="160" w:line="259" w:lineRule="auto"/>
        <w:ind w:left="714" w:hanging="357"/>
        <w:jc w:val="both"/>
        <w:rPr>
          <w:rFonts w:eastAsia="Calibri" w:cs="Arial"/>
          <w:sz w:val="24"/>
          <w:szCs w:val="24"/>
        </w:rPr>
      </w:pPr>
      <w:r w:rsidRPr="008907C4">
        <w:rPr>
          <w:rFonts w:eastAsia="Calibri" w:cs="Arial"/>
          <w:sz w:val="24"/>
          <w:szCs w:val="24"/>
        </w:rPr>
        <w:t>Should be used to review a body of evidence to determine if the standard has been achieved.</w:t>
      </w:r>
    </w:p>
    <w:p w14:paraId="395BBFFF" w14:textId="77777777" w:rsidR="00F2253E" w:rsidRPr="00F2253E" w:rsidRDefault="00F2253E" w:rsidP="008907C4">
      <w:pPr>
        <w:spacing w:after="160" w:line="259" w:lineRule="auto"/>
        <w:jc w:val="both"/>
        <w:rPr>
          <w:rFonts w:eastAsia="Calibri" w:cs="Arial"/>
          <w:sz w:val="24"/>
          <w:szCs w:val="24"/>
        </w:rPr>
      </w:pPr>
      <w:r w:rsidRPr="00F2253E">
        <w:rPr>
          <w:rFonts w:eastAsia="Calibri" w:cs="Arial"/>
          <w:sz w:val="24"/>
          <w:szCs w:val="24"/>
        </w:rPr>
        <w:t>When considering achievement of a level the following advice has been given by Education Scotland in 2016 when the Benchmarks were released:</w:t>
      </w:r>
    </w:p>
    <w:p w14:paraId="0FE166E4" w14:textId="25B68CC1" w:rsidR="00F2253E" w:rsidRPr="00F2253E" w:rsidRDefault="00F2253E" w:rsidP="008907C4">
      <w:pPr>
        <w:spacing w:after="160" w:line="259" w:lineRule="auto"/>
        <w:ind w:left="567" w:right="566"/>
        <w:jc w:val="both"/>
        <w:rPr>
          <w:rFonts w:eastAsia="Calibri" w:cs="Arial"/>
          <w:b/>
          <w:color w:val="D7432B"/>
          <w:sz w:val="24"/>
          <w:szCs w:val="24"/>
        </w:rPr>
      </w:pPr>
      <w:r w:rsidRPr="00F2253E">
        <w:rPr>
          <w:rFonts w:eastAsia="Calibri" w:cs="Arial"/>
          <w:b/>
          <w:color w:val="D7432B"/>
          <w:sz w:val="24"/>
          <w:szCs w:val="24"/>
        </w:rPr>
        <w:t>‘It is not necessary for learners to demonstrate evidence of every aspect of</w:t>
      </w:r>
      <w:r w:rsidR="008907C4" w:rsidRPr="007A2672">
        <w:rPr>
          <w:rFonts w:eastAsia="Calibri" w:cs="Arial"/>
          <w:b/>
          <w:color w:val="D7432B"/>
          <w:sz w:val="24"/>
          <w:szCs w:val="24"/>
        </w:rPr>
        <w:t xml:space="preserve"> </w:t>
      </w:r>
      <w:r w:rsidRPr="00F2253E">
        <w:rPr>
          <w:rFonts w:eastAsia="Calibri" w:cs="Arial"/>
          <w:b/>
          <w:color w:val="D7432B"/>
          <w:sz w:val="24"/>
          <w:szCs w:val="24"/>
        </w:rPr>
        <w:t>learning within the Benchmarks before moving on to the next level.</w:t>
      </w:r>
      <w:r w:rsidR="007A2672">
        <w:rPr>
          <w:rFonts w:eastAsia="Calibri" w:cs="Arial"/>
          <w:b/>
          <w:color w:val="D7432B"/>
          <w:sz w:val="24"/>
          <w:szCs w:val="24"/>
        </w:rPr>
        <w:t xml:space="preserve"> </w:t>
      </w:r>
      <w:r w:rsidRPr="00F2253E">
        <w:rPr>
          <w:rFonts w:eastAsia="Calibri" w:cs="Arial"/>
          <w:b/>
          <w:color w:val="D7432B"/>
          <w:sz w:val="24"/>
          <w:szCs w:val="24"/>
        </w:rPr>
        <w:t xml:space="preserve"> However, it</w:t>
      </w:r>
      <w:r w:rsidR="008907C4" w:rsidRPr="007A2672">
        <w:rPr>
          <w:rFonts w:eastAsia="Calibri" w:cs="Arial"/>
          <w:b/>
          <w:color w:val="D7432B"/>
          <w:sz w:val="24"/>
          <w:szCs w:val="24"/>
        </w:rPr>
        <w:t xml:space="preserve"> </w:t>
      </w:r>
      <w:r w:rsidRPr="00F2253E">
        <w:rPr>
          <w:rFonts w:eastAsia="Calibri" w:cs="Arial"/>
          <w:b/>
          <w:color w:val="D7432B"/>
          <w:sz w:val="24"/>
          <w:szCs w:val="24"/>
        </w:rPr>
        <w:t>is important that this is interpreted in ways to ensure no major gaps in children</w:t>
      </w:r>
      <w:r w:rsidR="008907C4" w:rsidRPr="007A2672">
        <w:rPr>
          <w:rFonts w:eastAsia="Calibri" w:cs="Arial"/>
          <w:b/>
          <w:color w:val="D7432B"/>
          <w:sz w:val="24"/>
          <w:szCs w:val="24"/>
        </w:rPr>
        <w:t xml:space="preserve"> </w:t>
      </w:r>
      <w:r w:rsidRPr="00F2253E">
        <w:rPr>
          <w:rFonts w:eastAsia="Calibri" w:cs="Arial"/>
          <w:b/>
          <w:color w:val="D7432B"/>
          <w:sz w:val="24"/>
          <w:szCs w:val="24"/>
        </w:rPr>
        <w:t>and young people’s learning, for example with respect to the relevant</w:t>
      </w:r>
      <w:r w:rsidR="008907C4" w:rsidRPr="007A2672">
        <w:rPr>
          <w:rFonts w:eastAsia="Calibri" w:cs="Arial"/>
          <w:b/>
          <w:color w:val="D7432B"/>
          <w:sz w:val="24"/>
          <w:szCs w:val="24"/>
        </w:rPr>
        <w:t xml:space="preserve"> </w:t>
      </w:r>
      <w:r w:rsidRPr="00F2253E">
        <w:rPr>
          <w:rFonts w:eastAsia="Calibri" w:cs="Arial"/>
          <w:b/>
          <w:color w:val="D7432B"/>
          <w:sz w:val="24"/>
          <w:szCs w:val="24"/>
        </w:rPr>
        <w:t xml:space="preserve">organisers on each curriculum area.’ </w:t>
      </w:r>
      <w:r w:rsidR="007A2672">
        <w:rPr>
          <w:rFonts w:eastAsia="Calibri" w:cs="Arial"/>
          <w:b/>
          <w:color w:val="D7432B"/>
          <w:sz w:val="24"/>
          <w:szCs w:val="24"/>
        </w:rPr>
        <w:t xml:space="preserve"> </w:t>
      </w:r>
      <w:r w:rsidRPr="00F2253E">
        <w:rPr>
          <w:rFonts w:eastAsia="Calibri" w:cs="Arial"/>
          <w:b/>
          <w:i/>
          <w:iCs/>
          <w:color w:val="D7432B"/>
          <w:sz w:val="24"/>
          <w:szCs w:val="24"/>
        </w:rPr>
        <w:t>ES Benchmarks, August 2016</w:t>
      </w:r>
    </w:p>
    <w:p w14:paraId="5534F6B8" w14:textId="77777777" w:rsidR="00F2253E" w:rsidRPr="00F2253E" w:rsidRDefault="00F2253E" w:rsidP="008907C4">
      <w:pPr>
        <w:spacing w:after="160" w:line="259" w:lineRule="auto"/>
        <w:jc w:val="both"/>
        <w:rPr>
          <w:rFonts w:eastAsia="Calibri" w:cs="Arial"/>
          <w:sz w:val="24"/>
          <w:szCs w:val="24"/>
        </w:rPr>
      </w:pPr>
      <w:r w:rsidRPr="00F2253E">
        <w:rPr>
          <w:rFonts w:eastAsia="Calibri" w:cs="Arial"/>
          <w:sz w:val="24"/>
          <w:szCs w:val="24"/>
        </w:rPr>
        <w:t xml:space="preserve">As previously noted practitioners will review a body of evidence including both ongoing and periodic assessment information in order to consider if a pupil has achieved a level.  This will include evidence as described above as well as other standardised assessment information and any other evidence you may have.  </w:t>
      </w:r>
    </w:p>
    <w:p w14:paraId="6BE9CC07" w14:textId="77777777" w:rsidR="00F2253E" w:rsidRPr="00F2253E" w:rsidRDefault="00F2253E" w:rsidP="008907C4">
      <w:pPr>
        <w:spacing w:after="160" w:line="259" w:lineRule="auto"/>
        <w:jc w:val="both"/>
        <w:rPr>
          <w:rFonts w:eastAsia="Calibri" w:cs="Arial"/>
          <w:sz w:val="24"/>
          <w:szCs w:val="24"/>
        </w:rPr>
      </w:pPr>
      <w:r w:rsidRPr="00F2253E">
        <w:rPr>
          <w:rFonts w:eastAsia="Calibri" w:cs="Arial"/>
          <w:sz w:val="24"/>
          <w:szCs w:val="24"/>
        </w:rPr>
        <w:t>To consider achievement of a level:</w:t>
      </w:r>
    </w:p>
    <w:p w14:paraId="03452AEC" w14:textId="77777777" w:rsidR="00F2253E" w:rsidRPr="00F2253E" w:rsidRDefault="00F2253E" w:rsidP="00FF6796">
      <w:pPr>
        <w:numPr>
          <w:ilvl w:val="0"/>
          <w:numId w:val="66"/>
        </w:numPr>
        <w:spacing w:after="160" w:line="259" w:lineRule="auto"/>
        <w:jc w:val="both"/>
        <w:rPr>
          <w:rFonts w:eastAsia="Calibri" w:cs="Arial"/>
          <w:sz w:val="24"/>
          <w:szCs w:val="24"/>
        </w:rPr>
      </w:pPr>
      <w:r w:rsidRPr="00F2253E">
        <w:rPr>
          <w:rFonts w:eastAsia="Calibri" w:cs="Arial"/>
          <w:sz w:val="24"/>
          <w:szCs w:val="24"/>
        </w:rPr>
        <w:t>Look at the range of evidence and supporting documentation</w:t>
      </w:r>
    </w:p>
    <w:p w14:paraId="0F8C5550" w14:textId="77777777" w:rsidR="00F2253E" w:rsidRPr="00F2253E" w:rsidRDefault="00F2253E" w:rsidP="00FF6796">
      <w:pPr>
        <w:numPr>
          <w:ilvl w:val="0"/>
          <w:numId w:val="66"/>
        </w:numPr>
        <w:spacing w:after="160" w:line="259" w:lineRule="auto"/>
        <w:jc w:val="both"/>
        <w:rPr>
          <w:rFonts w:eastAsia="Calibri" w:cs="Arial"/>
          <w:sz w:val="24"/>
          <w:szCs w:val="24"/>
        </w:rPr>
      </w:pPr>
      <w:r w:rsidRPr="00F2253E">
        <w:rPr>
          <w:rFonts w:eastAsia="Calibri" w:cs="Arial"/>
          <w:sz w:val="24"/>
          <w:szCs w:val="24"/>
        </w:rPr>
        <w:t>Lay out all the learner evidence together and have a close look, considering it as a whole</w:t>
      </w:r>
    </w:p>
    <w:p w14:paraId="15B18CAC" w14:textId="77777777" w:rsidR="00F2253E" w:rsidRPr="00F2253E" w:rsidRDefault="00F2253E" w:rsidP="00FF6796">
      <w:pPr>
        <w:numPr>
          <w:ilvl w:val="0"/>
          <w:numId w:val="66"/>
        </w:numPr>
        <w:spacing w:after="160" w:line="259" w:lineRule="auto"/>
        <w:jc w:val="both"/>
        <w:rPr>
          <w:rFonts w:eastAsia="Calibri" w:cs="Arial"/>
          <w:sz w:val="24"/>
          <w:szCs w:val="24"/>
        </w:rPr>
      </w:pPr>
      <w:r w:rsidRPr="00F2253E">
        <w:rPr>
          <w:rFonts w:eastAsia="Calibri" w:cs="Arial"/>
          <w:sz w:val="24"/>
          <w:szCs w:val="24"/>
        </w:rPr>
        <w:t>Has breadth, challenge and application been demonstrated? </w:t>
      </w:r>
    </w:p>
    <w:p w14:paraId="576E6C36" w14:textId="77777777" w:rsidR="00F2253E" w:rsidRPr="00F2253E" w:rsidRDefault="00F2253E" w:rsidP="00FF6796">
      <w:pPr>
        <w:numPr>
          <w:ilvl w:val="0"/>
          <w:numId w:val="66"/>
        </w:numPr>
        <w:spacing w:after="160" w:line="259" w:lineRule="auto"/>
        <w:jc w:val="both"/>
        <w:rPr>
          <w:rFonts w:eastAsia="Calibri" w:cs="Arial"/>
          <w:sz w:val="24"/>
          <w:szCs w:val="24"/>
        </w:rPr>
      </w:pPr>
      <w:r w:rsidRPr="00F2253E">
        <w:rPr>
          <w:rFonts w:eastAsia="Calibri" w:cs="Arial"/>
          <w:sz w:val="24"/>
          <w:szCs w:val="24"/>
        </w:rPr>
        <w:t>Has this been across a range of contexts?</w:t>
      </w:r>
    </w:p>
    <w:p w14:paraId="423A49A1" w14:textId="77777777" w:rsidR="00F2253E" w:rsidRPr="00F2253E" w:rsidRDefault="00F2253E" w:rsidP="00FF6796">
      <w:pPr>
        <w:numPr>
          <w:ilvl w:val="0"/>
          <w:numId w:val="66"/>
        </w:numPr>
        <w:spacing w:after="160" w:line="259" w:lineRule="auto"/>
        <w:jc w:val="both"/>
        <w:rPr>
          <w:rFonts w:eastAsia="Calibri" w:cs="Arial"/>
          <w:sz w:val="24"/>
          <w:szCs w:val="24"/>
        </w:rPr>
      </w:pPr>
      <w:r w:rsidRPr="00F2253E">
        <w:rPr>
          <w:rFonts w:eastAsia="Calibri" w:cs="Arial"/>
          <w:sz w:val="24"/>
          <w:szCs w:val="24"/>
        </w:rPr>
        <w:t>Discuss if the learner has met the standards for the level. Use the Benchmarks to support this discussion</w:t>
      </w:r>
    </w:p>
    <w:p w14:paraId="5127828C" w14:textId="77777777" w:rsidR="00F2253E" w:rsidRPr="00F2253E" w:rsidRDefault="00F2253E" w:rsidP="008907C4">
      <w:pPr>
        <w:spacing w:after="160" w:line="259" w:lineRule="auto"/>
        <w:jc w:val="both"/>
        <w:rPr>
          <w:rFonts w:eastAsia="Calibri" w:cs="Arial"/>
          <w:sz w:val="24"/>
          <w:szCs w:val="24"/>
        </w:rPr>
      </w:pPr>
      <w:r w:rsidRPr="00F2253E">
        <w:rPr>
          <w:rFonts w:eastAsia="Calibri" w:cs="Arial"/>
          <w:sz w:val="24"/>
          <w:szCs w:val="24"/>
        </w:rPr>
        <w:t xml:space="preserve">In order to develop a shared understanding of standards if staff engage in reviewing evidence around achievement of a level together, a shared understanding should emerge across the school.  </w:t>
      </w:r>
    </w:p>
    <w:p w14:paraId="73C825A0" w14:textId="72BD94E8" w:rsidR="00F2253E" w:rsidRPr="00F2253E" w:rsidRDefault="00F2253E" w:rsidP="008907C4">
      <w:pPr>
        <w:spacing w:after="160" w:line="259" w:lineRule="auto"/>
        <w:jc w:val="both"/>
        <w:rPr>
          <w:rFonts w:eastAsia="Calibri" w:cs="Arial"/>
          <w:sz w:val="24"/>
          <w:szCs w:val="24"/>
        </w:rPr>
      </w:pPr>
      <w:r w:rsidRPr="00F2253E">
        <w:rPr>
          <w:rFonts w:eastAsia="Calibri" w:cs="Arial"/>
          <w:sz w:val="24"/>
          <w:szCs w:val="24"/>
        </w:rPr>
        <w:t xml:space="preserve">In order to consider workload and tackling bureaucracy this process can be made more manageable through sampling of pupils.  For example at the start of the year pick a curricular area/level and consider pupils who are on track to achieve the level.  Throughout the session gather evidence of pupils learning to share with colleagues. </w:t>
      </w:r>
      <w:r w:rsidR="007A2672">
        <w:rPr>
          <w:rFonts w:eastAsia="Calibri" w:cs="Arial"/>
          <w:sz w:val="24"/>
          <w:szCs w:val="24"/>
        </w:rPr>
        <w:t xml:space="preserve"> </w:t>
      </w:r>
      <w:r w:rsidRPr="00F2253E">
        <w:rPr>
          <w:rFonts w:eastAsia="Calibri" w:cs="Arial"/>
          <w:sz w:val="24"/>
          <w:szCs w:val="24"/>
        </w:rPr>
        <w:t xml:space="preserve">At a future meeting work with colleagues to carry out the task above reviewing the evidence in line with the benchmarks, considering whether or not the pupil has met the standard.  What are </w:t>
      </w:r>
      <w:r w:rsidR="007A2672" w:rsidRPr="00F2253E">
        <w:rPr>
          <w:rFonts w:eastAsia="Calibri" w:cs="Arial"/>
          <w:sz w:val="24"/>
          <w:szCs w:val="24"/>
        </w:rPr>
        <w:t>their</w:t>
      </w:r>
      <w:r w:rsidRPr="00F2253E">
        <w:rPr>
          <w:rFonts w:eastAsia="Calibri" w:cs="Arial"/>
          <w:sz w:val="24"/>
          <w:szCs w:val="24"/>
        </w:rPr>
        <w:t xml:space="preserve"> areas of strength and next steps in learning.  From the discussions held establish whether or not pupils have achieved the level.  This </w:t>
      </w:r>
      <w:r w:rsidR="007A2672" w:rsidRPr="00F2253E">
        <w:rPr>
          <w:rFonts w:eastAsia="Calibri" w:cs="Arial"/>
          <w:sz w:val="24"/>
          <w:szCs w:val="24"/>
        </w:rPr>
        <w:t>talks</w:t>
      </w:r>
      <w:r w:rsidRPr="00F2253E">
        <w:rPr>
          <w:rFonts w:eastAsia="Calibri" w:cs="Arial"/>
          <w:sz w:val="24"/>
          <w:szCs w:val="24"/>
        </w:rPr>
        <w:t xml:space="preserve"> can be carried out at both school and cluster level.</w:t>
      </w:r>
    </w:p>
    <w:p w14:paraId="60585320" w14:textId="77777777" w:rsidR="00F2253E" w:rsidRPr="00F2253E" w:rsidRDefault="00F2253E" w:rsidP="008907C4">
      <w:pPr>
        <w:spacing w:after="160" w:line="259" w:lineRule="auto"/>
        <w:jc w:val="both"/>
        <w:rPr>
          <w:rFonts w:eastAsia="Calibri" w:cs="Arial"/>
          <w:color w:val="585858"/>
          <w:sz w:val="24"/>
          <w:szCs w:val="24"/>
        </w:rPr>
      </w:pPr>
    </w:p>
    <w:p w14:paraId="3779D0F6" w14:textId="77777777" w:rsidR="00F2253E" w:rsidRPr="007A2672" w:rsidRDefault="00F2253E" w:rsidP="007A2672">
      <w:pPr>
        <w:pStyle w:val="Heading2"/>
        <w:numPr>
          <w:ilvl w:val="0"/>
          <w:numId w:val="0"/>
        </w:numPr>
        <w:rPr>
          <w:b/>
          <w:color w:val="F07D17"/>
        </w:rPr>
      </w:pPr>
      <w:bookmarkStart w:id="17" w:name="_Toc7597775"/>
      <w:r w:rsidRPr="007A2672">
        <w:rPr>
          <w:b/>
          <w:color w:val="F07D17"/>
        </w:rPr>
        <w:lastRenderedPageBreak/>
        <w:t>Tracking and monitoring</w:t>
      </w:r>
      <w:bookmarkEnd w:id="17"/>
    </w:p>
    <w:p w14:paraId="57523B24" w14:textId="77777777" w:rsidR="00F2253E" w:rsidRPr="00F2253E" w:rsidRDefault="00F2253E" w:rsidP="008907C4">
      <w:pPr>
        <w:spacing w:after="160" w:line="259" w:lineRule="auto"/>
        <w:jc w:val="both"/>
        <w:rPr>
          <w:rFonts w:eastAsia="Calibri" w:cs="Arial"/>
          <w:sz w:val="24"/>
          <w:szCs w:val="24"/>
        </w:rPr>
      </w:pPr>
      <w:r w:rsidRPr="00F2253E">
        <w:rPr>
          <w:rFonts w:eastAsia="Calibri" w:cs="Arial"/>
          <w:sz w:val="24"/>
          <w:szCs w:val="24"/>
        </w:rPr>
        <w:t>Establishments will have bespoke processes in place to monitor, track and record learner progress within a level and achievement of a level. Guidelines for tracking and monitoring can be found in the Raising Attainment in Aberdeenshire guidelines given out to all schools.</w:t>
      </w:r>
    </w:p>
    <w:p w14:paraId="7342FE16" w14:textId="77777777" w:rsidR="00F2253E" w:rsidRPr="007A2672" w:rsidRDefault="00F2253E" w:rsidP="007A2672">
      <w:pPr>
        <w:pStyle w:val="Heading2"/>
        <w:numPr>
          <w:ilvl w:val="0"/>
          <w:numId w:val="0"/>
        </w:numPr>
        <w:rPr>
          <w:b/>
          <w:color w:val="F07D17"/>
        </w:rPr>
      </w:pPr>
      <w:bookmarkStart w:id="18" w:name="_Toc7597776"/>
      <w:r w:rsidRPr="007A2672">
        <w:rPr>
          <w:b/>
          <w:color w:val="F07D17"/>
        </w:rPr>
        <w:t>Reporting</w:t>
      </w:r>
      <w:bookmarkEnd w:id="18"/>
    </w:p>
    <w:p w14:paraId="32E69392" w14:textId="52B812D1" w:rsidR="007A2672" w:rsidRDefault="00F2253E" w:rsidP="007A2672">
      <w:pPr>
        <w:spacing w:after="160" w:line="259" w:lineRule="auto"/>
        <w:ind w:left="567" w:right="566"/>
        <w:jc w:val="both"/>
        <w:rPr>
          <w:rFonts w:eastAsia="Calibri" w:cs="Arial"/>
          <w:b/>
          <w:i/>
          <w:iCs/>
          <w:color w:val="D7432B"/>
          <w:sz w:val="24"/>
          <w:szCs w:val="24"/>
        </w:rPr>
      </w:pPr>
      <w:r w:rsidRPr="00F2253E">
        <w:rPr>
          <w:rFonts w:eastAsia="Calibri" w:cs="Arial"/>
          <w:b/>
          <w:i/>
          <w:iCs/>
          <w:color w:val="D7432B"/>
          <w:sz w:val="24"/>
          <w:szCs w:val="24"/>
        </w:rPr>
        <w:t>“Reporting has two main purposes.</w:t>
      </w:r>
      <w:r w:rsidR="007A2672" w:rsidRPr="007A2672">
        <w:rPr>
          <w:rFonts w:eastAsia="Calibri" w:cs="Arial"/>
          <w:b/>
          <w:i/>
          <w:iCs/>
          <w:color w:val="D7432B"/>
          <w:sz w:val="24"/>
          <w:szCs w:val="24"/>
        </w:rPr>
        <w:t xml:space="preserve"> </w:t>
      </w:r>
      <w:r w:rsidRPr="00F2253E">
        <w:rPr>
          <w:rFonts w:eastAsia="Calibri" w:cs="Arial"/>
          <w:b/>
          <w:i/>
          <w:iCs/>
          <w:color w:val="D7432B"/>
          <w:sz w:val="24"/>
          <w:szCs w:val="24"/>
        </w:rPr>
        <w:t xml:space="preserve"> Firstly, it provides clear, positive and constructive feedback about children’s and young people’s learning and progress, looking back on what has been achieved against standards and expectations. </w:t>
      </w:r>
      <w:r w:rsidR="007A2672" w:rsidRPr="007A2672">
        <w:rPr>
          <w:rFonts w:eastAsia="Calibri" w:cs="Arial"/>
          <w:b/>
          <w:i/>
          <w:iCs/>
          <w:color w:val="D7432B"/>
          <w:sz w:val="24"/>
          <w:szCs w:val="24"/>
        </w:rPr>
        <w:t xml:space="preserve"> </w:t>
      </w:r>
      <w:r w:rsidRPr="00F2253E">
        <w:rPr>
          <w:rFonts w:eastAsia="Calibri" w:cs="Arial"/>
          <w:b/>
          <w:i/>
          <w:iCs/>
          <w:color w:val="D7432B"/>
          <w:sz w:val="24"/>
          <w:szCs w:val="24"/>
        </w:rPr>
        <w:t>Secondly, it creates an agenda for discussions between learners and those teaching and supporting them about their next steps in learning.”</w:t>
      </w:r>
      <w:r w:rsidR="007A2672" w:rsidRPr="007A2672">
        <w:rPr>
          <w:rFonts w:eastAsia="Calibri" w:cs="Arial"/>
          <w:b/>
          <w:i/>
          <w:iCs/>
          <w:color w:val="D7432B"/>
          <w:sz w:val="24"/>
          <w:szCs w:val="24"/>
        </w:rPr>
        <w:t xml:space="preserve">  </w:t>
      </w:r>
      <w:r w:rsidRPr="00F2253E">
        <w:rPr>
          <w:rFonts w:eastAsia="Calibri" w:cs="Arial"/>
          <w:b/>
          <w:i/>
          <w:iCs/>
          <w:color w:val="D7432B"/>
          <w:sz w:val="24"/>
          <w:szCs w:val="24"/>
        </w:rPr>
        <w:t>Building the curriculum 5</w:t>
      </w:r>
    </w:p>
    <w:p w14:paraId="4D7C7D51" w14:textId="7A58061C" w:rsidR="00F2253E" w:rsidRPr="00F2253E" w:rsidRDefault="00F2253E" w:rsidP="007A2672">
      <w:pPr>
        <w:spacing w:after="160" w:line="259" w:lineRule="auto"/>
        <w:ind w:left="567" w:right="566"/>
        <w:jc w:val="both"/>
        <w:rPr>
          <w:rFonts w:eastAsia="Calibri" w:cs="Arial"/>
          <w:b/>
          <w:bCs/>
          <w:i/>
          <w:iCs/>
          <w:color w:val="D7432B"/>
          <w:sz w:val="24"/>
          <w:szCs w:val="24"/>
        </w:rPr>
      </w:pPr>
      <w:r w:rsidRPr="00F2253E">
        <w:rPr>
          <w:rFonts w:eastAsia="Calibri" w:cs="Arial"/>
          <w:b/>
          <w:bCs/>
          <w:i/>
          <w:iCs/>
          <w:color w:val="D7432B"/>
          <w:sz w:val="24"/>
          <w:szCs w:val="24"/>
        </w:rPr>
        <w:t xml:space="preserve">‘Parents and families must have access to information that allows them to form a clear understanding of how their child is progressing, and the information they need to help them play a key role in their child’s education.’ National Improvement </w:t>
      </w:r>
      <w:r w:rsidR="007A2672" w:rsidRPr="007A2672">
        <w:rPr>
          <w:rFonts w:eastAsia="Calibri" w:cs="Arial"/>
          <w:b/>
          <w:bCs/>
          <w:i/>
          <w:iCs/>
          <w:color w:val="D7432B"/>
          <w:sz w:val="24"/>
          <w:szCs w:val="24"/>
        </w:rPr>
        <w:t xml:space="preserve">Framework </w:t>
      </w:r>
      <w:r w:rsidRPr="00F2253E">
        <w:rPr>
          <w:rFonts w:eastAsia="Calibri" w:cs="Arial"/>
          <w:b/>
          <w:bCs/>
          <w:i/>
          <w:iCs/>
          <w:color w:val="D7432B"/>
          <w:sz w:val="24"/>
          <w:szCs w:val="24"/>
        </w:rPr>
        <w:t>2016</w:t>
      </w:r>
    </w:p>
    <w:p w14:paraId="28D1A69F" w14:textId="77777777" w:rsidR="00F2253E" w:rsidRPr="00F2253E" w:rsidRDefault="00F2253E" w:rsidP="008907C4">
      <w:pPr>
        <w:spacing w:after="160" w:line="259" w:lineRule="auto"/>
        <w:jc w:val="both"/>
        <w:rPr>
          <w:rFonts w:eastAsia="Calibri" w:cs="Arial"/>
          <w:bCs/>
          <w:iCs/>
          <w:sz w:val="24"/>
          <w:szCs w:val="24"/>
        </w:rPr>
      </w:pPr>
      <w:r w:rsidRPr="00F2253E">
        <w:rPr>
          <w:rFonts w:eastAsia="Calibri" w:cs="Arial"/>
          <w:bCs/>
          <w:iCs/>
          <w:sz w:val="24"/>
          <w:szCs w:val="24"/>
        </w:rPr>
        <w:t>The key features of reporting are:</w:t>
      </w:r>
    </w:p>
    <w:p w14:paraId="0DF1E713" w14:textId="77777777" w:rsidR="00F2253E" w:rsidRPr="00F2253E" w:rsidRDefault="00F2253E" w:rsidP="00FF6796">
      <w:pPr>
        <w:numPr>
          <w:ilvl w:val="1"/>
          <w:numId w:val="67"/>
        </w:numPr>
        <w:spacing w:after="160" w:line="259" w:lineRule="auto"/>
        <w:jc w:val="both"/>
        <w:rPr>
          <w:rFonts w:eastAsia="Calibri" w:cs="Arial"/>
          <w:bCs/>
          <w:iCs/>
          <w:sz w:val="24"/>
          <w:szCs w:val="24"/>
        </w:rPr>
      </w:pPr>
      <w:r w:rsidRPr="00F2253E">
        <w:rPr>
          <w:rFonts w:eastAsia="Calibri" w:cs="Arial"/>
          <w:bCs/>
          <w:iCs/>
          <w:sz w:val="24"/>
          <w:szCs w:val="24"/>
        </w:rPr>
        <w:t>It is an ongoing process</w:t>
      </w:r>
    </w:p>
    <w:p w14:paraId="143A780E" w14:textId="77777777" w:rsidR="00F2253E" w:rsidRPr="00F2253E" w:rsidRDefault="00F2253E" w:rsidP="00FF6796">
      <w:pPr>
        <w:numPr>
          <w:ilvl w:val="1"/>
          <w:numId w:val="67"/>
        </w:numPr>
        <w:spacing w:after="160" w:line="259" w:lineRule="auto"/>
        <w:jc w:val="both"/>
        <w:rPr>
          <w:rFonts w:eastAsia="Calibri" w:cs="Arial"/>
          <w:bCs/>
          <w:iCs/>
          <w:sz w:val="24"/>
          <w:szCs w:val="24"/>
        </w:rPr>
      </w:pPr>
      <w:r w:rsidRPr="00F2253E">
        <w:rPr>
          <w:rFonts w:eastAsia="Calibri" w:cs="Arial"/>
          <w:bCs/>
          <w:iCs/>
          <w:sz w:val="24"/>
          <w:szCs w:val="24"/>
        </w:rPr>
        <w:t>Provides clear information on a learner’s strengths, areas for development and next steps in learning</w:t>
      </w:r>
    </w:p>
    <w:p w14:paraId="221C74C0" w14:textId="77777777" w:rsidR="00F2253E" w:rsidRPr="00F2253E" w:rsidRDefault="00F2253E" w:rsidP="00FF6796">
      <w:pPr>
        <w:numPr>
          <w:ilvl w:val="1"/>
          <w:numId w:val="67"/>
        </w:numPr>
        <w:spacing w:after="160" w:line="259" w:lineRule="auto"/>
        <w:jc w:val="both"/>
        <w:rPr>
          <w:rFonts w:eastAsia="Calibri" w:cs="Arial"/>
          <w:bCs/>
          <w:iCs/>
          <w:sz w:val="24"/>
          <w:szCs w:val="24"/>
        </w:rPr>
      </w:pPr>
      <w:r w:rsidRPr="00F2253E">
        <w:rPr>
          <w:rFonts w:eastAsia="Calibri" w:cs="Arial"/>
          <w:bCs/>
          <w:iCs/>
          <w:sz w:val="24"/>
          <w:szCs w:val="24"/>
        </w:rPr>
        <w:t>Involves learners in the process through ongoing reflection and dialogue about their learning.</w:t>
      </w:r>
    </w:p>
    <w:p w14:paraId="38B79E0D" w14:textId="77777777" w:rsidR="00F2253E" w:rsidRPr="00F2253E" w:rsidRDefault="00F2253E" w:rsidP="00FF6796">
      <w:pPr>
        <w:numPr>
          <w:ilvl w:val="1"/>
          <w:numId w:val="67"/>
        </w:numPr>
        <w:spacing w:after="160" w:line="259" w:lineRule="auto"/>
        <w:jc w:val="both"/>
        <w:rPr>
          <w:rFonts w:eastAsia="Calibri" w:cs="Arial"/>
          <w:bCs/>
          <w:iCs/>
          <w:sz w:val="24"/>
          <w:szCs w:val="24"/>
        </w:rPr>
      </w:pPr>
      <w:r w:rsidRPr="00F2253E">
        <w:rPr>
          <w:rFonts w:eastAsia="Calibri" w:cs="Arial"/>
          <w:bCs/>
          <w:iCs/>
          <w:sz w:val="24"/>
          <w:szCs w:val="24"/>
        </w:rPr>
        <w:t xml:space="preserve">Recognises, values and supports the important role of parents and carers as partners in supporting learning </w:t>
      </w:r>
      <w:r w:rsidRPr="00F2253E">
        <w:rPr>
          <w:rFonts w:eastAsia="Calibri" w:cs="Arial"/>
          <w:b/>
          <w:bCs/>
          <w:i/>
          <w:iCs/>
          <w:sz w:val="24"/>
          <w:szCs w:val="24"/>
        </w:rPr>
        <w:tab/>
      </w:r>
    </w:p>
    <w:p w14:paraId="77372A51" w14:textId="6E4D81F5" w:rsidR="00F2253E" w:rsidRPr="00F2253E" w:rsidRDefault="00F2253E" w:rsidP="008907C4">
      <w:pPr>
        <w:spacing w:after="160" w:line="259" w:lineRule="auto"/>
        <w:jc w:val="both"/>
        <w:rPr>
          <w:rFonts w:eastAsia="Calibri" w:cs="Arial"/>
          <w:bCs/>
          <w:iCs/>
          <w:sz w:val="24"/>
          <w:szCs w:val="24"/>
        </w:rPr>
      </w:pPr>
      <w:r w:rsidRPr="00F2253E">
        <w:rPr>
          <w:rFonts w:eastAsia="Calibri" w:cs="Arial"/>
          <w:bCs/>
          <w:iCs/>
          <w:sz w:val="24"/>
          <w:szCs w:val="24"/>
        </w:rPr>
        <w:t xml:space="preserve">Schools should work towards continuous parental engagement by providing information on how parents can support learning at home. </w:t>
      </w:r>
      <w:r w:rsidR="00C97211">
        <w:rPr>
          <w:rFonts w:eastAsia="Calibri" w:cs="Arial"/>
          <w:bCs/>
          <w:iCs/>
          <w:sz w:val="24"/>
          <w:szCs w:val="24"/>
        </w:rPr>
        <w:t xml:space="preserve"> </w:t>
      </w:r>
      <w:r w:rsidRPr="00F2253E">
        <w:rPr>
          <w:rFonts w:eastAsia="Calibri" w:cs="Arial"/>
          <w:bCs/>
          <w:iCs/>
          <w:sz w:val="24"/>
          <w:szCs w:val="24"/>
        </w:rPr>
        <w:t xml:space="preserve">They should involve parents in developing simple, effective means of reporting that emphasise the quality of engagement rather than an over-reliance on lengthy paper-based approaches. </w:t>
      </w:r>
    </w:p>
    <w:p w14:paraId="1A5F5E36" w14:textId="4D2DBA36" w:rsidR="00F2253E" w:rsidRPr="00F2253E" w:rsidRDefault="00F2253E" w:rsidP="008907C4">
      <w:pPr>
        <w:spacing w:after="160" w:line="259" w:lineRule="auto"/>
        <w:jc w:val="both"/>
        <w:rPr>
          <w:rFonts w:eastAsia="Calibri" w:cs="Arial"/>
          <w:b/>
          <w:bCs/>
          <w:i/>
          <w:iCs/>
          <w:sz w:val="24"/>
          <w:szCs w:val="24"/>
        </w:rPr>
      </w:pPr>
      <w:r w:rsidRPr="00F2253E">
        <w:rPr>
          <w:rFonts w:eastAsia="Calibri" w:cs="Arial"/>
          <w:bCs/>
          <w:iCs/>
          <w:sz w:val="24"/>
          <w:szCs w:val="24"/>
        </w:rPr>
        <w:t xml:space="preserve">It is important to understand that approaches to reporting may and will take many different forms.  To ensure that learners make continuous progress in their learning, reporting opportunities need to be regular, meaningful, purposeful and ongoing throughout the academic year. </w:t>
      </w:r>
    </w:p>
    <w:p w14:paraId="57AE0FF6" w14:textId="77777777" w:rsidR="00F2253E" w:rsidRPr="00F2253E" w:rsidRDefault="00F2253E" w:rsidP="008907C4">
      <w:pPr>
        <w:spacing w:after="160" w:line="259" w:lineRule="auto"/>
        <w:jc w:val="both"/>
        <w:rPr>
          <w:rFonts w:eastAsia="Calibri" w:cs="Arial"/>
          <w:b/>
          <w:bCs/>
          <w:iCs/>
          <w:sz w:val="24"/>
          <w:szCs w:val="24"/>
        </w:rPr>
      </w:pPr>
      <w:r w:rsidRPr="00F2253E">
        <w:rPr>
          <w:rFonts w:eastAsia="Calibri" w:cs="Arial"/>
          <w:bCs/>
          <w:iCs/>
          <w:sz w:val="24"/>
          <w:szCs w:val="24"/>
        </w:rPr>
        <w:t>Reporting activities include</w:t>
      </w:r>
      <w:r w:rsidRPr="00F2253E">
        <w:rPr>
          <w:rFonts w:eastAsia="Calibri" w:cs="Arial"/>
          <w:b/>
          <w:bCs/>
          <w:iCs/>
          <w:sz w:val="24"/>
          <w:szCs w:val="24"/>
        </w:rPr>
        <w:t>:</w:t>
      </w:r>
    </w:p>
    <w:p w14:paraId="4BA7421C"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t>Learning conversations – pupil and practitioner/pupil and pupil and/or pupil and parent/carer </w:t>
      </w:r>
    </w:p>
    <w:p w14:paraId="6A9FFBAB"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t>Learners’ reflections on their learning/learning logs </w:t>
      </w:r>
    </w:p>
    <w:p w14:paraId="1686C49D"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lastRenderedPageBreak/>
        <w:t>Parents’ consultation meetings involving parents, practitioners and learners, as appropriate </w:t>
      </w:r>
    </w:p>
    <w:p w14:paraId="4B316751"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t>Homework/shared learning activities </w:t>
      </w:r>
    </w:p>
    <w:p w14:paraId="415575AD"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t>Learning profiles/folios </w:t>
      </w:r>
    </w:p>
    <w:p w14:paraId="0690533B"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t>Monthly/termly tracking information </w:t>
      </w:r>
    </w:p>
    <w:p w14:paraId="69D5A8B1"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t>Written reports </w:t>
      </w:r>
    </w:p>
    <w:p w14:paraId="44B57939"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t>Review meetings </w:t>
      </w:r>
    </w:p>
    <w:p w14:paraId="00F86145"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t>Progress within additional support for learning plans </w:t>
      </w:r>
    </w:p>
    <w:p w14:paraId="53B83436" w14:textId="77777777" w:rsidR="00F2253E" w:rsidRPr="00F2253E" w:rsidRDefault="00F2253E" w:rsidP="00FF6796">
      <w:pPr>
        <w:numPr>
          <w:ilvl w:val="0"/>
          <w:numId w:val="68"/>
        </w:numPr>
        <w:spacing w:after="160" w:line="259" w:lineRule="auto"/>
        <w:jc w:val="both"/>
        <w:rPr>
          <w:rFonts w:eastAsia="Calibri" w:cs="Arial"/>
          <w:bCs/>
          <w:iCs/>
          <w:sz w:val="24"/>
          <w:szCs w:val="24"/>
        </w:rPr>
      </w:pPr>
      <w:r w:rsidRPr="00F2253E">
        <w:rPr>
          <w:rFonts w:eastAsia="Calibri" w:cs="Arial"/>
          <w:bCs/>
          <w:iCs/>
          <w:sz w:val="24"/>
          <w:szCs w:val="24"/>
        </w:rPr>
        <w:t>Ongoing feedback in classwork</w:t>
      </w:r>
    </w:p>
    <w:p w14:paraId="5CB7D289" w14:textId="77777777" w:rsidR="00F2253E" w:rsidRPr="00F2253E" w:rsidRDefault="00F2253E" w:rsidP="00C97211">
      <w:pPr>
        <w:spacing w:after="160" w:line="259" w:lineRule="auto"/>
        <w:jc w:val="both"/>
        <w:rPr>
          <w:rFonts w:eastAsia="Calibri" w:cs="Arial"/>
          <w:bCs/>
          <w:iCs/>
          <w:sz w:val="24"/>
          <w:szCs w:val="24"/>
        </w:rPr>
      </w:pPr>
    </w:p>
    <w:p w14:paraId="1314ABB0" w14:textId="77777777" w:rsidR="00F2253E" w:rsidRPr="00F2253E" w:rsidRDefault="00F2253E" w:rsidP="008907C4">
      <w:pPr>
        <w:spacing w:after="160" w:line="259" w:lineRule="auto"/>
        <w:jc w:val="both"/>
        <w:rPr>
          <w:rFonts w:eastAsia="Calibri" w:cs="Arial"/>
          <w:bCs/>
          <w:iCs/>
          <w:sz w:val="24"/>
          <w:szCs w:val="24"/>
        </w:rPr>
      </w:pPr>
      <w:r w:rsidRPr="00F2253E">
        <w:rPr>
          <w:rFonts w:eastAsia="Calibri" w:cs="Arial"/>
          <w:bCs/>
          <w:iCs/>
          <w:sz w:val="24"/>
          <w:szCs w:val="24"/>
        </w:rPr>
        <w:t>Reporting activities for a group, class or across an establishment may also include:</w:t>
      </w:r>
    </w:p>
    <w:p w14:paraId="176BE040" w14:textId="77777777" w:rsidR="00F2253E" w:rsidRPr="00F2253E" w:rsidRDefault="00F2253E" w:rsidP="00FF6796">
      <w:pPr>
        <w:numPr>
          <w:ilvl w:val="0"/>
          <w:numId w:val="69"/>
        </w:numPr>
        <w:spacing w:after="160" w:line="259" w:lineRule="auto"/>
        <w:jc w:val="both"/>
        <w:rPr>
          <w:rFonts w:eastAsia="Calibri" w:cs="Arial"/>
          <w:bCs/>
          <w:iCs/>
          <w:sz w:val="24"/>
          <w:szCs w:val="24"/>
        </w:rPr>
      </w:pPr>
      <w:r w:rsidRPr="00F2253E">
        <w:rPr>
          <w:rFonts w:eastAsia="Calibri" w:cs="Arial"/>
          <w:bCs/>
          <w:iCs/>
          <w:sz w:val="24"/>
          <w:szCs w:val="24"/>
        </w:rPr>
        <w:t>Assemblies/class showcase events </w:t>
      </w:r>
    </w:p>
    <w:p w14:paraId="2086C5DA" w14:textId="77777777" w:rsidR="00F2253E" w:rsidRPr="00F2253E" w:rsidRDefault="00F2253E" w:rsidP="00FF6796">
      <w:pPr>
        <w:numPr>
          <w:ilvl w:val="0"/>
          <w:numId w:val="69"/>
        </w:numPr>
        <w:spacing w:after="160" w:line="259" w:lineRule="auto"/>
        <w:jc w:val="both"/>
        <w:rPr>
          <w:rFonts w:eastAsia="Calibri" w:cs="Arial"/>
          <w:bCs/>
          <w:iCs/>
          <w:sz w:val="24"/>
          <w:szCs w:val="24"/>
        </w:rPr>
      </w:pPr>
      <w:r w:rsidRPr="00F2253E">
        <w:rPr>
          <w:rFonts w:eastAsia="Calibri" w:cs="Arial"/>
          <w:bCs/>
          <w:iCs/>
          <w:sz w:val="24"/>
          <w:szCs w:val="24"/>
        </w:rPr>
        <w:t>Open days/‘soft starts’ where parents can join their children in class </w:t>
      </w:r>
    </w:p>
    <w:p w14:paraId="6D61046C" w14:textId="77777777" w:rsidR="00F2253E" w:rsidRPr="00F2253E" w:rsidRDefault="00F2253E" w:rsidP="00FF6796">
      <w:pPr>
        <w:numPr>
          <w:ilvl w:val="0"/>
          <w:numId w:val="69"/>
        </w:numPr>
        <w:spacing w:after="160" w:line="259" w:lineRule="auto"/>
        <w:jc w:val="both"/>
        <w:rPr>
          <w:rFonts w:eastAsia="Calibri" w:cs="Arial"/>
          <w:bCs/>
          <w:iCs/>
          <w:sz w:val="24"/>
          <w:szCs w:val="24"/>
        </w:rPr>
      </w:pPr>
      <w:r w:rsidRPr="00F2253E">
        <w:rPr>
          <w:rFonts w:eastAsia="Calibri" w:cs="Arial"/>
          <w:bCs/>
          <w:iCs/>
          <w:sz w:val="24"/>
          <w:szCs w:val="24"/>
        </w:rPr>
        <w:t>‘Meet the teacher’ sessions </w:t>
      </w:r>
    </w:p>
    <w:p w14:paraId="3DF3A755" w14:textId="77777777" w:rsidR="00F2253E" w:rsidRPr="00F2253E" w:rsidRDefault="00F2253E" w:rsidP="00FF6796">
      <w:pPr>
        <w:numPr>
          <w:ilvl w:val="0"/>
          <w:numId w:val="69"/>
        </w:numPr>
        <w:spacing w:after="160" w:line="259" w:lineRule="auto"/>
        <w:jc w:val="both"/>
        <w:rPr>
          <w:rFonts w:eastAsia="Calibri" w:cs="Arial"/>
          <w:bCs/>
          <w:iCs/>
          <w:sz w:val="24"/>
          <w:szCs w:val="24"/>
        </w:rPr>
      </w:pPr>
      <w:r w:rsidRPr="00F2253E">
        <w:rPr>
          <w:rFonts w:eastAsia="Calibri" w:cs="Arial"/>
          <w:bCs/>
          <w:iCs/>
          <w:sz w:val="24"/>
          <w:szCs w:val="24"/>
        </w:rPr>
        <w:t>Wall displays showcasing learning </w:t>
      </w:r>
    </w:p>
    <w:p w14:paraId="47674AB6" w14:textId="77777777" w:rsidR="00F2253E" w:rsidRPr="00F2253E" w:rsidRDefault="00F2253E" w:rsidP="00FF6796">
      <w:pPr>
        <w:numPr>
          <w:ilvl w:val="0"/>
          <w:numId w:val="69"/>
        </w:numPr>
        <w:spacing w:after="160" w:line="259" w:lineRule="auto"/>
        <w:jc w:val="both"/>
        <w:rPr>
          <w:rFonts w:eastAsia="Calibri" w:cs="Arial"/>
          <w:bCs/>
          <w:iCs/>
          <w:sz w:val="24"/>
          <w:szCs w:val="24"/>
        </w:rPr>
      </w:pPr>
      <w:r w:rsidRPr="00F2253E">
        <w:rPr>
          <w:rFonts w:eastAsia="Calibri" w:cs="Arial"/>
          <w:bCs/>
          <w:iCs/>
          <w:sz w:val="24"/>
          <w:szCs w:val="24"/>
        </w:rPr>
        <w:t>School/class newsletters highlighting learning </w:t>
      </w:r>
    </w:p>
    <w:p w14:paraId="60A9F1FF" w14:textId="77777777" w:rsidR="00F2253E" w:rsidRPr="00F2253E" w:rsidRDefault="00F2253E" w:rsidP="00FF6796">
      <w:pPr>
        <w:numPr>
          <w:ilvl w:val="0"/>
          <w:numId w:val="69"/>
        </w:numPr>
        <w:spacing w:after="160" w:line="259" w:lineRule="auto"/>
        <w:jc w:val="both"/>
        <w:rPr>
          <w:rFonts w:eastAsia="Calibri" w:cs="Arial"/>
          <w:bCs/>
          <w:iCs/>
          <w:sz w:val="24"/>
          <w:szCs w:val="24"/>
        </w:rPr>
      </w:pPr>
      <w:r w:rsidRPr="00F2253E">
        <w:rPr>
          <w:rFonts w:eastAsia="Calibri" w:cs="Arial"/>
          <w:bCs/>
          <w:iCs/>
          <w:sz w:val="24"/>
          <w:szCs w:val="24"/>
        </w:rPr>
        <w:t>Curriculum workshops led by learners and/or staff</w:t>
      </w:r>
    </w:p>
    <w:p w14:paraId="72B5A138" w14:textId="77777777" w:rsidR="00F2253E" w:rsidRPr="00F2253E" w:rsidRDefault="00F2253E" w:rsidP="00FF6796">
      <w:pPr>
        <w:numPr>
          <w:ilvl w:val="0"/>
          <w:numId w:val="69"/>
        </w:numPr>
        <w:spacing w:after="160" w:line="259" w:lineRule="auto"/>
        <w:jc w:val="both"/>
        <w:rPr>
          <w:rFonts w:eastAsia="Calibri" w:cs="Arial"/>
          <w:bCs/>
          <w:iCs/>
          <w:sz w:val="24"/>
          <w:szCs w:val="24"/>
        </w:rPr>
      </w:pPr>
      <w:r w:rsidRPr="00F2253E">
        <w:rPr>
          <w:rFonts w:eastAsia="Calibri" w:cs="Arial"/>
          <w:bCs/>
          <w:iCs/>
          <w:sz w:val="24"/>
          <w:szCs w:val="24"/>
        </w:rPr>
        <w:t>Leading learning or information events </w:t>
      </w:r>
    </w:p>
    <w:p w14:paraId="3CF6DC87" w14:textId="77777777" w:rsidR="00F2253E" w:rsidRDefault="00F2253E" w:rsidP="00FF6796">
      <w:pPr>
        <w:numPr>
          <w:ilvl w:val="0"/>
          <w:numId w:val="69"/>
        </w:numPr>
        <w:spacing w:after="160" w:line="259" w:lineRule="auto"/>
        <w:jc w:val="both"/>
        <w:rPr>
          <w:rFonts w:eastAsia="Calibri" w:cs="Arial"/>
          <w:bCs/>
          <w:iCs/>
          <w:sz w:val="24"/>
          <w:szCs w:val="24"/>
        </w:rPr>
      </w:pPr>
      <w:r w:rsidRPr="00F2253E">
        <w:rPr>
          <w:rFonts w:eastAsia="Calibri" w:cs="Arial"/>
          <w:bCs/>
          <w:iCs/>
          <w:sz w:val="24"/>
          <w:szCs w:val="24"/>
        </w:rPr>
        <w:t>School website and/or social media</w:t>
      </w:r>
    </w:p>
    <w:p w14:paraId="54C9FA99" w14:textId="77777777" w:rsidR="00C97211" w:rsidRDefault="00C97211" w:rsidP="00C97211">
      <w:pPr>
        <w:spacing w:after="160" w:line="259" w:lineRule="auto"/>
        <w:jc w:val="both"/>
        <w:rPr>
          <w:rFonts w:eastAsia="Calibri" w:cs="Arial"/>
          <w:bCs/>
          <w:iCs/>
          <w:sz w:val="24"/>
          <w:szCs w:val="24"/>
        </w:rPr>
      </w:pPr>
    </w:p>
    <w:p w14:paraId="6576F232" w14:textId="77777777" w:rsidR="00F2253E" w:rsidRPr="00F2253E" w:rsidRDefault="00F2253E" w:rsidP="00C97211">
      <w:pPr>
        <w:pStyle w:val="Heading3"/>
        <w:numPr>
          <w:ilvl w:val="0"/>
          <w:numId w:val="0"/>
        </w:numPr>
        <w:jc w:val="both"/>
        <w:rPr>
          <w:b/>
          <w:color w:val="D7432B"/>
        </w:rPr>
      </w:pPr>
      <w:r w:rsidRPr="00F2253E">
        <w:rPr>
          <w:b/>
          <w:color w:val="D7432B"/>
        </w:rPr>
        <w:t>Moderation of reporting</w:t>
      </w:r>
    </w:p>
    <w:p w14:paraId="1F364920" w14:textId="77777777" w:rsidR="00F2253E" w:rsidRPr="00F2253E" w:rsidRDefault="00F2253E" w:rsidP="008907C4">
      <w:pPr>
        <w:spacing w:after="160" w:line="259" w:lineRule="auto"/>
        <w:jc w:val="both"/>
        <w:rPr>
          <w:rFonts w:eastAsia="Calibri" w:cs="Arial"/>
          <w:bCs/>
          <w:iCs/>
          <w:sz w:val="24"/>
          <w:szCs w:val="24"/>
        </w:rPr>
      </w:pPr>
      <w:r w:rsidRPr="00F2253E">
        <w:rPr>
          <w:rFonts w:eastAsia="Calibri" w:cs="Arial"/>
          <w:bCs/>
          <w:iCs/>
          <w:sz w:val="24"/>
          <w:szCs w:val="24"/>
        </w:rPr>
        <w:t>During the year build in some time to your calendar of meetings to discuss reporting.  Consider the different forms of reporting and the following questions:</w:t>
      </w:r>
    </w:p>
    <w:p w14:paraId="00A005C1" w14:textId="77777777" w:rsidR="00F2253E" w:rsidRPr="00C97211" w:rsidRDefault="00F2253E" w:rsidP="00FF6796">
      <w:pPr>
        <w:pStyle w:val="ListParagraph"/>
        <w:numPr>
          <w:ilvl w:val="0"/>
          <w:numId w:val="72"/>
        </w:numPr>
        <w:spacing w:after="160" w:line="259" w:lineRule="auto"/>
        <w:jc w:val="both"/>
        <w:rPr>
          <w:rFonts w:eastAsia="Calibri" w:cs="Arial"/>
          <w:bCs/>
          <w:iCs/>
          <w:sz w:val="24"/>
          <w:szCs w:val="24"/>
        </w:rPr>
      </w:pPr>
      <w:r w:rsidRPr="00C97211">
        <w:rPr>
          <w:rFonts w:eastAsia="Calibri" w:cs="Arial"/>
          <w:bCs/>
          <w:iCs/>
          <w:sz w:val="24"/>
          <w:szCs w:val="24"/>
        </w:rPr>
        <w:t xml:space="preserve">How many of these are evident in your establishment? </w:t>
      </w:r>
    </w:p>
    <w:p w14:paraId="16096846" w14:textId="77777777" w:rsidR="00F2253E" w:rsidRPr="00C97211" w:rsidRDefault="00F2253E" w:rsidP="00FF6796">
      <w:pPr>
        <w:pStyle w:val="ListParagraph"/>
        <w:numPr>
          <w:ilvl w:val="0"/>
          <w:numId w:val="72"/>
        </w:numPr>
        <w:spacing w:after="160" w:line="259" w:lineRule="auto"/>
        <w:jc w:val="both"/>
        <w:rPr>
          <w:rFonts w:eastAsia="Calibri" w:cs="Arial"/>
          <w:bCs/>
          <w:iCs/>
          <w:sz w:val="24"/>
          <w:szCs w:val="24"/>
        </w:rPr>
      </w:pPr>
      <w:r w:rsidRPr="00C97211">
        <w:rPr>
          <w:rFonts w:eastAsia="Calibri" w:cs="Arial"/>
          <w:bCs/>
          <w:iCs/>
          <w:sz w:val="24"/>
          <w:szCs w:val="24"/>
        </w:rPr>
        <w:t>Are they used consistently by all staff/departments/faculties?</w:t>
      </w:r>
    </w:p>
    <w:p w14:paraId="01F210E3" w14:textId="77777777" w:rsidR="00F2253E" w:rsidRPr="00C97211" w:rsidRDefault="00F2253E" w:rsidP="00FF6796">
      <w:pPr>
        <w:pStyle w:val="ListParagraph"/>
        <w:numPr>
          <w:ilvl w:val="0"/>
          <w:numId w:val="72"/>
        </w:numPr>
        <w:spacing w:after="160" w:line="259" w:lineRule="auto"/>
        <w:rPr>
          <w:rFonts w:eastAsia="Calibri" w:cs="Arial"/>
          <w:bCs/>
          <w:iCs/>
          <w:sz w:val="24"/>
          <w:szCs w:val="24"/>
        </w:rPr>
      </w:pPr>
      <w:r w:rsidRPr="00C97211">
        <w:rPr>
          <w:rFonts w:eastAsia="Calibri" w:cs="Arial"/>
          <w:bCs/>
          <w:iCs/>
          <w:sz w:val="24"/>
          <w:szCs w:val="24"/>
        </w:rPr>
        <w:t>Are there opportunities for colleagues to share and discuss reporting comments/profiles/learning logs?</w:t>
      </w:r>
    </w:p>
    <w:p w14:paraId="3E7E9012" w14:textId="639F9A51" w:rsidR="00F2253E" w:rsidRPr="00C97211" w:rsidRDefault="00F2253E" w:rsidP="00FF6796">
      <w:pPr>
        <w:pStyle w:val="ListParagraph"/>
        <w:numPr>
          <w:ilvl w:val="0"/>
          <w:numId w:val="72"/>
        </w:numPr>
        <w:spacing w:after="160" w:line="259" w:lineRule="auto"/>
        <w:jc w:val="both"/>
        <w:rPr>
          <w:rFonts w:eastAsia="Calibri" w:cs="Arial"/>
          <w:bCs/>
          <w:iCs/>
          <w:sz w:val="24"/>
          <w:szCs w:val="24"/>
        </w:rPr>
      </w:pPr>
      <w:r w:rsidRPr="00C97211">
        <w:rPr>
          <w:rFonts w:eastAsia="Calibri" w:cs="Arial"/>
          <w:bCs/>
          <w:iCs/>
          <w:sz w:val="24"/>
          <w:szCs w:val="24"/>
        </w:rPr>
        <w:t xml:space="preserve">Is the tone, language and format consistent? </w:t>
      </w:r>
    </w:p>
    <w:p w14:paraId="1869DC32" w14:textId="77777777" w:rsidR="00F2253E" w:rsidRPr="00F2253E" w:rsidRDefault="00F2253E" w:rsidP="008907C4">
      <w:pPr>
        <w:spacing w:after="160" w:line="259" w:lineRule="auto"/>
        <w:jc w:val="both"/>
        <w:rPr>
          <w:rFonts w:eastAsia="Calibri" w:cs="Arial"/>
          <w:bCs/>
          <w:iCs/>
          <w:sz w:val="24"/>
          <w:szCs w:val="24"/>
        </w:rPr>
      </w:pPr>
    </w:p>
    <w:p w14:paraId="30312E33" w14:textId="65EBC994" w:rsidR="00F2253E" w:rsidRPr="00F2253E" w:rsidRDefault="00F2253E" w:rsidP="008907C4">
      <w:pPr>
        <w:spacing w:after="160" w:line="259" w:lineRule="auto"/>
        <w:jc w:val="both"/>
        <w:rPr>
          <w:rFonts w:eastAsia="Calibri" w:cs="Arial"/>
          <w:bCs/>
          <w:iCs/>
          <w:sz w:val="24"/>
          <w:szCs w:val="24"/>
        </w:rPr>
      </w:pPr>
      <w:r w:rsidRPr="00F2253E">
        <w:rPr>
          <w:rFonts w:eastAsia="Calibri" w:cs="Arial"/>
          <w:bCs/>
          <w:iCs/>
          <w:sz w:val="24"/>
          <w:szCs w:val="24"/>
        </w:rPr>
        <w:t xml:space="preserve">Again you can use the support pack questions in appendix </w:t>
      </w:r>
      <w:r w:rsidR="00AA092A">
        <w:rPr>
          <w:rFonts w:eastAsia="Calibri" w:cs="Arial"/>
          <w:bCs/>
          <w:iCs/>
          <w:sz w:val="24"/>
          <w:szCs w:val="24"/>
        </w:rPr>
        <w:t>1</w:t>
      </w:r>
      <w:r w:rsidRPr="00F2253E">
        <w:rPr>
          <w:rFonts w:eastAsia="Calibri" w:cs="Arial"/>
          <w:bCs/>
          <w:iCs/>
          <w:sz w:val="24"/>
          <w:szCs w:val="24"/>
        </w:rPr>
        <w:t xml:space="preserve"> when engaging in moderation of reporting. Some of the questions are exemplified below:</w:t>
      </w:r>
    </w:p>
    <w:p w14:paraId="69C631AB" w14:textId="77777777" w:rsidR="00F2253E" w:rsidRPr="00F2253E" w:rsidRDefault="00F2253E" w:rsidP="00FF6796">
      <w:pPr>
        <w:numPr>
          <w:ilvl w:val="0"/>
          <w:numId w:val="70"/>
        </w:numPr>
        <w:spacing w:after="160" w:line="259" w:lineRule="auto"/>
        <w:jc w:val="both"/>
        <w:rPr>
          <w:rFonts w:eastAsia="Calibri" w:cs="Arial"/>
          <w:bCs/>
          <w:iCs/>
          <w:sz w:val="24"/>
          <w:szCs w:val="24"/>
        </w:rPr>
      </w:pPr>
      <w:r w:rsidRPr="00F2253E">
        <w:rPr>
          <w:rFonts w:eastAsia="Calibri" w:cs="Arial"/>
          <w:bCs/>
          <w:iCs/>
          <w:sz w:val="24"/>
          <w:szCs w:val="24"/>
        </w:rPr>
        <w:t>Have the successes been reported appropriately?</w:t>
      </w:r>
    </w:p>
    <w:p w14:paraId="736C5079" w14:textId="77777777" w:rsidR="00F2253E" w:rsidRPr="00F2253E" w:rsidRDefault="00F2253E" w:rsidP="00FF6796">
      <w:pPr>
        <w:numPr>
          <w:ilvl w:val="0"/>
          <w:numId w:val="70"/>
        </w:numPr>
        <w:spacing w:after="160" w:line="259" w:lineRule="auto"/>
        <w:jc w:val="both"/>
        <w:rPr>
          <w:rFonts w:eastAsia="Calibri" w:cs="Arial"/>
          <w:bCs/>
          <w:iCs/>
          <w:sz w:val="24"/>
          <w:szCs w:val="24"/>
        </w:rPr>
      </w:pPr>
      <w:r w:rsidRPr="00F2253E">
        <w:rPr>
          <w:rFonts w:eastAsia="Calibri" w:cs="Arial"/>
          <w:bCs/>
          <w:iCs/>
          <w:sz w:val="24"/>
          <w:szCs w:val="24"/>
        </w:rPr>
        <w:lastRenderedPageBreak/>
        <w:t>Are the areas for improvement appropriate?</w:t>
      </w:r>
    </w:p>
    <w:p w14:paraId="1D582C9E" w14:textId="77777777" w:rsidR="00F2253E" w:rsidRPr="00F2253E" w:rsidRDefault="00F2253E" w:rsidP="00FF6796">
      <w:pPr>
        <w:numPr>
          <w:ilvl w:val="0"/>
          <w:numId w:val="70"/>
        </w:numPr>
        <w:spacing w:after="160" w:line="259" w:lineRule="auto"/>
        <w:jc w:val="both"/>
        <w:rPr>
          <w:rFonts w:eastAsia="Calibri" w:cs="Arial"/>
          <w:bCs/>
          <w:iCs/>
          <w:sz w:val="24"/>
          <w:szCs w:val="24"/>
        </w:rPr>
      </w:pPr>
      <w:r w:rsidRPr="00F2253E">
        <w:rPr>
          <w:rFonts w:eastAsia="Calibri" w:cs="Arial"/>
          <w:bCs/>
          <w:iCs/>
          <w:sz w:val="24"/>
          <w:szCs w:val="24"/>
        </w:rPr>
        <w:t>Is it written in plain, jargon-free language?</w:t>
      </w:r>
    </w:p>
    <w:p w14:paraId="5AB46A36" w14:textId="0DB4D324" w:rsidR="00F2253E" w:rsidRDefault="00F2253E" w:rsidP="00FF6796">
      <w:pPr>
        <w:numPr>
          <w:ilvl w:val="0"/>
          <w:numId w:val="70"/>
        </w:numPr>
        <w:spacing w:after="160" w:line="259" w:lineRule="auto"/>
        <w:jc w:val="both"/>
        <w:rPr>
          <w:rFonts w:eastAsia="Calibri" w:cs="Arial"/>
          <w:bCs/>
          <w:iCs/>
          <w:sz w:val="24"/>
          <w:szCs w:val="24"/>
        </w:rPr>
      </w:pPr>
      <w:r w:rsidRPr="00F2253E">
        <w:rPr>
          <w:rFonts w:eastAsia="Calibri" w:cs="Arial"/>
          <w:bCs/>
          <w:iCs/>
          <w:sz w:val="24"/>
          <w:szCs w:val="24"/>
        </w:rPr>
        <w:t>Would the comments help parents to support learning at home?</w:t>
      </w:r>
    </w:p>
    <w:p w14:paraId="2459E27B" w14:textId="65CD95DB" w:rsidR="003C3E66" w:rsidRDefault="003C3E66" w:rsidP="003C3E66">
      <w:pPr>
        <w:spacing w:after="160" w:line="259" w:lineRule="auto"/>
        <w:jc w:val="both"/>
        <w:rPr>
          <w:rFonts w:eastAsia="Calibri" w:cs="Arial"/>
          <w:bCs/>
          <w:iCs/>
          <w:sz w:val="24"/>
          <w:szCs w:val="24"/>
        </w:rPr>
      </w:pPr>
    </w:p>
    <w:p w14:paraId="2F07FA07" w14:textId="77777777" w:rsidR="003C3E66" w:rsidRDefault="003C3E66" w:rsidP="003C3E66">
      <w:pPr>
        <w:spacing w:after="160" w:line="259" w:lineRule="auto"/>
        <w:jc w:val="both"/>
        <w:rPr>
          <w:rFonts w:eastAsia="Calibri" w:cs="Arial"/>
          <w:bCs/>
          <w:iCs/>
          <w:sz w:val="24"/>
          <w:szCs w:val="24"/>
        </w:rPr>
      </w:pPr>
      <w:r>
        <w:rPr>
          <w:rFonts w:eastAsia="Calibri" w:cs="Arial"/>
          <w:bCs/>
          <w:iCs/>
          <w:sz w:val="24"/>
          <w:szCs w:val="24"/>
        </w:rPr>
        <w:t xml:space="preserve">At the end of this guide there are a variety of Appendices including resources to support practice. </w:t>
      </w:r>
    </w:p>
    <w:p w14:paraId="583B9894" w14:textId="70ED2312" w:rsidR="003C3E66" w:rsidRDefault="003C3E66" w:rsidP="003C3E66">
      <w:pPr>
        <w:spacing w:after="160" w:line="259" w:lineRule="auto"/>
        <w:jc w:val="both"/>
        <w:rPr>
          <w:rFonts w:eastAsia="Calibri" w:cs="Arial"/>
          <w:bCs/>
          <w:iCs/>
          <w:sz w:val="24"/>
          <w:szCs w:val="24"/>
        </w:rPr>
      </w:pPr>
      <w:r w:rsidRPr="00B134D4">
        <w:rPr>
          <w:rFonts w:eastAsia="Calibri" w:cs="Arial"/>
          <w:bCs/>
          <w:iCs/>
          <w:color w:val="F07D17"/>
          <w:sz w:val="24"/>
          <w:szCs w:val="24"/>
        </w:rPr>
        <w:t>Appendix 1</w:t>
      </w:r>
      <w:r>
        <w:rPr>
          <w:rFonts w:eastAsia="Calibri" w:cs="Arial"/>
          <w:bCs/>
          <w:iCs/>
          <w:sz w:val="24"/>
          <w:szCs w:val="24"/>
        </w:rPr>
        <w:t xml:space="preserve"> – Support pack of explanations/questions</w:t>
      </w:r>
    </w:p>
    <w:p w14:paraId="40EA3806" w14:textId="4A39F21C" w:rsidR="003C3E66" w:rsidRDefault="003C3E66" w:rsidP="003C3E66">
      <w:pPr>
        <w:spacing w:after="160" w:line="259" w:lineRule="auto"/>
        <w:jc w:val="both"/>
        <w:rPr>
          <w:rFonts w:eastAsia="Calibri" w:cs="Arial"/>
          <w:bCs/>
          <w:iCs/>
          <w:sz w:val="24"/>
          <w:szCs w:val="24"/>
        </w:rPr>
      </w:pPr>
      <w:r w:rsidRPr="00B134D4">
        <w:rPr>
          <w:rFonts w:eastAsia="Calibri" w:cs="Arial"/>
          <w:bCs/>
          <w:iCs/>
          <w:color w:val="F07D17"/>
          <w:sz w:val="24"/>
          <w:szCs w:val="24"/>
        </w:rPr>
        <w:t xml:space="preserve">Appendix 2 </w:t>
      </w:r>
      <w:r>
        <w:rPr>
          <w:rFonts w:eastAsia="Calibri" w:cs="Arial"/>
          <w:bCs/>
          <w:iCs/>
          <w:sz w:val="24"/>
          <w:szCs w:val="24"/>
        </w:rPr>
        <w:t>– Potential pro formas to support moderation practices</w:t>
      </w:r>
    </w:p>
    <w:p w14:paraId="5A913935" w14:textId="3216EB01" w:rsidR="003C3E66" w:rsidRDefault="003C3E66" w:rsidP="003C3E66">
      <w:pPr>
        <w:spacing w:after="160" w:line="259" w:lineRule="auto"/>
        <w:jc w:val="both"/>
        <w:rPr>
          <w:rFonts w:eastAsia="Calibri" w:cs="Arial"/>
          <w:bCs/>
          <w:iCs/>
          <w:sz w:val="24"/>
          <w:szCs w:val="24"/>
        </w:rPr>
      </w:pPr>
      <w:r w:rsidRPr="00B134D4">
        <w:rPr>
          <w:rFonts w:eastAsia="Calibri" w:cs="Arial"/>
          <w:bCs/>
          <w:iCs/>
          <w:color w:val="F07D17"/>
          <w:sz w:val="24"/>
          <w:szCs w:val="24"/>
        </w:rPr>
        <w:t xml:space="preserve">Appendix 3 </w:t>
      </w:r>
      <w:r>
        <w:rPr>
          <w:rFonts w:eastAsia="Calibri" w:cs="Arial"/>
          <w:bCs/>
          <w:iCs/>
          <w:sz w:val="24"/>
          <w:szCs w:val="24"/>
        </w:rPr>
        <w:t xml:space="preserve">– Examples of holistic assessments </w:t>
      </w:r>
    </w:p>
    <w:p w14:paraId="0611622E" w14:textId="339EEBED" w:rsidR="003C3E66" w:rsidRDefault="003C3E66" w:rsidP="003C3E66">
      <w:pPr>
        <w:spacing w:after="160" w:line="259" w:lineRule="auto"/>
        <w:jc w:val="both"/>
        <w:rPr>
          <w:rFonts w:eastAsia="Calibri" w:cs="Arial"/>
          <w:bCs/>
          <w:iCs/>
          <w:sz w:val="24"/>
          <w:szCs w:val="24"/>
        </w:rPr>
      </w:pPr>
      <w:r w:rsidRPr="00B134D4">
        <w:rPr>
          <w:rFonts w:eastAsia="Calibri" w:cs="Arial"/>
          <w:bCs/>
          <w:iCs/>
          <w:color w:val="F07D17"/>
          <w:sz w:val="24"/>
          <w:szCs w:val="24"/>
        </w:rPr>
        <w:t>Appendix 4</w:t>
      </w:r>
      <w:r>
        <w:rPr>
          <w:rFonts w:eastAsia="Calibri" w:cs="Arial"/>
          <w:bCs/>
          <w:iCs/>
          <w:sz w:val="24"/>
          <w:szCs w:val="24"/>
        </w:rPr>
        <w:t xml:space="preserve"> – Further pro formas supporting reviewing of </w:t>
      </w:r>
      <w:r w:rsidR="0028410A">
        <w:rPr>
          <w:rFonts w:eastAsia="Calibri" w:cs="Arial"/>
          <w:bCs/>
          <w:iCs/>
          <w:sz w:val="24"/>
          <w:szCs w:val="24"/>
        </w:rPr>
        <w:t>practice (</w:t>
      </w:r>
      <w:r w:rsidR="00B110BD">
        <w:rPr>
          <w:rFonts w:eastAsia="Calibri" w:cs="Arial"/>
          <w:bCs/>
          <w:iCs/>
          <w:sz w:val="24"/>
          <w:szCs w:val="24"/>
        </w:rPr>
        <w:t xml:space="preserve"> A series of pro formas for learners, practitioners and SLT to engage with different areas of the moderation cycle)</w:t>
      </w:r>
    </w:p>
    <w:p w14:paraId="579A0162" w14:textId="77777777" w:rsidR="00DC6B30" w:rsidRDefault="00DC6B30" w:rsidP="008907C4">
      <w:pPr>
        <w:spacing w:after="160" w:line="259" w:lineRule="auto"/>
        <w:jc w:val="both"/>
        <w:rPr>
          <w:rFonts w:eastAsia="Times New Roman" w:cs="Arial"/>
          <w:sz w:val="24"/>
          <w:szCs w:val="24"/>
          <w:lang w:eastAsia="en-GB"/>
        </w:rPr>
      </w:pPr>
    </w:p>
    <w:p w14:paraId="276724BC" w14:textId="54302F78" w:rsidR="00DC6B30" w:rsidRDefault="00DC6B30" w:rsidP="008907C4">
      <w:pPr>
        <w:spacing w:after="160" w:line="259" w:lineRule="auto"/>
        <w:jc w:val="both"/>
        <w:rPr>
          <w:rFonts w:eastAsia="Times New Roman" w:cs="Arial"/>
          <w:sz w:val="24"/>
          <w:szCs w:val="24"/>
          <w:lang w:eastAsia="en-GB"/>
        </w:rPr>
        <w:sectPr w:rsidR="00DC6B30" w:rsidSect="00B16F38">
          <w:headerReference w:type="default" r:id="rId30"/>
          <w:footerReference w:type="default" r:id="rId31"/>
          <w:headerReference w:type="first" r:id="rId32"/>
          <w:footerReference w:type="first" r:id="rId33"/>
          <w:pgSz w:w="11907" w:h="16839" w:code="9"/>
          <w:pgMar w:top="1701" w:right="1418" w:bottom="1418" w:left="1418" w:header="709" w:footer="851" w:gutter="0"/>
          <w:cols w:space="708"/>
          <w:docGrid w:linePitch="360"/>
        </w:sectPr>
      </w:pPr>
    </w:p>
    <w:p w14:paraId="45FC8781" w14:textId="0CCAFF73" w:rsidR="00AA092A" w:rsidRDefault="00AA092A" w:rsidP="00CB12F9">
      <w:pPr>
        <w:pStyle w:val="Heading1"/>
        <w:numPr>
          <w:ilvl w:val="0"/>
          <w:numId w:val="0"/>
        </w:numPr>
        <w:rPr>
          <w:color w:val="D7432B"/>
          <w:lang w:eastAsia="en-GB"/>
        </w:rPr>
      </w:pPr>
      <w:bookmarkStart w:id="19" w:name="_Toc7597777"/>
      <w:r>
        <w:rPr>
          <w:color w:val="D7432B"/>
          <w:lang w:eastAsia="en-GB"/>
        </w:rPr>
        <w:lastRenderedPageBreak/>
        <w:t xml:space="preserve">Appendix 1 – Support Pack of </w:t>
      </w:r>
      <w:r w:rsidR="00F669A4">
        <w:rPr>
          <w:color w:val="D7432B"/>
          <w:lang w:eastAsia="en-GB"/>
        </w:rPr>
        <w:t>explanations and questions</w:t>
      </w:r>
      <w:bookmarkEnd w:id="19"/>
    </w:p>
    <w:p w14:paraId="736588B3" w14:textId="4FE54DD9" w:rsidR="00AA092A" w:rsidRPr="0028410A" w:rsidRDefault="00F669A4" w:rsidP="00837C46">
      <w:pPr>
        <w:spacing w:after="160" w:line="259" w:lineRule="auto"/>
        <w:jc w:val="both"/>
        <w:rPr>
          <w:rFonts w:cs="Arial"/>
          <w:sz w:val="24"/>
          <w:szCs w:val="24"/>
          <w:lang w:eastAsia="en-GB"/>
        </w:rPr>
      </w:pPr>
      <w:r w:rsidRPr="0028410A">
        <w:rPr>
          <w:rFonts w:cs="Arial"/>
          <w:sz w:val="24"/>
          <w:szCs w:val="24"/>
          <w:lang w:eastAsia="en-GB"/>
        </w:rPr>
        <w:t>Education Scotland have provided explanation   on what each aspect of the cycle means.  Following the explanations there are sets of questions that you may wish to consider as areas of focus   during moderation discussions etc.</w:t>
      </w:r>
    </w:p>
    <w:p w14:paraId="6A33C1B0" w14:textId="77777777" w:rsidR="00732EF9" w:rsidRPr="00837C46" w:rsidRDefault="00732EF9" w:rsidP="00837C46">
      <w:pPr>
        <w:spacing w:after="160" w:line="259" w:lineRule="auto"/>
        <w:rPr>
          <w:rFonts w:eastAsia="Times New Roman" w:cs="Arial"/>
          <w:b/>
          <w:color w:val="F07D17"/>
          <w:sz w:val="24"/>
          <w:szCs w:val="24"/>
          <w:lang w:eastAsia="en-GB"/>
        </w:rPr>
      </w:pPr>
      <w:r w:rsidRPr="00837C46">
        <w:rPr>
          <w:rFonts w:eastAsia="Times New Roman" w:cs="Arial"/>
          <w:b/>
          <w:color w:val="F07D17"/>
          <w:sz w:val="24"/>
          <w:szCs w:val="24"/>
          <w:lang w:eastAsia="en-GB"/>
        </w:rPr>
        <w:t>How to use?</w:t>
      </w:r>
    </w:p>
    <w:p w14:paraId="5E9A59FF" w14:textId="39C0E183" w:rsidR="00732EF9" w:rsidRPr="0028410A" w:rsidRDefault="00837C46" w:rsidP="00837C46">
      <w:pPr>
        <w:spacing w:after="160" w:line="259" w:lineRule="auto"/>
        <w:jc w:val="both"/>
        <w:rPr>
          <w:rFonts w:eastAsia="Times New Roman" w:cs="Arial"/>
          <w:color w:val="000000"/>
          <w:sz w:val="24"/>
          <w:szCs w:val="24"/>
          <w:lang w:eastAsia="en-GB"/>
        </w:rPr>
      </w:pPr>
      <w:r w:rsidRPr="00123357">
        <w:rPr>
          <w:noProof/>
          <w:lang w:eastAsia="en-GB"/>
        </w:rPr>
        <w:drawing>
          <wp:anchor distT="0" distB="0" distL="114300" distR="114300" simplePos="0" relativeHeight="251699200" behindDoc="1" locked="0" layoutInCell="1" allowOverlap="1" wp14:anchorId="4AAF7EEA" wp14:editId="646674E4">
            <wp:simplePos x="0" y="0"/>
            <wp:positionH relativeFrom="column">
              <wp:posOffset>423545</wp:posOffset>
            </wp:positionH>
            <wp:positionV relativeFrom="paragraph">
              <wp:posOffset>1036955</wp:posOffset>
            </wp:positionV>
            <wp:extent cx="4711065" cy="2654935"/>
            <wp:effectExtent l="0" t="0" r="0" b="0"/>
            <wp:wrapTight wrapText="bothSides">
              <wp:wrapPolygon edited="0">
                <wp:start x="0" y="0"/>
                <wp:lineTo x="0" y="21388"/>
                <wp:lineTo x="21486" y="21388"/>
                <wp:lineTo x="21486" y="0"/>
                <wp:lineTo x="0" y="0"/>
              </wp:wrapPolygon>
            </wp:wrapTight>
            <wp:docPr id="90117" name="Picture 2">
              <a:extLst xmlns:a="http://schemas.openxmlformats.org/drawingml/2006/main">
                <a:ext uri="{FF2B5EF4-FFF2-40B4-BE49-F238E27FC236}">
                  <a16:creationId xmlns:a16="http://schemas.microsoft.com/office/drawing/2014/main" id="{CC78BB7C-DB7F-4A00-BACA-FE410AF00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7" name="Picture 2">
                      <a:extLst>
                        <a:ext uri="{FF2B5EF4-FFF2-40B4-BE49-F238E27FC236}">
                          <a16:creationId xmlns:a16="http://schemas.microsoft.com/office/drawing/2014/main" id="{CC78BB7C-DB7F-4A00-BACA-FE410AF00B08}"/>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11065" cy="265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732EF9" w:rsidRPr="0028410A">
        <w:rPr>
          <w:rFonts w:eastAsia="Times New Roman" w:cs="Arial"/>
          <w:color w:val="000000"/>
          <w:sz w:val="24"/>
          <w:szCs w:val="24"/>
          <w:lang w:eastAsia="en-GB"/>
        </w:rPr>
        <w:t>This bank of questions has been collated under each stage of the moderation cycle. They are prompts for professional dialogue. There is no expectation that all questions under each heading would be used at the same time. In practice, it is likely that only a few questions would be used while going through the moderation process. The choice of questions to be asked will vary as appropriate to the focus of the moderation activity.</w:t>
      </w:r>
    </w:p>
    <w:p w14:paraId="2AE85CEB" w14:textId="6F736A46" w:rsidR="00732EF9" w:rsidRPr="0028410A" w:rsidRDefault="00732EF9" w:rsidP="00AA092A">
      <w:pPr>
        <w:rPr>
          <w:rFonts w:cs="Arial"/>
          <w:sz w:val="24"/>
          <w:szCs w:val="24"/>
          <w:lang w:eastAsia="en-GB"/>
        </w:rPr>
      </w:pPr>
    </w:p>
    <w:p w14:paraId="7FE08555" w14:textId="6AB03CC6" w:rsidR="00123357" w:rsidRDefault="00123357" w:rsidP="00AA092A">
      <w:pPr>
        <w:rPr>
          <w:lang w:eastAsia="en-GB"/>
        </w:rPr>
      </w:pPr>
    </w:p>
    <w:p w14:paraId="061866E7" w14:textId="2736F36F" w:rsidR="00123357" w:rsidRDefault="00123357" w:rsidP="008124EF">
      <w:pPr>
        <w:jc w:val="center"/>
        <w:rPr>
          <w:lang w:eastAsia="en-GB"/>
        </w:rPr>
      </w:pPr>
    </w:p>
    <w:p w14:paraId="37D4E339" w14:textId="77777777" w:rsidR="00F669A4" w:rsidRDefault="00F669A4" w:rsidP="00AA092A">
      <w:pPr>
        <w:rPr>
          <w:lang w:eastAsia="en-GB"/>
        </w:rPr>
      </w:pPr>
    </w:p>
    <w:p w14:paraId="3D15405A" w14:textId="77777777" w:rsidR="00F669A4" w:rsidRPr="001E2819" w:rsidRDefault="00F669A4" w:rsidP="001E2819">
      <w:pPr>
        <w:pStyle w:val="Heading2"/>
        <w:numPr>
          <w:ilvl w:val="0"/>
          <w:numId w:val="0"/>
        </w:numPr>
        <w:rPr>
          <w:b/>
          <w:color w:val="D7432B"/>
          <w:lang w:eastAsia="en-GB"/>
        </w:rPr>
      </w:pPr>
      <w:bookmarkStart w:id="20" w:name="_Toc7597778"/>
      <w:r w:rsidRPr="001E2819">
        <w:rPr>
          <w:b/>
          <w:color w:val="D7432B"/>
          <w:lang w:eastAsia="en-GB"/>
        </w:rPr>
        <w:t>Experiences and Outcomes</w:t>
      </w:r>
      <w:bookmarkEnd w:id="20"/>
    </w:p>
    <w:p w14:paraId="64C4A889" w14:textId="35FCB768" w:rsidR="00F669A4" w:rsidRPr="00837C46" w:rsidRDefault="00F669A4" w:rsidP="00837C46">
      <w:pPr>
        <w:spacing w:after="160" w:line="259" w:lineRule="auto"/>
        <w:rPr>
          <w:rFonts w:cs="Arial"/>
          <w:sz w:val="24"/>
          <w:lang w:eastAsia="en-GB"/>
        </w:rPr>
      </w:pPr>
      <w:r w:rsidRPr="00837C46">
        <w:rPr>
          <w:rFonts w:cs="Arial"/>
          <w:b/>
          <w:bCs/>
          <w:color w:val="D7432B"/>
          <w:sz w:val="24"/>
          <w:lang w:eastAsia="en-GB"/>
        </w:rPr>
        <w:t xml:space="preserve">What is it? </w:t>
      </w:r>
      <w:r w:rsidR="00837C46" w:rsidRPr="00837C46">
        <w:rPr>
          <w:rFonts w:cs="Arial"/>
          <w:b/>
          <w:bCs/>
          <w:sz w:val="24"/>
          <w:lang w:eastAsia="en-GB"/>
        </w:rPr>
        <w:t>:</w:t>
      </w:r>
      <w:r w:rsidR="00837C46" w:rsidRPr="00837C46">
        <w:rPr>
          <w:rFonts w:cs="Arial"/>
          <w:sz w:val="24"/>
          <w:lang w:eastAsia="en-GB"/>
        </w:rPr>
        <w:t xml:space="preserve"> The</w:t>
      </w:r>
      <w:r w:rsidRPr="00837C46">
        <w:rPr>
          <w:rFonts w:cs="Arial"/>
          <w:sz w:val="24"/>
          <w:lang w:eastAsia="en-GB"/>
        </w:rPr>
        <w:t xml:space="preserve"> bundle of Experiences and Outcomes that link appropriate learning when planning </w:t>
      </w:r>
    </w:p>
    <w:p w14:paraId="67828CD3" w14:textId="70F1646E" w:rsidR="00F669A4" w:rsidRPr="00837C46" w:rsidRDefault="00837C46" w:rsidP="00837C46">
      <w:pPr>
        <w:spacing w:after="160" w:line="259" w:lineRule="auto"/>
        <w:rPr>
          <w:rFonts w:cs="Arial"/>
          <w:sz w:val="24"/>
          <w:lang w:eastAsia="en-GB"/>
        </w:rPr>
      </w:pPr>
      <w:r>
        <w:rPr>
          <w:rFonts w:cs="Arial"/>
          <w:b/>
          <w:bCs/>
          <w:sz w:val="24"/>
          <w:lang w:eastAsia="en-GB"/>
        </w:rPr>
        <w:t>For example</w:t>
      </w:r>
    </w:p>
    <w:p w14:paraId="16615A90" w14:textId="2C5CE8BA" w:rsidR="00F669A4" w:rsidRPr="00837C46" w:rsidRDefault="00F669A4" w:rsidP="00F62D02">
      <w:pPr>
        <w:numPr>
          <w:ilvl w:val="0"/>
          <w:numId w:val="95"/>
        </w:numPr>
        <w:spacing w:after="160" w:line="259" w:lineRule="auto"/>
        <w:rPr>
          <w:rFonts w:cs="Arial"/>
          <w:color w:val="FF0000"/>
          <w:sz w:val="24"/>
          <w:lang w:eastAsia="en-GB"/>
        </w:rPr>
      </w:pPr>
      <w:r w:rsidRPr="00837C46">
        <w:rPr>
          <w:rFonts w:cs="Arial"/>
          <w:sz w:val="24"/>
          <w:lang w:eastAsia="en-GB"/>
        </w:rPr>
        <w:t xml:space="preserve">I have extended the range of whole numbers I can work with and having explored how decimal fractions </w:t>
      </w:r>
      <w:r w:rsidR="00837C46" w:rsidRPr="00837C46">
        <w:rPr>
          <w:rFonts w:cs="Arial"/>
          <w:sz w:val="24"/>
          <w:lang w:eastAsia="en-GB"/>
        </w:rPr>
        <w:t>are constructed</w:t>
      </w:r>
      <w:r w:rsidRPr="00837C46">
        <w:rPr>
          <w:rFonts w:cs="Arial"/>
          <w:sz w:val="24"/>
          <w:lang w:eastAsia="en-GB"/>
        </w:rPr>
        <w:t xml:space="preserve">, can explain </w:t>
      </w:r>
      <w:r w:rsidRPr="00837C46">
        <w:rPr>
          <w:rFonts w:cs="Arial"/>
          <w:b/>
          <w:bCs/>
          <w:color w:val="F07D17"/>
          <w:sz w:val="24"/>
          <w:lang w:eastAsia="en-GB"/>
        </w:rPr>
        <w:t>the link between a digit, its place and its value</w:t>
      </w:r>
      <w:r w:rsidRPr="00837C46">
        <w:rPr>
          <w:rFonts w:cs="Arial"/>
          <w:b/>
          <w:bCs/>
          <w:sz w:val="24"/>
          <w:lang w:eastAsia="en-GB"/>
        </w:rPr>
        <w:t xml:space="preserve">. </w:t>
      </w:r>
      <w:r w:rsidRPr="00837C46">
        <w:rPr>
          <w:rFonts w:cs="Arial"/>
          <w:b/>
          <w:bCs/>
          <w:i/>
          <w:iCs/>
          <w:color w:val="FF0000"/>
          <w:sz w:val="24"/>
          <w:lang w:eastAsia="en-GB"/>
        </w:rPr>
        <w:t xml:space="preserve">MNU 2-02a </w:t>
      </w:r>
    </w:p>
    <w:p w14:paraId="2FDC0CF9" w14:textId="77777777" w:rsidR="00F669A4" w:rsidRPr="00837C46" w:rsidRDefault="00F669A4" w:rsidP="00F62D02">
      <w:pPr>
        <w:numPr>
          <w:ilvl w:val="0"/>
          <w:numId w:val="95"/>
        </w:numPr>
        <w:spacing w:after="160" w:line="259" w:lineRule="auto"/>
        <w:rPr>
          <w:rFonts w:cs="Arial"/>
          <w:color w:val="D7432B"/>
          <w:sz w:val="24"/>
          <w:lang w:eastAsia="en-GB"/>
        </w:rPr>
      </w:pPr>
      <w:r w:rsidRPr="00837C46">
        <w:rPr>
          <w:rFonts w:cs="Arial"/>
          <w:sz w:val="24"/>
          <w:lang w:eastAsia="en-GB"/>
        </w:rPr>
        <w:t xml:space="preserve">I have explored the contexts in which problems involving decimal fractions occur and </w:t>
      </w:r>
      <w:r w:rsidRPr="00837C46">
        <w:rPr>
          <w:rFonts w:cs="Arial"/>
          <w:b/>
          <w:bCs/>
          <w:color w:val="F07D17"/>
          <w:sz w:val="24"/>
          <w:lang w:eastAsia="en-GB"/>
        </w:rPr>
        <w:t>can solve related problems using a variety of methods</w:t>
      </w:r>
      <w:r w:rsidRPr="00837C46">
        <w:rPr>
          <w:rFonts w:cs="Arial"/>
          <w:color w:val="F07D17"/>
          <w:sz w:val="24"/>
          <w:lang w:eastAsia="en-GB"/>
        </w:rPr>
        <w:t xml:space="preserve"> </w:t>
      </w:r>
      <w:r w:rsidRPr="00837C46">
        <w:rPr>
          <w:rFonts w:cs="Arial"/>
          <w:b/>
          <w:bCs/>
          <w:i/>
          <w:iCs/>
          <w:color w:val="D7432B"/>
          <w:sz w:val="24"/>
          <w:lang w:eastAsia="en-GB"/>
        </w:rPr>
        <w:t xml:space="preserve">MNU 2-03b </w:t>
      </w:r>
    </w:p>
    <w:p w14:paraId="27EA6AF3" w14:textId="77777777" w:rsidR="00F669A4" w:rsidRPr="00837C46" w:rsidRDefault="00F669A4" w:rsidP="00F62D02">
      <w:pPr>
        <w:numPr>
          <w:ilvl w:val="0"/>
          <w:numId w:val="95"/>
        </w:numPr>
        <w:spacing w:after="160" w:line="259" w:lineRule="auto"/>
        <w:rPr>
          <w:rFonts w:cs="Arial"/>
          <w:sz w:val="24"/>
          <w:lang w:eastAsia="en-GB"/>
        </w:rPr>
      </w:pPr>
      <w:r w:rsidRPr="00837C46">
        <w:rPr>
          <w:rFonts w:cs="Arial"/>
          <w:sz w:val="24"/>
          <w:lang w:eastAsia="en-GB"/>
        </w:rPr>
        <w:t xml:space="preserve">I have investigated the everyday contexts in which simple fractions, percentages or decimal fractions are used and can </w:t>
      </w:r>
      <w:r w:rsidRPr="00837C46">
        <w:rPr>
          <w:rFonts w:cs="Arial"/>
          <w:b/>
          <w:bCs/>
          <w:color w:val="F07D17"/>
          <w:sz w:val="24"/>
          <w:lang w:eastAsia="en-GB"/>
        </w:rPr>
        <w:t>carry out the necessary calculations to solve related problems</w:t>
      </w:r>
      <w:r w:rsidRPr="00837C46">
        <w:rPr>
          <w:rFonts w:cs="Arial"/>
          <w:color w:val="F07D17"/>
          <w:sz w:val="24"/>
          <w:lang w:eastAsia="en-GB"/>
        </w:rPr>
        <w:t xml:space="preserve"> </w:t>
      </w:r>
      <w:r w:rsidRPr="00837C46">
        <w:rPr>
          <w:rFonts w:cs="Arial"/>
          <w:b/>
          <w:bCs/>
          <w:i/>
          <w:iCs/>
          <w:color w:val="FF0000"/>
          <w:sz w:val="24"/>
          <w:lang w:eastAsia="en-GB"/>
        </w:rPr>
        <w:t xml:space="preserve">MNU 2-07a </w:t>
      </w:r>
    </w:p>
    <w:p w14:paraId="6715B27C" w14:textId="77777777" w:rsidR="00F669A4" w:rsidRPr="00837C46" w:rsidRDefault="00F669A4" w:rsidP="00F62D02">
      <w:pPr>
        <w:numPr>
          <w:ilvl w:val="0"/>
          <w:numId w:val="95"/>
        </w:numPr>
        <w:rPr>
          <w:rFonts w:cs="Arial"/>
          <w:sz w:val="24"/>
          <w:lang w:eastAsia="en-GB"/>
        </w:rPr>
      </w:pPr>
      <w:r w:rsidRPr="00837C46">
        <w:rPr>
          <w:rFonts w:cs="Arial"/>
          <w:sz w:val="24"/>
          <w:lang w:eastAsia="en-GB"/>
        </w:rPr>
        <w:lastRenderedPageBreak/>
        <w:t xml:space="preserve">I can show the equivalent forms of simple fractions, decimal fractions and percentages and </w:t>
      </w:r>
      <w:r w:rsidRPr="00837C46">
        <w:rPr>
          <w:rFonts w:cs="Arial"/>
          <w:b/>
          <w:bCs/>
          <w:color w:val="F07D17"/>
          <w:sz w:val="24"/>
          <w:lang w:eastAsia="en-GB"/>
        </w:rPr>
        <w:t>can choose my preferred form when solving a problem</w:t>
      </w:r>
      <w:r w:rsidRPr="00837C46">
        <w:rPr>
          <w:rFonts w:cs="Arial"/>
          <w:sz w:val="24"/>
          <w:lang w:eastAsia="en-GB"/>
        </w:rPr>
        <w:t xml:space="preserve">, explaining my choice of method. </w:t>
      </w:r>
      <w:r w:rsidRPr="00837C46">
        <w:rPr>
          <w:rFonts w:cs="Arial"/>
          <w:b/>
          <w:bCs/>
          <w:i/>
          <w:iCs/>
          <w:color w:val="FF0000"/>
          <w:sz w:val="24"/>
          <w:lang w:eastAsia="en-GB"/>
        </w:rPr>
        <w:t xml:space="preserve">MNU 2-07b </w:t>
      </w:r>
    </w:p>
    <w:p w14:paraId="149B7007" w14:textId="77777777" w:rsidR="00837C46" w:rsidRPr="00837C46" w:rsidRDefault="00837C46" w:rsidP="00837C46">
      <w:pPr>
        <w:rPr>
          <w:rFonts w:cs="Arial"/>
          <w:sz w:val="24"/>
          <w:lang w:eastAsia="en-GB"/>
        </w:rPr>
      </w:pPr>
    </w:p>
    <w:p w14:paraId="753B4F99" w14:textId="77777777" w:rsidR="00F669A4" w:rsidRPr="00837C46" w:rsidRDefault="00F669A4" w:rsidP="00837C46">
      <w:pPr>
        <w:spacing w:after="160" w:line="259" w:lineRule="auto"/>
        <w:rPr>
          <w:rFonts w:cs="Arial"/>
          <w:b/>
          <w:color w:val="D7432B"/>
          <w:sz w:val="24"/>
          <w:lang w:eastAsia="en-GB"/>
        </w:rPr>
      </w:pPr>
      <w:r w:rsidRPr="00837C46">
        <w:rPr>
          <w:rFonts w:cs="Arial"/>
          <w:b/>
          <w:color w:val="D7432B"/>
          <w:sz w:val="24"/>
          <w:lang w:eastAsia="en-GB"/>
        </w:rPr>
        <w:t>Questions to consider:</w:t>
      </w:r>
    </w:p>
    <w:p w14:paraId="75A5D3D1" w14:textId="77777777" w:rsidR="00F669A4" w:rsidRPr="00837C46" w:rsidRDefault="00F669A4" w:rsidP="00F62D02">
      <w:pPr>
        <w:numPr>
          <w:ilvl w:val="0"/>
          <w:numId w:val="96"/>
        </w:numPr>
        <w:spacing w:after="160" w:line="259" w:lineRule="auto"/>
        <w:rPr>
          <w:rFonts w:cs="Arial"/>
          <w:sz w:val="24"/>
          <w:lang w:eastAsia="en-GB"/>
        </w:rPr>
      </w:pPr>
      <w:r w:rsidRPr="00837C46">
        <w:rPr>
          <w:rFonts w:cs="Arial"/>
          <w:sz w:val="24"/>
          <w:lang w:eastAsia="en-GB"/>
        </w:rPr>
        <w:t>Explain how you chose the E&amp;Os</w:t>
      </w:r>
    </w:p>
    <w:p w14:paraId="75BBEEB6" w14:textId="77777777" w:rsidR="00F669A4" w:rsidRPr="00837C46" w:rsidRDefault="00F669A4" w:rsidP="00F62D02">
      <w:pPr>
        <w:numPr>
          <w:ilvl w:val="0"/>
          <w:numId w:val="96"/>
        </w:numPr>
        <w:spacing w:after="160" w:line="259" w:lineRule="auto"/>
        <w:rPr>
          <w:rFonts w:cs="Arial"/>
          <w:sz w:val="24"/>
          <w:lang w:eastAsia="en-GB"/>
        </w:rPr>
      </w:pPr>
      <w:r w:rsidRPr="00837C46">
        <w:rPr>
          <w:rFonts w:cs="Arial"/>
          <w:sz w:val="24"/>
          <w:lang w:eastAsia="en-GB"/>
        </w:rPr>
        <w:t>Why did you choose to bundle these E&amp;Os?</w:t>
      </w:r>
    </w:p>
    <w:p w14:paraId="45C1AAA3" w14:textId="77777777" w:rsidR="00F669A4" w:rsidRPr="00837C46" w:rsidRDefault="00F669A4" w:rsidP="00F62D02">
      <w:pPr>
        <w:numPr>
          <w:ilvl w:val="0"/>
          <w:numId w:val="96"/>
        </w:numPr>
        <w:spacing w:after="160" w:line="259" w:lineRule="auto"/>
        <w:rPr>
          <w:rFonts w:cs="Arial"/>
          <w:sz w:val="24"/>
          <w:lang w:eastAsia="en-GB"/>
        </w:rPr>
      </w:pPr>
      <w:r w:rsidRPr="00837C46">
        <w:rPr>
          <w:rFonts w:cs="Arial"/>
          <w:sz w:val="24"/>
          <w:lang w:eastAsia="en-GB"/>
        </w:rPr>
        <w:t>How do these  E&amp;Os fit together?</w:t>
      </w:r>
    </w:p>
    <w:p w14:paraId="31BC060F" w14:textId="77777777" w:rsidR="00F669A4" w:rsidRPr="00837C46" w:rsidRDefault="00F669A4" w:rsidP="00F62D02">
      <w:pPr>
        <w:numPr>
          <w:ilvl w:val="0"/>
          <w:numId w:val="96"/>
        </w:numPr>
        <w:spacing w:after="160" w:line="259" w:lineRule="auto"/>
        <w:rPr>
          <w:rFonts w:cs="Arial"/>
          <w:sz w:val="24"/>
          <w:lang w:eastAsia="en-GB"/>
        </w:rPr>
      </w:pPr>
      <w:r w:rsidRPr="00837C46">
        <w:rPr>
          <w:rFonts w:cs="Arial"/>
          <w:sz w:val="24"/>
          <w:lang w:eastAsia="en-GB"/>
        </w:rPr>
        <w:t>In what context are these being used?</w:t>
      </w:r>
    </w:p>
    <w:p w14:paraId="154134EF" w14:textId="77777777" w:rsidR="00F669A4" w:rsidRPr="00837C46" w:rsidRDefault="00F669A4" w:rsidP="00F62D02">
      <w:pPr>
        <w:numPr>
          <w:ilvl w:val="0"/>
          <w:numId w:val="96"/>
        </w:numPr>
        <w:spacing w:after="160" w:line="259" w:lineRule="auto"/>
        <w:rPr>
          <w:rFonts w:cs="Arial"/>
          <w:sz w:val="24"/>
          <w:lang w:eastAsia="en-GB"/>
        </w:rPr>
      </w:pPr>
      <w:r w:rsidRPr="00837C46">
        <w:rPr>
          <w:rFonts w:cs="Arial"/>
          <w:sz w:val="24"/>
          <w:lang w:eastAsia="en-GB"/>
        </w:rPr>
        <w:t>In what ways do they link together naturally?</w:t>
      </w:r>
    </w:p>
    <w:p w14:paraId="0198733E" w14:textId="77777777" w:rsidR="00F669A4" w:rsidRPr="00837C46" w:rsidRDefault="00F669A4" w:rsidP="00F62D02">
      <w:pPr>
        <w:numPr>
          <w:ilvl w:val="0"/>
          <w:numId w:val="96"/>
        </w:numPr>
        <w:spacing w:after="160" w:line="259" w:lineRule="auto"/>
        <w:rPr>
          <w:rFonts w:cs="Arial"/>
          <w:sz w:val="24"/>
          <w:lang w:eastAsia="en-GB"/>
        </w:rPr>
      </w:pPr>
      <w:r w:rsidRPr="00837C46">
        <w:rPr>
          <w:rFonts w:cs="Arial"/>
          <w:sz w:val="24"/>
          <w:lang w:eastAsia="en-GB"/>
        </w:rPr>
        <w:t>How effectively has this taken account of previous learning?</w:t>
      </w:r>
    </w:p>
    <w:p w14:paraId="1D566396" w14:textId="77777777" w:rsidR="00F669A4" w:rsidRPr="00837C46" w:rsidRDefault="00F669A4" w:rsidP="00837C46">
      <w:pPr>
        <w:spacing w:after="160" w:line="259" w:lineRule="auto"/>
        <w:rPr>
          <w:rFonts w:cs="Arial"/>
          <w:sz w:val="24"/>
          <w:szCs w:val="24"/>
          <w:lang w:eastAsia="en-GB"/>
        </w:rPr>
      </w:pPr>
    </w:p>
    <w:p w14:paraId="1542B01D" w14:textId="77777777" w:rsidR="00F669A4" w:rsidRPr="001E2819" w:rsidRDefault="008D232F" w:rsidP="001E2819">
      <w:pPr>
        <w:pStyle w:val="Heading2"/>
        <w:numPr>
          <w:ilvl w:val="0"/>
          <w:numId w:val="0"/>
        </w:numPr>
        <w:rPr>
          <w:b/>
          <w:color w:val="D7432B"/>
          <w:lang w:eastAsia="en-GB"/>
        </w:rPr>
      </w:pPr>
      <w:bookmarkStart w:id="21" w:name="_Toc7597779"/>
      <w:r w:rsidRPr="001E2819">
        <w:rPr>
          <w:b/>
          <w:color w:val="D7432B"/>
          <w:lang w:eastAsia="en-GB"/>
        </w:rPr>
        <w:t>Learning Intentions</w:t>
      </w:r>
      <w:bookmarkEnd w:id="21"/>
    </w:p>
    <w:p w14:paraId="7D472B8D" w14:textId="2B663BD5" w:rsidR="008D232F" w:rsidRPr="00837C46" w:rsidRDefault="008D232F" w:rsidP="00837C46">
      <w:pPr>
        <w:spacing w:after="160" w:line="259" w:lineRule="auto"/>
        <w:rPr>
          <w:rFonts w:cs="Arial"/>
          <w:sz w:val="24"/>
          <w:szCs w:val="24"/>
          <w:lang w:eastAsia="en-GB"/>
        </w:rPr>
      </w:pPr>
      <w:r w:rsidRPr="0067785E">
        <w:rPr>
          <w:rFonts w:cs="Arial"/>
          <w:b/>
          <w:bCs/>
          <w:color w:val="F07D17"/>
          <w:sz w:val="24"/>
          <w:szCs w:val="24"/>
          <w:lang w:val="en-US" w:eastAsia="en-GB"/>
        </w:rPr>
        <w:t xml:space="preserve">What is it? </w:t>
      </w:r>
      <w:r w:rsidRPr="00837C46">
        <w:rPr>
          <w:rFonts w:cs="Arial"/>
          <w:sz w:val="24"/>
          <w:szCs w:val="24"/>
          <w:lang w:val="en-US" w:eastAsia="en-GB"/>
        </w:rPr>
        <w:t>What learners should know, understand or be able t</w:t>
      </w:r>
      <w:r w:rsidR="0067785E">
        <w:rPr>
          <w:rFonts w:cs="Arial"/>
          <w:sz w:val="24"/>
          <w:szCs w:val="24"/>
          <w:lang w:val="en-US" w:eastAsia="en-GB"/>
        </w:rPr>
        <w:t xml:space="preserve">o do by the end of a learning </w:t>
      </w:r>
      <w:r w:rsidRPr="00837C46">
        <w:rPr>
          <w:rFonts w:cs="Arial"/>
          <w:sz w:val="24"/>
          <w:szCs w:val="24"/>
          <w:lang w:val="en-US" w:eastAsia="en-GB"/>
        </w:rPr>
        <w:t>experience.</w:t>
      </w:r>
    </w:p>
    <w:p w14:paraId="2E5ECA2B" w14:textId="77777777" w:rsidR="008D232F" w:rsidRPr="00837C46" w:rsidRDefault="008D232F" w:rsidP="00F62D02">
      <w:pPr>
        <w:numPr>
          <w:ilvl w:val="0"/>
          <w:numId w:val="97"/>
        </w:numPr>
        <w:spacing w:after="160" w:line="259" w:lineRule="auto"/>
        <w:rPr>
          <w:rFonts w:cs="Arial"/>
          <w:sz w:val="24"/>
          <w:szCs w:val="24"/>
          <w:lang w:eastAsia="en-GB"/>
        </w:rPr>
      </w:pPr>
      <w:r w:rsidRPr="00837C46">
        <w:rPr>
          <w:rFonts w:cs="Arial"/>
          <w:sz w:val="24"/>
          <w:szCs w:val="24"/>
          <w:lang w:val="en-US" w:eastAsia="en-GB"/>
        </w:rPr>
        <w:t xml:space="preserve">The </w:t>
      </w:r>
      <w:r w:rsidRPr="0067785E">
        <w:rPr>
          <w:rFonts w:cs="Arial"/>
          <w:b/>
          <w:bCs/>
          <w:color w:val="F07D17"/>
          <w:sz w:val="24"/>
          <w:szCs w:val="24"/>
          <w:lang w:val="en-US" w:eastAsia="en-GB"/>
        </w:rPr>
        <w:t>focus</w:t>
      </w:r>
      <w:r w:rsidRPr="0067785E">
        <w:rPr>
          <w:rFonts w:cs="Arial"/>
          <w:color w:val="F07D17"/>
          <w:sz w:val="24"/>
          <w:szCs w:val="24"/>
          <w:lang w:val="en-US" w:eastAsia="en-GB"/>
        </w:rPr>
        <w:t xml:space="preserve"> </w:t>
      </w:r>
      <w:r w:rsidRPr="00837C46">
        <w:rPr>
          <w:rFonts w:cs="Arial"/>
          <w:sz w:val="24"/>
          <w:szCs w:val="24"/>
          <w:lang w:val="en-US" w:eastAsia="en-GB"/>
        </w:rPr>
        <w:t xml:space="preserve">should be </w:t>
      </w:r>
      <w:r w:rsidRPr="0067785E">
        <w:rPr>
          <w:rFonts w:cs="Arial"/>
          <w:b/>
          <w:bCs/>
          <w:color w:val="F07D17"/>
          <w:sz w:val="24"/>
          <w:szCs w:val="24"/>
          <w:lang w:val="en-US" w:eastAsia="en-GB"/>
        </w:rPr>
        <w:t xml:space="preserve">on what is to be learned </w:t>
      </w:r>
      <w:r w:rsidRPr="00837C46">
        <w:rPr>
          <w:rFonts w:cs="Arial"/>
          <w:sz w:val="24"/>
          <w:szCs w:val="24"/>
          <w:lang w:val="en-US" w:eastAsia="en-GB"/>
        </w:rPr>
        <w:t xml:space="preserve">as opposed to the task, activity or context. </w:t>
      </w:r>
    </w:p>
    <w:p w14:paraId="057E9689" w14:textId="77777777" w:rsidR="008D232F" w:rsidRPr="0067785E" w:rsidRDefault="008D232F" w:rsidP="00837C46">
      <w:pPr>
        <w:spacing w:after="160" w:line="259" w:lineRule="auto"/>
        <w:rPr>
          <w:rFonts w:cs="Arial"/>
          <w:color w:val="F07D17"/>
          <w:sz w:val="24"/>
          <w:szCs w:val="24"/>
          <w:lang w:eastAsia="en-GB"/>
        </w:rPr>
      </w:pPr>
      <w:r w:rsidRPr="0067785E">
        <w:rPr>
          <w:rFonts w:cs="Arial"/>
          <w:b/>
          <w:bCs/>
          <w:color w:val="F07D17"/>
          <w:sz w:val="24"/>
          <w:szCs w:val="24"/>
          <w:lang w:eastAsia="en-GB"/>
        </w:rPr>
        <w:t>Why are learning intentions important?</w:t>
      </w:r>
    </w:p>
    <w:p w14:paraId="6461C11C" w14:textId="77777777" w:rsidR="008D232F" w:rsidRPr="00837C46" w:rsidRDefault="008D232F" w:rsidP="00F62D02">
      <w:pPr>
        <w:numPr>
          <w:ilvl w:val="0"/>
          <w:numId w:val="98"/>
        </w:numPr>
        <w:spacing w:after="160" w:line="259" w:lineRule="auto"/>
        <w:rPr>
          <w:rFonts w:cs="Arial"/>
          <w:sz w:val="24"/>
          <w:szCs w:val="24"/>
          <w:lang w:eastAsia="en-GB"/>
        </w:rPr>
      </w:pPr>
      <w:r w:rsidRPr="00837C46">
        <w:rPr>
          <w:rFonts w:cs="Arial"/>
          <w:sz w:val="24"/>
          <w:szCs w:val="24"/>
          <w:lang w:val="en-US" w:eastAsia="en-GB"/>
        </w:rPr>
        <w:t xml:space="preserve">Learners will be </w:t>
      </w:r>
      <w:r w:rsidRPr="0067785E">
        <w:rPr>
          <w:rFonts w:cs="Arial"/>
          <w:b/>
          <w:bCs/>
          <w:color w:val="F07D17"/>
          <w:sz w:val="24"/>
          <w:szCs w:val="24"/>
          <w:lang w:val="en-US" w:eastAsia="en-GB"/>
        </w:rPr>
        <w:t xml:space="preserve">more focused </w:t>
      </w:r>
      <w:r w:rsidRPr="00837C46">
        <w:rPr>
          <w:rFonts w:cs="Arial"/>
          <w:sz w:val="24"/>
          <w:szCs w:val="24"/>
          <w:lang w:val="en-US" w:eastAsia="en-GB"/>
        </w:rPr>
        <w:t xml:space="preserve">and </w:t>
      </w:r>
      <w:r w:rsidRPr="0067785E">
        <w:rPr>
          <w:rFonts w:cs="Arial"/>
          <w:b/>
          <w:bCs/>
          <w:color w:val="F07D17"/>
          <w:sz w:val="24"/>
          <w:szCs w:val="24"/>
          <w:lang w:val="en-US" w:eastAsia="en-GB"/>
        </w:rPr>
        <w:t xml:space="preserve">actively engaged </w:t>
      </w:r>
      <w:r w:rsidRPr="00837C46">
        <w:rPr>
          <w:rFonts w:cs="Arial"/>
          <w:sz w:val="24"/>
          <w:szCs w:val="24"/>
          <w:lang w:val="en-US" w:eastAsia="en-GB"/>
        </w:rPr>
        <w:t xml:space="preserve">in their own learning. </w:t>
      </w:r>
    </w:p>
    <w:p w14:paraId="153A49FB" w14:textId="77777777" w:rsidR="008D232F" w:rsidRPr="00837C46" w:rsidRDefault="008D232F" w:rsidP="00F62D02">
      <w:pPr>
        <w:numPr>
          <w:ilvl w:val="0"/>
          <w:numId w:val="98"/>
        </w:numPr>
        <w:spacing w:after="160" w:line="259" w:lineRule="auto"/>
        <w:rPr>
          <w:rFonts w:cs="Arial"/>
          <w:sz w:val="24"/>
          <w:szCs w:val="24"/>
          <w:lang w:eastAsia="en-GB"/>
        </w:rPr>
      </w:pPr>
      <w:r w:rsidRPr="00837C46">
        <w:rPr>
          <w:rFonts w:cs="Arial"/>
          <w:sz w:val="24"/>
          <w:szCs w:val="24"/>
          <w:lang w:val="en-US" w:eastAsia="en-GB"/>
        </w:rPr>
        <w:t xml:space="preserve">Sharing the learning intention makes it easier to give </w:t>
      </w:r>
      <w:r w:rsidRPr="0067785E">
        <w:rPr>
          <w:rFonts w:cs="Arial"/>
          <w:b/>
          <w:bCs/>
          <w:color w:val="F07D17"/>
          <w:sz w:val="24"/>
          <w:szCs w:val="24"/>
          <w:lang w:val="en-US" w:eastAsia="en-GB"/>
        </w:rPr>
        <w:t xml:space="preserve">quality feedback </w:t>
      </w:r>
      <w:r w:rsidRPr="00837C46">
        <w:rPr>
          <w:rFonts w:cs="Arial"/>
          <w:sz w:val="24"/>
          <w:szCs w:val="24"/>
          <w:lang w:val="en-US" w:eastAsia="en-GB"/>
        </w:rPr>
        <w:t>specifically on what has been learned.</w:t>
      </w:r>
    </w:p>
    <w:p w14:paraId="2096E66F" w14:textId="77777777" w:rsidR="008D232F" w:rsidRPr="00837C46" w:rsidRDefault="008D232F" w:rsidP="00837C46">
      <w:pPr>
        <w:spacing w:after="160" w:line="259" w:lineRule="auto"/>
        <w:rPr>
          <w:rFonts w:cs="Arial"/>
          <w:sz w:val="24"/>
          <w:szCs w:val="24"/>
          <w:lang w:eastAsia="en-GB"/>
        </w:rPr>
      </w:pPr>
    </w:p>
    <w:p w14:paraId="384C066D" w14:textId="77777777" w:rsidR="008D232F" w:rsidRPr="001E2819" w:rsidRDefault="008D232F" w:rsidP="001E2819">
      <w:pPr>
        <w:pStyle w:val="Heading2"/>
        <w:numPr>
          <w:ilvl w:val="0"/>
          <w:numId w:val="0"/>
        </w:numPr>
        <w:rPr>
          <w:b/>
          <w:color w:val="D7432B"/>
          <w:lang w:eastAsia="en-GB"/>
        </w:rPr>
      </w:pPr>
      <w:bookmarkStart w:id="22" w:name="_Toc7597780"/>
      <w:r w:rsidRPr="001E2819">
        <w:rPr>
          <w:b/>
          <w:color w:val="D7432B"/>
          <w:lang w:eastAsia="en-GB"/>
        </w:rPr>
        <w:t>Success criteria</w:t>
      </w:r>
      <w:bookmarkEnd w:id="22"/>
    </w:p>
    <w:p w14:paraId="4FDF7D48" w14:textId="1C1D320E" w:rsidR="008D232F" w:rsidRPr="00837C46" w:rsidRDefault="008D232F" w:rsidP="00837C46">
      <w:pPr>
        <w:spacing w:after="160" w:line="259" w:lineRule="auto"/>
        <w:rPr>
          <w:rFonts w:cs="Arial"/>
          <w:sz w:val="24"/>
          <w:szCs w:val="24"/>
          <w:lang w:eastAsia="en-GB"/>
        </w:rPr>
      </w:pPr>
      <w:r w:rsidRPr="0067785E">
        <w:rPr>
          <w:rFonts w:cs="Arial"/>
          <w:b/>
          <w:bCs/>
          <w:color w:val="F07D17"/>
          <w:sz w:val="24"/>
          <w:szCs w:val="24"/>
          <w:lang w:val="en-US" w:eastAsia="en-GB"/>
        </w:rPr>
        <w:t xml:space="preserve">What is </w:t>
      </w:r>
      <w:r w:rsidR="0067785E" w:rsidRPr="0067785E">
        <w:rPr>
          <w:rFonts w:cs="Arial"/>
          <w:b/>
          <w:bCs/>
          <w:color w:val="F07D17"/>
          <w:sz w:val="24"/>
          <w:szCs w:val="24"/>
          <w:lang w:val="en-US" w:eastAsia="en-GB"/>
        </w:rPr>
        <w:t xml:space="preserve">it? </w:t>
      </w:r>
      <w:r w:rsidRPr="00837C46">
        <w:rPr>
          <w:rFonts w:cs="Arial"/>
          <w:sz w:val="24"/>
          <w:szCs w:val="24"/>
          <w:lang w:eastAsia="en-GB"/>
        </w:rPr>
        <w:t>Clear, relevant and measureable definitions of success.</w:t>
      </w:r>
    </w:p>
    <w:p w14:paraId="4BD60C05" w14:textId="77777777" w:rsidR="008D232F" w:rsidRPr="0067785E" w:rsidRDefault="008D232F" w:rsidP="00837C46">
      <w:pPr>
        <w:spacing w:after="160" w:line="259" w:lineRule="auto"/>
        <w:rPr>
          <w:rFonts w:cs="Arial"/>
          <w:color w:val="F07D17"/>
          <w:sz w:val="24"/>
          <w:szCs w:val="24"/>
          <w:lang w:eastAsia="en-GB"/>
        </w:rPr>
      </w:pPr>
      <w:r w:rsidRPr="0067785E">
        <w:rPr>
          <w:rFonts w:cs="Arial"/>
          <w:b/>
          <w:bCs/>
          <w:color w:val="F07D17"/>
          <w:sz w:val="24"/>
          <w:szCs w:val="24"/>
          <w:lang w:eastAsia="en-GB"/>
        </w:rPr>
        <w:t>What makes good success criteria?</w:t>
      </w:r>
      <w:r w:rsidRPr="0067785E">
        <w:rPr>
          <w:rFonts w:cs="Arial"/>
          <w:b/>
          <w:bCs/>
          <w:color w:val="F07D17"/>
          <w:sz w:val="24"/>
          <w:szCs w:val="24"/>
          <w:lang w:val="en-US" w:eastAsia="en-GB"/>
        </w:rPr>
        <w:t xml:space="preserve"> </w:t>
      </w:r>
    </w:p>
    <w:p w14:paraId="6D9805FD" w14:textId="77777777" w:rsidR="008D232F" w:rsidRPr="00837C46" w:rsidRDefault="008D232F" w:rsidP="00F62D02">
      <w:pPr>
        <w:numPr>
          <w:ilvl w:val="0"/>
          <w:numId w:val="99"/>
        </w:numPr>
        <w:spacing w:after="160" w:line="259" w:lineRule="auto"/>
        <w:rPr>
          <w:rFonts w:cs="Arial"/>
          <w:sz w:val="24"/>
          <w:szCs w:val="24"/>
          <w:lang w:eastAsia="en-GB"/>
        </w:rPr>
      </w:pPr>
      <w:r w:rsidRPr="00837C46">
        <w:rPr>
          <w:rFonts w:cs="Arial"/>
          <w:sz w:val="24"/>
          <w:szCs w:val="24"/>
          <w:lang w:eastAsia="en-GB"/>
        </w:rPr>
        <w:t>clearly linked to the learning intentions</w:t>
      </w:r>
    </w:p>
    <w:p w14:paraId="7C2AA382" w14:textId="77777777" w:rsidR="008D232F" w:rsidRPr="00837C46" w:rsidRDefault="008D232F" w:rsidP="00F62D02">
      <w:pPr>
        <w:numPr>
          <w:ilvl w:val="0"/>
          <w:numId w:val="99"/>
        </w:numPr>
        <w:spacing w:after="160" w:line="259" w:lineRule="auto"/>
        <w:rPr>
          <w:rFonts w:cs="Arial"/>
          <w:sz w:val="24"/>
          <w:szCs w:val="24"/>
          <w:lang w:eastAsia="en-GB"/>
        </w:rPr>
      </w:pPr>
      <w:r w:rsidRPr="00837C46">
        <w:rPr>
          <w:rFonts w:cs="Arial"/>
          <w:sz w:val="24"/>
          <w:szCs w:val="24"/>
          <w:lang w:eastAsia="en-GB"/>
        </w:rPr>
        <w:t xml:space="preserve">focused on the evidence of learning and not just the task </w:t>
      </w:r>
    </w:p>
    <w:p w14:paraId="0ACFA1F3" w14:textId="77777777" w:rsidR="008D232F" w:rsidRPr="00837C46" w:rsidRDefault="008D232F" w:rsidP="00F62D02">
      <w:pPr>
        <w:numPr>
          <w:ilvl w:val="0"/>
          <w:numId w:val="99"/>
        </w:numPr>
        <w:spacing w:after="160" w:line="259" w:lineRule="auto"/>
        <w:rPr>
          <w:rFonts w:cs="Arial"/>
          <w:sz w:val="24"/>
          <w:szCs w:val="24"/>
          <w:lang w:eastAsia="en-GB"/>
        </w:rPr>
      </w:pPr>
      <w:r w:rsidRPr="00837C46">
        <w:rPr>
          <w:rFonts w:cs="Arial"/>
          <w:sz w:val="24"/>
          <w:szCs w:val="24"/>
          <w:lang w:eastAsia="en-GB"/>
        </w:rPr>
        <w:t>use accessible, learner friendly language</w:t>
      </w:r>
    </w:p>
    <w:p w14:paraId="5A849428" w14:textId="77777777" w:rsidR="008D232F" w:rsidRPr="00837C46" w:rsidRDefault="008D232F" w:rsidP="00F62D02">
      <w:pPr>
        <w:numPr>
          <w:ilvl w:val="0"/>
          <w:numId w:val="99"/>
        </w:numPr>
        <w:spacing w:after="160" w:line="259" w:lineRule="auto"/>
        <w:rPr>
          <w:rFonts w:cs="Arial"/>
          <w:sz w:val="24"/>
          <w:szCs w:val="24"/>
          <w:lang w:eastAsia="en-GB"/>
        </w:rPr>
      </w:pPr>
      <w:r w:rsidRPr="00837C46">
        <w:rPr>
          <w:rFonts w:cs="Arial"/>
          <w:sz w:val="24"/>
          <w:szCs w:val="24"/>
          <w:lang w:eastAsia="en-GB"/>
        </w:rPr>
        <w:t xml:space="preserve">are co-constructed with the learners.(teachers should know what trying to do to succeed) </w:t>
      </w:r>
    </w:p>
    <w:p w14:paraId="77B1BB45" w14:textId="77777777" w:rsidR="008D232F" w:rsidRPr="00837C46" w:rsidRDefault="008D232F" w:rsidP="00837C46">
      <w:pPr>
        <w:spacing w:after="160" w:line="259" w:lineRule="auto"/>
        <w:rPr>
          <w:rFonts w:cs="Arial"/>
          <w:sz w:val="24"/>
          <w:szCs w:val="24"/>
          <w:lang w:eastAsia="en-GB"/>
        </w:rPr>
      </w:pPr>
    </w:p>
    <w:p w14:paraId="1B6B0F46" w14:textId="77777777" w:rsidR="008D232F" w:rsidRPr="00837C46" w:rsidRDefault="008D232F" w:rsidP="00837C46">
      <w:pPr>
        <w:spacing w:after="160" w:line="259" w:lineRule="auto"/>
        <w:rPr>
          <w:rFonts w:cs="Arial"/>
          <w:sz w:val="24"/>
          <w:szCs w:val="24"/>
          <w:lang w:eastAsia="en-GB"/>
        </w:rPr>
      </w:pPr>
    </w:p>
    <w:p w14:paraId="2E4D16F9" w14:textId="77777777" w:rsidR="008D232F" w:rsidRPr="0067785E" w:rsidRDefault="008D232F" w:rsidP="00837C46">
      <w:pPr>
        <w:spacing w:after="160" w:line="259" w:lineRule="auto"/>
        <w:rPr>
          <w:rFonts w:cs="Arial"/>
          <w:color w:val="D7432B"/>
          <w:sz w:val="24"/>
          <w:szCs w:val="24"/>
          <w:lang w:eastAsia="en-GB"/>
        </w:rPr>
      </w:pPr>
      <w:r w:rsidRPr="0067785E">
        <w:rPr>
          <w:rFonts w:cs="Arial"/>
          <w:color w:val="D7432B"/>
          <w:sz w:val="24"/>
          <w:szCs w:val="24"/>
          <w:lang w:eastAsia="en-GB"/>
        </w:rPr>
        <w:t>Questions to consider:</w:t>
      </w:r>
    </w:p>
    <w:p w14:paraId="284DE334"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Why did you select these LI &amp; SC?</w:t>
      </w:r>
    </w:p>
    <w:p w14:paraId="4F120254"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In what way are they appropriate for this group of children?</w:t>
      </w:r>
    </w:p>
    <w:p w14:paraId="00F03273"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In what way(s) do they reflect the key learning?</w:t>
      </w:r>
    </w:p>
    <w:p w14:paraId="19CC28C4"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How did you involve the learners in developing the success criteria?</w:t>
      </w:r>
    </w:p>
    <w:p w14:paraId="4844A984"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How successfully do they outline clearly what learners need to do to be successful?</w:t>
      </w:r>
    </w:p>
    <w:p w14:paraId="0D2808C8"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In what way are they reflected in the assessment activities?</w:t>
      </w:r>
    </w:p>
    <w:p w14:paraId="53E597F4"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How have you built in breadth, challenge and application to the LI &amp; SC?</w:t>
      </w:r>
    </w:p>
    <w:p w14:paraId="2A03476E" w14:textId="349C112D"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 xml:space="preserve">Are they at the correct level of </w:t>
      </w:r>
      <w:r w:rsidR="0067785E" w:rsidRPr="00837C46">
        <w:rPr>
          <w:rFonts w:cs="Arial"/>
          <w:sz w:val="24"/>
          <w:szCs w:val="24"/>
          <w:lang w:eastAsia="en-GB"/>
        </w:rPr>
        <w:t>challenge?</w:t>
      </w:r>
    </w:p>
    <w:p w14:paraId="5AD80DFE"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How do you know they are at the correct level of challenge?</w:t>
      </w:r>
    </w:p>
    <w:p w14:paraId="2D9DAA9B"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How effectively do the LI &amp; SC focus on the learning?</w:t>
      </w:r>
    </w:p>
    <w:p w14:paraId="14A6D447"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To what extent are there any ‘ceilings’ in your LI &amp; SC?</w:t>
      </w:r>
    </w:p>
    <w:p w14:paraId="5F2A64B5" w14:textId="33979382"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 xml:space="preserve">How effectively do they reflect the wording of the E&amp;Os? </w:t>
      </w:r>
      <w:r w:rsidR="0067785E" w:rsidRPr="00837C46">
        <w:rPr>
          <w:rFonts w:cs="Arial"/>
          <w:sz w:val="24"/>
          <w:szCs w:val="24"/>
          <w:lang w:eastAsia="en-GB"/>
        </w:rPr>
        <w:t>(i.e.</w:t>
      </w:r>
      <w:r w:rsidRPr="00837C46">
        <w:rPr>
          <w:rFonts w:cs="Arial"/>
          <w:sz w:val="24"/>
          <w:szCs w:val="24"/>
          <w:lang w:eastAsia="en-GB"/>
        </w:rPr>
        <w:t xml:space="preserve"> understand, use, explain </w:t>
      </w:r>
      <w:r w:rsidR="0067785E" w:rsidRPr="00837C46">
        <w:rPr>
          <w:rFonts w:cs="Arial"/>
          <w:sz w:val="24"/>
          <w:szCs w:val="24"/>
          <w:lang w:eastAsia="en-GB"/>
        </w:rPr>
        <w:t>etc.</w:t>
      </w:r>
      <w:r w:rsidRPr="00837C46">
        <w:rPr>
          <w:rFonts w:cs="Arial"/>
          <w:sz w:val="24"/>
          <w:szCs w:val="24"/>
          <w:lang w:eastAsia="en-GB"/>
        </w:rPr>
        <w:t xml:space="preserve">) </w:t>
      </w:r>
    </w:p>
    <w:p w14:paraId="78666771"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How did you share the LI with the learners?</w:t>
      </w:r>
    </w:p>
    <w:p w14:paraId="0B9B4547" w14:textId="77777777" w:rsidR="008D232F" w:rsidRPr="00837C46" w:rsidRDefault="008D232F" w:rsidP="00F62D02">
      <w:pPr>
        <w:numPr>
          <w:ilvl w:val="0"/>
          <w:numId w:val="100"/>
        </w:numPr>
        <w:tabs>
          <w:tab w:val="left" w:pos="720"/>
        </w:tabs>
        <w:spacing w:after="160" w:line="259" w:lineRule="auto"/>
        <w:rPr>
          <w:rFonts w:cs="Arial"/>
          <w:sz w:val="24"/>
          <w:szCs w:val="24"/>
          <w:lang w:eastAsia="en-GB"/>
        </w:rPr>
      </w:pPr>
      <w:r w:rsidRPr="00837C46">
        <w:rPr>
          <w:rFonts w:cs="Arial"/>
          <w:sz w:val="24"/>
          <w:szCs w:val="24"/>
          <w:lang w:eastAsia="en-GB"/>
        </w:rPr>
        <w:t>How did you agree the SC with the learners?</w:t>
      </w:r>
    </w:p>
    <w:p w14:paraId="4251B5FE" w14:textId="77777777" w:rsidR="008D232F" w:rsidRPr="00837C46" w:rsidRDefault="008D232F" w:rsidP="00837C46">
      <w:pPr>
        <w:spacing w:after="160" w:line="259" w:lineRule="auto"/>
        <w:rPr>
          <w:rFonts w:cs="Arial"/>
          <w:sz w:val="24"/>
          <w:szCs w:val="24"/>
          <w:lang w:eastAsia="en-GB"/>
        </w:rPr>
      </w:pPr>
    </w:p>
    <w:p w14:paraId="1C75858B" w14:textId="77777777" w:rsidR="008D232F" w:rsidRPr="001E2819" w:rsidRDefault="008D232F" w:rsidP="001E2819">
      <w:pPr>
        <w:pStyle w:val="Heading2"/>
        <w:numPr>
          <w:ilvl w:val="0"/>
          <w:numId w:val="0"/>
        </w:numPr>
        <w:rPr>
          <w:b/>
          <w:color w:val="D7432B"/>
          <w:lang w:eastAsia="en-GB"/>
        </w:rPr>
      </w:pPr>
      <w:bookmarkStart w:id="23" w:name="_Toc7597781"/>
      <w:r w:rsidRPr="001E2819">
        <w:rPr>
          <w:b/>
          <w:color w:val="D7432B"/>
          <w:lang w:eastAsia="en-GB"/>
        </w:rPr>
        <w:t>Feedback</w:t>
      </w:r>
      <w:bookmarkEnd w:id="23"/>
    </w:p>
    <w:p w14:paraId="3F81EBC1" w14:textId="6BA95608" w:rsidR="008D232F" w:rsidRPr="00837C46" w:rsidRDefault="008D232F" w:rsidP="00837C46">
      <w:pPr>
        <w:spacing w:after="160" w:line="259" w:lineRule="auto"/>
        <w:rPr>
          <w:rFonts w:cs="Arial"/>
          <w:sz w:val="24"/>
          <w:szCs w:val="24"/>
          <w:lang w:eastAsia="en-GB"/>
        </w:rPr>
      </w:pPr>
      <w:r w:rsidRPr="0067785E">
        <w:rPr>
          <w:rFonts w:cs="Arial"/>
          <w:b/>
          <w:bCs/>
          <w:color w:val="F07D17"/>
          <w:sz w:val="24"/>
          <w:szCs w:val="24"/>
          <w:lang w:eastAsia="en-GB"/>
        </w:rPr>
        <w:t xml:space="preserve">What is </w:t>
      </w:r>
      <w:r w:rsidR="0067785E" w:rsidRPr="0067785E">
        <w:rPr>
          <w:rFonts w:cs="Arial"/>
          <w:b/>
          <w:bCs/>
          <w:color w:val="F07D17"/>
          <w:sz w:val="24"/>
          <w:szCs w:val="24"/>
          <w:lang w:eastAsia="en-GB"/>
        </w:rPr>
        <w:t xml:space="preserve">it? </w:t>
      </w:r>
      <w:r w:rsidRPr="00837C46">
        <w:rPr>
          <w:rFonts w:cs="Arial"/>
          <w:sz w:val="24"/>
          <w:szCs w:val="24"/>
          <w:lang w:eastAsia="en-GB"/>
        </w:rPr>
        <w:t>Information given to the learner on their work</w:t>
      </w:r>
    </w:p>
    <w:p w14:paraId="763E131E" w14:textId="77777777" w:rsidR="008D232F" w:rsidRPr="00837C46" w:rsidRDefault="008D232F" w:rsidP="00F62D02">
      <w:pPr>
        <w:numPr>
          <w:ilvl w:val="0"/>
          <w:numId w:val="101"/>
        </w:numPr>
        <w:spacing w:after="160" w:line="259" w:lineRule="auto"/>
        <w:rPr>
          <w:rFonts w:cs="Arial"/>
          <w:sz w:val="24"/>
          <w:szCs w:val="24"/>
          <w:lang w:eastAsia="en-GB"/>
        </w:rPr>
      </w:pPr>
      <w:r w:rsidRPr="00837C46">
        <w:rPr>
          <w:rFonts w:cs="Arial"/>
          <w:sz w:val="24"/>
          <w:szCs w:val="24"/>
          <w:lang w:eastAsia="en-GB"/>
        </w:rPr>
        <w:t>Feedback should relate directly to success criteria and consider progress, breadth, challenge and application</w:t>
      </w:r>
    </w:p>
    <w:p w14:paraId="46705518" w14:textId="793D1489" w:rsidR="008D232F" w:rsidRPr="00837C46" w:rsidRDefault="008D232F" w:rsidP="00F62D02">
      <w:pPr>
        <w:numPr>
          <w:ilvl w:val="0"/>
          <w:numId w:val="101"/>
        </w:numPr>
        <w:spacing w:after="160" w:line="259" w:lineRule="auto"/>
        <w:rPr>
          <w:rFonts w:cs="Arial"/>
          <w:sz w:val="24"/>
          <w:szCs w:val="24"/>
          <w:lang w:eastAsia="en-GB"/>
        </w:rPr>
      </w:pPr>
      <w:r w:rsidRPr="00837C46">
        <w:rPr>
          <w:rFonts w:cs="Arial"/>
          <w:sz w:val="24"/>
          <w:szCs w:val="24"/>
          <w:lang w:eastAsia="en-GB"/>
        </w:rPr>
        <w:t xml:space="preserve">Feedback can be given by the learner (self), peers or by the </w:t>
      </w:r>
      <w:r w:rsidR="0067785E" w:rsidRPr="00837C46">
        <w:rPr>
          <w:rFonts w:cs="Arial"/>
          <w:sz w:val="24"/>
          <w:szCs w:val="24"/>
          <w:lang w:eastAsia="en-GB"/>
        </w:rPr>
        <w:t>teacher.</w:t>
      </w:r>
    </w:p>
    <w:p w14:paraId="5E7D4279" w14:textId="77777777" w:rsidR="008D232F" w:rsidRPr="00837C46" w:rsidRDefault="008D232F" w:rsidP="00F62D02">
      <w:pPr>
        <w:numPr>
          <w:ilvl w:val="0"/>
          <w:numId w:val="101"/>
        </w:numPr>
        <w:spacing w:after="160" w:line="259" w:lineRule="auto"/>
        <w:rPr>
          <w:rFonts w:cs="Arial"/>
          <w:sz w:val="24"/>
          <w:szCs w:val="24"/>
          <w:lang w:eastAsia="en-GB"/>
        </w:rPr>
      </w:pPr>
      <w:r w:rsidRPr="00837C46">
        <w:rPr>
          <w:rFonts w:cs="Arial"/>
          <w:sz w:val="24"/>
          <w:szCs w:val="24"/>
          <w:lang w:eastAsia="en-GB"/>
        </w:rPr>
        <w:t>Feedback must help the learners understand what they did well and what they need to do to improve.</w:t>
      </w:r>
    </w:p>
    <w:p w14:paraId="066C041C" w14:textId="77777777" w:rsidR="008D232F" w:rsidRPr="00837C46" w:rsidRDefault="008D232F" w:rsidP="00F62D02">
      <w:pPr>
        <w:numPr>
          <w:ilvl w:val="0"/>
          <w:numId w:val="101"/>
        </w:numPr>
        <w:spacing w:after="160" w:line="259" w:lineRule="auto"/>
        <w:rPr>
          <w:rFonts w:cs="Arial"/>
          <w:sz w:val="24"/>
          <w:szCs w:val="24"/>
          <w:lang w:eastAsia="en-GB"/>
        </w:rPr>
      </w:pPr>
      <w:r w:rsidRPr="00837C46">
        <w:rPr>
          <w:rFonts w:cs="Arial"/>
          <w:sz w:val="24"/>
          <w:szCs w:val="24"/>
          <w:lang w:eastAsia="en-GB"/>
        </w:rPr>
        <w:t xml:space="preserve">The learner should be able to use this for target setting </w:t>
      </w:r>
    </w:p>
    <w:p w14:paraId="3749D377" w14:textId="77777777" w:rsidR="0067785E" w:rsidRDefault="0067785E" w:rsidP="00837C46">
      <w:pPr>
        <w:spacing w:after="160" w:line="259" w:lineRule="auto"/>
        <w:rPr>
          <w:rFonts w:cs="Arial"/>
          <w:sz w:val="24"/>
          <w:szCs w:val="24"/>
          <w:lang w:eastAsia="en-GB"/>
        </w:rPr>
      </w:pPr>
    </w:p>
    <w:p w14:paraId="5A10EC6F" w14:textId="77777777" w:rsidR="008D232F" w:rsidRPr="0067785E" w:rsidRDefault="008D232F" w:rsidP="00837C46">
      <w:pPr>
        <w:spacing w:after="160" w:line="259" w:lineRule="auto"/>
        <w:rPr>
          <w:rFonts w:cs="Arial"/>
          <w:color w:val="D7432B"/>
          <w:sz w:val="24"/>
          <w:szCs w:val="24"/>
          <w:lang w:eastAsia="en-GB"/>
        </w:rPr>
      </w:pPr>
      <w:r w:rsidRPr="0067785E">
        <w:rPr>
          <w:rFonts w:cs="Arial"/>
          <w:color w:val="D7432B"/>
          <w:sz w:val="24"/>
          <w:szCs w:val="24"/>
          <w:lang w:eastAsia="en-GB"/>
        </w:rPr>
        <w:t>Questions to consider:</w:t>
      </w:r>
    </w:p>
    <w:p w14:paraId="526E8FB2" w14:textId="719D7230" w:rsidR="008D232F" w:rsidRPr="00837C46"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t>To what extent are the learners getting on-going feedback on their work?</w:t>
      </w:r>
    </w:p>
    <w:p w14:paraId="768B8E55" w14:textId="16F9361B" w:rsidR="008D232F" w:rsidRPr="00837C46"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t xml:space="preserve">To what extent is this based on the success </w:t>
      </w:r>
      <w:r w:rsidR="000634FE" w:rsidRPr="00837C46">
        <w:rPr>
          <w:rFonts w:cs="Arial"/>
          <w:sz w:val="24"/>
          <w:szCs w:val="24"/>
          <w:lang w:eastAsia="en-GB"/>
        </w:rPr>
        <w:t>criteria?</w:t>
      </w:r>
    </w:p>
    <w:p w14:paraId="62E03795" w14:textId="77777777" w:rsidR="008D232F" w:rsidRPr="00837C46"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lastRenderedPageBreak/>
        <w:t>How effectively does the feedback outline what they did well based on success criteria?</w:t>
      </w:r>
    </w:p>
    <w:p w14:paraId="64057B7D" w14:textId="52FBECCF" w:rsidR="008D232F" w:rsidRPr="000634FE"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t>How effectively does the feedback describe what they need to do to improve based on</w:t>
      </w:r>
      <w:r w:rsidR="000634FE">
        <w:rPr>
          <w:rFonts w:cs="Arial"/>
          <w:sz w:val="24"/>
          <w:szCs w:val="24"/>
          <w:lang w:eastAsia="en-GB"/>
        </w:rPr>
        <w:t xml:space="preserve"> </w:t>
      </w:r>
      <w:r w:rsidRPr="000634FE">
        <w:rPr>
          <w:rFonts w:cs="Arial"/>
          <w:sz w:val="24"/>
          <w:szCs w:val="24"/>
          <w:lang w:eastAsia="en-GB"/>
        </w:rPr>
        <w:t>success criteria?</w:t>
      </w:r>
    </w:p>
    <w:p w14:paraId="415F4898" w14:textId="77777777" w:rsidR="008D232F" w:rsidRPr="00837C46"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t>How effectively does the feedback state areas of success?</w:t>
      </w:r>
    </w:p>
    <w:p w14:paraId="7F70D56B" w14:textId="383A281F" w:rsidR="008D232F" w:rsidRPr="00837C46"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t xml:space="preserve">How effectively does the feedback state what the learners next steps </w:t>
      </w:r>
      <w:r w:rsidR="000634FE" w:rsidRPr="00837C46">
        <w:rPr>
          <w:rFonts w:cs="Arial"/>
          <w:sz w:val="24"/>
          <w:szCs w:val="24"/>
          <w:lang w:eastAsia="en-GB"/>
        </w:rPr>
        <w:t>are?</w:t>
      </w:r>
    </w:p>
    <w:p w14:paraId="26B860C9" w14:textId="77777777" w:rsidR="008D232F" w:rsidRPr="00837C46"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t>To what extent does the feedback include a mix of self, peer and teacher assessed?</w:t>
      </w:r>
    </w:p>
    <w:p w14:paraId="0A65BCB0" w14:textId="77777777" w:rsidR="008D232F" w:rsidRPr="00837C46"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t xml:space="preserve">How clear are the learners next steps? </w:t>
      </w:r>
    </w:p>
    <w:p w14:paraId="7C047238" w14:textId="75E4A8B6" w:rsidR="008D232F" w:rsidRPr="00837C46"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t xml:space="preserve">How effectively could a learner set appropriate targets from the </w:t>
      </w:r>
      <w:r w:rsidR="000634FE" w:rsidRPr="00837C46">
        <w:rPr>
          <w:rFonts w:cs="Arial"/>
          <w:sz w:val="24"/>
          <w:szCs w:val="24"/>
          <w:lang w:eastAsia="en-GB"/>
        </w:rPr>
        <w:t>feedback?</w:t>
      </w:r>
    </w:p>
    <w:p w14:paraId="4A675B09" w14:textId="289DB4EB" w:rsidR="008D232F" w:rsidRPr="00837C46" w:rsidRDefault="008D232F" w:rsidP="00F62D02">
      <w:pPr>
        <w:numPr>
          <w:ilvl w:val="0"/>
          <w:numId w:val="102"/>
        </w:numPr>
        <w:tabs>
          <w:tab w:val="left" w:pos="720"/>
        </w:tabs>
        <w:spacing w:after="160" w:line="259" w:lineRule="auto"/>
        <w:rPr>
          <w:rFonts w:cs="Arial"/>
          <w:sz w:val="24"/>
          <w:szCs w:val="24"/>
          <w:lang w:eastAsia="en-GB"/>
        </w:rPr>
      </w:pPr>
      <w:r w:rsidRPr="00837C46">
        <w:rPr>
          <w:rFonts w:cs="Arial"/>
          <w:sz w:val="24"/>
          <w:szCs w:val="24"/>
          <w:lang w:eastAsia="en-GB"/>
        </w:rPr>
        <w:t xml:space="preserve">Is the feedback </w:t>
      </w:r>
      <w:r w:rsidR="000634FE" w:rsidRPr="00837C46">
        <w:rPr>
          <w:rFonts w:cs="Arial"/>
          <w:sz w:val="24"/>
          <w:szCs w:val="24"/>
          <w:lang w:eastAsia="en-GB"/>
        </w:rPr>
        <w:t>formative?</w:t>
      </w:r>
    </w:p>
    <w:p w14:paraId="1E80FC9A" w14:textId="77777777" w:rsidR="008D232F" w:rsidRPr="00837C46" w:rsidRDefault="008D232F" w:rsidP="00837C46">
      <w:pPr>
        <w:spacing w:after="160" w:line="259" w:lineRule="auto"/>
        <w:rPr>
          <w:rFonts w:cs="Arial"/>
          <w:sz w:val="24"/>
          <w:szCs w:val="24"/>
          <w:lang w:eastAsia="en-GB"/>
        </w:rPr>
      </w:pPr>
    </w:p>
    <w:p w14:paraId="2BB4DA34" w14:textId="006BD1C9" w:rsidR="008D232F" w:rsidRPr="001E2819" w:rsidRDefault="008D232F" w:rsidP="001E2819">
      <w:pPr>
        <w:pStyle w:val="Heading2"/>
        <w:numPr>
          <w:ilvl w:val="0"/>
          <w:numId w:val="0"/>
        </w:numPr>
        <w:rPr>
          <w:b/>
          <w:color w:val="D7432B"/>
          <w:lang w:eastAsia="en-GB"/>
        </w:rPr>
      </w:pPr>
      <w:bookmarkStart w:id="24" w:name="_Toc7597782"/>
      <w:r w:rsidRPr="001E2819">
        <w:rPr>
          <w:b/>
          <w:color w:val="D7432B"/>
          <w:lang w:eastAsia="en-GB"/>
        </w:rPr>
        <w:t>Next Steps</w:t>
      </w:r>
      <w:bookmarkEnd w:id="24"/>
    </w:p>
    <w:p w14:paraId="38ECBB6A" w14:textId="768F699A" w:rsidR="008D232F" w:rsidRPr="00837C46" w:rsidRDefault="008D232F" w:rsidP="00837C46">
      <w:pPr>
        <w:spacing w:after="160" w:line="259" w:lineRule="auto"/>
        <w:rPr>
          <w:rFonts w:cs="Arial"/>
          <w:sz w:val="24"/>
          <w:szCs w:val="24"/>
          <w:lang w:eastAsia="en-GB"/>
        </w:rPr>
      </w:pPr>
      <w:r w:rsidRPr="000634FE">
        <w:rPr>
          <w:rFonts w:cs="Arial"/>
          <w:b/>
          <w:bCs/>
          <w:color w:val="F07D17"/>
          <w:sz w:val="24"/>
          <w:szCs w:val="24"/>
          <w:lang w:eastAsia="en-GB"/>
        </w:rPr>
        <w:t xml:space="preserve">What is </w:t>
      </w:r>
      <w:r w:rsidR="000634FE" w:rsidRPr="000634FE">
        <w:rPr>
          <w:rFonts w:cs="Arial"/>
          <w:b/>
          <w:bCs/>
          <w:color w:val="F07D17"/>
          <w:sz w:val="24"/>
          <w:szCs w:val="24"/>
          <w:lang w:eastAsia="en-GB"/>
        </w:rPr>
        <w:t xml:space="preserve">it? </w:t>
      </w:r>
      <w:r w:rsidRPr="00837C46">
        <w:rPr>
          <w:rFonts w:cs="Arial"/>
          <w:sz w:val="24"/>
          <w:szCs w:val="24"/>
          <w:lang w:eastAsia="en-GB"/>
        </w:rPr>
        <w:t>Information on the next stages of planned learning for the learner or learners based on assessment information</w:t>
      </w:r>
      <w:r w:rsidR="000634FE" w:rsidRPr="00837C46">
        <w:rPr>
          <w:rFonts w:cs="Arial"/>
          <w:b/>
          <w:bCs/>
          <w:sz w:val="24"/>
          <w:szCs w:val="24"/>
          <w:lang w:eastAsia="en-GB"/>
        </w:rPr>
        <w:t>.</w:t>
      </w:r>
    </w:p>
    <w:p w14:paraId="6CDE9DC8" w14:textId="77777777" w:rsidR="008D232F" w:rsidRPr="00837C46" w:rsidRDefault="008D232F" w:rsidP="00F62D02">
      <w:pPr>
        <w:numPr>
          <w:ilvl w:val="0"/>
          <w:numId w:val="103"/>
        </w:numPr>
        <w:spacing w:after="160" w:line="259" w:lineRule="auto"/>
        <w:rPr>
          <w:rFonts w:cs="Arial"/>
          <w:sz w:val="24"/>
          <w:szCs w:val="24"/>
          <w:lang w:eastAsia="en-GB"/>
        </w:rPr>
      </w:pPr>
      <w:r w:rsidRPr="00837C46">
        <w:rPr>
          <w:rFonts w:cs="Arial"/>
          <w:bCs/>
          <w:sz w:val="24"/>
          <w:szCs w:val="24"/>
          <w:lang w:eastAsia="en-GB"/>
        </w:rPr>
        <w:t xml:space="preserve">Next steps may be planned for a class, group or individual </w:t>
      </w:r>
    </w:p>
    <w:p w14:paraId="3357FE6A" w14:textId="77777777" w:rsidR="008D232F" w:rsidRPr="00837C46" w:rsidRDefault="008D232F" w:rsidP="00F62D02">
      <w:pPr>
        <w:numPr>
          <w:ilvl w:val="0"/>
          <w:numId w:val="103"/>
        </w:numPr>
        <w:spacing w:after="160" w:line="259" w:lineRule="auto"/>
        <w:rPr>
          <w:rFonts w:cs="Arial"/>
          <w:sz w:val="24"/>
          <w:szCs w:val="24"/>
          <w:lang w:eastAsia="en-GB"/>
        </w:rPr>
      </w:pPr>
      <w:r w:rsidRPr="00837C46">
        <w:rPr>
          <w:rFonts w:cs="Arial"/>
          <w:bCs/>
          <w:sz w:val="24"/>
          <w:szCs w:val="24"/>
          <w:lang w:eastAsia="en-GB"/>
        </w:rPr>
        <w:t xml:space="preserve">It must be based on assessment information (ongoing and/ or periodic) </w:t>
      </w:r>
    </w:p>
    <w:p w14:paraId="51C7EC9E" w14:textId="77777777" w:rsidR="008D232F" w:rsidRPr="00837C46" w:rsidRDefault="008D232F" w:rsidP="00F62D02">
      <w:pPr>
        <w:numPr>
          <w:ilvl w:val="0"/>
          <w:numId w:val="103"/>
        </w:numPr>
        <w:spacing w:after="160" w:line="259" w:lineRule="auto"/>
        <w:rPr>
          <w:rFonts w:cs="Arial"/>
          <w:sz w:val="24"/>
          <w:szCs w:val="24"/>
          <w:lang w:eastAsia="en-GB"/>
        </w:rPr>
      </w:pPr>
      <w:r w:rsidRPr="00837C46">
        <w:rPr>
          <w:rFonts w:cs="Arial"/>
          <w:bCs/>
          <w:sz w:val="24"/>
          <w:szCs w:val="24"/>
          <w:lang w:eastAsia="en-GB"/>
        </w:rPr>
        <w:t>It may be progressing on to the next stages of learning</w:t>
      </w:r>
    </w:p>
    <w:p w14:paraId="2DD3F52B" w14:textId="21ADF977" w:rsidR="008D232F" w:rsidRPr="00837C46" w:rsidRDefault="008D232F" w:rsidP="00F62D02">
      <w:pPr>
        <w:numPr>
          <w:ilvl w:val="0"/>
          <w:numId w:val="103"/>
        </w:numPr>
        <w:spacing w:after="160" w:line="259" w:lineRule="auto"/>
        <w:rPr>
          <w:rFonts w:cs="Arial"/>
          <w:sz w:val="24"/>
          <w:szCs w:val="24"/>
          <w:lang w:eastAsia="en-GB"/>
        </w:rPr>
      </w:pPr>
      <w:r w:rsidRPr="00837C46">
        <w:rPr>
          <w:rFonts w:cs="Arial"/>
          <w:bCs/>
          <w:sz w:val="24"/>
          <w:szCs w:val="24"/>
          <w:lang w:eastAsia="en-GB"/>
        </w:rPr>
        <w:t xml:space="preserve">It may be further opportunities to understand a concept (s). </w:t>
      </w:r>
    </w:p>
    <w:p w14:paraId="2A480C18" w14:textId="498AED69" w:rsidR="008D232F" w:rsidRPr="000634FE" w:rsidRDefault="008D232F" w:rsidP="00837C46">
      <w:pPr>
        <w:spacing w:after="160" w:line="259" w:lineRule="auto"/>
        <w:rPr>
          <w:rFonts w:cs="Arial"/>
          <w:bCs/>
          <w:color w:val="D7432B"/>
          <w:sz w:val="24"/>
          <w:szCs w:val="24"/>
          <w:lang w:eastAsia="en-GB"/>
        </w:rPr>
      </w:pPr>
      <w:r w:rsidRPr="000634FE">
        <w:rPr>
          <w:rFonts w:cs="Arial"/>
          <w:bCs/>
          <w:color w:val="D7432B"/>
          <w:sz w:val="24"/>
          <w:szCs w:val="24"/>
          <w:lang w:eastAsia="en-GB"/>
        </w:rPr>
        <w:t>Questions to consider</w:t>
      </w:r>
    </w:p>
    <w:p w14:paraId="5E2EE179" w14:textId="0DFDE280" w:rsidR="008D232F" w:rsidRPr="00837C46" w:rsidRDefault="008D232F" w:rsidP="00F62D02">
      <w:pPr>
        <w:numPr>
          <w:ilvl w:val="0"/>
          <w:numId w:val="104"/>
        </w:numPr>
        <w:tabs>
          <w:tab w:val="left" w:pos="720"/>
        </w:tabs>
        <w:spacing w:after="160" w:line="259" w:lineRule="auto"/>
        <w:rPr>
          <w:rFonts w:cs="Arial"/>
          <w:bCs/>
          <w:sz w:val="24"/>
          <w:szCs w:val="24"/>
          <w:lang w:eastAsia="en-GB"/>
        </w:rPr>
      </w:pPr>
      <w:r w:rsidRPr="00837C46">
        <w:rPr>
          <w:rFonts w:cs="Arial"/>
          <w:bCs/>
          <w:sz w:val="24"/>
          <w:szCs w:val="24"/>
          <w:lang w:eastAsia="en-GB"/>
        </w:rPr>
        <w:t xml:space="preserve">How clearly have the next steps in learning been </w:t>
      </w:r>
      <w:r w:rsidR="000634FE" w:rsidRPr="00837C46">
        <w:rPr>
          <w:rFonts w:cs="Arial"/>
          <w:bCs/>
          <w:sz w:val="24"/>
          <w:szCs w:val="24"/>
          <w:lang w:eastAsia="en-GB"/>
        </w:rPr>
        <w:t>stated?</w:t>
      </w:r>
    </w:p>
    <w:p w14:paraId="478CC4C9" w14:textId="3BF010E6" w:rsidR="008D232F" w:rsidRPr="00837C46" w:rsidRDefault="008D232F" w:rsidP="00F62D02">
      <w:pPr>
        <w:numPr>
          <w:ilvl w:val="0"/>
          <w:numId w:val="104"/>
        </w:numPr>
        <w:tabs>
          <w:tab w:val="left" w:pos="720"/>
        </w:tabs>
        <w:spacing w:after="160" w:line="259" w:lineRule="auto"/>
        <w:rPr>
          <w:rFonts w:cs="Arial"/>
          <w:bCs/>
          <w:sz w:val="24"/>
          <w:szCs w:val="24"/>
          <w:lang w:eastAsia="en-GB"/>
        </w:rPr>
      </w:pPr>
      <w:r w:rsidRPr="00837C46">
        <w:rPr>
          <w:rFonts w:cs="Arial"/>
          <w:bCs/>
          <w:sz w:val="24"/>
          <w:szCs w:val="24"/>
          <w:lang w:eastAsia="en-GB"/>
        </w:rPr>
        <w:t xml:space="preserve">Is an appropriate level of challenge set out in the next </w:t>
      </w:r>
      <w:r w:rsidR="000634FE" w:rsidRPr="00837C46">
        <w:rPr>
          <w:rFonts w:cs="Arial"/>
          <w:bCs/>
          <w:sz w:val="24"/>
          <w:szCs w:val="24"/>
          <w:lang w:eastAsia="en-GB"/>
        </w:rPr>
        <w:t>steps?</w:t>
      </w:r>
    </w:p>
    <w:p w14:paraId="7E662716" w14:textId="39CD71D3" w:rsidR="008D232F" w:rsidRPr="00837C46" w:rsidRDefault="000634FE" w:rsidP="00F62D02">
      <w:pPr>
        <w:numPr>
          <w:ilvl w:val="0"/>
          <w:numId w:val="104"/>
        </w:numPr>
        <w:tabs>
          <w:tab w:val="left" w:pos="720"/>
        </w:tabs>
        <w:spacing w:after="160" w:line="259" w:lineRule="auto"/>
        <w:rPr>
          <w:rFonts w:cs="Arial"/>
          <w:bCs/>
          <w:sz w:val="24"/>
          <w:szCs w:val="24"/>
          <w:lang w:eastAsia="en-GB"/>
        </w:rPr>
      </w:pPr>
      <w:r w:rsidRPr="00837C46">
        <w:rPr>
          <w:rFonts w:cs="Arial"/>
          <w:bCs/>
          <w:sz w:val="24"/>
          <w:szCs w:val="24"/>
          <w:lang w:eastAsia="en-GB"/>
        </w:rPr>
        <w:t>How useful</w:t>
      </w:r>
      <w:r w:rsidR="008D232F" w:rsidRPr="00837C46">
        <w:rPr>
          <w:rFonts w:cs="Arial"/>
          <w:bCs/>
          <w:sz w:val="24"/>
          <w:szCs w:val="24"/>
          <w:lang w:eastAsia="en-GB"/>
        </w:rPr>
        <w:t xml:space="preserve"> are these comments for reporting purposes? </w:t>
      </w:r>
    </w:p>
    <w:p w14:paraId="1994839F" w14:textId="77777777" w:rsidR="000634FE" w:rsidRDefault="000634FE" w:rsidP="00837C46">
      <w:pPr>
        <w:spacing w:after="160" w:line="259" w:lineRule="auto"/>
        <w:rPr>
          <w:rFonts w:cs="Arial"/>
          <w:bCs/>
          <w:sz w:val="24"/>
          <w:szCs w:val="24"/>
          <w:lang w:eastAsia="en-GB"/>
        </w:rPr>
      </w:pPr>
    </w:p>
    <w:p w14:paraId="71C2A132" w14:textId="6D36AC64" w:rsidR="008D232F" w:rsidRPr="001E2819" w:rsidRDefault="008D232F" w:rsidP="001E2819">
      <w:pPr>
        <w:pStyle w:val="Heading2"/>
        <w:numPr>
          <w:ilvl w:val="0"/>
          <w:numId w:val="0"/>
        </w:numPr>
        <w:rPr>
          <w:b/>
          <w:color w:val="D7432B"/>
          <w:lang w:eastAsia="en-GB"/>
        </w:rPr>
      </w:pPr>
      <w:bookmarkStart w:id="25" w:name="_Toc7597783"/>
      <w:r w:rsidRPr="001E2819">
        <w:rPr>
          <w:b/>
          <w:color w:val="D7432B"/>
          <w:lang w:eastAsia="en-GB"/>
        </w:rPr>
        <w:t>Reporting</w:t>
      </w:r>
      <w:bookmarkEnd w:id="25"/>
      <w:r w:rsidRPr="001E2819">
        <w:rPr>
          <w:b/>
          <w:color w:val="D7432B"/>
          <w:lang w:eastAsia="en-GB"/>
        </w:rPr>
        <w:t xml:space="preserve"> </w:t>
      </w:r>
    </w:p>
    <w:p w14:paraId="43BD0526" w14:textId="5D55F457" w:rsidR="008D232F" w:rsidRPr="00837C46" w:rsidRDefault="008D232F" w:rsidP="00837C46">
      <w:pPr>
        <w:spacing w:after="160" w:line="259" w:lineRule="auto"/>
        <w:rPr>
          <w:rFonts w:cs="Arial"/>
          <w:bCs/>
          <w:sz w:val="24"/>
          <w:szCs w:val="24"/>
          <w:lang w:eastAsia="en-GB"/>
        </w:rPr>
      </w:pPr>
      <w:r w:rsidRPr="000634FE">
        <w:rPr>
          <w:rFonts w:cs="Arial"/>
          <w:b/>
          <w:bCs/>
          <w:color w:val="F07D17"/>
          <w:sz w:val="24"/>
          <w:szCs w:val="24"/>
          <w:lang w:eastAsia="en-GB"/>
        </w:rPr>
        <w:t xml:space="preserve">What is </w:t>
      </w:r>
      <w:r w:rsidR="000634FE" w:rsidRPr="000634FE">
        <w:rPr>
          <w:rFonts w:cs="Arial"/>
          <w:b/>
          <w:bCs/>
          <w:color w:val="F07D17"/>
          <w:sz w:val="24"/>
          <w:szCs w:val="24"/>
          <w:lang w:eastAsia="en-GB"/>
        </w:rPr>
        <w:t xml:space="preserve">it? </w:t>
      </w:r>
      <w:r w:rsidRPr="00837C46">
        <w:rPr>
          <w:rFonts w:cs="Arial"/>
          <w:bCs/>
          <w:sz w:val="24"/>
          <w:szCs w:val="24"/>
          <w:lang w:eastAsia="en-GB"/>
        </w:rPr>
        <w:t xml:space="preserve">Reporting to learners, parents and others on the learners progress made over a period of time </w:t>
      </w:r>
    </w:p>
    <w:p w14:paraId="457B554D" w14:textId="77777777" w:rsidR="008D232F" w:rsidRPr="00837C46" w:rsidRDefault="008D232F" w:rsidP="00F62D02">
      <w:pPr>
        <w:numPr>
          <w:ilvl w:val="0"/>
          <w:numId w:val="105"/>
        </w:numPr>
        <w:spacing w:after="160" w:line="259" w:lineRule="auto"/>
        <w:rPr>
          <w:rFonts w:cs="Arial"/>
          <w:bCs/>
          <w:sz w:val="24"/>
          <w:szCs w:val="24"/>
          <w:lang w:eastAsia="en-GB"/>
        </w:rPr>
      </w:pPr>
      <w:r w:rsidRPr="00837C46">
        <w:rPr>
          <w:rFonts w:cs="Arial"/>
          <w:bCs/>
          <w:sz w:val="24"/>
          <w:szCs w:val="24"/>
          <w:lang w:eastAsia="en-GB"/>
        </w:rPr>
        <w:t xml:space="preserve">Reporting is a process </w:t>
      </w:r>
    </w:p>
    <w:p w14:paraId="2784444A" w14:textId="77777777" w:rsidR="008D232F" w:rsidRPr="00837C46" w:rsidRDefault="008D232F" w:rsidP="00F62D02">
      <w:pPr>
        <w:numPr>
          <w:ilvl w:val="0"/>
          <w:numId w:val="105"/>
        </w:numPr>
        <w:spacing w:after="160" w:line="259" w:lineRule="auto"/>
        <w:rPr>
          <w:rFonts w:cs="Arial"/>
          <w:bCs/>
          <w:sz w:val="24"/>
          <w:szCs w:val="24"/>
          <w:lang w:eastAsia="en-GB"/>
        </w:rPr>
      </w:pPr>
      <w:r w:rsidRPr="00837C46">
        <w:rPr>
          <w:rFonts w:cs="Arial"/>
          <w:bCs/>
          <w:sz w:val="24"/>
          <w:szCs w:val="24"/>
          <w:lang w:eastAsia="en-GB"/>
        </w:rPr>
        <w:t xml:space="preserve">Reporting should highlight the latest progress </w:t>
      </w:r>
    </w:p>
    <w:p w14:paraId="183C9224" w14:textId="77777777" w:rsidR="008D232F" w:rsidRPr="00837C46" w:rsidRDefault="008D232F" w:rsidP="00F62D02">
      <w:pPr>
        <w:numPr>
          <w:ilvl w:val="0"/>
          <w:numId w:val="105"/>
        </w:numPr>
        <w:spacing w:after="160" w:line="259" w:lineRule="auto"/>
        <w:rPr>
          <w:rFonts w:cs="Arial"/>
          <w:bCs/>
          <w:sz w:val="24"/>
          <w:szCs w:val="24"/>
          <w:lang w:eastAsia="en-GB"/>
        </w:rPr>
      </w:pPr>
      <w:r w:rsidRPr="00837C46">
        <w:rPr>
          <w:rFonts w:cs="Arial"/>
          <w:bCs/>
          <w:sz w:val="24"/>
          <w:szCs w:val="24"/>
          <w:lang w:eastAsia="en-GB"/>
        </w:rPr>
        <w:t xml:space="preserve">Identify next steps in learning </w:t>
      </w:r>
    </w:p>
    <w:p w14:paraId="66BF3EF3" w14:textId="77777777" w:rsidR="008D232F" w:rsidRPr="00837C46" w:rsidRDefault="008D232F" w:rsidP="00F62D02">
      <w:pPr>
        <w:numPr>
          <w:ilvl w:val="0"/>
          <w:numId w:val="105"/>
        </w:numPr>
        <w:spacing w:after="160" w:line="259" w:lineRule="auto"/>
        <w:rPr>
          <w:rFonts w:cs="Arial"/>
          <w:bCs/>
          <w:sz w:val="24"/>
          <w:szCs w:val="24"/>
          <w:lang w:eastAsia="en-GB"/>
        </w:rPr>
      </w:pPr>
      <w:r w:rsidRPr="00837C46">
        <w:rPr>
          <w:rFonts w:cs="Arial"/>
          <w:bCs/>
          <w:sz w:val="24"/>
          <w:szCs w:val="24"/>
          <w:lang w:eastAsia="en-GB"/>
        </w:rPr>
        <w:t xml:space="preserve">Build on profiling </w:t>
      </w:r>
    </w:p>
    <w:p w14:paraId="51DEE23E" w14:textId="77777777" w:rsidR="008D232F" w:rsidRPr="00837C46" w:rsidRDefault="008D232F" w:rsidP="00F62D02">
      <w:pPr>
        <w:numPr>
          <w:ilvl w:val="0"/>
          <w:numId w:val="105"/>
        </w:numPr>
        <w:spacing w:after="160" w:line="259" w:lineRule="auto"/>
        <w:rPr>
          <w:rFonts w:cs="Arial"/>
          <w:bCs/>
          <w:sz w:val="24"/>
          <w:szCs w:val="24"/>
          <w:lang w:eastAsia="en-GB"/>
        </w:rPr>
      </w:pPr>
      <w:r w:rsidRPr="00837C46">
        <w:rPr>
          <w:rFonts w:cs="Arial"/>
          <w:bCs/>
          <w:sz w:val="24"/>
          <w:szCs w:val="24"/>
          <w:lang w:eastAsia="en-GB"/>
        </w:rPr>
        <w:lastRenderedPageBreak/>
        <w:t xml:space="preserve">Be discussions or written </w:t>
      </w:r>
    </w:p>
    <w:p w14:paraId="6E9A48ED" w14:textId="4D2493A1" w:rsidR="008D232F" w:rsidRPr="00837C46" w:rsidRDefault="008D232F" w:rsidP="00F62D02">
      <w:pPr>
        <w:numPr>
          <w:ilvl w:val="0"/>
          <w:numId w:val="105"/>
        </w:numPr>
        <w:spacing w:after="160" w:line="259" w:lineRule="auto"/>
        <w:rPr>
          <w:rFonts w:cs="Arial"/>
          <w:bCs/>
          <w:sz w:val="24"/>
          <w:szCs w:val="24"/>
          <w:lang w:eastAsia="en-GB"/>
        </w:rPr>
      </w:pPr>
      <w:r w:rsidRPr="00837C46">
        <w:rPr>
          <w:rFonts w:cs="Arial"/>
          <w:bCs/>
          <w:sz w:val="24"/>
          <w:szCs w:val="24"/>
          <w:lang w:eastAsia="en-GB"/>
        </w:rPr>
        <w:t>Highlight ways in which parents can support their child</w:t>
      </w:r>
      <w:r w:rsidR="00B110BD" w:rsidRPr="00837C46">
        <w:rPr>
          <w:rFonts w:cs="Arial"/>
          <w:bCs/>
          <w:sz w:val="24"/>
          <w:szCs w:val="24"/>
          <w:lang w:eastAsia="en-GB"/>
        </w:rPr>
        <w:t>’</w:t>
      </w:r>
      <w:r w:rsidRPr="00837C46">
        <w:rPr>
          <w:rFonts w:cs="Arial"/>
          <w:bCs/>
          <w:sz w:val="24"/>
          <w:szCs w:val="24"/>
          <w:lang w:eastAsia="en-GB"/>
        </w:rPr>
        <w:t xml:space="preserve">s progress </w:t>
      </w:r>
    </w:p>
    <w:p w14:paraId="5FEE9299" w14:textId="1DBF9ABA" w:rsidR="008D232F" w:rsidRPr="000634FE" w:rsidRDefault="008D232F" w:rsidP="00837C46">
      <w:pPr>
        <w:spacing w:after="160" w:line="259" w:lineRule="auto"/>
        <w:rPr>
          <w:rFonts w:cs="Arial"/>
          <w:b/>
          <w:bCs/>
          <w:color w:val="D7432B"/>
          <w:sz w:val="24"/>
          <w:szCs w:val="24"/>
          <w:lang w:eastAsia="en-GB"/>
        </w:rPr>
      </w:pPr>
      <w:r w:rsidRPr="000634FE">
        <w:rPr>
          <w:rFonts w:cs="Arial"/>
          <w:b/>
          <w:bCs/>
          <w:color w:val="D7432B"/>
          <w:sz w:val="24"/>
          <w:szCs w:val="24"/>
          <w:lang w:eastAsia="en-GB"/>
        </w:rPr>
        <w:t>Questions to consider:</w:t>
      </w:r>
    </w:p>
    <w:p w14:paraId="2850387E" w14:textId="14E5EFA7" w:rsidR="008D232F" w:rsidRPr="00837C46" w:rsidRDefault="008D232F" w:rsidP="00F62D02">
      <w:pPr>
        <w:numPr>
          <w:ilvl w:val="0"/>
          <w:numId w:val="106"/>
        </w:numPr>
        <w:tabs>
          <w:tab w:val="left" w:pos="720"/>
        </w:tabs>
        <w:spacing w:after="160" w:line="259" w:lineRule="auto"/>
        <w:rPr>
          <w:rFonts w:cs="Arial"/>
          <w:bCs/>
          <w:sz w:val="24"/>
          <w:szCs w:val="24"/>
          <w:lang w:eastAsia="en-GB"/>
        </w:rPr>
      </w:pPr>
      <w:r w:rsidRPr="00837C46">
        <w:rPr>
          <w:rFonts w:cs="Arial"/>
          <w:bCs/>
          <w:sz w:val="24"/>
          <w:szCs w:val="24"/>
          <w:lang w:eastAsia="en-GB"/>
        </w:rPr>
        <w:t xml:space="preserve">To what extent have the successes been reported </w:t>
      </w:r>
      <w:r w:rsidR="000634FE" w:rsidRPr="00837C46">
        <w:rPr>
          <w:rFonts w:cs="Arial"/>
          <w:bCs/>
          <w:sz w:val="24"/>
          <w:szCs w:val="24"/>
          <w:lang w:eastAsia="en-GB"/>
        </w:rPr>
        <w:t>appropriately?</w:t>
      </w:r>
    </w:p>
    <w:p w14:paraId="28940407" w14:textId="0EFF37DB" w:rsidR="008D232F" w:rsidRPr="00837C46" w:rsidRDefault="008D232F" w:rsidP="00F62D02">
      <w:pPr>
        <w:numPr>
          <w:ilvl w:val="0"/>
          <w:numId w:val="106"/>
        </w:numPr>
        <w:tabs>
          <w:tab w:val="left" w:pos="720"/>
        </w:tabs>
        <w:spacing w:after="160" w:line="259" w:lineRule="auto"/>
        <w:rPr>
          <w:rFonts w:cs="Arial"/>
          <w:bCs/>
          <w:sz w:val="24"/>
          <w:szCs w:val="24"/>
          <w:lang w:eastAsia="en-GB"/>
        </w:rPr>
      </w:pPr>
      <w:r w:rsidRPr="00837C46">
        <w:rPr>
          <w:rFonts w:cs="Arial"/>
          <w:bCs/>
          <w:sz w:val="24"/>
          <w:szCs w:val="24"/>
          <w:lang w:eastAsia="en-GB"/>
        </w:rPr>
        <w:t xml:space="preserve">To what extent are the areas for improvement </w:t>
      </w:r>
      <w:r w:rsidR="000634FE" w:rsidRPr="00837C46">
        <w:rPr>
          <w:rFonts w:cs="Arial"/>
          <w:bCs/>
          <w:sz w:val="24"/>
          <w:szCs w:val="24"/>
          <w:lang w:eastAsia="en-GB"/>
        </w:rPr>
        <w:t>appropriate?</w:t>
      </w:r>
    </w:p>
    <w:p w14:paraId="516B5A9B" w14:textId="767834C4" w:rsidR="008D232F" w:rsidRPr="00837C46" w:rsidRDefault="008D232F" w:rsidP="00F62D02">
      <w:pPr>
        <w:numPr>
          <w:ilvl w:val="0"/>
          <w:numId w:val="106"/>
        </w:numPr>
        <w:tabs>
          <w:tab w:val="left" w:pos="720"/>
        </w:tabs>
        <w:spacing w:after="160" w:line="259" w:lineRule="auto"/>
        <w:rPr>
          <w:rFonts w:cs="Arial"/>
          <w:bCs/>
          <w:sz w:val="24"/>
          <w:szCs w:val="24"/>
          <w:lang w:eastAsia="en-GB"/>
        </w:rPr>
      </w:pPr>
      <w:r w:rsidRPr="00837C46">
        <w:rPr>
          <w:rFonts w:cs="Arial"/>
          <w:bCs/>
          <w:sz w:val="24"/>
          <w:szCs w:val="24"/>
          <w:lang w:eastAsia="en-GB"/>
        </w:rPr>
        <w:t xml:space="preserve">Is it in plain, jargon- free </w:t>
      </w:r>
      <w:r w:rsidR="000634FE" w:rsidRPr="00837C46">
        <w:rPr>
          <w:rFonts w:cs="Arial"/>
          <w:bCs/>
          <w:sz w:val="24"/>
          <w:szCs w:val="24"/>
          <w:lang w:eastAsia="en-GB"/>
        </w:rPr>
        <w:t>language?</w:t>
      </w:r>
    </w:p>
    <w:p w14:paraId="1E7FD2E3" w14:textId="5345B42E" w:rsidR="008D232F" w:rsidRDefault="008D232F" w:rsidP="00F62D02">
      <w:pPr>
        <w:numPr>
          <w:ilvl w:val="0"/>
          <w:numId w:val="106"/>
        </w:numPr>
        <w:tabs>
          <w:tab w:val="left" w:pos="720"/>
        </w:tabs>
        <w:spacing w:after="160" w:line="259" w:lineRule="auto"/>
        <w:rPr>
          <w:rFonts w:cs="Arial"/>
          <w:bCs/>
          <w:sz w:val="24"/>
          <w:szCs w:val="24"/>
          <w:lang w:eastAsia="en-GB"/>
        </w:rPr>
      </w:pPr>
      <w:r w:rsidRPr="00837C46">
        <w:rPr>
          <w:rFonts w:cs="Arial"/>
          <w:bCs/>
          <w:sz w:val="24"/>
          <w:szCs w:val="24"/>
          <w:lang w:eastAsia="en-GB"/>
        </w:rPr>
        <w:t xml:space="preserve">Would it help parents to support learning at </w:t>
      </w:r>
      <w:r w:rsidR="000634FE" w:rsidRPr="00837C46">
        <w:rPr>
          <w:rFonts w:cs="Arial"/>
          <w:bCs/>
          <w:sz w:val="24"/>
          <w:szCs w:val="24"/>
          <w:lang w:eastAsia="en-GB"/>
        </w:rPr>
        <w:t>home?</w:t>
      </w:r>
    </w:p>
    <w:p w14:paraId="65749741" w14:textId="77777777" w:rsidR="001E2819" w:rsidRPr="00837C46" w:rsidRDefault="001E2819" w:rsidP="001E2819">
      <w:pPr>
        <w:spacing w:after="160" w:line="259" w:lineRule="auto"/>
        <w:ind w:left="360"/>
        <w:rPr>
          <w:rFonts w:cs="Arial"/>
          <w:bCs/>
          <w:sz w:val="24"/>
          <w:szCs w:val="24"/>
          <w:lang w:eastAsia="en-GB"/>
        </w:rPr>
      </w:pPr>
    </w:p>
    <w:p w14:paraId="248DAD05" w14:textId="39858F9B" w:rsidR="008D232F" w:rsidRPr="000634FE" w:rsidRDefault="008D232F" w:rsidP="000634FE">
      <w:pPr>
        <w:pStyle w:val="Heading3"/>
        <w:numPr>
          <w:ilvl w:val="0"/>
          <w:numId w:val="0"/>
        </w:numPr>
        <w:rPr>
          <w:b/>
          <w:i w:val="0"/>
          <w:color w:val="D7432B"/>
          <w:lang w:eastAsia="en-GB"/>
        </w:rPr>
      </w:pPr>
      <w:r w:rsidRPr="001E2819">
        <w:rPr>
          <w:b/>
          <w:i w:val="0"/>
          <w:color w:val="D7432B"/>
          <w:sz w:val="28"/>
          <w:szCs w:val="26"/>
          <w:lang w:eastAsia="en-GB"/>
        </w:rPr>
        <w:t>Quality learni</w:t>
      </w:r>
      <w:r w:rsidR="000634FE" w:rsidRPr="001E2819">
        <w:rPr>
          <w:b/>
          <w:i w:val="0"/>
          <w:color w:val="D7432B"/>
          <w:sz w:val="28"/>
          <w:szCs w:val="26"/>
          <w:lang w:eastAsia="en-GB"/>
        </w:rPr>
        <w:t>ng experiences and assessment -</w:t>
      </w:r>
      <w:r w:rsidRPr="000634FE">
        <w:rPr>
          <w:rFonts w:cs="Arial"/>
          <w:b/>
          <w:bCs w:val="0"/>
          <w:color w:val="D7432B"/>
          <w:szCs w:val="24"/>
          <w:lang w:eastAsia="en-GB"/>
        </w:rPr>
        <w:t>Questions to consider?</w:t>
      </w:r>
    </w:p>
    <w:p w14:paraId="42DE274C" w14:textId="77777777"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Describe the learning activities you have planned including assessment.</w:t>
      </w:r>
    </w:p>
    <w:p w14:paraId="5F96599C" w14:textId="77777777"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How effectively have you contextualised the learning?</w:t>
      </w:r>
    </w:p>
    <w:p w14:paraId="25F8AF0F" w14:textId="77777777"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How have you taken account of the principles of curriculum design (challenge and enjoyment, breadth, progression, depth, personalisation and choice and relevance)? Discuss each one</w:t>
      </w:r>
    </w:p>
    <w:p w14:paraId="50608FD1" w14:textId="77777777"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 xml:space="preserve">To what extent are there any ‘ceilings’? </w:t>
      </w:r>
    </w:p>
    <w:p w14:paraId="237A15B3" w14:textId="77777777"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Have you detailed the on-going assessments used during the planned teaching?</w:t>
      </w:r>
    </w:p>
    <w:p w14:paraId="1D9F4687" w14:textId="77777777"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In what ways have you used effective questioning to support progress?</w:t>
      </w:r>
    </w:p>
    <w:p w14:paraId="02615C00" w14:textId="77777777"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How do you know you have planned learning experiences at the correct level?</w:t>
      </w:r>
    </w:p>
    <w:p w14:paraId="6C130CE4" w14:textId="77777777"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 xml:space="preserve">Describe your on-going assessments. </w:t>
      </w:r>
    </w:p>
    <w:p w14:paraId="31E27D12" w14:textId="77777777"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To what extent have you used a range of assessment approaches?</w:t>
      </w:r>
    </w:p>
    <w:p w14:paraId="58E4D7DB" w14:textId="4450DAE5"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 xml:space="preserve">To what extent does this include self and peer </w:t>
      </w:r>
      <w:r w:rsidR="000634FE" w:rsidRPr="00837C46">
        <w:rPr>
          <w:rFonts w:cs="Arial"/>
          <w:bCs/>
          <w:sz w:val="24"/>
          <w:szCs w:val="24"/>
          <w:lang w:eastAsia="en-GB"/>
        </w:rPr>
        <w:t>assessment?</w:t>
      </w:r>
    </w:p>
    <w:p w14:paraId="5E39CEDD" w14:textId="739B891F"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 xml:space="preserve">To what extent are the learners getting on-going </w:t>
      </w:r>
      <w:r w:rsidR="000634FE" w:rsidRPr="00837C46">
        <w:rPr>
          <w:rFonts w:cs="Arial"/>
          <w:bCs/>
          <w:sz w:val="24"/>
          <w:szCs w:val="24"/>
          <w:lang w:eastAsia="en-GB"/>
        </w:rPr>
        <w:t>feedback?</w:t>
      </w:r>
    </w:p>
    <w:p w14:paraId="6AC1DA1C" w14:textId="5E8B7183"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 xml:space="preserve">To what extent is this based on the success </w:t>
      </w:r>
      <w:r w:rsidR="000634FE" w:rsidRPr="00837C46">
        <w:rPr>
          <w:rFonts w:cs="Arial"/>
          <w:bCs/>
          <w:sz w:val="24"/>
          <w:szCs w:val="24"/>
          <w:lang w:eastAsia="en-GB"/>
        </w:rPr>
        <w:t>criteria?</w:t>
      </w:r>
    </w:p>
    <w:p w14:paraId="29D95E9B" w14:textId="4693046F" w:rsidR="008D232F" w:rsidRPr="00837C46"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 xml:space="preserve">How effectively have you planned any periodic / holistic </w:t>
      </w:r>
      <w:r w:rsidR="000634FE" w:rsidRPr="00837C46">
        <w:rPr>
          <w:rFonts w:cs="Arial"/>
          <w:bCs/>
          <w:sz w:val="24"/>
          <w:szCs w:val="24"/>
          <w:lang w:eastAsia="en-GB"/>
        </w:rPr>
        <w:t>assessment?</w:t>
      </w:r>
    </w:p>
    <w:p w14:paraId="130F3282" w14:textId="77777777" w:rsidR="008D232F" w:rsidRDefault="008D232F" w:rsidP="00F62D02">
      <w:pPr>
        <w:numPr>
          <w:ilvl w:val="0"/>
          <w:numId w:val="107"/>
        </w:numPr>
        <w:spacing w:after="160" w:line="259" w:lineRule="auto"/>
        <w:rPr>
          <w:rFonts w:cs="Arial"/>
          <w:bCs/>
          <w:sz w:val="24"/>
          <w:szCs w:val="24"/>
          <w:lang w:eastAsia="en-GB"/>
        </w:rPr>
      </w:pPr>
      <w:r w:rsidRPr="00837C46">
        <w:rPr>
          <w:rFonts w:cs="Arial"/>
          <w:bCs/>
          <w:sz w:val="24"/>
          <w:szCs w:val="24"/>
          <w:lang w:eastAsia="en-GB"/>
        </w:rPr>
        <w:t>To what extent does this allow the learner to demonstrate breadth challenge and application?</w:t>
      </w:r>
    </w:p>
    <w:p w14:paraId="44DB9751" w14:textId="77777777" w:rsidR="001E2819" w:rsidRPr="00837C46" w:rsidRDefault="001E2819" w:rsidP="001E2819">
      <w:pPr>
        <w:spacing w:after="160" w:line="259" w:lineRule="auto"/>
        <w:ind w:left="720"/>
        <w:rPr>
          <w:rFonts w:cs="Arial"/>
          <w:bCs/>
          <w:sz w:val="24"/>
          <w:szCs w:val="24"/>
          <w:lang w:eastAsia="en-GB"/>
        </w:rPr>
      </w:pPr>
    </w:p>
    <w:p w14:paraId="7EA662B6" w14:textId="68A930FB" w:rsidR="008D232F" w:rsidRPr="000353D7" w:rsidRDefault="008D232F" w:rsidP="000353D7">
      <w:pPr>
        <w:pStyle w:val="Heading3"/>
        <w:numPr>
          <w:ilvl w:val="0"/>
          <w:numId w:val="0"/>
        </w:numPr>
        <w:rPr>
          <w:b/>
          <w:i w:val="0"/>
          <w:color w:val="D7432B"/>
          <w:lang w:eastAsia="en-GB"/>
        </w:rPr>
      </w:pPr>
      <w:r w:rsidRPr="001E2819">
        <w:rPr>
          <w:b/>
          <w:i w:val="0"/>
          <w:color w:val="D7432B"/>
          <w:sz w:val="28"/>
          <w:szCs w:val="26"/>
          <w:lang w:eastAsia="en-GB"/>
        </w:rPr>
        <w:t>Range of evidence</w:t>
      </w:r>
      <w:r w:rsidRPr="000353D7">
        <w:rPr>
          <w:rStyle w:val="Heading3Char"/>
        </w:rPr>
        <w:t xml:space="preserve"> </w:t>
      </w:r>
      <w:r w:rsidRPr="000634FE">
        <w:rPr>
          <w:b/>
          <w:bCs w:val="0"/>
          <w:color w:val="D7432B"/>
          <w:lang w:eastAsia="en-GB"/>
        </w:rPr>
        <w:t xml:space="preserve">– </w:t>
      </w:r>
      <w:r w:rsidR="00812B79" w:rsidRPr="000634FE">
        <w:rPr>
          <w:b/>
          <w:bCs w:val="0"/>
          <w:color w:val="D7432B"/>
          <w:lang w:eastAsia="en-GB"/>
        </w:rPr>
        <w:t>Q</w:t>
      </w:r>
      <w:r w:rsidRPr="000634FE">
        <w:rPr>
          <w:b/>
          <w:bCs w:val="0"/>
          <w:color w:val="D7432B"/>
          <w:lang w:eastAsia="en-GB"/>
        </w:rPr>
        <w:t>uestions to consider</w:t>
      </w:r>
      <w:r w:rsidRPr="000634FE">
        <w:rPr>
          <w:rFonts w:cs="Arial"/>
          <w:bCs w:val="0"/>
          <w:i w:val="0"/>
          <w:szCs w:val="24"/>
          <w:lang w:eastAsia="en-GB"/>
        </w:rPr>
        <w:t>:</w:t>
      </w:r>
    </w:p>
    <w:p w14:paraId="67AB0171" w14:textId="77777777"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Describe the learning activities you have planned including assessment.</w:t>
      </w:r>
    </w:p>
    <w:p w14:paraId="26632811" w14:textId="77777777"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How effectively have you contextualised the learning?</w:t>
      </w:r>
    </w:p>
    <w:p w14:paraId="4504C9C0" w14:textId="77777777"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lastRenderedPageBreak/>
        <w:t>How have you taken account of the principles of curriculum design (challenge and enjoyment, breadth, progression, depth, personalisation and choice and relevance)? Discuss each one</w:t>
      </w:r>
    </w:p>
    <w:p w14:paraId="63BC9FB8" w14:textId="77777777"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 xml:space="preserve">To what extent are there any ‘ceilings’? </w:t>
      </w:r>
    </w:p>
    <w:p w14:paraId="56482EEF" w14:textId="77777777"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Have you detailed the on-going assessments used during the planned teaching?</w:t>
      </w:r>
    </w:p>
    <w:p w14:paraId="2A3D5F8A" w14:textId="77777777"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In what ways have you used effective questioning to support progress?</w:t>
      </w:r>
    </w:p>
    <w:p w14:paraId="0F870D5F" w14:textId="77777777"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How do you know you have planned learning experiences at the correct level?</w:t>
      </w:r>
    </w:p>
    <w:p w14:paraId="4B18BFFD" w14:textId="77777777"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 xml:space="preserve">Describe your on-going assessments. </w:t>
      </w:r>
    </w:p>
    <w:p w14:paraId="0F8A3BE2" w14:textId="77777777"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To what extent have you used a range of assessment approaches?</w:t>
      </w:r>
    </w:p>
    <w:p w14:paraId="452800F4" w14:textId="684D0869"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 xml:space="preserve">To what extent does this include self and peer </w:t>
      </w:r>
      <w:r w:rsidR="000634FE" w:rsidRPr="00837C46">
        <w:rPr>
          <w:rFonts w:cs="Arial"/>
          <w:bCs/>
          <w:sz w:val="24"/>
          <w:szCs w:val="24"/>
          <w:lang w:eastAsia="en-GB"/>
        </w:rPr>
        <w:t>assessment?</w:t>
      </w:r>
    </w:p>
    <w:p w14:paraId="2AB95ECB" w14:textId="6F57EFBB"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 xml:space="preserve">To what extent are the learners getting on-going </w:t>
      </w:r>
      <w:r w:rsidR="000634FE" w:rsidRPr="00837C46">
        <w:rPr>
          <w:rFonts w:cs="Arial"/>
          <w:bCs/>
          <w:sz w:val="24"/>
          <w:szCs w:val="24"/>
          <w:lang w:eastAsia="en-GB"/>
        </w:rPr>
        <w:t>feedback?</w:t>
      </w:r>
    </w:p>
    <w:p w14:paraId="24765688" w14:textId="3821680D"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 xml:space="preserve">To what extent is this based on the success </w:t>
      </w:r>
      <w:r w:rsidR="000634FE" w:rsidRPr="00837C46">
        <w:rPr>
          <w:rFonts w:cs="Arial"/>
          <w:bCs/>
          <w:sz w:val="24"/>
          <w:szCs w:val="24"/>
          <w:lang w:eastAsia="en-GB"/>
        </w:rPr>
        <w:t>criteria?</w:t>
      </w:r>
    </w:p>
    <w:p w14:paraId="6AE26F81" w14:textId="71E1F71E"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 xml:space="preserve">How effectively have you planned any periodic / holistic </w:t>
      </w:r>
      <w:r w:rsidR="000634FE" w:rsidRPr="00837C46">
        <w:rPr>
          <w:rFonts w:cs="Arial"/>
          <w:bCs/>
          <w:sz w:val="24"/>
          <w:szCs w:val="24"/>
          <w:lang w:eastAsia="en-GB"/>
        </w:rPr>
        <w:t>assessment?</w:t>
      </w:r>
    </w:p>
    <w:p w14:paraId="0BDC8860" w14:textId="6FB4B604" w:rsidR="008D232F" w:rsidRPr="00837C46" w:rsidRDefault="008D232F" w:rsidP="00F62D02">
      <w:pPr>
        <w:numPr>
          <w:ilvl w:val="0"/>
          <w:numId w:val="108"/>
        </w:numPr>
        <w:spacing w:after="160" w:line="259" w:lineRule="auto"/>
        <w:rPr>
          <w:rFonts w:cs="Arial"/>
          <w:bCs/>
          <w:sz w:val="24"/>
          <w:szCs w:val="24"/>
          <w:lang w:eastAsia="en-GB"/>
        </w:rPr>
      </w:pPr>
      <w:r w:rsidRPr="00837C46">
        <w:rPr>
          <w:rFonts w:cs="Arial"/>
          <w:bCs/>
          <w:sz w:val="24"/>
          <w:szCs w:val="24"/>
          <w:lang w:eastAsia="en-GB"/>
        </w:rPr>
        <w:t>To what extent does this allow the learner to demonstrate breadth challenge and application?</w:t>
      </w:r>
    </w:p>
    <w:p w14:paraId="501881BB" w14:textId="5F0DF360" w:rsidR="008D232F" w:rsidRPr="000353D7" w:rsidRDefault="008D232F" w:rsidP="000353D7">
      <w:pPr>
        <w:pStyle w:val="Heading3"/>
        <w:numPr>
          <w:ilvl w:val="0"/>
          <w:numId w:val="0"/>
        </w:numPr>
        <w:rPr>
          <w:b/>
          <w:i w:val="0"/>
          <w:color w:val="D7432B"/>
          <w:lang w:eastAsia="en-GB"/>
        </w:rPr>
      </w:pPr>
      <w:r w:rsidRPr="001E2819">
        <w:rPr>
          <w:b/>
          <w:i w:val="0"/>
          <w:color w:val="D7432B"/>
          <w:sz w:val="28"/>
          <w:szCs w:val="26"/>
          <w:lang w:eastAsia="en-GB"/>
        </w:rPr>
        <w:t>Evaluation of learning</w:t>
      </w:r>
      <w:r w:rsidRPr="000353D7">
        <w:rPr>
          <w:b/>
          <w:i w:val="0"/>
          <w:color w:val="D7432B"/>
          <w:lang w:eastAsia="en-GB"/>
        </w:rPr>
        <w:t xml:space="preserve"> </w:t>
      </w:r>
      <w:r w:rsidRPr="000353D7">
        <w:rPr>
          <w:rFonts w:cs="Arial"/>
          <w:b/>
          <w:bCs w:val="0"/>
          <w:color w:val="D7432B"/>
          <w:szCs w:val="24"/>
          <w:lang w:eastAsia="en-GB"/>
        </w:rPr>
        <w:t>– Questions to consider</w:t>
      </w:r>
    </w:p>
    <w:p w14:paraId="2C1706A7" w14:textId="3E9703E1" w:rsidR="008D232F" w:rsidRPr="00837C46" w:rsidRDefault="008D232F" w:rsidP="00837C46">
      <w:pPr>
        <w:spacing w:after="160" w:line="259" w:lineRule="auto"/>
        <w:rPr>
          <w:rFonts w:cs="Arial"/>
          <w:bCs/>
          <w:sz w:val="24"/>
          <w:szCs w:val="24"/>
          <w:lang w:eastAsia="en-GB"/>
        </w:rPr>
      </w:pPr>
      <w:r w:rsidRPr="00837C46">
        <w:rPr>
          <w:rFonts w:cs="Arial"/>
          <w:bCs/>
          <w:sz w:val="24"/>
          <w:szCs w:val="24"/>
          <w:lang w:eastAsia="en-GB"/>
        </w:rPr>
        <w:t xml:space="preserve">To what extent has the learner demonstrated they </w:t>
      </w:r>
      <w:r w:rsidR="000353D7" w:rsidRPr="00837C46">
        <w:rPr>
          <w:rFonts w:cs="Arial"/>
          <w:bCs/>
          <w:sz w:val="24"/>
          <w:szCs w:val="24"/>
          <w:lang w:eastAsia="en-GB"/>
        </w:rPr>
        <w:t>have:</w:t>
      </w:r>
    </w:p>
    <w:p w14:paraId="0A67109C" w14:textId="77777777" w:rsidR="008D232F" w:rsidRPr="00837C46" w:rsidRDefault="008D232F" w:rsidP="00F62D02">
      <w:pPr>
        <w:numPr>
          <w:ilvl w:val="0"/>
          <w:numId w:val="109"/>
        </w:numPr>
        <w:tabs>
          <w:tab w:val="left" w:pos="720"/>
        </w:tabs>
        <w:spacing w:after="160" w:line="259" w:lineRule="auto"/>
        <w:rPr>
          <w:rFonts w:cs="Arial"/>
          <w:bCs/>
          <w:sz w:val="24"/>
          <w:szCs w:val="24"/>
          <w:lang w:eastAsia="en-GB"/>
        </w:rPr>
      </w:pPr>
      <w:r w:rsidRPr="00837C46">
        <w:rPr>
          <w:rFonts w:cs="Arial"/>
          <w:bCs/>
          <w:sz w:val="24"/>
          <w:szCs w:val="24"/>
          <w:lang w:eastAsia="en-GB"/>
        </w:rPr>
        <w:t>met the success criteria?</w:t>
      </w:r>
    </w:p>
    <w:p w14:paraId="2EF4DF47" w14:textId="77777777" w:rsidR="008D232F" w:rsidRPr="00837C46" w:rsidRDefault="008D232F" w:rsidP="00F62D02">
      <w:pPr>
        <w:numPr>
          <w:ilvl w:val="0"/>
          <w:numId w:val="109"/>
        </w:numPr>
        <w:tabs>
          <w:tab w:val="left" w:pos="720"/>
        </w:tabs>
        <w:spacing w:after="160" w:line="259" w:lineRule="auto"/>
        <w:rPr>
          <w:rFonts w:cs="Arial"/>
          <w:bCs/>
          <w:sz w:val="24"/>
          <w:szCs w:val="24"/>
          <w:lang w:eastAsia="en-GB"/>
        </w:rPr>
      </w:pPr>
      <w:r w:rsidRPr="00837C46">
        <w:rPr>
          <w:rFonts w:cs="Arial"/>
          <w:bCs/>
          <w:sz w:val="24"/>
          <w:szCs w:val="24"/>
          <w:lang w:eastAsia="en-GB"/>
        </w:rPr>
        <w:t>met the required level of challenge?</w:t>
      </w:r>
    </w:p>
    <w:p w14:paraId="03267FE3" w14:textId="5F5F037C" w:rsidR="008D232F" w:rsidRPr="00837C46" w:rsidRDefault="008D232F" w:rsidP="00F62D02">
      <w:pPr>
        <w:numPr>
          <w:ilvl w:val="0"/>
          <w:numId w:val="109"/>
        </w:numPr>
        <w:tabs>
          <w:tab w:val="left" w:pos="720"/>
        </w:tabs>
        <w:spacing w:after="160" w:line="259" w:lineRule="auto"/>
        <w:rPr>
          <w:rFonts w:cs="Arial"/>
          <w:bCs/>
          <w:sz w:val="24"/>
          <w:szCs w:val="24"/>
          <w:lang w:eastAsia="en-GB"/>
        </w:rPr>
      </w:pPr>
      <w:r w:rsidRPr="00837C46">
        <w:rPr>
          <w:rFonts w:cs="Arial"/>
          <w:bCs/>
          <w:sz w:val="24"/>
          <w:szCs w:val="24"/>
          <w:lang w:eastAsia="en-GB"/>
        </w:rPr>
        <w:t xml:space="preserve">been able to apply knowledge from one </w:t>
      </w:r>
      <w:r w:rsidR="000353D7" w:rsidRPr="00837C46">
        <w:rPr>
          <w:rFonts w:cs="Arial"/>
          <w:bCs/>
          <w:sz w:val="24"/>
          <w:szCs w:val="24"/>
          <w:lang w:eastAsia="en-GB"/>
        </w:rPr>
        <w:t>organiser in</w:t>
      </w:r>
      <w:r w:rsidR="000353D7">
        <w:rPr>
          <w:rFonts w:cs="Arial"/>
          <w:bCs/>
          <w:sz w:val="24"/>
          <w:szCs w:val="24"/>
          <w:lang w:eastAsia="en-GB"/>
        </w:rPr>
        <w:t xml:space="preserve"> another</w:t>
      </w:r>
      <w:r w:rsidRPr="00837C46">
        <w:rPr>
          <w:rFonts w:cs="Arial"/>
          <w:bCs/>
          <w:sz w:val="24"/>
          <w:szCs w:val="24"/>
          <w:lang w:eastAsia="en-GB"/>
        </w:rPr>
        <w:t>?</w:t>
      </w:r>
    </w:p>
    <w:p w14:paraId="7704D9D0" w14:textId="19E78FF8" w:rsidR="008D232F" w:rsidRPr="00837C46" w:rsidRDefault="008D232F" w:rsidP="00F62D02">
      <w:pPr>
        <w:numPr>
          <w:ilvl w:val="0"/>
          <w:numId w:val="109"/>
        </w:numPr>
        <w:tabs>
          <w:tab w:val="left" w:pos="720"/>
        </w:tabs>
        <w:spacing w:after="160" w:line="259" w:lineRule="auto"/>
        <w:rPr>
          <w:rFonts w:cs="Arial"/>
          <w:bCs/>
          <w:sz w:val="24"/>
          <w:szCs w:val="24"/>
          <w:lang w:eastAsia="en-GB"/>
        </w:rPr>
      </w:pPr>
      <w:r w:rsidRPr="00837C46">
        <w:rPr>
          <w:rFonts w:cs="Arial"/>
          <w:bCs/>
          <w:sz w:val="24"/>
          <w:szCs w:val="24"/>
          <w:lang w:eastAsia="en-GB"/>
        </w:rPr>
        <w:t xml:space="preserve">demonstrated application across the 4 contexts of </w:t>
      </w:r>
      <w:r w:rsidR="000353D7" w:rsidRPr="00837C46">
        <w:rPr>
          <w:rFonts w:cs="Arial"/>
          <w:bCs/>
          <w:sz w:val="24"/>
          <w:szCs w:val="24"/>
          <w:lang w:eastAsia="en-GB"/>
        </w:rPr>
        <w:t>learning?</w:t>
      </w:r>
    </w:p>
    <w:p w14:paraId="1025032B" w14:textId="77777777" w:rsidR="008D232F" w:rsidRPr="00837C46" w:rsidRDefault="008D232F" w:rsidP="00F62D02">
      <w:pPr>
        <w:numPr>
          <w:ilvl w:val="0"/>
          <w:numId w:val="109"/>
        </w:numPr>
        <w:tabs>
          <w:tab w:val="left" w:pos="720"/>
        </w:tabs>
        <w:spacing w:after="160" w:line="259" w:lineRule="auto"/>
        <w:rPr>
          <w:rFonts w:cs="Arial"/>
          <w:bCs/>
          <w:sz w:val="24"/>
          <w:szCs w:val="24"/>
          <w:lang w:eastAsia="en-GB"/>
        </w:rPr>
      </w:pPr>
      <w:r w:rsidRPr="00837C46">
        <w:rPr>
          <w:rFonts w:cs="Arial"/>
          <w:bCs/>
          <w:sz w:val="24"/>
          <w:szCs w:val="24"/>
          <w:lang w:eastAsia="en-GB"/>
        </w:rPr>
        <w:t>achieved a breadth of learning across the knowledge, understanding and skills as set out in the experiences and outcomes for the level?</w:t>
      </w:r>
    </w:p>
    <w:p w14:paraId="0906625B" w14:textId="07C73ED4" w:rsidR="008D232F" w:rsidRPr="000353D7" w:rsidRDefault="008D232F" w:rsidP="00F62D02">
      <w:pPr>
        <w:numPr>
          <w:ilvl w:val="0"/>
          <w:numId w:val="109"/>
        </w:numPr>
        <w:tabs>
          <w:tab w:val="left" w:pos="720"/>
        </w:tabs>
        <w:spacing w:after="160" w:line="259" w:lineRule="auto"/>
        <w:rPr>
          <w:rFonts w:cs="Arial"/>
          <w:bCs/>
          <w:sz w:val="24"/>
          <w:szCs w:val="24"/>
          <w:lang w:eastAsia="en-GB"/>
        </w:rPr>
      </w:pPr>
      <w:r w:rsidRPr="000353D7">
        <w:rPr>
          <w:rFonts w:cs="Arial"/>
          <w:bCs/>
          <w:sz w:val="24"/>
          <w:szCs w:val="24"/>
          <w:lang w:eastAsia="en-GB"/>
        </w:rPr>
        <w:t>responded consistently well to the level of challenge set out in the experiences an</w:t>
      </w:r>
      <w:r w:rsidR="000353D7" w:rsidRPr="000353D7">
        <w:rPr>
          <w:rFonts w:cs="Arial"/>
          <w:bCs/>
          <w:sz w:val="24"/>
          <w:szCs w:val="24"/>
          <w:lang w:eastAsia="en-GB"/>
        </w:rPr>
        <w:t>d</w:t>
      </w:r>
      <w:r w:rsidRPr="000353D7">
        <w:rPr>
          <w:rFonts w:cs="Arial"/>
          <w:bCs/>
          <w:sz w:val="24"/>
          <w:szCs w:val="24"/>
          <w:lang w:eastAsia="en-GB"/>
        </w:rPr>
        <w:t xml:space="preserve"> outcomes for the level and has moved forward to new</w:t>
      </w:r>
      <w:r w:rsidR="000353D7">
        <w:rPr>
          <w:rFonts w:cs="Arial"/>
          <w:bCs/>
          <w:sz w:val="24"/>
          <w:szCs w:val="24"/>
          <w:lang w:eastAsia="en-GB"/>
        </w:rPr>
        <w:t xml:space="preserve"> learning at the next level in</w:t>
      </w:r>
      <w:r w:rsidRPr="000353D7">
        <w:rPr>
          <w:rFonts w:cs="Arial"/>
          <w:bCs/>
          <w:sz w:val="24"/>
          <w:szCs w:val="24"/>
          <w:lang w:eastAsia="en-GB"/>
        </w:rPr>
        <w:t xml:space="preserve"> some aspects?</w:t>
      </w:r>
    </w:p>
    <w:p w14:paraId="3C977DD5" w14:textId="1DC75C38" w:rsidR="008D232F" w:rsidRPr="00837C46" w:rsidRDefault="000353D7" w:rsidP="00F62D02">
      <w:pPr>
        <w:numPr>
          <w:ilvl w:val="0"/>
          <w:numId w:val="110"/>
        </w:numPr>
        <w:tabs>
          <w:tab w:val="left" w:pos="720"/>
        </w:tabs>
        <w:spacing w:after="160" w:line="259" w:lineRule="auto"/>
        <w:rPr>
          <w:rFonts w:cs="Arial"/>
          <w:bCs/>
          <w:sz w:val="24"/>
          <w:szCs w:val="24"/>
          <w:lang w:eastAsia="en-GB"/>
        </w:rPr>
      </w:pPr>
      <w:r>
        <w:rPr>
          <w:rFonts w:cs="Arial"/>
          <w:bCs/>
          <w:sz w:val="24"/>
          <w:szCs w:val="24"/>
          <w:lang w:eastAsia="en-GB"/>
        </w:rPr>
        <w:t>d</w:t>
      </w:r>
      <w:r w:rsidRPr="00837C46">
        <w:rPr>
          <w:rFonts w:cs="Arial"/>
          <w:bCs/>
          <w:sz w:val="24"/>
          <w:szCs w:val="24"/>
          <w:lang w:eastAsia="en-GB"/>
        </w:rPr>
        <w:t>emonstrated</w:t>
      </w:r>
      <w:r w:rsidR="008D232F" w:rsidRPr="00837C46">
        <w:rPr>
          <w:rFonts w:cs="Arial"/>
          <w:bCs/>
          <w:sz w:val="24"/>
          <w:szCs w:val="24"/>
          <w:lang w:eastAsia="en-GB"/>
        </w:rPr>
        <w:t xml:space="preserve"> application of what they have learned in new and unfamiliar situations?</w:t>
      </w:r>
    </w:p>
    <w:p w14:paraId="50D48BBB" w14:textId="15EB61D2" w:rsidR="008D232F" w:rsidRPr="00837C46" w:rsidRDefault="008D232F" w:rsidP="00837C46">
      <w:pPr>
        <w:spacing w:after="160" w:line="259" w:lineRule="auto"/>
        <w:rPr>
          <w:rFonts w:cs="Arial"/>
          <w:bCs/>
          <w:sz w:val="24"/>
          <w:szCs w:val="24"/>
          <w:lang w:eastAsia="en-GB"/>
        </w:rPr>
      </w:pPr>
      <w:r w:rsidRPr="00837C46">
        <w:rPr>
          <w:rFonts w:cs="Arial"/>
          <w:bCs/>
          <w:sz w:val="24"/>
          <w:szCs w:val="24"/>
          <w:lang w:eastAsia="en-GB"/>
        </w:rPr>
        <w:t> </w:t>
      </w:r>
    </w:p>
    <w:p w14:paraId="2329EF15" w14:textId="77777777" w:rsidR="008D232F" w:rsidRPr="00837C46" w:rsidRDefault="008D232F" w:rsidP="00837C46">
      <w:pPr>
        <w:spacing w:after="160" w:line="259" w:lineRule="auto"/>
        <w:rPr>
          <w:rFonts w:cs="Arial"/>
          <w:sz w:val="24"/>
          <w:szCs w:val="24"/>
          <w:lang w:eastAsia="en-GB"/>
        </w:rPr>
      </w:pPr>
    </w:p>
    <w:p w14:paraId="52640540" w14:textId="77777777" w:rsidR="008D232F" w:rsidRPr="00837C46" w:rsidRDefault="008D232F" w:rsidP="00AA092A">
      <w:pPr>
        <w:rPr>
          <w:rFonts w:cs="Arial"/>
          <w:sz w:val="24"/>
          <w:szCs w:val="24"/>
          <w:lang w:eastAsia="en-GB"/>
        </w:rPr>
      </w:pPr>
    </w:p>
    <w:p w14:paraId="7001F830" w14:textId="42DA7915" w:rsidR="008D232F" w:rsidRPr="00AA092A" w:rsidRDefault="008D232F" w:rsidP="00AA092A">
      <w:pPr>
        <w:rPr>
          <w:lang w:eastAsia="en-GB"/>
        </w:rPr>
        <w:sectPr w:rsidR="008D232F" w:rsidRPr="00AA092A" w:rsidSect="00B16F38">
          <w:pgSz w:w="11907" w:h="16839" w:code="9"/>
          <w:pgMar w:top="1701" w:right="1418" w:bottom="1418" w:left="1418" w:header="709" w:footer="851" w:gutter="0"/>
          <w:cols w:space="708"/>
          <w:docGrid w:linePitch="360"/>
        </w:sectPr>
      </w:pPr>
    </w:p>
    <w:p w14:paraId="6AAD03D8" w14:textId="767A5CE4" w:rsidR="00F2253E" w:rsidRDefault="00AA092A" w:rsidP="00CB12F9">
      <w:pPr>
        <w:pStyle w:val="Heading1"/>
        <w:numPr>
          <w:ilvl w:val="0"/>
          <w:numId w:val="0"/>
        </w:numPr>
        <w:rPr>
          <w:color w:val="D7432B"/>
          <w:lang w:eastAsia="en-GB"/>
        </w:rPr>
      </w:pPr>
      <w:bookmarkStart w:id="26" w:name="_Toc7597784"/>
      <w:r>
        <w:rPr>
          <w:color w:val="D7432B"/>
          <w:lang w:eastAsia="en-GB"/>
        </w:rPr>
        <w:lastRenderedPageBreak/>
        <w:t>Appendix 2</w:t>
      </w:r>
      <w:r w:rsidR="00CB12F9" w:rsidRPr="00CB12F9">
        <w:rPr>
          <w:color w:val="D7432B"/>
          <w:lang w:eastAsia="en-GB"/>
        </w:rPr>
        <w:t xml:space="preserve"> – Moderation Proforma</w:t>
      </w:r>
      <w:bookmarkEnd w:id="26"/>
    </w:p>
    <w:p w14:paraId="12D366A8" w14:textId="77777777" w:rsidR="006B11A5" w:rsidRDefault="006B11A5" w:rsidP="000353D7">
      <w:pPr>
        <w:spacing w:after="160" w:line="259" w:lineRule="auto"/>
        <w:rPr>
          <w:noProof/>
          <w:lang w:eastAsia="en-GB"/>
        </w:rPr>
      </w:pPr>
    </w:p>
    <w:p w14:paraId="355983AC" w14:textId="7AA30049" w:rsidR="004E595E" w:rsidRPr="000353D7" w:rsidRDefault="004E595E" w:rsidP="000353D7">
      <w:pPr>
        <w:spacing w:after="160" w:line="259" w:lineRule="auto"/>
        <w:rPr>
          <w:sz w:val="24"/>
          <w:lang w:eastAsia="en-GB"/>
        </w:rPr>
      </w:pPr>
      <w:r w:rsidRPr="000353D7">
        <w:rPr>
          <w:sz w:val="24"/>
          <w:lang w:eastAsia="en-GB"/>
        </w:rPr>
        <w:t>Here are a selection of pro formas that you may wish to use/edit to keep evidence of moderation work undertaken.</w:t>
      </w:r>
      <w:r w:rsidR="003F5C38" w:rsidRPr="000353D7">
        <w:rPr>
          <w:sz w:val="24"/>
          <w:lang w:eastAsia="en-GB"/>
        </w:rPr>
        <w:t xml:space="preserve">  This pro forma can also be used for considering moderation of holistic assessments.</w:t>
      </w:r>
    </w:p>
    <w:p w14:paraId="1543C5CB" w14:textId="5A4EF584" w:rsidR="004E595E" w:rsidRPr="008124EF" w:rsidRDefault="006B11A5" w:rsidP="008124EF">
      <w:pPr>
        <w:rPr>
          <w:lang w:eastAsia="en-GB"/>
        </w:rPr>
      </w:pPr>
      <w:r w:rsidRPr="004E595E">
        <w:rPr>
          <w:noProof/>
          <w:lang w:eastAsia="en-GB"/>
        </w:rPr>
        <w:drawing>
          <wp:anchor distT="0" distB="0" distL="114300" distR="114300" simplePos="0" relativeHeight="251658240" behindDoc="1" locked="0" layoutInCell="1" allowOverlap="1" wp14:anchorId="4FF5CB04" wp14:editId="168C2097">
            <wp:simplePos x="0" y="0"/>
            <wp:positionH relativeFrom="column">
              <wp:posOffset>-481965</wp:posOffset>
            </wp:positionH>
            <wp:positionV relativeFrom="paragraph">
              <wp:posOffset>254635</wp:posOffset>
            </wp:positionV>
            <wp:extent cx="6769735" cy="4210050"/>
            <wp:effectExtent l="0" t="0" r="0" b="0"/>
            <wp:wrapTight wrapText="bothSides">
              <wp:wrapPolygon edited="0">
                <wp:start x="0" y="0"/>
                <wp:lineTo x="0" y="21502"/>
                <wp:lineTo x="21517" y="21502"/>
                <wp:lineTo x="21517" y="0"/>
                <wp:lineTo x="0" y="0"/>
              </wp:wrapPolygon>
            </wp:wrapTight>
            <wp:docPr id="86020" name="Picture 5">
              <a:extLst xmlns:a="http://schemas.openxmlformats.org/drawingml/2006/main">
                <a:ext uri="{FF2B5EF4-FFF2-40B4-BE49-F238E27FC236}">
                  <a16:creationId xmlns:a16="http://schemas.microsoft.com/office/drawing/2014/main" id="{78C6897E-D083-4708-A707-C62FAF01FB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0" name="Picture 5">
                      <a:extLst>
                        <a:ext uri="{FF2B5EF4-FFF2-40B4-BE49-F238E27FC236}">
                          <a16:creationId xmlns:a16="http://schemas.microsoft.com/office/drawing/2014/main" id="{78C6897E-D083-4708-A707-C62FAF01FBCF}"/>
                        </a:ext>
                      </a:extLst>
                    </pic:cNvPr>
                    <pic:cNvPicPr>
                      <a:picLocks noChangeAspect="1" noChangeArrowheads="1"/>
                    </pic:cNvPicPr>
                  </pic:nvPicPr>
                  <pic:blipFill rotWithShape="1">
                    <a:blip r:embed="rId35">
                      <a:extLst>
                        <a:ext uri="{28A0092B-C50C-407E-A947-70E740481C1C}">
                          <a14:useLocalDpi xmlns:a14="http://schemas.microsoft.com/office/drawing/2010/main" val="0"/>
                        </a:ext>
                      </a:extLst>
                    </a:blip>
                    <a:srcRect l="21729" t="21092" r="22495" b="9329"/>
                    <a:stretch/>
                  </pic:blipFill>
                  <pic:spPr bwMode="auto">
                    <a:xfrm>
                      <a:off x="0" y="0"/>
                      <a:ext cx="6769735" cy="421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7AB574" w14:textId="5085A3D8" w:rsidR="00303850" w:rsidRPr="000353D7" w:rsidRDefault="00303850" w:rsidP="000353D7">
      <w:pPr>
        <w:spacing w:after="160" w:line="259" w:lineRule="auto"/>
        <w:rPr>
          <w:sz w:val="24"/>
          <w:lang w:eastAsia="en-GB"/>
        </w:rPr>
      </w:pPr>
    </w:p>
    <w:p w14:paraId="015041F9" w14:textId="5F79F556" w:rsidR="004E4356" w:rsidRDefault="004E4356" w:rsidP="000353D7">
      <w:pPr>
        <w:spacing w:after="160" w:line="259" w:lineRule="auto"/>
        <w:rPr>
          <w:sz w:val="24"/>
          <w:lang w:eastAsia="en-GB"/>
        </w:rPr>
      </w:pPr>
      <w:r w:rsidRPr="000353D7">
        <w:rPr>
          <w:sz w:val="24"/>
          <w:lang w:eastAsia="en-GB"/>
        </w:rPr>
        <w:t>Below are some examples of pro formas that can be sued edited for different aspects of the moderation cycle</w:t>
      </w:r>
    </w:p>
    <w:p w14:paraId="2C84828A" w14:textId="1531B8F0" w:rsidR="000353D7" w:rsidRDefault="000353D7">
      <w:pPr>
        <w:spacing w:after="200" w:line="276" w:lineRule="auto"/>
        <w:rPr>
          <w:sz w:val="24"/>
          <w:lang w:eastAsia="en-GB"/>
        </w:rPr>
      </w:pPr>
      <w:r>
        <w:rPr>
          <w:sz w:val="24"/>
          <w:lang w:eastAsia="en-GB"/>
        </w:rPr>
        <w:br w:type="page"/>
      </w:r>
    </w:p>
    <w:p w14:paraId="257DB4E2" w14:textId="77777777" w:rsidR="00CB12F9" w:rsidRPr="007D5FC7" w:rsidRDefault="00CB12F9" w:rsidP="00CB12F9">
      <w:pPr>
        <w:pStyle w:val="Heading2"/>
        <w:numPr>
          <w:ilvl w:val="0"/>
          <w:numId w:val="0"/>
        </w:numPr>
        <w:jc w:val="center"/>
        <w:rPr>
          <w:noProof/>
          <w:lang w:eastAsia="en-GB"/>
        </w:rPr>
      </w:pPr>
      <w:bookmarkStart w:id="27" w:name="_Toc7597785"/>
      <w:r w:rsidRPr="007D5FC7">
        <w:rPr>
          <w:noProof/>
          <w:lang w:eastAsia="en-GB"/>
        </w:rPr>
        <w:lastRenderedPageBreak/>
        <w:t>Record of moderation Activities</w:t>
      </w:r>
      <w:bookmarkEnd w:id="27"/>
    </w:p>
    <w:tbl>
      <w:tblPr>
        <w:tblStyle w:val="TableGrid"/>
        <w:tblW w:w="0" w:type="auto"/>
        <w:tblLook w:val="04A0" w:firstRow="1" w:lastRow="0" w:firstColumn="1" w:lastColumn="0" w:noHBand="0" w:noVBand="1"/>
      </w:tblPr>
      <w:tblGrid>
        <w:gridCol w:w="1790"/>
        <w:gridCol w:w="2625"/>
        <w:gridCol w:w="2676"/>
        <w:gridCol w:w="1970"/>
      </w:tblGrid>
      <w:tr w:rsidR="00CB12F9" w:rsidRPr="007D5FC7" w14:paraId="76D4ABE8" w14:textId="77777777" w:rsidTr="00CB12F9">
        <w:trPr>
          <w:trHeight w:val="591"/>
        </w:trPr>
        <w:tc>
          <w:tcPr>
            <w:tcW w:w="2263" w:type="dxa"/>
            <w:shd w:val="clear" w:color="auto" w:fill="F3F3F2" w:themeFill="background2"/>
          </w:tcPr>
          <w:p w14:paraId="629113EC" w14:textId="77777777" w:rsidR="00CB12F9" w:rsidRPr="007D5FC7" w:rsidRDefault="00CB12F9" w:rsidP="00CB12F9">
            <w:pPr>
              <w:jc w:val="center"/>
              <w:rPr>
                <w:rFonts w:cs="Arial"/>
                <w:sz w:val="28"/>
                <w:szCs w:val="28"/>
              </w:rPr>
            </w:pPr>
            <w:r w:rsidRPr="007D5FC7">
              <w:rPr>
                <w:rFonts w:cs="Arial"/>
                <w:sz w:val="28"/>
                <w:szCs w:val="28"/>
              </w:rPr>
              <w:t>School:</w:t>
            </w:r>
          </w:p>
        </w:tc>
        <w:tc>
          <w:tcPr>
            <w:tcW w:w="4711" w:type="dxa"/>
          </w:tcPr>
          <w:p w14:paraId="51C527CB" w14:textId="77777777" w:rsidR="00CB12F9" w:rsidRPr="007D5FC7" w:rsidRDefault="00CB12F9" w:rsidP="00CB12F9">
            <w:pPr>
              <w:rPr>
                <w:rFonts w:cs="Arial"/>
                <w:sz w:val="28"/>
                <w:szCs w:val="28"/>
              </w:rPr>
            </w:pPr>
          </w:p>
        </w:tc>
        <w:tc>
          <w:tcPr>
            <w:tcW w:w="3487" w:type="dxa"/>
            <w:shd w:val="clear" w:color="auto" w:fill="F3F3F2" w:themeFill="background2"/>
          </w:tcPr>
          <w:p w14:paraId="139489C4" w14:textId="77777777" w:rsidR="00CB12F9" w:rsidRPr="007D5FC7" w:rsidRDefault="00CB12F9" w:rsidP="00CB12F9">
            <w:pPr>
              <w:jc w:val="center"/>
              <w:rPr>
                <w:rFonts w:cs="Arial"/>
                <w:sz w:val="28"/>
                <w:szCs w:val="28"/>
              </w:rPr>
            </w:pPr>
            <w:r w:rsidRPr="007D5FC7">
              <w:rPr>
                <w:rFonts w:cs="Arial"/>
                <w:sz w:val="28"/>
                <w:szCs w:val="28"/>
              </w:rPr>
              <w:t>Curricular Area</w:t>
            </w:r>
          </w:p>
        </w:tc>
        <w:tc>
          <w:tcPr>
            <w:tcW w:w="3487" w:type="dxa"/>
          </w:tcPr>
          <w:p w14:paraId="4475D0B6" w14:textId="77777777" w:rsidR="00CB12F9" w:rsidRPr="007D5FC7" w:rsidRDefault="00CB12F9" w:rsidP="00CB12F9">
            <w:pPr>
              <w:jc w:val="center"/>
              <w:rPr>
                <w:rFonts w:cs="Arial"/>
                <w:sz w:val="28"/>
                <w:szCs w:val="28"/>
              </w:rPr>
            </w:pPr>
          </w:p>
        </w:tc>
      </w:tr>
      <w:tr w:rsidR="00CB12F9" w:rsidRPr="007D5FC7" w14:paraId="2204929D" w14:textId="77777777" w:rsidTr="00CB12F9">
        <w:tc>
          <w:tcPr>
            <w:tcW w:w="2263" w:type="dxa"/>
            <w:shd w:val="clear" w:color="auto" w:fill="F3F3F2" w:themeFill="background2"/>
          </w:tcPr>
          <w:p w14:paraId="57D3E2A9" w14:textId="77777777" w:rsidR="00CB12F9" w:rsidRPr="007D5FC7" w:rsidRDefault="00CB12F9" w:rsidP="00CB12F9">
            <w:pPr>
              <w:jc w:val="center"/>
              <w:rPr>
                <w:rFonts w:cs="Arial"/>
                <w:sz w:val="28"/>
                <w:szCs w:val="28"/>
              </w:rPr>
            </w:pPr>
            <w:r w:rsidRPr="007D5FC7">
              <w:rPr>
                <w:rFonts w:cs="Arial"/>
                <w:sz w:val="28"/>
                <w:szCs w:val="28"/>
              </w:rPr>
              <w:t>Level:</w:t>
            </w:r>
          </w:p>
        </w:tc>
        <w:tc>
          <w:tcPr>
            <w:tcW w:w="4711" w:type="dxa"/>
          </w:tcPr>
          <w:p w14:paraId="22A22870" w14:textId="77777777" w:rsidR="00CB12F9" w:rsidRPr="007D5FC7" w:rsidRDefault="00CB12F9" w:rsidP="00CB12F9">
            <w:pPr>
              <w:rPr>
                <w:rFonts w:cs="Arial"/>
                <w:sz w:val="28"/>
                <w:szCs w:val="28"/>
              </w:rPr>
            </w:pPr>
          </w:p>
        </w:tc>
        <w:tc>
          <w:tcPr>
            <w:tcW w:w="3487" w:type="dxa"/>
            <w:shd w:val="clear" w:color="auto" w:fill="F3F3F2" w:themeFill="background2"/>
          </w:tcPr>
          <w:p w14:paraId="41F61AF1" w14:textId="77777777" w:rsidR="00CB12F9" w:rsidRPr="007D5FC7" w:rsidRDefault="00CB12F9" w:rsidP="00CB12F9">
            <w:pPr>
              <w:jc w:val="center"/>
              <w:rPr>
                <w:rFonts w:cs="Arial"/>
                <w:sz w:val="28"/>
                <w:szCs w:val="28"/>
              </w:rPr>
            </w:pPr>
            <w:r w:rsidRPr="007D5FC7">
              <w:rPr>
                <w:rFonts w:cs="Arial"/>
                <w:sz w:val="28"/>
                <w:szCs w:val="28"/>
              </w:rPr>
              <w:t>Subject (Secondary)</w:t>
            </w:r>
          </w:p>
        </w:tc>
        <w:tc>
          <w:tcPr>
            <w:tcW w:w="3487" w:type="dxa"/>
          </w:tcPr>
          <w:p w14:paraId="1974699E" w14:textId="77777777" w:rsidR="00CB12F9" w:rsidRPr="007D5FC7" w:rsidRDefault="00CB12F9" w:rsidP="00CB12F9">
            <w:pPr>
              <w:jc w:val="center"/>
              <w:rPr>
                <w:rFonts w:cs="Arial"/>
                <w:sz w:val="28"/>
                <w:szCs w:val="28"/>
              </w:rPr>
            </w:pPr>
          </w:p>
        </w:tc>
      </w:tr>
      <w:tr w:rsidR="00CB12F9" w:rsidRPr="007D5FC7" w14:paraId="7431B560" w14:textId="77777777" w:rsidTr="00CB12F9">
        <w:tc>
          <w:tcPr>
            <w:tcW w:w="2263" w:type="dxa"/>
            <w:shd w:val="clear" w:color="auto" w:fill="F3F3F2" w:themeFill="background2"/>
          </w:tcPr>
          <w:p w14:paraId="24795E10" w14:textId="77777777" w:rsidR="00CB12F9" w:rsidRPr="007D5FC7" w:rsidRDefault="00CB12F9" w:rsidP="00CB12F9">
            <w:pPr>
              <w:jc w:val="center"/>
              <w:rPr>
                <w:rFonts w:cs="Arial"/>
                <w:sz w:val="28"/>
                <w:szCs w:val="28"/>
              </w:rPr>
            </w:pPr>
            <w:r w:rsidRPr="007D5FC7">
              <w:rPr>
                <w:rFonts w:cs="Arial"/>
                <w:sz w:val="28"/>
                <w:szCs w:val="28"/>
              </w:rPr>
              <w:t>Staff involved</w:t>
            </w:r>
          </w:p>
        </w:tc>
        <w:tc>
          <w:tcPr>
            <w:tcW w:w="4711" w:type="dxa"/>
          </w:tcPr>
          <w:p w14:paraId="11281B73" w14:textId="77777777" w:rsidR="00CB12F9" w:rsidRPr="007D5FC7" w:rsidRDefault="00CB12F9" w:rsidP="00CB12F9">
            <w:pPr>
              <w:rPr>
                <w:rFonts w:cs="Arial"/>
                <w:sz w:val="28"/>
                <w:szCs w:val="28"/>
              </w:rPr>
            </w:pPr>
          </w:p>
        </w:tc>
        <w:tc>
          <w:tcPr>
            <w:tcW w:w="3487" w:type="dxa"/>
            <w:shd w:val="clear" w:color="auto" w:fill="F3F3F2" w:themeFill="background2"/>
          </w:tcPr>
          <w:p w14:paraId="4AB1BF4D" w14:textId="77777777" w:rsidR="00CB12F9" w:rsidRPr="007D5FC7" w:rsidRDefault="00CB12F9" w:rsidP="00CB12F9">
            <w:pPr>
              <w:jc w:val="center"/>
              <w:rPr>
                <w:rFonts w:cs="Arial"/>
                <w:sz w:val="28"/>
                <w:szCs w:val="28"/>
              </w:rPr>
            </w:pPr>
            <w:r w:rsidRPr="007D5FC7">
              <w:rPr>
                <w:rFonts w:cs="Arial"/>
                <w:sz w:val="28"/>
                <w:szCs w:val="28"/>
              </w:rPr>
              <w:t>Date:</w:t>
            </w:r>
          </w:p>
        </w:tc>
        <w:tc>
          <w:tcPr>
            <w:tcW w:w="3487" w:type="dxa"/>
          </w:tcPr>
          <w:p w14:paraId="2004D37A" w14:textId="77777777" w:rsidR="00CB12F9" w:rsidRPr="007D5FC7" w:rsidRDefault="00CB12F9" w:rsidP="00CB12F9">
            <w:pPr>
              <w:jc w:val="center"/>
              <w:rPr>
                <w:rFonts w:cs="Arial"/>
                <w:sz w:val="28"/>
                <w:szCs w:val="28"/>
              </w:rPr>
            </w:pPr>
          </w:p>
        </w:tc>
      </w:tr>
    </w:tbl>
    <w:p w14:paraId="7C689014" w14:textId="77777777" w:rsidR="00CB12F9" w:rsidRDefault="00CB12F9" w:rsidP="00CB12F9">
      <w:pPr>
        <w:jc w:val="center"/>
      </w:pPr>
    </w:p>
    <w:tbl>
      <w:tblPr>
        <w:tblStyle w:val="TableGrid"/>
        <w:tblW w:w="0" w:type="auto"/>
        <w:tblLook w:val="04A0" w:firstRow="1" w:lastRow="0" w:firstColumn="1" w:lastColumn="0" w:noHBand="0" w:noVBand="1"/>
      </w:tblPr>
      <w:tblGrid>
        <w:gridCol w:w="2159"/>
        <w:gridCol w:w="1096"/>
        <w:gridCol w:w="1134"/>
        <w:gridCol w:w="1019"/>
        <w:gridCol w:w="3608"/>
      </w:tblGrid>
      <w:tr w:rsidR="00CB12F9" w14:paraId="22D656FF" w14:textId="77777777" w:rsidTr="00CB12F9">
        <w:tc>
          <w:tcPr>
            <w:tcW w:w="2159" w:type="dxa"/>
            <w:vMerge w:val="restart"/>
            <w:shd w:val="clear" w:color="auto" w:fill="F3F3F2" w:themeFill="background2"/>
          </w:tcPr>
          <w:p w14:paraId="526C3B9C" w14:textId="77777777" w:rsidR="00CB12F9" w:rsidRDefault="00CB12F9" w:rsidP="00CB12F9">
            <w:pPr>
              <w:jc w:val="center"/>
            </w:pPr>
            <w:r>
              <w:t>Moderation Criteria</w:t>
            </w:r>
          </w:p>
        </w:tc>
        <w:tc>
          <w:tcPr>
            <w:tcW w:w="3249" w:type="dxa"/>
            <w:gridSpan w:val="3"/>
            <w:shd w:val="clear" w:color="auto" w:fill="F3F3F2" w:themeFill="background2"/>
          </w:tcPr>
          <w:p w14:paraId="1D37C2B0" w14:textId="77777777" w:rsidR="00CB12F9" w:rsidRDefault="00CB12F9" w:rsidP="00CB12F9">
            <w:pPr>
              <w:jc w:val="center"/>
            </w:pPr>
            <w:r>
              <w:t>Quality of Evidence</w:t>
            </w:r>
          </w:p>
        </w:tc>
        <w:tc>
          <w:tcPr>
            <w:tcW w:w="3608" w:type="dxa"/>
            <w:vMerge w:val="restart"/>
            <w:shd w:val="clear" w:color="auto" w:fill="F3F3F2" w:themeFill="background2"/>
          </w:tcPr>
          <w:p w14:paraId="7F34ACCE" w14:textId="77777777" w:rsidR="00CB12F9" w:rsidRDefault="00CB12F9" w:rsidP="00CB12F9">
            <w:pPr>
              <w:jc w:val="center"/>
            </w:pPr>
            <w:r>
              <w:t>Feedback on strengths/areas for improvement</w:t>
            </w:r>
          </w:p>
        </w:tc>
      </w:tr>
      <w:tr w:rsidR="00CB12F9" w14:paraId="20640189" w14:textId="77777777" w:rsidTr="00CB12F9">
        <w:tc>
          <w:tcPr>
            <w:tcW w:w="2159" w:type="dxa"/>
            <w:vMerge/>
          </w:tcPr>
          <w:p w14:paraId="13D4275E" w14:textId="77777777" w:rsidR="00CB12F9" w:rsidRDefault="00CB12F9" w:rsidP="00CB12F9">
            <w:pPr>
              <w:jc w:val="center"/>
            </w:pPr>
          </w:p>
        </w:tc>
        <w:tc>
          <w:tcPr>
            <w:tcW w:w="1096" w:type="dxa"/>
          </w:tcPr>
          <w:p w14:paraId="4CF6F380" w14:textId="77777777" w:rsidR="00CB12F9" w:rsidRDefault="00CB12F9" w:rsidP="00CB12F9">
            <w:pPr>
              <w:jc w:val="center"/>
            </w:pPr>
            <w:r>
              <w:t>Strong</w:t>
            </w:r>
          </w:p>
          <w:p w14:paraId="38E851BD" w14:textId="77777777" w:rsidR="00CB12F9" w:rsidRDefault="00CB12F9" w:rsidP="00CB12F9">
            <w:pPr>
              <w:jc w:val="center"/>
            </w:pPr>
            <w:r>
              <w:t>Evidence</w:t>
            </w:r>
          </w:p>
        </w:tc>
        <w:tc>
          <w:tcPr>
            <w:tcW w:w="1134" w:type="dxa"/>
          </w:tcPr>
          <w:p w14:paraId="43948A24" w14:textId="77777777" w:rsidR="00CB12F9" w:rsidRDefault="00CB12F9" w:rsidP="00CB12F9">
            <w:pPr>
              <w:jc w:val="center"/>
            </w:pPr>
            <w:r>
              <w:t>Some Evidence</w:t>
            </w:r>
          </w:p>
        </w:tc>
        <w:tc>
          <w:tcPr>
            <w:tcW w:w="1019" w:type="dxa"/>
          </w:tcPr>
          <w:p w14:paraId="34844FAF" w14:textId="77777777" w:rsidR="00CB12F9" w:rsidRDefault="00CB12F9" w:rsidP="00CB12F9">
            <w:pPr>
              <w:jc w:val="center"/>
            </w:pPr>
            <w:r>
              <w:t>No evidence</w:t>
            </w:r>
          </w:p>
        </w:tc>
        <w:tc>
          <w:tcPr>
            <w:tcW w:w="3608" w:type="dxa"/>
            <w:vMerge/>
          </w:tcPr>
          <w:p w14:paraId="52F1C6C9" w14:textId="77777777" w:rsidR="00CB12F9" w:rsidRDefault="00CB12F9" w:rsidP="00CB12F9">
            <w:pPr>
              <w:jc w:val="center"/>
            </w:pPr>
          </w:p>
        </w:tc>
      </w:tr>
      <w:tr w:rsidR="00CB12F9" w14:paraId="6A4E8AB7" w14:textId="77777777" w:rsidTr="00CB12F9">
        <w:tc>
          <w:tcPr>
            <w:tcW w:w="2159" w:type="dxa"/>
            <w:shd w:val="clear" w:color="auto" w:fill="F3F3F2" w:themeFill="background2"/>
          </w:tcPr>
          <w:p w14:paraId="379BA98E" w14:textId="77777777" w:rsidR="00CB12F9" w:rsidRDefault="00CB12F9" w:rsidP="00CB12F9">
            <w:r>
              <w:t>Learning intentions/success Criteria</w:t>
            </w:r>
          </w:p>
        </w:tc>
        <w:tc>
          <w:tcPr>
            <w:tcW w:w="1096" w:type="dxa"/>
          </w:tcPr>
          <w:p w14:paraId="69C47CAF" w14:textId="77777777" w:rsidR="00CB12F9" w:rsidRDefault="00CB12F9" w:rsidP="00CB12F9">
            <w:pPr>
              <w:jc w:val="center"/>
            </w:pPr>
          </w:p>
        </w:tc>
        <w:tc>
          <w:tcPr>
            <w:tcW w:w="1134" w:type="dxa"/>
          </w:tcPr>
          <w:p w14:paraId="31F02615" w14:textId="77777777" w:rsidR="00CB12F9" w:rsidRDefault="00CB12F9" w:rsidP="00CB12F9">
            <w:pPr>
              <w:jc w:val="center"/>
            </w:pPr>
          </w:p>
        </w:tc>
        <w:tc>
          <w:tcPr>
            <w:tcW w:w="1019" w:type="dxa"/>
          </w:tcPr>
          <w:p w14:paraId="64F1CBAB" w14:textId="77777777" w:rsidR="00CB12F9" w:rsidRDefault="00CB12F9" w:rsidP="00CB12F9">
            <w:pPr>
              <w:jc w:val="center"/>
            </w:pPr>
          </w:p>
        </w:tc>
        <w:tc>
          <w:tcPr>
            <w:tcW w:w="3608" w:type="dxa"/>
          </w:tcPr>
          <w:p w14:paraId="2B1F495F" w14:textId="77777777" w:rsidR="00CB12F9" w:rsidRDefault="00CB12F9" w:rsidP="00CB12F9">
            <w:pPr>
              <w:jc w:val="center"/>
            </w:pPr>
          </w:p>
        </w:tc>
      </w:tr>
      <w:tr w:rsidR="00CB12F9" w14:paraId="53BBBCDC" w14:textId="77777777" w:rsidTr="00CB12F9">
        <w:tc>
          <w:tcPr>
            <w:tcW w:w="2159" w:type="dxa"/>
          </w:tcPr>
          <w:p w14:paraId="5F5424CF" w14:textId="337E09B7" w:rsidR="00CB12F9" w:rsidRDefault="00CB12F9" w:rsidP="00CB12F9">
            <w:pPr>
              <w:pStyle w:val="Default"/>
            </w:pPr>
            <w:r w:rsidRPr="0062607F">
              <w:t>The L</w:t>
            </w:r>
            <w:r w:rsidR="00B110BD" w:rsidRPr="0062607F">
              <w:t>i</w:t>
            </w:r>
            <w:r w:rsidRPr="0062607F">
              <w:t xml:space="preserve">s and SC relate clearly to the Es and Os / Benchmarks selected and reflect </w:t>
            </w:r>
            <w:r>
              <w:t>the key learning being assessed</w:t>
            </w:r>
          </w:p>
        </w:tc>
        <w:tc>
          <w:tcPr>
            <w:tcW w:w="1096" w:type="dxa"/>
          </w:tcPr>
          <w:p w14:paraId="3A150758" w14:textId="77777777" w:rsidR="00CB12F9" w:rsidRDefault="00CB12F9" w:rsidP="00CB12F9">
            <w:pPr>
              <w:jc w:val="center"/>
            </w:pPr>
          </w:p>
        </w:tc>
        <w:tc>
          <w:tcPr>
            <w:tcW w:w="1134" w:type="dxa"/>
          </w:tcPr>
          <w:p w14:paraId="53C79542" w14:textId="77777777" w:rsidR="00CB12F9" w:rsidRDefault="00CB12F9" w:rsidP="00CB12F9">
            <w:pPr>
              <w:jc w:val="center"/>
            </w:pPr>
          </w:p>
        </w:tc>
        <w:tc>
          <w:tcPr>
            <w:tcW w:w="1019" w:type="dxa"/>
          </w:tcPr>
          <w:p w14:paraId="2AB5DA19" w14:textId="77777777" w:rsidR="00CB12F9" w:rsidRDefault="00CB12F9" w:rsidP="00CB12F9">
            <w:pPr>
              <w:jc w:val="center"/>
            </w:pPr>
          </w:p>
        </w:tc>
        <w:tc>
          <w:tcPr>
            <w:tcW w:w="3608" w:type="dxa"/>
          </w:tcPr>
          <w:p w14:paraId="1D7CB1BF" w14:textId="77777777" w:rsidR="00CB12F9" w:rsidRDefault="00CB12F9" w:rsidP="00CB12F9">
            <w:pPr>
              <w:jc w:val="center"/>
            </w:pPr>
          </w:p>
        </w:tc>
      </w:tr>
      <w:tr w:rsidR="00CB12F9" w14:paraId="6ADBE6C6" w14:textId="77777777" w:rsidTr="00CB12F9">
        <w:tc>
          <w:tcPr>
            <w:tcW w:w="2159" w:type="dxa"/>
          </w:tcPr>
          <w:p w14:paraId="64804E14" w14:textId="3C110D94" w:rsidR="00CB12F9" w:rsidRDefault="00CB12F9" w:rsidP="00CB12F9">
            <w:pPr>
              <w:pStyle w:val="Default"/>
            </w:pPr>
            <w:r w:rsidRPr="0062607F">
              <w:t xml:space="preserve">SC are clear, relevant and measurable definitions of what success in learning looks like. </w:t>
            </w:r>
          </w:p>
        </w:tc>
        <w:tc>
          <w:tcPr>
            <w:tcW w:w="1096" w:type="dxa"/>
          </w:tcPr>
          <w:p w14:paraId="29404164" w14:textId="77777777" w:rsidR="00CB12F9" w:rsidRDefault="00CB12F9" w:rsidP="00CB12F9">
            <w:pPr>
              <w:jc w:val="center"/>
            </w:pPr>
          </w:p>
        </w:tc>
        <w:tc>
          <w:tcPr>
            <w:tcW w:w="1134" w:type="dxa"/>
          </w:tcPr>
          <w:p w14:paraId="211950ED" w14:textId="77777777" w:rsidR="00CB12F9" w:rsidRDefault="00CB12F9" w:rsidP="00CB12F9">
            <w:pPr>
              <w:jc w:val="center"/>
            </w:pPr>
          </w:p>
        </w:tc>
        <w:tc>
          <w:tcPr>
            <w:tcW w:w="1019" w:type="dxa"/>
          </w:tcPr>
          <w:p w14:paraId="63426565" w14:textId="77777777" w:rsidR="00CB12F9" w:rsidRDefault="00CB12F9" w:rsidP="00CB12F9">
            <w:pPr>
              <w:jc w:val="center"/>
            </w:pPr>
          </w:p>
        </w:tc>
        <w:tc>
          <w:tcPr>
            <w:tcW w:w="3608" w:type="dxa"/>
          </w:tcPr>
          <w:p w14:paraId="0538B09B" w14:textId="77777777" w:rsidR="00CB12F9" w:rsidRDefault="00CB12F9" w:rsidP="00CB12F9">
            <w:pPr>
              <w:jc w:val="center"/>
            </w:pPr>
          </w:p>
        </w:tc>
      </w:tr>
      <w:tr w:rsidR="00CB12F9" w14:paraId="3B56645F" w14:textId="77777777" w:rsidTr="00CB12F9">
        <w:tc>
          <w:tcPr>
            <w:tcW w:w="2159" w:type="dxa"/>
          </w:tcPr>
          <w:p w14:paraId="262BB7B9" w14:textId="7542B7FC" w:rsidR="00CB12F9" w:rsidRDefault="00CB12F9" w:rsidP="00CB12F9">
            <w:pPr>
              <w:pStyle w:val="Default"/>
            </w:pPr>
            <w:r w:rsidRPr="0062607F">
              <w:t xml:space="preserve">The success criteria do not place a ceiling on the achievement of the learner </w:t>
            </w:r>
          </w:p>
        </w:tc>
        <w:tc>
          <w:tcPr>
            <w:tcW w:w="1096" w:type="dxa"/>
          </w:tcPr>
          <w:p w14:paraId="7633F099" w14:textId="77777777" w:rsidR="00CB12F9" w:rsidRDefault="00CB12F9" w:rsidP="00CB12F9">
            <w:pPr>
              <w:jc w:val="center"/>
            </w:pPr>
          </w:p>
        </w:tc>
        <w:tc>
          <w:tcPr>
            <w:tcW w:w="1134" w:type="dxa"/>
          </w:tcPr>
          <w:p w14:paraId="41A206DB" w14:textId="77777777" w:rsidR="00CB12F9" w:rsidRDefault="00CB12F9" w:rsidP="00CB12F9">
            <w:pPr>
              <w:jc w:val="center"/>
            </w:pPr>
          </w:p>
        </w:tc>
        <w:tc>
          <w:tcPr>
            <w:tcW w:w="1019" w:type="dxa"/>
          </w:tcPr>
          <w:p w14:paraId="7FEDE156" w14:textId="77777777" w:rsidR="00CB12F9" w:rsidRDefault="00CB12F9" w:rsidP="00CB12F9">
            <w:pPr>
              <w:jc w:val="center"/>
            </w:pPr>
          </w:p>
        </w:tc>
        <w:tc>
          <w:tcPr>
            <w:tcW w:w="3608" w:type="dxa"/>
          </w:tcPr>
          <w:p w14:paraId="63EAA204" w14:textId="77777777" w:rsidR="00CB12F9" w:rsidRDefault="00CB12F9" w:rsidP="00CB12F9">
            <w:pPr>
              <w:jc w:val="center"/>
            </w:pPr>
          </w:p>
        </w:tc>
      </w:tr>
      <w:tr w:rsidR="00CB12F9" w14:paraId="5B27DD72" w14:textId="77777777" w:rsidTr="00CB12F9">
        <w:tc>
          <w:tcPr>
            <w:tcW w:w="2159" w:type="dxa"/>
          </w:tcPr>
          <w:p w14:paraId="72540215" w14:textId="1B993ADB" w:rsidR="00CB12F9" w:rsidRDefault="00CB12F9" w:rsidP="00CB12F9">
            <w:pPr>
              <w:pStyle w:val="Default"/>
            </w:pPr>
            <w:r w:rsidRPr="0062607F">
              <w:t xml:space="preserve">There is evidence that learners are involved in agreeing success criteria where appropriate </w:t>
            </w:r>
          </w:p>
        </w:tc>
        <w:tc>
          <w:tcPr>
            <w:tcW w:w="1096" w:type="dxa"/>
          </w:tcPr>
          <w:p w14:paraId="1BE0D498" w14:textId="77777777" w:rsidR="00CB12F9" w:rsidRDefault="00CB12F9" w:rsidP="00CB12F9">
            <w:pPr>
              <w:jc w:val="center"/>
            </w:pPr>
          </w:p>
        </w:tc>
        <w:tc>
          <w:tcPr>
            <w:tcW w:w="1134" w:type="dxa"/>
          </w:tcPr>
          <w:p w14:paraId="1B489387" w14:textId="77777777" w:rsidR="00CB12F9" w:rsidRDefault="00CB12F9" w:rsidP="00CB12F9">
            <w:pPr>
              <w:jc w:val="center"/>
            </w:pPr>
          </w:p>
        </w:tc>
        <w:tc>
          <w:tcPr>
            <w:tcW w:w="1019" w:type="dxa"/>
          </w:tcPr>
          <w:p w14:paraId="4A506062" w14:textId="77777777" w:rsidR="00CB12F9" w:rsidRDefault="00CB12F9" w:rsidP="00CB12F9">
            <w:pPr>
              <w:jc w:val="center"/>
            </w:pPr>
          </w:p>
        </w:tc>
        <w:tc>
          <w:tcPr>
            <w:tcW w:w="3608" w:type="dxa"/>
          </w:tcPr>
          <w:p w14:paraId="088E6E3D" w14:textId="77777777" w:rsidR="00CB12F9" w:rsidRDefault="00CB12F9" w:rsidP="00CB12F9">
            <w:pPr>
              <w:jc w:val="center"/>
            </w:pPr>
          </w:p>
        </w:tc>
      </w:tr>
    </w:tbl>
    <w:p w14:paraId="2CAB4CFD" w14:textId="77777777" w:rsidR="00CB12F9" w:rsidRDefault="00CB12F9">
      <w:pPr>
        <w:spacing w:after="200" w:line="276" w:lineRule="auto"/>
      </w:pPr>
      <w:r>
        <w:br w:type="page"/>
      </w:r>
    </w:p>
    <w:p w14:paraId="7A1BE64E" w14:textId="231C5289" w:rsidR="00FE1AA9" w:rsidRPr="007D5FC7" w:rsidRDefault="00FE1AA9" w:rsidP="00FE1AA9">
      <w:pPr>
        <w:pStyle w:val="Heading2"/>
        <w:numPr>
          <w:ilvl w:val="0"/>
          <w:numId w:val="0"/>
        </w:numPr>
        <w:jc w:val="center"/>
        <w:rPr>
          <w:noProof/>
          <w:lang w:eastAsia="en-GB"/>
        </w:rPr>
      </w:pPr>
      <w:bookmarkStart w:id="28" w:name="_Toc7597786"/>
      <w:r w:rsidRPr="007D5FC7">
        <w:rPr>
          <w:noProof/>
          <w:lang w:eastAsia="en-GB"/>
        </w:rPr>
        <w:lastRenderedPageBreak/>
        <w:t>Record of moderation Activities</w:t>
      </w:r>
      <w:r>
        <w:rPr>
          <w:noProof/>
          <w:lang w:eastAsia="en-GB"/>
        </w:rPr>
        <w:t xml:space="preserve"> – Evaluation of Learning</w:t>
      </w:r>
      <w:bookmarkEnd w:id="28"/>
    </w:p>
    <w:tbl>
      <w:tblPr>
        <w:tblStyle w:val="TableGrid"/>
        <w:tblW w:w="0" w:type="auto"/>
        <w:tblLook w:val="04A0" w:firstRow="1" w:lastRow="0" w:firstColumn="1" w:lastColumn="0" w:noHBand="0" w:noVBand="1"/>
      </w:tblPr>
      <w:tblGrid>
        <w:gridCol w:w="1790"/>
        <w:gridCol w:w="2625"/>
        <w:gridCol w:w="2676"/>
        <w:gridCol w:w="1970"/>
      </w:tblGrid>
      <w:tr w:rsidR="00FE1AA9" w:rsidRPr="007D5FC7" w14:paraId="6A554196" w14:textId="77777777" w:rsidTr="00FE1AA9">
        <w:trPr>
          <w:trHeight w:val="682"/>
        </w:trPr>
        <w:tc>
          <w:tcPr>
            <w:tcW w:w="2263" w:type="dxa"/>
            <w:shd w:val="clear" w:color="auto" w:fill="F3F3F2" w:themeFill="background2"/>
          </w:tcPr>
          <w:p w14:paraId="1B5F3C11" w14:textId="77777777" w:rsidR="00FE1AA9" w:rsidRPr="007D5FC7" w:rsidRDefault="00FE1AA9" w:rsidP="00DB0351">
            <w:pPr>
              <w:jc w:val="center"/>
              <w:rPr>
                <w:rFonts w:cs="Arial"/>
                <w:sz w:val="28"/>
                <w:szCs w:val="28"/>
              </w:rPr>
            </w:pPr>
            <w:r w:rsidRPr="007D5FC7">
              <w:rPr>
                <w:rFonts w:cs="Arial"/>
                <w:sz w:val="28"/>
                <w:szCs w:val="28"/>
              </w:rPr>
              <w:t>School:</w:t>
            </w:r>
          </w:p>
        </w:tc>
        <w:tc>
          <w:tcPr>
            <w:tcW w:w="4711" w:type="dxa"/>
          </w:tcPr>
          <w:p w14:paraId="48B0A293" w14:textId="77777777" w:rsidR="00FE1AA9" w:rsidRPr="007D5FC7" w:rsidRDefault="00FE1AA9" w:rsidP="00FE1AA9">
            <w:pPr>
              <w:rPr>
                <w:rFonts w:cs="Arial"/>
                <w:sz w:val="28"/>
                <w:szCs w:val="28"/>
              </w:rPr>
            </w:pPr>
          </w:p>
        </w:tc>
        <w:tc>
          <w:tcPr>
            <w:tcW w:w="3487" w:type="dxa"/>
            <w:shd w:val="clear" w:color="auto" w:fill="F3F3F2" w:themeFill="background2"/>
          </w:tcPr>
          <w:p w14:paraId="3B59C163" w14:textId="77777777" w:rsidR="00FE1AA9" w:rsidRPr="007D5FC7" w:rsidRDefault="00FE1AA9" w:rsidP="00DB0351">
            <w:pPr>
              <w:jc w:val="center"/>
              <w:rPr>
                <w:rFonts w:cs="Arial"/>
                <w:sz w:val="28"/>
                <w:szCs w:val="28"/>
              </w:rPr>
            </w:pPr>
            <w:r w:rsidRPr="007D5FC7">
              <w:rPr>
                <w:rFonts w:cs="Arial"/>
                <w:sz w:val="28"/>
                <w:szCs w:val="28"/>
              </w:rPr>
              <w:t>Curricular Area</w:t>
            </w:r>
          </w:p>
        </w:tc>
        <w:tc>
          <w:tcPr>
            <w:tcW w:w="3487" w:type="dxa"/>
          </w:tcPr>
          <w:p w14:paraId="7D5CC096" w14:textId="77777777" w:rsidR="00FE1AA9" w:rsidRPr="007D5FC7" w:rsidRDefault="00FE1AA9" w:rsidP="00DB0351">
            <w:pPr>
              <w:jc w:val="center"/>
              <w:rPr>
                <w:rFonts w:cs="Arial"/>
                <w:sz w:val="28"/>
                <w:szCs w:val="28"/>
              </w:rPr>
            </w:pPr>
          </w:p>
        </w:tc>
      </w:tr>
      <w:tr w:rsidR="00FE1AA9" w:rsidRPr="007D5FC7" w14:paraId="282BB4D2" w14:textId="77777777" w:rsidTr="00DB0351">
        <w:tc>
          <w:tcPr>
            <w:tcW w:w="2263" w:type="dxa"/>
            <w:shd w:val="clear" w:color="auto" w:fill="F3F3F2" w:themeFill="background2"/>
          </w:tcPr>
          <w:p w14:paraId="63C20483" w14:textId="77777777" w:rsidR="00FE1AA9" w:rsidRPr="007D5FC7" w:rsidRDefault="00FE1AA9" w:rsidP="00DB0351">
            <w:pPr>
              <w:jc w:val="center"/>
              <w:rPr>
                <w:rFonts w:cs="Arial"/>
                <w:sz w:val="28"/>
                <w:szCs w:val="28"/>
              </w:rPr>
            </w:pPr>
            <w:r w:rsidRPr="007D5FC7">
              <w:rPr>
                <w:rFonts w:cs="Arial"/>
                <w:sz w:val="28"/>
                <w:szCs w:val="28"/>
              </w:rPr>
              <w:t>Level:</w:t>
            </w:r>
          </w:p>
        </w:tc>
        <w:tc>
          <w:tcPr>
            <w:tcW w:w="4711" w:type="dxa"/>
          </w:tcPr>
          <w:p w14:paraId="561BAD9F" w14:textId="77777777" w:rsidR="00FE1AA9" w:rsidRPr="007D5FC7" w:rsidRDefault="00FE1AA9" w:rsidP="00FE1AA9">
            <w:pPr>
              <w:rPr>
                <w:rFonts w:cs="Arial"/>
                <w:sz w:val="28"/>
                <w:szCs w:val="28"/>
              </w:rPr>
            </w:pPr>
          </w:p>
        </w:tc>
        <w:tc>
          <w:tcPr>
            <w:tcW w:w="3487" w:type="dxa"/>
            <w:shd w:val="clear" w:color="auto" w:fill="F3F3F2" w:themeFill="background2"/>
          </w:tcPr>
          <w:p w14:paraId="7EE08E2A" w14:textId="77777777" w:rsidR="00FE1AA9" w:rsidRPr="007D5FC7" w:rsidRDefault="00FE1AA9" w:rsidP="00DB0351">
            <w:pPr>
              <w:jc w:val="center"/>
              <w:rPr>
                <w:rFonts w:cs="Arial"/>
                <w:sz w:val="28"/>
                <w:szCs w:val="28"/>
              </w:rPr>
            </w:pPr>
            <w:r w:rsidRPr="007D5FC7">
              <w:rPr>
                <w:rFonts w:cs="Arial"/>
                <w:sz w:val="28"/>
                <w:szCs w:val="28"/>
              </w:rPr>
              <w:t>Subject (Secondary)</w:t>
            </w:r>
          </w:p>
        </w:tc>
        <w:tc>
          <w:tcPr>
            <w:tcW w:w="3487" w:type="dxa"/>
          </w:tcPr>
          <w:p w14:paraId="07BAE68F" w14:textId="77777777" w:rsidR="00FE1AA9" w:rsidRPr="007D5FC7" w:rsidRDefault="00FE1AA9" w:rsidP="00DB0351">
            <w:pPr>
              <w:jc w:val="center"/>
              <w:rPr>
                <w:rFonts w:cs="Arial"/>
                <w:sz w:val="28"/>
                <w:szCs w:val="28"/>
              </w:rPr>
            </w:pPr>
          </w:p>
        </w:tc>
      </w:tr>
      <w:tr w:rsidR="00FE1AA9" w:rsidRPr="007D5FC7" w14:paraId="3416C503" w14:textId="77777777" w:rsidTr="00DB0351">
        <w:tc>
          <w:tcPr>
            <w:tcW w:w="2263" w:type="dxa"/>
            <w:shd w:val="clear" w:color="auto" w:fill="F3F3F2" w:themeFill="background2"/>
          </w:tcPr>
          <w:p w14:paraId="2FC4B0F6" w14:textId="77777777" w:rsidR="00FE1AA9" w:rsidRPr="007D5FC7" w:rsidRDefault="00FE1AA9" w:rsidP="00DB0351">
            <w:pPr>
              <w:jc w:val="center"/>
              <w:rPr>
                <w:rFonts w:cs="Arial"/>
                <w:sz w:val="28"/>
                <w:szCs w:val="28"/>
              </w:rPr>
            </w:pPr>
            <w:r w:rsidRPr="007D5FC7">
              <w:rPr>
                <w:rFonts w:cs="Arial"/>
                <w:sz w:val="28"/>
                <w:szCs w:val="28"/>
              </w:rPr>
              <w:t>Staff involved</w:t>
            </w:r>
          </w:p>
        </w:tc>
        <w:tc>
          <w:tcPr>
            <w:tcW w:w="4711" w:type="dxa"/>
          </w:tcPr>
          <w:p w14:paraId="60625F54" w14:textId="77777777" w:rsidR="00FE1AA9" w:rsidRPr="007D5FC7" w:rsidRDefault="00FE1AA9" w:rsidP="00FE1AA9">
            <w:pPr>
              <w:rPr>
                <w:rFonts w:cs="Arial"/>
                <w:sz w:val="28"/>
                <w:szCs w:val="28"/>
              </w:rPr>
            </w:pPr>
          </w:p>
        </w:tc>
        <w:tc>
          <w:tcPr>
            <w:tcW w:w="3487" w:type="dxa"/>
            <w:shd w:val="clear" w:color="auto" w:fill="F3F3F2" w:themeFill="background2"/>
          </w:tcPr>
          <w:p w14:paraId="38EFF441" w14:textId="77777777" w:rsidR="00FE1AA9" w:rsidRPr="007D5FC7" w:rsidRDefault="00FE1AA9" w:rsidP="00DB0351">
            <w:pPr>
              <w:jc w:val="center"/>
              <w:rPr>
                <w:rFonts w:cs="Arial"/>
                <w:sz w:val="28"/>
                <w:szCs w:val="28"/>
              </w:rPr>
            </w:pPr>
            <w:r w:rsidRPr="007D5FC7">
              <w:rPr>
                <w:rFonts w:cs="Arial"/>
                <w:sz w:val="28"/>
                <w:szCs w:val="28"/>
              </w:rPr>
              <w:t>Date:</w:t>
            </w:r>
          </w:p>
        </w:tc>
        <w:tc>
          <w:tcPr>
            <w:tcW w:w="3487" w:type="dxa"/>
          </w:tcPr>
          <w:p w14:paraId="687A3A2D" w14:textId="77777777" w:rsidR="00FE1AA9" w:rsidRPr="007D5FC7" w:rsidRDefault="00FE1AA9" w:rsidP="00DB0351">
            <w:pPr>
              <w:jc w:val="center"/>
              <w:rPr>
                <w:rFonts w:cs="Arial"/>
                <w:sz w:val="28"/>
                <w:szCs w:val="28"/>
              </w:rPr>
            </w:pPr>
          </w:p>
        </w:tc>
      </w:tr>
    </w:tbl>
    <w:p w14:paraId="178DB16C" w14:textId="77777777" w:rsidR="00FE1AA9" w:rsidRDefault="00FE1AA9" w:rsidP="00FE1AA9">
      <w:pPr>
        <w:jc w:val="center"/>
      </w:pPr>
    </w:p>
    <w:p w14:paraId="65DDB50C" w14:textId="77777777" w:rsidR="00FE1AA9" w:rsidRDefault="00FE1AA9" w:rsidP="00FE1AA9">
      <w:pPr>
        <w:jc w:val="center"/>
      </w:pPr>
    </w:p>
    <w:tbl>
      <w:tblPr>
        <w:tblStyle w:val="TableGrid"/>
        <w:tblW w:w="0" w:type="auto"/>
        <w:tblLook w:val="04A0" w:firstRow="1" w:lastRow="0" w:firstColumn="1" w:lastColumn="0" w:noHBand="0" w:noVBand="1"/>
      </w:tblPr>
      <w:tblGrid>
        <w:gridCol w:w="2159"/>
        <w:gridCol w:w="1096"/>
        <w:gridCol w:w="1134"/>
        <w:gridCol w:w="1019"/>
        <w:gridCol w:w="3608"/>
      </w:tblGrid>
      <w:tr w:rsidR="00FE1AA9" w14:paraId="76455E3A" w14:textId="77777777" w:rsidTr="00DB0351">
        <w:tc>
          <w:tcPr>
            <w:tcW w:w="2159" w:type="dxa"/>
            <w:vMerge w:val="restart"/>
            <w:shd w:val="clear" w:color="auto" w:fill="F3F3F2" w:themeFill="background2"/>
          </w:tcPr>
          <w:p w14:paraId="31DC3721" w14:textId="77777777" w:rsidR="00FE1AA9" w:rsidRDefault="00FE1AA9" w:rsidP="00DB0351">
            <w:pPr>
              <w:jc w:val="center"/>
            </w:pPr>
            <w:r>
              <w:t>Moderation Criteria</w:t>
            </w:r>
          </w:p>
        </w:tc>
        <w:tc>
          <w:tcPr>
            <w:tcW w:w="3249" w:type="dxa"/>
            <w:gridSpan w:val="3"/>
            <w:shd w:val="clear" w:color="auto" w:fill="F3F3F2" w:themeFill="background2"/>
          </w:tcPr>
          <w:p w14:paraId="683BBDFC" w14:textId="77777777" w:rsidR="00FE1AA9" w:rsidRDefault="00FE1AA9" w:rsidP="00DB0351">
            <w:pPr>
              <w:jc w:val="center"/>
            </w:pPr>
            <w:r>
              <w:t>Quality of Evidence</w:t>
            </w:r>
          </w:p>
        </w:tc>
        <w:tc>
          <w:tcPr>
            <w:tcW w:w="3608" w:type="dxa"/>
            <w:vMerge w:val="restart"/>
            <w:shd w:val="clear" w:color="auto" w:fill="F3F3F2" w:themeFill="background2"/>
          </w:tcPr>
          <w:p w14:paraId="56F453F2" w14:textId="77777777" w:rsidR="00FE1AA9" w:rsidRDefault="00FE1AA9" w:rsidP="00DB0351">
            <w:pPr>
              <w:jc w:val="center"/>
            </w:pPr>
            <w:r>
              <w:t>Feedback on strengths/areas for improvement</w:t>
            </w:r>
          </w:p>
        </w:tc>
      </w:tr>
      <w:tr w:rsidR="00FE1AA9" w14:paraId="78F48FE7" w14:textId="77777777" w:rsidTr="00DB0351">
        <w:tc>
          <w:tcPr>
            <w:tcW w:w="2159" w:type="dxa"/>
            <w:vMerge/>
          </w:tcPr>
          <w:p w14:paraId="5E3CC5D0" w14:textId="77777777" w:rsidR="00FE1AA9" w:rsidRDefault="00FE1AA9" w:rsidP="00DB0351">
            <w:pPr>
              <w:jc w:val="center"/>
            </w:pPr>
          </w:p>
        </w:tc>
        <w:tc>
          <w:tcPr>
            <w:tcW w:w="1096" w:type="dxa"/>
          </w:tcPr>
          <w:p w14:paraId="5C7DA862" w14:textId="77777777" w:rsidR="00FE1AA9" w:rsidRDefault="00FE1AA9" w:rsidP="00DB0351">
            <w:pPr>
              <w:jc w:val="center"/>
            </w:pPr>
            <w:r>
              <w:t>Strong</w:t>
            </w:r>
          </w:p>
          <w:p w14:paraId="5BB1A00D" w14:textId="77777777" w:rsidR="00FE1AA9" w:rsidRDefault="00FE1AA9" w:rsidP="00DB0351">
            <w:pPr>
              <w:jc w:val="center"/>
            </w:pPr>
            <w:r>
              <w:t>Evidence</w:t>
            </w:r>
          </w:p>
        </w:tc>
        <w:tc>
          <w:tcPr>
            <w:tcW w:w="1134" w:type="dxa"/>
          </w:tcPr>
          <w:p w14:paraId="4855F481" w14:textId="77777777" w:rsidR="00FE1AA9" w:rsidRDefault="00FE1AA9" w:rsidP="00DB0351">
            <w:pPr>
              <w:jc w:val="center"/>
            </w:pPr>
            <w:r>
              <w:t>Some Evidence</w:t>
            </w:r>
          </w:p>
        </w:tc>
        <w:tc>
          <w:tcPr>
            <w:tcW w:w="1019" w:type="dxa"/>
          </w:tcPr>
          <w:p w14:paraId="2491D447" w14:textId="77777777" w:rsidR="00FE1AA9" w:rsidRDefault="00FE1AA9" w:rsidP="00DB0351">
            <w:pPr>
              <w:jc w:val="center"/>
            </w:pPr>
            <w:r>
              <w:t>No evidence</w:t>
            </w:r>
          </w:p>
        </w:tc>
        <w:tc>
          <w:tcPr>
            <w:tcW w:w="3608" w:type="dxa"/>
            <w:vMerge/>
          </w:tcPr>
          <w:p w14:paraId="0989725A" w14:textId="77777777" w:rsidR="00FE1AA9" w:rsidRDefault="00FE1AA9" w:rsidP="00DB0351">
            <w:pPr>
              <w:jc w:val="center"/>
            </w:pPr>
          </w:p>
        </w:tc>
      </w:tr>
      <w:tr w:rsidR="00FE1AA9" w14:paraId="0A5BD8C1" w14:textId="77777777" w:rsidTr="00FE1AA9">
        <w:trPr>
          <w:trHeight w:val="920"/>
        </w:trPr>
        <w:tc>
          <w:tcPr>
            <w:tcW w:w="2159" w:type="dxa"/>
            <w:shd w:val="clear" w:color="auto" w:fill="F3F3F2" w:themeFill="background2"/>
          </w:tcPr>
          <w:p w14:paraId="59418D5F" w14:textId="77777777" w:rsidR="00FE1AA9" w:rsidRDefault="00FE1AA9" w:rsidP="00DB0351">
            <w:r>
              <w:t>Evaluation of Learning</w:t>
            </w:r>
          </w:p>
        </w:tc>
        <w:tc>
          <w:tcPr>
            <w:tcW w:w="1096" w:type="dxa"/>
          </w:tcPr>
          <w:p w14:paraId="42D96A7A" w14:textId="77777777" w:rsidR="00FE1AA9" w:rsidRDefault="00FE1AA9" w:rsidP="00DB0351">
            <w:pPr>
              <w:jc w:val="center"/>
            </w:pPr>
          </w:p>
        </w:tc>
        <w:tc>
          <w:tcPr>
            <w:tcW w:w="1134" w:type="dxa"/>
          </w:tcPr>
          <w:p w14:paraId="29D6928E" w14:textId="77777777" w:rsidR="00FE1AA9" w:rsidRDefault="00FE1AA9" w:rsidP="00DB0351">
            <w:pPr>
              <w:jc w:val="center"/>
            </w:pPr>
          </w:p>
        </w:tc>
        <w:tc>
          <w:tcPr>
            <w:tcW w:w="1019" w:type="dxa"/>
          </w:tcPr>
          <w:p w14:paraId="27C108F6" w14:textId="77777777" w:rsidR="00FE1AA9" w:rsidRDefault="00FE1AA9" w:rsidP="00DB0351">
            <w:pPr>
              <w:jc w:val="center"/>
            </w:pPr>
          </w:p>
        </w:tc>
        <w:tc>
          <w:tcPr>
            <w:tcW w:w="3608" w:type="dxa"/>
          </w:tcPr>
          <w:p w14:paraId="338181C3" w14:textId="77777777" w:rsidR="00FE1AA9" w:rsidRDefault="00FE1AA9" w:rsidP="00DB0351">
            <w:pPr>
              <w:jc w:val="center"/>
            </w:pPr>
          </w:p>
        </w:tc>
      </w:tr>
      <w:tr w:rsidR="00FE1AA9" w14:paraId="58386A3F" w14:textId="77777777" w:rsidTr="00FE1AA9">
        <w:trPr>
          <w:trHeight w:val="976"/>
        </w:trPr>
        <w:tc>
          <w:tcPr>
            <w:tcW w:w="2159" w:type="dxa"/>
          </w:tcPr>
          <w:p w14:paraId="00971F76" w14:textId="77777777" w:rsidR="00FE1AA9" w:rsidRDefault="00FE1AA9" w:rsidP="00DB0351">
            <w:pPr>
              <w:pStyle w:val="Default"/>
            </w:pPr>
            <w:r>
              <w:t xml:space="preserve">Learner has </w:t>
            </w:r>
            <w:r w:rsidRPr="00DC5668">
              <w:t>met the success criteria</w:t>
            </w:r>
          </w:p>
        </w:tc>
        <w:tc>
          <w:tcPr>
            <w:tcW w:w="1096" w:type="dxa"/>
          </w:tcPr>
          <w:p w14:paraId="409E9FF3" w14:textId="77777777" w:rsidR="00FE1AA9" w:rsidRDefault="00FE1AA9" w:rsidP="00DB0351">
            <w:pPr>
              <w:jc w:val="center"/>
            </w:pPr>
          </w:p>
        </w:tc>
        <w:tc>
          <w:tcPr>
            <w:tcW w:w="1134" w:type="dxa"/>
          </w:tcPr>
          <w:p w14:paraId="206AFBF5" w14:textId="77777777" w:rsidR="00FE1AA9" w:rsidRDefault="00FE1AA9" w:rsidP="00DB0351">
            <w:pPr>
              <w:jc w:val="center"/>
            </w:pPr>
          </w:p>
        </w:tc>
        <w:tc>
          <w:tcPr>
            <w:tcW w:w="1019" w:type="dxa"/>
          </w:tcPr>
          <w:p w14:paraId="43509A4E" w14:textId="77777777" w:rsidR="00FE1AA9" w:rsidRDefault="00FE1AA9" w:rsidP="00DB0351">
            <w:pPr>
              <w:jc w:val="center"/>
            </w:pPr>
          </w:p>
        </w:tc>
        <w:tc>
          <w:tcPr>
            <w:tcW w:w="3608" w:type="dxa"/>
          </w:tcPr>
          <w:p w14:paraId="063C73F0" w14:textId="77777777" w:rsidR="00FE1AA9" w:rsidRDefault="00FE1AA9" w:rsidP="00DB0351">
            <w:pPr>
              <w:jc w:val="center"/>
            </w:pPr>
          </w:p>
        </w:tc>
      </w:tr>
      <w:tr w:rsidR="00FE1AA9" w14:paraId="11FBF28F" w14:textId="77777777" w:rsidTr="00FE1AA9">
        <w:trPr>
          <w:trHeight w:val="1273"/>
        </w:trPr>
        <w:tc>
          <w:tcPr>
            <w:tcW w:w="2159" w:type="dxa"/>
          </w:tcPr>
          <w:p w14:paraId="0750C53D" w14:textId="77777777" w:rsidR="00FE1AA9" w:rsidRDefault="00FE1AA9" w:rsidP="00DB0351">
            <w:pPr>
              <w:pStyle w:val="Default"/>
            </w:pPr>
            <w:r>
              <w:t xml:space="preserve">Learner has met the required level of challenge </w:t>
            </w:r>
          </w:p>
        </w:tc>
        <w:tc>
          <w:tcPr>
            <w:tcW w:w="1096" w:type="dxa"/>
          </w:tcPr>
          <w:p w14:paraId="40AB5A2D" w14:textId="77777777" w:rsidR="00FE1AA9" w:rsidRDefault="00FE1AA9" w:rsidP="00DB0351">
            <w:pPr>
              <w:jc w:val="center"/>
            </w:pPr>
          </w:p>
        </w:tc>
        <w:tc>
          <w:tcPr>
            <w:tcW w:w="1134" w:type="dxa"/>
          </w:tcPr>
          <w:p w14:paraId="08AF3FDA" w14:textId="77777777" w:rsidR="00FE1AA9" w:rsidRDefault="00FE1AA9" w:rsidP="00DB0351">
            <w:pPr>
              <w:jc w:val="center"/>
            </w:pPr>
          </w:p>
        </w:tc>
        <w:tc>
          <w:tcPr>
            <w:tcW w:w="1019" w:type="dxa"/>
          </w:tcPr>
          <w:p w14:paraId="463136F5" w14:textId="77777777" w:rsidR="00FE1AA9" w:rsidRDefault="00FE1AA9" w:rsidP="00DB0351">
            <w:pPr>
              <w:jc w:val="center"/>
            </w:pPr>
          </w:p>
        </w:tc>
        <w:tc>
          <w:tcPr>
            <w:tcW w:w="3608" w:type="dxa"/>
          </w:tcPr>
          <w:p w14:paraId="691627A6" w14:textId="77777777" w:rsidR="00FE1AA9" w:rsidRDefault="00FE1AA9" w:rsidP="00DB0351">
            <w:pPr>
              <w:jc w:val="center"/>
            </w:pPr>
          </w:p>
        </w:tc>
      </w:tr>
      <w:tr w:rsidR="00FE1AA9" w14:paraId="0AC92D8D" w14:textId="77777777" w:rsidTr="00DB0351">
        <w:tc>
          <w:tcPr>
            <w:tcW w:w="2159" w:type="dxa"/>
          </w:tcPr>
          <w:p w14:paraId="099516F8" w14:textId="77777777" w:rsidR="00FE1AA9" w:rsidRDefault="00FE1AA9" w:rsidP="00DB0351">
            <w:pPr>
              <w:pStyle w:val="Default"/>
            </w:pPr>
            <w:r>
              <w:t xml:space="preserve">The learner has </w:t>
            </w:r>
            <w:r w:rsidRPr="00DC5668">
              <w:t>responded consistently well to the le</w:t>
            </w:r>
            <w:r>
              <w:t xml:space="preserve">vel of challenge set out in the </w:t>
            </w:r>
            <w:r w:rsidRPr="00DC5668">
              <w:t>experiences an</w:t>
            </w:r>
            <w:r>
              <w:t xml:space="preserve">d </w:t>
            </w:r>
            <w:r w:rsidRPr="00DC5668">
              <w:t xml:space="preserve">outcomes for the level and has moved forward to new </w:t>
            </w:r>
            <w:r>
              <w:t>learning at the next level in</w:t>
            </w:r>
            <w:r w:rsidRPr="00DC5668">
              <w:t xml:space="preserve"> some aspects</w:t>
            </w:r>
          </w:p>
          <w:p w14:paraId="379ED25B" w14:textId="77777777" w:rsidR="00FE1AA9" w:rsidRDefault="00FE1AA9" w:rsidP="00DB0351">
            <w:pPr>
              <w:pStyle w:val="Default"/>
              <w:jc w:val="center"/>
            </w:pPr>
          </w:p>
        </w:tc>
        <w:tc>
          <w:tcPr>
            <w:tcW w:w="1096" w:type="dxa"/>
          </w:tcPr>
          <w:p w14:paraId="62F8B19E" w14:textId="77777777" w:rsidR="00FE1AA9" w:rsidRDefault="00FE1AA9" w:rsidP="00DB0351">
            <w:pPr>
              <w:jc w:val="center"/>
            </w:pPr>
          </w:p>
        </w:tc>
        <w:tc>
          <w:tcPr>
            <w:tcW w:w="1134" w:type="dxa"/>
          </w:tcPr>
          <w:p w14:paraId="79C2DBF4" w14:textId="77777777" w:rsidR="00FE1AA9" w:rsidRDefault="00FE1AA9" w:rsidP="00DB0351">
            <w:pPr>
              <w:jc w:val="center"/>
            </w:pPr>
          </w:p>
        </w:tc>
        <w:tc>
          <w:tcPr>
            <w:tcW w:w="1019" w:type="dxa"/>
          </w:tcPr>
          <w:p w14:paraId="437D0C83" w14:textId="77777777" w:rsidR="00FE1AA9" w:rsidRDefault="00FE1AA9" w:rsidP="00DB0351">
            <w:pPr>
              <w:jc w:val="center"/>
            </w:pPr>
          </w:p>
        </w:tc>
        <w:tc>
          <w:tcPr>
            <w:tcW w:w="3608" w:type="dxa"/>
          </w:tcPr>
          <w:p w14:paraId="2F55D495" w14:textId="77777777" w:rsidR="00FE1AA9" w:rsidRDefault="00FE1AA9" w:rsidP="00DB0351">
            <w:pPr>
              <w:jc w:val="center"/>
            </w:pPr>
          </w:p>
        </w:tc>
      </w:tr>
    </w:tbl>
    <w:p w14:paraId="26608628" w14:textId="77777777" w:rsidR="00FE1AA9" w:rsidRDefault="00FE1AA9" w:rsidP="00FE1AA9">
      <w:pPr>
        <w:jc w:val="center"/>
      </w:pPr>
    </w:p>
    <w:p w14:paraId="143794B3" w14:textId="05777750" w:rsidR="00FE1AA9" w:rsidRDefault="00FE1AA9">
      <w:pPr>
        <w:spacing w:after="200" w:line="276" w:lineRule="auto"/>
      </w:pPr>
      <w:r>
        <w:br w:type="page"/>
      </w:r>
    </w:p>
    <w:p w14:paraId="15603C49" w14:textId="16A2A94F" w:rsidR="00FE1AA9" w:rsidRPr="007D5FC7" w:rsidRDefault="00FE1AA9" w:rsidP="00FE1AA9">
      <w:pPr>
        <w:pStyle w:val="Heading2"/>
        <w:numPr>
          <w:ilvl w:val="0"/>
          <w:numId w:val="0"/>
        </w:numPr>
        <w:jc w:val="center"/>
        <w:rPr>
          <w:noProof/>
          <w:lang w:eastAsia="en-GB"/>
        </w:rPr>
      </w:pPr>
      <w:bookmarkStart w:id="29" w:name="_Toc7597787"/>
      <w:r w:rsidRPr="007D5FC7">
        <w:rPr>
          <w:noProof/>
          <w:lang w:eastAsia="en-GB"/>
        </w:rPr>
        <w:lastRenderedPageBreak/>
        <w:t>Record of moderation Activities</w:t>
      </w:r>
      <w:r>
        <w:rPr>
          <w:noProof/>
          <w:lang w:eastAsia="en-GB"/>
        </w:rPr>
        <w:t xml:space="preserve"> </w:t>
      </w:r>
      <w:r w:rsidR="00B110BD">
        <w:rPr>
          <w:noProof/>
          <w:lang w:eastAsia="en-GB"/>
        </w:rPr>
        <w:t>–</w:t>
      </w:r>
      <w:r>
        <w:rPr>
          <w:noProof/>
          <w:lang w:eastAsia="en-GB"/>
        </w:rPr>
        <w:t xml:space="preserve"> Feedback</w:t>
      </w:r>
      <w:bookmarkEnd w:id="29"/>
    </w:p>
    <w:tbl>
      <w:tblPr>
        <w:tblStyle w:val="TableGrid"/>
        <w:tblW w:w="0" w:type="auto"/>
        <w:tblLook w:val="04A0" w:firstRow="1" w:lastRow="0" w:firstColumn="1" w:lastColumn="0" w:noHBand="0" w:noVBand="1"/>
      </w:tblPr>
      <w:tblGrid>
        <w:gridCol w:w="1790"/>
        <w:gridCol w:w="2625"/>
        <w:gridCol w:w="2676"/>
        <w:gridCol w:w="1970"/>
      </w:tblGrid>
      <w:tr w:rsidR="00FE1AA9" w:rsidRPr="007D5FC7" w14:paraId="49982182" w14:textId="77777777" w:rsidTr="00FE1AA9">
        <w:trPr>
          <w:trHeight w:val="681"/>
        </w:trPr>
        <w:tc>
          <w:tcPr>
            <w:tcW w:w="2263" w:type="dxa"/>
            <w:shd w:val="clear" w:color="auto" w:fill="F3F3F2" w:themeFill="background2"/>
          </w:tcPr>
          <w:p w14:paraId="27F58547" w14:textId="77777777" w:rsidR="00FE1AA9" w:rsidRPr="007D5FC7" w:rsidRDefault="00FE1AA9" w:rsidP="00DB0351">
            <w:pPr>
              <w:jc w:val="center"/>
              <w:rPr>
                <w:rFonts w:cs="Arial"/>
                <w:sz w:val="28"/>
                <w:szCs w:val="28"/>
              </w:rPr>
            </w:pPr>
            <w:r w:rsidRPr="007D5FC7">
              <w:rPr>
                <w:rFonts w:cs="Arial"/>
                <w:sz w:val="28"/>
                <w:szCs w:val="28"/>
              </w:rPr>
              <w:t>School:</w:t>
            </w:r>
          </w:p>
        </w:tc>
        <w:tc>
          <w:tcPr>
            <w:tcW w:w="4711" w:type="dxa"/>
          </w:tcPr>
          <w:p w14:paraId="49973809" w14:textId="77777777" w:rsidR="00FE1AA9" w:rsidRPr="007D5FC7" w:rsidRDefault="00FE1AA9" w:rsidP="00FE1AA9">
            <w:pPr>
              <w:rPr>
                <w:rFonts w:cs="Arial"/>
                <w:sz w:val="28"/>
                <w:szCs w:val="28"/>
              </w:rPr>
            </w:pPr>
          </w:p>
        </w:tc>
        <w:tc>
          <w:tcPr>
            <w:tcW w:w="3487" w:type="dxa"/>
            <w:shd w:val="clear" w:color="auto" w:fill="F3F3F2" w:themeFill="background2"/>
          </w:tcPr>
          <w:p w14:paraId="494D9D2B" w14:textId="77777777" w:rsidR="00FE1AA9" w:rsidRPr="007D5FC7" w:rsidRDefault="00FE1AA9" w:rsidP="00DB0351">
            <w:pPr>
              <w:jc w:val="center"/>
              <w:rPr>
                <w:rFonts w:cs="Arial"/>
                <w:sz w:val="28"/>
                <w:szCs w:val="28"/>
              </w:rPr>
            </w:pPr>
            <w:r w:rsidRPr="007D5FC7">
              <w:rPr>
                <w:rFonts w:cs="Arial"/>
                <w:sz w:val="28"/>
                <w:szCs w:val="28"/>
              </w:rPr>
              <w:t>Curricular Area</w:t>
            </w:r>
          </w:p>
        </w:tc>
        <w:tc>
          <w:tcPr>
            <w:tcW w:w="3487" w:type="dxa"/>
          </w:tcPr>
          <w:p w14:paraId="419343AD" w14:textId="77777777" w:rsidR="00FE1AA9" w:rsidRPr="007D5FC7" w:rsidRDefault="00FE1AA9" w:rsidP="00DB0351">
            <w:pPr>
              <w:jc w:val="center"/>
              <w:rPr>
                <w:rFonts w:cs="Arial"/>
                <w:sz w:val="28"/>
                <w:szCs w:val="28"/>
              </w:rPr>
            </w:pPr>
          </w:p>
        </w:tc>
      </w:tr>
      <w:tr w:rsidR="00FE1AA9" w:rsidRPr="007D5FC7" w14:paraId="13A88013" w14:textId="77777777" w:rsidTr="00DB0351">
        <w:tc>
          <w:tcPr>
            <w:tcW w:w="2263" w:type="dxa"/>
            <w:shd w:val="clear" w:color="auto" w:fill="F3F3F2" w:themeFill="background2"/>
          </w:tcPr>
          <w:p w14:paraId="6C4A5403" w14:textId="77777777" w:rsidR="00FE1AA9" w:rsidRPr="007D5FC7" w:rsidRDefault="00FE1AA9" w:rsidP="00DB0351">
            <w:pPr>
              <w:jc w:val="center"/>
              <w:rPr>
                <w:rFonts w:cs="Arial"/>
                <w:sz w:val="28"/>
                <w:szCs w:val="28"/>
              </w:rPr>
            </w:pPr>
            <w:r w:rsidRPr="007D5FC7">
              <w:rPr>
                <w:rFonts w:cs="Arial"/>
                <w:sz w:val="28"/>
                <w:szCs w:val="28"/>
              </w:rPr>
              <w:t>Level:</w:t>
            </w:r>
          </w:p>
        </w:tc>
        <w:tc>
          <w:tcPr>
            <w:tcW w:w="4711" w:type="dxa"/>
          </w:tcPr>
          <w:p w14:paraId="7D9B4A60" w14:textId="77777777" w:rsidR="00FE1AA9" w:rsidRPr="007D5FC7" w:rsidRDefault="00FE1AA9" w:rsidP="00FE1AA9">
            <w:pPr>
              <w:rPr>
                <w:rFonts w:cs="Arial"/>
                <w:sz w:val="28"/>
                <w:szCs w:val="28"/>
              </w:rPr>
            </w:pPr>
          </w:p>
        </w:tc>
        <w:tc>
          <w:tcPr>
            <w:tcW w:w="3487" w:type="dxa"/>
            <w:shd w:val="clear" w:color="auto" w:fill="F3F3F2" w:themeFill="background2"/>
          </w:tcPr>
          <w:p w14:paraId="49814347" w14:textId="77777777" w:rsidR="00FE1AA9" w:rsidRPr="007D5FC7" w:rsidRDefault="00FE1AA9" w:rsidP="00DB0351">
            <w:pPr>
              <w:jc w:val="center"/>
              <w:rPr>
                <w:rFonts w:cs="Arial"/>
                <w:sz w:val="28"/>
                <w:szCs w:val="28"/>
              </w:rPr>
            </w:pPr>
            <w:r w:rsidRPr="007D5FC7">
              <w:rPr>
                <w:rFonts w:cs="Arial"/>
                <w:sz w:val="28"/>
                <w:szCs w:val="28"/>
              </w:rPr>
              <w:t>Subject (Secondary)</w:t>
            </w:r>
          </w:p>
        </w:tc>
        <w:tc>
          <w:tcPr>
            <w:tcW w:w="3487" w:type="dxa"/>
          </w:tcPr>
          <w:p w14:paraId="7EFEE51D" w14:textId="77777777" w:rsidR="00FE1AA9" w:rsidRPr="007D5FC7" w:rsidRDefault="00FE1AA9" w:rsidP="00DB0351">
            <w:pPr>
              <w:jc w:val="center"/>
              <w:rPr>
                <w:rFonts w:cs="Arial"/>
                <w:sz w:val="28"/>
                <w:szCs w:val="28"/>
              </w:rPr>
            </w:pPr>
          </w:p>
        </w:tc>
      </w:tr>
      <w:tr w:rsidR="00FE1AA9" w:rsidRPr="007D5FC7" w14:paraId="3DBABDAA" w14:textId="77777777" w:rsidTr="00DB0351">
        <w:tc>
          <w:tcPr>
            <w:tcW w:w="2263" w:type="dxa"/>
            <w:shd w:val="clear" w:color="auto" w:fill="F3F3F2" w:themeFill="background2"/>
          </w:tcPr>
          <w:p w14:paraId="42461A2A" w14:textId="77777777" w:rsidR="00FE1AA9" w:rsidRPr="007D5FC7" w:rsidRDefault="00FE1AA9" w:rsidP="00DB0351">
            <w:pPr>
              <w:jc w:val="center"/>
              <w:rPr>
                <w:rFonts w:cs="Arial"/>
                <w:sz w:val="28"/>
                <w:szCs w:val="28"/>
              </w:rPr>
            </w:pPr>
            <w:r w:rsidRPr="007D5FC7">
              <w:rPr>
                <w:rFonts w:cs="Arial"/>
                <w:sz w:val="28"/>
                <w:szCs w:val="28"/>
              </w:rPr>
              <w:t>Staff involved</w:t>
            </w:r>
          </w:p>
        </w:tc>
        <w:tc>
          <w:tcPr>
            <w:tcW w:w="4711" w:type="dxa"/>
          </w:tcPr>
          <w:p w14:paraId="79F2FDEA" w14:textId="77777777" w:rsidR="00FE1AA9" w:rsidRPr="007D5FC7" w:rsidRDefault="00FE1AA9" w:rsidP="00FE1AA9">
            <w:pPr>
              <w:rPr>
                <w:rFonts w:cs="Arial"/>
                <w:sz w:val="28"/>
                <w:szCs w:val="28"/>
              </w:rPr>
            </w:pPr>
          </w:p>
        </w:tc>
        <w:tc>
          <w:tcPr>
            <w:tcW w:w="3487" w:type="dxa"/>
            <w:shd w:val="clear" w:color="auto" w:fill="F3F3F2" w:themeFill="background2"/>
          </w:tcPr>
          <w:p w14:paraId="7A03E6CD" w14:textId="77777777" w:rsidR="00FE1AA9" w:rsidRPr="007D5FC7" w:rsidRDefault="00FE1AA9" w:rsidP="00DB0351">
            <w:pPr>
              <w:jc w:val="center"/>
              <w:rPr>
                <w:rFonts w:cs="Arial"/>
                <w:sz w:val="28"/>
                <w:szCs w:val="28"/>
              </w:rPr>
            </w:pPr>
            <w:r w:rsidRPr="007D5FC7">
              <w:rPr>
                <w:rFonts w:cs="Arial"/>
                <w:sz w:val="28"/>
                <w:szCs w:val="28"/>
              </w:rPr>
              <w:t>Date:</w:t>
            </w:r>
          </w:p>
        </w:tc>
        <w:tc>
          <w:tcPr>
            <w:tcW w:w="3487" w:type="dxa"/>
          </w:tcPr>
          <w:p w14:paraId="02BA3CCA" w14:textId="77777777" w:rsidR="00FE1AA9" w:rsidRPr="007D5FC7" w:rsidRDefault="00FE1AA9" w:rsidP="00DB0351">
            <w:pPr>
              <w:jc w:val="center"/>
              <w:rPr>
                <w:rFonts w:cs="Arial"/>
                <w:sz w:val="28"/>
                <w:szCs w:val="28"/>
              </w:rPr>
            </w:pPr>
          </w:p>
        </w:tc>
      </w:tr>
    </w:tbl>
    <w:p w14:paraId="400B0A03" w14:textId="77777777" w:rsidR="00FE1AA9" w:rsidRDefault="00FE1AA9" w:rsidP="00FE1AA9">
      <w:pPr>
        <w:jc w:val="center"/>
      </w:pPr>
    </w:p>
    <w:tbl>
      <w:tblPr>
        <w:tblStyle w:val="TableGrid"/>
        <w:tblW w:w="0" w:type="auto"/>
        <w:tblLook w:val="04A0" w:firstRow="1" w:lastRow="0" w:firstColumn="1" w:lastColumn="0" w:noHBand="0" w:noVBand="1"/>
      </w:tblPr>
      <w:tblGrid>
        <w:gridCol w:w="2159"/>
        <w:gridCol w:w="1096"/>
        <w:gridCol w:w="1134"/>
        <w:gridCol w:w="1019"/>
        <w:gridCol w:w="3608"/>
      </w:tblGrid>
      <w:tr w:rsidR="00FE1AA9" w14:paraId="57DBB17B" w14:textId="77777777" w:rsidTr="00DB0351">
        <w:tc>
          <w:tcPr>
            <w:tcW w:w="2159" w:type="dxa"/>
            <w:vMerge w:val="restart"/>
            <w:shd w:val="clear" w:color="auto" w:fill="F3F3F2" w:themeFill="background2"/>
          </w:tcPr>
          <w:p w14:paraId="4CC758BA" w14:textId="77777777" w:rsidR="00FE1AA9" w:rsidRDefault="00FE1AA9" w:rsidP="00DB0351">
            <w:pPr>
              <w:jc w:val="center"/>
            </w:pPr>
            <w:r>
              <w:t>Moderation Criteria</w:t>
            </w:r>
          </w:p>
        </w:tc>
        <w:tc>
          <w:tcPr>
            <w:tcW w:w="3249" w:type="dxa"/>
            <w:gridSpan w:val="3"/>
            <w:shd w:val="clear" w:color="auto" w:fill="F3F3F2" w:themeFill="background2"/>
          </w:tcPr>
          <w:p w14:paraId="16A3C353" w14:textId="77777777" w:rsidR="00FE1AA9" w:rsidRDefault="00FE1AA9" w:rsidP="00DB0351">
            <w:pPr>
              <w:jc w:val="center"/>
            </w:pPr>
            <w:r>
              <w:t>Quality of Evidence</w:t>
            </w:r>
          </w:p>
        </w:tc>
        <w:tc>
          <w:tcPr>
            <w:tcW w:w="3608" w:type="dxa"/>
            <w:vMerge w:val="restart"/>
            <w:shd w:val="clear" w:color="auto" w:fill="F3F3F2" w:themeFill="background2"/>
          </w:tcPr>
          <w:p w14:paraId="2388F2EA" w14:textId="77777777" w:rsidR="00FE1AA9" w:rsidRDefault="00FE1AA9" w:rsidP="00DB0351">
            <w:pPr>
              <w:jc w:val="center"/>
            </w:pPr>
            <w:r>
              <w:t>Feedback on strengths/areas for improvement</w:t>
            </w:r>
          </w:p>
        </w:tc>
      </w:tr>
      <w:tr w:rsidR="00FE1AA9" w14:paraId="2E468652" w14:textId="77777777" w:rsidTr="00DB0351">
        <w:tc>
          <w:tcPr>
            <w:tcW w:w="2159" w:type="dxa"/>
            <w:vMerge/>
          </w:tcPr>
          <w:p w14:paraId="2234978C" w14:textId="77777777" w:rsidR="00FE1AA9" w:rsidRDefault="00FE1AA9" w:rsidP="00DB0351">
            <w:pPr>
              <w:jc w:val="center"/>
            </w:pPr>
          </w:p>
        </w:tc>
        <w:tc>
          <w:tcPr>
            <w:tcW w:w="1096" w:type="dxa"/>
          </w:tcPr>
          <w:p w14:paraId="56A6A3DC" w14:textId="77777777" w:rsidR="00FE1AA9" w:rsidRDefault="00FE1AA9" w:rsidP="00DB0351">
            <w:pPr>
              <w:jc w:val="center"/>
            </w:pPr>
            <w:r>
              <w:t>Strong</w:t>
            </w:r>
          </w:p>
          <w:p w14:paraId="51E90C22" w14:textId="77777777" w:rsidR="00FE1AA9" w:rsidRDefault="00FE1AA9" w:rsidP="00DB0351">
            <w:pPr>
              <w:jc w:val="center"/>
            </w:pPr>
            <w:r>
              <w:t>Evidence</w:t>
            </w:r>
          </w:p>
        </w:tc>
        <w:tc>
          <w:tcPr>
            <w:tcW w:w="1134" w:type="dxa"/>
          </w:tcPr>
          <w:p w14:paraId="74834CB0" w14:textId="77777777" w:rsidR="00FE1AA9" w:rsidRDefault="00FE1AA9" w:rsidP="00DB0351">
            <w:pPr>
              <w:jc w:val="center"/>
            </w:pPr>
            <w:r>
              <w:t>Some Evidence</w:t>
            </w:r>
          </w:p>
        </w:tc>
        <w:tc>
          <w:tcPr>
            <w:tcW w:w="1019" w:type="dxa"/>
          </w:tcPr>
          <w:p w14:paraId="6C22020F" w14:textId="77777777" w:rsidR="00FE1AA9" w:rsidRDefault="00FE1AA9" w:rsidP="00DB0351">
            <w:pPr>
              <w:jc w:val="center"/>
            </w:pPr>
            <w:r>
              <w:t>No evidence</w:t>
            </w:r>
          </w:p>
        </w:tc>
        <w:tc>
          <w:tcPr>
            <w:tcW w:w="3608" w:type="dxa"/>
            <w:vMerge/>
          </w:tcPr>
          <w:p w14:paraId="6FB5D8AE" w14:textId="77777777" w:rsidR="00FE1AA9" w:rsidRDefault="00FE1AA9" w:rsidP="00DB0351">
            <w:pPr>
              <w:jc w:val="center"/>
            </w:pPr>
          </w:p>
        </w:tc>
      </w:tr>
      <w:tr w:rsidR="00FE1AA9" w14:paraId="7EF1FDFF" w14:textId="77777777" w:rsidTr="00DB0351">
        <w:tc>
          <w:tcPr>
            <w:tcW w:w="2159" w:type="dxa"/>
            <w:shd w:val="clear" w:color="auto" w:fill="F3F3F2" w:themeFill="background2"/>
          </w:tcPr>
          <w:p w14:paraId="629BBC0C" w14:textId="77777777" w:rsidR="00FE1AA9" w:rsidRDefault="00FE1AA9" w:rsidP="00DB0351">
            <w:r>
              <w:t>Feedback</w:t>
            </w:r>
          </w:p>
        </w:tc>
        <w:tc>
          <w:tcPr>
            <w:tcW w:w="1096" w:type="dxa"/>
          </w:tcPr>
          <w:p w14:paraId="0B8A0469" w14:textId="77777777" w:rsidR="00FE1AA9" w:rsidRDefault="00FE1AA9" w:rsidP="00DB0351">
            <w:pPr>
              <w:jc w:val="center"/>
            </w:pPr>
          </w:p>
        </w:tc>
        <w:tc>
          <w:tcPr>
            <w:tcW w:w="1134" w:type="dxa"/>
          </w:tcPr>
          <w:p w14:paraId="48D7E0C6" w14:textId="77777777" w:rsidR="00FE1AA9" w:rsidRDefault="00FE1AA9" w:rsidP="00DB0351">
            <w:pPr>
              <w:jc w:val="center"/>
            </w:pPr>
          </w:p>
        </w:tc>
        <w:tc>
          <w:tcPr>
            <w:tcW w:w="1019" w:type="dxa"/>
          </w:tcPr>
          <w:p w14:paraId="1CD6E15A" w14:textId="77777777" w:rsidR="00FE1AA9" w:rsidRDefault="00FE1AA9" w:rsidP="00DB0351">
            <w:pPr>
              <w:jc w:val="center"/>
            </w:pPr>
          </w:p>
        </w:tc>
        <w:tc>
          <w:tcPr>
            <w:tcW w:w="3608" w:type="dxa"/>
          </w:tcPr>
          <w:p w14:paraId="7A8FEFDD" w14:textId="77777777" w:rsidR="00FE1AA9" w:rsidRDefault="00FE1AA9" w:rsidP="00DB0351">
            <w:pPr>
              <w:jc w:val="center"/>
            </w:pPr>
          </w:p>
        </w:tc>
      </w:tr>
      <w:tr w:rsidR="00FE1AA9" w14:paraId="66982108" w14:textId="77777777" w:rsidTr="00FE1AA9">
        <w:trPr>
          <w:trHeight w:val="1805"/>
        </w:trPr>
        <w:tc>
          <w:tcPr>
            <w:tcW w:w="2159" w:type="dxa"/>
          </w:tcPr>
          <w:p w14:paraId="24AA24A3" w14:textId="77777777" w:rsidR="00FE1AA9" w:rsidRDefault="00FE1AA9" w:rsidP="00FE1AA9">
            <w:pPr>
              <w:pStyle w:val="Default"/>
            </w:pPr>
            <w:r w:rsidRPr="00237AE4">
              <w:t>Learners</w:t>
            </w:r>
            <w:r>
              <w:t xml:space="preserve"> are</w:t>
            </w:r>
            <w:r w:rsidRPr="00237AE4">
              <w:t xml:space="preserve"> getting on-going feedback on their work</w:t>
            </w:r>
          </w:p>
          <w:p w14:paraId="2E4C4494" w14:textId="77777777" w:rsidR="00FE1AA9" w:rsidRDefault="00FE1AA9" w:rsidP="00FE1AA9">
            <w:pPr>
              <w:pStyle w:val="Default"/>
            </w:pPr>
          </w:p>
        </w:tc>
        <w:tc>
          <w:tcPr>
            <w:tcW w:w="1096" w:type="dxa"/>
          </w:tcPr>
          <w:p w14:paraId="3EEFA08E" w14:textId="77777777" w:rsidR="00FE1AA9" w:rsidRDefault="00FE1AA9" w:rsidP="00FE1AA9"/>
        </w:tc>
        <w:tc>
          <w:tcPr>
            <w:tcW w:w="1134" w:type="dxa"/>
          </w:tcPr>
          <w:p w14:paraId="09EF49AC" w14:textId="77777777" w:rsidR="00FE1AA9" w:rsidRDefault="00FE1AA9" w:rsidP="00FE1AA9"/>
        </w:tc>
        <w:tc>
          <w:tcPr>
            <w:tcW w:w="1019" w:type="dxa"/>
          </w:tcPr>
          <w:p w14:paraId="3BE9F60B" w14:textId="77777777" w:rsidR="00FE1AA9" w:rsidRDefault="00FE1AA9" w:rsidP="00FE1AA9"/>
        </w:tc>
        <w:tc>
          <w:tcPr>
            <w:tcW w:w="3608" w:type="dxa"/>
          </w:tcPr>
          <w:p w14:paraId="1990E46E" w14:textId="77777777" w:rsidR="00FE1AA9" w:rsidRDefault="00FE1AA9" w:rsidP="00FE1AA9"/>
        </w:tc>
      </w:tr>
      <w:tr w:rsidR="00FE1AA9" w14:paraId="7E1B49C3" w14:textId="77777777" w:rsidTr="00FE1AA9">
        <w:trPr>
          <w:trHeight w:val="1689"/>
        </w:trPr>
        <w:tc>
          <w:tcPr>
            <w:tcW w:w="2159" w:type="dxa"/>
          </w:tcPr>
          <w:p w14:paraId="75381E46" w14:textId="77777777" w:rsidR="00FE1AA9" w:rsidRDefault="00FE1AA9" w:rsidP="00FE1AA9">
            <w:pPr>
              <w:pStyle w:val="Default"/>
            </w:pPr>
            <w:r>
              <w:t>Feedback given is clearly based on the success criteria</w:t>
            </w:r>
          </w:p>
          <w:p w14:paraId="45E48CE1" w14:textId="77777777" w:rsidR="00FE1AA9" w:rsidRDefault="00FE1AA9" w:rsidP="00FE1AA9">
            <w:pPr>
              <w:pStyle w:val="Default"/>
            </w:pPr>
          </w:p>
        </w:tc>
        <w:tc>
          <w:tcPr>
            <w:tcW w:w="1096" w:type="dxa"/>
          </w:tcPr>
          <w:p w14:paraId="6BFD7BE3" w14:textId="77777777" w:rsidR="00FE1AA9" w:rsidRDefault="00FE1AA9" w:rsidP="00FE1AA9"/>
        </w:tc>
        <w:tc>
          <w:tcPr>
            <w:tcW w:w="1134" w:type="dxa"/>
          </w:tcPr>
          <w:p w14:paraId="76869FBC" w14:textId="77777777" w:rsidR="00FE1AA9" w:rsidRDefault="00FE1AA9" w:rsidP="00FE1AA9"/>
        </w:tc>
        <w:tc>
          <w:tcPr>
            <w:tcW w:w="1019" w:type="dxa"/>
          </w:tcPr>
          <w:p w14:paraId="25AADB45" w14:textId="77777777" w:rsidR="00FE1AA9" w:rsidRDefault="00FE1AA9" w:rsidP="00FE1AA9"/>
        </w:tc>
        <w:tc>
          <w:tcPr>
            <w:tcW w:w="3608" w:type="dxa"/>
          </w:tcPr>
          <w:p w14:paraId="26AAB62B" w14:textId="77777777" w:rsidR="00FE1AA9" w:rsidRDefault="00FE1AA9" w:rsidP="00FE1AA9"/>
        </w:tc>
      </w:tr>
      <w:tr w:rsidR="00FE1AA9" w14:paraId="5444F637" w14:textId="77777777" w:rsidTr="00FE1AA9">
        <w:trPr>
          <w:trHeight w:val="1557"/>
        </w:trPr>
        <w:tc>
          <w:tcPr>
            <w:tcW w:w="2159" w:type="dxa"/>
          </w:tcPr>
          <w:p w14:paraId="77E9BC3E" w14:textId="77777777" w:rsidR="00FE1AA9" w:rsidRDefault="00FE1AA9" w:rsidP="00FE1AA9">
            <w:pPr>
              <w:pStyle w:val="Default"/>
            </w:pPr>
            <w:r>
              <w:t>Feedback clearly states the next steps for learners</w:t>
            </w:r>
          </w:p>
          <w:p w14:paraId="3846D515" w14:textId="77777777" w:rsidR="00FE1AA9" w:rsidRDefault="00FE1AA9" w:rsidP="00FE1AA9">
            <w:pPr>
              <w:pStyle w:val="Default"/>
            </w:pPr>
          </w:p>
        </w:tc>
        <w:tc>
          <w:tcPr>
            <w:tcW w:w="1096" w:type="dxa"/>
          </w:tcPr>
          <w:p w14:paraId="10694EB7" w14:textId="77777777" w:rsidR="00FE1AA9" w:rsidRDefault="00FE1AA9" w:rsidP="00FE1AA9"/>
        </w:tc>
        <w:tc>
          <w:tcPr>
            <w:tcW w:w="1134" w:type="dxa"/>
          </w:tcPr>
          <w:p w14:paraId="32FD6BEB" w14:textId="77777777" w:rsidR="00FE1AA9" w:rsidRDefault="00FE1AA9" w:rsidP="00FE1AA9"/>
        </w:tc>
        <w:tc>
          <w:tcPr>
            <w:tcW w:w="1019" w:type="dxa"/>
          </w:tcPr>
          <w:p w14:paraId="3F21DB01" w14:textId="77777777" w:rsidR="00FE1AA9" w:rsidRDefault="00FE1AA9" w:rsidP="00FE1AA9"/>
        </w:tc>
        <w:tc>
          <w:tcPr>
            <w:tcW w:w="3608" w:type="dxa"/>
          </w:tcPr>
          <w:p w14:paraId="10DB9DE4" w14:textId="77777777" w:rsidR="00FE1AA9" w:rsidRDefault="00FE1AA9" w:rsidP="00FE1AA9"/>
        </w:tc>
      </w:tr>
      <w:tr w:rsidR="00FE1AA9" w14:paraId="5CDEAE3F" w14:textId="77777777" w:rsidTr="00FE1AA9">
        <w:trPr>
          <w:trHeight w:val="1821"/>
        </w:trPr>
        <w:tc>
          <w:tcPr>
            <w:tcW w:w="2159" w:type="dxa"/>
          </w:tcPr>
          <w:p w14:paraId="74A67345" w14:textId="77777777" w:rsidR="00FE1AA9" w:rsidRDefault="00FE1AA9" w:rsidP="00FE1AA9">
            <w:pPr>
              <w:pStyle w:val="Default"/>
            </w:pPr>
            <w:r>
              <w:t>Feed</w:t>
            </w:r>
            <w:r w:rsidRPr="00237AE4">
              <w:t>back include</w:t>
            </w:r>
            <w:r>
              <w:t>s</w:t>
            </w:r>
            <w:r w:rsidRPr="00237AE4">
              <w:t xml:space="preserve"> a mix of </w:t>
            </w:r>
            <w:r>
              <w:t>self, peer and teacher assessment</w:t>
            </w:r>
          </w:p>
          <w:p w14:paraId="2DD7087A" w14:textId="77777777" w:rsidR="00FE1AA9" w:rsidRDefault="00FE1AA9" w:rsidP="00FE1AA9">
            <w:pPr>
              <w:pStyle w:val="Default"/>
            </w:pPr>
          </w:p>
        </w:tc>
        <w:tc>
          <w:tcPr>
            <w:tcW w:w="1096" w:type="dxa"/>
          </w:tcPr>
          <w:p w14:paraId="2D6CF1CF" w14:textId="77777777" w:rsidR="00FE1AA9" w:rsidRDefault="00FE1AA9" w:rsidP="00FE1AA9"/>
        </w:tc>
        <w:tc>
          <w:tcPr>
            <w:tcW w:w="1134" w:type="dxa"/>
          </w:tcPr>
          <w:p w14:paraId="47856299" w14:textId="77777777" w:rsidR="00FE1AA9" w:rsidRDefault="00FE1AA9" w:rsidP="00FE1AA9"/>
        </w:tc>
        <w:tc>
          <w:tcPr>
            <w:tcW w:w="1019" w:type="dxa"/>
          </w:tcPr>
          <w:p w14:paraId="63245D99" w14:textId="77777777" w:rsidR="00FE1AA9" w:rsidRDefault="00FE1AA9" w:rsidP="00FE1AA9"/>
        </w:tc>
        <w:tc>
          <w:tcPr>
            <w:tcW w:w="3608" w:type="dxa"/>
          </w:tcPr>
          <w:p w14:paraId="0527A481" w14:textId="77777777" w:rsidR="00FE1AA9" w:rsidRDefault="00FE1AA9" w:rsidP="00FE1AA9"/>
        </w:tc>
      </w:tr>
    </w:tbl>
    <w:p w14:paraId="5FF017FD" w14:textId="77777777" w:rsidR="00FE1AA9" w:rsidRDefault="00FE1AA9" w:rsidP="00FE1AA9">
      <w:pPr>
        <w:jc w:val="center"/>
      </w:pPr>
    </w:p>
    <w:p w14:paraId="07BB62F3" w14:textId="77777777" w:rsidR="007C3DB7" w:rsidRDefault="007C3DB7">
      <w:pPr>
        <w:spacing w:after="200" w:line="276" w:lineRule="auto"/>
      </w:pPr>
    </w:p>
    <w:p w14:paraId="4C566978" w14:textId="18CB07F7" w:rsidR="006B11A5" w:rsidRDefault="006B11A5">
      <w:pPr>
        <w:spacing w:after="200" w:line="276" w:lineRule="auto"/>
      </w:pPr>
      <w:r>
        <w:br w:type="page"/>
      </w:r>
    </w:p>
    <w:p w14:paraId="029C4E36" w14:textId="77777777" w:rsidR="004E4356" w:rsidRPr="006B11A5" w:rsidRDefault="004E4356" w:rsidP="006B11A5">
      <w:pPr>
        <w:spacing w:after="160" w:line="259" w:lineRule="auto"/>
        <w:jc w:val="both"/>
        <w:rPr>
          <w:sz w:val="24"/>
        </w:rPr>
      </w:pPr>
      <w:r w:rsidRPr="006B11A5">
        <w:rPr>
          <w:sz w:val="24"/>
        </w:rPr>
        <w:lastRenderedPageBreak/>
        <w:t>Below is an example of a traffic light sheet if you are considering a variety of holistic assessments:</w:t>
      </w:r>
    </w:p>
    <w:p w14:paraId="7C5F03C8" w14:textId="588C9A0B" w:rsidR="004E4356" w:rsidRPr="006B11A5" w:rsidRDefault="004E4356" w:rsidP="006B11A5">
      <w:pPr>
        <w:spacing w:after="160" w:line="259" w:lineRule="auto"/>
        <w:jc w:val="both"/>
        <w:rPr>
          <w:rFonts w:eastAsiaTheme="majorEastAsia" w:cstheme="majorBidi"/>
          <w:b/>
          <w:bCs/>
          <w:noProof/>
          <w:color w:val="D7432B"/>
          <w:sz w:val="28"/>
          <w:szCs w:val="26"/>
          <w:lang w:eastAsia="en-GB"/>
        </w:rPr>
      </w:pPr>
      <w:r w:rsidRPr="006B11A5">
        <w:rPr>
          <w:rFonts w:eastAsiaTheme="majorEastAsia" w:cstheme="majorBidi"/>
          <w:b/>
          <w:bCs/>
          <w:noProof/>
          <w:color w:val="D7432B"/>
          <w:sz w:val="28"/>
          <w:szCs w:val="26"/>
          <w:lang w:eastAsia="en-GB"/>
        </w:rPr>
        <w:t xml:space="preserve">Holistic Assessment Task </w:t>
      </w:r>
      <w:r w:rsidR="00B110BD" w:rsidRPr="006B11A5">
        <w:rPr>
          <w:rFonts w:eastAsiaTheme="majorEastAsia" w:cstheme="majorBidi"/>
          <w:b/>
          <w:bCs/>
          <w:noProof/>
          <w:color w:val="D7432B"/>
          <w:sz w:val="28"/>
          <w:szCs w:val="26"/>
          <w:lang w:eastAsia="en-GB"/>
        </w:rPr>
        <w:t>–</w:t>
      </w:r>
      <w:r w:rsidRPr="006B11A5">
        <w:rPr>
          <w:rFonts w:eastAsiaTheme="majorEastAsia" w:cstheme="majorBidi"/>
          <w:b/>
          <w:bCs/>
          <w:noProof/>
          <w:color w:val="D7432B"/>
          <w:sz w:val="28"/>
          <w:szCs w:val="26"/>
          <w:lang w:eastAsia="en-GB"/>
        </w:rPr>
        <w:t xml:space="preserve"> Traffic Light Activity</w:t>
      </w:r>
    </w:p>
    <w:p w14:paraId="64210584" w14:textId="3C3CE3A9" w:rsidR="004E4356" w:rsidRDefault="004E4356" w:rsidP="006B11A5">
      <w:pPr>
        <w:spacing w:after="160" w:line="259" w:lineRule="auto"/>
        <w:jc w:val="both"/>
        <w:rPr>
          <w:rFonts w:cs="Arial"/>
          <w:sz w:val="24"/>
          <w:szCs w:val="24"/>
        </w:rPr>
      </w:pPr>
      <w:r>
        <w:rPr>
          <w:rFonts w:cs="Arial"/>
          <w:sz w:val="24"/>
          <w:szCs w:val="24"/>
        </w:rPr>
        <w:t>Use the grid below to record your thoughts on each Holistic Assessment by ticking the relevant column. For those you have judged as ‘amber’ note how you would change the task to improve its quality. In appendix 4 you will find a variety of examples of holistic assessments shared from Education Scotland.  They are deliberately of varying quality for the purpose of the task below.</w:t>
      </w:r>
    </w:p>
    <w:tbl>
      <w:tblPr>
        <w:tblStyle w:val="TableGrid"/>
        <w:tblW w:w="9918" w:type="dxa"/>
        <w:jc w:val="center"/>
        <w:tblLayout w:type="fixed"/>
        <w:tblLook w:val="04A0" w:firstRow="1" w:lastRow="0" w:firstColumn="1" w:lastColumn="0" w:noHBand="0" w:noVBand="1"/>
      </w:tblPr>
      <w:tblGrid>
        <w:gridCol w:w="1832"/>
        <w:gridCol w:w="718"/>
        <w:gridCol w:w="847"/>
        <w:gridCol w:w="709"/>
        <w:gridCol w:w="5812"/>
      </w:tblGrid>
      <w:tr w:rsidR="004E4356" w14:paraId="7AA5F9F4" w14:textId="77777777" w:rsidTr="006B11A5">
        <w:trPr>
          <w:trHeight w:val="324"/>
          <w:jc w:val="center"/>
        </w:trPr>
        <w:tc>
          <w:tcPr>
            <w:tcW w:w="1832" w:type="dxa"/>
            <w:vMerge w:val="restart"/>
          </w:tcPr>
          <w:p w14:paraId="61DD8E84" w14:textId="77777777" w:rsidR="004E4356" w:rsidRPr="00634CC8" w:rsidRDefault="004E4356" w:rsidP="003C3E66">
            <w:pPr>
              <w:jc w:val="center"/>
              <w:rPr>
                <w:rFonts w:cs="Arial"/>
                <w:b/>
                <w:szCs w:val="20"/>
              </w:rPr>
            </w:pPr>
            <w:r w:rsidRPr="00634CC8">
              <w:rPr>
                <w:rFonts w:cs="Arial"/>
                <w:b/>
                <w:szCs w:val="20"/>
              </w:rPr>
              <w:t>Holistic Assessment Task</w:t>
            </w:r>
          </w:p>
          <w:p w14:paraId="0BB13792" w14:textId="77777777" w:rsidR="004E4356" w:rsidRPr="00D64894" w:rsidRDefault="004E4356" w:rsidP="003C3E66">
            <w:pPr>
              <w:jc w:val="center"/>
              <w:rPr>
                <w:rFonts w:cs="Arial"/>
                <w:b/>
              </w:rPr>
            </w:pPr>
            <w:r w:rsidRPr="00634CC8">
              <w:rPr>
                <w:rFonts w:cs="Arial"/>
                <w:b/>
                <w:szCs w:val="20"/>
              </w:rPr>
              <w:t>Note curric area, level and task no</w:t>
            </w:r>
          </w:p>
        </w:tc>
        <w:tc>
          <w:tcPr>
            <w:tcW w:w="2274" w:type="dxa"/>
            <w:gridSpan w:val="3"/>
          </w:tcPr>
          <w:p w14:paraId="28AD98CF" w14:textId="77777777" w:rsidR="004E4356" w:rsidRPr="00925BD7" w:rsidRDefault="004E4356" w:rsidP="003C3E66">
            <w:pPr>
              <w:jc w:val="center"/>
              <w:rPr>
                <w:rFonts w:cs="Arial"/>
                <w:b/>
                <w:sz w:val="24"/>
                <w:szCs w:val="24"/>
              </w:rPr>
            </w:pPr>
            <w:r>
              <w:rPr>
                <w:rFonts w:cs="Arial"/>
                <w:b/>
                <w:sz w:val="24"/>
                <w:szCs w:val="24"/>
              </w:rPr>
              <w:t>Traffic Light</w:t>
            </w:r>
          </w:p>
        </w:tc>
        <w:tc>
          <w:tcPr>
            <w:tcW w:w="5812" w:type="dxa"/>
            <w:vMerge w:val="restart"/>
          </w:tcPr>
          <w:p w14:paraId="26CBFC97" w14:textId="77777777" w:rsidR="004E4356" w:rsidRPr="00925BD7" w:rsidRDefault="004E4356" w:rsidP="003C3E66">
            <w:pPr>
              <w:rPr>
                <w:rFonts w:cs="Arial"/>
                <w:b/>
                <w:sz w:val="24"/>
                <w:szCs w:val="24"/>
              </w:rPr>
            </w:pPr>
            <w:r>
              <w:rPr>
                <w:rFonts w:cs="Arial"/>
                <w:b/>
                <w:sz w:val="24"/>
                <w:szCs w:val="24"/>
              </w:rPr>
              <w:t>If Amber, how would you improve this task?</w:t>
            </w:r>
          </w:p>
        </w:tc>
      </w:tr>
      <w:tr w:rsidR="004E4356" w14:paraId="7EB98926" w14:textId="77777777" w:rsidTr="006B11A5">
        <w:trPr>
          <w:trHeight w:val="324"/>
          <w:jc w:val="center"/>
        </w:trPr>
        <w:tc>
          <w:tcPr>
            <w:tcW w:w="1832" w:type="dxa"/>
            <w:vMerge/>
          </w:tcPr>
          <w:p w14:paraId="4C730252" w14:textId="77777777" w:rsidR="004E4356" w:rsidRDefault="004E4356" w:rsidP="003C3E66">
            <w:pPr>
              <w:jc w:val="center"/>
              <w:rPr>
                <w:rFonts w:cs="Arial"/>
                <w:b/>
                <w:sz w:val="24"/>
                <w:szCs w:val="24"/>
              </w:rPr>
            </w:pPr>
          </w:p>
        </w:tc>
        <w:tc>
          <w:tcPr>
            <w:tcW w:w="718" w:type="dxa"/>
            <w:shd w:val="clear" w:color="auto" w:fill="FF0000"/>
          </w:tcPr>
          <w:p w14:paraId="732CE737" w14:textId="77777777" w:rsidR="004E4356" w:rsidRPr="00D64894" w:rsidRDefault="004E4356" w:rsidP="003C3E66">
            <w:pPr>
              <w:rPr>
                <w:rFonts w:cs="Arial"/>
                <w:b/>
                <w:sz w:val="16"/>
                <w:szCs w:val="16"/>
              </w:rPr>
            </w:pPr>
            <w:r w:rsidRPr="00D64894">
              <w:rPr>
                <w:rFonts w:cs="Arial"/>
                <w:b/>
                <w:sz w:val="16"/>
                <w:szCs w:val="16"/>
              </w:rPr>
              <w:t>Red</w:t>
            </w:r>
          </w:p>
        </w:tc>
        <w:tc>
          <w:tcPr>
            <w:tcW w:w="847" w:type="dxa"/>
            <w:shd w:val="clear" w:color="auto" w:fill="FFC000"/>
          </w:tcPr>
          <w:p w14:paraId="1CAF2A9C" w14:textId="77777777" w:rsidR="004E4356" w:rsidRPr="00D64894" w:rsidRDefault="004E4356" w:rsidP="003C3E66">
            <w:pPr>
              <w:rPr>
                <w:rFonts w:cs="Arial"/>
                <w:b/>
                <w:sz w:val="16"/>
                <w:szCs w:val="16"/>
              </w:rPr>
            </w:pPr>
            <w:r w:rsidRPr="00D64894">
              <w:rPr>
                <w:rFonts w:cs="Arial"/>
                <w:b/>
                <w:sz w:val="16"/>
                <w:szCs w:val="16"/>
              </w:rPr>
              <w:t>Amber</w:t>
            </w:r>
          </w:p>
        </w:tc>
        <w:tc>
          <w:tcPr>
            <w:tcW w:w="709" w:type="dxa"/>
            <w:shd w:val="clear" w:color="auto" w:fill="00B050"/>
          </w:tcPr>
          <w:p w14:paraId="07025F71" w14:textId="77777777" w:rsidR="004E4356" w:rsidRPr="00D64894" w:rsidRDefault="004E4356" w:rsidP="003C3E66">
            <w:pPr>
              <w:jc w:val="both"/>
              <w:rPr>
                <w:rFonts w:cs="Arial"/>
                <w:b/>
                <w:sz w:val="16"/>
                <w:szCs w:val="16"/>
              </w:rPr>
            </w:pPr>
            <w:r w:rsidRPr="00D64894">
              <w:rPr>
                <w:rFonts w:cs="Arial"/>
                <w:b/>
                <w:sz w:val="16"/>
                <w:szCs w:val="16"/>
              </w:rPr>
              <w:t>Green</w:t>
            </w:r>
          </w:p>
        </w:tc>
        <w:tc>
          <w:tcPr>
            <w:tcW w:w="5812" w:type="dxa"/>
            <w:vMerge/>
          </w:tcPr>
          <w:p w14:paraId="01143172" w14:textId="77777777" w:rsidR="004E4356" w:rsidRPr="00925BD7" w:rsidRDefault="004E4356" w:rsidP="003C3E66">
            <w:pPr>
              <w:jc w:val="center"/>
              <w:rPr>
                <w:rFonts w:cs="Arial"/>
                <w:b/>
                <w:sz w:val="24"/>
                <w:szCs w:val="24"/>
              </w:rPr>
            </w:pPr>
          </w:p>
        </w:tc>
      </w:tr>
      <w:tr w:rsidR="004E4356" w14:paraId="2629E015" w14:textId="77777777" w:rsidTr="006B11A5">
        <w:trPr>
          <w:trHeight w:val="652"/>
          <w:jc w:val="center"/>
        </w:trPr>
        <w:tc>
          <w:tcPr>
            <w:tcW w:w="1832" w:type="dxa"/>
          </w:tcPr>
          <w:p w14:paraId="2ECF737D" w14:textId="77777777" w:rsidR="004E4356" w:rsidRPr="00D64894" w:rsidRDefault="004E4356" w:rsidP="003C3E66">
            <w:pPr>
              <w:jc w:val="center"/>
              <w:rPr>
                <w:rFonts w:cs="Arial"/>
                <w:b/>
                <w:sz w:val="36"/>
                <w:szCs w:val="36"/>
              </w:rPr>
            </w:pPr>
          </w:p>
        </w:tc>
        <w:tc>
          <w:tcPr>
            <w:tcW w:w="718" w:type="dxa"/>
          </w:tcPr>
          <w:p w14:paraId="678E4B03" w14:textId="77777777" w:rsidR="004E4356" w:rsidRDefault="004E4356" w:rsidP="003C3E66">
            <w:pPr>
              <w:rPr>
                <w:rFonts w:cs="Arial"/>
                <w:sz w:val="24"/>
                <w:szCs w:val="24"/>
              </w:rPr>
            </w:pPr>
          </w:p>
        </w:tc>
        <w:tc>
          <w:tcPr>
            <w:tcW w:w="847" w:type="dxa"/>
          </w:tcPr>
          <w:p w14:paraId="58E0B2AA" w14:textId="77777777" w:rsidR="004E4356" w:rsidRDefault="004E4356" w:rsidP="003C3E66">
            <w:pPr>
              <w:rPr>
                <w:rFonts w:cs="Arial"/>
                <w:sz w:val="24"/>
                <w:szCs w:val="24"/>
              </w:rPr>
            </w:pPr>
          </w:p>
        </w:tc>
        <w:tc>
          <w:tcPr>
            <w:tcW w:w="709" w:type="dxa"/>
          </w:tcPr>
          <w:p w14:paraId="3F331846" w14:textId="77777777" w:rsidR="004E4356" w:rsidRDefault="004E4356" w:rsidP="003C3E66">
            <w:pPr>
              <w:rPr>
                <w:rFonts w:cs="Arial"/>
                <w:sz w:val="24"/>
                <w:szCs w:val="24"/>
              </w:rPr>
            </w:pPr>
          </w:p>
        </w:tc>
        <w:tc>
          <w:tcPr>
            <w:tcW w:w="5812" w:type="dxa"/>
          </w:tcPr>
          <w:p w14:paraId="2636FA37" w14:textId="77777777" w:rsidR="004E4356" w:rsidRDefault="004E4356" w:rsidP="003C3E66">
            <w:pPr>
              <w:rPr>
                <w:rFonts w:cs="Arial"/>
                <w:sz w:val="24"/>
                <w:szCs w:val="24"/>
              </w:rPr>
            </w:pPr>
          </w:p>
        </w:tc>
      </w:tr>
      <w:tr w:rsidR="004E4356" w14:paraId="4575E9AD" w14:textId="77777777" w:rsidTr="006B11A5">
        <w:trPr>
          <w:trHeight w:val="687"/>
          <w:jc w:val="center"/>
        </w:trPr>
        <w:tc>
          <w:tcPr>
            <w:tcW w:w="1832" w:type="dxa"/>
          </w:tcPr>
          <w:p w14:paraId="2F863FC6" w14:textId="77777777" w:rsidR="004E4356" w:rsidRPr="00D64894" w:rsidRDefault="004E4356" w:rsidP="003C3E66">
            <w:pPr>
              <w:jc w:val="center"/>
              <w:rPr>
                <w:rFonts w:cs="Arial"/>
                <w:b/>
                <w:sz w:val="36"/>
                <w:szCs w:val="36"/>
              </w:rPr>
            </w:pPr>
          </w:p>
        </w:tc>
        <w:tc>
          <w:tcPr>
            <w:tcW w:w="718" w:type="dxa"/>
          </w:tcPr>
          <w:p w14:paraId="4C4966F8" w14:textId="77777777" w:rsidR="004E4356" w:rsidRDefault="004E4356" w:rsidP="003C3E66">
            <w:pPr>
              <w:rPr>
                <w:rFonts w:cs="Arial"/>
                <w:sz w:val="24"/>
                <w:szCs w:val="24"/>
              </w:rPr>
            </w:pPr>
          </w:p>
        </w:tc>
        <w:tc>
          <w:tcPr>
            <w:tcW w:w="847" w:type="dxa"/>
          </w:tcPr>
          <w:p w14:paraId="37002258" w14:textId="77777777" w:rsidR="004E4356" w:rsidRDefault="004E4356" w:rsidP="003C3E66">
            <w:pPr>
              <w:rPr>
                <w:rFonts w:cs="Arial"/>
                <w:sz w:val="24"/>
                <w:szCs w:val="24"/>
              </w:rPr>
            </w:pPr>
          </w:p>
        </w:tc>
        <w:tc>
          <w:tcPr>
            <w:tcW w:w="709" w:type="dxa"/>
          </w:tcPr>
          <w:p w14:paraId="1B32532D" w14:textId="77777777" w:rsidR="004E4356" w:rsidRDefault="004E4356" w:rsidP="003C3E66">
            <w:pPr>
              <w:rPr>
                <w:rFonts w:cs="Arial"/>
                <w:sz w:val="24"/>
                <w:szCs w:val="24"/>
              </w:rPr>
            </w:pPr>
          </w:p>
        </w:tc>
        <w:tc>
          <w:tcPr>
            <w:tcW w:w="5812" w:type="dxa"/>
          </w:tcPr>
          <w:p w14:paraId="74ADAA94" w14:textId="77777777" w:rsidR="004E4356" w:rsidRDefault="004E4356" w:rsidP="003C3E66">
            <w:pPr>
              <w:rPr>
                <w:rFonts w:cs="Arial"/>
                <w:sz w:val="24"/>
                <w:szCs w:val="24"/>
              </w:rPr>
            </w:pPr>
          </w:p>
        </w:tc>
      </w:tr>
      <w:tr w:rsidR="004E4356" w14:paraId="78C02D65" w14:textId="77777777" w:rsidTr="006B11A5">
        <w:trPr>
          <w:trHeight w:val="652"/>
          <w:jc w:val="center"/>
        </w:trPr>
        <w:tc>
          <w:tcPr>
            <w:tcW w:w="1832" w:type="dxa"/>
          </w:tcPr>
          <w:p w14:paraId="579259B4" w14:textId="77777777" w:rsidR="004E4356" w:rsidRPr="00D64894" w:rsidRDefault="004E4356" w:rsidP="003C3E66">
            <w:pPr>
              <w:jc w:val="center"/>
              <w:rPr>
                <w:rFonts w:cs="Arial"/>
                <w:b/>
                <w:sz w:val="36"/>
                <w:szCs w:val="36"/>
              </w:rPr>
            </w:pPr>
          </w:p>
        </w:tc>
        <w:tc>
          <w:tcPr>
            <w:tcW w:w="718" w:type="dxa"/>
          </w:tcPr>
          <w:p w14:paraId="24882FA6" w14:textId="77777777" w:rsidR="004E4356" w:rsidRDefault="004E4356" w:rsidP="003C3E66">
            <w:pPr>
              <w:rPr>
                <w:rFonts w:cs="Arial"/>
                <w:sz w:val="24"/>
                <w:szCs w:val="24"/>
              </w:rPr>
            </w:pPr>
          </w:p>
        </w:tc>
        <w:tc>
          <w:tcPr>
            <w:tcW w:w="847" w:type="dxa"/>
          </w:tcPr>
          <w:p w14:paraId="1798C44E" w14:textId="77777777" w:rsidR="004E4356" w:rsidRDefault="004E4356" w:rsidP="003C3E66">
            <w:pPr>
              <w:rPr>
                <w:rFonts w:cs="Arial"/>
                <w:sz w:val="24"/>
                <w:szCs w:val="24"/>
              </w:rPr>
            </w:pPr>
          </w:p>
        </w:tc>
        <w:tc>
          <w:tcPr>
            <w:tcW w:w="709" w:type="dxa"/>
          </w:tcPr>
          <w:p w14:paraId="5AAFA55F" w14:textId="77777777" w:rsidR="004E4356" w:rsidRDefault="004E4356" w:rsidP="003C3E66">
            <w:pPr>
              <w:rPr>
                <w:rFonts w:cs="Arial"/>
                <w:sz w:val="24"/>
                <w:szCs w:val="24"/>
              </w:rPr>
            </w:pPr>
          </w:p>
        </w:tc>
        <w:tc>
          <w:tcPr>
            <w:tcW w:w="5812" w:type="dxa"/>
          </w:tcPr>
          <w:p w14:paraId="1F6820D4" w14:textId="77777777" w:rsidR="004E4356" w:rsidRDefault="004E4356" w:rsidP="003C3E66">
            <w:pPr>
              <w:rPr>
                <w:rFonts w:cs="Arial"/>
                <w:sz w:val="24"/>
                <w:szCs w:val="24"/>
              </w:rPr>
            </w:pPr>
          </w:p>
        </w:tc>
      </w:tr>
      <w:tr w:rsidR="004E4356" w14:paraId="597C5F37" w14:textId="77777777" w:rsidTr="006B11A5">
        <w:trPr>
          <w:trHeight w:val="652"/>
          <w:jc w:val="center"/>
        </w:trPr>
        <w:tc>
          <w:tcPr>
            <w:tcW w:w="1832" w:type="dxa"/>
          </w:tcPr>
          <w:p w14:paraId="7F9A675C" w14:textId="77777777" w:rsidR="004E4356" w:rsidRPr="00D64894" w:rsidRDefault="004E4356" w:rsidP="003C3E66">
            <w:pPr>
              <w:jc w:val="center"/>
              <w:rPr>
                <w:rFonts w:cs="Arial"/>
                <w:b/>
                <w:sz w:val="36"/>
                <w:szCs w:val="36"/>
              </w:rPr>
            </w:pPr>
          </w:p>
        </w:tc>
        <w:tc>
          <w:tcPr>
            <w:tcW w:w="718" w:type="dxa"/>
          </w:tcPr>
          <w:p w14:paraId="617C355F" w14:textId="77777777" w:rsidR="004E4356" w:rsidRDefault="004E4356" w:rsidP="003C3E66">
            <w:pPr>
              <w:rPr>
                <w:rFonts w:cs="Arial"/>
                <w:sz w:val="24"/>
                <w:szCs w:val="24"/>
              </w:rPr>
            </w:pPr>
          </w:p>
        </w:tc>
        <w:tc>
          <w:tcPr>
            <w:tcW w:w="847" w:type="dxa"/>
          </w:tcPr>
          <w:p w14:paraId="75186E93" w14:textId="77777777" w:rsidR="004E4356" w:rsidRDefault="004E4356" w:rsidP="003C3E66">
            <w:pPr>
              <w:rPr>
                <w:rFonts w:cs="Arial"/>
                <w:sz w:val="24"/>
                <w:szCs w:val="24"/>
              </w:rPr>
            </w:pPr>
          </w:p>
        </w:tc>
        <w:tc>
          <w:tcPr>
            <w:tcW w:w="709" w:type="dxa"/>
          </w:tcPr>
          <w:p w14:paraId="45570147" w14:textId="77777777" w:rsidR="004E4356" w:rsidRDefault="004E4356" w:rsidP="003C3E66">
            <w:pPr>
              <w:rPr>
                <w:rFonts w:cs="Arial"/>
                <w:sz w:val="24"/>
                <w:szCs w:val="24"/>
              </w:rPr>
            </w:pPr>
          </w:p>
        </w:tc>
        <w:tc>
          <w:tcPr>
            <w:tcW w:w="5812" w:type="dxa"/>
          </w:tcPr>
          <w:p w14:paraId="35D8CEA5" w14:textId="77777777" w:rsidR="004E4356" w:rsidRDefault="004E4356" w:rsidP="003C3E66">
            <w:pPr>
              <w:rPr>
                <w:rFonts w:cs="Arial"/>
                <w:sz w:val="24"/>
                <w:szCs w:val="24"/>
              </w:rPr>
            </w:pPr>
          </w:p>
        </w:tc>
      </w:tr>
      <w:tr w:rsidR="004E4356" w14:paraId="09660714" w14:textId="77777777" w:rsidTr="006B11A5">
        <w:trPr>
          <w:trHeight w:val="652"/>
          <w:jc w:val="center"/>
        </w:trPr>
        <w:tc>
          <w:tcPr>
            <w:tcW w:w="1832" w:type="dxa"/>
          </w:tcPr>
          <w:p w14:paraId="135DA191" w14:textId="77777777" w:rsidR="004E4356" w:rsidRPr="00D64894" w:rsidRDefault="004E4356" w:rsidP="003C3E66">
            <w:pPr>
              <w:jc w:val="center"/>
              <w:rPr>
                <w:rFonts w:cs="Arial"/>
                <w:b/>
                <w:sz w:val="36"/>
                <w:szCs w:val="36"/>
              </w:rPr>
            </w:pPr>
          </w:p>
        </w:tc>
        <w:tc>
          <w:tcPr>
            <w:tcW w:w="718" w:type="dxa"/>
          </w:tcPr>
          <w:p w14:paraId="0A0BF053" w14:textId="77777777" w:rsidR="004E4356" w:rsidRDefault="004E4356" w:rsidP="003C3E66">
            <w:pPr>
              <w:rPr>
                <w:rFonts w:cs="Arial"/>
                <w:sz w:val="24"/>
                <w:szCs w:val="24"/>
              </w:rPr>
            </w:pPr>
          </w:p>
        </w:tc>
        <w:tc>
          <w:tcPr>
            <w:tcW w:w="847" w:type="dxa"/>
          </w:tcPr>
          <w:p w14:paraId="070F5FEC" w14:textId="77777777" w:rsidR="004E4356" w:rsidRDefault="004E4356" w:rsidP="003C3E66">
            <w:pPr>
              <w:rPr>
                <w:rFonts w:cs="Arial"/>
                <w:sz w:val="24"/>
                <w:szCs w:val="24"/>
              </w:rPr>
            </w:pPr>
          </w:p>
        </w:tc>
        <w:tc>
          <w:tcPr>
            <w:tcW w:w="709" w:type="dxa"/>
          </w:tcPr>
          <w:p w14:paraId="73DF83F3" w14:textId="77777777" w:rsidR="004E4356" w:rsidRDefault="004E4356" w:rsidP="003C3E66">
            <w:pPr>
              <w:rPr>
                <w:rFonts w:cs="Arial"/>
                <w:sz w:val="24"/>
                <w:szCs w:val="24"/>
              </w:rPr>
            </w:pPr>
          </w:p>
        </w:tc>
        <w:tc>
          <w:tcPr>
            <w:tcW w:w="5812" w:type="dxa"/>
          </w:tcPr>
          <w:p w14:paraId="60D5E95A" w14:textId="77777777" w:rsidR="004E4356" w:rsidRDefault="004E4356" w:rsidP="003C3E66">
            <w:pPr>
              <w:rPr>
                <w:rFonts w:cs="Arial"/>
                <w:sz w:val="24"/>
                <w:szCs w:val="24"/>
              </w:rPr>
            </w:pPr>
          </w:p>
        </w:tc>
      </w:tr>
      <w:tr w:rsidR="004E4356" w14:paraId="57D36048" w14:textId="77777777" w:rsidTr="006B11A5">
        <w:trPr>
          <w:trHeight w:val="652"/>
          <w:jc w:val="center"/>
        </w:trPr>
        <w:tc>
          <w:tcPr>
            <w:tcW w:w="1832" w:type="dxa"/>
          </w:tcPr>
          <w:p w14:paraId="2A2A3487" w14:textId="77777777" w:rsidR="004E4356" w:rsidRPr="00D64894" w:rsidRDefault="004E4356" w:rsidP="003C3E66">
            <w:pPr>
              <w:jc w:val="center"/>
              <w:rPr>
                <w:rFonts w:cs="Arial"/>
                <w:b/>
                <w:sz w:val="36"/>
                <w:szCs w:val="36"/>
              </w:rPr>
            </w:pPr>
          </w:p>
        </w:tc>
        <w:tc>
          <w:tcPr>
            <w:tcW w:w="718" w:type="dxa"/>
          </w:tcPr>
          <w:p w14:paraId="302DE39B" w14:textId="77777777" w:rsidR="004E4356" w:rsidRDefault="004E4356" w:rsidP="003C3E66">
            <w:pPr>
              <w:rPr>
                <w:rFonts w:cs="Arial"/>
                <w:sz w:val="24"/>
                <w:szCs w:val="24"/>
              </w:rPr>
            </w:pPr>
          </w:p>
        </w:tc>
        <w:tc>
          <w:tcPr>
            <w:tcW w:w="847" w:type="dxa"/>
          </w:tcPr>
          <w:p w14:paraId="6B816C80" w14:textId="77777777" w:rsidR="004E4356" w:rsidRDefault="004E4356" w:rsidP="003C3E66">
            <w:pPr>
              <w:rPr>
                <w:rFonts w:cs="Arial"/>
                <w:sz w:val="24"/>
                <w:szCs w:val="24"/>
              </w:rPr>
            </w:pPr>
          </w:p>
        </w:tc>
        <w:tc>
          <w:tcPr>
            <w:tcW w:w="709" w:type="dxa"/>
          </w:tcPr>
          <w:p w14:paraId="5F2C575F" w14:textId="77777777" w:rsidR="004E4356" w:rsidRDefault="004E4356" w:rsidP="003C3E66">
            <w:pPr>
              <w:rPr>
                <w:rFonts w:cs="Arial"/>
                <w:sz w:val="24"/>
                <w:szCs w:val="24"/>
              </w:rPr>
            </w:pPr>
          </w:p>
        </w:tc>
        <w:tc>
          <w:tcPr>
            <w:tcW w:w="5812" w:type="dxa"/>
          </w:tcPr>
          <w:p w14:paraId="4320AE81" w14:textId="77777777" w:rsidR="004E4356" w:rsidRDefault="004E4356" w:rsidP="003C3E66">
            <w:pPr>
              <w:rPr>
                <w:rFonts w:cs="Arial"/>
                <w:sz w:val="24"/>
                <w:szCs w:val="24"/>
              </w:rPr>
            </w:pPr>
          </w:p>
        </w:tc>
      </w:tr>
      <w:tr w:rsidR="004E4356" w14:paraId="6505D4B5" w14:textId="77777777" w:rsidTr="006B11A5">
        <w:trPr>
          <w:trHeight w:val="687"/>
          <w:jc w:val="center"/>
        </w:trPr>
        <w:tc>
          <w:tcPr>
            <w:tcW w:w="1832" w:type="dxa"/>
          </w:tcPr>
          <w:p w14:paraId="632186B1" w14:textId="77777777" w:rsidR="004E4356" w:rsidRPr="00D64894" w:rsidRDefault="004E4356" w:rsidP="003C3E66">
            <w:pPr>
              <w:jc w:val="center"/>
              <w:rPr>
                <w:rFonts w:cs="Arial"/>
                <w:b/>
                <w:sz w:val="36"/>
                <w:szCs w:val="36"/>
              </w:rPr>
            </w:pPr>
          </w:p>
        </w:tc>
        <w:tc>
          <w:tcPr>
            <w:tcW w:w="718" w:type="dxa"/>
          </w:tcPr>
          <w:p w14:paraId="18391AA8" w14:textId="77777777" w:rsidR="004E4356" w:rsidRDefault="004E4356" w:rsidP="003C3E66">
            <w:pPr>
              <w:rPr>
                <w:rFonts w:cs="Arial"/>
                <w:sz w:val="24"/>
                <w:szCs w:val="24"/>
              </w:rPr>
            </w:pPr>
          </w:p>
        </w:tc>
        <w:tc>
          <w:tcPr>
            <w:tcW w:w="847" w:type="dxa"/>
          </w:tcPr>
          <w:p w14:paraId="61C05727" w14:textId="77777777" w:rsidR="004E4356" w:rsidRDefault="004E4356" w:rsidP="003C3E66">
            <w:pPr>
              <w:rPr>
                <w:rFonts w:cs="Arial"/>
                <w:sz w:val="24"/>
                <w:szCs w:val="24"/>
              </w:rPr>
            </w:pPr>
          </w:p>
        </w:tc>
        <w:tc>
          <w:tcPr>
            <w:tcW w:w="709" w:type="dxa"/>
          </w:tcPr>
          <w:p w14:paraId="2ADC4EE2" w14:textId="77777777" w:rsidR="004E4356" w:rsidRDefault="004E4356" w:rsidP="003C3E66">
            <w:pPr>
              <w:rPr>
                <w:rFonts w:cs="Arial"/>
                <w:sz w:val="24"/>
                <w:szCs w:val="24"/>
              </w:rPr>
            </w:pPr>
          </w:p>
        </w:tc>
        <w:tc>
          <w:tcPr>
            <w:tcW w:w="5812" w:type="dxa"/>
          </w:tcPr>
          <w:p w14:paraId="60CAF42A" w14:textId="77777777" w:rsidR="004E4356" w:rsidRDefault="004E4356" w:rsidP="003C3E66">
            <w:pPr>
              <w:rPr>
                <w:rFonts w:cs="Arial"/>
                <w:sz w:val="24"/>
                <w:szCs w:val="24"/>
              </w:rPr>
            </w:pPr>
          </w:p>
        </w:tc>
      </w:tr>
      <w:tr w:rsidR="004E4356" w14:paraId="285553B4" w14:textId="77777777" w:rsidTr="006B11A5">
        <w:trPr>
          <w:trHeight w:val="652"/>
          <w:jc w:val="center"/>
        </w:trPr>
        <w:tc>
          <w:tcPr>
            <w:tcW w:w="1832" w:type="dxa"/>
          </w:tcPr>
          <w:p w14:paraId="2BBE21B6" w14:textId="77777777" w:rsidR="004E4356" w:rsidRPr="00D64894" w:rsidRDefault="004E4356" w:rsidP="003C3E66">
            <w:pPr>
              <w:jc w:val="center"/>
              <w:rPr>
                <w:rFonts w:cs="Arial"/>
                <w:b/>
                <w:sz w:val="36"/>
                <w:szCs w:val="36"/>
              </w:rPr>
            </w:pPr>
          </w:p>
        </w:tc>
        <w:tc>
          <w:tcPr>
            <w:tcW w:w="718" w:type="dxa"/>
          </w:tcPr>
          <w:p w14:paraId="3820038E" w14:textId="77777777" w:rsidR="004E4356" w:rsidRDefault="004E4356" w:rsidP="003C3E66">
            <w:pPr>
              <w:rPr>
                <w:rFonts w:cs="Arial"/>
                <w:sz w:val="24"/>
                <w:szCs w:val="24"/>
              </w:rPr>
            </w:pPr>
          </w:p>
        </w:tc>
        <w:tc>
          <w:tcPr>
            <w:tcW w:w="847" w:type="dxa"/>
          </w:tcPr>
          <w:p w14:paraId="3F354085" w14:textId="77777777" w:rsidR="004E4356" w:rsidRDefault="004E4356" w:rsidP="003C3E66">
            <w:pPr>
              <w:rPr>
                <w:rFonts w:cs="Arial"/>
                <w:sz w:val="24"/>
                <w:szCs w:val="24"/>
              </w:rPr>
            </w:pPr>
          </w:p>
        </w:tc>
        <w:tc>
          <w:tcPr>
            <w:tcW w:w="709" w:type="dxa"/>
          </w:tcPr>
          <w:p w14:paraId="78F8F14D" w14:textId="77777777" w:rsidR="004E4356" w:rsidRDefault="004E4356" w:rsidP="003C3E66">
            <w:pPr>
              <w:rPr>
                <w:rFonts w:cs="Arial"/>
                <w:sz w:val="24"/>
                <w:szCs w:val="24"/>
              </w:rPr>
            </w:pPr>
          </w:p>
        </w:tc>
        <w:tc>
          <w:tcPr>
            <w:tcW w:w="5812" w:type="dxa"/>
          </w:tcPr>
          <w:p w14:paraId="014DFFA7" w14:textId="77777777" w:rsidR="004E4356" w:rsidRDefault="004E4356" w:rsidP="003C3E66">
            <w:pPr>
              <w:rPr>
                <w:rFonts w:cs="Arial"/>
                <w:sz w:val="24"/>
                <w:szCs w:val="24"/>
              </w:rPr>
            </w:pPr>
          </w:p>
        </w:tc>
      </w:tr>
      <w:tr w:rsidR="004E4356" w14:paraId="7083A2E1" w14:textId="77777777" w:rsidTr="006B11A5">
        <w:trPr>
          <w:trHeight w:val="652"/>
          <w:jc w:val="center"/>
        </w:trPr>
        <w:tc>
          <w:tcPr>
            <w:tcW w:w="1832" w:type="dxa"/>
          </w:tcPr>
          <w:p w14:paraId="6C78F668" w14:textId="77777777" w:rsidR="004E4356" w:rsidRPr="00D64894" w:rsidRDefault="004E4356" w:rsidP="003C3E66">
            <w:pPr>
              <w:jc w:val="center"/>
              <w:rPr>
                <w:rFonts w:cs="Arial"/>
                <w:b/>
                <w:sz w:val="36"/>
                <w:szCs w:val="36"/>
              </w:rPr>
            </w:pPr>
          </w:p>
        </w:tc>
        <w:tc>
          <w:tcPr>
            <w:tcW w:w="718" w:type="dxa"/>
          </w:tcPr>
          <w:p w14:paraId="7791ED33" w14:textId="77777777" w:rsidR="004E4356" w:rsidRDefault="004E4356" w:rsidP="003C3E66">
            <w:pPr>
              <w:rPr>
                <w:rFonts w:cs="Arial"/>
                <w:sz w:val="24"/>
                <w:szCs w:val="24"/>
              </w:rPr>
            </w:pPr>
          </w:p>
        </w:tc>
        <w:tc>
          <w:tcPr>
            <w:tcW w:w="847" w:type="dxa"/>
          </w:tcPr>
          <w:p w14:paraId="3445B809" w14:textId="77777777" w:rsidR="004E4356" w:rsidRDefault="004E4356" w:rsidP="003C3E66">
            <w:pPr>
              <w:rPr>
                <w:rFonts w:cs="Arial"/>
                <w:sz w:val="24"/>
                <w:szCs w:val="24"/>
              </w:rPr>
            </w:pPr>
          </w:p>
        </w:tc>
        <w:tc>
          <w:tcPr>
            <w:tcW w:w="709" w:type="dxa"/>
          </w:tcPr>
          <w:p w14:paraId="71B20A82" w14:textId="77777777" w:rsidR="004E4356" w:rsidRDefault="004E4356" w:rsidP="003C3E66">
            <w:pPr>
              <w:rPr>
                <w:rFonts w:cs="Arial"/>
                <w:sz w:val="24"/>
                <w:szCs w:val="24"/>
              </w:rPr>
            </w:pPr>
          </w:p>
        </w:tc>
        <w:tc>
          <w:tcPr>
            <w:tcW w:w="5812" w:type="dxa"/>
          </w:tcPr>
          <w:p w14:paraId="564A03E1" w14:textId="77777777" w:rsidR="004E4356" w:rsidRDefault="004E4356" w:rsidP="003C3E66">
            <w:pPr>
              <w:rPr>
                <w:rFonts w:cs="Arial"/>
                <w:sz w:val="24"/>
                <w:szCs w:val="24"/>
              </w:rPr>
            </w:pPr>
          </w:p>
        </w:tc>
      </w:tr>
      <w:tr w:rsidR="004E4356" w14:paraId="29A361B3" w14:textId="77777777" w:rsidTr="006B11A5">
        <w:trPr>
          <w:trHeight w:val="652"/>
          <w:jc w:val="center"/>
        </w:trPr>
        <w:tc>
          <w:tcPr>
            <w:tcW w:w="1832" w:type="dxa"/>
          </w:tcPr>
          <w:p w14:paraId="050C9145" w14:textId="77777777" w:rsidR="004E4356" w:rsidRPr="00D64894" w:rsidRDefault="004E4356" w:rsidP="003C3E66">
            <w:pPr>
              <w:jc w:val="center"/>
              <w:rPr>
                <w:rFonts w:cs="Arial"/>
                <w:b/>
                <w:sz w:val="36"/>
                <w:szCs w:val="36"/>
              </w:rPr>
            </w:pPr>
          </w:p>
        </w:tc>
        <w:tc>
          <w:tcPr>
            <w:tcW w:w="718" w:type="dxa"/>
          </w:tcPr>
          <w:p w14:paraId="4E2DBD89" w14:textId="77777777" w:rsidR="004E4356" w:rsidRDefault="004E4356" w:rsidP="003C3E66">
            <w:pPr>
              <w:rPr>
                <w:rFonts w:cs="Arial"/>
                <w:sz w:val="24"/>
                <w:szCs w:val="24"/>
              </w:rPr>
            </w:pPr>
          </w:p>
        </w:tc>
        <w:tc>
          <w:tcPr>
            <w:tcW w:w="847" w:type="dxa"/>
          </w:tcPr>
          <w:p w14:paraId="4BCD16D2" w14:textId="77777777" w:rsidR="004E4356" w:rsidRDefault="004E4356" w:rsidP="003C3E66">
            <w:pPr>
              <w:rPr>
                <w:rFonts w:cs="Arial"/>
                <w:sz w:val="24"/>
                <w:szCs w:val="24"/>
              </w:rPr>
            </w:pPr>
          </w:p>
        </w:tc>
        <w:tc>
          <w:tcPr>
            <w:tcW w:w="709" w:type="dxa"/>
          </w:tcPr>
          <w:p w14:paraId="15F15F44" w14:textId="77777777" w:rsidR="004E4356" w:rsidRDefault="004E4356" w:rsidP="003C3E66">
            <w:pPr>
              <w:rPr>
                <w:rFonts w:cs="Arial"/>
                <w:sz w:val="24"/>
                <w:szCs w:val="24"/>
              </w:rPr>
            </w:pPr>
          </w:p>
        </w:tc>
        <w:tc>
          <w:tcPr>
            <w:tcW w:w="5812" w:type="dxa"/>
          </w:tcPr>
          <w:p w14:paraId="67E07989" w14:textId="77777777" w:rsidR="004E4356" w:rsidRDefault="004E4356" w:rsidP="003C3E66">
            <w:pPr>
              <w:rPr>
                <w:rFonts w:cs="Arial"/>
                <w:sz w:val="24"/>
                <w:szCs w:val="24"/>
              </w:rPr>
            </w:pPr>
          </w:p>
        </w:tc>
      </w:tr>
      <w:tr w:rsidR="004E4356" w14:paraId="6D7CA49D" w14:textId="77777777" w:rsidTr="006B11A5">
        <w:trPr>
          <w:trHeight w:val="652"/>
          <w:jc w:val="center"/>
        </w:trPr>
        <w:tc>
          <w:tcPr>
            <w:tcW w:w="1832" w:type="dxa"/>
          </w:tcPr>
          <w:p w14:paraId="7BE7DD33" w14:textId="77777777" w:rsidR="004E4356" w:rsidRPr="00D64894" w:rsidRDefault="004E4356" w:rsidP="003C3E66">
            <w:pPr>
              <w:jc w:val="center"/>
              <w:rPr>
                <w:rFonts w:cs="Arial"/>
                <w:b/>
                <w:sz w:val="36"/>
                <w:szCs w:val="36"/>
              </w:rPr>
            </w:pPr>
          </w:p>
        </w:tc>
        <w:tc>
          <w:tcPr>
            <w:tcW w:w="718" w:type="dxa"/>
          </w:tcPr>
          <w:p w14:paraId="091DF12E" w14:textId="77777777" w:rsidR="004E4356" w:rsidRDefault="004E4356" w:rsidP="003C3E66">
            <w:pPr>
              <w:rPr>
                <w:rFonts w:cs="Arial"/>
                <w:sz w:val="24"/>
                <w:szCs w:val="24"/>
              </w:rPr>
            </w:pPr>
          </w:p>
        </w:tc>
        <w:tc>
          <w:tcPr>
            <w:tcW w:w="847" w:type="dxa"/>
          </w:tcPr>
          <w:p w14:paraId="5CBA2ABB" w14:textId="77777777" w:rsidR="004E4356" w:rsidRDefault="004E4356" w:rsidP="003C3E66">
            <w:pPr>
              <w:rPr>
                <w:rFonts w:cs="Arial"/>
                <w:sz w:val="24"/>
                <w:szCs w:val="24"/>
              </w:rPr>
            </w:pPr>
          </w:p>
        </w:tc>
        <w:tc>
          <w:tcPr>
            <w:tcW w:w="709" w:type="dxa"/>
          </w:tcPr>
          <w:p w14:paraId="6D062A89" w14:textId="77777777" w:rsidR="004E4356" w:rsidRDefault="004E4356" w:rsidP="003C3E66">
            <w:pPr>
              <w:rPr>
                <w:rFonts w:cs="Arial"/>
                <w:sz w:val="24"/>
                <w:szCs w:val="24"/>
              </w:rPr>
            </w:pPr>
          </w:p>
        </w:tc>
        <w:tc>
          <w:tcPr>
            <w:tcW w:w="5812" w:type="dxa"/>
          </w:tcPr>
          <w:p w14:paraId="209ACB79" w14:textId="77777777" w:rsidR="004E4356" w:rsidRDefault="004E4356" w:rsidP="003C3E66">
            <w:pPr>
              <w:rPr>
                <w:rFonts w:cs="Arial"/>
                <w:sz w:val="24"/>
                <w:szCs w:val="24"/>
              </w:rPr>
            </w:pPr>
          </w:p>
        </w:tc>
      </w:tr>
      <w:tr w:rsidR="004E4356" w14:paraId="0E068731" w14:textId="77777777" w:rsidTr="006B11A5">
        <w:trPr>
          <w:trHeight w:val="687"/>
          <w:jc w:val="center"/>
        </w:trPr>
        <w:tc>
          <w:tcPr>
            <w:tcW w:w="1832" w:type="dxa"/>
          </w:tcPr>
          <w:p w14:paraId="61C41C0F" w14:textId="77777777" w:rsidR="004E4356" w:rsidRPr="00D64894" w:rsidRDefault="004E4356" w:rsidP="003C3E66">
            <w:pPr>
              <w:jc w:val="center"/>
              <w:rPr>
                <w:rFonts w:cs="Arial"/>
                <w:b/>
                <w:sz w:val="36"/>
                <w:szCs w:val="36"/>
              </w:rPr>
            </w:pPr>
          </w:p>
        </w:tc>
        <w:tc>
          <w:tcPr>
            <w:tcW w:w="718" w:type="dxa"/>
          </w:tcPr>
          <w:p w14:paraId="3B75638F" w14:textId="77777777" w:rsidR="004E4356" w:rsidRDefault="004E4356" w:rsidP="003C3E66">
            <w:pPr>
              <w:rPr>
                <w:rFonts w:cs="Arial"/>
                <w:sz w:val="24"/>
                <w:szCs w:val="24"/>
              </w:rPr>
            </w:pPr>
          </w:p>
        </w:tc>
        <w:tc>
          <w:tcPr>
            <w:tcW w:w="847" w:type="dxa"/>
          </w:tcPr>
          <w:p w14:paraId="2179454F" w14:textId="77777777" w:rsidR="004E4356" w:rsidRDefault="004E4356" w:rsidP="003C3E66">
            <w:pPr>
              <w:rPr>
                <w:rFonts w:cs="Arial"/>
                <w:sz w:val="24"/>
                <w:szCs w:val="24"/>
              </w:rPr>
            </w:pPr>
          </w:p>
        </w:tc>
        <w:tc>
          <w:tcPr>
            <w:tcW w:w="709" w:type="dxa"/>
          </w:tcPr>
          <w:p w14:paraId="4464B1CE" w14:textId="77777777" w:rsidR="004E4356" w:rsidRDefault="004E4356" w:rsidP="003C3E66">
            <w:pPr>
              <w:rPr>
                <w:rFonts w:cs="Arial"/>
                <w:sz w:val="24"/>
                <w:szCs w:val="24"/>
              </w:rPr>
            </w:pPr>
          </w:p>
        </w:tc>
        <w:tc>
          <w:tcPr>
            <w:tcW w:w="5812" w:type="dxa"/>
          </w:tcPr>
          <w:p w14:paraId="6605F7F6" w14:textId="77777777" w:rsidR="004E4356" w:rsidRDefault="004E4356" w:rsidP="003C3E66">
            <w:pPr>
              <w:rPr>
                <w:rFonts w:cs="Arial"/>
                <w:sz w:val="24"/>
                <w:szCs w:val="24"/>
              </w:rPr>
            </w:pPr>
          </w:p>
        </w:tc>
      </w:tr>
    </w:tbl>
    <w:p w14:paraId="133600D1" w14:textId="77777777" w:rsidR="007C3DB7" w:rsidRDefault="007C3DB7" w:rsidP="00CB12F9">
      <w:pPr>
        <w:rPr>
          <w:lang w:eastAsia="en-GB"/>
        </w:rPr>
        <w:sectPr w:rsidR="007C3DB7" w:rsidSect="00B16F38">
          <w:pgSz w:w="11907" w:h="16839" w:code="9"/>
          <w:pgMar w:top="1701" w:right="1418" w:bottom="1418" w:left="1418" w:header="709" w:footer="851" w:gutter="0"/>
          <w:cols w:space="708"/>
          <w:docGrid w:linePitch="360"/>
        </w:sectPr>
      </w:pPr>
    </w:p>
    <w:p w14:paraId="3AB1DAED" w14:textId="4FA7EE9E" w:rsidR="00CB12F9" w:rsidRDefault="00663D93" w:rsidP="00663D93">
      <w:pPr>
        <w:pStyle w:val="Heading1"/>
        <w:numPr>
          <w:ilvl w:val="0"/>
          <w:numId w:val="0"/>
        </w:numPr>
        <w:rPr>
          <w:color w:val="D7432B"/>
          <w:lang w:eastAsia="en-GB"/>
        </w:rPr>
      </w:pPr>
      <w:bookmarkStart w:id="30" w:name="_Toc7597788"/>
      <w:r w:rsidRPr="00663D93">
        <w:rPr>
          <w:color w:val="D7432B"/>
          <w:lang w:eastAsia="en-GB"/>
        </w:rPr>
        <w:lastRenderedPageBreak/>
        <w:t xml:space="preserve">Appendix </w:t>
      </w:r>
      <w:r w:rsidR="003C3E66">
        <w:rPr>
          <w:color w:val="D7432B"/>
          <w:lang w:eastAsia="en-GB"/>
        </w:rPr>
        <w:t>3</w:t>
      </w:r>
      <w:r w:rsidRPr="00663D93">
        <w:rPr>
          <w:color w:val="D7432B"/>
          <w:lang w:eastAsia="en-GB"/>
        </w:rPr>
        <w:t xml:space="preserve"> – Examples of Holistic Assessments</w:t>
      </w:r>
      <w:bookmarkEnd w:id="30"/>
    </w:p>
    <w:tbl>
      <w:tblPr>
        <w:tblStyle w:val="TableGrid2"/>
        <w:tblW w:w="14596" w:type="dxa"/>
        <w:jc w:val="center"/>
        <w:tblLook w:val="04A0" w:firstRow="1" w:lastRow="0" w:firstColumn="1" w:lastColumn="0" w:noHBand="0" w:noVBand="1"/>
      </w:tblPr>
      <w:tblGrid>
        <w:gridCol w:w="1018"/>
        <w:gridCol w:w="4341"/>
        <w:gridCol w:w="4464"/>
        <w:gridCol w:w="4773"/>
      </w:tblGrid>
      <w:tr w:rsidR="00663D93" w:rsidRPr="00663D93" w14:paraId="2D9A2F11" w14:textId="77777777" w:rsidTr="003A11F0">
        <w:trPr>
          <w:trHeight w:val="613"/>
          <w:jc w:val="center"/>
        </w:trPr>
        <w:tc>
          <w:tcPr>
            <w:tcW w:w="14596" w:type="dxa"/>
            <w:gridSpan w:val="4"/>
            <w:shd w:val="clear" w:color="auto" w:fill="FFD744"/>
            <w:vAlign w:val="center"/>
          </w:tcPr>
          <w:p w14:paraId="0ACE7639" w14:textId="77777777" w:rsidR="00663D93" w:rsidRPr="00663D93" w:rsidRDefault="00663D93" w:rsidP="00E147FD">
            <w:pPr>
              <w:pStyle w:val="Heading2"/>
              <w:numPr>
                <w:ilvl w:val="0"/>
                <w:numId w:val="0"/>
              </w:numPr>
              <w:spacing w:before="0" w:after="0" w:line="240" w:lineRule="auto"/>
              <w:jc w:val="center"/>
              <w:outlineLvl w:val="1"/>
            </w:pPr>
            <w:bookmarkStart w:id="31" w:name="_Toc7597789"/>
            <w:r w:rsidRPr="00663D93">
              <w:t>Early Level Literacy</w:t>
            </w:r>
            <w:bookmarkEnd w:id="31"/>
          </w:p>
        </w:tc>
      </w:tr>
      <w:tr w:rsidR="00663D93" w:rsidRPr="00663D93" w14:paraId="68303B0E" w14:textId="77777777" w:rsidTr="003A11F0">
        <w:trPr>
          <w:trHeight w:val="146"/>
          <w:jc w:val="center"/>
        </w:trPr>
        <w:tc>
          <w:tcPr>
            <w:tcW w:w="5359" w:type="dxa"/>
            <w:gridSpan w:val="2"/>
            <w:shd w:val="clear" w:color="auto" w:fill="FDEFD2" w:themeFill="accent1" w:themeFillTint="33"/>
            <w:vAlign w:val="center"/>
          </w:tcPr>
          <w:p w14:paraId="0F0C6829" w14:textId="77777777" w:rsidR="00663D93" w:rsidRPr="001B6D43" w:rsidRDefault="00663D93" w:rsidP="002A7BE1">
            <w:pPr>
              <w:spacing w:after="0" w:line="240" w:lineRule="auto"/>
              <w:jc w:val="center"/>
              <w:rPr>
                <w:rFonts w:eastAsia="Calibri" w:cs="Arial"/>
                <w:b/>
                <w:sz w:val="22"/>
              </w:rPr>
            </w:pPr>
            <w:r w:rsidRPr="001B6D43">
              <w:rPr>
                <w:rFonts w:eastAsia="Calibri" w:cs="Arial"/>
                <w:b/>
                <w:sz w:val="22"/>
              </w:rPr>
              <w:t>Experiences and Outcomes</w:t>
            </w:r>
          </w:p>
        </w:tc>
        <w:tc>
          <w:tcPr>
            <w:tcW w:w="4464" w:type="dxa"/>
            <w:shd w:val="clear" w:color="auto" w:fill="FDEFD2" w:themeFill="accent1" w:themeFillTint="33"/>
            <w:vAlign w:val="center"/>
          </w:tcPr>
          <w:p w14:paraId="6A049D39" w14:textId="77777777" w:rsidR="00663D93" w:rsidRPr="001B6D43" w:rsidRDefault="00663D93" w:rsidP="002A7BE1">
            <w:pPr>
              <w:spacing w:after="0" w:line="240" w:lineRule="auto"/>
              <w:jc w:val="center"/>
              <w:rPr>
                <w:rFonts w:eastAsia="Calibri" w:cs="Arial"/>
                <w:b/>
                <w:sz w:val="22"/>
              </w:rPr>
            </w:pPr>
            <w:r w:rsidRPr="001B6D43">
              <w:rPr>
                <w:rFonts w:eastAsia="Calibri" w:cs="Arial"/>
                <w:b/>
                <w:sz w:val="22"/>
              </w:rPr>
              <w:t>Holistic Assessment Task</w:t>
            </w:r>
          </w:p>
        </w:tc>
        <w:tc>
          <w:tcPr>
            <w:tcW w:w="4773" w:type="dxa"/>
            <w:shd w:val="clear" w:color="auto" w:fill="FDEFD2" w:themeFill="accent1" w:themeFillTint="33"/>
            <w:vAlign w:val="center"/>
          </w:tcPr>
          <w:p w14:paraId="4E10739D" w14:textId="77777777" w:rsidR="00663D93" w:rsidRPr="001B6D43" w:rsidRDefault="00663D93" w:rsidP="002A7BE1">
            <w:pPr>
              <w:spacing w:after="0" w:line="240" w:lineRule="auto"/>
              <w:jc w:val="center"/>
              <w:rPr>
                <w:rFonts w:eastAsia="Calibri" w:cs="Arial"/>
                <w:b/>
                <w:sz w:val="32"/>
                <w:szCs w:val="32"/>
              </w:rPr>
            </w:pPr>
            <w:r w:rsidRPr="001B6D43">
              <w:rPr>
                <w:rFonts w:eastAsia="Calibri" w:cs="Arial"/>
                <w:b/>
                <w:sz w:val="22"/>
              </w:rPr>
              <w:t>Benchmarks</w:t>
            </w:r>
          </w:p>
        </w:tc>
      </w:tr>
      <w:tr w:rsidR="00663D93" w:rsidRPr="00663D93" w14:paraId="7FEFED2F" w14:textId="77777777" w:rsidTr="003A11F0">
        <w:trPr>
          <w:trHeight w:val="1009"/>
          <w:jc w:val="center"/>
        </w:trPr>
        <w:tc>
          <w:tcPr>
            <w:tcW w:w="1018" w:type="dxa"/>
          </w:tcPr>
          <w:p w14:paraId="1D566CF1" w14:textId="77777777" w:rsidR="00663D93" w:rsidRPr="00C940A9" w:rsidRDefault="00663D93" w:rsidP="00663D93">
            <w:pPr>
              <w:tabs>
                <w:tab w:val="left" w:pos="8460"/>
              </w:tabs>
              <w:spacing w:after="0" w:line="240" w:lineRule="auto"/>
              <w:rPr>
                <w:rFonts w:eastAsia="Calibri" w:cs="Arial"/>
                <w:i/>
                <w:sz w:val="18"/>
                <w:szCs w:val="20"/>
              </w:rPr>
            </w:pPr>
            <w:r w:rsidRPr="00C940A9">
              <w:rPr>
                <w:rFonts w:eastAsia="Calibri" w:cs="Arial"/>
                <w:i/>
                <w:sz w:val="18"/>
                <w:szCs w:val="20"/>
              </w:rPr>
              <w:t>Listening and talking</w:t>
            </w:r>
          </w:p>
        </w:tc>
        <w:tc>
          <w:tcPr>
            <w:tcW w:w="4341" w:type="dxa"/>
          </w:tcPr>
          <w:p w14:paraId="179E1FC3" w14:textId="77777777" w:rsidR="00663D93" w:rsidRPr="007D7E1F" w:rsidRDefault="00663D93" w:rsidP="00663D93">
            <w:pPr>
              <w:tabs>
                <w:tab w:val="left" w:pos="8460"/>
              </w:tabs>
              <w:spacing w:after="0" w:line="240" w:lineRule="auto"/>
              <w:rPr>
                <w:rFonts w:eastAsia="Calibri" w:cs="Arial"/>
                <w:i/>
                <w:sz w:val="18"/>
                <w:szCs w:val="20"/>
              </w:rPr>
            </w:pPr>
            <w:r w:rsidRPr="007D7E1F">
              <w:rPr>
                <w:rFonts w:eastAsia="Calibri" w:cs="Arial"/>
                <w:i/>
                <w:sz w:val="18"/>
                <w:szCs w:val="20"/>
              </w:rPr>
              <w:t>As I listen and talk in different situations, I am learning to take turns and am developing my awareness of when to talk and when to listen.</w:t>
            </w:r>
          </w:p>
          <w:p w14:paraId="283536E3" w14:textId="77777777" w:rsidR="00663D93" w:rsidRPr="007D7E1F" w:rsidRDefault="00663D93" w:rsidP="00663D93">
            <w:pPr>
              <w:tabs>
                <w:tab w:val="left" w:pos="8460"/>
              </w:tabs>
              <w:spacing w:after="0" w:line="240" w:lineRule="auto"/>
              <w:jc w:val="right"/>
              <w:rPr>
                <w:rFonts w:eastAsia="Calibri" w:cs="Arial"/>
                <w:color w:val="EA003A"/>
                <w:sz w:val="18"/>
                <w:szCs w:val="20"/>
              </w:rPr>
            </w:pPr>
            <w:r w:rsidRPr="007D7E1F">
              <w:rPr>
                <w:rFonts w:eastAsia="Calibri" w:cs="Arial"/>
                <w:i/>
                <w:color w:val="D10B17"/>
                <w:sz w:val="18"/>
                <w:szCs w:val="20"/>
              </w:rPr>
              <w:t>LIT 0-02a</w:t>
            </w:r>
            <w:r w:rsidRPr="007D7E1F">
              <w:rPr>
                <w:rFonts w:eastAsia="Calibri" w:cs="Arial"/>
                <w:color w:val="D10B17"/>
                <w:sz w:val="18"/>
                <w:szCs w:val="20"/>
              </w:rPr>
              <w:t xml:space="preserve"> /</w:t>
            </w:r>
            <w:r w:rsidRPr="007D7E1F">
              <w:rPr>
                <w:rFonts w:eastAsia="Calibri" w:cs="Arial"/>
                <w:sz w:val="18"/>
                <w:szCs w:val="20"/>
              </w:rPr>
              <w:t xml:space="preserve"> </w:t>
            </w:r>
            <w:r w:rsidRPr="007D7E1F">
              <w:rPr>
                <w:rFonts w:eastAsia="Calibri" w:cs="Arial"/>
                <w:color w:val="EA003A"/>
                <w:sz w:val="18"/>
                <w:szCs w:val="20"/>
              </w:rPr>
              <w:t>ENG 0-03a</w:t>
            </w:r>
          </w:p>
          <w:p w14:paraId="1C875B0A" w14:textId="77777777" w:rsidR="00663D93" w:rsidRPr="007D7E1F" w:rsidRDefault="00663D93" w:rsidP="00663D93">
            <w:pPr>
              <w:tabs>
                <w:tab w:val="left" w:pos="8460"/>
              </w:tabs>
              <w:spacing w:after="0" w:line="240" w:lineRule="auto"/>
              <w:jc w:val="right"/>
              <w:rPr>
                <w:rFonts w:eastAsia="Calibri" w:cs="Arial"/>
                <w:color w:val="EA003A"/>
                <w:sz w:val="18"/>
                <w:szCs w:val="20"/>
              </w:rPr>
            </w:pPr>
          </w:p>
          <w:p w14:paraId="0FBC476F" w14:textId="77777777" w:rsidR="00663D93" w:rsidRPr="007D7E1F" w:rsidRDefault="00663D93" w:rsidP="00663D93">
            <w:pPr>
              <w:tabs>
                <w:tab w:val="left" w:pos="8460"/>
              </w:tabs>
              <w:spacing w:after="0" w:line="240" w:lineRule="auto"/>
              <w:rPr>
                <w:rFonts w:eastAsia="Calibri" w:cs="Arial"/>
                <w:i/>
                <w:sz w:val="18"/>
                <w:szCs w:val="20"/>
              </w:rPr>
            </w:pPr>
            <w:r w:rsidRPr="007D7E1F">
              <w:rPr>
                <w:rFonts w:eastAsia="Calibri" w:cs="Arial"/>
                <w:i/>
                <w:sz w:val="18"/>
                <w:szCs w:val="20"/>
              </w:rPr>
              <w:t>Within real and imaginary situations, I share experiences and feelings, ideas and information in a way that communicates my message.</w:t>
            </w:r>
          </w:p>
          <w:p w14:paraId="450D14A9" w14:textId="77777777" w:rsidR="00663D93" w:rsidRPr="007D7E1F" w:rsidRDefault="00663D93" w:rsidP="00663D93">
            <w:pPr>
              <w:tabs>
                <w:tab w:val="left" w:pos="8460"/>
              </w:tabs>
              <w:spacing w:after="0" w:line="240" w:lineRule="auto"/>
              <w:jc w:val="right"/>
              <w:rPr>
                <w:rFonts w:eastAsia="Calibri" w:cs="Arial"/>
                <w:i/>
                <w:color w:val="D10B17"/>
                <w:sz w:val="18"/>
                <w:szCs w:val="20"/>
              </w:rPr>
            </w:pPr>
            <w:r w:rsidRPr="007D7E1F">
              <w:rPr>
                <w:rFonts w:eastAsia="Calibri" w:cs="Arial"/>
                <w:i/>
                <w:color w:val="D10B17"/>
                <w:sz w:val="18"/>
                <w:szCs w:val="20"/>
              </w:rPr>
              <w:t>LIT 0-09a</w:t>
            </w:r>
          </w:p>
          <w:p w14:paraId="21DE7F19" w14:textId="77777777" w:rsidR="00663D93" w:rsidRPr="007D7E1F" w:rsidRDefault="00663D93" w:rsidP="00663D93">
            <w:pPr>
              <w:tabs>
                <w:tab w:val="left" w:pos="8460"/>
              </w:tabs>
              <w:spacing w:after="0" w:line="240" w:lineRule="auto"/>
              <w:jc w:val="right"/>
              <w:rPr>
                <w:rFonts w:eastAsia="Calibri" w:cs="Arial"/>
                <w:i/>
                <w:color w:val="D10B17"/>
                <w:sz w:val="18"/>
                <w:szCs w:val="20"/>
              </w:rPr>
            </w:pPr>
          </w:p>
          <w:p w14:paraId="6FBEA48A" w14:textId="77777777" w:rsidR="00663D93" w:rsidRPr="007D7E1F" w:rsidRDefault="00663D93" w:rsidP="00663D93">
            <w:pPr>
              <w:tabs>
                <w:tab w:val="left" w:pos="8460"/>
              </w:tabs>
              <w:spacing w:after="0" w:line="240" w:lineRule="auto"/>
              <w:rPr>
                <w:rFonts w:eastAsia="Calibri" w:cs="Arial"/>
                <w:i/>
                <w:sz w:val="18"/>
                <w:szCs w:val="20"/>
              </w:rPr>
            </w:pPr>
            <w:r w:rsidRPr="007D7E1F">
              <w:rPr>
                <w:rFonts w:eastAsia="Calibri" w:cs="Arial"/>
                <w:i/>
                <w:sz w:val="18"/>
                <w:szCs w:val="20"/>
              </w:rPr>
              <w:t xml:space="preserve">As I listen and take part in conversations and discussions, I discover new words and phrases which I use to help me express my ideas, thoughts and feelings.                             </w:t>
            </w:r>
          </w:p>
          <w:p w14:paraId="7FBB46C1" w14:textId="77777777" w:rsidR="00663D93" w:rsidRPr="007D7E1F" w:rsidRDefault="00663D93" w:rsidP="00663D93">
            <w:pPr>
              <w:tabs>
                <w:tab w:val="left" w:pos="8460"/>
              </w:tabs>
              <w:spacing w:after="0" w:line="240" w:lineRule="auto"/>
              <w:jc w:val="right"/>
              <w:rPr>
                <w:rFonts w:eastAsia="Calibri" w:cs="Arial"/>
                <w:i/>
                <w:sz w:val="18"/>
                <w:szCs w:val="20"/>
              </w:rPr>
            </w:pPr>
            <w:r w:rsidRPr="007D7E1F">
              <w:rPr>
                <w:rFonts w:eastAsia="Calibri" w:cs="Arial"/>
                <w:i/>
                <w:color w:val="D10B17"/>
                <w:sz w:val="18"/>
                <w:szCs w:val="20"/>
              </w:rPr>
              <w:t>LIT 0-10a</w:t>
            </w:r>
          </w:p>
        </w:tc>
        <w:tc>
          <w:tcPr>
            <w:tcW w:w="4464" w:type="dxa"/>
            <w:vMerge w:val="restart"/>
          </w:tcPr>
          <w:p w14:paraId="4E96476F" w14:textId="47F3E8F7" w:rsidR="00663D93" w:rsidRPr="008124EF" w:rsidRDefault="00663D93" w:rsidP="008124EF">
            <w:pPr>
              <w:pStyle w:val="ListParagraph"/>
              <w:numPr>
                <w:ilvl w:val="0"/>
                <w:numId w:val="20"/>
              </w:numPr>
              <w:spacing w:after="0" w:line="240" w:lineRule="auto"/>
              <w:rPr>
                <w:rFonts w:eastAsia="Calibri" w:cs="Arial"/>
              </w:rPr>
            </w:pPr>
            <w:r w:rsidRPr="008124EF">
              <w:rPr>
                <w:rFonts w:eastAsia="Calibri" w:cs="Arial"/>
              </w:rPr>
              <w:t>Write a sentence about your favourite toy. Share your sentence with your shoulder partner.</w:t>
            </w:r>
          </w:p>
          <w:p w14:paraId="763F47C2" w14:textId="77777777" w:rsidR="00663D93" w:rsidRPr="007D7E1F" w:rsidRDefault="00663D93" w:rsidP="00663D93">
            <w:pPr>
              <w:spacing w:after="0" w:line="240" w:lineRule="auto"/>
              <w:rPr>
                <w:rFonts w:eastAsia="Calibri" w:cs="Arial"/>
              </w:rPr>
            </w:pPr>
            <w:r w:rsidRPr="007D7E1F">
              <w:rPr>
                <w:rFonts w:eastAsia="Calibri" w:cs="Arial"/>
                <w:noProof/>
                <w:color w:val="00A9DB"/>
                <w:bdr w:val="none" w:sz="0" w:space="0" w:color="auto" w:frame="1"/>
                <w:lang w:eastAsia="en-GB"/>
              </w:rPr>
              <w:drawing>
                <wp:anchor distT="0" distB="0" distL="114300" distR="114300" simplePos="0" relativeHeight="251672576" behindDoc="1" locked="0" layoutInCell="1" allowOverlap="1" wp14:anchorId="11A4B227" wp14:editId="76534946">
                  <wp:simplePos x="0" y="0"/>
                  <wp:positionH relativeFrom="column">
                    <wp:posOffset>1658620</wp:posOffset>
                  </wp:positionH>
                  <wp:positionV relativeFrom="paragraph">
                    <wp:posOffset>1824990</wp:posOffset>
                  </wp:positionV>
                  <wp:extent cx="850265" cy="970280"/>
                  <wp:effectExtent l="0" t="0" r="6985" b="1270"/>
                  <wp:wrapSquare wrapText="bothSides"/>
                  <wp:docPr id="15" name="Picture 15" descr="Simple Teddy Bear With Bow Clip Ar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mple Teddy Bear With Bow Clip Art">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50265" cy="970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0E6E4" w14:textId="77777777" w:rsidR="00663D93" w:rsidRPr="007D7E1F" w:rsidRDefault="00663D93" w:rsidP="00663D93">
            <w:pPr>
              <w:spacing w:after="0" w:line="240" w:lineRule="auto"/>
              <w:rPr>
                <w:rFonts w:eastAsia="Calibri" w:cs="Arial"/>
              </w:rPr>
            </w:pPr>
            <w:r w:rsidRPr="007D7E1F">
              <w:rPr>
                <w:rFonts w:eastAsia="Calibri" w:cs="Arial"/>
                <w:noProof/>
                <w:color w:val="00A9DB"/>
                <w:bdr w:val="none" w:sz="0" w:space="0" w:color="auto" w:frame="1"/>
                <w:lang w:eastAsia="en-GB"/>
              </w:rPr>
              <w:drawing>
                <wp:anchor distT="0" distB="0" distL="114300" distR="114300" simplePos="0" relativeHeight="251671552" behindDoc="1" locked="0" layoutInCell="1" allowOverlap="1" wp14:anchorId="742EEABA" wp14:editId="46EFDBC7">
                  <wp:simplePos x="0" y="0"/>
                  <wp:positionH relativeFrom="column">
                    <wp:posOffset>430530</wp:posOffset>
                  </wp:positionH>
                  <wp:positionV relativeFrom="paragraph">
                    <wp:posOffset>43180</wp:posOffset>
                  </wp:positionV>
                  <wp:extent cx="1178560" cy="941070"/>
                  <wp:effectExtent l="0" t="0" r="2540" b="0"/>
                  <wp:wrapTight wrapText="bothSides">
                    <wp:wrapPolygon edited="0">
                      <wp:start x="10474" y="0"/>
                      <wp:lineTo x="2793" y="6121"/>
                      <wp:lineTo x="1746" y="12680"/>
                      <wp:lineTo x="0" y="17490"/>
                      <wp:lineTo x="0" y="20551"/>
                      <wp:lineTo x="4539" y="20988"/>
                      <wp:lineTo x="16759" y="20988"/>
                      <wp:lineTo x="21297" y="20551"/>
                      <wp:lineTo x="21297" y="17490"/>
                      <wp:lineTo x="18504" y="10057"/>
                      <wp:lineTo x="16759" y="6996"/>
                      <wp:lineTo x="19203" y="5247"/>
                      <wp:lineTo x="18853" y="874"/>
                      <wp:lineTo x="15013" y="0"/>
                      <wp:lineTo x="10474" y="0"/>
                    </wp:wrapPolygon>
                  </wp:wrapTight>
                  <wp:docPr id="17" name="Picture 17" descr="Rubber Duck Clip Art">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bber Duck Clip Art">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7856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96BE20" w14:textId="77777777" w:rsidR="00663D93" w:rsidRPr="007D7E1F" w:rsidRDefault="00663D93" w:rsidP="00663D93">
            <w:pPr>
              <w:spacing w:after="0" w:line="240" w:lineRule="auto"/>
              <w:rPr>
                <w:rFonts w:eastAsia="Calibri" w:cs="Arial"/>
              </w:rPr>
            </w:pPr>
          </w:p>
          <w:p w14:paraId="4F08B0DC" w14:textId="77777777" w:rsidR="00663D93" w:rsidRPr="007D7E1F" w:rsidRDefault="00663D93" w:rsidP="00663D93">
            <w:pPr>
              <w:spacing w:after="0" w:line="240" w:lineRule="auto"/>
              <w:rPr>
                <w:rFonts w:eastAsia="Calibri" w:cs="Arial"/>
              </w:rPr>
            </w:pPr>
          </w:p>
          <w:p w14:paraId="1B75BC98" w14:textId="77777777" w:rsidR="00663D93" w:rsidRPr="007D7E1F" w:rsidRDefault="00663D93" w:rsidP="00663D93">
            <w:pPr>
              <w:spacing w:after="0" w:line="240" w:lineRule="auto"/>
              <w:rPr>
                <w:rFonts w:eastAsia="Calibri" w:cs="Arial"/>
              </w:rPr>
            </w:pPr>
          </w:p>
          <w:p w14:paraId="0ED0D070" w14:textId="77777777" w:rsidR="00663D93" w:rsidRPr="007D7E1F" w:rsidRDefault="00663D93" w:rsidP="00663D93">
            <w:pPr>
              <w:spacing w:after="0" w:line="240" w:lineRule="auto"/>
              <w:rPr>
                <w:rFonts w:eastAsia="Calibri" w:cs="Arial"/>
              </w:rPr>
            </w:pPr>
          </w:p>
          <w:p w14:paraId="7BD91B85" w14:textId="77777777" w:rsidR="00663D93" w:rsidRPr="007D7E1F" w:rsidRDefault="00663D93" w:rsidP="00663D93">
            <w:pPr>
              <w:spacing w:after="0" w:line="240" w:lineRule="auto"/>
              <w:rPr>
                <w:rFonts w:eastAsia="Calibri" w:cs="Arial"/>
                <w:color w:val="F79646"/>
              </w:rPr>
            </w:pPr>
          </w:p>
          <w:p w14:paraId="5301BE6B" w14:textId="77777777" w:rsidR="00663D93" w:rsidRPr="007D7E1F" w:rsidRDefault="00663D93" w:rsidP="00663D93">
            <w:pPr>
              <w:spacing w:after="0" w:line="240" w:lineRule="auto"/>
              <w:rPr>
                <w:rFonts w:eastAsia="Calibri" w:cs="Arial"/>
                <w:color w:val="F79646"/>
              </w:rPr>
            </w:pPr>
          </w:p>
          <w:p w14:paraId="04F2E784" w14:textId="77777777" w:rsidR="00663D93" w:rsidRPr="007D7E1F" w:rsidRDefault="00663D93" w:rsidP="00663D93">
            <w:pPr>
              <w:tabs>
                <w:tab w:val="left" w:pos="720"/>
                <w:tab w:val="left" w:pos="1440"/>
                <w:tab w:val="left" w:pos="2160"/>
                <w:tab w:val="left" w:pos="2880"/>
                <w:tab w:val="left" w:pos="4680"/>
                <w:tab w:val="left" w:pos="5400"/>
                <w:tab w:val="right" w:pos="9000"/>
              </w:tabs>
              <w:spacing w:after="0" w:line="240" w:lineRule="auto"/>
              <w:rPr>
                <w:rFonts w:eastAsia="Calibri" w:cs="Arial"/>
              </w:rPr>
            </w:pPr>
          </w:p>
        </w:tc>
        <w:tc>
          <w:tcPr>
            <w:tcW w:w="4773" w:type="dxa"/>
            <w:vMerge w:val="restart"/>
          </w:tcPr>
          <w:p w14:paraId="75A861DB" w14:textId="77777777" w:rsidR="00663D93" w:rsidRPr="007D7E1F" w:rsidRDefault="00663D93" w:rsidP="00C311F2">
            <w:pPr>
              <w:numPr>
                <w:ilvl w:val="0"/>
                <w:numId w:val="73"/>
              </w:numPr>
              <w:tabs>
                <w:tab w:val="left" w:pos="720"/>
                <w:tab w:val="left" w:pos="1440"/>
                <w:tab w:val="left" w:pos="2160"/>
                <w:tab w:val="left" w:pos="2880"/>
                <w:tab w:val="left" w:pos="4680"/>
                <w:tab w:val="left" w:pos="5400"/>
                <w:tab w:val="right" w:pos="9000"/>
              </w:tabs>
              <w:spacing w:after="0" w:line="240" w:lineRule="auto"/>
              <w:contextualSpacing/>
              <w:jc w:val="both"/>
              <w:rPr>
                <w:rFonts w:eastAsia="Calibri" w:cs="Arial"/>
              </w:rPr>
            </w:pPr>
            <w:r w:rsidRPr="007D7E1F">
              <w:rPr>
                <w:rFonts w:eastAsia="Calibri" w:cs="Arial"/>
              </w:rPr>
              <w:t>Makes an attempt to take turns when listening and talking in a variety of contexts.</w:t>
            </w:r>
          </w:p>
          <w:p w14:paraId="57BF0385" w14:textId="77777777" w:rsidR="00663D93" w:rsidRPr="007D7E1F" w:rsidRDefault="00663D93" w:rsidP="00C311F2">
            <w:pPr>
              <w:numPr>
                <w:ilvl w:val="0"/>
                <w:numId w:val="73"/>
              </w:numPr>
              <w:tabs>
                <w:tab w:val="left" w:pos="720"/>
                <w:tab w:val="left" w:pos="1440"/>
                <w:tab w:val="left" w:pos="2160"/>
                <w:tab w:val="left" w:pos="2880"/>
                <w:tab w:val="left" w:pos="4680"/>
                <w:tab w:val="left" w:pos="5400"/>
                <w:tab w:val="right" w:pos="9000"/>
              </w:tabs>
              <w:spacing w:after="0" w:line="240" w:lineRule="auto"/>
              <w:contextualSpacing/>
              <w:jc w:val="both"/>
              <w:rPr>
                <w:rFonts w:eastAsia="Calibri" w:cs="Arial"/>
              </w:rPr>
            </w:pPr>
            <w:r w:rsidRPr="007D7E1F">
              <w:rPr>
                <w:rFonts w:eastAsia="Calibri" w:cs="Arial"/>
              </w:rPr>
              <w:t xml:space="preserve">Use appropriate body language when listening to others, for example, eye contact. </w:t>
            </w:r>
          </w:p>
          <w:p w14:paraId="55F6F3FC" w14:textId="77777777" w:rsidR="00663D93" w:rsidRPr="007D7E1F" w:rsidRDefault="00663D93" w:rsidP="00C311F2">
            <w:pPr>
              <w:numPr>
                <w:ilvl w:val="0"/>
                <w:numId w:val="73"/>
              </w:numPr>
              <w:tabs>
                <w:tab w:val="left" w:pos="720"/>
                <w:tab w:val="left" w:pos="1440"/>
                <w:tab w:val="left" w:pos="2160"/>
                <w:tab w:val="left" w:pos="2880"/>
                <w:tab w:val="left" w:pos="4680"/>
                <w:tab w:val="left" w:pos="5400"/>
                <w:tab w:val="right" w:pos="9000"/>
              </w:tabs>
              <w:spacing w:after="0" w:line="240" w:lineRule="auto"/>
              <w:contextualSpacing/>
              <w:jc w:val="both"/>
              <w:rPr>
                <w:rFonts w:eastAsia="Calibri" w:cs="Arial"/>
              </w:rPr>
            </w:pPr>
            <w:r w:rsidRPr="007D7E1F">
              <w:rPr>
                <w:rFonts w:eastAsia="Calibri" w:cs="Arial"/>
              </w:rPr>
              <w:t>Listens and responds to others appropriately.</w:t>
            </w:r>
          </w:p>
          <w:p w14:paraId="7DFAEF3F" w14:textId="77777777" w:rsidR="00663D93" w:rsidRPr="007D7E1F" w:rsidRDefault="00663D93" w:rsidP="00C311F2">
            <w:pPr>
              <w:numPr>
                <w:ilvl w:val="0"/>
                <w:numId w:val="74"/>
              </w:numPr>
              <w:tabs>
                <w:tab w:val="left" w:pos="720"/>
                <w:tab w:val="left" w:pos="1440"/>
                <w:tab w:val="left" w:pos="2160"/>
                <w:tab w:val="left" w:pos="2880"/>
                <w:tab w:val="left" w:pos="4680"/>
                <w:tab w:val="left" w:pos="5400"/>
                <w:tab w:val="right" w:pos="9000"/>
              </w:tabs>
              <w:spacing w:after="0" w:line="240" w:lineRule="auto"/>
              <w:contextualSpacing/>
              <w:jc w:val="both"/>
              <w:rPr>
                <w:rFonts w:eastAsia="Calibri" w:cs="Arial"/>
              </w:rPr>
            </w:pPr>
            <w:r w:rsidRPr="007D7E1F">
              <w:rPr>
                <w:rFonts w:eastAsia="Calibri" w:cs="Arial"/>
              </w:rPr>
              <w:t>Uses new vocabulary and phrases in different contexts, for example, when expressing ideas and feelings or discussing a text.</w:t>
            </w:r>
          </w:p>
          <w:p w14:paraId="1EB948E3" w14:textId="77777777" w:rsidR="00663D93" w:rsidRPr="007D7E1F" w:rsidRDefault="00663D93" w:rsidP="00C311F2">
            <w:pPr>
              <w:numPr>
                <w:ilvl w:val="0"/>
                <w:numId w:val="73"/>
              </w:numPr>
              <w:tabs>
                <w:tab w:val="left" w:pos="720"/>
                <w:tab w:val="left" w:pos="1440"/>
                <w:tab w:val="left" w:pos="2160"/>
                <w:tab w:val="left" w:pos="2880"/>
                <w:tab w:val="left" w:pos="4680"/>
                <w:tab w:val="left" w:pos="5400"/>
                <w:tab w:val="right" w:pos="9000"/>
              </w:tabs>
              <w:spacing w:after="0" w:line="240" w:lineRule="auto"/>
              <w:contextualSpacing/>
              <w:jc w:val="both"/>
              <w:rPr>
                <w:rFonts w:eastAsia="Calibri" w:cs="Arial"/>
              </w:rPr>
            </w:pPr>
            <w:r w:rsidRPr="007D7E1F">
              <w:rPr>
                <w:rFonts w:eastAsia="Calibri" w:cs="Arial"/>
              </w:rPr>
              <w:t xml:space="preserve">Uses knowledge of sounds, letters and patterns to read words. </w:t>
            </w:r>
          </w:p>
          <w:p w14:paraId="452DEFD3" w14:textId="77777777" w:rsidR="00663D93" w:rsidRPr="007D7E1F" w:rsidRDefault="00663D93" w:rsidP="00C311F2">
            <w:pPr>
              <w:numPr>
                <w:ilvl w:val="0"/>
                <w:numId w:val="73"/>
              </w:numPr>
              <w:tabs>
                <w:tab w:val="left" w:pos="720"/>
                <w:tab w:val="left" w:pos="1440"/>
                <w:tab w:val="left" w:pos="2160"/>
                <w:tab w:val="left" w:pos="2880"/>
                <w:tab w:val="left" w:pos="4680"/>
                <w:tab w:val="left" w:pos="5400"/>
                <w:tab w:val="right" w:pos="9000"/>
              </w:tabs>
              <w:spacing w:after="0" w:line="240" w:lineRule="auto"/>
              <w:contextualSpacing/>
              <w:jc w:val="both"/>
              <w:rPr>
                <w:rFonts w:eastAsia="Calibri" w:cs="Arial"/>
              </w:rPr>
            </w:pPr>
            <w:r w:rsidRPr="007D7E1F">
              <w:rPr>
                <w:rFonts w:eastAsia="Calibri" w:cs="Arial"/>
              </w:rPr>
              <w:t>Uses a range of stimuli to develop ideas for writing, for example, talk, pictures, objects, own experiences and/or role play.</w:t>
            </w:r>
          </w:p>
          <w:p w14:paraId="0E5656CF" w14:textId="77777777" w:rsidR="00663D93" w:rsidRPr="007D7E1F" w:rsidRDefault="00663D93" w:rsidP="00C311F2">
            <w:pPr>
              <w:numPr>
                <w:ilvl w:val="0"/>
                <w:numId w:val="75"/>
              </w:numPr>
              <w:tabs>
                <w:tab w:val="left" w:pos="720"/>
                <w:tab w:val="left" w:pos="1440"/>
                <w:tab w:val="left" w:pos="2160"/>
                <w:tab w:val="left" w:pos="2880"/>
                <w:tab w:val="left" w:pos="4680"/>
                <w:tab w:val="left" w:pos="5400"/>
                <w:tab w:val="right" w:pos="9000"/>
              </w:tabs>
              <w:spacing w:after="0" w:line="240" w:lineRule="auto"/>
              <w:contextualSpacing/>
              <w:jc w:val="both"/>
              <w:rPr>
                <w:rFonts w:eastAsia="Calibri" w:cs="Arial"/>
              </w:rPr>
            </w:pPr>
            <w:r w:rsidRPr="007D7E1F">
              <w:rPr>
                <w:rFonts w:eastAsia="Calibri" w:cs="Arial"/>
              </w:rPr>
              <w:t>Shares feelings, experiences, information, messages or ideas in pictures and print.</w:t>
            </w:r>
          </w:p>
          <w:p w14:paraId="214CFEEB" w14:textId="77777777" w:rsidR="00663D93" w:rsidRPr="007D7E1F" w:rsidRDefault="00663D93" w:rsidP="00C311F2">
            <w:pPr>
              <w:numPr>
                <w:ilvl w:val="0"/>
                <w:numId w:val="76"/>
              </w:numPr>
              <w:tabs>
                <w:tab w:val="left" w:pos="720"/>
                <w:tab w:val="left" w:pos="1440"/>
                <w:tab w:val="left" w:pos="2160"/>
                <w:tab w:val="left" w:pos="2880"/>
                <w:tab w:val="left" w:pos="4680"/>
                <w:tab w:val="left" w:pos="5400"/>
                <w:tab w:val="right" w:pos="9000"/>
              </w:tabs>
              <w:spacing w:after="0" w:line="240" w:lineRule="auto"/>
              <w:contextualSpacing/>
              <w:jc w:val="both"/>
              <w:rPr>
                <w:rFonts w:eastAsia="Calibri" w:cs="Arial"/>
              </w:rPr>
            </w:pPr>
            <w:r w:rsidRPr="007D7E1F">
              <w:rPr>
                <w:rFonts w:eastAsia="Calibri" w:cs="Arial"/>
              </w:rPr>
              <w:t>Writes to reflect own experiences and feelings using appropriate vocabulary to convey meaning.</w:t>
            </w:r>
          </w:p>
          <w:p w14:paraId="0FE28408" w14:textId="22B7A50B" w:rsidR="00663D93" w:rsidRPr="00663D93" w:rsidRDefault="00663D93" w:rsidP="00663D93">
            <w:pPr>
              <w:spacing w:after="0" w:line="240" w:lineRule="auto"/>
              <w:rPr>
                <w:rFonts w:eastAsia="Calibri" w:cs="Arial"/>
                <w:sz w:val="22"/>
              </w:rPr>
            </w:pPr>
          </w:p>
        </w:tc>
      </w:tr>
      <w:tr w:rsidR="00663D93" w:rsidRPr="00663D93" w14:paraId="716A3E69" w14:textId="77777777" w:rsidTr="003A11F0">
        <w:trPr>
          <w:trHeight w:val="3295"/>
          <w:jc w:val="center"/>
        </w:trPr>
        <w:tc>
          <w:tcPr>
            <w:tcW w:w="1018" w:type="dxa"/>
          </w:tcPr>
          <w:p w14:paraId="326B32D0" w14:textId="77777777" w:rsidR="00663D93" w:rsidRPr="00C940A9" w:rsidRDefault="00663D93" w:rsidP="00663D93">
            <w:pPr>
              <w:tabs>
                <w:tab w:val="left" w:pos="8460"/>
              </w:tabs>
              <w:spacing w:after="0" w:line="240" w:lineRule="auto"/>
              <w:ind w:left="34"/>
              <w:rPr>
                <w:rFonts w:eastAsia="Calibri" w:cs="Arial"/>
                <w:i/>
                <w:sz w:val="18"/>
                <w:szCs w:val="20"/>
              </w:rPr>
            </w:pPr>
            <w:r w:rsidRPr="00C940A9">
              <w:rPr>
                <w:rFonts w:eastAsia="Calibri" w:cs="Arial"/>
                <w:i/>
                <w:sz w:val="18"/>
                <w:szCs w:val="20"/>
              </w:rPr>
              <w:t>Writing</w:t>
            </w:r>
          </w:p>
        </w:tc>
        <w:tc>
          <w:tcPr>
            <w:tcW w:w="4341" w:type="dxa"/>
          </w:tcPr>
          <w:p w14:paraId="55893073" w14:textId="77777777" w:rsidR="00663D93" w:rsidRPr="007D7E1F" w:rsidRDefault="00663D93" w:rsidP="00663D93">
            <w:pPr>
              <w:tabs>
                <w:tab w:val="left" w:pos="8460"/>
              </w:tabs>
              <w:spacing w:after="0" w:line="240" w:lineRule="auto"/>
              <w:rPr>
                <w:rFonts w:eastAsia="Calibri" w:cs="Arial"/>
                <w:i/>
                <w:sz w:val="18"/>
                <w:szCs w:val="20"/>
              </w:rPr>
            </w:pPr>
            <w:r w:rsidRPr="007D7E1F">
              <w:rPr>
                <w:rFonts w:eastAsia="Calibri" w:cs="Arial"/>
                <w:i/>
                <w:sz w:val="18"/>
                <w:szCs w:val="20"/>
              </w:rPr>
              <w:t xml:space="preserve">I enjoy exploring and playing with the patterns and sounds of language and can use what I learn. </w:t>
            </w:r>
          </w:p>
          <w:p w14:paraId="0B149248" w14:textId="77777777" w:rsidR="00663D93" w:rsidRPr="007D7E1F" w:rsidRDefault="00663D93" w:rsidP="00663D93">
            <w:pPr>
              <w:tabs>
                <w:tab w:val="left" w:pos="8460"/>
              </w:tabs>
              <w:spacing w:after="0" w:line="240" w:lineRule="auto"/>
              <w:jc w:val="right"/>
              <w:rPr>
                <w:rFonts w:eastAsia="Calibri" w:cs="Arial"/>
                <w:i/>
                <w:color w:val="D10B17"/>
                <w:sz w:val="18"/>
                <w:szCs w:val="20"/>
              </w:rPr>
            </w:pPr>
            <w:r w:rsidRPr="007D7E1F">
              <w:rPr>
                <w:rFonts w:eastAsia="Calibri" w:cs="Arial"/>
                <w:i/>
                <w:color w:val="D10B17"/>
                <w:sz w:val="18"/>
                <w:szCs w:val="20"/>
              </w:rPr>
              <w:t>LIT 0-01a / LIT 0-11a / LIT 0-20a</w:t>
            </w:r>
          </w:p>
          <w:p w14:paraId="2F3C9A37" w14:textId="77777777" w:rsidR="00663D93" w:rsidRPr="007D7E1F" w:rsidRDefault="00663D93" w:rsidP="00663D93">
            <w:pPr>
              <w:tabs>
                <w:tab w:val="left" w:pos="8460"/>
              </w:tabs>
              <w:spacing w:after="0" w:line="240" w:lineRule="auto"/>
              <w:rPr>
                <w:rFonts w:eastAsia="Calibri" w:cs="Arial"/>
                <w:i/>
                <w:color w:val="D10B17"/>
                <w:sz w:val="18"/>
                <w:szCs w:val="20"/>
              </w:rPr>
            </w:pPr>
          </w:p>
          <w:p w14:paraId="42F50373" w14:textId="77777777" w:rsidR="00663D93" w:rsidRPr="007D7E1F" w:rsidRDefault="00663D93" w:rsidP="00663D93">
            <w:pPr>
              <w:tabs>
                <w:tab w:val="left" w:pos="8460"/>
              </w:tabs>
              <w:spacing w:after="0" w:line="240" w:lineRule="auto"/>
              <w:rPr>
                <w:rFonts w:eastAsia="Calibri" w:cs="Arial"/>
                <w:i/>
                <w:sz w:val="18"/>
                <w:szCs w:val="20"/>
              </w:rPr>
            </w:pPr>
            <w:r w:rsidRPr="007D7E1F">
              <w:rPr>
                <w:rFonts w:eastAsia="Calibri" w:cs="Arial"/>
                <w:i/>
                <w:sz w:val="18"/>
                <w:szCs w:val="20"/>
              </w:rPr>
              <w:t>I  explore sounds, letters and words, discovering how they work together, and I can use what I learn to help me as I read or write.</w:t>
            </w:r>
          </w:p>
          <w:p w14:paraId="4C9239F4" w14:textId="77777777" w:rsidR="00663D93" w:rsidRPr="007D7E1F" w:rsidRDefault="00663D93" w:rsidP="00663D93">
            <w:pPr>
              <w:tabs>
                <w:tab w:val="left" w:pos="8460"/>
              </w:tabs>
              <w:spacing w:after="0" w:line="240" w:lineRule="auto"/>
              <w:jc w:val="right"/>
              <w:rPr>
                <w:rFonts w:eastAsia="Calibri" w:cs="Arial"/>
                <w:i/>
                <w:color w:val="D10B17"/>
                <w:sz w:val="18"/>
                <w:szCs w:val="20"/>
              </w:rPr>
            </w:pPr>
            <w:r w:rsidRPr="007D7E1F">
              <w:rPr>
                <w:rFonts w:eastAsia="Calibri" w:cs="Arial"/>
                <w:i/>
                <w:sz w:val="18"/>
                <w:szCs w:val="20"/>
              </w:rPr>
              <w:t xml:space="preserve"> </w:t>
            </w:r>
            <w:r w:rsidRPr="007D7E1F">
              <w:rPr>
                <w:rFonts w:eastAsia="Calibri" w:cs="Arial"/>
                <w:color w:val="EA003A"/>
                <w:sz w:val="18"/>
                <w:szCs w:val="20"/>
              </w:rPr>
              <w:t>ENG 0-12a</w:t>
            </w:r>
            <w:r w:rsidRPr="007D7E1F">
              <w:rPr>
                <w:rFonts w:eastAsia="Calibri" w:cs="Arial"/>
                <w:sz w:val="18"/>
                <w:szCs w:val="20"/>
              </w:rPr>
              <w:t xml:space="preserve"> </w:t>
            </w:r>
            <w:r w:rsidRPr="007D7E1F">
              <w:rPr>
                <w:rFonts w:eastAsia="Calibri" w:cs="Arial"/>
                <w:color w:val="D10B17"/>
                <w:sz w:val="18"/>
                <w:szCs w:val="20"/>
              </w:rPr>
              <w:t xml:space="preserve">/ </w:t>
            </w:r>
            <w:r w:rsidRPr="007D7E1F">
              <w:rPr>
                <w:rFonts w:eastAsia="Calibri" w:cs="Arial"/>
                <w:i/>
                <w:color w:val="D10B17"/>
                <w:sz w:val="18"/>
                <w:szCs w:val="20"/>
              </w:rPr>
              <w:t>LIT 0-13a / LIT 0-21a</w:t>
            </w:r>
          </w:p>
          <w:p w14:paraId="20C6240D" w14:textId="77777777" w:rsidR="00663D93" w:rsidRPr="007D7E1F" w:rsidRDefault="00663D93" w:rsidP="00663D93">
            <w:pPr>
              <w:tabs>
                <w:tab w:val="left" w:pos="8460"/>
              </w:tabs>
              <w:spacing w:after="0" w:line="240" w:lineRule="auto"/>
              <w:rPr>
                <w:rFonts w:eastAsia="Calibri" w:cs="Arial"/>
                <w:i/>
                <w:color w:val="D10B17"/>
                <w:sz w:val="18"/>
                <w:szCs w:val="20"/>
              </w:rPr>
            </w:pPr>
          </w:p>
          <w:p w14:paraId="6C61DB77" w14:textId="77777777" w:rsidR="00663D93" w:rsidRPr="007D7E1F" w:rsidRDefault="00663D93" w:rsidP="00663D93">
            <w:pPr>
              <w:tabs>
                <w:tab w:val="left" w:pos="8460"/>
              </w:tabs>
              <w:spacing w:after="0" w:line="240" w:lineRule="auto"/>
              <w:rPr>
                <w:rFonts w:eastAsia="Calibri" w:cs="Arial"/>
                <w:i/>
                <w:sz w:val="18"/>
                <w:szCs w:val="20"/>
              </w:rPr>
            </w:pPr>
            <w:r w:rsidRPr="007D7E1F">
              <w:rPr>
                <w:rFonts w:eastAsia="Calibri" w:cs="Arial"/>
                <w:i/>
                <w:sz w:val="18"/>
                <w:szCs w:val="20"/>
              </w:rPr>
              <w:t xml:space="preserve">Within real and imaginary situations, I share experiences and feelings, ideas and information in a way that communicates my message.      </w:t>
            </w:r>
          </w:p>
          <w:p w14:paraId="012D4EC8" w14:textId="77777777" w:rsidR="00663D93" w:rsidRPr="007D7E1F" w:rsidRDefault="00663D93" w:rsidP="00663D93">
            <w:pPr>
              <w:tabs>
                <w:tab w:val="left" w:pos="8460"/>
              </w:tabs>
              <w:spacing w:after="0" w:line="240" w:lineRule="auto"/>
              <w:jc w:val="right"/>
              <w:rPr>
                <w:rFonts w:eastAsia="Calibri" w:cs="Arial"/>
                <w:i/>
                <w:sz w:val="18"/>
                <w:szCs w:val="20"/>
              </w:rPr>
            </w:pPr>
            <w:r w:rsidRPr="007D7E1F">
              <w:rPr>
                <w:rFonts w:eastAsia="Calibri" w:cs="Arial"/>
                <w:i/>
                <w:sz w:val="18"/>
                <w:szCs w:val="20"/>
              </w:rPr>
              <w:t xml:space="preserve"> </w:t>
            </w:r>
            <w:r w:rsidRPr="007D7E1F">
              <w:rPr>
                <w:rFonts w:eastAsia="Calibri" w:cs="Arial"/>
                <w:i/>
                <w:color w:val="DB2A24"/>
                <w:sz w:val="18"/>
                <w:szCs w:val="20"/>
              </w:rPr>
              <w:t>LIT 0-26a</w:t>
            </w:r>
          </w:p>
        </w:tc>
        <w:tc>
          <w:tcPr>
            <w:tcW w:w="4464" w:type="dxa"/>
            <w:vMerge/>
          </w:tcPr>
          <w:p w14:paraId="42340D85" w14:textId="77777777" w:rsidR="00663D93" w:rsidRPr="00663D93" w:rsidRDefault="00663D93" w:rsidP="00663D93">
            <w:pPr>
              <w:tabs>
                <w:tab w:val="left" w:pos="720"/>
                <w:tab w:val="left" w:pos="1440"/>
                <w:tab w:val="left" w:pos="2160"/>
                <w:tab w:val="left" w:pos="2880"/>
                <w:tab w:val="left" w:pos="4680"/>
                <w:tab w:val="left" w:pos="5400"/>
                <w:tab w:val="right" w:pos="9000"/>
              </w:tabs>
              <w:spacing w:after="0" w:line="240" w:lineRule="auto"/>
              <w:rPr>
                <w:rFonts w:eastAsia="Calibri" w:cs="Arial"/>
                <w:sz w:val="22"/>
              </w:rPr>
            </w:pPr>
          </w:p>
        </w:tc>
        <w:tc>
          <w:tcPr>
            <w:tcW w:w="4773" w:type="dxa"/>
            <w:vMerge/>
          </w:tcPr>
          <w:p w14:paraId="61F7905E" w14:textId="77777777" w:rsidR="00663D93" w:rsidRPr="00663D93" w:rsidRDefault="00663D93" w:rsidP="00663D93">
            <w:pPr>
              <w:spacing w:after="0" w:line="240" w:lineRule="auto"/>
              <w:rPr>
                <w:rFonts w:eastAsia="Calibri" w:cs="Arial"/>
                <w:sz w:val="22"/>
              </w:rPr>
            </w:pPr>
          </w:p>
        </w:tc>
      </w:tr>
      <w:tr w:rsidR="00663D93" w:rsidRPr="00663D93" w14:paraId="454560F0" w14:textId="77777777" w:rsidTr="003A11F0">
        <w:trPr>
          <w:trHeight w:val="784"/>
          <w:jc w:val="center"/>
        </w:trPr>
        <w:tc>
          <w:tcPr>
            <w:tcW w:w="1018" w:type="dxa"/>
          </w:tcPr>
          <w:p w14:paraId="13E9414D" w14:textId="77777777" w:rsidR="00663D93" w:rsidRPr="00C940A9" w:rsidRDefault="00663D93" w:rsidP="00663D93">
            <w:pPr>
              <w:spacing w:after="0" w:line="240" w:lineRule="auto"/>
              <w:rPr>
                <w:rFonts w:eastAsia="Calibri" w:cs="Arial"/>
                <w:i/>
                <w:sz w:val="18"/>
                <w:szCs w:val="20"/>
              </w:rPr>
            </w:pPr>
            <w:r w:rsidRPr="00C940A9">
              <w:rPr>
                <w:rFonts w:eastAsia="Calibri" w:cs="Arial"/>
                <w:i/>
                <w:sz w:val="18"/>
                <w:szCs w:val="20"/>
              </w:rPr>
              <w:t>Reading</w:t>
            </w:r>
          </w:p>
          <w:p w14:paraId="767AE3E3" w14:textId="77777777" w:rsidR="00663D93" w:rsidRPr="00C940A9" w:rsidRDefault="00663D93" w:rsidP="00663D93">
            <w:pPr>
              <w:spacing w:after="0" w:line="240" w:lineRule="auto"/>
              <w:rPr>
                <w:rFonts w:eastAsia="Calibri" w:cs="Arial"/>
                <w:sz w:val="18"/>
                <w:szCs w:val="20"/>
              </w:rPr>
            </w:pPr>
          </w:p>
        </w:tc>
        <w:tc>
          <w:tcPr>
            <w:tcW w:w="4341" w:type="dxa"/>
          </w:tcPr>
          <w:p w14:paraId="63856F27" w14:textId="77777777" w:rsidR="00663D93" w:rsidRPr="007D7E1F" w:rsidRDefault="00663D93" w:rsidP="00663D93">
            <w:pPr>
              <w:tabs>
                <w:tab w:val="left" w:pos="8460"/>
              </w:tabs>
              <w:spacing w:after="0" w:line="240" w:lineRule="auto"/>
              <w:rPr>
                <w:rFonts w:eastAsia="Calibri" w:cs="Arial"/>
                <w:i/>
                <w:sz w:val="18"/>
                <w:szCs w:val="20"/>
              </w:rPr>
            </w:pPr>
            <w:r w:rsidRPr="007D7E1F">
              <w:rPr>
                <w:rFonts w:eastAsia="Calibri" w:cs="Arial"/>
                <w:i/>
                <w:sz w:val="18"/>
                <w:szCs w:val="20"/>
              </w:rPr>
              <w:t xml:space="preserve">I explore sounds, letters and words, discovering how they work together, and I can use what I learn to help me as I read and write. </w:t>
            </w:r>
          </w:p>
          <w:p w14:paraId="3195D165" w14:textId="5F01AD8F" w:rsidR="00663D93" w:rsidRPr="007D7E1F" w:rsidRDefault="00663D93" w:rsidP="00663D93">
            <w:pPr>
              <w:tabs>
                <w:tab w:val="left" w:pos="8460"/>
              </w:tabs>
              <w:spacing w:after="0" w:line="240" w:lineRule="auto"/>
              <w:jc w:val="right"/>
              <w:rPr>
                <w:rFonts w:eastAsia="Calibri" w:cs="Arial"/>
                <w:i/>
                <w:color w:val="D10B17"/>
                <w:sz w:val="18"/>
                <w:szCs w:val="20"/>
              </w:rPr>
            </w:pPr>
            <w:r w:rsidRPr="007D7E1F">
              <w:rPr>
                <w:rFonts w:eastAsia="Calibri" w:cs="Arial"/>
                <w:color w:val="EA003A"/>
                <w:sz w:val="18"/>
                <w:szCs w:val="20"/>
              </w:rPr>
              <w:t xml:space="preserve">ENG 0-12a / </w:t>
            </w:r>
            <w:r w:rsidRPr="007D7E1F">
              <w:rPr>
                <w:rFonts w:eastAsia="Calibri" w:cs="Arial"/>
                <w:i/>
                <w:color w:val="D10B17"/>
                <w:sz w:val="18"/>
                <w:szCs w:val="20"/>
              </w:rPr>
              <w:t>LIT 0-13a / LIT 0-21a</w:t>
            </w:r>
          </w:p>
        </w:tc>
        <w:tc>
          <w:tcPr>
            <w:tcW w:w="4464" w:type="dxa"/>
            <w:vMerge/>
          </w:tcPr>
          <w:p w14:paraId="5B8EEC14" w14:textId="77777777" w:rsidR="00663D93" w:rsidRPr="00663D93" w:rsidRDefault="00663D93" w:rsidP="00663D93">
            <w:pPr>
              <w:spacing w:after="0" w:line="240" w:lineRule="auto"/>
              <w:rPr>
                <w:rFonts w:eastAsia="Calibri" w:cs="Arial"/>
                <w:sz w:val="22"/>
              </w:rPr>
            </w:pPr>
          </w:p>
        </w:tc>
        <w:tc>
          <w:tcPr>
            <w:tcW w:w="4773" w:type="dxa"/>
            <w:vMerge/>
          </w:tcPr>
          <w:p w14:paraId="150393AF" w14:textId="77777777" w:rsidR="00663D93" w:rsidRPr="00663D93" w:rsidRDefault="00663D93" w:rsidP="00663D93">
            <w:pPr>
              <w:spacing w:after="0" w:line="240" w:lineRule="auto"/>
              <w:rPr>
                <w:rFonts w:eastAsia="Calibri" w:cs="Arial"/>
                <w:sz w:val="22"/>
              </w:rPr>
            </w:pPr>
          </w:p>
        </w:tc>
      </w:tr>
    </w:tbl>
    <w:p w14:paraId="618C8112" w14:textId="77777777" w:rsidR="00DB0351" w:rsidRDefault="00DB0351" w:rsidP="00663D93">
      <w:pPr>
        <w:rPr>
          <w:lang w:eastAsia="en-GB"/>
        </w:rPr>
      </w:pPr>
    </w:p>
    <w:p w14:paraId="71A8E9BF" w14:textId="77777777" w:rsidR="00DB0351" w:rsidRDefault="00DB0351" w:rsidP="00663D93">
      <w:pPr>
        <w:rPr>
          <w:lang w:eastAsia="en-GB"/>
        </w:rPr>
      </w:pPr>
    </w:p>
    <w:tbl>
      <w:tblPr>
        <w:tblStyle w:val="TableGrid"/>
        <w:tblW w:w="14709" w:type="dxa"/>
        <w:jc w:val="center"/>
        <w:tblLook w:val="04A0" w:firstRow="1" w:lastRow="0" w:firstColumn="1" w:lastColumn="0" w:noHBand="0" w:noVBand="1"/>
      </w:tblPr>
      <w:tblGrid>
        <w:gridCol w:w="963"/>
        <w:gridCol w:w="54"/>
        <w:gridCol w:w="4478"/>
        <w:gridCol w:w="4395"/>
        <w:gridCol w:w="4819"/>
      </w:tblGrid>
      <w:tr w:rsidR="00335A2B" w:rsidRPr="00092147" w14:paraId="0254AE59" w14:textId="77777777" w:rsidTr="003A11F0">
        <w:trPr>
          <w:trHeight w:val="145"/>
          <w:jc w:val="center"/>
        </w:trPr>
        <w:tc>
          <w:tcPr>
            <w:tcW w:w="14709" w:type="dxa"/>
            <w:gridSpan w:val="5"/>
            <w:shd w:val="clear" w:color="auto" w:fill="FFD744"/>
          </w:tcPr>
          <w:p w14:paraId="7DB0CA7A" w14:textId="77777777" w:rsidR="00335A2B" w:rsidRPr="00AF1B08" w:rsidRDefault="00335A2B" w:rsidP="002A7BE1">
            <w:pPr>
              <w:pStyle w:val="Heading2"/>
              <w:numPr>
                <w:ilvl w:val="0"/>
                <w:numId w:val="0"/>
              </w:numPr>
              <w:spacing w:before="0" w:after="0" w:line="240" w:lineRule="auto"/>
              <w:jc w:val="center"/>
              <w:outlineLvl w:val="1"/>
              <w:rPr>
                <w:rFonts w:cs="Arial"/>
                <w:b/>
                <w:szCs w:val="28"/>
              </w:rPr>
            </w:pPr>
            <w:bookmarkStart w:id="32" w:name="_Toc7597790"/>
            <w:r w:rsidRPr="002A7BE1">
              <w:t>First Level Literacy</w:t>
            </w:r>
            <w:bookmarkEnd w:id="32"/>
            <w:r>
              <w:rPr>
                <w:rFonts w:cs="Arial"/>
                <w:b/>
                <w:szCs w:val="28"/>
              </w:rPr>
              <w:t xml:space="preserve"> </w:t>
            </w:r>
          </w:p>
        </w:tc>
      </w:tr>
      <w:tr w:rsidR="00335A2B" w:rsidRPr="00092147" w14:paraId="17E514C2" w14:textId="77777777" w:rsidTr="003A11F0">
        <w:trPr>
          <w:trHeight w:val="145"/>
          <w:jc w:val="center"/>
        </w:trPr>
        <w:tc>
          <w:tcPr>
            <w:tcW w:w="5495" w:type="dxa"/>
            <w:gridSpan w:val="3"/>
            <w:shd w:val="clear" w:color="auto" w:fill="FDEFD2" w:themeFill="accent1" w:themeFillTint="33"/>
          </w:tcPr>
          <w:p w14:paraId="05B141E9" w14:textId="77777777" w:rsidR="00335A2B" w:rsidRPr="002A7BE1" w:rsidRDefault="00335A2B" w:rsidP="002A7BE1">
            <w:pPr>
              <w:spacing w:after="0" w:line="240" w:lineRule="auto"/>
              <w:jc w:val="center"/>
              <w:rPr>
                <w:rFonts w:eastAsia="Calibri" w:cs="Arial"/>
                <w:b/>
                <w:sz w:val="22"/>
              </w:rPr>
            </w:pPr>
            <w:r w:rsidRPr="002A7BE1">
              <w:rPr>
                <w:rFonts w:eastAsia="Calibri" w:cs="Arial"/>
                <w:b/>
                <w:sz w:val="22"/>
              </w:rPr>
              <w:t>Experiences and Outcomes</w:t>
            </w:r>
          </w:p>
        </w:tc>
        <w:tc>
          <w:tcPr>
            <w:tcW w:w="4395" w:type="dxa"/>
            <w:shd w:val="clear" w:color="auto" w:fill="FDEFD2" w:themeFill="accent1" w:themeFillTint="33"/>
          </w:tcPr>
          <w:p w14:paraId="7C3A3640" w14:textId="77777777" w:rsidR="00335A2B" w:rsidRPr="002A7BE1" w:rsidRDefault="00335A2B" w:rsidP="002A7BE1">
            <w:pPr>
              <w:spacing w:after="0" w:line="240" w:lineRule="auto"/>
              <w:jc w:val="center"/>
              <w:rPr>
                <w:rFonts w:eastAsia="Calibri" w:cs="Arial"/>
                <w:b/>
                <w:sz w:val="22"/>
              </w:rPr>
            </w:pPr>
            <w:r w:rsidRPr="002A7BE1">
              <w:rPr>
                <w:rFonts w:eastAsia="Calibri" w:cs="Arial"/>
                <w:b/>
                <w:sz w:val="22"/>
              </w:rPr>
              <w:t>Holistic Assessment Task</w:t>
            </w:r>
          </w:p>
        </w:tc>
        <w:tc>
          <w:tcPr>
            <w:tcW w:w="4819" w:type="dxa"/>
            <w:shd w:val="clear" w:color="auto" w:fill="FDEFD2" w:themeFill="accent1" w:themeFillTint="33"/>
          </w:tcPr>
          <w:p w14:paraId="60402555" w14:textId="77777777" w:rsidR="00335A2B" w:rsidRPr="002A7BE1" w:rsidRDefault="00335A2B" w:rsidP="002A7BE1">
            <w:pPr>
              <w:spacing w:after="0" w:line="240" w:lineRule="auto"/>
              <w:jc w:val="center"/>
              <w:rPr>
                <w:rFonts w:eastAsia="Calibri" w:cs="Arial"/>
                <w:b/>
                <w:sz w:val="22"/>
              </w:rPr>
            </w:pPr>
            <w:r w:rsidRPr="002A7BE1">
              <w:rPr>
                <w:rFonts w:eastAsia="Calibri" w:cs="Arial"/>
                <w:b/>
                <w:sz w:val="22"/>
              </w:rPr>
              <w:t>Benchmarks</w:t>
            </w:r>
          </w:p>
        </w:tc>
      </w:tr>
      <w:tr w:rsidR="00335A2B" w:rsidRPr="00092147" w14:paraId="239DA684" w14:textId="77777777" w:rsidTr="003A11F0">
        <w:trPr>
          <w:trHeight w:val="274"/>
          <w:jc w:val="center"/>
        </w:trPr>
        <w:tc>
          <w:tcPr>
            <w:tcW w:w="963" w:type="dxa"/>
          </w:tcPr>
          <w:p w14:paraId="4A5A1903" w14:textId="77777777" w:rsidR="00335A2B" w:rsidRPr="00092147" w:rsidRDefault="00335A2B" w:rsidP="00F350EB">
            <w:pPr>
              <w:tabs>
                <w:tab w:val="left" w:pos="8460"/>
              </w:tabs>
              <w:rPr>
                <w:rFonts w:cs="Arial"/>
                <w:i/>
              </w:rPr>
            </w:pPr>
            <w:r w:rsidRPr="00C940A9">
              <w:rPr>
                <w:rFonts w:cs="Arial"/>
                <w:i/>
                <w:sz w:val="18"/>
              </w:rPr>
              <w:t>Writing</w:t>
            </w:r>
          </w:p>
        </w:tc>
        <w:tc>
          <w:tcPr>
            <w:tcW w:w="4532" w:type="dxa"/>
            <w:gridSpan w:val="2"/>
          </w:tcPr>
          <w:p w14:paraId="7D7E6D51" w14:textId="77777777" w:rsidR="00335A2B" w:rsidRPr="002A7BE1" w:rsidRDefault="00335A2B" w:rsidP="00F350EB">
            <w:pPr>
              <w:tabs>
                <w:tab w:val="left" w:pos="8460"/>
              </w:tabs>
              <w:rPr>
                <w:rFonts w:cs="Arial"/>
                <w:i/>
                <w:sz w:val="18"/>
              </w:rPr>
            </w:pPr>
            <w:r w:rsidRPr="002A7BE1">
              <w:rPr>
                <w:rFonts w:cs="Arial"/>
                <w:i/>
                <w:sz w:val="18"/>
              </w:rPr>
              <w:t>I enjoy creating texts of my choice and I regularly select subject, purpose, format and resources to suit the needs of my audience.</w:t>
            </w:r>
          </w:p>
          <w:p w14:paraId="7634A579" w14:textId="77777777" w:rsidR="00335A2B" w:rsidRPr="002A7BE1" w:rsidRDefault="00335A2B" w:rsidP="00F350EB">
            <w:pPr>
              <w:tabs>
                <w:tab w:val="left" w:pos="8460"/>
              </w:tabs>
              <w:jc w:val="right"/>
              <w:rPr>
                <w:rFonts w:cs="Arial"/>
                <w:i/>
                <w:color w:val="D10B17"/>
                <w:sz w:val="18"/>
              </w:rPr>
            </w:pPr>
            <w:r w:rsidRPr="002A7BE1">
              <w:rPr>
                <w:rFonts w:cs="Arial"/>
                <w:i/>
                <w:color w:val="D10B17"/>
                <w:sz w:val="18"/>
              </w:rPr>
              <w:t>LIT 1-20a / LIT 2-20a</w:t>
            </w:r>
          </w:p>
          <w:p w14:paraId="5AA673E2" w14:textId="77777777" w:rsidR="00335A2B" w:rsidRPr="002A7BE1" w:rsidRDefault="00335A2B" w:rsidP="00F350EB">
            <w:pPr>
              <w:tabs>
                <w:tab w:val="left" w:pos="8460"/>
              </w:tabs>
              <w:rPr>
                <w:rFonts w:cs="Arial"/>
                <w:i/>
                <w:sz w:val="18"/>
              </w:rPr>
            </w:pPr>
            <w:r w:rsidRPr="002A7BE1">
              <w:rPr>
                <w:rFonts w:cs="Arial"/>
                <w:i/>
                <w:sz w:val="18"/>
              </w:rPr>
              <w:t>I can spell the most commonly-used words, using my knowledge of letter patterns and spelling rules and use resources to help me spell tricky or unfamiliar words.</w:t>
            </w:r>
          </w:p>
          <w:p w14:paraId="3EB897BE" w14:textId="77777777" w:rsidR="00335A2B" w:rsidRPr="002A7BE1" w:rsidRDefault="00335A2B" w:rsidP="00F350EB">
            <w:pPr>
              <w:tabs>
                <w:tab w:val="left" w:pos="8460"/>
              </w:tabs>
              <w:jc w:val="right"/>
              <w:rPr>
                <w:rFonts w:cs="Arial"/>
                <w:i/>
                <w:color w:val="D10B17"/>
                <w:sz w:val="18"/>
              </w:rPr>
            </w:pPr>
            <w:r w:rsidRPr="002A7BE1">
              <w:rPr>
                <w:rFonts w:cs="Arial"/>
                <w:i/>
                <w:color w:val="D10B17"/>
                <w:sz w:val="18"/>
              </w:rPr>
              <w:t>LIT 1-21a</w:t>
            </w:r>
          </w:p>
          <w:p w14:paraId="4A420EE8" w14:textId="77777777" w:rsidR="00335A2B" w:rsidRPr="002A7BE1" w:rsidRDefault="00335A2B" w:rsidP="00F350EB">
            <w:pPr>
              <w:tabs>
                <w:tab w:val="left" w:pos="8460"/>
              </w:tabs>
              <w:rPr>
                <w:rFonts w:cs="Arial"/>
                <w:i/>
                <w:sz w:val="18"/>
              </w:rPr>
            </w:pPr>
            <w:r w:rsidRPr="002A7BE1">
              <w:rPr>
                <w:rFonts w:cs="Arial"/>
                <w:i/>
                <w:sz w:val="18"/>
              </w:rPr>
              <w:t>I can write independently, use appropriate punctuation and order and link my sentences in a way that makes sense.</w:t>
            </w:r>
          </w:p>
          <w:p w14:paraId="6342B16C" w14:textId="77777777" w:rsidR="00335A2B" w:rsidRPr="002A7BE1" w:rsidRDefault="00335A2B" w:rsidP="00F350EB">
            <w:pPr>
              <w:tabs>
                <w:tab w:val="left" w:pos="8460"/>
              </w:tabs>
              <w:jc w:val="right"/>
              <w:rPr>
                <w:rFonts w:cs="Arial"/>
                <w:i/>
                <w:color w:val="D10B17"/>
                <w:sz w:val="18"/>
              </w:rPr>
            </w:pPr>
            <w:r w:rsidRPr="002A7BE1">
              <w:rPr>
                <w:rFonts w:cs="Arial"/>
                <w:i/>
                <w:color w:val="D10B17"/>
                <w:sz w:val="18"/>
              </w:rPr>
              <w:t>LIT 1-22a</w:t>
            </w:r>
          </w:p>
          <w:p w14:paraId="0068F827" w14:textId="77777777" w:rsidR="00335A2B" w:rsidRPr="002A7BE1" w:rsidRDefault="00335A2B" w:rsidP="00F350EB">
            <w:pPr>
              <w:tabs>
                <w:tab w:val="left" w:pos="8460"/>
              </w:tabs>
              <w:rPr>
                <w:rFonts w:cs="Arial"/>
                <w:i/>
                <w:sz w:val="18"/>
              </w:rPr>
            </w:pPr>
            <w:r w:rsidRPr="002A7BE1">
              <w:rPr>
                <w:rFonts w:cs="Arial"/>
                <w:i/>
                <w:sz w:val="18"/>
              </w:rPr>
              <w:t>Throughout the writing process, I can check that my writing makes sense.</w:t>
            </w:r>
          </w:p>
          <w:p w14:paraId="0D038BBA" w14:textId="06518004" w:rsidR="00335A2B" w:rsidRPr="002A7BE1" w:rsidRDefault="00335A2B" w:rsidP="002A7BE1">
            <w:pPr>
              <w:tabs>
                <w:tab w:val="left" w:pos="8460"/>
              </w:tabs>
              <w:jc w:val="right"/>
              <w:rPr>
                <w:rFonts w:cs="Arial"/>
                <w:i/>
                <w:color w:val="D10B17"/>
                <w:sz w:val="18"/>
              </w:rPr>
            </w:pPr>
            <w:r w:rsidRPr="002A7BE1">
              <w:rPr>
                <w:rFonts w:cs="Arial"/>
                <w:i/>
                <w:color w:val="D10B17"/>
                <w:sz w:val="18"/>
              </w:rPr>
              <w:t>LIT 1-23a</w:t>
            </w:r>
          </w:p>
          <w:p w14:paraId="5C141F75" w14:textId="77777777" w:rsidR="00335A2B" w:rsidRPr="002A7BE1" w:rsidRDefault="00335A2B" w:rsidP="00F350EB">
            <w:pPr>
              <w:tabs>
                <w:tab w:val="left" w:pos="8460"/>
              </w:tabs>
              <w:rPr>
                <w:rFonts w:cs="Arial"/>
                <w:i/>
                <w:sz w:val="18"/>
              </w:rPr>
            </w:pPr>
            <w:r w:rsidRPr="002A7BE1">
              <w:rPr>
                <w:rFonts w:cs="Arial"/>
                <w:i/>
                <w:sz w:val="18"/>
              </w:rPr>
              <w:t>By considering the type of text I am creating, I can select ideas and relevant information, organise these in a logical sequence and use words which will be interesting and/or useful for others.</w:t>
            </w:r>
          </w:p>
          <w:p w14:paraId="0B07B0E3" w14:textId="77777777" w:rsidR="00335A2B" w:rsidRPr="002A7BE1" w:rsidRDefault="00335A2B" w:rsidP="00F350EB">
            <w:pPr>
              <w:tabs>
                <w:tab w:val="left" w:pos="8460"/>
              </w:tabs>
              <w:jc w:val="right"/>
              <w:rPr>
                <w:rFonts w:cs="Arial"/>
                <w:i/>
                <w:color w:val="D10B17"/>
                <w:sz w:val="18"/>
              </w:rPr>
            </w:pPr>
            <w:r w:rsidRPr="002A7BE1">
              <w:rPr>
                <w:rFonts w:cs="Arial"/>
                <w:i/>
                <w:color w:val="D10B17"/>
                <w:sz w:val="18"/>
              </w:rPr>
              <w:t>LIT 1-26a</w:t>
            </w:r>
          </w:p>
          <w:p w14:paraId="0EEB0A22" w14:textId="77777777" w:rsidR="00335A2B" w:rsidRPr="002A7BE1" w:rsidRDefault="00335A2B" w:rsidP="00F350EB">
            <w:pPr>
              <w:tabs>
                <w:tab w:val="left" w:pos="153"/>
                <w:tab w:val="left" w:pos="8460"/>
              </w:tabs>
              <w:rPr>
                <w:rFonts w:cs="Arial"/>
                <w:i/>
                <w:sz w:val="18"/>
              </w:rPr>
            </w:pPr>
            <w:r w:rsidRPr="002A7BE1">
              <w:rPr>
                <w:rFonts w:cs="Arial"/>
                <w:i/>
                <w:sz w:val="18"/>
              </w:rPr>
              <w:t xml:space="preserve">I can convey information, describe events or processes, share my opinions or persuade my reader in different ways. </w:t>
            </w:r>
          </w:p>
          <w:p w14:paraId="7D19A15B" w14:textId="77777777" w:rsidR="00335A2B" w:rsidRDefault="00335A2B" w:rsidP="002A7BE1">
            <w:pPr>
              <w:jc w:val="right"/>
              <w:rPr>
                <w:rFonts w:cs="Arial"/>
                <w:i/>
                <w:color w:val="D10B17"/>
                <w:sz w:val="18"/>
              </w:rPr>
            </w:pPr>
            <w:r w:rsidRPr="002A7BE1">
              <w:rPr>
                <w:rFonts w:cs="Arial"/>
                <w:i/>
                <w:color w:val="D10B17"/>
                <w:sz w:val="18"/>
              </w:rPr>
              <w:t>LIT 1-28a / LIT 1-29a</w:t>
            </w:r>
          </w:p>
          <w:p w14:paraId="071D45A1" w14:textId="7FA8D28C" w:rsidR="00A07562" w:rsidRPr="002A7BE1" w:rsidRDefault="00A07562" w:rsidP="002A7BE1">
            <w:pPr>
              <w:jc w:val="right"/>
              <w:rPr>
                <w:rFonts w:cs="Arial"/>
                <w:i/>
                <w:color w:val="D10B17"/>
                <w:sz w:val="18"/>
              </w:rPr>
            </w:pPr>
          </w:p>
        </w:tc>
        <w:tc>
          <w:tcPr>
            <w:tcW w:w="4395" w:type="dxa"/>
            <w:vAlign w:val="top"/>
          </w:tcPr>
          <w:p w14:paraId="0904EBDC" w14:textId="733D3214" w:rsidR="00335A2B" w:rsidRPr="008124EF" w:rsidRDefault="00335A2B" w:rsidP="008124EF">
            <w:pPr>
              <w:pStyle w:val="ListParagraph"/>
              <w:numPr>
                <w:ilvl w:val="0"/>
                <w:numId w:val="20"/>
              </w:numPr>
              <w:rPr>
                <w:rFonts w:cs="Arial"/>
                <w:szCs w:val="28"/>
              </w:rPr>
            </w:pPr>
            <w:r w:rsidRPr="00B110BD">
              <w:rPr>
                <w:rFonts w:cs="Arial"/>
                <w:szCs w:val="28"/>
              </w:rPr>
              <w:t>We have been learning about renewa</w:t>
            </w:r>
            <w:r w:rsidRPr="00A17EB5">
              <w:rPr>
                <w:rFonts w:cs="Arial"/>
                <w:szCs w:val="28"/>
              </w:rPr>
              <w:t>ble energy. Write 5 facts that you have learned.</w:t>
            </w:r>
          </w:p>
          <w:p w14:paraId="1E215398" w14:textId="77777777" w:rsidR="00335A2B" w:rsidRPr="00092147" w:rsidRDefault="00335A2B" w:rsidP="002A7BE1">
            <w:pPr>
              <w:rPr>
                <w:rFonts w:cs="Arial"/>
                <w:sz w:val="28"/>
                <w:szCs w:val="28"/>
              </w:rPr>
            </w:pPr>
            <w:r w:rsidRPr="00092147">
              <w:rPr>
                <w:rFonts w:cs="Arial"/>
                <w:noProof/>
                <w:lang w:eastAsia="en-GB"/>
              </w:rPr>
              <w:drawing>
                <wp:anchor distT="0" distB="0" distL="114300" distR="114300" simplePos="0" relativeHeight="251658239" behindDoc="1" locked="0" layoutInCell="1" allowOverlap="1" wp14:anchorId="7208CED3" wp14:editId="0A1B7BEA">
                  <wp:simplePos x="0" y="0"/>
                  <wp:positionH relativeFrom="column">
                    <wp:posOffset>1226820</wp:posOffset>
                  </wp:positionH>
                  <wp:positionV relativeFrom="paragraph">
                    <wp:posOffset>2383155</wp:posOffset>
                  </wp:positionV>
                  <wp:extent cx="1143635" cy="2179320"/>
                  <wp:effectExtent l="0" t="0" r="0" b="0"/>
                  <wp:wrapTight wrapText="bothSides">
                    <wp:wrapPolygon edited="0">
                      <wp:start x="0" y="0"/>
                      <wp:lineTo x="0" y="21336"/>
                      <wp:lineTo x="21228" y="21336"/>
                      <wp:lineTo x="21228" y="0"/>
                      <wp:lineTo x="0" y="0"/>
                    </wp:wrapPolygon>
                  </wp:wrapTight>
                  <wp:docPr id="43024" name="Picture 43024" descr="Image result for free wind turbin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ree wind turbine clipar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635" cy="2179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vAlign w:val="top"/>
          </w:tcPr>
          <w:p w14:paraId="7F90C129"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4852"/>
                <w:tab w:val="right" w:pos="9000"/>
              </w:tabs>
              <w:spacing w:after="0" w:line="240" w:lineRule="atLeast"/>
              <w:rPr>
                <w:rFonts w:cs="Arial"/>
              </w:rPr>
            </w:pPr>
            <w:r w:rsidRPr="00092147">
              <w:rPr>
                <w:rFonts w:cs="Arial"/>
              </w:rPr>
              <w:t>Creates texts for a range of purposes and audiences.</w:t>
            </w:r>
          </w:p>
          <w:p w14:paraId="6F4F4504"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4852"/>
                <w:tab w:val="right" w:pos="9000"/>
              </w:tabs>
              <w:spacing w:after="0" w:line="240" w:lineRule="auto"/>
              <w:rPr>
                <w:rFonts w:cs="Arial"/>
              </w:rPr>
            </w:pPr>
            <w:r w:rsidRPr="00092147">
              <w:rPr>
                <w:rFonts w:cs="Arial"/>
              </w:rPr>
              <w:t xml:space="preserve"> Uses knowledge of phonics and spelling strategies when spelling familiar and unfamiliar words.</w:t>
            </w:r>
          </w:p>
          <w:p w14:paraId="4F17A5DC"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4852"/>
                <w:tab w:val="right" w:pos="9000"/>
              </w:tabs>
              <w:spacing w:after="0" w:line="240" w:lineRule="auto"/>
              <w:rPr>
                <w:rFonts w:cs="Arial"/>
              </w:rPr>
            </w:pPr>
            <w:r w:rsidRPr="00092147">
              <w:rPr>
                <w:rFonts w:cs="Arial"/>
              </w:rPr>
              <w:t xml:space="preserve">Writes independently, punctuating most sentences accurately using a capital letter, full stop, question mark or exclamation mark.  </w:t>
            </w:r>
          </w:p>
          <w:p w14:paraId="5942C90E" w14:textId="77777777" w:rsidR="00335A2B" w:rsidRPr="00092147" w:rsidRDefault="00335A2B" w:rsidP="00C311F2">
            <w:pPr>
              <w:pStyle w:val="ListParagraph"/>
              <w:numPr>
                <w:ilvl w:val="0"/>
                <w:numId w:val="76"/>
              </w:numPr>
              <w:tabs>
                <w:tab w:val="left" w:pos="720"/>
                <w:tab w:val="left" w:pos="1440"/>
                <w:tab w:val="left" w:pos="2160"/>
                <w:tab w:val="left" w:pos="2880"/>
                <w:tab w:val="left" w:pos="4680"/>
                <w:tab w:val="left" w:pos="4852"/>
                <w:tab w:val="right" w:pos="9000"/>
              </w:tabs>
              <w:spacing w:after="0" w:line="240" w:lineRule="atLeast"/>
              <w:rPr>
                <w:rFonts w:cs="Arial"/>
              </w:rPr>
            </w:pPr>
            <w:r w:rsidRPr="00092147">
              <w:rPr>
                <w:rFonts w:cs="Arial"/>
              </w:rPr>
              <w:t>Plans and organises ideas and information using an appropriate format.</w:t>
            </w:r>
          </w:p>
          <w:p w14:paraId="7227F9A5" w14:textId="77777777" w:rsidR="00335A2B" w:rsidRPr="00092147" w:rsidRDefault="00335A2B" w:rsidP="00C311F2">
            <w:pPr>
              <w:pStyle w:val="ListParagraph"/>
              <w:numPr>
                <w:ilvl w:val="0"/>
                <w:numId w:val="76"/>
              </w:numPr>
              <w:tabs>
                <w:tab w:val="left" w:pos="720"/>
                <w:tab w:val="left" w:pos="1440"/>
                <w:tab w:val="left" w:pos="2160"/>
                <w:tab w:val="left" w:pos="2880"/>
                <w:tab w:val="left" w:pos="4680"/>
                <w:tab w:val="left" w:pos="4852"/>
                <w:tab w:val="right" w:pos="9000"/>
              </w:tabs>
              <w:spacing w:after="0" w:line="240" w:lineRule="atLeast"/>
              <w:rPr>
                <w:rFonts w:cs="Arial"/>
              </w:rPr>
            </w:pPr>
            <w:r w:rsidRPr="00092147">
              <w:rPr>
                <w:rFonts w:cs="Arial"/>
              </w:rPr>
              <w:t>Includes relevant information in written texts.</w:t>
            </w:r>
          </w:p>
          <w:p w14:paraId="02A12DCD" w14:textId="77777777" w:rsidR="00335A2B" w:rsidRPr="00092147" w:rsidRDefault="00335A2B" w:rsidP="00C311F2">
            <w:pPr>
              <w:pStyle w:val="ListParagraph"/>
              <w:numPr>
                <w:ilvl w:val="0"/>
                <w:numId w:val="76"/>
              </w:numPr>
              <w:tabs>
                <w:tab w:val="left" w:pos="720"/>
                <w:tab w:val="left" w:pos="1440"/>
                <w:tab w:val="left" w:pos="2160"/>
                <w:tab w:val="left" w:pos="2880"/>
                <w:tab w:val="left" w:pos="4680"/>
                <w:tab w:val="left" w:pos="4852"/>
                <w:tab w:val="right" w:pos="9000"/>
              </w:tabs>
              <w:spacing w:after="0" w:line="240" w:lineRule="atLeast"/>
              <w:rPr>
                <w:rFonts w:cs="Arial"/>
              </w:rPr>
            </w:pPr>
            <w:r w:rsidRPr="00092147">
              <w:rPr>
                <w:rFonts w:cs="Arial"/>
              </w:rPr>
              <w:t>Organises writing appropriate to audience and in a logical order.</w:t>
            </w:r>
          </w:p>
          <w:p w14:paraId="7C66B283"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4852"/>
                <w:tab w:val="right" w:pos="9000"/>
              </w:tabs>
              <w:spacing w:after="0" w:line="240" w:lineRule="auto"/>
              <w:rPr>
                <w:rFonts w:cs="Arial"/>
              </w:rPr>
            </w:pPr>
            <w:r w:rsidRPr="00092147">
              <w:rPr>
                <w:rFonts w:cs="Arial"/>
              </w:rPr>
              <w:t>Uses relevant and/or interesting vocabulary as appropriate for the context.</w:t>
            </w:r>
          </w:p>
          <w:p w14:paraId="0ADB4FC5" w14:textId="77777777" w:rsidR="00335A2B" w:rsidRPr="00092147" w:rsidRDefault="00335A2B" w:rsidP="00C311F2">
            <w:pPr>
              <w:pStyle w:val="ListParagraph"/>
              <w:numPr>
                <w:ilvl w:val="0"/>
                <w:numId w:val="76"/>
              </w:numPr>
              <w:tabs>
                <w:tab w:val="left" w:pos="720"/>
                <w:tab w:val="left" w:pos="1440"/>
                <w:tab w:val="left" w:pos="2160"/>
                <w:tab w:val="left" w:pos="2880"/>
                <w:tab w:val="left" w:pos="4680"/>
                <w:tab w:val="left" w:pos="4852"/>
                <w:tab w:val="right" w:pos="9000"/>
              </w:tabs>
              <w:spacing w:after="0" w:line="240" w:lineRule="atLeast"/>
              <w:rPr>
                <w:rFonts w:cs="Arial"/>
              </w:rPr>
            </w:pPr>
            <w:r w:rsidRPr="00092147">
              <w:rPr>
                <w:rFonts w:cs="Arial"/>
              </w:rPr>
              <w:t>Selects, organises and conveys information in different ways.</w:t>
            </w:r>
          </w:p>
          <w:p w14:paraId="1A8FECA5" w14:textId="77777777" w:rsidR="00335A2B" w:rsidRPr="00092147" w:rsidRDefault="00335A2B" w:rsidP="00C311F2">
            <w:pPr>
              <w:pStyle w:val="ListParagraph"/>
              <w:numPr>
                <w:ilvl w:val="0"/>
                <w:numId w:val="76"/>
              </w:numPr>
              <w:tabs>
                <w:tab w:val="left" w:pos="720"/>
                <w:tab w:val="left" w:pos="1440"/>
                <w:tab w:val="left" w:pos="2160"/>
                <w:tab w:val="left" w:pos="2880"/>
                <w:tab w:val="left" w:pos="4680"/>
                <w:tab w:val="left" w:pos="4852"/>
                <w:tab w:val="right" w:pos="9000"/>
              </w:tabs>
              <w:spacing w:after="0" w:line="240" w:lineRule="atLeast"/>
              <w:rPr>
                <w:rFonts w:cs="Arial"/>
              </w:rPr>
            </w:pPr>
            <w:r w:rsidRPr="00092147">
              <w:rPr>
                <w:rFonts w:cs="Arial"/>
              </w:rPr>
              <w:t>Uses appropriate vocabulary and language for specific purposes.</w:t>
            </w:r>
          </w:p>
          <w:p w14:paraId="1E7632A3" w14:textId="77777777" w:rsidR="00335A2B" w:rsidRPr="00092147" w:rsidRDefault="00335A2B" w:rsidP="00C311F2">
            <w:pPr>
              <w:pStyle w:val="ListParagraph"/>
              <w:numPr>
                <w:ilvl w:val="0"/>
                <w:numId w:val="79"/>
              </w:numPr>
              <w:tabs>
                <w:tab w:val="left" w:pos="720"/>
                <w:tab w:val="left" w:pos="1440"/>
                <w:tab w:val="left" w:pos="2160"/>
                <w:tab w:val="left" w:pos="2880"/>
                <w:tab w:val="left" w:pos="4680"/>
                <w:tab w:val="left" w:pos="4852"/>
                <w:tab w:val="right" w:pos="9000"/>
              </w:tabs>
              <w:spacing w:after="0" w:line="240" w:lineRule="atLeast"/>
              <w:rPr>
                <w:rFonts w:cs="Arial"/>
              </w:rPr>
            </w:pPr>
            <w:r w:rsidRPr="00092147">
              <w:rPr>
                <w:rFonts w:cs="Arial"/>
              </w:rPr>
              <w:t>Creates texts with evidence of structure.</w:t>
            </w:r>
          </w:p>
          <w:p w14:paraId="37814FA3"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4852"/>
                <w:tab w:val="right" w:pos="9000"/>
              </w:tabs>
              <w:spacing w:after="0" w:line="240" w:lineRule="auto"/>
              <w:rPr>
                <w:rFonts w:cs="Arial"/>
              </w:rPr>
            </w:pPr>
            <w:r w:rsidRPr="00092147">
              <w:rPr>
                <w:rFonts w:cs="Arial"/>
              </w:rPr>
              <w:t>Checks writing to ensure it makes sense.</w:t>
            </w:r>
          </w:p>
          <w:p w14:paraId="7BB32BA0" w14:textId="77777777" w:rsidR="00335A2B" w:rsidRPr="002A7BE1" w:rsidRDefault="00335A2B" w:rsidP="002A7BE1">
            <w:pPr>
              <w:tabs>
                <w:tab w:val="left" w:pos="4852"/>
              </w:tabs>
              <w:rPr>
                <w:rFonts w:cs="Arial"/>
              </w:rPr>
            </w:pPr>
          </w:p>
        </w:tc>
      </w:tr>
      <w:tr w:rsidR="00335A2B" w:rsidRPr="00092147" w14:paraId="47704DF5" w14:textId="77777777" w:rsidTr="003A11F0">
        <w:trPr>
          <w:trHeight w:val="145"/>
          <w:jc w:val="center"/>
        </w:trPr>
        <w:tc>
          <w:tcPr>
            <w:tcW w:w="5495" w:type="dxa"/>
            <w:gridSpan w:val="3"/>
            <w:shd w:val="clear" w:color="auto" w:fill="FDEFD2" w:themeFill="accent1" w:themeFillTint="33"/>
          </w:tcPr>
          <w:p w14:paraId="7209E680" w14:textId="77777777" w:rsidR="00335A2B" w:rsidRPr="00A07562" w:rsidRDefault="00335A2B" w:rsidP="00A07562">
            <w:pPr>
              <w:spacing w:after="0" w:line="240" w:lineRule="auto"/>
              <w:jc w:val="center"/>
              <w:rPr>
                <w:rFonts w:eastAsia="Calibri" w:cs="Arial"/>
                <w:b/>
                <w:sz w:val="22"/>
              </w:rPr>
            </w:pPr>
            <w:r w:rsidRPr="00A07562">
              <w:rPr>
                <w:rFonts w:eastAsia="Calibri" w:cs="Arial"/>
                <w:b/>
                <w:sz w:val="22"/>
              </w:rPr>
              <w:lastRenderedPageBreak/>
              <w:t>Experiences and Outcomes</w:t>
            </w:r>
          </w:p>
        </w:tc>
        <w:tc>
          <w:tcPr>
            <w:tcW w:w="4395" w:type="dxa"/>
            <w:shd w:val="clear" w:color="auto" w:fill="FDEFD2" w:themeFill="accent1" w:themeFillTint="33"/>
          </w:tcPr>
          <w:p w14:paraId="00DCA075" w14:textId="77777777" w:rsidR="00335A2B" w:rsidRPr="00A07562" w:rsidRDefault="00335A2B" w:rsidP="00A07562">
            <w:pPr>
              <w:spacing w:after="0" w:line="240" w:lineRule="auto"/>
              <w:jc w:val="center"/>
              <w:rPr>
                <w:rFonts w:eastAsia="Calibri" w:cs="Arial"/>
                <w:b/>
                <w:sz w:val="22"/>
              </w:rPr>
            </w:pPr>
            <w:r w:rsidRPr="00A07562">
              <w:rPr>
                <w:rFonts w:eastAsia="Calibri" w:cs="Arial"/>
                <w:b/>
                <w:sz w:val="22"/>
              </w:rPr>
              <w:t>Holistic Assessment Task</w:t>
            </w:r>
          </w:p>
        </w:tc>
        <w:tc>
          <w:tcPr>
            <w:tcW w:w="4819" w:type="dxa"/>
            <w:shd w:val="clear" w:color="auto" w:fill="FDEFD2" w:themeFill="accent1" w:themeFillTint="33"/>
          </w:tcPr>
          <w:p w14:paraId="6315692A" w14:textId="5C10A510" w:rsidR="00335A2B" w:rsidRPr="00A07562" w:rsidRDefault="00335A2B" w:rsidP="00A07562">
            <w:pPr>
              <w:spacing w:after="0" w:line="240" w:lineRule="auto"/>
              <w:jc w:val="center"/>
              <w:rPr>
                <w:rFonts w:eastAsia="Calibri" w:cs="Arial"/>
                <w:b/>
                <w:sz w:val="22"/>
              </w:rPr>
            </w:pPr>
            <w:r w:rsidRPr="00A07562">
              <w:rPr>
                <w:rFonts w:eastAsia="Calibri" w:cs="Arial"/>
                <w:b/>
                <w:sz w:val="22"/>
              </w:rPr>
              <w:t>Benchmarks</w:t>
            </w:r>
          </w:p>
        </w:tc>
      </w:tr>
      <w:tr w:rsidR="00335A2B" w:rsidRPr="00092147" w14:paraId="54720623" w14:textId="77777777" w:rsidTr="003A11F0">
        <w:trPr>
          <w:trHeight w:val="1710"/>
          <w:jc w:val="center"/>
        </w:trPr>
        <w:tc>
          <w:tcPr>
            <w:tcW w:w="1017" w:type="dxa"/>
            <w:gridSpan w:val="2"/>
          </w:tcPr>
          <w:p w14:paraId="3A6B7C22" w14:textId="77777777" w:rsidR="00335A2B" w:rsidRPr="00C940A9" w:rsidRDefault="00335A2B" w:rsidP="00F350EB">
            <w:pPr>
              <w:tabs>
                <w:tab w:val="left" w:pos="8460"/>
              </w:tabs>
              <w:rPr>
                <w:rFonts w:cs="Arial"/>
                <w:i/>
                <w:sz w:val="18"/>
              </w:rPr>
            </w:pPr>
            <w:r w:rsidRPr="00C940A9">
              <w:rPr>
                <w:rFonts w:cs="Arial"/>
                <w:i/>
                <w:sz w:val="18"/>
              </w:rPr>
              <w:t>Listening and Talking</w:t>
            </w:r>
          </w:p>
        </w:tc>
        <w:tc>
          <w:tcPr>
            <w:tcW w:w="4478" w:type="dxa"/>
          </w:tcPr>
          <w:p w14:paraId="4885ECCF" w14:textId="77777777" w:rsidR="00335A2B" w:rsidRPr="002A7BE1" w:rsidRDefault="00335A2B" w:rsidP="00F350EB">
            <w:pPr>
              <w:tabs>
                <w:tab w:val="left" w:pos="8460"/>
              </w:tabs>
              <w:rPr>
                <w:rFonts w:cs="Arial"/>
                <w:i/>
                <w:sz w:val="18"/>
              </w:rPr>
            </w:pPr>
            <w:r w:rsidRPr="002A7BE1">
              <w:rPr>
                <w:rFonts w:cs="Arial"/>
                <w:i/>
                <w:sz w:val="18"/>
              </w:rPr>
              <w:t xml:space="preserve">When listening and talking with others for different purposes, I can exchange information, experiences, explanations, ideas and opinions, and clarify points by asking questions or by asking others to say more.                                    </w:t>
            </w:r>
          </w:p>
          <w:p w14:paraId="54DA8D7A" w14:textId="77777777" w:rsidR="00335A2B" w:rsidRPr="002A7BE1" w:rsidRDefault="00335A2B" w:rsidP="00F350EB">
            <w:pPr>
              <w:tabs>
                <w:tab w:val="left" w:pos="8460"/>
              </w:tabs>
              <w:jc w:val="right"/>
              <w:rPr>
                <w:rFonts w:cs="Arial"/>
                <w:b/>
                <w:i/>
                <w:sz w:val="18"/>
              </w:rPr>
            </w:pPr>
            <w:r w:rsidRPr="002A7BE1">
              <w:rPr>
                <w:rFonts w:cs="Arial"/>
                <w:b/>
                <w:i/>
                <w:color w:val="DB2A24"/>
                <w:sz w:val="18"/>
              </w:rPr>
              <w:t>LIT 1-09a</w:t>
            </w:r>
          </w:p>
          <w:p w14:paraId="409BCB84" w14:textId="77777777" w:rsidR="00335A2B" w:rsidRPr="002A7BE1" w:rsidRDefault="00335A2B" w:rsidP="00F350EB">
            <w:pPr>
              <w:tabs>
                <w:tab w:val="left" w:pos="8460"/>
              </w:tabs>
              <w:rPr>
                <w:rFonts w:cs="Arial"/>
                <w:i/>
                <w:sz w:val="18"/>
              </w:rPr>
            </w:pPr>
            <w:r w:rsidRPr="002A7BE1">
              <w:rPr>
                <w:rFonts w:cs="Arial"/>
                <w:i/>
                <w:sz w:val="18"/>
              </w:rPr>
              <w:t xml:space="preserve">I can communicate clearly when engaging with others within and beyond my place of learning, using selected resources as required.                                          </w:t>
            </w:r>
          </w:p>
          <w:p w14:paraId="33DB5E19" w14:textId="77777777" w:rsidR="00335A2B" w:rsidRPr="002A7BE1" w:rsidRDefault="00335A2B" w:rsidP="00F350EB">
            <w:pPr>
              <w:tabs>
                <w:tab w:val="left" w:pos="8460"/>
              </w:tabs>
              <w:jc w:val="right"/>
              <w:rPr>
                <w:rFonts w:cs="Arial"/>
                <w:i/>
                <w:sz w:val="18"/>
              </w:rPr>
            </w:pPr>
            <w:r w:rsidRPr="002A7BE1">
              <w:rPr>
                <w:rFonts w:cs="Arial"/>
                <w:b/>
                <w:i/>
                <w:color w:val="DB2A24"/>
                <w:sz w:val="18"/>
              </w:rPr>
              <w:t>LIT 1-10a</w:t>
            </w:r>
            <w:r w:rsidRPr="002A7BE1">
              <w:rPr>
                <w:rFonts w:cs="Arial"/>
                <w:i/>
                <w:color w:val="D10B17"/>
                <w:sz w:val="18"/>
              </w:rPr>
              <w:t xml:space="preserve"> </w:t>
            </w:r>
          </w:p>
        </w:tc>
        <w:tc>
          <w:tcPr>
            <w:tcW w:w="4395" w:type="dxa"/>
            <w:vMerge w:val="restart"/>
          </w:tcPr>
          <w:p w14:paraId="01B5A214" w14:textId="77777777" w:rsidR="00335A2B" w:rsidRPr="002A7BE1" w:rsidRDefault="00335A2B" w:rsidP="00F350EB">
            <w:pPr>
              <w:rPr>
                <w:rFonts w:cs="Arial"/>
                <w:szCs w:val="28"/>
              </w:rPr>
            </w:pPr>
            <w:r w:rsidRPr="002A7BE1">
              <w:rPr>
                <w:rFonts w:cs="Arial"/>
                <w:szCs w:val="28"/>
              </w:rPr>
              <w:t>2. We have been learning about castles. Primary 3 are going to visit Doune Castle next week. Research Doune Castle using the information books and internet. Use what you have learned to create a leaflet providing Primary 3 with information about the castle.  They will use this leaflet to help them choose which rooms to visit and exhibits to see.</w:t>
            </w:r>
          </w:p>
          <w:p w14:paraId="6612E1BA" w14:textId="49FFB5A3" w:rsidR="00335A2B" w:rsidRDefault="00335A2B" w:rsidP="00F350EB">
            <w:pPr>
              <w:rPr>
                <w:rFonts w:cs="Arial"/>
                <w:sz w:val="28"/>
                <w:szCs w:val="28"/>
              </w:rPr>
            </w:pPr>
          </w:p>
          <w:p w14:paraId="7D6A7AD4" w14:textId="20AF0A1D" w:rsidR="00335A2B" w:rsidRPr="00D04784" w:rsidRDefault="00335A2B" w:rsidP="00F350EB">
            <w:pPr>
              <w:rPr>
                <w:rFonts w:cs="Arial"/>
                <w:sz w:val="28"/>
                <w:szCs w:val="28"/>
              </w:rPr>
            </w:pPr>
          </w:p>
          <w:p w14:paraId="78F7042F" w14:textId="6FCEE6AD" w:rsidR="00335A2B" w:rsidRPr="00D04784" w:rsidRDefault="00335A2B" w:rsidP="00F350EB">
            <w:pPr>
              <w:rPr>
                <w:rFonts w:cs="Arial"/>
                <w:sz w:val="28"/>
                <w:szCs w:val="28"/>
              </w:rPr>
            </w:pPr>
          </w:p>
          <w:p w14:paraId="376871F1" w14:textId="75C03077" w:rsidR="00335A2B" w:rsidRDefault="00335A2B" w:rsidP="00F350EB">
            <w:pPr>
              <w:rPr>
                <w:rFonts w:cs="Arial"/>
                <w:sz w:val="28"/>
                <w:szCs w:val="28"/>
              </w:rPr>
            </w:pPr>
          </w:p>
          <w:p w14:paraId="3CE7EF8F" w14:textId="7254CA49" w:rsidR="00335A2B" w:rsidRPr="00D04784" w:rsidRDefault="00335A2B" w:rsidP="00F350EB">
            <w:pPr>
              <w:rPr>
                <w:rFonts w:cs="Arial"/>
                <w:sz w:val="28"/>
                <w:szCs w:val="28"/>
              </w:rPr>
            </w:pPr>
          </w:p>
          <w:p w14:paraId="28DE25F4" w14:textId="275E047F" w:rsidR="00335A2B" w:rsidRPr="00D04784" w:rsidRDefault="00335A2B" w:rsidP="00F350EB">
            <w:pPr>
              <w:rPr>
                <w:rFonts w:cs="Arial"/>
                <w:sz w:val="28"/>
                <w:szCs w:val="28"/>
              </w:rPr>
            </w:pPr>
          </w:p>
          <w:p w14:paraId="6D62D5C8" w14:textId="1DE7881F" w:rsidR="00335A2B" w:rsidRPr="00D04784" w:rsidRDefault="00335A2B" w:rsidP="00F350EB">
            <w:pPr>
              <w:rPr>
                <w:rFonts w:cs="Arial"/>
                <w:sz w:val="28"/>
                <w:szCs w:val="28"/>
              </w:rPr>
            </w:pPr>
          </w:p>
          <w:p w14:paraId="03B05930" w14:textId="565DBF9D" w:rsidR="00335A2B" w:rsidRPr="00D04784" w:rsidRDefault="002A1068" w:rsidP="00F350EB">
            <w:pPr>
              <w:rPr>
                <w:rFonts w:cs="Arial"/>
                <w:sz w:val="28"/>
                <w:szCs w:val="28"/>
              </w:rPr>
            </w:pPr>
            <w:r w:rsidRPr="00092147">
              <w:rPr>
                <w:rFonts w:cs="Arial"/>
                <w:noProof/>
                <w:szCs w:val="24"/>
                <w:lang w:eastAsia="en-GB"/>
              </w:rPr>
              <w:drawing>
                <wp:anchor distT="0" distB="0" distL="114300" distR="114300" simplePos="0" relativeHeight="251688960" behindDoc="1" locked="0" layoutInCell="1" allowOverlap="1" wp14:anchorId="51E88922" wp14:editId="01FA10A6">
                  <wp:simplePos x="0" y="0"/>
                  <wp:positionH relativeFrom="column">
                    <wp:posOffset>1048385</wp:posOffset>
                  </wp:positionH>
                  <wp:positionV relativeFrom="paragraph">
                    <wp:posOffset>164465</wp:posOffset>
                  </wp:positionV>
                  <wp:extent cx="1435100" cy="1299210"/>
                  <wp:effectExtent l="0" t="0" r="0" b="0"/>
                  <wp:wrapThrough wrapText="bothSides">
                    <wp:wrapPolygon edited="0">
                      <wp:start x="0" y="0"/>
                      <wp:lineTo x="0" y="21220"/>
                      <wp:lineTo x="21218" y="21220"/>
                      <wp:lineTo x="21218" y="0"/>
                      <wp:lineTo x="0" y="0"/>
                    </wp:wrapPolygon>
                  </wp:wrapThrough>
                  <wp:docPr id="43025" name="Picture 43025" descr="Image result for free castl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 castle clipar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35100" cy="129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5A3FE9" w14:textId="77777777" w:rsidR="00335A2B" w:rsidRPr="00D04784" w:rsidRDefault="00335A2B" w:rsidP="00F350EB">
            <w:pPr>
              <w:rPr>
                <w:rFonts w:cs="Arial"/>
                <w:sz w:val="28"/>
                <w:szCs w:val="28"/>
              </w:rPr>
            </w:pPr>
          </w:p>
          <w:p w14:paraId="64528D55" w14:textId="77777777" w:rsidR="00335A2B" w:rsidRPr="00D04784" w:rsidRDefault="00335A2B" w:rsidP="00F350EB">
            <w:pPr>
              <w:rPr>
                <w:rFonts w:cs="Arial"/>
                <w:sz w:val="28"/>
                <w:szCs w:val="28"/>
              </w:rPr>
            </w:pPr>
          </w:p>
          <w:p w14:paraId="3ACE0A42" w14:textId="4B0D660C" w:rsidR="00335A2B" w:rsidRDefault="00335A2B" w:rsidP="00F350EB">
            <w:pPr>
              <w:rPr>
                <w:rFonts w:cs="Arial"/>
                <w:sz w:val="28"/>
                <w:szCs w:val="28"/>
              </w:rPr>
            </w:pPr>
          </w:p>
          <w:p w14:paraId="0D6C5328" w14:textId="77777777" w:rsidR="00335A2B" w:rsidRDefault="00335A2B" w:rsidP="00F350EB">
            <w:pPr>
              <w:rPr>
                <w:rFonts w:cs="Arial"/>
                <w:sz w:val="28"/>
                <w:szCs w:val="28"/>
              </w:rPr>
            </w:pPr>
          </w:p>
          <w:p w14:paraId="0FBEDC75" w14:textId="77777777" w:rsidR="00335A2B" w:rsidRDefault="00335A2B" w:rsidP="00F350EB">
            <w:pPr>
              <w:rPr>
                <w:rFonts w:cs="Arial"/>
                <w:sz w:val="28"/>
                <w:szCs w:val="28"/>
              </w:rPr>
            </w:pPr>
          </w:p>
          <w:p w14:paraId="6C8E3961" w14:textId="1035BCCA" w:rsidR="00335A2B" w:rsidRPr="00D04784" w:rsidRDefault="002A1068" w:rsidP="00F350EB">
            <w:pPr>
              <w:rPr>
                <w:rFonts w:cs="Arial"/>
                <w:sz w:val="28"/>
                <w:szCs w:val="28"/>
              </w:rPr>
            </w:pPr>
            <w:r w:rsidRPr="00092147">
              <w:rPr>
                <w:rFonts w:cs="Arial"/>
                <w:noProof/>
                <w:szCs w:val="24"/>
                <w:lang w:eastAsia="en-GB"/>
              </w:rPr>
              <w:lastRenderedPageBreak/>
              <w:drawing>
                <wp:anchor distT="0" distB="0" distL="114300" distR="114300" simplePos="0" relativeHeight="251692032" behindDoc="1" locked="0" layoutInCell="1" allowOverlap="1" wp14:anchorId="5079AABC" wp14:editId="6641D59A">
                  <wp:simplePos x="0" y="0"/>
                  <wp:positionH relativeFrom="column">
                    <wp:posOffset>94615</wp:posOffset>
                  </wp:positionH>
                  <wp:positionV relativeFrom="paragraph">
                    <wp:posOffset>387985</wp:posOffset>
                  </wp:positionV>
                  <wp:extent cx="1435100" cy="1299210"/>
                  <wp:effectExtent l="0" t="0" r="0" b="0"/>
                  <wp:wrapTight wrapText="bothSides">
                    <wp:wrapPolygon edited="0">
                      <wp:start x="0" y="0"/>
                      <wp:lineTo x="0" y="21220"/>
                      <wp:lineTo x="21218" y="21220"/>
                      <wp:lineTo x="21218" y="0"/>
                      <wp:lineTo x="0" y="0"/>
                    </wp:wrapPolygon>
                  </wp:wrapTight>
                  <wp:docPr id="34" name="Picture 34" descr="Image result for free castl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 castle clipar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35100" cy="129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2A7BE1" w:rsidRPr="002A7BE1">
              <w:rPr>
                <w:rFonts w:cs="Arial"/>
                <w:sz w:val="28"/>
                <w:szCs w:val="28"/>
              </w:rPr>
              <w:t>Doune Castle task continued…..</w:t>
            </w:r>
          </w:p>
        </w:tc>
        <w:tc>
          <w:tcPr>
            <w:tcW w:w="4819" w:type="dxa"/>
            <w:vMerge w:val="restart"/>
            <w:vAlign w:val="top"/>
          </w:tcPr>
          <w:p w14:paraId="273C3886" w14:textId="77777777" w:rsidR="00335A2B" w:rsidRPr="00092147" w:rsidRDefault="00335A2B" w:rsidP="00C311F2">
            <w:pPr>
              <w:pStyle w:val="ListParagraph"/>
              <w:numPr>
                <w:ilvl w:val="0"/>
                <w:numId w:val="74"/>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lastRenderedPageBreak/>
              <w:t>Selects and shares ideas/information using appropriate vocabulary in a logical order.</w:t>
            </w:r>
          </w:p>
          <w:p w14:paraId="4C5130F0" w14:textId="77777777" w:rsidR="00335A2B" w:rsidRPr="00092147" w:rsidRDefault="00335A2B" w:rsidP="00C311F2">
            <w:pPr>
              <w:pStyle w:val="ListParagraph"/>
              <w:numPr>
                <w:ilvl w:val="0"/>
                <w:numId w:val="74"/>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 xml:space="preserve">Selects and uses with support appropriate resources to engage with others, for example, objects, pictures and/or photographs. </w:t>
            </w:r>
          </w:p>
          <w:p w14:paraId="61CF533B" w14:textId="77777777" w:rsidR="00335A2B" w:rsidRPr="00092147" w:rsidRDefault="00335A2B" w:rsidP="00C311F2">
            <w:pPr>
              <w:pStyle w:val="ListParagraph"/>
              <w:numPr>
                <w:ilvl w:val="0"/>
                <w:numId w:val="77"/>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Reads an increasing number of common/high frequency words, key reading words, core topic words and words of personal significance.</w:t>
            </w:r>
          </w:p>
          <w:p w14:paraId="69B8FBC9" w14:textId="77777777" w:rsidR="00335A2B" w:rsidRPr="00092147" w:rsidRDefault="00335A2B" w:rsidP="00C311F2">
            <w:pPr>
              <w:pStyle w:val="ListParagraph"/>
              <w:numPr>
                <w:ilvl w:val="0"/>
                <w:numId w:val="77"/>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Uses context clues to read and understand texts.</w:t>
            </w:r>
          </w:p>
          <w:p w14:paraId="78A049CC" w14:textId="77777777" w:rsidR="00335A2B" w:rsidRPr="00092147" w:rsidRDefault="00335A2B" w:rsidP="00C311F2">
            <w:pPr>
              <w:pStyle w:val="ListParagraph"/>
              <w:numPr>
                <w:ilvl w:val="0"/>
                <w:numId w:val="78"/>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Finds key information from a text using different strategies.</w:t>
            </w:r>
          </w:p>
          <w:p w14:paraId="383C1A03" w14:textId="77777777" w:rsidR="00335A2B" w:rsidRPr="00092147" w:rsidRDefault="00335A2B" w:rsidP="00C311F2">
            <w:pPr>
              <w:pStyle w:val="ListParagraph"/>
              <w:numPr>
                <w:ilvl w:val="0"/>
                <w:numId w:val="80"/>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Identifies the main ideas of texts.</w:t>
            </w:r>
          </w:p>
          <w:p w14:paraId="74BEA527"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Creates texts for a range of purposes and audiences.</w:t>
            </w:r>
          </w:p>
          <w:p w14:paraId="50D2AE9F"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rPr>
                <w:rFonts w:cs="Arial"/>
              </w:rPr>
            </w:pPr>
            <w:r w:rsidRPr="00092147">
              <w:rPr>
                <w:rFonts w:cs="Arial"/>
              </w:rPr>
              <w:t xml:space="preserve"> Uses knowledge of phonics and spelling strategies when spelling familiar and unfamiliar words.</w:t>
            </w:r>
          </w:p>
          <w:p w14:paraId="3D81E181"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rPr>
                <w:rFonts w:cs="Arial"/>
              </w:rPr>
            </w:pPr>
            <w:r w:rsidRPr="00092147">
              <w:rPr>
                <w:rFonts w:cs="Arial"/>
              </w:rPr>
              <w:t xml:space="preserve">Writes independently, punctuating most sentences accurately using a capital letter, full stop, question mark or exclamation mark.  </w:t>
            </w:r>
          </w:p>
          <w:p w14:paraId="3AB4E03D" w14:textId="77777777" w:rsidR="00335A2B" w:rsidRPr="00092147"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Plans and organises ideas and information using an appropriate format.</w:t>
            </w:r>
          </w:p>
          <w:p w14:paraId="480B5DD9" w14:textId="77777777" w:rsidR="00335A2B" w:rsidRPr="00092147"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Includes relevant information in written texts.</w:t>
            </w:r>
          </w:p>
          <w:p w14:paraId="771C37ED" w14:textId="77777777" w:rsidR="00335A2B" w:rsidRPr="00092147"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Organises writing appropriate to audience and in a logical order.</w:t>
            </w:r>
          </w:p>
          <w:p w14:paraId="109A8719"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rPr>
                <w:rFonts w:cs="Arial"/>
              </w:rPr>
            </w:pPr>
            <w:r w:rsidRPr="00092147">
              <w:rPr>
                <w:rFonts w:cs="Arial"/>
              </w:rPr>
              <w:t>Uses relevant and/or interesting vocabulary as appropriate for the context.</w:t>
            </w:r>
          </w:p>
          <w:p w14:paraId="133D7146" w14:textId="77777777" w:rsidR="00335A2B" w:rsidRPr="00092147"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Selects, organises and conveys information in different ways..</w:t>
            </w:r>
          </w:p>
          <w:p w14:paraId="372F3DD5" w14:textId="77777777" w:rsidR="00335A2B" w:rsidRPr="00092147" w:rsidRDefault="00335A2B" w:rsidP="00C311F2">
            <w:pPr>
              <w:pStyle w:val="ListParagraph"/>
              <w:numPr>
                <w:ilvl w:val="0"/>
                <w:numId w:val="79"/>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Creates texts with evidence of structure</w:t>
            </w:r>
          </w:p>
          <w:p w14:paraId="2A63DF16" w14:textId="77777777" w:rsidR="00335A2B" w:rsidRPr="00092147"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tLeast"/>
              <w:rPr>
                <w:rFonts w:cs="Arial"/>
              </w:rPr>
            </w:pPr>
            <w:r w:rsidRPr="00092147">
              <w:rPr>
                <w:rFonts w:cs="Arial"/>
              </w:rPr>
              <w:t>Checks writing to ensure it makes sense.</w:t>
            </w:r>
          </w:p>
        </w:tc>
      </w:tr>
      <w:tr w:rsidR="00335A2B" w:rsidRPr="00092147" w14:paraId="01683F06" w14:textId="77777777" w:rsidTr="003A11F0">
        <w:trPr>
          <w:trHeight w:val="2684"/>
          <w:jc w:val="center"/>
        </w:trPr>
        <w:tc>
          <w:tcPr>
            <w:tcW w:w="1017" w:type="dxa"/>
            <w:gridSpan w:val="2"/>
          </w:tcPr>
          <w:p w14:paraId="480D90DE" w14:textId="0CE868E9" w:rsidR="00335A2B" w:rsidRPr="00C940A9" w:rsidRDefault="00335A2B" w:rsidP="002A7BE1">
            <w:pPr>
              <w:tabs>
                <w:tab w:val="left" w:pos="8460"/>
              </w:tabs>
              <w:ind w:left="34"/>
              <w:rPr>
                <w:rFonts w:cs="Arial"/>
                <w:i/>
                <w:sz w:val="18"/>
              </w:rPr>
            </w:pPr>
            <w:r w:rsidRPr="00C940A9">
              <w:rPr>
                <w:rFonts w:cs="Arial"/>
                <w:i/>
                <w:sz w:val="18"/>
              </w:rPr>
              <w:t>Reading</w:t>
            </w:r>
          </w:p>
        </w:tc>
        <w:tc>
          <w:tcPr>
            <w:tcW w:w="4478" w:type="dxa"/>
          </w:tcPr>
          <w:p w14:paraId="4B7B7528" w14:textId="77777777" w:rsidR="00335A2B" w:rsidRPr="002A7BE1" w:rsidRDefault="00335A2B" w:rsidP="00F350EB">
            <w:pPr>
              <w:tabs>
                <w:tab w:val="left" w:pos="8460"/>
              </w:tabs>
              <w:spacing w:line="240" w:lineRule="auto"/>
              <w:rPr>
                <w:rFonts w:cs="Arial"/>
                <w:i/>
                <w:sz w:val="18"/>
              </w:rPr>
            </w:pPr>
            <w:r w:rsidRPr="002A7BE1">
              <w:rPr>
                <w:rFonts w:cs="Arial"/>
                <w:i/>
                <w:sz w:val="18"/>
              </w:rPr>
              <w:t>Using what I know about the features of different types of texts, I can find, select,</w:t>
            </w:r>
            <w:r w:rsidRPr="002A7BE1">
              <w:rPr>
                <w:rStyle w:val="PageNumber"/>
                <w:rFonts w:cs="Arial"/>
                <w:i/>
                <w:sz w:val="18"/>
              </w:rPr>
              <w:t xml:space="preserve"> sort</w:t>
            </w:r>
            <w:r w:rsidRPr="002A7BE1">
              <w:rPr>
                <w:rFonts w:cs="Arial"/>
                <w:i/>
                <w:sz w:val="18"/>
              </w:rPr>
              <w:t xml:space="preserve"> and use information for a specific purpose.                                    </w:t>
            </w:r>
          </w:p>
          <w:p w14:paraId="5A4A5792" w14:textId="77777777" w:rsidR="00335A2B" w:rsidRPr="002A7BE1" w:rsidRDefault="00335A2B" w:rsidP="00F350EB">
            <w:pPr>
              <w:tabs>
                <w:tab w:val="left" w:pos="8460"/>
              </w:tabs>
              <w:spacing w:line="240" w:lineRule="auto"/>
              <w:jc w:val="right"/>
              <w:rPr>
                <w:rFonts w:cs="Arial"/>
                <w:b/>
                <w:i/>
                <w:color w:val="DB2A24"/>
                <w:sz w:val="18"/>
              </w:rPr>
            </w:pPr>
            <w:r w:rsidRPr="002A7BE1">
              <w:rPr>
                <w:rFonts w:cs="Arial"/>
                <w:b/>
                <w:i/>
                <w:color w:val="DB2A24"/>
                <w:sz w:val="18"/>
              </w:rPr>
              <w:t>LIT 1-14a</w:t>
            </w:r>
          </w:p>
          <w:p w14:paraId="5076EE16" w14:textId="77777777" w:rsidR="00335A2B" w:rsidRPr="002A7BE1" w:rsidRDefault="00335A2B" w:rsidP="00F350EB">
            <w:pPr>
              <w:tabs>
                <w:tab w:val="left" w:pos="8460"/>
              </w:tabs>
              <w:rPr>
                <w:rFonts w:cs="Arial"/>
                <w:i/>
                <w:sz w:val="18"/>
              </w:rPr>
            </w:pPr>
            <w:r w:rsidRPr="002A7BE1">
              <w:rPr>
                <w:rFonts w:cs="Arial"/>
                <w:i/>
                <w:sz w:val="18"/>
              </w:rPr>
              <w:t xml:space="preserve">To show my understanding across different areas of learning, I can identify and consider the purpose and main ideas of a text.                                     </w:t>
            </w:r>
          </w:p>
          <w:p w14:paraId="7D98ADA9" w14:textId="77777777" w:rsidR="00335A2B" w:rsidRPr="002A7BE1" w:rsidRDefault="00335A2B" w:rsidP="00F350EB">
            <w:pPr>
              <w:tabs>
                <w:tab w:val="left" w:pos="8460"/>
              </w:tabs>
              <w:jc w:val="right"/>
              <w:rPr>
                <w:rFonts w:cs="Arial"/>
                <w:i/>
                <w:sz w:val="18"/>
              </w:rPr>
            </w:pPr>
            <w:r w:rsidRPr="002A7BE1">
              <w:rPr>
                <w:rFonts w:cs="Arial"/>
                <w:b/>
                <w:i/>
                <w:color w:val="DB2A24"/>
                <w:sz w:val="18"/>
              </w:rPr>
              <w:t>LIT 1-16a</w:t>
            </w:r>
          </w:p>
        </w:tc>
        <w:tc>
          <w:tcPr>
            <w:tcW w:w="4395" w:type="dxa"/>
            <w:vMerge/>
          </w:tcPr>
          <w:p w14:paraId="654B2D45" w14:textId="77777777" w:rsidR="00335A2B" w:rsidRPr="00092147" w:rsidRDefault="00335A2B" w:rsidP="00F350EB">
            <w:pPr>
              <w:rPr>
                <w:rFonts w:cs="Arial"/>
              </w:rPr>
            </w:pPr>
          </w:p>
        </w:tc>
        <w:tc>
          <w:tcPr>
            <w:tcW w:w="4819" w:type="dxa"/>
            <w:vMerge/>
          </w:tcPr>
          <w:p w14:paraId="10149A18" w14:textId="77777777" w:rsidR="00335A2B" w:rsidRPr="00092147" w:rsidRDefault="00335A2B" w:rsidP="00F350EB">
            <w:pPr>
              <w:rPr>
                <w:rFonts w:cs="Arial"/>
              </w:rPr>
            </w:pPr>
          </w:p>
        </w:tc>
      </w:tr>
      <w:tr w:rsidR="00335A2B" w:rsidRPr="00092147" w14:paraId="70A7C201" w14:textId="77777777" w:rsidTr="003A11F0">
        <w:trPr>
          <w:trHeight w:val="145"/>
          <w:jc w:val="center"/>
        </w:trPr>
        <w:tc>
          <w:tcPr>
            <w:tcW w:w="1017" w:type="dxa"/>
            <w:gridSpan w:val="2"/>
          </w:tcPr>
          <w:p w14:paraId="1746746B" w14:textId="77777777" w:rsidR="00335A2B" w:rsidRPr="00092147" w:rsidRDefault="00335A2B" w:rsidP="00F350EB">
            <w:pPr>
              <w:rPr>
                <w:rFonts w:cs="Arial"/>
                <w:i/>
              </w:rPr>
            </w:pPr>
            <w:r w:rsidRPr="00C940A9">
              <w:rPr>
                <w:rFonts w:cs="Arial"/>
                <w:i/>
                <w:sz w:val="18"/>
              </w:rPr>
              <w:t>Writing</w:t>
            </w:r>
          </w:p>
        </w:tc>
        <w:tc>
          <w:tcPr>
            <w:tcW w:w="4478" w:type="dxa"/>
          </w:tcPr>
          <w:p w14:paraId="04ECD8EF" w14:textId="77777777" w:rsidR="00335A2B" w:rsidRPr="002A7BE1" w:rsidRDefault="00335A2B" w:rsidP="00F350EB">
            <w:pPr>
              <w:tabs>
                <w:tab w:val="left" w:pos="8460"/>
              </w:tabs>
              <w:rPr>
                <w:rFonts w:cs="Arial"/>
                <w:i/>
                <w:sz w:val="18"/>
              </w:rPr>
            </w:pPr>
            <w:r w:rsidRPr="002A7BE1">
              <w:rPr>
                <w:rFonts w:cs="Arial"/>
                <w:i/>
                <w:sz w:val="18"/>
              </w:rPr>
              <w:t xml:space="preserve">I enjoy creating texts of my choice and I regularly select subject, purpose, format and resources to suit the needs of my audience.                 </w:t>
            </w:r>
          </w:p>
          <w:p w14:paraId="0D4B0050" w14:textId="77777777" w:rsidR="00335A2B" w:rsidRPr="002A7BE1" w:rsidRDefault="00335A2B" w:rsidP="00F350EB">
            <w:pPr>
              <w:tabs>
                <w:tab w:val="left" w:pos="8460"/>
              </w:tabs>
              <w:jc w:val="right"/>
              <w:rPr>
                <w:rFonts w:cs="Arial"/>
                <w:b/>
                <w:i/>
                <w:color w:val="D10B17"/>
                <w:sz w:val="18"/>
              </w:rPr>
            </w:pPr>
            <w:r w:rsidRPr="002A7BE1">
              <w:rPr>
                <w:rFonts w:cs="Arial"/>
                <w:b/>
                <w:i/>
                <w:color w:val="D10B17"/>
                <w:sz w:val="18"/>
              </w:rPr>
              <w:t>LIT 1-20a / LIT 2-20a</w:t>
            </w:r>
          </w:p>
          <w:p w14:paraId="6C239F7B" w14:textId="77777777" w:rsidR="00335A2B" w:rsidRPr="002A7BE1" w:rsidRDefault="00335A2B" w:rsidP="00F350EB">
            <w:pPr>
              <w:tabs>
                <w:tab w:val="left" w:pos="8460"/>
              </w:tabs>
              <w:rPr>
                <w:rFonts w:cs="Arial"/>
                <w:i/>
                <w:sz w:val="18"/>
              </w:rPr>
            </w:pPr>
            <w:r w:rsidRPr="002A7BE1">
              <w:rPr>
                <w:rFonts w:cs="Arial"/>
                <w:i/>
                <w:sz w:val="18"/>
              </w:rPr>
              <w:t xml:space="preserve">I can write independently, use appropriate punctuation and order and link my sentences in a way that makes sense.                              </w:t>
            </w:r>
            <w:r w:rsidRPr="002A7BE1">
              <w:rPr>
                <w:rFonts w:cs="Arial"/>
                <w:b/>
                <w:i/>
                <w:color w:val="D10B17"/>
                <w:sz w:val="18"/>
              </w:rPr>
              <w:t>LIT 1-22a</w:t>
            </w:r>
          </w:p>
          <w:p w14:paraId="70CC46D6" w14:textId="77777777" w:rsidR="00335A2B" w:rsidRPr="002A7BE1" w:rsidRDefault="00335A2B" w:rsidP="00F350EB">
            <w:pPr>
              <w:tabs>
                <w:tab w:val="left" w:pos="8460"/>
              </w:tabs>
              <w:rPr>
                <w:rFonts w:cs="Arial"/>
                <w:i/>
                <w:sz w:val="18"/>
              </w:rPr>
            </w:pPr>
            <w:r w:rsidRPr="002A7BE1">
              <w:rPr>
                <w:rFonts w:cs="Arial"/>
                <w:i/>
                <w:sz w:val="18"/>
              </w:rPr>
              <w:t>Throughout the writing process, I can check that my writing makes sense.</w:t>
            </w:r>
          </w:p>
          <w:p w14:paraId="67C67FB8" w14:textId="77777777" w:rsidR="00335A2B" w:rsidRPr="002A7BE1" w:rsidRDefault="00335A2B" w:rsidP="00F350EB">
            <w:pPr>
              <w:tabs>
                <w:tab w:val="left" w:pos="8460"/>
              </w:tabs>
              <w:jc w:val="right"/>
              <w:rPr>
                <w:rFonts w:cs="Arial"/>
                <w:b/>
                <w:i/>
                <w:color w:val="D10B17"/>
                <w:sz w:val="18"/>
              </w:rPr>
            </w:pPr>
            <w:r w:rsidRPr="002A7BE1">
              <w:rPr>
                <w:rFonts w:cs="Arial"/>
                <w:b/>
                <w:i/>
                <w:color w:val="D10B17"/>
                <w:sz w:val="18"/>
              </w:rPr>
              <w:t>LIT 1-23a</w:t>
            </w:r>
          </w:p>
          <w:p w14:paraId="451E98F9" w14:textId="77777777" w:rsidR="00335A2B" w:rsidRPr="002A7BE1" w:rsidRDefault="00335A2B" w:rsidP="00F350EB">
            <w:pPr>
              <w:tabs>
                <w:tab w:val="left" w:pos="153"/>
                <w:tab w:val="left" w:pos="8460"/>
              </w:tabs>
              <w:rPr>
                <w:rFonts w:cs="Arial"/>
                <w:i/>
                <w:sz w:val="18"/>
              </w:rPr>
            </w:pPr>
            <w:r w:rsidRPr="002A7BE1">
              <w:rPr>
                <w:rFonts w:cs="Arial"/>
                <w:i/>
                <w:sz w:val="18"/>
              </w:rPr>
              <w:lastRenderedPageBreak/>
              <w:t>I can present my writing in a way that will make it legible and attractive for my reader, combining words, images and other features.</w:t>
            </w:r>
          </w:p>
          <w:p w14:paraId="3393DAB8" w14:textId="1C0D1E7E" w:rsidR="00335A2B" w:rsidRPr="002A7BE1" w:rsidRDefault="00335A2B" w:rsidP="002A7BE1">
            <w:pPr>
              <w:tabs>
                <w:tab w:val="left" w:pos="8460"/>
              </w:tabs>
              <w:jc w:val="right"/>
              <w:rPr>
                <w:rFonts w:cs="Arial"/>
                <w:b/>
                <w:i/>
                <w:color w:val="DB2A24"/>
                <w:sz w:val="18"/>
              </w:rPr>
            </w:pPr>
            <w:r w:rsidRPr="002A7BE1">
              <w:rPr>
                <w:rFonts w:cs="Arial"/>
                <w:b/>
                <w:i/>
                <w:color w:val="D10B17"/>
                <w:sz w:val="18"/>
              </w:rPr>
              <w:t>LIT 1-24a</w:t>
            </w:r>
            <w:r w:rsidRPr="002A7BE1">
              <w:rPr>
                <w:rFonts w:cs="Arial"/>
                <w:i/>
                <w:sz w:val="18"/>
              </w:rPr>
              <w:t xml:space="preserve"> </w:t>
            </w:r>
          </w:p>
          <w:p w14:paraId="4A3A9B29" w14:textId="77777777" w:rsidR="00335A2B" w:rsidRPr="002A7BE1" w:rsidRDefault="00335A2B" w:rsidP="00F350EB">
            <w:pPr>
              <w:tabs>
                <w:tab w:val="left" w:pos="8460"/>
              </w:tabs>
              <w:rPr>
                <w:rFonts w:cs="Arial"/>
                <w:i/>
                <w:sz w:val="18"/>
              </w:rPr>
            </w:pPr>
            <w:r w:rsidRPr="002A7BE1">
              <w:rPr>
                <w:rFonts w:cs="Arial"/>
                <w:i/>
                <w:sz w:val="18"/>
              </w:rPr>
              <w:t xml:space="preserve">By considering the type of text I am creating, I can select ideas and relevant information, organise these in a logical sequence and use words which will be interesting and/or useful for others.                                        </w:t>
            </w:r>
          </w:p>
          <w:p w14:paraId="455F5753" w14:textId="77777777" w:rsidR="00335A2B" w:rsidRPr="002A7BE1" w:rsidRDefault="00335A2B" w:rsidP="00F350EB">
            <w:pPr>
              <w:tabs>
                <w:tab w:val="left" w:pos="8460"/>
              </w:tabs>
              <w:jc w:val="right"/>
              <w:rPr>
                <w:rFonts w:cs="Arial"/>
                <w:b/>
                <w:i/>
                <w:color w:val="D10B17"/>
                <w:sz w:val="18"/>
              </w:rPr>
            </w:pPr>
            <w:r w:rsidRPr="002A7BE1">
              <w:rPr>
                <w:rFonts w:cs="Arial"/>
                <w:b/>
                <w:i/>
                <w:color w:val="D10B17"/>
                <w:sz w:val="18"/>
              </w:rPr>
              <w:t>LIT 1-26a</w:t>
            </w:r>
          </w:p>
          <w:p w14:paraId="7885537C" w14:textId="77777777" w:rsidR="00335A2B" w:rsidRPr="002A7BE1" w:rsidRDefault="00335A2B" w:rsidP="00F350EB">
            <w:pPr>
              <w:tabs>
                <w:tab w:val="left" w:pos="153"/>
                <w:tab w:val="left" w:pos="8460"/>
              </w:tabs>
              <w:rPr>
                <w:rFonts w:cs="Arial"/>
                <w:i/>
                <w:sz w:val="18"/>
              </w:rPr>
            </w:pPr>
            <w:r w:rsidRPr="002A7BE1">
              <w:rPr>
                <w:rFonts w:cs="Arial"/>
                <w:i/>
                <w:sz w:val="18"/>
              </w:rPr>
              <w:t xml:space="preserve">I can convey information, describe events or processes, share my opinions or persuade my reader in different ways. </w:t>
            </w:r>
          </w:p>
          <w:p w14:paraId="0CE9601D" w14:textId="53AABA0E" w:rsidR="00335A2B" w:rsidRPr="002A7BE1" w:rsidRDefault="00335A2B" w:rsidP="002A7BE1">
            <w:pPr>
              <w:jc w:val="right"/>
              <w:rPr>
                <w:rFonts w:cs="Arial"/>
                <w:b/>
                <w:sz w:val="18"/>
              </w:rPr>
            </w:pPr>
            <w:r w:rsidRPr="002A7BE1">
              <w:rPr>
                <w:rFonts w:cs="Arial"/>
                <w:b/>
                <w:i/>
                <w:color w:val="D10B17"/>
                <w:sz w:val="18"/>
              </w:rPr>
              <w:t>LIT 1-28a / LIT 1-29a</w:t>
            </w:r>
          </w:p>
        </w:tc>
        <w:tc>
          <w:tcPr>
            <w:tcW w:w="4395" w:type="dxa"/>
            <w:vMerge/>
          </w:tcPr>
          <w:p w14:paraId="7018ED95" w14:textId="77777777" w:rsidR="00335A2B" w:rsidRPr="00092147" w:rsidRDefault="00335A2B" w:rsidP="00F350EB">
            <w:pPr>
              <w:rPr>
                <w:rFonts w:cs="Arial"/>
              </w:rPr>
            </w:pPr>
          </w:p>
        </w:tc>
        <w:tc>
          <w:tcPr>
            <w:tcW w:w="4819" w:type="dxa"/>
            <w:vMerge/>
          </w:tcPr>
          <w:p w14:paraId="075F5E0D" w14:textId="77777777" w:rsidR="00335A2B" w:rsidRPr="00092147" w:rsidRDefault="00335A2B" w:rsidP="00F350EB">
            <w:pPr>
              <w:rPr>
                <w:rFonts w:cs="Arial"/>
              </w:rPr>
            </w:pPr>
          </w:p>
        </w:tc>
      </w:tr>
      <w:tr w:rsidR="00335A2B" w:rsidRPr="00092147" w14:paraId="1EE1D31D" w14:textId="77777777" w:rsidTr="003A11F0">
        <w:trPr>
          <w:trHeight w:val="145"/>
          <w:jc w:val="center"/>
        </w:trPr>
        <w:tc>
          <w:tcPr>
            <w:tcW w:w="5495" w:type="dxa"/>
            <w:gridSpan w:val="3"/>
            <w:shd w:val="clear" w:color="auto" w:fill="FDEFD2" w:themeFill="accent1" w:themeFillTint="33"/>
          </w:tcPr>
          <w:p w14:paraId="6ECAA3C9" w14:textId="77777777" w:rsidR="00335A2B" w:rsidRPr="00A07562" w:rsidRDefault="00335A2B" w:rsidP="00A07562">
            <w:pPr>
              <w:spacing w:after="0" w:line="240" w:lineRule="auto"/>
              <w:jc w:val="center"/>
              <w:rPr>
                <w:rFonts w:eastAsia="Calibri" w:cs="Arial"/>
                <w:b/>
                <w:sz w:val="22"/>
              </w:rPr>
            </w:pPr>
            <w:r w:rsidRPr="00A07562">
              <w:rPr>
                <w:rFonts w:eastAsia="Calibri" w:cs="Arial"/>
                <w:b/>
                <w:sz w:val="22"/>
              </w:rPr>
              <w:t>Experiences and Outcomes</w:t>
            </w:r>
          </w:p>
        </w:tc>
        <w:tc>
          <w:tcPr>
            <w:tcW w:w="4395" w:type="dxa"/>
            <w:shd w:val="clear" w:color="auto" w:fill="FDEFD2" w:themeFill="accent1" w:themeFillTint="33"/>
          </w:tcPr>
          <w:p w14:paraId="6EFA46EF" w14:textId="77777777" w:rsidR="00335A2B" w:rsidRPr="00A07562" w:rsidRDefault="00335A2B" w:rsidP="00A07562">
            <w:pPr>
              <w:spacing w:after="0" w:line="240" w:lineRule="auto"/>
              <w:jc w:val="center"/>
              <w:rPr>
                <w:rFonts w:eastAsia="Calibri" w:cs="Arial"/>
                <w:b/>
                <w:sz w:val="22"/>
              </w:rPr>
            </w:pPr>
            <w:r w:rsidRPr="00A07562">
              <w:rPr>
                <w:rFonts w:eastAsia="Calibri" w:cs="Arial"/>
                <w:b/>
                <w:sz w:val="22"/>
              </w:rPr>
              <w:t>Holistic Assessment Task</w:t>
            </w:r>
          </w:p>
        </w:tc>
        <w:tc>
          <w:tcPr>
            <w:tcW w:w="4819" w:type="dxa"/>
            <w:shd w:val="clear" w:color="auto" w:fill="FDEFD2" w:themeFill="accent1" w:themeFillTint="33"/>
          </w:tcPr>
          <w:p w14:paraId="5B77D2E0" w14:textId="4239278C" w:rsidR="00335A2B" w:rsidRPr="00A07562" w:rsidRDefault="00335A2B" w:rsidP="00A07562">
            <w:pPr>
              <w:spacing w:after="0" w:line="240" w:lineRule="auto"/>
              <w:jc w:val="center"/>
              <w:rPr>
                <w:rFonts w:eastAsia="Calibri" w:cs="Arial"/>
                <w:b/>
                <w:sz w:val="22"/>
              </w:rPr>
            </w:pPr>
            <w:r w:rsidRPr="00A07562">
              <w:rPr>
                <w:rFonts w:eastAsia="Calibri" w:cs="Arial"/>
                <w:b/>
                <w:sz w:val="22"/>
              </w:rPr>
              <w:t>Benchmarks</w:t>
            </w:r>
          </w:p>
        </w:tc>
      </w:tr>
      <w:tr w:rsidR="00335A2B" w:rsidRPr="00092147" w14:paraId="2DF48DDD" w14:textId="77777777" w:rsidTr="003A11F0">
        <w:trPr>
          <w:trHeight w:val="999"/>
          <w:jc w:val="center"/>
        </w:trPr>
        <w:tc>
          <w:tcPr>
            <w:tcW w:w="963" w:type="dxa"/>
          </w:tcPr>
          <w:p w14:paraId="586CBD0D" w14:textId="77777777" w:rsidR="00335A2B" w:rsidRPr="00A07562" w:rsidRDefault="00335A2B" w:rsidP="00F350EB">
            <w:pPr>
              <w:tabs>
                <w:tab w:val="left" w:pos="8460"/>
              </w:tabs>
              <w:rPr>
                <w:rFonts w:cs="Arial"/>
                <w:i/>
                <w:szCs w:val="20"/>
              </w:rPr>
            </w:pPr>
            <w:r w:rsidRPr="00C940A9">
              <w:rPr>
                <w:rFonts w:cs="Arial"/>
                <w:i/>
                <w:sz w:val="18"/>
                <w:szCs w:val="20"/>
              </w:rPr>
              <w:t>Writing</w:t>
            </w:r>
          </w:p>
        </w:tc>
        <w:tc>
          <w:tcPr>
            <w:tcW w:w="4532" w:type="dxa"/>
            <w:gridSpan w:val="2"/>
          </w:tcPr>
          <w:p w14:paraId="5E9D7A6E" w14:textId="77777777" w:rsidR="00335A2B" w:rsidRPr="00A07562" w:rsidRDefault="00335A2B" w:rsidP="00F350EB">
            <w:pPr>
              <w:tabs>
                <w:tab w:val="left" w:pos="8460"/>
              </w:tabs>
              <w:rPr>
                <w:rFonts w:cs="Arial"/>
                <w:i/>
                <w:sz w:val="18"/>
                <w:szCs w:val="20"/>
              </w:rPr>
            </w:pPr>
            <w:r w:rsidRPr="00A07562">
              <w:rPr>
                <w:rFonts w:cs="Arial"/>
                <w:i/>
                <w:sz w:val="18"/>
                <w:szCs w:val="20"/>
              </w:rPr>
              <w:t>I enjoy creating texts of my choice and I regularly select subject, purpose, format and resources to suit the needs of my audience.</w:t>
            </w:r>
          </w:p>
          <w:p w14:paraId="5A6EBE94" w14:textId="77777777" w:rsidR="00335A2B" w:rsidRPr="00A07562" w:rsidRDefault="00335A2B" w:rsidP="00F350EB">
            <w:pPr>
              <w:tabs>
                <w:tab w:val="left" w:pos="8460"/>
              </w:tabs>
              <w:jc w:val="right"/>
              <w:rPr>
                <w:rFonts w:cs="Arial"/>
                <w:b/>
                <w:i/>
                <w:color w:val="D10B17"/>
                <w:sz w:val="18"/>
                <w:szCs w:val="20"/>
              </w:rPr>
            </w:pPr>
            <w:r w:rsidRPr="00A07562">
              <w:rPr>
                <w:rFonts w:cs="Arial"/>
                <w:b/>
                <w:i/>
                <w:color w:val="D10B17"/>
                <w:sz w:val="18"/>
                <w:szCs w:val="20"/>
              </w:rPr>
              <w:t>LIT 1-20a / LIT 2-20a</w:t>
            </w:r>
          </w:p>
          <w:p w14:paraId="2F296498" w14:textId="77777777" w:rsidR="00335A2B" w:rsidRPr="00A07562" w:rsidRDefault="00335A2B" w:rsidP="00F350EB">
            <w:pPr>
              <w:tabs>
                <w:tab w:val="left" w:pos="8460"/>
              </w:tabs>
              <w:rPr>
                <w:rFonts w:cs="Arial"/>
                <w:i/>
                <w:sz w:val="18"/>
                <w:szCs w:val="20"/>
              </w:rPr>
            </w:pPr>
            <w:r w:rsidRPr="00A07562">
              <w:rPr>
                <w:rFonts w:cs="Arial"/>
                <w:i/>
                <w:sz w:val="18"/>
                <w:szCs w:val="20"/>
              </w:rPr>
              <w:t xml:space="preserve">I can write independently, use appropriate punctuation and order and link my sentences in a way that makes sense.                     </w:t>
            </w:r>
            <w:r w:rsidRPr="00A07562">
              <w:rPr>
                <w:rFonts w:cs="Arial"/>
                <w:b/>
                <w:i/>
                <w:color w:val="D10B17"/>
                <w:sz w:val="18"/>
                <w:szCs w:val="20"/>
              </w:rPr>
              <w:t>LIT 1-22a</w:t>
            </w:r>
          </w:p>
          <w:p w14:paraId="714E883C" w14:textId="77777777" w:rsidR="00335A2B" w:rsidRPr="00A07562" w:rsidRDefault="00335A2B" w:rsidP="00F350EB">
            <w:pPr>
              <w:tabs>
                <w:tab w:val="left" w:pos="8460"/>
              </w:tabs>
              <w:rPr>
                <w:rFonts w:cs="Arial"/>
                <w:i/>
                <w:color w:val="D10B17"/>
                <w:sz w:val="18"/>
                <w:szCs w:val="20"/>
              </w:rPr>
            </w:pPr>
            <w:r w:rsidRPr="00A07562">
              <w:rPr>
                <w:rFonts w:cs="Arial"/>
                <w:i/>
                <w:sz w:val="18"/>
                <w:szCs w:val="20"/>
              </w:rPr>
              <w:t xml:space="preserve">Throughout the writing process, I can check that my writing makes sense.                     </w:t>
            </w:r>
            <w:r w:rsidRPr="00A07562">
              <w:rPr>
                <w:rFonts w:cs="Arial"/>
                <w:b/>
                <w:i/>
                <w:color w:val="D10B17"/>
                <w:sz w:val="18"/>
                <w:szCs w:val="20"/>
              </w:rPr>
              <w:t>LIT 1-23a</w:t>
            </w:r>
          </w:p>
          <w:p w14:paraId="1B1D2A5F" w14:textId="10AF710C" w:rsidR="00335A2B" w:rsidRPr="00A07562" w:rsidRDefault="00335A2B" w:rsidP="00F350EB">
            <w:pPr>
              <w:tabs>
                <w:tab w:val="left" w:pos="153"/>
                <w:tab w:val="left" w:pos="8460"/>
              </w:tabs>
              <w:rPr>
                <w:rFonts w:cs="Arial"/>
                <w:i/>
                <w:sz w:val="18"/>
                <w:szCs w:val="20"/>
              </w:rPr>
            </w:pPr>
            <w:r w:rsidRPr="00A07562">
              <w:rPr>
                <w:rFonts w:cs="Arial"/>
                <w:i/>
                <w:sz w:val="18"/>
                <w:szCs w:val="20"/>
              </w:rPr>
              <w:t>I can present my writing in a way that will make it legible and attractive for my reader, combining words, images and other features.</w:t>
            </w:r>
          </w:p>
          <w:p w14:paraId="48EF4CA9" w14:textId="6B71D4CD" w:rsidR="00335A2B" w:rsidRPr="00A07562" w:rsidRDefault="00335A2B" w:rsidP="00F350EB">
            <w:pPr>
              <w:tabs>
                <w:tab w:val="left" w:pos="8460"/>
              </w:tabs>
              <w:jc w:val="right"/>
              <w:rPr>
                <w:rFonts w:cs="Arial"/>
                <w:b/>
                <w:i/>
                <w:color w:val="DB2A24"/>
                <w:sz w:val="18"/>
                <w:szCs w:val="20"/>
              </w:rPr>
            </w:pPr>
            <w:r w:rsidRPr="00A07562">
              <w:rPr>
                <w:rFonts w:cs="Arial"/>
                <w:b/>
                <w:i/>
                <w:color w:val="D10B17"/>
                <w:sz w:val="18"/>
                <w:szCs w:val="20"/>
              </w:rPr>
              <w:t>LIT 1-24a</w:t>
            </w:r>
          </w:p>
          <w:p w14:paraId="4838D698" w14:textId="4F4E04C5" w:rsidR="00335A2B" w:rsidRPr="00A07562" w:rsidRDefault="00335A2B" w:rsidP="00F350EB">
            <w:pPr>
              <w:tabs>
                <w:tab w:val="left" w:pos="8460"/>
              </w:tabs>
              <w:rPr>
                <w:rFonts w:cs="Arial"/>
                <w:i/>
                <w:color w:val="D10B17"/>
                <w:sz w:val="18"/>
                <w:szCs w:val="20"/>
              </w:rPr>
            </w:pPr>
            <w:r w:rsidRPr="00A07562">
              <w:rPr>
                <w:rFonts w:cs="Arial"/>
                <w:i/>
                <w:sz w:val="18"/>
                <w:szCs w:val="20"/>
              </w:rPr>
              <w:t xml:space="preserve">By considering the type of text I am creating, I can select ideas and relevant information, organise these in a logical sequence and use words which will be </w:t>
            </w:r>
            <w:r w:rsidRPr="00A07562">
              <w:rPr>
                <w:rFonts w:cs="Arial"/>
                <w:i/>
                <w:sz w:val="18"/>
                <w:szCs w:val="20"/>
              </w:rPr>
              <w:lastRenderedPageBreak/>
              <w:t>interesting and/or useful for others</w:t>
            </w:r>
            <w:r w:rsidRPr="00A07562">
              <w:rPr>
                <w:rFonts w:cs="Arial"/>
                <w:b/>
                <w:i/>
                <w:sz w:val="18"/>
                <w:szCs w:val="20"/>
              </w:rPr>
              <w:t xml:space="preserve">.                                                  </w:t>
            </w:r>
            <w:r w:rsidRPr="00A07562">
              <w:rPr>
                <w:rFonts w:cs="Arial"/>
                <w:b/>
                <w:i/>
                <w:color w:val="D10B17"/>
                <w:sz w:val="18"/>
                <w:szCs w:val="20"/>
              </w:rPr>
              <w:t>LIT 1-26a</w:t>
            </w:r>
          </w:p>
          <w:p w14:paraId="1684689D" w14:textId="77777777" w:rsidR="00335A2B" w:rsidRPr="00A07562" w:rsidRDefault="00335A2B" w:rsidP="00F350EB">
            <w:pPr>
              <w:tabs>
                <w:tab w:val="left" w:pos="153"/>
                <w:tab w:val="left" w:pos="8460"/>
              </w:tabs>
              <w:rPr>
                <w:rFonts w:cs="Arial"/>
                <w:i/>
                <w:sz w:val="18"/>
                <w:szCs w:val="20"/>
              </w:rPr>
            </w:pPr>
            <w:r w:rsidRPr="00A07562">
              <w:rPr>
                <w:rFonts w:cs="Arial"/>
                <w:i/>
                <w:sz w:val="18"/>
                <w:szCs w:val="20"/>
              </w:rPr>
              <w:t xml:space="preserve">I can convey information, describe events or processes, share my opinions or persuade my reader in different ways. </w:t>
            </w:r>
          </w:p>
          <w:p w14:paraId="6118B0F0" w14:textId="4D9A9083" w:rsidR="00335A2B" w:rsidRPr="00A07562" w:rsidRDefault="00335A2B" w:rsidP="00A07562">
            <w:pPr>
              <w:tabs>
                <w:tab w:val="left" w:pos="8460"/>
              </w:tabs>
              <w:jc w:val="right"/>
              <w:rPr>
                <w:rFonts w:cs="Arial"/>
                <w:b/>
                <w:i/>
                <w:color w:val="D10B17"/>
                <w:sz w:val="18"/>
                <w:szCs w:val="20"/>
              </w:rPr>
            </w:pPr>
            <w:r w:rsidRPr="00A07562">
              <w:rPr>
                <w:rFonts w:cs="Arial"/>
                <w:b/>
                <w:i/>
                <w:color w:val="D10B17"/>
                <w:sz w:val="18"/>
                <w:szCs w:val="20"/>
              </w:rPr>
              <w:t>LIT 1-28a / LIT 1-29a</w:t>
            </w:r>
          </w:p>
        </w:tc>
        <w:tc>
          <w:tcPr>
            <w:tcW w:w="4395" w:type="dxa"/>
            <w:vAlign w:val="top"/>
          </w:tcPr>
          <w:p w14:paraId="03CE1C70" w14:textId="0DDE5AB5" w:rsidR="00335A2B" w:rsidRPr="00A07562" w:rsidRDefault="00335A2B" w:rsidP="00A07562">
            <w:pPr>
              <w:rPr>
                <w:rFonts w:cs="Arial"/>
                <w:szCs w:val="20"/>
              </w:rPr>
            </w:pPr>
            <w:r w:rsidRPr="00A07562">
              <w:rPr>
                <w:rFonts w:cs="Arial"/>
                <w:szCs w:val="20"/>
              </w:rPr>
              <w:lastRenderedPageBreak/>
              <w:t>3. We are delighted that we now have gained our 4</w:t>
            </w:r>
            <w:r w:rsidRPr="00A07562">
              <w:rPr>
                <w:rFonts w:cs="Arial"/>
                <w:szCs w:val="20"/>
                <w:vertAlign w:val="superscript"/>
              </w:rPr>
              <w:t>th</w:t>
            </w:r>
            <w:r w:rsidRPr="00A07562">
              <w:rPr>
                <w:rFonts w:cs="Arial"/>
                <w:szCs w:val="20"/>
              </w:rPr>
              <w:t xml:space="preserve"> green flag.  However, the younger children in the school have been dropping their litter in the playground.  Write them a letter to persuade them not to drop their litter.</w:t>
            </w:r>
          </w:p>
          <w:p w14:paraId="1525B85A" w14:textId="359083D8" w:rsidR="00335A2B" w:rsidRPr="00A07562" w:rsidRDefault="00A07562" w:rsidP="00A07562">
            <w:pPr>
              <w:rPr>
                <w:rFonts w:cs="Arial"/>
                <w:szCs w:val="20"/>
              </w:rPr>
            </w:pPr>
            <w:r w:rsidRPr="00A07562">
              <w:rPr>
                <w:rFonts w:cs="Arial"/>
                <w:noProof/>
                <w:szCs w:val="20"/>
                <w:lang w:eastAsia="en-GB"/>
              </w:rPr>
              <w:drawing>
                <wp:anchor distT="0" distB="0" distL="114300" distR="114300" simplePos="0" relativeHeight="251689984" behindDoc="1" locked="0" layoutInCell="1" allowOverlap="1" wp14:anchorId="6B696FE8" wp14:editId="449CC767">
                  <wp:simplePos x="0" y="0"/>
                  <wp:positionH relativeFrom="column">
                    <wp:posOffset>641985</wp:posOffset>
                  </wp:positionH>
                  <wp:positionV relativeFrom="paragraph">
                    <wp:posOffset>455930</wp:posOffset>
                  </wp:positionV>
                  <wp:extent cx="1290320" cy="1233170"/>
                  <wp:effectExtent l="0" t="0" r="5080" b="5080"/>
                  <wp:wrapTight wrapText="bothSides">
                    <wp:wrapPolygon edited="0">
                      <wp:start x="0" y="0"/>
                      <wp:lineTo x="0" y="21355"/>
                      <wp:lineTo x="21366" y="21355"/>
                      <wp:lineTo x="21366" y="0"/>
                      <wp:lineTo x="0" y="0"/>
                    </wp:wrapPolygon>
                  </wp:wrapTight>
                  <wp:docPr id="43026" name="Picture 43026" descr="Image result for free litte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 litter clipar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0320" cy="12331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tcPr>
          <w:p w14:paraId="631E08FE" w14:textId="77777777" w:rsidR="00335A2B" w:rsidRPr="00A07562" w:rsidRDefault="00335A2B" w:rsidP="00C311F2">
            <w:pPr>
              <w:pStyle w:val="ListParagraph"/>
              <w:numPr>
                <w:ilvl w:val="0"/>
                <w:numId w:val="74"/>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Selects and shares ideas/information using appropriate vocabulary in a logical order.</w:t>
            </w:r>
          </w:p>
          <w:p w14:paraId="124BF03D"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tLeast"/>
              <w:jc w:val="both"/>
              <w:rPr>
                <w:rFonts w:cs="Arial"/>
                <w:szCs w:val="20"/>
              </w:rPr>
            </w:pPr>
            <w:r w:rsidRPr="00A07562">
              <w:rPr>
                <w:rFonts w:cs="Arial"/>
                <w:szCs w:val="20"/>
              </w:rPr>
              <w:t>Creates texts for a range of purposes and audiences.</w:t>
            </w:r>
          </w:p>
          <w:p w14:paraId="064C0039"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szCs w:val="20"/>
              </w:rPr>
            </w:pPr>
            <w:r w:rsidRPr="00A07562">
              <w:rPr>
                <w:rFonts w:cs="Arial"/>
                <w:szCs w:val="20"/>
              </w:rPr>
              <w:t xml:space="preserve"> Uses knowledge of phonics and spelling strategies when spelling familiar and unfamiliar words.</w:t>
            </w:r>
          </w:p>
          <w:p w14:paraId="2CB136B1"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szCs w:val="20"/>
              </w:rPr>
            </w:pPr>
            <w:r w:rsidRPr="00A07562">
              <w:rPr>
                <w:rFonts w:cs="Arial"/>
                <w:szCs w:val="20"/>
              </w:rPr>
              <w:t xml:space="preserve">Writes independently, punctuating most sentences accurately using a capital letter, full stop, question mark or exclamation mark.  </w:t>
            </w:r>
          </w:p>
          <w:p w14:paraId="258BEFAE" w14:textId="77777777" w:rsidR="00335A2B" w:rsidRPr="00A07562"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Plans and organises ideas and information using an appropriate format.</w:t>
            </w:r>
          </w:p>
          <w:p w14:paraId="0476B5B7" w14:textId="77777777" w:rsidR="00335A2B" w:rsidRPr="00A07562"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Includes relevant information in written texts.</w:t>
            </w:r>
          </w:p>
          <w:p w14:paraId="5925D63E" w14:textId="77777777" w:rsidR="00335A2B" w:rsidRPr="00A07562"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Organises writing appropriate to audience and in a logical order.</w:t>
            </w:r>
          </w:p>
          <w:p w14:paraId="1B98DB2C"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szCs w:val="20"/>
              </w:rPr>
            </w:pPr>
            <w:r w:rsidRPr="00A07562">
              <w:rPr>
                <w:rFonts w:cs="Arial"/>
                <w:szCs w:val="20"/>
              </w:rPr>
              <w:t>Uses relevant and/or interesting vocabulary as appropriate for the context.</w:t>
            </w:r>
          </w:p>
          <w:p w14:paraId="521CE7DF" w14:textId="77777777" w:rsidR="00335A2B" w:rsidRPr="00A07562"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Uses appropriate vocabulary and language for specific purposes.</w:t>
            </w:r>
          </w:p>
          <w:p w14:paraId="39F83B64" w14:textId="77777777" w:rsidR="00335A2B" w:rsidRPr="00A07562" w:rsidRDefault="00335A2B" w:rsidP="00C311F2">
            <w:pPr>
              <w:pStyle w:val="ListParagraph"/>
              <w:numPr>
                <w:ilvl w:val="0"/>
                <w:numId w:val="79"/>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Creates texts with evidence of structure</w:t>
            </w:r>
          </w:p>
          <w:p w14:paraId="030B3BF4"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szCs w:val="20"/>
              </w:rPr>
            </w:pPr>
            <w:r w:rsidRPr="00A07562">
              <w:rPr>
                <w:rFonts w:cs="Arial"/>
                <w:szCs w:val="20"/>
              </w:rPr>
              <w:lastRenderedPageBreak/>
              <w:t>Checks writing to ensure it makes sense.</w:t>
            </w:r>
          </w:p>
          <w:p w14:paraId="2D804C1C" w14:textId="47CE829B" w:rsidR="00335A2B" w:rsidRPr="00A07562"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i/>
                <w:szCs w:val="20"/>
              </w:rPr>
            </w:pPr>
            <w:r w:rsidRPr="00A07562">
              <w:rPr>
                <w:rFonts w:cs="Arial"/>
                <w:szCs w:val="20"/>
              </w:rPr>
              <w:t>Shares own viewpoint and makes use of vocabulary and language to persuade the reader</w:t>
            </w:r>
            <w:r w:rsidRPr="00A07562">
              <w:rPr>
                <w:rFonts w:cs="Arial"/>
                <w:b/>
                <w:i/>
                <w:szCs w:val="20"/>
              </w:rPr>
              <w:t>.</w:t>
            </w:r>
          </w:p>
        </w:tc>
      </w:tr>
      <w:tr w:rsidR="00335A2B" w:rsidRPr="00092147" w14:paraId="5545125E" w14:textId="77777777" w:rsidTr="003A11F0">
        <w:trPr>
          <w:trHeight w:val="333"/>
          <w:jc w:val="center"/>
        </w:trPr>
        <w:tc>
          <w:tcPr>
            <w:tcW w:w="5495" w:type="dxa"/>
            <w:gridSpan w:val="3"/>
            <w:shd w:val="clear" w:color="auto" w:fill="FDEFD2" w:themeFill="accent1" w:themeFillTint="33"/>
          </w:tcPr>
          <w:p w14:paraId="19F319E6" w14:textId="77777777" w:rsidR="00335A2B" w:rsidRPr="00A07562" w:rsidRDefault="00335A2B" w:rsidP="00A07562">
            <w:pPr>
              <w:spacing w:after="0" w:line="240" w:lineRule="auto"/>
              <w:jc w:val="center"/>
              <w:rPr>
                <w:rFonts w:eastAsia="Calibri" w:cs="Arial"/>
                <w:b/>
                <w:sz w:val="22"/>
              </w:rPr>
            </w:pPr>
            <w:r w:rsidRPr="00A07562">
              <w:rPr>
                <w:rFonts w:eastAsia="Calibri" w:cs="Arial"/>
                <w:b/>
                <w:sz w:val="22"/>
              </w:rPr>
              <w:lastRenderedPageBreak/>
              <w:t>Experiences and Outcomes</w:t>
            </w:r>
          </w:p>
        </w:tc>
        <w:tc>
          <w:tcPr>
            <w:tcW w:w="4395" w:type="dxa"/>
            <w:shd w:val="clear" w:color="auto" w:fill="FDEFD2" w:themeFill="accent1" w:themeFillTint="33"/>
          </w:tcPr>
          <w:p w14:paraId="1E355264" w14:textId="77777777" w:rsidR="00335A2B" w:rsidRPr="00A07562" w:rsidRDefault="00335A2B" w:rsidP="00A07562">
            <w:pPr>
              <w:spacing w:after="0" w:line="240" w:lineRule="auto"/>
              <w:jc w:val="center"/>
              <w:rPr>
                <w:rFonts w:eastAsia="Calibri" w:cs="Arial"/>
                <w:b/>
                <w:sz w:val="22"/>
              </w:rPr>
            </w:pPr>
            <w:r w:rsidRPr="00A07562">
              <w:rPr>
                <w:rFonts w:eastAsia="Calibri" w:cs="Arial"/>
                <w:b/>
                <w:sz w:val="22"/>
              </w:rPr>
              <w:t>Holistic Assessment Task</w:t>
            </w:r>
          </w:p>
        </w:tc>
        <w:tc>
          <w:tcPr>
            <w:tcW w:w="4819" w:type="dxa"/>
            <w:shd w:val="clear" w:color="auto" w:fill="FDEFD2" w:themeFill="accent1" w:themeFillTint="33"/>
          </w:tcPr>
          <w:p w14:paraId="7EA684E4" w14:textId="77777777" w:rsidR="00335A2B" w:rsidRPr="00A07562" w:rsidRDefault="00335A2B" w:rsidP="00A07562">
            <w:pPr>
              <w:spacing w:after="0" w:line="240" w:lineRule="auto"/>
              <w:jc w:val="center"/>
              <w:rPr>
                <w:rFonts w:eastAsia="Calibri" w:cs="Arial"/>
                <w:b/>
                <w:sz w:val="22"/>
              </w:rPr>
            </w:pPr>
            <w:r w:rsidRPr="00A07562">
              <w:rPr>
                <w:rFonts w:eastAsia="Calibri" w:cs="Arial"/>
                <w:b/>
                <w:sz w:val="22"/>
              </w:rPr>
              <w:t>Benchmarks</w:t>
            </w:r>
          </w:p>
        </w:tc>
      </w:tr>
      <w:tr w:rsidR="00335A2B" w:rsidRPr="00092147" w14:paraId="1D95E7C3" w14:textId="77777777" w:rsidTr="003A11F0">
        <w:trPr>
          <w:trHeight w:val="999"/>
          <w:jc w:val="center"/>
        </w:trPr>
        <w:tc>
          <w:tcPr>
            <w:tcW w:w="963" w:type="dxa"/>
          </w:tcPr>
          <w:p w14:paraId="55DE7D95" w14:textId="77777777" w:rsidR="00335A2B" w:rsidRPr="00A07562" w:rsidRDefault="00335A2B" w:rsidP="00F350EB">
            <w:pPr>
              <w:tabs>
                <w:tab w:val="left" w:pos="8460"/>
              </w:tabs>
              <w:rPr>
                <w:rFonts w:cs="Arial"/>
                <w:i/>
                <w:szCs w:val="20"/>
              </w:rPr>
            </w:pPr>
            <w:r w:rsidRPr="00C940A9">
              <w:rPr>
                <w:rFonts w:cs="Arial"/>
                <w:i/>
                <w:sz w:val="18"/>
                <w:szCs w:val="20"/>
              </w:rPr>
              <w:t>Reading</w:t>
            </w:r>
          </w:p>
        </w:tc>
        <w:tc>
          <w:tcPr>
            <w:tcW w:w="4532" w:type="dxa"/>
            <w:gridSpan w:val="2"/>
          </w:tcPr>
          <w:p w14:paraId="5384AA60" w14:textId="14D9A826" w:rsidR="00335A2B" w:rsidRPr="00A07562" w:rsidRDefault="00335A2B" w:rsidP="00F350EB">
            <w:pPr>
              <w:tabs>
                <w:tab w:val="num" w:pos="805"/>
                <w:tab w:val="left" w:pos="8460"/>
              </w:tabs>
              <w:rPr>
                <w:rFonts w:cs="Arial"/>
                <w:i/>
                <w:color w:val="DB2A24"/>
                <w:sz w:val="18"/>
                <w:szCs w:val="20"/>
              </w:rPr>
            </w:pPr>
            <w:r w:rsidRPr="00A07562">
              <w:rPr>
                <w:rStyle w:val="PageNumber"/>
                <w:rFonts w:cs="Arial"/>
                <w:i/>
                <w:sz w:val="18"/>
                <w:szCs w:val="20"/>
              </w:rPr>
              <w:t xml:space="preserve">I am learning to select and use strategies and resources before I read, and as I read, to help make the meaning of texts clear.        </w:t>
            </w:r>
            <w:r w:rsidR="00B17C3D">
              <w:rPr>
                <w:rStyle w:val="PageNumber"/>
                <w:rFonts w:cs="Arial"/>
                <w:i/>
                <w:sz w:val="18"/>
                <w:szCs w:val="20"/>
              </w:rPr>
              <w:t xml:space="preserve">                  </w:t>
            </w:r>
            <w:r w:rsidRPr="00A07562">
              <w:rPr>
                <w:rFonts w:cs="Arial"/>
                <w:i/>
                <w:color w:val="DB2A24"/>
                <w:sz w:val="18"/>
                <w:szCs w:val="20"/>
              </w:rPr>
              <w:t>LIT 1-13a</w:t>
            </w:r>
          </w:p>
          <w:p w14:paraId="725312F5" w14:textId="41BBEE6D" w:rsidR="00335A2B" w:rsidRPr="00A07562" w:rsidRDefault="00335A2B" w:rsidP="00B17C3D">
            <w:pPr>
              <w:tabs>
                <w:tab w:val="left" w:pos="8460"/>
              </w:tabs>
              <w:rPr>
                <w:rFonts w:cs="Arial"/>
                <w:i/>
                <w:sz w:val="18"/>
                <w:szCs w:val="20"/>
              </w:rPr>
            </w:pPr>
            <w:r w:rsidRPr="00A07562">
              <w:rPr>
                <w:rFonts w:cs="Arial"/>
                <w:i/>
                <w:sz w:val="18"/>
                <w:szCs w:val="20"/>
              </w:rPr>
              <w:t>Using what I know about the features of different types of texts, I can find, select,</w:t>
            </w:r>
            <w:r w:rsidRPr="00A07562">
              <w:rPr>
                <w:rStyle w:val="PageNumber"/>
                <w:rFonts w:cs="Arial"/>
                <w:i/>
                <w:sz w:val="18"/>
                <w:szCs w:val="20"/>
              </w:rPr>
              <w:t xml:space="preserve"> sort</w:t>
            </w:r>
            <w:r w:rsidRPr="00A07562">
              <w:rPr>
                <w:rFonts w:cs="Arial"/>
                <w:i/>
                <w:sz w:val="18"/>
                <w:szCs w:val="20"/>
              </w:rPr>
              <w:t xml:space="preserve"> and use information for a specific purpose.       </w:t>
            </w:r>
            <w:r w:rsidR="00B17C3D">
              <w:rPr>
                <w:rFonts w:cs="Arial"/>
                <w:i/>
                <w:sz w:val="18"/>
                <w:szCs w:val="20"/>
              </w:rPr>
              <w:t xml:space="preserve">       </w:t>
            </w:r>
            <w:r w:rsidRPr="00A07562">
              <w:rPr>
                <w:rFonts w:cs="Arial"/>
                <w:i/>
                <w:color w:val="DB2A24"/>
                <w:sz w:val="18"/>
                <w:szCs w:val="20"/>
              </w:rPr>
              <w:t>LIT 1-14a</w:t>
            </w:r>
          </w:p>
          <w:p w14:paraId="61FF8984" w14:textId="7866A520" w:rsidR="00335A2B" w:rsidRPr="00A07562" w:rsidRDefault="00335A2B" w:rsidP="00B17C3D">
            <w:pPr>
              <w:tabs>
                <w:tab w:val="left" w:pos="8460"/>
              </w:tabs>
              <w:rPr>
                <w:rFonts w:cs="Arial"/>
                <w:i/>
                <w:sz w:val="18"/>
                <w:szCs w:val="20"/>
              </w:rPr>
            </w:pPr>
            <w:r w:rsidRPr="00A07562">
              <w:rPr>
                <w:rFonts w:cs="Arial"/>
                <w:i/>
                <w:sz w:val="18"/>
                <w:szCs w:val="20"/>
              </w:rPr>
              <w:t xml:space="preserve">To show my understanding across different areas of learning, I can identify and consider the purpose and main ideas of a text.   </w:t>
            </w:r>
            <w:r w:rsidR="00B17C3D">
              <w:rPr>
                <w:rFonts w:cs="Arial"/>
                <w:i/>
                <w:sz w:val="18"/>
                <w:szCs w:val="20"/>
              </w:rPr>
              <w:t xml:space="preserve">                                </w:t>
            </w:r>
            <w:r w:rsidR="00B17C3D">
              <w:rPr>
                <w:rFonts w:cs="Arial"/>
                <w:i/>
                <w:color w:val="DB2A24"/>
                <w:sz w:val="18"/>
                <w:szCs w:val="20"/>
              </w:rPr>
              <w:t>LIT 1-16a</w:t>
            </w:r>
          </w:p>
        </w:tc>
        <w:tc>
          <w:tcPr>
            <w:tcW w:w="4395" w:type="dxa"/>
            <w:vMerge w:val="restart"/>
            <w:vAlign w:val="top"/>
          </w:tcPr>
          <w:p w14:paraId="234B6E49" w14:textId="77777777" w:rsidR="00335A2B" w:rsidRPr="00B17C3D" w:rsidRDefault="00335A2B" w:rsidP="00B17C3D">
            <w:pPr>
              <w:rPr>
                <w:rFonts w:cs="Arial"/>
                <w:szCs w:val="20"/>
              </w:rPr>
            </w:pPr>
            <w:r w:rsidRPr="00A07562">
              <w:rPr>
                <w:rFonts w:cs="Arial"/>
                <w:szCs w:val="20"/>
              </w:rPr>
              <w:t xml:space="preserve">4. </w:t>
            </w:r>
            <w:r w:rsidRPr="00B17C3D">
              <w:rPr>
                <w:rFonts w:cs="Arial"/>
                <w:szCs w:val="20"/>
              </w:rPr>
              <w:t>Using the different catalogues on your table, find 5 toys that you think Santa should bring to our class to use during wet plays. Write a letter to Santa letting him know which ones you would like for our class and why.</w:t>
            </w:r>
          </w:p>
          <w:p w14:paraId="24F30854" w14:textId="77777777" w:rsidR="00335A2B" w:rsidRPr="00B17C3D" w:rsidRDefault="00335A2B" w:rsidP="00B17C3D">
            <w:pPr>
              <w:rPr>
                <w:rFonts w:cs="Arial"/>
                <w:szCs w:val="20"/>
              </w:rPr>
            </w:pPr>
          </w:p>
          <w:p w14:paraId="1A9355A9" w14:textId="2190FFF4" w:rsidR="00335A2B" w:rsidRPr="00B17C3D" w:rsidRDefault="00335A2B" w:rsidP="00B17C3D">
            <w:pPr>
              <w:jc w:val="center"/>
              <w:rPr>
                <w:rFonts w:cs="Arial"/>
                <w:szCs w:val="20"/>
              </w:rPr>
            </w:pPr>
          </w:p>
          <w:p w14:paraId="2149F163" w14:textId="23668FD6" w:rsidR="00335A2B" w:rsidRPr="00A07562" w:rsidRDefault="00D21710" w:rsidP="00B17C3D">
            <w:pPr>
              <w:tabs>
                <w:tab w:val="left" w:pos="1340"/>
              </w:tabs>
              <w:rPr>
                <w:rFonts w:cs="Arial"/>
                <w:szCs w:val="20"/>
              </w:rPr>
            </w:pPr>
            <w:r>
              <w:rPr>
                <w:rFonts w:cs="Arial"/>
                <w:noProof/>
                <w:szCs w:val="20"/>
                <w:lang w:eastAsia="en-GB"/>
              </w:rPr>
              <w:drawing>
                <wp:anchor distT="0" distB="0" distL="114300" distR="114300" simplePos="0" relativeHeight="251696128" behindDoc="1" locked="0" layoutInCell="1" allowOverlap="1" wp14:anchorId="6702F180" wp14:editId="3A2CF139">
                  <wp:simplePos x="0" y="0"/>
                  <wp:positionH relativeFrom="column">
                    <wp:posOffset>825500</wp:posOffset>
                  </wp:positionH>
                  <wp:positionV relativeFrom="paragraph">
                    <wp:posOffset>742315</wp:posOffset>
                  </wp:positionV>
                  <wp:extent cx="1798320" cy="1798320"/>
                  <wp:effectExtent l="0" t="0" r="0" b="0"/>
                  <wp:wrapTight wrapText="bothSides">
                    <wp:wrapPolygon edited="0">
                      <wp:start x="0" y="0"/>
                      <wp:lineTo x="0" y="21280"/>
                      <wp:lineTo x="21280" y="21280"/>
                      <wp:lineTo x="21280" y="0"/>
                      <wp:lineTo x="0" y="0"/>
                    </wp:wrapPolygon>
                  </wp:wrapTight>
                  <wp:docPr id="43029" name="Picture 4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8320" cy="1798320"/>
                          </a:xfrm>
                          <a:prstGeom prst="rect">
                            <a:avLst/>
                          </a:prstGeom>
                          <a:noFill/>
                        </pic:spPr>
                      </pic:pic>
                    </a:graphicData>
                  </a:graphic>
                  <wp14:sizeRelH relativeFrom="page">
                    <wp14:pctWidth>0</wp14:pctWidth>
                  </wp14:sizeRelH>
                  <wp14:sizeRelV relativeFrom="page">
                    <wp14:pctHeight>0</wp14:pctHeight>
                  </wp14:sizeRelV>
                </wp:anchor>
              </w:drawing>
            </w:r>
          </w:p>
        </w:tc>
        <w:tc>
          <w:tcPr>
            <w:tcW w:w="4819" w:type="dxa"/>
            <w:vMerge w:val="restart"/>
          </w:tcPr>
          <w:p w14:paraId="2CBE3743" w14:textId="77777777" w:rsidR="00335A2B" w:rsidRPr="00A07562" w:rsidRDefault="00335A2B" w:rsidP="00C311F2">
            <w:pPr>
              <w:pStyle w:val="ListParagraph"/>
              <w:numPr>
                <w:ilvl w:val="0"/>
                <w:numId w:val="77"/>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Uses context clues to read and understand texts.</w:t>
            </w:r>
          </w:p>
          <w:p w14:paraId="185AC615" w14:textId="77777777" w:rsidR="00335A2B" w:rsidRPr="00A07562" w:rsidRDefault="00335A2B" w:rsidP="00C311F2">
            <w:pPr>
              <w:pStyle w:val="ListParagraph"/>
              <w:numPr>
                <w:ilvl w:val="0"/>
                <w:numId w:val="78"/>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Finds key information from a text using different strategies.</w:t>
            </w:r>
          </w:p>
          <w:p w14:paraId="27202C9F" w14:textId="5499C462" w:rsidR="00335A2B" w:rsidRPr="00B17C3D" w:rsidRDefault="00335A2B" w:rsidP="00C311F2">
            <w:pPr>
              <w:pStyle w:val="ListParagraph"/>
              <w:numPr>
                <w:ilvl w:val="0"/>
                <w:numId w:val="80"/>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 xml:space="preserve">Identifies the main ideas of texts.  </w:t>
            </w:r>
          </w:p>
          <w:p w14:paraId="185C93B9" w14:textId="77777777" w:rsidR="00335A2B" w:rsidRPr="00A07562" w:rsidRDefault="00335A2B" w:rsidP="00C311F2">
            <w:pPr>
              <w:pStyle w:val="ListParagraph"/>
              <w:numPr>
                <w:ilvl w:val="0"/>
                <w:numId w:val="74"/>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Selects and shares ideas/information using appropriate vocabulary in a logical order.</w:t>
            </w:r>
          </w:p>
          <w:p w14:paraId="329BF062"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szCs w:val="20"/>
              </w:rPr>
            </w:pPr>
            <w:r w:rsidRPr="00A07562">
              <w:rPr>
                <w:rFonts w:cs="Arial"/>
                <w:szCs w:val="20"/>
              </w:rPr>
              <w:t>Links sentences using common conjunctions, for example, and, because, but or so.</w:t>
            </w:r>
          </w:p>
          <w:p w14:paraId="2361A0B7"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szCs w:val="20"/>
              </w:rPr>
            </w:pPr>
            <w:r w:rsidRPr="00A07562">
              <w:rPr>
                <w:rFonts w:cs="Arial"/>
                <w:szCs w:val="20"/>
              </w:rPr>
              <w:t>Starts sentences in a variety of ways to engage the reader.</w:t>
            </w:r>
          </w:p>
          <w:p w14:paraId="735F6066"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b/>
                <w:i/>
                <w:szCs w:val="20"/>
              </w:rPr>
            </w:pPr>
            <w:r w:rsidRPr="00A07562">
              <w:rPr>
                <w:rFonts w:cs="Arial"/>
                <w:szCs w:val="20"/>
              </w:rPr>
              <w:t>Presents writing in a clear and legible way</w:t>
            </w:r>
            <w:r w:rsidRPr="00A07562">
              <w:rPr>
                <w:rFonts w:cs="Arial"/>
                <w:b/>
                <w:i/>
                <w:szCs w:val="20"/>
              </w:rPr>
              <w:t>.</w:t>
            </w:r>
          </w:p>
          <w:p w14:paraId="2D0213AE"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szCs w:val="20"/>
              </w:rPr>
            </w:pPr>
            <w:r w:rsidRPr="00A07562">
              <w:rPr>
                <w:rFonts w:cs="Arial"/>
                <w:szCs w:val="20"/>
              </w:rPr>
              <w:t>Checks writing to ensure it makes sense.</w:t>
            </w:r>
          </w:p>
          <w:p w14:paraId="43B9BFF8" w14:textId="77777777" w:rsidR="00335A2B" w:rsidRPr="00A07562" w:rsidRDefault="00335A2B"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szCs w:val="20"/>
              </w:rPr>
            </w:pPr>
            <w:r w:rsidRPr="00A07562">
              <w:rPr>
                <w:rFonts w:cs="Arial"/>
                <w:szCs w:val="20"/>
              </w:rPr>
              <w:t xml:space="preserve">Writes independently, punctuating most sentences accurately using a capital letter, full stop, question mark or exclamation mark.  </w:t>
            </w:r>
          </w:p>
          <w:p w14:paraId="48066B0E" w14:textId="77777777" w:rsidR="00335A2B" w:rsidRPr="00A07562" w:rsidRDefault="00335A2B" w:rsidP="00C311F2">
            <w:pPr>
              <w:pStyle w:val="ListParagraph"/>
              <w:numPr>
                <w:ilvl w:val="0"/>
                <w:numId w:val="79"/>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Creates texts with evidence of structure</w:t>
            </w:r>
          </w:p>
          <w:p w14:paraId="3945C962" w14:textId="77777777" w:rsidR="00335A2B" w:rsidRPr="00A07562"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i/>
                <w:szCs w:val="20"/>
              </w:rPr>
            </w:pPr>
            <w:r w:rsidRPr="00A07562">
              <w:rPr>
                <w:rFonts w:cs="Arial"/>
                <w:szCs w:val="20"/>
              </w:rPr>
              <w:t>Shares own viewpoint and makes use of vocabulary and language to persuade the reader</w:t>
            </w:r>
            <w:r w:rsidRPr="00A07562">
              <w:rPr>
                <w:rFonts w:cs="Arial"/>
                <w:b/>
                <w:i/>
                <w:szCs w:val="20"/>
              </w:rPr>
              <w:t>.</w:t>
            </w:r>
          </w:p>
          <w:p w14:paraId="454B9183" w14:textId="77777777" w:rsidR="00335A2B" w:rsidRPr="00A07562"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Plans and organises ideas and information using an appropriate format.</w:t>
            </w:r>
          </w:p>
          <w:p w14:paraId="7F1A316B" w14:textId="77777777" w:rsidR="00335A2B" w:rsidRPr="00A07562"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Includes relevant information in written texts.</w:t>
            </w:r>
          </w:p>
          <w:p w14:paraId="2AE6C61E" w14:textId="77777777" w:rsidR="00335A2B" w:rsidRPr="00A07562"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Organises writing appropriate to audience and in a logical order.</w:t>
            </w:r>
          </w:p>
          <w:p w14:paraId="77A55AB6" w14:textId="47445ECE" w:rsidR="00335A2B" w:rsidRPr="00B17C3D" w:rsidRDefault="00335A2B"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szCs w:val="20"/>
              </w:rPr>
            </w:pPr>
            <w:r w:rsidRPr="00A07562">
              <w:rPr>
                <w:rFonts w:cs="Arial"/>
                <w:szCs w:val="20"/>
              </w:rPr>
              <w:t>Uses relevant and/or interesting vocabulary as appropriate for the context.</w:t>
            </w:r>
          </w:p>
        </w:tc>
      </w:tr>
      <w:tr w:rsidR="00335A2B" w:rsidRPr="00092147" w14:paraId="1C6F7CB5" w14:textId="77777777" w:rsidTr="003A11F0">
        <w:trPr>
          <w:trHeight w:val="860"/>
          <w:jc w:val="center"/>
        </w:trPr>
        <w:tc>
          <w:tcPr>
            <w:tcW w:w="963" w:type="dxa"/>
          </w:tcPr>
          <w:p w14:paraId="1AE8F032" w14:textId="77777777" w:rsidR="00335A2B" w:rsidRPr="00A07562" w:rsidRDefault="00335A2B" w:rsidP="00F350EB">
            <w:pPr>
              <w:tabs>
                <w:tab w:val="left" w:pos="8460"/>
              </w:tabs>
              <w:rPr>
                <w:rFonts w:cs="Arial"/>
                <w:i/>
                <w:szCs w:val="20"/>
              </w:rPr>
            </w:pPr>
            <w:r w:rsidRPr="00C940A9">
              <w:rPr>
                <w:rFonts w:cs="Arial"/>
                <w:i/>
                <w:sz w:val="18"/>
                <w:szCs w:val="20"/>
              </w:rPr>
              <w:t>Writing</w:t>
            </w:r>
          </w:p>
        </w:tc>
        <w:tc>
          <w:tcPr>
            <w:tcW w:w="4532" w:type="dxa"/>
            <w:gridSpan w:val="2"/>
          </w:tcPr>
          <w:p w14:paraId="75536529" w14:textId="7D148674" w:rsidR="00335A2B" w:rsidRPr="00A07562" w:rsidRDefault="00335A2B" w:rsidP="00F350EB">
            <w:pPr>
              <w:tabs>
                <w:tab w:val="left" w:pos="8460"/>
              </w:tabs>
              <w:rPr>
                <w:rFonts w:cs="Arial"/>
                <w:i/>
                <w:color w:val="D10B17"/>
                <w:sz w:val="18"/>
                <w:szCs w:val="20"/>
              </w:rPr>
            </w:pPr>
            <w:r w:rsidRPr="00A07562">
              <w:rPr>
                <w:rFonts w:cs="Arial"/>
                <w:i/>
                <w:sz w:val="18"/>
                <w:szCs w:val="20"/>
              </w:rPr>
              <w:t xml:space="preserve">I can spell the most commonly-used words, using my knowledge of letter patterns and spelling rules and use resources to help me spell tricky or unfamiliar words.          </w:t>
            </w:r>
            <w:r w:rsidR="00B17C3D">
              <w:rPr>
                <w:rFonts w:cs="Arial"/>
                <w:i/>
                <w:sz w:val="18"/>
                <w:szCs w:val="20"/>
              </w:rPr>
              <w:t xml:space="preserve">                                            </w:t>
            </w:r>
            <w:r w:rsidRPr="00A07562">
              <w:rPr>
                <w:rFonts w:cs="Arial"/>
                <w:i/>
                <w:sz w:val="18"/>
                <w:szCs w:val="20"/>
              </w:rPr>
              <w:t xml:space="preserve"> </w:t>
            </w:r>
            <w:r w:rsidRPr="00A07562">
              <w:rPr>
                <w:rFonts w:cs="Arial"/>
                <w:i/>
                <w:color w:val="D10B17"/>
                <w:sz w:val="18"/>
                <w:szCs w:val="20"/>
              </w:rPr>
              <w:t>LIT 1-21a</w:t>
            </w:r>
          </w:p>
          <w:p w14:paraId="4FABBB93" w14:textId="17770961" w:rsidR="00335A2B" w:rsidRPr="00A07562" w:rsidRDefault="00335A2B" w:rsidP="00F350EB">
            <w:pPr>
              <w:tabs>
                <w:tab w:val="left" w:pos="8460"/>
              </w:tabs>
              <w:rPr>
                <w:rFonts w:cs="Arial"/>
                <w:i/>
                <w:color w:val="D10B17"/>
                <w:sz w:val="18"/>
                <w:szCs w:val="20"/>
              </w:rPr>
            </w:pPr>
            <w:r w:rsidRPr="00A07562">
              <w:rPr>
                <w:rFonts w:cs="Arial"/>
                <w:i/>
                <w:sz w:val="18"/>
                <w:szCs w:val="20"/>
              </w:rPr>
              <w:t xml:space="preserve">I can write independently, use appropriate punctuation and order and link my sentences in a way that makes sense.                     </w:t>
            </w:r>
            <w:r w:rsidR="00B17C3D">
              <w:rPr>
                <w:rFonts w:cs="Arial"/>
                <w:i/>
                <w:sz w:val="18"/>
                <w:szCs w:val="20"/>
              </w:rPr>
              <w:t xml:space="preserve">             </w:t>
            </w:r>
            <w:r w:rsidRPr="00A07562">
              <w:rPr>
                <w:rFonts w:cs="Arial"/>
                <w:i/>
                <w:sz w:val="18"/>
                <w:szCs w:val="20"/>
              </w:rPr>
              <w:t xml:space="preserve"> </w:t>
            </w:r>
            <w:r w:rsidRPr="00A07562">
              <w:rPr>
                <w:rFonts w:cs="Arial"/>
                <w:i/>
                <w:color w:val="D10B17"/>
                <w:sz w:val="18"/>
                <w:szCs w:val="20"/>
              </w:rPr>
              <w:t>LIT 1-22a</w:t>
            </w:r>
          </w:p>
          <w:p w14:paraId="01FDF5D3" w14:textId="4CAF7DD1" w:rsidR="00335A2B" w:rsidRPr="00A07562" w:rsidRDefault="00335A2B" w:rsidP="00F350EB">
            <w:pPr>
              <w:tabs>
                <w:tab w:val="left" w:pos="8460"/>
              </w:tabs>
              <w:rPr>
                <w:rFonts w:cs="Arial"/>
                <w:i/>
                <w:color w:val="D10B17"/>
                <w:sz w:val="18"/>
                <w:szCs w:val="20"/>
              </w:rPr>
            </w:pPr>
            <w:r w:rsidRPr="00A07562">
              <w:rPr>
                <w:rFonts w:cs="Arial"/>
                <w:i/>
                <w:sz w:val="18"/>
                <w:szCs w:val="20"/>
              </w:rPr>
              <w:t xml:space="preserve">Throughout the writing process, I can check that my writing makes sense.                     </w:t>
            </w:r>
            <w:r w:rsidR="00B17C3D">
              <w:rPr>
                <w:rFonts w:cs="Arial"/>
                <w:i/>
                <w:sz w:val="18"/>
                <w:szCs w:val="20"/>
              </w:rPr>
              <w:t xml:space="preserve">        </w:t>
            </w:r>
            <w:r w:rsidRPr="00A07562">
              <w:rPr>
                <w:rFonts w:cs="Arial"/>
                <w:i/>
                <w:sz w:val="18"/>
                <w:szCs w:val="20"/>
              </w:rPr>
              <w:t xml:space="preserve"> </w:t>
            </w:r>
            <w:r w:rsidRPr="00A07562">
              <w:rPr>
                <w:rFonts w:cs="Arial"/>
                <w:i/>
                <w:color w:val="D10B17"/>
                <w:sz w:val="18"/>
                <w:szCs w:val="20"/>
              </w:rPr>
              <w:t>LIT 1-23a</w:t>
            </w:r>
          </w:p>
          <w:p w14:paraId="5B2FE525" w14:textId="06AC69D6" w:rsidR="00335A2B" w:rsidRPr="00A07562" w:rsidRDefault="00335A2B" w:rsidP="002A1068">
            <w:pPr>
              <w:tabs>
                <w:tab w:val="left" w:pos="8460"/>
              </w:tabs>
              <w:rPr>
                <w:rFonts w:cs="Arial"/>
                <w:i/>
                <w:sz w:val="18"/>
                <w:szCs w:val="20"/>
              </w:rPr>
            </w:pPr>
            <w:r w:rsidRPr="00A07562">
              <w:rPr>
                <w:rFonts w:cs="Arial"/>
                <w:i/>
                <w:sz w:val="18"/>
                <w:szCs w:val="20"/>
              </w:rPr>
              <w:t xml:space="preserve">By considering the type of text I am creating, I can select ideas and relevant information, organise these in a logical sequence and use words which will be interesting and/or useful for others.             </w:t>
            </w:r>
            <w:r w:rsidRPr="00A07562">
              <w:rPr>
                <w:rFonts w:cs="Arial"/>
                <w:i/>
                <w:color w:val="D10B17"/>
                <w:sz w:val="18"/>
                <w:szCs w:val="20"/>
              </w:rPr>
              <w:t>LIT 1-26a</w:t>
            </w:r>
          </w:p>
        </w:tc>
        <w:tc>
          <w:tcPr>
            <w:tcW w:w="4395" w:type="dxa"/>
            <w:vMerge/>
          </w:tcPr>
          <w:p w14:paraId="57769980" w14:textId="77777777" w:rsidR="00335A2B" w:rsidRPr="00A07562" w:rsidRDefault="00335A2B" w:rsidP="00F350EB">
            <w:pPr>
              <w:rPr>
                <w:rFonts w:cs="Arial"/>
                <w:szCs w:val="20"/>
              </w:rPr>
            </w:pPr>
          </w:p>
        </w:tc>
        <w:tc>
          <w:tcPr>
            <w:tcW w:w="4819" w:type="dxa"/>
            <w:vMerge/>
          </w:tcPr>
          <w:p w14:paraId="7BEBB444" w14:textId="77777777" w:rsidR="00335A2B" w:rsidRPr="00A07562" w:rsidRDefault="00335A2B" w:rsidP="00F350EB">
            <w:pPr>
              <w:rPr>
                <w:rFonts w:cs="Arial"/>
                <w:szCs w:val="20"/>
              </w:rPr>
            </w:pPr>
          </w:p>
        </w:tc>
      </w:tr>
    </w:tbl>
    <w:p w14:paraId="27364B62" w14:textId="77777777" w:rsidR="003150B3" w:rsidRDefault="003150B3">
      <w:pPr>
        <w:spacing w:after="200" w:line="276" w:lineRule="auto"/>
        <w:rPr>
          <w:lang w:eastAsia="en-GB"/>
        </w:rPr>
      </w:pPr>
    </w:p>
    <w:tbl>
      <w:tblPr>
        <w:tblStyle w:val="TableGrid3"/>
        <w:tblW w:w="14709" w:type="dxa"/>
        <w:jc w:val="center"/>
        <w:tblLook w:val="04A0" w:firstRow="1" w:lastRow="0" w:firstColumn="1" w:lastColumn="0" w:noHBand="0" w:noVBand="1"/>
      </w:tblPr>
      <w:tblGrid>
        <w:gridCol w:w="962"/>
        <w:gridCol w:w="4533"/>
        <w:gridCol w:w="4394"/>
        <w:gridCol w:w="4820"/>
      </w:tblGrid>
      <w:tr w:rsidR="003150B3" w:rsidRPr="00D04EBD" w14:paraId="17FA56BB" w14:textId="77777777" w:rsidTr="003A11F0">
        <w:trPr>
          <w:trHeight w:val="145"/>
          <w:jc w:val="center"/>
        </w:trPr>
        <w:tc>
          <w:tcPr>
            <w:tcW w:w="14709" w:type="dxa"/>
            <w:gridSpan w:val="4"/>
            <w:shd w:val="clear" w:color="auto" w:fill="FFD744"/>
          </w:tcPr>
          <w:p w14:paraId="08BEBA36" w14:textId="77777777" w:rsidR="003150B3" w:rsidRPr="00D21710" w:rsidRDefault="003150B3" w:rsidP="00D21710">
            <w:pPr>
              <w:pStyle w:val="Heading2"/>
              <w:numPr>
                <w:ilvl w:val="0"/>
                <w:numId w:val="0"/>
              </w:numPr>
              <w:spacing w:before="0" w:after="0" w:line="240" w:lineRule="auto"/>
              <w:jc w:val="center"/>
              <w:outlineLvl w:val="1"/>
            </w:pPr>
            <w:bookmarkStart w:id="33" w:name="_Toc7597791"/>
            <w:r w:rsidRPr="00D21710">
              <w:lastRenderedPageBreak/>
              <w:t>Second Level Literacy</w:t>
            </w:r>
            <w:bookmarkEnd w:id="33"/>
            <w:r w:rsidRPr="00D21710">
              <w:t xml:space="preserve"> </w:t>
            </w:r>
          </w:p>
        </w:tc>
      </w:tr>
      <w:tr w:rsidR="003150B3" w:rsidRPr="00D04EBD" w14:paraId="5A787781" w14:textId="77777777" w:rsidTr="003A11F0">
        <w:trPr>
          <w:trHeight w:val="145"/>
          <w:jc w:val="center"/>
        </w:trPr>
        <w:tc>
          <w:tcPr>
            <w:tcW w:w="5495" w:type="dxa"/>
            <w:gridSpan w:val="2"/>
            <w:shd w:val="clear" w:color="auto" w:fill="FDEFD2" w:themeFill="accent1" w:themeFillTint="33"/>
          </w:tcPr>
          <w:p w14:paraId="79DDF560" w14:textId="77777777" w:rsidR="003150B3" w:rsidRPr="003150B3" w:rsidRDefault="003150B3" w:rsidP="003150B3">
            <w:pPr>
              <w:spacing w:after="0" w:line="240" w:lineRule="auto"/>
              <w:jc w:val="center"/>
              <w:rPr>
                <w:rFonts w:eastAsia="Calibri" w:cs="Arial"/>
                <w:b/>
                <w:sz w:val="22"/>
              </w:rPr>
            </w:pPr>
            <w:r w:rsidRPr="003150B3">
              <w:rPr>
                <w:rFonts w:eastAsia="Calibri" w:cs="Arial"/>
                <w:b/>
                <w:sz w:val="22"/>
              </w:rPr>
              <w:t>Experiences and Outcomes</w:t>
            </w:r>
          </w:p>
        </w:tc>
        <w:tc>
          <w:tcPr>
            <w:tcW w:w="4394" w:type="dxa"/>
            <w:shd w:val="clear" w:color="auto" w:fill="FDEFD2" w:themeFill="accent1" w:themeFillTint="33"/>
          </w:tcPr>
          <w:p w14:paraId="531B5055" w14:textId="77777777" w:rsidR="003150B3" w:rsidRPr="003150B3" w:rsidRDefault="003150B3" w:rsidP="003150B3">
            <w:pPr>
              <w:spacing w:after="0" w:line="240" w:lineRule="auto"/>
              <w:jc w:val="center"/>
              <w:rPr>
                <w:rFonts w:eastAsia="Calibri" w:cs="Arial"/>
                <w:b/>
                <w:sz w:val="22"/>
              </w:rPr>
            </w:pPr>
            <w:r w:rsidRPr="003150B3">
              <w:rPr>
                <w:rFonts w:eastAsia="Calibri" w:cs="Arial"/>
                <w:b/>
                <w:sz w:val="22"/>
              </w:rPr>
              <w:t>Holistic Assessment Task</w:t>
            </w:r>
          </w:p>
        </w:tc>
        <w:tc>
          <w:tcPr>
            <w:tcW w:w="4820" w:type="dxa"/>
            <w:shd w:val="clear" w:color="auto" w:fill="FDEFD2" w:themeFill="accent1" w:themeFillTint="33"/>
          </w:tcPr>
          <w:p w14:paraId="5CAC5652" w14:textId="5DFF2AF3" w:rsidR="003150B3" w:rsidRPr="003150B3" w:rsidRDefault="003150B3" w:rsidP="003150B3">
            <w:pPr>
              <w:spacing w:after="0" w:line="240" w:lineRule="auto"/>
              <w:jc w:val="center"/>
              <w:rPr>
                <w:rFonts w:eastAsia="Calibri" w:cs="Arial"/>
                <w:b/>
                <w:sz w:val="22"/>
              </w:rPr>
            </w:pPr>
            <w:r w:rsidRPr="003150B3">
              <w:rPr>
                <w:rFonts w:eastAsia="Calibri" w:cs="Arial"/>
                <w:b/>
                <w:sz w:val="22"/>
              </w:rPr>
              <w:t>Benchmarks</w:t>
            </w:r>
          </w:p>
        </w:tc>
      </w:tr>
      <w:tr w:rsidR="003150B3" w:rsidRPr="00D04EBD" w14:paraId="6FB645CC" w14:textId="77777777" w:rsidTr="00C940A9">
        <w:trPr>
          <w:trHeight w:val="999"/>
          <w:jc w:val="center"/>
        </w:trPr>
        <w:tc>
          <w:tcPr>
            <w:tcW w:w="962" w:type="dxa"/>
            <w:vAlign w:val="center"/>
          </w:tcPr>
          <w:p w14:paraId="5A8D8965" w14:textId="77777777" w:rsidR="003150B3" w:rsidRPr="00D04EBD" w:rsidRDefault="003150B3" w:rsidP="00C940A9">
            <w:pPr>
              <w:tabs>
                <w:tab w:val="left" w:pos="8460"/>
              </w:tabs>
              <w:rPr>
                <w:rFonts w:cs="Arial"/>
                <w:i/>
              </w:rPr>
            </w:pPr>
            <w:r w:rsidRPr="00C940A9">
              <w:rPr>
                <w:rFonts w:cs="Arial"/>
                <w:i/>
                <w:sz w:val="18"/>
              </w:rPr>
              <w:t>Reading</w:t>
            </w:r>
          </w:p>
        </w:tc>
        <w:tc>
          <w:tcPr>
            <w:tcW w:w="4533" w:type="dxa"/>
          </w:tcPr>
          <w:p w14:paraId="02DCD95D" w14:textId="77777777" w:rsidR="003150B3" w:rsidRPr="003150B3" w:rsidRDefault="003150B3" w:rsidP="00F350EB">
            <w:pPr>
              <w:tabs>
                <w:tab w:val="left" w:pos="396"/>
                <w:tab w:val="left" w:pos="8460"/>
              </w:tabs>
              <w:rPr>
                <w:rFonts w:cs="Arial"/>
                <w:i/>
                <w:sz w:val="18"/>
              </w:rPr>
            </w:pPr>
            <w:r w:rsidRPr="003150B3">
              <w:rPr>
                <w:rFonts w:cs="Arial"/>
                <w:i/>
                <w:sz w:val="18"/>
              </w:rPr>
              <w:t>Through developing my knowledge of context clues, punctuation, grammar and layout, I can read unfamiliar texts with increasing fluency, understanding and expression.</w:t>
            </w:r>
          </w:p>
          <w:p w14:paraId="6D8B66F3" w14:textId="77777777" w:rsidR="003150B3" w:rsidRPr="003150B3" w:rsidRDefault="003150B3" w:rsidP="00F350EB">
            <w:pPr>
              <w:jc w:val="right"/>
              <w:rPr>
                <w:rFonts w:cs="Arial"/>
                <w:i/>
                <w:sz w:val="18"/>
              </w:rPr>
            </w:pPr>
            <w:r w:rsidRPr="003150B3">
              <w:rPr>
                <w:rFonts w:cs="Arial"/>
                <w:color w:val="EA003A"/>
                <w:sz w:val="18"/>
              </w:rPr>
              <w:t>ENG 2-12a / ENG 3-12a / ENG 4-12a</w:t>
            </w:r>
            <w:r w:rsidRPr="003150B3">
              <w:rPr>
                <w:rFonts w:cs="Arial"/>
                <w:i/>
                <w:sz w:val="18"/>
              </w:rPr>
              <w:t xml:space="preserve"> </w:t>
            </w:r>
          </w:p>
          <w:p w14:paraId="5792FABD" w14:textId="77777777" w:rsidR="003150B3" w:rsidRPr="003150B3" w:rsidRDefault="003150B3" w:rsidP="00F350EB">
            <w:pPr>
              <w:tabs>
                <w:tab w:val="left" w:pos="8460"/>
              </w:tabs>
              <w:rPr>
                <w:rFonts w:cs="Arial"/>
                <w:i/>
                <w:sz w:val="18"/>
              </w:rPr>
            </w:pPr>
            <w:r w:rsidRPr="003150B3">
              <w:rPr>
                <w:rFonts w:cs="Arial"/>
                <w:i/>
                <w:sz w:val="18"/>
              </w:rPr>
              <w:t>I can select and use a range of strategies and resources before I read, and as I read, to make meaning clear and give reasons for my selection.</w:t>
            </w:r>
          </w:p>
          <w:p w14:paraId="3CAA065E" w14:textId="77777777" w:rsidR="003150B3" w:rsidRPr="003150B3" w:rsidRDefault="003150B3" w:rsidP="00F350EB">
            <w:pPr>
              <w:tabs>
                <w:tab w:val="left" w:pos="8460"/>
              </w:tabs>
              <w:jc w:val="right"/>
              <w:rPr>
                <w:rFonts w:cs="Arial"/>
                <w:i/>
                <w:color w:val="D10B17"/>
                <w:sz w:val="18"/>
              </w:rPr>
            </w:pPr>
            <w:r w:rsidRPr="003150B3">
              <w:rPr>
                <w:rFonts w:cs="Arial"/>
                <w:i/>
                <w:color w:val="D10B17"/>
                <w:sz w:val="18"/>
              </w:rPr>
              <w:t>LIT 2-13a</w:t>
            </w:r>
          </w:p>
          <w:p w14:paraId="14934DE5" w14:textId="03227AEC" w:rsidR="003150B3" w:rsidRPr="00D21710" w:rsidRDefault="003150B3" w:rsidP="00D21710">
            <w:pPr>
              <w:tabs>
                <w:tab w:val="left" w:pos="162"/>
                <w:tab w:val="left" w:pos="8460"/>
              </w:tabs>
              <w:rPr>
                <w:rFonts w:cs="Arial"/>
                <w:i/>
                <w:sz w:val="18"/>
              </w:rPr>
            </w:pPr>
            <w:r w:rsidRPr="003150B3">
              <w:rPr>
                <w:rFonts w:cs="Arial"/>
                <w:i/>
                <w:sz w:val="18"/>
              </w:rPr>
              <w:t>Using what I know about the features of different types of texts, I can find, select and</w:t>
            </w:r>
            <w:r w:rsidRPr="003150B3">
              <w:rPr>
                <w:rStyle w:val="PageNumber"/>
                <w:rFonts w:cs="Arial"/>
                <w:i/>
                <w:sz w:val="18"/>
              </w:rPr>
              <w:t xml:space="preserve"> sort</w:t>
            </w:r>
            <w:r w:rsidRPr="003150B3">
              <w:rPr>
                <w:rFonts w:cs="Arial"/>
                <w:i/>
                <w:sz w:val="18"/>
              </w:rPr>
              <w:t xml:space="preserve"> information from a variety of sources and use this for different purposes.</w:t>
            </w:r>
            <w:r w:rsidR="004901A3">
              <w:rPr>
                <w:rFonts w:cs="Arial"/>
                <w:i/>
                <w:sz w:val="18"/>
              </w:rPr>
              <w:t xml:space="preserve">                                                  </w:t>
            </w:r>
            <w:r w:rsidRPr="003150B3">
              <w:rPr>
                <w:rFonts w:cs="Arial"/>
                <w:i/>
                <w:color w:val="D10B17"/>
                <w:sz w:val="18"/>
              </w:rPr>
              <w:t>LIT 2-14a</w:t>
            </w:r>
          </w:p>
          <w:p w14:paraId="0BC527DB" w14:textId="77777777" w:rsidR="004901A3" w:rsidRDefault="003150B3" w:rsidP="004901A3">
            <w:pPr>
              <w:tabs>
                <w:tab w:val="left" w:pos="8460"/>
              </w:tabs>
              <w:rPr>
                <w:rFonts w:cs="Arial"/>
                <w:i/>
                <w:sz w:val="18"/>
              </w:rPr>
            </w:pPr>
            <w:r w:rsidRPr="003150B3">
              <w:rPr>
                <w:rFonts w:cs="Arial"/>
                <w:i/>
                <w:sz w:val="18"/>
              </w:rPr>
              <w:t>To show my understanding across different areas of learning, I can identify and consider the purpose and main ideas of a text and use supporting detail.</w:t>
            </w:r>
          </w:p>
          <w:p w14:paraId="40E556F7" w14:textId="2596B32F" w:rsidR="003150B3" w:rsidRPr="004901A3" w:rsidRDefault="003150B3" w:rsidP="004901A3">
            <w:pPr>
              <w:tabs>
                <w:tab w:val="left" w:pos="8460"/>
              </w:tabs>
              <w:jc w:val="right"/>
              <w:rPr>
                <w:rFonts w:cs="Arial"/>
                <w:i/>
                <w:sz w:val="18"/>
              </w:rPr>
            </w:pPr>
            <w:r w:rsidRPr="003150B3">
              <w:rPr>
                <w:rFonts w:cs="Arial"/>
                <w:i/>
                <w:color w:val="D10B17"/>
                <w:sz w:val="18"/>
              </w:rPr>
              <w:t>LIT 2-16a</w:t>
            </w:r>
          </w:p>
        </w:tc>
        <w:tc>
          <w:tcPr>
            <w:tcW w:w="4394" w:type="dxa"/>
            <w:vMerge w:val="restart"/>
          </w:tcPr>
          <w:p w14:paraId="394618DF" w14:textId="0DB72E1E" w:rsidR="003150B3" w:rsidRPr="008124EF" w:rsidRDefault="003150B3" w:rsidP="008124EF">
            <w:pPr>
              <w:pStyle w:val="ListParagraph"/>
              <w:numPr>
                <w:ilvl w:val="0"/>
                <w:numId w:val="20"/>
              </w:numPr>
              <w:rPr>
                <w:rFonts w:cs="Arial"/>
              </w:rPr>
            </w:pPr>
            <w:r w:rsidRPr="00B110BD">
              <w:rPr>
                <w:rFonts w:cs="Arial"/>
              </w:rPr>
              <w:t>We have been learning about our local to</w:t>
            </w:r>
            <w:r w:rsidRPr="00A17EB5">
              <w:rPr>
                <w:rFonts w:cs="Arial"/>
              </w:rPr>
              <w:t>urist attractions. Choose one of these to research and prepare and information leaflet for visitors.</w:t>
            </w:r>
          </w:p>
          <w:p w14:paraId="5135065E" w14:textId="77777777" w:rsidR="003150B3" w:rsidRPr="003150B3" w:rsidRDefault="003150B3" w:rsidP="00F350EB">
            <w:pPr>
              <w:rPr>
                <w:rFonts w:cs="Arial"/>
              </w:rPr>
            </w:pPr>
          </w:p>
          <w:p w14:paraId="160153F2" w14:textId="7B3DF664" w:rsidR="003150B3" w:rsidRPr="003150B3" w:rsidRDefault="003150B3" w:rsidP="00F350EB">
            <w:pPr>
              <w:rPr>
                <w:rFonts w:cs="Arial"/>
              </w:rPr>
            </w:pPr>
          </w:p>
          <w:p w14:paraId="4BFE2D27" w14:textId="77777777" w:rsidR="003150B3" w:rsidRPr="003150B3" w:rsidRDefault="003150B3" w:rsidP="00F350EB">
            <w:pPr>
              <w:rPr>
                <w:rFonts w:cs="Arial"/>
              </w:rPr>
            </w:pPr>
          </w:p>
          <w:p w14:paraId="711708E3" w14:textId="77777777" w:rsidR="003150B3" w:rsidRPr="003150B3" w:rsidRDefault="003150B3" w:rsidP="00F350EB">
            <w:pPr>
              <w:rPr>
                <w:rFonts w:cs="Arial"/>
              </w:rPr>
            </w:pPr>
          </w:p>
          <w:p w14:paraId="1BBCE913" w14:textId="77777777" w:rsidR="003150B3" w:rsidRPr="003150B3" w:rsidRDefault="003150B3" w:rsidP="00F350EB">
            <w:pPr>
              <w:rPr>
                <w:rFonts w:cs="Arial"/>
              </w:rPr>
            </w:pPr>
          </w:p>
          <w:p w14:paraId="441493D5" w14:textId="13224C5F" w:rsidR="003150B3" w:rsidRPr="00EC766D" w:rsidRDefault="00D21710" w:rsidP="00D21710">
            <w:pPr>
              <w:rPr>
                <w:rFonts w:cs="Arial"/>
                <w:b/>
                <w:sz w:val="28"/>
                <w:szCs w:val="28"/>
              </w:rPr>
            </w:pPr>
            <w:r w:rsidRPr="003150B3">
              <w:rPr>
                <w:rFonts w:cs="Arial"/>
                <w:noProof/>
              </w:rPr>
              <w:drawing>
                <wp:anchor distT="0" distB="0" distL="114300" distR="114300" simplePos="0" relativeHeight="251694080" behindDoc="1" locked="0" layoutInCell="1" allowOverlap="1" wp14:anchorId="61BAF50A" wp14:editId="602C4530">
                  <wp:simplePos x="0" y="0"/>
                  <wp:positionH relativeFrom="column">
                    <wp:posOffset>880110</wp:posOffset>
                  </wp:positionH>
                  <wp:positionV relativeFrom="paragraph">
                    <wp:posOffset>1628775</wp:posOffset>
                  </wp:positionV>
                  <wp:extent cx="1485900" cy="1515745"/>
                  <wp:effectExtent l="0" t="0" r="0" b="8255"/>
                  <wp:wrapSquare wrapText="bothSides"/>
                  <wp:docPr id="43032" name="Picture 43032" descr="Image result for tourist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ourist boar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85900" cy="1515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0" w:type="dxa"/>
            <w:vMerge w:val="restart"/>
          </w:tcPr>
          <w:p w14:paraId="647828B2" w14:textId="77777777" w:rsidR="003150B3" w:rsidRPr="00D04EBD" w:rsidRDefault="003150B3" w:rsidP="00C311F2">
            <w:pPr>
              <w:pStyle w:val="ListParagraph"/>
              <w:numPr>
                <w:ilvl w:val="0"/>
                <w:numId w:val="77"/>
              </w:numPr>
              <w:tabs>
                <w:tab w:val="left" w:pos="720"/>
                <w:tab w:val="left" w:pos="1440"/>
                <w:tab w:val="left" w:pos="2160"/>
                <w:tab w:val="left" w:pos="2880"/>
                <w:tab w:val="left" w:pos="4680"/>
                <w:tab w:val="left" w:pos="5400"/>
                <w:tab w:val="right" w:pos="9000"/>
              </w:tabs>
              <w:spacing w:after="0" w:line="240" w:lineRule="atLeast"/>
              <w:rPr>
                <w:rFonts w:cs="Arial"/>
                <w:i/>
              </w:rPr>
            </w:pPr>
            <w:r w:rsidRPr="00D04EBD">
              <w:rPr>
                <w:rFonts w:cs="Arial"/>
                <w:i/>
              </w:rPr>
              <w:t>Uses knowledge of context clues, word recognition texts, grammar, punctuation and layout to read unfamiliar texts with understanding.</w:t>
            </w:r>
          </w:p>
          <w:p w14:paraId="70BE1817" w14:textId="77777777" w:rsidR="003150B3" w:rsidRPr="00D04EBD" w:rsidRDefault="003150B3" w:rsidP="00C311F2">
            <w:pPr>
              <w:pStyle w:val="ListParagraph"/>
              <w:numPr>
                <w:ilvl w:val="0"/>
                <w:numId w:val="77"/>
              </w:numPr>
              <w:tabs>
                <w:tab w:val="left" w:pos="720"/>
                <w:tab w:val="left" w:pos="1440"/>
                <w:tab w:val="left" w:pos="2160"/>
                <w:tab w:val="left" w:pos="2880"/>
                <w:tab w:val="left" w:pos="4680"/>
                <w:tab w:val="left" w:pos="5400"/>
                <w:tab w:val="right" w:pos="9000"/>
              </w:tabs>
              <w:spacing w:after="0" w:line="240" w:lineRule="atLeast"/>
              <w:rPr>
                <w:rFonts w:cs="Arial"/>
                <w:i/>
              </w:rPr>
            </w:pPr>
            <w:r w:rsidRPr="00D04EBD">
              <w:rPr>
                <w:rFonts w:cs="Arial"/>
                <w:i/>
              </w:rPr>
              <w:t>Applies a range of reading skills and strategies to read and understand texts, for example, skimming, scanning, predicting and/or clarifying.</w:t>
            </w:r>
          </w:p>
          <w:p w14:paraId="47AF2BFB" w14:textId="77777777" w:rsidR="003150B3" w:rsidRPr="00D04EBD" w:rsidRDefault="003150B3" w:rsidP="00C311F2">
            <w:pPr>
              <w:pStyle w:val="ListParagraph"/>
              <w:numPr>
                <w:ilvl w:val="0"/>
                <w:numId w:val="77"/>
              </w:numPr>
              <w:tabs>
                <w:tab w:val="left" w:pos="720"/>
                <w:tab w:val="left" w:pos="1440"/>
                <w:tab w:val="left" w:pos="2160"/>
                <w:tab w:val="left" w:pos="2880"/>
                <w:tab w:val="left" w:pos="4680"/>
                <w:tab w:val="left" w:pos="5400"/>
                <w:tab w:val="right" w:pos="9000"/>
              </w:tabs>
              <w:spacing w:after="0" w:line="240" w:lineRule="atLeast"/>
              <w:rPr>
                <w:rFonts w:cs="Arial"/>
                <w:i/>
              </w:rPr>
            </w:pPr>
            <w:r w:rsidRPr="00D04EBD">
              <w:rPr>
                <w:rFonts w:cs="Arial"/>
                <w:i/>
              </w:rPr>
              <w:t>Uses strategies and resources to read and understand unfamiliar vocabulary.</w:t>
            </w:r>
          </w:p>
          <w:p w14:paraId="26371F51" w14:textId="77777777" w:rsidR="003150B3" w:rsidRPr="00D04EBD" w:rsidRDefault="003150B3" w:rsidP="00C311F2">
            <w:pPr>
              <w:pStyle w:val="ListParagraph"/>
              <w:numPr>
                <w:ilvl w:val="0"/>
                <w:numId w:val="78"/>
              </w:numPr>
              <w:tabs>
                <w:tab w:val="left" w:pos="720"/>
                <w:tab w:val="left" w:pos="1440"/>
                <w:tab w:val="left" w:pos="2160"/>
                <w:tab w:val="left" w:pos="2880"/>
                <w:tab w:val="left" w:pos="4680"/>
                <w:tab w:val="left" w:pos="5400"/>
                <w:tab w:val="right" w:pos="9000"/>
              </w:tabs>
              <w:spacing w:after="0" w:line="240" w:lineRule="atLeast"/>
              <w:rPr>
                <w:rFonts w:cs="Arial"/>
                <w:i/>
              </w:rPr>
            </w:pPr>
            <w:r w:rsidRPr="00D04EBD">
              <w:rPr>
                <w:rFonts w:cs="Arial"/>
                <w:i/>
              </w:rPr>
              <w:t>Finds and selects relevant information from a range of sources.</w:t>
            </w:r>
          </w:p>
          <w:p w14:paraId="2BB925D1" w14:textId="77777777" w:rsidR="003150B3" w:rsidRPr="00D04EBD" w:rsidRDefault="003150B3" w:rsidP="00C311F2">
            <w:pPr>
              <w:pStyle w:val="ListParagraph"/>
              <w:numPr>
                <w:ilvl w:val="0"/>
                <w:numId w:val="80"/>
              </w:numPr>
              <w:tabs>
                <w:tab w:val="left" w:pos="720"/>
                <w:tab w:val="left" w:pos="1440"/>
                <w:tab w:val="left" w:pos="2160"/>
                <w:tab w:val="left" w:pos="2880"/>
                <w:tab w:val="left" w:pos="4680"/>
                <w:tab w:val="left" w:pos="5400"/>
                <w:tab w:val="right" w:pos="9000"/>
              </w:tabs>
              <w:spacing w:after="0" w:line="240" w:lineRule="atLeast"/>
              <w:jc w:val="both"/>
              <w:rPr>
                <w:rFonts w:cs="Arial"/>
                <w:i/>
              </w:rPr>
            </w:pPr>
            <w:r w:rsidRPr="00D04EBD">
              <w:rPr>
                <w:rFonts w:cs="Arial"/>
                <w:i/>
              </w:rPr>
              <w:t xml:space="preserve">Identifies the key ideas of a text with appropriate detail.  </w:t>
            </w:r>
          </w:p>
          <w:p w14:paraId="78EC9006" w14:textId="77777777" w:rsidR="003150B3" w:rsidRPr="00D04EBD" w:rsidRDefault="003150B3" w:rsidP="00C311F2">
            <w:pPr>
              <w:pStyle w:val="ListParagraph"/>
              <w:numPr>
                <w:ilvl w:val="0"/>
                <w:numId w:val="79"/>
              </w:numPr>
              <w:tabs>
                <w:tab w:val="left" w:pos="720"/>
                <w:tab w:val="left" w:pos="1440"/>
                <w:tab w:val="left" w:pos="2160"/>
                <w:tab w:val="left" w:pos="2880"/>
                <w:tab w:val="left" w:pos="4680"/>
                <w:tab w:val="left" w:pos="5400"/>
                <w:tab w:val="right" w:pos="9000"/>
              </w:tabs>
              <w:spacing w:after="0" w:line="240" w:lineRule="atLeast"/>
              <w:rPr>
                <w:rFonts w:cs="Arial"/>
                <w:i/>
              </w:rPr>
            </w:pPr>
            <w:r w:rsidRPr="00D04EBD">
              <w:rPr>
                <w:rFonts w:cs="Arial"/>
                <w:i/>
              </w:rPr>
              <w:t>Creates texts for a range of purposes and audiences selecting appropriate genre, form, structure and style.</w:t>
            </w:r>
          </w:p>
          <w:p w14:paraId="265E32DD" w14:textId="77777777" w:rsidR="003150B3" w:rsidRPr="00D04EBD" w:rsidRDefault="003150B3"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i/>
              </w:rPr>
            </w:pPr>
            <w:r w:rsidRPr="00D04EBD">
              <w:rPr>
                <w:rFonts w:cs="Arial"/>
                <w:i/>
              </w:rPr>
              <w:t>Uses resources, including dictionaries and digital technology, to support spelling.</w:t>
            </w:r>
          </w:p>
          <w:p w14:paraId="06D2055B" w14:textId="77777777" w:rsidR="003150B3" w:rsidRPr="00D04EBD" w:rsidRDefault="003150B3"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i/>
              </w:rPr>
            </w:pPr>
            <w:r w:rsidRPr="00D04EBD">
              <w:rPr>
                <w:rFonts w:cs="Arial"/>
                <w:i/>
              </w:rPr>
              <w:t xml:space="preserve">Uses a range of punctuation, for example, capital letters, full stops, commas, inverted commas (speech marks), exclamation marks, question marks and/or apostrophes. Punctuation is mainly accurate.   </w:t>
            </w:r>
          </w:p>
          <w:p w14:paraId="422428F5" w14:textId="77777777" w:rsidR="003150B3" w:rsidRPr="00D04EBD" w:rsidRDefault="003150B3"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i/>
              </w:rPr>
            </w:pPr>
            <w:r w:rsidRPr="00D04EBD">
              <w:rPr>
                <w:rFonts w:cs="Arial"/>
                <w:i/>
              </w:rPr>
              <w:t>Writes most sentences in a grammatically accurate way.</w:t>
            </w:r>
          </w:p>
          <w:p w14:paraId="004421FD" w14:textId="77777777" w:rsidR="003150B3" w:rsidRPr="00D04EBD" w:rsidRDefault="003150B3"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i/>
              </w:rPr>
            </w:pPr>
            <w:r w:rsidRPr="00D04EBD">
              <w:rPr>
                <w:rFonts w:cs="Arial"/>
                <w:i/>
              </w:rPr>
              <w:t xml:space="preserve">Links sentences using a range of conjunctions. </w:t>
            </w:r>
          </w:p>
          <w:p w14:paraId="50D8985D" w14:textId="77777777" w:rsidR="003150B3" w:rsidRPr="00D04EBD" w:rsidRDefault="003150B3"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i/>
              </w:rPr>
            </w:pPr>
            <w:r w:rsidRPr="00D04EBD">
              <w:rPr>
                <w:rFonts w:cs="Arial"/>
                <w:i/>
              </w:rPr>
              <w:t>Uses paragraphs to separate thoughts and ideas.</w:t>
            </w:r>
          </w:p>
          <w:p w14:paraId="2059FD22" w14:textId="77777777" w:rsidR="003150B3" w:rsidRPr="00D04EBD" w:rsidRDefault="003150B3"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i/>
              </w:rPr>
            </w:pPr>
            <w:r w:rsidRPr="00D04EBD">
              <w:rPr>
                <w:rFonts w:cs="Arial"/>
                <w:i/>
              </w:rPr>
              <w:t>Writes in a fluent and legible way.</w:t>
            </w:r>
          </w:p>
          <w:p w14:paraId="3750BEF2" w14:textId="77777777" w:rsidR="003150B3" w:rsidRPr="00D04EBD" w:rsidRDefault="003150B3"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i/>
              </w:rPr>
            </w:pPr>
            <w:r w:rsidRPr="00D04EBD">
              <w:rPr>
                <w:rFonts w:cs="Arial"/>
                <w:i/>
              </w:rPr>
              <w:t xml:space="preserve">Reviews and corrects writing to ensure it makes sense, is technically accurate and meets its purpose. </w:t>
            </w:r>
          </w:p>
          <w:p w14:paraId="2FBA093B" w14:textId="77777777" w:rsidR="003150B3" w:rsidRPr="00D04EBD" w:rsidRDefault="003150B3" w:rsidP="00C311F2">
            <w:pPr>
              <w:pStyle w:val="ListParagraph"/>
              <w:numPr>
                <w:ilvl w:val="0"/>
                <w:numId w:val="75"/>
              </w:numPr>
              <w:tabs>
                <w:tab w:val="left" w:pos="720"/>
                <w:tab w:val="left" w:pos="1440"/>
                <w:tab w:val="left" w:pos="2160"/>
                <w:tab w:val="left" w:pos="2880"/>
                <w:tab w:val="left" w:pos="4680"/>
                <w:tab w:val="left" w:pos="5400"/>
                <w:tab w:val="right" w:pos="9000"/>
              </w:tabs>
              <w:spacing w:after="0" w:line="240" w:lineRule="auto"/>
              <w:jc w:val="both"/>
              <w:rPr>
                <w:rFonts w:cs="Arial"/>
                <w:i/>
              </w:rPr>
            </w:pPr>
            <w:r w:rsidRPr="00D04EBD">
              <w:rPr>
                <w:rFonts w:cs="Arial"/>
                <w:i/>
              </w:rPr>
              <w:t xml:space="preserve">Makes appropriate choices about layout and presentation, including in digital texts, for </w:t>
            </w:r>
            <w:r w:rsidRPr="00D04EBD">
              <w:rPr>
                <w:rFonts w:cs="Arial"/>
                <w:i/>
              </w:rPr>
              <w:lastRenderedPageBreak/>
              <w:t xml:space="preserve">example, headings, bullet points, fonts, graphics and/or captions. </w:t>
            </w:r>
          </w:p>
          <w:p w14:paraId="0F00E292" w14:textId="77777777" w:rsidR="003150B3" w:rsidRPr="00D04EBD" w:rsidRDefault="003150B3"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i/>
              </w:rPr>
            </w:pPr>
            <w:r w:rsidRPr="00D04EBD">
              <w:rPr>
                <w:rFonts w:cs="Arial"/>
                <w:i/>
              </w:rPr>
              <w:t>Organises information in an appropriate way.</w:t>
            </w:r>
          </w:p>
          <w:p w14:paraId="41E455A4" w14:textId="12346CE5" w:rsidR="003150B3" w:rsidRPr="00D21710" w:rsidRDefault="003150B3" w:rsidP="00C311F2">
            <w:pPr>
              <w:pStyle w:val="ListParagraph"/>
              <w:numPr>
                <w:ilvl w:val="0"/>
                <w:numId w:val="79"/>
              </w:numPr>
              <w:tabs>
                <w:tab w:val="left" w:pos="720"/>
                <w:tab w:val="left" w:pos="1440"/>
                <w:tab w:val="left" w:pos="2160"/>
                <w:tab w:val="left" w:pos="2880"/>
                <w:tab w:val="left" w:pos="4680"/>
                <w:tab w:val="left" w:pos="5400"/>
                <w:tab w:val="right" w:pos="9000"/>
              </w:tabs>
              <w:spacing w:after="0" w:line="240" w:lineRule="atLeast"/>
              <w:rPr>
                <w:rFonts w:cs="Arial"/>
                <w:i/>
              </w:rPr>
            </w:pPr>
            <w:r w:rsidRPr="00D04EBD">
              <w:rPr>
                <w:rFonts w:cs="Arial"/>
                <w:i/>
              </w:rPr>
              <w:t>Uses appropriate vocabulary, including subject-specific vocabulary, to suit purpose and audience.</w:t>
            </w:r>
          </w:p>
        </w:tc>
      </w:tr>
      <w:tr w:rsidR="00D21710" w:rsidRPr="00D04EBD" w14:paraId="34C709F0" w14:textId="77777777" w:rsidTr="00C940A9">
        <w:trPr>
          <w:trHeight w:val="999"/>
          <w:jc w:val="center"/>
        </w:trPr>
        <w:tc>
          <w:tcPr>
            <w:tcW w:w="962" w:type="dxa"/>
            <w:vAlign w:val="center"/>
          </w:tcPr>
          <w:p w14:paraId="5E64B1BB" w14:textId="73BFC35B" w:rsidR="00D21710" w:rsidRPr="00D04EBD" w:rsidRDefault="00D21710" w:rsidP="00C940A9">
            <w:pPr>
              <w:tabs>
                <w:tab w:val="left" w:pos="8460"/>
              </w:tabs>
              <w:rPr>
                <w:rFonts w:cs="Arial"/>
                <w:i/>
              </w:rPr>
            </w:pPr>
            <w:r w:rsidRPr="00C940A9">
              <w:rPr>
                <w:rFonts w:cs="Arial"/>
                <w:i/>
                <w:sz w:val="18"/>
              </w:rPr>
              <w:t>Writing</w:t>
            </w:r>
          </w:p>
        </w:tc>
        <w:tc>
          <w:tcPr>
            <w:tcW w:w="4533" w:type="dxa"/>
          </w:tcPr>
          <w:p w14:paraId="0F9E3153" w14:textId="345FC859" w:rsidR="00D21710" w:rsidRPr="004901A3" w:rsidRDefault="00D21710" w:rsidP="004901A3">
            <w:pPr>
              <w:tabs>
                <w:tab w:val="left" w:pos="8460"/>
              </w:tabs>
              <w:rPr>
                <w:rFonts w:cs="Arial"/>
                <w:i/>
                <w:sz w:val="18"/>
              </w:rPr>
            </w:pPr>
            <w:r w:rsidRPr="003150B3">
              <w:rPr>
                <w:rFonts w:cs="Arial"/>
                <w:i/>
                <w:sz w:val="18"/>
              </w:rPr>
              <w:t>I enjoy creating texts of my choice and I regularly select subject, purpose, format and resources to suit the needs of my audience.</w:t>
            </w:r>
            <w:r w:rsidR="004901A3">
              <w:rPr>
                <w:rFonts w:cs="Arial"/>
                <w:i/>
                <w:sz w:val="18"/>
              </w:rPr>
              <w:t xml:space="preserve">      </w:t>
            </w:r>
            <w:r w:rsidRPr="003150B3">
              <w:rPr>
                <w:rFonts w:cs="Arial"/>
                <w:i/>
                <w:color w:val="D10B17"/>
                <w:sz w:val="18"/>
              </w:rPr>
              <w:t>LIT 1-20a / LIT 2-20a</w:t>
            </w:r>
          </w:p>
          <w:p w14:paraId="42D6F486" w14:textId="77777777" w:rsidR="00D21710" w:rsidRPr="003150B3" w:rsidRDefault="00D21710" w:rsidP="00D21710">
            <w:pPr>
              <w:tabs>
                <w:tab w:val="left" w:pos="8460"/>
              </w:tabs>
              <w:rPr>
                <w:rFonts w:cs="Arial"/>
                <w:i/>
                <w:sz w:val="18"/>
              </w:rPr>
            </w:pPr>
            <w:r w:rsidRPr="003150B3">
              <w:rPr>
                <w:rFonts w:cs="Arial"/>
                <w:i/>
                <w:sz w:val="18"/>
              </w:rPr>
              <w:t>I can spell most of the words I need to communicate, using spelling rules, specialist vocabulary, self-correction techniques and a range of resources.</w:t>
            </w:r>
          </w:p>
          <w:p w14:paraId="4B6F9B6F" w14:textId="77777777" w:rsidR="00D21710" w:rsidRPr="003150B3" w:rsidRDefault="00D21710" w:rsidP="00D21710">
            <w:pPr>
              <w:tabs>
                <w:tab w:val="left" w:pos="8460"/>
              </w:tabs>
              <w:jc w:val="right"/>
              <w:rPr>
                <w:rFonts w:cs="Arial"/>
                <w:i/>
                <w:sz w:val="18"/>
              </w:rPr>
            </w:pPr>
            <w:r w:rsidRPr="003150B3">
              <w:rPr>
                <w:rFonts w:cs="Arial"/>
                <w:i/>
                <w:color w:val="D10B17"/>
                <w:sz w:val="18"/>
              </w:rPr>
              <w:t>LIT 2-21a</w:t>
            </w:r>
            <w:r w:rsidRPr="003150B3">
              <w:rPr>
                <w:rFonts w:cs="Arial"/>
                <w:i/>
                <w:sz w:val="18"/>
              </w:rPr>
              <w:t xml:space="preserve"> </w:t>
            </w:r>
          </w:p>
          <w:p w14:paraId="1C91014A" w14:textId="6530FA8B" w:rsidR="00D21710" w:rsidRPr="004901A3" w:rsidRDefault="00D21710" w:rsidP="004901A3">
            <w:pPr>
              <w:tabs>
                <w:tab w:val="left" w:pos="8460"/>
              </w:tabs>
              <w:rPr>
                <w:rFonts w:cs="Arial"/>
                <w:i/>
                <w:sz w:val="18"/>
              </w:rPr>
            </w:pPr>
            <w:r w:rsidRPr="003150B3">
              <w:rPr>
                <w:rFonts w:cs="Arial"/>
                <w:i/>
                <w:sz w:val="18"/>
              </w:rPr>
              <w:t>In both short and extended texts, I can use appropriate punctuation, vary my sentence structures and divide my work into paragraphs in a way that makes sense to my reader.</w:t>
            </w:r>
            <w:r w:rsidR="004901A3">
              <w:rPr>
                <w:rFonts w:cs="Arial"/>
                <w:i/>
                <w:sz w:val="18"/>
              </w:rPr>
              <w:t xml:space="preserve">                         </w:t>
            </w:r>
            <w:r w:rsidRPr="003150B3">
              <w:rPr>
                <w:rFonts w:cs="Arial"/>
                <w:i/>
                <w:color w:val="D10B17"/>
                <w:sz w:val="18"/>
              </w:rPr>
              <w:t>LIT 2-22a</w:t>
            </w:r>
          </w:p>
          <w:p w14:paraId="3A428D31" w14:textId="18A60F9D" w:rsidR="00D21710" w:rsidRPr="004901A3" w:rsidRDefault="00D21710" w:rsidP="004901A3">
            <w:pPr>
              <w:tabs>
                <w:tab w:val="left" w:pos="8460"/>
              </w:tabs>
              <w:rPr>
                <w:rFonts w:cs="Arial"/>
                <w:i/>
                <w:sz w:val="18"/>
              </w:rPr>
            </w:pPr>
            <w:r w:rsidRPr="003150B3">
              <w:rPr>
                <w:rFonts w:cs="Arial"/>
                <w:i/>
                <w:sz w:val="18"/>
              </w:rPr>
              <w:lastRenderedPageBreak/>
              <w:t>I can consider the impact that layout and presentation will have and can combine lettering, graphics and other features to engage my reader.</w:t>
            </w:r>
            <w:r w:rsidR="004901A3">
              <w:rPr>
                <w:rFonts w:cs="Arial"/>
                <w:i/>
                <w:sz w:val="18"/>
              </w:rPr>
              <w:t xml:space="preserve">             </w:t>
            </w:r>
            <w:r w:rsidRPr="003150B3">
              <w:rPr>
                <w:rFonts w:cs="Arial"/>
                <w:i/>
                <w:color w:val="D10B17"/>
                <w:sz w:val="18"/>
              </w:rPr>
              <w:t>LIT 2-24a</w:t>
            </w:r>
          </w:p>
          <w:p w14:paraId="580349C5" w14:textId="2E7DEC70" w:rsidR="00D21710" w:rsidRPr="003150B3" w:rsidRDefault="00D21710" w:rsidP="004901A3">
            <w:pPr>
              <w:tabs>
                <w:tab w:val="left" w:pos="8460"/>
              </w:tabs>
              <w:rPr>
                <w:rFonts w:cs="Arial"/>
                <w:i/>
                <w:sz w:val="18"/>
              </w:rPr>
            </w:pPr>
            <w:r w:rsidRPr="003150B3">
              <w:rPr>
                <w:rFonts w:cs="Arial"/>
                <w:i/>
                <w:sz w:val="18"/>
              </w:rPr>
              <w:t>By considering the type of text I am creating, I can select ideas and relevant information, organise these in an appropriate way for my purpose and use suitable vocabulary for my audience.</w:t>
            </w:r>
            <w:r w:rsidR="004901A3">
              <w:rPr>
                <w:rFonts w:cs="Arial"/>
                <w:i/>
                <w:sz w:val="18"/>
              </w:rPr>
              <w:t xml:space="preserve">          </w:t>
            </w:r>
            <w:r w:rsidRPr="003150B3">
              <w:rPr>
                <w:rFonts w:cs="Arial"/>
                <w:i/>
                <w:color w:val="D10B17"/>
                <w:sz w:val="18"/>
              </w:rPr>
              <w:t>LIT 2-26a</w:t>
            </w:r>
          </w:p>
        </w:tc>
        <w:tc>
          <w:tcPr>
            <w:tcW w:w="4394" w:type="dxa"/>
            <w:vMerge/>
          </w:tcPr>
          <w:p w14:paraId="1131E78E" w14:textId="77777777" w:rsidR="00D21710" w:rsidRPr="003150B3" w:rsidRDefault="00D21710" w:rsidP="00F350EB">
            <w:pPr>
              <w:rPr>
                <w:rFonts w:cs="Arial"/>
              </w:rPr>
            </w:pPr>
          </w:p>
        </w:tc>
        <w:tc>
          <w:tcPr>
            <w:tcW w:w="4820" w:type="dxa"/>
            <w:vMerge/>
          </w:tcPr>
          <w:p w14:paraId="428CF606" w14:textId="77777777" w:rsidR="00D21710" w:rsidRPr="00D04EBD" w:rsidRDefault="00D21710" w:rsidP="00C311F2">
            <w:pPr>
              <w:pStyle w:val="ListParagraph"/>
              <w:numPr>
                <w:ilvl w:val="0"/>
                <w:numId w:val="77"/>
              </w:numPr>
              <w:tabs>
                <w:tab w:val="left" w:pos="720"/>
                <w:tab w:val="left" w:pos="1440"/>
                <w:tab w:val="left" w:pos="2160"/>
                <w:tab w:val="left" w:pos="2880"/>
                <w:tab w:val="left" w:pos="4680"/>
                <w:tab w:val="left" w:pos="5400"/>
                <w:tab w:val="right" w:pos="9000"/>
              </w:tabs>
              <w:spacing w:after="0" w:line="240" w:lineRule="atLeast"/>
              <w:rPr>
                <w:rFonts w:cs="Arial"/>
                <w:i/>
              </w:rPr>
            </w:pPr>
          </w:p>
        </w:tc>
      </w:tr>
    </w:tbl>
    <w:tbl>
      <w:tblPr>
        <w:tblStyle w:val="TableGrid"/>
        <w:tblW w:w="14743" w:type="dxa"/>
        <w:jc w:val="center"/>
        <w:tblLook w:val="04A0" w:firstRow="1" w:lastRow="0" w:firstColumn="1" w:lastColumn="0" w:noHBand="0" w:noVBand="1"/>
      </w:tblPr>
      <w:tblGrid>
        <w:gridCol w:w="1017"/>
        <w:gridCol w:w="4512"/>
        <w:gridCol w:w="4394"/>
        <w:gridCol w:w="4820"/>
      </w:tblGrid>
      <w:tr w:rsidR="004901A3" w:rsidRPr="00D04EBD" w14:paraId="33A730E0" w14:textId="77777777" w:rsidTr="003A11F0">
        <w:trPr>
          <w:trHeight w:val="145"/>
          <w:jc w:val="center"/>
        </w:trPr>
        <w:tc>
          <w:tcPr>
            <w:tcW w:w="5529" w:type="dxa"/>
            <w:gridSpan w:val="2"/>
            <w:shd w:val="clear" w:color="auto" w:fill="FDEFD2" w:themeFill="accent1" w:themeFillTint="33"/>
          </w:tcPr>
          <w:p w14:paraId="2FE4528A" w14:textId="77777777" w:rsidR="004901A3" w:rsidRPr="003A11F0" w:rsidRDefault="004901A3" w:rsidP="003A11F0">
            <w:pPr>
              <w:spacing w:after="0" w:line="240" w:lineRule="auto"/>
              <w:jc w:val="center"/>
              <w:rPr>
                <w:rFonts w:eastAsia="Calibri" w:cs="Arial"/>
                <w:b/>
                <w:sz w:val="22"/>
              </w:rPr>
            </w:pPr>
            <w:r w:rsidRPr="003A11F0">
              <w:rPr>
                <w:rFonts w:eastAsia="Calibri" w:cs="Arial"/>
                <w:b/>
                <w:sz w:val="22"/>
              </w:rPr>
              <w:t>Experiences and Outcomes</w:t>
            </w:r>
          </w:p>
        </w:tc>
        <w:tc>
          <w:tcPr>
            <w:tcW w:w="4394" w:type="dxa"/>
            <w:shd w:val="clear" w:color="auto" w:fill="FDEFD2" w:themeFill="accent1" w:themeFillTint="33"/>
          </w:tcPr>
          <w:p w14:paraId="653F4768" w14:textId="77777777" w:rsidR="004901A3" w:rsidRPr="003A11F0" w:rsidRDefault="004901A3" w:rsidP="003A11F0">
            <w:pPr>
              <w:spacing w:after="0" w:line="240" w:lineRule="auto"/>
              <w:jc w:val="center"/>
              <w:rPr>
                <w:rFonts w:eastAsia="Calibri" w:cs="Arial"/>
                <w:b/>
                <w:sz w:val="22"/>
              </w:rPr>
            </w:pPr>
            <w:r w:rsidRPr="003A11F0">
              <w:rPr>
                <w:rFonts w:eastAsia="Calibri" w:cs="Arial"/>
                <w:b/>
                <w:sz w:val="22"/>
              </w:rPr>
              <w:t>Holistic Assessment Task</w:t>
            </w:r>
          </w:p>
        </w:tc>
        <w:tc>
          <w:tcPr>
            <w:tcW w:w="4820" w:type="dxa"/>
            <w:shd w:val="clear" w:color="auto" w:fill="FDEFD2" w:themeFill="accent1" w:themeFillTint="33"/>
          </w:tcPr>
          <w:p w14:paraId="5D0F6BCB" w14:textId="550AFAFE" w:rsidR="004901A3" w:rsidRPr="003A11F0" w:rsidRDefault="004901A3" w:rsidP="003A11F0">
            <w:pPr>
              <w:spacing w:after="0" w:line="240" w:lineRule="auto"/>
              <w:jc w:val="center"/>
              <w:rPr>
                <w:rFonts w:eastAsia="Calibri" w:cs="Arial"/>
                <w:b/>
                <w:sz w:val="22"/>
              </w:rPr>
            </w:pPr>
            <w:r w:rsidRPr="003A11F0">
              <w:rPr>
                <w:rFonts w:eastAsia="Calibri" w:cs="Arial"/>
                <w:b/>
                <w:sz w:val="22"/>
              </w:rPr>
              <w:t>Benchmarks</w:t>
            </w:r>
          </w:p>
        </w:tc>
      </w:tr>
      <w:tr w:rsidR="004901A3" w:rsidRPr="00D04EBD" w14:paraId="7362E594" w14:textId="77777777" w:rsidTr="003A11F0">
        <w:trPr>
          <w:trHeight w:val="999"/>
          <w:jc w:val="center"/>
        </w:trPr>
        <w:tc>
          <w:tcPr>
            <w:tcW w:w="1017" w:type="dxa"/>
          </w:tcPr>
          <w:p w14:paraId="300ACAF5" w14:textId="77777777" w:rsidR="004901A3" w:rsidRPr="00C940A9" w:rsidRDefault="004901A3" w:rsidP="00F350EB">
            <w:pPr>
              <w:tabs>
                <w:tab w:val="left" w:pos="8460"/>
              </w:tabs>
              <w:rPr>
                <w:rFonts w:cs="Arial"/>
                <w:i/>
                <w:sz w:val="18"/>
              </w:rPr>
            </w:pPr>
            <w:r w:rsidRPr="00C940A9">
              <w:rPr>
                <w:rFonts w:cs="Arial"/>
                <w:i/>
                <w:sz w:val="18"/>
              </w:rPr>
              <w:t>Listening and Talking</w:t>
            </w:r>
          </w:p>
        </w:tc>
        <w:tc>
          <w:tcPr>
            <w:tcW w:w="4512" w:type="dxa"/>
          </w:tcPr>
          <w:p w14:paraId="2918DAB8" w14:textId="77777777" w:rsidR="004901A3" w:rsidRPr="004901A3" w:rsidRDefault="004901A3" w:rsidP="00F350EB">
            <w:pPr>
              <w:tabs>
                <w:tab w:val="left" w:pos="8460"/>
              </w:tabs>
              <w:rPr>
                <w:rFonts w:cs="Arial"/>
                <w:i/>
                <w:sz w:val="18"/>
              </w:rPr>
            </w:pPr>
            <w:r w:rsidRPr="004901A3">
              <w:rPr>
                <w:rFonts w:cs="Arial"/>
                <w:i/>
                <w:sz w:val="18"/>
              </w:rPr>
              <w:t>When listening and talking with others for different purposes,</w:t>
            </w:r>
            <w:r w:rsidRPr="004901A3" w:rsidDel="00AA1CF2">
              <w:rPr>
                <w:rFonts w:cs="Arial"/>
                <w:i/>
                <w:sz w:val="18"/>
              </w:rPr>
              <w:t xml:space="preserve"> </w:t>
            </w:r>
            <w:r w:rsidRPr="004901A3">
              <w:rPr>
                <w:rFonts w:cs="Arial"/>
                <w:i/>
                <w:sz w:val="18"/>
              </w:rPr>
              <w:t>I can:</w:t>
            </w:r>
          </w:p>
          <w:p w14:paraId="384B7FAD" w14:textId="77777777" w:rsidR="004901A3" w:rsidRPr="004901A3" w:rsidRDefault="004901A3" w:rsidP="00C311F2">
            <w:pPr>
              <w:numPr>
                <w:ilvl w:val="0"/>
                <w:numId w:val="81"/>
              </w:numPr>
              <w:tabs>
                <w:tab w:val="left" w:pos="1440"/>
                <w:tab w:val="left" w:pos="2160"/>
                <w:tab w:val="left" w:pos="2880"/>
                <w:tab w:val="left" w:pos="4680"/>
                <w:tab w:val="left" w:pos="5400"/>
                <w:tab w:val="left" w:pos="8460"/>
                <w:tab w:val="right" w:pos="9000"/>
              </w:tabs>
              <w:spacing w:after="0" w:line="240" w:lineRule="auto"/>
              <w:rPr>
                <w:rFonts w:cs="Arial"/>
                <w:i/>
                <w:sz w:val="18"/>
              </w:rPr>
            </w:pPr>
            <w:r w:rsidRPr="004901A3">
              <w:rPr>
                <w:rFonts w:cs="Arial"/>
                <w:i/>
                <w:sz w:val="18"/>
              </w:rPr>
              <w:t>share information, experiences and opinions</w:t>
            </w:r>
          </w:p>
          <w:p w14:paraId="436DD887" w14:textId="77777777" w:rsidR="004901A3" w:rsidRPr="004901A3" w:rsidRDefault="004901A3" w:rsidP="00C311F2">
            <w:pPr>
              <w:numPr>
                <w:ilvl w:val="0"/>
                <w:numId w:val="81"/>
              </w:numPr>
              <w:tabs>
                <w:tab w:val="left" w:pos="1440"/>
                <w:tab w:val="left" w:pos="2160"/>
                <w:tab w:val="left" w:pos="2880"/>
                <w:tab w:val="left" w:pos="4680"/>
                <w:tab w:val="left" w:pos="5400"/>
                <w:tab w:val="left" w:pos="8460"/>
                <w:tab w:val="right" w:pos="9000"/>
              </w:tabs>
              <w:spacing w:after="0" w:line="240" w:lineRule="auto"/>
              <w:rPr>
                <w:rFonts w:cs="Arial"/>
                <w:i/>
                <w:sz w:val="18"/>
              </w:rPr>
            </w:pPr>
            <w:r w:rsidRPr="004901A3">
              <w:rPr>
                <w:rFonts w:cs="Arial"/>
                <w:i/>
                <w:sz w:val="18"/>
              </w:rPr>
              <w:t>explain processes and ideas</w:t>
            </w:r>
          </w:p>
          <w:p w14:paraId="68189439" w14:textId="77777777" w:rsidR="004901A3" w:rsidRPr="004901A3" w:rsidRDefault="004901A3" w:rsidP="00C311F2">
            <w:pPr>
              <w:numPr>
                <w:ilvl w:val="0"/>
                <w:numId w:val="81"/>
              </w:numPr>
              <w:tabs>
                <w:tab w:val="left" w:pos="1440"/>
                <w:tab w:val="left" w:pos="2160"/>
                <w:tab w:val="left" w:pos="2880"/>
                <w:tab w:val="left" w:pos="4680"/>
                <w:tab w:val="left" w:pos="5400"/>
                <w:tab w:val="left" w:pos="8460"/>
                <w:tab w:val="right" w:pos="9000"/>
              </w:tabs>
              <w:spacing w:after="0" w:line="240" w:lineRule="auto"/>
              <w:rPr>
                <w:rFonts w:cs="Arial"/>
                <w:i/>
                <w:sz w:val="18"/>
              </w:rPr>
            </w:pPr>
            <w:r w:rsidRPr="004901A3">
              <w:rPr>
                <w:rFonts w:cs="Arial"/>
                <w:i/>
                <w:sz w:val="18"/>
              </w:rPr>
              <w:t>identify issues raised and summarise main points or findings</w:t>
            </w:r>
          </w:p>
          <w:p w14:paraId="6EB08D9A" w14:textId="277150AA" w:rsidR="004901A3" w:rsidRPr="003A11F0" w:rsidRDefault="004901A3" w:rsidP="00C311F2">
            <w:pPr>
              <w:numPr>
                <w:ilvl w:val="0"/>
                <w:numId w:val="81"/>
              </w:numPr>
              <w:tabs>
                <w:tab w:val="left" w:pos="1440"/>
                <w:tab w:val="left" w:pos="2160"/>
                <w:tab w:val="left" w:pos="2880"/>
                <w:tab w:val="left" w:pos="4680"/>
                <w:tab w:val="left" w:pos="5400"/>
                <w:tab w:val="left" w:pos="8460"/>
                <w:tab w:val="right" w:pos="9000"/>
              </w:tabs>
              <w:spacing w:after="0" w:line="240" w:lineRule="auto"/>
              <w:rPr>
                <w:rFonts w:cs="Arial"/>
                <w:i/>
                <w:sz w:val="18"/>
              </w:rPr>
            </w:pPr>
            <w:r w:rsidRPr="004901A3">
              <w:rPr>
                <w:rFonts w:cs="Arial"/>
                <w:i/>
                <w:sz w:val="18"/>
              </w:rPr>
              <w:t>clarify points by asking questions or by asking others to say more.</w:t>
            </w:r>
            <w:r w:rsidR="003A11F0">
              <w:rPr>
                <w:rFonts w:cs="Arial"/>
                <w:i/>
                <w:sz w:val="18"/>
              </w:rPr>
              <w:t xml:space="preserve">                             </w:t>
            </w:r>
            <w:r w:rsidRPr="003A11F0">
              <w:rPr>
                <w:rFonts w:cs="Arial"/>
                <w:i/>
                <w:color w:val="D10B17"/>
                <w:sz w:val="18"/>
              </w:rPr>
              <w:t>LIT 2-09a</w:t>
            </w:r>
          </w:p>
          <w:p w14:paraId="64D6FBAD" w14:textId="1A54670D" w:rsidR="004901A3" w:rsidRPr="003A11F0" w:rsidRDefault="004901A3" w:rsidP="003A11F0">
            <w:pPr>
              <w:tabs>
                <w:tab w:val="left" w:pos="8460"/>
              </w:tabs>
              <w:rPr>
                <w:rFonts w:cs="Arial"/>
                <w:i/>
                <w:sz w:val="18"/>
              </w:rPr>
            </w:pPr>
            <w:r w:rsidRPr="004901A3">
              <w:rPr>
                <w:rFonts w:cs="Arial"/>
                <w:i/>
                <w:sz w:val="18"/>
              </w:rPr>
              <w:t>I am developing confidence when engaging with others within and beyond my place of learning. I can communicate in a clear, expressive way and I am learning to select and organise resources independently.</w:t>
            </w:r>
            <w:r w:rsidR="00DB67A5">
              <w:rPr>
                <w:rFonts w:cs="Arial"/>
                <w:i/>
                <w:sz w:val="18"/>
              </w:rPr>
              <w:t xml:space="preserve">                      </w:t>
            </w:r>
            <w:r w:rsidR="003A11F0">
              <w:rPr>
                <w:rFonts w:cs="Arial"/>
                <w:i/>
                <w:sz w:val="18"/>
              </w:rPr>
              <w:t xml:space="preserve">    </w:t>
            </w:r>
            <w:r w:rsidR="00DB67A5">
              <w:rPr>
                <w:rFonts w:cs="Arial"/>
                <w:i/>
                <w:sz w:val="18"/>
              </w:rPr>
              <w:t xml:space="preserve"> </w:t>
            </w:r>
            <w:r w:rsidRPr="004901A3">
              <w:rPr>
                <w:rFonts w:cs="Arial"/>
                <w:i/>
                <w:color w:val="D10B17"/>
                <w:sz w:val="18"/>
              </w:rPr>
              <w:t>LIT 2-10a / LIT 3-10a</w:t>
            </w:r>
          </w:p>
        </w:tc>
        <w:tc>
          <w:tcPr>
            <w:tcW w:w="4394" w:type="dxa"/>
            <w:vMerge w:val="restart"/>
            <w:vAlign w:val="top"/>
          </w:tcPr>
          <w:p w14:paraId="2682105D" w14:textId="77777777" w:rsidR="004901A3" w:rsidRPr="00DB67A5" w:rsidRDefault="004901A3" w:rsidP="00DB67A5">
            <w:pPr>
              <w:rPr>
                <w:rFonts w:cs="Arial"/>
                <w:szCs w:val="28"/>
              </w:rPr>
            </w:pPr>
            <w:r w:rsidRPr="00DB67A5">
              <w:rPr>
                <w:rFonts w:cs="Arial"/>
                <w:noProof/>
                <w:lang w:eastAsia="en-GB"/>
              </w:rPr>
              <w:drawing>
                <wp:anchor distT="0" distB="0" distL="114300" distR="114300" simplePos="0" relativeHeight="251698176" behindDoc="1" locked="0" layoutInCell="1" allowOverlap="1" wp14:anchorId="262038E2" wp14:editId="4CBEDC3A">
                  <wp:simplePos x="0" y="0"/>
                  <wp:positionH relativeFrom="column">
                    <wp:posOffset>492760</wp:posOffset>
                  </wp:positionH>
                  <wp:positionV relativeFrom="paragraph">
                    <wp:posOffset>2489200</wp:posOffset>
                  </wp:positionV>
                  <wp:extent cx="1901190" cy="731520"/>
                  <wp:effectExtent l="0" t="0" r="3810" b="0"/>
                  <wp:wrapTight wrapText="bothSides">
                    <wp:wrapPolygon edited="0">
                      <wp:start x="0" y="0"/>
                      <wp:lineTo x="0" y="20813"/>
                      <wp:lineTo x="21427" y="20813"/>
                      <wp:lineTo x="21427" y="0"/>
                      <wp:lineTo x="0" y="0"/>
                    </wp:wrapPolygon>
                  </wp:wrapTight>
                  <wp:docPr id="43036" name="Picture 43036" descr="Image result for dog fou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og fouli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426" t="34033" r="8895" b="34551"/>
                          <a:stretch/>
                        </pic:blipFill>
                        <pic:spPr bwMode="auto">
                          <a:xfrm>
                            <a:off x="0" y="0"/>
                            <a:ext cx="1901190" cy="73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67A5">
              <w:rPr>
                <w:rFonts w:cs="Arial"/>
                <w:szCs w:val="28"/>
              </w:rPr>
              <w:t>2. We have had complaints from parents about dog fouling in the pathways around the school. Meet with the Parent Council Chair to find out more about the issue. Investigate who the best person to contact is to help us inform the local community of this problem and how to solve it. Write a letter to the parent council to outline the action you have taken.</w:t>
            </w:r>
          </w:p>
        </w:tc>
        <w:tc>
          <w:tcPr>
            <w:tcW w:w="4820" w:type="dxa"/>
            <w:vMerge w:val="restart"/>
          </w:tcPr>
          <w:p w14:paraId="66BA8491" w14:textId="77777777" w:rsidR="004901A3" w:rsidRPr="003A11F0" w:rsidRDefault="004901A3"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i/>
                <w:sz w:val="18"/>
              </w:rPr>
            </w:pPr>
            <w:r w:rsidRPr="003A11F0">
              <w:rPr>
                <w:rFonts w:cs="Arial"/>
                <w:i/>
                <w:sz w:val="18"/>
              </w:rPr>
              <w:t>Selects relevant ideas and information.</w:t>
            </w:r>
          </w:p>
          <w:p w14:paraId="1C7CA524" w14:textId="77777777" w:rsidR="004901A3" w:rsidRPr="003A11F0" w:rsidRDefault="004901A3" w:rsidP="00C311F2">
            <w:pPr>
              <w:pStyle w:val="ListParagraph"/>
              <w:numPr>
                <w:ilvl w:val="0"/>
                <w:numId w:val="74"/>
              </w:numPr>
              <w:tabs>
                <w:tab w:val="left" w:pos="720"/>
                <w:tab w:val="left" w:pos="1440"/>
                <w:tab w:val="left" w:pos="2160"/>
                <w:tab w:val="left" w:pos="2880"/>
                <w:tab w:val="left" w:pos="4680"/>
                <w:tab w:val="left" w:pos="5400"/>
                <w:tab w:val="right" w:pos="9000"/>
              </w:tabs>
              <w:spacing w:after="0" w:line="240" w:lineRule="atLeast"/>
              <w:rPr>
                <w:rFonts w:cs="Arial"/>
                <w:i/>
                <w:sz w:val="18"/>
              </w:rPr>
            </w:pPr>
            <w:r w:rsidRPr="003A11F0">
              <w:rPr>
                <w:rFonts w:cs="Arial"/>
                <w:i/>
                <w:sz w:val="18"/>
              </w:rPr>
              <w:t>Communicates clearly, audibly and with expression in different contexts.</w:t>
            </w:r>
          </w:p>
          <w:p w14:paraId="74D81038" w14:textId="77777777" w:rsidR="004901A3" w:rsidRPr="003A11F0" w:rsidRDefault="004901A3" w:rsidP="00C311F2">
            <w:pPr>
              <w:pStyle w:val="ListParagraph"/>
              <w:numPr>
                <w:ilvl w:val="0"/>
                <w:numId w:val="74"/>
              </w:numPr>
              <w:tabs>
                <w:tab w:val="left" w:pos="720"/>
                <w:tab w:val="left" w:pos="1440"/>
                <w:tab w:val="left" w:pos="2160"/>
                <w:tab w:val="left" w:pos="2880"/>
                <w:tab w:val="left" w:pos="4680"/>
                <w:tab w:val="left" w:pos="5400"/>
                <w:tab w:val="right" w:pos="9000"/>
              </w:tabs>
              <w:spacing w:after="0" w:line="240" w:lineRule="atLeast"/>
              <w:rPr>
                <w:rFonts w:cs="Arial"/>
                <w:i/>
                <w:sz w:val="18"/>
              </w:rPr>
            </w:pPr>
            <w:r w:rsidRPr="003A11F0">
              <w:rPr>
                <w:rFonts w:cs="Arial"/>
                <w:i/>
                <w:sz w:val="18"/>
              </w:rPr>
              <w:t>Plans and delivers an organised presentation/talk with appropriate content and structure.</w:t>
            </w:r>
          </w:p>
          <w:p w14:paraId="1FF332C0" w14:textId="77777777" w:rsidR="004901A3" w:rsidRPr="003A11F0" w:rsidRDefault="004901A3" w:rsidP="00C311F2">
            <w:pPr>
              <w:pStyle w:val="ListParagraph"/>
              <w:numPr>
                <w:ilvl w:val="0"/>
                <w:numId w:val="74"/>
              </w:numPr>
              <w:tabs>
                <w:tab w:val="left" w:pos="720"/>
                <w:tab w:val="left" w:pos="1440"/>
                <w:tab w:val="left" w:pos="2160"/>
                <w:tab w:val="left" w:pos="2880"/>
                <w:tab w:val="left" w:pos="4680"/>
                <w:tab w:val="left" w:pos="5400"/>
                <w:tab w:val="right" w:pos="9000"/>
              </w:tabs>
              <w:spacing w:after="0" w:line="240" w:lineRule="atLeast"/>
              <w:rPr>
                <w:rFonts w:cs="Arial"/>
                <w:i/>
                <w:sz w:val="18"/>
              </w:rPr>
            </w:pPr>
            <w:r w:rsidRPr="003A11F0">
              <w:rPr>
                <w:rFonts w:cs="Arial"/>
                <w:i/>
                <w:sz w:val="18"/>
              </w:rPr>
              <w:t>Uses appropriate vocabulary for purpose and audience.</w:t>
            </w:r>
          </w:p>
          <w:p w14:paraId="13711D4B" w14:textId="77777777" w:rsidR="004901A3" w:rsidRPr="003A11F0" w:rsidRDefault="004901A3" w:rsidP="00C311F2">
            <w:pPr>
              <w:pStyle w:val="ListParagraph"/>
              <w:numPr>
                <w:ilvl w:val="0"/>
                <w:numId w:val="77"/>
              </w:numPr>
              <w:tabs>
                <w:tab w:val="left" w:pos="720"/>
                <w:tab w:val="left" w:pos="1440"/>
                <w:tab w:val="left" w:pos="2160"/>
                <w:tab w:val="left" w:pos="2880"/>
                <w:tab w:val="left" w:pos="4680"/>
                <w:tab w:val="left" w:pos="5400"/>
                <w:tab w:val="right" w:pos="9000"/>
              </w:tabs>
              <w:spacing w:after="0" w:line="240" w:lineRule="atLeast"/>
              <w:rPr>
                <w:rFonts w:cs="Arial"/>
                <w:i/>
                <w:sz w:val="18"/>
              </w:rPr>
            </w:pPr>
            <w:r w:rsidRPr="003A11F0">
              <w:rPr>
                <w:rFonts w:cs="Arial"/>
                <w:i/>
                <w:sz w:val="18"/>
              </w:rPr>
              <w:t xml:space="preserve">Uses a range of punctuation, for example, capital letters, full stops, commas, inverted commas (speech marks), exclamation marks, question marks and/or apostrophes. Punctuation is mainly accurate.   </w:t>
            </w:r>
          </w:p>
          <w:p w14:paraId="757D875B" w14:textId="77777777" w:rsidR="004901A3" w:rsidRPr="003A11F0" w:rsidRDefault="004901A3" w:rsidP="00C311F2">
            <w:pPr>
              <w:pStyle w:val="ListParagraph"/>
              <w:numPr>
                <w:ilvl w:val="0"/>
                <w:numId w:val="77"/>
              </w:numPr>
              <w:tabs>
                <w:tab w:val="left" w:pos="720"/>
                <w:tab w:val="left" w:pos="1440"/>
                <w:tab w:val="left" w:pos="2160"/>
                <w:tab w:val="left" w:pos="2880"/>
                <w:tab w:val="left" w:pos="4680"/>
                <w:tab w:val="left" w:pos="5400"/>
                <w:tab w:val="right" w:pos="9000"/>
              </w:tabs>
              <w:spacing w:after="0" w:line="240" w:lineRule="atLeast"/>
              <w:rPr>
                <w:rFonts w:cs="Arial"/>
                <w:i/>
                <w:sz w:val="18"/>
              </w:rPr>
            </w:pPr>
            <w:r w:rsidRPr="003A11F0">
              <w:rPr>
                <w:rFonts w:cs="Arial"/>
                <w:i/>
                <w:sz w:val="18"/>
              </w:rPr>
              <w:t>Attempts to engage and/or influence the reader through word choice and/or use of language</w:t>
            </w:r>
          </w:p>
          <w:p w14:paraId="6BBEA857" w14:textId="77777777" w:rsidR="004901A3" w:rsidRPr="003A11F0" w:rsidRDefault="004901A3"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i/>
                <w:sz w:val="18"/>
              </w:rPr>
            </w:pPr>
            <w:r w:rsidRPr="003A11F0">
              <w:rPr>
                <w:rFonts w:cs="Arial"/>
                <w:i/>
                <w:sz w:val="18"/>
              </w:rPr>
              <w:t>Organises information in an appropriate way.</w:t>
            </w:r>
          </w:p>
          <w:p w14:paraId="0C4CFC3B" w14:textId="77777777" w:rsidR="004901A3" w:rsidRPr="003A11F0" w:rsidRDefault="004901A3"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i/>
                <w:sz w:val="18"/>
              </w:rPr>
            </w:pPr>
            <w:r w:rsidRPr="003A11F0">
              <w:rPr>
                <w:rFonts w:cs="Arial"/>
                <w:i/>
                <w:sz w:val="18"/>
              </w:rPr>
              <w:t>Uses appropriate vocabulary, including subject-specific vocabulary, to suit purpose and audience.</w:t>
            </w:r>
          </w:p>
          <w:p w14:paraId="29BA1AC3" w14:textId="77777777" w:rsidR="004901A3" w:rsidRPr="003A11F0" w:rsidRDefault="004901A3" w:rsidP="00F350EB">
            <w:pPr>
              <w:shd w:val="clear" w:color="auto" w:fill="FFFFFF" w:themeFill="background1"/>
              <w:rPr>
                <w:rFonts w:cs="Arial"/>
                <w:i/>
                <w:sz w:val="18"/>
              </w:rPr>
            </w:pPr>
            <w:r w:rsidRPr="003A11F0">
              <w:rPr>
                <w:rFonts w:cs="Arial"/>
                <w:i/>
                <w:sz w:val="18"/>
              </w:rPr>
              <w:t>When writing to persuade, evaluate, explore issues or express an opinion:</w:t>
            </w:r>
          </w:p>
          <w:p w14:paraId="18CA4412" w14:textId="77777777" w:rsidR="004901A3" w:rsidRPr="003A11F0" w:rsidRDefault="004901A3" w:rsidP="00C311F2">
            <w:pPr>
              <w:numPr>
                <w:ilvl w:val="0"/>
                <w:numId w:val="82"/>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rPr>
            </w:pPr>
            <w:r w:rsidRPr="003A11F0">
              <w:rPr>
                <w:rFonts w:cs="Arial"/>
                <w:i/>
                <w:sz w:val="18"/>
              </w:rPr>
              <w:t>Presents relevant ideas and information, including supporting detail, to convey view point.</w:t>
            </w:r>
          </w:p>
          <w:p w14:paraId="22A21A2B" w14:textId="77777777" w:rsidR="004901A3" w:rsidRPr="003A11F0" w:rsidRDefault="004901A3" w:rsidP="00C311F2">
            <w:pPr>
              <w:numPr>
                <w:ilvl w:val="0"/>
                <w:numId w:val="82"/>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rPr>
            </w:pPr>
            <w:r w:rsidRPr="003A11F0">
              <w:rPr>
                <w:rFonts w:cs="Arial"/>
                <w:i/>
                <w:sz w:val="18"/>
              </w:rPr>
              <w:t>Attempts to use language to influence or persuade the reader, for example, word choice, punctuation, repetition, rhetorical questions and/or emotive language.</w:t>
            </w:r>
          </w:p>
          <w:p w14:paraId="3FD29CDE" w14:textId="77777777" w:rsidR="004901A3" w:rsidRPr="003A11F0" w:rsidRDefault="004901A3" w:rsidP="00F350EB">
            <w:pPr>
              <w:ind w:left="360"/>
              <w:contextualSpacing/>
              <w:rPr>
                <w:rFonts w:cs="Arial"/>
                <w:i/>
                <w:sz w:val="18"/>
              </w:rPr>
            </w:pPr>
          </w:p>
          <w:p w14:paraId="0DD8C1CD" w14:textId="77777777" w:rsidR="004901A3" w:rsidRPr="003A11F0" w:rsidRDefault="004901A3" w:rsidP="00F350EB">
            <w:pPr>
              <w:contextualSpacing/>
              <w:rPr>
                <w:rFonts w:cs="Arial"/>
                <w:i/>
                <w:sz w:val="18"/>
              </w:rPr>
            </w:pPr>
            <w:r w:rsidRPr="003A11F0">
              <w:rPr>
                <w:rFonts w:cs="Arial"/>
                <w:i/>
                <w:sz w:val="18"/>
              </w:rPr>
              <w:t>When writing to describe and share experiences:</w:t>
            </w:r>
          </w:p>
          <w:p w14:paraId="6D0852F1" w14:textId="67AA1195" w:rsidR="004901A3" w:rsidRPr="00DB67A5" w:rsidRDefault="004901A3" w:rsidP="00C311F2">
            <w:pPr>
              <w:numPr>
                <w:ilvl w:val="0"/>
                <w:numId w:val="83"/>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rPr>
            </w:pPr>
            <w:r w:rsidRPr="003A11F0">
              <w:rPr>
                <w:rFonts w:cs="Arial"/>
                <w:i/>
                <w:sz w:val="18"/>
              </w:rPr>
              <w:t>Applies key features of chosen genre appropriately.</w:t>
            </w:r>
          </w:p>
        </w:tc>
      </w:tr>
      <w:tr w:rsidR="00DB67A5" w:rsidRPr="00D04EBD" w14:paraId="20E02783" w14:textId="77777777" w:rsidTr="003A11F0">
        <w:trPr>
          <w:trHeight w:val="999"/>
          <w:jc w:val="center"/>
        </w:trPr>
        <w:tc>
          <w:tcPr>
            <w:tcW w:w="1017" w:type="dxa"/>
          </w:tcPr>
          <w:p w14:paraId="531C995D" w14:textId="7BB8B1E6" w:rsidR="00DB67A5" w:rsidRPr="00D04EBD" w:rsidRDefault="00DB67A5" w:rsidP="00DB67A5">
            <w:pPr>
              <w:tabs>
                <w:tab w:val="left" w:pos="8460"/>
              </w:tabs>
              <w:rPr>
                <w:rFonts w:cs="Arial"/>
                <w:i/>
              </w:rPr>
            </w:pPr>
            <w:r w:rsidRPr="00C940A9">
              <w:rPr>
                <w:rFonts w:cs="Arial"/>
                <w:i/>
                <w:sz w:val="18"/>
              </w:rPr>
              <w:t>Writing</w:t>
            </w:r>
          </w:p>
        </w:tc>
        <w:tc>
          <w:tcPr>
            <w:tcW w:w="4512" w:type="dxa"/>
          </w:tcPr>
          <w:p w14:paraId="4E46D9F8" w14:textId="77777777" w:rsidR="00DB67A5" w:rsidRPr="00DB67A5" w:rsidRDefault="00DB67A5" w:rsidP="00DB67A5">
            <w:pPr>
              <w:tabs>
                <w:tab w:val="left" w:pos="8460"/>
              </w:tabs>
              <w:rPr>
                <w:rFonts w:cs="Arial"/>
                <w:i/>
                <w:sz w:val="18"/>
              </w:rPr>
            </w:pPr>
            <w:r w:rsidRPr="00DB67A5">
              <w:rPr>
                <w:rFonts w:cs="Arial"/>
                <w:i/>
                <w:sz w:val="18"/>
              </w:rPr>
              <w:t>I can spell most of the words I need to communicate, using spelling rules, specialist vocabulary, self-correction techniques and a range of resources.</w:t>
            </w:r>
          </w:p>
          <w:p w14:paraId="0F24CF32" w14:textId="77777777" w:rsidR="00DB67A5" w:rsidRPr="00DB67A5" w:rsidRDefault="00DB67A5" w:rsidP="00DB67A5">
            <w:pPr>
              <w:tabs>
                <w:tab w:val="left" w:pos="8460"/>
              </w:tabs>
              <w:jc w:val="right"/>
              <w:rPr>
                <w:rFonts w:cs="Arial"/>
                <w:i/>
                <w:sz w:val="18"/>
              </w:rPr>
            </w:pPr>
            <w:r w:rsidRPr="00DB67A5">
              <w:rPr>
                <w:rFonts w:cs="Arial"/>
                <w:i/>
                <w:color w:val="D10B17"/>
                <w:sz w:val="18"/>
              </w:rPr>
              <w:t>LIT 2-21a</w:t>
            </w:r>
            <w:r w:rsidRPr="00DB67A5">
              <w:rPr>
                <w:rFonts w:cs="Arial"/>
                <w:i/>
                <w:sz w:val="18"/>
              </w:rPr>
              <w:t xml:space="preserve"> </w:t>
            </w:r>
          </w:p>
          <w:p w14:paraId="737A8DBD" w14:textId="1958E0D8" w:rsidR="00DB67A5" w:rsidRPr="00DB67A5" w:rsidRDefault="00DB67A5" w:rsidP="00DB67A5">
            <w:pPr>
              <w:tabs>
                <w:tab w:val="left" w:pos="8460"/>
              </w:tabs>
              <w:rPr>
                <w:rFonts w:cs="Arial"/>
                <w:i/>
                <w:sz w:val="18"/>
              </w:rPr>
            </w:pPr>
            <w:r w:rsidRPr="00DB67A5">
              <w:rPr>
                <w:rFonts w:cs="Arial"/>
                <w:i/>
                <w:sz w:val="18"/>
              </w:rPr>
              <w:t>In both short and extended texts, I can use appropriate punctuation, vary my sentence structures and divide my work into paragraphs in a way that makes sense to my reader.</w:t>
            </w:r>
            <w:r>
              <w:rPr>
                <w:rFonts w:cs="Arial"/>
                <w:i/>
                <w:sz w:val="18"/>
              </w:rPr>
              <w:t xml:space="preserve">                         </w:t>
            </w:r>
            <w:r w:rsidRPr="00DB67A5">
              <w:rPr>
                <w:rFonts w:cs="Arial"/>
                <w:i/>
                <w:color w:val="D10B17"/>
                <w:sz w:val="18"/>
              </w:rPr>
              <w:t>LIT 2-22a</w:t>
            </w:r>
          </w:p>
          <w:p w14:paraId="0B345F9A" w14:textId="4EEB1E1D" w:rsidR="00DB67A5" w:rsidRPr="004901A3" w:rsidRDefault="00DB67A5" w:rsidP="00DB67A5">
            <w:pPr>
              <w:tabs>
                <w:tab w:val="left" w:pos="8460"/>
              </w:tabs>
              <w:rPr>
                <w:rFonts w:cs="Arial"/>
                <w:i/>
                <w:sz w:val="18"/>
              </w:rPr>
            </w:pPr>
            <w:r w:rsidRPr="00DB67A5">
              <w:rPr>
                <w:rStyle w:val="PageNumber"/>
                <w:rFonts w:cs="Arial"/>
                <w:i/>
                <w:sz w:val="18"/>
              </w:rPr>
              <w:t>I can persuade, argue, explore issues or express an opinion</w:t>
            </w:r>
            <w:r w:rsidRPr="00DB67A5">
              <w:rPr>
                <w:rFonts w:cs="Arial"/>
                <w:i/>
                <w:sz w:val="18"/>
              </w:rPr>
              <w:t xml:space="preserve"> using relevant supporting detail and/or evidence.</w:t>
            </w:r>
            <w:r>
              <w:rPr>
                <w:rFonts w:cs="Arial"/>
                <w:i/>
                <w:sz w:val="18"/>
              </w:rPr>
              <w:t xml:space="preserve">                                                      </w:t>
            </w:r>
            <w:r w:rsidRPr="00DB67A5">
              <w:rPr>
                <w:rFonts w:cs="Arial"/>
                <w:i/>
                <w:color w:val="D10B17"/>
                <w:sz w:val="18"/>
              </w:rPr>
              <w:t>LIT 2-29a</w:t>
            </w:r>
          </w:p>
        </w:tc>
        <w:tc>
          <w:tcPr>
            <w:tcW w:w="4394" w:type="dxa"/>
            <w:vMerge/>
            <w:vAlign w:val="top"/>
          </w:tcPr>
          <w:p w14:paraId="7344501D" w14:textId="77777777" w:rsidR="00DB67A5" w:rsidRPr="00DB67A5" w:rsidRDefault="00DB67A5" w:rsidP="00DB67A5">
            <w:pPr>
              <w:rPr>
                <w:rFonts w:cs="Arial"/>
                <w:noProof/>
                <w:lang w:eastAsia="en-GB"/>
              </w:rPr>
            </w:pPr>
          </w:p>
        </w:tc>
        <w:tc>
          <w:tcPr>
            <w:tcW w:w="4820" w:type="dxa"/>
            <w:vMerge/>
          </w:tcPr>
          <w:p w14:paraId="1EC25914" w14:textId="77777777" w:rsidR="00DB67A5" w:rsidRPr="00DB67A5" w:rsidRDefault="00DB67A5" w:rsidP="00C311F2">
            <w:pPr>
              <w:pStyle w:val="ListParagraph"/>
              <w:numPr>
                <w:ilvl w:val="0"/>
                <w:numId w:val="76"/>
              </w:numPr>
              <w:tabs>
                <w:tab w:val="left" w:pos="720"/>
                <w:tab w:val="left" w:pos="1440"/>
                <w:tab w:val="left" w:pos="2160"/>
                <w:tab w:val="left" w:pos="2880"/>
                <w:tab w:val="left" w:pos="4680"/>
                <w:tab w:val="left" w:pos="5400"/>
                <w:tab w:val="right" w:pos="9000"/>
              </w:tabs>
              <w:spacing w:after="0" w:line="240" w:lineRule="atLeast"/>
              <w:rPr>
                <w:rFonts w:cs="Arial"/>
                <w:i/>
              </w:rPr>
            </w:pPr>
          </w:p>
        </w:tc>
      </w:tr>
    </w:tbl>
    <w:p w14:paraId="68F6BFBF" w14:textId="77777777" w:rsidR="003150B3" w:rsidRDefault="003150B3">
      <w:pPr>
        <w:spacing w:after="200" w:line="276" w:lineRule="auto"/>
        <w:rPr>
          <w:lang w:eastAsia="en-GB"/>
        </w:rPr>
      </w:pPr>
    </w:p>
    <w:tbl>
      <w:tblPr>
        <w:tblStyle w:val="TableGrid"/>
        <w:tblW w:w="14606" w:type="dxa"/>
        <w:jc w:val="center"/>
        <w:tblLook w:val="04A0" w:firstRow="1" w:lastRow="0" w:firstColumn="1" w:lastColumn="0" w:noHBand="0" w:noVBand="1"/>
      </w:tblPr>
      <w:tblGrid>
        <w:gridCol w:w="1017"/>
        <w:gridCol w:w="4507"/>
        <w:gridCol w:w="4252"/>
        <w:gridCol w:w="4830"/>
      </w:tblGrid>
      <w:tr w:rsidR="003A11F0" w:rsidRPr="00625015" w14:paraId="7CCC4CCC" w14:textId="77777777" w:rsidTr="00C940A9">
        <w:trPr>
          <w:jc w:val="center"/>
        </w:trPr>
        <w:tc>
          <w:tcPr>
            <w:tcW w:w="14606" w:type="dxa"/>
            <w:gridSpan w:val="4"/>
            <w:shd w:val="clear" w:color="auto" w:fill="FFD744"/>
          </w:tcPr>
          <w:p w14:paraId="6A9BF9D5" w14:textId="77777777" w:rsidR="003A11F0" w:rsidRPr="00F73593" w:rsidRDefault="003A11F0" w:rsidP="00C940A9">
            <w:pPr>
              <w:pStyle w:val="Heading2"/>
              <w:numPr>
                <w:ilvl w:val="0"/>
                <w:numId w:val="0"/>
              </w:numPr>
              <w:spacing w:before="0" w:after="0" w:line="240" w:lineRule="auto"/>
              <w:jc w:val="center"/>
              <w:outlineLvl w:val="1"/>
              <w:rPr>
                <w:rFonts w:cs="Arial"/>
                <w:b/>
                <w:szCs w:val="28"/>
              </w:rPr>
            </w:pPr>
            <w:bookmarkStart w:id="34" w:name="_Toc7597792"/>
            <w:r w:rsidRPr="00C940A9">
              <w:lastRenderedPageBreak/>
              <w:t>Third Level Literacy</w:t>
            </w:r>
            <w:bookmarkEnd w:id="34"/>
          </w:p>
        </w:tc>
      </w:tr>
      <w:tr w:rsidR="003A11F0" w:rsidRPr="00625015" w14:paraId="19D9D5DD" w14:textId="77777777" w:rsidTr="00C940A9">
        <w:trPr>
          <w:jc w:val="center"/>
        </w:trPr>
        <w:tc>
          <w:tcPr>
            <w:tcW w:w="5524" w:type="dxa"/>
            <w:gridSpan w:val="2"/>
            <w:shd w:val="clear" w:color="auto" w:fill="FDEFD2" w:themeFill="accent1" w:themeFillTint="33"/>
          </w:tcPr>
          <w:p w14:paraId="44AB27F1" w14:textId="77777777" w:rsidR="003A11F0" w:rsidRPr="00C940A9" w:rsidRDefault="003A11F0" w:rsidP="00C940A9">
            <w:pPr>
              <w:spacing w:after="0" w:line="240" w:lineRule="auto"/>
              <w:jc w:val="center"/>
              <w:rPr>
                <w:rFonts w:eastAsia="Calibri" w:cs="Arial"/>
                <w:b/>
                <w:sz w:val="22"/>
              </w:rPr>
            </w:pPr>
            <w:r w:rsidRPr="00C940A9">
              <w:rPr>
                <w:rFonts w:eastAsia="Calibri" w:cs="Arial"/>
                <w:b/>
                <w:sz w:val="22"/>
              </w:rPr>
              <w:t>Experiences and Outcomes</w:t>
            </w:r>
          </w:p>
        </w:tc>
        <w:tc>
          <w:tcPr>
            <w:tcW w:w="4252" w:type="dxa"/>
            <w:shd w:val="clear" w:color="auto" w:fill="FDEFD2" w:themeFill="accent1" w:themeFillTint="33"/>
          </w:tcPr>
          <w:p w14:paraId="75282FE0" w14:textId="77777777" w:rsidR="003A11F0" w:rsidRPr="00C940A9" w:rsidRDefault="003A11F0" w:rsidP="00C940A9">
            <w:pPr>
              <w:spacing w:after="0" w:line="240" w:lineRule="auto"/>
              <w:jc w:val="center"/>
              <w:rPr>
                <w:rFonts w:eastAsia="Calibri" w:cs="Arial"/>
                <w:b/>
                <w:sz w:val="22"/>
              </w:rPr>
            </w:pPr>
            <w:r w:rsidRPr="00C940A9">
              <w:rPr>
                <w:rFonts w:eastAsia="Calibri" w:cs="Arial"/>
                <w:b/>
                <w:sz w:val="22"/>
              </w:rPr>
              <w:t>Holistic Assessment Task</w:t>
            </w:r>
          </w:p>
        </w:tc>
        <w:tc>
          <w:tcPr>
            <w:tcW w:w="4830" w:type="dxa"/>
            <w:shd w:val="clear" w:color="auto" w:fill="FDEFD2" w:themeFill="accent1" w:themeFillTint="33"/>
          </w:tcPr>
          <w:p w14:paraId="21C190B9" w14:textId="77777777" w:rsidR="003A11F0" w:rsidRPr="00C940A9" w:rsidRDefault="003A11F0" w:rsidP="00C940A9">
            <w:pPr>
              <w:spacing w:after="0" w:line="240" w:lineRule="auto"/>
              <w:jc w:val="center"/>
              <w:rPr>
                <w:rFonts w:eastAsia="Calibri" w:cs="Arial"/>
                <w:b/>
                <w:sz w:val="22"/>
              </w:rPr>
            </w:pPr>
            <w:r w:rsidRPr="00C940A9">
              <w:rPr>
                <w:rFonts w:eastAsia="Calibri" w:cs="Arial"/>
                <w:b/>
                <w:sz w:val="22"/>
              </w:rPr>
              <w:t>Benchmarks</w:t>
            </w:r>
          </w:p>
        </w:tc>
      </w:tr>
      <w:tr w:rsidR="003A11F0" w:rsidRPr="00625015" w14:paraId="3771F1D4" w14:textId="77777777" w:rsidTr="00A125DF">
        <w:trPr>
          <w:trHeight w:val="990"/>
          <w:jc w:val="center"/>
        </w:trPr>
        <w:tc>
          <w:tcPr>
            <w:tcW w:w="1017" w:type="dxa"/>
          </w:tcPr>
          <w:p w14:paraId="54EE2BCB" w14:textId="77777777" w:rsidR="003A11F0" w:rsidRPr="00625015" w:rsidRDefault="003A11F0" w:rsidP="00F350EB">
            <w:pPr>
              <w:tabs>
                <w:tab w:val="left" w:pos="8460"/>
              </w:tabs>
              <w:rPr>
                <w:rFonts w:cs="Arial"/>
                <w:i/>
              </w:rPr>
            </w:pPr>
            <w:r w:rsidRPr="00625015">
              <w:rPr>
                <w:rFonts w:cs="Arial"/>
                <w:i/>
              </w:rPr>
              <w:t>Listening and talking</w:t>
            </w:r>
          </w:p>
        </w:tc>
        <w:tc>
          <w:tcPr>
            <w:tcW w:w="4507" w:type="dxa"/>
          </w:tcPr>
          <w:p w14:paraId="7F3CE725" w14:textId="78396032" w:rsidR="003A11F0" w:rsidRPr="00C940A9" w:rsidRDefault="003A11F0" w:rsidP="00F350EB">
            <w:pPr>
              <w:tabs>
                <w:tab w:val="left" w:pos="8460"/>
              </w:tabs>
              <w:rPr>
                <w:rFonts w:cs="Arial"/>
                <w:i/>
                <w:sz w:val="18"/>
                <w:szCs w:val="18"/>
              </w:rPr>
            </w:pPr>
            <w:r w:rsidRPr="00C940A9">
              <w:rPr>
                <w:rFonts w:cs="Arial"/>
                <w:i/>
                <w:sz w:val="18"/>
                <w:szCs w:val="18"/>
              </w:rPr>
              <w:t>When I engage with others, I can make a relevant contribution, encourage others to contribute and acknowledge that they have the righ</w:t>
            </w:r>
            <w:r w:rsidR="00C940A9">
              <w:rPr>
                <w:rFonts w:cs="Arial"/>
                <w:i/>
                <w:sz w:val="18"/>
                <w:szCs w:val="18"/>
              </w:rPr>
              <w:t xml:space="preserve">t to hold a different opinion. </w:t>
            </w:r>
          </w:p>
          <w:p w14:paraId="5E7C6E8D" w14:textId="77777777" w:rsidR="003A11F0" w:rsidRPr="00C940A9" w:rsidRDefault="003A11F0" w:rsidP="00F350EB">
            <w:pPr>
              <w:tabs>
                <w:tab w:val="left" w:pos="8460"/>
              </w:tabs>
              <w:rPr>
                <w:rFonts w:cs="Arial"/>
                <w:i/>
                <w:sz w:val="18"/>
                <w:szCs w:val="18"/>
              </w:rPr>
            </w:pPr>
            <w:r w:rsidRPr="00C940A9">
              <w:rPr>
                <w:rFonts w:cs="Arial"/>
                <w:i/>
                <w:sz w:val="18"/>
                <w:szCs w:val="18"/>
              </w:rPr>
              <w:t xml:space="preserve">I can respond in ways appropriate to my role and use contributions to reflect on, clarify or adapt thinking. </w:t>
            </w:r>
          </w:p>
          <w:p w14:paraId="66A9F7A7" w14:textId="77777777" w:rsidR="003A11F0" w:rsidRPr="00C940A9" w:rsidRDefault="003A11F0" w:rsidP="00F350EB">
            <w:pPr>
              <w:jc w:val="right"/>
              <w:rPr>
                <w:rFonts w:cs="Arial"/>
                <w:b/>
                <w:i/>
                <w:color w:val="FF0000"/>
                <w:sz w:val="18"/>
                <w:szCs w:val="18"/>
              </w:rPr>
            </w:pPr>
            <w:r w:rsidRPr="00C940A9">
              <w:rPr>
                <w:rFonts w:cs="Arial"/>
                <w:b/>
                <w:i/>
                <w:color w:val="FF0000"/>
                <w:sz w:val="18"/>
                <w:szCs w:val="18"/>
              </w:rPr>
              <w:t>LIT 3-02a</w:t>
            </w:r>
          </w:p>
        </w:tc>
        <w:tc>
          <w:tcPr>
            <w:tcW w:w="4252" w:type="dxa"/>
            <w:vMerge w:val="restart"/>
            <w:vAlign w:val="top"/>
          </w:tcPr>
          <w:p w14:paraId="218EB91B" w14:textId="4770EA52" w:rsidR="003A11F0" w:rsidRPr="008124EF" w:rsidRDefault="003A11F0" w:rsidP="008124EF">
            <w:pPr>
              <w:pStyle w:val="ListParagraph"/>
              <w:numPr>
                <w:ilvl w:val="0"/>
                <w:numId w:val="20"/>
              </w:numPr>
              <w:rPr>
                <w:rFonts w:cs="Arial"/>
                <w:szCs w:val="20"/>
              </w:rPr>
            </w:pPr>
            <w:r w:rsidRPr="00B110BD">
              <w:rPr>
                <w:rFonts w:cs="Arial"/>
                <w:szCs w:val="20"/>
              </w:rPr>
              <w:t xml:space="preserve">We have been studying newspaper articles on different aspects of society and politics. </w:t>
            </w:r>
            <w:r w:rsidRPr="00A17EB5">
              <w:rPr>
                <w:rFonts w:cs="Arial"/>
                <w:szCs w:val="20"/>
              </w:rPr>
              <w:t>In pairs, choose one of the articles as a focus for your research.</w:t>
            </w:r>
          </w:p>
          <w:p w14:paraId="7B6008D0" w14:textId="77777777" w:rsidR="003A11F0" w:rsidRPr="00C940A9" w:rsidRDefault="003A11F0" w:rsidP="00C940A9">
            <w:pPr>
              <w:rPr>
                <w:rFonts w:cs="Arial"/>
                <w:szCs w:val="20"/>
              </w:rPr>
            </w:pPr>
            <w:r w:rsidRPr="00C940A9">
              <w:rPr>
                <w:rFonts w:cs="Arial"/>
                <w:szCs w:val="20"/>
              </w:rPr>
              <w:t>Source further information on the topic and gather notes and information and discuss your findings with your partner.</w:t>
            </w:r>
          </w:p>
          <w:p w14:paraId="2E3F02C2" w14:textId="77777777" w:rsidR="003A11F0" w:rsidRPr="00C940A9" w:rsidRDefault="003A11F0" w:rsidP="00C940A9">
            <w:pPr>
              <w:rPr>
                <w:rFonts w:cs="Arial"/>
                <w:szCs w:val="20"/>
              </w:rPr>
            </w:pPr>
            <w:r w:rsidRPr="00C940A9">
              <w:rPr>
                <w:rFonts w:cs="Arial"/>
                <w:szCs w:val="20"/>
              </w:rPr>
              <w:t>Write a persuasive essay which convinces the reader of your point of view on this topic. Ensure you use persuasive language, maintain a clear line of argument and reference your sources in the appropriate manner.</w:t>
            </w:r>
          </w:p>
          <w:p w14:paraId="4259953B" w14:textId="77777777" w:rsidR="003A11F0" w:rsidRPr="00C940A9" w:rsidRDefault="003A11F0" w:rsidP="00C940A9">
            <w:pPr>
              <w:rPr>
                <w:rFonts w:cs="Arial"/>
                <w:szCs w:val="20"/>
              </w:rPr>
            </w:pPr>
          </w:p>
        </w:tc>
        <w:tc>
          <w:tcPr>
            <w:tcW w:w="4830" w:type="dxa"/>
            <w:vMerge w:val="restart"/>
            <w:vAlign w:val="top"/>
          </w:tcPr>
          <w:p w14:paraId="01BEE097" w14:textId="77777777" w:rsidR="003A11F0" w:rsidRPr="00C940A9" w:rsidRDefault="003A11F0" w:rsidP="00C311F2">
            <w:pPr>
              <w:pStyle w:val="ListParagraph"/>
              <w:numPr>
                <w:ilvl w:val="0"/>
                <w:numId w:val="84"/>
              </w:numPr>
              <w:spacing w:after="0" w:line="240" w:lineRule="auto"/>
              <w:ind w:left="459" w:hanging="425"/>
              <w:rPr>
                <w:rFonts w:cs="Arial"/>
                <w:szCs w:val="20"/>
              </w:rPr>
            </w:pPr>
            <w:r w:rsidRPr="00C940A9">
              <w:rPr>
                <w:rFonts w:cs="Arial"/>
                <w:szCs w:val="20"/>
              </w:rPr>
              <w:t>Contributes regularly in group discussions or when working collaboratively, offering relevant ideas, knowledge or opinions with supporting evidence.</w:t>
            </w:r>
          </w:p>
          <w:p w14:paraId="12BAA067" w14:textId="77777777" w:rsidR="003A11F0" w:rsidRPr="00C940A9" w:rsidRDefault="003A11F0" w:rsidP="00C311F2">
            <w:pPr>
              <w:pStyle w:val="ListParagraph"/>
              <w:numPr>
                <w:ilvl w:val="0"/>
                <w:numId w:val="84"/>
              </w:numPr>
              <w:spacing w:after="0" w:line="240" w:lineRule="auto"/>
              <w:ind w:left="459" w:hanging="425"/>
              <w:rPr>
                <w:rFonts w:cs="Arial"/>
                <w:szCs w:val="20"/>
              </w:rPr>
            </w:pPr>
            <w:r w:rsidRPr="00C940A9">
              <w:rPr>
                <w:rFonts w:cs="Arial"/>
                <w:szCs w:val="20"/>
              </w:rPr>
              <w:t>Responds appropriately to the views of others developing or adapting own thinking.</w:t>
            </w:r>
          </w:p>
          <w:p w14:paraId="1CA854F5" w14:textId="77777777" w:rsidR="003A11F0" w:rsidRPr="00C940A9" w:rsidRDefault="003A11F0" w:rsidP="00C311F2">
            <w:pPr>
              <w:pStyle w:val="ListParagraph"/>
              <w:numPr>
                <w:ilvl w:val="0"/>
                <w:numId w:val="84"/>
              </w:numPr>
              <w:spacing w:after="0" w:line="240" w:lineRule="auto"/>
              <w:ind w:left="459" w:hanging="425"/>
              <w:rPr>
                <w:rFonts w:cs="Arial"/>
                <w:szCs w:val="20"/>
              </w:rPr>
            </w:pPr>
            <w:r w:rsidRPr="00C940A9">
              <w:rPr>
                <w:rFonts w:cs="Arial"/>
                <w:szCs w:val="20"/>
              </w:rPr>
              <w:t xml:space="preserve">Builds on the contributions of others, for example, asking or answering questions, clarifying or summarising points, supporting or challenging opinions or ideas.  </w:t>
            </w:r>
          </w:p>
          <w:p w14:paraId="00CFF4B4" w14:textId="77777777" w:rsidR="003A11F0" w:rsidRPr="00C940A9" w:rsidRDefault="003A11F0" w:rsidP="00C311F2">
            <w:pPr>
              <w:pStyle w:val="ListParagraph"/>
              <w:numPr>
                <w:ilvl w:val="0"/>
                <w:numId w:val="84"/>
              </w:numPr>
              <w:tabs>
                <w:tab w:val="left" w:pos="720"/>
                <w:tab w:val="left" w:pos="1440"/>
                <w:tab w:val="left" w:pos="2160"/>
                <w:tab w:val="left" w:pos="2880"/>
                <w:tab w:val="left" w:pos="4680"/>
                <w:tab w:val="left" w:pos="5400"/>
                <w:tab w:val="right" w:pos="9000"/>
              </w:tabs>
              <w:spacing w:after="0" w:line="240" w:lineRule="atLeast"/>
              <w:ind w:left="459" w:hanging="425"/>
              <w:rPr>
                <w:rFonts w:cs="Arial"/>
                <w:szCs w:val="20"/>
              </w:rPr>
            </w:pPr>
            <w:r w:rsidRPr="00C940A9">
              <w:rPr>
                <w:rFonts w:cs="Arial"/>
                <w:szCs w:val="20"/>
              </w:rPr>
              <w:t>Finds and selects relevant information from a variety of sources for a range of purposes.</w:t>
            </w:r>
          </w:p>
          <w:p w14:paraId="44EB4B9F" w14:textId="77777777" w:rsidR="003A11F0" w:rsidRPr="00C940A9" w:rsidRDefault="003A11F0" w:rsidP="00C311F2">
            <w:pPr>
              <w:pStyle w:val="ListParagraph"/>
              <w:numPr>
                <w:ilvl w:val="0"/>
                <w:numId w:val="84"/>
              </w:numPr>
              <w:tabs>
                <w:tab w:val="left" w:pos="720"/>
                <w:tab w:val="left" w:pos="1440"/>
                <w:tab w:val="left" w:pos="2160"/>
                <w:tab w:val="left" w:pos="2880"/>
                <w:tab w:val="left" w:pos="4680"/>
                <w:tab w:val="left" w:pos="5400"/>
                <w:tab w:val="right" w:pos="9000"/>
              </w:tabs>
              <w:spacing w:after="0" w:line="240" w:lineRule="atLeast"/>
              <w:ind w:left="459" w:hanging="425"/>
              <w:rPr>
                <w:rFonts w:cs="Arial"/>
                <w:szCs w:val="20"/>
              </w:rPr>
            </w:pPr>
            <w:r w:rsidRPr="00C940A9">
              <w:rPr>
                <w:rFonts w:cs="Arial"/>
                <w:szCs w:val="20"/>
              </w:rPr>
              <w:t>Summarises information using own words.</w:t>
            </w:r>
          </w:p>
          <w:p w14:paraId="11C0EF61" w14:textId="77777777" w:rsidR="003A11F0" w:rsidRPr="00C940A9" w:rsidRDefault="003A11F0" w:rsidP="00C311F2">
            <w:pPr>
              <w:pStyle w:val="ListParagraph"/>
              <w:numPr>
                <w:ilvl w:val="0"/>
                <w:numId w:val="84"/>
              </w:numPr>
              <w:tabs>
                <w:tab w:val="left" w:pos="720"/>
                <w:tab w:val="left" w:pos="1440"/>
                <w:tab w:val="left" w:pos="2160"/>
                <w:tab w:val="left" w:pos="2880"/>
                <w:tab w:val="left" w:pos="4680"/>
                <w:tab w:val="left" w:pos="5400"/>
                <w:tab w:val="right" w:pos="9000"/>
              </w:tabs>
              <w:spacing w:after="0" w:line="240" w:lineRule="atLeast"/>
              <w:ind w:left="459" w:hanging="425"/>
              <w:rPr>
                <w:rFonts w:cs="Arial"/>
                <w:szCs w:val="20"/>
              </w:rPr>
            </w:pPr>
            <w:r w:rsidRPr="00C940A9">
              <w:rPr>
                <w:rFonts w:cs="Arial"/>
                <w:szCs w:val="20"/>
              </w:rPr>
              <w:t>Uses own words to make and organise notes, selecting key information and linking ideas from more than one source.</w:t>
            </w:r>
          </w:p>
          <w:p w14:paraId="31AC084C" w14:textId="77777777" w:rsidR="003A11F0" w:rsidRPr="00C940A9" w:rsidRDefault="003A11F0" w:rsidP="00C311F2">
            <w:pPr>
              <w:pStyle w:val="ListParagraph"/>
              <w:numPr>
                <w:ilvl w:val="0"/>
                <w:numId w:val="84"/>
              </w:numPr>
              <w:tabs>
                <w:tab w:val="left" w:pos="720"/>
                <w:tab w:val="left" w:pos="1440"/>
                <w:tab w:val="left" w:pos="2160"/>
                <w:tab w:val="left" w:pos="2880"/>
                <w:tab w:val="left" w:pos="4680"/>
                <w:tab w:val="left" w:pos="5400"/>
                <w:tab w:val="right" w:pos="9000"/>
              </w:tabs>
              <w:spacing w:after="0" w:line="240" w:lineRule="atLeast"/>
              <w:ind w:left="459" w:hanging="425"/>
              <w:rPr>
                <w:rFonts w:cs="Arial"/>
                <w:szCs w:val="20"/>
              </w:rPr>
            </w:pPr>
            <w:r w:rsidRPr="00C940A9">
              <w:rPr>
                <w:rFonts w:cs="Arial"/>
                <w:szCs w:val="20"/>
              </w:rPr>
              <w:t>Uses notes and/or other sources to generate ideas, inform thinking and support the creation of new texts.</w:t>
            </w:r>
          </w:p>
          <w:p w14:paraId="2FC71DF5" w14:textId="77777777" w:rsidR="003A11F0" w:rsidRPr="00C940A9" w:rsidRDefault="003A11F0" w:rsidP="00C311F2">
            <w:pPr>
              <w:pStyle w:val="ListParagraph"/>
              <w:numPr>
                <w:ilvl w:val="0"/>
                <w:numId w:val="84"/>
              </w:numPr>
              <w:tabs>
                <w:tab w:val="left" w:pos="720"/>
                <w:tab w:val="left" w:pos="1440"/>
                <w:tab w:val="left" w:pos="2160"/>
                <w:tab w:val="left" w:pos="2880"/>
                <w:tab w:val="left" w:pos="4680"/>
                <w:tab w:val="left" w:pos="5400"/>
                <w:tab w:val="right" w:pos="9000"/>
              </w:tabs>
              <w:spacing w:after="0" w:line="240" w:lineRule="atLeast"/>
              <w:ind w:left="459" w:hanging="425"/>
              <w:rPr>
                <w:rFonts w:cs="Arial"/>
                <w:szCs w:val="20"/>
              </w:rPr>
            </w:pPr>
            <w:r w:rsidRPr="00C940A9">
              <w:rPr>
                <w:rFonts w:cs="Arial"/>
                <w:szCs w:val="20"/>
              </w:rPr>
              <w:t xml:space="preserve">Acknowledges and references sources appropriately. </w:t>
            </w:r>
          </w:p>
          <w:p w14:paraId="04D50B63" w14:textId="77777777" w:rsidR="003A11F0" w:rsidRPr="00C940A9" w:rsidRDefault="003A11F0" w:rsidP="00C311F2">
            <w:pPr>
              <w:pStyle w:val="ListParagraph"/>
              <w:numPr>
                <w:ilvl w:val="0"/>
                <w:numId w:val="84"/>
              </w:numPr>
              <w:tabs>
                <w:tab w:val="left" w:pos="720"/>
                <w:tab w:val="left" w:pos="1440"/>
                <w:tab w:val="left" w:pos="2160"/>
                <w:tab w:val="left" w:pos="2880"/>
                <w:tab w:val="left" w:pos="4680"/>
                <w:tab w:val="left" w:pos="5400"/>
                <w:tab w:val="right" w:pos="9000"/>
              </w:tabs>
              <w:spacing w:after="0" w:line="240" w:lineRule="atLeast"/>
              <w:ind w:left="459" w:hanging="425"/>
              <w:rPr>
                <w:rFonts w:cs="Arial"/>
                <w:szCs w:val="20"/>
              </w:rPr>
            </w:pPr>
            <w:r w:rsidRPr="00C940A9">
              <w:rPr>
                <w:rFonts w:cs="Arial"/>
                <w:szCs w:val="20"/>
              </w:rPr>
              <w:t>Selects relevant ideas and information including appropriate supporting detail or evidence.</w:t>
            </w:r>
          </w:p>
          <w:p w14:paraId="7C227E19" w14:textId="77777777" w:rsidR="003A11F0" w:rsidRPr="00C940A9" w:rsidRDefault="003A11F0" w:rsidP="00C311F2">
            <w:pPr>
              <w:pStyle w:val="ListParagraph"/>
              <w:numPr>
                <w:ilvl w:val="0"/>
                <w:numId w:val="84"/>
              </w:numPr>
              <w:tabs>
                <w:tab w:val="left" w:pos="720"/>
                <w:tab w:val="left" w:pos="1440"/>
                <w:tab w:val="left" w:pos="2160"/>
                <w:tab w:val="left" w:pos="2880"/>
                <w:tab w:val="left" w:pos="4680"/>
                <w:tab w:val="left" w:pos="5400"/>
                <w:tab w:val="right" w:pos="9000"/>
              </w:tabs>
              <w:spacing w:after="0" w:line="240" w:lineRule="atLeast"/>
              <w:ind w:left="459" w:hanging="425"/>
              <w:rPr>
                <w:rFonts w:cs="Arial"/>
                <w:szCs w:val="20"/>
              </w:rPr>
            </w:pPr>
            <w:r w:rsidRPr="00C940A9">
              <w:rPr>
                <w:rFonts w:cs="Arial"/>
                <w:szCs w:val="20"/>
              </w:rPr>
              <w:t>Organises ideas or information in a coherent way to convey a line of thought.</w:t>
            </w:r>
          </w:p>
          <w:p w14:paraId="524C7A92" w14:textId="77777777" w:rsidR="003A11F0" w:rsidRPr="00C940A9" w:rsidRDefault="003A11F0" w:rsidP="00C311F2">
            <w:pPr>
              <w:pStyle w:val="ListParagraph"/>
              <w:numPr>
                <w:ilvl w:val="0"/>
                <w:numId w:val="84"/>
              </w:numPr>
              <w:tabs>
                <w:tab w:val="left" w:pos="720"/>
                <w:tab w:val="left" w:pos="1440"/>
                <w:tab w:val="left" w:pos="2160"/>
                <w:tab w:val="left" w:pos="2880"/>
                <w:tab w:val="left" w:pos="4680"/>
                <w:tab w:val="left" w:pos="5400"/>
                <w:tab w:val="right" w:pos="9000"/>
              </w:tabs>
              <w:spacing w:after="0" w:line="240" w:lineRule="atLeast"/>
              <w:ind w:left="459" w:hanging="425"/>
              <w:rPr>
                <w:rFonts w:cs="Arial"/>
                <w:szCs w:val="20"/>
              </w:rPr>
            </w:pPr>
            <w:r w:rsidRPr="00C940A9">
              <w:rPr>
                <w:rFonts w:cs="Arial"/>
                <w:szCs w:val="20"/>
              </w:rPr>
              <w:t>Uses appropriate vocabulary including some unfamiliar or subject-specific vocabulary to make meaning clear and/or to attempt to enhance writing.</w:t>
            </w:r>
          </w:p>
          <w:p w14:paraId="5B0705AF" w14:textId="77777777" w:rsidR="003A11F0" w:rsidRPr="00C940A9" w:rsidRDefault="003A11F0" w:rsidP="00A125DF">
            <w:pPr>
              <w:rPr>
                <w:rFonts w:cs="Arial"/>
                <w:szCs w:val="20"/>
              </w:rPr>
            </w:pPr>
          </w:p>
        </w:tc>
      </w:tr>
      <w:tr w:rsidR="003A11F0" w:rsidRPr="00625015" w14:paraId="522291FC" w14:textId="77777777" w:rsidTr="00C940A9">
        <w:trPr>
          <w:trHeight w:val="795"/>
          <w:jc w:val="center"/>
        </w:trPr>
        <w:tc>
          <w:tcPr>
            <w:tcW w:w="1017" w:type="dxa"/>
          </w:tcPr>
          <w:p w14:paraId="29571108" w14:textId="77777777" w:rsidR="003A11F0" w:rsidRPr="00625015" w:rsidRDefault="003A11F0" w:rsidP="00F350EB">
            <w:pPr>
              <w:tabs>
                <w:tab w:val="left" w:pos="8460"/>
              </w:tabs>
              <w:rPr>
                <w:rFonts w:cs="Arial"/>
                <w:i/>
              </w:rPr>
            </w:pPr>
            <w:r w:rsidRPr="00625015">
              <w:rPr>
                <w:rFonts w:cs="Arial"/>
                <w:i/>
              </w:rPr>
              <w:t xml:space="preserve"> Reading   </w:t>
            </w:r>
          </w:p>
        </w:tc>
        <w:tc>
          <w:tcPr>
            <w:tcW w:w="4507" w:type="dxa"/>
          </w:tcPr>
          <w:p w14:paraId="0C353088" w14:textId="77777777" w:rsidR="003A11F0" w:rsidRPr="00C940A9" w:rsidRDefault="003A11F0" w:rsidP="00F350EB">
            <w:pPr>
              <w:tabs>
                <w:tab w:val="left" w:pos="8460"/>
              </w:tabs>
              <w:rPr>
                <w:rFonts w:cs="Arial"/>
                <w:i/>
                <w:sz w:val="18"/>
                <w:szCs w:val="18"/>
              </w:rPr>
            </w:pPr>
            <w:r w:rsidRPr="00C940A9">
              <w:rPr>
                <w:rFonts w:cs="Arial"/>
                <w:i/>
                <w:sz w:val="18"/>
                <w:szCs w:val="18"/>
              </w:rPr>
              <w:t>Using what I know about the features of different types of texts, I can find, select, sort, summarise, link and use information from different sources.</w:t>
            </w:r>
          </w:p>
          <w:p w14:paraId="6F9395F7" w14:textId="77777777" w:rsidR="003A11F0" w:rsidRPr="00C940A9" w:rsidRDefault="003A11F0" w:rsidP="00F350EB">
            <w:pPr>
              <w:tabs>
                <w:tab w:val="left" w:pos="8460"/>
              </w:tabs>
              <w:jc w:val="right"/>
              <w:rPr>
                <w:rFonts w:cs="Arial"/>
                <w:b/>
                <w:i/>
                <w:color w:val="FF0000"/>
                <w:sz w:val="18"/>
                <w:szCs w:val="18"/>
              </w:rPr>
            </w:pPr>
            <w:r w:rsidRPr="00C940A9">
              <w:rPr>
                <w:rFonts w:cs="Arial"/>
                <w:b/>
                <w:i/>
                <w:color w:val="FF0000"/>
                <w:sz w:val="18"/>
                <w:szCs w:val="18"/>
              </w:rPr>
              <w:t>LIT 3-14a / LIT 4-14a</w:t>
            </w:r>
          </w:p>
        </w:tc>
        <w:tc>
          <w:tcPr>
            <w:tcW w:w="4252" w:type="dxa"/>
            <w:vMerge/>
          </w:tcPr>
          <w:p w14:paraId="0BED064A" w14:textId="77777777" w:rsidR="003A11F0" w:rsidRPr="00C940A9" w:rsidRDefault="003A11F0" w:rsidP="00F350EB">
            <w:pPr>
              <w:rPr>
                <w:rFonts w:cs="Arial"/>
                <w:szCs w:val="20"/>
              </w:rPr>
            </w:pPr>
          </w:p>
        </w:tc>
        <w:tc>
          <w:tcPr>
            <w:tcW w:w="4830" w:type="dxa"/>
            <w:vMerge/>
          </w:tcPr>
          <w:p w14:paraId="1F170B8B" w14:textId="77777777" w:rsidR="003A11F0" w:rsidRPr="00C940A9" w:rsidRDefault="003A11F0" w:rsidP="00F350EB">
            <w:pPr>
              <w:rPr>
                <w:rFonts w:cs="Arial"/>
                <w:szCs w:val="20"/>
              </w:rPr>
            </w:pPr>
          </w:p>
        </w:tc>
      </w:tr>
      <w:tr w:rsidR="003A11F0" w:rsidRPr="00625015" w14:paraId="668587C2" w14:textId="77777777" w:rsidTr="00C940A9">
        <w:trPr>
          <w:trHeight w:val="520"/>
          <w:jc w:val="center"/>
        </w:trPr>
        <w:tc>
          <w:tcPr>
            <w:tcW w:w="1017" w:type="dxa"/>
          </w:tcPr>
          <w:p w14:paraId="13475D1F" w14:textId="77777777" w:rsidR="003A11F0" w:rsidRPr="00625015" w:rsidRDefault="003A11F0" w:rsidP="00F350EB">
            <w:pPr>
              <w:tabs>
                <w:tab w:val="left" w:pos="8460"/>
              </w:tabs>
              <w:ind w:left="34"/>
              <w:rPr>
                <w:rFonts w:cs="Arial"/>
                <w:i/>
              </w:rPr>
            </w:pPr>
            <w:r w:rsidRPr="00625015">
              <w:rPr>
                <w:rFonts w:cs="Arial"/>
                <w:i/>
              </w:rPr>
              <w:t>Writing</w:t>
            </w:r>
          </w:p>
        </w:tc>
        <w:tc>
          <w:tcPr>
            <w:tcW w:w="4507" w:type="dxa"/>
          </w:tcPr>
          <w:p w14:paraId="33CC294E" w14:textId="77777777" w:rsidR="003A11F0" w:rsidRDefault="003A11F0" w:rsidP="00F350EB">
            <w:pPr>
              <w:tabs>
                <w:tab w:val="left" w:pos="8460"/>
              </w:tabs>
              <w:rPr>
                <w:rFonts w:cs="Arial"/>
                <w:i/>
                <w:sz w:val="18"/>
                <w:szCs w:val="18"/>
              </w:rPr>
            </w:pPr>
            <w:r w:rsidRPr="00C940A9">
              <w:rPr>
                <w:rFonts w:cs="Arial"/>
                <w:i/>
                <w:sz w:val="18"/>
                <w:szCs w:val="18"/>
              </w:rPr>
              <w:t>I can use notes and other types of writing to generate and develop ideas, retain and recall information, explore problems, make decisions, generate and develop ideas or create original text.</w:t>
            </w:r>
          </w:p>
          <w:p w14:paraId="41F36FF3" w14:textId="77777777" w:rsidR="00A125DF" w:rsidRPr="00C940A9" w:rsidRDefault="00A125DF" w:rsidP="00F350EB">
            <w:pPr>
              <w:tabs>
                <w:tab w:val="left" w:pos="8460"/>
              </w:tabs>
              <w:rPr>
                <w:rFonts w:cs="Arial"/>
                <w:i/>
                <w:sz w:val="18"/>
                <w:szCs w:val="18"/>
              </w:rPr>
            </w:pPr>
          </w:p>
          <w:p w14:paraId="14CE5A3A" w14:textId="77777777" w:rsidR="003A11F0" w:rsidRPr="00C940A9" w:rsidRDefault="003A11F0" w:rsidP="00F350EB">
            <w:pPr>
              <w:tabs>
                <w:tab w:val="left" w:pos="8460"/>
              </w:tabs>
              <w:rPr>
                <w:rFonts w:cs="Arial"/>
                <w:i/>
                <w:sz w:val="18"/>
                <w:szCs w:val="18"/>
              </w:rPr>
            </w:pPr>
            <w:r w:rsidRPr="00C940A9">
              <w:rPr>
                <w:rFonts w:cs="Arial"/>
                <w:i/>
                <w:sz w:val="18"/>
                <w:szCs w:val="18"/>
              </w:rPr>
              <w:t>I recognise when it is appropriate to quote from sources and when I should put points into my own words. I can acknowledge my sources appropriately.</w:t>
            </w:r>
          </w:p>
          <w:p w14:paraId="4B6830C5" w14:textId="77777777" w:rsidR="003A11F0" w:rsidRPr="00C940A9" w:rsidRDefault="003A11F0" w:rsidP="00F350EB">
            <w:pPr>
              <w:tabs>
                <w:tab w:val="left" w:pos="8460"/>
              </w:tabs>
              <w:jc w:val="right"/>
              <w:rPr>
                <w:rFonts w:cs="Arial"/>
                <w:b/>
                <w:i/>
                <w:color w:val="FF0000"/>
                <w:sz w:val="18"/>
                <w:szCs w:val="18"/>
              </w:rPr>
            </w:pPr>
            <w:r w:rsidRPr="00C940A9">
              <w:rPr>
                <w:rFonts w:cs="Arial"/>
                <w:b/>
                <w:i/>
                <w:color w:val="FF0000"/>
                <w:sz w:val="18"/>
                <w:szCs w:val="18"/>
              </w:rPr>
              <w:t>LIT 3-25a</w:t>
            </w:r>
          </w:p>
          <w:p w14:paraId="7723DD44" w14:textId="77777777" w:rsidR="003A11F0" w:rsidRPr="00C940A9" w:rsidRDefault="003A11F0" w:rsidP="00F350EB">
            <w:pPr>
              <w:tabs>
                <w:tab w:val="left" w:pos="8460"/>
              </w:tabs>
              <w:rPr>
                <w:rFonts w:cs="Arial"/>
                <w:i/>
                <w:sz w:val="18"/>
                <w:szCs w:val="18"/>
              </w:rPr>
            </w:pPr>
            <w:r w:rsidRPr="00C940A9">
              <w:rPr>
                <w:rFonts w:cs="Arial"/>
                <w:i/>
                <w:sz w:val="18"/>
                <w:szCs w:val="18"/>
              </w:rPr>
              <w:t>By considering the type of text I am creating, I can independently select ideas and relevant information for different purposes, and organise essential information or ideas and any supporting detail in a logical order. I can use suitable vocabulary to communicate effectively with my audience.</w:t>
            </w:r>
          </w:p>
          <w:p w14:paraId="14EA8BCF" w14:textId="77777777" w:rsidR="003A11F0" w:rsidRDefault="003A11F0" w:rsidP="00F350EB">
            <w:pPr>
              <w:tabs>
                <w:tab w:val="left" w:pos="8460"/>
              </w:tabs>
              <w:jc w:val="right"/>
              <w:rPr>
                <w:rFonts w:cs="Arial"/>
                <w:b/>
                <w:i/>
                <w:color w:val="FF0000"/>
                <w:sz w:val="18"/>
                <w:szCs w:val="18"/>
              </w:rPr>
            </w:pPr>
            <w:r w:rsidRPr="00C940A9">
              <w:rPr>
                <w:rFonts w:cs="Arial"/>
                <w:b/>
                <w:i/>
                <w:color w:val="FF0000"/>
                <w:sz w:val="18"/>
                <w:szCs w:val="18"/>
              </w:rPr>
              <w:t>LIT 3-26a / LIT 4-26a</w:t>
            </w:r>
          </w:p>
          <w:p w14:paraId="35EC6287" w14:textId="77777777" w:rsidR="00A125DF" w:rsidRPr="00C940A9" w:rsidRDefault="00A125DF" w:rsidP="00A125DF">
            <w:pPr>
              <w:tabs>
                <w:tab w:val="left" w:pos="8460"/>
              </w:tabs>
              <w:rPr>
                <w:rFonts w:cs="Arial"/>
                <w:b/>
                <w:i/>
                <w:color w:val="FF0000"/>
                <w:sz w:val="18"/>
                <w:szCs w:val="18"/>
              </w:rPr>
            </w:pPr>
          </w:p>
        </w:tc>
        <w:tc>
          <w:tcPr>
            <w:tcW w:w="4252" w:type="dxa"/>
            <w:vMerge/>
          </w:tcPr>
          <w:p w14:paraId="488CB361" w14:textId="77777777" w:rsidR="003A11F0" w:rsidRPr="00C940A9" w:rsidRDefault="003A11F0" w:rsidP="00F350EB">
            <w:pPr>
              <w:rPr>
                <w:rFonts w:cs="Arial"/>
                <w:szCs w:val="20"/>
              </w:rPr>
            </w:pPr>
          </w:p>
        </w:tc>
        <w:tc>
          <w:tcPr>
            <w:tcW w:w="4830" w:type="dxa"/>
            <w:vMerge/>
          </w:tcPr>
          <w:p w14:paraId="58CA5E03" w14:textId="77777777" w:rsidR="003A11F0" w:rsidRPr="00C940A9" w:rsidRDefault="003A11F0" w:rsidP="00F350EB">
            <w:pPr>
              <w:rPr>
                <w:rFonts w:cs="Arial"/>
                <w:szCs w:val="20"/>
              </w:rPr>
            </w:pPr>
          </w:p>
        </w:tc>
      </w:tr>
      <w:tr w:rsidR="003A11F0" w:rsidRPr="00625015" w14:paraId="5BEEC595" w14:textId="77777777" w:rsidTr="00A125DF">
        <w:trPr>
          <w:trHeight w:val="382"/>
          <w:jc w:val="center"/>
        </w:trPr>
        <w:tc>
          <w:tcPr>
            <w:tcW w:w="5524" w:type="dxa"/>
            <w:gridSpan w:val="2"/>
            <w:shd w:val="clear" w:color="auto" w:fill="FDEFD2" w:themeFill="accent1" w:themeFillTint="33"/>
          </w:tcPr>
          <w:p w14:paraId="2BB6022F" w14:textId="77777777" w:rsidR="003A11F0" w:rsidRPr="00A125DF" w:rsidRDefault="003A11F0" w:rsidP="00A125DF">
            <w:pPr>
              <w:spacing w:after="0" w:line="240" w:lineRule="auto"/>
              <w:jc w:val="center"/>
              <w:rPr>
                <w:rFonts w:eastAsia="Calibri" w:cs="Arial"/>
                <w:b/>
                <w:sz w:val="22"/>
              </w:rPr>
            </w:pPr>
            <w:r w:rsidRPr="00A125DF">
              <w:rPr>
                <w:rFonts w:eastAsia="Calibri" w:cs="Arial"/>
                <w:b/>
                <w:sz w:val="22"/>
              </w:rPr>
              <w:lastRenderedPageBreak/>
              <w:t>Experiences and Outcomes</w:t>
            </w:r>
          </w:p>
        </w:tc>
        <w:tc>
          <w:tcPr>
            <w:tcW w:w="4252" w:type="dxa"/>
            <w:shd w:val="clear" w:color="auto" w:fill="FDEFD2" w:themeFill="accent1" w:themeFillTint="33"/>
          </w:tcPr>
          <w:p w14:paraId="007E7D59" w14:textId="77777777" w:rsidR="003A11F0" w:rsidRPr="00A125DF" w:rsidRDefault="003A11F0" w:rsidP="00A125DF">
            <w:pPr>
              <w:spacing w:after="0" w:line="240" w:lineRule="auto"/>
              <w:jc w:val="center"/>
              <w:rPr>
                <w:rFonts w:eastAsia="Calibri" w:cs="Arial"/>
                <w:b/>
                <w:sz w:val="22"/>
              </w:rPr>
            </w:pPr>
            <w:r w:rsidRPr="00A125DF">
              <w:rPr>
                <w:rFonts w:eastAsia="Calibri" w:cs="Arial"/>
                <w:b/>
                <w:sz w:val="22"/>
              </w:rPr>
              <w:t>Holistic Assessment Task</w:t>
            </w:r>
          </w:p>
        </w:tc>
        <w:tc>
          <w:tcPr>
            <w:tcW w:w="4830" w:type="dxa"/>
            <w:shd w:val="clear" w:color="auto" w:fill="FDEFD2" w:themeFill="accent1" w:themeFillTint="33"/>
          </w:tcPr>
          <w:p w14:paraId="0F9B829F" w14:textId="77777777" w:rsidR="003A11F0" w:rsidRPr="00A125DF" w:rsidRDefault="003A11F0" w:rsidP="00A125DF">
            <w:pPr>
              <w:spacing w:after="0" w:line="240" w:lineRule="auto"/>
              <w:jc w:val="center"/>
              <w:rPr>
                <w:rFonts w:eastAsia="Calibri" w:cs="Arial"/>
                <w:b/>
                <w:sz w:val="22"/>
              </w:rPr>
            </w:pPr>
            <w:r w:rsidRPr="00A125DF">
              <w:rPr>
                <w:rFonts w:eastAsia="Calibri" w:cs="Arial"/>
                <w:b/>
                <w:sz w:val="22"/>
              </w:rPr>
              <w:t>Benchmarks</w:t>
            </w:r>
          </w:p>
        </w:tc>
      </w:tr>
      <w:tr w:rsidR="003A11F0" w14:paraId="2C367A34" w14:textId="77777777" w:rsidTr="00A125DF">
        <w:trPr>
          <w:trHeight w:val="990"/>
          <w:jc w:val="center"/>
        </w:trPr>
        <w:tc>
          <w:tcPr>
            <w:tcW w:w="1017" w:type="dxa"/>
          </w:tcPr>
          <w:p w14:paraId="721ED6D4" w14:textId="77777777" w:rsidR="003A11F0" w:rsidRPr="00FB0DB6" w:rsidRDefault="003A11F0" w:rsidP="00F350EB">
            <w:pPr>
              <w:tabs>
                <w:tab w:val="left" w:pos="8460"/>
              </w:tabs>
              <w:rPr>
                <w:rFonts w:cs="Arial"/>
                <w:i/>
              </w:rPr>
            </w:pPr>
            <w:r>
              <w:rPr>
                <w:rFonts w:cs="Arial"/>
                <w:i/>
              </w:rPr>
              <w:t>Listening and talking</w:t>
            </w:r>
          </w:p>
        </w:tc>
        <w:tc>
          <w:tcPr>
            <w:tcW w:w="4507" w:type="dxa"/>
          </w:tcPr>
          <w:p w14:paraId="2896E3FC" w14:textId="714C7378" w:rsidR="003A11F0" w:rsidRPr="00A125DF" w:rsidRDefault="003A11F0" w:rsidP="00F350EB">
            <w:pPr>
              <w:rPr>
                <w:sz w:val="18"/>
                <w:szCs w:val="18"/>
              </w:rPr>
            </w:pPr>
            <w:r w:rsidRPr="00C940A9">
              <w:rPr>
                <w:sz w:val="18"/>
                <w:szCs w:val="18"/>
              </w:rPr>
              <w:t>I am developing confidence when engaging with others within and beyond my place of learning. I can communicate in a clear, expressive way and I am learning to select and or</w:t>
            </w:r>
            <w:r w:rsidR="00A125DF">
              <w:rPr>
                <w:sz w:val="18"/>
                <w:szCs w:val="18"/>
              </w:rPr>
              <w:t xml:space="preserve">ganise resources independently.                           </w:t>
            </w:r>
            <w:r w:rsidRPr="00C940A9">
              <w:rPr>
                <w:b/>
                <w:i/>
                <w:color w:val="C00000"/>
                <w:sz w:val="18"/>
                <w:szCs w:val="18"/>
              </w:rPr>
              <w:t>LIT 2-10a / LIT 3-10a</w:t>
            </w:r>
          </w:p>
        </w:tc>
        <w:tc>
          <w:tcPr>
            <w:tcW w:w="4252" w:type="dxa"/>
            <w:vMerge w:val="restart"/>
          </w:tcPr>
          <w:p w14:paraId="3FB509D2" w14:textId="77777777" w:rsidR="003A11F0" w:rsidRPr="00C940A9" w:rsidRDefault="003A11F0" w:rsidP="00F350EB">
            <w:pPr>
              <w:rPr>
                <w:rFonts w:cs="Arial"/>
                <w:szCs w:val="20"/>
              </w:rPr>
            </w:pPr>
            <w:r w:rsidRPr="00C940A9">
              <w:rPr>
                <w:rFonts w:cs="Arial"/>
                <w:szCs w:val="20"/>
              </w:rPr>
              <w:t>2. We have been discussing the importance of community and the different aspects of what makes a community.</w:t>
            </w:r>
          </w:p>
          <w:p w14:paraId="1F469DE0" w14:textId="77777777" w:rsidR="003A11F0" w:rsidRPr="00C940A9" w:rsidRDefault="003A11F0" w:rsidP="00F350EB">
            <w:pPr>
              <w:rPr>
                <w:rFonts w:cs="Arial"/>
                <w:szCs w:val="20"/>
              </w:rPr>
            </w:pPr>
          </w:p>
          <w:p w14:paraId="73235305" w14:textId="77777777" w:rsidR="003A11F0" w:rsidRPr="00C940A9" w:rsidRDefault="003A11F0" w:rsidP="00F350EB">
            <w:pPr>
              <w:rPr>
                <w:rFonts w:cs="Arial"/>
                <w:szCs w:val="20"/>
              </w:rPr>
            </w:pPr>
            <w:r w:rsidRPr="00C940A9">
              <w:rPr>
                <w:rFonts w:cs="Arial"/>
                <w:szCs w:val="20"/>
              </w:rPr>
              <w:t>In pairs, research and discuss the important aspects of your own community and prepare a leaflet which gives detailed information which might attract people to come and live in your community.</w:t>
            </w:r>
          </w:p>
          <w:p w14:paraId="2D34CCF2" w14:textId="77777777" w:rsidR="003A11F0" w:rsidRPr="00C940A9" w:rsidRDefault="003A11F0" w:rsidP="00F350EB">
            <w:pPr>
              <w:rPr>
                <w:rFonts w:cs="Arial"/>
                <w:szCs w:val="20"/>
              </w:rPr>
            </w:pPr>
          </w:p>
          <w:p w14:paraId="5DA72991" w14:textId="77777777" w:rsidR="003A11F0" w:rsidRPr="00C940A9" w:rsidRDefault="003A11F0" w:rsidP="00F350EB">
            <w:pPr>
              <w:rPr>
                <w:rFonts w:cs="Arial"/>
                <w:szCs w:val="20"/>
              </w:rPr>
            </w:pPr>
          </w:p>
          <w:p w14:paraId="70F28EB8" w14:textId="77777777" w:rsidR="003A11F0" w:rsidRPr="00C940A9" w:rsidRDefault="003A11F0" w:rsidP="00F350EB">
            <w:pPr>
              <w:rPr>
                <w:rFonts w:cs="Arial"/>
                <w:szCs w:val="20"/>
              </w:rPr>
            </w:pPr>
          </w:p>
          <w:p w14:paraId="245A0A07" w14:textId="77777777" w:rsidR="003A11F0" w:rsidRPr="00C940A9" w:rsidRDefault="003A11F0" w:rsidP="00F350EB">
            <w:pPr>
              <w:rPr>
                <w:rFonts w:cs="Arial"/>
                <w:szCs w:val="20"/>
              </w:rPr>
            </w:pPr>
          </w:p>
          <w:p w14:paraId="2D3F78A6" w14:textId="77777777" w:rsidR="003A11F0" w:rsidRPr="00C940A9" w:rsidRDefault="003A11F0" w:rsidP="00F350EB">
            <w:pPr>
              <w:rPr>
                <w:rFonts w:cs="Arial"/>
                <w:szCs w:val="20"/>
              </w:rPr>
            </w:pPr>
          </w:p>
          <w:p w14:paraId="7704446E" w14:textId="77777777" w:rsidR="003A11F0" w:rsidRPr="00C940A9" w:rsidRDefault="003A11F0" w:rsidP="00F350EB">
            <w:pPr>
              <w:rPr>
                <w:rFonts w:cs="Arial"/>
                <w:szCs w:val="20"/>
              </w:rPr>
            </w:pPr>
          </w:p>
          <w:p w14:paraId="79C21EC7" w14:textId="77777777" w:rsidR="003A11F0" w:rsidRPr="00C940A9" w:rsidRDefault="003A11F0" w:rsidP="00F350EB">
            <w:pPr>
              <w:rPr>
                <w:rFonts w:cs="Arial"/>
                <w:szCs w:val="20"/>
              </w:rPr>
            </w:pPr>
          </w:p>
          <w:p w14:paraId="3A93BB4C" w14:textId="77777777" w:rsidR="003A11F0" w:rsidRPr="00C940A9" w:rsidRDefault="003A11F0" w:rsidP="00F350EB">
            <w:pPr>
              <w:rPr>
                <w:rFonts w:cs="Arial"/>
                <w:szCs w:val="20"/>
              </w:rPr>
            </w:pPr>
          </w:p>
        </w:tc>
        <w:tc>
          <w:tcPr>
            <w:tcW w:w="4830" w:type="dxa"/>
            <w:vMerge w:val="restart"/>
            <w:vAlign w:val="top"/>
          </w:tcPr>
          <w:p w14:paraId="1F2C9348" w14:textId="32D45AE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Uses notes to create new texts that show understanding of the topic or issue and draw on information from more than one source.</w:t>
            </w:r>
          </w:p>
          <w:p w14:paraId="0C1AEA7B" w14:textId="7777777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Uses notes and/or other sources to generate ideas, inform thinking and support the creation of new texts.</w:t>
            </w:r>
          </w:p>
          <w:p w14:paraId="7FA2226F" w14:textId="7777777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Acknowledges and references sources appropriately.</w:t>
            </w:r>
          </w:p>
          <w:p w14:paraId="0A0FED8B" w14:textId="7777777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Selects relevant ideas and information including appropriate supporting detail or evidence.</w:t>
            </w:r>
          </w:p>
          <w:p w14:paraId="2018B2A8" w14:textId="7777777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Organises ideas or information in a coherent way to convey a line of thought.</w:t>
            </w:r>
          </w:p>
          <w:p w14:paraId="6E8AA39B" w14:textId="7777777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Uses a style and format that is appropriate to the purpose and audience applying conventions of chosen genre.</w:t>
            </w:r>
          </w:p>
          <w:p w14:paraId="57B36393" w14:textId="7777777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Includes relevant ideas/knowledge/information with appropriate supporting detail or evidence.</w:t>
            </w:r>
          </w:p>
          <w:p w14:paraId="17FFD865" w14:textId="7777777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Organises and structures ideas or information in a coherent way.</w:t>
            </w:r>
          </w:p>
          <w:p w14:paraId="4D1D53F0" w14:textId="7777777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Uses a variety of linking words or phrases.</w:t>
            </w:r>
          </w:p>
          <w:p w14:paraId="7929EF55" w14:textId="77777777" w:rsidR="003A11F0" w:rsidRPr="006A0186" w:rsidRDefault="003A11F0" w:rsidP="00C311F2">
            <w:pPr>
              <w:pStyle w:val="ListParagraph"/>
              <w:numPr>
                <w:ilvl w:val="0"/>
                <w:numId w:val="85"/>
              </w:numPr>
              <w:spacing w:after="0" w:line="240" w:lineRule="auto"/>
              <w:ind w:left="459" w:hanging="425"/>
              <w:rPr>
                <w:rFonts w:cs="Arial"/>
                <w:sz w:val="18"/>
                <w:szCs w:val="20"/>
              </w:rPr>
            </w:pPr>
            <w:r w:rsidRPr="006A0186">
              <w:rPr>
                <w:rFonts w:cs="Arial"/>
                <w:sz w:val="18"/>
                <w:szCs w:val="20"/>
              </w:rPr>
              <w:t>Uses topic sentences to introduce the focus of paragraphs where appropriate.</w:t>
            </w:r>
          </w:p>
          <w:p w14:paraId="58CF8537" w14:textId="77777777" w:rsidR="003A11F0" w:rsidRPr="00C940A9" w:rsidRDefault="003A11F0" w:rsidP="00C311F2">
            <w:pPr>
              <w:pStyle w:val="ListParagraph"/>
              <w:numPr>
                <w:ilvl w:val="0"/>
                <w:numId w:val="85"/>
              </w:numPr>
              <w:spacing w:after="0" w:line="240" w:lineRule="auto"/>
              <w:ind w:left="459" w:hanging="425"/>
              <w:rPr>
                <w:rFonts w:cs="Arial"/>
                <w:szCs w:val="20"/>
              </w:rPr>
            </w:pPr>
            <w:r w:rsidRPr="006A0186">
              <w:rPr>
                <w:rFonts w:cs="Arial"/>
                <w:sz w:val="18"/>
                <w:szCs w:val="20"/>
              </w:rPr>
              <w:t>Uses appropriate tone and vocabulary for purpose and audience.</w:t>
            </w:r>
          </w:p>
        </w:tc>
      </w:tr>
      <w:tr w:rsidR="003A11F0" w14:paraId="0A38E876" w14:textId="77777777" w:rsidTr="00C940A9">
        <w:trPr>
          <w:trHeight w:val="795"/>
          <w:jc w:val="center"/>
        </w:trPr>
        <w:tc>
          <w:tcPr>
            <w:tcW w:w="1017" w:type="dxa"/>
          </w:tcPr>
          <w:p w14:paraId="40FAF3F5" w14:textId="77777777" w:rsidR="003A11F0" w:rsidRPr="00DB598C" w:rsidRDefault="003A11F0" w:rsidP="00F350EB">
            <w:pPr>
              <w:tabs>
                <w:tab w:val="left" w:pos="8460"/>
              </w:tabs>
              <w:rPr>
                <w:rFonts w:cs="Arial"/>
                <w:i/>
              </w:rPr>
            </w:pPr>
            <w:r>
              <w:rPr>
                <w:rFonts w:cs="Arial"/>
                <w:i/>
              </w:rPr>
              <w:t>Reading</w:t>
            </w:r>
          </w:p>
        </w:tc>
        <w:tc>
          <w:tcPr>
            <w:tcW w:w="4507" w:type="dxa"/>
          </w:tcPr>
          <w:p w14:paraId="6F6006BE" w14:textId="3C96FD1F" w:rsidR="003A11F0" w:rsidRPr="00A125DF" w:rsidRDefault="003A11F0" w:rsidP="00F350EB">
            <w:pPr>
              <w:tabs>
                <w:tab w:val="left" w:pos="8460"/>
              </w:tabs>
              <w:rPr>
                <w:rFonts w:cs="Arial"/>
                <w:sz w:val="18"/>
                <w:szCs w:val="18"/>
              </w:rPr>
            </w:pPr>
            <w:r w:rsidRPr="00C940A9">
              <w:rPr>
                <w:rFonts w:cs="Arial"/>
                <w:sz w:val="18"/>
                <w:szCs w:val="18"/>
              </w:rPr>
              <w:t>I can make notes and organise them to develop my thinking, help retain and recall information, explore issues and create new texts, usi</w:t>
            </w:r>
            <w:r w:rsidR="00A125DF">
              <w:rPr>
                <w:rFonts w:cs="Arial"/>
                <w:sz w:val="18"/>
                <w:szCs w:val="18"/>
              </w:rPr>
              <w:t xml:space="preserve">ng my own words as appropriate.                               </w:t>
            </w:r>
            <w:r w:rsidRPr="00C940A9">
              <w:rPr>
                <w:rFonts w:cs="Arial"/>
                <w:b/>
                <w:i/>
                <w:color w:val="D10B17"/>
                <w:sz w:val="18"/>
                <w:szCs w:val="18"/>
              </w:rPr>
              <w:t>LIT 3-15a / LIT 4-15a</w:t>
            </w:r>
          </w:p>
        </w:tc>
        <w:tc>
          <w:tcPr>
            <w:tcW w:w="4252" w:type="dxa"/>
            <w:vMerge/>
          </w:tcPr>
          <w:p w14:paraId="51EF8DC0" w14:textId="77777777" w:rsidR="003A11F0" w:rsidRPr="00C940A9" w:rsidRDefault="003A11F0" w:rsidP="00F350EB">
            <w:pPr>
              <w:rPr>
                <w:rFonts w:cs="Arial"/>
                <w:szCs w:val="20"/>
              </w:rPr>
            </w:pPr>
          </w:p>
        </w:tc>
        <w:tc>
          <w:tcPr>
            <w:tcW w:w="4830" w:type="dxa"/>
            <w:vMerge/>
          </w:tcPr>
          <w:p w14:paraId="6E1DD9C9" w14:textId="77777777" w:rsidR="003A11F0" w:rsidRPr="00C940A9" w:rsidRDefault="003A11F0" w:rsidP="00F350EB">
            <w:pPr>
              <w:rPr>
                <w:rFonts w:cs="Arial"/>
                <w:szCs w:val="20"/>
              </w:rPr>
            </w:pPr>
          </w:p>
        </w:tc>
      </w:tr>
      <w:tr w:rsidR="003A11F0" w14:paraId="1BE39434" w14:textId="77777777" w:rsidTr="00A125DF">
        <w:trPr>
          <w:trHeight w:val="520"/>
          <w:jc w:val="center"/>
        </w:trPr>
        <w:tc>
          <w:tcPr>
            <w:tcW w:w="1017" w:type="dxa"/>
          </w:tcPr>
          <w:p w14:paraId="443AB4D5" w14:textId="77777777" w:rsidR="003A11F0" w:rsidRPr="00FB0DB6" w:rsidRDefault="003A11F0" w:rsidP="00F350EB">
            <w:pPr>
              <w:tabs>
                <w:tab w:val="left" w:pos="8460"/>
              </w:tabs>
              <w:ind w:left="34"/>
              <w:rPr>
                <w:rFonts w:cs="Arial"/>
                <w:i/>
              </w:rPr>
            </w:pPr>
            <w:r>
              <w:rPr>
                <w:rFonts w:cs="Arial"/>
                <w:i/>
              </w:rPr>
              <w:t>Writing</w:t>
            </w:r>
          </w:p>
        </w:tc>
        <w:tc>
          <w:tcPr>
            <w:tcW w:w="4507" w:type="dxa"/>
            <w:vAlign w:val="top"/>
          </w:tcPr>
          <w:p w14:paraId="1B38318A" w14:textId="77777777" w:rsidR="003A11F0" w:rsidRPr="00C940A9" w:rsidRDefault="003A11F0" w:rsidP="00A125DF">
            <w:pPr>
              <w:tabs>
                <w:tab w:val="left" w:pos="8460"/>
              </w:tabs>
              <w:rPr>
                <w:rFonts w:cs="Arial"/>
                <w:sz w:val="18"/>
                <w:szCs w:val="18"/>
              </w:rPr>
            </w:pPr>
            <w:r w:rsidRPr="00C940A9">
              <w:rPr>
                <w:rFonts w:cs="Arial"/>
                <w:sz w:val="18"/>
                <w:szCs w:val="18"/>
              </w:rPr>
              <w:t>By considering the type of text I am creating, I can independently select ideas and relevant information for different purposes, and organise essential information or ideas and any supporting detail in a logical order. I can use suitable vocabulary to communicate effectively with my audience.</w:t>
            </w:r>
          </w:p>
          <w:p w14:paraId="55D12CA9" w14:textId="77777777" w:rsidR="003A11F0" w:rsidRPr="00C940A9" w:rsidRDefault="003A11F0" w:rsidP="00A125DF">
            <w:pPr>
              <w:tabs>
                <w:tab w:val="left" w:pos="8460"/>
              </w:tabs>
              <w:rPr>
                <w:rFonts w:cs="Arial"/>
                <w:b/>
                <w:i/>
                <w:color w:val="D10B17"/>
                <w:sz w:val="18"/>
                <w:szCs w:val="18"/>
              </w:rPr>
            </w:pPr>
            <w:r w:rsidRPr="00C940A9">
              <w:rPr>
                <w:rFonts w:cs="Arial"/>
                <w:b/>
                <w:i/>
                <w:color w:val="D10B17"/>
                <w:sz w:val="18"/>
                <w:szCs w:val="18"/>
              </w:rPr>
              <w:t xml:space="preserve">                                      LIT 3-26a / LIT 4-26a</w:t>
            </w:r>
          </w:p>
          <w:p w14:paraId="6F064076" w14:textId="7856556E" w:rsidR="003A11F0" w:rsidRPr="00A125DF" w:rsidRDefault="003A11F0" w:rsidP="00A125DF">
            <w:pPr>
              <w:tabs>
                <w:tab w:val="left" w:pos="8460"/>
              </w:tabs>
              <w:rPr>
                <w:rFonts w:cs="Arial"/>
                <w:b/>
                <w:i/>
                <w:color w:val="D10B17"/>
                <w:sz w:val="18"/>
                <w:szCs w:val="18"/>
              </w:rPr>
            </w:pPr>
            <w:r w:rsidRPr="00C940A9">
              <w:rPr>
                <w:rFonts w:cs="Arial"/>
                <w:sz w:val="18"/>
                <w:szCs w:val="18"/>
              </w:rPr>
              <w:t>I can convey information, describe events, explain processes or concepts, and combine ideas in different ways.</w:t>
            </w:r>
            <w:r w:rsidRPr="00C940A9">
              <w:rPr>
                <w:rFonts w:cs="Arial"/>
                <w:b/>
                <w:i/>
                <w:color w:val="D10B17"/>
                <w:sz w:val="18"/>
                <w:szCs w:val="18"/>
              </w:rPr>
              <w:t xml:space="preserve">                     </w:t>
            </w:r>
            <w:r w:rsidR="00A125DF">
              <w:rPr>
                <w:rFonts w:cs="Arial"/>
                <w:b/>
                <w:i/>
                <w:color w:val="D10B17"/>
                <w:sz w:val="18"/>
                <w:szCs w:val="18"/>
              </w:rPr>
              <w:t xml:space="preserve">                        </w:t>
            </w:r>
            <w:r w:rsidRPr="00C940A9">
              <w:rPr>
                <w:rFonts w:cs="Arial"/>
                <w:b/>
                <w:i/>
                <w:color w:val="D10B17"/>
                <w:sz w:val="18"/>
                <w:szCs w:val="18"/>
              </w:rPr>
              <w:t>LIT 3-28a</w:t>
            </w:r>
          </w:p>
        </w:tc>
        <w:tc>
          <w:tcPr>
            <w:tcW w:w="4252" w:type="dxa"/>
            <w:vMerge/>
          </w:tcPr>
          <w:p w14:paraId="5DE3DFDC" w14:textId="77777777" w:rsidR="003A11F0" w:rsidRPr="00C940A9" w:rsidRDefault="003A11F0" w:rsidP="00F350EB">
            <w:pPr>
              <w:rPr>
                <w:rFonts w:cs="Arial"/>
                <w:szCs w:val="20"/>
              </w:rPr>
            </w:pPr>
          </w:p>
        </w:tc>
        <w:tc>
          <w:tcPr>
            <w:tcW w:w="4830" w:type="dxa"/>
            <w:vMerge/>
          </w:tcPr>
          <w:p w14:paraId="0A0FD178" w14:textId="77777777" w:rsidR="003A11F0" w:rsidRPr="00C940A9" w:rsidRDefault="003A11F0" w:rsidP="00F350EB">
            <w:pPr>
              <w:rPr>
                <w:rFonts w:cs="Arial"/>
                <w:szCs w:val="20"/>
              </w:rPr>
            </w:pPr>
          </w:p>
        </w:tc>
      </w:tr>
      <w:tr w:rsidR="003A11F0" w:rsidRPr="002A2304" w14:paraId="7C39A1A5" w14:textId="77777777" w:rsidTr="006A0186">
        <w:trPr>
          <w:trHeight w:val="458"/>
          <w:jc w:val="center"/>
        </w:trPr>
        <w:tc>
          <w:tcPr>
            <w:tcW w:w="5524" w:type="dxa"/>
            <w:gridSpan w:val="2"/>
            <w:shd w:val="clear" w:color="auto" w:fill="FDEFD2" w:themeFill="accent1" w:themeFillTint="33"/>
          </w:tcPr>
          <w:p w14:paraId="04B95DCB" w14:textId="77777777" w:rsidR="003A11F0" w:rsidRPr="006A0186" w:rsidRDefault="003A11F0" w:rsidP="006A0186">
            <w:pPr>
              <w:spacing w:after="0" w:line="240" w:lineRule="auto"/>
              <w:jc w:val="center"/>
              <w:rPr>
                <w:rFonts w:eastAsia="Calibri" w:cs="Arial"/>
                <w:b/>
                <w:sz w:val="22"/>
              </w:rPr>
            </w:pPr>
            <w:r w:rsidRPr="006A0186">
              <w:rPr>
                <w:rFonts w:eastAsia="Calibri" w:cs="Arial"/>
                <w:b/>
                <w:sz w:val="22"/>
              </w:rPr>
              <w:t>Experiences and Outcomes</w:t>
            </w:r>
          </w:p>
        </w:tc>
        <w:tc>
          <w:tcPr>
            <w:tcW w:w="4252" w:type="dxa"/>
            <w:shd w:val="clear" w:color="auto" w:fill="FDEFD2" w:themeFill="accent1" w:themeFillTint="33"/>
          </w:tcPr>
          <w:p w14:paraId="564FF27C" w14:textId="77777777" w:rsidR="003A11F0" w:rsidRPr="006A0186" w:rsidRDefault="003A11F0" w:rsidP="006A0186">
            <w:pPr>
              <w:spacing w:after="0" w:line="240" w:lineRule="auto"/>
              <w:jc w:val="center"/>
              <w:rPr>
                <w:rFonts w:eastAsia="Calibri" w:cs="Arial"/>
                <w:b/>
                <w:sz w:val="22"/>
              </w:rPr>
            </w:pPr>
            <w:r w:rsidRPr="006A0186">
              <w:rPr>
                <w:rFonts w:eastAsia="Calibri" w:cs="Arial"/>
                <w:b/>
                <w:sz w:val="22"/>
              </w:rPr>
              <w:t>Holistic Assessment Task</w:t>
            </w:r>
          </w:p>
        </w:tc>
        <w:tc>
          <w:tcPr>
            <w:tcW w:w="4830" w:type="dxa"/>
            <w:shd w:val="clear" w:color="auto" w:fill="FDEFD2" w:themeFill="accent1" w:themeFillTint="33"/>
          </w:tcPr>
          <w:p w14:paraId="541672A9" w14:textId="77777777" w:rsidR="003A11F0" w:rsidRPr="006A0186" w:rsidRDefault="003A11F0" w:rsidP="006A0186">
            <w:pPr>
              <w:spacing w:after="0" w:line="240" w:lineRule="auto"/>
              <w:jc w:val="center"/>
              <w:rPr>
                <w:rFonts w:eastAsia="Calibri" w:cs="Arial"/>
                <w:b/>
                <w:sz w:val="22"/>
              </w:rPr>
            </w:pPr>
            <w:r w:rsidRPr="006A0186">
              <w:rPr>
                <w:rFonts w:eastAsia="Calibri" w:cs="Arial"/>
                <w:b/>
                <w:sz w:val="22"/>
              </w:rPr>
              <w:t>Benchmarks</w:t>
            </w:r>
          </w:p>
        </w:tc>
      </w:tr>
      <w:tr w:rsidR="003A11F0" w:rsidRPr="002A2304" w14:paraId="1F18AA3B" w14:textId="77777777" w:rsidTr="00C940A9">
        <w:trPr>
          <w:trHeight w:val="990"/>
          <w:jc w:val="center"/>
        </w:trPr>
        <w:tc>
          <w:tcPr>
            <w:tcW w:w="1017" w:type="dxa"/>
          </w:tcPr>
          <w:p w14:paraId="49FB387E" w14:textId="77777777" w:rsidR="003A11F0" w:rsidRDefault="003A11F0" w:rsidP="00F350EB">
            <w:pPr>
              <w:tabs>
                <w:tab w:val="left" w:pos="8460"/>
              </w:tabs>
              <w:rPr>
                <w:rFonts w:cs="Arial"/>
                <w:i/>
              </w:rPr>
            </w:pPr>
            <w:r w:rsidRPr="002A2304">
              <w:rPr>
                <w:rFonts w:cs="Arial"/>
                <w:i/>
              </w:rPr>
              <w:t>Listening and talking</w:t>
            </w:r>
          </w:p>
          <w:p w14:paraId="45B315DC" w14:textId="77777777" w:rsidR="003A11F0" w:rsidRDefault="003A11F0" w:rsidP="00F350EB">
            <w:pPr>
              <w:tabs>
                <w:tab w:val="left" w:pos="8460"/>
              </w:tabs>
              <w:rPr>
                <w:rFonts w:cs="Arial"/>
                <w:i/>
              </w:rPr>
            </w:pPr>
          </w:p>
          <w:p w14:paraId="025A7BD5" w14:textId="77777777" w:rsidR="003A11F0" w:rsidRDefault="003A11F0" w:rsidP="00F350EB">
            <w:pPr>
              <w:tabs>
                <w:tab w:val="left" w:pos="8460"/>
              </w:tabs>
              <w:rPr>
                <w:rFonts w:cs="Arial"/>
                <w:i/>
              </w:rPr>
            </w:pPr>
          </w:p>
          <w:p w14:paraId="644D44DD" w14:textId="77777777" w:rsidR="003A11F0" w:rsidRDefault="003A11F0" w:rsidP="00F350EB">
            <w:pPr>
              <w:tabs>
                <w:tab w:val="left" w:pos="8460"/>
              </w:tabs>
              <w:rPr>
                <w:rFonts w:cs="Arial"/>
                <w:i/>
              </w:rPr>
            </w:pPr>
          </w:p>
          <w:p w14:paraId="1178D02B" w14:textId="77777777" w:rsidR="003A11F0" w:rsidRPr="002A2304" w:rsidRDefault="003A11F0" w:rsidP="00F350EB">
            <w:pPr>
              <w:tabs>
                <w:tab w:val="left" w:pos="8460"/>
              </w:tabs>
              <w:rPr>
                <w:rFonts w:cs="Arial"/>
                <w:i/>
              </w:rPr>
            </w:pPr>
          </w:p>
        </w:tc>
        <w:tc>
          <w:tcPr>
            <w:tcW w:w="4507" w:type="dxa"/>
          </w:tcPr>
          <w:p w14:paraId="62D6CB59" w14:textId="77777777" w:rsidR="003A11F0" w:rsidRPr="00A125DF" w:rsidRDefault="003A11F0" w:rsidP="00F350EB">
            <w:pPr>
              <w:tabs>
                <w:tab w:val="left" w:pos="8460"/>
              </w:tabs>
              <w:rPr>
                <w:rFonts w:cs="Arial"/>
                <w:i/>
                <w:sz w:val="18"/>
                <w:szCs w:val="18"/>
              </w:rPr>
            </w:pPr>
            <w:r w:rsidRPr="00A125DF">
              <w:rPr>
                <w:rFonts w:cs="Arial"/>
                <w:i/>
                <w:sz w:val="18"/>
                <w:szCs w:val="18"/>
              </w:rPr>
              <w:t xml:space="preserve">When I engage with others, I can make a relevant contribution, encourage others to contribute and acknowledge that they have the right to hold a different opinion. </w:t>
            </w:r>
          </w:p>
          <w:p w14:paraId="259F447B" w14:textId="77777777" w:rsidR="00A125DF" w:rsidRPr="00A125DF" w:rsidRDefault="003A11F0" w:rsidP="00A125DF">
            <w:pPr>
              <w:tabs>
                <w:tab w:val="left" w:pos="8460"/>
              </w:tabs>
              <w:rPr>
                <w:rFonts w:cs="Arial"/>
                <w:i/>
                <w:sz w:val="18"/>
                <w:szCs w:val="18"/>
              </w:rPr>
            </w:pPr>
            <w:r w:rsidRPr="00A125DF">
              <w:rPr>
                <w:rFonts w:cs="Arial"/>
                <w:i/>
                <w:sz w:val="18"/>
                <w:szCs w:val="18"/>
              </w:rPr>
              <w:t>I can respond in ways appropriate to my role and use contributions to reflect on, clarify or adapt thinking</w:t>
            </w:r>
          </w:p>
          <w:p w14:paraId="44FE594F" w14:textId="761E1C08" w:rsidR="003A11F0" w:rsidRPr="00A125DF" w:rsidRDefault="003A11F0" w:rsidP="00A125DF">
            <w:pPr>
              <w:tabs>
                <w:tab w:val="left" w:pos="8460"/>
              </w:tabs>
              <w:jc w:val="right"/>
              <w:rPr>
                <w:rFonts w:cs="Arial"/>
                <w:i/>
                <w:color w:val="FF0000"/>
                <w:sz w:val="18"/>
                <w:szCs w:val="18"/>
              </w:rPr>
            </w:pPr>
            <w:r w:rsidRPr="00A125DF">
              <w:rPr>
                <w:rFonts w:cs="Arial"/>
                <w:i/>
                <w:color w:val="FF0000"/>
                <w:sz w:val="18"/>
                <w:szCs w:val="18"/>
              </w:rPr>
              <w:t>LIT 3-02a</w:t>
            </w:r>
          </w:p>
        </w:tc>
        <w:tc>
          <w:tcPr>
            <w:tcW w:w="4252" w:type="dxa"/>
            <w:vMerge w:val="restart"/>
          </w:tcPr>
          <w:p w14:paraId="6CB513C6" w14:textId="77777777" w:rsidR="003A11F0" w:rsidRPr="00A125DF" w:rsidRDefault="003A11F0" w:rsidP="00F350EB">
            <w:pPr>
              <w:tabs>
                <w:tab w:val="num" w:pos="720"/>
                <w:tab w:val="left" w:pos="8460"/>
              </w:tabs>
              <w:rPr>
                <w:rFonts w:cs="Arial"/>
                <w:i/>
                <w:szCs w:val="20"/>
              </w:rPr>
            </w:pPr>
            <w:r w:rsidRPr="00A125DF">
              <w:rPr>
                <w:rFonts w:cs="Arial"/>
                <w:i/>
                <w:szCs w:val="20"/>
              </w:rPr>
              <w:t>3. Write a report of your trip to the Sky Academy to be shared on the learning wall. Talk over with your shoulder partner the structure and layout of your report and think about the vocabulary you will use.</w:t>
            </w:r>
          </w:p>
          <w:p w14:paraId="79C4783B" w14:textId="77777777" w:rsidR="003A11F0" w:rsidRPr="00A125DF" w:rsidRDefault="003A11F0" w:rsidP="00F350EB">
            <w:pPr>
              <w:rPr>
                <w:rFonts w:cs="Arial"/>
                <w:szCs w:val="20"/>
              </w:rPr>
            </w:pPr>
          </w:p>
          <w:p w14:paraId="68FB8B57" w14:textId="77777777" w:rsidR="003A11F0" w:rsidRPr="00A125DF" w:rsidRDefault="003A11F0" w:rsidP="00F350EB">
            <w:pPr>
              <w:rPr>
                <w:rFonts w:cs="Arial"/>
                <w:szCs w:val="20"/>
              </w:rPr>
            </w:pPr>
          </w:p>
        </w:tc>
        <w:tc>
          <w:tcPr>
            <w:tcW w:w="4830" w:type="dxa"/>
            <w:vMerge w:val="restart"/>
          </w:tcPr>
          <w:p w14:paraId="151D6C7D"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Contributes regularly in group discussions or when working collaboratively, offering relevant ideas, knowledge or opinions with supporting evidence.</w:t>
            </w:r>
          </w:p>
          <w:p w14:paraId="24D7AFC2"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Responds appropriately to the views of others developing or adapting own thinking.</w:t>
            </w:r>
          </w:p>
          <w:p w14:paraId="017E6FBC"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 xml:space="preserve">Builds on the contributions of others, for example, by asking or answering questions, clarifying or summarising points, supporting or challenging opinions or ideas.  </w:t>
            </w:r>
          </w:p>
          <w:p w14:paraId="077CA64B" w14:textId="77777777" w:rsidR="003A11F0" w:rsidRPr="006A0186" w:rsidRDefault="003A11F0" w:rsidP="00C311F2">
            <w:pPr>
              <w:pStyle w:val="ListParagraph"/>
              <w:numPr>
                <w:ilvl w:val="0"/>
                <w:numId w:val="86"/>
              </w:numPr>
              <w:tabs>
                <w:tab w:val="left" w:pos="720"/>
                <w:tab w:val="left" w:pos="1440"/>
                <w:tab w:val="left" w:pos="2160"/>
                <w:tab w:val="left" w:pos="2880"/>
                <w:tab w:val="left" w:pos="4680"/>
                <w:tab w:val="left" w:pos="5400"/>
                <w:tab w:val="right" w:pos="9000"/>
              </w:tabs>
              <w:spacing w:after="0" w:line="240" w:lineRule="atLeast"/>
              <w:jc w:val="both"/>
              <w:rPr>
                <w:rFonts w:cs="Arial"/>
                <w:i/>
                <w:sz w:val="18"/>
                <w:szCs w:val="20"/>
              </w:rPr>
            </w:pPr>
            <w:r w:rsidRPr="006A0186">
              <w:rPr>
                <w:rFonts w:cs="Arial"/>
                <w:i/>
                <w:sz w:val="18"/>
                <w:szCs w:val="20"/>
              </w:rPr>
              <w:lastRenderedPageBreak/>
              <w:t>When writing to convey information, describe events, explain processes or concepts, and combine ideas:</w:t>
            </w:r>
          </w:p>
          <w:p w14:paraId="4174160D"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Uses a style and format that is appropriate to the purpose and audience applying conventions of chosen genre.</w:t>
            </w:r>
          </w:p>
          <w:p w14:paraId="1D7ED581"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 xml:space="preserve">Includes relevant ideas/knowledge/information with appropriate supporting detail or evidence. </w:t>
            </w:r>
          </w:p>
          <w:p w14:paraId="25D1751B"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Organises and structures ideas or information in a coherent way.</w:t>
            </w:r>
          </w:p>
          <w:p w14:paraId="6F864BF8"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 xml:space="preserve">Uses a variety of linking words or phrases.  </w:t>
            </w:r>
          </w:p>
          <w:p w14:paraId="0E1D6E05"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 xml:space="preserve">Uses topic sentences to introduce the focus of paragraphs where appropriate. </w:t>
            </w:r>
          </w:p>
          <w:p w14:paraId="1A127249"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Uses appropriate tone and vocabulary for purpose and audience</w:t>
            </w:r>
          </w:p>
          <w:p w14:paraId="1CFC3AA5"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Uses paragraphs effectively to structure content.  Uses linking phrases and topic sentences as appropriate to signpost a basic structure, line of thought or argument.</w:t>
            </w:r>
          </w:p>
          <w:p w14:paraId="13627A66"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Writes in a fluent and legible way.</w:t>
            </w:r>
          </w:p>
          <w:p w14:paraId="43FE6635"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Edits and revises writing to ensure clarity of meaning, technical accuracy and to improve content or language.</w:t>
            </w:r>
          </w:p>
          <w:p w14:paraId="11A3E037" w14:textId="77777777" w:rsidR="003A11F0" w:rsidRPr="006A0186" w:rsidRDefault="003A11F0" w:rsidP="00C311F2">
            <w:pPr>
              <w:pStyle w:val="ListParagraph"/>
              <w:numPr>
                <w:ilvl w:val="0"/>
                <w:numId w:val="86"/>
              </w:numPr>
              <w:tabs>
                <w:tab w:val="left" w:pos="720"/>
                <w:tab w:val="left" w:pos="1440"/>
                <w:tab w:val="left" w:pos="2160"/>
                <w:tab w:val="left" w:pos="2880"/>
                <w:tab w:val="left" w:pos="4680"/>
                <w:tab w:val="left" w:pos="5400"/>
                <w:tab w:val="right" w:pos="9000"/>
              </w:tabs>
              <w:spacing w:after="0" w:line="240" w:lineRule="atLeast"/>
              <w:jc w:val="both"/>
              <w:rPr>
                <w:rFonts w:cs="Arial"/>
                <w:i/>
                <w:sz w:val="18"/>
                <w:szCs w:val="20"/>
              </w:rPr>
            </w:pPr>
            <w:r w:rsidRPr="006A0186">
              <w:rPr>
                <w:rFonts w:cs="Arial"/>
                <w:i/>
                <w:sz w:val="18"/>
                <w:szCs w:val="20"/>
              </w:rPr>
              <w:t xml:space="preserve">Selects features of layout and presentation, including in digital texts, to clarify meaning and suit purpose and audience, for example, headings, bullet points, text boxes and/or relevant graphics.  </w:t>
            </w:r>
          </w:p>
          <w:p w14:paraId="03CA0456" w14:textId="77777777" w:rsidR="003A11F0" w:rsidRPr="006A0186" w:rsidRDefault="003A11F0" w:rsidP="00C311F2">
            <w:pPr>
              <w:numPr>
                <w:ilvl w:val="0"/>
                <w:numId w:val="86"/>
              </w:numPr>
              <w:tabs>
                <w:tab w:val="left" w:pos="720"/>
                <w:tab w:val="left" w:pos="1440"/>
                <w:tab w:val="left" w:pos="2160"/>
                <w:tab w:val="left" w:pos="2880"/>
                <w:tab w:val="left" w:pos="4680"/>
                <w:tab w:val="left" w:pos="5400"/>
                <w:tab w:val="right" w:pos="9000"/>
              </w:tabs>
              <w:spacing w:after="0" w:line="240" w:lineRule="atLeast"/>
              <w:contextualSpacing/>
              <w:rPr>
                <w:rFonts w:cs="Arial"/>
                <w:i/>
                <w:sz w:val="18"/>
                <w:szCs w:val="20"/>
              </w:rPr>
            </w:pPr>
            <w:r w:rsidRPr="006A0186">
              <w:rPr>
                <w:rFonts w:cs="Arial"/>
                <w:i/>
                <w:sz w:val="18"/>
                <w:szCs w:val="20"/>
              </w:rPr>
              <w:t>Uses notes and/or other sources to generate ideas, inform thinking and support the creation of new texts.</w:t>
            </w:r>
          </w:p>
          <w:p w14:paraId="7814FC54" w14:textId="77777777" w:rsidR="003A11F0" w:rsidRPr="006A0186" w:rsidRDefault="003A11F0" w:rsidP="00C311F2">
            <w:pPr>
              <w:pStyle w:val="ListParagraph"/>
              <w:numPr>
                <w:ilvl w:val="0"/>
                <w:numId w:val="86"/>
              </w:numPr>
              <w:tabs>
                <w:tab w:val="left" w:pos="720"/>
                <w:tab w:val="left" w:pos="1440"/>
                <w:tab w:val="left" w:pos="2160"/>
                <w:tab w:val="left" w:pos="2880"/>
                <w:tab w:val="left" w:pos="4680"/>
                <w:tab w:val="left" w:pos="5400"/>
                <w:tab w:val="right" w:pos="9000"/>
              </w:tabs>
              <w:spacing w:after="0" w:line="240" w:lineRule="atLeast"/>
              <w:jc w:val="both"/>
              <w:rPr>
                <w:rFonts w:cs="Arial"/>
                <w:i/>
                <w:sz w:val="18"/>
                <w:szCs w:val="20"/>
              </w:rPr>
            </w:pPr>
            <w:r w:rsidRPr="006A0186">
              <w:rPr>
                <w:rFonts w:cs="Arial"/>
                <w:i/>
                <w:sz w:val="18"/>
                <w:szCs w:val="20"/>
              </w:rPr>
              <w:t>Selects relevant ideas and information including appropriate supporting detail or evidence.</w:t>
            </w:r>
          </w:p>
          <w:p w14:paraId="58211F58" w14:textId="77777777" w:rsidR="003A11F0" w:rsidRPr="006A0186" w:rsidRDefault="003A11F0" w:rsidP="00C311F2">
            <w:pPr>
              <w:pStyle w:val="ListParagraph"/>
              <w:numPr>
                <w:ilvl w:val="0"/>
                <w:numId w:val="86"/>
              </w:numPr>
              <w:tabs>
                <w:tab w:val="left" w:pos="720"/>
                <w:tab w:val="left" w:pos="1440"/>
                <w:tab w:val="left" w:pos="2160"/>
                <w:tab w:val="left" w:pos="2880"/>
                <w:tab w:val="left" w:pos="4680"/>
                <w:tab w:val="left" w:pos="5400"/>
                <w:tab w:val="right" w:pos="9000"/>
              </w:tabs>
              <w:spacing w:after="0" w:line="240" w:lineRule="atLeast"/>
              <w:jc w:val="both"/>
              <w:rPr>
                <w:rFonts w:cs="Arial"/>
                <w:i/>
                <w:sz w:val="18"/>
                <w:szCs w:val="20"/>
              </w:rPr>
            </w:pPr>
            <w:r w:rsidRPr="006A0186">
              <w:rPr>
                <w:rFonts w:cs="Arial"/>
                <w:i/>
                <w:sz w:val="18"/>
                <w:szCs w:val="20"/>
              </w:rPr>
              <w:t>Organises ideas or information in a coherent way to convey a line of thought.</w:t>
            </w:r>
          </w:p>
          <w:p w14:paraId="37AFF7C2" w14:textId="77777777" w:rsidR="003A11F0" w:rsidRPr="006A0186" w:rsidRDefault="003A11F0" w:rsidP="00C311F2">
            <w:pPr>
              <w:pStyle w:val="ListParagraph"/>
              <w:numPr>
                <w:ilvl w:val="0"/>
                <w:numId w:val="86"/>
              </w:numPr>
              <w:tabs>
                <w:tab w:val="left" w:pos="720"/>
                <w:tab w:val="left" w:pos="1440"/>
                <w:tab w:val="left" w:pos="2160"/>
                <w:tab w:val="left" w:pos="2880"/>
                <w:tab w:val="left" w:pos="4680"/>
                <w:tab w:val="left" w:pos="5400"/>
                <w:tab w:val="right" w:pos="9000"/>
              </w:tabs>
              <w:spacing w:after="0" w:line="240" w:lineRule="atLeast"/>
              <w:jc w:val="both"/>
              <w:rPr>
                <w:rFonts w:cs="Arial"/>
                <w:b/>
                <w:i/>
                <w:szCs w:val="20"/>
              </w:rPr>
            </w:pPr>
            <w:r w:rsidRPr="006A0186">
              <w:rPr>
                <w:rFonts w:cs="Arial"/>
                <w:i/>
                <w:sz w:val="18"/>
                <w:szCs w:val="20"/>
              </w:rPr>
              <w:t>Uses appropriate vocabulary including some unfamiliar or subject-specific vocabulary to make meaning clear and/or to attempt to enhance writing.</w:t>
            </w:r>
          </w:p>
          <w:p w14:paraId="1C55B54A" w14:textId="3BC504A8" w:rsidR="006A0186" w:rsidRPr="006A0186" w:rsidRDefault="006A0186" w:rsidP="006A0186">
            <w:pPr>
              <w:tabs>
                <w:tab w:val="left" w:pos="720"/>
                <w:tab w:val="left" w:pos="1440"/>
                <w:tab w:val="left" w:pos="2160"/>
                <w:tab w:val="left" w:pos="2880"/>
                <w:tab w:val="left" w:pos="4680"/>
                <w:tab w:val="left" w:pos="5400"/>
                <w:tab w:val="right" w:pos="9000"/>
              </w:tabs>
              <w:spacing w:after="0" w:line="240" w:lineRule="atLeast"/>
              <w:jc w:val="both"/>
              <w:rPr>
                <w:rFonts w:cs="Arial"/>
                <w:b/>
                <w:i/>
                <w:szCs w:val="20"/>
              </w:rPr>
            </w:pPr>
          </w:p>
        </w:tc>
      </w:tr>
      <w:tr w:rsidR="003A11F0" w:rsidRPr="002A2304" w14:paraId="47C0DE7A" w14:textId="77777777" w:rsidTr="00A125DF">
        <w:trPr>
          <w:trHeight w:val="3403"/>
          <w:jc w:val="center"/>
        </w:trPr>
        <w:tc>
          <w:tcPr>
            <w:tcW w:w="1017" w:type="dxa"/>
          </w:tcPr>
          <w:p w14:paraId="104764D1" w14:textId="77777777" w:rsidR="003A11F0" w:rsidRPr="002A2304" w:rsidRDefault="003A11F0" w:rsidP="00F350EB">
            <w:pPr>
              <w:tabs>
                <w:tab w:val="left" w:pos="8460"/>
              </w:tabs>
              <w:ind w:left="34"/>
              <w:rPr>
                <w:rFonts w:cs="Arial"/>
                <w:i/>
              </w:rPr>
            </w:pPr>
            <w:r w:rsidRPr="002A2304">
              <w:rPr>
                <w:rFonts w:cs="Arial"/>
                <w:i/>
              </w:rPr>
              <w:lastRenderedPageBreak/>
              <w:t>Writing</w:t>
            </w:r>
          </w:p>
        </w:tc>
        <w:tc>
          <w:tcPr>
            <w:tcW w:w="4507" w:type="dxa"/>
            <w:vAlign w:val="top"/>
          </w:tcPr>
          <w:p w14:paraId="1DF34F10" w14:textId="77777777" w:rsidR="003A11F0" w:rsidRPr="00A125DF" w:rsidRDefault="003A11F0" w:rsidP="00A125DF">
            <w:pPr>
              <w:tabs>
                <w:tab w:val="left" w:pos="8460"/>
              </w:tabs>
              <w:rPr>
                <w:rFonts w:cs="Arial"/>
                <w:i/>
                <w:color w:val="D10B17"/>
                <w:sz w:val="18"/>
                <w:szCs w:val="18"/>
              </w:rPr>
            </w:pPr>
            <w:r w:rsidRPr="00A125DF">
              <w:rPr>
                <w:rFonts w:cs="Arial"/>
                <w:i/>
                <w:sz w:val="18"/>
                <w:szCs w:val="18"/>
              </w:rPr>
              <w:t>I enjoy creating texts of my choice and I am developing my own style. I can regularly select subject, purpose, format and resources to suit the needs of my audience.</w:t>
            </w:r>
            <w:r w:rsidRPr="00A125DF">
              <w:rPr>
                <w:rFonts w:cs="Arial"/>
                <w:i/>
                <w:color w:val="D10B17"/>
                <w:sz w:val="18"/>
                <w:szCs w:val="18"/>
              </w:rPr>
              <w:t xml:space="preserve"> </w:t>
            </w:r>
          </w:p>
          <w:p w14:paraId="1A2CE7F0" w14:textId="1F56A27B" w:rsidR="003A11F0" w:rsidRPr="00A125DF" w:rsidRDefault="003A11F0" w:rsidP="00A125DF">
            <w:pPr>
              <w:tabs>
                <w:tab w:val="left" w:pos="8460"/>
              </w:tabs>
              <w:rPr>
                <w:rFonts w:cs="Arial"/>
                <w:i/>
                <w:color w:val="FF0000"/>
                <w:sz w:val="18"/>
                <w:szCs w:val="18"/>
              </w:rPr>
            </w:pPr>
            <w:r w:rsidRPr="00A125DF">
              <w:rPr>
                <w:rFonts w:cs="Arial"/>
                <w:i/>
                <w:color w:val="FF0000"/>
                <w:sz w:val="18"/>
                <w:szCs w:val="18"/>
              </w:rPr>
              <w:t xml:space="preserve">                             </w:t>
            </w:r>
            <w:r w:rsidR="00A125DF">
              <w:rPr>
                <w:rFonts w:cs="Arial"/>
                <w:i/>
                <w:color w:val="FF0000"/>
                <w:sz w:val="18"/>
                <w:szCs w:val="18"/>
              </w:rPr>
              <w:t xml:space="preserve">                       </w:t>
            </w:r>
            <w:r w:rsidRPr="00A125DF">
              <w:rPr>
                <w:rFonts w:cs="Arial"/>
                <w:i/>
                <w:color w:val="FF0000"/>
                <w:sz w:val="18"/>
                <w:szCs w:val="18"/>
              </w:rPr>
              <w:t>LIT 3-20a / LIT 4-20a</w:t>
            </w:r>
          </w:p>
          <w:p w14:paraId="468836A1" w14:textId="77777777" w:rsidR="003A11F0" w:rsidRPr="00A125DF" w:rsidRDefault="003A11F0" w:rsidP="00A125DF">
            <w:pPr>
              <w:tabs>
                <w:tab w:val="left" w:pos="8460"/>
              </w:tabs>
              <w:rPr>
                <w:rFonts w:cs="Arial"/>
                <w:i/>
                <w:sz w:val="18"/>
                <w:szCs w:val="18"/>
              </w:rPr>
            </w:pPr>
            <w:r w:rsidRPr="00A125DF">
              <w:rPr>
                <w:rFonts w:cs="Arial"/>
                <w:i/>
                <w:sz w:val="18"/>
                <w:szCs w:val="18"/>
              </w:rPr>
              <w:t xml:space="preserve">Throughout the writing process, I can review and edit my writing to ensure that it meets its purpose and communicates meaning at first reading.                                  </w:t>
            </w:r>
          </w:p>
          <w:p w14:paraId="72A4A3DD" w14:textId="77777777" w:rsidR="003A11F0" w:rsidRPr="00A125DF" w:rsidRDefault="003A11F0" w:rsidP="00A125DF">
            <w:pPr>
              <w:tabs>
                <w:tab w:val="left" w:pos="8460"/>
              </w:tabs>
              <w:jc w:val="right"/>
              <w:rPr>
                <w:rFonts w:cs="Arial"/>
                <w:i/>
                <w:sz w:val="18"/>
                <w:szCs w:val="18"/>
              </w:rPr>
            </w:pPr>
            <w:r w:rsidRPr="00A125DF">
              <w:rPr>
                <w:rFonts w:cs="Arial"/>
                <w:i/>
                <w:color w:val="FF0000"/>
                <w:sz w:val="18"/>
                <w:szCs w:val="18"/>
              </w:rPr>
              <w:t>LIT 3-23a</w:t>
            </w:r>
          </w:p>
          <w:p w14:paraId="7E8DDDFC" w14:textId="77777777" w:rsidR="003A11F0" w:rsidRPr="00A125DF" w:rsidRDefault="003A11F0" w:rsidP="006A0186">
            <w:pPr>
              <w:tabs>
                <w:tab w:val="left" w:pos="8460"/>
              </w:tabs>
              <w:jc w:val="right"/>
              <w:rPr>
                <w:rFonts w:cs="Arial"/>
                <w:i/>
                <w:sz w:val="18"/>
                <w:szCs w:val="18"/>
                <w:highlight w:val="yellow"/>
              </w:rPr>
            </w:pPr>
            <w:r w:rsidRPr="00A125DF">
              <w:rPr>
                <w:rFonts w:cs="Arial"/>
                <w:i/>
                <w:sz w:val="18"/>
                <w:szCs w:val="18"/>
              </w:rPr>
              <w:t xml:space="preserve">I can consider the impact that layout and presentation will have on my reader, selecting and using a variety of features appropriate to purpose and audience.                        </w:t>
            </w:r>
            <w:r w:rsidRPr="00A125DF">
              <w:rPr>
                <w:rFonts w:cs="Arial"/>
                <w:i/>
                <w:color w:val="FF0000"/>
                <w:sz w:val="18"/>
                <w:szCs w:val="18"/>
              </w:rPr>
              <w:t xml:space="preserve">              LIT 3-24</w:t>
            </w:r>
          </w:p>
          <w:p w14:paraId="03400641" w14:textId="22FA2D72" w:rsidR="003A11F0" w:rsidRPr="00A125DF" w:rsidRDefault="003A11F0" w:rsidP="00A125DF">
            <w:pPr>
              <w:tabs>
                <w:tab w:val="left" w:pos="8460"/>
              </w:tabs>
              <w:rPr>
                <w:rFonts w:cs="Arial"/>
                <w:i/>
                <w:color w:val="FF0000"/>
                <w:sz w:val="18"/>
                <w:szCs w:val="18"/>
              </w:rPr>
            </w:pPr>
            <w:r w:rsidRPr="00A125DF">
              <w:rPr>
                <w:rFonts w:cs="Arial"/>
                <w:i/>
                <w:sz w:val="18"/>
                <w:szCs w:val="18"/>
              </w:rPr>
              <w:t>I can use notes and other types of writing to generate and develop ideas, retain and recall information, explore problems, make decisions, generate and develop ideas or create original text.</w:t>
            </w:r>
            <w:r w:rsidR="00A125DF">
              <w:rPr>
                <w:rFonts w:cs="Arial"/>
                <w:i/>
                <w:sz w:val="18"/>
                <w:szCs w:val="18"/>
              </w:rPr>
              <w:t xml:space="preserve">           </w:t>
            </w:r>
            <w:r w:rsidRPr="00A125DF">
              <w:rPr>
                <w:rFonts w:cs="Arial"/>
                <w:i/>
                <w:color w:val="FF0000"/>
                <w:sz w:val="18"/>
                <w:szCs w:val="18"/>
              </w:rPr>
              <w:t>LIT 3-25a</w:t>
            </w:r>
          </w:p>
          <w:p w14:paraId="14569406" w14:textId="77777777" w:rsidR="003A11F0" w:rsidRPr="00A125DF" w:rsidRDefault="003A11F0" w:rsidP="00A125DF">
            <w:pPr>
              <w:tabs>
                <w:tab w:val="left" w:pos="8460"/>
              </w:tabs>
              <w:rPr>
                <w:rFonts w:cs="Arial"/>
                <w:i/>
                <w:sz w:val="18"/>
                <w:szCs w:val="18"/>
              </w:rPr>
            </w:pPr>
            <w:r w:rsidRPr="00A125DF">
              <w:rPr>
                <w:rFonts w:cs="Arial"/>
                <w:i/>
                <w:sz w:val="18"/>
                <w:szCs w:val="18"/>
              </w:rPr>
              <w:t>By considering the type of text I am creating, I can independently select ideas and relevant information for different purposes, and organise essential information or ideas and any supporting detail in a logical order. I can use suitable vocabulary to communicate effectively with my audience.</w:t>
            </w:r>
          </w:p>
          <w:p w14:paraId="41DFD527" w14:textId="72AE2F39" w:rsidR="003A11F0" w:rsidRPr="00A125DF" w:rsidRDefault="00A125DF" w:rsidP="00A125DF">
            <w:pPr>
              <w:tabs>
                <w:tab w:val="left" w:pos="8460"/>
              </w:tabs>
              <w:jc w:val="right"/>
              <w:rPr>
                <w:rFonts w:cs="Arial"/>
                <w:i/>
                <w:color w:val="FF0000"/>
                <w:sz w:val="18"/>
                <w:szCs w:val="18"/>
              </w:rPr>
            </w:pPr>
            <w:r>
              <w:rPr>
                <w:rFonts w:cs="Arial"/>
                <w:i/>
                <w:color w:val="FF0000"/>
                <w:sz w:val="18"/>
                <w:szCs w:val="18"/>
              </w:rPr>
              <w:t>LIT 3-26a / LIT 4-26a</w:t>
            </w:r>
          </w:p>
        </w:tc>
        <w:tc>
          <w:tcPr>
            <w:tcW w:w="4252" w:type="dxa"/>
            <w:vMerge/>
          </w:tcPr>
          <w:p w14:paraId="43011927" w14:textId="77777777" w:rsidR="003A11F0" w:rsidRPr="00A125DF" w:rsidRDefault="003A11F0" w:rsidP="00F350EB">
            <w:pPr>
              <w:rPr>
                <w:rFonts w:cs="Arial"/>
              </w:rPr>
            </w:pPr>
          </w:p>
        </w:tc>
        <w:tc>
          <w:tcPr>
            <w:tcW w:w="4830" w:type="dxa"/>
            <w:vMerge/>
          </w:tcPr>
          <w:p w14:paraId="1C2EBACC" w14:textId="77777777" w:rsidR="003A11F0" w:rsidRPr="002A2304" w:rsidRDefault="003A11F0" w:rsidP="00F350EB">
            <w:pPr>
              <w:rPr>
                <w:rFonts w:cs="Arial"/>
              </w:rPr>
            </w:pPr>
          </w:p>
        </w:tc>
      </w:tr>
    </w:tbl>
    <w:p w14:paraId="3AF64C8C" w14:textId="77777777" w:rsidR="003A11F0" w:rsidRDefault="003A11F0">
      <w:pPr>
        <w:spacing w:after="200" w:line="276" w:lineRule="auto"/>
        <w:rPr>
          <w:lang w:eastAsia="en-GB"/>
        </w:rPr>
      </w:pPr>
    </w:p>
    <w:tbl>
      <w:tblPr>
        <w:tblStyle w:val="TableGrid2"/>
        <w:tblW w:w="14601" w:type="dxa"/>
        <w:tblInd w:w="-431" w:type="dxa"/>
        <w:tblLook w:val="04A0" w:firstRow="1" w:lastRow="0" w:firstColumn="1" w:lastColumn="0" w:noHBand="0" w:noVBand="1"/>
      </w:tblPr>
      <w:tblGrid>
        <w:gridCol w:w="993"/>
        <w:gridCol w:w="4536"/>
        <w:gridCol w:w="4111"/>
        <w:gridCol w:w="4961"/>
      </w:tblGrid>
      <w:tr w:rsidR="006A0186" w:rsidRPr="006A0186" w14:paraId="69CDC988" w14:textId="77777777" w:rsidTr="006A0186">
        <w:tc>
          <w:tcPr>
            <w:tcW w:w="14601" w:type="dxa"/>
            <w:gridSpan w:val="4"/>
            <w:shd w:val="clear" w:color="auto" w:fill="FFD744"/>
          </w:tcPr>
          <w:p w14:paraId="072677C7" w14:textId="77777777" w:rsidR="006A0186" w:rsidRPr="006A0186" w:rsidRDefault="006A0186" w:rsidP="006A0186">
            <w:pPr>
              <w:pStyle w:val="Heading2"/>
              <w:numPr>
                <w:ilvl w:val="0"/>
                <w:numId w:val="0"/>
              </w:numPr>
              <w:spacing w:before="0" w:after="0" w:line="240" w:lineRule="auto"/>
              <w:jc w:val="center"/>
              <w:outlineLvl w:val="1"/>
              <w:rPr>
                <w:rFonts w:cs="Arial"/>
                <w:b/>
                <w:sz w:val="18"/>
                <w:szCs w:val="18"/>
              </w:rPr>
            </w:pPr>
            <w:bookmarkStart w:id="35" w:name="_Toc7597793"/>
            <w:r w:rsidRPr="006A0186">
              <w:lastRenderedPageBreak/>
              <w:t>Fourth Level Literacy</w:t>
            </w:r>
            <w:bookmarkEnd w:id="35"/>
          </w:p>
        </w:tc>
      </w:tr>
      <w:tr w:rsidR="006A0186" w:rsidRPr="006A0186" w14:paraId="448060B4" w14:textId="77777777" w:rsidTr="006A0186">
        <w:tc>
          <w:tcPr>
            <w:tcW w:w="5529" w:type="dxa"/>
            <w:gridSpan w:val="2"/>
            <w:shd w:val="clear" w:color="auto" w:fill="FDEFD2" w:themeFill="accent1" w:themeFillTint="33"/>
          </w:tcPr>
          <w:p w14:paraId="16B9681C" w14:textId="77777777" w:rsidR="006A0186" w:rsidRPr="006A0186" w:rsidRDefault="006A0186" w:rsidP="006A0186">
            <w:pPr>
              <w:spacing w:after="0" w:line="240" w:lineRule="auto"/>
              <w:jc w:val="center"/>
              <w:rPr>
                <w:rFonts w:eastAsia="Calibri" w:cs="Arial"/>
                <w:b/>
                <w:sz w:val="22"/>
              </w:rPr>
            </w:pPr>
            <w:r w:rsidRPr="006A0186">
              <w:rPr>
                <w:rFonts w:eastAsia="Calibri" w:cs="Arial"/>
                <w:b/>
                <w:sz w:val="22"/>
              </w:rPr>
              <w:t>Experiences and Outcomes</w:t>
            </w:r>
          </w:p>
        </w:tc>
        <w:tc>
          <w:tcPr>
            <w:tcW w:w="4111" w:type="dxa"/>
            <w:shd w:val="clear" w:color="auto" w:fill="FDEFD2" w:themeFill="accent1" w:themeFillTint="33"/>
          </w:tcPr>
          <w:p w14:paraId="61DBBDC1" w14:textId="77777777" w:rsidR="006A0186" w:rsidRPr="006A0186" w:rsidRDefault="006A0186" w:rsidP="006A0186">
            <w:pPr>
              <w:spacing w:after="0" w:line="240" w:lineRule="auto"/>
              <w:jc w:val="center"/>
              <w:rPr>
                <w:rFonts w:eastAsia="Calibri" w:cs="Arial"/>
                <w:b/>
                <w:sz w:val="22"/>
              </w:rPr>
            </w:pPr>
            <w:r w:rsidRPr="006A0186">
              <w:rPr>
                <w:rFonts w:eastAsia="Calibri" w:cs="Arial"/>
                <w:b/>
                <w:sz w:val="22"/>
              </w:rPr>
              <w:t>Holistic Assessment Task</w:t>
            </w:r>
          </w:p>
        </w:tc>
        <w:tc>
          <w:tcPr>
            <w:tcW w:w="4961" w:type="dxa"/>
            <w:shd w:val="clear" w:color="auto" w:fill="FDEFD2" w:themeFill="accent1" w:themeFillTint="33"/>
          </w:tcPr>
          <w:p w14:paraId="460B8F2C" w14:textId="77777777" w:rsidR="006A0186" w:rsidRPr="006A0186" w:rsidRDefault="006A0186" w:rsidP="006A0186">
            <w:pPr>
              <w:spacing w:after="0" w:line="240" w:lineRule="auto"/>
              <w:jc w:val="center"/>
              <w:rPr>
                <w:rFonts w:eastAsia="Calibri" w:cs="Arial"/>
                <w:b/>
                <w:sz w:val="22"/>
              </w:rPr>
            </w:pPr>
            <w:r w:rsidRPr="006A0186">
              <w:rPr>
                <w:rFonts w:eastAsia="Calibri" w:cs="Arial"/>
                <w:b/>
                <w:sz w:val="22"/>
              </w:rPr>
              <w:t>Benchmarks</w:t>
            </w:r>
          </w:p>
        </w:tc>
      </w:tr>
      <w:tr w:rsidR="006A0186" w:rsidRPr="006A0186" w14:paraId="6C4004DA" w14:textId="77777777" w:rsidTr="006A0186">
        <w:trPr>
          <w:trHeight w:val="990"/>
        </w:trPr>
        <w:tc>
          <w:tcPr>
            <w:tcW w:w="993" w:type="dxa"/>
            <w:vAlign w:val="center"/>
          </w:tcPr>
          <w:p w14:paraId="0C0AAB71" w14:textId="77777777" w:rsidR="006A0186" w:rsidRPr="006A0186" w:rsidRDefault="006A0186" w:rsidP="006A0186">
            <w:pPr>
              <w:tabs>
                <w:tab w:val="left" w:pos="8460"/>
              </w:tabs>
              <w:rPr>
                <w:rFonts w:cs="Arial"/>
                <w:i/>
                <w:sz w:val="18"/>
                <w:szCs w:val="18"/>
              </w:rPr>
            </w:pPr>
            <w:r w:rsidRPr="006A0186">
              <w:rPr>
                <w:rFonts w:cs="Arial"/>
                <w:i/>
                <w:sz w:val="18"/>
                <w:szCs w:val="18"/>
              </w:rPr>
              <w:t>Reading</w:t>
            </w:r>
          </w:p>
        </w:tc>
        <w:tc>
          <w:tcPr>
            <w:tcW w:w="4536" w:type="dxa"/>
          </w:tcPr>
          <w:p w14:paraId="105FBD8F" w14:textId="77777777" w:rsidR="006A0186" w:rsidRPr="006A0186" w:rsidRDefault="006A0186" w:rsidP="00F350EB">
            <w:pPr>
              <w:tabs>
                <w:tab w:val="left" w:pos="8460"/>
              </w:tabs>
              <w:rPr>
                <w:rFonts w:cs="Arial"/>
                <w:i/>
                <w:sz w:val="18"/>
                <w:szCs w:val="18"/>
              </w:rPr>
            </w:pPr>
            <w:r w:rsidRPr="006A0186">
              <w:rPr>
                <w:rStyle w:val="PageNumber"/>
                <w:rFonts w:cs="Arial"/>
                <w:i/>
                <w:sz w:val="18"/>
                <w:szCs w:val="18"/>
              </w:rPr>
              <w:t xml:space="preserve">Before and as I read, I can apply strategies and use resources independently to help me read a wide variety of texts and/or find the information I need. </w:t>
            </w:r>
          </w:p>
          <w:p w14:paraId="43F7D092" w14:textId="77777777" w:rsidR="006A0186" w:rsidRPr="006A0186" w:rsidRDefault="006A0186" w:rsidP="00F350EB">
            <w:pPr>
              <w:jc w:val="right"/>
              <w:rPr>
                <w:rFonts w:cs="Arial"/>
                <w:i/>
                <w:color w:val="FF0000"/>
                <w:sz w:val="18"/>
                <w:szCs w:val="18"/>
              </w:rPr>
            </w:pPr>
            <w:r w:rsidRPr="006A0186">
              <w:rPr>
                <w:rFonts w:cs="Arial"/>
                <w:i/>
                <w:color w:val="FF0000"/>
                <w:sz w:val="18"/>
                <w:szCs w:val="18"/>
              </w:rPr>
              <w:t>LIT 4-13a</w:t>
            </w:r>
          </w:p>
          <w:p w14:paraId="15093EAB" w14:textId="77777777" w:rsidR="006A0186" w:rsidRPr="006A0186" w:rsidRDefault="006A0186" w:rsidP="00F350EB">
            <w:pPr>
              <w:tabs>
                <w:tab w:val="left" w:pos="8460"/>
              </w:tabs>
              <w:rPr>
                <w:rFonts w:cs="Arial"/>
                <w:i/>
                <w:sz w:val="18"/>
                <w:szCs w:val="18"/>
              </w:rPr>
            </w:pPr>
            <w:r w:rsidRPr="006A0186">
              <w:rPr>
                <w:rFonts w:cs="Arial"/>
                <w:i/>
                <w:sz w:val="18"/>
                <w:szCs w:val="18"/>
              </w:rPr>
              <w:t>Using what I know about the features of different types of texts, I can find, select, sort, summarise, link and use information from different sources.</w:t>
            </w:r>
          </w:p>
          <w:p w14:paraId="1EB5E07E" w14:textId="77777777" w:rsidR="006A0186" w:rsidRPr="006A0186" w:rsidRDefault="006A0186" w:rsidP="00F350EB">
            <w:pPr>
              <w:tabs>
                <w:tab w:val="left" w:pos="8460"/>
              </w:tabs>
              <w:jc w:val="right"/>
              <w:rPr>
                <w:rFonts w:cs="Arial"/>
                <w:i/>
                <w:color w:val="FF0000"/>
                <w:sz w:val="18"/>
                <w:szCs w:val="18"/>
              </w:rPr>
            </w:pPr>
            <w:r w:rsidRPr="006A0186">
              <w:rPr>
                <w:rFonts w:cs="Arial"/>
                <w:i/>
                <w:color w:val="FF0000"/>
                <w:sz w:val="18"/>
                <w:szCs w:val="18"/>
              </w:rPr>
              <w:t>LIT 3-14a / LIT 4-14a</w:t>
            </w:r>
          </w:p>
          <w:p w14:paraId="2BB768F2" w14:textId="77777777" w:rsidR="006A0186" w:rsidRPr="006A0186" w:rsidRDefault="006A0186" w:rsidP="00F350EB">
            <w:pPr>
              <w:tabs>
                <w:tab w:val="left" w:pos="8460"/>
              </w:tabs>
              <w:rPr>
                <w:rFonts w:cs="Arial"/>
                <w:i/>
                <w:sz w:val="18"/>
                <w:szCs w:val="18"/>
              </w:rPr>
            </w:pPr>
            <w:r w:rsidRPr="006A0186">
              <w:rPr>
                <w:rFonts w:cs="Arial"/>
                <w:i/>
                <w:sz w:val="18"/>
                <w:szCs w:val="18"/>
              </w:rPr>
              <w:t>I can make notes and organise them to develop my thinking, help retain and recall information, explore issues and create new texts, using my own words as appropriate.</w:t>
            </w:r>
          </w:p>
          <w:p w14:paraId="16C4E98F" w14:textId="05A552CB" w:rsidR="006A0186" w:rsidRPr="006A0186" w:rsidRDefault="006A0186" w:rsidP="006A0186">
            <w:pPr>
              <w:jc w:val="right"/>
              <w:rPr>
                <w:rFonts w:cs="Arial"/>
                <w:i/>
                <w:color w:val="FF0000"/>
                <w:sz w:val="18"/>
                <w:szCs w:val="18"/>
              </w:rPr>
            </w:pPr>
            <w:r>
              <w:rPr>
                <w:rFonts w:cs="Arial"/>
                <w:i/>
                <w:color w:val="FF0000"/>
                <w:sz w:val="18"/>
                <w:szCs w:val="18"/>
              </w:rPr>
              <w:t>LIT 3-15a / LIT 4-15a</w:t>
            </w:r>
          </w:p>
        </w:tc>
        <w:tc>
          <w:tcPr>
            <w:tcW w:w="4111" w:type="dxa"/>
            <w:vMerge w:val="restart"/>
          </w:tcPr>
          <w:p w14:paraId="1B40CF0B" w14:textId="51DA392F" w:rsidR="006A0186" w:rsidRPr="008124EF" w:rsidRDefault="006A0186" w:rsidP="008124EF">
            <w:pPr>
              <w:pStyle w:val="ListParagraph"/>
              <w:numPr>
                <w:ilvl w:val="0"/>
                <w:numId w:val="20"/>
              </w:numPr>
              <w:tabs>
                <w:tab w:val="left" w:pos="8460"/>
              </w:tabs>
              <w:rPr>
                <w:rFonts w:cs="Arial"/>
                <w:i/>
                <w:szCs w:val="18"/>
              </w:rPr>
            </w:pPr>
            <w:r w:rsidRPr="008124EF">
              <w:rPr>
                <w:rFonts w:cs="Arial"/>
                <w:i/>
                <w:szCs w:val="18"/>
              </w:rPr>
              <w:t>The S4 “Evening of Talk” event in February showcases how Talk skills are used in different departments. You have already prepared a short presentation on how talk skills are used in the subject you selected.</w:t>
            </w:r>
          </w:p>
          <w:p w14:paraId="2053A666" w14:textId="77777777" w:rsidR="006A0186" w:rsidRPr="00447A40" w:rsidRDefault="006A0186" w:rsidP="00F350EB">
            <w:pPr>
              <w:tabs>
                <w:tab w:val="num" w:pos="720"/>
                <w:tab w:val="left" w:pos="8460"/>
              </w:tabs>
              <w:rPr>
                <w:rFonts w:cs="Arial"/>
                <w:i/>
                <w:szCs w:val="18"/>
              </w:rPr>
            </w:pPr>
          </w:p>
          <w:p w14:paraId="442362E2" w14:textId="77777777" w:rsidR="006A0186" w:rsidRPr="006A0186" w:rsidRDefault="006A0186" w:rsidP="00F350EB">
            <w:pPr>
              <w:tabs>
                <w:tab w:val="num" w:pos="720"/>
                <w:tab w:val="left" w:pos="8460"/>
              </w:tabs>
              <w:rPr>
                <w:rFonts w:cs="Arial"/>
                <w:color w:val="FF0000"/>
                <w:sz w:val="18"/>
                <w:szCs w:val="18"/>
              </w:rPr>
            </w:pPr>
            <w:r w:rsidRPr="00447A40">
              <w:rPr>
                <w:rFonts w:cs="Arial"/>
                <w:i/>
                <w:szCs w:val="18"/>
              </w:rPr>
              <w:t>Using the conventions of print and electronic communication we have been exploring, your task is to create  both an e-leaflet -which will be uploaded to the school website- and a printed version  for distribution at the door .Access the listed sites and read the exemplar leaflets to make notes and decide the kind of language you will need to use</w:t>
            </w:r>
            <w:r w:rsidRPr="00447A40">
              <w:rPr>
                <w:rFonts w:cs="Arial"/>
                <w:szCs w:val="18"/>
              </w:rPr>
              <w:t xml:space="preserve"> .</w:t>
            </w:r>
          </w:p>
        </w:tc>
        <w:tc>
          <w:tcPr>
            <w:tcW w:w="4961" w:type="dxa"/>
            <w:vMerge w:val="restart"/>
          </w:tcPr>
          <w:p w14:paraId="1C954B0D" w14:textId="77777777" w:rsidR="006A0186" w:rsidRPr="00447A40" w:rsidRDefault="006A0186" w:rsidP="00C311F2">
            <w:pPr>
              <w:pStyle w:val="ListParagraph"/>
              <w:numPr>
                <w:ilvl w:val="0"/>
                <w:numId w:val="87"/>
              </w:numPr>
              <w:spacing w:after="0" w:line="240" w:lineRule="atLeast"/>
              <w:ind w:left="499" w:hanging="357"/>
              <w:rPr>
                <w:rFonts w:cs="Arial"/>
                <w:sz w:val="18"/>
                <w:szCs w:val="18"/>
              </w:rPr>
            </w:pPr>
            <w:r w:rsidRPr="00447A40">
              <w:rPr>
                <w:rFonts w:cs="Arial"/>
                <w:sz w:val="18"/>
                <w:szCs w:val="18"/>
              </w:rPr>
              <w:t>Applies a range of strategies to engage with and interrogate texts, for example, skimming, scanning, predicting, clarifying, analysing and annotating.</w:t>
            </w:r>
          </w:p>
          <w:p w14:paraId="266CE81F" w14:textId="77777777" w:rsidR="006A0186" w:rsidRPr="00447A40" w:rsidRDefault="006A0186" w:rsidP="00C311F2">
            <w:pPr>
              <w:pStyle w:val="ListParagraph"/>
              <w:numPr>
                <w:ilvl w:val="0"/>
                <w:numId w:val="87"/>
              </w:numPr>
              <w:spacing w:after="0" w:line="240" w:lineRule="atLeast"/>
              <w:ind w:left="499" w:hanging="357"/>
              <w:rPr>
                <w:rFonts w:cs="Arial"/>
                <w:sz w:val="18"/>
                <w:szCs w:val="18"/>
              </w:rPr>
            </w:pPr>
            <w:r w:rsidRPr="00447A40">
              <w:rPr>
                <w:rFonts w:cs="Arial"/>
                <w:sz w:val="18"/>
                <w:szCs w:val="18"/>
              </w:rPr>
              <w:t>Shows a good understanding of the vocabulary and language used including some specialist and more complex vocabulary.</w:t>
            </w:r>
          </w:p>
          <w:p w14:paraId="3B11C228" w14:textId="77777777" w:rsidR="006A0186" w:rsidRPr="00447A40" w:rsidRDefault="006A0186" w:rsidP="00C311F2">
            <w:pPr>
              <w:pStyle w:val="ListParagraph"/>
              <w:numPr>
                <w:ilvl w:val="0"/>
                <w:numId w:val="87"/>
              </w:numPr>
              <w:tabs>
                <w:tab w:val="left" w:pos="720"/>
                <w:tab w:val="left" w:pos="1440"/>
                <w:tab w:val="left" w:pos="2160"/>
                <w:tab w:val="left" w:pos="2880"/>
                <w:tab w:val="left" w:pos="4680"/>
                <w:tab w:val="left" w:pos="5400"/>
                <w:tab w:val="right" w:pos="9000"/>
              </w:tabs>
              <w:spacing w:after="0" w:line="240" w:lineRule="atLeast"/>
              <w:ind w:left="499" w:hanging="357"/>
              <w:rPr>
                <w:rFonts w:cs="Arial"/>
                <w:sz w:val="18"/>
                <w:szCs w:val="18"/>
              </w:rPr>
            </w:pPr>
            <w:r w:rsidRPr="00447A40">
              <w:rPr>
                <w:rFonts w:cs="Arial"/>
                <w:sz w:val="18"/>
                <w:szCs w:val="18"/>
              </w:rPr>
              <w:t>Finds and selects relevant information from a variety of sources for a range of purposes.</w:t>
            </w:r>
          </w:p>
          <w:p w14:paraId="33524AA7" w14:textId="77777777" w:rsidR="006A0186" w:rsidRPr="00447A40" w:rsidRDefault="006A0186" w:rsidP="00C311F2">
            <w:pPr>
              <w:pStyle w:val="ListParagraph"/>
              <w:numPr>
                <w:ilvl w:val="0"/>
                <w:numId w:val="87"/>
              </w:numPr>
              <w:tabs>
                <w:tab w:val="left" w:pos="720"/>
                <w:tab w:val="left" w:pos="1440"/>
                <w:tab w:val="left" w:pos="2160"/>
                <w:tab w:val="left" w:pos="2880"/>
                <w:tab w:val="left" w:pos="4680"/>
                <w:tab w:val="left" w:pos="5400"/>
                <w:tab w:val="right" w:pos="9000"/>
              </w:tabs>
              <w:spacing w:after="0" w:line="240" w:lineRule="atLeast"/>
              <w:ind w:left="499" w:hanging="357"/>
              <w:rPr>
                <w:rFonts w:cs="Arial"/>
                <w:sz w:val="18"/>
                <w:szCs w:val="18"/>
              </w:rPr>
            </w:pPr>
            <w:r w:rsidRPr="00447A40">
              <w:rPr>
                <w:rFonts w:cs="Arial"/>
                <w:sz w:val="18"/>
                <w:szCs w:val="18"/>
              </w:rPr>
              <w:t>Summarises key information from more than one source using own words.</w:t>
            </w:r>
          </w:p>
          <w:p w14:paraId="7706C580" w14:textId="77777777" w:rsidR="006A0186" w:rsidRPr="00447A40" w:rsidRDefault="006A0186" w:rsidP="00C311F2">
            <w:pPr>
              <w:pStyle w:val="ListParagraph"/>
              <w:numPr>
                <w:ilvl w:val="0"/>
                <w:numId w:val="87"/>
              </w:numPr>
              <w:tabs>
                <w:tab w:val="left" w:pos="720"/>
                <w:tab w:val="left" w:pos="1440"/>
                <w:tab w:val="left" w:pos="2160"/>
                <w:tab w:val="left" w:pos="2880"/>
                <w:tab w:val="left" w:pos="4680"/>
                <w:tab w:val="left" w:pos="5400"/>
                <w:tab w:val="right" w:pos="9000"/>
              </w:tabs>
              <w:spacing w:after="0" w:line="240" w:lineRule="atLeast"/>
              <w:ind w:left="499" w:hanging="357"/>
              <w:rPr>
                <w:rFonts w:cs="Arial"/>
                <w:sz w:val="18"/>
                <w:szCs w:val="18"/>
              </w:rPr>
            </w:pPr>
            <w:r w:rsidRPr="00447A40">
              <w:rPr>
                <w:rFonts w:cs="Arial"/>
                <w:sz w:val="18"/>
                <w:szCs w:val="18"/>
              </w:rPr>
              <w:t>Uses own words to make and organise notes, synthesising key information from different sources.</w:t>
            </w:r>
          </w:p>
          <w:p w14:paraId="59D3C1B9" w14:textId="77777777" w:rsidR="006A0186" w:rsidRPr="00447A40" w:rsidRDefault="006A0186" w:rsidP="00C311F2">
            <w:pPr>
              <w:pStyle w:val="ListParagraph"/>
              <w:numPr>
                <w:ilvl w:val="0"/>
                <w:numId w:val="87"/>
              </w:numPr>
              <w:tabs>
                <w:tab w:val="left" w:pos="720"/>
                <w:tab w:val="left" w:pos="1440"/>
                <w:tab w:val="left" w:pos="2160"/>
                <w:tab w:val="left" w:pos="2880"/>
                <w:tab w:val="left" w:pos="4680"/>
                <w:tab w:val="left" w:pos="5400"/>
                <w:tab w:val="right" w:pos="9000"/>
              </w:tabs>
              <w:spacing w:after="0" w:line="240" w:lineRule="atLeast"/>
              <w:ind w:left="499" w:hanging="357"/>
              <w:rPr>
                <w:rFonts w:cs="Arial"/>
                <w:sz w:val="18"/>
                <w:szCs w:val="18"/>
              </w:rPr>
            </w:pPr>
            <w:r w:rsidRPr="00447A40">
              <w:rPr>
                <w:rFonts w:cs="Arial"/>
                <w:sz w:val="18"/>
                <w:szCs w:val="18"/>
              </w:rPr>
              <w:t xml:space="preserve">Uses notes to create new texts that show understanding of the topic or issue and draw on information from more than one source. </w:t>
            </w:r>
          </w:p>
          <w:p w14:paraId="2BBBCAB9" w14:textId="77777777" w:rsidR="006A0186" w:rsidRPr="00447A40" w:rsidRDefault="006A0186" w:rsidP="00C311F2">
            <w:pPr>
              <w:pStyle w:val="ListParagraph"/>
              <w:numPr>
                <w:ilvl w:val="0"/>
                <w:numId w:val="87"/>
              </w:numPr>
              <w:spacing w:after="0" w:line="240" w:lineRule="atLeast"/>
              <w:ind w:left="499" w:hanging="357"/>
              <w:rPr>
                <w:rFonts w:cs="Arial"/>
                <w:sz w:val="18"/>
                <w:szCs w:val="18"/>
              </w:rPr>
            </w:pPr>
            <w:r w:rsidRPr="00447A40">
              <w:rPr>
                <w:rFonts w:cs="Arial"/>
                <w:sz w:val="18"/>
                <w:szCs w:val="18"/>
              </w:rPr>
              <w:t>Uses notes and/or other sources to generate ideas, inform thinking and support the creation of new texts.</w:t>
            </w:r>
          </w:p>
          <w:p w14:paraId="5E5CDFFD" w14:textId="77777777" w:rsidR="006A0186" w:rsidRPr="00447A40" w:rsidRDefault="006A0186" w:rsidP="00C311F2">
            <w:pPr>
              <w:pStyle w:val="ListParagraph"/>
              <w:numPr>
                <w:ilvl w:val="0"/>
                <w:numId w:val="87"/>
              </w:numPr>
              <w:spacing w:after="0" w:line="240" w:lineRule="atLeast"/>
              <w:ind w:left="499" w:hanging="357"/>
              <w:rPr>
                <w:rFonts w:cs="Arial"/>
                <w:sz w:val="18"/>
                <w:szCs w:val="18"/>
              </w:rPr>
            </w:pPr>
            <w:r w:rsidRPr="00447A40">
              <w:rPr>
                <w:rFonts w:cs="Arial"/>
                <w:sz w:val="18"/>
                <w:szCs w:val="18"/>
              </w:rPr>
              <w:t xml:space="preserve">Makes responsible use of sources, acknowledging and referencing sources appropriately. </w:t>
            </w:r>
          </w:p>
          <w:p w14:paraId="2C09E360" w14:textId="77777777" w:rsidR="006A0186" w:rsidRPr="00447A40" w:rsidRDefault="006A0186" w:rsidP="00C311F2">
            <w:pPr>
              <w:pStyle w:val="ListParagraph"/>
              <w:numPr>
                <w:ilvl w:val="0"/>
                <w:numId w:val="87"/>
              </w:numPr>
              <w:spacing w:after="0" w:line="240" w:lineRule="atLeast"/>
              <w:ind w:left="499" w:hanging="357"/>
              <w:rPr>
                <w:rFonts w:cs="Arial"/>
                <w:sz w:val="18"/>
                <w:szCs w:val="18"/>
              </w:rPr>
            </w:pPr>
            <w:r w:rsidRPr="00447A40">
              <w:rPr>
                <w:rFonts w:cs="Arial"/>
                <w:sz w:val="18"/>
                <w:szCs w:val="18"/>
              </w:rPr>
              <w:t>Selects relevant ideas and information including essential detail or evidence.</w:t>
            </w:r>
          </w:p>
          <w:p w14:paraId="12649406" w14:textId="77777777" w:rsidR="006A0186" w:rsidRPr="00447A40" w:rsidRDefault="006A0186" w:rsidP="00C311F2">
            <w:pPr>
              <w:pStyle w:val="ListParagraph"/>
              <w:numPr>
                <w:ilvl w:val="0"/>
                <w:numId w:val="87"/>
              </w:numPr>
              <w:spacing w:after="0" w:line="240" w:lineRule="atLeast"/>
              <w:ind w:left="499" w:hanging="357"/>
              <w:rPr>
                <w:rFonts w:cs="Arial"/>
                <w:sz w:val="18"/>
                <w:szCs w:val="18"/>
              </w:rPr>
            </w:pPr>
            <w:r w:rsidRPr="00447A40">
              <w:rPr>
                <w:rFonts w:cs="Arial"/>
                <w:sz w:val="18"/>
                <w:szCs w:val="18"/>
              </w:rPr>
              <w:t>Organise essential ideas and information to convey a clearly structured line of thought.</w:t>
            </w:r>
          </w:p>
          <w:p w14:paraId="378F5BDC" w14:textId="77777777" w:rsidR="006A0186" w:rsidRDefault="006A0186" w:rsidP="00C311F2">
            <w:pPr>
              <w:pStyle w:val="ListParagraph"/>
              <w:numPr>
                <w:ilvl w:val="0"/>
                <w:numId w:val="87"/>
              </w:numPr>
              <w:spacing w:after="0" w:line="240" w:lineRule="atLeast"/>
              <w:ind w:left="499" w:hanging="357"/>
              <w:rPr>
                <w:rFonts w:cs="Arial"/>
                <w:sz w:val="18"/>
                <w:szCs w:val="18"/>
              </w:rPr>
            </w:pPr>
            <w:r w:rsidRPr="00447A40">
              <w:rPr>
                <w:rFonts w:cs="Arial"/>
                <w:sz w:val="18"/>
                <w:szCs w:val="18"/>
              </w:rPr>
              <w:t>Consistently uses appropriate vocabulary, including unfamiliar or subject-specific vocabulary, to communicate effectively and/or to enhance writing.</w:t>
            </w:r>
          </w:p>
          <w:p w14:paraId="276643DA" w14:textId="77777777" w:rsidR="00447A40" w:rsidRPr="00447A40" w:rsidRDefault="00447A40" w:rsidP="00447A40">
            <w:pPr>
              <w:spacing w:after="0" w:line="240" w:lineRule="atLeast"/>
              <w:ind w:left="142"/>
              <w:rPr>
                <w:rFonts w:cs="Arial"/>
                <w:sz w:val="18"/>
                <w:szCs w:val="18"/>
              </w:rPr>
            </w:pPr>
          </w:p>
          <w:p w14:paraId="54FA2BFF" w14:textId="77777777" w:rsidR="006A0186" w:rsidRPr="00447A40" w:rsidRDefault="006A0186" w:rsidP="00F350EB">
            <w:pPr>
              <w:rPr>
                <w:rFonts w:cs="Arial"/>
                <w:i/>
                <w:sz w:val="18"/>
                <w:szCs w:val="18"/>
              </w:rPr>
            </w:pPr>
            <w:r w:rsidRPr="00447A40">
              <w:rPr>
                <w:rFonts w:cs="Arial"/>
                <w:i/>
                <w:sz w:val="18"/>
                <w:szCs w:val="18"/>
              </w:rPr>
              <w:t>When writing to convey information, describe events, explain processes or concepts, and combine ideas:</w:t>
            </w:r>
          </w:p>
          <w:p w14:paraId="1341A9F3" w14:textId="77777777" w:rsidR="006A0186" w:rsidRPr="00447A40" w:rsidRDefault="006A0186" w:rsidP="00C311F2">
            <w:pPr>
              <w:numPr>
                <w:ilvl w:val="0"/>
                <w:numId w:val="79"/>
              </w:numPr>
              <w:tabs>
                <w:tab w:val="left" w:pos="720"/>
                <w:tab w:val="left" w:pos="1440"/>
                <w:tab w:val="left" w:pos="2160"/>
                <w:tab w:val="left" w:pos="2880"/>
                <w:tab w:val="left" w:pos="4680"/>
                <w:tab w:val="left" w:pos="5400"/>
                <w:tab w:val="right" w:pos="9000"/>
              </w:tabs>
              <w:spacing w:after="120" w:line="280" w:lineRule="atLeast"/>
              <w:ind w:left="357" w:hanging="357"/>
              <w:contextualSpacing/>
              <w:jc w:val="both"/>
              <w:rPr>
                <w:rFonts w:cs="Arial"/>
                <w:i/>
                <w:sz w:val="18"/>
                <w:szCs w:val="18"/>
              </w:rPr>
            </w:pPr>
            <w:r w:rsidRPr="00447A40">
              <w:rPr>
                <w:rFonts w:cs="Arial"/>
                <w:i/>
                <w:sz w:val="18"/>
                <w:szCs w:val="18"/>
              </w:rPr>
              <w:t>Uses a style and format that is well-suited to the purpose and audience.</w:t>
            </w:r>
          </w:p>
          <w:p w14:paraId="59217E08" w14:textId="77777777" w:rsidR="006A0186" w:rsidRPr="00447A40" w:rsidRDefault="006A0186" w:rsidP="00C311F2">
            <w:pPr>
              <w:numPr>
                <w:ilvl w:val="0"/>
                <w:numId w:val="79"/>
              </w:numPr>
              <w:tabs>
                <w:tab w:val="left" w:pos="720"/>
                <w:tab w:val="left" w:pos="1440"/>
                <w:tab w:val="left" w:pos="2160"/>
                <w:tab w:val="left" w:pos="2880"/>
                <w:tab w:val="left" w:pos="4680"/>
                <w:tab w:val="left" w:pos="5400"/>
                <w:tab w:val="right" w:pos="9000"/>
              </w:tabs>
              <w:spacing w:after="120" w:line="280" w:lineRule="atLeast"/>
              <w:ind w:left="357" w:hanging="357"/>
              <w:contextualSpacing/>
              <w:jc w:val="both"/>
              <w:rPr>
                <w:rFonts w:cs="Arial"/>
                <w:i/>
                <w:sz w:val="18"/>
                <w:szCs w:val="18"/>
              </w:rPr>
            </w:pPr>
            <w:r w:rsidRPr="00447A40">
              <w:rPr>
                <w:rFonts w:cs="Arial"/>
                <w:i/>
                <w:sz w:val="18"/>
                <w:szCs w:val="18"/>
              </w:rPr>
              <w:t>Applies the features of the chosen genre effectively.</w:t>
            </w:r>
          </w:p>
          <w:p w14:paraId="74ECDFEE" w14:textId="77777777" w:rsidR="006A0186" w:rsidRPr="00447A40" w:rsidRDefault="006A0186" w:rsidP="00C311F2">
            <w:pPr>
              <w:numPr>
                <w:ilvl w:val="0"/>
                <w:numId w:val="79"/>
              </w:numPr>
              <w:tabs>
                <w:tab w:val="left" w:pos="720"/>
                <w:tab w:val="left" w:pos="1440"/>
                <w:tab w:val="left" w:pos="2160"/>
                <w:tab w:val="left" w:pos="2880"/>
                <w:tab w:val="left" w:pos="4680"/>
                <w:tab w:val="left" w:pos="5400"/>
                <w:tab w:val="right" w:pos="9000"/>
              </w:tabs>
              <w:spacing w:after="120" w:line="280" w:lineRule="atLeast"/>
              <w:ind w:left="357" w:hanging="357"/>
              <w:contextualSpacing/>
              <w:jc w:val="both"/>
              <w:rPr>
                <w:rFonts w:cs="Arial"/>
                <w:i/>
                <w:sz w:val="18"/>
                <w:szCs w:val="18"/>
              </w:rPr>
            </w:pPr>
            <w:r w:rsidRPr="00447A40">
              <w:rPr>
                <w:rFonts w:cs="Arial"/>
                <w:i/>
                <w:sz w:val="18"/>
                <w:szCs w:val="18"/>
              </w:rPr>
              <w:t xml:space="preserve">Includes relevant ideas/knowledge/information with essential detail or evidence. </w:t>
            </w:r>
          </w:p>
          <w:p w14:paraId="3E57A44C" w14:textId="77777777" w:rsidR="006A0186" w:rsidRPr="00447A40" w:rsidRDefault="006A0186" w:rsidP="00C311F2">
            <w:pPr>
              <w:numPr>
                <w:ilvl w:val="0"/>
                <w:numId w:val="79"/>
              </w:numPr>
              <w:tabs>
                <w:tab w:val="left" w:pos="720"/>
                <w:tab w:val="left" w:pos="1440"/>
                <w:tab w:val="left" w:pos="2160"/>
                <w:tab w:val="left" w:pos="2880"/>
                <w:tab w:val="left" w:pos="4680"/>
                <w:tab w:val="left" w:pos="5400"/>
                <w:tab w:val="right" w:pos="9000"/>
              </w:tabs>
              <w:spacing w:after="120" w:line="280" w:lineRule="atLeast"/>
              <w:ind w:left="357" w:hanging="357"/>
              <w:contextualSpacing/>
              <w:jc w:val="both"/>
              <w:rPr>
                <w:rFonts w:cs="Arial"/>
                <w:i/>
                <w:sz w:val="18"/>
                <w:szCs w:val="18"/>
              </w:rPr>
            </w:pPr>
            <w:r w:rsidRPr="00447A40">
              <w:rPr>
                <w:rFonts w:cs="Arial"/>
                <w:i/>
                <w:sz w:val="18"/>
                <w:szCs w:val="18"/>
              </w:rPr>
              <w:lastRenderedPageBreak/>
              <w:t>Structures writing effectively making good use of linking phrases and topic sentences as appropriate.</w:t>
            </w:r>
          </w:p>
          <w:p w14:paraId="5AF4E854" w14:textId="77777777" w:rsidR="006A0186" w:rsidRDefault="006A0186" w:rsidP="00C311F2">
            <w:pPr>
              <w:numPr>
                <w:ilvl w:val="0"/>
                <w:numId w:val="79"/>
              </w:numPr>
              <w:tabs>
                <w:tab w:val="left" w:pos="720"/>
                <w:tab w:val="left" w:pos="1440"/>
                <w:tab w:val="left" w:pos="2160"/>
                <w:tab w:val="left" w:pos="2880"/>
                <w:tab w:val="left" w:pos="4680"/>
                <w:tab w:val="left" w:pos="5400"/>
                <w:tab w:val="right" w:pos="9000"/>
              </w:tabs>
              <w:spacing w:after="120" w:line="280" w:lineRule="atLeast"/>
              <w:ind w:left="357" w:hanging="357"/>
              <w:contextualSpacing/>
              <w:jc w:val="both"/>
              <w:rPr>
                <w:rFonts w:cs="Arial"/>
                <w:i/>
                <w:sz w:val="18"/>
                <w:szCs w:val="18"/>
              </w:rPr>
            </w:pPr>
            <w:r w:rsidRPr="00447A40">
              <w:rPr>
                <w:rFonts w:cs="Arial"/>
                <w:i/>
                <w:sz w:val="18"/>
                <w:szCs w:val="18"/>
              </w:rPr>
              <w:t>Uses appropriate tone and vocabulary throughout.</w:t>
            </w:r>
          </w:p>
          <w:p w14:paraId="44939175" w14:textId="7503A1E2" w:rsidR="00447A40" w:rsidRPr="00447A40" w:rsidRDefault="00447A40" w:rsidP="00447A40">
            <w:pPr>
              <w:tabs>
                <w:tab w:val="left" w:pos="720"/>
                <w:tab w:val="left" w:pos="1440"/>
                <w:tab w:val="left" w:pos="2160"/>
                <w:tab w:val="left" w:pos="2880"/>
                <w:tab w:val="left" w:pos="4680"/>
                <w:tab w:val="left" w:pos="5400"/>
                <w:tab w:val="right" w:pos="9000"/>
              </w:tabs>
              <w:spacing w:after="120" w:line="280" w:lineRule="atLeast"/>
              <w:contextualSpacing/>
              <w:jc w:val="both"/>
              <w:rPr>
                <w:rFonts w:cs="Arial"/>
                <w:i/>
                <w:sz w:val="18"/>
                <w:szCs w:val="18"/>
              </w:rPr>
            </w:pPr>
          </w:p>
        </w:tc>
      </w:tr>
      <w:tr w:rsidR="006A0186" w:rsidRPr="006A0186" w14:paraId="7ED4C998" w14:textId="77777777" w:rsidTr="006A0186">
        <w:trPr>
          <w:trHeight w:val="795"/>
        </w:trPr>
        <w:tc>
          <w:tcPr>
            <w:tcW w:w="993" w:type="dxa"/>
            <w:vAlign w:val="center"/>
          </w:tcPr>
          <w:p w14:paraId="6F0706BE" w14:textId="77777777" w:rsidR="006A0186" w:rsidRPr="006A0186" w:rsidRDefault="006A0186" w:rsidP="006A0186">
            <w:pPr>
              <w:tabs>
                <w:tab w:val="left" w:pos="8460"/>
              </w:tabs>
              <w:rPr>
                <w:rFonts w:cs="Arial"/>
                <w:i/>
                <w:sz w:val="18"/>
                <w:szCs w:val="18"/>
              </w:rPr>
            </w:pPr>
            <w:r w:rsidRPr="006A0186">
              <w:rPr>
                <w:rFonts w:cs="Arial"/>
                <w:i/>
                <w:sz w:val="18"/>
                <w:szCs w:val="18"/>
              </w:rPr>
              <w:t>Writing</w:t>
            </w:r>
          </w:p>
        </w:tc>
        <w:tc>
          <w:tcPr>
            <w:tcW w:w="4536" w:type="dxa"/>
          </w:tcPr>
          <w:p w14:paraId="7B9AA86C" w14:textId="77777777" w:rsidR="006A0186" w:rsidRPr="006A0186" w:rsidRDefault="006A0186" w:rsidP="00F350EB">
            <w:pPr>
              <w:tabs>
                <w:tab w:val="left" w:pos="8460"/>
              </w:tabs>
              <w:rPr>
                <w:rStyle w:val="PageNumber"/>
                <w:rFonts w:cs="Arial"/>
                <w:i/>
                <w:sz w:val="18"/>
                <w:szCs w:val="18"/>
              </w:rPr>
            </w:pPr>
          </w:p>
          <w:p w14:paraId="773C2BBF" w14:textId="77777777" w:rsidR="006A0186" w:rsidRPr="006A0186" w:rsidRDefault="006A0186" w:rsidP="00F350EB">
            <w:pPr>
              <w:tabs>
                <w:tab w:val="left" w:pos="8460"/>
              </w:tabs>
              <w:rPr>
                <w:rStyle w:val="PageNumber"/>
                <w:rFonts w:cs="Arial"/>
                <w:i/>
                <w:sz w:val="18"/>
                <w:szCs w:val="18"/>
              </w:rPr>
            </w:pPr>
            <w:r w:rsidRPr="006A0186">
              <w:rPr>
                <w:rStyle w:val="PageNumber"/>
                <w:rFonts w:cs="Arial"/>
                <w:i/>
                <w:sz w:val="18"/>
                <w:szCs w:val="18"/>
              </w:rPr>
              <w:t>I can use notes and other types of writing to generate and develop ideas</w:t>
            </w:r>
            <w:r w:rsidRPr="006A0186">
              <w:rPr>
                <w:rFonts w:cs="Arial"/>
                <w:i/>
                <w:sz w:val="18"/>
                <w:szCs w:val="18"/>
              </w:rPr>
              <w:t xml:space="preserve">, retain and recall </w:t>
            </w:r>
            <w:r w:rsidRPr="006A0186">
              <w:rPr>
                <w:rStyle w:val="PageNumber"/>
                <w:rFonts w:cs="Arial"/>
                <w:i/>
                <w:sz w:val="18"/>
                <w:szCs w:val="18"/>
              </w:rPr>
              <w:t xml:space="preserve">information, </w:t>
            </w:r>
            <w:r w:rsidRPr="006A0186">
              <w:rPr>
                <w:rFonts w:cs="Arial"/>
                <w:i/>
                <w:sz w:val="18"/>
                <w:szCs w:val="18"/>
              </w:rPr>
              <w:t xml:space="preserve">explore problems, make decisions, or </w:t>
            </w:r>
            <w:r w:rsidRPr="006A0186">
              <w:rPr>
                <w:rStyle w:val="PageNumber"/>
                <w:rFonts w:cs="Arial"/>
                <w:i/>
                <w:sz w:val="18"/>
                <w:szCs w:val="18"/>
              </w:rPr>
              <w:t>create original text.</w:t>
            </w:r>
          </w:p>
          <w:p w14:paraId="5A67299C" w14:textId="77777777" w:rsidR="006A0186" w:rsidRPr="006A0186" w:rsidRDefault="006A0186" w:rsidP="00F350EB">
            <w:pPr>
              <w:tabs>
                <w:tab w:val="left" w:pos="8460"/>
              </w:tabs>
              <w:rPr>
                <w:rFonts w:cs="Arial"/>
                <w:i/>
                <w:sz w:val="18"/>
                <w:szCs w:val="18"/>
              </w:rPr>
            </w:pPr>
          </w:p>
          <w:p w14:paraId="42B41CD0" w14:textId="77777777" w:rsidR="006A0186" w:rsidRPr="006A0186" w:rsidRDefault="006A0186" w:rsidP="00F350EB">
            <w:pPr>
              <w:tabs>
                <w:tab w:val="left" w:pos="8460"/>
              </w:tabs>
              <w:rPr>
                <w:rStyle w:val="PageNumber"/>
                <w:rFonts w:cs="Arial"/>
                <w:i/>
                <w:sz w:val="18"/>
                <w:szCs w:val="18"/>
              </w:rPr>
            </w:pPr>
            <w:r w:rsidRPr="006A0186">
              <w:rPr>
                <w:rStyle w:val="PageNumber"/>
                <w:rFonts w:cs="Arial"/>
                <w:i/>
                <w:sz w:val="18"/>
                <w:szCs w:val="18"/>
              </w:rPr>
              <w:t>I can make appropriate and responsible use of sources and acknowledge these appropriately.</w:t>
            </w:r>
          </w:p>
          <w:p w14:paraId="12C23AEC" w14:textId="77777777" w:rsidR="006A0186" w:rsidRPr="006A0186" w:rsidRDefault="006A0186" w:rsidP="00F350EB">
            <w:pPr>
              <w:tabs>
                <w:tab w:val="left" w:pos="8460"/>
              </w:tabs>
              <w:jc w:val="right"/>
              <w:rPr>
                <w:rFonts w:cs="Arial"/>
                <w:i/>
                <w:color w:val="FF0000"/>
                <w:sz w:val="18"/>
                <w:szCs w:val="18"/>
              </w:rPr>
            </w:pPr>
            <w:r w:rsidRPr="006A0186">
              <w:rPr>
                <w:rFonts w:cs="Arial"/>
                <w:i/>
                <w:color w:val="FF0000"/>
                <w:sz w:val="18"/>
                <w:szCs w:val="18"/>
              </w:rPr>
              <w:t>LIT 4-25a</w:t>
            </w:r>
          </w:p>
          <w:p w14:paraId="028DE9DD" w14:textId="77777777" w:rsidR="006A0186" w:rsidRPr="006A0186" w:rsidRDefault="006A0186" w:rsidP="00F350EB">
            <w:pPr>
              <w:tabs>
                <w:tab w:val="left" w:pos="153"/>
                <w:tab w:val="left" w:pos="8460"/>
              </w:tabs>
              <w:rPr>
                <w:rFonts w:cs="Arial"/>
                <w:i/>
                <w:sz w:val="18"/>
                <w:szCs w:val="18"/>
              </w:rPr>
            </w:pPr>
            <w:r w:rsidRPr="006A0186">
              <w:rPr>
                <w:rFonts w:cs="Arial"/>
                <w:i/>
                <w:sz w:val="18"/>
                <w:szCs w:val="18"/>
              </w:rPr>
              <w:t>I can convey information and describe events, explain processes or concepts, providing substantiating evidence, and synthesise ideas or opinions in different ways.</w:t>
            </w:r>
          </w:p>
          <w:p w14:paraId="1951745E" w14:textId="77777777" w:rsidR="006A0186" w:rsidRPr="006A0186" w:rsidRDefault="006A0186" w:rsidP="00F350EB">
            <w:pPr>
              <w:tabs>
                <w:tab w:val="left" w:pos="8460"/>
              </w:tabs>
              <w:jc w:val="right"/>
              <w:rPr>
                <w:rFonts w:cs="Arial"/>
                <w:i/>
                <w:color w:val="FF0000"/>
                <w:sz w:val="18"/>
                <w:szCs w:val="18"/>
              </w:rPr>
            </w:pPr>
            <w:r w:rsidRPr="006A0186">
              <w:rPr>
                <w:rFonts w:cs="Arial"/>
                <w:i/>
                <w:color w:val="FF0000"/>
                <w:sz w:val="18"/>
                <w:szCs w:val="18"/>
              </w:rPr>
              <w:t>LIT 4-28a</w:t>
            </w:r>
          </w:p>
          <w:p w14:paraId="64E9ECA7" w14:textId="77777777" w:rsidR="006A0186" w:rsidRPr="006A0186" w:rsidRDefault="006A0186" w:rsidP="00F350EB">
            <w:pPr>
              <w:tabs>
                <w:tab w:val="left" w:pos="8460"/>
              </w:tabs>
              <w:rPr>
                <w:rFonts w:cs="Arial"/>
                <w:i/>
                <w:color w:val="D10B17"/>
                <w:sz w:val="18"/>
                <w:szCs w:val="18"/>
              </w:rPr>
            </w:pPr>
          </w:p>
        </w:tc>
        <w:tc>
          <w:tcPr>
            <w:tcW w:w="4111" w:type="dxa"/>
            <w:vMerge/>
          </w:tcPr>
          <w:p w14:paraId="7D289D7A" w14:textId="77777777" w:rsidR="006A0186" w:rsidRPr="006A0186" w:rsidRDefault="006A0186" w:rsidP="00F350EB">
            <w:pPr>
              <w:rPr>
                <w:rFonts w:cs="Arial"/>
                <w:sz w:val="18"/>
                <w:szCs w:val="18"/>
              </w:rPr>
            </w:pPr>
          </w:p>
        </w:tc>
        <w:tc>
          <w:tcPr>
            <w:tcW w:w="4961" w:type="dxa"/>
            <w:vMerge/>
          </w:tcPr>
          <w:p w14:paraId="1A2E5738" w14:textId="77777777" w:rsidR="006A0186" w:rsidRPr="006A0186" w:rsidRDefault="006A0186" w:rsidP="00F350EB">
            <w:pPr>
              <w:rPr>
                <w:rFonts w:cs="Arial"/>
                <w:sz w:val="18"/>
                <w:szCs w:val="18"/>
              </w:rPr>
            </w:pPr>
          </w:p>
        </w:tc>
      </w:tr>
    </w:tbl>
    <w:tbl>
      <w:tblPr>
        <w:tblStyle w:val="TableGrid"/>
        <w:tblW w:w="14601" w:type="dxa"/>
        <w:jc w:val="center"/>
        <w:tblLayout w:type="fixed"/>
        <w:tblLook w:val="04A0" w:firstRow="1" w:lastRow="0" w:firstColumn="1" w:lastColumn="0" w:noHBand="0" w:noVBand="1"/>
      </w:tblPr>
      <w:tblGrid>
        <w:gridCol w:w="993"/>
        <w:gridCol w:w="4536"/>
        <w:gridCol w:w="4111"/>
        <w:gridCol w:w="4961"/>
      </w:tblGrid>
      <w:tr w:rsidR="00447A40" w:rsidRPr="00447A40" w14:paraId="3FB341E7" w14:textId="77777777" w:rsidTr="00447A40">
        <w:trPr>
          <w:jc w:val="center"/>
        </w:trPr>
        <w:tc>
          <w:tcPr>
            <w:tcW w:w="5529" w:type="dxa"/>
            <w:gridSpan w:val="2"/>
            <w:shd w:val="clear" w:color="auto" w:fill="FDEFD2" w:themeFill="accent1" w:themeFillTint="33"/>
          </w:tcPr>
          <w:p w14:paraId="748E6BAD" w14:textId="77777777" w:rsidR="00447A40" w:rsidRPr="00447A40" w:rsidRDefault="00447A40" w:rsidP="00447A40">
            <w:pPr>
              <w:spacing w:after="0" w:line="240" w:lineRule="auto"/>
              <w:jc w:val="center"/>
              <w:rPr>
                <w:rFonts w:eastAsia="Calibri" w:cs="Arial"/>
                <w:b/>
                <w:sz w:val="22"/>
              </w:rPr>
            </w:pPr>
            <w:r w:rsidRPr="00447A40">
              <w:rPr>
                <w:rFonts w:eastAsia="Calibri" w:cs="Arial"/>
                <w:b/>
                <w:sz w:val="22"/>
              </w:rPr>
              <w:t>Experiences and Outcomes</w:t>
            </w:r>
          </w:p>
        </w:tc>
        <w:tc>
          <w:tcPr>
            <w:tcW w:w="4111" w:type="dxa"/>
            <w:shd w:val="clear" w:color="auto" w:fill="FDEFD2" w:themeFill="accent1" w:themeFillTint="33"/>
          </w:tcPr>
          <w:p w14:paraId="16C5D2B9" w14:textId="77777777" w:rsidR="00447A40" w:rsidRPr="00447A40" w:rsidRDefault="00447A40" w:rsidP="00447A40">
            <w:pPr>
              <w:spacing w:after="0" w:line="240" w:lineRule="auto"/>
              <w:jc w:val="center"/>
              <w:rPr>
                <w:rFonts w:eastAsia="Calibri" w:cs="Arial"/>
                <w:b/>
                <w:sz w:val="22"/>
              </w:rPr>
            </w:pPr>
            <w:r w:rsidRPr="00447A40">
              <w:rPr>
                <w:rFonts w:eastAsia="Calibri" w:cs="Arial"/>
                <w:b/>
                <w:sz w:val="22"/>
              </w:rPr>
              <w:t>Holistic Assessment Task</w:t>
            </w:r>
          </w:p>
        </w:tc>
        <w:tc>
          <w:tcPr>
            <w:tcW w:w="4961" w:type="dxa"/>
            <w:shd w:val="clear" w:color="auto" w:fill="FDEFD2" w:themeFill="accent1" w:themeFillTint="33"/>
          </w:tcPr>
          <w:p w14:paraId="13F52C5A" w14:textId="48756662" w:rsidR="00447A40" w:rsidRPr="00447A40" w:rsidRDefault="00447A40" w:rsidP="00447A40">
            <w:pPr>
              <w:spacing w:after="0" w:line="240" w:lineRule="auto"/>
              <w:jc w:val="center"/>
              <w:rPr>
                <w:rFonts w:eastAsia="Calibri" w:cs="Arial"/>
                <w:b/>
                <w:sz w:val="22"/>
              </w:rPr>
            </w:pPr>
            <w:r>
              <w:rPr>
                <w:rFonts w:eastAsia="Calibri" w:cs="Arial"/>
                <w:b/>
                <w:sz w:val="22"/>
              </w:rPr>
              <w:t>Benchmarks</w:t>
            </w:r>
          </w:p>
        </w:tc>
      </w:tr>
      <w:tr w:rsidR="00447A40" w:rsidRPr="00447A40" w14:paraId="34E29FC3" w14:textId="77777777" w:rsidTr="00447A40">
        <w:trPr>
          <w:trHeight w:val="4945"/>
          <w:jc w:val="center"/>
        </w:trPr>
        <w:tc>
          <w:tcPr>
            <w:tcW w:w="993" w:type="dxa"/>
          </w:tcPr>
          <w:p w14:paraId="5AF40027" w14:textId="77777777" w:rsidR="00447A40" w:rsidRPr="00447A40" w:rsidRDefault="00447A40" w:rsidP="00F350EB">
            <w:pPr>
              <w:tabs>
                <w:tab w:val="left" w:pos="8460"/>
              </w:tabs>
              <w:rPr>
                <w:rFonts w:cs="Arial"/>
                <w:i/>
                <w:sz w:val="18"/>
                <w:szCs w:val="18"/>
              </w:rPr>
            </w:pPr>
            <w:r w:rsidRPr="00447A40">
              <w:rPr>
                <w:rFonts w:cs="Arial"/>
                <w:i/>
                <w:sz w:val="18"/>
                <w:szCs w:val="18"/>
              </w:rPr>
              <w:t>Listening and talking</w:t>
            </w:r>
          </w:p>
        </w:tc>
        <w:tc>
          <w:tcPr>
            <w:tcW w:w="4536" w:type="dxa"/>
          </w:tcPr>
          <w:p w14:paraId="5DB6ABB6" w14:textId="77777777" w:rsidR="00447A40" w:rsidRPr="00447A40" w:rsidRDefault="00447A40" w:rsidP="00F350EB">
            <w:pPr>
              <w:rPr>
                <w:rFonts w:cs="Arial"/>
                <w:i/>
                <w:sz w:val="18"/>
                <w:szCs w:val="18"/>
              </w:rPr>
            </w:pPr>
            <w:r w:rsidRPr="00447A40">
              <w:rPr>
                <w:rFonts w:cs="Arial"/>
                <w:i/>
                <w:sz w:val="18"/>
                <w:szCs w:val="18"/>
              </w:rPr>
              <w:t xml:space="preserve">As I listen or watch, I can make notes and organise these to develop thinking, help retain and recall information, explore issues and create new texts, using my own words as appropriate. </w:t>
            </w:r>
          </w:p>
          <w:p w14:paraId="43E65343" w14:textId="77777777" w:rsidR="00447A40" w:rsidRPr="00447A40" w:rsidRDefault="00447A40" w:rsidP="00A93CE6">
            <w:pPr>
              <w:jc w:val="right"/>
              <w:rPr>
                <w:rFonts w:cs="Arial"/>
                <w:i/>
                <w:color w:val="FF0000"/>
                <w:sz w:val="18"/>
                <w:szCs w:val="18"/>
              </w:rPr>
            </w:pPr>
            <w:r w:rsidRPr="00447A40">
              <w:rPr>
                <w:rFonts w:cs="Arial"/>
                <w:i/>
                <w:color w:val="FF0000"/>
                <w:sz w:val="18"/>
                <w:szCs w:val="18"/>
              </w:rPr>
              <w:t>LIT 3-05a / LIT 4-05a</w:t>
            </w:r>
          </w:p>
          <w:p w14:paraId="206BF49C" w14:textId="77777777" w:rsidR="00447A40" w:rsidRPr="00447A40" w:rsidRDefault="00447A40" w:rsidP="00F350EB">
            <w:pPr>
              <w:rPr>
                <w:rFonts w:cs="Arial"/>
                <w:i/>
                <w:sz w:val="18"/>
                <w:szCs w:val="18"/>
              </w:rPr>
            </w:pPr>
            <w:r w:rsidRPr="00447A40">
              <w:rPr>
                <w:rFonts w:cs="Arial"/>
                <w:i/>
                <w:sz w:val="18"/>
                <w:szCs w:val="18"/>
              </w:rPr>
              <w:t xml:space="preserve">I can show my understanding of what I listen to or watch by giving detailed, evaluative comments, with evidence, on the content and form of short and extended texts. </w:t>
            </w:r>
          </w:p>
          <w:p w14:paraId="6893C555" w14:textId="77777777" w:rsidR="00447A40" w:rsidRPr="00447A40" w:rsidRDefault="00447A40" w:rsidP="00A93CE6">
            <w:pPr>
              <w:jc w:val="right"/>
              <w:rPr>
                <w:rFonts w:cs="Arial"/>
                <w:i/>
                <w:color w:val="FF0000"/>
                <w:sz w:val="18"/>
                <w:szCs w:val="18"/>
              </w:rPr>
            </w:pPr>
            <w:r w:rsidRPr="00447A40">
              <w:rPr>
                <w:rFonts w:cs="Arial"/>
                <w:i/>
                <w:color w:val="FF0000"/>
                <w:sz w:val="18"/>
                <w:szCs w:val="18"/>
              </w:rPr>
              <w:t>LIT 4-07a</w:t>
            </w:r>
          </w:p>
          <w:p w14:paraId="7386FD77" w14:textId="77777777" w:rsidR="00447A40" w:rsidRPr="00447A40" w:rsidRDefault="00447A40" w:rsidP="00F350EB">
            <w:pPr>
              <w:rPr>
                <w:rFonts w:cs="Arial"/>
                <w:i/>
                <w:sz w:val="18"/>
                <w:szCs w:val="18"/>
              </w:rPr>
            </w:pPr>
            <w:r w:rsidRPr="00447A40">
              <w:rPr>
                <w:rFonts w:cs="Arial"/>
                <w:i/>
                <w:sz w:val="18"/>
                <w:szCs w:val="18"/>
              </w:rPr>
              <w:t>When I engage with others I can make a relevant contribution, ensure that everyone has an opportunity to contribute and encourage them to take account of others’ points of view or alternative solutions.</w:t>
            </w:r>
          </w:p>
          <w:p w14:paraId="1CB6A808" w14:textId="77777777" w:rsidR="00447A40" w:rsidRPr="00447A40" w:rsidRDefault="00447A40" w:rsidP="00F350EB">
            <w:pPr>
              <w:rPr>
                <w:rFonts w:cs="Arial"/>
                <w:i/>
                <w:sz w:val="18"/>
                <w:szCs w:val="18"/>
              </w:rPr>
            </w:pPr>
            <w:r w:rsidRPr="00447A40">
              <w:rPr>
                <w:rFonts w:cs="Arial"/>
                <w:i/>
                <w:sz w:val="18"/>
                <w:szCs w:val="18"/>
              </w:rPr>
              <w:t xml:space="preserve">I can respond in ways appropriate to my role and use contributions to reflect on, clarify or adapt thinking. </w:t>
            </w:r>
          </w:p>
          <w:p w14:paraId="3565A0BE" w14:textId="0FB70C81" w:rsidR="00447A40" w:rsidRPr="00447A40" w:rsidRDefault="00447A40" w:rsidP="00A93CE6">
            <w:pPr>
              <w:jc w:val="right"/>
              <w:rPr>
                <w:rFonts w:cs="Arial"/>
                <w:i/>
                <w:color w:val="FF0000"/>
                <w:sz w:val="18"/>
                <w:szCs w:val="18"/>
              </w:rPr>
            </w:pPr>
            <w:r>
              <w:rPr>
                <w:rFonts w:cs="Arial"/>
                <w:i/>
                <w:color w:val="FF0000"/>
                <w:sz w:val="18"/>
                <w:szCs w:val="18"/>
              </w:rPr>
              <w:t>LIT 4-02a</w:t>
            </w:r>
          </w:p>
        </w:tc>
        <w:tc>
          <w:tcPr>
            <w:tcW w:w="4111" w:type="dxa"/>
            <w:vMerge w:val="restart"/>
            <w:vAlign w:val="top"/>
          </w:tcPr>
          <w:p w14:paraId="16D462E8" w14:textId="53D9E48C" w:rsidR="00447A40" w:rsidRPr="00447A40" w:rsidRDefault="00447A40" w:rsidP="00447A40">
            <w:pPr>
              <w:pStyle w:val="ListParagraph"/>
              <w:ind w:left="0"/>
              <w:rPr>
                <w:rFonts w:cs="Arial"/>
                <w:i/>
                <w:szCs w:val="18"/>
              </w:rPr>
            </w:pPr>
            <w:r w:rsidRPr="00447A40">
              <w:rPr>
                <w:rFonts w:cs="Arial"/>
                <w:i/>
                <w:szCs w:val="18"/>
              </w:rPr>
              <w:t>2. Your task is to write a review of a film you have seen recently. The audience for the review comprises young adults and those working with them. The review will appear in a magazine or on a review site. Part of your task is to select the relevant site/publication for which you are creating the piece and target the content of your review appropriately.</w:t>
            </w:r>
          </w:p>
          <w:p w14:paraId="6CE31580" w14:textId="30B798DF" w:rsidR="00447A40" w:rsidRPr="00447A40" w:rsidRDefault="00447A40" w:rsidP="00C311F2">
            <w:pPr>
              <w:pStyle w:val="ListParagraph"/>
              <w:numPr>
                <w:ilvl w:val="0"/>
                <w:numId w:val="91"/>
              </w:numPr>
              <w:tabs>
                <w:tab w:val="left" w:pos="720"/>
                <w:tab w:val="left" w:pos="1440"/>
                <w:tab w:val="left" w:pos="2160"/>
                <w:tab w:val="left" w:pos="2880"/>
                <w:tab w:val="left" w:pos="4680"/>
                <w:tab w:val="left" w:pos="5400"/>
                <w:tab w:val="right" w:pos="9000"/>
              </w:tabs>
              <w:spacing w:after="0" w:line="240" w:lineRule="atLeast"/>
              <w:rPr>
                <w:rFonts w:cs="Arial"/>
                <w:i/>
                <w:szCs w:val="18"/>
              </w:rPr>
            </w:pPr>
            <w:r w:rsidRPr="00447A40">
              <w:rPr>
                <w:rFonts w:cs="Arial"/>
                <w:i/>
                <w:szCs w:val="18"/>
              </w:rPr>
              <w:t>With a partner, discuss two of the film reviews from the list that you consider successful.  Access   examples here :</w:t>
            </w:r>
          </w:p>
          <w:p w14:paraId="5EBCCAAE" w14:textId="77777777" w:rsidR="00447A40" w:rsidRPr="00447A40" w:rsidRDefault="00C44B4A" w:rsidP="00447A40">
            <w:pPr>
              <w:pStyle w:val="ListParagraph"/>
              <w:rPr>
                <w:rFonts w:cs="Arial"/>
                <w:color w:val="46B2B5" w:themeColor="hyperlink"/>
                <w:szCs w:val="18"/>
                <w:u w:val="single"/>
              </w:rPr>
            </w:pPr>
            <w:hyperlink r:id="rId46" w:history="1">
              <w:r w:rsidR="00447A40" w:rsidRPr="00447A40">
                <w:rPr>
                  <w:rStyle w:val="Hyperlink"/>
                  <w:rFonts w:cs="Arial"/>
                  <w:i/>
                  <w:szCs w:val="18"/>
                </w:rPr>
                <w:t>https://www.theguardian.com/film/film+tone/reviews</w:t>
              </w:r>
            </w:hyperlink>
          </w:p>
          <w:p w14:paraId="0BB866BB" w14:textId="51B8494A" w:rsidR="00447A40" w:rsidRPr="00447A40" w:rsidRDefault="00447A40" w:rsidP="00C311F2">
            <w:pPr>
              <w:pStyle w:val="ListParagraph"/>
              <w:numPr>
                <w:ilvl w:val="0"/>
                <w:numId w:val="91"/>
              </w:numPr>
              <w:tabs>
                <w:tab w:val="left" w:pos="720"/>
                <w:tab w:val="left" w:pos="1440"/>
                <w:tab w:val="left" w:pos="2160"/>
                <w:tab w:val="left" w:pos="2880"/>
                <w:tab w:val="left" w:pos="4680"/>
                <w:tab w:val="left" w:pos="5400"/>
                <w:tab w:val="right" w:pos="9000"/>
              </w:tabs>
              <w:spacing w:after="0" w:line="240" w:lineRule="atLeast"/>
              <w:rPr>
                <w:rFonts w:cs="Arial"/>
                <w:i/>
                <w:szCs w:val="18"/>
              </w:rPr>
            </w:pPr>
            <w:r w:rsidRPr="00447A40">
              <w:rPr>
                <w:rFonts w:cs="Arial"/>
                <w:i/>
                <w:szCs w:val="18"/>
              </w:rPr>
              <w:t xml:space="preserve">Consider carefully the persuasive language/ imagery/rhetorical questions/asides/parallel structures. Discuss them in pairs, making your own notes before creating your review. </w:t>
            </w:r>
          </w:p>
          <w:p w14:paraId="3C49CE87" w14:textId="07D51E06" w:rsidR="00447A40" w:rsidRPr="00447A40" w:rsidRDefault="00447A40" w:rsidP="00C311F2">
            <w:pPr>
              <w:pStyle w:val="ListParagraph"/>
              <w:numPr>
                <w:ilvl w:val="0"/>
                <w:numId w:val="91"/>
              </w:numPr>
              <w:tabs>
                <w:tab w:val="left" w:pos="720"/>
                <w:tab w:val="left" w:pos="1440"/>
                <w:tab w:val="left" w:pos="2160"/>
                <w:tab w:val="left" w:pos="2880"/>
                <w:tab w:val="left" w:pos="4680"/>
                <w:tab w:val="left" w:pos="5400"/>
                <w:tab w:val="right" w:pos="9000"/>
              </w:tabs>
              <w:spacing w:after="0" w:line="240" w:lineRule="atLeast"/>
              <w:rPr>
                <w:rFonts w:cs="Arial"/>
                <w:i/>
                <w:szCs w:val="18"/>
              </w:rPr>
            </w:pPr>
            <w:r w:rsidRPr="00447A40">
              <w:rPr>
                <w:rFonts w:cs="Arial"/>
                <w:i/>
                <w:szCs w:val="18"/>
              </w:rPr>
              <w:t>Peer assess and upload review to Edmodo/Glowsite by due date.</w:t>
            </w:r>
          </w:p>
          <w:p w14:paraId="6472EEED" w14:textId="6096799A" w:rsidR="00447A40" w:rsidRPr="00447A40" w:rsidRDefault="00447A40" w:rsidP="00C311F2">
            <w:pPr>
              <w:pStyle w:val="ListParagraph"/>
              <w:numPr>
                <w:ilvl w:val="0"/>
                <w:numId w:val="91"/>
              </w:numPr>
              <w:tabs>
                <w:tab w:val="left" w:pos="720"/>
                <w:tab w:val="left" w:pos="1440"/>
                <w:tab w:val="left" w:pos="2160"/>
                <w:tab w:val="left" w:pos="2880"/>
                <w:tab w:val="left" w:pos="4680"/>
                <w:tab w:val="left" w:pos="5400"/>
                <w:tab w:val="right" w:pos="9000"/>
              </w:tabs>
              <w:spacing w:after="0" w:line="240" w:lineRule="atLeast"/>
              <w:rPr>
                <w:rFonts w:cs="Arial"/>
                <w:i/>
                <w:color w:val="00B050"/>
                <w:szCs w:val="18"/>
              </w:rPr>
            </w:pPr>
            <w:r w:rsidRPr="00447A40">
              <w:rPr>
                <w:rFonts w:cs="Arial"/>
                <w:i/>
                <w:szCs w:val="18"/>
              </w:rPr>
              <w:t xml:space="preserve">Arrange in your group the filming of review discussions. </w:t>
            </w:r>
          </w:p>
        </w:tc>
        <w:tc>
          <w:tcPr>
            <w:tcW w:w="4961" w:type="dxa"/>
            <w:vMerge w:val="restart"/>
          </w:tcPr>
          <w:p w14:paraId="2844EBEA" w14:textId="77777777" w:rsidR="00447A40" w:rsidRPr="00447A40" w:rsidRDefault="00447A40" w:rsidP="00C311F2">
            <w:pPr>
              <w:pStyle w:val="ListParagraph"/>
              <w:numPr>
                <w:ilvl w:val="0"/>
                <w:numId w:val="90"/>
              </w:numPr>
              <w:spacing w:after="0" w:line="240" w:lineRule="auto"/>
              <w:ind w:left="453" w:hanging="425"/>
              <w:rPr>
                <w:rFonts w:cs="Arial"/>
                <w:sz w:val="18"/>
                <w:szCs w:val="18"/>
              </w:rPr>
            </w:pPr>
            <w:r w:rsidRPr="00447A40">
              <w:rPr>
                <w:rFonts w:cs="Arial"/>
                <w:sz w:val="18"/>
                <w:szCs w:val="18"/>
              </w:rPr>
              <w:t>Uses own words to make and organise notes, synthesising key information from a range of different sources.</w:t>
            </w:r>
            <w:r w:rsidRPr="00447A40">
              <w:rPr>
                <w:rFonts w:cs="Arial"/>
                <w:sz w:val="18"/>
                <w:szCs w:val="18"/>
              </w:rPr>
              <w:tab/>
            </w:r>
          </w:p>
          <w:p w14:paraId="771B4679" w14:textId="77777777" w:rsidR="00447A40" w:rsidRPr="00447A40" w:rsidRDefault="00447A40" w:rsidP="00C311F2">
            <w:pPr>
              <w:pStyle w:val="ListParagraph"/>
              <w:numPr>
                <w:ilvl w:val="0"/>
                <w:numId w:val="90"/>
              </w:numPr>
              <w:spacing w:after="0" w:line="240" w:lineRule="auto"/>
              <w:ind w:left="453" w:hanging="425"/>
              <w:rPr>
                <w:rFonts w:cs="Arial"/>
                <w:sz w:val="18"/>
                <w:szCs w:val="18"/>
              </w:rPr>
            </w:pPr>
            <w:r w:rsidRPr="00447A40">
              <w:rPr>
                <w:rFonts w:cs="Arial"/>
                <w:sz w:val="18"/>
                <w:szCs w:val="18"/>
              </w:rPr>
              <w:t>Participates fully in group discussions or when working collaboratively, contributing relevant ideas, knowledge or opinions with convincing supporting evidence.</w:t>
            </w:r>
          </w:p>
          <w:p w14:paraId="6C6B8152" w14:textId="77777777" w:rsidR="00447A40" w:rsidRPr="00447A40" w:rsidRDefault="00447A40" w:rsidP="00C311F2">
            <w:pPr>
              <w:pStyle w:val="ListParagraph"/>
              <w:numPr>
                <w:ilvl w:val="0"/>
                <w:numId w:val="90"/>
              </w:numPr>
              <w:spacing w:after="0" w:line="240" w:lineRule="auto"/>
              <w:ind w:left="453" w:hanging="425"/>
              <w:rPr>
                <w:rFonts w:cs="Arial"/>
                <w:sz w:val="18"/>
                <w:szCs w:val="18"/>
              </w:rPr>
            </w:pPr>
            <w:r w:rsidRPr="00447A40">
              <w:rPr>
                <w:rFonts w:cs="Arial"/>
                <w:sz w:val="18"/>
                <w:szCs w:val="18"/>
              </w:rPr>
              <w:t>Responds positively and appropriately to the views of others, including when challenged, adapting thinking as appropriate.</w:t>
            </w:r>
          </w:p>
          <w:p w14:paraId="734D203F" w14:textId="77777777" w:rsidR="00447A40" w:rsidRPr="00447A40" w:rsidRDefault="00447A40" w:rsidP="00C311F2">
            <w:pPr>
              <w:pStyle w:val="ListParagraph"/>
              <w:numPr>
                <w:ilvl w:val="0"/>
                <w:numId w:val="90"/>
              </w:numPr>
              <w:spacing w:after="0" w:line="240" w:lineRule="auto"/>
              <w:ind w:left="453" w:hanging="425"/>
              <w:rPr>
                <w:rFonts w:cs="Arial"/>
                <w:sz w:val="18"/>
                <w:szCs w:val="18"/>
              </w:rPr>
            </w:pPr>
            <w:r w:rsidRPr="00447A40">
              <w:rPr>
                <w:rFonts w:cs="Arial"/>
                <w:sz w:val="18"/>
                <w:szCs w:val="18"/>
              </w:rPr>
              <w:t xml:space="preserve">Builds regularly on the contributions of others by clarifying or summarising points, exploring or expanding on contributions and/or challenging ideas or viewpoints. </w:t>
            </w:r>
          </w:p>
          <w:p w14:paraId="70DAFBA8" w14:textId="77777777" w:rsidR="00447A40" w:rsidRPr="00447A40" w:rsidRDefault="00447A40" w:rsidP="00C311F2">
            <w:pPr>
              <w:pStyle w:val="ListParagraph"/>
              <w:numPr>
                <w:ilvl w:val="0"/>
                <w:numId w:val="90"/>
              </w:numPr>
              <w:spacing w:after="0" w:line="240" w:lineRule="auto"/>
              <w:ind w:left="453" w:hanging="425"/>
              <w:rPr>
                <w:rFonts w:cs="Arial"/>
                <w:sz w:val="18"/>
                <w:szCs w:val="18"/>
              </w:rPr>
            </w:pPr>
            <w:r w:rsidRPr="00447A40">
              <w:rPr>
                <w:rFonts w:cs="Arial"/>
                <w:sz w:val="18"/>
                <w:szCs w:val="18"/>
              </w:rPr>
              <w:t>Makes detailed evaluative comments about aspects of the content, form and style of spoken texts.</w:t>
            </w:r>
          </w:p>
          <w:p w14:paraId="5B5677A9" w14:textId="77777777" w:rsidR="00447A40" w:rsidRPr="00447A40" w:rsidRDefault="00447A40" w:rsidP="00C311F2">
            <w:pPr>
              <w:pStyle w:val="ListParagraph"/>
              <w:numPr>
                <w:ilvl w:val="0"/>
                <w:numId w:val="90"/>
              </w:numPr>
              <w:spacing w:after="0" w:line="240" w:lineRule="auto"/>
              <w:ind w:left="453" w:hanging="425"/>
              <w:rPr>
                <w:rFonts w:cs="Arial"/>
                <w:sz w:val="18"/>
                <w:szCs w:val="18"/>
              </w:rPr>
            </w:pPr>
            <w:r w:rsidRPr="00447A40">
              <w:rPr>
                <w:rFonts w:cs="Arial"/>
                <w:sz w:val="18"/>
                <w:szCs w:val="18"/>
              </w:rPr>
              <w:t>Finds and selects relevant information from a variety of sources for a range of purposes.</w:t>
            </w:r>
          </w:p>
          <w:p w14:paraId="1F3964CA" w14:textId="77777777" w:rsidR="00447A40" w:rsidRPr="00447A40" w:rsidRDefault="00447A40" w:rsidP="00C311F2">
            <w:pPr>
              <w:pStyle w:val="ListParagraph"/>
              <w:numPr>
                <w:ilvl w:val="0"/>
                <w:numId w:val="90"/>
              </w:numPr>
              <w:spacing w:after="0" w:line="240" w:lineRule="auto"/>
              <w:ind w:left="453" w:hanging="425"/>
              <w:rPr>
                <w:rFonts w:cs="Arial"/>
                <w:sz w:val="18"/>
                <w:szCs w:val="18"/>
              </w:rPr>
            </w:pPr>
            <w:r w:rsidRPr="00447A40">
              <w:rPr>
                <w:rFonts w:cs="Arial"/>
                <w:sz w:val="18"/>
                <w:szCs w:val="18"/>
              </w:rPr>
              <w:t>Summarises key information from more than one source using own words.</w:t>
            </w:r>
          </w:p>
          <w:p w14:paraId="77DC5D6A" w14:textId="77777777" w:rsidR="00447A40" w:rsidRPr="00447A40" w:rsidRDefault="00447A40" w:rsidP="00C311F2">
            <w:pPr>
              <w:pStyle w:val="ListParagraph"/>
              <w:numPr>
                <w:ilvl w:val="0"/>
                <w:numId w:val="90"/>
              </w:numPr>
              <w:spacing w:after="0" w:line="240" w:lineRule="auto"/>
              <w:ind w:left="453" w:hanging="425"/>
              <w:rPr>
                <w:rFonts w:cs="Arial"/>
                <w:sz w:val="18"/>
                <w:szCs w:val="18"/>
              </w:rPr>
            </w:pPr>
            <w:r w:rsidRPr="00447A40">
              <w:rPr>
                <w:rFonts w:cs="Arial"/>
                <w:sz w:val="18"/>
                <w:szCs w:val="18"/>
              </w:rPr>
              <w:t>Uses own words to make and organise notes, synthesising key information from different sources.</w:t>
            </w:r>
          </w:p>
          <w:p w14:paraId="5BF8A903" w14:textId="276BE498" w:rsidR="00447A40" w:rsidRPr="00447A40" w:rsidRDefault="00447A40" w:rsidP="00C311F2">
            <w:pPr>
              <w:pStyle w:val="ListParagraph"/>
              <w:numPr>
                <w:ilvl w:val="0"/>
                <w:numId w:val="90"/>
              </w:numPr>
              <w:spacing w:after="0" w:line="240" w:lineRule="auto"/>
              <w:ind w:left="453" w:hanging="425"/>
              <w:rPr>
                <w:rFonts w:cs="Arial"/>
                <w:sz w:val="18"/>
                <w:szCs w:val="18"/>
              </w:rPr>
            </w:pPr>
            <w:r w:rsidRPr="00447A40">
              <w:rPr>
                <w:rFonts w:cs="Arial"/>
                <w:sz w:val="18"/>
                <w:szCs w:val="18"/>
              </w:rPr>
              <w:t>Uses notes to create new texts that show understanding of the topic or issue, synthesising information from different sources.</w:t>
            </w:r>
          </w:p>
          <w:p w14:paraId="4BBEB894" w14:textId="77777777" w:rsidR="00447A40" w:rsidRPr="00447A40" w:rsidRDefault="00447A40" w:rsidP="00C311F2">
            <w:pPr>
              <w:numPr>
                <w:ilvl w:val="0"/>
                <w:numId w:val="78"/>
              </w:numPr>
              <w:tabs>
                <w:tab w:val="left" w:pos="720"/>
                <w:tab w:val="left" w:pos="1440"/>
                <w:tab w:val="left" w:pos="2160"/>
                <w:tab w:val="left" w:pos="2880"/>
                <w:tab w:val="left" w:pos="4680"/>
                <w:tab w:val="left" w:pos="5400"/>
                <w:tab w:val="right" w:pos="9000"/>
              </w:tabs>
              <w:spacing w:after="0" w:line="240" w:lineRule="auto"/>
              <w:ind w:left="453" w:hanging="425"/>
              <w:contextualSpacing/>
              <w:jc w:val="both"/>
              <w:rPr>
                <w:rFonts w:cs="Arial"/>
                <w:sz w:val="18"/>
                <w:szCs w:val="18"/>
              </w:rPr>
            </w:pPr>
            <w:r w:rsidRPr="00447A40">
              <w:rPr>
                <w:rFonts w:cs="Arial"/>
                <w:sz w:val="18"/>
                <w:szCs w:val="18"/>
              </w:rPr>
              <w:t>Identifies the use of bias and persuasion and comments appropriately on some of the techniques used, for example, word choice, emotive language, repetition, rhetorical questions, use of statistics and sentence structure.</w:t>
            </w:r>
          </w:p>
          <w:p w14:paraId="6EBBE8E5" w14:textId="77777777" w:rsidR="00447A40" w:rsidRPr="00447A40" w:rsidRDefault="00447A40" w:rsidP="00C311F2">
            <w:pPr>
              <w:numPr>
                <w:ilvl w:val="0"/>
                <w:numId w:val="78"/>
              </w:numPr>
              <w:tabs>
                <w:tab w:val="left" w:pos="720"/>
                <w:tab w:val="left" w:pos="1440"/>
                <w:tab w:val="left" w:pos="2160"/>
                <w:tab w:val="left" w:pos="2880"/>
                <w:tab w:val="left" w:pos="4680"/>
                <w:tab w:val="left" w:pos="5400"/>
                <w:tab w:val="right" w:pos="9000"/>
              </w:tabs>
              <w:spacing w:after="0" w:line="240" w:lineRule="auto"/>
              <w:ind w:left="453" w:hanging="425"/>
              <w:contextualSpacing/>
              <w:jc w:val="both"/>
              <w:rPr>
                <w:rFonts w:cs="Arial"/>
                <w:sz w:val="18"/>
                <w:szCs w:val="18"/>
              </w:rPr>
            </w:pPr>
            <w:r w:rsidRPr="00447A40">
              <w:rPr>
                <w:rFonts w:cs="Arial"/>
                <w:sz w:val="18"/>
                <w:szCs w:val="18"/>
              </w:rPr>
              <w:t>Makes evaluative comments about relevance reliability and credibility with appropriate justification.</w:t>
            </w:r>
          </w:p>
          <w:p w14:paraId="39E27EF2" w14:textId="77777777" w:rsidR="00447A40" w:rsidRPr="00A93CE6" w:rsidRDefault="00447A40" w:rsidP="00F350EB">
            <w:pPr>
              <w:pStyle w:val="ListParagraph"/>
              <w:rPr>
                <w:rFonts w:cs="Arial"/>
                <w:sz w:val="18"/>
                <w:szCs w:val="18"/>
              </w:rPr>
            </w:pPr>
          </w:p>
          <w:p w14:paraId="412CD72A" w14:textId="77777777" w:rsidR="00447A40" w:rsidRPr="00A93CE6" w:rsidRDefault="00447A40" w:rsidP="00C311F2">
            <w:pPr>
              <w:numPr>
                <w:ilvl w:val="0"/>
                <w:numId w:val="89"/>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lastRenderedPageBreak/>
              <w:t>Writes for a range of purposes and audiences. Makes well-considered choices about genre, form, structure and style to enhance communication and meet the needs of the audience.</w:t>
            </w:r>
          </w:p>
          <w:p w14:paraId="70474A82" w14:textId="77777777" w:rsidR="00447A40" w:rsidRPr="00A93CE6" w:rsidRDefault="00447A40" w:rsidP="00F350EB">
            <w:pPr>
              <w:pStyle w:val="ListParagraph"/>
              <w:rPr>
                <w:rFonts w:cs="Arial"/>
                <w:sz w:val="18"/>
                <w:szCs w:val="18"/>
              </w:rPr>
            </w:pPr>
          </w:p>
          <w:p w14:paraId="7A025EC6" w14:textId="77777777" w:rsidR="00447A40" w:rsidRPr="00A93CE6" w:rsidRDefault="00447A40" w:rsidP="00C311F2">
            <w:pPr>
              <w:numPr>
                <w:ilvl w:val="0"/>
                <w:numId w:val="75"/>
              </w:numPr>
              <w:tabs>
                <w:tab w:val="left" w:pos="720"/>
                <w:tab w:val="left" w:pos="1440"/>
                <w:tab w:val="left" w:pos="2160"/>
                <w:tab w:val="left" w:pos="2880"/>
                <w:tab w:val="left" w:pos="4680"/>
                <w:tab w:val="left" w:pos="5400"/>
                <w:tab w:val="right" w:pos="9000"/>
              </w:tabs>
              <w:spacing w:after="0" w:line="240" w:lineRule="auto"/>
              <w:contextualSpacing/>
              <w:jc w:val="both"/>
              <w:rPr>
                <w:rFonts w:cs="Arial"/>
                <w:i/>
                <w:sz w:val="18"/>
                <w:szCs w:val="18"/>
              </w:rPr>
            </w:pPr>
            <w:r w:rsidRPr="00A93CE6">
              <w:rPr>
                <w:rFonts w:cs="Arial"/>
                <w:i/>
                <w:sz w:val="18"/>
                <w:szCs w:val="18"/>
              </w:rPr>
              <w:t xml:space="preserve">Applies a range of strategies and resources to spell most words correctly including unfamiliar or specialist vocabulary. </w:t>
            </w:r>
          </w:p>
          <w:p w14:paraId="47FAD461" w14:textId="77777777" w:rsidR="00447A40" w:rsidRPr="00A93CE6" w:rsidRDefault="00447A40" w:rsidP="00C311F2">
            <w:pPr>
              <w:numPr>
                <w:ilvl w:val="0"/>
                <w:numId w:val="7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 xml:space="preserve">Uses more complex punctuation, where appropriate, to convey meaning or in an attempt to enhance writing, for example, inverted commas, exclamation marks, question marks, colons,  parentheses and/or ellipses. Punctuation is varied and mainly accurate.  </w:t>
            </w:r>
          </w:p>
          <w:p w14:paraId="7CB27037" w14:textId="77777777" w:rsidR="00447A40" w:rsidRPr="00A93CE6" w:rsidRDefault="00447A40" w:rsidP="00C311F2">
            <w:pPr>
              <w:numPr>
                <w:ilvl w:val="0"/>
                <w:numId w:val="7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Writes almost all sentences in a grammatically accurate way.</w:t>
            </w:r>
          </w:p>
          <w:p w14:paraId="6487EC28" w14:textId="77777777" w:rsidR="00447A40" w:rsidRPr="00A93CE6" w:rsidRDefault="00447A40" w:rsidP="00C311F2">
            <w:pPr>
              <w:numPr>
                <w:ilvl w:val="0"/>
                <w:numId w:val="7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Uses a variety of sentence structures, varying openings and lengths, for example, simple and complex sentences, lists, repetition and minor sentences.</w:t>
            </w:r>
          </w:p>
          <w:p w14:paraId="4D7BB63D" w14:textId="77777777" w:rsidR="00447A40" w:rsidRPr="00A93CE6" w:rsidRDefault="00447A40" w:rsidP="00C311F2">
            <w:pPr>
              <w:numPr>
                <w:ilvl w:val="0"/>
                <w:numId w:val="7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Uses paragraphs effectively to structure content.  Uses linking phrases and topic sentences as appropriate to signpost a basic structure, line of thought or argument.</w:t>
            </w:r>
          </w:p>
          <w:p w14:paraId="1E0B17BB" w14:textId="77777777" w:rsidR="00447A40" w:rsidRPr="00A93CE6" w:rsidRDefault="00447A40" w:rsidP="00C311F2">
            <w:pPr>
              <w:numPr>
                <w:ilvl w:val="0"/>
                <w:numId w:val="7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Writes in a fluent and legible way.</w:t>
            </w:r>
          </w:p>
          <w:p w14:paraId="2A9A250C" w14:textId="77777777" w:rsidR="00447A40" w:rsidRPr="00A93CE6" w:rsidRDefault="00447A40" w:rsidP="00C311F2">
            <w:pPr>
              <w:numPr>
                <w:ilvl w:val="0"/>
                <w:numId w:val="7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Edits and revises writing to ensure clarity of meaning, technical accuracy and to improve content or language.</w:t>
            </w:r>
          </w:p>
          <w:p w14:paraId="7246EC0A" w14:textId="77777777" w:rsidR="00447A40" w:rsidRPr="00A93CE6" w:rsidRDefault="00447A40" w:rsidP="00C311F2">
            <w:pPr>
              <w:numPr>
                <w:ilvl w:val="0"/>
                <w:numId w:val="7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Selects features of layout and presentation, including in digital texts, to enhance communication and/or impact on the reader, justifying choices.</w:t>
            </w:r>
          </w:p>
          <w:p w14:paraId="25DA36BE" w14:textId="77777777" w:rsidR="00447A40" w:rsidRPr="00A93CE6" w:rsidRDefault="00447A40" w:rsidP="00C311F2">
            <w:pPr>
              <w:numPr>
                <w:ilvl w:val="0"/>
                <w:numId w:val="8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Uses notes and/or other sources to generate ideas, inform thinking and support the creation of new texts.</w:t>
            </w:r>
          </w:p>
          <w:p w14:paraId="3F72DB49" w14:textId="77777777" w:rsidR="00447A40" w:rsidRPr="00A93CE6" w:rsidRDefault="00447A40" w:rsidP="00C311F2">
            <w:pPr>
              <w:numPr>
                <w:ilvl w:val="0"/>
                <w:numId w:val="8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 xml:space="preserve">Makes responsible use of sources, acknowledging and referencing sources appropriately. </w:t>
            </w:r>
          </w:p>
          <w:p w14:paraId="34534534" w14:textId="77777777" w:rsidR="00447A40" w:rsidRPr="00A93CE6" w:rsidRDefault="00447A40" w:rsidP="00C311F2">
            <w:pPr>
              <w:numPr>
                <w:ilvl w:val="0"/>
                <w:numId w:val="8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Selects relevant ideas and information including essential detail or evidence.</w:t>
            </w:r>
          </w:p>
          <w:p w14:paraId="7992B2E1" w14:textId="77777777" w:rsidR="00447A40" w:rsidRPr="00A93CE6" w:rsidRDefault="00447A40" w:rsidP="00C311F2">
            <w:pPr>
              <w:numPr>
                <w:ilvl w:val="0"/>
                <w:numId w:val="8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Organise essential ideas and information to convey a clearly structured line of thought.</w:t>
            </w:r>
          </w:p>
          <w:p w14:paraId="0BE55D86" w14:textId="77777777" w:rsidR="00447A40" w:rsidRPr="00A93CE6" w:rsidRDefault="00447A40" w:rsidP="00C311F2">
            <w:pPr>
              <w:numPr>
                <w:ilvl w:val="0"/>
                <w:numId w:val="88"/>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Consistently uses appropriate vocabulary, including unfamiliar or subject-specific vocabulary, to communicate effectively and/or to enhance writing.</w:t>
            </w:r>
          </w:p>
          <w:p w14:paraId="794193DA" w14:textId="77777777" w:rsidR="00447A40" w:rsidRPr="00A93CE6" w:rsidRDefault="00447A40" w:rsidP="00F350EB">
            <w:pPr>
              <w:rPr>
                <w:rFonts w:cs="Arial"/>
                <w:i/>
                <w:sz w:val="18"/>
                <w:szCs w:val="18"/>
              </w:rPr>
            </w:pPr>
            <w:r w:rsidRPr="00A93CE6">
              <w:rPr>
                <w:rFonts w:cs="Arial"/>
                <w:i/>
                <w:sz w:val="18"/>
                <w:szCs w:val="18"/>
              </w:rPr>
              <w:lastRenderedPageBreak/>
              <w:t>When writing to persuade, argue, evaluate, explore issues or express an opinion:</w:t>
            </w:r>
          </w:p>
          <w:p w14:paraId="0938F17F" w14:textId="77777777" w:rsidR="00447A40" w:rsidRPr="00A93CE6" w:rsidRDefault="00447A40" w:rsidP="00C311F2">
            <w:pPr>
              <w:numPr>
                <w:ilvl w:val="0"/>
                <w:numId w:val="79"/>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Presents ideas or sustains a point of view including essential detail and supporting evidence.</w:t>
            </w:r>
          </w:p>
          <w:p w14:paraId="6895586C" w14:textId="77777777" w:rsidR="00447A40" w:rsidRPr="00A93CE6" w:rsidRDefault="00447A40" w:rsidP="00C311F2">
            <w:pPr>
              <w:numPr>
                <w:ilvl w:val="0"/>
                <w:numId w:val="79"/>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Conveys a clearly structured line of thought with effective linking phrases and topic sentences.</w:t>
            </w:r>
          </w:p>
          <w:p w14:paraId="446E056B" w14:textId="77777777" w:rsidR="00447A40" w:rsidRPr="00A93CE6" w:rsidRDefault="00447A40" w:rsidP="00C311F2">
            <w:pPr>
              <w:numPr>
                <w:ilvl w:val="0"/>
                <w:numId w:val="79"/>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Includes an effective introduction and conclusion.</w:t>
            </w:r>
          </w:p>
          <w:p w14:paraId="231D44BC" w14:textId="05307055" w:rsidR="00447A40" w:rsidRPr="00A93CE6" w:rsidRDefault="00447A40" w:rsidP="00C311F2">
            <w:pPr>
              <w:numPr>
                <w:ilvl w:val="0"/>
                <w:numId w:val="79"/>
              </w:numPr>
              <w:tabs>
                <w:tab w:val="left" w:pos="720"/>
                <w:tab w:val="left" w:pos="1440"/>
                <w:tab w:val="left" w:pos="2160"/>
                <w:tab w:val="left" w:pos="2880"/>
                <w:tab w:val="left" w:pos="4680"/>
                <w:tab w:val="left" w:pos="5400"/>
                <w:tab w:val="right" w:pos="9000"/>
              </w:tabs>
              <w:spacing w:after="0" w:line="240" w:lineRule="atLeast"/>
              <w:contextualSpacing/>
              <w:jc w:val="both"/>
              <w:rPr>
                <w:rFonts w:cs="Arial"/>
                <w:i/>
                <w:sz w:val="18"/>
                <w:szCs w:val="18"/>
              </w:rPr>
            </w:pPr>
            <w:r w:rsidRPr="00A93CE6">
              <w:rPr>
                <w:rFonts w:cs="Arial"/>
                <w:i/>
                <w:sz w:val="18"/>
                <w:szCs w:val="18"/>
              </w:rPr>
              <w:t xml:space="preserve">Uses language and word choice to create particular effects on influence/persuade the reader, for example, emotive language, rhetorical devices and/or sentence structure. </w:t>
            </w:r>
          </w:p>
        </w:tc>
      </w:tr>
      <w:tr w:rsidR="00447A40" w:rsidRPr="00447A40" w14:paraId="15C589BC" w14:textId="77777777" w:rsidTr="00447A40">
        <w:trPr>
          <w:trHeight w:val="795"/>
          <w:jc w:val="center"/>
        </w:trPr>
        <w:tc>
          <w:tcPr>
            <w:tcW w:w="993" w:type="dxa"/>
          </w:tcPr>
          <w:p w14:paraId="7517CFE8" w14:textId="77777777" w:rsidR="00447A40" w:rsidRPr="00447A40" w:rsidRDefault="00447A40" w:rsidP="00F350EB">
            <w:pPr>
              <w:tabs>
                <w:tab w:val="left" w:pos="8460"/>
              </w:tabs>
              <w:rPr>
                <w:rFonts w:cs="Arial"/>
                <w:i/>
                <w:sz w:val="18"/>
                <w:szCs w:val="18"/>
              </w:rPr>
            </w:pPr>
            <w:r w:rsidRPr="00447A40">
              <w:rPr>
                <w:rFonts w:cs="Arial"/>
                <w:i/>
                <w:sz w:val="18"/>
                <w:szCs w:val="18"/>
              </w:rPr>
              <w:t>Reading</w:t>
            </w:r>
          </w:p>
        </w:tc>
        <w:tc>
          <w:tcPr>
            <w:tcW w:w="4536" w:type="dxa"/>
          </w:tcPr>
          <w:p w14:paraId="2D8FEFD8" w14:textId="77777777" w:rsidR="00447A40" w:rsidRPr="00A93CE6" w:rsidRDefault="00447A40" w:rsidP="00F350EB">
            <w:pPr>
              <w:tabs>
                <w:tab w:val="left" w:pos="8460"/>
              </w:tabs>
              <w:rPr>
                <w:rFonts w:cs="Arial"/>
                <w:i/>
                <w:sz w:val="18"/>
                <w:szCs w:val="18"/>
              </w:rPr>
            </w:pPr>
            <w:r w:rsidRPr="00A93CE6">
              <w:rPr>
                <w:rFonts w:cs="Arial"/>
                <w:i/>
                <w:sz w:val="18"/>
                <w:szCs w:val="18"/>
              </w:rPr>
              <w:t>I can make notes and organise them to develop my thinking, help retain and recall information, explore issues and create new texts, using my own words as appropriate.</w:t>
            </w:r>
          </w:p>
          <w:p w14:paraId="05F0EEFD" w14:textId="77777777" w:rsidR="00447A40" w:rsidRPr="00A93CE6" w:rsidRDefault="00447A40" w:rsidP="00A93CE6">
            <w:pPr>
              <w:tabs>
                <w:tab w:val="left" w:pos="8460"/>
              </w:tabs>
              <w:jc w:val="right"/>
              <w:rPr>
                <w:rFonts w:cs="Arial"/>
                <w:i/>
                <w:color w:val="FF0000"/>
                <w:sz w:val="18"/>
                <w:szCs w:val="18"/>
              </w:rPr>
            </w:pPr>
            <w:r w:rsidRPr="00A93CE6">
              <w:rPr>
                <w:rFonts w:cs="Arial"/>
                <w:i/>
                <w:color w:val="FF0000"/>
                <w:sz w:val="18"/>
                <w:szCs w:val="18"/>
              </w:rPr>
              <w:t>LIT 3-15a / LIT 4-15a</w:t>
            </w:r>
          </w:p>
          <w:p w14:paraId="1C68663C" w14:textId="77777777" w:rsidR="00447A40" w:rsidRPr="00A93CE6" w:rsidRDefault="00447A40" w:rsidP="00F350EB">
            <w:pPr>
              <w:tabs>
                <w:tab w:val="left" w:pos="8460"/>
              </w:tabs>
              <w:rPr>
                <w:rFonts w:cs="Arial"/>
                <w:i/>
                <w:sz w:val="18"/>
                <w:szCs w:val="18"/>
              </w:rPr>
            </w:pPr>
            <w:r w:rsidRPr="00A93CE6">
              <w:rPr>
                <w:rFonts w:cs="Arial"/>
                <w:i/>
                <w:sz w:val="18"/>
                <w:szCs w:val="18"/>
              </w:rPr>
              <w:t xml:space="preserve">To help me develop an informed view, I can recognise persuasion and bias, identify some of the techniques used to influence my opinion, and assess the </w:t>
            </w:r>
            <w:r w:rsidRPr="00A93CE6">
              <w:rPr>
                <w:rFonts w:cs="Arial"/>
                <w:i/>
                <w:sz w:val="18"/>
                <w:szCs w:val="18"/>
              </w:rPr>
              <w:lastRenderedPageBreak/>
              <w:t>reliability of information and credibility and value of my sources.</w:t>
            </w:r>
          </w:p>
          <w:p w14:paraId="3984A695" w14:textId="082F2C55" w:rsidR="00447A40" w:rsidRPr="00A93CE6" w:rsidRDefault="00A93CE6" w:rsidP="00A93CE6">
            <w:pPr>
              <w:tabs>
                <w:tab w:val="left" w:pos="8460"/>
              </w:tabs>
              <w:jc w:val="right"/>
              <w:rPr>
                <w:rFonts w:cs="Arial"/>
                <w:i/>
                <w:color w:val="FF0000"/>
                <w:sz w:val="18"/>
                <w:szCs w:val="18"/>
              </w:rPr>
            </w:pPr>
            <w:r>
              <w:rPr>
                <w:rFonts w:cs="Arial"/>
                <w:i/>
                <w:color w:val="FF0000"/>
                <w:sz w:val="18"/>
                <w:szCs w:val="18"/>
              </w:rPr>
              <w:t>LIT 4-18a</w:t>
            </w:r>
          </w:p>
        </w:tc>
        <w:tc>
          <w:tcPr>
            <w:tcW w:w="4111" w:type="dxa"/>
            <w:vMerge/>
          </w:tcPr>
          <w:p w14:paraId="30F77873" w14:textId="77777777" w:rsidR="00447A40" w:rsidRPr="00447A40" w:rsidRDefault="00447A40" w:rsidP="00F350EB">
            <w:pPr>
              <w:rPr>
                <w:rFonts w:cs="Arial"/>
                <w:sz w:val="18"/>
                <w:szCs w:val="18"/>
              </w:rPr>
            </w:pPr>
          </w:p>
        </w:tc>
        <w:tc>
          <w:tcPr>
            <w:tcW w:w="4961" w:type="dxa"/>
            <w:vMerge/>
          </w:tcPr>
          <w:p w14:paraId="20D490D9" w14:textId="77777777" w:rsidR="00447A40" w:rsidRPr="00447A40" w:rsidRDefault="00447A40" w:rsidP="00F350EB">
            <w:pPr>
              <w:rPr>
                <w:rFonts w:cs="Arial"/>
                <w:sz w:val="18"/>
                <w:szCs w:val="18"/>
              </w:rPr>
            </w:pPr>
          </w:p>
        </w:tc>
      </w:tr>
      <w:tr w:rsidR="00447A40" w:rsidRPr="00447A40" w14:paraId="2F671954" w14:textId="77777777" w:rsidTr="00447A40">
        <w:trPr>
          <w:trHeight w:val="520"/>
          <w:jc w:val="center"/>
        </w:trPr>
        <w:tc>
          <w:tcPr>
            <w:tcW w:w="993" w:type="dxa"/>
          </w:tcPr>
          <w:p w14:paraId="5641ADEA" w14:textId="77777777" w:rsidR="00447A40" w:rsidRPr="00447A40" w:rsidRDefault="00447A40" w:rsidP="00F350EB">
            <w:pPr>
              <w:tabs>
                <w:tab w:val="left" w:pos="8460"/>
              </w:tabs>
              <w:ind w:left="34"/>
              <w:rPr>
                <w:rFonts w:cs="Arial"/>
                <w:i/>
                <w:sz w:val="18"/>
                <w:szCs w:val="18"/>
              </w:rPr>
            </w:pPr>
            <w:r w:rsidRPr="00447A40">
              <w:rPr>
                <w:rFonts w:cs="Arial"/>
                <w:i/>
                <w:sz w:val="18"/>
                <w:szCs w:val="18"/>
              </w:rPr>
              <w:t>Writing</w:t>
            </w:r>
          </w:p>
        </w:tc>
        <w:tc>
          <w:tcPr>
            <w:tcW w:w="4536" w:type="dxa"/>
          </w:tcPr>
          <w:p w14:paraId="30B9C1D3" w14:textId="77777777" w:rsidR="00447A40" w:rsidRPr="00A93CE6" w:rsidRDefault="00447A40" w:rsidP="00F350EB">
            <w:pPr>
              <w:tabs>
                <w:tab w:val="left" w:pos="8460"/>
              </w:tabs>
              <w:rPr>
                <w:rFonts w:cs="Arial"/>
                <w:i/>
                <w:color w:val="D10B17"/>
                <w:sz w:val="18"/>
                <w:szCs w:val="18"/>
              </w:rPr>
            </w:pPr>
            <w:r w:rsidRPr="00A93CE6">
              <w:rPr>
                <w:rFonts w:cs="Arial"/>
                <w:i/>
                <w:sz w:val="18"/>
                <w:szCs w:val="18"/>
              </w:rPr>
              <w:t>I enjoy creating texts of my choice and I am developing my own style. I can regularly select subject, purpose, format and resources to suit the needs of my audience.</w:t>
            </w:r>
            <w:r w:rsidRPr="00A93CE6">
              <w:rPr>
                <w:rFonts w:cs="Arial"/>
                <w:i/>
                <w:color w:val="D10B17"/>
                <w:sz w:val="18"/>
                <w:szCs w:val="18"/>
              </w:rPr>
              <w:t xml:space="preserve"> </w:t>
            </w:r>
          </w:p>
          <w:p w14:paraId="614D90FE" w14:textId="77777777" w:rsidR="00447A40" w:rsidRPr="00A93CE6" w:rsidRDefault="00447A40" w:rsidP="00A93CE6">
            <w:pPr>
              <w:tabs>
                <w:tab w:val="left" w:pos="8460"/>
              </w:tabs>
              <w:jc w:val="right"/>
              <w:rPr>
                <w:rFonts w:cs="Arial"/>
                <w:i/>
                <w:color w:val="FF0000"/>
                <w:sz w:val="18"/>
                <w:szCs w:val="18"/>
              </w:rPr>
            </w:pPr>
            <w:r w:rsidRPr="00A93CE6">
              <w:rPr>
                <w:rFonts w:cs="Arial"/>
                <w:i/>
                <w:color w:val="FF0000"/>
                <w:sz w:val="18"/>
                <w:szCs w:val="18"/>
              </w:rPr>
              <w:t>LIT 3-20a / LIT 4-20a</w:t>
            </w:r>
          </w:p>
          <w:p w14:paraId="299E215E" w14:textId="77777777" w:rsidR="00447A40" w:rsidRPr="00A93CE6" w:rsidRDefault="00447A40" w:rsidP="00F350EB">
            <w:pPr>
              <w:tabs>
                <w:tab w:val="left" w:pos="8460"/>
              </w:tabs>
              <w:rPr>
                <w:rFonts w:cs="Arial"/>
                <w:i/>
                <w:sz w:val="18"/>
                <w:szCs w:val="18"/>
              </w:rPr>
            </w:pPr>
            <w:r w:rsidRPr="00A93CE6">
              <w:rPr>
                <w:rFonts w:cs="Arial"/>
                <w:i/>
                <w:sz w:val="18"/>
                <w:szCs w:val="18"/>
              </w:rPr>
              <w:t>I can use a range of strategies and resources independently and ensure that my spelling, including specialist vocabulary, is accurate</w:t>
            </w:r>
          </w:p>
          <w:p w14:paraId="3272CAF9" w14:textId="77777777" w:rsidR="00447A40" w:rsidRPr="00A93CE6" w:rsidRDefault="00447A40" w:rsidP="00A93CE6">
            <w:pPr>
              <w:tabs>
                <w:tab w:val="left" w:pos="8460"/>
              </w:tabs>
              <w:jc w:val="right"/>
              <w:rPr>
                <w:rFonts w:cs="Arial"/>
                <w:i/>
                <w:color w:val="FF0000"/>
                <w:sz w:val="18"/>
                <w:szCs w:val="18"/>
              </w:rPr>
            </w:pPr>
            <w:r w:rsidRPr="00A93CE6">
              <w:rPr>
                <w:rFonts w:cs="Arial"/>
                <w:i/>
                <w:color w:val="FF0000"/>
                <w:sz w:val="18"/>
                <w:szCs w:val="18"/>
              </w:rPr>
              <w:t>LIT 4-21a</w:t>
            </w:r>
          </w:p>
          <w:p w14:paraId="7BEA9E27" w14:textId="77777777" w:rsidR="00447A40" w:rsidRPr="00A93CE6" w:rsidRDefault="00447A40" w:rsidP="00F350EB">
            <w:pPr>
              <w:tabs>
                <w:tab w:val="left" w:pos="8460"/>
              </w:tabs>
              <w:rPr>
                <w:rFonts w:cs="Arial"/>
                <w:i/>
                <w:sz w:val="18"/>
                <w:szCs w:val="18"/>
              </w:rPr>
            </w:pPr>
            <w:r w:rsidRPr="00A93CE6">
              <w:rPr>
                <w:rFonts w:cs="Arial"/>
                <w:i/>
                <w:sz w:val="18"/>
                <w:szCs w:val="18"/>
              </w:rPr>
              <w:t>As appropriate to my purpose and type of text, I can punctuate and structure different types of sentences with sufficient accuracy, and arrange these to make meaning clear, showing straightforward relationships between paragraphs.</w:t>
            </w:r>
          </w:p>
          <w:p w14:paraId="72C2488F" w14:textId="77777777" w:rsidR="00447A40" w:rsidRPr="00A93CE6" w:rsidRDefault="00447A40" w:rsidP="00A93CE6">
            <w:pPr>
              <w:tabs>
                <w:tab w:val="left" w:pos="8460"/>
              </w:tabs>
              <w:jc w:val="right"/>
              <w:rPr>
                <w:rFonts w:cs="Arial"/>
                <w:i/>
                <w:color w:val="FF0000"/>
                <w:sz w:val="18"/>
                <w:szCs w:val="18"/>
              </w:rPr>
            </w:pPr>
            <w:r w:rsidRPr="00A93CE6">
              <w:rPr>
                <w:rFonts w:cs="Arial"/>
                <w:i/>
                <w:color w:val="FF0000"/>
                <w:sz w:val="18"/>
                <w:szCs w:val="18"/>
              </w:rPr>
              <w:t>LIT 3-22a / LIT 4-22a</w:t>
            </w:r>
          </w:p>
          <w:p w14:paraId="51AFC98A" w14:textId="77777777" w:rsidR="00447A40" w:rsidRPr="00A93CE6" w:rsidRDefault="00447A40" w:rsidP="00F350EB">
            <w:pPr>
              <w:tabs>
                <w:tab w:val="left" w:pos="8460"/>
              </w:tabs>
              <w:rPr>
                <w:rFonts w:cs="Arial"/>
                <w:i/>
                <w:sz w:val="18"/>
                <w:szCs w:val="18"/>
              </w:rPr>
            </w:pPr>
            <w:r w:rsidRPr="00A93CE6">
              <w:rPr>
                <w:rFonts w:cs="Arial"/>
                <w:i/>
                <w:sz w:val="18"/>
                <w:szCs w:val="18"/>
              </w:rPr>
              <w:t>Throughout the writing process, I can review and edit my writing to ensure that it meets its purpose and communicates meaning at first reading.</w:t>
            </w:r>
          </w:p>
          <w:p w14:paraId="5FD390CB" w14:textId="77777777" w:rsidR="00447A40" w:rsidRPr="00A93CE6" w:rsidRDefault="00447A40" w:rsidP="00A93CE6">
            <w:pPr>
              <w:tabs>
                <w:tab w:val="left" w:pos="8460"/>
              </w:tabs>
              <w:jc w:val="right"/>
              <w:rPr>
                <w:rFonts w:cs="Arial"/>
                <w:i/>
                <w:color w:val="FF0000"/>
                <w:sz w:val="18"/>
                <w:szCs w:val="18"/>
              </w:rPr>
            </w:pPr>
            <w:r w:rsidRPr="00A93CE6">
              <w:rPr>
                <w:rFonts w:cs="Arial"/>
                <w:i/>
                <w:color w:val="FF0000"/>
                <w:sz w:val="18"/>
                <w:szCs w:val="18"/>
              </w:rPr>
              <w:t>LIT 4-23a</w:t>
            </w:r>
          </w:p>
          <w:p w14:paraId="44D029CD" w14:textId="77777777" w:rsidR="00447A40" w:rsidRPr="00A93CE6" w:rsidRDefault="00447A40" w:rsidP="00F350EB">
            <w:pPr>
              <w:tabs>
                <w:tab w:val="left" w:pos="8460"/>
              </w:tabs>
              <w:rPr>
                <w:rFonts w:cs="Arial"/>
                <w:i/>
                <w:sz w:val="18"/>
                <w:szCs w:val="18"/>
                <w:highlight w:val="yellow"/>
              </w:rPr>
            </w:pPr>
            <w:r w:rsidRPr="00A93CE6">
              <w:rPr>
                <w:rFonts w:cs="Arial"/>
                <w:i/>
                <w:sz w:val="18"/>
                <w:szCs w:val="18"/>
              </w:rPr>
              <w:t xml:space="preserve">I can justify my choice and use of layout and presentation in terms of the intended impact on my reader. </w:t>
            </w:r>
          </w:p>
          <w:p w14:paraId="00E07ECF" w14:textId="77777777" w:rsidR="00447A40" w:rsidRPr="00A93CE6" w:rsidRDefault="00447A40" w:rsidP="00A93CE6">
            <w:pPr>
              <w:tabs>
                <w:tab w:val="left" w:pos="8460"/>
              </w:tabs>
              <w:jc w:val="right"/>
              <w:rPr>
                <w:rFonts w:cs="Arial"/>
                <w:sz w:val="18"/>
                <w:szCs w:val="18"/>
              </w:rPr>
            </w:pPr>
            <w:r w:rsidRPr="00A93CE6">
              <w:rPr>
                <w:rFonts w:cs="Arial"/>
                <w:i/>
                <w:color w:val="FF0000"/>
                <w:sz w:val="18"/>
                <w:szCs w:val="18"/>
              </w:rPr>
              <w:t>LIT 4-24a</w:t>
            </w:r>
          </w:p>
          <w:p w14:paraId="6659A7C0" w14:textId="77777777" w:rsidR="00447A40" w:rsidRPr="00A93CE6" w:rsidRDefault="00447A40" w:rsidP="00F350EB">
            <w:pPr>
              <w:tabs>
                <w:tab w:val="left" w:pos="8460"/>
              </w:tabs>
              <w:rPr>
                <w:rFonts w:cs="Arial"/>
                <w:i/>
                <w:sz w:val="18"/>
                <w:szCs w:val="18"/>
              </w:rPr>
            </w:pPr>
            <w:r w:rsidRPr="00A93CE6">
              <w:rPr>
                <w:rFonts w:cs="Arial"/>
                <w:i/>
                <w:sz w:val="18"/>
                <w:szCs w:val="18"/>
              </w:rPr>
              <w:t>I can use notes and other types of writing to generate and develop ideas, retain and recall information, explore problems, make decisions, or create original text.</w:t>
            </w:r>
          </w:p>
          <w:p w14:paraId="5222D41F" w14:textId="77777777" w:rsidR="00447A40" w:rsidRPr="00A93CE6" w:rsidRDefault="00447A40" w:rsidP="00F350EB">
            <w:pPr>
              <w:tabs>
                <w:tab w:val="left" w:pos="8460"/>
              </w:tabs>
              <w:rPr>
                <w:rFonts w:cs="Arial"/>
                <w:i/>
                <w:sz w:val="18"/>
                <w:szCs w:val="18"/>
              </w:rPr>
            </w:pPr>
            <w:r w:rsidRPr="00A93CE6">
              <w:rPr>
                <w:rFonts w:cs="Arial"/>
                <w:i/>
                <w:sz w:val="18"/>
                <w:szCs w:val="18"/>
              </w:rPr>
              <w:lastRenderedPageBreak/>
              <w:t>I can make appropriate and responsible use of sources and acknowledge these appropriately.</w:t>
            </w:r>
          </w:p>
          <w:p w14:paraId="6BF6AD86" w14:textId="7F0F6049" w:rsidR="00447A40" w:rsidRPr="00A93CE6" w:rsidRDefault="00A93CE6" w:rsidP="00A93CE6">
            <w:pPr>
              <w:tabs>
                <w:tab w:val="left" w:pos="8460"/>
              </w:tabs>
              <w:jc w:val="right"/>
              <w:rPr>
                <w:rFonts w:cs="Arial"/>
                <w:i/>
                <w:color w:val="FF0000"/>
                <w:sz w:val="18"/>
                <w:szCs w:val="18"/>
              </w:rPr>
            </w:pPr>
            <w:r>
              <w:rPr>
                <w:rFonts w:cs="Arial"/>
                <w:i/>
                <w:color w:val="FF0000"/>
                <w:sz w:val="18"/>
                <w:szCs w:val="18"/>
              </w:rPr>
              <w:t>LIT 4-25a</w:t>
            </w:r>
          </w:p>
          <w:p w14:paraId="716BEABB" w14:textId="77777777" w:rsidR="00447A40" w:rsidRPr="00A93CE6" w:rsidRDefault="00447A40" w:rsidP="00F350EB">
            <w:pPr>
              <w:tabs>
                <w:tab w:val="left" w:pos="8460"/>
              </w:tabs>
              <w:rPr>
                <w:rFonts w:cs="Arial"/>
                <w:bCs/>
                <w:i/>
                <w:sz w:val="18"/>
                <w:szCs w:val="18"/>
              </w:rPr>
            </w:pPr>
            <w:r w:rsidRPr="00A93CE6">
              <w:rPr>
                <w:rFonts w:cs="Arial"/>
                <w:bCs/>
                <w:i/>
                <w:sz w:val="18"/>
                <w:szCs w:val="18"/>
              </w:rPr>
              <w:t>By considering the type of text I am creating, I can independently select ideas and relevant information for different purposes, and organise essential information or ideas and any supporting detail in a logical order. I can use suitable vocabulary to communicate effectively with my audience.</w:t>
            </w:r>
          </w:p>
          <w:p w14:paraId="6045ADDB" w14:textId="747D1EB1" w:rsidR="00447A40" w:rsidRPr="00A93CE6" w:rsidRDefault="00447A40" w:rsidP="00A93CE6">
            <w:pPr>
              <w:tabs>
                <w:tab w:val="left" w:pos="8460"/>
              </w:tabs>
              <w:jc w:val="right"/>
              <w:rPr>
                <w:rFonts w:cs="Arial"/>
                <w:i/>
                <w:color w:val="FF0000"/>
                <w:sz w:val="18"/>
                <w:szCs w:val="18"/>
              </w:rPr>
            </w:pPr>
            <w:r w:rsidRPr="00A93CE6">
              <w:rPr>
                <w:rFonts w:cs="Arial"/>
                <w:i/>
                <w:color w:val="FF0000"/>
                <w:sz w:val="18"/>
                <w:szCs w:val="18"/>
              </w:rPr>
              <w:t>LIT 3-26a / LIT</w:t>
            </w:r>
            <w:r w:rsidR="00A93CE6">
              <w:rPr>
                <w:rFonts w:cs="Arial"/>
                <w:i/>
                <w:color w:val="FF0000"/>
                <w:sz w:val="18"/>
                <w:szCs w:val="18"/>
              </w:rPr>
              <w:t xml:space="preserve"> 4-26a</w:t>
            </w:r>
          </w:p>
          <w:p w14:paraId="5BBB54CE" w14:textId="3EFDF0F1" w:rsidR="00447A40" w:rsidRPr="00A93CE6" w:rsidRDefault="00447A40" w:rsidP="00A93CE6">
            <w:pPr>
              <w:tabs>
                <w:tab w:val="num" w:pos="720"/>
                <w:tab w:val="left" w:pos="8460"/>
              </w:tabs>
              <w:rPr>
                <w:rFonts w:cs="Arial"/>
                <w:i/>
                <w:sz w:val="18"/>
                <w:szCs w:val="18"/>
              </w:rPr>
            </w:pPr>
            <w:r w:rsidRPr="00A93CE6">
              <w:rPr>
                <w:rFonts w:cs="Arial"/>
                <w:i/>
                <w:sz w:val="18"/>
                <w:szCs w:val="18"/>
              </w:rPr>
              <w:t>I can persuade, argue, evaluate, explore issues or express and justify opinions within a convincing line of thought, using relevant sup</w:t>
            </w:r>
            <w:r w:rsidR="00A93CE6">
              <w:rPr>
                <w:rFonts w:cs="Arial"/>
                <w:i/>
                <w:sz w:val="18"/>
                <w:szCs w:val="18"/>
              </w:rPr>
              <w:t xml:space="preserve">porting detail and/or evidence.                                                      </w:t>
            </w:r>
            <w:r w:rsidR="00A93CE6">
              <w:rPr>
                <w:rFonts w:cs="Arial"/>
                <w:i/>
                <w:color w:val="FF0000"/>
                <w:sz w:val="18"/>
                <w:szCs w:val="18"/>
              </w:rPr>
              <w:t>LIT 4-29a</w:t>
            </w:r>
          </w:p>
        </w:tc>
        <w:tc>
          <w:tcPr>
            <w:tcW w:w="4111" w:type="dxa"/>
            <w:vMerge/>
          </w:tcPr>
          <w:p w14:paraId="3CB156FA" w14:textId="77777777" w:rsidR="00447A40" w:rsidRPr="00447A40" w:rsidRDefault="00447A40" w:rsidP="00F350EB">
            <w:pPr>
              <w:rPr>
                <w:rFonts w:cs="Arial"/>
                <w:sz w:val="18"/>
                <w:szCs w:val="18"/>
              </w:rPr>
            </w:pPr>
          </w:p>
        </w:tc>
        <w:tc>
          <w:tcPr>
            <w:tcW w:w="4961" w:type="dxa"/>
            <w:vMerge/>
          </w:tcPr>
          <w:p w14:paraId="7A627D1F" w14:textId="77777777" w:rsidR="00447A40" w:rsidRPr="00447A40" w:rsidRDefault="00447A40" w:rsidP="00F350EB">
            <w:pPr>
              <w:rPr>
                <w:rFonts w:cs="Arial"/>
                <w:sz w:val="18"/>
                <w:szCs w:val="18"/>
              </w:rPr>
            </w:pPr>
          </w:p>
        </w:tc>
      </w:tr>
    </w:tbl>
    <w:p w14:paraId="5669F515" w14:textId="77777777" w:rsidR="006A0186" w:rsidRDefault="006A0186">
      <w:pPr>
        <w:spacing w:after="200" w:line="276" w:lineRule="auto"/>
        <w:rPr>
          <w:lang w:eastAsia="en-GB"/>
        </w:rPr>
      </w:pPr>
    </w:p>
    <w:p w14:paraId="66408ACC" w14:textId="33292667" w:rsidR="00DB0351" w:rsidRDefault="00DB0351">
      <w:pPr>
        <w:spacing w:after="200" w:line="276" w:lineRule="auto"/>
        <w:rPr>
          <w:lang w:eastAsia="en-GB"/>
        </w:rPr>
      </w:pPr>
      <w:r>
        <w:rPr>
          <w:lang w:eastAsia="en-GB"/>
        </w:rPr>
        <w:br w:type="page"/>
      </w:r>
    </w:p>
    <w:p w14:paraId="4CB31A1B" w14:textId="77777777" w:rsidR="00DB0351" w:rsidRDefault="00DB0351" w:rsidP="00663D93">
      <w:pPr>
        <w:rPr>
          <w:lang w:eastAsia="en-GB"/>
        </w:rPr>
      </w:pPr>
    </w:p>
    <w:tbl>
      <w:tblPr>
        <w:tblStyle w:val="TableGrid3"/>
        <w:tblW w:w="14996" w:type="dxa"/>
        <w:jc w:val="center"/>
        <w:tblLayout w:type="fixed"/>
        <w:tblLook w:val="04A0" w:firstRow="1" w:lastRow="0" w:firstColumn="1" w:lastColumn="0" w:noHBand="0" w:noVBand="1"/>
      </w:tblPr>
      <w:tblGrid>
        <w:gridCol w:w="4248"/>
        <w:gridCol w:w="6071"/>
        <w:gridCol w:w="4677"/>
      </w:tblGrid>
      <w:tr w:rsidR="00E147FD" w:rsidRPr="00E147FD" w14:paraId="0A8B5CB8" w14:textId="77777777" w:rsidTr="00A93CE6">
        <w:trPr>
          <w:trHeight w:val="87"/>
          <w:jc w:val="center"/>
        </w:trPr>
        <w:tc>
          <w:tcPr>
            <w:tcW w:w="14996" w:type="dxa"/>
            <w:gridSpan w:val="3"/>
            <w:shd w:val="clear" w:color="auto" w:fill="FFD744"/>
          </w:tcPr>
          <w:p w14:paraId="401F4448" w14:textId="77777777" w:rsidR="00E147FD" w:rsidRPr="00E147FD" w:rsidRDefault="00E147FD" w:rsidP="00E147FD">
            <w:pPr>
              <w:pStyle w:val="Heading2"/>
              <w:numPr>
                <w:ilvl w:val="0"/>
                <w:numId w:val="0"/>
              </w:numPr>
              <w:spacing w:before="0" w:after="0" w:line="240" w:lineRule="auto"/>
              <w:jc w:val="center"/>
              <w:outlineLvl w:val="1"/>
              <w:rPr>
                <w:rFonts w:eastAsia="Times New Roman" w:cs="Times New Roman"/>
                <w:b/>
                <w:sz w:val="24"/>
                <w:szCs w:val="24"/>
              </w:rPr>
            </w:pPr>
            <w:bookmarkStart w:id="36" w:name="_Toc7597794"/>
            <w:r w:rsidRPr="00E147FD">
              <w:rPr>
                <w:lang w:eastAsia="en-US"/>
              </w:rPr>
              <w:t>Early Level Numeracy</w:t>
            </w:r>
            <w:bookmarkEnd w:id="36"/>
          </w:p>
        </w:tc>
      </w:tr>
      <w:tr w:rsidR="00E147FD" w:rsidRPr="00E147FD" w14:paraId="5573BF21" w14:textId="77777777" w:rsidTr="00B52A53">
        <w:trPr>
          <w:trHeight w:val="87"/>
          <w:jc w:val="center"/>
        </w:trPr>
        <w:tc>
          <w:tcPr>
            <w:tcW w:w="4248" w:type="dxa"/>
            <w:shd w:val="clear" w:color="auto" w:fill="FDEFD2" w:themeFill="accent1" w:themeFillTint="33"/>
          </w:tcPr>
          <w:p w14:paraId="1F70BB2A" w14:textId="77777777" w:rsidR="00E147FD" w:rsidRPr="00B52A53" w:rsidRDefault="00E147FD" w:rsidP="00B52A53">
            <w:pPr>
              <w:spacing w:after="0" w:line="240" w:lineRule="auto"/>
              <w:jc w:val="center"/>
              <w:rPr>
                <w:rFonts w:eastAsia="Calibri" w:cs="Arial"/>
                <w:b/>
                <w:sz w:val="22"/>
                <w:szCs w:val="22"/>
              </w:rPr>
            </w:pPr>
            <w:r w:rsidRPr="00B52A53">
              <w:rPr>
                <w:rFonts w:eastAsia="Calibri" w:cs="Arial"/>
                <w:b/>
                <w:sz w:val="22"/>
                <w:szCs w:val="22"/>
              </w:rPr>
              <w:t>Experiences and outcomes</w:t>
            </w:r>
          </w:p>
        </w:tc>
        <w:tc>
          <w:tcPr>
            <w:tcW w:w="6071" w:type="dxa"/>
            <w:shd w:val="clear" w:color="auto" w:fill="FDEFD2" w:themeFill="accent1" w:themeFillTint="33"/>
          </w:tcPr>
          <w:p w14:paraId="42C8F633" w14:textId="77777777" w:rsidR="00E147FD" w:rsidRPr="00B52A53" w:rsidRDefault="00E147FD" w:rsidP="00B52A53">
            <w:pPr>
              <w:spacing w:after="0" w:line="240" w:lineRule="auto"/>
              <w:jc w:val="center"/>
              <w:rPr>
                <w:rFonts w:eastAsia="Calibri" w:cs="Arial"/>
                <w:b/>
                <w:sz w:val="22"/>
                <w:szCs w:val="22"/>
              </w:rPr>
            </w:pPr>
            <w:r w:rsidRPr="00B52A53">
              <w:rPr>
                <w:rFonts w:eastAsia="Calibri" w:cs="Arial"/>
                <w:b/>
                <w:sz w:val="22"/>
                <w:szCs w:val="22"/>
              </w:rPr>
              <w:t>Question</w:t>
            </w:r>
          </w:p>
        </w:tc>
        <w:tc>
          <w:tcPr>
            <w:tcW w:w="4677" w:type="dxa"/>
            <w:shd w:val="clear" w:color="auto" w:fill="FDEFD2" w:themeFill="accent1" w:themeFillTint="33"/>
          </w:tcPr>
          <w:p w14:paraId="3299E85B" w14:textId="77777777" w:rsidR="00E147FD" w:rsidRPr="00B52A53" w:rsidRDefault="00E147FD" w:rsidP="00B52A53">
            <w:pPr>
              <w:spacing w:after="0" w:line="240" w:lineRule="auto"/>
              <w:jc w:val="center"/>
              <w:rPr>
                <w:rFonts w:eastAsia="Calibri" w:cs="Arial"/>
                <w:b/>
                <w:sz w:val="22"/>
                <w:szCs w:val="22"/>
              </w:rPr>
            </w:pPr>
            <w:r w:rsidRPr="00B52A53">
              <w:rPr>
                <w:rFonts w:eastAsia="Calibri" w:cs="Arial"/>
                <w:b/>
                <w:sz w:val="22"/>
                <w:szCs w:val="22"/>
              </w:rPr>
              <w:t>Benchmarks</w:t>
            </w:r>
          </w:p>
        </w:tc>
      </w:tr>
      <w:tr w:rsidR="00E147FD" w:rsidRPr="00B52A53" w14:paraId="2F390026" w14:textId="77777777" w:rsidTr="006B11A5">
        <w:trPr>
          <w:trHeight w:val="3532"/>
          <w:jc w:val="center"/>
        </w:trPr>
        <w:tc>
          <w:tcPr>
            <w:tcW w:w="4248" w:type="dxa"/>
            <w:shd w:val="clear" w:color="auto" w:fill="auto"/>
          </w:tcPr>
          <w:p w14:paraId="5478272F"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 xml:space="preserve">I am aware of how routines and events in my world link with times and seasons, and have explored ways to record and display these using clocks, calendars and other methods. </w:t>
            </w:r>
          </w:p>
          <w:p w14:paraId="208419E2" w14:textId="77777777" w:rsidR="00E147FD" w:rsidRPr="00A82EBE" w:rsidRDefault="00E147FD" w:rsidP="00E147FD">
            <w:pPr>
              <w:autoSpaceDE w:val="0"/>
              <w:autoSpaceDN w:val="0"/>
              <w:adjustRightInd w:val="0"/>
              <w:spacing w:after="0" w:line="240" w:lineRule="auto"/>
              <w:rPr>
                <w:rFonts w:cs="Arial"/>
                <w:color w:val="D7432B"/>
                <w:sz w:val="18"/>
                <w:szCs w:val="18"/>
              </w:rPr>
            </w:pPr>
            <w:r w:rsidRPr="00A82EBE">
              <w:rPr>
                <w:rFonts w:cs="Arial"/>
                <w:bCs/>
                <w:i/>
                <w:iCs/>
                <w:color w:val="D7432B"/>
                <w:sz w:val="18"/>
                <w:szCs w:val="18"/>
              </w:rPr>
              <w:t xml:space="preserve">MNU 0-10a </w:t>
            </w:r>
          </w:p>
          <w:p w14:paraId="06E1A47C"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tc>
        <w:tc>
          <w:tcPr>
            <w:tcW w:w="6071" w:type="dxa"/>
            <w:shd w:val="clear" w:color="auto" w:fill="auto"/>
          </w:tcPr>
          <w:p w14:paraId="196FD110" w14:textId="3BD0A168" w:rsidR="00E147FD" w:rsidRPr="008124EF" w:rsidRDefault="00E147FD" w:rsidP="008124EF">
            <w:pPr>
              <w:pStyle w:val="ListParagraph"/>
              <w:numPr>
                <w:ilvl w:val="0"/>
                <w:numId w:val="20"/>
              </w:numPr>
              <w:tabs>
                <w:tab w:val="left" w:pos="1440"/>
                <w:tab w:val="left" w:pos="2160"/>
                <w:tab w:val="left" w:pos="2880"/>
                <w:tab w:val="left" w:pos="4680"/>
                <w:tab w:val="left" w:pos="5400"/>
                <w:tab w:val="right" w:pos="9000"/>
              </w:tabs>
              <w:spacing w:after="0" w:line="240" w:lineRule="atLeast"/>
              <w:rPr>
                <w:rFonts w:cs="Arial"/>
                <w:sz w:val="18"/>
                <w:szCs w:val="18"/>
              </w:rPr>
            </w:pPr>
            <w:r w:rsidRPr="008124EF">
              <w:rPr>
                <w:rFonts w:cs="Arial"/>
                <w:sz w:val="18"/>
                <w:szCs w:val="18"/>
              </w:rPr>
              <w:t>Mr Brown opens and closes his shop at the time shown. What time does Mr Brown’s shop open? How do you know?</w:t>
            </w:r>
          </w:p>
          <w:p w14:paraId="71B40623"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p w14:paraId="225C56D1"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What time does the shop close?</w:t>
            </w:r>
          </w:p>
          <w:p w14:paraId="4B7B4B32"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noProof/>
                <w:sz w:val="18"/>
                <w:szCs w:val="18"/>
              </w:rPr>
              <w:drawing>
                <wp:anchor distT="0" distB="0" distL="114300" distR="114300" simplePos="0" relativeHeight="251681792" behindDoc="1" locked="0" layoutInCell="1" allowOverlap="1" wp14:anchorId="71EB2451" wp14:editId="7E457377">
                  <wp:simplePos x="0" y="0"/>
                  <wp:positionH relativeFrom="column">
                    <wp:posOffset>1859915</wp:posOffset>
                  </wp:positionH>
                  <wp:positionV relativeFrom="paragraph">
                    <wp:posOffset>75565</wp:posOffset>
                  </wp:positionV>
                  <wp:extent cx="1162050" cy="1108928"/>
                  <wp:effectExtent l="0" t="0" r="0" b="0"/>
                  <wp:wrapTight wrapText="bothSides">
                    <wp:wrapPolygon edited="0">
                      <wp:start x="0" y="0"/>
                      <wp:lineTo x="0" y="21155"/>
                      <wp:lineTo x="21246" y="21155"/>
                      <wp:lineTo x="2124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1162050" cy="1108928"/>
                          </a:xfrm>
                          <a:prstGeom prst="rect">
                            <a:avLst/>
                          </a:prstGeom>
                        </pic:spPr>
                      </pic:pic>
                    </a:graphicData>
                  </a:graphic>
                </wp:anchor>
              </w:drawing>
            </w:r>
            <w:r w:rsidRPr="00B52A53">
              <w:rPr>
                <w:rFonts w:cs="Arial"/>
                <w:noProof/>
                <w:sz w:val="18"/>
                <w:szCs w:val="18"/>
              </w:rPr>
              <w:drawing>
                <wp:anchor distT="0" distB="0" distL="114300" distR="114300" simplePos="0" relativeHeight="251682816" behindDoc="1" locked="0" layoutInCell="1" allowOverlap="1" wp14:anchorId="11C39A3E" wp14:editId="18010535">
                  <wp:simplePos x="0" y="0"/>
                  <wp:positionH relativeFrom="column">
                    <wp:posOffset>126365</wp:posOffset>
                  </wp:positionH>
                  <wp:positionV relativeFrom="paragraph">
                    <wp:posOffset>73660</wp:posOffset>
                  </wp:positionV>
                  <wp:extent cx="1162050" cy="1131570"/>
                  <wp:effectExtent l="0" t="0" r="0" b="0"/>
                  <wp:wrapTight wrapText="bothSides">
                    <wp:wrapPolygon edited="0">
                      <wp:start x="0" y="0"/>
                      <wp:lineTo x="0" y="21091"/>
                      <wp:lineTo x="21246" y="21091"/>
                      <wp:lineTo x="21246" y="0"/>
                      <wp:lineTo x="0" y="0"/>
                    </wp:wrapPolygon>
                  </wp:wrapTight>
                  <wp:docPr id="43009" name="Picture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162050" cy="1131570"/>
                          </a:xfrm>
                          <a:prstGeom prst="rect">
                            <a:avLst/>
                          </a:prstGeom>
                        </pic:spPr>
                      </pic:pic>
                    </a:graphicData>
                  </a:graphic>
                </wp:anchor>
              </w:drawing>
            </w:r>
          </w:p>
          <w:p w14:paraId="54008AA4"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jc w:val="both"/>
              <w:rPr>
                <w:rFonts w:cs="Arial"/>
                <w:sz w:val="18"/>
                <w:szCs w:val="18"/>
              </w:rPr>
            </w:pPr>
          </w:p>
          <w:p w14:paraId="33D38860"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jc w:val="both"/>
              <w:rPr>
                <w:rFonts w:cs="Arial"/>
                <w:sz w:val="18"/>
                <w:szCs w:val="18"/>
              </w:rPr>
            </w:pPr>
          </w:p>
          <w:p w14:paraId="552399B3"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jc w:val="both"/>
              <w:rPr>
                <w:rFonts w:cs="Arial"/>
                <w:sz w:val="18"/>
                <w:szCs w:val="18"/>
              </w:rPr>
            </w:pPr>
          </w:p>
          <w:p w14:paraId="51CC452A"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jc w:val="both"/>
              <w:rPr>
                <w:rFonts w:cs="Arial"/>
                <w:sz w:val="18"/>
                <w:szCs w:val="18"/>
              </w:rPr>
            </w:pPr>
          </w:p>
          <w:p w14:paraId="24862DA2"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jc w:val="both"/>
              <w:rPr>
                <w:rFonts w:cs="Arial"/>
                <w:sz w:val="18"/>
                <w:szCs w:val="18"/>
              </w:rPr>
            </w:pPr>
          </w:p>
          <w:p w14:paraId="4A915D5E" w14:textId="715854D5" w:rsidR="00E147FD"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p w14:paraId="64BB585A" w14:textId="77777777" w:rsidR="00A82EBE" w:rsidRPr="00B52A53" w:rsidRDefault="00A82EBE"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p w14:paraId="45B7BDDC"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 xml:space="preserve">       Opening time                                   Closing time</w:t>
            </w:r>
          </w:p>
          <w:p w14:paraId="34FB6B2D"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jc w:val="both"/>
              <w:rPr>
                <w:rFonts w:cs="Arial"/>
                <w:sz w:val="18"/>
                <w:szCs w:val="18"/>
              </w:rPr>
            </w:pPr>
          </w:p>
        </w:tc>
        <w:tc>
          <w:tcPr>
            <w:tcW w:w="4677" w:type="dxa"/>
          </w:tcPr>
          <w:p w14:paraId="2C4B776A" w14:textId="05A583D1" w:rsidR="00E147FD" w:rsidRPr="00B52A53" w:rsidRDefault="00E147FD" w:rsidP="00E147FD">
            <w:pPr>
              <w:autoSpaceDE w:val="0"/>
              <w:autoSpaceDN w:val="0"/>
              <w:adjustRightInd w:val="0"/>
              <w:spacing w:after="0" w:line="240" w:lineRule="auto"/>
              <w:rPr>
                <w:rFonts w:cs="Arial"/>
                <w:bCs/>
                <w:i/>
                <w:iCs/>
                <w:color w:val="000000"/>
                <w:sz w:val="18"/>
                <w:szCs w:val="18"/>
              </w:rPr>
            </w:pPr>
            <w:r w:rsidRPr="00B52A53">
              <w:rPr>
                <w:rFonts w:cs="Arial"/>
                <w:bCs/>
                <w:i/>
                <w:iCs/>
                <w:color w:val="000000"/>
                <w:sz w:val="18"/>
                <w:szCs w:val="18"/>
              </w:rPr>
              <w:t xml:space="preserve">Reads analogue and digital o’clock and half past times (12 hour only) </w:t>
            </w:r>
            <w:r w:rsidR="006B11A5" w:rsidRPr="00B52A53">
              <w:rPr>
                <w:rFonts w:cs="Arial"/>
                <w:bCs/>
                <w:i/>
                <w:iCs/>
                <w:color w:val="000000"/>
                <w:sz w:val="18"/>
                <w:szCs w:val="18"/>
              </w:rPr>
              <w:t xml:space="preserve">and </w:t>
            </w:r>
            <w:r w:rsidR="006B11A5" w:rsidRPr="00B52A53">
              <w:rPr>
                <w:rFonts w:cs="Arial"/>
                <w:color w:val="000000"/>
                <w:sz w:val="18"/>
                <w:szCs w:val="18"/>
              </w:rPr>
              <w:t>represents</w:t>
            </w:r>
            <w:r w:rsidRPr="00B52A53">
              <w:rPr>
                <w:rFonts w:cs="Arial"/>
                <w:bCs/>
                <w:i/>
                <w:iCs/>
                <w:color w:val="000000"/>
                <w:sz w:val="18"/>
                <w:szCs w:val="18"/>
              </w:rPr>
              <w:t xml:space="preserve"> these times on a digital display or clock face. </w:t>
            </w:r>
          </w:p>
          <w:p w14:paraId="6630DDB8" w14:textId="77777777" w:rsidR="00E147FD" w:rsidRPr="00B52A53" w:rsidRDefault="00E147FD" w:rsidP="00E147FD">
            <w:pPr>
              <w:autoSpaceDE w:val="0"/>
              <w:autoSpaceDN w:val="0"/>
              <w:adjustRightInd w:val="0"/>
              <w:spacing w:after="0" w:line="240" w:lineRule="auto"/>
              <w:rPr>
                <w:rFonts w:cs="Arial"/>
                <w:color w:val="000000"/>
                <w:sz w:val="18"/>
                <w:szCs w:val="18"/>
              </w:rPr>
            </w:pPr>
          </w:p>
          <w:p w14:paraId="7BB6CF3B"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bCs/>
                <w:i/>
                <w:iCs/>
                <w:sz w:val="18"/>
                <w:szCs w:val="18"/>
              </w:rPr>
              <w:t>Uses appropriate language when discussing time, for example, before, after, o’clock, half past, hour hand and minute hand.</w:t>
            </w:r>
          </w:p>
        </w:tc>
      </w:tr>
      <w:tr w:rsidR="00E147FD" w:rsidRPr="00B52A53" w14:paraId="6A27BA67" w14:textId="77777777" w:rsidTr="00A93CE6">
        <w:trPr>
          <w:jc w:val="center"/>
        </w:trPr>
        <w:tc>
          <w:tcPr>
            <w:tcW w:w="4248" w:type="dxa"/>
            <w:shd w:val="clear" w:color="auto" w:fill="auto"/>
          </w:tcPr>
          <w:p w14:paraId="38C77311"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 xml:space="preserve">I use practical materials and can ‘count on and back’ to help me understand addition and subtraction, recording my ideas and solutions in different ways. </w:t>
            </w:r>
          </w:p>
          <w:p w14:paraId="56963508" w14:textId="77777777" w:rsidR="00E147FD" w:rsidRPr="00A82EBE" w:rsidRDefault="00E147FD" w:rsidP="00E147FD">
            <w:pPr>
              <w:autoSpaceDE w:val="0"/>
              <w:autoSpaceDN w:val="0"/>
              <w:adjustRightInd w:val="0"/>
              <w:spacing w:after="0" w:line="240" w:lineRule="auto"/>
              <w:rPr>
                <w:rFonts w:cs="Arial"/>
                <w:bCs/>
                <w:i/>
                <w:iCs/>
                <w:color w:val="D7432B"/>
                <w:sz w:val="18"/>
                <w:szCs w:val="18"/>
              </w:rPr>
            </w:pPr>
            <w:r w:rsidRPr="00A82EBE">
              <w:rPr>
                <w:rFonts w:cs="Arial"/>
                <w:bCs/>
                <w:i/>
                <w:iCs/>
                <w:color w:val="D7432B"/>
                <w:sz w:val="18"/>
                <w:szCs w:val="18"/>
              </w:rPr>
              <w:t xml:space="preserve">MNU 0-03a </w:t>
            </w:r>
          </w:p>
          <w:p w14:paraId="5B7D5649"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p w14:paraId="72641B50"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 xml:space="preserve">I am developing my awareness of how money is used and can recognise and use a range of coins. </w:t>
            </w:r>
          </w:p>
          <w:p w14:paraId="0578C261" w14:textId="77777777" w:rsidR="00E147FD" w:rsidRPr="00A82EBE" w:rsidRDefault="00E147FD" w:rsidP="00E147FD">
            <w:pPr>
              <w:autoSpaceDE w:val="0"/>
              <w:autoSpaceDN w:val="0"/>
              <w:adjustRightInd w:val="0"/>
              <w:spacing w:after="0" w:line="240" w:lineRule="auto"/>
              <w:rPr>
                <w:rFonts w:cs="Arial"/>
                <w:color w:val="D7432B"/>
                <w:sz w:val="18"/>
                <w:szCs w:val="18"/>
              </w:rPr>
            </w:pPr>
            <w:r w:rsidRPr="00A82EBE">
              <w:rPr>
                <w:rFonts w:cs="Arial"/>
                <w:bCs/>
                <w:i/>
                <w:iCs/>
                <w:color w:val="D7432B"/>
                <w:sz w:val="18"/>
                <w:szCs w:val="18"/>
              </w:rPr>
              <w:t xml:space="preserve">MNU 0-09a </w:t>
            </w:r>
          </w:p>
          <w:p w14:paraId="04C5AF86"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tc>
        <w:tc>
          <w:tcPr>
            <w:tcW w:w="6071" w:type="dxa"/>
            <w:shd w:val="clear" w:color="auto" w:fill="auto"/>
          </w:tcPr>
          <w:p w14:paraId="2EEB6892" w14:textId="7011C8C9"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 xml:space="preserve">2. Hannah goes into the sweet shop. She has 20p to spend. How many different ways can she spend exactly 20p? </w:t>
            </w:r>
          </w:p>
          <w:p w14:paraId="1817680E"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ind w:left="3600"/>
              <w:jc w:val="both"/>
              <w:rPr>
                <w:rFonts w:cs="Arial"/>
                <w:sz w:val="18"/>
                <w:szCs w:val="18"/>
              </w:rPr>
            </w:pPr>
            <w:r w:rsidRPr="00B52A53">
              <w:rPr>
                <w:rFonts w:cs="Arial"/>
                <w:noProof/>
                <w:sz w:val="18"/>
                <w:szCs w:val="18"/>
              </w:rPr>
              <w:drawing>
                <wp:anchor distT="0" distB="0" distL="114300" distR="114300" simplePos="0" relativeHeight="251674624" behindDoc="0" locked="0" layoutInCell="1" allowOverlap="1" wp14:anchorId="7F0E94FB" wp14:editId="6D76541F">
                  <wp:simplePos x="0" y="0"/>
                  <wp:positionH relativeFrom="column">
                    <wp:posOffset>88265</wp:posOffset>
                  </wp:positionH>
                  <wp:positionV relativeFrom="paragraph">
                    <wp:posOffset>59690</wp:posOffset>
                  </wp:positionV>
                  <wp:extent cx="1694815" cy="2319020"/>
                  <wp:effectExtent l="0" t="0" r="635" b="508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1694815" cy="2319020"/>
                          </a:xfrm>
                          <a:prstGeom prst="rect">
                            <a:avLst/>
                          </a:prstGeom>
                        </pic:spPr>
                      </pic:pic>
                    </a:graphicData>
                  </a:graphic>
                  <wp14:sizeRelH relativeFrom="page">
                    <wp14:pctWidth>0</wp14:pctWidth>
                  </wp14:sizeRelH>
                  <wp14:sizeRelV relativeFrom="page">
                    <wp14:pctHeight>0</wp14:pctHeight>
                  </wp14:sizeRelV>
                </wp:anchor>
              </w:drawing>
            </w:r>
            <w:r w:rsidRPr="00B52A53">
              <w:rPr>
                <w:rFonts w:cs="Arial"/>
                <w:sz w:val="18"/>
                <w:szCs w:val="18"/>
              </w:rPr>
              <w:tab/>
            </w:r>
            <w:r w:rsidRPr="00B52A53">
              <w:rPr>
                <w:rFonts w:cs="Arial"/>
                <w:sz w:val="18"/>
                <w:szCs w:val="18"/>
              </w:rPr>
              <w:tab/>
            </w:r>
          </w:p>
          <w:p w14:paraId="54FFB1B5" w14:textId="7550BC48" w:rsidR="00E147FD" w:rsidRPr="00B52A53" w:rsidRDefault="00A82EBE"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noProof/>
                <w:sz w:val="18"/>
                <w:szCs w:val="18"/>
              </w:rPr>
              <mc:AlternateContent>
                <mc:Choice Requires="wps">
                  <w:drawing>
                    <wp:anchor distT="0" distB="0" distL="114300" distR="114300" simplePos="0" relativeHeight="251675648" behindDoc="0" locked="0" layoutInCell="1" allowOverlap="1" wp14:anchorId="7A317D12" wp14:editId="49179D13">
                      <wp:simplePos x="0" y="0"/>
                      <wp:positionH relativeFrom="column">
                        <wp:posOffset>1863089</wp:posOffset>
                      </wp:positionH>
                      <wp:positionV relativeFrom="paragraph">
                        <wp:posOffset>41275</wp:posOffset>
                      </wp:positionV>
                      <wp:extent cx="1800225" cy="2085975"/>
                      <wp:effectExtent l="0" t="0" r="28575" b="28575"/>
                      <wp:wrapNone/>
                      <wp:docPr id="63" name="Text Box 63"/>
                      <wp:cNvGraphicFramePr/>
                      <a:graphic xmlns:a="http://schemas.openxmlformats.org/drawingml/2006/main">
                        <a:graphicData uri="http://schemas.microsoft.com/office/word/2010/wordprocessingShape">
                          <wps:wsp>
                            <wps:cNvSpPr txBox="1"/>
                            <wps:spPr>
                              <a:xfrm>
                                <a:off x="0" y="0"/>
                                <a:ext cx="1800225" cy="2085975"/>
                              </a:xfrm>
                              <a:prstGeom prst="rect">
                                <a:avLst/>
                              </a:prstGeom>
                              <a:noFill/>
                              <a:ln w="6350">
                                <a:solidFill>
                                  <a:prstClr val="black"/>
                                </a:solidFill>
                              </a:ln>
                              <a:effectLst/>
                            </wps:spPr>
                            <wps:txbx>
                              <w:txbxContent>
                                <w:p w14:paraId="1594D78A" w14:textId="77777777" w:rsidR="00C13299" w:rsidRDefault="00C13299" w:rsidP="00E147FD">
                                  <w:r>
                                    <w:t>Jelly eels                 6p</w:t>
                                  </w:r>
                                </w:p>
                                <w:p w14:paraId="27C983C7" w14:textId="77777777" w:rsidR="00C13299" w:rsidRDefault="00C13299" w:rsidP="00E147FD">
                                  <w:r>
                                    <w:t>Sugar stars             4p</w:t>
                                  </w:r>
                                </w:p>
                                <w:p w14:paraId="0C296222" w14:textId="77777777" w:rsidR="00C13299" w:rsidRDefault="00C13299" w:rsidP="00E147FD">
                                  <w:r>
                                    <w:t>Flying saucers        3p</w:t>
                                  </w:r>
                                </w:p>
                                <w:p w14:paraId="4F71A719" w14:textId="77777777" w:rsidR="00C13299" w:rsidRDefault="00C13299" w:rsidP="00E147FD">
                                  <w:r>
                                    <w:t>Candy canes         10p</w:t>
                                  </w:r>
                                </w:p>
                                <w:p w14:paraId="47D5CBD6" w14:textId="77777777" w:rsidR="00C13299" w:rsidRDefault="00C13299" w:rsidP="00E147FD">
                                  <w:r>
                                    <w:t>Liquorice straps      8p</w:t>
                                  </w:r>
                                </w:p>
                                <w:p w14:paraId="5AF1C6B1" w14:textId="77777777" w:rsidR="00C13299" w:rsidRDefault="00C13299" w:rsidP="00E147FD">
                                  <w:r>
                                    <w:t>Caramel chew         5p</w:t>
                                  </w:r>
                                </w:p>
                                <w:p w14:paraId="7476EC28" w14:textId="77777777" w:rsidR="00C13299" w:rsidRDefault="00C13299" w:rsidP="00E147FD">
                                  <w:r>
                                    <w:t>Mini choco bar        15p</w:t>
                                  </w:r>
                                </w:p>
                                <w:p w14:paraId="13E5D57A" w14:textId="77777777" w:rsidR="00C13299" w:rsidRDefault="00C13299" w:rsidP="00E147FD">
                                  <w:r>
                                    <w:t>Cola bottles             2p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317D12" id="_x0000_t202" coordsize="21600,21600" o:spt="202" path="m,l,21600r21600,l21600,xe">
                      <v:stroke joinstyle="miter"/>
                      <v:path gradientshapeok="t" o:connecttype="rect"/>
                    </v:shapetype>
                    <v:shape id="Text Box 63" o:spid="_x0000_s1026" type="#_x0000_t202" style="position:absolute;margin-left:146.7pt;margin-top:3.25pt;width:141.75pt;height:16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" filled="f" strokeweight=".5pt">
                      <v:textbox>
                        <w:txbxContent>
                          <w:p w14:paraId="1594D78A" w14:textId="77777777" w:rsidR="00C13299" w:rsidRDefault="00C13299" w:rsidP="00E147FD">
                            <w:r>
                              <w:t>Jelly eels                 6p</w:t>
                            </w:r>
                          </w:p>
                          <w:p w14:paraId="27C983C7" w14:textId="77777777" w:rsidR="00C13299" w:rsidRDefault="00C13299" w:rsidP="00E147FD">
                            <w:r>
                              <w:t>Sugar stars             4p</w:t>
                            </w:r>
                          </w:p>
                          <w:p w14:paraId="0C296222" w14:textId="77777777" w:rsidR="00C13299" w:rsidRDefault="00C13299" w:rsidP="00E147FD">
                            <w:r>
                              <w:t>Flying saucers        3p</w:t>
                            </w:r>
                          </w:p>
                          <w:p w14:paraId="4F71A719" w14:textId="77777777" w:rsidR="00C13299" w:rsidRDefault="00C13299" w:rsidP="00E147FD">
                            <w:r>
                              <w:t>Candy canes         10p</w:t>
                            </w:r>
                          </w:p>
                          <w:p w14:paraId="47D5CBD6" w14:textId="77777777" w:rsidR="00C13299" w:rsidRDefault="00C13299" w:rsidP="00E147FD">
                            <w:r>
                              <w:t>Liquorice straps      8p</w:t>
                            </w:r>
                          </w:p>
                          <w:p w14:paraId="5AF1C6B1" w14:textId="77777777" w:rsidR="00C13299" w:rsidRDefault="00C13299" w:rsidP="00E147FD">
                            <w:r>
                              <w:t>Caramel chew         5p</w:t>
                            </w:r>
                          </w:p>
                          <w:p w14:paraId="7476EC28" w14:textId="77777777" w:rsidR="00C13299" w:rsidRDefault="00C13299" w:rsidP="00E147FD">
                            <w:r>
                              <w:t>Mini choco bar        15p</w:t>
                            </w:r>
                          </w:p>
                          <w:p w14:paraId="13E5D57A" w14:textId="77777777" w:rsidR="00C13299" w:rsidRDefault="00C13299" w:rsidP="00E147FD">
                            <w:r>
                              <w:t>Cola bottles             2p</w:t>
                            </w:r>
                          </w:p>
                        </w:txbxContent>
                      </v:textbox>
                    </v:shape>
                  </w:pict>
                </mc:Fallback>
              </mc:AlternateContent>
            </w:r>
          </w:p>
        </w:tc>
        <w:tc>
          <w:tcPr>
            <w:tcW w:w="4677" w:type="dxa"/>
          </w:tcPr>
          <w:p w14:paraId="705157AD"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 xml:space="preserve">Doubles numbers to a total of at least 20 mentally, for example, </w:t>
            </w:r>
            <w:r w:rsidRPr="00B52A53">
              <w:rPr>
                <w:rFonts w:ascii="Cambria Math" w:hAnsi="Cambria Math" w:cs="Cambria Math"/>
                <w:color w:val="000000"/>
                <w:sz w:val="18"/>
                <w:szCs w:val="18"/>
              </w:rPr>
              <w:t>𝟗</w:t>
            </w:r>
            <w:r w:rsidRPr="00B52A53">
              <w:rPr>
                <w:rFonts w:cs="Arial"/>
                <w:color w:val="000000"/>
                <w:sz w:val="18"/>
                <w:szCs w:val="18"/>
              </w:rPr>
              <w:t xml:space="preserve"> + </w:t>
            </w:r>
            <w:r w:rsidRPr="00B52A53">
              <w:rPr>
                <w:rFonts w:ascii="Cambria Math" w:hAnsi="Cambria Math" w:cs="Cambria Math"/>
                <w:color w:val="000000"/>
                <w:sz w:val="18"/>
                <w:szCs w:val="18"/>
              </w:rPr>
              <w:t>𝟗</w:t>
            </w:r>
            <w:r w:rsidRPr="00B52A53">
              <w:rPr>
                <w:rFonts w:cs="Arial"/>
                <w:color w:val="000000"/>
                <w:sz w:val="18"/>
                <w:szCs w:val="18"/>
              </w:rPr>
              <w:t xml:space="preserve"> = </w:t>
            </w:r>
            <w:r w:rsidRPr="00B52A53">
              <w:rPr>
                <w:rFonts w:ascii="Cambria Math" w:hAnsi="Cambria Math" w:cs="Cambria Math"/>
                <w:color w:val="000000"/>
                <w:sz w:val="18"/>
                <w:szCs w:val="18"/>
              </w:rPr>
              <w:t>𝟏𝟖</w:t>
            </w:r>
            <w:r w:rsidRPr="00B52A53">
              <w:rPr>
                <w:rFonts w:cs="Arial"/>
                <w:bCs/>
                <w:i/>
                <w:iCs/>
                <w:color w:val="000000"/>
                <w:sz w:val="18"/>
                <w:szCs w:val="18"/>
              </w:rPr>
              <w:t>.</w:t>
            </w:r>
          </w:p>
          <w:p w14:paraId="7B9D6967" w14:textId="77777777" w:rsidR="00E147FD" w:rsidRPr="00B52A53" w:rsidRDefault="00E147FD" w:rsidP="00E147FD">
            <w:pPr>
              <w:autoSpaceDE w:val="0"/>
              <w:autoSpaceDN w:val="0"/>
              <w:adjustRightInd w:val="0"/>
              <w:spacing w:after="0" w:line="240" w:lineRule="auto"/>
              <w:rPr>
                <w:rFonts w:cs="Arial"/>
                <w:sz w:val="18"/>
                <w:szCs w:val="18"/>
              </w:rPr>
            </w:pPr>
          </w:p>
          <w:p w14:paraId="60E18170"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r w:rsidRPr="00B52A53">
              <w:rPr>
                <w:rFonts w:cs="Arial"/>
                <w:bCs/>
                <w:i/>
                <w:iCs/>
                <w:color w:val="000000"/>
                <w:sz w:val="18"/>
                <w:szCs w:val="18"/>
              </w:rPr>
              <w:t xml:space="preserve">Uses a range of strategies to add and subtract mentally to at least </w:t>
            </w:r>
            <w:r w:rsidRPr="00B52A53">
              <w:rPr>
                <w:rFonts w:ascii="Cambria Math" w:hAnsi="Cambria Math" w:cs="Cambria Math"/>
                <w:color w:val="000000"/>
                <w:sz w:val="18"/>
                <w:szCs w:val="18"/>
              </w:rPr>
              <w:t>𝟏𝟎</w:t>
            </w:r>
            <w:r w:rsidRPr="00B52A53">
              <w:rPr>
                <w:rFonts w:cs="Arial"/>
                <w:bCs/>
                <w:i/>
                <w:iCs/>
                <w:color w:val="000000"/>
                <w:sz w:val="18"/>
                <w:szCs w:val="18"/>
              </w:rPr>
              <w:t>.</w:t>
            </w:r>
          </w:p>
          <w:p w14:paraId="462F8A9E" w14:textId="77777777" w:rsidR="00E147FD" w:rsidRPr="00B52A53" w:rsidRDefault="00E147FD" w:rsidP="00E147FD">
            <w:pPr>
              <w:autoSpaceDE w:val="0"/>
              <w:autoSpaceDN w:val="0"/>
              <w:adjustRightInd w:val="0"/>
              <w:spacing w:after="0" w:line="240" w:lineRule="auto"/>
              <w:rPr>
                <w:rFonts w:cs="Arial"/>
                <w:sz w:val="18"/>
                <w:szCs w:val="18"/>
              </w:rPr>
            </w:pPr>
          </w:p>
          <w:p w14:paraId="28E59C94"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Solves simple missing number equations, for example</w:t>
            </w:r>
            <w:r w:rsidRPr="00B52A53">
              <w:rPr>
                <w:rFonts w:cs="Arial"/>
                <w:color w:val="000000"/>
                <w:sz w:val="18"/>
                <w:szCs w:val="18"/>
              </w:rPr>
              <w:t>,</w:t>
            </w:r>
            <w:r w:rsidRPr="00B52A53">
              <w:rPr>
                <w:rFonts w:ascii="Cambria Math" w:hAnsi="Cambria Math" w:cs="Cambria Math"/>
                <w:color w:val="000000"/>
                <w:sz w:val="18"/>
                <w:szCs w:val="18"/>
              </w:rPr>
              <w:t>𝟑</w:t>
            </w:r>
            <w:r w:rsidRPr="00B52A53">
              <w:rPr>
                <w:rFonts w:cs="Arial"/>
                <w:color w:val="000000"/>
                <w:sz w:val="18"/>
                <w:szCs w:val="18"/>
              </w:rPr>
              <w:t xml:space="preserve"> + </w:t>
            </w:r>
            <w:r w:rsidRPr="00B52A53">
              <w:rPr>
                <w:rFonts w:cs="Arial"/>
                <w:color w:val="000000"/>
                <w:sz w:val="18"/>
                <w:szCs w:val="18"/>
              </w:rPr>
              <w:t></w:t>
            </w:r>
            <w:r w:rsidRPr="00B52A53">
              <w:rPr>
                <w:rFonts w:cs="Arial"/>
                <w:color w:val="000000"/>
                <w:sz w:val="18"/>
                <w:szCs w:val="18"/>
              </w:rPr>
              <w:t xml:space="preserve">= </w:t>
            </w:r>
            <w:r w:rsidRPr="00B52A53">
              <w:rPr>
                <w:rFonts w:ascii="Cambria Math" w:hAnsi="Cambria Math" w:cs="Cambria Math"/>
                <w:color w:val="000000"/>
                <w:sz w:val="18"/>
                <w:szCs w:val="18"/>
              </w:rPr>
              <w:t>𝟏𝟎</w:t>
            </w:r>
          </w:p>
          <w:p w14:paraId="0BB490B1" w14:textId="77777777" w:rsidR="00E147FD" w:rsidRPr="00B52A53" w:rsidRDefault="00E147FD" w:rsidP="00E147FD">
            <w:pPr>
              <w:autoSpaceDE w:val="0"/>
              <w:autoSpaceDN w:val="0"/>
              <w:adjustRightInd w:val="0"/>
              <w:spacing w:after="0" w:line="240" w:lineRule="auto"/>
              <w:rPr>
                <w:rFonts w:cs="Arial"/>
                <w:color w:val="000000"/>
                <w:sz w:val="18"/>
                <w:szCs w:val="18"/>
              </w:rPr>
            </w:pPr>
          </w:p>
          <w:p w14:paraId="291F8F3F"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Counts in jumps (skip counts) in 2s, 5s and 10s and begins to use this as a useful strategy to find how many in a larger group.</w:t>
            </w:r>
          </w:p>
          <w:p w14:paraId="3AC73F86" w14:textId="77777777" w:rsidR="00E147FD" w:rsidRPr="00B52A53" w:rsidRDefault="00E147FD" w:rsidP="00E147FD">
            <w:pPr>
              <w:autoSpaceDE w:val="0"/>
              <w:autoSpaceDN w:val="0"/>
              <w:adjustRightInd w:val="0"/>
              <w:spacing w:after="0" w:line="240" w:lineRule="auto"/>
              <w:rPr>
                <w:rFonts w:cs="Arial"/>
                <w:sz w:val="18"/>
                <w:szCs w:val="18"/>
              </w:rPr>
            </w:pPr>
          </w:p>
          <w:p w14:paraId="08DCD724"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Applies number skills (addition and subtraction) and uses at least the 1p, 2p, 5p and 10p coins to pay the exact value for items costing up to at least 20p.</w:t>
            </w:r>
          </w:p>
          <w:p w14:paraId="1B36434B"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p w14:paraId="0BC0451A"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tc>
      </w:tr>
      <w:tr w:rsidR="00E147FD" w:rsidRPr="00B52A53" w14:paraId="39BE9399" w14:textId="77777777" w:rsidTr="00A93CE6">
        <w:trPr>
          <w:jc w:val="center"/>
        </w:trPr>
        <w:tc>
          <w:tcPr>
            <w:tcW w:w="4248" w:type="dxa"/>
            <w:shd w:val="clear" w:color="auto" w:fill="auto"/>
          </w:tcPr>
          <w:p w14:paraId="1126F7F5"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lastRenderedPageBreak/>
              <w:t xml:space="preserve">I have explored numbers, understanding that they represent quantities, and I can use them to count, create sequences and describe order. </w:t>
            </w:r>
          </w:p>
          <w:p w14:paraId="1F03331E" w14:textId="77777777" w:rsidR="00E147FD" w:rsidRPr="00A82EBE" w:rsidRDefault="00E147FD" w:rsidP="00E147FD">
            <w:pPr>
              <w:autoSpaceDE w:val="0"/>
              <w:autoSpaceDN w:val="0"/>
              <w:adjustRightInd w:val="0"/>
              <w:spacing w:after="0" w:line="240" w:lineRule="auto"/>
              <w:rPr>
                <w:rFonts w:cs="Arial"/>
                <w:color w:val="D7432B"/>
                <w:sz w:val="18"/>
                <w:szCs w:val="18"/>
              </w:rPr>
            </w:pPr>
            <w:r w:rsidRPr="00A82EBE">
              <w:rPr>
                <w:rFonts w:cs="Arial"/>
                <w:bCs/>
                <w:i/>
                <w:iCs/>
                <w:color w:val="D7432B"/>
                <w:sz w:val="18"/>
                <w:szCs w:val="18"/>
              </w:rPr>
              <w:t xml:space="preserve">MNU 0-02a </w:t>
            </w:r>
          </w:p>
          <w:p w14:paraId="58CCD9D1"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p w14:paraId="45CD118C"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p w14:paraId="672713E7"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 xml:space="preserve">I have experimented with everyday items as units of measure to investigate and compare sizes and amounts in my environment, sharing my findings with others. </w:t>
            </w:r>
          </w:p>
          <w:p w14:paraId="61338245" w14:textId="77777777" w:rsidR="00E147FD" w:rsidRPr="00A82EBE" w:rsidRDefault="00E147FD" w:rsidP="00E147FD">
            <w:pPr>
              <w:autoSpaceDE w:val="0"/>
              <w:autoSpaceDN w:val="0"/>
              <w:adjustRightInd w:val="0"/>
              <w:spacing w:after="0" w:line="240" w:lineRule="auto"/>
              <w:rPr>
                <w:rFonts w:cs="Arial"/>
                <w:color w:val="D7432B"/>
                <w:sz w:val="18"/>
                <w:szCs w:val="18"/>
              </w:rPr>
            </w:pPr>
            <w:r w:rsidRPr="00A82EBE">
              <w:rPr>
                <w:rFonts w:cs="Arial"/>
                <w:bCs/>
                <w:i/>
                <w:iCs/>
                <w:color w:val="D7432B"/>
                <w:sz w:val="18"/>
                <w:szCs w:val="18"/>
              </w:rPr>
              <w:t xml:space="preserve">MNU 0-11a </w:t>
            </w:r>
          </w:p>
          <w:p w14:paraId="10198CDA"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tc>
        <w:tc>
          <w:tcPr>
            <w:tcW w:w="6071" w:type="dxa"/>
            <w:shd w:val="clear" w:color="auto" w:fill="auto"/>
          </w:tcPr>
          <w:p w14:paraId="3F3D3D5E"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3. Invite learners to build something from bricks or beads eg a tower, a snake.</w:t>
            </w:r>
          </w:p>
          <w:p w14:paraId="2B682581"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p w14:paraId="55737DFC" w14:textId="709C09B8"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How many bricks did you use? Can you build a higher tower/a longer snake? How many more bricks have you used? How many have you used altogether now? Whose snake is the longest? How much longer is it than mine?</w:t>
            </w:r>
          </w:p>
          <w:p w14:paraId="4AB50842" w14:textId="44891BAD" w:rsidR="00E147FD" w:rsidRPr="00B52A53" w:rsidRDefault="00A82EBE"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noProof/>
                <w:sz w:val="18"/>
                <w:szCs w:val="18"/>
              </w:rPr>
              <w:drawing>
                <wp:anchor distT="0" distB="0" distL="114300" distR="114300" simplePos="0" relativeHeight="251679744" behindDoc="0" locked="0" layoutInCell="1" allowOverlap="1" wp14:anchorId="72F7BA5E" wp14:editId="754AB2A3">
                  <wp:simplePos x="0" y="0"/>
                  <wp:positionH relativeFrom="column">
                    <wp:posOffset>1864995</wp:posOffset>
                  </wp:positionH>
                  <wp:positionV relativeFrom="paragraph">
                    <wp:posOffset>40640</wp:posOffset>
                  </wp:positionV>
                  <wp:extent cx="1323975" cy="1019175"/>
                  <wp:effectExtent l="0" t="0" r="9525"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1323975" cy="1019175"/>
                          </a:xfrm>
                          <a:prstGeom prst="rect">
                            <a:avLst/>
                          </a:prstGeom>
                        </pic:spPr>
                      </pic:pic>
                    </a:graphicData>
                  </a:graphic>
                  <wp14:sizeRelH relativeFrom="page">
                    <wp14:pctWidth>0</wp14:pctWidth>
                  </wp14:sizeRelH>
                  <wp14:sizeRelV relativeFrom="page">
                    <wp14:pctHeight>0</wp14:pctHeight>
                  </wp14:sizeRelV>
                </wp:anchor>
              </w:drawing>
            </w:r>
            <w:r w:rsidRPr="00B52A53">
              <w:rPr>
                <w:rFonts w:cs="Arial"/>
                <w:noProof/>
                <w:sz w:val="18"/>
                <w:szCs w:val="18"/>
              </w:rPr>
              <w:drawing>
                <wp:anchor distT="0" distB="0" distL="114300" distR="114300" simplePos="0" relativeHeight="251678720" behindDoc="0" locked="0" layoutInCell="1" allowOverlap="1" wp14:anchorId="6F861BAD" wp14:editId="106F5D66">
                  <wp:simplePos x="0" y="0"/>
                  <wp:positionH relativeFrom="column">
                    <wp:posOffset>45720</wp:posOffset>
                  </wp:positionH>
                  <wp:positionV relativeFrom="paragraph">
                    <wp:posOffset>40640</wp:posOffset>
                  </wp:positionV>
                  <wp:extent cx="1428750" cy="1024255"/>
                  <wp:effectExtent l="0" t="0" r="0" b="444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1428750" cy="1024255"/>
                          </a:xfrm>
                          <a:prstGeom prst="rect">
                            <a:avLst/>
                          </a:prstGeom>
                        </pic:spPr>
                      </pic:pic>
                    </a:graphicData>
                  </a:graphic>
                  <wp14:sizeRelH relativeFrom="page">
                    <wp14:pctWidth>0</wp14:pctWidth>
                  </wp14:sizeRelH>
                  <wp14:sizeRelV relativeFrom="page">
                    <wp14:pctHeight>0</wp14:pctHeight>
                  </wp14:sizeRelV>
                </wp:anchor>
              </w:drawing>
            </w:r>
          </w:p>
          <w:p w14:paraId="1E0AB268" w14:textId="3D42BE3E"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ab/>
            </w:r>
          </w:p>
          <w:p w14:paraId="1B6AFEE0" w14:textId="77777777" w:rsidR="00E147FD" w:rsidRPr="00B52A53" w:rsidRDefault="00E147FD" w:rsidP="00E147FD">
            <w:pPr>
              <w:autoSpaceDE w:val="0"/>
              <w:autoSpaceDN w:val="0"/>
              <w:adjustRightInd w:val="0"/>
              <w:spacing w:after="0" w:line="240" w:lineRule="auto"/>
              <w:jc w:val="both"/>
              <w:rPr>
                <w:rFonts w:cs="Arial"/>
                <w:color w:val="000000"/>
                <w:sz w:val="18"/>
                <w:szCs w:val="18"/>
              </w:rPr>
            </w:pPr>
          </w:p>
        </w:tc>
        <w:tc>
          <w:tcPr>
            <w:tcW w:w="4677" w:type="dxa"/>
          </w:tcPr>
          <w:p w14:paraId="72C0889A"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r w:rsidRPr="00B52A53">
              <w:rPr>
                <w:rFonts w:cs="Arial"/>
                <w:bCs/>
                <w:i/>
                <w:iCs/>
                <w:color w:val="000000"/>
                <w:sz w:val="18"/>
                <w:szCs w:val="18"/>
              </w:rPr>
              <w:t>Uses one-to-one correspondence to count a given number of objects to at least 20.</w:t>
            </w:r>
          </w:p>
          <w:p w14:paraId="5F4562BF"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p w14:paraId="03EA1B52"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r w:rsidRPr="00B52A53">
              <w:rPr>
                <w:rFonts w:cs="Arial"/>
                <w:bCs/>
                <w:i/>
                <w:iCs/>
                <w:color w:val="000000"/>
                <w:sz w:val="18"/>
                <w:szCs w:val="18"/>
              </w:rPr>
              <w:t>When counting objects, understands that the number name of the last object counted is the name given to the total number of objects in the group.</w:t>
            </w:r>
          </w:p>
          <w:p w14:paraId="4726DBC6" w14:textId="77777777" w:rsidR="00E147FD" w:rsidRPr="00B52A53" w:rsidRDefault="00E147FD" w:rsidP="00E147FD">
            <w:pPr>
              <w:autoSpaceDE w:val="0"/>
              <w:autoSpaceDN w:val="0"/>
              <w:adjustRightInd w:val="0"/>
              <w:spacing w:after="0" w:line="240" w:lineRule="auto"/>
              <w:rPr>
                <w:rFonts w:cs="Arial"/>
                <w:sz w:val="18"/>
                <w:szCs w:val="18"/>
              </w:rPr>
            </w:pPr>
          </w:p>
          <w:p w14:paraId="38CA239B"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Groups items recognising that the appearance of the group has no effect on the overall total (conservation of number).</w:t>
            </w:r>
          </w:p>
          <w:p w14:paraId="3DC4C1A2"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p w14:paraId="404532E7"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r w:rsidRPr="00B52A53">
              <w:rPr>
                <w:rFonts w:cs="Arial"/>
                <w:bCs/>
                <w:i/>
                <w:iCs/>
                <w:color w:val="000000"/>
                <w:sz w:val="18"/>
                <w:szCs w:val="18"/>
              </w:rPr>
              <w:t>Compares and describes lengths, heights, weights and capacity using everyday language including longer, shorter, taller, heavier, lighter, more and less.</w:t>
            </w:r>
          </w:p>
        </w:tc>
      </w:tr>
      <w:tr w:rsidR="00E147FD" w:rsidRPr="00B52A53" w14:paraId="29EEF657" w14:textId="77777777" w:rsidTr="00A93CE6">
        <w:trPr>
          <w:jc w:val="center"/>
        </w:trPr>
        <w:tc>
          <w:tcPr>
            <w:tcW w:w="4248" w:type="dxa"/>
            <w:shd w:val="clear" w:color="auto" w:fill="auto"/>
          </w:tcPr>
          <w:p w14:paraId="5F311997"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 xml:space="preserve">I use practical materials and can ‘count on and back’ to help me understand addition and subtraction, recording my ideas and solutions in different ways. </w:t>
            </w:r>
          </w:p>
          <w:p w14:paraId="79AF9ADB" w14:textId="77777777" w:rsidR="00E147FD" w:rsidRPr="00A82EBE" w:rsidRDefault="00E147FD" w:rsidP="00E147FD">
            <w:pPr>
              <w:autoSpaceDE w:val="0"/>
              <w:autoSpaceDN w:val="0"/>
              <w:adjustRightInd w:val="0"/>
              <w:spacing w:after="0" w:line="240" w:lineRule="auto"/>
              <w:rPr>
                <w:rFonts w:cs="Arial"/>
                <w:color w:val="D7432B"/>
                <w:sz w:val="18"/>
                <w:szCs w:val="18"/>
              </w:rPr>
            </w:pPr>
            <w:r w:rsidRPr="00A82EBE">
              <w:rPr>
                <w:rFonts w:cs="Arial"/>
                <w:bCs/>
                <w:i/>
                <w:iCs/>
                <w:color w:val="D7432B"/>
                <w:sz w:val="18"/>
                <w:szCs w:val="18"/>
              </w:rPr>
              <w:t xml:space="preserve">MNU 0-03a </w:t>
            </w:r>
          </w:p>
          <w:p w14:paraId="60D4BE11"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tc>
        <w:tc>
          <w:tcPr>
            <w:tcW w:w="6071" w:type="dxa"/>
            <w:shd w:val="clear" w:color="auto" w:fill="auto"/>
          </w:tcPr>
          <w:p w14:paraId="5C8C6B6A"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jc w:val="both"/>
              <w:rPr>
                <w:rFonts w:cs="Arial"/>
                <w:sz w:val="18"/>
                <w:szCs w:val="18"/>
              </w:rPr>
            </w:pPr>
            <w:r w:rsidRPr="00B52A53">
              <w:rPr>
                <w:rFonts w:cs="Arial"/>
                <w:sz w:val="18"/>
                <w:szCs w:val="18"/>
              </w:rPr>
              <w:t>4. Using only the numbers 3 and 5 and the symbols +, and =, how many different number stories can you make?</w:t>
            </w:r>
          </w:p>
          <w:p w14:paraId="1201A82A" w14:textId="77777777" w:rsidR="00E147FD" w:rsidRPr="00B52A53" w:rsidRDefault="00E147FD" w:rsidP="00E147FD">
            <w:pPr>
              <w:autoSpaceDE w:val="0"/>
              <w:autoSpaceDN w:val="0"/>
              <w:adjustRightInd w:val="0"/>
              <w:spacing w:after="0" w:line="240" w:lineRule="auto"/>
              <w:jc w:val="both"/>
              <w:rPr>
                <w:rFonts w:cs="Arial"/>
                <w:color w:val="000000"/>
                <w:sz w:val="18"/>
                <w:szCs w:val="18"/>
              </w:rPr>
            </w:pPr>
          </w:p>
          <w:p w14:paraId="649D00E3" w14:textId="77777777" w:rsidR="00E147FD" w:rsidRPr="00B52A53" w:rsidRDefault="00E147FD" w:rsidP="00E147FD">
            <w:pPr>
              <w:autoSpaceDE w:val="0"/>
              <w:autoSpaceDN w:val="0"/>
              <w:adjustRightInd w:val="0"/>
              <w:spacing w:after="0" w:line="240" w:lineRule="auto"/>
              <w:jc w:val="both"/>
              <w:rPr>
                <w:rFonts w:cs="Arial"/>
                <w:color w:val="000000"/>
                <w:sz w:val="18"/>
                <w:szCs w:val="18"/>
              </w:rPr>
            </w:pPr>
            <w:r w:rsidRPr="00B52A53">
              <w:rPr>
                <w:rFonts w:cs="Arial"/>
                <w:color w:val="000000"/>
                <w:sz w:val="18"/>
                <w:szCs w:val="18"/>
              </w:rPr>
              <w:t>e.g 3 + 5 = 8</w:t>
            </w:r>
          </w:p>
          <w:p w14:paraId="7637F60E" w14:textId="77777777" w:rsidR="00E147FD" w:rsidRPr="00B52A53" w:rsidRDefault="00E147FD" w:rsidP="00E147FD">
            <w:pPr>
              <w:autoSpaceDE w:val="0"/>
              <w:autoSpaceDN w:val="0"/>
              <w:adjustRightInd w:val="0"/>
              <w:spacing w:after="0" w:line="240" w:lineRule="auto"/>
              <w:jc w:val="both"/>
              <w:rPr>
                <w:rFonts w:cs="Arial"/>
                <w:color w:val="000000"/>
                <w:sz w:val="18"/>
                <w:szCs w:val="18"/>
              </w:rPr>
            </w:pPr>
            <w:r w:rsidRPr="00B52A53">
              <w:rPr>
                <w:rFonts w:cs="Arial"/>
                <w:color w:val="000000"/>
                <w:sz w:val="18"/>
                <w:szCs w:val="18"/>
              </w:rPr>
              <w:t xml:space="preserve">      5 + 5 = 10</w:t>
            </w:r>
          </w:p>
          <w:p w14:paraId="5BE75F03" w14:textId="77777777" w:rsidR="00E147FD" w:rsidRPr="00B52A53" w:rsidRDefault="00E147FD" w:rsidP="00E147FD">
            <w:pPr>
              <w:autoSpaceDE w:val="0"/>
              <w:autoSpaceDN w:val="0"/>
              <w:adjustRightInd w:val="0"/>
              <w:spacing w:after="0" w:line="240" w:lineRule="auto"/>
              <w:jc w:val="both"/>
              <w:rPr>
                <w:rFonts w:cs="Arial"/>
                <w:color w:val="000000"/>
                <w:sz w:val="18"/>
                <w:szCs w:val="18"/>
              </w:rPr>
            </w:pPr>
            <w:r w:rsidRPr="00B52A53">
              <w:rPr>
                <w:rFonts w:cs="Arial"/>
                <w:color w:val="000000"/>
                <w:sz w:val="18"/>
                <w:szCs w:val="18"/>
              </w:rPr>
              <w:t xml:space="preserve">      3 + 3 + 3 + 3 = 12</w:t>
            </w:r>
          </w:p>
        </w:tc>
        <w:tc>
          <w:tcPr>
            <w:tcW w:w="4677" w:type="dxa"/>
          </w:tcPr>
          <w:p w14:paraId="5634CD88"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r w:rsidRPr="00B52A53">
              <w:rPr>
                <w:rFonts w:cs="Arial"/>
                <w:bCs/>
                <w:i/>
                <w:iCs/>
                <w:color w:val="000000"/>
                <w:sz w:val="18"/>
                <w:szCs w:val="18"/>
              </w:rPr>
              <w:t xml:space="preserve">Doubles numbers to a total of at least 20 mentally, for example, </w:t>
            </w:r>
            <w:r w:rsidRPr="00B52A53">
              <w:rPr>
                <w:rFonts w:ascii="Cambria Math" w:hAnsi="Cambria Math" w:cs="Cambria Math"/>
                <w:color w:val="000000"/>
                <w:sz w:val="18"/>
                <w:szCs w:val="18"/>
              </w:rPr>
              <w:t>𝟗</w:t>
            </w:r>
            <w:r w:rsidRPr="00B52A53">
              <w:rPr>
                <w:rFonts w:cs="Arial"/>
                <w:color w:val="000000"/>
                <w:sz w:val="18"/>
                <w:szCs w:val="18"/>
              </w:rPr>
              <w:t xml:space="preserve"> + </w:t>
            </w:r>
            <w:r w:rsidRPr="00B52A53">
              <w:rPr>
                <w:rFonts w:ascii="Cambria Math" w:hAnsi="Cambria Math" w:cs="Cambria Math"/>
                <w:color w:val="000000"/>
                <w:sz w:val="18"/>
                <w:szCs w:val="18"/>
              </w:rPr>
              <w:t>𝟗</w:t>
            </w:r>
            <w:r w:rsidRPr="00B52A53">
              <w:rPr>
                <w:rFonts w:cs="Arial"/>
                <w:color w:val="000000"/>
                <w:sz w:val="18"/>
                <w:szCs w:val="18"/>
              </w:rPr>
              <w:t xml:space="preserve"> = </w:t>
            </w:r>
            <w:r w:rsidRPr="00B52A53">
              <w:rPr>
                <w:rFonts w:ascii="Cambria Math" w:hAnsi="Cambria Math" w:cs="Cambria Math"/>
                <w:color w:val="000000"/>
                <w:sz w:val="18"/>
                <w:szCs w:val="18"/>
              </w:rPr>
              <w:t>𝟏𝟖</w:t>
            </w:r>
            <w:r w:rsidRPr="00B52A53">
              <w:rPr>
                <w:rFonts w:cs="Arial"/>
                <w:bCs/>
                <w:i/>
                <w:iCs/>
                <w:color w:val="000000"/>
                <w:sz w:val="18"/>
                <w:szCs w:val="18"/>
              </w:rPr>
              <w:t>.</w:t>
            </w:r>
          </w:p>
          <w:p w14:paraId="42BDB345"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p w14:paraId="0293483E" w14:textId="77777777" w:rsidR="00E147FD" w:rsidRPr="00B52A53" w:rsidRDefault="00E147FD" w:rsidP="00E147FD">
            <w:pPr>
              <w:autoSpaceDE w:val="0"/>
              <w:autoSpaceDN w:val="0"/>
              <w:adjustRightInd w:val="0"/>
              <w:spacing w:after="0" w:line="240" w:lineRule="auto"/>
              <w:rPr>
                <w:rFonts w:cs="Arial"/>
                <w:i/>
                <w:color w:val="000000"/>
                <w:sz w:val="18"/>
                <w:szCs w:val="18"/>
              </w:rPr>
            </w:pPr>
            <w:r w:rsidRPr="00B52A53">
              <w:rPr>
                <w:rFonts w:cs="Arial"/>
                <w:i/>
                <w:color w:val="000000"/>
                <w:sz w:val="18"/>
                <w:szCs w:val="18"/>
              </w:rPr>
              <w:t>Uses appropriately the mathematical symbols +,− ,=.</w:t>
            </w:r>
          </w:p>
          <w:p w14:paraId="674734C2" w14:textId="77777777" w:rsidR="00E147FD" w:rsidRPr="00B52A53" w:rsidRDefault="00E147FD" w:rsidP="00E147FD">
            <w:pPr>
              <w:autoSpaceDE w:val="0"/>
              <w:autoSpaceDN w:val="0"/>
              <w:adjustRightInd w:val="0"/>
              <w:spacing w:after="0" w:line="240" w:lineRule="auto"/>
              <w:rPr>
                <w:rFonts w:cs="Arial"/>
                <w:i/>
                <w:color w:val="000000"/>
                <w:sz w:val="18"/>
                <w:szCs w:val="18"/>
              </w:rPr>
            </w:pPr>
          </w:p>
          <w:p w14:paraId="31BFE633"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bCs/>
                <w:i/>
                <w:iCs/>
                <w:sz w:val="18"/>
                <w:szCs w:val="18"/>
              </w:rPr>
            </w:pPr>
            <w:r w:rsidRPr="00B52A53">
              <w:rPr>
                <w:rFonts w:cs="Arial"/>
                <w:bCs/>
                <w:i/>
                <w:iCs/>
                <w:sz w:val="18"/>
                <w:szCs w:val="18"/>
              </w:rPr>
              <w:t xml:space="preserve">Links ‘number families’ when explaining mental strategies for addition and subtraction, for example, </w:t>
            </w:r>
            <w:r w:rsidRPr="00B52A53">
              <w:rPr>
                <w:rFonts w:ascii="Cambria Math" w:hAnsi="Cambria Math" w:cs="Cambria Math"/>
                <w:sz w:val="18"/>
                <w:szCs w:val="18"/>
              </w:rPr>
              <w:t>𝟑</w:t>
            </w:r>
            <w:r w:rsidRPr="00B52A53">
              <w:rPr>
                <w:rFonts w:cs="Arial"/>
                <w:sz w:val="18"/>
                <w:szCs w:val="18"/>
              </w:rPr>
              <w:t>+</w:t>
            </w:r>
            <w:r w:rsidRPr="00B52A53">
              <w:rPr>
                <w:rFonts w:ascii="Cambria Math" w:hAnsi="Cambria Math" w:cs="Cambria Math"/>
                <w:sz w:val="18"/>
                <w:szCs w:val="18"/>
              </w:rPr>
              <w:t>𝟓</w:t>
            </w:r>
            <w:r w:rsidRPr="00B52A53">
              <w:rPr>
                <w:rFonts w:cs="Arial"/>
                <w:sz w:val="18"/>
                <w:szCs w:val="18"/>
              </w:rPr>
              <w:t>=</w:t>
            </w:r>
            <w:r w:rsidRPr="00B52A53">
              <w:rPr>
                <w:rFonts w:ascii="Cambria Math" w:hAnsi="Cambria Math" w:cs="Cambria Math"/>
                <w:sz w:val="18"/>
                <w:szCs w:val="18"/>
              </w:rPr>
              <w:t>𝟖</w:t>
            </w:r>
            <w:r w:rsidRPr="00B52A53">
              <w:rPr>
                <w:rFonts w:cs="Arial"/>
                <w:bCs/>
                <w:i/>
                <w:iCs/>
                <w:sz w:val="18"/>
                <w:szCs w:val="18"/>
              </w:rPr>
              <w:t xml:space="preserve">, </w:t>
            </w:r>
            <w:r w:rsidRPr="00B52A53">
              <w:rPr>
                <w:rFonts w:ascii="Cambria Math" w:hAnsi="Cambria Math" w:cs="Cambria Math"/>
                <w:sz w:val="18"/>
                <w:szCs w:val="18"/>
              </w:rPr>
              <w:t>𝟓</w:t>
            </w:r>
            <w:r w:rsidRPr="00B52A53">
              <w:rPr>
                <w:rFonts w:cs="Arial"/>
                <w:sz w:val="18"/>
                <w:szCs w:val="18"/>
              </w:rPr>
              <w:t>+</w:t>
            </w:r>
            <w:r w:rsidRPr="00B52A53">
              <w:rPr>
                <w:rFonts w:ascii="Cambria Math" w:hAnsi="Cambria Math" w:cs="Cambria Math"/>
                <w:sz w:val="18"/>
                <w:szCs w:val="18"/>
              </w:rPr>
              <w:t>𝟑</w:t>
            </w:r>
            <w:r w:rsidRPr="00B52A53">
              <w:rPr>
                <w:rFonts w:cs="Arial"/>
                <w:sz w:val="18"/>
                <w:szCs w:val="18"/>
              </w:rPr>
              <w:t>=</w:t>
            </w:r>
            <w:r w:rsidRPr="00B52A53">
              <w:rPr>
                <w:rFonts w:ascii="Cambria Math" w:hAnsi="Cambria Math" w:cs="Cambria Math"/>
                <w:sz w:val="18"/>
                <w:szCs w:val="18"/>
              </w:rPr>
              <w:t>𝟖</w:t>
            </w:r>
            <w:r w:rsidRPr="00B52A53">
              <w:rPr>
                <w:rFonts w:cs="Arial"/>
                <w:bCs/>
                <w:i/>
                <w:iCs/>
                <w:sz w:val="18"/>
                <w:szCs w:val="18"/>
              </w:rPr>
              <w:t xml:space="preserve">, </w:t>
            </w:r>
            <w:r w:rsidRPr="00B52A53">
              <w:rPr>
                <w:rFonts w:ascii="Cambria Math" w:hAnsi="Cambria Math" w:cs="Cambria Math"/>
                <w:sz w:val="18"/>
                <w:szCs w:val="18"/>
              </w:rPr>
              <w:t>𝟖</w:t>
            </w:r>
            <w:r w:rsidRPr="00B52A53">
              <w:rPr>
                <w:rFonts w:cs="Arial"/>
                <w:sz w:val="18"/>
                <w:szCs w:val="18"/>
              </w:rPr>
              <w:t>−</w:t>
            </w:r>
            <w:r w:rsidRPr="00B52A53">
              <w:rPr>
                <w:rFonts w:ascii="Cambria Math" w:hAnsi="Cambria Math" w:cs="Cambria Math"/>
                <w:sz w:val="18"/>
                <w:szCs w:val="18"/>
              </w:rPr>
              <w:t>𝟑</w:t>
            </w:r>
            <w:r w:rsidRPr="00B52A53">
              <w:rPr>
                <w:rFonts w:cs="Arial"/>
                <w:sz w:val="18"/>
                <w:szCs w:val="18"/>
              </w:rPr>
              <w:t>=</w:t>
            </w:r>
            <w:r w:rsidRPr="00B52A53">
              <w:rPr>
                <w:rFonts w:ascii="Cambria Math" w:hAnsi="Cambria Math" w:cs="Cambria Math"/>
                <w:sz w:val="18"/>
                <w:szCs w:val="18"/>
              </w:rPr>
              <w:t>𝟓</w:t>
            </w:r>
            <w:r w:rsidRPr="00B52A53">
              <w:rPr>
                <w:rFonts w:cs="Arial"/>
                <w:sz w:val="18"/>
                <w:szCs w:val="18"/>
              </w:rPr>
              <w:t xml:space="preserve"> </w:t>
            </w:r>
            <w:r w:rsidRPr="00B52A53">
              <w:rPr>
                <w:rFonts w:cs="Arial"/>
                <w:bCs/>
                <w:i/>
                <w:iCs/>
                <w:sz w:val="18"/>
                <w:szCs w:val="18"/>
              </w:rPr>
              <w:t xml:space="preserve">and </w:t>
            </w:r>
            <w:r w:rsidRPr="00B52A53">
              <w:rPr>
                <w:rFonts w:ascii="Cambria Math" w:hAnsi="Cambria Math" w:cs="Cambria Math"/>
                <w:sz w:val="18"/>
                <w:szCs w:val="18"/>
              </w:rPr>
              <w:t>𝟖</w:t>
            </w:r>
            <w:r w:rsidRPr="00B52A53">
              <w:rPr>
                <w:rFonts w:cs="Arial"/>
                <w:sz w:val="18"/>
                <w:szCs w:val="18"/>
              </w:rPr>
              <w:t>−</w:t>
            </w:r>
            <w:r w:rsidRPr="00B52A53">
              <w:rPr>
                <w:rFonts w:ascii="Cambria Math" w:hAnsi="Cambria Math" w:cs="Cambria Math"/>
                <w:sz w:val="18"/>
                <w:szCs w:val="18"/>
              </w:rPr>
              <w:t>𝟓</w:t>
            </w:r>
            <w:r w:rsidRPr="00B52A53">
              <w:rPr>
                <w:rFonts w:cs="Arial"/>
                <w:sz w:val="18"/>
                <w:szCs w:val="18"/>
              </w:rPr>
              <w:t>=</w:t>
            </w:r>
            <w:r w:rsidRPr="00B52A53">
              <w:rPr>
                <w:rFonts w:ascii="Cambria Math" w:hAnsi="Cambria Math" w:cs="Cambria Math"/>
                <w:sz w:val="18"/>
                <w:szCs w:val="18"/>
              </w:rPr>
              <w:t>𝟑</w:t>
            </w:r>
            <w:r w:rsidRPr="00B52A53">
              <w:rPr>
                <w:rFonts w:cs="Arial"/>
                <w:bCs/>
                <w:i/>
                <w:iCs/>
                <w:sz w:val="18"/>
                <w:szCs w:val="18"/>
              </w:rPr>
              <w:t>.</w:t>
            </w:r>
          </w:p>
        </w:tc>
      </w:tr>
      <w:tr w:rsidR="00E147FD" w:rsidRPr="00B52A53" w14:paraId="30BF13FE" w14:textId="77777777" w:rsidTr="00A93CE6">
        <w:trPr>
          <w:jc w:val="center"/>
        </w:trPr>
        <w:tc>
          <w:tcPr>
            <w:tcW w:w="4248" w:type="dxa"/>
            <w:shd w:val="clear" w:color="auto" w:fill="auto"/>
          </w:tcPr>
          <w:p w14:paraId="4F6D29D7"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I am developing a sense of size and amount by observing, exploring, using and communicating with others about things in the world around me.</w:t>
            </w:r>
          </w:p>
          <w:p w14:paraId="29EB0CD3" w14:textId="77777777" w:rsidR="00E147FD" w:rsidRPr="00A82EBE" w:rsidRDefault="00E147FD" w:rsidP="00E147FD">
            <w:pPr>
              <w:autoSpaceDE w:val="0"/>
              <w:autoSpaceDN w:val="0"/>
              <w:adjustRightInd w:val="0"/>
              <w:spacing w:after="0" w:line="240" w:lineRule="auto"/>
              <w:rPr>
                <w:rFonts w:cs="Arial"/>
                <w:bCs/>
                <w:i/>
                <w:iCs/>
                <w:color w:val="D7432B"/>
                <w:sz w:val="18"/>
                <w:szCs w:val="18"/>
              </w:rPr>
            </w:pPr>
            <w:r w:rsidRPr="00A82EBE">
              <w:rPr>
                <w:rFonts w:cs="Arial"/>
                <w:bCs/>
                <w:i/>
                <w:iCs/>
                <w:color w:val="D7432B"/>
                <w:sz w:val="18"/>
                <w:szCs w:val="18"/>
              </w:rPr>
              <w:t xml:space="preserve">MNU 0-01a </w:t>
            </w:r>
          </w:p>
          <w:p w14:paraId="3957CDD3" w14:textId="77777777" w:rsidR="00E147FD" w:rsidRPr="00B52A53" w:rsidRDefault="00E147FD" w:rsidP="00E147FD">
            <w:pPr>
              <w:autoSpaceDE w:val="0"/>
              <w:autoSpaceDN w:val="0"/>
              <w:adjustRightInd w:val="0"/>
              <w:spacing w:after="0" w:line="240" w:lineRule="auto"/>
              <w:rPr>
                <w:rFonts w:cs="Arial"/>
                <w:color w:val="000000"/>
                <w:sz w:val="18"/>
                <w:szCs w:val="18"/>
              </w:rPr>
            </w:pPr>
          </w:p>
          <w:p w14:paraId="787FE2F4"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 xml:space="preserve">I have experimented with everyday items as units of measure to investigate and compare sizes and amounts in my environment, sharing my findings with others. </w:t>
            </w:r>
          </w:p>
        </w:tc>
        <w:tc>
          <w:tcPr>
            <w:tcW w:w="6071" w:type="dxa"/>
            <w:shd w:val="clear" w:color="auto" w:fill="auto"/>
          </w:tcPr>
          <w:p w14:paraId="5D329988" w14:textId="495684AB" w:rsidR="00E147FD" w:rsidRPr="008124EF" w:rsidRDefault="00E147FD" w:rsidP="008124EF">
            <w:pPr>
              <w:pStyle w:val="ListParagraph"/>
              <w:numPr>
                <w:ilvl w:val="0"/>
                <w:numId w:val="20"/>
              </w:numPr>
              <w:spacing w:after="0" w:line="240" w:lineRule="auto"/>
              <w:rPr>
                <w:rFonts w:cs="Arial"/>
                <w:sz w:val="18"/>
                <w:szCs w:val="18"/>
              </w:rPr>
            </w:pPr>
            <w:r w:rsidRPr="008124EF">
              <w:rPr>
                <w:rFonts w:cs="Arial"/>
                <w:sz w:val="18"/>
                <w:szCs w:val="18"/>
                <w:u w:val="single"/>
              </w:rPr>
              <w:t>Real life practical assessment (teacher observation)</w:t>
            </w:r>
            <w:r w:rsidRPr="008124EF">
              <w:rPr>
                <w:rFonts w:cs="Arial"/>
                <w:sz w:val="18"/>
                <w:szCs w:val="18"/>
              </w:rPr>
              <w:t>.</w:t>
            </w:r>
          </w:p>
          <w:p w14:paraId="7938F003"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 xml:space="preserve">Some new vegetables are to be planted in the school garden. There will be 3 rows of beans which need to be a shoe box width apart. </w:t>
            </w:r>
          </w:p>
          <w:p w14:paraId="185C9BBA" w14:textId="3101648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The space between each bean plant needs to be a hand span. How many bean plants do you think we can fit in the space?</w:t>
            </w:r>
          </w:p>
          <w:p w14:paraId="25521A8C" w14:textId="3BF6BFA1"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Let’s check h</w:t>
            </w:r>
            <w:r w:rsidR="00A82EBE">
              <w:rPr>
                <w:rFonts w:cs="Arial"/>
                <w:sz w:val="18"/>
                <w:szCs w:val="18"/>
              </w:rPr>
              <w:t xml:space="preserve">ow close </w:t>
            </w:r>
            <w:r w:rsidRPr="00B52A53">
              <w:rPr>
                <w:rFonts w:cs="Arial"/>
                <w:sz w:val="18"/>
                <w:szCs w:val="18"/>
              </w:rPr>
              <w:t>we are.</w:t>
            </w:r>
          </w:p>
          <w:p w14:paraId="59D1335E"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p w14:paraId="49AC7411"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jc w:val="both"/>
              <w:rPr>
                <w:rFonts w:cs="Arial"/>
                <w:sz w:val="18"/>
                <w:szCs w:val="18"/>
                <w:u w:val="single"/>
              </w:rPr>
            </w:pPr>
          </w:p>
        </w:tc>
        <w:tc>
          <w:tcPr>
            <w:tcW w:w="4677" w:type="dxa"/>
          </w:tcPr>
          <w:p w14:paraId="77ED7E9F" w14:textId="77777777" w:rsidR="00E147FD" w:rsidRPr="00B52A53" w:rsidRDefault="00E147FD" w:rsidP="00E147FD">
            <w:pPr>
              <w:autoSpaceDE w:val="0"/>
              <w:autoSpaceDN w:val="0"/>
              <w:adjustRightInd w:val="0"/>
              <w:spacing w:after="0" w:line="240" w:lineRule="auto"/>
              <w:rPr>
                <w:rFonts w:cs="Arial"/>
                <w:i/>
                <w:color w:val="000000"/>
                <w:sz w:val="18"/>
                <w:szCs w:val="18"/>
              </w:rPr>
            </w:pPr>
            <w:r w:rsidRPr="00B52A53">
              <w:rPr>
                <w:rFonts w:cs="Arial"/>
                <w:i/>
                <w:color w:val="000000"/>
                <w:sz w:val="18"/>
                <w:szCs w:val="18"/>
              </w:rPr>
              <w:t>Checks estimates by counting.</w:t>
            </w:r>
          </w:p>
          <w:p w14:paraId="6D1FA0C8" w14:textId="77777777" w:rsidR="00E147FD" w:rsidRPr="00B52A53" w:rsidRDefault="00E147FD" w:rsidP="00E147FD">
            <w:pPr>
              <w:autoSpaceDE w:val="0"/>
              <w:autoSpaceDN w:val="0"/>
              <w:adjustRightInd w:val="0"/>
              <w:spacing w:after="0" w:line="240" w:lineRule="auto"/>
              <w:rPr>
                <w:rFonts w:cs="Arial"/>
                <w:i/>
                <w:color w:val="000000"/>
                <w:sz w:val="18"/>
                <w:szCs w:val="18"/>
              </w:rPr>
            </w:pPr>
          </w:p>
          <w:p w14:paraId="7167FEC8"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Demonstrates skills of estimation in the contexts of number, money, time and measure using relevant vocabulary, for example, ‘less than’, ‘longer than’.</w:t>
            </w:r>
          </w:p>
          <w:p w14:paraId="2B596B9B" w14:textId="77777777" w:rsidR="00E147FD" w:rsidRPr="00B52A53" w:rsidRDefault="00E147FD" w:rsidP="00E147FD">
            <w:pPr>
              <w:autoSpaceDE w:val="0"/>
              <w:autoSpaceDN w:val="0"/>
              <w:adjustRightInd w:val="0"/>
              <w:spacing w:after="0" w:line="240" w:lineRule="auto"/>
              <w:rPr>
                <w:rFonts w:cs="Arial"/>
                <w:sz w:val="18"/>
                <w:szCs w:val="18"/>
              </w:rPr>
            </w:pPr>
          </w:p>
          <w:p w14:paraId="2081DB19"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r w:rsidRPr="00B52A53">
              <w:rPr>
                <w:rFonts w:cs="Arial"/>
                <w:bCs/>
                <w:i/>
                <w:iCs/>
                <w:color w:val="000000"/>
                <w:sz w:val="18"/>
                <w:szCs w:val="18"/>
              </w:rPr>
              <w:t>Estimates, then measures, the length, height, weight and capacity of familiar objects using a range of appropriate non-standard units.</w:t>
            </w:r>
          </w:p>
        </w:tc>
      </w:tr>
      <w:tr w:rsidR="00E147FD" w:rsidRPr="00B52A53" w14:paraId="277ADB20" w14:textId="77777777" w:rsidTr="00A93CE6">
        <w:trPr>
          <w:jc w:val="center"/>
        </w:trPr>
        <w:tc>
          <w:tcPr>
            <w:tcW w:w="4248" w:type="dxa"/>
            <w:shd w:val="clear" w:color="auto" w:fill="auto"/>
          </w:tcPr>
          <w:p w14:paraId="2D6EBCCF"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I am developing a sense of size and amount by observing, exploring, using and communicating with others about things in the world around me.</w:t>
            </w:r>
          </w:p>
          <w:p w14:paraId="0C4E1A42" w14:textId="77777777" w:rsidR="00E147FD" w:rsidRPr="00A82EBE" w:rsidRDefault="00E147FD" w:rsidP="00E147FD">
            <w:pPr>
              <w:autoSpaceDE w:val="0"/>
              <w:autoSpaceDN w:val="0"/>
              <w:adjustRightInd w:val="0"/>
              <w:spacing w:after="0" w:line="240" w:lineRule="auto"/>
              <w:rPr>
                <w:rFonts w:cs="Arial"/>
                <w:color w:val="D7432B"/>
                <w:sz w:val="18"/>
                <w:szCs w:val="18"/>
              </w:rPr>
            </w:pPr>
            <w:r w:rsidRPr="00A82EBE">
              <w:rPr>
                <w:rFonts w:cs="Arial"/>
                <w:bCs/>
                <w:i/>
                <w:iCs/>
                <w:color w:val="D7432B"/>
                <w:sz w:val="18"/>
                <w:szCs w:val="18"/>
              </w:rPr>
              <w:t xml:space="preserve">MNU 0-01a </w:t>
            </w:r>
          </w:p>
          <w:p w14:paraId="2B520D46" w14:textId="77777777" w:rsidR="00E147FD" w:rsidRPr="00B52A53" w:rsidRDefault="00E147FD" w:rsidP="00E147FD">
            <w:pPr>
              <w:autoSpaceDE w:val="0"/>
              <w:autoSpaceDN w:val="0"/>
              <w:adjustRightInd w:val="0"/>
              <w:spacing w:after="0" w:line="240" w:lineRule="auto"/>
              <w:rPr>
                <w:rFonts w:cs="Arial"/>
                <w:bCs/>
                <w:i/>
                <w:iCs/>
                <w:color w:val="000000"/>
                <w:sz w:val="18"/>
                <w:szCs w:val="18"/>
              </w:rPr>
            </w:pPr>
          </w:p>
          <w:p w14:paraId="33CBB560"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 xml:space="preserve">I have explored numbers, understanding that they represent quantities, and I can use them to count, create sequences and describe order. </w:t>
            </w:r>
          </w:p>
          <w:p w14:paraId="02926E83" w14:textId="02D7352F" w:rsidR="00E147FD" w:rsidRPr="00D4429B" w:rsidRDefault="00E147FD" w:rsidP="00E147FD">
            <w:pPr>
              <w:autoSpaceDE w:val="0"/>
              <w:autoSpaceDN w:val="0"/>
              <w:adjustRightInd w:val="0"/>
              <w:spacing w:after="0" w:line="240" w:lineRule="auto"/>
              <w:rPr>
                <w:rFonts w:cs="Arial"/>
                <w:color w:val="D7432B"/>
                <w:sz w:val="18"/>
                <w:szCs w:val="18"/>
              </w:rPr>
            </w:pPr>
            <w:r w:rsidRPr="00A82EBE">
              <w:rPr>
                <w:rFonts w:cs="Arial"/>
                <w:bCs/>
                <w:i/>
                <w:iCs/>
                <w:color w:val="D7432B"/>
                <w:sz w:val="18"/>
                <w:szCs w:val="18"/>
              </w:rPr>
              <w:t xml:space="preserve">MNU 0-02a </w:t>
            </w:r>
          </w:p>
        </w:tc>
        <w:tc>
          <w:tcPr>
            <w:tcW w:w="6071" w:type="dxa"/>
            <w:shd w:val="clear" w:color="auto" w:fill="auto"/>
          </w:tcPr>
          <w:p w14:paraId="46A64C7D" w14:textId="172C6173" w:rsidR="00E147FD" w:rsidRPr="008124EF" w:rsidRDefault="00E147FD" w:rsidP="008124EF">
            <w:pPr>
              <w:pStyle w:val="ListParagraph"/>
              <w:numPr>
                <w:ilvl w:val="0"/>
                <w:numId w:val="20"/>
              </w:numPr>
              <w:tabs>
                <w:tab w:val="left" w:pos="1440"/>
                <w:tab w:val="left" w:pos="2160"/>
                <w:tab w:val="left" w:pos="2880"/>
                <w:tab w:val="left" w:pos="4680"/>
                <w:tab w:val="left" w:pos="5400"/>
                <w:tab w:val="right" w:pos="9000"/>
              </w:tabs>
              <w:spacing w:after="0" w:line="240" w:lineRule="atLeast"/>
              <w:rPr>
                <w:rFonts w:cs="Arial"/>
                <w:sz w:val="18"/>
                <w:szCs w:val="18"/>
              </w:rPr>
            </w:pPr>
            <w:r w:rsidRPr="008124EF">
              <w:rPr>
                <w:rFonts w:cs="Arial"/>
                <w:sz w:val="18"/>
                <w:szCs w:val="18"/>
              </w:rPr>
              <w:t>Estimate how many stars are here altogether. Now check your estimate by counting.</w:t>
            </w:r>
          </w:p>
          <w:p w14:paraId="74D13A64"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sz w:val="18"/>
                <w:szCs w:val="18"/>
              </w:rPr>
              <w:t>How many more blue stars are there than red ones?</w:t>
            </w:r>
          </w:p>
          <w:p w14:paraId="19B9FD26"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B52A53">
              <w:rPr>
                <w:rFonts w:cs="Arial"/>
                <w:noProof/>
                <w:sz w:val="18"/>
                <w:szCs w:val="18"/>
              </w:rPr>
              <mc:AlternateContent>
                <mc:Choice Requires="wpg">
                  <w:drawing>
                    <wp:anchor distT="0" distB="0" distL="114300" distR="114300" simplePos="0" relativeHeight="251676672" behindDoc="0" locked="0" layoutInCell="1" allowOverlap="1" wp14:anchorId="68673147" wp14:editId="1A008AF4">
                      <wp:simplePos x="0" y="0"/>
                      <wp:positionH relativeFrom="column">
                        <wp:posOffset>462915</wp:posOffset>
                      </wp:positionH>
                      <wp:positionV relativeFrom="paragraph">
                        <wp:posOffset>115571</wp:posOffset>
                      </wp:positionV>
                      <wp:extent cx="1479241" cy="495300"/>
                      <wp:effectExtent l="38100" t="19050" r="45085" b="38100"/>
                      <wp:wrapNone/>
                      <wp:docPr id="18" name="Group 18"/>
                      <wp:cNvGraphicFramePr/>
                      <a:graphic xmlns:a="http://schemas.openxmlformats.org/drawingml/2006/main">
                        <a:graphicData uri="http://schemas.microsoft.com/office/word/2010/wordprocessingGroup">
                          <wpg:wgp>
                            <wpg:cNvGrpSpPr/>
                            <wpg:grpSpPr>
                              <a:xfrm>
                                <a:off x="0" y="0"/>
                                <a:ext cx="1479241" cy="495300"/>
                                <a:chOff x="0" y="0"/>
                                <a:chExt cx="3324225" cy="1314450"/>
                              </a:xfrm>
                            </wpg:grpSpPr>
                            <wps:wsp>
                              <wps:cNvPr id="19" name="5-Point Star 19"/>
                              <wps:cNvSpPr/>
                              <wps:spPr>
                                <a:xfrm>
                                  <a:off x="0" y="0"/>
                                  <a:ext cx="390525" cy="352425"/>
                                </a:xfrm>
                                <a:prstGeom prst="star5">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5-Point Star 20"/>
                              <wps:cNvSpPr/>
                              <wps:spPr>
                                <a:xfrm>
                                  <a:off x="552450" y="0"/>
                                  <a:ext cx="390525" cy="352425"/>
                                </a:xfrm>
                                <a:prstGeom prst="star5">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5-Point Star 21"/>
                              <wps:cNvSpPr/>
                              <wps:spPr>
                                <a:xfrm>
                                  <a:off x="1123950" y="0"/>
                                  <a:ext cx="390525" cy="352425"/>
                                </a:xfrm>
                                <a:prstGeom prst="star5">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5-Point Star 22"/>
                              <wps:cNvSpPr/>
                              <wps:spPr>
                                <a:xfrm>
                                  <a:off x="2333625" y="0"/>
                                  <a:ext cx="390525" cy="352425"/>
                                </a:xfrm>
                                <a:prstGeom prst="star5">
                                  <a:avLst/>
                                </a:prstGeom>
                                <a:solidFill>
                                  <a:srgbClr val="FF0000"/>
                                </a:solidFill>
                                <a:ln w="12700" cap="flat" cmpd="sng" algn="ctr">
                                  <a:solidFill>
                                    <a:srgbClr val="FF0000"/>
                                  </a:solidFill>
                                  <a:prstDash val="solid"/>
                                  <a:miter lim="800000"/>
                                </a:ln>
                                <a:effectLst/>
                              </wps:spPr>
                              <wps:txbx>
                                <w:txbxContent>
                                  <w:p w14:paraId="0205A23A"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5-Point Star 23"/>
                              <wps:cNvSpPr/>
                              <wps:spPr>
                                <a:xfrm>
                                  <a:off x="1724025" y="0"/>
                                  <a:ext cx="390525" cy="35242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5-Point Star 24"/>
                              <wps:cNvSpPr/>
                              <wps:spPr>
                                <a:xfrm>
                                  <a:off x="1514475" y="466725"/>
                                  <a:ext cx="390525" cy="352425"/>
                                </a:xfrm>
                                <a:prstGeom prst="star5">
                                  <a:avLst/>
                                </a:prstGeom>
                                <a:solidFill>
                                  <a:srgbClr val="5B9BD5"/>
                                </a:solidFill>
                                <a:ln w="12700" cap="flat" cmpd="sng" algn="ctr">
                                  <a:solidFill>
                                    <a:srgbClr val="5B9BD5">
                                      <a:shade val="50000"/>
                                    </a:srgbClr>
                                  </a:solidFill>
                                  <a:prstDash val="solid"/>
                                  <a:miter lim="800000"/>
                                </a:ln>
                                <a:effectLst/>
                              </wps:spPr>
                              <wps:txbx>
                                <w:txbxContent>
                                  <w:p w14:paraId="38D4346B"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5-Point Star 25"/>
                              <wps:cNvSpPr/>
                              <wps:spPr>
                                <a:xfrm>
                                  <a:off x="2200275" y="495300"/>
                                  <a:ext cx="390525" cy="352425"/>
                                </a:xfrm>
                                <a:prstGeom prst="star5">
                                  <a:avLst/>
                                </a:prstGeom>
                                <a:solidFill>
                                  <a:srgbClr val="5B9BD5"/>
                                </a:solidFill>
                                <a:ln w="12700" cap="flat" cmpd="sng" algn="ctr">
                                  <a:solidFill>
                                    <a:srgbClr val="5B9BD5">
                                      <a:shade val="50000"/>
                                    </a:srgbClr>
                                  </a:solidFill>
                                  <a:prstDash val="solid"/>
                                  <a:miter lim="800000"/>
                                </a:ln>
                                <a:effectLst/>
                              </wps:spPr>
                              <wps:txbx>
                                <w:txbxContent>
                                  <w:p w14:paraId="51A93782"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5-Point Star 26"/>
                              <wps:cNvSpPr/>
                              <wps:spPr>
                                <a:xfrm>
                                  <a:off x="2933700" y="495300"/>
                                  <a:ext cx="390525" cy="352425"/>
                                </a:xfrm>
                                <a:prstGeom prst="star5">
                                  <a:avLst/>
                                </a:prstGeom>
                                <a:solidFill>
                                  <a:srgbClr val="FF0000"/>
                                </a:solidFill>
                                <a:ln w="12700" cap="flat" cmpd="sng" algn="ctr">
                                  <a:solidFill>
                                    <a:srgbClr val="FF0000"/>
                                  </a:solidFill>
                                  <a:prstDash val="solid"/>
                                  <a:miter lim="800000"/>
                                </a:ln>
                                <a:effectLst/>
                              </wps:spPr>
                              <wps:txbx>
                                <w:txbxContent>
                                  <w:p w14:paraId="55316160"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5-Point Star 27"/>
                              <wps:cNvSpPr/>
                              <wps:spPr>
                                <a:xfrm>
                                  <a:off x="2876550" y="0"/>
                                  <a:ext cx="390525" cy="352425"/>
                                </a:xfrm>
                                <a:prstGeom prst="star5">
                                  <a:avLst/>
                                </a:prstGeom>
                                <a:solidFill>
                                  <a:srgbClr val="5B9BD5"/>
                                </a:solidFill>
                                <a:ln w="12700" cap="flat" cmpd="sng" algn="ctr">
                                  <a:solidFill>
                                    <a:srgbClr val="5B9BD5">
                                      <a:shade val="50000"/>
                                    </a:srgbClr>
                                  </a:solidFill>
                                  <a:prstDash val="solid"/>
                                  <a:miter lim="800000"/>
                                </a:ln>
                                <a:effectLst/>
                              </wps:spPr>
                              <wps:txbx>
                                <w:txbxContent>
                                  <w:p w14:paraId="378AC551"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5-Point Star 28"/>
                              <wps:cNvSpPr/>
                              <wps:spPr>
                                <a:xfrm>
                                  <a:off x="1905000" y="962025"/>
                                  <a:ext cx="390525" cy="352425"/>
                                </a:xfrm>
                                <a:prstGeom prst="star5">
                                  <a:avLst/>
                                </a:prstGeom>
                                <a:solidFill>
                                  <a:srgbClr val="5B9BD5"/>
                                </a:solidFill>
                                <a:ln w="12700" cap="flat" cmpd="sng" algn="ctr">
                                  <a:solidFill>
                                    <a:srgbClr val="5B9BD5">
                                      <a:shade val="50000"/>
                                    </a:srgbClr>
                                  </a:solidFill>
                                  <a:prstDash val="solid"/>
                                  <a:miter lim="800000"/>
                                </a:ln>
                                <a:effectLst/>
                              </wps:spPr>
                              <wps:txbx>
                                <w:txbxContent>
                                  <w:p w14:paraId="303619DF"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5-Point Star 29"/>
                              <wps:cNvSpPr/>
                              <wps:spPr>
                                <a:xfrm>
                                  <a:off x="552450" y="962025"/>
                                  <a:ext cx="390525" cy="352425"/>
                                </a:xfrm>
                                <a:prstGeom prst="star5">
                                  <a:avLst/>
                                </a:prstGeom>
                                <a:solidFill>
                                  <a:srgbClr val="FF0000"/>
                                </a:solidFill>
                                <a:ln w="12700" cap="flat" cmpd="sng" algn="ctr">
                                  <a:solidFill>
                                    <a:srgbClr val="FF0000"/>
                                  </a:solidFill>
                                  <a:prstDash val="solid"/>
                                  <a:miter lim="800000"/>
                                </a:ln>
                                <a:effectLst/>
                              </wps:spPr>
                              <wps:txbx>
                                <w:txbxContent>
                                  <w:p w14:paraId="49EBFE69"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5-Point Star 30"/>
                              <wps:cNvSpPr/>
                              <wps:spPr>
                                <a:xfrm>
                                  <a:off x="1219200" y="962025"/>
                                  <a:ext cx="390525" cy="352425"/>
                                </a:xfrm>
                                <a:prstGeom prst="star5">
                                  <a:avLst/>
                                </a:prstGeom>
                                <a:solidFill>
                                  <a:srgbClr val="5B9BD5"/>
                                </a:solidFill>
                                <a:ln w="12700" cap="flat" cmpd="sng" algn="ctr">
                                  <a:solidFill>
                                    <a:srgbClr val="5B9BD5">
                                      <a:shade val="50000"/>
                                    </a:srgbClr>
                                  </a:solidFill>
                                  <a:prstDash val="solid"/>
                                  <a:miter lim="800000"/>
                                </a:ln>
                                <a:effectLst/>
                              </wps:spPr>
                              <wps:txbx>
                                <w:txbxContent>
                                  <w:p w14:paraId="7BDBE930"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5-Point Star 31"/>
                              <wps:cNvSpPr/>
                              <wps:spPr>
                                <a:xfrm>
                                  <a:off x="828675" y="466725"/>
                                  <a:ext cx="390525" cy="352425"/>
                                </a:xfrm>
                                <a:prstGeom prst="star5">
                                  <a:avLst/>
                                </a:prstGeom>
                                <a:solidFill>
                                  <a:srgbClr val="FF0000"/>
                                </a:solidFill>
                                <a:ln w="12700" cap="flat" cmpd="sng" algn="ctr">
                                  <a:solidFill>
                                    <a:srgbClr val="FF0000"/>
                                  </a:solidFill>
                                  <a:prstDash val="solid"/>
                                  <a:miter lim="800000"/>
                                </a:ln>
                                <a:effectLst/>
                              </wps:spPr>
                              <wps:txbx>
                                <w:txbxContent>
                                  <w:p w14:paraId="5FC9C1D8"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08" name="5-Point Star 43008"/>
                              <wps:cNvSpPr/>
                              <wps:spPr>
                                <a:xfrm>
                                  <a:off x="304800" y="466725"/>
                                  <a:ext cx="390525" cy="352425"/>
                                </a:xfrm>
                                <a:prstGeom prst="star5">
                                  <a:avLst/>
                                </a:prstGeom>
                                <a:solidFill>
                                  <a:srgbClr val="5B9BD5"/>
                                </a:solidFill>
                                <a:ln w="12700" cap="flat" cmpd="sng" algn="ctr">
                                  <a:solidFill>
                                    <a:srgbClr val="5B9BD5">
                                      <a:shade val="50000"/>
                                    </a:srgbClr>
                                  </a:solidFill>
                                  <a:prstDash val="solid"/>
                                  <a:miter lim="800000"/>
                                </a:ln>
                                <a:effectLst/>
                              </wps:spPr>
                              <wps:txbx>
                                <w:txbxContent>
                                  <w:p w14:paraId="5BBB06D7" w14:textId="77777777" w:rsidR="00C13299" w:rsidRDefault="00C13299" w:rsidP="00E147FD">
                                    <w:pPr>
                                      <w:jc w:val="center"/>
                                    </w:pPr>
                                    <w:r>
                                      <w:t>C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673147" id="Group 18" o:spid="_x0000_s1027" style="position:absolute;margin-left:36.45pt;margin-top:9.1pt;width:116.5pt;height:39pt;z-index:251676672;mso-width-relative:margin;mso-height-relative:margin" coordsize="33242,13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">
                      <v:shape id="5-Point Star 19" o:spid="_x0000_s1028" style="position:absolute;width:3905;height:3524;visibility:visible;mso-wrap-style:square;v-text-anchor:middle" coordsize="3905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" path="m,134614r149168,1l195263,r46094,134615l390525,134614,269845,217810r46096,134614l195263,269227,74584,352424,120680,217810,,134614xe" fillcolor="#5b9bd5" strokecolor="#41719c" strokeweight="1pt">
                        <v:stroke joinstyle="miter"/>
                        <v:path arrowok="t" o:connecttype="custom" o:connectlocs="0,134614;149168,134615;195263,0;241357,134615;390525,134614;269845,217810;315941,352424;195263,269227;74584,352424;120680,217810;0,134614" o:connectangles="0,0,0,0,0,0,0,0,0,0,0"/>
                      </v:shape>
                      <v:shape id="5-Point Star 20" o:spid="_x0000_s1029" style="position:absolute;left:5524;width:3905;height:3524;visibility:visible;mso-wrap-style:square;v-text-anchor:middle" coordsize="3905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" path="m,134614r149168,1l195263,r46094,134615l390525,134614,269845,217810r46096,134614l195263,269227,74584,352424,120680,217810,,134614xe" fillcolor="#5b9bd5" strokecolor="#41719c" strokeweight="1pt">
                        <v:stroke joinstyle="miter"/>
                        <v:path arrowok="t" o:connecttype="custom" o:connectlocs="0,134614;149168,134615;195263,0;241357,134615;390525,134614;269845,217810;315941,352424;195263,269227;74584,352424;120680,217810;0,134614" o:connectangles="0,0,0,0,0,0,0,0,0,0,0"/>
                      </v:shape>
                      <v:shape id="5-Point Star 21" o:spid="_x0000_s1030" style="position:absolute;left:11239;width:3905;height:3524;visibility:visible;mso-wrap-style:square;v-text-anchor:middle" coordsize="3905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" path="m,134614r149168,1l195263,r46094,134615l390525,134614,269845,217810r46096,134614l195263,269227,74584,352424,120680,217810,,134614xe" fillcolor="#5b9bd5" strokecolor="#41719c" strokeweight="1pt">
                        <v:stroke joinstyle="miter"/>
                        <v:path arrowok="t" o:connecttype="custom" o:connectlocs="0,134614;149168,134615;195263,0;241357,134615;390525,134614;269845,217810;315941,352424;195263,269227;74584,352424;120680,217810;0,134614" o:connectangles="0,0,0,0,0,0,0,0,0,0,0"/>
                      </v:shape>
                      <v:shape id="5-Point Star 22" o:spid="_x0000_s1031" style="position:absolute;left:23336;width:3905;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" adj="-11796480,,5400" path="m,134614r149168,1l195263,r46094,134615l390525,134614,269845,217810r46096,134614l195263,269227,74584,352424,120680,217810,,134614xe" fillcolor="red" strokecolor="red"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0205A23A" w14:textId="77777777" w:rsidR="00C13299" w:rsidRDefault="00C13299" w:rsidP="00E147FD">
                              <w:pPr>
                                <w:jc w:val="center"/>
                              </w:pPr>
                              <w:r>
                                <w:t>C V</w:t>
                              </w:r>
                            </w:p>
                          </w:txbxContent>
                        </v:textbox>
                      </v:shape>
                      <v:shape id="5-Point Star 23" o:spid="_x0000_s1032" style="position:absolute;left:17240;width:3905;height:3524;visibility:visible;mso-wrap-style:square;v-text-anchor:middle" coordsize="3905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" path="m,134614r149168,1l195263,r46094,134615l390525,134614,269845,217810r46096,134614l195263,269227,74584,352424,120680,217810,,134614xe" fillcolor="red" strokecolor="red" strokeweight="1pt">
                        <v:stroke joinstyle="miter"/>
                        <v:path arrowok="t" o:connecttype="custom" o:connectlocs="0,134614;149168,134615;195263,0;241357,134615;390525,134614;269845,217810;315941,352424;195263,269227;74584,352424;120680,217810;0,134614" o:connectangles="0,0,0,0,0,0,0,0,0,0,0"/>
                      </v:shape>
                      <v:shape id="5-Point Star 24" o:spid="_x0000_s1033" style="position:absolute;left:15144;top:4667;width:3906;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" adj="-11796480,,5400" path="m,134614r149168,1l195263,r46094,134615l390525,134614,269845,217810r46096,134614l195263,269227,74584,352424,120680,217810,,134614xe" fillcolor="#5b9bd5" strokecolor="#41719c"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38D4346B" w14:textId="77777777" w:rsidR="00C13299" w:rsidRDefault="00C13299" w:rsidP="00E147FD">
                              <w:pPr>
                                <w:jc w:val="center"/>
                              </w:pPr>
                              <w:r>
                                <w:t>C V</w:t>
                              </w:r>
                            </w:p>
                          </w:txbxContent>
                        </v:textbox>
                      </v:shape>
                      <v:shape id="5-Point Star 25" o:spid="_x0000_s1034" style="position:absolute;left:22002;top:4953;width:3906;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" adj="-11796480,,5400" path="m,134614r149168,1l195263,r46094,134615l390525,134614,269845,217810r46096,134614l195263,269227,74584,352424,120680,217810,,134614xe" fillcolor="#5b9bd5" strokecolor="#41719c"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51A93782" w14:textId="77777777" w:rsidR="00C13299" w:rsidRDefault="00C13299" w:rsidP="00E147FD">
                              <w:pPr>
                                <w:jc w:val="center"/>
                              </w:pPr>
                              <w:r>
                                <w:t>C V</w:t>
                              </w:r>
                            </w:p>
                          </w:txbxContent>
                        </v:textbox>
                      </v:shape>
                      <v:shape id="5-Point Star 26" o:spid="_x0000_s1035" style="position:absolute;left:29337;top:4953;width:3905;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" adj="-11796480,,5400" path="m,134614r149168,1l195263,r46094,134615l390525,134614,269845,217810r46096,134614l195263,269227,74584,352424,120680,217810,,134614xe" fillcolor="red" strokecolor="red"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55316160" w14:textId="77777777" w:rsidR="00C13299" w:rsidRDefault="00C13299" w:rsidP="00E147FD">
                              <w:pPr>
                                <w:jc w:val="center"/>
                              </w:pPr>
                              <w:r>
                                <w:t>C V</w:t>
                              </w:r>
                            </w:p>
                          </w:txbxContent>
                        </v:textbox>
                      </v:shape>
                      <v:shape id="5-Point Star 27" o:spid="_x0000_s1036" style="position:absolute;left:28765;width:3905;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" adj="-11796480,,5400" path="m,134614r149168,1l195263,r46094,134615l390525,134614,269845,217810r46096,134614l195263,269227,74584,352424,120680,217810,,134614xe" fillcolor="#5b9bd5" strokecolor="#41719c"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378AC551" w14:textId="77777777" w:rsidR="00C13299" w:rsidRDefault="00C13299" w:rsidP="00E147FD">
                              <w:pPr>
                                <w:jc w:val="center"/>
                              </w:pPr>
                              <w:r>
                                <w:t>C V</w:t>
                              </w:r>
                            </w:p>
                          </w:txbxContent>
                        </v:textbox>
                      </v:shape>
                      <v:shape id="5-Point Star 28" o:spid="_x0000_s1037" style="position:absolute;left:19050;top:9620;width:3905;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" adj="-11796480,,5400" path="m,134614r149168,1l195263,r46094,134615l390525,134614,269845,217810r46096,134614l195263,269227,74584,352424,120680,217810,,134614xe" fillcolor="#5b9bd5" strokecolor="#41719c"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303619DF" w14:textId="77777777" w:rsidR="00C13299" w:rsidRDefault="00C13299" w:rsidP="00E147FD">
                              <w:pPr>
                                <w:jc w:val="center"/>
                              </w:pPr>
                              <w:r>
                                <w:t>C V</w:t>
                              </w:r>
                            </w:p>
                          </w:txbxContent>
                        </v:textbox>
                      </v:shape>
                      <v:shape id="5-Point Star 29" o:spid="_x0000_s1038" style="position:absolute;left:5524;top:9620;width:3905;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" adj="-11796480,,5400" path="m,134614r149168,1l195263,r46094,134615l390525,134614,269845,217810r46096,134614l195263,269227,74584,352424,120680,217810,,134614xe" fillcolor="red" strokecolor="red"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49EBFE69" w14:textId="77777777" w:rsidR="00C13299" w:rsidRDefault="00C13299" w:rsidP="00E147FD">
                              <w:pPr>
                                <w:jc w:val="center"/>
                              </w:pPr>
                              <w:r>
                                <w:t>C V</w:t>
                              </w:r>
                            </w:p>
                          </w:txbxContent>
                        </v:textbox>
                      </v:shape>
                      <v:shape id="5-Point Star 30" o:spid="_x0000_s1039" style="position:absolute;left:12192;top:9620;width:3905;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" adj="-11796480,,5400" path="m,134614r149168,1l195263,r46094,134615l390525,134614,269845,217810r46096,134614l195263,269227,74584,352424,120680,217810,,134614xe" fillcolor="#5b9bd5" strokecolor="#41719c"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7BDBE930" w14:textId="77777777" w:rsidR="00C13299" w:rsidRDefault="00C13299" w:rsidP="00E147FD">
                              <w:pPr>
                                <w:jc w:val="center"/>
                              </w:pPr>
                              <w:r>
                                <w:t>C V</w:t>
                              </w:r>
                            </w:p>
                          </w:txbxContent>
                        </v:textbox>
                      </v:shape>
                      <v:shape id="5-Point Star 31" o:spid="_x0000_s1040" style="position:absolute;left:8286;top:4667;width:3906;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" adj="-11796480,,5400" path="m,134614r149168,1l195263,r46094,134615l390525,134614,269845,217810r46096,134614l195263,269227,74584,352424,120680,217810,,134614xe" fillcolor="red" strokecolor="red"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5FC9C1D8" w14:textId="77777777" w:rsidR="00C13299" w:rsidRDefault="00C13299" w:rsidP="00E147FD">
                              <w:pPr>
                                <w:jc w:val="center"/>
                              </w:pPr>
                              <w:r>
                                <w:t>C V</w:t>
                              </w:r>
                            </w:p>
                          </w:txbxContent>
                        </v:textbox>
                      </v:shape>
                      <v:shape id="5-Point Star 43008" o:spid="_x0000_s1041" style="position:absolute;left:3048;top:4667;width:3905;height:3524;visibility:visible;mso-wrap-style:square;v-text-anchor:middle" coordsize="390525,35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" adj="-11796480,,5400" path="m,134614r149168,1l195263,r46094,134615l390525,134614,269845,217810r46096,134614l195263,269227,74584,352424,120680,217810,,134614xe" fillcolor="#5b9bd5" strokecolor="#41719c" strokeweight="1pt">
                        <v:stroke joinstyle="miter"/>
                        <v:formulas/>
                        <v:path arrowok="t" o:connecttype="custom" o:connectlocs="0,134614;149168,134615;195263,0;241357,134615;390525,134614;269845,217810;315941,352424;195263,269227;74584,352424;120680,217810;0,134614" o:connectangles="0,0,0,0,0,0,0,0,0,0,0" textboxrect="0,0,390525,352425"/>
                        <v:textbox>
                          <w:txbxContent>
                            <w:p w14:paraId="5BBB06D7" w14:textId="77777777" w:rsidR="00C13299" w:rsidRDefault="00C13299" w:rsidP="00E147FD">
                              <w:pPr>
                                <w:jc w:val="center"/>
                              </w:pPr>
                              <w:r>
                                <w:t>C V</w:t>
                              </w:r>
                            </w:p>
                          </w:txbxContent>
                        </v:textbox>
                      </v:shape>
                    </v:group>
                  </w:pict>
                </mc:Fallback>
              </mc:AlternateContent>
            </w:r>
          </w:p>
          <w:p w14:paraId="0F316729"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p w14:paraId="754F46E4"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p w14:paraId="7D5F7F1A"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p w14:paraId="539C0666"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p w14:paraId="23AE5DEF" w14:textId="77777777" w:rsidR="00E147FD" w:rsidRPr="00B52A53" w:rsidRDefault="00E147FD" w:rsidP="00E147FD">
            <w:pPr>
              <w:tabs>
                <w:tab w:val="left" w:pos="720"/>
                <w:tab w:val="left" w:pos="1440"/>
                <w:tab w:val="left" w:pos="2160"/>
                <w:tab w:val="left" w:pos="2880"/>
                <w:tab w:val="left" w:pos="4680"/>
                <w:tab w:val="left" w:pos="5400"/>
                <w:tab w:val="right" w:pos="9000"/>
              </w:tabs>
              <w:spacing w:after="0" w:line="240" w:lineRule="atLeast"/>
              <w:rPr>
                <w:rFonts w:cs="Arial"/>
                <w:sz w:val="18"/>
                <w:szCs w:val="18"/>
              </w:rPr>
            </w:pPr>
          </w:p>
        </w:tc>
        <w:tc>
          <w:tcPr>
            <w:tcW w:w="4677" w:type="dxa"/>
          </w:tcPr>
          <w:p w14:paraId="73565C5C" w14:textId="77777777" w:rsidR="00E147FD" w:rsidRPr="00B52A53" w:rsidRDefault="00E147FD" w:rsidP="00E147FD">
            <w:pPr>
              <w:autoSpaceDE w:val="0"/>
              <w:autoSpaceDN w:val="0"/>
              <w:adjustRightInd w:val="0"/>
              <w:spacing w:after="0" w:line="240" w:lineRule="auto"/>
              <w:rPr>
                <w:rFonts w:cs="Arial"/>
                <w:i/>
                <w:color w:val="000000"/>
                <w:sz w:val="18"/>
                <w:szCs w:val="18"/>
              </w:rPr>
            </w:pPr>
            <w:r w:rsidRPr="00B52A53">
              <w:rPr>
                <w:rFonts w:cs="Arial"/>
                <w:i/>
                <w:color w:val="000000"/>
                <w:sz w:val="18"/>
                <w:szCs w:val="18"/>
              </w:rPr>
              <w:t>Checks estimates by counting.</w:t>
            </w:r>
          </w:p>
          <w:p w14:paraId="5E653B6D"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Demonstrates skills of estimation in the contexts of number, money, time and measure using relevant vocabulary, for example, ‘less than’, ‘longer than’.</w:t>
            </w:r>
          </w:p>
          <w:p w14:paraId="2D92E89F" w14:textId="77777777" w:rsidR="00E147FD" w:rsidRPr="00B52A53" w:rsidRDefault="00E147FD" w:rsidP="00E147FD">
            <w:pPr>
              <w:autoSpaceDE w:val="0"/>
              <w:autoSpaceDN w:val="0"/>
              <w:adjustRightInd w:val="0"/>
              <w:spacing w:after="0" w:line="240" w:lineRule="auto"/>
              <w:rPr>
                <w:rFonts w:cs="Arial"/>
                <w:color w:val="000000"/>
                <w:sz w:val="18"/>
                <w:szCs w:val="18"/>
              </w:rPr>
            </w:pPr>
            <w:r w:rsidRPr="00B52A53">
              <w:rPr>
                <w:rFonts w:cs="Arial"/>
                <w:bCs/>
                <w:i/>
                <w:iCs/>
                <w:color w:val="000000"/>
                <w:sz w:val="18"/>
                <w:szCs w:val="18"/>
              </w:rPr>
              <w:t>Recalls the number sequence forward and backward, from zero to at least 30, from any given number.</w:t>
            </w:r>
          </w:p>
          <w:p w14:paraId="1AA0D793" w14:textId="21DF721B" w:rsidR="00E147FD" w:rsidRPr="00B52A53" w:rsidRDefault="00E147FD" w:rsidP="00D4429B">
            <w:pPr>
              <w:autoSpaceDE w:val="0"/>
              <w:autoSpaceDN w:val="0"/>
              <w:adjustRightInd w:val="0"/>
              <w:spacing w:after="0" w:line="240" w:lineRule="auto"/>
              <w:rPr>
                <w:rFonts w:cs="Arial"/>
                <w:bCs/>
                <w:i/>
                <w:iCs/>
                <w:color w:val="000000"/>
                <w:sz w:val="18"/>
                <w:szCs w:val="18"/>
              </w:rPr>
            </w:pPr>
            <w:r w:rsidRPr="00B52A53">
              <w:rPr>
                <w:rFonts w:cs="Arial"/>
                <w:bCs/>
                <w:i/>
                <w:iCs/>
                <w:color w:val="000000"/>
                <w:sz w:val="18"/>
                <w:szCs w:val="18"/>
              </w:rPr>
              <w:t>Uses one-to-one correspondence to count a given number of objects to at least 20.When counting objects, understands that the number name of the last object counted is the name given to the total number of objects in the group.</w:t>
            </w:r>
          </w:p>
        </w:tc>
      </w:tr>
    </w:tbl>
    <w:tbl>
      <w:tblPr>
        <w:tblStyle w:val="TableGrid"/>
        <w:tblpPr w:leftFromText="180" w:rightFromText="180" w:vertAnchor="text" w:horzAnchor="margin" w:tblpXSpec="center" w:tblpY="140"/>
        <w:tblW w:w="15446" w:type="dxa"/>
        <w:tblLayout w:type="fixed"/>
        <w:tblLook w:val="04A0" w:firstRow="1" w:lastRow="0" w:firstColumn="1" w:lastColumn="0" w:noHBand="0" w:noVBand="1"/>
      </w:tblPr>
      <w:tblGrid>
        <w:gridCol w:w="4037"/>
        <w:gridCol w:w="5427"/>
        <w:gridCol w:w="5982"/>
      </w:tblGrid>
      <w:tr w:rsidR="00B134D4" w:rsidRPr="00B134D4" w14:paraId="3AC2455A" w14:textId="77777777" w:rsidTr="00B134D4">
        <w:tc>
          <w:tcPr>
            <w:tcW w:w="15446" w:type="dxa"/>
            <w:gridSpan w:val="3"/>
            <w:shd w:val="clear" w:color="auto" w:fill="FFD744"/>
          </w:tcPr>
          <w:p w14:paraId="1AAEB0D3" w14:textId="77777777" w:rsidR="00B134D4" w:rsidRPr="00B134D4" w:rsidRDefault="00B134D4" w:rsidP="00B134D4">
            <w:pPr>
              <w:pStyle w:val="Heading2"/>
              <w:numPr>
                <w:ilvl w:val="0"/>
                <w:numId w:val="0"/>
              </w:numPr>
              <w:spacing w:before="0" w:after="0" w:line="240" w:lineRule="auto"/>
              <w:jc w:val="center"/>
              <w:outlineLvl w:val="1"/>
            </w:pPr>
            <w:bookmarkStart w:id="37" w:name="_Toc7597795"/>
            <w:r w:rsidRPr="00B134D4">
              <w:rPr>
                <w:color w:val="auto"/>
              </w:rPr>
              <w:lastRenderedPageBreak/>
              <w:t>First Level Numeracy</w:t>
            </w:r>
            <w:bookmarkEnd w:id="37"/>
          </w:p>
        </w:tc>
      </w:tr>
      <w:tr w:rsidR="00B134D4" w:rsidRPr="00B134D4" w14:paraId="4B2BBF81" w14:textId="77777777" w:rsidTr="00B134D4">
        <w:tc>
          <w:tcPr>
            <w:tcW w:w="4037" w:type="dxa"/>
            <w:shd w:val="clear" w:color="auto" w:fill="FDEFD2" w:themeFill="accent1" w:themeFillTint="33"/>
          </w:tcPr>
          <w:p w14:paraId="49EB5819" w14:textId="77777777" w:rsidR="00B134D4" w:rsidRPr="00B134D4" w:rsidRDefault="00B134D4" w:rsidP="00B134D4">
            <w:pPr>
              <w:spacing w:after="0" w:line="240" w:lineRule="auto"/>
              <w:jc w:val="center"/>
              <w:rPr>
                <w:rFonts w:eastAsia="Calibri" w:cs="Arial"/>
                <w:b/>
                <w:sz w:val="22"/>
              </w:rPr>
            </w:pPr>
            <w:r w:rsidRPr="00B134D4">
              <w:rPr>
                <w:rFonts w:eastAsia="Calibri" w:cs="Arial"/>
                <w:b/>
                <w:sz w:val="22"/>
              </w:rPr>
              <w:t>Experiences and outcomes</w:t>
            </w:r>
          </w:p>
        </w:tc>
        <w:tc>
          <w:tcPr>
            <w:tcW w:w="5427" w:type="dxa"/>
            <w:shd w:val="clear" w:color="auto" w:fill="FDEFD2" w:themeFill="accent1" w:themeFillTint="33"/>
          </w:tcPr>
          <w:p w14:paraId="649F9F15" w14:textId="77777777" w:rsidR="00B134D4" w:rsidRPr="00B134D4" w:rsidRDefault="00B134D4" w:rsidP="00B134D4">
            <w:pPr>
              <w:spacing w:after="0" w:line="240" w:lineRule="auto"/>
              <w:jc w:val="center"/>
              <w:rPr>
                <w:rFonts w:eastAsia="Calibri" w:cs="Arial"/>
                <w:b/>
                <w:sz w:val="22"/>
              </w:rPr>
            </w:pPr>
            <w:r w:rsidRPr="00B134D4">
              <w:rPr>
                <w:rFonts w:eastAsia="Calibri" w:cs="Arial"/>
                <w:b/>
                <w:sz w:val="22"/>
              </w:rPr>
              <w:t>Question</w:t>
            </w:r>
          </w:p>
        </w:tc>
        <w:tc>
          <w:tcPr>
            <w:tcW w:w="5982" w:type="dxa"/>
            <w:shd w:val="clear" w:color="auto" w:fill="FDEFD2" w:themeFill="accent1" w:themeFillTint="33"/>
          </w:tcPr>
          <w:p w14:paraId="5AA6C6F6" w14:textId="77777777" w:rsidR="00B134D4" w:rsidRPr="00B134D4" w:rsidRDefault="00B134D4" w:rsidP="00B134D4">
            <w:pPr>
              <w:spacing w:after="0" w:line="240" w:lineRule="auto"/>
              <w:jc w:val="center"/>
              <w:rPr>
                <w:rFonts w:eastAsia="Calibri" w:cs="Arial"/>
                <w:b/>
                <w:sz w:val="22"/>
              </w:rPr>
            </w:pPr>
            <w:r w:rsidRPr="00B134D4">
              <w:rPr>
                <w:rFonts w:eastAsia="Calibri" w:cs="Arial"/>
                <w:b/>
                <w:sz w:val="22"/>
              </w:rPr>
              <w:t>Benchmarks</w:t>
            </w:r>
          </w:p>
        </w:tc>
      </w:tr>
      <w:tr w:rsidR="00B134D4" w:rsidRPr="00B134D4" w14:paraId="47712144" w14:textId="77777777" w:rsidTr="00B134D4">
        <w:tc>
          <w:tcPr>
            <w:tcW w:w="4037" w:type="dxa"/>
            <w:vAlign w:val="top"/>
          </w:tcPr>
          <w:p w14:paraId="685EA688" w14:textId="77777777" w:rsidR="00B134D4" w:rsidRPr="00B134D4" w:rsidRDefault="00B134D4" w:rsidP="00B134D4">
            <w:pPr>
              <w:pStyle w:val="Default"/>
              <w:rPr>
                <w:rFonts w:ascii="Arial" w:hAnsi="Arial" w:cs="Arial"/>
                <w:bCs/>
                <w:i/>
                <w:iCs/>
                <w:sz w:val="18"/>
                <w:szCs w:val="18"/>
              </w:rPr>
            </w:pPr>
            <w:r w:rsidRPr="00B134D4">
              <w:rPr>
                <w:rFonts w:ascii="Arial" w:hAnsi="Arial" w:cs="Arial"/>
                <w:bCs/>
                <w:i/>
                <w:iCs/>
                <w:sz w:val="18"/>
                <w:szCs w:val="18"/>
              </w:rPr>
              <w:t xml:space="preserve">I can use appropriate vocabulary to describe the likelihood of events occurring, using the knowledge and experiences of myself and others to guide me. </w:t>
            </w:r>
          </w:p>
          <w:p w14:paraId="1369D4CF" w14:textId="77777777" w:rsidR="00B134D4" w:rsidRPr="00B134D4" w:rsidRDefault="00B134D4" w:rsidP="00B134D4">
            <w:pPr>
              <w:pStyle w:val="Default"/>
              <w:spacing w:after="240"/>
              <w:rPr>
                <w:rFonts w:ascii="Arial" w:hAnsi="Arial" w:cs="Arial"/>
                <w:color w:val="FF0000"/>
                <w:sz w:val="18"/>
                <w:szCs w:val="18"/>
              </w:rPr>
            </w:pPr>
            <w:r w:rsidRPr="00B134D4">
              <w:rPr>
                <w:rFonts w:ascii="Arial" w:hAnsi="Arial" w:cs="Arial"/>
                <w:bCs/>
                <w:i/>
                <w:iCs/>
                <w:color w:val="FF0000"/>
                <w:sz w:val="18"/>
                <w:szCs w:val="18"/>
              </w:rPr>
              <w:t xml:space="preserve">MNU 1-22a </w:t>
            </w:r>
          </w:p>
          <w:p w14:paraId="5E15CC7C" w14:textId="77777777" w:rsidR="00B134D4" w:rsidRPr="00B134D4" w:rsidRDefault="00B134D4" w:rsidP="00B134D4">
            <w:pPr>
              <w:pStyle w:val="Default"/>
              <w:spacing w:after="240"/>
              <w:ind w:hanging="360"/>
              <w:rPr>
                <w:rFonts w:ascii="Arial" w:hAnsi="Arial" w:cs="Arial"/>
                <w:bCs/>
                <w:i/>
                <w:iCs/>
                <w:sz w:val="18"/>
                <w:szCs w:val="18"/>
              </w:rPr>
            </w:pPr>
          </w:p>
          <w:p w14:paraId="05528F3C" w14:textId="77777777" w:rsidR="00B134D4" w:rsidRPr="00B134D4" w:rsidRDefault="00B134D4" w:rsidP="00B134D4">
            <w:pPr>
              <w:rPr>
                <w:rFonts w:cs="Arial"/>
                <w:sz w:val="18"/>
                <w:szCs w:val="18"/>
              </w:rPr>
            </w:pPr>
          </w:p>
          <w:p w14:paraId="49AE75CB" w14:textId="77777777" w:rsidR="00B134D4" w:rsidRPr="00B134D4" w:rsidRDefault="00B134D4" w:rsidP="00B134D4">
            <w:pPr>
              <w:rPr>
                <w:rFonts w:cs="Arial"/>
                <w:sz w:val="18"/>
                <w:szCs w:val="18"/>
              </w:rPr>
            </w:pPr>
          </w:p>
        </w:tc>
        <w:tc>
          <w:tcPr>
            <w:tcW w:w="5427" w:type="dxa"/>
            <w:vAlign w:val="top"/>
          </w:tcPr>
          <w:p w14:paraId="44E9D293" w14:textId="77777777" w:rsidR="00B134D4" w:rsidRPr="00B134D4" w:rsidRDefault="00B134D4" w:rsidP="00B134D4">
            <w:pPr>
              <w:pStyle w:val="NormalWeb"/>
              <w:rPr>
                <w:rFonts w:ascii="Arial" w:eastAsia="Times New Roman" w:hAnsi="Arial" w:cs="Arial"/>
                <w:sz w:val="18"/>
                <w:szCs w:val="18"/>
              </w:rPr>
            </w:pPr>
            <w:r w:rsidRPr="00B134D4">
              <w:rPr>
                <w:rFonts w:ascii="Arial" w:eastAsia="Times New Roman" w:hAnsi="Arial" w:cs="Arial"/>
                <w:sz w:val="18"/>
                <w:szCs w:val="18"/>
              </w:rPr>
              <w:t xml:space="preserve">1. Bill takes a shape out of one of these boxes without looking. </w:t>
            </w:r>
          </w:p>
          <w:p w14:paraId="59402578" w14:textId="1019667A" w:rsidR="00B134D4" w:rsidRPr="00B134D4" w:rsidRDefault="00B134D4" w:rsidP="00B134D4">
            <w:pPr>
              <w:pStyle w:val="NormalWeb"/>
              <w:rPr>
                <w:rFonts w:ascii="Arial" w:eastAsia="Times New Roman" w:hAnsi="Arial" w:cs="Arial"/>
                <w:sz w:val="18"/>
                <w:szCs w:val="18"/>
              </w:rPr>
            </w:pPr>
            <w:r w:rsidRPr="00B134D4">
              <w:rPr>
                <w:rFonts w:ascii="Arial" w:hAnsi="Arial" w:cs="Arial"/>
                <w:noProof/>
                <w:sz w:val="18"/>
                <w:szCs w:val="18"/>
                <w:lang w:eastAsia="en-GB"/>
              </w:rPr>
              <w:drawing>
                <wp:anchor distT="0" distB="0" distL="114300" distR="114300" simplePos="0" relativeHeight="251704320" behindDoc="1" locked="0" layoutInCell="1" allowOverlap="1" wp14:anchorId="57DA1CE2" wp14:editId="50E7DF50">
                  <wp:simplePos x="0" y="0"/>
                  <wp:positionH relativeFrom="column">
                    <wp:posOffset>63501</wp:posOffset>
                  </wp:positionH>
                  <wp:positionV relativeFrom="paragraph">
                    <wp:posOffset>249556</wp:posOffset>
                  </wp:positionV>
                  <wp:extent cx="2686050" cy="963474"/>
                  <wp:effectExtent l="0" t="0" r="0" b="825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t="11612" b="24516"/>
                          <a:stretch/>
                        </pic:blipFill>
                        <pic:spPr bwMode="auto">
                          <a:xfrm>
                            <a:off x="0" y="0"/>
                            <a:ext cx="2715560" cy="9740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34D4">
              <w:rPr>
                <w:rFonts w:ascii="Arial" w:eastAsia="Times New Roman" w:hAnsi="Arial" w:cs="Arial"/>
                <w:sz w:val="18"/>
                <w:szCs w:val="18"/>
              </w:rPr>
              <w:t>It is very likely, but not certain, that the shape is a square. Which box is it?</w:t>
            </w:r>
          </w:p>
          <w:p w14:paraId="0CEA6528" w14:textId="4AE36152" w:rsidR="00B134D4" w:rsidRPr="00B134D4" w:rsidRDefault="00B134D4" w:rsidP="00B134D4">
            <w:pPr>
              <w:rPr>
                <w:rFonts w:cs="Arial"/>
                <w:sz w:val="18"/>
                <w:szCs w:val="18"/>
              </w:rPr>
            </w:pPr>
            <w:r w:rsidRPr="00B134D4">
              <w:rPr>
                <w:rFonts w:cs="Arial"/>
                <w:sz w:val="18"/>
                <w:szCs w:val="18"/>
              </w:rPr>
              <w:t xml:space="preserve">         </w:t>
            </w:r>
          </w:p>
        </w:tc>
        <w:tc>
          <w:tcPr>
            <w:tcW w:w="5982" w:type="dxa"/>
            <w:vAlign w:val="top"/>
          </w:tcPr>
          <w:p w14:paraId="17376CFA" w14:textId="77777777" w:rsidR="00B134D4" w:rsidRPr="00B134D4" w:rsidRDefault="00B134D4" w:rsidP="00B134D4">
            <w:pPr>
              <w:pStyle w:val="Default"/>
              <w:rPr>
                <w:rFonts w:ascii="Arial" w:hAnsi="Arial" w:cs="Arial"/>
                <w:sz w:val="18"/>
                <w:szCs w:val="18"/>
              </w:rPr>
            </w:pPr>
            <w:r w:rsidRPr="00B134D4">
              <w:rPr>
                <w:rFonts w:ascii="Arial" w:hAnsi="Arial" w:cs="Arial"/>
                <w:bCs/>
                <w:i/>
                <w:iCs/>
                <w:sz w:val="18"/>
                <w:szCs w:val="18"/>
              </w:rPr>
              <w:t>Uses mathematical vocabulary appropriately to describe the likelihood of events occurring in everyday situations, for example, probable, likely/unlikely, certain/uncertain, never, possible/impossible, fair/unfair.</w:t>
            </w:r>
          </w:p>
          <w:p w14:paraId="70675692" w14:textId="77777777" w:rsidR="00B134D4" w:rsidRPr="00B134D4" w:rsidRDefault="00B134D4" w:rsidP="00B134D4">
            <w:pPr>
              <w:pStyle w:val="Default"/>
              <w:rPr>
                <w:rFonts w:ascii="Arial" w:hAnsi="Arial" w:cs="Arial"/>
                <w:bCs/>
                <w:i/>
                <w:iCs/>
                <w:sz w:val="18"/>
                <w:szCs w:val="18"/>
              </w:rPr>
            </w:pPr>
          </w:p>
        </w:tc>
      </w:tr>
      <w:tr w:rsidR="00B134D4" w:rsidRPr="00B134D4" w14:paraId="2C1D9812" w14:textId="77777777" w:rsidTr="00B134D4">
        <w:tc>
          <w:tcPr>
            <w:tcW w:w="4037" w:type="dxa"/>
            <w:vAlign w:val="top"/>
          </w:tcPr>
          <w:p w14:paraId="5A15FBDA" w14:textId="77777777" w:rsidR="00B134D4" w:rsidRPr="00B134D4" w:rsidRDefault="00B134D4" w:rsidP="00B134D4">
            <w:pPr>
              <w:pStyle w:val="Default"/>
              <w:spacing w:after="240"/>
              <w:rPr>
                <w:rFonts w:ascii="Arial" w:hAnsi="Arial" w:cs="Arial"/>
                <w:sz w:val="18"/>
                <w:szCs w:val="18"/>
              </w:rPr>
            </w:pPr>
            <w:r w:rsidRPr="00B134D4">
              <w:rPr>
                <w:rFonts w:ascii="Arial" w:hAnsi="Arial" w:cs="Arial"/>
                <w:bCs/>
                <w:i/>
                <w:iCs/>
                <w:sz w:val="18"/>
                <w:szCs w:val="18"/>
              </w:rPr>
              <w:t xml:space="preserve">I can use addition, subtraction, multiplication and division when solving problems, making best use of the mental strategies and written skills I have developed. </w:t>
            </w:r>
          </w:p>
          <w:p w14:paraId="186BC558" w14:textId="77777777" w:rsidR="00B134D4" w:rsidRPr="00905B10" w:rsidRDefault="00B134D4" w:rsidP="00B134D4">
            <w:pPr>
              <w:pStyle w:val="Default"/>
              <w:spacing w:after="240"/>
              <w:rPr>
                <w:rFonts w:ascii="Arial" w:hAnsi="Arial" w:cs="Arial"/>
                <w:bCs/>
                <w:i/>
                <w:iCs/>
                <w:color w:val="FF0000"/>
                <w:sz w:val="18"/>
                <w:szCs w:val="18"/>
              </w:rPr>
            </w:pPr>
            <w:r w:rsidRPr="00905B10">
              <w:rPr>
                <w:rFonts w:ascii="Arial" w:hAnsi="Arial" w:cs="Arial"/>
                <w:bCs/>
                <w:i/>
                <w:iCs/>
                <w:color w:val="FF0000"/>
                <w:sz w:val="18"/>
                <w:szCs w:val="18"/>
              </w:rPr>
              <w:t xml:space="preserve">MNU 1-03a </w:t>
            </w:r>
          </w:p>
          <w:p w14:paraId="797E9110" w14:textId="77777777" w:rsidR="00B134D4" w:rsidRPr="00B134D4" w:rsidRDefault="00B134D4" w:rsidP="00B134D4">
            <w:pPr>
              <w:pStyle w:val="Default"/>
              <w:rPr>
                <w:rFonts w:ascii="Arial" w:hAnsi="Arial" w:cs="Arial"/>
                <w:bCs/>
                <w:i/>
                <w:iCs/>
                <w:sz w:val="18"/>
                <w:szCs w:val="18"/>
              </w:rPr>
            </w:pPr>
            <w:r w:rsidRPr="00B134D4">
              <w:rPr>
                <w:rFonts w:ascii="Arial" w:hAnsi="Arial" w:cs="Arial"/>
                <w:bCs/>
                <w:i/>
                <w:iCs/>
                <w:sz w:val="18"/>
                <w:szCs w:val="18"/>
              </w:rPr>
              <w:t>I can use money to pay for items and can work out how much change I should receive.</w:t>
            </w:r>
          </w:p>
          <w:p w14:paraId="079019B0" w14:textId="77777777" w:rsidR="00B134D4" w:rsidRPr="00B134D4" w:rsidRDefault="00B134D4" w:rsidP="00B134D4">
            <w:pPr>
              <w:pStyle w:val="Default"/>
              <w:rPr>
                <w:rFonts w:ascii="Arial" w:hAnsi="Arial" w:cs="Arial"/>
                <w:sz w:val="18"/>
                <w:szCs w:val="18"/>
              </w:rPr>
            </w:pPr>
          </w:p>
          <w:p w14:paraId="0CAC9CBA" w14:textId="5FB2A5D9" w:rsidR="00B134D4" w:rsidRPr="00B134D4" w:rsidRDefault="00B134D4" w:rsidP="00B134D4">
            <w:pPr>
              <w:pStyle w:val="Default"/>
              <w:rPr>
                <w:rFonts w:ascii="Arial" w:hAnsi="Arial" w:cs="Arial"/>
                <w:sz w:val="18"/>
                <w:szCs w:val="18"/>
              </w:rPr>
            </w:pPr>
            <w:r w:rsidRPr="00905B10">
              <w:rPr>
                <w:rFonts w:ascii="Arial" w:hAnsi="Arial" w:cs="Arial"/>
                <w:bCs/>
                <w:i/>
                <w:iCs/>
                <w:color w:val="FF0000"/>
                <w:sz w:val="18"/>
                <w:szCs w:val="18"/>
              </w:rPr>
              <w:t xml:space="preserve">MNU 1-09a </w:t>
            </w:r>
          </w:p>
        </w:tc>
        <w:tc>
          <w:tcPr>
            <w:tcW w:w="5427" w:type="dxa"/>
            <w:vAlign w:val="top"/>
          </w:tcPr>
          <w:p w14:paraId="550550CE" w14:textId="77777777" w:rsidR="00B134D4" w:rsidRPr="00B134D4" w:rsidRDefault="00B134D4" w:rsidP="00B134D4">
            <w:pPr>
              <w:pStyle w:val="NormalWeb"/>
              <w:rPr>
                <w:rFonts w:ascii="Arial" w:eastAsia="Times New Roman" w:hAnsi="Arial" w:cs="Arial"/>
                <w:sz w:val="18"/>
                <w:szCs w:val="18"/>
              </w:rPr>
            </w:pPr>
            <w:r w:rsidRPr="00B134D4">
              <w:rPr>
                <w:rFonts w:ascii="Arial" w:eastAsia="Times New Roman" w:hAnsi="Arial" w:cs="Arial"/>
                <w:sz w:val="18"/>
                <w:szCs w:val="18"/>
              </w:rPr>
              <w:t xml:space="preserve">2. The school is holding its annual festive afternoon tea. 75 tickets have been sold at £3 each. How much ticket money has been made? Each table can seat 8 people. How many tables will the janitor set out? </w:t>
            </w:r>
          </w:p>
        </w:tc>
        <w:tc>
          <w:tcPr>
            <w:tcW w:w="5982" w:type="dxa"/>
            <w:vAlign w:val="top"/>
          </w:tcPr>
          <w:p w14:paraId="47F9C261" w14:textId="77777777" w:rsidR="00B134D4" w:rsidRPr="00B134D4" w:rsidRDefault="00B134D4" w:rsidP="00B134D4">
            <w:pPr>
              <w:pStyle w:val="Default"/>
              <w:rPr>
                <w:rFonts w:ascii="Arial" w:hAnsi="Arial" w:cs="Arial"/>
                <w:sz w:val="18"/>
                <w:szCs w:val="18"/>
              </w:rPr>
            </w:pPr>
            <w:r w:rsidRPr="00B134D4">
              <w:rPr>
                <w:rFonts w:ascii="Arial" w:hAnsi="Arial" w:cs="Arial"/>
                <w:bCs/>
                <w:i/>
                <w:iCs/>
                <w:sz w:val="18"/>
                <w:szCs w:val="18"/>
              </w:rPr>
              <w:t xml:space="preserve">Applies a range of strategies to determine multiplication facts, for example, counting </w:t>
            </w:r>
          </w:p>
          <w:p w14:paraId="53A2F162" w14:textId="77777777" w:rsidR="00B134D4" w:rsidRPr="00B134D4" w:rsidRDefault="00B134D4" w:rsidP="00B134D4">
            <w:pPr>
              <w:pStyle w:val="Default"/>
              <w:rPr>
                <w:rFonts w:ascii="Arial" w:hAnsi="Arial" w:cs="Arial"/>
                <w:bCs/>
                <w:i/>
                <w:iCs/>
                <w:sz w:val="18"/>
                <w:szCs w:val="18"/>
              </w:rPr>
            </w:pPr>
            <w:r w:rsidRPr="00B134D4">
              <w:rPr>
                <w:rFonts w:ascii="Arial" w:hAnsi="Arial" w:cs="Arial"/>
                <w:bCs/>
                <w:i/>
                <w:iCs/>
                <w:sz w:val="18"/>
                <w:szCs w:val="18"/>
              </w:rPr>
              <w:t xml:space="preserve">in jumps (skip counting), doubling, repeated addition and arrays. </w:t>
            </w:r>
          </w:p>
          <w:p w14:paraId="2D1316E4" w14:textId="77777777" w:rsidR="00B134D4" w:rsidRPr="00B134D4" w:rsidRDefault="00B134D4" w:rsidP="00B134D4">
            <w:pPr>
              <w:pStyle w:val="Default"/>
              <w:rPr>
                <w:rFonts w:ascii="Arial" w:hAnsi="Arial" w:cs="Arial"/>
                <w:sz w:val="18"/>
                <w:szCs w:val="18"/>
              </w:rPr>
            </w:pPr>
          </w:p>
          <w:p w14:paraId="5061FDF2" w14:textId="77777777" w:rsidR="00B134D4" w:rsidRPr="00B134D4" w:rsidRDefault="00B134D4" w:rsidP="00B134D4">
            <w:pPr>
              <w:pStyle w:val="Default"/>
              <w:rPr>
                <w:rFonts w:ascii="Arial" w:hAnsi="Arial" w:cs="Arial"/>
                <w:sz w:val="18"/>
                <w:szCs w:val="18"/>
              </w:rPr>
            </w:pPr>
            <w:r w:rsidRPr="00B134D4">
              <w:rPr>
                <w:rFonts w:ascii="Arial" w:hAnsi="Arial" w:cs="Arial"/>
                <w:bCs/>
                <w:i/>
                <w:iCs/>
                <w:sz w:val="18"/>
                <w:szCs w:val="18"/>
              </w:rPr>
              <w:t>Applies a range of strategies to determine division facts, for example, repeated subtraction, grouping, arrays and multiplication facts.</w:t>
            </w:r>
          </w:p>
          <w:p w14:paraId="5A5813F0" w14:textId="77777777" w:rsidR="00B134D4" w:rsidRPr="00B134D4" w:rsidRDefault="00B134D4" w:rsidP="00B134D4">
            <w:pPr>
              <w:pStyle w:val="Default"/>
              <w:rPr>
                <w:rFonts w:ascii="Arial" w:hAnsi="Arial" w:cs="Arial"/>
                <w:color w:val="auto"/>
                <w:sz w:val="18"/>
                <w:szCs w:val="18"/>
              </w:rPr>
            </w:pPr>
          </w:p>
          <w:p w14:paraId="0001D507" w14:textId="77777777" w:rsidR="00B134D4" w:rsidRPr="00B134D4" w:rsidRDefault="00B134D4" w:rsidP="00B134D4">
            <w:pPr>
              <w:pStyle w:val="Default"/>
              <w:rPr>
                <w:rFonts w:ascii="Arial" w:hAnsi="Arial" w:cs="Arial"/>
                <w:sz w:val="18"/>
                <w:szCs w:val="18"/>
              </w:rPr>
            </w:pPr>
            <w:r w:rsidRPr="00B134D4">
              <w:rPr>
                <w:rFonts w:ascii="Arial" w:hAnsi="Arial" w:cs="Arial"/>
                <w:bCs/>
                <w:i/>
                <w:iCs/>
                <w:sz w:val="18"/>
                <w:szCs w:val="18"/>
              </w:rPr>
              <w:t>Interprets a range of word problems, including those with more than one step, and applies the correct operations to complete the calculation.</w:t>
            </w:r>
          </w:p>
          <w:p w14:paraId="6156242A" w14:textId="77777777" w:rsidR="00B134D4" w:rsidRPr="00B134D4" w:rsidRDefault="00B134D4" w:rsidP="00B134D4">
            <w:pPr>
              <w:pStyle w:val="Default"/>
              <w:rPr>
                <w:rFonts w:ascii="Arial" w:hAnsi="Arial" w:cs="Arial"/>
                <w:bCs/>
                <w:i/>
                <w:iCs/>
                <w:sz w:val="18"/>
                <w:szCs w:val="18"/>
              </w:rPr>
            </w:pPr>
          </w:p>
          <w:p w14:paraId="40B6490F" w14:textId="77777777" w:rsidR="00B134D4" w:rsidRPr="00B134D4" w:rsidRDefault="00B134D4" w:rsidP="00B134D4">
            <w:pPr>
              <w:pStyle w:val="Default"/>
              <w:rPr>
                <w:rFonts w:ascii="Arial" w:hAnsi="Arial" w:cs="Arial"/>
                <w:sz w:val="18"/>
                <w:szCs w:val="18"/>
              </w:rPr>
            </w:pPr>
            <w:r w:rsidRPr="00B134D4">
              <w:rPr>
                <w:rFonts w:ascii="Arial" w:hAnsi="Arial" w:cs="Arial"/>
                <w:bCs/>
                <w:i/>
                <w:iCs/>
                <w:sz w:val="18"/>
                <w:szCs w:val="18"/>
              </w:rPr>
              <w:t>Applies mental agility number skills to calculate the total spent in a shopping situation and is able to calculate change.</w:t>
            </w:r>
          </w:p>
        </w:tc>
      </w:tr>
      <w:tr w:rsidR="00B134D4" w:rsidRPr="00B134D4" w14:paraId="4FABE64A" w14:textId="77777777" w:rsidTr="00905B10">
        <w:tc>
          <w:tcPr>
            <w:tcW w:w="4037" w:type="dxa"/>
            <w:vAlign w:val="top"/>
          </w:tcPr>
          <w:p w14:paraId="065FB94B" w14:textId="77777777" w:rsidR="00B134D4" w:rsidRPr="00B134D4" w:rsidRDefault="00B134D4" w:rsidP="00905B10">
            <w:pPr>
              <w:pStyle w:val="Default"/>
              <w:rPr>
                <w:rFonts w:ascii="Arial" w:hAnsi="Arial" w:cs="Arial"/>
                <w:sz w:val="18"/>
                <w:szCs w:val="18"/>
              </w:rPr>
            </w:pPr>
            <w:r w:rsidRPr="00B134D4">
              <w:rPr>
                <w:rFonts w:ascii="Arial" w:hAnsi="Arial" w:cs="Arial"/>
                <w:bCs/>
                <w:i/>
                <w:iCs/>
                <w:sz w:val="18"/>
                <w:szCs w:val="18"/>
              </w:rPr>
              <w:t xml:space="preserve">Having explored fractions by taking part in practical activities, I can show my understanding of: </w:t>
            </w:r>
          </w:p>
          <w:p w14:paraId="2154220D" w14:textId="77777777" w:rsidR="00B134D4" w:rsidRPr="00B134D4" w:rsidRDefault="00B134D4" w:rsidP="00905B10">
            <w:pPr>
              <w:pStyle w:val="Default"/>
              <w:rPr>
                <w:rFonts w:ascii="Arial" w:hAnsi="Arial" w:cs="Arial"/>
                <w:sz w:val="18"/>
                <w:szCs w:val="18"/>
              </w:rPr>
            </w:pPr>
            <w:r w:rsidRPr="00B134D4">
              <w:rPr>
                <w:rFonts w:ascii="Arial" w:hAnsi="Arial" w:cs="Arial"/>
                <w:sz w:val="18"/>
                <w:szCs w:val="18"/>
              </w:rPr>
              <w:t>•</w:t>
            </w:r>
            <w:r w:rsidRPr="00B134D4">
              <w:rPr>
                <w:rFonts w:ascii="Arial" w:hAnsi="Arial" w:cs="Arial"/>
                <w:bCs/>
                <w:i/>
                <w:iCs/>
                <w:sz w:val="18"/>
                <w:szCs w:val="18"/>
              </w:rPr>
              <w:t>how a single item can be shared equally</w:t>
            </w:r>
          </w:p>
          <w:p w14:paraId="33AB2238" w14:textId="77777777" w:rsidR="00B134D4" w:rsidRPr="00B134D4" w:rsidRDefault="00B134D4" w:rsidP="00905B10">
            <w:pPr>
              <w:pStyle w:val="Default"/>
              <w:rPr>
                <w:rFonts w:ascii="Arial" w:hAnsi="Arial" w:cs="Arial"/>
                <w:sz w:val="18"/>
                <w:szCs w:val="18"/>
              </w:rPr>
            </w:pPr>
            <w:r w:rsidRPr="00B134D4">
              <w:rPr>
                <w:rFonts w:ascii="Arial" w:hAnsi="Arial" w:cs="Arial"/>
                <w:sz w:val="18"/>
                <w:szCs w:val="18"/>
              </w:rPr>
              <w:t>•</w:t>
            </w:r>
            <w:r w:rsidRPr="00B134D4">
              <w:rPr>
                <w:rFonts w:ascii="Arial" w:hAnsi="Arial" w:cs="Arial"/>
                <w:bCs/>
                <w:i/>
                <w:iCs/>
                <w:sz w:val="18"/>
                <w:szCs w:val="18"/>
              </w:rPr>
              <w:t>the notation and vocabulary associated with fractions</w:t>
            </w:r>
          </w:p>
          <w:p w14:paraId="474C7B7C" w14:textId="77777777" w:rsidR="00B134D4" w:rsidRPr="00B134D4" w:rsidRDefault="00B134D4" w:rsidP="00905B10">
            <w:pPr>
              <w:pStyle w:val="Default"/>
              <w:rPr>
                <w:rFonts w:ascii="Arial" w:hAnsi="Arial" w:cs="Arial"/>
                <w:sz w:val="18"/>
                <w:szCs w:val="18"/>
              </w:rPr>
            </w:pPr>
            <w:r w:rsidRPr="00B134D4">
              <w:rPr>
                <w:rFonts w:ascii="Arial" w:hAnsi="Arial" w:cs="Arial"/>
                <w:sz w:val="18"/>
                <w:szCs w:val="18"/>
              </w:rPr>
              <w:t>•</w:t>
            </w:r>
            <w:r w:rsidRPr="00B134D4">
              <w:rPr>
                <w:rFonts w:ascii="Arial" w:hAnsi="Arial" w:cs="Arial"/>
                <w:bCs/>
                <w:i/>
                <w:iCs/>
                <w:sz w:val="18"/>
                <w:szCs w:val="18"/>
              </w:rPr>
              <w:t>where simple fractions lie on the number line.</w:t>
            </w:r>
            <w:r w:rsidRPr="00B134D4">
              <w:rPr>
                <w:rFonts w:ascii="Arial" w:hAnsi="Arial" w:cs="Arial"/>
                <w:sz w:val="18"/>
                <w:szCs w:val="18"/>
              </w:rPr>
              <w:t xml:space="preserve"> </w:t>
            </w:r>
            <w:r w:rsidRPr="00B134D4">
              <w:rPr>
                <w:rFonts w:ascii="Arial" w:hAnsi="Arial" w:cs="Arial"/>
                <w:bCs/>
                <w:i/>
                <w:iCs/>
                <w:color w:val="FF0000"/>
                <w:sz w:val="18"/>
                <w:szCs w:val="18"/>
              </w:rPr>
              <w:t xml:space="preserve">MNU 1-07a </w:t>
            </w:r>
          </w:p>
          <w:p w14:paraId="580B50A7" w14:textId="77777777" w:rsidR="00B134D4" w:rsidRPr="00B134D4" w:rsidRDefault="00B134D4" w:rsidP="00905B10">
            <w:pPr>
              <w:pStyle w:val="Default"/>
              <w:spacing w:after="240"/>
              <w:rPr>
                <w:rFonts w:ascii="Arial" w:hAnsi="Arial" w:cs="Arial"/>
                <w:sz w:val="18"/>
                <w:szCs w:val="18"/>
              </w:rPr>
            </w:pPr>
            <w:r w:rsidRPr="00B134D4">
              <w:rPr>
                <w:rFonts w:ascii="Arial" w:hAnsi="Arial" w:cs="Arial"/>
                <w:bCs/>
                <w:i/>
                <w:iCs/>
                <w:sz w:val="18"/>
                <w:szCs w:val="18"/>
              </w:rPr>
              <w:t xml:space="preserve">I can use addition, subtraction, multiplication and division when solving problems, making best use of the mental strategies and written skills I have developed. </w:t>
            </w:r>
            <w:r w:rsidRPr="00B134D4">
              <w:rPr>
                <w:rFonts w:ascii="Arial" w:hAnsi="Arial" w:cs="Arial"/>
                <w:sz w:val="18"/>
                <w:szCs w:val="18"/>
              </w:rPr>
              <w:t xml:space="preserve"> </w:t>
            </w:r>
            <w:r w:rsidRPr="00B134D4">
              <w:rPr>
                <w:rFonts w:ascii="Arial" w:hAnsi="Arial" w:cs="Arial"/>
                <w:bCs/>
                <w:i/>
                <w:iCs/>
                <w:color w:val="FF0000"/>
                <w:sz w:val="18"/>
                <w:szCs w:val="18"/>
              </w:rPr>
              <w:t xml:space="preserve">MNU 1-03a </w:t>
            </w:r>
          </w:p>
          <w:p w14:paraId="2858B789" w14:textId="77777777" w:rsidR="00905B10" w:rsidRDefault="00B134D4" w:rsidP="00905B10">
            <w:pPr>
              <w:pStyle w:val="Default"/>
              <w:rPr>
                <w:rFonts w:ascii="Arial" w:hAnsi="Arial" w:cs="Arial"/>
                <w:bCs/>
                <w:i/>
                <w:iCs/>
                <w:sz w:val="18"/>
                <w:szCs w:val="18"/>
              </w:rPr>
            </w:pPr>
            <w:r w:rsidRPr="00B134D4">
              <w:rPr>
                <w:rFonts w:ascii="Arial" w:hAnsi="Arial" w:cs="Arial"/>
                <w:bCs/>
                <w:i/>
                <w:iCs/>
                <w:sz w:val="18"/>
                <w:szCs w:val="18"/>
              </w:rPr>
              <w:t xml:space="preserve">I can use money to pay for items and can work out how much change I should receive.  </w:t>
            </w:r>
          </w:p>
          <w:p w14:paraId="4521EEDC" w14:textId="6E85B964" w:rsidR="00B134D4" w:rsidRPr="00B134D4" w:rsidRDefault="00B134D4" w:rsidP="00905B10">
            <w:pPr>
              <w:pStyle w:val="Default"/>
              <w:rPr>
                <w:rFonts w:ascii="Arial" w:hAnsi="Arial" w:cs="Arial"/>
                <w:bCs/>
                <w:i/>
                <w:iCs/>
                <w:sz w:val="18"/>
                <w:szCs w:val="18"/>
              </w:rPr>
            </w:pPr>
            <w:r w:rsidRPr="00B134D4">
              <w:rPr>
                <w:rFonts w:ascii="Arial" w:hAnsi="Arial" w:cs="Arial"/>
                <w:bCs/>
                <w:i/>
                <w:iCs/>
                <w:color w:val="FF0000"/>
                <w:sz w:val="18"/>
                <w:szCs w:val="18"/>
              </w:rPr>
              <w:t xml:space="preserve">MNU 1-09a </w:t>
            </w:r>
          </w:p>
        </w:tc>
        <w:tc>
          <w:tcPr>
            <w:tcW w:w="5427" w:type="dxa"/>
            <w:vAlign w:val="top"/>
          </w:tcPr>
          <w:p w14:paraId="41D53FBE" w14:textId="77777777" w:rsidR="00B134D4" w:rsidRPr="00B134D4" w:rsidRDefault="00B134D4" w:rsidP="00905B10">
            <w:pPr>
              <w:pStyle w:val="NormalWeb"/>
              <w:rPr>
                <w:rFonts w:ascii="Arial" w:hAnsi="Arial" w:cs="Arial"/>
                <w:sz w:val="18"/>
                <w:szCs w:val="18"/>
              </w:rPr>
            </w:pPr>
            <w:r w:rsidRPr="00B134D4">
              <w:rPr>
                <w:rFonts w:ascii="Arial" w:hAnsi="Arial" w:cs="Arial"/>
                <w:sz w:val="18"/>
                <w:szCs w:val="18"/>
              </w:rPr>
              <w:t>3. Mrs Jones is buying pizzas for her daughter’s birthday party. She has estimated that each of the 12 people at the party will eat ¼ of a pizza. Each pizza costs £2.75. How much will Mrs Jones spend on pizzas? Mrs Jones hands over a £20 note. What change does she receive?</w:t>
            </w:r>
          </w:p>
          <w:p w14:paraId="2CFB435A" w14:textId="77777777" w:rsidR="00B134D4" w:rsidRPr="00B134D4" w:rsidRDefault="00B134D4" w:rsidP="00905B10">
            <w:pPr>
              <w:pStyle w:val="NormalWeb"/>
              <w:rPr>
                <w:rFonts w:ascii="Arial" w:hAnsi="Arial" w:cs="Arial"/>
                <w:sz w:val="18"/>
                <w:szCs w:val="18"/>
              </w:rPr>
            </w:pPr>
            <w:r w:rsidRPr="00B134D4">
              <w:rPr>
                <w:rFonts w:ascii="Arial" w:hAnsi="Arial" w:cs="Arial"/>
                <w:sz w:val="18"/>
                <w:szCs w:val="18"/>
              </w:rPr>
              <w:t xml:space="preserve">If only half the guests actually have a piece of pizza, how much pizza is left over? </w:t>
            </w:r>
          </w:p>
          <w:p w14:paraId="3E5399AE" w14:textId="77777777" w:rsidR="00B134D4" w:rsidRPr="00B134D4" w:rsidRDefault="00B134D4" w:rsidP="00905B10">
            <w:pPr>
              <w:pStyle w:val="NormalWeb"/>
              <w:rPr>
                <w:rFonts w:ascii="Arial" w:hAnsi="Arial" w:cs="Arial"/>
                <w:sz w:val="18"/>
                <w:szCs w:val="18"/>
              </w:rPr>
            </w:pPr>
            <w:r w:rsidRPr="00B134D4">
              <w:rPr>
                <w:rFonts w:ascii="Arial" w:hAnsi="Arial" w:cs="Arial"/>
                <w:sz w:val="18"/>
                <w:szCs w:val="18"/>
              </w:rPr>
              <w:t>If 24 people arrived and they all wanted a slice of the pizzas Mrs Jones had bought, what fraction of a pizza would each receive if they were shared equally?</w:t>
            </w:r>
          </w:p>
        </w:tc>
        <w:tc>
          <w:tcPr>
            <w:tcW w:w="5982" w:type="dxa"/>
            <w:vAlign w:val="top"/>
          </w:tcPr>
          <w:p w14:paraId="283B74B7" w14:textId="77777777" w:rsidR="00B134D4" w:rsidRPr="00B134D4" w:rsidRDefault="00B134D4" w:rsidP="00905B10">
            <w:pPr>
              <w:pStyle w:val="Default"/>
              <w:rPr>
                <w:rFonts w:ascii="Arial" w:hAnsi="Arial" w:cs="Arial"/>
                <w:bCs/>
                <w:i/>
                <w:iCs/>
                <w:sz w:val="18"/>
                <w:szCs w:val="18"/>
              </w:rPr>
            </w:pPr>
            <w:r w:rsidRPr="00B134D4">
              <w:rPr>
                <w:rFonts w:ascii="Arial" w:hAnsi="Arial" w:cs="Arial"/>
                <w:bCs/>
                <w:i/>
                <w:iCs/>
                <w:sz w:val="18"/>
                <w:szCs w:val="18"/>
              </w:rPr>
              <w:t>Demonstrates understanding that the greater the number of portions, the smaller the size of each equal share.</w:t>
            </w:r>
          </w:p>
          <w:p w14:paraId="0BF9556B" w14:textId="77777777" w:rsidR="00B134D4" w:rsidRPr="00B134D4" w:rsidRDefault="00B134D4" w:rsidP="00905B10">
            <w:pPr>
              <w:pStyle w:val="Default"/>
              <w:rPr>
                <w:rFonts w:ascii="Arial" w:hAnsi="Arial" w:cs="Arial"/>
                <w:sz w:val="18"/>
                <w:szCs w:val="18"/>
              </w:rPr>
            </w:pPr>
          </w:p>
          <w:p w14:paraId="774EA18A" w14:textId="77777777" w:rsidR="00B134D4" w:rsidRPr="00B134D4" w:rsidRDefault="00B134D4" w:rsidP="00905B10">
            <w:pPr>
              <w:pStyle w:val="Default"/>
              <w:rPr>
                <w:rFonts w:ascii="Arial" w:hAnsi="Arial" w:cs="Arial"/>
                <w:sz w:val="18"/>
                <w:szCs w:val="18"/>
              </w:rPr>
            </w:pPr>
            <w:r w:rsidRPr="00B134D4">
              <w:rPr>
                <w:rFonts w:ascii="Arial" w:hAnsi="Arial" w:cs="Arial"/>
                <w:bCs/>
                <w:i/>
                <w:iCs/>
                <w:sz w:val="18"/>
                <w:szCs w:val="18"/>
              </w:rPr>
              <w:t xml:space="preserve">Applies a range of strategies to determine multiplication facts, for example, counting in jumps (skip counting), doubling, repeated addition and arrays. </w:t>
            </w:r>
          </w:p>
          <w:p w14:paraId="1E9829C4" w14:textId="77777777" w:rsidR="00B134D4" w:rsidRPr="00B134D4" w:rsidRDefault="00B134D4" w:rsidP="00905B10">
            <w:pPr>
              <w:rPr>
                <w:rFonts w:cs="Arial"/>
                <w:sz w:val="18"/>
                <w:szCs w:val="18"/>
              </w:rPr>
            </w:pPr>
          </w:p>
          <w:p w14:paraId="4E86F6C7" w14:textId="77777777" w:rsidR="00B134D4" w:rsidRPr="00B134D4" w:rsidRDefault="00B134D4" w:rsidP="00905B10">
            <w:pPr>
              <w:pStyle w:val="Default"/>
              <w:rPr>
                <w:rFonts w:ascii="Arial" w:hAnsi="Arial" w:cs="Arial"/>
                <w:sz w:val="18"/>
                <w:szCs w:val="18"/>
              </w:rPr>
            </w:pPr>
            <w:r w:rsidRPr="00B134D4">
              <w:rPr>
                <w:rFonts w:ascii="Arial" w:hAnsi="Arial" w:cs="Arial"/>
                <w:bCs/>
                <w:i/>
                <w:iCs/>
                <w:sz w:val="18"/>
                <w:szCs w:val="18"/>
              </w:rPr>
              <w:t>Interprets a range of word problems, including those with more than one step, and applies the correct operations to complete the calculation.</w:t>
            </w:r>
          </w:p>
          <w:p w14:paraId="2AB62170" w14:textId="77777777" w:rsidR="00B134D4" w:rsidRPr="00B134D4" w:rsidRDefault="00B134D4" w:rsidP="00905B10">
            <w:pPr>
              <w:rPr>
                <w:rFonts w:cs="Arial"/>
                <w:sz w:val="18"/>
                <w:szCs w:val="18"/>
              </w:rPr>
            </w:pPr>
          </w:p>
          <w:p w14:paraId="57616D53" w14:textId="334A74C9" w:rsidR="00B134D4" w:rsidRPr="00905B10" w:rsidRDefault="00B134D4" w:rsidP="00905B10">
            <w:pPr>
              <w:rPr>
                <w:rFonts w:cs="Arial"/>
                <w:bCs/>
                <w:i/>
                <w:iCs/>
                <w:sz w:val="18"/>
                <w:szCs w:val="18"/>
              </w:rPr>
            </w:pPr>
            <w:r w:rsidRPr="00B134D4">
              <w:rPr>
                <w:rFonts w:cs="Arial"/>
                <w:bCs/>
                <w:i/>
                <w:iCs/>
                <w:sz w:val="18"/>
                <w:szCs w:val="18"/>
              </w:rPr>
              <w:t xml:space="preserve">Applies mental agility number skills to calculate the total spent in a shopping situation </w:t>
            </w:r>
            <w:r w:rsidR="00905B10">
              <w:rPr>
                <w:rFonts w:cs="Arial"/>
                <w:bCs/>
                <w:i/>
                <w:iCs/>
                <w:sz w:val="18"/>
                <w:szCs w:val="18"/>
              </w:rPr>
              <w:t>and is able to calculate change</w:t>
            </w:r>
          </w:p>
        </w:tc>
      </w:tr>
      <w:tr w:rsidR="00B134D4" w:rsidRPr="00B134D4" w14:paraId="262C47E2" w14:textId="77777777" w:rsidTr="00905B10">
        <w:trPr>
          <w:trHeight w:val="3257"/>
        </w:trPr>
        <w:tc>
          <w:tcPr>
            <w:tcW w:w="4037" w:type="dxa"/>
            <w:vAlign w:val="top"/>
          </w:tcPr>
          <w:p w14:paraId="10AE7642" w14:textId="77777777" w:rsidR="00B134D4" w:rsidRPr="00B134D4" w:rsidRDefault="00B134D4" w:rsidP="00905B10">
            <w:pPr>
              <w:pStyle w:val="Default"/>
              <w:spacing w:after="240"/>
              <w:rPr>
                <w:rFonts w:ascii="Arial" w:hAnsi="Arial" w:cs="Arial"/>
                <w:sz w:val="18"/>
                <w:szCs w:val="18"/>
              </w:rPr>
            </w:pPr>
            <w:r w:rsidRPr="00B134D4">
              <w:rPr>
                <w:rFonts w:ascii="Arial" w:hAnsi="Arial" w:cs="Arial"/>
                <w:bCs/>
                <w:i/>
                <w:iCs/>
                <w:sz w:val="18"/>
                <w:szCs w:val="18"/>
              </w:rPr>
              <w:lastRenderedPageBreak/>
              <w:t xml:space="preserve">I can use addition, subtraction, multiplication and division when solving problems, making best use of the mental strategies and written skills I have developed. </w:t>
            </w:r>
            <w:r w:rsidRPr="00905B10">
              <w:rPr>
                <w:rFonts w:ascii="Arial" w:hAnsi="Arial" w:cs="Arial"/>
                <w:bCs/>
                <w:i/>
                <w:iCs/>
                <w:color w:val="FF0000"/>
                <w:sz w:val="18"/>
                <w:szCs w:val="18"/>
              </w:rPr>
              <w:t xml:space="preserve">MNU 1-03a </w:t>
            </w:r>
          </w:p>
          <w:p w14:paraId="0FFB7F7F" w14:textId="77777777" w:rsidR="00B134D4" w:rsidRPr="00B134D4" w:rsidRDefault="00B134D4" w:rsidP="00905B10">
            <w:pPr>
              <w:pStyle w:val="Default"/>
              <w:rPr>
                <w:rFonts w:ascii="Arial" w:hAnsi="Arial" w:cs="Arial"/>
                <w:bCs/>
                <w:i/>
                <w:iCs/>
                <w:sz w:val="18"/>
                <w:szCs w:val="18"/>
              </w:rPr>
            </w:pPr>
            <w:r w:rsidRPr="00B134D4">
              <w:rPr>
                <w:rFonts w:ascii="Arial" w:hAnsi="Arial" w:cs="Arial"/>
                <w:bCs/>
                <w:i/>
                <w:iCs/>
                <w:sz w:val="18"/>
                <w:szCs w:val="18"/>
              </w:rPr>
              <w:t>I can use money to pay for items and can work out how much change I should receive.</w:t>
            </w:r>
          </w:p>
          <w:p w14:paraId="3E56E37C" w14:textId="77777777" w:rsidR="00B134D4" w:rsidRPr="00905B10" w:rsidRDefault="00B134D4" w:rsidP="00905B10">
            <w:pPr>
              <w:pStyle w:val="Default"/>
              <w:rPr>
                <w:rFonts w:ascii="Arial" w:hAnsi="Arial" w:cs="Arial"/>
                <w:color w:val="FF0000"/>
                <w:sz w:val="18"/>
                <w:szCs w:val="18"/>
              </w:rPr>
            </w:pPr>
            <w:r w:rsidRPr="00905B10">
              <w:rPr>
                <w:rFonts w:ascii="Arial" w:hAnsi="Arial" w:cs="Arial"/>
                <w:bCs/>
                <w:i/>
                <w:iCs/>
                <w:color w:val="FF0000"/>
                <w:sz w:val="18"/>
                <w:szCs w:val="18"/>
              </w:rPr>
              <w:t xml:space="preserve">MNU 1-09a </w:t>
            </w:r>
          </w:p>
          <w:p w14:paraId="2661D64D" w14:textId="77777777" w:rsidR="00B134D4" w:rsidRPr="00B134D4" w:rsidRDefault="00B134D4" w:rsidP="00905B10">
            <w:pPr>
              <w:pStyle w:val="Default"/>
              <w:ind w:left="720"/>
              <w:rPr>
                <w:rFonts w:ascii="Arial" w:hAnsi="Arial" w:cs="Arial"/>
                <w:sz w:val="18"/>
                <w:szCs w:val="18"/>
              </w:rPr>
            </w:pPr>
          </w:p>
          <w:p w14:paraId="1267220A" w14:textId="77777777" w:rsidR="00B134D4" w:rsidRPr="00B134D4" w:rsidRDefault="00B134D4" w:rsidP="00905B10">
            <w:pPr>
              <w:pStyle w:val="Default"/>
              <w:rPr>
                <w:rFonts w:ascii="Arial" w:hAnsi="Arial" w:cs="Arial"/>
                <w:bCs/>
                <w:i/>
                <w:iCs/>
                <w:sz w:val="18"/>
                <w:szCs w:val="18"/>
              </w:rPr>
            </w:pPr>
            <w:r w:rsidRPr="00B134D4">
              <w:rPr>
                <w:rFonts w:ascii="Arial" w:hAnsi="Arial" w:cs="Arial"/>
                <w:bCs/>
                <w:i/>
                <w:iCs/>
                <w:sz w:val="18"/>
                <w:szCs w:val="18"/>
              </w:rPr>
              <w:t>I can estimate the area of a shape by counting squares or other methods.</w:t>
            </w:r>
          </w:p>
          <w:p w14:paraId="199199D9" w14:textId="77777777" w:rsidR="00B134D4" w:rsidRPr="00905B10" w:rsidRDefault="00B134D4" w:rsidP="00905B10">
            <w:pPr>
              <w:pStyle w:val="Default"/>
              <w:rPr>
                <w:rFonts w:ascii="Arial" w:hAnsi="Arial" w:cs="Arial"/>
                <w:color w:val="FF0000"/>
                <w:sz w:val="18"/>
                <w:szCs w:val="18"/>
              </w:rPr>
            </w:pPr>
            <w:r w:rsidRPr="00905B10">
              <w:rPr>
                <w:rFonts w:ascii="Arial" w:hAnsi="Arial" w:cs="Arial"/>
                <w:bCs/>
                <w:i/>
                <w:iCs/>
                <w:color w:val="FF0000"/>
                <w:sz w:val="18"/>
                <w:szCs w:val="18"/>
              </w:rPr>
              <w:t xml:space="preserve">MNU 1-11b </w:t>
            </w:r>
          </w:p>
          <w:p w14:paraId="6CF05545" w14:textId="77777777" w:rsidR="00B134D4" w:rsidRPr="00B134D4" w:rsidRDefault="00B134D4" w:rsidP="00905B10">
            <w:pPr>
              <w:rPr>
                <w:rFonts w:cs="Arial"/>
                <w:sz w:val="18"/>
                <w:szCs w:val="18"/>
              </w:rPr>
            </w:pPr>
          </w:p>
        </w:tc>
        <w:tc>
          <w:tcPr>
            <w:tcW w:w="5427" w:type="dxa"/>
            <w:vAlign w:val="top"/>
          </w:tcPr>
          <w:p w14:paraId="5B041F9E" w14:textId="77777777" w:rsidR="00B134D4" w:rsidRPr="00B134D4" w:rsidRDefault="00B134D4" w:rsidP="00905B10">
            <w:pPr>
              <w:pStyle w:val="NormalWeb"/>
              <w:rPr>
                <w:rFonts w:ascii="Arial" w:eastAsia="Times New Roman" w:hAnsi="Arial" w:cs="Arial"/>
                <w:sz w:val="18"/>
                <w:szCs w:val="18"/>
              </w:rPr>
            </w:pPr>
            <w:r w:rsidRPr="00B134D4">
              <w:rPr>
                <w:rFonts w:ascii="Arial" w:eastAsia="Times New Roman" w:hAnsi="Arial" w:cs="Arial"/>
                <w:sz w:val="18"/>
                <w:szCs w:val="18"/>
              </w:rPr>
              <w:t>4. Mrs Duncan is buying new tiles for her kitchen floor. The tiles come in packs of 4 and each pack costs £6. How many packs will Mrs Duncan need and what will this cost her?</w:t>
            </w:r>
          </w:p>
          <w:p w14:paraId="483DE25D" w14:textId="7137F651" w:rsidR="00B134D4" w:rsidRPr="00B134D4" w:rsidRDefault="00905B10" w:rsidP="00905B10">
            <w:pPr>
              <w:pStyle w:val="NormalWeb"/>
              <w:rPr>
                <w:rFonts w:ascii="Arial" w:eastAsia="Times New Roman" w:hAnsi="Arial" w:cs="Arial"/>
                <w:noProof/>
                <w:sz w:val="18"/>
                <w:szCs w:val="18"/>
              </w:rPr>
            </w:pPr>
            <w:r w:rsidRPr="00B134D4">
              <w:rPr>
                <w:rFonts w:ascii="Arial" w:hAnsi="Arial" w:cs="Arial"/>
                <w:noProof/>
                <w:sz w:val="18"/>
                <w:szCs w:val="18"/>
              </w:rPr>
              <w:drawing>
                <wp:anchor distT="0" distB="0" distL="114300" distR="114300" simplePos="0" relativeHeight="251705344" behindDoc="0" locked="0" layoutInCell="1" allowOverlap="1" wp14:anchorId="5019DC65" wp14:editId="3A8F6258">
                  <wp:simplePos x="0" y="0"/>
                  <wp:positionH relativeFrom="column">
                    <wp:posOffset>2156460</wp:posOffset>
                  </wp:positionH>
                  <wp:positionV relativeFrom="paragraph">
                    <wp:posOffset>291465</wp:posOffset>
                  </wp:positionV>
                  <wp:extent cx="1066800" cy="1066800"/>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pic:spPr>
                      </pic:pic>
                    </a:graphicData>
                  </a:graphic>
                  <wp14:sizeRelH relativeFrom="page">
                    <wp14:pctWidth>0</wp14:pctWidth>
                  </wp14:sizeRelH>
                  <wp14:sizeRelV relativeFrom="page">
                    <wp14:pctHeight>0</wp14:pctHeight>
                  </wp14:sizeRelV>
                </wp:anchor>
              </w:drawing>
            </w:r>
            <w:r w:rsidR="00B134D4" w:rsidRPr="00B134D4">
              <w:rPr>
                <w:rFonts w:ascii="Arial" w:eastAsia="Times New Roman" w:hAnsi="Arial" w:cs="Arial"/>
                <w:noProof/>
                <w:sz w:val="18"/>
                <w:szCs w:val="18"/>
              </w:rPr>
              <w:t>In her final design, Mrs Duncan decided that 1/5 of the tiles would be red. How many red tiles will she have on the floor?.</w:t>
            </w:r>
          </w:p>
          <w:p w14:paraId="0921EE31" w14:textId="3142F82F" w:rsidR="00B134D4" w:rsidRPr="00B134D4" w:rsidRDefault="00B134D4" w:rsidP="00905B10">
            <w:pPr>
              <w:pStyle w:val="NormalWeb"/>
              <w:rPr>
                <w:rFonts w:ascii="Arial" w:eastAsia="Times New Roman" w:hAnsi="Arial" w:cs="Arial"/>
                <w:noProof/>
                <w:sz w:val="18"/>
                <w:szCs w:val="18"/>
              </w:rPr>
            </w:pPr>
            <w:r w:rsidRPr="00B134D4">
              <w:rPr>
                <w:rFonts w:ascii="Arial" w:eastAsia="Times New Roman" w:hAnsi="Arial" w:cs="Arial"/>
                <w:sz w:val="18"/>
                <w:szCs w:val="18"/>
              </w:rPr>
              <w:t>Mrs Duncan buys a rug with an area of 8 squares. On the diagram draw a rug with an area of 8 squares.</w:t>
            </w:r>
          </w:p>
          <w:p w14:paraId="37A5B815" w14:textId="77777777" w:rsidR="00B134D4" w:rsidRPr="00B134D4" w:rsidRDefault="00B134D4" w:rsidP="00905B10">
            <w:pPr>
              <w:pStyle w:val="NormalWeb"/>
              <w:rPr>
                <w:rFonts w:ascii="Arial" w:eastAsia="Times New Roman" w:hAnsi="Arial" w:cs="Arial"/>
                <w:sz w:val="18"/>
                <w:szCs w:val="18"/>
              </w:rPr>
            </w:pPr>
          </w:p>
        </w:tc>
        <w:tc>
          <w:tcPr>
            <w:tcW w:w="5982" w:type="dxa"/>
            <w:vAlign w:val="top"/>
          </w:tcPr>
          <w:p w14:paraId="6B93DA76" w14:textId="77777777" w:rsidR="00B134D4" w:rsidRPr="00B134D4" w:rsidRDefault="00B134D4" w:rsidP="00F62D02">
            <w:pPr>
              <w:pStyle w:val="Default"/>
              <w:numPr>
                <w:ilvl w:val="0"/>
                <w:numId w:val="111"/>
              </w:numPr>
              <w:rPr>
                <w:rFonts w:ascii="Arial" w:hAnsi="Arial" w:cs="Arial"/>
                <w:sz w:val="18"/>
                <w:szCs w:val="18"/>
              </w:rPr>
            </w:pPr>
            <w:r w:rsidRPr="00B134D4">
              <w:rPr>
                <w:rFonts w:ascii="Arial" w:hAnsi="Arial" w:cs="Arial"/>
                <w:bCs/>
                <w:i/>
                <w:iCs/>
                <w:sz w:val="18"/>
                <w:szCs w:val="18"/>
              </w:rPr>
              <w:t xml:space="preserve">Applies a range of strategies to determine multiplication facts, for example, counting in jumps (skip counting), doubling, repeated addition and arrays. </w:t>
            </w:r>
          </w:p>
          <w:p w14:paraId="2230E318" w14:textId="77777777" w:rsidR="00B134D4" w:rsidRPr="00B134D4" w:rsidRDefault="00B134D4" w:rsidP="00F62D02">
            <w:pPr>
              <w:pStyle w:val="Default"/>
              <w:numPr>
                <w:ilvl w:val="0"/>
                <w:numId w:val="111"/>
              </w:numPr>
              <w:rPr>
                <w:rFonts w:ascii="Arial" w:hAnsi="Arial" w:cs="Arial"/>
                <w:sz w:val="18"/>
                <w:szCs w:val="18"/>
              </w:rPr>
            </w:pPr>
            <w:r w:rsidRPr="00B134D4">
              <w:rPr>
                <w:rFonts w:ascii="Arial" w:hAnsi="Arial" w:cs="Arial"/>
                <w:bCs/>
                <w:i/>
                <w:iCs/>
                <w:sz w:val="18"/>
                <w:szCs w:val="18"/>
              </w:rPr>
              <w:t>Interprets a range of word problems, including those with more than one step, and applies the correct operations to complete the calculation.</w:t>
            </w:r>
          </w:p>
          <w:p w14:paraId="4884DDDE" w14:textId="77777777" w:rsidR="00B134D4" w:rsidRPr="00B134D4" w:rsidRDefault="00B134D4" w:rsidP="00F62D02">
            <w:pPr>
              <w:pStyle w:val="ListParagraph"/>
              <w:numPr>
                <w:ilvl w:val="0"/>
                <w:numId w:val="111"/>
              </w:numPr>
              <w:tabs>
                <w:tab w:val="left" w:pos="720"/>
                <w:tab w:val="left" w:pos="1440"/>
                <w:tab w:val="left" w:pos="2160"/>
                <w:tab w:val="left" w:pos="2880"/>
                <w:tab w:val="left" w:pos="4680"/>
                <w:tab w:val="left" w:pos="5400"/>
                <w:tab w:val="right" w:pos="9000"/>
              </w:tabs>
              <w:spacing w:after="0" w:line="240" w:lineRule="atLeast"/>
              <w:rPr>
                <w:rFonts w:cs="Arial"/>
                <w:bCs/>
                <w:i/>
                <w:iCs/>
                <w:sz w:val="18"/>
                <w:szCs w:val="18"/>
              </w:rPr>
            </w:pPr>
            <w:r w:rsidRPr="00B134D4">
              <w:rPr>
                <w:rFonts w:cs="Arial"/>
                <w:bCs/>
                <w:i/>
                <w:iCs/>
                <w:sz w:val="18"/>
                <w:szCs w:val="18"/>
              </w:rPr>
              <w:t>Applies mental agility number skills to calculate the total spent in a shopping situation and is able to calculate change</w:t>
            </w:r>
          </w:p>
          <w:p w14:paraId="2C4078CC" w14:textId="77777777" w:rsidR="00B134D4" w:rsidRPr="00B134D4" w:rsidRDefault="00B134D4" w:rsidP="00F62D02">
            <w:pPr>
              <w:pStyle w:val="Default"/>
              <w:numPr>
                <w:ilvl w:val="0"/>
                <w:numId w:val="111"/>
              </w:numPr>
              <w:rPr>
                <w:rFonts w:ascii="Arial" w:hAnsi="Arial" w:cs="Arial"/>
                <w:bCs/>
                <w:i/>
                <w:iCs/>
                <w:sz w:val="18"/>
                <w:szCs w:val="18"/>
              </w:rPr>
            </w:pPr>
            <w:r w:rsidRPr="00B134D4">
              <w:rPr>
                <w:rFonts w:ascii="Arial" w:hAnsi="Arial" w:cs="Arial"/>
                <w:bCs/>
                <w:i/>
                <w:iCs/>
                <w:sz w:val="18"/>
                <w:szCs w:val="18"/>
              </w:rPr>
              <w:t>Uses square grids to estimate then measure the areas of a variety of simple 2D shapes to at least the nearest half square.</w:t>
            </w:r>
          </w:p>
          <w:p w14:paraId="4066FA35" w14:textId="77777777" w:rsidR="00B134D4" w:rsidRPr="00B134D4" w:rsidRDefault="00B134D4" w:rsidP="00F62D02">
            <w:pPr>
              <w:pStyle w:val="Default"/>
              <w:numPr>
                <w:ilvl w:val="0"/>
                <w:numId w:val="111"/>
              </w:numPr>
              <w:rPr>
                <w:rFonts w:ascii="Arial" w:hAnsi="Arial" w:cs="Arial"/>
                <w:bCs/>
                <w:i/>
                <w:iCs/>
                <w:sz w:val="18"/>
                <w:szCs w:val="18"/>
              </w:rPr>
            </w:pPr>
            <w:r w:rsidRPr="00B134D4">
              <w:rPr>
                <w:rFonts w:ascii="Arial" w:hAnsi="Arial" w:cs="Arial"/>
                <w:bCs/>
                <w:i/>
                <w:iCs/>
                <w:sz w:val="18"/>
                <w:szCs w:val="18"/>
              </w:rPr>
              <w:t>Creates shapes with a given area to at least the nearest half square using square tiles or grids.</w:t>
            </w:r>
          </w:p>
          <w:p w14:paraId="4999A3C3" w14:textId="77777777" w:rsidR="00B134D4" w:rsidRPr="00B134D4" w:rsidRDefault="00B134D4" w:rsidP="00F62D02">
            <w:pPr>
              <w:pStyle w:val="Default"/>
              <w:numPr>
                <w:ilvl w:val="0"/>
                <w:numId w:val="111"/>
              </w:numPr>
              <w:rPr>
                <w:rFonts w:ascii="Arial" w:hAnsi="Arial" w:cs="Arial"/>
                <w:sz w:val="18"/>
                <w:szCs w:val="18"/>
              </w:rPr>
            </w:pPr>
            <w:r w:rsidRPr="00B134D4">
              <w:rPr>
                <w:rFonts w:ascii="Arial" w:hAnsi="Arial" w:cs="Arial"/>
                <w:bCs/>
                <w:i/>
                <w:iCs/>
                <w:sz w:val="18"/>
                <w:szCs w:val="18"/>
              </w:rPr>
              <w:t>Recognises that different shapes can have the same area (conservation of area).</w:t>
            </w:r>
          </w:p>
        </w:tc>
      </w:tr>
      <w:tr w:rsidR="00B134D4" w:rsidRPr="00B134D4" w14:paraId="0855D503" w14:textId="77777777" w:rsidTr="00905B10">
        <w:tc>
          <w:tcPr>
            <w:tcW w:w="4037" w:type="dxa"/>
            <w:vAlign w:val="top"/>
          </w:tcPr>
          <w:p w14:paraId="3E677534" w14:textId="77777777" w:rsidR="00B134D4" w:rsidRPr="00B134D4" w:rsidRDefault="00B134D4" w:rsidP="00905B10">
            <w:pPr>
              <w:pStyle w:val="Default"/>
              <w:rPr>
                <w:rFonts w:ascii="Arial" w:hAnsi="Arial" w:cs="Arial"/>
                <w:bCs/>
                <w:i/>
                <w:iCs/>
                <w:sz w:val="18"/>
                <w:szCs w:val="18"/>
              </w:rPr>
            </w:pPr>
            <w:r w:rsidRPr="00B134D4">
              <w:rPr>
                <w:rFonts w:ascii="Arial" w:hAnsi="Arial" w:cs="Arial"/>
                <w:bCs/>
                <w:i/>
                <w:iCs/>
                <w:sz w:val="18"/>
                <w:szCs w:val="18"/>
              </w:rPr>
              <w:t xml:space="preserve">I can share ideas with others to develop ways of estimating the answer to a calculation or problem, work out the actual answer, then check my solution by comparing it with the estimate. </w:t>
            </w:r>
          </w:p>
          <w:p w14:paraId="2FA49133" w14:textId="77777777" w:rsidR="00B134D4" w:rsidRPr="00905B10" w:rsidRDefault="00B134D4" w:rsidP="00905B10">
            <w:pPr>
              <w:pStyle w:val="Default"/>
              <w:ind w:hanging="104"/>
              <w:rPr>
                <w:rFonts w:ascii="Arial" w:hAnsi="Arial" w:cs="Arial"/>
                <w:color w:val="FF0000"/>
                <w:sz w:val="18"/>
                <w:szCs w:val="18"/>
              </w:rPr>
            </w:pPr>
            <w:r w:rsidRPr="00905B10">
              <w:rPr>
                <w:rFonts w:ascii="Arial" w:hAnsi="Arial" w:cs="Arial"/>
                <w:bCs/>
                <w:i/>
                <w:iCs/>
                <w:color w:val="FF0000"/>
                <w:sz w:val="18"/>
                <w:szCs w:val="18"/>
              </w:rPr>
              <w:t xml:space="preserve">MNU 1-01a </w:t>
            </w:r>
          </w:p>
          <w:p w14:paraId="576319E8" w14:textId="77777777" w:rsidR="00B134D4" w:rsidRPr="00B134D4" w:rsidRDefault="00B134D4" w:rsidP="00905B10">
            <w:pPr>
              <w:pStyle w:val="Default"/>
              <w:rPr>
                <w:rFonts w:ascii="Arial" w:hAnsi="Arial" w:cs="Arial"/>
                <w:bCs/>
                <w:i/>
                <w:iCs/>
                <w:sz w:val="18"/>
                <w:szCs w:val="18"/>
              </w:rPr>
            </w:pPr>
          </w:p>
          <w:p w14:paraId="0FE5C4F5" w14:textId="77777777" w:rsidR="00B134D4" w:rsidRPr="00B134D4" w:rsidRDefault="00B134D4" w:rsidP="00905B10">
            <w:pPr>
              <w:pStyle w:val="Default"/>
              <w:rPr>
                <w:rFonts w:ascii="Arial" w:hAnsi="Arial" w:cs="Arial"/>
                <w:bCs/>
                <w:i/>
                <w:iCs/>
                <w:sz w:val="18"/>
                <w:szCs w:val="18"/>
              </w:rPr>
            </w:pPr>
            <w:r w:rsidRPr="00B134D4">
              <w:rPr>
                <w:rFonts w:ascii="Arial" w:hAnsi="Arial" w:cs="Arial"/>
                <w:bCs/>
                <w:i/>
                <w:iCs/>
                <w:sz w:val="18"/>
                <w:szCs w:val="18"/>
              </w:rPr>
              <w:t xml:space="preserve">I can estimate how long or heavy an object is, or what amount it holds, using everyday things as a guide, then measure or weigh it using appropriate instruments and units. </w:t>
            </w:r>
          </w:p>
          <w:p w14:paraId="2B038531" w14:textId="77777777" w:rsidR="00B134D4" w:rsidRPr="00905B10" w:rsidRDefault="00B134D4" w:rsidP="00905B10">
            <w:pPr>
              <w:pStyle w:val="Default"/>
              <w:rPr>
                <w:rFonts w:ascii="Arial" w:hAnsi="Arial" w:cs="Arial"/>
                <w:color w:val="FF0000"/>
                <w:sz w:val="18"/>
                <w:szCs w:val="18"/>
              </w:rPr>
            </w:pPr>
            <w:r w:rsidRPr="00905B10">
              <w:rPr>
                <w:rFonts w:ascii="Arial" w:hAnsi="Arial" w:cs="Arial"/>
                <w:bCs/>
                <w:i/>
                <w:iCs/>
                <w:color w:val="FF0000"/>
                <w:sz w:val="18"/>
                <w:szCs w:val="18"/>
              </w:rPr>
              <w:t xml:space="preserve">MNU 1-11a </w:t>
            </w:r>
          </w:p>
          <w:p w14:paraId="5E8645A6" w14:textId="77777777" w:rsidR="00B134D4" w:rsidRPr="00B134D4" w:rsidRDefault="00B134D4" w:rsidP="00905B10">
            <w:pPr>
              <w:rPr>
                <w:rFonts w:cs="Arial"/>
                <w:sz w:val="18"/>
                <w:szCs w:val="18"/>
              </w:rPr>
            </w:pPr>
          </w:p>
        </w:tc>
        <w:tc>
          <w:tcPr>
            <w:tcW w:w="5427" w:type="dxa"/>
            <w:vAlign w:val="top"/>
          </w:tcPr>
          <w:p w14:paraId="602AE6DE" w14:textId="2E5610C2" w:rsidR="00B134D4" w:rsidRPr="00B134D4" w:rsidRDefault="00157182" w:rsidP="00905B10">
            <w:pPr>
              <w:pStyle w:val="NormalWeb"/>
              <w:rPr>
                <w:rFonts w:ascii="Arial" w:eastAsia="Times New Roman" w:hAnsi="Arial" w:cs="Arial"/>
                <w:sz w:val="18"/>
                <w:szCs w:val="18"/>
              </w:rPr>
            </w:pPr>
            <w:r>
              <w:rPr>
                <w:rFonts w:ascii="Arial" w:eastAsia="Times New Roman" w:hAnsi="Arial" w:cs="Arial"/>
                <w:sz w:val="18"/>
                <w:szCs w:val="18"/>
              </w:rPr>
              <w:t>5</w:t>
            </w:r>
            <w:r w:rsidR="00B134D4" w:rsidRPr="00B134D4">
              <w:rPr>
                <w:rFonts w:ascii="Arial" w:eastAsia="Times New Roman" w:hAnsi="Arial" w:cs="Arial"/>
                <w:sz w:val="18"/>
                <w:szCs w:val="18"/>
              </w:rPr>
              <w:t>. Estimate the capacity of each of these containers, then measure each accurately using an appropriate measuring instrument and record the results rounded to the nearest 10ml.</w:t>
            </w:r>
          </w:p>
          <w:p w14:paraId="3F45A802" w14:textId="4612903D" w:rsidR="00B134D4" w:rsidRPr="00905B10" w:rsidRDefault="00B134D4" w:rsidP="00905B10">
            <w:pPr>
              <w:pStyle w:val="NormalWeb"/>
              <w:rPr>
                <w:rFonts w:ascii="Arial" w:eastAsia="Times New Roman" w:hAnsi="Arial" w:cs="Arial"/>
                <w:sz w:val="18"/>
                <w:szCs w:val="18"/>
              </w:rPr>
            </w:pPr>
            <w:r w:rsidRPr="00B134D4">
              <w:rPr>
                <w:rFonts w:ascii="Arial" w:eastAsia="Times New Roman" w:hAnsi="Arial" w:cs="Arial"/>
                <w:sz w:val="18"/>
                <w:szCs w:val="18"/>
              </w:rPr>
              <w:t xml:space="preserve"> </w:t>
            </w:r>
            <w:r w:rsidRPr="00B134D4">
              <w:rPr>
                <w:rFonts w:ascii="Arial" w:eastAsia="Times New Roman" w:hAnsi="Arial" w:cs="Arial"/>
                <w:noProof/>
                <w:sz w:val="18"/>
                <w:szCs w:val="18"/>
              </w:rPr>
              <w:drawing>
                <wp:inline distT="0" distB="0" distL="0" distR="0" wp14:anchorId="0C8A6D7C" wp14:editId="3596F827">
                  <wp:extent cx="952500" cy="866775"/>
                  <wp:effectExtent l="0" t="0" r="0" b="9525"/>
                  <wp:docPr id="86029" name="Picture 8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52500" cy="866775"/>
                          </a:xfrm>
                          <a:prstGeom prst="rect">
                            <a:avLst/>
                          </a:prstGeom>
                          <a:noFill/>
                          <a:ln>
                            <a:noFill/>
                          </a:ln>
                        </pic:spPr>
                      </pic:pic>
                    </a:graphicData>
                  </a:graphic>
                </wp:inline>
              </w:drawing>
            </w:r>
            <w:r w:rsidRPr="00B134D4">
              <w:rPr>
                <w:rFonts w:ascii="Arial" w:eastAsia="Times New Roman" w:hAnsi="Arial" w:cs="Arial"/>
                <w:noProof/>
                <w:sz w:val="18"/>
                <w:szCs w:val="18"/>
              </w:rPr>
              <w:drawing>
                <wp:inline distT="0" distB="0" distL="0" distR="0" wp14:anchorId="7BBABC4B" wp14:editId="45D67811">
                  <wp:extent cx="1066800" cy="933450"/>
                  <wp:effectExtent l="0" t="0" r="0" b="0"/>
                  <wp:docPr id="86030" name="Picture 8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66800" cy="933450"/>
                          </a:xfrm>
                          <a:prstGeom prst="rect">
                            <a:avLst/>
                          </a:prstGeom>
                          <a:noFill/>
                          <a:ln>
                            <a:noFill/>
                          </a:ln>
                        </pic:spPr>
                      </pic:pic>
                    </a:graphicData>
                  </a:graphic>
                </wp:inline>
              </w:drawing>
            </w:r>
            <w:r w:rsidRPr="00B134D4">
              <w:rPr>
                <w:rFonts w:ascii="Arial" w:hAnsi="Arial" w:cs="Arial"/>
                <w:noProof/>
                <w:sz w:val="18"/>
                <w:szCs w:val="18"/>
              </w:rPr>
              <w:drawing>
                <wp:inline distT="0" distB="0" distL="0" distR="0" wp14:anchorId="4FC8F087" wp14:editId="6AC04867">
                  <wp:extent cx="781050" cy="857250"/>
                  <wp:effectExtent l="0" t="0" r="0" b="0"/>
                  <wp:docPr id="86031" name="Picture 8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81050" cy="857250"/>
                          </a:xfrm>
                          <a:prstGeom prst="rect">
                            <a:avLst/>
                          </a:prstGeom>
                          <a:noFill/>
                          <a:ln>
                            <a:noFill/>
                          </a:ln>
                        </pic:spPr>
                      </pic:pic>
                    </a:graphicData>
                  </a:graphic>
                </wp:inline>
              </w:drawing>
            </w:r>
          </w:p>
        </w:tc>
        <w:tc>
          <w:tcPr>
            <w:tcW w:w="5982" w:type="dxa"/>
            <w:vAlign w:val="top"/>
          </w:tcPr>
          <w:p w14:paraId="6E4B3010" w14:textId="77777777" w:rsidR="00B134D4" w:rsidRDefault="00B134D4" w:rsidP="00905B10">
            <w:pPr>
              <w:pStyle w:val="Default"/>
              <w:rPr>
                <w:rFonts w:ascii="Arial" w:hAnsi="Arial" w:cs="Arial"/>
                <w:bCs/>
                <w:i/>
                <w:iCs/>
                <w:sz w:val="18"/>
                <w:szCs w:val="18"/>
              </w:rPr>
            </w:pPr>
            <w:r w:rsidRPr="00B134D4">
              <w:rPr>
                <w:rFonts w:ascii="Arial" w:hAnsi="Arial" w:cs="Arial"/>
                <w:bCs/>
                <w:i/>
                <w:iCs/>
                <w:sz w:val="18"/>
                <w:szCs w:val="18"/>
              </w:rPr>
              <w:t>Checks the reasonableness of calculations by comparing the final solution with the estimate.</w:t>
            </w:r>
          </w:p>
          <w:p w14:paraId="5134581D" w14:textId="77777777" w:rsidR="00905B10" w:rsidRPr="00B134D4" w:rsidRDefault="00905B10" w:rsidP="00905B10">
            <w:pPr>
              <w:pStyle w:val="Default"/>
              <w:rPr>
                <w:rFonts w:ascii="Arial" w:hAnsi="Arial" w:cs="Arial"/>
                <w:bCs/>
                <w:i/>
                <w:iCs/>
                <w:sz w:val="18"/>
                <w:szCs w:val="18"/>
              </w:rPr>
            </w:pPr>
          </w:p>
          <w:p w14:paraId="20EC6FB0" w14:textId="77777777" w:rsidR="00B134D4" w:rsidRPr="00B134D4" w:rsidRDefault="00B134D4" w:rsidP="00905B10">
            <w:pPr>
              <w:pStyle w:val="Default"/>
              <w:rPr>
                <w:rFonts w:ascii="Arial" w:hAnsi="Arial" w:cs="Arial"/>
                <w:sz w:val="18"/>
                <w:szCs w:val="18"/>
              </w:rPr>
            </w:pPr>
            <w:r w:rsidRPr="00B134D4">
              <w:rPr>
                <w:rFonts w:ascii="Arial" w:hAnsi="Arial" w:cs="Arial"/>
                <w:bCs/>
                <w:i/>
                <w:iCs/>
                <w:sz w:val="18"/>
                <w:szCs w:val="18"/>
              </w:rPr>
              <w:t>Rounds whole numbers to at least the nearest 10 and 100 and uses this skill routinely to estimate and check the reasonableness of a solution.</w:t>
            </w:r>
          </w:p>
          <w:p w14:paraId="7F2F513C" w14:textId="77777777" w:rsidR="00B134D4" w:rsidRDefault="00B134D4" w:rsidP="00905B10">
            <w:pPr>
              <w:pStyle w:val="Default"/>
              <w:rPr>
                <w:rFonts w:ascii="Arial" w:hAnsi="Arial" w:cs="Arial"/>
                <w:bCs/>
                <w:i/>
                <w:iCs/>
                <w:sz w:val="18"/>
                <w:szCs w:val="18"/>
              </w:rPr>
            </w:pPr>
            <w:r w:rsidRPr="00B134D4">
              <w:rPr>
                <w:rFonts w:ascii="Arial" w:hAnsi="Arial" w:cs="Arial"/>
                <w:bCs/>
                <w:i/>
                <w:iCs/>
                <w:sz w:val="18"/>
                <w:szCs w:val="18"/>
              </w:rPr>
              <w:t>Uses knowledge of everyday objects to provide reasonable estimates of length, height, weight and capacity.</w:t>
            </w:r>
          </w:p>
          <w:p w14:paraId="602541AD" w14:textId="77777777" w:rsidR="00905B10" w:rsidRPr="00B134D4" w:rsidRDefault="00905B10" w:rsidP="00905B10">
            <w:pPr>
              <w:pStyle w:val="Default"/>
              <w:rPr>
                <w:rFonts w:ascii="Arial" w:hAnsi="Arial" w:cs="Arial"/>
                <w:bCs/>
                <w:i/>
                <w:iCs/>
                <w:sz w:val="18"/>
                <w:szCs w:val="18"/>
              </w:rPr>
            </w:pPr>
          </w:p>
          <w:p w14:paraId="6F36163B" w14:textId="77777777" w:rsidR="00B134D4" w:rsidRDefault="00B134D4" w:rsidP="00905B10">
            <w:pPr>
              <w:pStyle w:val="Default"/>
              <w:rPr>
                <w:rFonts w:ascii="Arial" w:hAnsi="Arial" w:cs="Arial"/>
                <w:bCs/>
                <w:i/>
                <w:iCs/>
                <w:sz w:val="18"/>
                <w:szCs w:val="18"/>
              </w:rPr>
            </w:pPr>
            <w:r w:rsidRPr="00B134D4">
              <w:rPr>
                <w:rFonts w:ascii="Arial" w:hAnsi="Arial" w:cs="Arial"/>
                <w:bCs/>
                <w:i/>
                <w:iCs/>
                <w:sz w:val="18"/>
                <w:szCs w:val="18"/>
              </w:rPr>
              <w:t>Makes accurate use of a range of instruments including rulers, metre sticks, digital scales and measuring jugs when measuring length, height, weight, mass and capacity using the most appropriate instrument for the task.</w:t>
            </w:r>
          </w:p>
          <w:p w14:paraId="10556E54" w14:textId="77777777" w:rsidR="00905B10" w:rsidRPr="00B134D4" w:rsidRDefault="00905B10" w:rsidP="00905B10">
            <w:pPr>
              <w:pStyle w:val="Default"/>
              <w:rPr>
                <w:rFonts w:ascii="Arial" w:hAnsi="Arial" w:cs="Arial"/>
                <w:bCs/>
                <w:i/>
                <w:iCs/>
                <w:sz w:val="18"/>
                <w:szCs w:val="18"/>
              </w:rPr>
            </w:pPr>
          </w:p>
          <w:p w14:paraId="5771DA08" w14:textId="77777777" w:rsidR="00B134D4" w:rsidRDefault="00B134D4" w:rsidP="00905B10">
            <w:pPr>
              <w:pStyle w:val="Default"/>
              <w:rPr>
                <w:rFonts w:ascii="Arial" w:hAnsi="Arial" w:cs="Arial"/>
                <w:bCs/>
                <w:i/>
                <w:iCs/>
                <w:sz w:val="18"/>
                <w:szCs w:val="18"/>
              </w:rPr>
            </w:pPr>
            <w:r w:rsidRPr="00B134D4">
              <w:rPr>
                <w:rFonts w:ascii="Arial" w:hAnsi="Arial" w:cs="Arial"/>
                <w:bCs/>
                <w:i/>
                <w:iCs/>
                <w:sz w:val="18"/>
                <w:szCs w:val="18"/>
              </w:rPr>
              <w:t>Records measurements of length, height, weight, mass and capacity using the appropriate standard units, for example, millimetres (mm), centimetres (cm), grams(g), kilograms (kg), millimetres (ml), litres (l). Compares the measure with the estimate.</w:t>
            </w:r>
          </w:p>
          <w:p w14:paraId="3876563F" w14:textId="77777777" w:rsidR="00905B10" w:rsidRPr="00B134D4" w:rsidRDefault="00905B10" w:rsidP="00905B10">
            <w:pPr>
              <w:pStyle w:val="Default"/>
              <w:rPr>
                <w:rFonts w:ascii="Arial" w:hAnsi="Arial" w:cs="Arial"/>
                <w:sz w:val="18"/>
                <w:szCs w:val="18"/>
              </w:rPr>
            </w:pPr>
          </w:p>
          <w:p w14:paraId="610E9ACF" w14:textId="77777777" w:rsidR="00B134D4" w:rsidRPr="00B134D4" w:rsidRDefault="00B134D4" w:rsidP="00905B10">
            <w:pPr>
              <w:pStyle w:val="Default"/>
              <w:rPr>
                <w:rFonts w:ascii="Arial" w:hAnsi="Arial" w:cs="Arial"/>
                <w:sz w:val="18"/>
                <w:szCs w:val="18"/>
              </w:rPr>
            </w:pPr>
            <w:r w:rsidRPr="00B134D4">
              <w:rPr>
                <w:rFonts w:ascii="Arial" w:hAnsi="Arial" w:cs="Arial"/>
                <w:bCs/>
                <w:i/>
                <w:iCs/>
                <w:sz w:val="18"/>
                <w:szCs w:val="18"/>
              </w:rPr>
              <w:t>Applies knowledge of fractions to read accurately a variety of scales on measuring devices, to the nearest graduation.</w:t>
            </w:r>
          </w:p>
        </w:tc>
      </w:tr>
    </w:tbl>
    <w:p w14:paraId="18A40F6C" w14:textId="1C1E2AD5" w:rsidR="00D4429B" w:rsidRDefault="00D4429B" w:rsidP="00663D93">
      <w:pPr>
        <w:rPr>
          <w:rFonts w:cs="Arial"/>
          <w:sz w:val="18"/>
          <w:szCs w:val="18"/>
          <w:lang w:eastAsia="en-GB"/>
        </w:rPr>
      </w:pPr>
    </w:p>
    <w:p w14:paraId="4C5DF7C8" w14:textId="77777777" w:rsidR="00905B10" w:rsidRDefault="00905B10" w:rsidP="00663D93">
      <w:pPr>
        <w:rPr>
          <w:rFonts w:cs="Arial"/>
          <w:sz w:val="18"/>
          <w:szCs w:val="18"/>
          <w:lang w:eastAsia="en-GB"/>
        </w:rPr>
      </w:pPr>
    </w:p>
    <w:p w14:paraId="4BF79BA8" w14:textId="77777777" w:rsidR="00905B10" w:rsidRDefault="00905B10" w:rsidP="00663D93">
      <w:pPr>
        <w:rPr>
          <w:rFonts w:cs="Arial"/>
          <w:sz w:val="18"/>
          <w:szCs w:val="18"/>
          <w:lang w:eastAsia="en-GB"/>
        </w:rPr>
      </w:pPr>
    </w:p>
    <w:p w14:paraId="751B5A5D" w14:textId="77777777" w:rsidR="00905B10" w:rsidRDefault="00905B10" w:rsidP="00663D93">
      <w:pPr>
        <w:rPr>
          <w:rFonts w:cs="Arial"/>
          <w:sz w:val="18"/>
          <w:szCs w:val="18"/>
          <w:lang w:eastAsia="en-GB"/>
        </w:rPr>
      </w:pPr>
    </w:p>
    <w:p w14:paraId="356695ED" w14:textId="77777777" w:rsidR="00905B10" w:rsidRDefault="00905B10" w:rsidP="00663D93">
      <w:pPr>
        <w:rPr>
          <w:rFonts w:cs="Arial"/>
          <w:sz w:val="18"/>
          <w:szCs w:val="18"/>
          <w:lang w:eastAsia="en-GB"/>
        </w:rPr>
      </w:pPr>
    </w:p>
    <w:tbl>
      <w:tblPr>
        <w:tblStyle w:val="TableGrid"/>
        <w:tblW w:w="15452" w:type="dxa"/>
        <w:tblInd w:w="-856" w:type="dxa"/>
        <w:tblLayout w:type="fixed"/>
        <w:tblLook w:val="04A0" w:firstRow="1" w:lastRow="0" w:firstColumn="1" w:lastColumn="0" w:noHBand="0" w:noVBand="1"/>
      </w:tblPr>
      <w:tblGrid>
        <w:gridCol w:w="3970"/>
        <w:gridCol w:w="5528"/>
        <w:gridCol w:w="5954"/>
      </w:tblGrid>
      <w:tr w:rsidR="00905B10" w:rsidRPr="00905B10" w14:paraId="0B9DDF54" w14:textId="77777777" w:rsidTr="0005449F">
        <w:tc>
          <w:tcPr>
            <w:tcW w:w="15452" w:type="dxa"/>
            <w:gridSpan w:val="3"/>
            <w:shd w:val="clear" w:color="auto" w:fill="FFD744"/>
          </w:tcPr>
          <w:p w14:paraId="2664FF2B" w14:textId="77777777" w:rsidR="00905B10" w:rsidRPr="00905B10" w:rsidRDefault="00905B10" w:rsidP="0005449F">
            <w:pPr>
              <w:pStyle w:val="Heading2"/>
              <w:numPr>
                <w:ilvl w:val="0"/>
                <w:numId w:val="0"/>
              </w:numPr>
              <w:spacing w:before="0" w:after="0" w:line="240" w:lineRule="auto"/>
              <w:jc w:val="center"/>
              <w:outlineLvl w:val="1"/>
              <w:rPr>
                <w:rFonts w:cs="Arial"/>
                <w:sz w:val="18"/>
                <w:szCs w:val="18"/>
              </w:rPr>
            </w:pPr>
            <w:bookmarkStart w:id="38" w:name="_Toc7597796"/>
            <w:r w:rsidRPr="0005449F">
              <w:rPr>
                <w:color w:val="auto"/>
              </w:rPr>
              <w:lastRenderedPageBreak/>
              <w:t>Second Level Numeracy</w:t>
            </w:r>
            <w:bookmarkEnd w:id="38"/>
          </w:p>
        </w:tc>
      </w:tr>
      <w:tr w:rsidR="00905B10" w:rsidRPr="00905B10" w14:paraId="060B8680" w14:textId="77777777" w:rsidTr="0005449F">
        <w:tc>
          <w:tcPr>
            <w:tcW w:w="3970" w:type="dxa"/>
            <w:shd w:val="clear" w:color="auto" w:fill="FDEFD2" w:themeFill="accent1" w:themeFillTint="33"/>
          </w:tcPr>
          <w:p w14:paraId="428D50AA" w14:textId="77777777" w:rsidR="00905B10" w:rsidRPr="0005449F" w:rsidRDefault="00905B10" w:rsidP="0005449F">
            <w:pPr>
              <w:spacing w:after="0" w:line="240" w:lineRule="auto"/>
              <w:jc w:val="center"/>
              <w:rPr>
                <w:rFonts w:eastAsia="Calibri" w:cs="Arial"/>
                <w:b/>
                <w:sz w:val="22"/>
              </w:rPr>
            </w:pPr>
            <w:r w:rsidRPr="0005449F">
              <w:rPr>
                <w:rFonts w:eastAsia="Calibri" w:cs="Arial"/>
                <w:b/>
                <w:sz w:val="22"/>
              </w:rPr>
              <w:t>Experiences and Outcomes</w:t>
            </w:r>
          </w:p>
        </w:tc>
        <w:tc>
          <w:tcPr>
            <w:tcW w:w="5528" w:type="dxa"/>
            <w:shd w:val="clear" w:color="auto" w:fill="FDEFD2" w:themeFill="accent1" w:themeFillTint="33"/>
          </w:tcPr>
          <w:p w14:paraId="425C579C" w14:textId="77777777" w:rsidR="00905B10" w:rsidRPr="0005449F" w:rsidRDefault="00905B10" w:rsidP="0005449F">
            <w:pPr>
              <w:spacing w:after="0" w:line="240" w:lineRule="auto"/>
              <w:jc w:val="center"/>
              <w:rPr>
                <w:rFonts w:eastAsia="Calibri" w:cs="Arial"/>
                <w:b/>
                <w:sz w:val="22"/>
              </w:rPr>
            </w:pPr>
            <w:r w:rsidRPr="0005449F">
              <w:rPr>
                <w:rFonts w:eastAsia="Calibri" w:cs="Arial"/>
                <w:b/>
                <w:sz w:val="22"/>
              </w:rPr>
              <w:t>Question</w:t>
            </w:r>
          </w:p>
        </w:tc>
        <w:tc>
          <w:tcPr>
            <w:tcW w:w="5954" w:type="dxa"/>
            <w:shd w:val="clear" w:color="auto" w:fill="FDEFD2" w:themeFill="accent1" w:themeFillTint="33"/>
          </w:tcPr>
          <w:p w14:paraId="6B99CAF2" w14:textId="77777777" w:rsidR="00905B10" w:rsidRPr="0005449F" w:rsidRDefault="00905B10" w:rsidP="0005449F">
            <w:pPr>
              <w:spacing w:after="0" w:line="240" w:lineRule="auto"/>
              <w:jc w:val="center"/>
              <w:rPr>
                <w:rFonts w:eastAsia="Calibri" w:cs="Arial"/>
                <w:b/>
                <w:sz w:val="22"/>
              </w:rPr>
            </w:pPr>
            <w:r w:rsidRPr="0005449F">
              <w:rPr>
                <w:rFonts w:eastAsia="Calibri" w:cs="Arial"/>
                <w:b/>
                <w:sz w:val="22"/>
              </w:rPr>
              <w:t>Benchmarks</w:t>
            </w:r>
          </w:p>
        </w:tc>
      </w:tr>
      <w:tr w:rsidR="00905B10" w:rsidRPr="00905B10" w14:paraId="102C787D" w14:textId="77777777" w:rsidTr="0005449F">
        <w:tc>
          <w:tcPr>
            <w:tcW w:w="3970" w:type="dxa"/>
            <w:vAlign w:val="top"/>
          </w:tcPr>
          <w:p w14:paraId="0333953A" w14:textId="77777777" w:rsidR="00905B10" w:rsidRPr="0005449F" w:rsidRDefault="00905B10" w:rsidP="0005449F">
            <w:pPr>
              <w:pStyle w:val="Default"/>
              <w:rPr>
                <w:rFonts w:ascii="Arial" w:hAnsi="Arial" w:cs="Arial"/>
                <w:bCs/>
                <w:i/>
                <w:iCs/>
                <w:color w:val="FF0000"/>
                <w:sz w:val="18"/>
                <w:szCs w:val="18"/>
              </w:rPr>
            </w:pPr>
            <w:r w:rsidRPr="00905B10">
              <w:rPr>
                <w:rFonts w:ascii="Arial" w:hAnsi="Arial" w:cs="Arial"/>
                <w:bCs/>
                <w:i/>
                <w:iCs/>
                <w:sz w:val="18"/>
                <w:szCs w:val="18"/>
              </w:rPr>
              <w:t xml:space="preserve">I can explain how different methods can be used to find the perimeter and area of a simple 2D shape or volume of a simple 3D object.  </w:t>
            </w:r>
            <w:r w:rsidRPr="0005449F">
              <w:rPr>
                <w:rFonts w:ascii="Arial" w:hAnsi="Arial" w:cs="Arial"/>
                <w:bCs/>
                <w:i/>
                <w:iCs/>
                <w:color w:val="FF0000"/>
                <w:sz w:val="18"/>
                <w:szCs w:val="18"/>
              </w:rPr>
              <w:t xml:space="preserve">MNU 2-11c </w:t>
            </w:r>
          </w:p>
          <w:p w14:paraId="6CF07270" w14:textId="77777777" w:rsidR="00905B10" w:rsidRPr="00905B10" w:rsidRDefault="00905B10" w:rsidP="0005449F">
            <w:pPr>
              <w:pStyle w:val="Default"/>
              <w:rPr>
                <w:rFonts w:ascii="Arial" w:hAnsi="Arial" w:cs="Arial"/>
                <w:bCs/>
                <w:i/>
                <w:iCs/>
                <w:sz w:val="18"/>
                <w:szCs w:val="18"/>
              </w:rPr>
            </w:pPr>
          </w:p>
          <w:p w14:paraId="67A1B7E0" w14:textId="77777777" w:rsidR="0005449F" w:rsidRDefault="00905B10" w:rsidP="0005449F">
            <w:pPr>
              <w:pStyle w:val="Default"/>
              <w:rPr>
                <w:rFonts w:ascii="Arial" w:hAnsi="Arial" w:cs="Arial"/>
                <w:bCs/>
                <w:i/>
                <w:iCs/>
                <w:sz w:val="18"/>
                <w:szCs w:val="18"/>
              </w:rPr>
            </w:pPr>
            <w:r w:rsidRPr="00905B10">
              <w:rPr>
                <w:rFonts w:ascii="Arial" w:hAnsi="Arial" w:cs="Arial"/>
                <w:bCs/>
                <w:i/>
                <w:iCs/>
                <w:sz w:val="18"/>
                <w:szCs w:val="18"/>
              </w:rPr>
              <w:t xml:space="preserve">Having determined which calculations are needed, I can solve problems involving whole numbers using a range of methods, sharing my approaches and solutions with other .  </w:t>
            </w:r>
          </w:p>
          <w:p w14:paraId="5F631E83" w14:textId="4218010A" w:rsidR="00905B10" w:rsidRPr="00905B10" w:rsidRDefault="00905B10" w:rsidP="0005449F">
            <w:pPr>
              <w:pStyle w:val="Default"/>
              <w:rPr>
                <w:rFonts w:ascii="Arial" w:hAnsi="Arial" w:cs="Arial"/>
                <w:bCs/>
                <w:i/>
                <w:iCs/>
                <w:sz w:val="18"/>
                <w:szCs w:val="18"/>
              </w:rPr>
            </w:pPr>
            <w:r w:rsidRPr="0005449F">
              <w:rPr>
                <w:rFonts w:ascii="Arial" w:hAnsi="Arial" w:cs="Arial"/>
                <w:bCs/>
                <w:i/>
                <w:iCs/>
                <w:color w:val="FF0000"/>
                <w:sz w:val="18"/>
                <w:szCs w:val="18"/>
              </w:rPr>
              <w:t xml:space="preserve">MNU 2-03a </w:t>
            </w:r>
          </w:p>
        </w:tc>
        <w:tc>
          <w:tcPr>
            <w:tcW w:w="5528" w:type="dxa"/>
            <w:vAlign w:val="top"/>
          </w:tcPr>
          <w:p w14:paraId="789660AD" w14:textId="77777777" w:rsidR="00905B10" w:rsidRPr="00905B10" w:rsidRDefault="00905B10" w:rsidP="0005449F">
            <w:pPr>
              <w:rPr>
                <w:rFonts w:cs="Arial"/>
                <w:sz w:val="18"/>
                <w:szCs w:val="18"/>
                <w:vertAlign w:val="superscript"/>
              </w:rPr>
            </w:pPr>
            <w:r w:rsidRPr="00905B10">
              <w:rPr>
                <w:rFonts w:cs="Arial"/>
                <w:sz w:val="18"/>
                <w:szCs w:val="18"/>
              </w:rPr>
              <w:t>1. Draw 5 different rectangles each with an area of 24cm</w:t>
            </w:r>
            <w:r w:rsidRPr="00905B10">
              <w:rPr>
                <w:rFonts w:cs="Arial"/>
                <w:sz w:val="18"/>
                <w:szCs w:val="18"/>
                <w:vertAlign w:val="superscript"/>
              </w:rPr>
              <w:t xml:space="preserve">2 . </w:t>
            </w:r>
            <w:r w:rsidRPr="00905B10">
              <w:rPr>
                <w:rFonts w:cs="Arial"/>
                <w:sz w:val="18"/>
                <w:szCs w:val="18"/>
              </w:rPr>
              <w:t>Share your solution and strategy with others.</w:t>
            </w:r>
          </w:p>
        </w:tc>
        <w:tc>
          <w:tcPr>
            <w:tcW w:w="5954" w:type="dxa"/>
            <w:vAlign w:val="top"/>
          </w:tcPr>
          <w:p w14:paraId="3C07CBED" w14:textId="77777777" w:rsidR="00905B10" w:rsidRPr="00905B10" w:rsidRDefault="00905B10" w:rsidP="0005449F">
            <w:pPr>
              <w:pStyle w:val="Default"/>
              <w:rPr>
                <w:rFonts w:ascii="Arial" w:hAnsi="Arial" w:cs="Arial"/>
                <w:sz w:val="18"/>
                <w:szCs w:val="18"/>
              </w:rPr>
            </w:pPr>
            <w:r w:rsidRPr="00905B10">
              <w:rPr>
                <w:rFonts w:ascii="Arial" w:hAnsi="Arial" w:cs="Arial"/>
                <w:i/>
                <w:sz w:val="18"/>
                <w:szCs w:val="18"/>
              </w:rPr>
              <w:t>Calculates the area of 2D shapes in square millimetres (mm</w:t>
            </w:r>
            <w:r w:rsidRPr="00905B10">
              <w:rPr>
                <w:rFonts w:ascii="Arial" w:hAnsi="Arial" w:cs="Arial"/>
                <w:i/>
                <w:sz w:val="18"/>
                <w:szCs w:val="18"/>
                <w:vertAlign w:val="superscript"/>
              </w:rPr>
              <w:t>2</w:t>
            </w:r>
            <w:r w:rsidRPr="00905B10">
              <w:rPr>
                <w:rFonts w:ascii="Arial" w:hAnsi="Arial" w:cs="Arial"/>
                <w:i/>
                <w:sz w:val="18"/>
                <w:szCs w:val="18"/>
              </w:rPr>
              <w:t>), square centimetres(cm</w:t>
            </w:r>
            <w:r w:rsidRPr="00905B10">
              <w:rPr>
                <w:rFonts w:ascii="Arial" w:hAnsi="Arial" w:cs="Arial"/>
                <w:i/>
                <w:sz w:val="18"/>
                <w:szCs w:val="18"/>
                <w:vertAlign w:val="superscript"/>
              </w:rPr>
              <w:t>2</w:t>
            </w:r>
            <w:r w:rsidRPr="00905B10">
              <w:rPr>
                <w:rFonts w:ascii="Arial" w:hAnsi="Arial" w:cs="Arial"/>
                <w:i/>
                <w:sz w:val="18"/>
                <w:szCs w:val="18"/>
              </w:rPr>
              <w:t>)and square metres (m</w:t>
            </w:r>
            <w:r w:rsidRPr="00905B10">
              <w:rPr>
                <w:rFonts w:ascii="Arial" w:hAnsi="Arial" w:cs="Arial"/>
                <w:i/>
                <w:sz w:val="18"/>
                <w:szCs w:val="18"/>
                <w:vertAlign w:val="superscript"/>
              </w:rPr>
              <w:t>2</w:t>
            </w:r>
            <w:r w:rsidRPr="00905B10">
              <w:rPr>
                <w:rFonts w:ascii="Arial" w:hAnsi="Arial" w:cs="Arial"/>
                <w:i/>
                <w:sz w:val="18"/>
                <w:szCs w:val="18"/>
              </w:rPr>
              <w:t>) and explains the choice of method used</w:t>
            </w:r>
            <w:r w:rsidRPr="00905B10">
              <w:rPr>
                <w:rFonts w:ascii="Arial" w:hAnsi="Arial" w:cs="Arial"/>
                <w:bCs/>
                <w:i/>
                <w:iCs/>
                <w:sz w:val="18"/>
                <w:szCs w:val="18"/>
              </w:rPr>
              <w:t>.</w:t>
            </w:r>
          </w:p>
          <w:p w14:paraId="12271F56" w14:textId="77777777" w:rsidR="00905B10" w:rsidRPr="00905B10" w:rsidRDefault="00905B10" w:rsidP="0005449F">
            <w:pPr>
              <w:pStyle w:val="Default"/>
              <w:rPr>
                <w:rFonts w:ascii="Arial" w:hAnsi="Arial" w:cs="Arial"/>
                <w:color w:val="auto"/>
                <w:sz w:val="18"/>
                <w:szCs w:val="18"/>
              </w:rPr>
            </w:pPr>
          </w:p>
          <w:p w14:paraId="01E9F0BA"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Draws shapes accurately with a given perimeter or area.</w:t>
            </w:r>
          </w:p>
          <w:p w14:paraId="06C4B1D1" w14:textId="77777777" w:rsidR="00905B10" w:rsidRPr="00905B10" w:rsidRDefault="00905B10" w:rsidP="0005449F">
            <w:pPr>
              <w:pStyle w:val="Default"/>
              <w:rPr>
                <w:rFonts w:ascii="Arial" w:hAnsi="Arial" w:cs="Arial"/>
                <w:color w:val="auto"/>
                <w:sz w:val="18"/>
                <w:szCs w:val="18"/>
              </w:rPr>
            </w:pPr>
          </w:p>
          <w:p w14:paraId="42E652C7"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Uses knowledge of inverse operations in problem solving.</w:t>
            </w:r>
          </w:p>
          <w:p w14:paraId="19028171" w14:textId="77777777" w:rsidR="00905B10" w:rsidRPr="00905B10" w:rsidRDefault="00905B10" w:rsidP="0005449F">
            <w:pPr>
              <w:pStyle w:val="Default"/>
              <w:rPr>
                <w:rFonts w:ascii="Arial" w:hAnsi="Arial" w:cs="Arial"/>
                <w:sz w:val="18"/>
                <w:szCs w:val="18"/>
              </w:rPr>
            </w:pPr>
          </w:p>
        </w:tc>
      </w:tr>
      <w:tr w:rsidR="00905B10" w:rsidRPr="00905B10" w14:paraId="752AA19E" w14:textId="77777777" w:rsidTr="0005449F">
        <w:tc>
          <w:tcPr>
            <w:tcW w:w="3970" w:type="dxa"/>
            <w:vAlign w:val="top"/>
          </w:tcPr>
          <w:p w14:paraId="1516FBE0"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 xml:space="preserve">I can conduct simple experiments involving chance and communicate my predictions and findings using the vocabulary of probability.  </w:t>
            </w:r>
            <w:r w:rsidRPr="0005449F">
              <w:rPr>
                <w:rFonts w:ascii="Arial" w:hAnsi="Arial" w:cs="Arial"/>
                <w:bCs/>
                <w:i/>
                <w:iCs/>
                <w:color w:val="FF0000"/>
                <w:sz w:val="18"/>
                <w:szCs w:val="18"/>
              </w:rPr>
              <w:t xml:space="preserve">MNU 2-22a </w:t>
            </w:r>
          </w:p>
          <w:p w14:paraId="2DC97726" w14:textId="77777777" w:rsidR="00905B10" w:rsidRPr="00905B10" w:rsidRDefault="00905B10" w:rsidP="0005449F">
            <w:pPr>
              <w:rPr>
                <w:rFonts w:cs="Arial"/>
                <w:sz w:val="18"/>
                <w:szCs w:val="18"/>
              </w:rPr>
            </w:pPr>
          </w:p>
          <w:p w14:paraId="24ECBE2E" w14:textId="77777777" w:rsidR="00905B10" w:rsidRPr="0005449F" w:rsidRDefault="00905B10" w:rsidP="0005449F">
            <w:pPr>
              <w:pStyle w:val="Default"/>
              <w:rPr>
                <w:rFonts w:ascii="Arial" w:hAnsi="Arial" w:cs="Arial"/>
                <w:color w:val="FF0000"/>
                <w:sz w:val="18"/>
                <w:szCs w:val="18"/>
              </w:rPr>
            </w:pPr>
            <w:r w:rsidRPr="00905B10">
              <w:rPr>
                <w:rFonts w:ascii="Arial" w:hAnsi="Arial" w:cs="Arial"/>
                <w:bCs/>
                <w:i/>
                <w:iCs/>
                <w:sz w:val="18"/>
                <w:szCs w:val="18"/>
              </w:rPr>
              <w:t>I have investigated the everyday contexts in which simple fractions, percentages or decimal fractions are used and can carry out the necessary calculations to solve related problems</w:t>
            </w:r>
            <w:r w:rsidRPr="0005449F">
              <w:rPr>
                <w:rFonts w:ascii="Arial" w:hAnsi="Arial" w:cs="Arial"/>
                <w:bCs/>
                <w:i/>
                <w:iCs/>
                <w:color w:val="FF0000"/>
                <w:sz w:val="18"/>
                <w:szCs w:val="18"/>
              </w:rPr>
              <w:t xml:space="preserve">. MNU 2-07a </w:t>
            </w:r>
          </w:p>
          <w:p w14:paraId="2948A83B" w14:textId="77777777" w:rsidR="00905B10" w:rsidRPr="00905B10" w:rsidRDefault="00905B10" w:rsidP="0005449F">
            <w:pPr>
              <w:pStyle w:val="Default"/>
              <w:rPr>
                <w:rFonts w:ascii="Arial" w:hAnsi="Arial" w:cs="Arial"/>
                <w:sz w:val="18"/>
                <w:szCs w:val="18"/>
              </w:rPr>
            </w:pPr>
          </w:p>
          <w:p w14:paraId="636A97C7" w14:textId="77777777" w:rsidR="00905B10" w:rsidRPr="0005449F" w:rsidRDefault="00905B10" w:rsidP="0005449F">
            <w:pPr>
              <w:pStyle w:val="Default"/>
              <w:rPr>
                <w:rFonts w:ascii="Arial" w:hAnsi="Arial" w:cs="Arial"/>
                <w:bCs/>
                <w:i/>
                <w:iCs/>
                <w:color w:val="FF0000"/>
                <w:sz w:val="18"/>
                <w:szCs w:val="18"/>
              </w:rPr>
            </w:pPr>
            <w:r w:rsidRPr="00905B10">
              <w:rPr>
                <w:rFonts w:ascii="Arial" w:hAnsi="Arial" w:cs="Arial"/>
                <w:bCs/>
                <w:i/>
                <w:iCs/>
                <w:sz w:val="18"/>
                <w:szCs w:val="18"/>
              </w:rPr>
              <w:t xml:space="preserve">I have investigated the everyday contexts in which simple fractions, percentages or decimal fractions are used and can carry out the necessary calculations to solve related problems.  </w:t>
            </w:r>
            <w:r w:rsidRPr="0005449F">
              <w:rPr>
                <w:rFonts w:ascii="Arial" w:hAnsi="Arial" w:cs="Arial"/>
                <w:bCs/>
                <w:i/>
                <w:iCs/>
                <w:color w:val="FF0000"/>
                <w:sz w:val="18"/>
                <w:szCs w:val="18"/>
              </w:rPr>
              <w:t xml:space="preserve">MNU 2-07a </w:t>
            </w:r>
          </w:p>
          <w:p w14:paraId="3BAFCDB5" w14:textId="77777777" w:rsidR="00905B10" w:rsidRPr="00905B10" w:rsidRDefault="00905B10" w:rsidP="0005449F">
            <w:pPr>
              <w:pStyle w:val="Default"/>
              <w:rPr>
                <w:rFonts w:ascii="Arial" w:hAnsi="Arial" w:cs="Arial"/>
                <w:sz w:val="18"/>
                <w:szCs w:val="18"/>
              </w:rPr>
            </w:pPr>
          </w:p>
        </w:tc>
        <w:tc>
          <w:tcPr>
            <w:tcW w:w="5528" w:type="dxa"/>
            <w:vAlign w:val="top"/>
          </w:tcPr>
          <w:p w14:paraId="62737F54" w14:textId="77777777" w:rsidR="00905B10" w:rsidRPr="00905B10" w:rsidRDefault="00905B10" w:rsidP="0005449F">
            <w:pPr>
              <w:rPr>
                <w:rFonts w:cs="Arial"/>
                <w:sz w:val="18"/>
                <w:szCs w:val="18"/>
              </w:rPr>
            </w:pPr>
            <w:r w:rsidRPr="00905B10">
              <w:rPr>
                <w:rFonts w:cs="Arial"/>
                <w:sz w:val="18"/>
                <w:szCs w:val="18"/>
              </w:rPr>
              <w:t>2. What is the probability of throwing:</w:t>
            </w:r>
          </w:p>
          <w:p w14:paraId="103E0FA2" w14:textId="77777777" w:rsidR="00905B10" w:rsidRPr="00905B10" w:rsidRDefault="00905B10" w:rsidP="00F62D02">
            <w:pPr>
              <w:pStyle w:val="ListParagraph"/>
              <w:numPr>
                <w:ilvl w:val="0"/>
                <w:numId w:val="113"/>
              </w:num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905B10">
              <w:rPr>
                <w:rFonts w:cs="Arial"/>
                <w:sz w:val="18"/>
                <w:szCs w:val="18"/>
              </w:rPr>
              <w:t>a six ?</w:t>
            </w:r>
          </w:p>
          <w:p w14:paraId="37EA7B0A" w14:textId="77777777" w:rsidR="00905B10" w:rsidRPr="00905B10" w:rsidRDefault="00905B10" w:rsidP="00F62D02">
            <w:pPr>
              <w:pStyle w:val="ListParagraph"/>
              <w:numPr>
                <w:ilvl w:val="0"/>
                <w:numId w:val="113"/>
              </w:num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905B10">
              <w:rPr>
                <w:rFonts w:cs="Arial"/>
                <w:sz w:val="18"/>
                <w:szCs w:val="18"/>
              </w:rPr>
              <w:t>an even number?</w:t>
            </w:r>
          </w:p>
          <w:p w14:paraId="7AF45358" w14:textId="77777777" w:rsidR="00905B10" w:rsidRPr="00905B10" w:rsidRDefault="00905B10" w:rsidP="0005449F">
            <w:pPr>
              <w:rPr>
                <w:rFonts w:cs="Arial"/>
                <w:sz w:val="18"/>
                <w:szCs w:val="18"/>
              </w:rPr>
            </w:pPr>
            <w:r w:rsidRPr="00905B10">
              <w:rPr>
                <w:rFonts w:cs="Arial"/>
                <w:noProof/>
                <w:sz w:val="18"/>
                <w:szCs w:val="18"/>
                <w:lang w:eastAsia="en-GB"/>
              </w:rPr>
              <w:drawing>
                <wp:anchor distT="0" distB="0" distL="114300" distR="114300" simplePos="0" relativeHeight="251717632" behindDoc="1" locked="0" layoutInCell="1" allowOverlap="1" wp14:anchorId="67AF93CE" wp14:editId="55C62C1D">
                  <wp:simplePos x="0" y="0"/>
                  <wp:positionH relativeFrom="column">
                    <wp:posOffset>1258275</wp:posOffset>
                  </wp:positionH>
                  <wp:positionV relativeFrom="paragraph">
                    <wp:posOffset>541655</wp:posOffset>
                  </wp:positionV>
                  <wp:extent cx="608330" cy="688340"/>
                  <wp:effectExtent l="0" t="0" r="127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53374" t="25455" r="35788" b="56989"/>
                          <a:stretch/>
                        </pic:blipFill>
                        <pic:spPr bwMode="auto">
                          <a:xfrm>
                            <a:off x="0" y="0"/>
                            <a:ext cx="608330" cy="688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5B10">
              <w:rPr>
                <w:rFonts w:cs="Arial"/>
                <w:sz w:val="18"/>
                <w:szCs w:val="18"/>
              </w:rPr>
              <w:t>Provide your answers in two different ways of your choice.</w:t>
            </w:r>
          </w:p>
          <w:p w14:paraId="5DF2043A" w14:textId="77777777" w:rsidR="00905B10" w:rsidRPr="00905B10" w:rsidRDefault="00905B10" w:rsidP="0005449F">
            <w:pPr>
              <w:rPr>
                <w:rFonts w:cs="Arial"/>
                <w:sz w:val="18"/>
                <w:szCs w:val="18"/>
              </w:rPr>
            </w:pPr>
          </w:p>
          <w:p w14:paraId="2898FDDD" w14:textId="77777777" w:rsidR="00905B10" w:rsidRPr="00905B10" w:rsidRDefault="00905B10" w:rsidP="0005449F">
            <w:pPr>
              <w:rPr>
                <w:rFonts w:cs="Arial"/>
                <w:sz w:val="18"/>
                <w:szCs w:val="18"/>
              </w:rPr>
            </w:pPr>
          </w:p>
          <w:p w14:paraId="104FC421" w14:textId="77777777" w:rsidR="00905B10" w:rsidRPr="00905B10" w:rsidRDefault="00905B10" w:rsidP="0005449F">
            <w:pPr>
              <w:rPr>
                <w:rFonts w:cs="Arial"/>
                <w:sz w:val="18"/>
                <w:szCs w:val="18"/>
              </w:rPr>
            </w:pPr>
          </w:p>
          <w:p w14:paraId="5F23EC58" w14:textId="77777777" w:rsidR="00905B10" w:rsidRPr="00905B10" w:rsidRDefault="00905B10" w:rsidP="0005449F">
            <w:pPr>
              <w:rPr>
                <w:rFonts w:cs="Arial"/>
                <w:sz w:val="18"/>
                <w:szCs w:val="18"/>
              </w:rPr>
            </w:pPr>
          </w:p>
          <w:p w14:paraId="002EDB51" w14:textId="77777777" w:rsidR="00905B10" w:rsidRPr="00905B10" w:rsidRDefault="00905B10" w:rsidP="0005449F">
            <w:pPr>
              <w:rPr>
                <w:rFonts w:cs="Arial"/>
                <w:sz w:val="18"/>
                <w:szCs w:val="18"/>
              </w:rPr>
            </w:pPr>
          </w:p>
          <w:p w14:paraId="20A062C2" w14:textId="77777777" w:rsidR="00905B10" w:rsidRPr="00905B10" w:rsidRDefault="00905B10" w:rsidP="0005449F">
            <w:pPr>
              <w:rPr>
                <w:rFonts w:cs="Arial"/>
                <w:sz w:val="18"/>
                <w:szCs w:val="18"/>
              </w:rPr>
            </w:pPr>
          </w:p>
        </w:tc>
        <w:tc>
          <w:tcPr>
            <w:tcW w:w="5954" w:type="dxa"/>
            <w:vAlign w:val="top"/>
          </w:tcPr>
          <w:p w14:paraId="43F96606"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 xml:space="preserve">Uses the language of probability accurately to describe the likelihood of simple events occurring, for example, equal chance; fifty-fifty; one in two, two in three; percentage chance and </w:t>
            </w:r>
            <w:r w:rsidRPr="00905B10">
              <w:rPr>
                <w:rFonts w:ascii="Cambria Math" w:hAnsi="Cambria Math" w:cs="Cambria Math"/>
                <w:sz w:val="18"/>
                <w:szCs w:val="18"/>
              </w:rPr>
              <w:t>𝟏</w:t>
            </w:r>
            <w:r w:rsidRPr="00905B10">
              <w:rPr>
                <w:rFonts w:ascii="Arial" w:hAnsi="Arial" w:cs="Arial"/>
                <w:sz w:val="18"/>
                <w:szCs w:val="18"/>
              </w:rPr>
              <w:t>:</w:t>
            </w:r>
            <w:r w:rsidRPr="00905B10">
              <w:rPr>
                <w:rFonts w:ascii="Cambria Math" w:hAnsi="Cambria Math" w:cs="Cambria Math"/>
                <w:sz w:val="18"/>
                <w:szCs w:val="18"/>
              </w:rPr>
              <w:t>𝟔</w:t>
            </w:r>
            <w:r w:rsidRPr="00905B10">
              <w:rPr>
                <w:rFonts w:ascii="Arial" w:hAnsi="Arial" w:cs="Arial"/>
                <w:bCs/>
                <w:i/>
                <w:iCs/>
                <w:sz w:val="18"/>
                <w:szCs w:val="18"/>
              </w:rPr>
              <w:t>.</w:t>
            </w:r>
          </w:p>
          <w:p w14:paraId="51CBC939" w14:textId="77777777" w:rsidR="00905B10" w:rsidRPr="00905B10" w:rsidRDefault="00905B10" w:rsidP="0005449F">
            <w:pPr>
              <w:pStyle w:val="Default"/>
              <w:rPr>
                <w:rFonts w:ascii="Arial" w:hAnsi="Arial" w:cs="Arial"/>
                <w:color w:val="auto"/>
                <w:sz w:val="18"/>
                <w:szCs w:val="18"/>
              </w:rPr>
            </w:pPr>
          </w:p>
          <w:p w14:paraId="11F36FC5" w14:textId="3C81F21D" w:rsidR="00905B10" w:rsidRPr="00905B10" w:rsidRDefault="00905B10" w:rsidP="0005449F">
            <w:pPr>
              <w:rPr>
                <w:rFonts w:cs="Arial"/>
                <w:i/>
                <w:sz w:val="18"/>
                <w:szCs w:val="18"/>
              </w:rPr>
            </w:pPr>
            <w:r w:rsidRPr="00905B10">
              <w:rPr>
                <w:rFonts w:cs="Arial"/>
                <w:i/>
                <w:sz w:val="18"/>
                <w:szCs w:val="18"/>
              </w:rPr>
              <w:t xml:space="preserve">Uses knowledge of equivalent forms of fractions, decimal fractions and percentages, for example, </w:t>
            </w:r>
            <m:oMath>
              <m:f>
                <m:fPr>
                  <m:ctrlPr>
                    <w:rPr>
                      <w:rFonts w:ascii="Cambria Math" w:hAnsi="Cambria Math" w:cs="Arial"/>
                      <w:i/>
                      <w:sz w:val="18"/>
                      <w:szCs w:val="18"/>
                    </w:rPr>
                  </m:ctrlPr>
                </m:fPr>
                <m:num>
                  <m:r>
                    <w:rPr>
                      <w:rFonts w:ascii="Cambria Math" w:hAnsi="Cambria Math" w:cs="Arial"/>
                      <w:sz w:val="18"/>
                      <w:szCs w:val="18"/>
                    </w:rPr>
                    <m:t>3</m:t>
                  </m:r>
                </m:num>
                <m:den>
                  <m:r>
                    <w:rPr>
                      <w:rFonts w:ascii="Cambria Math" w:hAnsi="Cambria Math" w:cs="Arial"/>
                      <w:sz w:val="18"/>
                      <w:szCs w:val="18"/>
                    </w:rPr>
                    <m:t xml:space="preserve">4 </m:t>
                  </m:r>
                </m:den>
              </m:f>
            </m:oMath>
            <w:r w:rsidRPr="00905B10">
              <w:rPr>
                <w:rFonts w:cs="Arial"/>
                <w:i/>
                <w:sz w:val="18"/>
                <w:szCs w:val="18"/>
              </w:rPr>
              <w:t>= 0.75=75%, to solve problems, justifying choice of method used.</w:t>
            </w:r>
          </w:p>
          <w:p w14:paraId="7A85AC29" w14:textId="77777777" w:rsidR="00905B10" w:rsidRPr="00905B10" w:rsidRDefault="00905B10" w:rsidP="0005449F">
            <w:pPr>
              <w:pStyle w:val="Default"/>
              <w:rPr>
                <w:rFonts w:ascii="Arial" w:hAnsi="Arial" w:cs="Arial"/>
                <w:sz w:val="18"/>
                <w:szCs w:val="18"/>
              </w:rPr>
            </w:pPr>
          </w:p>
        </w:tc>
      </w:tr>
      <w:tr w:rsidR="00905B10" w:rsidRPr="00905B10" w14:paraId="1D5F2762" w14:textId="77777777" w:rsidTr="0005449F">
        <w:tc>
          <w:tcPr>
            <w:tcW w:w="3970" w:type="dxa"/>
            <w:vAlign w:val="top"/>
          </w:tcPr>
          <w:p w14:paraId="50B07B76"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 xml:space="preserve">I can use my knowledge of rounding to routinely estimate the answer to a problem then, after calculating, decide if my answer is reasonable, sharing my solution with others. </w:t>
            </w:r>
          </w:p>
          <w:p w14:paraId="1D7D46C5" w14:textId="77777777" w:rsidR="00905B10" w:rsidRPr="0005449F" w:rsidRDefault="00905B10" w:rsidP="0005449F">
            <w:pPr>
              <w:pStyle w:val="Default"/>
              <w:rPr>
                <w:rFonts w:ascii="Arial" w:hAnsi="Arial" w:cs="Arial"/>
                <w:bCs/>
                <w:i/>
                <w:iCs/>
                <w:color w:val="FF0000"/>
                <w:sz w:val="18"/>
                <w:szCs w:val="18"/>
              </w:rPr>
            </w:pPr>
            <w:r w:rsidRPr="0005449F">
              <w:rPr>
                <w:rFonts w:ascii="Arial" w:hAnsi="Arial" w:cs="Arial"/>
                <w:bCs/>
                <w:i/>
                <w:iCs/>
                <w:color w:val="FF0000"/>
                <w:sz w:val="18"/>
                <w:szCs w:val="18"/>
              </w:rPr>
              <w:t xml:space="preserve">MNU 2-01a </w:t>
            </w:r>
          </w:p>
          <w:p w14:paraId="6A10B26E" w14:textId="77777777" w:rsidR="00905B10" w:rsidRPr="00905B10" w:rsidRDefault="00905B10" w:rsidP="0005449F">
            <w:pPr>
              <w:pStyle w:val="Default"/>
              <w:rPr>
                <w:rFonts w:ascii="Arial" w:hAnsi="Arial" w:cs="Arial"/>
                <w:bCs/>
                <w:i/>
                <w:iCs/>
                <w:sz w:val="18"/>
                <w:szCs w:val="18"/>
              </w:rPr>
            </w:pPr>
          </w:p>
          <w:p w14:paraId="1D9A0F03"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 xml:space="preserve">Having determined which calculations are needed, I can solve problems involving whole numbers using a range of methods, sharing my approaches and solutions with others. </w:t>
            </w:r>
          </w:p>
          <w:p w14:paraId="3A3EB2E4" w14:textId="77777777" w:rsidR="00905B10" w:rsidRPr="0005449F" w:rsidRDefault="00905B10" w:rsidP="0005449F">
            <w:pPr>
              <w:pStyle w:val="Default"/>
              <w:rPr>
                <w:rFonts w:ascii="Arial" w:hAnsi="Arial" w:cs="Arial"/>
                <w:bCs/>
                <w:i/>
                <w:iCs/>
                <w:color w:val="FF0000"/>
                <w:sz w:val="18"/>
                <w:szCs w:val="18"/>
              </w:rPr>
            </w:pPr>
            <w:r w:rsidRPr="0005449F">
              <w:rPr>
                <w:rFonts w:ascii="Arial" w:hAnsi="Arial" w:cs="Arial"/>
                <w:bCs/>
                <w:i/>
                <w:iCs/>
                <w:color w:val="FF0000"/>
                <w:sz w:val="18"/>
                <w:szCs w:val="18"/>
              </w:rPr>
              <w:t xml:space="preserve">MNU 2-03a </w:t>
            </w:r>
          </w:p>
          <w:p w14:paraId="1261B5A3" w14:textId="77777777" w:rsidR="00905B10" w:rsidRPr="00905B10" w:rsidRDefault="00905B10" w:rsidP="0005449F">
            <w:pPr>
              <w:pStyle w:val="Default"/>
              <w:rPr>
                <w:rFonts w:ascii="Arial" w:hAnsi="Arial" w:cs="Arial"/>
                <w:bCs/>
                <w:i/>
                <w:iCs/>
                <w:sz w:val="18"/>
                <w:szCs w:val="18"/>
              </w:rPr>
            </w:pPr>
          </w:p>
          <w:p w14:paraId="4981FBC4"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lastRenderedPageBreak/>
              <w:t xml:space="preserve">I can manage money, compare costs from different retailers, and determine what I can afford to buy. </w:t>
            </w:r>
          </w:p>
          <w:p w14:paraId="1AA467F8" w14:textId="77777777" w:rsidR="00905B10" w:rsidRPr="00157182" w:rsidRDefault="00905B10" w:rsidP="0005449F">
            <w:pPr>
              <w:pStyle w:val="Default"/>
              <w:rPr>
                <w:rFonts w:ascii="Arial" w:hAnsi="Arial" w:cs="Arial"/>
                <w:bCs/>
                <w:i/>
                <w:iCs/>
                <w:color w:val="FF0000"/>
                <w:sz w:val="18"/>
                <w:szCs w:val="18"/>
              </w:rPr>
            </w:pPr>
            <w:r w:rsidRPr="00157182">
              <w:rPr>
                <w:rFonts w:ascii="Arial" w:hAnsi="Arial" w:cs="Arial"/>
                <w:bCs/>
                <w:i/>
                <w:iCs/>
                <w:color w:val="FF0000"/>
                <w:sz w:val="18"/>
                <w:szCs w:val="18"/>
              </w:rPr>
              <w:t xml:space="preserve">MNU 2-09a </w:t>
            </w:r>
          </w:p>
          <w:p w14:paraId="30355FCC" w14:textId="77777777" w:rsidR="00905B10" w:rsidRPr="00905B10" w:rsidRDefault="00905B10" w:rsidP="0005449F">
            <w:pPr>
              <w:rPr>
                <w:rFonts w:cs="Arial"/>
                <w:sz w:val="18"/>
                <w:szCs w:val="18"/>
              </w:rPr>
            </w:pPr>
          </w:p>
          <w:p w14:paraId="0AA8F2A0"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 xml:space="preserve">I can use and interpret electronic and paper-based timetables and schedules to plan events and activities, and make time calculations as part of my planning. </w:t>
            </w:r>
          </w:p>
          <w:p w14:paraId="0E708B9E" w14:textId="77777777" w:rsidR="00905B10" w:rsidRPr="00157182" w:rsidRDefault="00905B10" w:rsidP="0005449F">
            <w:pPr>
              <w:pStyle w:val="Default"/>
              <w:rPr>
                <w:rFonts w:ascii="Arial" w:hAnsi="Arial" w:cs="Arial"/>
                <w:bCs/>
                <w:i/>
                <w:iCs/>
                <w:color w:val="FF0000"/>
                <w:sz w:val="18"/>
                <w:szCs w:val="18"/>
              </w:rPr>
            </w:pPr>
            <w:r w:rsidRPr="00157182">
              <w:rPr>
                <w:rFonts w:ascii="Arial" w:hAnsi="Arial" w:cs="Arial"/>
                <w:bCs/>
                <w:i/>
                <w:iCs/>
                <w:color w:val="FF0000"/>
                <w:sz w:val="18"/>
                <w:szCs w:val="18"/>
              </w:rPr>
              <w:t xml:space="preserve">MNU 2-10a </w:t>
            </w:r>
          </w:p>
          <w:p w14:paraId="0EA8D550" w14:textId="77777777" w:rsidR="00905B10" w:rsidRPr="00905B10" w:rsidRDefault="00905B10" w:rsidP="0005449F">
            <w:pPr>
              <w:rPr>
                <w:rFonts w:cs="Arial"/>
                <w:sz w:val="18"/>
                <w:szCs w:val="18"/>
              </w:rPr>
            </w:pPr>
          </w:p>
          <w:p w14:paraId="7E0C1847"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 xml:space="preserve">Using simple time periods, I can give a good estimate of how long a journey should take, based on my knowledge of the link between time, speed and distance. </w:t>
            </w:r>
          </w:p>
          <w:p w14:paraId="310C612B" w14:textId="77777777" w:rsidR="00905B10" w:rsidRPr="00905B10" w:rsidRDefault="00905B10" w:rsidP="0005449F">
            <w:pPr>
              <w:pStyle w:val="Default"/>
              <w:rPr>
                <w:rFonts w:ascii="Arial" w:hAnsi="Arial" w:cs="Arial"/>
                <w:sz w:val="18"/>
                <w:szCs w:val="18"/>
              </w:rPr>
            </w:pPr>
            <w:r w:rsidRPr="00157182">
              <w:rPr>
                <w:rFonts w:ascii="Arial" w:hAnsi="Arial" w:cs="Arial"/>
                <w:bCs/>
                <w:i/>
                <w:iCs/>
                <w:color w:val="FF0000"/>
                <w:sz w:val="18"/>
                <w:szCs w:val="18"/>
              </w:rPr>
              <w:t xml:space="preserve">MNU 2-10c </w:t>
            </w:r>
          </w:p>
        </w:tc>
        <w:tc>
          <w:tcPr>
            <w:tcW w:w="5528" w:type="dxa"/>
            <w:vAlign w:val="top"/>
          </w:tcPr>
          <w:p w14:paraId="42F86E63" w14:textId="72A23402" w:rsidR="00905B10" w:rsidRPr="00905B10" w:rsidRDefault="0005449F" w:rsidP="0005449F">
            <w:pPr>
              <w:rPr>
                <w:rFonts w:cs="Arial"/>
                <w:bCs/>
                <w:sz w:val="18"/>
                <w:szCs w:val="18"/>
                <w:u w:val="single"/>
              </w:rPr>
            </w:pPr>
            <w:r w:rsidRPr="00905B10">
              <w:rPr>
                <w:rFonts w:cs="Arial"/>
                <w:noProof/>
                <w:sz w:val="18"/>
                <w:szCs w:val="18"/>
                <w:lang w:eastAsia="en-GB"/>
              </w:rPr>
              <w:lastRenderedPageBreak/>
              <w:drawing>
                <wp:anchor distT="0" distB="0" distL="114300" distR="114300" simplePos="0" relativeHeight="251713536" behindDoc="0" locked="0" layoutInCell="1" allowOverlap="1" wp14:anchorId="18B93B25" wp14:editId="09DF7F64">
                  <wp:simplePos x="0" y="0"/>
                  <wp:positionH relativeFrom="column">
                    <wp:posOffset>1741805</wp:posOffset>
                  </wp:positionH>
                  <wp:positionV relativeFrom="paragraph">
                    <wp:posOffset>104140</wp:posOffset>
                  </wp:positionV>
                  <wp:extent cx="1621790" cy="781050"/>
                  <wp:effectExtent l="0" t="0" r="0"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t="15871"/>
                          <a:stretch/>
                        </pic:blipFill>
                        <pic:spPr bwMode="auto">
                          <a:xfrm>
                            <a:off x="0" y="0"/>
                            <a:ext cx="16217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Cs/>
                <w:sz w:val="18"/>
                <w:szCs w:val="18"/>
                <w:u w:val="single"/>
              </w:rPr>
              <w:t>3</w:t>
            </w:r>
            <w:r w:rsidR="00905B10" w:rsidRPr="00905B10">
              <w:rPr>
                <w:rFonts w:cs="Arial"/>
                <w:bCs/>
                <w:sz w:val="18"/>
                <w:szCs w:val="18"/>
                <w:u w:val="single"/>
              </w:rPr>
              <w:t>. The journey</w:t>
            </w:r>
          </w:p>
          <w:p w14:paraId="1E08DD93" w14:textId="0091C0E8" w:rsidR="00905B10" w:rsidRPr="00905B10" w:rsidRDefault="00905B10" w:rsidP="0005449F">
            <w:pPr>
              <w:ind w:left="-36"/>
              <w:rPr>
                <w:rFonts w:cs="Arial"/>
                <w:bCs/>
                <w:sz w:val="18"/>
                <w:szCs w:val="18"/>
              </w:rPr>
            </w:pPr>
            <w:r w:rsidRPr="00905B10">
              <w:rPr>
                <w:rFonts w:cs="Arial"/>
                <w:bCs/>
                <w:sz w:val="18"/>
                <w:szCs w:val="18"/>
              </w:rPr>
              <w:t>The Robertson family live in Aberdeen and are going on holiday to Edinburgh. The distance from their home in Aberdeen to Edinburgh is 120 miles. At an average speed of 60 miles per hour, the family car can travel 8 miles per litre of fuel. A litre of fuel costs £1.10. The family set off on their journey at 11.45 and travel at an average speed of 60 miles per hour. They have a 30 minute stop for refreshments.</w:t>
            </w:r>
          </w:p>
          <w:p w14:paraId="233E6CA0" w14:textId="77777777" w:rsidR="00905B10" w:rsidRPr="00905B10" w:rsidRDefault="00905B10" w:rsidP="0005449F">
            <w:pPr>
              <w:rPr>
                <w:rFonts w:cs="Arial"/>
                <w:bCs/>
                <w:sz w:val="18"/>
                <w:szCs w:val="18"/>
              </w:rPr>
            </w:pPr>
            <w:r w:rsidRPr="00905B10">
              <w:rPr>
                <w:rFonts w:cs="Arial"/>
                <w:bCs/>
                <w:sz w:val="18"/>
                <w:szCs w:val="18"/>
              </w:rPr>
              <w:lastRenderedPageBreak/>
              <w:t>Give an estimate for the family's journey time and explain your thinking.</w:t>
            </w:r>
          </w:p>
          <w:p w14:paraId="42110605" w14:textId="77777777" w:rsidR="00905B10" w:rsidRPr="00905B10" w:rsidRDefault="00905B10" w:rsidP="0005449F">
            <w:pPr>
              <w:ind w:left="-36"/>
              <w:rPr>
                <w:rFonts w:cs="Arial"/>
                <w:sz w:val="18"/>
                <w:szCs w:val="18"/>
              </w:rPr>
            </w:pPr>
            <w:r w:rsidRPr="00905B10">
              <w:rPr>
                <w:rFonts w:cs="Arial"/>
                <w:bCs/>
                <w:sz w:val="18"/>
                <w:szCs w:val="18"/>
              </w:rPr>
              <w:t>What time do they actually arrive at their holiday destination? Please give your answer to the nearest 5 minutes in 24 hour notation.</w:t>
            </w:r>
          </w:p>
          <w:p w14:paraId="5C39C4FD" w14:textId="77777777" w:rsidR="00905B10" w:rsidRPr="00905B10" w:rsidRDefault="00905B10" w:rsidP="0005449F">
            <w:pPr>
              <w:ind w:left="360" w:hanging="396"/>
              <w:rPr>
                <w:rFonts w:cs="Arial"/>
                <w:bCs/>
                <w:sz w:val="18"/>
                <w:szCs w:val="18"/>
              </w:rPr>
            </w:pPr>
            <w:r w:rsidRPr="00905B10">
              <w:rPr>
                <w:rFonts w:cs="Arial"/>
                <w:bCs/>
                <w:sz w:val="18"/>
                <w:szCs w:val="18"/>
              </w:rPr>
              <w:t>How much fuel is used and what does it cost?</w:t>
            </w:r>
            <w:r w:rsidRPr="00905B10">
              <w:rPr>
                <w:rFonts w:cs="Arial"/>
                <w:sz w:val="18"/>
                <w:szCs w:val="18"/>
              </w:rPr>
              <w:t xml:space="preserve"> </w:t>
            </w:r>
          </w:p>
          <w:p w14:paraId="39F4ADBD" w14:textId="66233B48" w:rsidR="00905B10" w:rsidRPr="00157182" w:rsidRDefault="00905B10" w:rsidP="0005449F">
            <w:pPr>
              <w:rPr>
                <w:rFonts w:cs="Arial"/>
                <w:bCs/>
                <w:sz w:val="18"/>
                <w:szCs w:val="18"/>
              </w:rPr>
            </w:pPr>
            <w:r w:rsidRPr="00905B10">
              <w:rPr>
                <w:rFonts w:cs="Arial"/>
                <w:bCs/>
                <w:sz w:val="18"/>
                <w:szCs w:val="18"/>
              </w:rPr>
              <w:t>Please show all your calculations and share the process you used.</w:t>
            </w:r>
          </w:p>
        </w:tc>
        <w:tc>
          <w:tcPr>
            <w:tcW w:w="5954" w:type="dxa"/>
            <w:vAlign w:val="top"/>
          </w:tcPr>
          <w:p w14:paraId="7ABA0964"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lastRenderedPageBreak/>
              <w:t>Applies knowledge of rounding to give an estimate to a calculation appropriate to the context, and uses it to check the reasonableness of the solution.</w:t>
            </w:r>
          </w:p>
          <w:p w14:paraId="4E074A72" w14:textId="77777777" w:rsidR="00905B10" w:rsidRPr="00905B10" w:rsidRDefault="00905B10" w:rsidP="0005449F">
            <w:pPr>
              <w:pStyle w:val="Default"/>
              <w:rPr>
                <w:rFonts w:ascii="Arial" w:hAnsi="Arial" w:cs="Arial"/>
                <w:sz w:val="18"/>
                <w:szCs w:val="18"/>
              </w:rPr>
            </w:pPr>
          </w:p>
          <w:p w14:paraId="08BFE0D8" w14:textId="77777777" w:rsidR="00905B10" w:rsidRPr="00905B10" w:rsidRDefault="00905B10" w:rsidP="0005449F">
            <w:pPr>
              <w:pStyle w:val="Default"/>
              <w:rPr>
                <w:rFonts w:ascii="Arial" w:hAnsi="Arial" w:cs="Arial"/>
                <w:sz w:val="18"/>
                <w:szCs w:val="18"/>
              </w:rPr>
            </w:pPr>
            <w:r w:rsidRPr="00905B10">
              <w:rPr>
                <w:rFonts w:ascii="Arial" w:hAnsi="Arial" w:cs="Arial"/>
                <w:bCs/>
                <w:i/>
                <w:iCs/>
                <w:sz w:val="18"/>
                <w:szCs w:val="18"/>
              </w:rPr>
              <w:t>Shares solutions with others.</w:t>
            </w:r>
          </w:p>
          <w:p w14:paraId="44216163" w14:textId="77777777" w:rsidR="00905B10" w:rsidRPr="00905B10" w:rsidRDefault="00905B10" w:rsidP="0005449F">
            <w:pPr>
              <w:pStyle w:val="Default"/>
              <w:rPr>
                <w:rFonts w:ascii="Arial" w:hAnsi="Arial" w:cs="Arial"/>
                <w:color w:val="auto"/>
                <w:sz w:val="18"/>
                <w:szCs w:val="18"/>
              </w:rPr>
            </w:pPr>
          </w:p>
          <w:p w14:paraId="4FA1DF2B" w14:textId="77777777" w:rsidR="00905B10" w:rsidRPr="00905B10" w:rsidRDefault="00905B10" w:rsidP="0005449F">
            <w:pPr>
              <w:pStyle w:val="Default"/>
              <w:rPr>
                <w:rFonts w:ascii="Arial" w:hAnsi="Arial" w:cs="Arial"/>
                <w:sz w:val="18"/>
                <w:szCs w:val="18"/>
              </w:rPr>
            </w:pPr>
            <w:r w:rsidRPr="00905B10">
              <w:rPr>
                <w:rFonts w:ascii="Arial" w:hAnsi="Arial" w:cs="Arial"/>
                <w:bCs/>
                <w:i/>
                <w:iCs/>
                <w:sz w:val="18"/>
                <w:szCs w:val="18"/>
              </w:rPr>
              <w:t>Interprets and solves multi-step problems by selecting and carrying out appropriate mental and written calculations, and sharing chosen approach with others.</w:t>
            </w:r>
          </w:p>
          <w:p w14:paraId="0FFB440C" w14:textId="77777777" w:rsidR="00905B10" w:rsidRPr="00905B10" w:rsidRDefault="00905B10" w:rsidP="0005449F">
            <w:pPr>
              <w:pStyle w:val="Default"/>
              <w:rPr>
                <w:rFonts w:ascii="Arial" w:hAnsi="Arial" w:cs="Arial"/>
                <w:i/>
                <w:sz w:val="18"/>
                <w:szCs w:val="18"/>
              </w:rPr>
            </w:pPr>
          </w:p>
          <w:p w14:paraId="356E4884" w14:textId="77777777" w:rsidR="00905B10" w:rsidRPr="00905B10" w:rsidRDefault="00905B10" w:rsidP="0005449F">
            <w:pPr>
              <w:pStyle w:val="Default"/>
              <w:rPr>
                <w:rFonts w:ascii="Arial" w:hAnsi="Arial" w:cs="Arial"/>
                <w:i/>
                <w:sz w:val="18"/>
                <w:szCs w:val="18"/>
              </w:rPr>
            </w:pPr>
            <w:r w:rsidRPr="00905B10">
              <w:rPr>
                <w:rFonts w:ascii="Arial" w:hAnsi="Arial" w:cs="Arial"/>
                <w:i/>
                <w:sz w:val="18"/>
                <w:szCs w:val="18"/>
              </w:rPr>
              <w:t>Carries out money calculations involving the four operations.</w:t>
            </w:r>
          </w:p>
          <w:p w14:paraId="62E0C6B8" w14:textId="77777777" w:rsidR="00905B10" w:rsidRPr="00905B10" w:rsidRDefault="00905B10" w:rsidP="0005449F">
            <w:pPr>
              <w:pStyle w:val="Default"/>
              <w:ind w:hanging="360"/>
              <w:rPr>
                <w:rFonts w:ascii="Arial" w:hAnsi="Arial" w:cs="Arial"/>
                <w:color w:val="auto"/>
                <w:sz w:val="18"/>
                <w:szCs w:val="18"/>
              </w:rPr>
            </w:pPr>
          </w:p>
          <w:p w14:paraId="643467B8" w14:textId="5E219B73" w:rsidR="00905B10" w:rsidRPr="00905B10" w:rsidRDefault="00905B10" w:rsidP="0005449F">
            <w:pPr>
              <w:pStyle w:val="Default"/>
              <w:rPr>
                <w:rFonts w:ascii="Arial" w:hAnsi="Arial" w:cs="Arial"/>
                <w:sz w:val="18"/>
                <w:szCs w:val="18"/>
              </w:rPr>
            </w:pPr>
            <w:r w:rsidRPr="00905B10">
              <w:rPr>
                <w:rFonts w:ascii="Arial" w:hAnsi="Arial" w:cs="Arial"/>
                <w:bCs/>
                <w:i/>
                <w:iCs/>
                <w:sz w:val="18"/>
                <w:szCs w:val="18"/>
              </w:rPr>
              <w:lastRenderedPageBreak/>
              <w:t xml:space="preserve">Knows the relationships between commonly used units of time and carries out simple conversion calculations, for example, changes 1 </w:t>
            </w:r>
            <m:oMath>
              <m:f>
                <m:fPr>
                  <m:ctrlPr>
                    <w:rPr>
                      <w:rFonts w:ascii="Cambria Math" w:hAnsi="Cambria Math" w:cs="Arial"/>
                      <w:bCs/>
                      <w:i/>
                      <w:iCs/>
                      <w:sz w:val="18"/>
                      <w:szCs w:val="18"/>
                    </w:rPr>
                  </m:ctrlPr>
                </m:fPr>
                <m:num>
                  <m:r>
                    <w:rPr>
                      <w:rFonts w:ascii="Cambria Math" w:hAnsi="Cambria Math" w:cs="Arial"/>
                      <w:sz w:val="18"/>
                      <w:szCs w:val="18"/>
                    </w:rPr>
                    <m:t>3</m:t>
                  </m:r>
                </m:num>
                <m:den>
                  <m:r>
                    <w:rPr>
                      <w:rFonts w:ascii="Cambria Math" w:hAnsi="Cambria Math" w:cs="Arial"/>
                      <w:sz w:val="18"/>
                      <w:szCs w:val="18"/>
                    </w:rPr>
                    <m:t>4</m:t>
                  </m:r>
                </m:den>
              </m:f>
            </m:oMath>
            <w:r w:rsidRPr="00905B10">
              <w:rPr>
                <w:rFonts w:ascii="Arial" w:hAnsi="Arial" w:cs="Arial"/>
                <w:sz w:val="18"/>
                <w:szCs w:val="18"/>
              </w:rPr>
              <w:t xml:space="preserve"> </w:t>
            </w:r>
            <w:r w:rsidRPr="00905B10">
              <w:rPr>
                <w:rFonts w:ascii="Arial" w:hAnsi="Arial" w:cs="Arial"/>
                <w:bCs/>
                <w:i/>
                <w:iCs/>
                <w:sz w:val="18"/>
                <w:szCs w:val="18"/>
              </w:rPr>
              <w:t>hours into minutes.</w:t>
            </w:r>
          </w:p>
          <w:p w14:paraId="497BE6BE" w14:textId="77777777" w:rsidR="00905B10" w:rsidRPr="00905B10" w:rsidRDefault="00905B10" w:rsidP="0005449F">
            <w:pPr>
              <w:pStyle w:val="Default"/>
              <w:rPr>
                <w:rFonts w:ascii="Arial" w:hAnsi="Arial" w:cs="Arial"/>
                <w:bCs/>
                <w:i/>
                <w:iCs/>
                <w:sz w:val="18"/>
                <w:szCs w:val="18"/>
              </w:rPr>
            </w:pPr>
          </w:p>
          <w:p w14:paraId="314FEC41"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Calculates durations of activities and events, including situations bridging across several hours and parts of hours using both 12 hour clock and 24 hour notation.</w:t>
            </w:r>
          </w:p>
          <w:p w14:paraId="62273C4C" w14:textId="77777777" w:rsidR="00905B10" w:rsidRPr="00905B10" w:rsidRDefault="00905B10" w:rsidP="0005449F">
            <w:pPr>
              <w:pStyle w:val="Default"/>
              <w:rPr>
                <w:rFonts w:ascii="Arial" w:hAnsi="Arial" w:cs="Arial"/>
                <w:sz w:val="18"/>
                <w:szCs w:val="18"/>
              </w:rPr>
            </w:pPr>
          </w:p>
          <w:p w14:paraId="164122C7" w14:textId="77777777" w:rsidR="00905B10" w:rsidRPr="00905B10" w:rsidRDefault="00905B10" w:rsidP="0005449F">
            <w:pPr>
              <w:pStyle w:val="Default"/>
              <w:rPr>
                <w:rFonts w:ascii="Arial" w:hAnsi="Arial" w:cs="Arial"/>
                <w:bCs/>
                <w:i/>
                <w:iCs/>
                <w:sz w:val="18"/>
                <w:szCs w:val="18"/>
              </w:rPr>
            </w:pPr>
            <w:r w:rsidRPr="00905B10">
              <w:rPr>
                <w:rFonts w:ascii="Arial" w:hAnsi="Arial" w:cs="Arial"/>
                <w:bCs/>
                <w:i/>
                <w:iCs/>
                <w:sz w:val="18"/>
                <w:szCs w:val="18"/>
              </w:rPr>
              <w:t>Estimates the duration of a journey based on knowledge of the link between speed, distance and time.</w:t>
            </w:r>
          </w:p>
          <w:p w14:paraId="5BDFE6BC" w14:textId="77777777" w:rsidR="00905B10" w:rsidRPr="00905B10" w:rsidRDefault="00905B10" w:rsidP="0005449F">
            <w:pPr>
              <w:pStyle w:val="Default"/>
              <w:rPr>
                <w:rFonts w:ascii="Arial" w:hAnsi="Arial" w:cs="Arial"/>
                <w:bCs/>
                <w:i/>
                <w:iCs/>
                <w:sz w:val="18"/>
                <w:szCs w:val="18"/>
              </w:rPr>
            </w:pPr>
          </w:p>
          <w:p w14:paraId="37A3AE36" w14:textId="77777777" w:rsidR="00905B10" w:rsidRPr="00905B10" w:rsidRDefault="00905B10" w:rsidP="0005449F">
            <w:pPr>
              <w:pStyle w:val="Default"/>
              <w:rPr>
                <w:rFonts w:ascii="Arial" w:hAnsi="Arial" w:cs="Arial"/>
                <w:sz w:val="18"/>
                <w:szCs w:val="18"/>
              </w:rPr>
            </w:pPr>
          </w:p>
        </w:tc>
      </w:tr>
      <w:tr w:rsidR="00905B10" w:rsidRPr="00905B10" w14:paraId="0237D726" w14:textId="77777777" w:rsidTr="00157182">
        <w:tc>
          <w:tcPr>
            <w:tcW w:w="3970" w:type="dxa"/>
            <w:vAlign w:val="top"/>
          </w:tcPr>
          <w:p w14:paraId="6676A54E" w14:textId="77777777" w:rsidR="00905B10" w:rsidRPr="00905B10" w:rsidRDefault="00905B10" w:rsidP="00157182">
            <w:pPr>
              <w:pStyle w:val="Default"/>
              <w:rPr>
                <w:rFonts w:ascii="Arial" w:hAnsi="Arial" w:cs="Arial"/>
                <w:bCs/>
                <w:i/>
                <w:iCs/>
                <w:sz w:val="18"/>
                <w:szCs w:val="18"/>
              </w:rPr>
            </w:pPr>
            <w:r w:rsidRPr="00905B10">
              <w:rPr>
                <w:rFonts w:ascii="Arial" w:hAnsi="Arial" w:cs="Arial"/>
                <w:bCs/>
                <w:i/>
                <w:iCs/>
                <w:sz w:val="18"/>
                <w:szCs w:val="18"/>
              </w:rPr>
              <w:lastRenderedPageBreak/>
              <w:t xml:space="preserve">Having determined which calculations are needed, I can solve problems involving whole numbers using a range of methods, sharing my approaches and solutions with others. </w:t>
            </w:r>
          </w:p>
          <w:p w14:paraId="70B07ED8" w14:textId="77777777" w:rsidR="00905B10" w:rsidRPr="00905B10" w:rsidRDefault="00905B10" w:rsidP="00157182">
            <w:pPr>
              <w:pStyle w:val="Default"/>
              <w:rPr>
                <w:rFonts w:ascii="Arial" w:hAnsi="Arial" w:cs="Arial"/>
                <w:sz w:val="18"/>
                <w:szCs w:val="18"/>
              </w:rPr>
            </w:pPr>
          </w:p>
          <w:p w14:paraId="3DFF18AF" w14:textId="77777777" w:rsidR="00905B10" w:rsidRPr="00157182" w:rsidRDefault="00905B10" w:rsidP="00157182">
            <w:pPr>
              <w:pStyle w:val="Default"/>
              <w:rPr>
                <w:rFonts w:ascii="Arial" w:hAnsi="Arial" w:cs="Arial"/>
                <w:color w:val="FF0000"/>
                <w:sz w:val="18"/>
                <w:szCs w:val="18"/>
              </w:rPr>
            </w:pPr>
            <w:r w:rsidRPr="00157182">
              <w:rPr>
                <w:rFonts w:ascii="Arial" w:hAnsi="Arial" w:cs="Arial"/>
                <w:bCs/>
                <w:i/>
                <w:iCs/>
                <w:color w:val="FF0000"/>
                <w:sz w:val="18"/>
                <w:szCs w:val="18"/>
              </w:rPr>
              <w:t xml:space="preserve">MNU 2-03a </w:t>
            </w:r>
          </w:p>
          <w:p w14:paraId="7E62C0EB" w14:textId="77777777" w:rsidR="00905B10" w:rsidRPr="00905B10" w:rsidRDefault="00905B10" w:rsidP="00157182">
            <w:pPr>
              <w:rPr>
                <w:rFonts w:cs="Arial"/>
                <w:sz w:val="18"/>
                <w:szCs w:val="18"/>
              </w:rPr>
            </w:pPr>
          </w:p>
          <w:p w14:paraId="2D900549" w14:textId="77777777" w:rsidR="00905B10" w:rsidRPr="00905B10" w:rsidRDefault="00905B10" w:rsidP="00157182">
            <w:pPr>
              <w:pStyle w:val="Default"/>
              <w:rPr>
                <w:rFonts w:ascii="Arial" w:hAnsi="Arial" w:cs="Arial"/>
                <w:bCs/>
                <w:i/>
                <w:iCs/>
                <w:sz w:val="18"/>
                <w:szCs w:val="18"/>
              </w:rPr>
            </w:pPr>
            <w:r w:rsidRPr="00905B10">
              <w:rPr>
                <w:rFonts w:ascii="Arial" w:hAnsi="Arial" w:cs="Arial"/>
                <w:bCs/>
                <w:i/>
                <w:iCs/>
                <w:sz w:val="18"/>
                <w:szCs w:val="18"/>
              </w:rPr>
              <w:t xml:space="preserve">I have investigated the everyday contexts in which simple fractions, percentages or decimal fractions are used and can carry out the necessary calculations to solve related problems. </w:t>
            </w:r>
          </w:p>
          <w:p w14:paraId="09279C90" w14:textId="77777777" w:rsidR="00905B10" w:rsidRPr="00905B10" w:rsidRDefault="00905B10" w:rsidP="00157182">
            <w:pPr>
              <w:pStyle w:val="Default"/>
              <w:ind w:hanging="360"/>
              <w:rPr>
                <w:rFonts w:ascii="Arial" w:hAnsi="Arial" w:cs="Arial"/>
                <w:sz w:val="18"/>
                <w:szCs w:val="18"/>
              </w:rPr>
            </w:pPr>
          </w:p>
          <w:p w14:paraId="4FADE806" w14:textId="77777777" w:rsidR="00905B10" w:rsidRPr="00905B10" w:rsidRDefault="00905B10" w:rsidP="00157182">
            <w:pPr>
              <w:pStyle w:val="Default"/>
              <w:rPr>
                <w:rFonts w:ascii="Arial" w:hAnsi="Arial" w:cs="Arial"/>
                <w:sz w:val="18"/>
                <w:szCs w:val="18"/>
              </w:rPr>
            </w:pPr>
            <w:r w:rsidRPr="00157182">
              <w:rPr>
                <w:rFonts w:ascii="Arial" w:hAnsi="Arial" w:cs="Arial"/>
                <w:bCs/>
                <w:i/>
                <w:iCs/>
                <w:color w:val="FF0000"/>
                <w:sz w:val="18"/>
                <w:szCs w:val="18"/>
              </w:rPr>
              <w:t xml:space="preserve">MNU 2-07a </w:t>
            </w:r>
          </w:p>
        </w:tc>
        <w:tc>
          <w:tcPr>
            <w:tcW w:w="5528" w:type="dxa"/>
            <w:vAlign w:val="top"/>
          </w:tcPr>
          <w:p w14:paraId="5DAB125B" w14:textId="0C0954C2" w:rsidR="00905B10" w:rsidRPr="00905B10" w:rsidRDefault="00157182" w:rsidP="00157182">
            <w:pPr>
              <w:rPr>
                <w:rFonts w:cs="Arial"/>
                <w:sz w:val="18"/>
                <w:szCs w:val="18"/>
              </w:rPr>
            </w:pPr>
            <w:r>
              <w:rPr>
                <w:rFonts w:cs="Arial"/>
                <w:sz w:val="18"/>
                <w:szCs w:val="18"/>
              </w:rPr>
              <w:t>4</w:t>
            </w:r>
            <w:r w:rsidR="00905B10" w:rsidRPr="00905B10">
              <w:rPr>
                <w:rFonts w:cs="Arial"/>
                <w:sz w:val="18"/>
                <w:szCs w:val="18"/>
              </w:rPr>
              <w:t xml:space="preserve">. Two students are renting a flat for two years while they complete their college course. </w:t>
            </w:r>
          </w:p>
          <w:p w14:paraId="06EC27A5" w14:textId="77777777" w:rsidR="00905B10" w:rsidRPr="00905B10" w:rsidRDefault="00905B10" w:rsidP="00157182">
            <w:pPr>
              <w:rPr>
                <w:rFonts w:cs="Arial"/>
                <w:sz w:val="18"/>
                <w:szCs w:val="18"/>
              </w:rPr>
            </w:pPr>
            <w:r w:rsidRPr="00905B10">
              <w:rPr>
                <w:rFonts w:cs="Arial"/>
                <w:sz w:val="18"/>
                <w:szCs w:val="18"/>
              </w:rPr>
              <w:t>The monthly rent for the flat is £450 with additional costs for :</w:t>
            </w:r>
          </w:p>
          <w:p w14:paraId="2CB99EB6" w14:textId="77777777" w:rsidR="00905B10" w:rsidRPr="00905B10" w:rsidRDefault="00905B10" w:rsidP="00F62D02">
            <w:pPr>
              <w:pStyle w:val="ListParagraph"/>
              <w:numPr>
                <w:ilvl w:val="0"/>
                <w:numId w:val="112"/>
              </w:num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905B10">
              <w:rPr>
                <w:rFonts w:cs="Arial"/>
                <w:sz w:val="18"/>
                <w:szCs w:val="18"/>
              </w:rPr>
              <w:t>Gas £30 per month</w:t>
            </w:r>
          </w:p>
          <w:p w14:paraId="680A87AD" w14:textId="77777777" w:rsidR="00905B10" w:rsidRPr="00905B10" w:rsidRDefault="00905B10" w:rsidP="00F62D02">
            <w:pPr>
              <w:pStyle w:val="ListParagraph"/>
              <w:numPr>
                <w:ilvl w:val="0"/>
                <w:numId w:val="112"/>
              </w:num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905B10">
              <w:rPr>
                <w:rFonts w:cs="Arial"/>
                <w:sz w:val="18"/>
                <w:szCs w:val="18"/>
              </w:rPr>
              <w:t>Electricity £24 per month</w:t>
            </w:r>
          </w:p>
          <w:p w14:paraId="7703F6B3" w14:textId="77777777" w:rsidR="00905B10" w:rsidRPr="00905B10" w:rsidRDefault="00905B10" w:rsidP="00F62D02">
            <w:pPr>
              <w:pStyle w:val="ListParagraph"/>
              <w:numPr>
                <w:ilvl w:val="0"/>
                <w:numId w:val="112"/>
              </w:num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905B10">
              <w:rPr>
                <w:rFonts w:cs="Arial"/>
                <w:sz w:val="18"/>
                <w:szCs w:val="18"/>
              </w:rPr>
              <w:t>Phone and internet £100 per quarter (4 times per year)</w:t>
            </w:r>
          </w:p>
          <w:p w14:paraId="6E1C1EB8" w14:textId="77777777" w:rsidR="00905B10" w:rsidRPr="00905B10" w:rsidRDefault="00905B10" w:rsidP="00157182">
            <w:pPr>
              <w:rPr>
                <w:rFonts w:cs="Arial"/>
                <w:sz w:val="18"/>
                <w:szCs w:val="18"/>
              </w:rPr>
            </w:pPr>
            <w:r w:rsidRPr="00905B10">
              <w:rPr>
                <w:rFonts w:cs="Arial"/>
                <w:sz w:val="18"/>
                <w:szCs w:val="18"/>
              </w:rPr>
              <w:t>After the first year the landlord increases the rent by 15%. All other costs remain the same.</w:t>
            </w:r>
          </w:p>
          <w:p w14:paraId="47D3760C" w14:textId="77777777" w:rsidR="00905B10" w:rsidRPr="00905B10" w:rsidRDefault="00905B10" w:rsidP="00157182">
            <w:pPr>
              <w:rPr>
                <w:rFonts w:cs="Arial"/>
                <w:sz w:val="18"/>
                <w:szCs w:val="18"/>
              </w:rPr>
            </w:pPr>
            <w:r w:rsidRPr="00905B10">
              <w:rPr>
                <w:rFonts w:cs="Arial"/>
                <w:sz w:val="18"/>
                <w:szCs w:val="18"/>
              </w:rPr>
              <w:t>How much will each girl have paid at the end of the two year period?</w:t>
            </w:r>
          </w:p>
        </w:tc>
        <w:tc>
          <w:tcPr>
            <w:tcW w:w="5954" w:type="dxa"/>
            <w:vAlign w:val="top"/>
          </w:tcPr>
          <w:p w14:paraId="16649848" w14:textId="77777777" w:rsidR="00905B10" w:rsidRPr="00905B10" w:rsidRDefault="00905B10" w:rsidP="00157182">
            <w:pPr>
              <w:pStyle w:val="Default"/>
              <w:rPr>
                <w:rFonts w:ascii="Arial" w:hAnsi="Arial" w:cs="Arial"/>
                <w:sz w:val="18"/>
                <w:szCs w:val="18"/>
              </w:rPr>
            </w:pPr>
            <w:r w:rsidRPr="00905B10">
              <w:rPr>
                <w:rFonts w:ascii="Arial" w:hAnsi="Arial" w:cs="Arial"/>
                <w:bCs/>
                <w:i/>
                <w:iCs/>
                <w:sz w:val="18"/>
                <w:szCs w:val="18"/>
              </w:rPr>
              <w:t>Interprets and solves multi-step problems by selecting and carrying out appropriate mental and written calculations, and sharing chosen approach with others.</w:t>
            </w:r>
          </w:p>
          <w:p w14:paraId="2C32C78B" w14:textId="77777777" w:rsidR="00905B10" w:rsidRPr="00905B10" w:rsidRDefault="00905B10" w:rsidP="00157182">
            <w:pPr>
              <w:pStyle w:val="Default"/>
              <w:rPr>
                <w:rFonts w:ascii="Arial" w:hAnsi="Arial" w:cs="Arial"/>
                <w:color w:val="auto"/>
                <w:sz w:val="18"/>
                <w:szCs w:val="18"/>
              </w:rPr>
            </w:pPr>
          </w:p>
          <w:p w14:paraId="331DDA9E" w14:textId="77777777" w:rsidR="00905B10" w:rsidRPr="00905B10" w:rsidRDefault="00905B10" w:rsidP="00157182">
            <w:pPr>
              <w:pStyle w:val="Default"/>
              <w:rPr>
                <w:rFonts w:ascii="Arial" w:hAnsi="Arial" w:cs="Arial"/>
                <w:sz w:val="18"/>
                <w:szCs w:val="18"/>
              </w:rPr>
            </w:pPr>
            <w:r w:rsidRPr="00905B10">
              <w:rPr>
                <w:rFonts w:ascii="Arial" w:hAnsi="Arial" w:cs="Arial"/>
                <w:bCs/>
                <w:i/>
                <w:iCs/>
                <w:sz w:val="18"/>
                <w:szCs w:val="18"/>
              </w:rPr>
              <w:t xml:space="preserve">Calculates simple percentages of a quantity, with and without a calculator, and uses this knowledge to solve problems in everyday contexts, for example, calculates the sale price of an item with a discount of </w:t>
            </w:r>
            <w:r w:rsidRPr="00905B10">
              <w:rPr>
                <w:rFonts w:ascii="Arial" w:hAnsi="Arial" w:cs="Arial"/>
                <w:sz w:val="18"/>
                <w:szCs w:val="18"/>
              </w:rPr>
              <w:t>15%</w:t>
            </w:r>
            <w:r w:rsidRPr="00905B10">
              <w:rPr>
                <w:rFonts w:ascii="Arial" w:hAnsi="Arial" w:cs="Arial"/>
                <w:bCs/>
                <w:i/>
                <w:iCs/>
                <w:sz w:val="18"/>
                <w:szCs w:val="18"/>
              </w:rPr>
              <w:t>.</w:t>
            </w:r>
          </w:p>
          <w:p w14:paraId="1B589EF1" w14:textId="77777777" w:rsidR="00905B10" w:rsidRPr="00905B10" w:rsidRDefault="00905B10" w:rsidP="00157182">
            <w:pPr>
              <w:pStyle w:val="Default"/>
              <w:rPr>
                <w:rFonts w:ascii="Arial" w:hAnsi="Arial" w:cs="Arial"/>
                <w:sz w:val="18"/>
                <w:szCs w:val="18"/>
              </w:rPr>
            </w:pPr>
          </w:p>
          <w:p w14:paraId="31D6383A" w14:textId="77777777" w:rsidR="00905B10" w:rsidRPr="00905B10" w:rsidRDefault="00905B10" w:rsidP="00157182">
            <w:pPr>
              <w:rPr>
                <w:rFonts w:cs="Arial"/>
                <w:sz w:val="18"/>
                <w:szCs w:val="18"/>
              </w:rPr>
            </w:pPr>
          </w:p>
        </w:tc>
      </w:tr>
      <w:tr w:rsidR="00905B10" w:rsidRPr="00905B10" w14:paraId="710F634F" w14:textId="77777777" w:rsidTr="00157182">
        <w:tc>
          <w:tcPr>
            <w:tcW w:w="3970" w:type="dxa"/>
            <w:vAlign w:val="top"/>
          </w:tcPr>
          <w:p w14:paraId="33458A9F" w14:textId="77777777" w:rsidR="00905B10" w:rsidRPr="00905B10" w:rsidRDefault="00905B10" w:rsidP="00157182">
            <w:pPr>
              <w:pStyle w:val="Default"/>
              <w:rPr>
                <w:rFonts w:ascii="Arial" w:hAnsi="Arial" w:cs="Arial"/>
                <w:bCs/>
                <w:i/>
                <w:iCs/>
                <w:sz w:val="18"/>
                <w:szCs w:val="18"/>
              </w:rPr>
            </w:pPr>
            <w:r w:rsidRPr="00905B10">
              <w:rPr>
                <w:rFonts w:ascii="Arial" w:hAnsi="Arial" w:cs="Arial"/>
                <w:bCs/>
                <w:i/>
                <w:iCs/>
                <w:sz w:val="18"/>
                <w:szCs w:val="18"/>
              </w:rPr>
              <w:t xml:space="preserve">I have carried out investigations and surveys, devising and using a variety of methods to gather information and have worked with others to collate, organise and communicate the results in an appropriate way. </w:t>
            </w:r>
          </w:p>
          <w:p w14:paraId="0DE3C9FD" w14:textId="77777777" w:rsidR="00905B10" w:rsidRPr="00157182" w:rsidRDefault="00905B10" w:rsidP="00157182">
            <w:pPr>
              <w:pStyle w:val="Default"/>
              <w:rPr>
                <w:rFonts w:ascii="Arial" w:hAnsi="Arial" w:cs="Arial"/>
                <w:color w:val="FF0000"/>
                <w:sz w:val="18"/>
                <w:szCs w:val="18"/>
              </w:rPr>
            </w:pPr>
            <w:r w:rsidRPr="00157182">
              <w:rPr>
                <w:rFonts w:ascii="Arial" w:hAnsi="Arial" w:cs="Arial"/>
                <w:bCs/>
                <w:i/>
                <w:iCs/>
                <w:color w:val="FF0000"/>
                <w:sz w:val="18"/>
                <w:szCs w:val="18"/>
              </w:rPr>
              <w:t xml:space="preserve">MNU 2-20b </w:t>
            </w:r>
          </w:p>
          <w:p w14:paraId="76C89951" w14:textId="77777777" w:rsidR="00905B10" w:rsidRPr="00905B10" w:rsidRDefault="00905B10" w:rsidP="00157182">
            <w:pPr>
              <w:rPr>
                <w:rFonts w:cs="Arial"/>
                <w:sz w:val="18"/>
                <w:szCs w:val="18"/>
              </w:rPr>
            </w:pPr>
          </w:p>
          <w:p w14:paraId="30D416E9" w14:textId="7CAF24AD" w:rsidR="00905B10" w:rsidRPr="00157182" w:rsidRDefault="00905B10" w:rsidP="00157182">
            <w:pPr>
              <w:pStyle w:val="Default"/>
              <w:rPr>
                <w:rFonts w:ascii="Arial" w:hAnsi="Arial" w:cs="Arial"/>
                <w:bCs/>
                <w:i/>
                <w:iCs/>
                <w:color w:val="FF0000"/>
                <w:sz w:val="18"/>
                <w:szCs w:val="18"/>
              </w:rPr>
            </w:pPr>
            <w:r w:rsidRPr="00905B10">
              <w:rPr>
                <w:rFonts w:ascii="Arial" w:hAnsi="Arial" w:cs="Arial"/>
                <w:bCs/>
                <w:i/>
                <w:iCs/>
                <w:sz w:val="18"/>
                <w:szCs w:val="18"/>
              </w:rPr>
              <w:t xml:space="preserve">I can use the common units of measure, convert between related units of the metric system and carry out calculations when solving problems. </w:t>
            </w:r>
            <w:r w:rsidRPr="00157182">
              <w:rPr>
                <w:rFonts w:ascii="Arial" w:hAnsi="Arial" w:cs="Arial"/>
                <w:bCs/>
                <w:i/>
                <w:iCs/>
                <w:color w:val="FF0000"/>
                <w:sz w:val="18"/>
                <w:szCs w:val="18"/>
              </w:rPr>
              <w:t xml:space="preserve">MNU 2-11b </w:t>
            </w:r>
          </w:p>
          <w:p w14:paraId="537FB6DE" w14:textId="77777777" w:rsidR="00905B10" w:rsidRPr="00905B10" w:rsidRDefault="00905B10" w:rsidP="00157182">
            <w:pPr>
              <w:pStyle w:val="Default"/>
              <w:rPr>
                <w:rFonts w:ascii="Arial" w:hAnsi="Arial" w:cs="Arial"/>
                <w:bCs/>
                <w:i/>
                <w:iCs/>
                <w:sz w:val="18"/>
                <w:szCs w:val="18"/>
              </w:rPr>
            </w:pPr>
          </w:p>
          <w:p w14:paraId="659754C3" w14:textId="77777777" w:rsidR="00905B10" w:rsidRPr="00905B10" w:rsidRDefault="00905B10" w:rsidP="00157182">
            <w:pPr>
              <w:pStyle w:val="Default"/>
              <w:rPr>
                <w:rFonts w:ascii="Arial" w:hAnsi="Arial" w:cs="Arial"/>
                <w:sz w:val="18"/>
                <w:szCs w:val="18"/>
              </w:rPr>
            </w:pPr>
            <w:r w:rsidRPr="00905B10">
              <w:rPr>
                <w:rFonts w:ascii="Arial" w:hAnsi="Arial" w:cs="Arial"/>
                <w:bCs/>
                <w:i/>
                <w:iCs/>
                <w:sz w:val="18"/>
                <w:szCs w:val="18"/>
              </w:rPr>
              <w:t xml:space="preserve">I can show the equivalent forms of simple fractions, decimal fractions and percentages and can choose my preferred form when solving a problem, explaining my choice of method. </w:t>
            </w:r>
          </w:p>
          <w:p w14:paraId="799BAF2D" w14:textId="77777777" w:rsidR="00905B10" w:rsidRPr="00905B10" w:rsidRDefault="00905B10" w:rsidP="00157182">
            <w:pPr>
              <w:pStyle w:val="Default"/>
              <w:rPr>
                <w:rFonts w:ascii="Arial" w:hAnsi="Arial" w:cs="Arial"/>
                <w:sz w:val="18"/>
                <w:szCs w:val="18"/>
              </w:rPr>
            </w:pPr>
            <w:r w:rsidRPr="00157182">
              <w:rPr>
                <w:rFonts w:ascii="Arial" w:hAnsi="Arial" w:cs="Arial"/>
                <w:bCs/>
                <w:i/>
                <w:iCs/>
                <w:color w:val="FF0000"/>
                <w:sz w:val="18"/>
                <w:szCs w:val="18"/>
              </w:rPr>
              <w:t>MNU 2-07b</w:t>
            </w:r>
          </w:p>
        </w:tc>
        <w:tc>
          <w:tcPr>
            <w:tcW w:w="5528" w:type="dxa"/>
            <w:vAlign w:val="top"/>
          </w:tcPr>
          <w:p w14:paraId="649C5897" w14:textId="30C4925D" w:rsidR="00905B10" w:rsidRPr="00905B10" w:rsidRDefault="00157182" w:rsidP="00157182">
            <w:pPr>
              <w:rPr>
                <w:rFonts w:cs="Arial"/>
                <w:sz w:val="18"/>
                <w:szCs w:val="18"/>
              </w:rPr>
            </w:pPr>
            <w:r>
              <w:rPr>
                <w:rFonts w:cs="Arial"/>
                <w:sz w:val="18"/>
                <w:szCs w:val="18"/>
              </w:rPr>
              <w:lastRenderedPageBreak/>
              <w:t>5</w:t>
            </w:r>
            <w:r w:rsidR="00905B10" w:rsidRPr="00905B10">
              <w:rPr>
                <w:rFonts w:cs="Arial"/>
                <w:sz w:val="18"/>
                <w:szCs w:val="18"/>
              </w:rPr>
              <w:t>. The Eco Committee has decided to monitor weather patterns over the next month. They want  to include daily measurements on:</w:t>
            </w:r>
          </w:p>
          <w:p w14:paraId="5CFF93D0" w14:textId="77777777" w:rsidR="00905B10" w:rsidRPr="00905B10" w:rsidRDefault="00905B10" w:rsidP="00157182">
            <w:pPr>
              <w:rPr>
                <w:rFonts w:cs="Arial"/>
                <w:sz w:val="18"/>
                <w:szCs w:val="18"/>
              </w:rPr>
            </w:pPr>
          </w:p>
          <w:p w14:paraId="53D66F2C" w14:textId="77777777" w:rsidR="00905B10" w:rsidRPr="00905B10" w:rsidRDefault="00905B10" w:rsidP="00F62D02">
            <w:pPr>
              <w:pStyle w:val="ListParagraph"/>
              <w:numPr>
                <w:ilvl w:val="0"/>
                <w:numId w:val="114"/>
              </w:num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905B10">
              <w:rPr>
                <w:rFonts w:cs="Arial"/>
                <w:sz w:val="18"/>
                <w:szCs w:val="18"/>
              </w:rPr>
              <w:t>Rainfall</w:t>
            </w:r>
          </w:p>
          <w:p w14:paraId="6473D84E" w14:textId="77777777" w:rsidR="00905B10" w:rsidRPr="00905B10" w:rsidRDefault="00905B10" w:rsidP="00F62D02">
            <w:pPr>
              <w:pStyle w:val="ListParagraph"/>
              <w:numPr>
                <w:ilvl w:val="0"/>
                <w:numId w:val="114"/>
              </w:num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905B10">
              <w:rPr>
                <w:rFonts w:cs="Arial"/>
                <w:sz w:val="18"/>
                <w:szCs w:val="18"/>
              </w:rPr>
              <w:t xml:space="preserve">Temperature </w:t>
            </w:r>
          </w:p>
          <w:p w14:paraId="4B3E02B3" w14:textId="77777777" w:rsidR="00905B10" w:rsidRPr="00905B10" w:rsidRDefault="00905B10" w:rsidP="00F62D02">
            <w:pPr>
              <w:pStyle w:val="ListParagraph"/>
              <w:numPr>
                <w:ilvl w:val="0"/>
                <w:numId w:val="114"/>
              </w:numPr>
              <w:tabs>
                <w:tab w:val="left" w:pos="720"/>
                <w:tab w:val="left" w:pos="1440"/>
                <w:tab w:val="left" w:pos="2160"/>
                <w:tab w:val="left" w:pos="2880"/>
                <w:tab w:val="left" w:pos="4680"/>
                <w:tab w:val="left" w:pos="5400"/>
                <w:tab w:val="right" w:pos="9000"/>
              </w:tabs>
              <w:spacing w:after="0" w:line="240" w:lineRule="atLeast"/>
              <w:rPr>
                <w:rFonts w:cs="Arial"/>
                <w:sz w:val="18"/>
                <w:szCs w:val="18"/>
              </w:rPr>
            </w:pPr>
            <w:r w:rsidRPr="00905B10">
              <w:rPr>
                <w:rFonts w:cs="Arial"/>
                <w:sz w:val="18"/>
                <w:szCs w:val="18"/>
              </w:rPr>
              <w:t>Cloud cover (average % cover)</w:t>
            </w:r>
          </w:p>
          <w:p w14:paraId="24FA691E" w14:textId="77777777" w:rsidR="00905B10" w:rsidRPr="00905B10" w:rsidRDefault="00905B10" w:rsidP="00157182">
            <w:pPr>
              <w:pStyle w:val="ListParagraph"/>
              <w:rPr>
                <w:rFonts w:cs="Arial"/>
                <w:sz w:val="18"/>
                <w:szCs w:val="18"/>
              </w:rPr>
            </w:pPr>
          </w:p>
          <w:p w14:paraId="359F6071" w14:textId="77777777" w:rsidR="00905B10" w:rsidRPr="00905B10" w:rsidRDefault="00905B10" w:rsidP="00157182">
            <w:pPr>
              <w:rPr>
                <w:rFonts w:cs="Arial"/>
                <w:sz w:val="18"/>
                <w:szCs w:val="18"/>
              </w:rPr>
            </w:pPr>
            <w:r w:rsidRPr="00905B10">
              <w:rPr>
                <w:rFonts w:cs="Arial"/>
                <w:sz w:val="18"/>
                <w:szCs w:val="18"/>
              </w:rPr>
              <w:lastRenderedPageBreak/>
              <w:t xml:space="preserve">Collect, organise and present the data using and justifying methods of your choice. Share your findings and any conclusions with the class in the form of a short report. </w:t>
            </w:r>
          </w:p>
        </w:tc>
        <w:tc>
          <w:tcPr>
            <w:tcW w:w="5954" w:type="dxa"/>
            <w:vAlign w:val="top"/>
          </w:tcPr>
          <w:p w14:paraId="3E439FE6" w14:textId="77777777" w:rsidR="00905B10" w:rsidRPr="00905B10" w:rsidRDefault="00905B10" w:rsidP="00F62D02">
            <w:pPr>
              <w:pStyle w:val="Default"/>
              <w:numPr>
                <w:ilvl w:val="0"/>
                <w:numId w:val="115"/>
              </w:numPr>
              <w:rPr>
                <w:rFonts w:ascii="Arial" w:hAnsi="Arial" w:cs="Arial"/>
                <w:bCs/>
                <w:i/>
                <w:iCs/>
                <w:sz w:val="18"/>
                <w:szCs w:val="18"/>
              </w:rPr>
            </w:pPr>
            <w:r w:rsidRPr="00905B10">
              <w:rPr>
                <w:rFonts w:ascii="Arial" w:hAnsi="Arial" w:cs="Arial"/>
                <w:bCs/>
                <w:i/>
                <w:iCs/>
                <w:sz w:val="18"/>
                <w:szCs w:val="18"/>
              </w:rPr>
              <w:lastRenderedPageBreak/>
              <w:t>Devises ways of collecting data in the most suitable way for the given task.</w:t>
            </w:r>
          </w:p>
          <w:p w14:paraId="435A1405" w14:textId="77777777" w:rsidR="00905B10" w:rsidRPr="00905B10" w:rsidRDefault="00905B10" w:rsidP="00F62D02">
            <w:pPr>
              <w:pStyle w:val="Default"/>
              <w:numPr>
                <w:ilvl w:val="0"/>
                <w:numId w:val="115"/>
              </w:numPr>
              <w:rPr>
                <w:rFonts w:ascii="Arial" w:hAnsi="Arial" w:cs="Arial"/>
                <w:bCs/>
                <w:i/>
                <w:iCs/>
                <w:sz w:val="18"/>
                <w:szCs w:val="18"/>
              </w:rPr>
            </w:pPr>
            <w:r w:rsidRPr="00905B10">
              <w:rPr>
                <w:rFonts w:ascii="Arial" w:hAnsi="Arial" w:cs="Arial"/>
                <w:bCs/>
                <w:i/>
                <w:iCs/>
                <w:sz w:val="18"/>
                <w:szCs w:val="18"/>
              </w:rPr>
              <w:t>Collects, organises and displays data accurately in a variety of ways inc through the use of digital tech, for example, creating surveys, tables, bar graphs, line graphs, frequency tables, pie charts and spread sheets.</w:t>
            </w:r>
          </w:p>
          <w:p w14:paraId="71BED902" w14:textId="77777777" w:rsidR="00905B10" w:rsidRPr="00905B10" w:rsidRDefault="00905B10" w:rsidP="00F62D02">
            <w:pPr>
              <w:pStyle w:val="Default"/>
              <w:numPr>
                <w:ilvl w:val="0"/>
                <w:numId w:val="115"/>
              </w:numPr>
              <w:rPr>
                <w:rFonts w:ascii="Arial" w:hAnsi="Arial" w:cs="Arial"/>
                <w:bCs/>
                <w:i/>
                <w:iCs/>
                <w:sz w:val="18"/>
                <w:szCs w:val="18"/>
              </w:rPr>
            </w:pPr>
            <w:r w:rsidRPr="00905B10">
              <w:rPr>
                <w:rFonts w:ascii="Arial" w:hAnsi="Arial" w:cs="Arial"/>
                <w:bCs/>
                <w:i/>
                <w:iCs/>
                <w:sz w:val="18"/>
                <w:szCs w:val="18"/>
              </w:rPr>
              <w:t>Analyses, interprets and draws conclusions from a variety of data &amp; communicates findings effectively.</w:t>
            </w:r>
          </w:p>
          <w:p w14:paraId="41980FB9" w14:textId="77777777" w:rsidR="00905B10" w:rsidRPr="00905B10" w:rsidRDefault="00905B10" w:rsidP="00F62D02">
            <w:pPr>
              <w:pStyle w:val="Default"/>
              <w:numPr>
                <w:ilvl w:val="0"/>
                <w:numId w:val="115"/>
              </w:numPr>
              <w:rPr>
                <w:rFonts w:ascii="Arial" w:hAnsi="Arial" w:cs="Arial"/>
                <w:sz w:val="18"/>
                <w:szCs w:val="18"/>
              </w:rPr>
            </w:pPr>
            <w:r w:rsidRPr="00905B10">
              <w:rPr>
                <w:rFonts w:ascii="Arial" w:hAnsi="Arial" w:cs="Arial"/>
                <w:bCs/>
                <w:i/>
                <w:iCs/>
                <w:sz w:val="18"/>
                <w:szCs w:val="18"/>
              </w:rPr>
              <w:t>Chooses the most appropriate measuring device for a given task, reading scales accurately, carrying out the required calculation and recording results in the correct unit.</w:t>
            </w:r>
          </w:p>
          <w:p w14:paraId="019FF890" w14:textId="0072E04B" w:rsidR="00905B10" w:rsidRPr="00905B10" w:rsidRDefault="00905B10" w:rsidP="00F62D02">
            <w:pPr>
              <w:pStyle w:val="Default"/>
              <w:numPr>
                <w:ilvl w:val="0"/>
                <w:numId w:val="115"/>
              </w:numPr>
              <w:rPr>
                <w:rFonts w:ascii="Arial" w:hAnsi="Arial" w:cs="Arial"/>
                <w:bCs/>
                <w:i/>
                <w:iCs/>
                <w:sz w:val="18"/>
                <w:szCs w:val="18"/>
              </w:rPr>
            </w:pPr>
            <w:r w:rsidRPr="00905B10">
              <w:rPr>
                <w:rFonts w:ascii="Arial" w:hAnsi="Arial" w:cs="Arial"/>
                <w:bCs/>
                <w:i/>
                <w:iCs/>
                <w:sz w:val="18"/>
                <w:szCs w:val="18"/>
              </w:rPr>
              <w:lastRenderedPageBreak/>
              <w:t xml:space="preserve">Uses knowledge of equivalent forms of fractions, decimal fractions and percentages ,for example, </w:t>
            </w:r>
            <m:oMath>
              <m:f>
                <m:fPr>
                  <m:ctrlPr>
                    <w:rPr>
                      <w:rFonts w:ascii="Cambria Math" w:hAnsi="Cambria Math" w:cs="Arial"/>
                      <w:bCs/>
                      <w:i/>
                      <w:iCs/>
                      <w:sz w:val="18"/>
                      <w:szCs w:val="18"/>
                    </w:rPr>
                  </m:ctrlPr>
                </m:fPr>
                <m:num>
                  <m:r>
                    <w:rPr>
                      <w:rFonts w:ascii="Cambria Math" w:hAnsi="Cambria Math" w:cs="Arial"/>
                      <w:sz w:val="18"/>
                      <w:szCs w:val="18"/>
                    </w:rPr>
                    <m:t>3</m:t>
                  </m:r>
                </m:num>
                <m:den>
                  <m:r>
                    <w:rPr>
                      <w:rFonts w:ascii="Cambria Math" w:hAnsi="Cambria Math" w:cs="Arial"/>
                      <w:sz w:val="18"/>
                      <w:szCs w:val="18"/>
                    </w:rPr>
                    <m:t xml:space="preserve">4 </m:t>
                  </m:r>
                </m:den>
              </m:f>
            </m:oMath>
            <w:r w:rsidRPr="00905B10">
              <w:rPr>
                <w:rFonts w:ascii="Arial" w:hAnsi="Arial" w:cs="Arial"/>
                <w:sz w:val="18"/>
                <w:szCs w:val="18"/>
              </w:rPr>
              <w:t>= 0.75=75%</w:t>
            </w:r>
            <w:r w:rsidRPr="00905B10">
              <w:rPr>
                <w:rFonts w:ascii="Arial" w:hAnsi="Arial" w:cs="Arial"/>
                <w:bCs/>
                <w:i/>
                <w:iCs/>
                <w:sz w:val="18"/>
                <w:szCs w:val="18"/>
              </w:rPr>
              <w:t>, to solve problems, justifying choice of method used.</w:t>
            </w:r>
          </w:p>
        </w:tc>
      </w:tr>
      <w:tr w:rsidR="00905B10" w:rsidRPr="00905B10" w14:paraId="1F6B051B" w14:textId="77777777" w:rsidTr="00157182">
        <w:trPr>
          <w:trHeight w:val="7110"/>
        </w:trPr>
        <w:tc>
          <w:tcPr>
            <w:tcW w:w="3970" w:type="dxa"/>
            <w:vAlign w:val="top"/>
          </w:tcPr>
          <w:p w14:paraId="7661B3F9" w14:textId="77777777" w:rsidR="00905B10" w:rsidRPr="00905B10" w:rsidRDefault="00905B10" w:rsidP="00157182">
            <w:pPr>
              <w:pStyle w:val="Default"/>
              <w:rPr>
                <w:rFonts w:ascii="Arial" w:hAnsi="Arial" w:cs="Arial"/>
                <w:bCs/>
                <w:i/>
                <w:iCs/>
                <w:sz w:val="18"/>
                <w:szCs w:val="18"/>
              </w:rPr>
            </w:pPr>
            <w:r w:rsidRPr="00905B10">
              <w:rPr>
                <w:rFonts w:ascii="Arial" w:hAnsi="Arial" w:cs="Arial"/>
                <w:bCs/>
                <w:i/>
                <w:iCs/>
                <w:sz w:val="18"/>
                <w:szCs w:val="18"/>
              </w:rPr>
              <w:lastRenderedPageBreak/>
              <w:t xml:space="preserve">I can use the common units of measure, convert between related units of the metric system and carry out calculations when solving problems. </w:t>
            </w:r>
          </w:p>
          <w:p w14:paraId="168E301C" w14:textId="77777777" w:rsidR="00905B10" w:rsidRPr="00157182" w:rsidRDefault="00905B10" w:rsidP="00157182">
            <w:pPr>
              <w:pStyle w:val="Default"/>
              <w:rPr>
                <w:rFonts w:ascii="Arial" w:hAnsi="Arial" w:cs="Arial"/>
                <w:bCs/>
                <w:i/>
                <w:iCs/>
                <w:color w:val="FF0000"/>
                <w:sz w:val="18"/>
                <w:szCs w:val="18"/>
              </w:rPr>
            </w:pPr>
            <w:r w:rsidRPr="00157182">
              <w:rPr>
                <w:rFonts w:ascii="Arial" w:hAnsi="Arial" w:cs="Arial"/>
                <w:bCs/>
                <w:i/>
                <w:iCs/>
                <w:color w:val="FF0000"/>
                <w:sz w:val="18"/>
                <w:szCs w:val="18"/>
              </w:rPr>
              <w:t xml:space="preserve">MNU 2-11 </w:t>
            </w:r>
          </w:p>
          <w:p w14:paraId="67D84FE0" w14:textId="77777777" w:rsidR="00905B10" w:rsidRPr="00905B10" w:rsidRDefault="00905B10" w:rsidP="00157182">
            <w:pPr>
              <w:pStyle w:val="Default"/>
              <w:rPr>
                <w:rFonts w:ascii="Arial" w:hAnsi="Arial" w:cs="Arial"/>
                <w:bCs/>
                <w:i/>
                <w:iCs/>
                <w:sz w:val="18"/>
                <w:szCs w:val="18"/>
              </w:rPr>
            </w:pPr>
          </w:p>
          <w:p w14:paraId="707D3CEF" w14:textId="77777777" w:rsidR="00905B10" w:rsidRPr="00905B10" w:rsidRDefault="00905B10" w:rsidP="00157182">
            <w:pPr>
              <w:pStyle w:val="Default"/>
              <w:rPr>
                <w:rFonts w:ascii="Arial" w:hAnsi="Arial" w:cs="Arial"/>
                <w:bCs/>
                <w:sz w:val="18"/>
                <w:szCs w:val="18"/>
              </w:rPr>
            </w:pPr>
            <w:r w:rsidRPr="00905B10">
              <w:rPr>
                <w:rFonts w:ascii="Arial" w:hAnsi="Arial" w:cs="Arial"/>
                <w:bCs/>
                <w:i/>
                <w:iCs/>
                <w:sz w:val="18"/>
                <w:szCs w:val="18"/>
              </w:rPr>
              <w:t>I have explored the contexts in which problems involving decimal fractions occur and can solve related problems using a variety of methods</w:t>
            </w:r>
            <w:r w:rsidRPr="00905B10">
              <w:rPr>
                <w:rFonts w:ascii="Arial" w:hAnsi="Arial" w:cs="Arial"/>
                <w:bCs/>
                <w:sz w:val="18"/>
                <w:szCs w:val="18"/>
              </w:rPr>
              <w:t xml:space="preserve">. </w:t>
            </w:r>
          </w:p>
          <w:p w14:paraId="422E783B" w14:textId="77777777" w:rsidR="00905B10" w:rsidRPr="00157182" w:rsidRDefault="00905B10" w:rsidP="00157182">
            <w:pPr>
              <w:pStyle w:val="Default"/>
              <w:rPr>
                <w:rFonts w:ascii="Arial" w:hAnsi="Arial" w:cs="Arial"/>
                <w:color w:val="FF0000"/>
                <w:sz w:val="18"/>
                <w:szCs w:val="18"/>
              </w:rPr>
            </w:pPr>
            <w:r w:rsidRPr="00157182">
              <w:rPr>
                <w:rFonts w:ascii="Arial" w:hAnsi="Arial" w:cs="Arial"/>
                <w:bCs/>
                <w:i/>
                <w:iCs/>
                <w:color w:val="FF0000"/>
                <w:sz w:val="18"/>
                <w:szCs w:val="18"/>
              </w:rPr>
              <w:t xml:space="preserve">MNU 2-03b </w:t>
            </w:r>
          </w:p>
          <w:p w14:paraId="0BC73DD0" w14:textId="77777777" w:rsidR="00905B10" w:rsidRPr="00905B10" w:rsidRDefault="00905B10" w:rsidP="00157182">
            <w:pPr>
              <w:pStyle w:val="Default"/>
              <w:rPr>
                <w:rFonts w:ascii="Arial" w:hAnsi="Arial" w:cs="Arial"/>
                <w:sz w:val="18"/>
                <w:szCs w:val="18"/>
              </w:rPr>
            </w:pPr>
          </w:p>
          <w:p w14:paraId="578A7990" w14:textId="5FEC62F8" w:rsidR="00905B10" w:rsidRPr="00157182" w:rsidRDefault="00905B10" w:rsidP="00157182">
            <w:pPr>
              <w:pStyle w:val="Default"/>
              <w:spacing w:after="240"/>
              <w:rPr>
                <w:rFonts w:ascii="Arial" w:hAnsi="Arial" w:cs="Arial"/>
                <w:color w:val="FF0000"/>
                <w:sz w:val="18"/>
                <w:szCs w:val="18"/>
              </w:rPr>
            </w:pPr>
            <w:r w:rsidRPr="00905B10">
              <w:rPr>
                <w:rFonts w:ascii="Arial" w:hAnsi="Arial" w:cs="Arial"/>
                <w:bCs/>
                <w:i/>
                <w:iCs/>
                <w:sz w:val="18"/>
                <w:szCs w:val="18"/>
              </w:rPr>
              <w:t xml:space="preserve">I can carry out practical tasks and investigations involving timed events and can explain which unit of time would be most appropriate to use. </w:t>
            </w:r>
            <w:r w:rsidRPr="00157182">
              <w:rPr>
                <w:rFonts w:ascii="Arial" w:hAnsi="Arial" w:cs="Arial"/>
                <w:bCs/>
                <w:i/>
                <w:iCs/>
                <w:color w:val="FF0000"/>
                <w:sz w:val="18"/>
                <w:szCs w:val="18"/>
              </w:rPr>
              <w:t xml:space="preserve">MNU 2-10b </w:t>
            </w:r>
          </w:p>
          <w:p w14:paraId="76666AF1" w14:textId="77777777" w:rsidR="00905B10" w:rsidRPr="00905B10" w:rsidRDefault="00905B10" w:rsidP="00157182">
            <w:pPr>
              <w:pStyle w:val="Default"/>
              <w:rPr>
                <w:rFonts w:ascii="Arial" w:hAnsi="Arial" w:cs="Arial"/>
                <w:bCs/>
                <w:i/>
                <w:iCs/>
                <w:sz w:val="18"/>
                <w:szCs w:val="18"/>
              </w:rPr>
            </w:pPr>
            <w:r w:rsidRPr="00905B10">
              <w:rPr>
                <w:rFonts w:ascii="Arial" w:hAnsi="Arial" w:cs="Arial"/>
                <w:bCs/>
                <w:i/>
                <w:iCs/>
                <w:sz w:val="18"/>
                <w:szCs w:val="18"/>
              </w:rPr>
              <w:t xml:space="preserve">I have extended the range of whole numbers I can work with and having explored how decimal fractions are constructed, can explain the link between a digit, its place and its value. </w:t>
            </w:r>
          </w:p>
          <w:p w14:paraId="6D203645" w14:textId="77777777" w:rsidR="00905B10" w:rsidRPr="00905B10" w:rsidRDefault="00905B10" w:rsidP="00157182">
            <w:pPr>
              <w:pStyle w:val="Default"/>
              <w:rPr>
                <w:rFonts w:ascii="Arial" w:hAnsi="Arial" w:cs="Arial"/>
                <w:sz w:val="18"/>
                <w:szCs w:val="18"/>
              </w:rPr>
            </w:pPr>
            <w:r w:rsidRPr="00157182">
              <w:rPr>
                <w:rFonts w:ascii="Arial" w:hAnsi="Arial" w:cs="Arial"/>
                <w:bCs/>
                <w:i/>
                <w:iCs/>
                <w:color w:val="FF0000"/>
                <w:sz w:val="18"/>
                <w:szCs w:val="18"/>
              </w:rPr>
              <w:t xml:space="preserve">MNU 2-02a </w:t>
            </w:r>
          </w:p>
        </w:tc>
        <w:tc>
          <w:tcPr>
            <w:tcW w:w="5528" w:type="dxa"/>
            <w:vAlign w:val="top"/>
          </w:tcPr>
          <w:p w14:paraId="07CEF832" w14:textId="43750E37" w:rsidR="00905B10" w:rsidRPr="00905B10" w:rsidRDefault="00157182" w:rsidP="00157182">
            <w:pPr>
              <w:rPr>
                <w:rFonts w:cs="Arial"/>
                <w:sz w:val="18"/>
                <w:szCs w:val="18"/>
              </w:rPr>
            </w:pPr>
            <w:r>
              <w:rPr>
                <w:rFonts w:cs="Arial"/>
                <w:sz w:val="18"/>
                <w:szCs w:val="18"/>
              </w:rPr>
              <w:t>6</w:t>
            </w:r>
            <w:r w:rsidR="00905B10" w:rsidRPr="00905B10">
              <w:rPr>
                <w:rFonts w:cs="Arial"/>
                <w:sz w:val="18"/>
                <w:szCs w:val="18"/>
              </w:rPr>
              <w:t xml:space="preserve">. Estimate, then measure and mark out a distance of 100 metres on the school field. </w:t>
            </w:r>
          </w:p>
          <w:p w14:paraId="2A1444D9" w14:textId="77777777" w:rsidR="00905B10" w:rsidRPr="00905B10" w:rsidRDefault="00905B10" w:rsidP="00157182">
            <w:pPr>
              <w:rPr>
                <w:rFonts w:cs="Arial"/>
                <w:sz w:val="18"/>
                <w:szCs w:val="18"/>
              </w:rPr>
            </w:pPr>
          </w:p>
          <w:p w14:paraId="66A1F286" w14:textId="77777777" w:rsidR="00905B10" w:rsidRPr="00905B10" w:rsidRDefault="00905B10" w:rsidP="00157182">
            <w:pPr>
              <w:rPr>
                <w:rFonts w:cs="Arial"/>
                <w:sz w:val="18"/>
                <w:szCs w:val="18"/>
              </w:rPr>
            </w:pPr>
            <w:r w:rsidRPr="00905B10">
              <w:rPr>
                <w:rFonts w:cs="Arial"/>
                <w:sz w:val="18"/>
                <w:szCs w:val="18"/>
              </w:rPr>
              <w:t>Measure the times of 10 pupils in your class each running this distance (100 metres). Record the times to the nearest 100</w:t>
            </w:r>
            <w:r w:rsidRPr="00905B10">
              <w:rPr>
                <w:rFonts w:cs="Arial"/>
                <w:sz w:val="18"/>
                <w:szCs w:val="18"/>
                <w:vertAlign w:val="superscript"/>
              </w:rPr>
              <w:t>th</w:t>
            </w:r>
            <w:r w:rsidRPr="00905B10">
              <w:rPr>
                <w:rFonts w:cs="Arial"/>
                <w:sz w:val="18"/>
                <w:szCs w:val="18"/>
              </w:rPr>
              <w:t xml:space="preserve"> of a second and rank the runners in order.</w:t>
            </w:r>
          </w:p>
        </w:tc>
        <w:tc>
          <w:tcPr>
            <w:tcW w:w="5954" w:type="dxa"/>
            <w:vAlign w:val="top"/>
          </w:tcPr>
          <w:p w14:paraId="6DE1F9A2" w14:textId="77777777" w:rsidR="00905B10" w:rsidRPr="00905B10" w:rsidRDefault="00905B10" w:rsidP="00157182">
            <w:pPr>
              <w:pStyle w:val="Default"/>
              <w:rPr>
                <w:rFonts w:ascii="Arial" w:hAnsi="Arial" w:cs="Arial"/>
                <w:sz w:val="18"/>
                <w:szCs w:val="18"/>
              </w:rPr>
            </w:pPr>
            <w:r w:rsidRPr="00905B10">
              <w:rPr>
                <w:rFonts w:ascii="Arial" w:hAnsi="Arial" w:cs="Arial"/>
                <w:bCs/>
                <w:i/>
                <w:iCs/>
                <w:sz w:val="18"/>
                <w:szCs w:val="18"/>
              </w:rPr>
              <w:t>Uses the comparative size of familiar objects to make reasonable estimations of length, weight, area and capacity.</w:t>
            </w:r>
          </w:p>
          <w:p w14:paraId="1132BED4" w14:textId="77777777" w:rsidR="00905B10" w:rsidRPr="00905B10" w:rsidRDefault="00905B10" w:rsidP="00157182">
            <w:pPr>
              <w:pStyle w:val="Default"/>
              <w:rPr>
                <w:rFonts w:ascii="Arial" w:hAnsi="Arial" w:cs="Arial"/>
                <w:color w:val="auto"/>
                <w:sz w:val="18"/>
                <w:szCs w:val="18"/>
              </w:rPr>
            </w:pPr>
          </w:p>
          <w:p w14:paraId="62CF91F9" w14:textId="77777777" w:rsidR="00905B10" w:rsidRPr="00905B10" w:rsidRDefault="00905B10" w:rsidP="00157182">
            <w:pPr>
              <w:pStyle w:val="Default"/>
              <w:rPr>
                <w:rFonts w:ascii="Arial" w:hAnsi="Arial" w:cs="Arial"/>
                <w:sz w:val="18"/>
                <w:szCs w:val="18"/>
              </w:rPr>
            </w:pPr>
            <w:r w:rsidRPr="00905B10">
              <w:rPr>
                <w:rFonts w:ascii="Arial" w:hAnsi="Arial" w:cs="Arial"/>
                <w:bCs/>
                <w:i/>
                <w:iCs/>
                <w:sz w:val="18"/>
                <w:szCs w:val="18"/>
              </w:rPr>
              <w:t>Estimates to the nearest appropriate unit, then measures accurately: length, height and perimeter in millimetres (mm), centimetres (cm) and metres (m); distances in kilometres (km); weights in grams (g) and kilograms (kg); capacity in millilitres (ml)and litres (l)</w:t>
            </w:r>
          </w:p>
          <w:p w14:paraId="501FD7D2" w14:textId="77777777" w:rsidR="00905B10" w:rsidRPr="00905B10" w:rsidRDefault="00905B10" w:rsidP="00157182">
            <w:pPr>
              <w:pStyle w:val="Default"/>
              <w:rPr>
                <w:rFonts w:ascii="Arial" w:hAnsi="Arial" w:cs="Arial"/>
                <w:bCs/>
                <w:i/>
                <w:iCs/>
                <w:sz w:val="18"/>
                <w:szCs w:val="18"/>
              </w:rPr>
            </w:pPr>
          </w:p>
          <w:p w14:paraId="70A76F60" w14:textId="77777777" w:rsidR="00905B10" w:rsidRPr="00905B10" w:rsidRDefault="00905B10" w:rsidP="00157182">
            <w:pPr>
              <w:pStyle w:val="Default"/>
              <w:rPr>
                <w:rFonts w:ascii="Arial" w:hAnsi="Arial" w:cs="Arial"/>
                <w:bCs/>
                <w:i/>
                <w:iCs/>
                <w:sz w:val="18"/>
                <w:szCs w:val="18"/>
              </w:rPr>
            </w:pPr>
            <w:r w:rsidRPr="00905B10">
              <w:rPr>
                <w:rFonts w:ascii="Arial" w:hAnsi="Arial" w:cs="Arial"/>
                <w:bCs/>
                <w:i/>
                <w:iCs/>
                <w:sz w:val="18"/>
                <w:szCs w:val="18"/>
              </w:rPr>
              <w:t>Chooses the most appropriate measuring device for a given task, reading scales accurately, carrying out the required calculation and recording results in the correct unit.</w:t>
            </w:r>
          </w:p>
          <w:p w14:paraId="626898C7" w14:textId="77777777" w:rsidR="00905B10" w:rsidRPr="00905B10" w:rsidRDefault="00905B10" w:rsidP="00157182">
            <w:pPr>
              <w:pStyle w:val="Default"/>
              <w:rPr>
                <w:rFonts w:ascii="Arial" w:hAnsi="Arial" w:cs="Arial"/>
                <w:sz w:val="18"/>
                <w:szCs w:val="18"/>
              </w:rPr>
            </w:pPr>
          </w:p>
          <w:p w14:paraId="61BA0181" w14:textId="77777777" w:rsidR="00905B10" w:rsidRPr="00905B10" w:rsidRDefault="00905B10" w:rsidP="00157182">
            <w:pPr>
              <w:pStyle w:val="Default"/>
              <w:rPr>
                <w:rFonts w:ascii="Arial" w:hAnsi="Arial" w:cs="Arial"/>
                <w:sz w:val="18"/>
                <w:szCs w:val="18"/>
              </w:rPr>
            </w:pPr>
            <w:r w:rsidRPr="00905B10">
              <w:rPr>
                <w:rFonts w:ascii="Arial" w:hAnsi="Arial" w:cs="Arial"/>
                <w:bCs/>
                <w:i/>
                <w:iCs/>
                <w:sz w:val="18"/>
                <w:szCs w:val="18"/>
              </w:rPr>
              <w:t>Chooses the most appropriate timing device in practical situations and records using relevant units, including hundredths of a second.</w:t>
            </w:r>
          </w:p>
          <w:p w14:paraId="37D88B54" w14:textId="77777777" w:rsidR="00905B10" w:rsidRPr="00905B10" w:rsidRDefault="00905B10" w:rsidP="00157182">
            <w:pPr>
              <w:pStyle w:val="Default"/>
              <w:rPr>
                <w:rFonts w:ascii="Arial" w:hAnsi="Arial" w:cs="Arial"/>
                <w:color w:val="auto"/>
                <w:sz w:val="18"/>
                <w:szCs w:val="18"/>
              </w:rPr>
            </w:pPr>
          </w:p>
          <w:p w14:paraId="0965EAB6" w14:textId="77777777" w:rsidR="00905B10" w:rsidRPr="00905B10" w:rsidRDefault="00905B10" w:rsidP="00157182">
            <w:pPr>
              <w:pStyle w:val="Default"/>
              <w:rPr>
                <w:rFonts w:ascii="Arial" w:hAnsi="Arial" w:cs="Arial"/>
                <w:sz w:val="18"/>
                <w:szCs w:val="18"/>
              </w:rPr>
            </w:pPr>
            <w:r w:rsidRPr="00905B10">
              <w:rPr>
                <w:rFonts w:ascii="Arial" w:hAnsi="Arial" w:cs="Arial"/>
                <w:bCs/>
                <w:i/>
                <w:iCs/>
                <w:sz w:val="18"/>
                <w:szCs w:val="18"/>
              </w:rPr>
              <w:t>Reads, writes, orders and sequences sets of decimal fractions with up to at least 3 decimal places.</w:t>
            </w:r>
          </w:p>
          <w:p w14:paraId="25EA0FC0" w14:textId="77777777" w:rsidR="00905B10" w:rsidRPr="00905B10" w:rsidRDefault="00905B10" w:rsidP="00157182">
            <w:pPr>
              <w:pStyle w:val="Default"/>
              <w:rPr>
                <w:rFonts w:ascii="Arial" w:hAnsi="Arial" w:cs="Arial"/>
                <w:bCs/>
                <w:i/>
                <w:iCs/>
                <w:sz w:val="18"/>
                <w:szCs w:val="18"/>
              </w:rPr>
            </w:pPr>
          </w:p>
        </w:tc>
      </w:tr>
    </w:tbl>
    <w:p w14:paraId="3B926D8E" w14:textId="77777777" w:rsidR="00905B10" w:rsidRDefault="00905B10" w:rsidP="00663D93">
      <w:pPr>
        <w:rPr>
          <w:rFonts w:cs="Arial"/>
          <w:sz w:val="18"/>
          <w:szCs w:val="18"/>
          <w:lang w:eastAsia="en-GB"/>
        </w:rPr>
      </w:pPr>
    </w:p>
    <w:p w14:paraId="4F75EAD0" w14:textId="77777777" w:rsidR="00157182" w:rsidRDefault="00157182" w:rsidP="00663D93">
      <w:pPr>
        <w:rPr>
          <w:rFonts w:cs="Arial"/>
          <w:sz w:val="18"/>
          <w:szCs w:val="18"/>
          <w:lang w:eastAsia="en-GB"/>
        </w:rPr>
      </w:pPr>
    </w:p>
    <w:tbl>
      <w:tblPr>
        <w:tblStyle w:val="TableGrid"/>
        <w:tblW w:w="15452" w:type="dxa"/>
        <w:tblInd w:w="-856" w:type="dxa"/>
        <w:tblLook w:val="04A0" w:firstRow="1" w:lastRow="0" w:firstColumn="1" w:lastColumn="0" w:noHBand="0" w:noVBand="1"/>
      </w:tblPr>
      <w:tblGrid>
        <w:gridCol w:w="3970"/>
        <w:gridCol w:w="5528"/>
        <w:gridCol w:w="5954"/>
      </w:tblGrid>
      <w:tr w:rsidR="00157182" w:rsidRPr="00BC57FB" w14:paraId="54750919" w14:textId="77777777" w:rsidTr="00BC57FB">
        <w:trPr>
          <w:trHeight w:val="269"/>
        </w:trPr>
        <w:tc>
          <w:tcPr>
            <w:tcW w:w="15452" w:type="dxa"/>
            <w:gridSpan w:val="3"/>
            <w:shd w:val="clear" w:color="auto" w:fill="FFD744"/>
            <w:vAlign w:val="top"/>
          </w:tcPr>
          <w:p w14:paraId="09D1E619" w14:textId="77777777" w:rsidR="00157182" w:rsidRPr="00BC57FB" w:rsidRDefault="00157182" w:rsidP="00BC57FB">
            <w:pPr>
              <w:jc w:val="center"/>
              <w:rPr>
                <w:rFonts w:cs="Arial"/>
                <w:b/>
                <w:sz w:val="18"/>
                <w:szCs w:val="18"/>
              </w:rPr>
            </w:pPr>
            <w:r w:rsidRPr="00BC57FB">
              <w:rPr>
                <w:rFonts w:eastAsiaTheme="majorEastAsia" w:cstheme="majorBidi"/>
                <w:bCs/>
                <w:sz w:val="28"/>
                <w:szCs w:val="26"/>
              </w:rPr>
              <w:lastRenderedPageBreak/>
              <w:t>Third Level Numeracy</w:t>
            </w:r>
          </w:p>
        </w:tc>
      </w:tr>
      <w:tr w:rsidR="00157182" w:rsidRPr="00BC57FB" w14:paraId="5C133482" w14:textId="77777777" w:rsidTr="003D4DA8">
        <w:trPr>
          <w:trHeight w:val="269"/>
        </w:trPr>
        <w:tc>
          <w:tcPr>
            <w:tcW w:w="3970" w:type="dxa"/>
            <w:shd w:val="clear" w:color="auto" w:fill="FDEFD2" w:themeFill="accent1" w:themeFillTint="33"/>
            <w:vAlign w:val="top"/>
          </w:tcPr>
          <w:p w14:paraId="28EAF0E1" w14:textId="77777777" w:rsidR="00157182" w:rsidRPr="003D4DA8" w:rsidRDefault="00157182" w:rsidP="003D4DA8">
            <w:pPr>
              <w:spacing w:after="0" w:line="240" w:lineRule="auto"/>
              <w:jc w:val="center"/>
              <w:rPr>
                <w:rFonts w:eastAsia="Calibri" w:cs="Arial"/>
                <w:b/>
                <w:sz w:val="22"/>
              </w:rPr>
            </w:pPr>
            <w:r w:rsidRPr="003D4DA8">
              <w:rPr>
                <w:rFonts w:eastAsia="Calibri" w:cs="Arial"/>
                <w:b/>
                <w:sz w:val="22"/>
              </w:rPr>
              <w:t>Experiences and outcomes</w:t>
            </w:r>
          </w:p>
        </w:tc>
        <w:tc>
          <w:tcPr>
            <w:tcW w:w="5528" w:type="dxa"/>
            <w:shd w:val="clear" w:color="auto" w:fill="FDEFD2" w:themeFill="accent1" w:themeFillTint="33"/>
            <w:vAlign w:val="top"/>
          </w:tcPr>
          <w:p w14:paraId="5827B7B0" w14:textId="77777777" w:rsidR="00157182" w:rsidRPr="003D4DA8" w:rsidRDefault="00157182" w:rsidP="003D4DA8">
            <w:pPr>
              <w:spacing w:after="0" w:line="240" w:lineRule="auto"/>
              <w:jc w:val="center"/>
              <w:rPr>
                <w:rFonts w:eastAsia="Calibri" w:cs="Arial"/>
                <w:b/>
                <w:sz w:val="22"/>
              </w:rPr>
            </w:pPr>
            <w:r w:rsidRPr="003D4DA8">
              <w:rPr>
                <w:rFonts w:eastAsia="Calibri" w:cs="Arial"/>
                <w:b/>
                <w:sz w:val="22"/>
              </w:rPr>
              <w:t>Question</w:t>
            </w:r>
          </w:p>
        </w:tc>
        <w:tc>
          <w:tcPr>
            <w:tcW w:w="5954" w:type="dxa"/>
            <w:shd w:val="clear" w:color="auto" w:fill="FDEFD2" w:themeFill="accent1" w:themeFillTint="33"/>
            <w:vAlign w:val="top"/>
          </w:tcPr>
          <w:p w14:paraId="06BEAD83" w14:textId="77777777" w:rsidR="00157182" w:rsidRPr="003D4DA8" w:rsidRDefault="00157182" w:rsidP="003D4DA8">
            <w:pPr>
              <w:spacing w:after="0" w:line="240" w:lineRule="auto"/>
              <w:jc w:val="center"/>
              <w:rPr>
                <w:rFonts w:eastAsia="Calibri" w:cs="Arial"/>
                <w:b/>
                <w:sz w:val="22"/>
              </w:rPr>
            </w:pPr>
            <w:r w:rsidRPr="003D4DA8">
              <w:rPr>
                <w:rFonts w:eastAsia="Calibri" w:cs="Arial"/>
                <w:b/>
                <w:sz w:val="22"/>
              </w:rPr>
              <w:t>Benchmarks</w:t>
            </w:r>
          </w:p>
        </w:tc>
      </w:tr>
      <w:tr w:rsidR="00157182" w:rsidRPr="00BC57FB" w14:paraId="7F705765" w14:textId="77777777" w:rsidTr="00BC57FB">
        <w:trPr>
          <w:trHeight w:val="2841"/>
        </w:trPr>
        <w:tc>
          <w:tcPr>
            <w:tcW w:w="3970" w:type="dxa"/>
            <w:vAlign w:val="top"/>
          </w:tcPr>
          <w:p w14:paraId="67D248B9" w14:textId="77777777" w:rsidR="00157182" w:rsidRPr="003D4DA8" w:rsidRDefault="00157182" w:rsidP="00BC57FB">
            <w:pPr>
              <w:rPr>
                <w:rFonts w:cs="Arial"/>
                <w:i/>
                <w:sz w:val="18"/>
                <w:szCs w:val="18"/>
              </w:rPr>
            </w:pPr>
            <w:r w:rsidRPr="003D4DA8">
              <w:rPr>
                <w:rFonts w:cs="Arial"/>
                <w:i/>
                <w:sz w:val="18"/>
                <w:szCs w:val="18"/>
              </w:rPr>
              <w:t xml:space="preserve">I can use my understanding of numbers less than zero to solve simple problems in context. </w:t>
            </w:r>
          </w:p>
          <w:p w14:paraId="093CD7D2" w14:textId="77777777" w:rsidR="00157182" w:rsidRPr="003D4DA8" w:rsidRDefault="00157182" w:rsidP="00BC57FB">
            <w:pPr>
              <w:rPr>
                <w:rFonts w:cs="Arial"/>
                <w:i/>
                <w:color w:val="FF0000"/>
                <w:sz w:val="18"/>
                <w:szCs w:val="18"/>
              </w:rPr>
            </w:pPr>
            <w:r w:rsidRPr="003D4DA8">
              <w:rPr>
                <w:rFonts w:cs="Arial"/>
                <w:i/>
                <w:color w:val="FF0000"/>
                <w:sz w:val="18"/>
                <w:szCs w:val="18"/>
              </w:rPr>
              <w:t xml:space="preserve">MNU 3-04a  </w:t>
            </w:r>
          </w:p>
          <w:p w14:paraId="202E1B50" w14:textId="77777777" w:rsidR="00157182" w:rsidRPr="003D4DA8" w:rsidRDefault="00157182" w:rsidP="00BC57FB">
            <w:pPr>
              <w:rPr>
                <w:rFonts w:cs="Arial"/>
                <w:i/>
                <w:sz w:val="18"/>
                <w:szCs w:val="18"/>
              </w:rPr>
            </w:pPr>
            <w:r w:rsidRPr="003D4DA8">
              <w:rPr>
                <w:rFonts w:cs="Arial"/>
                <w:i/>
                <w:sz w:val="18"/>
                <w:szCs w:val="18"/>
              </w:rPr>
              <w:t xml:space="preserve">I can work collaboratively, making appropriate use of technology, to source information presented in a range of ways, interpret what it conveys and discuss whether I believe the information to be robust, vague or misleading.  </w:t>
            </w:r>
            <w:r w:rsidRPr="003D4DA8">
              <w:rPr>
                <w:rFonts w:cs="Arial"/>
                <w:i/>
                <w:color w:val="FF0000"/>
                <w:sz w:val="18"/>
                <w:szCs w:val="18"/>
              </w:rPr>
              <w:t>MNU 3-20a</w:t>
            </w:r>
          </w:p>
        </w:tc>
        <w:tc>
          <w:tcPr>
            <w:tcW w:w="5528" w:type="dxa"/>
            <w:vAlign w:val="top"/>
          </w:tcPr>
          <w:p w14:paraId="23DA90C6" w14:textId="77777777" w:rsidR="00157182" w:rsidRPr="00BC57FB" w:rsidRDefault="00157182" w:rsidP="00BC57FB">
            <w:pPr>
              <w:rPr>
                <w:rFonts w:cs="Arial"/>
                <w:noProof/>
                <w:sz w:val="18"/>
                <w:szCs w:val="18"/>
              </w:rPr>
            </w:pPr>
            <w:r w:rsidRPr="00BC57FB">
              <w:rPr>
                <w:rFonts w:cs="Arial"/>
                <w:noProof/>
                <w:sz w:val="18"/>
                <w:szCs w:val="18"/>
              </w:rPr>
              <w:t>1. The temperature taken within a butchers shop freezer is shown below:</w:t>
            </w:r>
          </w:p>
          <w:p w14:paraId="12F0C510" w14:textId="77777777" w:rsidR="00157182" w:rsidRPr="00BC57FB" w:rsidRDefault="00157182" w:rsidP="00BC57FB">
            <w:pPr>
              <w:rPr>
                <w:rFonts w:cs="Arial"/>
                <w:noProof/>
                <w:sz w:val="18"/>
                <w:szCs w:val="18"/>
              </w:rPr>
            </w:pPr>
          </w:p>
          <w:p w14:paraId="39C4B514" w14:textId="77777777" w:rsidR="00157182" w:rsidRPr="00BC57FB" w:rsidRDefault="00157182" w:rsidP="00BC57FB">
            <w:pPr>
              <w:rPr>
                <w:rFonts w:cs="Arial"/>
                <w:sz w:val="18"/>
                <w:szCs w:val="18"/>
              </w:rPr>
            </w:pPr>
          </w:p>
          <w:p w14:paraId="4A6397EE" w14:textId="7CCAEE39" w:rsidR="00157182" w:rsidRPr="00BC57FB" w:rsidRDefault="00157182" w:rsidP="00BC57FB">
            <w:pPr>
              <w:rPr>
                <w:rFonts w:cs="Arial"/>
                <w:sz w:val="18"/>
                <w:szCs w:val="18"/>
              </w:rPr>
            </w:pPr>
            <w:r w:rsidRPr="00BC57FB">
              <w:rPr>
                <w:rFonts w:cs="Arial"/>
                <w:noProof/>
                <w:sz w:val="18"/>
                <w:szCs w:val="18"/>
                <w:lang w:eastAsia="en-GB"/>
              </w:rPr>
              <w:drawing>
                <wp:anchor distT="0" distB="0" distL="114300" distR="114300" simplePos="0" relativeHeight="251740160" behindDoc="1" locked="0" layoutInCell="1" allowOverlap="1" wp14:anchorId="307681A4" wp14:editId="4D583822">
                  <wp:simplePos x="0" y="0"/>
                  <wp:positionH relativeFrom="column">
                    <wp:posOffset>3175</wp:posOffset>
                  </wp:positionH>
                  <wp:positionV relativeFrom="paragraph">
                    <wp:posOffset>-300355</wp:posOffset>
                  </wp:positionV>
                  <wp:extent cx="1990090" cy="996315"/>
                  <wp:effectExtent l="0" t="0" r="0" b="0"/>
                  <wp:wrapTight wrapText="bothSides">
                    <wp:wrapPolygon edited="0">
                      <wp:start x="0" y="0"/>
                      <wp:lineTo x="0" y="21063"/>
                      <wp:lineTo x="21297" y="21063"/>
                      <wp:lineTo x="21297"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90090" cy="996315"/>
                          </a:xfrm>
                          <a:prstGeom prst="rect">
                            <a:avLst/>
                          </a:prstGeom>
                        </pic:spPr>
                      </pic:pic>
                    </a:graphicData>
                  </a:graphic>
                  <wp14:sizeRelH relativeFrom="page">
                    <wp14:pctWidth>0</wp14:pctWidth>
                  </wp14:sizeRelH>
                  <wp14:sizeRelV relativeFrom="page">
                    <wp14:pctHeight>0</wp14:pctHeight>
                  </wp14:sizeRelV>
                </wp:anchor>
              </w:drawing>
            </w:r>
            <w:r w:rsidRPr="00BC57FB">
              <w:rPr>
                <w:rFonts w:cs="Arial"/>
                <w:sz w:val="18"/>
                <w:szCs w:val="18"/>
              </w:rPr>
              <w:t>How long did it take for the temperature to rise to 20</w:t>
            </w:r>
            <w:r w:rsidRPr="00BC57FB">
              <w:rPr>
                <w:rFonts w:ascii="Cambria Math" w:hAnsi="Cambria Math" w:cs="Cambria Math"/>
                <w:sz w:val="18"/>
                <w:szCs w:val="18"/>
              </w:rPr>
              <w:t>⁰</w:t>
            </w:r>
            <w:r w:rsidRPr="00BC57FB">
              <w:rPr>
                <w:rFonts w:cs="Arial"/>
                <w:sz w:val="18"/>
                <w:szCs w:val="18"/>
              </w:rPr>
              <w:t xml:space="preserve">C and how long in total was the temperature falling during the given 12 </w:t>
            </w:r>
            <w:r w:rsidR="003D4DA8" w:rsidRPr="00BC57FB">
              <w:rPr>
                <w:rFonts w:cs="Arial"/>
                <w:sz w:val="18"/>
                <w:szCs w:val="18"/>
              </w:rPr>
              <w:t>hour time</w:t>
            </w:r>
            <w:r w:rsidRPr="00BC57FB">
              <w:rPr>
                <w:rFonts w:cs="Arial"/>
                <w:sz w:val="18"/>
                <w:szCs w:val="18"/>
              </w:rPr>
              <w:t xml:space="preserve"> period?</w:t>
            </w:r>
          </w:p>
        </w:tc>
        <w:tc>
          <w:tcPr>
            <w:tcW w:w="5954" w:type="dxa"/>
            <w:vAlign w:val="top"/>
          </w:tcPr>
          <w:p w14:paraId="69C8733B" w14:textId="77777777" w:rsidR="00157182" w:rsidRPr="003D4DA8" w:rsidRDefault="00157182" w:rsidP="00F62D02">
            <w:pPr>
              <w:pStyle w:val="Default"/>
              <w:numPr>
                <w:ilvl w:val="0"/>
                <w:numId w:val="118"/>
              </w:numPr>
              <w:ind w:left="317" w:hanging="283"/>
              <w:rPr>
                <w:rFonts w:ascii="Arial" w:hAnsi="Arial" w:cs="Arial"/>
                <w:sz w:val="18"/>
                <w:szCs w:val="18"/>
              </w:rPr>
            </w:pPr>
            <w:r w:rsidRPr="003D4DA8">
              <w:rPr>
                <w:rFonts w:ascii="Arial" w:hAnsi="Arial" w:cs="Arial"/>
                <w:bCs/>
                <w:iCs/>
                <w:sz w:val="18"/>
                <w:szCs w:val="18"/>
              </w:rPr>
              <w:t xml:space="preserve">Communicates and justifies strategies used to solve problems. </w:t>
            </w:r>
          </w:p>
          <w:p w14:paraId="49F97C3E" w14:textId="77777777" w:rsidR="00157182" w:rsidRPr="003D4DA8" w:rsidRDefault="00157182" w:rsidP="00F62D02">
            <w:pPr>
              <w:pStyle w:val="Default"/>
              <w:numPr>
                <w:ilvl w:val="0"/>
                <w:numId w:val="118"/>
              </w:numPr>
              <w:ind w:left="317" w:hanging="283"/>
              <w:rPr>
                <w:rFonts w:ascii="Arial" w:hAnsi="Arial" w:cs="Arial"/>
                <w:sz w:val="18"/>
                <w:szCs w:val="18"/>
              </w:rPr>
            </w:pPr>
            <w:r w:rsidRPr="003D4DA8">
              <w:rPr>
                <w:rFonts w:ascii="Arial" w:hAnsi="Arial" w:cs="Arial"/>
                <w:bCs/>
                <w:iCs/>
                <w:sz w:val="18"/>
                <w:szCs w:val="18"/>
              </w:rPr>
              <w:t>Solves mental problems accurately involving the four operations.</w:t>
            </w:r>
          </w:p>
          <w:p w14:paraId="03204040" w14:textId="77777777" w:rsidR="00157182" w:rsidRPr="003D4DA8" w:rsidRDefault="00157182" w:rsidP="00F62D02">
            <w:pPr>
              <w:pStyle w:val="Default"/>
              <w:numPr>
                <w:ilvl w:val="0"/>
                <w:numId w:val="118"/>
              </w:numPr>
              <w:ind w:left="317" w:hanging="283"/>
              <w:rPr>
                <w:rFonts w:ascii="Arial" w:hAnsi="Arial" w:cs="Arial"/>
                <w:sz w:val="18"/>
                <w:szCs w:val="18"/>
              </w:rPr>
            </w:pPr>
            <w:r w:rsidRPr="003D4DA8">
              <w:rPr>
                <w:rFonts w:ascii="Arial" w:hAnsi="Arial" w:cs="Arial"/>
                <w:bCs/>
                <w:iCs/>
                <w:sz w:val="18"/>
                <w:szCs w:val="18"/>
              </w:rPr>
              <w:t>Interprets data sourced or given.</w:t>
            </w:r>
          </w:p>
          <w:p w14:paraId="074D960B" w14:textId="77777777" w:rsidR="00157182" w:rsidRPr="003D4DA8" w:rsidRDefault="00157182" w:rsidP="003D4DA8">
            <w:pPr>
              <w:pStyle w:val="Default"/>
              <w:ind w:left="317" w:hanging="283"/>
              <w:rPr>
                <w:rFonts w:ascii="Arial" w:hAnsi="Arial" w:cs="Arial"/>
                <w:sz w:val="18"/>
                <w:szCs w:val="18"/>
              </w:rPr>
            </w:pPr>
          </w:p>
          <w:p w14:paraId="4681DFB7" w14:textId="77777777" w:rsidR="00157182" w:rsidRPr="003D4DA8" w:rsidRDefault="00157182" w:rsidP="003D4DA8">
            <w:pPr>
              <w:ind w:left="317" w:hanging="283"/>
              <w:rPr>
                <w:rFonts w:cs="Arial"/>
                <w:sz w:val="18"/>
                <w:szCs w:val="18"/>
              </w:rPr>
            </w:pPr>
          </w:p>
        </w:tc>
      </w:tr>
      <w:tr w:rsidR="00157182" w:rsidRPr="00BC57FB" w14:paraId="1A8652D9" w14:textId="77777777" w:rsidTr="00BC57FB">
        <w:trPr>
          <w:trHeight w:val="701"/>
        </w:trPr>
        <w:tc>
          <w:tcPr>
            <w:tcW w:w="3970" w:type="dxa"/>
            <w:vAlign w:val="top"/>
          </w:tcPr>
          <w:p w14:paraId="13D5AC24" w14:textId="77777777" w:rsidR="00157182" w:rsidRPr="003D4DA8" w:rsidRDefault="00157182" w:rsidP="00BC57FB">
            <w:pPr>
              <w:tabs>
                <w:tab w:val="left" w:pos="176"/>
              </w:tabs>
              <w:rPr>
                <w:rFonts w:cs="Arial"/>
                <w:i/>
                <w:color w:val="FF0000"/>
                <w:sz w:val="18"/>
                <w:szCs w:val="18"/>
              </w:rPr>
            </w:pPr>
            <w:r w:rsidRPr="003D4DA8">
              <w:rPr>
                <w:rFonts w:cs="Arial"/>
                <w:i/>
                <w:sz w:val="18"/>
                <w:szCs w:val="18"/>
              </w:rPr>
              <w:t xml:space="preserve">I can round a number using an appropriate degree of accuracy, having taken into account the context of the problem. </w:t>
            </w:r>
            <w:r w:rsidRPr="003D4DA8">
              <w:rPr>
                <w:rFonts w:cs="Arial"/>
                <w:i/>
                <w:color w:val="FF0000"/>
                <w:sz w:val="18"/>
                <w:szCs w:val="18"/>
              </w:rPr>
              <w:t>MNU 3-01a</w:t>
            </w:r>
          </w:p>
          <w:p w14:paraId="07398AAB" w14:textId="77777777" w:rsidR="00157182" w:rsidRPr="003D4DA8" w:rsidRDefault="00157182" w:rsidP="00BC57FB">
            <w:pPr>
              <w:tabs>
                <w:tab w:val="left" w:pos="176"/>
              </w:tabs>
              <w:rPr>
                <w:rFonts w:cs="Arial"/>
                <w:i/>
                <w:color w:val="2A6BC6"/>
                <w:sz w:val="18"/>
                <w:szCs w:val="18"/>
              </w:rPr>
            </w:pPr>
          </w:p>
          <w:p w14:paraId="45896E54" w14:textId="77777777" w:rsidR="00157182" w:rsidRPr="003D4DA8" w:rsidRDefault="00157182" w:rsidP="00BC57FB">
            <w:pPr>
              <w:rPr>
                <w:rFonts w:cs="Arial"/>
                <w:i/>
                <w:sz w:val="18"/>
                <w:szCs w:val="18"/>
              </w:rPr>
            </w:pPr>
            <w:r w:rsidRPr="003D4DA8">
              <w:rPr>
                <w:rFonts w:cs="Arial"/>
                <w:i/>
                <w:sz w:val="18"/>
                <w:szCs w:val="18"/>
              </w:rPr>
              <w:t xml:space="preserve">I can use a variety of methods to solve number problems in familiar contexts, clearly communicating my processes and solutions. </w:t>
            </w:r>
            <w:r w:rsidRPr="003D4DA8">
              <w:rPr>
                <w:rFonts w:cs="Arial"/>
                <w:i/>
                <w:color w:val="FF0000"/>
                <w:sz w:val="18"/>
                <w:szCs w:val="18"/>
              </w:rPr>
              <w:t>MNU 3-03a</w:t>
            </w:r>
          </w:p>
          <w:p w14:paraId="5C0CB79B" w14:textId="77777777" w:rsidR="00157182" w:rsidRPr="003D4DA8" w:rsidRDefault="00157182" w:rsidP="00BC57FB">
            <w:pPr>
              <w:rPr>
                <w:rFonts w:cs="Arial"/>
                <w:i/>
                <w:color w:val="FF0000"/>
                <w:sz w:val="18"/>
                <w:szCs w:val="18"/>
              </w:rPr>
            </w:pPr>
            <w:r w:rsidRPr="003D4DA8">
              <w:rPr>
                <w:rFonts w:cs="Arial"/>
                <w:i/>
                <w:sz w:val="18"/>
                <w:szCs w:val="18"/>
              </w:rPr>
              <w:t xml:space="preserve">I can solve practical problems by applying my knowledge of measure, choosing the appropriate units and degree of accuracy for the task and using a formula to calculate area or volume when required. </w:t>
            </w:r>
            <w:r w:rsidRPr="003D4DA8">
              <w:rPr>
                <w:rFonts w:cs="Arial"/>
                <w:i/>
                <w:color w:val="FF0000"/>
                <w:sz w:val="18"/>
                <w:szCs w:val="18"/>
              </w:rPr>
              <w:t>MNU 3-11a</w:t>
            </w:r>
          </w:p>
          <w:p w14:paraId="6EECABEB" w14:textId="77777777" w:rsidR="00157182" w:rsidRPr="003D4DA8" w:rsidRDefault="00157182" w:rsidP="00BC57FB">
            <w:pPr>
              <w:tabs>
                <w:tab w:val="left" w:pos="176"/>
              </w:tabs>
              <w:rPr>
                <w:rFonts w:cs="Arial"/>
                <w:i/>
                <w:sz w:val="18"/>
                <w:szCs w:val="18"/>
              </w:rPr>
            </w:pPr>
          </w:p>
        </w:tc>
        <w:tc>
          <w:tcPr>
            <w:tcW w:w="5528" w:type="dxa"/>
            <w:vAlign w:val="top"/>
          </w:tcPr>
          <w:p w14:paraId="088C44D2" w14:textId="2FA935E5" w:rsidR="00157182" w:rsidRPr="00BC57FB" w:rsidRDefault="00157182" w:rsidP="00BC57FB">
            <w:pPr>
              <w:rPr>
                <w:rFonts w:cs="Arial"/>
                <w:sz w:val="18"/>
                <w:szCs w:val="18"/>
              </w:rPr>
            </w:pPr>
            <w:r w:rsidRPr="00BC57FB">
              <w:rPr>
                <w:rFonts w:cs="Arial"/>
                <w:sz w:val="18"/>
                <w:szCs w:val="18"/>
              </w:rPr>
              <w:t>2. Calculate the area of the following composite shape and give your answer to 1 decimal place.</w:t>
            </w:r>
          </w:p>
          <w:p w14:paraId="0838D5E1" w14:textId="3FC3E924" w:rsidR="00157182" w:rsidRPr="00BC57FB" w:rsidRDefault="003D4DA8" w:rsidP="00BC57FB">
            <w:pPr>
              <w:rPr>
                <w:rFonts w:cs="Arial"/>
                <w:sz w:val="18"/>
                <w:szCs w:val="18"/>
              </w:rPr>
            </w:pPr>
            <w:r w:rsidRPr="00BC57FB">
              <w:rPr>
                <w:rFonts w:cs="Arial"/>
                <w:noProof/>
                <w:sz w:val="18"/>
                <w:szCs w:val="18"/>
                <w:lang w:eastAsia="en-GB"/>
              </w:rPr>
              <mc:AlternateContent>
                <mc:Choice Requires="wps">
                  <w:drawing>
                    <wp:anchor distT="0" distB="0" distL="114300" distR="114300" simplePos="0" relativeHeight="251724800" behindDoc="0" locked="0" layoutInCell="1" allowOverlap="1" wp14:anchorId="4C6E5C19" wp14:editId="5F1C64F3">
                      <wp:simplePos x="0" y="0"/>
                      <wp:positionH relativeFrom="column">
                        <wp:posOffset>1139190</wp:posOffset>
                      </wp:positionH>
                      <wp:positionV relativeFrom="paragraph">
                        <wp:posOffset>117475</wp:posOffset>
                      </wp:positionV>
                      <wp:extent cx="0" cy="1485900"/>
                      <wp:effectExtent l="95250" t="38100" r="57150" b="57150"/>
                      <wp:wrapNone/>
                      <wp:docPr id="295" name="Straight Arrow Connector 295"/>
                      <wp:cNvGraphicFramePr/>
                      <a:graphic xmlns:a="http://schemas.openxmlformats.org/drawingml/2006/main">
                        <a:graphicData uri="http://schemas.microsoft.com/office/word/2010/wordprocessingShape">
                          <wps:wsp>
                            <wps:cNvCnPr/>
                            <wps:spPr>
                              <a:xfrm>
                                <a:off x="0" y="0"/>
                                <a:ext cx="0" cy="148590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14B1CAF5" id="_x0000_t32" coordsize="21600,21600" o:spt="32" o:oned="t" path="m,l21600,21600e" filled="f">
                      <v:path arrowok="t" fillok="f" o:connecttype="none"/>
                      <o:lock v:ext="edit" shapetype="t"/>
                    </v:shapetype>
                    <v:shape id="Straight Arrow Connector 295" o:spid="_x0000_s1026" type="#_x0000_t32" style="position:absolute;margin-left:89.7pt;margin-top:9.25pt;width:0;height:117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" strokecolor="#f8b323 [3204]" strokeweight=".5pt" insetpen="t">
                      <v:stroke startarrow="open" endarrow="open"/>
                    </v:shape>
                  </w:pict>
                </mc:Fallback>
              </mc:AlternateContent>
            </w:r>
            <w:r w:rsidRPr="00BC57FB">
              <w:rPr>
                <w:rFonts w:cs="Arial"/>
                <w:noProof/>
                <w:sz w:val="18"/>
                <w:szCs w:val="18"/>
                <w:lang w:eastAsia="en-GB"/>
              </w:rPr>
              <mc:AlternateContent>
                <mc:Choice Requires="wps">
                  <w:drawing>
                    <wp:anchor distT="0" distB="0" distL="114300" distR="114300" simplePos="0" relativeHeight="251731968" behindDoc="0" locked="0" layoutInCell="1" allowOverlap="1" wp14:anchorId="087ED638" wp14:editId="43400BAC">
                      <wp:simplePos x="0" y="0"/>
                      <wp:positionH relativeFrom="column">
                        <wp:posOffset>1287145</wp:posOffset>
                      </wp:positionH>
                      <wp:positionV relativeFrom="paragraph">
                        <wp:posOffset>50165</wp:posOffset>
                      </wp:positionV>
                      <wp:extent cx="428625" cy="448573"/>
                      <wp:effectExtent l="0" t="0" r="28575" b="27940"/>
                      <wp:wrapNone/>
                      <wp:docPr id="218" name="Isosceles Triangle 218"/>
                      <wp:cNvGraphicFramePr/>
                      <a:graphic xmlns:a="http://schemas.openxmlformats.org/drawingml/2006/main">
                        <a:graphicData uri="http://schemas.microsoft.com/office/word/2010/wordprocessingShape">
                          <wps:wsp>
                            <wps:cNvSpPr/>
                            <wps:spPr>
                              <a:xfrm>
                                <a:off x="0" y="0"/>
                                <a:ext cx="428625" cy="448573"/>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8C8EE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18" o:spid="_x0000_s1026" type="#_x0000_t5" style="position:absolute;margin-left:101.35pt;margin-top:3.95pt;width:33.75pt;height:35.3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" fillcolor="#f8b323 [3204]" strokecolor="#885d04 [1604]" strokeweight="1pt" insetpen="t"/>
                  </w:pict>
                </mc:Fallback>
              </mc:AlternateContent>
            </w:r>
          </w:p>
          <w:p w14:paraId="0771C4F3" w14:textId="6C096711" w:rsidR="00157182" w:rsidRPr="00BC57FB" w:rsidRDefault="003D4DA8" w:rsidP="00BC57FB">
            <w:pPr>
              <w:rPr>
                <w:rFonts w:cs="Arial"/>
                <w:sz w:val="18"/>
                <w:szCs w:val="18"/>
              </w:rPr>
            </w:pPr>
            <w:r w:rsidRPr="00BC57FB">
              <w:rPr>
                <w:rFonts w:cs="Arial"/>
                <w:noProof/>
                <w:sz w:val="18"/>
                <w:szCs w:val="18"/>
                <w:lang w:eastAsia="en-GB"/>
              </w:rPr>
              <mc:AlternateContent>
                <mc:Choice Requires="wps">
                  <w:drawing>
                    <wp:anchor distT="0" distB="0" distL="114300" distR="114300" simplePos="0" relativeHeight="251723776" behindDoc="0" locked="0" layoutInCell="1" allowOverlap="1" wp14:anchorId="3EB47BF2" wp14:editId="0B9E27F5">
                      <wp:simplePos x="0" y="0"/>
                      <wp:positionH relativeFrom="column">
                        <wp:posOffset>1830070</wp:posOffset>
                      </wp:positionH>
                      <wp:positionV relativeFrom="paragraph">
                        <wp:posOffset>158750</wp:posOffset>
                      </wp:positionV>
                      <wp:extent cx="1" cy="1028700"/>
                      <wp:effectExtent l="95250" t="38100" r="57150" b="57150"/>
                      <wp:wrapNone/>
                      <wp:docPr id="294" name="Straight Arrow Connector 294"/>
                      <wp:cNvGraphicFramePr/>
                      <a:graphic xmlns:a="http://schemas.openxmlformats.org/drawingml/2006/main">
                        <a:graphicData uri="http://schemas.microsoft.com/office/word/2010/wordprocessingShape">
                          <wps:wsp>
                            <wps:cNvCnPr/>
                            <wps:spPr>
                              <a:xfrm>
                                <a:off x="0" y="0"/>
                                <a:ext cx="1" cy="102870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22708F" id="Straight Arrow Connector 294" o:spid="_x0000_s1026" type="#_x0000_t32" style="position:absolute;margin-left:144.1pt;margin-top:12.5pt;width:0;height:81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" strokecolor="#f8b323 [3204]" strokeweight=".5pt" insetpen="t">
                      <v:stroke startarrow="open" endarrow="open"/>
                    </v:shape>
                  </w:pict>
                </mc:Fallback>
              </mc:AlternateContent>
            </w:r>
          </w:p>
          <w:p w14:paraId="329D5833" w14:textId="5A581E3A" w:rsidR="00157182" w:rsidRPr="00BC57FB" w:rsidRDefault="003D4DA8" w:rsidP="00BC57FB">
            <w:pPr>
              <w:rPr>
                <w:rFonts w:cs="Arial"/>
                <w:sz w:val="18"/>
                <w:szCs w:val="18"/>
              </w:rPr>
            </w:pPr>
            <w:r w:rsidRPr="00BC57FB">
              <w:rPr>
                <w:rFonts w:cs="Arial"/>
                <w:noProof/>
                <w:sz w:val="18"/>
                <w:szCs w:val="18"/>
                <w:lang w:eastAsia="en-GB"/>
              </w:rPr>
              <mc:AlternateContent>
                <mc:Choice Requires="wps">
                  <w:drawing>
                    <wp:anchor distT="0" distB="0" distL="114300" distR="114300" simplePos="0" relativeHeight="251719680" behindDoc="0" locked="0" layoutInCell="1" allowOverlap="1" wp14:anchorId="06C44EED" wp14:editId="43AE736F">
                      <wp:simplePos x="0" y="0"/>
                      <wp:positionH relativeFrom="column">
                        <wp:posOffset>251460</wp:posOffset>
                      </wp:positionH>
                      <wp:positionV relativeFrom="paragraph">
                        <wp:posOffset>170180</wp:posOffset>
                      </wp:positionV>
                      <wp:extent cx="764540" cy="30734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307340"/>
                              </a:xfrm>
                              <a:prstGeom prst="rect">
                                <a:avLst/>
                              </a:prstGeom>
                              <a:noFill/>
                              <a:ln w="9525">
                                <a:noFill/>
                                <a:miter lim="800000"/>
                                <a:headEnd/>
                                <a:tailEnd/>
                              </a:ln>
                            </wps:spPr>
                            <wps:txbx>
                              <w:txbxContent>
                                <w:p w14:paraId="0A59EA27" w14:textId="77777777" w:rsidR="00C13299" w:rsidRPr="00CF0F5E" w:rsidRDefault="00C13299" w:rsidP="00157182">
                                  <w:pPr>
                                    <w:rPr>
                                      <w:rFonts w:cs="Arial"/>
                                    </w:rPr>
                                  </w:pPr>
                                  <w:r>
                                    <w:rPr>
                                      <w:rFonts w:cs="Arial"/>
                                    </w:rPr>
                                    <w:t>26.5 cm</w:t>
                                  </w:r>
                                </w:p>
                              </w:txbxContent>
                            </wps:txbx>
                            <wps:bodyPr rot="0" vert="horz" wrap="square" lIns="91440" tIns="45720" rIns="91440" bIns="45720" anchor="t" anchorCtr="0">
                              <a:noAutofit/>
                            </wps:bodyPr>
                          </wps:wsp>
                        </a:graphicData>
                      </a:graphic>
                    </wp:anchor>
                  </w:drawing>
                </mc:Choice>
                <mc:Fallback>
                  <w:pict>
                    <v:shape w14:anchorId="06C44EED" id="Text Box 2" o:spid="_x0000_s1042" type="#_x0000_t202" style="position:absolute;margin-left:19.8pt;margin-top:13.4pt;width:60.2pt;height:24.2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" filled="f" stroked="f">
                      <v:textbox>
                        <w:txbxContent>
                          <w:p w14:paraId="0A59EA27" w14:textId="77777777" w:rsidR="00C13299" w:rsidRPr="00CF0F5E" w:rsidRDefault="00C13299" w:rsidP="00157182">
                            <w:pPr>
                              <w:rPr>
                                <w:rFonts w:cs="Arial"/>
                              </w:rPr>
                            </w:pPr>
                            <w:r>
                              <w:rPr>
                                <w:rFonts w:cs="Arial"/>
                              </w:rPr>
                              <w:t>26.5 cm</w:t>
                            </w:r>
                          </w:p>
                        </w:txbxContent>
                      </v:textbox>
                    </v:shape>
                  </w:pict>
                </mc:Fallback>
              </mc:AlternateContent>
            </w:r>
            <w:r w:rsidRPr="00BC57FB">
              <w:rPr>
                <w:rFonts w:cs="Arial"/>
                <w:noProof/>
                <w:sz w:val="18"/>
                <w:szCs w:val="18"/>
                <w:lang w:eastAsia="en-GB"/>
              </w:rPr>
              <mc:AlternateContent>
                <mc:Choice Requires="wps">
                  <w:drawing>
                    <wp:anchor distT="0" distB="0" distL="114300" distR="114300" simplePos="0" relativeHeight="251720704" behindDoc="0" locked="0" layoutInCell="1" allowOverlap="1" wp14:anchorId="13545468" wp14:editId="71D34675">
                      <wp:simplePos x="0" y="0"/>
                      <wp:positionH relativeFrom="column">
                        <wp:posOffset>1993900</wp:posOffset>
                      </wp:positionH>
                      <wp:positionV relativeFrom="paragraph">
                        <wp:posOffset>179705</wp:posOffset>
                      </wp:positionV>
                      <wp:extent cx="965619" cy="307340"/>
                      <wp:effectExtent l="0" t="0" r="635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619" cy="307340"/>
                              </a:xfrm>
                              <a:prstGeom prst="rect">
                                <a:avLst/>
                              </a:prstGeom>
                              <a:solidFill>
                                <a:srgbClr val="FFFFFF"/>
                              </a:solidFill>
                              <a:ln w="9525">
                                <a:noFill/>
                                <a:miter lim="800000"/>
                                <a:headEnd/>
                                <a:tailEnd/>
                              </a:ln>
                            </wps:spPr>
                            <wps:txbx>
                              <w:txbxContent>
                                <w:p w14:paraId="36789C2E" w14:textId="77777777" w:rsidR="00C13299" w:rsidRPr="00CF0F5E" w:rsidRDefault="00C13299" w:rsidP="00157182">
                                  <w:pPr>
                                    <w:rPr>
                                      <w:rFonts w:cs="Arial"/>
                                    </w:rPr>
                                  </w:pPr>
                                  <w:r>
                                    <w:rPr>
                                      <w:rFonts w:cs="Arial"/>
                                    </w:rPr>
                                    <w:t>19·125 cm</w:t>
                                  </w:r>
                                </w:p>
                              </w:txbxContent>
                            </wps:txbx>
                            <wps:bodyPr rot="0" vert="horz" wrap="square" lIns="91440" tIns="45720" rIns="91440" bIns="45720" anchor="t" anchorCtr="0">
                              <a:noAutofit/>
                            </wps:bodyPr>
                          </wps:wsp>
                        </a:graphicData>
                      </a:graphic>
                    </wp:anchor>
                  </w:drawing>
                </mc:Choice>
                <mc:Fallback>
                  <w:pict>
                    <v:shape w14:anchorId="13545468" id="_x0000_s1043" type="#_x0000_t202" style="position:absolute;margin-left:157pt;margin-top:14.15pt;width:76.05pt;height:24.2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" stroked="f">
                      <v:textbox>
                        <w:txbxContent>
                          <w:p w14:paraId="36789C2E" w14:textId="77777777" w:rsidR="00C13299" w:rsidRPr="00CF0F5E" w:rsidRDefault="00C13299" w:rsidP="00157182">
                            <w:pPr>
                              <w:rPr>
                                <w:rFonts w:cs="Arial"/>
                              </w:rPr>
                            </w:pPr>
                            <w:r>
                              <w:rPr>
                                <w:rFonts w:cs="Arial"/>
                              </w:rPr>
                              <w:t>19·125 cm</w:t>
                            </w:r>
                          </w:p>
                        </w:txbxContent>
                      </v:textbox>
                    </v:shape>
                  </w:pict>
                </mc:Fallback>
              </mc:AlternateContent>
            </w:r>
            <w:r w:rsidRPr="00BC57FB">
              <w:rPr>
                <w:rFonts w:cs="Arial"/>
                <w:noProof/>
                <w:sz w:val="18"/>
                <w:szCs w:val="18"/>
                <w:lang w:eastAsia="en-GB"/>
              </w:rPr>
              <mc:AlternateContent>
                <mc:Choice Requires="wps">
                  <w:drawing>
                    <wp:anchor distT="0" distB="0" distL="114300" distR="114300" simplePos="0" relativeHeight="251722752" behindDoc="0" locked="0" layoutInCell="1" allowOverlap="1" wp14:anchorId="0D01A8E5" wp14:editId="59855D35">
                      <wp:simplePos x="0" y="0"/>
                      <wp:positionH relativeFrom="column">
                        <wp:posOffset>1287145</wp:posOffset>
                      </wp:positionH>
                      <wp:positionV relativeFrom="paragraph">
                        <wp:posOffset>82550</wp:posOffset>
                      </wp:positionV>
                      <wp:extent cx="428625" cy="1028700"/>
                      <wp:effectExtent l="0" t="0" r="28575" b="19050"/>
                      <wp:wrapNone/>
                      <wp:docPr id="292" name="Rectangle 292"/>
                      <wp:cNvGraphicFramePr/>
                      <a:graphic xmlns:a="http://schemas.openxmlformats.org/drawingml/2006/main">
                        <a:graphicData uri="http://schemas.microsoft.com/office/word/2010/wordprocessingShape">
                          <wps:wsp>
                            <wps:cNvSpPr/>
                            <wps:spPr>
                              <a:xfrm>
                                <a:off x="0" y="0"/>
                                <a:ext cx="428625" cy="1028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0DB6E0" id="Rectangle 292" o:spid="_x0000_s1026" style="position:absolute;margin-left:101.35pt;margin-top:6.5pt;width:33.75pt;height:81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" fillcolor="#f8b323 [3204]" strokecolor="#885d04 [1604]" strokeweight="1pt" insetpen="t"/>
                  </w:pict>
                </mc:Fallback>
              </mc:AlternateContent>
            </w:r>
          </w:p>
          <w:p w14:paraId="594D5FA9" w14:textId="24C951E9" w:rsidR="00157182" w:rsidRPr="00BC57FB" w:rsidRDefault="00157182" w:rsidP="00BC57FB">
            <w:pPr>
              <w:rPr>
                <w:rFonts w:cs="Arial"/>
                <w:sz w:val="18"/>
                <w:szCs w:val="18"/>
              </w:rPr>
            </w:pPr>
          </w:p>
          <w:p w14:paraId="085BCD02" w14:textId="60C9F11A" w:rsidR="00157182" w:rsidRPr="00BC57FB" w:rsidRDefault="00157182" w:rsidP="00BC57FB">
            <w:pPr>
              <w:rPr>
                <w:rFonts w:cs="Arial"/>
                <w:sz w:val="18"/>
                <w:szCs w:val="18"/>
              </w:rPr>
            </w:pPr>
          </w:p>
          <w:p w14:paraId="44D48DCF" w14:textId="344C9C0C" w:rsidR="00157182" w:rsidRPr="00BC57FB" w:rsidRDefault="00157182" w:rsidP="00BC57FB">
            <w:pPr>
              <w:rPr>
                <w:rFonts w:cs="Arial"/>
                <w:sz w:val="18"/>
                <w:szCs w:val="18"/>
              </w:rPr>
            </w:pPr>
          </w:p>
          <w:p w14:paraId="29510E00" w14:textId="7F4F615B" w:rsidR="00157182" w:rsidRPr="00BC57FB" w:rsidRDefault="003D4DA8" w:rsidP="00BC57FB">
            <w:pPr>
              <w:rPr>
                <w:rFonts w:cs="Arial"/>
                <w:sz w:val="18"/>
                <w:szCs w:val="18"/>
              </w:rPr>
            </w:pPr>
            <w:r w:rsidRPr="00BC57FB">
              <w:rPr>
                <w:rFonts w:cs="Arial"/>
                <w:noProof/>
                <w:sz w:val="18"/>
                <w:szCs w:val="18"/>
                <w:lang w:eastAsia="en-GB"/>
              </w:rPr>
              <mc:AlternateContent>
                <mc:Choice Requires="wps">
                  <w:drawing>
                    <wp:anchor distT="0" distB="0" distL="114300" distR="114300" simplePos="0" relativeHeight="251721728" behindDoc="0" locked="0" layoutInCell="1" allowOverlap="1" wp14:anchorId="41FA33D2" wp14:editId="05F2A0C8">
                      <wp:simplePos x="0" y="0"/>
                      <wp:positionH relativeFrom="column">
                        <wp:posOffset>1756410</wp:posOffset>
                      </wp:positionH>
                      <wp:positionV relativeFrom="paragraph">
                        <wp:posOffset>98425</wp:posOffset>
                      </wp:positionV>
                      <wp:extent cx="764540" cy="307340"/>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307340"/>
                              </a:xfrm>
                              <a:prstGeom prst="rect">
                                <a:avLst/>
                              </a:prstGeom>
                              <a:solidFill>
                                <a:srgbClr val="FFFFFF"/>
                              </a:solidFill>
                              <a:ln w="9525">
                                <a:noFill/>
                                <a:miter lim="800000"/>
                                <a:headEnd/>
                                <a:tailEnd/>
                              </a:ln>
                            </wps:spPr>
                            <wps:txbx>
                              <w:txbxContent>
                                <w:p w14:paraId="4C0C6B86" w14:textId="77777777" w:rsidR="00C13299" w:rsidRPr="00CF0F5E" w:rsidRDefault="00C13299" w:rsidP="00157182">
                                  <w:pPr>
                                    <w:rPr>
                                      <w:rFonts w:cs="Arial"/>
                                    </w:rPr>
                                  </w:pPr>
                                  <w:r>
                                    <w:rPr>
                                      <w:rFonts w:cs="Arial"/>
                                    </w:rPr>
                                    <w:t>6.9 cm</w:t>
                                  </w:r>
                                </w:p>
                              </w:txbxContent>
                            </wps:txbx>
                            <wps:bodyPr rot="0" vert="horz" wrap="square" lIns="91440" tIns="45720" rIns="91440" bIns="45720" anchor="t" anchorCtr="0">
                              <a:noAutofit/>
                            </wps:bodyPr>
                          </wps:wsp>
                        </a:graphicData>
                      </a:graphic>
                    </wp:anchor>
                  </w:drawing>
                </mc:Choice>
                <mc:Fallback>
                  <w:pict>
                    <v:shape w14:anchorId="41FA33D2" id="_x0000_s1044" type="#_x0000_t202" style="position:absolute;margin-left:138.3pt;margin-top:7.75pt;width:60.2pt;height:24.2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" stroked="f">
                      <v:textbox>
                        <w:txbxContent>
                          <w:p w14:paraId="4C0C6B86" w14:textId="77777777" w:rsidR="00C13299" w:rsidRPr="00CF0F5E" w:rsidRDefault="00C13299" w:rsidP="00157182">
                            <w:pPr>
                              <w:rPr>
                                <w:rFonts w:cs="Arial"/>
                              </w:rPr>
                            </w:pPr>
                            <w:r>
                              <w:rPr>
                                <w:rFonts w:cs="Arial"/>
                              </w:rPr>
                              <w:t>6.9 cm</w:t>
                            </w:r>
                          </w:p>
                        </w:txbxContent>
                      </v:textbox>
                    </v:shape>
                  </w:pict>
                </mc:Fallback>
              </mc:AlternateContent>
            </w:r>
            <w:r w:rsidRPr="00BC57FB">
              <w:rPr>
                <w:rFonts w:cs="Arial"/>
                <w:noProof/>
                <w:sz w:val="18"/>
                <w:szCs w:val="18"/>
                <w:lang w:eastAsia="en-GB"/>
              </w:rPr>
              <mc:AlternateContent>
                <mc:Choice Requires="wps">
                  <w:drawing>
                    <wp:anchor distT="0" distB="0" distL="114300" distR="114300" simplePos="0" relativeHeight="251725824" behindDoc="0" locked="0" layoutInCell="1" allowOverlap="1" wp14:anchorId="221445C8" wp14:editId="16D453D5">
                      <wp:simplePos x="0" y="0"/>
                      <wp:positionH relativeFrom="column">
                        <wp:posOffset>1268095</wp:posOffset>
                      </wp:positionH>
                      <wp:positionV relativeFrom="paragraph">
                        <wp:posOffset>221615</wp:posOffset>
                      </wp:positionV>
                      <wp:extent cx="428625" cy="0"/>
                      <wp:effectExtent l="38100" t="76200" r="28575" b="114300"/>
                      <wp:wrapNone/>
                      <wp:docPr id="296" name="Straight Arrow Connector 296"/>
                      <wp:cNvGraphicFramePr/>
                      <a:graphic xmlns:a="http://schemas.openxmlformats.org/drawingml/2006/main">
                        <a:graphicData uri="http://schemas.microsoft.com/office/word/2010/wordprocessingShape">
                          <wps:wsp>
                            <wps:cNvCnPr/>
                            <wps:spPr>
                              <a:xfrm flipH="1">
                                <a:off x="0" y="0"/>
                                <a:ext cx="42862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2510C2" id="Straight Arrow Connector 296" o:spid="_x0000_s1026" type="#_x0000_t32" style="position:absolute;margin-left:99.85pt;margin-top:17.45pt;width:33.75pt;height:0;flip:x;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" strokecolor="#f8b323 [3204]" strokeweight=".5pt" insetpen="t">
                      <v:stroke startarrow="open" endarrow="open"/>
                    </v:shape>
                  </w:pict>
                </mc:Fallback>
              </mc:AlternateContent>
            </w:r>
          </w:p>
          <w:p w14:paraId="2592DAA3" w14:textId="3DA508CC" w:rsidR="00157182" w:rsidRPr="00BC57FB" w:rsidRDefault="00157182" w:rsidP="00BC57FB">
            <w:pPr>
              <w:rPr>
                <w:rFonts w:cs="Arial"/>
                <w:sz w:val="18"/>
                <w:szCs w:val="18"/>
              </w:rPr>
            </w:pPr>
          </w:p>
          <w:p w14:paraId="0DDA6161" w14:textId="56861195" w:rsidR="00157182" w:rsidRPr="00BC57FB" w:rsidRDefault="00157182" w:rsidP="00BC57FB">
            <w:pPr>
              <w:rPr>
                <w:rFonts w:cs="Arial"/>
                <w:sz w:val="18"/>
                <w:szCs w:val="18"/>
              </w:rPr>
            </w:pPr>
          </w:p>
          <w:p w14:paraId="0DD688A1" w14:textId="2F3DCEBE" w:rsidR="00157182" w:rsidRPr="00BC57FB" w:rsidRDefault="00157182" w:rsidP="00BC57FB">
            <w:pPr>
              <w:rPr>
                <w:rFonts w:cs="Arial"/>
                <w:sz w:val="18"/>
                <w:szCs w:val="18"/>
              </w:rPr>
            </w:pPr>
          </w:p>
          <w:p w14:paraId="7A44396A" w14:textId="5D5504F5" w:rsidR="00157182" w:rsidRPr="00BC57FB" w:rsidRDefault="00157182" w:rsidP="00BC57FB">
            <w:pPr>
              <w:rPr>
                <w:rFonts w:cs="Arial"/>
                <w:sz w:val="18"/>
                <w:szCs w:val="18"/>
              </w:rPr>
            </w:pPr>
          </w:p>
          <w:p w14:paraId="05DDF9DC" w14:textId="77777777" w:rsidR="00157182" w:rsidRPr="00BC57FB" w:rsidRDefault="00157182" w:rsidP="00BC57FB">
            <w:pPr>
              <w:rPr>
                <w:rFonts w:cs="Arial"/>
                <w:sz w:val="18"/>
                <w:szCs w:val="18"/>
              </w:rPr>
            </w:pPr>
          </w:p>
        </w:tc>
        <w:tc>
          <w:tcPr>
            <w:tcW w:w="5954" w:type="dxa"/>
            <w:vAlign w:val="top"/>
          </w:tcPr>
          <w:p w14:paraId="2FC70E1E" w14:textId="77777777" w:rsidR="00157182" w:rsidRPr="003D4DA8" w:rsidRDefault="00157182" w:rsidP="00F62D02">
            <w:pPr>
              <w:pStyle w:val="Default"/>
              <w:numPr>
                <w:ilvl w:val="0"/>
                <w:numId w:val="116"/>
              </w:numPr>
              <w:ind w:left="317" w:hanging="283"/>
              <w:rPr>
                <w:rFonts w:ascii="Arial" w:hAnsi="Arial" w:cs="Arial"/>
                <w:sz w:val="18"/>
                <w:szCs w:val="18"/>
              </w:rPr>
            </w:pPr>
            <w:r w:rsidRPr="003D4DA8">
              <w:rPr>
                <w:rFonts w:ascii="Arial" w:hAnsi="Arial" w:cs="Arial"/>
                <w:bCs/>
                <w:iCs/>
                <w:sz w:val="18"/>
                <w:szCs w:val="18"/>
              </w:rPr>
              <w:t>Rounds numbers to at least 3 decimal places.</w:t>
            </w:r>
          </w:p>
          <w:p w14:paraId="02755A49" w14:textId="77777777" w:rsidR="00157182" w:rsidRPr="003D4DA8" w:rsidRDefault="00157182" w:rsidP="00F62D02">
            <w:pPr>
              <w:pStyle w:val="Default"/>
              <w:numPr>
                <w:ilvl w:val="0"/>
                <w:numId w:val="116"/>
              </w:numPr>
              <w:ind w:left="317" w:hanging="283"/>
              <w:rPr>
                <w:rFonts w:ascii="Arial" w:hAnsi="Arial" w:cs="Arial"/>
                <w:sz w:val="18"/>
                <w:szCs w:val="18"/>
              </w:rPr>
            </w:pPr>
            <w:r w:rsidRPr="003D4DA8">
              <w:rPr>
                <w:rFonts w:ascii="Arial" w:hAnsi="Arial" w:cs="Arial"/>
                <w:bCs/>
                <w:iCs/>
                <w:sz w:val="18"/>
                <w:szCs w:val="18"/>
              </w:rPr>
              <w:t>Solves written addition and subtraction problems accurately working with whole numbers and decimal fractions with up to at least 3 decimal places and selects and communicates the processes and solutions.</w:t>
            </w:r>
          </w:p>
          <w:p w14:paraId="6B155DA3" w14:textId="77777777" w:rsidR="00157182" w:rsidRPr="003D4DA8" w:rsidRDefault="00157182" w:rsidP="00F62D02">
            <w:pPr>
              <w:pStyle w:val="Default"/>
              <w:numPr>
                <w:ilvl w:val="0"/>
                <w:numId w:val="116"/>
              </w:numPr>
              <w:ind w:left="317" w:hanging="283"/>
              <w:rPr>
                <w:rFonts w:ascii="Arial" w:hAnsi="Arial" w:cs="Arial"/>
                <w:sz w:val="18"/>
                <w:szCs w:val="18"/>
              </w:rPr>
            </w:pPr>
            <w:r w:rsidRPr="003D4DA8">
              <w:rPr>
                <w:rFonts w:ascii="Arial" w:hAnsi="Arial" w:cs="Arial"/>
                <w:bCs/>
                <w:iCs/>
                <w:sz w:val="18"/>
                <w:szCs w:val="18"/>
              </w:rPr>
              <w:t>Solves written multiplication and division problems accurately working with whole numbers and decimal fractions with up to at least 3 decimal places.</w:t>
            </w:r>
          </w:p>
          <w:p w14:paraId="2DB61C1F" w14:textId="77777777" w:rsidR="00157182" w:rsidRPr="003D4DA8" w:rsidRDefault="00157182" w:rsidP="00F62D02">
            <w:pPr>
              <w:pStyle w:val="Default"/>
              <w:numPr>
                <w:ilvl w:val="0"/>
                <w:numId w:val="116"/>
              </w:numPr>
              <w:ind w:left="317" w:hanging="283"/>
              <w:rPr>
                <w:rFonts w:ascii="Arial" w:hAnsi="Arial" w:cs="Arial"/>
                <w:sz w:val="18"/>
                <w:szCs w:val="18"/>
              </w:rPr>
            </w:pPr>
            <w:r w:rsidRPr="003D4DA8">
              <w:rPr>
                <w:rFonts w:ascii="Arial" w:hAnsi="Arial" w:cs="Arial"/>
                <w:bCs/>
                <w:iCs/>
                <w:sz w:val="18"/>
                <w:szCs w:val="18"/>
              </w:rPr>
              <w:t>Interprets and solves multi-step problems in familiar contexts ensuring correct order of operations.</w:t>
            </w:r>
          </w:p>
          <w:p w14:paraId="3E619D04" w14:textId="77777777" w:rsidR="00157182" w:rsidRPr="003D4DA8" w:rsidRDefault="00157182" w:rsidP="00F62D02">
            <w:pPr>
              <w:pStyle w:val="Default"/>
              <w:numPr>
                <w:ilvl w:val="0"/>
                <w:numId w:val="116"/>
              </w:numPr>
              <w:ind w:left="317" w:hanging="283"/>
              <w:rPr>
                <w:rFonts w:ascii="Arial" w:hAnsi="Arial" w:cs="Arial"/>
                <w:sz w:val="18"/>
                <w:szCs w:val="18"/>
              </w:rPr>
            </w:pPr>
            <w:r w:rsidRPr="003D4DA8">
              <w:rPr>
                <w:rFonts w:ascii="Arial" w:hAnsi="Arial" w:cs="Arial"/>
                <w:bCs/>
                <w:iCs/>
                <w:sz w:val="18"/>
                <w:szCs w:val="18"/>
              </w:rPr>
              <w:t>Chooses appropriate units for length, area &amp; volume when solving practical problems.</w:t>
            </w:r>
          </w:p>
          <w:p w14:paraId="41D16E6E" w14:textId="77777777" w:rsidR="00157182" w:rsidRPr="003D4DA8" w:rsidRDefault="00157182" w:rsidP="00F62D02">
            <w:pPr>
              <w:pStyle w:val="Default"/>
              <w:numPr>
                <w:ilvl w:val="0"/>
                <w:numId w:val="116"/>
              </w:numPr>
              <w:ind w:left="317" w:hanging="283"/>
              <w:rPr>
                <w:rFonts w:ascii="Arial" w:hAnsi="Arial" w:cs="Arial"/>
                <w:sz w:val="18"/>
                <w:szCs w:val="18"/>
              </w:rPr>
            </w:pPr>
            <w:r w:rsidRPr="003D4DA8">
              <w:rPr>
                <w:rFonts w:ascii="Arial" w:hAnsi="Arial" w:cs="Arial"/>
                <w:bCs/>
                <w:iCs/>
                <w:sz w:val="18"/>
                <w:szCs w:val="18"/>
              </w:rPr>
              <w:t>Converts between standard units to at least 3 decimal places and applies this when solving calculations of length, capacity, volume and area.</w:t>
            </w:r>
          </w:p>
        </w:tc>
      </w:tr>
      <w:tr w:rsidR="00157182" w:rsidRPr="00BC57FB" w14:paraId="73F87C29" w14:textId="77777777" w:rsidTr="00BC57FB">
        <w:trPr>
          <w:trHeight w:val="701"/>
        </w:trPr>
        <w:tc>
          <w:tcPr>
            <w:tcW w:w="3970" w:type="dxa"/>
            <w:vAlign w:val="top"/>
          </w:tcPr>
          <w:p w14:paraId="2E24FCFD" w14:textId="77777777" w:rsidR="00157182" w:rsidRPr="003D4DA8" w:rsidRDefault="00157182" w:rsidP="00BC57FB">
            <w:pPr>
              <w:rPr>
                <w:rFonts w:cs="Arial"/>
                <w:i/>
                <w:color w:val="FF0000"/>
                <w:sz w:val="18"/>
                <w:szCs w:val="18"/>
              </w:rPr>
            </w:pPr>
            <w:r w:rsidRPr="003D4DA8">
              <w:rPr>
                <w:rFonts w:cs="Arial"/>
                <w:i/>
                <w:sz w:val="18"/>
                <w:szCs w:val="18"/>
              </w:rPr>
              <w:lastRenderedPageBreak/>
              <w:t xml:space="preserve">Using simple time periods, I can work out how long a journey will take, the speed travelled at or distance covered, using my knowledge of the link between time, speed and distance.  </w:t>
            </w:r>
            <w:r w:rsidRPr="003D4DA8">
              <w:rPr>
                <w:rFonts w:cs="Arial"/>
                <w:i/>
                <w:color w:val="FF0000"/>
                <w:sz w:val="18"/>
                <w:szCs w:val="18"/>
              </w:rPr>
              <w:t>MNU 3-10a</w:t>
            </w:r>
          </w:p>
          <w:p w14:paraId="57A6C0BF" w14:textId="10220974" w:rsidR="00157182" w:rsidRPr="003D4DA8" w:rsidRDefault="00157182" w:rsidP="00BC57FB">
            <w:pPr>
              <w:rPr>
                <w:rFonts w:cs="Arial"/>
                <w:i/>
                <w:color w:val="FF0000"/>
                <w:sz w:val="18"/>
                <w:szCs w:val="18"/>
              </w:rPr>
            </w:pPr>
            <w:r w:rsidRPr="003D4DA8">
              <w:rPr>
                <w:rFonts w:cs="Arial"/>
                <w:i/>
                <w:sz w:val="18"/>
                <w:szCs w:val="18"/>
              </w:rPr>
              <w:t xml:space="preserve">I can continue to recall number facts quickly and use them accurately when making calculations. </w:t>
            </w:r>
            <w:r w:rsidRPr="003D4DA8">
              <w:rPr>
                <w:rFonts w:cs="Arial"/>
                <w:i/>
                <w:color w:val="FF0000"/>
                <w:sz w:val="18"/>
                <w:szCs w:val="18"/>
              </w:rPr>
              <w:t>MNU 3-03b</w:t>
            </w:r>
          </w:p>
        </w:tc>
        <w:tc>
          <w:tcPr>
            <w:tcW w:w="5528" w:type="dxa"/>
            <w:vAlign w:val="top"/>
          </w:tcPr>
          <w:p w14:paraId="333D3EFF" w14:textId="77777777" w:rsidR="00157182" w:rsidRPr="00BC57FB" w:rsidRDefault="00157182" w:rsidP="00BC57FB">
            <w:pPr>
              <w:rPr>
                <w:rFonts w:cs="Arial"/>
                <w:sz w:val="18"/>
                <w:szCs w:val="18"/>
              </w:rPr>
            </w:pPr>
            <w:r w:rsidRPr="00BC57FB">
              <w:rPr>
                <w:rFonts w:cs="Arial"/>
                <w:bCs/>
                <w:sz w:val="18"/>
                <w:szCs w:val="18"/>
              </w:rPr>
              <w:t>3. A train left New York at 10:00 a.m. and arrived in Washington D.C. at 1:45 p.m.  If the distance between the 2 cities is 225 miles.  The train continues at this average speed to Jackson which is another 840 miles away.  What time will it arrive at Jackson?</w:t>
            </w:r>
          </w:p>
          <w:p w14:paraId="4FA68DC9" w14:textId="77777777" w:rsidR="00157182" w:rsidRPr="00BC57FB" w:rsidRDefault="00157182" w:rsidP="00BC57FB">
            <w:pPr>
              <w:rPr>
                <w:rFonts w:cs="Arial"/>
                <w:sz w:val="18"/>
                <w:szCs w:val="18"/>
              </w:rPr>
            </w:pPr>
          </w:p>
          <w:p w14:paraId="293EA77F" w14:textId="77777777" w:rsidR="00157182" w:rsidRPr="00BC57FB" w:rsidRDefault="00157182" w:rsidP="00BC57FB">
            <w:pPr>
              <w:rPr>
                <w:rFonts w:cs="Arial"/>
                <w:sz w:val="18"/>
                <w:szCs w:val="18"/>
              </w:rPr>
            </w:pPr>
          </w:p>
        </w:tc>
        <w:tc>
          <w:tcPr>
            <w:tcW w:w="5954" w:type="dxa"/>
            <w:vAlign w:val="top"/>
          </w:tcPr>
          <w:p w14:paraId="63AC8ACD" w14:textId="77777777" w:rsidR="00157182" w:rsidRPr="003D4DA8" w:rsidRDefault="00157182" w:rsidP="00F62D02">
            <w:pPr>
              <w:pStyle w:val="Default"/>
              <w:numPr>
                <w:ilvl w:val="0"/>
                <w:numId w:val="117"/>
              </w:numPr>
              <w:ind w:left="317" w:hanging="283"/>
              <w:rPr>
                <w:rFonts w:ascii="Arial" w:hAnsi="Arial" w:cs="Arial"/>
                <w:sz w:val="18"/>
                <w:szCs w:val="18"/>
              </w:rPr>
            </w:pPr>
            <w:r w:rsidRPr="003D4DA8">
              <w:rPr>
                <w:rFonts w:ascii="Arial" w:hAnsi="Arial" w:cs="Arial"/>
                <w:bCs/>
                <w:i/>
                <w:iCs/>
                <w:sz w:val="18"/>
                <w:szCs w:val="18"/>
              </w:rPr>
              <w:t>Applies knowledge of the relationship between speed, distance and time to find each of the three variables, including working with simple fractional and decimal fractional hours, for example, ½, 0·5, ¼, 0·25, ¾, 0·75.</w:t>
            </w:r>
          </w:p>
          <w:p w14:paraId="6D55C83D" w14:textId="77777777" w:rsidR="00157182" w:rsidRPr="003D4DA8" w:rsidRDefault="00157182" w:rsidP="00F62D02">
            <w:pPr>
              <w:pStyle w:val="Default"/>
              <w:numPr>
                <w:ilvl w:val="0"/>
                <w:numId w:val="117"/>
              </w:numPr>
              <w:ind w:left="317" w:hanging="283"/>
              <w:rPr>
                <w:rFonts w:ascii="Arial" w:hAnsi="Arial" w:cs="Arial"/>
                <w:sz w:val="18"/>
                <w:szCs w:val="18"/>
              </w:rPr>
            </w:pPr>
            <w:r w:rsidRPr="003D4DA8">
              <w:rPr>
                <w:rFonts w:ascii="Arial" w:hAnsi="Arial" w:cs="Arial"/>
                <w:bCs/>
                <w:i/>
                <w:iCs/>
                <w:sz w:val="18"/>
                <w:szCs w:val="18"/>
              </w:rPr>
              <w:t>Calculate time durations across hours and days.</w:t>
            </w:r>
          </w:p>
          <w:p w14:paraId="0EEFD056" w14:textId="77777777" w:rsidR="00157182" w:rsidRPr="003D4DA8" w:rsidRDefault="00157182" w:rsidP="00F62D02">
            <w:pPr>
              <w:pStyle w:val="Default"/>
              <w:numPr>
                <w:ilvl w:val="0"/>
                <w:numId w:val="117"/>
              </w:numPr>
              <w:ind w:left="317" w:hanging="283"/>
              <w:rPr>
                <w:rFonts w:ascii="Arial" w:hAnsi="Arial" w:cs="Arial"/>
                <w:sz w:val="18"/>
                <w:szCs w:val="18"/>
              </w:rPr>
            </w:pPr>
            <w:r w:rsidRPr="003D4DA8">
              <w:rPr>
                <w:rFonts w:ascii="Arial" w:hAnsi="Arial" w:cs="Arial"/>
                <w:bCs/>
                <w:i/>
                <w:iCs/>
                <w:sz w:val="18"/>
                <w:szCs w:val="18"/>
              </w:rPr>
              <w:t>Quickly recalls number facts including at least the 12</w:t>
            </w:r>
            <w:r w:rsidRPr="003D4DA8">
              <w:rPr>
                <w:rFonts w:ascii="Arial" w:hAnsi="Arial" w:cs="Arial"/>
                <w:bCs/>
                <w:i/>
                <w:iCs/>
                <w:position w:val="8"/>
                <w:sz w:val="18"/>
                <w:szCs w:val="18"/>
                <w:vertAlign w:val="superscript"/>
              </w:rPr>
              <w:t xml:space="preserve">th </w:t>
            </w:r>
            <w:r w:rsidRPr="003D4DA8">
              <w:rPr>
                <w:rFonts w:ascii="Arial" w:hAnsi="Arial" w:cs="Arial"/>
                <w:bCs/>
                <w:i/>
                <w:iCs/>
                <w:sz w:val="18"/>
                <w:szCs w:val="18"/>
              </w:rPr>
              <w:t>multiplication table and square numbers up to 144.</w:t>
            </w:r>
          </w:p>
          <w:p w14:paraId="2118369B" w14:textId="77777777" w:rsidR="00157182" w:rsidRPr="003D4DA8" w:rsidRDefault="00157182" w:rsidP="00F62D02">
            <w:pPr>
              <w:pStyle w:val="Default"/>
              <w:numPr>
                <w:ilvl w:val="0"/>
                <w:numId w:val="117"/>
              </w:numPr>
              <w:ind w:left="317" w:hanging="283"/>
              <w:rPr>
                <w:rFonts w:ascii="Arial" w:hAnsi="Arial" w:cs="Arial"/>
                <w:sz w:val="18"/>
                <w:szCs w:val="18"/>
              </w:rPr>
            </w:pPr>
            <w:r w:rsidRPr="003D4DA8">
              <w:rPr>
                <w:rFonts w:ascii="Arial" w:hAnsi="Arial" w:cs="Arial"/>
                <w:bCs/>
                <w:i/>
                <w:iCs/>
                <w:sz w:val="18"/>
                <w:szCs w:val="18"/>
              </w:rPr>
              <w:t>Solves mental problems accurately involving the four operations.</w:t>
            </w:r>
          </w:p>
          <w:p w14:paraId="38F39719" w14:textId="77777777" w:rsidR="00157182" w:rsidRPr="003D4DA8" w:rsidRDefault="00157182" w:rsidP="003D4DA8">
            <w:pPr>
              <w:pStyle w:val="Default"/>
              <w:ind w:left="317" w:hanging="283"/>
              <w:rPr>
                <w:rFonts w:ascii="Arial" w:hAnsi="Arial" w:cs="Arial"/>
                <w:sz w:val="18"/>
                <w:szCs w:val="18"/>
              </w:rPr>
            </w:pPr>
          </w:p>
        </w:tc>
      </w:tr>
      <w:tr w:rsidR="00157182" w:rsidRPr="00BC57FB" w14:paraId="3705B515" w14:textId="77777777" w:rsidTr="00BC57FB">
        <w:trPr>
          <w:trHeight w:val="701"/>
        </w:trPr>
        <w:tc>
          <w:tcPr>
            <w:tcW w:w="3970" w:type="dxa"/>
            <w:vAlign w:val="top"/>
          </w:tcPr>
          <w:p w14:paraId="1EC0282F" w14:textId="77777777" w:rsidR="00157182" w:rsidRPr="003D4DA8" w:rsidRDefault="00157182" w:rsidP="00BC57FB">
            <w:pPr>
              <w:rPr>
                <w:rFonts w:cs="Arial"/>
                <w:i/>
                <w:color w:val="FF0000"/>
                <w:sz w:val="18"/>
                <w:szCs w:val="18"/>
              </w:rPr>
            </w:pPr>
            <w:r w:rsidRPr="003D4DA8">
              <w:rPr>
                <w:rFonts w:cs="Arial"/>
                <w:i/>
                <w:sz w:val="18"/>
                <w:szCs w:val="18"/>
              </w:rPr>
              <w:t xml:space="preserve">I can find the probability of a simple event happening and explain why the consequences of the event, as well as its probability, should be considered when making choices. </w:t>
            </w:r>
            <w:r w:rsidRPr="003D4DA8">
              <w:rPr>
                <w:rFonts w:cs="Arial"/>
                <w:i/>
                <w:color w:val="FF0000"/>
                <w:sz w:val="18"/>
                <w:szCs w:val="18"/>
              </w:rPr>
              <w:t>MNU 3-22a</w:t>
            </w:r>
          </w:p>
          <w:p w14:paraId="4CD24D25" w14:textId="77777777" w:rsidR="00157182" w:rsidRPr="003D4DA8" w:rsidRDefault="00157182" w:rsidP="00BC57FB">
            <w:pPr>
              <w:rPr>
                <w:rFonts w:cs="Arial"/>
                <w:i/>
                <w:color w:val="2A6BC6"/>
                <w:sz w:val="18"/>
                <w:szCs w:val="18"/>
              </w:rPr>
            </w:pPr>
          </w:p>
          <w:p w14:paraId="3AE65584" w14:textId="77777777" w:rsidR="00157182" w:rsidRPr="003D4DA8" w:rsidRDefault="00157182" w:rsidP="00BC57FB">
            <w:pPr>
              <w:rPr>
                <w:rFonts w:cs="Arial"/>
                <w:i/>
                <w:sz w:val="18"/>
                <w:szCs w:val="18"/>
              </w:rPr>
            </w:pPr>
            <w:r w:rsidRPr="003D4DA8">
              <w:rPr>
                <w:rFonts w:cs="Arial"/>
                <w:i/>
                <w:sz w:val="18"/>
                <w:szCs w:val="18"/>
              </w:rPr>
              <w:t xml:space="preserve">I can solve problems by carrying out calculations with a wide range of fractions, decimal fractions and percentages, using my answers to make comparisons and informed choices for real-life situations. </w:t>
            </w:r>
          </w:p>
          <w:p w14:paraId="316B70F6" w14:textId="77777777" w:rsidR="00157182" w:rsidRPr="003D4DA8" w:rsidRDefault="00157182" w:rsidP="00BC57FB">
            <w:pPr>
              <w:rPr>
                <w:rFonts w:cs="Arial"/>
                <w:sz w:val="18"/>
                <w:szCs w:val="18"/>
              </w:rPr>
            </w:pPr>
            <w:r w:rsidRPr="003D4DA8">
              <w:rPr>
                <w:rFonts w:cs="Arial"/>
                <w:i/>
                <w:color w:val="FF0000"/>
                <w:sz w:val="18"/>
                <w:szCs w:val="18"/>
              </w:rPr>
              <w:t>MNU</w:t>
            </w:r>
            <w:r w:rsidRPr="003D4DA8">
              <w:rPr>
                <w:rStyle w:val="PageNumber"/>
                <w:rFonts w:cs="Arial"/>
                <w:i/>
                <w:color w:val="FF0000"/>
                <w:sz w:val="18"/>
                <w:szCs w:val="18"/>
              </w:rPr>
              <w:t xml:space="preserve"> 3-</w:t>
            </w:r>
            <w:r w:rsidRPr="003D4DA8">
              <w:rPr>
                <w:rFonts w:cs="Arial"/>
                <w:i/>
                <w:color w:val="FF0000"/>
                <w:sz w:val="18"/>
                <w:szCs w:val="18"/>
              </w:rPr>
              <w:t>07a</w:t>
            </w:r>
          </w:p>
        </w:tc>
        <w:tc>
          <w:tcPr>
            <w:tcW w:w="5528" w:type="dxa"/>
            <w:vAlign w:val="top"/>
          </w:tcPr>
          <w:p w14:paraId="01D95634" w14:textId="77777777" w:rsidR="00157182" w:rsidRPr="00BC57FB" w:rsidRDefault="00157182" w:rsidP="00BC57FB">
            <w:pPr>
              <w:pStyle w:val="NormalWeb"/>
              <w:spacing w:before="0" w:beforeAutospacing="0" w:after="0" w:afterAutospacing="0"/>
              <w:textAlignment w:val="baseline"/>
              <w:rPr>
                <w:rFonts w:ascii="Arial" w:hAnsi="Arial" w:cs="Arial"/>
                <w:sz w:val="18"/>
                <w:szCs w:val="18"/>
              </w:rPr>
            </w:pPr>
            <w:r w:rsidRPr="00BC57FB">
              <w:rPr>
                <w:rFonts w:ascii="Arial" w:hAnsi="Arial" w:cs="Arial"/>
                <w:color w:val="000000" w:themeColor="text1"/>
                <w:kern w:val="24"/>
                <w:sz w:val="18"/>
                <w:szCs w:val="18"/>
              </w:rPr>
              <w:t>4. In a game, two fair spinners are spun and a score is found by adding the numbers obtained together.</w:t>
            </w:r>
          </w:p>
          <w:p w14:paraId="09CCAB49" w14:textId="77777777" w:rsidR="00157182" w:rsidRPr="00BC57FB" w:rsidRDefault="00157182" w:rsidP="00F62D02">
            <w:pPr>
              <w:pStyle w:val="ListParagraph"/>
              <w:numPr>
                <w:ilvl w:val="0"/>
                <w:numId w:val="119"/>
              </w:numPr>
              <w:spacing w:after="0" w:line="240" w:lineRule="auto"/>
              <w:textAlignment w:val="baseline"/>
              <w:rPr>
                <w:rFonts w:cs="Arial"/>
                <w:sz w:val="18"/>
                <w:szCs w:val="18"/>
              </w:rPr>
            </w:pPr>
            <w:r w:rsidRPr="00BC57FB">
              <w:rPr>
                <w:rFonts w:cs="Arial"/>
                <w:color w:val="000000" w:themeColor="text1"/>
                <w:kern w:val="24"/>
                <w:sz w:val="18"/>
                <w:szCs w:val="18"/>
              </w:rPr>
              <w:t>Show the possible outcomes in the table below</w:t>
            </w:r>
          </w:p>
          <w:p w14:paraId="0BD3D150" w14:textId="77777777" w:rsidR="00157182" w:rsidRPr="00BC57FB" w:rsidRDefault="00157182" w:rsidP="00F62D02">
            <w:pPr>
              <w:pStyle w:val="ListParagraph"/>
              <w:numPr>
                <w:ilvl w:val="0"/>
                <w:numId w:val="119"/>
              </w:numPr>
              <w:spacing w:after="0" w:line="240" w:lineRule="auto"/>
              <w:textAlignment w:val="baseline"/>
              <w:rPr>
                <w:rFonts w:cs="Arial"/>
                <w:sz w:val="18"/>
                <w:szCs w:val="18"/>
              </w:rPr>
            </w:pPr>
            <w:r w:rsidRPr="00BC57FB">
              <w:rPr>
                <w:rFonts w:cs="Arial"/>
                <w:color w:val="000000" w:themeColor="text1"/>
                <w:kern w:val="24"/>
                <w:sz w:val="18"/>
                <w:szCs w:val="18"/>
              </w:rPr>
              <w:t>Use your table to find the probability of getting a score of 7</w:t>
            </w:r>
          </w:p>
          <w:p w14:paraId="5811A09A" w14:textId="26D34328" w:rsidR="00157182" w:rsidRPr="00BC57FB" w:rsidRDefault="003D4DA8" w:rsidP="00F62D02">
            <w:pPr>
              <w:pStyle w:val="ListParagraph"/>
              <w:numPr>
                <w:ilvl w:val="0"/>
                <w:numId w:val="119"/>
              </w:numPr>
              <w:spacing w:after="0" w:line="240" w:lineRule="auto"/>
              <w:textAlignment w:val="baseline"/>
              <w:rPr>
                <w:rFonts w:cs="Arial"/>
                <w:sz w:val="18"/>
                <w:szCs w:val="18"/>
              </w:rPr>
            </w:pPr>
            <w:r w:rsidRPr="00BC57FB">
              <w:rPr>
                <w:rFonts w:cs="Arial"/>
                <w:noProof/>
                <w:sz w:val="18"/>
                <w:szCs w:val="18"/>
                <w:lang w:eastAsia="en-GB"/>
              </w:rPr>
              <w:drawing>
                <wp:anchor distT="0" distB="0" distL="114300" distR="114300" simplePos="0" relativeHeight="251730944" behindDoc="0" locked="0" layoutInCell="1" allowOverlap="1" wp14:anchorId="49591CA3" wp14:editId="299A37E4">
                  <wp:simplePos x="0" y="0"/>
                  <wp:positionH relativeFrom="column">
                    <wp:posOffset>2565400</wp:posOffset>
                  </wp:positionH>
                  <wp:positionV relativeFrom="paragraph">
                    <wp:posOffset>351790</wp:posOffset>
                  </wp:positionV>
                  <wp:extent cx="572135" cy="491490"/>
                  <wp:effectExtent l="0" t="0" r="0" b="3810"/>
                  <wp:wrapNone/>
                  <wp:docPr id="30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4" name="Picture 7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135" cy="491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57FB">
              <w:rPr>
                <w:rFonts w:cs="Arial"/>
                <w:noProof/>
                <w:sz w:val="18"/>
                <w:szCs w:val="18"/>
                <w:lang w:eastAsia="en-GB"/>
              </w:rPr>
              <mc:AlternateContent>
                <mc:Choice Requires="wps">
                  <w:drawing>
                    <wp:anchor distT="0" distB="0" distL="114300" distR="114300" simplePos="0" relativeHeight="251727872" behindDoc="0" locked="0" layoutInCell="1" allowOverlap="1" wp14:anchorId="04B5FEDA" wp14:editId="6C603BA6">
                      <wp:simplePos x="0" y="0"/>
                      <wp:positionH relativeFrom="column">
                        <wp:posOffset>1322070</wp:posOffset>
                      </wp:positionH>
                      <wp:positionV relativeFrom="paragraph">
                        <wp:posOffset>349250</wp:posOffset>
                      </wp:positionV>
                      <wp:extent cx="1263650" cy="366395"/>
                      <wp:effectExtent l="0" t="0" r="0" b="0"/>
                      <wp:wrapNone/>
                      <wp:docPr id="2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3663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385D337" w14:textId="77777777" w:rsidR="00C13299" w:rsidRDefault="00C13299" w:rsidP="00157182">
                                  <w:pPr>
                                    <w:pStyle w:val="NormalWeb"/>
                                    <w:spacing w:before="0" w:beforeAutospacing="0" w:after="0" w:afterAutospacing="0"/>
                                    <w:textAlignment w:val="baseline"/>
                                  </w:pPr>
                                  <w:r>
                                    <w:rPr>
                                      <w:rFonts w:ascii="Arial" w:hAnsi="Arial" w:cstheme="minorBidi"/>
                                      <w:b/>
                                      <w:bCs/>
                                      <w:color w:val="000000" w:themeColor="text1"/>
                                      <w:kern w:val="24"/>
                                    </w:rPr>
                                    <w:t>Spinner A</w:t>
                                  </w:r>
                                </w:p>
                              </w:txbxContent>
                            </wps:txbx>
                            <wps:bodyPr wrap="none">
                              <a:spAutoFit/>
                            </wps:bodyPr>
                          </wps:wsp>
                        </a:graphicData>
                      </a:graphic>
                    </wp:anchor>
                  </w:drawing>
                </mc:Choice>
                <mc:Fallback>
                  <w:pict>
                    <v:shape w14:anchorId="04B5FEDA" id="Text Box 57" o:spid="_x0000_s1045" type="#_x0000_t202" style="position:absolute;left:0;text-align:left;margin-left:104.1pt;margin-top:27.5pt;width:99.5pt;height:28.85pt;z-index:251727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" filled="f" fillcolor="#f8b323 [3204]" stroked="f" strokecolor="black [3213]">
                      <v:shadow color="#f3f3f2 [3214]"/>
                      <v:textbox style="mso-fit-shape-to-text:t">
                        <w:txbxContent>
                          <w:p w14:paraId="1385D337" w14:textId="77777777" w:rsidR="00C13299" w:rsidRDefault="00C13299" w:rsidP="00157182">
                            <w:pPr>
                              <w:pStyle w:val="NormalWeb"/>
                              <w:spacing w:before="0" w:beforeAutospacing="0" w:after="0" w:afterAutospacing="0"/>
                              <w:textAlignment w:val="baseline"/>
                            </w:pPr>
                            <w:r>
                              <w:rPr>
                                <w:rFonts w:ascii="Arial" w:hAnsi="Arial" w:cstheme="minorBidi"/>
                                <w:b/>
                                <w:bCs/>
                                <w:color w:val="000000" w:themeColor="text1"/>
                                <w:kern w:val="24"/>
                              </w:rPr>
                              <w:t>Spinner A</w:t>
                            </w:r>
                          </w:p>
                        </w:txbxContent>
                      </v:textbox>
                    </v:shape>
                  </w:pict>
                </mc:Fallback>
              </mc:AlternateContent>
            </w:r>
            <w:r w:rsidR="00157182" w:rsidRPr="00BC57FB">
              <w:rPr>
                <w:rFonts w:cs="Arial"/>
                <w:color w:val="000000" w:themeColor="text1"/>
                <w:kern w:val="24"/>
                <w:sz w:val="18"/>
                <w:szCs w:val="18"/>
              </w:rPr>
              <w:t>Find the probability of getting a score of 4 or less and give your answer as a fraction, decimal fraction and percentage.</w:t>
            </w:r>
          </w:p>
          <w:p w14:paraId="374B0785" w14:textId="3F8D3266" w:rsidR="00157182" w:rsidRPr="00BC57FB" w:rsidRDefault="003D4DA8" w:rsidP="00BC57FB">
            <w:pPr>
              <w:rPr>
                <w:rFonts w:cs="Arial"/>
                <w:b/>
                <w:sz w:val="18"/>
                <w:szCs w:val="18"/>
              </w:rPr>
            </w:pPr>
            <w:r w:rsidRPr="00BC57FB">
              <w:rPr>
                <w:rFonts w:cs="Arial"/>
                <w:noProof/>
                <w:sz w:val="18"/>
                <w:szCs w:val="18"/>
                <w:lang w:eastAsia="en-GB"/>
              </w:rPr>
              <w:drawing>
                <wp:anchor distT="0" distB="0" distL="114300" distR="114300" simplePos="0" relativeHeight="251726848" behindDoc="0" locked="0" layoutInCell="1" allowOverlap="1" wp14:anchorId="45566B4B" wp14:editId="2BA61BB1">
                  <wp:simplePos x="0" y="0"/>
                  <wp:positionH relativeFrom="column">
                    <wp:posOffset>500380</wp:posOffset>
                  </wp:positionH>
                  <wp:positionV relativeFrom="paragraph">
                    <wp:posOffset>194310</wp:posOffset>
                  </wp:positionV>
                  <wp:extent cx="1922780" cy="1222375"/>
                  <wp:effectExtent l="0" t="0" r="1270" b="0"/>
                  <wp:wrapNone/>
                  <wp:docPr id="300"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61"/>
                          <a:stretch>
                            <a:fillRect/>
                          </a:stretch>
                        </pic:blipFill>
                        <pic:spPr>
                          <a:xfrm>
                            <a:off x="0" y="0"/>
                            <a:ext cx="1922780" cy="1222375"/>
                          </a:xfrm>
                          <a:prstGeom prst="rect">
                            <a:avLst/>
                          </a:prstGeom>
                        </pic:spPr>
                      </pic:pic>
                    </a:graphicData>
                  </a:graphic>
                  <wp14:sizeRelH relativeFrom="margin">
                    <wp14:pctWidth>0</wp14:pctWidth>
                  </wp14:sizeRelH>
                  <wp14:sizeRelV relativeFrom="margin">
                    <wp14:pctHeight>0</wp14:pctHeight>
                  </wp14:sizeRelV>
                </wp:anchor>
              </w:drawing>
            </w:r>
          </w:p>
          <w:p w14:paraId="546C4884" w14:textId="0FD59443" w:rsidR="00157182" w:rsidRPr="00BC57FB" w:rsidRDefault="00157182" w:rsidP="00BC57FB">
            <w:pPr>
              <w:rPr>
                <w:rFonts w:cs="Arial"/>
                <w:b/>
                <w:sz w:val="18"/>
                <w:szCs w:val="18"/>
              </w:rPr>
            </w:pPr>
          </w:p>
          <w:p w14:paraId="5926C991" w14:textId="36FAC3D6" w:rsidR="00157182" w:rsidRPr="00BC57FB" w:rsidRDefault="003D4DA8" w:rsidP="00BC57FB">
            <w:pPr>
              <w:rPr>
                <w:rFonts w:cs="Arial"/>
                <w:b/>
                <w:sz w:val="18"/>
                <w:szCs w:val="18"/>
              </w:rPr>
            </w:pPr>
            <w:r w:rsidRPr="00BC57FB">
              <w:rPr>
                <w:rFonts w:cs="Arial"/>
                <w:noProof/>
                <w:sz w:val="18"/>
                <w:szCs w:val="18"/>
                <w:lang w:eastAsia="en-GB"/>
              </w:rPr>
              <w:drawing>
                <wp:anchor distT="0" distB="0" distL="114300" distR="114300" simplePos="0" relativeHeight="251729920" behindDoc="0" locked="0" layoutInCell="1" allowOverlap="1" wp14:anchorId="78FDD249" wp14:editId="2F189876">
                  <wp:simplePos x="0" y="0"/>
                  <wp:positionH relativeFrom="column">
                    <wp:posOffset>2566670</wp:posOffset>
                  </wp:positionH>
                  <wp:positionV relativeFrom="paragraph">
                    <wp:posOffset>154305</wp:posOffset>
                  </wp:positionV>
                  <wp:extent cx="521970" cy="448310"/>
                  <wp:effectExtent l="0" t="0" r="0" b="8890"/>
                  <wp:wrapNone/>
                  <wp:docPr id="30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3" name="Picture 7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1970" cy="448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57FB">
              <w:rPr>
                <w:rFonts w:cs="Arial"/>
                <w:b/>
                <w:noProof/>
                <w:sz w:val="18"/>
                <w:szCs w:val="18"/>
                <w:lang w:eastAsia="en-GB"/>
              </w:rPr>
              <mc:AlternateContent>
                <mc:Choice Requires="wps">
                  <w:drawing>
                    <wp:anchor distT="0" distB="0" distL="114300" distR="114300" simplePos="0" relativeHeight="251728896" behindDoc="0" locked="0" layoutInCell="1" allowOverlap="1" wp14:anchorId="16E01504" wp14:editId="0E3DA127">
                      <wp:simplePos x="0" y="0"/>
                      <wp:positionH relativeFrom="column">
                        <wp:posOffset>-273050</wp:posOffset>
                      </wp:positionH>
                      <wp:positionV relativeFrom="paragraph">
                        <wp:posOffset>121285</wp:posOffset>
                      </wp:positionV>
                      <wp:extent cx="1263650" cy="366395"/>
                      <wp:effectExtent l="0" t="0" r="5715" b="0"/>
                      <wp:wrapNone/>
                      <wp:docPr id="29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63650" cy="3663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004AF2A" w14:textId="77777777" w:rsidR="00C13299" w:rsidRDefault="00C13299" w:rsidP="00157182">
                                  <w:pPr>
                                    <w:pStyle w:val="NormalWeb"/>
                                    <w:spacing w:before="0" w:beforeAutospacing="0" w:after="0" w:afterAutospacing="0"/>
                                    <w:textAlignment w:val="baseline"/>
                                  </w:pPr>
                                  <w:r>
                                    <w:rPr>
                                      <w:rFonts w:ascii="Arial" w:hAnsi="Arial" w:cstheme="minorBidi"/>
                                      <w:b/>
                                      <w:bCs/>
                                      <w:color w:val="000000" w:themeColor="text1"/>
                                      <w:kern w:val="24"/>
                                    </w:rPr>
                                    <w:t>Spinner B</w:t>
                                  </w:r>
                                </w:p>
                              </w:txbxContent>
                            </wps:txbx>
                            <wps:bodyPr wrap="none">
                              <a:spAutoFit/>
                            </wps:bodyPr>
                          </wps:wsp>
                        </a:graphicData>
                      </a:graphic>
                    </wp:anchor>
                  </w:drawing>
                </mc:Choice>
                <mc:Fallback>
                  <w:pict>
                    <v:shape w14:anchorId="16E01504" id="Text Box 58" o:spid="_x0000_s1046" type="#_x0000_t202" style="position:absolute;margin-left:-21.5pt;margin-top:9.55pt;width:99.5pt;height:28.85pt;rotation:-90;z-index:251728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" filled="f" fillcolor="#f8b323 [3204]" stroked="f" strokecolor="black [3213]">
                      <v:shadow color="#f3f3f2 [3214]"/>
                      <v:textbox style="mso-fit-shape-to-text:t">
                        <w:txbxContent>
                          <w:p w14:paraId="1004AF2A" w14:textId="77777777" w:rsidR="00C13299" w:rsidRDefault="00C13299" w:rsidP="00157182">
                            <w:pPr>
                              <w:pStyle w:val="NormalWeb"/>
                              <w:spacing w:before="0" w:beforeAutospacing="0" w:after="0" w:afterAutospacing="0"/>
                              <w:textAlignment w:val="baseline"/>
                            </w:pPr>
                            <w:r>
                              <w:rPr>
                                <w:rFonts w:ascii="Arial" w:hAnsi="Arial" w:cstheme="minorBidi"/>
                                <w:b/>
                                <w:bCs/>
                                <w:color w:val="000000" w:themeColor="text1"/>
                                <w:kern w:val="24"/>
                              </w:rPr>
                              <w:t>Spinner B</w:t>
                            </w:r>
                          </w:p>
                        </w:txbxContent>
                      </v:textbox>
                    </v:shape>
                  </w:pict>
                </mc:Fallback>
              </mc:AlternateContent>
            </w:r>
          </w:p>
          <w:p w14:paraId="400FA2CE" w14:textId="4C676E2E" w:rsidR="00157182" w:rsidRPr="00BC57FB" w:rsidRDefault="00157182" w:rsidP="00BC57FB">
            <w:pPr>
              <w:rPr>
                <w:rFonts w:cs="Arial"/>
                <w:b/>
                <w:sz w:val="18"/>
                <w:szCs w:val="18"/>
              </w:rPr>
            </w:pPr>
          </w:p>
          <w:p w14:paraId="32E59E97" w14:textId="5E690AFF" w:rsidR="00157182" w:rsidRPr="00BC57FB" w:rsidRDefault="00157182" w:rsidP="00BC57FB">
            <w:pPr>
              <w:rPr>
                <w:rFonts w:cs="Arial"/>
                <w:b/>
                <w:sz w:val="18"/>
                <w:szCs w:val="18"/>
              </w:rPr>
            </w:pPr>
          </w:p>
          <w:p w14:paraId="2E01D3F5" w14:textId="0208D9EB" w:rsidR="00157182" w:rsidRPr="00BC57FB" w:rsidRDefault="00157182" w:rsidP="00BC57FB">
            <w:pPr>
              <w:rPr>
                <w:rFonts w:cs="Arial"/>
                <w:b/>
                <w:sz w:val="18"/>
                <w:szCs w:val="18"/>
              </w:rPr>
            </w:pPr>
          </w:p>
          <w:p w14:paraId="172D3453" w14:textId="77777777" w:rsidR="00157182" w:rsidRPr="00BC57FB" w:rsidRDefault="00157182" w:rsidP="00BC57FB">
            <w:pPr>
              <w:rPr>
                <w:rFonts w:cs="Arial"/>
                <w:b/>
                <w:sz w:val="18"/>
                <w:szCs w:val="18"/>
              </w:rPr>
            </w:pPr>
          </w:p>
          <w:p w14:paraId="3C3D1138" w14:textId="77777777" w:rsidR="00157182" w:rsidRPr="00BC57FB" w:rsidRDefault="00157182" w:rsidP="00BC57FB">
            <w:pPr>
              <w:rPr>
                <w:rFonts w:cs="Arial"/>
                <w:b/>
                <w:sz w:val="18"/>
                <w:szCs w:val="18"/>
              </w:rPr>
            </w:pPr>
          </w:p>
          <w:p w14:paraId="0DCA6C9C" w14:textId="77777777" w:rsidR="00157182" w:rsidRPr="00BC57FB" w:rsidRDefault="00157182" w:rsidP="00BC57FB">
            <w:pPr>
              <w:rPr>
                <w:rFonts w:cs="Arial"/>
                <w:sz w:val="18"/>
                <w:szCs w:val="18"/>
              </w:rPr>
            </w:pPr>
          </w:p>
        </w:tc>
        <w:tc>
          <w:tcPr>
            <w:tcW w:w="5954" w:type="dxa"/>
            <w:vAlign w:val="top"/>
          </w:tcPr>
          <w:p w14:paraId="29B5594A" w14:textId="77777777" w:rsidR="00157182" w:rsidRPr="003D4DA8" w:rsidRDefault="00157182" w:rsidP="00F62D02">
            <w:pPr>
              <w:pStyle w:val="Default"/>
              <w:numPr>
                <w:ilvl w:val="0"/>
                <w:numId w:val="120"/>
              </w:numPr>
              <w:ind w:left="317" w:hanging="283"/>
              <w:rPr>
                <w:rFonts w:ascii="Arial" w:hAnsi="Arial" w:cs="Arial"/>
                <w:bCs/>
                <w:i/>
                <w:iCs/>
                <w:sz w:val="18"/>
                <w:szCs w:val="18"/>
              </w:rPr>
            </w:pPr>
            <w:r w:rsidRPr="003D4DA8">
              <w:rPr>
                <w:rFonts w:ascii="Arial" w:hAnsi="Arial" w:cs="Arial"/>
                <w:bCs/>
                <w:i/>
                <w:iCs/>
                <w:sz w:val="18"/>
                <w:szCs w:val="18"/>
              </w:rPr>
              <w:t>Calculates the probability of a simple event happening, for example, the probability of selecting a face card from a standard deck of cards.</w:t>
            </w:r>
          </w:p>
          <w:p w14:paraId="2D2F43B3" w14:textId="77777777" w:rsidR="00157182" w:rsidRPr="003D4DA8" w:rsidRDefault="00157182" w:rsidP="00F62D02">
            <w:pPr>
              <w:pStyle w:val="Default"/>
              <w:numPr>
                <w:ilvl w:val="0"/>
                <w:numId w:val="120"/>
              </w:numPr>
              <w:ind w:left="317" w:hanging="283"/>
              <w:rPr>
                <w:rFonts w:ascii="Arial" w:hAnsi="Arial" w:cs="Arial"/>
                <w:bCs/>
                <w:i/>
                <w:iCs/>
                <w:sz w:val="18"/>
                <w:szCs w:val="18"/>
              </w:rPr>
            </w:pPr>
            <w:r w:rsidRPr="003D4DA8">
              <w:rPr>
                <w:rFonts w:ascii="Arial" w:hAnsi="Arial" w:cs="Arial"/>
                <w:bCs/>
                <w:i/>
                <w:iCs/>
                <w:sz w:val="18"/>
                <w:szCs w:val="18"/>
              </w:rPr>
              <w:t>Identifies all of the mutually exclusive outcomes of a single event and calculates the probability of each.</w:t>
            </w:r>
          </w:p>
          <w:p w14:paraId="0944FF60" w14:textId="77777777" w:rsidR="00157182" w:rsidRPr="003D4DA8" w:rsidRDefault="00157182" w:rsidP="00F62D02">
            <w:pPr>
              <w:pStyle w:val="ListParagraph"/>
              <w:numPr>
                <w:ilvl w:val="0"/>
                <w:numId w:val="120"/>
              </w:numPr>
              <w:spacing w:after="0" w:line="240" w:lineRule="auto"/>
              <w:ind w:left="317" w:hanging="283"/>
              <w:rPr>
                <w:rFonts w:cs="Arial"/>
                <w:sz w:val="18"/>
                <w:szCs w:val="18"/>
              </w:rPr>
            </w:pPr>
            <w:r w:rsidRPr="003D4DA8">
              <w:rPr>
                <w:rFonts w:cs="Arial"/>
                <w:bCs/>
                <w:i/>
                <w:iCs/>
                <w:sz w:val="18"/>
                <w:szCs w:val="18"/>
              </w:rPr>
              <w:t>Converts any fraction, decimal fraction or percentage into an equivalent fraction, decimal fraction or percentage</w:t>
            </w:r>
          </w:p>
        </w:tc>
      </w:tr>
      <w:tr w:rsidR="00157182" w:rsidRPr="00BC57FB" w14:paraId="05BD4AFF" w14:textId="77777777" w:rsidTr="00BC57FB">
        <w:trPr>
          <w:trHeight w:val="2841"/>
        </w:trPr>
        <w:tc>
          <w:tcPr>
            <w:tcW w:w="3970" w:type="dxa"/>
            <w:vAlign w:val="top"/>
          </w:tcPr>
          <w:p w14:paraId="7100AABC" w14:textId="77777777" w:rsidR="00157182" w:rsidRPr="003D4DA8" w:rsidRDefault="00157182" w:rsidP="00BC57FB">
            <w:pPr>
              <w:tabs>
                <w:tab w:val="left" w:pos="176"/>
              </w:tabs>
              <w:rPr>
                <w:rFonts w:cs="Arial"/>
                <w:i/>
                <w:color w:val="FF0000"/>
                <w:sz w:val="18"/>
                <w:szCs w:val="18"/>
              </w:rPr>
            </w:pPr>
            <w:r w:rsidRPr="003D4DA8">
              <w:rPr>
                <w:rFonts w:cs="Arial"/>
                <w:i/>
                <w:sz w:val="18"/>
                <w:szCs w:val="18"/>
              </w:rPr>
              <w:lastRenderedPageBreak/>
              <w:t xml:space="preserve">I can round a number using an appropriate degree of accuracy, having taken into account the context of the problem. </w:t>
            </w:r>
            <w:r w:rsidRPr="003D4DA8">
              <w:rPr>
                <w:rFonts w:cs="Arial"/>
                <w:i/>
                <w:color w:val="FF0000"/>
                <w:sz w:val="18"/>
                <w:szCs w:val="18"/>
              </w:rPr>
              <w:t>MNU 3-01a</w:t>
            </w:r>
          </w:p>
          <w:p w14:paraId="41A2F2C5" w14:textId="77777777" w:rsidR="00157182" w:rsidRPr="003D4DA8" w:rsidRDefault="00157182" w:rsidP="00BC57FB">
            <w:pPr>
              <w:rPr>
                <w:rFonts w:cs="Arial"/>
                <w:i/>
                <w:color w:val="2A6BC6"/>
                <w:sz w:val="18"/>
                <w:szCs w:val="18"/>
              </w:rPr>
            </w:pPr>
          </w:p>
          <w:p w14:paraId="23484ECD" w14:textId="77777777" w:rsidR="00157182" w:rsidRPr="003D4DA8" w:rsidRDefault="00157182" w:rsidP="00BC57FB">
            <w:pPr>
              <w:rPr>
                <w:rFonts w:cs="Arial"/>
                <w:i/>
                <w:sz w:val="18"/>
                <w:szCs w:val="18"/>
              </w:rPr>
            </w:pPr>
            <w:r w:rsidRPr="003D4DA8">
              <w:rPr>
                <w:rFonts w:cs="Arial"/>
                <w:i/>
                <w:sz w:val="18"/>
                <w:szCs w:val="18"/>
              </w:rPr>
              <w:t xml:space="preserve">I can solve practical problems by applying my knowledge of measure, choosing the appropriate units and degree of accuracy for the task and using a formula to calculate area or volume when required. </w:t>
            </w:r>
            <w:r w:rsidRPr="003D4DA8">
              <w:rPr>
                <w:rFonts w:cs="Arial"/>
                <w:i/>
                <w:color w:val="FF0000"/>
                <w:sz w:val="18"/>
                <w:szCs w:val="18"/>
              </w:rPr>
              <w:t>MNU 3-11</w:t>
            </w:r>
          </w:p>
        </w:tc>
        <w:tc>
          <w:tcPr>
            <w:tcW w:w="5528" w:type="dxa"/>
            <w:vAlign w:val="top"/>
          </w:tcPr>
          <w:p w14:paraId="2803E325" w14:textId="77777777" w:rsidR="00157182" w:rsidRPr="00BC57FB" w:rsidRDefault="00157182" w:rsidP="00BC57FB">
            <w:pPr>
              <w:rPr>
                <w:rFonts w:cs="Arial"/>
                <w:sz w:val="18"/>
                <w:szCs w:val="18"/>
              </w:rPr>
            </w:pPr>
            <w:r w:rsidRPr="00BC57FB">
              <w:rPr>
                <w:rFonts w:cs="Arial"/>
                <w:sz w:val="18"/>
                <w:szCs w:val="18"/>
              </w:rPr>
              <w:t xml:space="preserve">5. Brenda runs a business creating deluxe wax candles. The candles she produces are in the shape of a cuboid. </w:t>
            </w:r>
          </w:p>
          <w:p w14:paraId="382DBFA9" w14:textId="77777777" w:rsidR="00157182" w:rsidRPr="00BC57FB" w:rsidRDefault="00157182" w:rsidP="00BC57FB">
            <w:pPr>
              <w:rPr>
                <w:rFonts w:cs="Arial"/>
                <w:sz w:val="18"/>
                <w:szCs w:val="18"/>
              </w:rPr>
            </w:pPr>
            <w:r w:rsidRPr="00BC57FB">
              <w:rPr>
                <w:rFonts w:cs="Arial"/>
                <w:sz w:val="18"/>
                <w:szCs w:val="18"/>
              </w:rPr>
              <w:t>The base of the candle is a square of side 7 cm, the height of each candle is 0.1 m.</w:t>
            </w:r>
          </w:p>
          <w:p w14:paraId="4E1E793B" w14:textId="77777777" w:rsidR="00157182" w:rsidRPr="00BC57FB" w:rsidRDefault="00157182" w:rsidP="00BC57FB">
            <w:pPr>
              <w:rPr>
                <w:rFonts w:cs="Arial"/>
                <w:sz w:val="18"/>
                <w:szCs w:val="18"/>
              </w:rPr>
            </w:pPr>
          </w:p>
          <w:p w14:paraId="021DA72D" w14:textId="77777777" w:rsidR="00157182" w:rsidRPr="00BC57FB" w:rsidRDefault="00157182" w:rsidP="00BC57FB">
            <w:pPr>
              <w:rPr>
                <w:rFonts w:cs="Arial"/>
                <w:sz w:val="18"/>
                <w:szCs w:val="18"/>
              </w:rPr>
            </w:pPr>
            <w:r w:rsidRPr="00BC57FB">
              <w:rPr>
                <w:rFonts w:cs="Arial"/>
                <w:sz w:val="18"/>
                <w:szCs w:val="18"/>
              </w:rPr>
              <w:t xml:space="preserve">Brenda buys her wax in 20 litre tubs at a cost of £40.  She sells each candle for £1·99. Brenda must make a profit of £300 per week to make her business viable. What is the minimum number of candles she must sell in a week.  </w:t>
            </w:r>
          </w:p>
        </w:tc>
        <w:tc>
          <w:tcPr>
            <w:tcW w:w="5954" w:type="dxa"/>
            <w:vAlign w:val="top"/>
          </w:tcPr>
          <w:p w14:paraId="46A31B8D" w14:textId="77777777" w:rsidR="00157182" w:rsidRPr="003D4DA8" w:rsidRDefault="00157182" w:rsidP="00F62D02">
            <w:pPr>
              <w:pStyle w:val="Default"/>
              <w:numPr>
                <w:ilvl w:val="0"/>
                <w:numId w:val="116"/>
              </w:numPr>
              <w:ind w:left="459" w:hanging="425"/>
              <w:rPr>
                <w:rFonts w:ascii="Arial" w:hAnsi="Arial" w:cs="Arial"/>
                <w:sz w:val="18"/>
                <w:szCs w:val="18"/>
              </w:rPr>
            </w:pPr>
            <w:r w:rsidRPr="003D4DA8">
              <w:rPr>
                <w:rFonts w:ascii="Arial" w:hAnsi="Arial" w:cs="Arial"/>
                <w:bCs/>
                <w:i/>
                <w:iCs/>
                <w:sz w:val="18"/>
                <w:szCs w:val="18"/>
              </w:rPr>
              <w:t>Rounds in a way which is appropriate for the context when solving problems and determines the reasonableness of the solution.</w:t>
            </w:r>
          </w:p>
          <w:p w14:paraId="7A64BE86" w14:textId="77777777" w:rsidR="00157182" w:rsidRPr="003D4DA8" w:rsidRDefault="00157182" w:rsidP="00F62D02">
            <w:pPr>
              <w:pStyle w:val="Default"/>
              <w:numPr>
                <w:ilvl w:val="0"/>
                <w:numId w:val="116"/>
              </w:numPr>
              <w:ind w:left="459" w:hanging="425"/>
              <w:rPr>
                <w:rFonts w:ascii="Arial" w:hAnsi="Arial" w:cs="Arial"/>
                <w:sz w:val="18"/>
                <w:szCs w:val="18"/>
              </w:rPr>
            </w:pPr>
            <w:r w:rsidRPr="003D4DA8">
              <w:rPr>
                <w:rFonts w:ascii="Arial" w:hAnsi="Arial" w:cs="Arial"/>
                <w:bCs/>
                <w:i/>
                <w:iCs/>
                <w:sz w:val="18"/>
                <w:szCs w:val="18"/>
              </w:rPr>
              <w:t>Chooses appropriate units for length, area and volume when solving practical problems.</w:t>
            </w:r>
          </w:p>
          <w:p w14:paraId="05EE0468" w14:textId="77777777" w:rsidR="00157182" w:rsidRPr="003D4DA8" w:rsidRDefault="00157182" w:rsidP="00F62D02">
            <w:pPr>
              <w:pStyle w:val="Default"/>
              <w:numPr>
                <w:ilvl w:val="0"/>
                <w:numId w:val="116"/>
              </w:numPr>
              <w:ind w:left="459" w:hanging="425"/>
              <w:rPr>
                <w:rFonts w:ascii="Arial" w:hAnsi="Arial" w:cs="Arial"/>
                <w:sz w:val="18"/>
                <w:szCs w:val="18"/>
              </w:rPr>
            </w:pPr>
            <w:r w:rsidRPr="003D4DA8">
              <w:rPr>
                <w:rFonts w:ascii="Arial" w:hAnsi="Arial" w:cs="Arial"/>
                <w:bCs/>
                <w:i/>
                <w:iCs/>
                <w:sz w:val="18"/>
                <w:szCs w:val="18"/>
              </w:rPr>
              <w:t>Converts between standard units to at least 3 decimal places and applies this when solving calculations of length, capacity, volume and area.</w:t>
            </w:r>
          </w:p>
          <w:p w14:paraId="172BC8A6" w14:textId="77777777" w:rsidR="00157182" w:rsidRPr="003D4DA8" w:rsidRDefault="00157182" w:rsidP="003D4DA8">
            <w:pPr>
              <w:ind w:left="459" w:hanging="425"/>
              <w:rPr>
                <w:rFonts w:cs="Arial"/>
                <w:sz w:val="18"/>
                <w:szCs w:val="18"/>
              </w:rPr>
            </w:pPr>
          </w:p>
        </w:tc>
      </w:tr>
      <w:tr w:rsidR="00157182" w:rsidRPr="00BC57FB" w14:paraId="4F068174" w14:textId="77777777" w:rsidTr="00BC57FB">
        <w:trPr>
          <w:trHeight w:val="269"/>
        </w:trPr>
        <w:tc>
          <w:tcPr>
            <w:tcW w:w="3970" w:type="dxa"/>
            <w:vAlign w:val="top"/>
          </w:tcPr>
          <w:p w14:paraId="49F2BF13" w14:textId="77777777" w:rsidR="00157182" w:rsidRPr="003D4DA8" w:rsidRDefault="00157182" w:rsidP="00BC57FB">
            <w:pPr>
              <w:pStyle w:val="Default"/>
              <w:rPr>
                <w:rFonts w:ascii="Arial" w:hAnsi="Arial" w:cs="Arial"/>
                <w:color w:val="FF0000"/>
                <w:sz w:val="18"/>
                <w:szCs w:val="18"/>
              </w:rPr>
            </w:pPr>
            <w:r w:rsidRPr="003D4DA8">
              <w:rPr>
                <w:rFonts w:ascii="Arial" w:hAnsi="Arial" w:cs="Arial"/>
                <w:bCs/>
                <w:i/>
                <w:iCs/>
                <w:sz w:val="18"/>
                <w:szCs w:val="18"/>
              </w:rPr>
              <w:t xml:space="preserve">I can find the probability of a simple event happening and explain why the consequences of the event, as well as its probability, should be considered when making choices. </w:t>
            </w:r>
            <w:r w:rsidRPr="003D4DA8">
              <w:rPr>
                <w:rFonts w:ascii="Arial" w:hAnsi="Arial" w:cs="Arial"/>
                <w:sz w:val="18"/>
                <w:szCs w:val="18"/>
              </w:rPr>
              <w:t xml:space="preserve"> </w:t>
            </w:r>
            <w:r w:rsidRPr="003D4DA8">
              <w:rPr>
                <w:rFonts w:ascii="Arial" w:hAnsi="Arial" w:cs="Arial"/>
                <w:bCs/>
                <w:i/>
                <w:iCs/>
                <w:color w:val="FF0000"/>
                <w:sz w:val="18"/>
                <w:szCs w:val="18"/>
              </w:rPr>
              <w:t xml:space="preserve">MNU 3-22a </w:t>
            </w:r>
          </w:p>
          <w:p w14:paraId="00991CB7" w14:textId="77777777" w:rsidR="00157182" w:rsidRPr="003D4DA8" w:rsidRDefault="00157182" w:rsidP="00BC57FB">
            <w:pPr>
              <w:pStyle w:val="Default"/>
              <w:rPr>
                <w:rFonts w:ascii="Arial" w:hAnsi="Arial" w:cs="Arial"/>
                <w:bCs/>
                <w:i/>
                <w:iCs/>
                <w:color w:val="5085D3"/>
                <w:sz w:val="18"/>
                <w:szCs w:val="18"/>
              </w:rPr>
            </w:pPr>
          </w:p>
          <w:p w14:paraId="0CEF3FAC" w14:textId="77777777" w:rsidR="00157182" w:rsidRPr="003D4DA8" w:rsidRDefault="00157182" w:rsidP="00BC57FB">
            <w:pPr>
              <w:rPr>
                <w:rFonts w:cs="Arial"/>
                <w:i/>
                <w:sz w:val="18"/>
                <w:szCs w:val="18"/>
              </w:rPr>
            </w:pPr>
            <w:r w:rsidRPr="003D4DA8">
              <w:rPr>
                <w:rFonts w:cs="Arial"/>
                <w:i/>
                <w:sz w:val="18"/>
                <w:szCs w:val="18"/>
              </w:rPr>
              <w:t xml:space="preserve">I can solve problems by carrying out calculations with a wide range of fractions, decimal fractions and percentages, using my answers to make comparisons and informed choices for real-life situations. </w:t>
            </w:r>
          </w:p>
          <w:p w14:paraId="516A5CE3" w14:textId="77777777" w:rsidR="00157182" w:rsidRPr="003D4DA8" w:rsidRDefault="00157182" w:rsidP="00BC57FB">
            <w:pPr>
              <w:pStyle w:val="Default"/>
              <w:rPr>
                <w:rFonts w:ascii="Arial" w:hAnsi="Arial" w:cs="Arial"/>
                <w:i/>
                <w:color w:val="FF0000"/>
                <w:sz w:val="18"/>
                <w:szCs w:val="18"/>
              </w:rPr>
            </w:pPr>
            <w:r w:rsidRPr="003D4DA8">
              <w:rPr>
                <w:rFonts w:ascii="Arial" w:hAnsi="Arial" w:cs="Arial"/>
                <w:i/>
                <w:color w:val="FF0000"/>
                <w:sz w:val="18"/>
                <w:szCs w:val="18"/>
              </w:rPr>
              <w:t>MNU</w:t>
            </w:r>
            <w:r w:rsidRPr="003D4DA8">
              <w:rPr>
                <w:rStyle w:val="PageNumber"/>
                <w:rFonts w:ascii="Arial" w:hAnsi="Arial" w:cs="Arial"/>
                <w:i/>
                <w:color w:val="FF0000"/>
                <w:sz w:val="18"/>
                <w:szCs w:val="18"/>
              </w:rPr>
              <w:t xml:space="preserve"> 3-</w:t>
            </w:r>
            <w:r w:rsidRPr="003D4DA8">
              <w:rPr>
                <w:rFonts w:ascii="Arial" w:hAnsi="Arial" w:cs="Arial"/>
                <w:i/>
                <w:color w:val="FF0000"/>
                <w:sz w:val="18"/>
                <w:szCs w:val="18"/>
              </w:rPr>
              <w:t>07a</w:t>
            </w:r>
          </w:p>
          <w:p w14:paraId="787A46AB" w14:textId="77777777" w:rsidR="00157182" w:rsidRPr="003D4DA8" w:rsidRDefault="00157182" w:rsidP="00BC57FB">
            <w:pPr>
              <w:pStyle w:val="Default"/>
              <w:rPr>
                <w:rFonts w:ascii="Arial" w:hAnsi="Arial" w:cs="Arial"/>
                <w:color w:val="FF0000"/>
                <w:sz w:val="18"/>
                <w:szCs w:val="18"/>
              </w:rPr>
            </w:pPr>
          </w:p>
          <w:p w14:paraId="05F5FA52" w14:textId="77777777" w:rsidR="00157182" w:rsidRPr="003D4DA8" w:rsidRDefault="00157182" w:rsidP="00BC57FB">
            <w:pPr>
              <w:pStyle w:val="Default"/>
              <w:rPr>
                <w:rFonts w:ascii="Arial" w:hAnsi="Arial" w:cs="Arial"/>
                <w:color w:val="5085D3"/>
                <w:sz w:val="18"/>
                <w:szCs w:val="18"/>
              </w:rPr>
            </w:pPr>
          </w:p>
        </w:tc>
        <w:tc>
          <w:tcPr>
            <w:tcW w:w="5528" w:type="dxa"/>
            <w:vAlign w:val="top"/>
          </w:tcPr>
          <w:p w14:paraId="4890DA5B" w14:textId="77777777" w:rsidR="00157182" w:rsidRPr="00BC57FB" w:rsidRDefault="00157182" w:rsidP="00BC57FB">
            <w:pPr>
              <w:rPr>
                <w:rFonts w:cs="Arial"/>
                <w:sz w:val="18"/>
                <w:szCs w:val="18"/>
              </w:rPr>
            </w:pPr>
            <w:r w:rsidRPr="00BC57FB">
              <w:rPr>
                <w:rFonts w:cs="Arial"/>
                <w:sz w:val="18"/>
                <w:szCs w:val="18"/>
              </w:rPr>
              <w:t>6. Tom likes to eat Jelly babies, he wants to know the probability of choosing a watermelon one as it is his favourite.  The bag of jelly babies he buys at the newsagent contains 45 sweets.  There are 11 lemon, 25 strawberry and 9 watermelon. What is the probability of Tom choosing a watermelon jelly bean from the bag?  Give your answer as a fraction, decimal fraction and percentage.</w:t>
            </w:r>
          </w:p>
          <w:p w14:paraId="7815A23B" w14:textId="77777777" w:rsidR="00157182" w:rsidRPr="00BC57FB" w:rsidRDefault="00157182" w:rsidP="00BC57FB">
            <w:pPr>
              <w:rPr>
                <w:rFonts w:cs="Arial"/>
                <w:sz w:val="18"/>
                <w:szCs w:val="18"/>
              </w:rPr>
            </w:pPr>
          </w:p>
          <w:p w14:paraId="70FDB514" w14:textId="60AD699C" w:rsidR="00157182" w:rsidRPr="00BC57FB" w:rsidRDefault="00157182" w:rsidP="00BC57FB">
            <w:pPr>
              <w:rPr>
                <w:rFonts w:cs="Arial"/>
                <w:sz w:val="18"/>
                <w:szCs w:val="18"/>
              </w:rPr>
            </w:pPr>
            <w:r w:rsidRPr="00BC57FB">
              <w:rPr>
                <w:rFonts w:cs="Arial"/>
                <w:sz w:val="18"/>
                <w:szCs w:val="18"/>
              </w:rPr>
              <w:t>Later on in the day Tom realises that in his  pocket there are 8 watermelon jelly babies, 4 strawberry jelly babies and 4 lemon jelly babies. What is the smallest number of jelly babies he must take out of his pocket to be certain that he takes at least one of each flavour?</w:t>
            </w:r>
          </w:p>
          <w:p w14:paraId="5018C603" w14:textId="77B97D67" w:rsidR="00157182" w:rsidRPr="00BC57FB" w:rsidRDefault="003D4DA8" w:rsidP="00BC57FB">
            <w:pPr>
              <w:rPr>
                <w:rFonts w:cs="Arial"/>
                <w:sz w:val="18"/>
                <w:szCs w:val="18"/>
              </w:rPr>
            </w:pPr>
            <w:r w:rsidRPr="00BC57FB">
              <w:rPr>
                <w:rFonts w:cs="Arial"/>
                <w:noProof/>
                <w:sz w:val="18"/>
                <w:szCs w:val="18"/>
                <w:lang w:eastAsia="en-GB"/>
              </w:rPr>
              <w:drawing>
                <wp:anchor distT="0" distB="0" distL="114300" distR="114300" simplePos="0" relativeHeight="251741184" behindDoc="1" locked="0" layoutInCell="1" allowOverlap="1" wp14:anchorId="0FA6B5CA" wp14:editId="2D58BFE0">
                  <wp:simplePos x="0" y="0"/>
                  <wp:positionH relativeFrom="column">
                    <wp:posOffset>1355725</wp:posOffset>
                  </wp:positionH>
                  <wp:positionV relativeFrom="paragraph">
                    <wp:posOffset>211455</wp:posOffset>
                  </wp:positionV>
                  <wp:extent cx="1400175" cy="783590"/>
                  <wp:effectExtent l="0" t="0" r="9525" b="0"/>
                  <wp:wrapTight wrapText="bothSides">
                    <wp:wrapPolygon edited="0">
                      <wp:start x="0" y="0"/>
                      <wp:lineTo x="0" y="21005"/>
                      <wp:lineTo x="21453" y="21005"/>
                      <wp:lineTo x="21453" y="0"/>
                      <wp:lineTo x="0" y="0"/>
                    </wp:wrapPolygon>
                  </wp:wrapTight>
                  <wp:docPr id="309" name="Picture 309" descr="Image result for jelly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jelly bab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00175" cy="783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7143C5" w14:textId="77777777" w:rsidR="00157182" w:rsidRPr="00BC57FB" w:rsidRDefault="00157182" w:rsidP="00BC57FB">
            <w:pPr>
              <w:rPr>
                <w:rFonts w:cs="Arial"/>
                <w:sz w:val="18"/>
                <w:szCs w:val="18"/>
              </w:rPr>
            </w:pPr>
          </w:p>
          <w:p w14:paraId="5141BEDF" w14:textId="77777777" w:rsidR="00157182" w:rsidRPr="00BC57FB" w:rsidRDefault="00157182" w:rsidP="00BC57FB">
            <w:pPr>
              <w:rPr>
                <w:rFonts w:cs="Arial"/>
                <w:sz w:val="18"/>
                <w:szCs w:val="18"/>
              </w:rPr>
            </w:pPr>
          </w:p>
          <w:p w14:paraId="624456D6" w14:textId="77777777" w:rsidR="00157182" w:rsidRPr="00BC57FB" w:rsidRDefault="00157182" w:rsidP="00BC57FB">
            <w:pPr>
              <w:rPr>
                <w:rFonts w:cs="Arial"/>
                <w:sz w:val="18"/>
                <w:szCs w:val="18"/>
              </w:rPr>
            </w:pPr>
          </w:p>
          <w:p w14:paraId="72C44A2C" w14:textId="77777777" w:rsidR="00157182" w:rsidRPr="00BC57FB" w:rsidRDefault="00157182" w:rsidP="00BC57FB">
            <w:pPr>
              <w:rPr>
                <w:rFonts w:cs="Arial"/>
                <w:sz w:val="18"/>
                <w:szCs w:val="18"/>
              </w:rPr>
            </w:pPr>
          </w:p>
          <w:p w14:paraId="6F5E728B" w14:textId="77777777" w:rsidR="00157182" w:rsidRPr="00BC57FB" w:rsidRDefault="00157182" w:rsidP="00BC57FB">
            <w:pPr>
              <w:rPr>
                <w:rFonts w:cs="Arial"/>
                <w:sz w:val="18"/>
                <w:szCs w:val="18"/>
              </w:rPr>
            </w:pPr>
          </w:p>
        </w:tc>
        <w:tc>
          <w:tcPr>
            <w:tcW w:w="5954" w:type="dxa"/>
            <w:vAlign w:val="top"/>
          </w:tcPr>
          <w:p w14:paraId="155D2261" w14:textId="77777777" w:rsidR="00157182" w:rsidRPr="003D4DA8" w:rsidRDefault="00157182" w:rsidP="00F62D02">
            <w:pPr>
              <w:pStyle w:val="Default"/>
              <w:numPr>
                <w:ilvl w:val="0"/>
                <w:numId w:val="121"/>
              </w:numPr>
              <w:ind w:left="459" w:hanging="425"/>
              <w:rPr>
                <w:rFonts w:ascii="Arial" w:hAnsi="Arial" w:cs="Arial"/>
                <w:sz w:val="18"/>
                <w:szCs w:val="18"/>
              </w:rPr>
            </w:pPr>
            <w:r w:rsidRPr="003D4DA8">
              <w:rPr>
                <w:rFonts w:ascii="Arial" w:hAnsi="Arial" w:cs="Arial"/>
                <w:bCs/>
                <w:i/>
                <w:iCs/>
                <w:sz w:val="18"/>
                <w:szCs w:val="18"/>
              </w:rPr>
              <w:t>Uses the probability scale of 0 to 1 showing probability as a fraction, decimal fraction or percentage.</w:t>
            </w:r>
          </w:p>
          <w:p w14:paraId="30FC9BA9" w14:textId="77777777" w:rsidR="00157182" w:rsidRPr="003D4DA8" w:rsidRDefault="00157182" w:rsidP="00F62D02">
            <w:pPr>
              <w:pStyle w:val="Default"/>
              <w:numPr>
                <w:ilvl w:val="0"/>
                <w:numId w:val="121"/>
              </w:numPr>
              <w:ind w:left="459" w:hanging="425"/>
              <w:rPr>
                <w:rFonts w:ascii="Arial" w:hAnsi="Arial" w:cs="Arial"/>
                <w:sz w:val="18"/>
                <w:szCs w:val="18"/>
              </w:rPr>
            </w:pPr>
            <w:r w:rsidRPr="003D4DA8">
              <w:rPr>
                <w:rFonts w:ascii="Arial" w:hAnsi="Arial" w:cs="Arial"/>
                <w:bCs/>
                <w:i/>
                <w:iCs/>
                <w:sz w:val="18"/>
                <w:szCs w:val="18"/>
              </w:rPr>
              <w:t>Calculates the probability of a simple event happening, for example, the probability of selecting a face card from a standard deck of cards.</w:t>
            </w:r>
          </w:p>
          <w:p w14:paraId="65EC739D" w14:textId="77777777" w:rsidR="00157182" w:rsidRPr="003D4DA8" w:rsidRDefault="00157182" w:rsidP="00F62D02">
            <w:pPr>
              <w:pStyle w:val="Default"/>
              <w:numPr>
                <w:ilvl w:val="0"/>
                <w:numId w:val="121"/>
              </w:numPr>
              <w:ind w:left="459" w:hanging="425"/>
              <w:rPr>
                <w:rFonts w:ascii="Arial" w:hAnsi="Arial" w:cs="Arial"/>
                <w:sz w:val="18"/>
                <w:szCs w:val="18"/>
              </w:rPr>
            </w:pPr>
            <w:r w:rsidRPr="003D4DA8">
              <w:rPr>
                <w:rFonts w:ascii="Arial" w:hAnsi="Arial" w:cs="Arial"/>
                <w:bCs/>
                <w:i/>
                <w:iCs/>
                <w:sz w:val="18"/>
                <w:szCs w:val="18"/>
              </w:rPr>
              <w:t xml:space="preserve">Investigates real-life situations which involve making decisions on the likelihood of events occurring and the consequences involved. </w:t>
            </w:r>
          </w:p>
          <w:p w14:paraId="3B1C4A58" w14:textId="77777777" w:rsidR="00157182" w:rsidRPr="003D4DA8" w:rsidRDefault="00157182" w:rsidP="00F62D02">
            <w:pPr>
              <w:pStyle w:val="Default"/>
              <w:numPr>
                <w:ilvl w:val="0"/>
                <w:numId w:val="121"/>
              </w:numPr>
              <w:ind w:left="459" w:hanging="425"/>
              <w:rPr>
                <w:rFonts w:ascii="Arial" w:hAnsi="Arial" w:cs="Arial"/>
                <w:sz w:val="18"/>
                <w:szCs w:val="18"/>
              </w:rPr>
            </w:pPr>
            <w:r w:rsidRPr="003D4DA8">
              <w:rPr>
                <w:rFonts w:ascii="Arial" w:hAnsi="Arial" w:cs="Arial"/>
                <w:bCs/>
                <w:i/>
                <w:iCs/>
                <w:sz w:val="18"/>
                <w:szCs w:val="18"/>
              </w:rPr>
              <w:t>Converts any fraction, decimal fraction or percentage into an equivalent fraction, decimal fraction or percentage.</w:t>
            </w:r>
          </w:p>
          <w:p w14:paraId="475CD28F" w14:textId="77777777" w:rsidR="00157182" w:rsidRPr="003D4DA8" w:rsidRDefault="00157182" w:rsidP="003D4DA8">
            <w:pPr>
              <w:pStyle w:val="Default"/>
              <w:ind w:left="459" w:hanging="425"/>
              <w:rPr>
                <w:rFonts w:ascii="Arial" w:hAnsi="Arial" w:cs="Arial"/>
                <w:sz w:val="18"/>
                <w:szCs w:val="18"/>
              </w:rPr>
            </w:pPr>
          </w:p>
        </w:tc>
      </w:tr>
    </w:tbl>
    <w:p w14:paraId="79BE0886" w14:textId="77777777" w:rsidR="00157182" w:rsidRDefault="00157182" w:rsidP="00663D93">
      <w:pPr>
        <w:rPr>
          <w:rFonts w:cs="Arial"/>
          <w:sz w:val="18"/>
          <w:szCs w:val="18"/>
          <w:lang w:eastAsia="en-GB"/>
        </w:rPr>
      </w:pPr>
    </w:p>
    <w:p w14:paraId="53A7E915" w14:textId="77777777" w:rsidR="003D4DA8" w:rsidRDefault="003D4DA8" w:rsidP="00663D93">
      <w:pPr>
        <w:rPr>
          <w:rFonts w:cs="Arial"/>
          <w:sz w:val="18"/>
          <w:szCs w:val="18"/>
          <w:lang w:eastAsia="en-GB"/>
        </w:rPr>
      </w:pPr>
    </w:p>
    <w:tbl>
      <w:tblPr>
        <w:tblStyle w:val="TableGrid1"/>
        <w:tblW w:w="15452" w:type="dxa"/>
        <w:tblInd w:w="-856" w:type="dxa"/>
        <w:tblLook w:val="04A0" w:firstRow="1" w:lastRow="0" w:firstColumn="1" w:lastColumn="0" w:noHBand="0" w:noVBand="1"/>
      </w:tblPr>
      <w:tblGrid>
        <w:gridCol w:w="3970"/>
        <w:gridCol w:w="5528"/>
        <w:gridCol w:w="5954"/>
      </w:tblGrid>
      <w:tr w:rsidR="003D4DA8" w:rsidRPr="003D4DA8" w14:paraId="4677C157" w14:textId="77777777" w:rsidTr="00C13299">
        <w:trPr>
          <w:trHeight w:val="269"/>
        </w:trPr>
        <w:tc>
          <w:tcPr>
            <w:tcW w:w="15452" w:type="dxa"/>
            <w:gridSpan w:val="3"/>
            <w:shd w:val="clear" w:color="auto" w:fill="FFD744"/>
          </w:tcPr>
          <w:p w14:paraId="4D07FCBD" w14:textId="77777777" w:rsidR="003D4DA8" w:rsidRPr="003D4DA8" w:rsidRDefault="003D4DA8" w:rsidP="00C13299">
            <w:pPr>
              <w:jc w:val="center"/>
              <w:rPr>
                <w:rFonts w:cs="Arial"/>
                <w:sz w:val="18"/>
                <w:szCs w:val="18"/>
              </w:rPr>
            </w:pPr>
            <w:r w:rsidRPr="00C13299">
              <w:rPr>
                <w:rFonts w:eastAsiaTheme="majorEastAsia" w:cstheme="majorBidi"/>
                <w:bCs/>
                <w:sz w:val="28"/>
                <w:szCs w:val="26"/>
              </w:rPr>
              <w:lastRenderedPageBreak/>
              <w:t>Fourth Level Numeracy</w:t>
            </w:r>
          </w:p>
        </w:tc>
      </w:tr>
      <w:tr w:rsidR="003D4DA8" w:rsidRPr="003D4DA8" w14:paraId="3173949C" w14:textId="77777777" w:rsidTr="00C13299">
        <w:trPr>
          <w:trHeight w:val="269"/>
        </w:trPr>
        <w:tc>
          <w:tcPr>
            <w:tcW w:w="3970" w:type="dxa"/>
            <w:shd w:val="clear" w:color="auto" w:fill="FDEFD2" w:themeFill="accent1" w:themeFillTint="33"/>
          </w:tcPr>
          <w:p w14:paraId="7B4108E8" w14:textId="77777777" w:rsidR="003D4DA8" w:rsidRPr="00C13299" w:rsidRDefault="003D4DA8" w:rsidP="00C13299">
            <w:pPr>
              <w:spacing w:after="0" w:line="240" w:lineRule="auto"/>
              <w:jc w:val="center"/>
              <w:rPr>
                <w:rFonts w:eastAsia="Calibri" w:cs="Arial"/>
                <w:b/>
                <w:sz w:val="22"/>
              </w:rPr>
            </w:pPr>
            <w:r w:rsidRPr="00C13299">
              <w:rPr>
                <w:rFonts w:eastAsia="Calibri" w:cs="Arial"/>
                <w:b/>
                <w:sz w:val="22"/>
              </w:rPr>
              <w:t>Experiences and outcomes</w:t>
            </w:r>
          </w:p>
        </w:tc>
        <w:tc>
          <w:tcPr>
            <w:tcW w:w="5528" w:type="dxa"/>
            <w:shd w:val="clear" w:color="auto" w:fill="FDEFD2" w:themeFill="accent1" w:themeFillTint="33"/>
          </w:tcPr>
          <w:p w14:paraId="08FFB87A" w14:textId="77777777" w:rsidR="003D4DA8" w:rsidRPr="00C13299" w:rsidRDefault="003D4DA8" w:rsidP="00C13299">
            <w:pPr>
              <w:spacing w:after="0" w:line="240" w:lineRule="auto"/>
              <w:jc w:val="center"/>
              <w:rPr>
                <w:rFonts w:eastAsia="Calibri" w:cs="Arial"/>
                <w:b/>
                <w:sz w:val="22"/>
              </w:rPr>
            </w:pPr>
            <w:r w:rsidRPr="00C13299">
              <w:rPr>
                <w:rFonts w:eastAsia="Calibri" w:cs="Arial"/>
                <w:b/>
                <w:sz w:val="22"/>
              </w:rPr>
              <w:t>Question</w:t>
            </w:r>
          </w:p>
        </w:tc>
        <w:tc>
          <w:tcPr>
            <w:tcW w:w="5954" w:type="dxa"/>
            <w:shd w:val="clear" w:color="auto" w:fill="FDEFD2" w:themeFill="accent1" w:themeFillTint="33"/>
          </w:tcPr>
          <w:p w14:paraId="5554CE1A" w14:textId="77777777" w:rsidR="003D4DA8" w:rsidRPr="00C13299" w:rsidRDefault="003D4DA8" w:rsidP="00C13299">
            <w:pPr>
              <w:spacing w:after="0" w:line="240" w:lineRule="auto"/>
              <w:jc w:val="center"/>
              <w:rPr>
                <w:rFonts w:eastAsia="Calibri" w:cs="Arial"/>
                <w:b/>
                <w:sz w:val="22"/>
              </w:rPr>
            </w:pPr>
            <w:r w:rsidRPr="00C13299">
              <w:rPr>
                <w:rFonts w:eastAsia="Calibri" w:cs="Arial"/>
                <w:b/>
                <w:sz w:val="22"/>
              </w:rPr>
              <w:t>Benchmarks</w:t>
            </w:r>
          </w:p>
        </w:tc>
      </w:tr>
      <w:tr w:rsidR="003D4DA8" w:rsidRPr="003D4DA8" w14:paraId="5D6A00BC" w14:textId="77777777" w:rsidTr="00C13299">
        <w:trPr>
          <w:trHeight w:val="2265"/>
        </w:trPr>
        <w:tc>
          <w:tcPr>
            <w:tcW w:w="3970" w:type="dxa"/>
          </w:tcPr>
          <w:p w14:paraId="3A19045B"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t xml:space="preserve">Having recognised similarities between new problems and problems I have solved before, I can carry out the necessary calculations to solve problems set in unfamiliar contexts. </w:t>
            </w:r>
            <w:r w:rsidRPr="003D4DA8">
              <w:rPr>
                <w:rFonts w:ascii="Arial" w:hAnsi="Arial" w:cs="Arial"/>
                <w:sz w:val="18"/>
                <w:szCs w:val="18"/>
              </w:rPr>
              <w:t xml:space="preserve"> </w:t>
            </w:r>
          </w:p>
          <w:p w14:paraId="6CC8EF2C" w14:textId="77777777" w:rsidR="003D4DA8" w:rsidRPr="00C13299" w:rsidRDefault="003D4DA8" w:rsidP="00C13299">
            <w:pPr>
              <w:pStyle w:val="Default"/>
              <w:rPr>
                <w:rFonts w:ascii="Arial" w:hAnsi="Arial" w:cs="Arial"/>
                <w:color w:val="FF0000"/>
                <w:sz w:val="18"/>
                <w:szCs w:val="18"/>
              </w:rPr>
            </w:pPr>
            <w:r w:rsidRPr="00C13299">
              <w:rPr>
                <w:rFonts w:ascii="Arial" w:hAnsi="Arial" w:cs="Arial"/>
                <w:bCs/>
                <w:i/>
                <w:iCs/>
                <w:color w:val="FF0000"/>
                <w:sz w:val="18"/>
                <w:szCs w:val="18"/>
              </w:rPr>
              <w:t>MNU 4-03a</w:t>
            </w:r>
          </w:p>
          <w:p w14:paraId="738C5C33" w14:textId="77777777" w:rsidR="003D4DA8" w:rsidRPr="003D4DA8" w:rsidRDefault="003D4DA8" w:rsidP="00C13299">
            <w:pPr>
              <w:pStyle w:val="Default"/>
              <w:rPr>
                <w:rFonts w:ascii="Arial" w:hAnsi="Arial" w:cs="Arial"/>
                <w:bCs/>
                <w:i/>
                <w:iCs/>
                <w:sz w:val="18"/>
                <w:szCs w:val="18"/>
              </w:rPr>
            </w:pPr>
          </w:p>
          <w:p w14:paraId="6AB9FC0C"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t xml:space="preserve">I can use the link between time, speed and distance to carry out related calculations. </w:t>
            </w:r>
            <w:r w:rsidRPr="003D4DA8">
              <w:rPr>
                <w:rFonts w:ascii="Arial" w:hAnsi="Arial" w:cs="Arial"/>
                <w:sz w:val="18"/>
                <w:szCs w:val="18"/>
              </w:rPr>
              <w:t xml:space="preserve"> </w:t>
            </w:r>
          </w:p>
          <w:p w14:paraId="7C074B5F" w14:textId="77777777" w:rsidR="003D4DA8" w:rsidRPr="00C13299" w:rsidRDefault="003D4DA8" w:rsidP="00C13299">
            <w:pPr>
              <w:pStyle w:val="Default"/>
              <w:rPr>
                <w:rFonts w:ascii="Arial" w:hAnsi="Arial" w:cs="Arial"/>
                <w:color w:val="FF0000"/>
                <w:sz w:val="18"/>
                <w:szCs w:val="18"/>
              </w:rPr>
            </w:pPr>
            <w:r w:rsidRPr="00C13299">
              <w:rPr>
                <w:rFonts w:ascii="Arial" w:hAnsi="Arial" w:cs="Arial"/>
                <w:i/>
                <w:color w:val="FF0000"/>
                <w:sz w:val="18"/>
                <w:szCs w:val="18"/>
              </w:rPr>
              <w:t>MNU 4-10b</w:t>
            </w:r>
          </w:p>
          <w:p w14:paraId="3EE374BF" w14:textId="77777777" w:rsidR="003D4DA8" w:rsidRPr="003D4DA8" w:rsidRDefault="003D4DA8" w:rsidP="00C13299">
            <w:pPr>
              <w:pStyle w:val="Default"/>
              <w:rPr>
                <w:rFonts w:ascii="Arial" w:hAnsi="Arial" w:cs="Arial"/>
                <w:sz w:val="18"/>
                <w:szCs w:val="18"/>
              </w:rPr>
            </w:pPr>
          </w:p>
        </w:tc>
        <w:tc>
          <w:tcPr>
            <w:tcW w:w="5528" w:type="dxa"/>
          </w:tcPr>
          <w:p w14:paraId="37029955" w14:textId="5DD4D6D9" w:rsidR="003D4DA8" w:rsidRPr="003D4DA8" w:rsidRDefault="003D4DA8" w:rsidP="00C13299">
            <w:pPr>
              <w:rPr>
                <w:rFonts w:cs="Arial"/>
                <w:sz w:val="18"/>
                <w:szCs w:val="18"/>
              </w:rPr>
            </w:pPr>
            <w:r w:rsidRPr="003D4DA8">
              <w:rPr>
                <w:rFonts w:cs="Arial"/>
                <w:sz w:val="18"/>
                <w:szCs w:val="18"/>
              </w:rPr>
              <w:t xml:space="preserve">1. A plane flies at an average speed </w:t>
            </w:r>
            <w:r w:rsidR="00C13299" w:rsidRPr="003D4DA8">
              <w:rPr>
                <w:rFonts w:cs="Arial"/>
                <w:sz w:val="18"/>
                <w:szCs w:val="18"/>
              </w:rPr>
              <w:t>of 460</w:t>
            </w:r>
            <w:r w:rsidRPr="003D4DA8">
              <w:rPr>
                <w:rFonts w:cs="Arial"/>
                <w:sz w:val="18"/>
                <w:szCs w:val="18"/>
              </w:rPr>
              <w:t xml:space="preserve"> km/h.  The pilot wants to fly from Mexico City </w:t>
            </w:r>
            <w:r w:rsidR="00C13299" w:rsidRPr="003D4DA8">
              <w:rPr>
                <w:rFonts w:cs="Arial"/>
                <w:sz w:val="18"/>
                <w:szCs w:val="18"/>
              </w:rPr>
              <w:t>to Rio</w:t>
            </w:r>
            <w:r w:rsidRPr="003D4DA8">
              <w:rPr>
                <w:rFonts w:cs="Arial"/>
                <w:sz w:val="18"/>
                <w:szCs w:val="18"/>
              </w:rPr>
              <w:t xml:space="preserve"> de Janeiro, a total distance of 5750 km.  Rio de Janeiro has a time zone two hours ahead of Mexico </w:t>
            </w:r>
            <w:r w:rsidR="00C13299" w:rsidRPr="003D4DA8">
              <w:rPr>
                <w:rFonts w:cs="Arial"/>
                <w:sz w:val="18"/>
                <w:szCs w:val="18"/>
              </w:rPr>
              <w:t>City.</w:t>
            </w:r>
            <w:r w:rsidRPr="003D4DA8">
              <w:rPr>
                <w:rFonts w:cs="Arial"/>
                <w:sz w:val="18"/>
                <w:szCs w:val="18"/>
              </w:rPr>
              <w:t xml:space="preserve">  What time will he arrive at his destination if he leaves Rio de Janeiro at 11pm? </w:t>
            </w:r>
          </w:p>
          <w:p w14:paraId="79C11277" w14:textId="77777777" w:rsidR="003D4DA8" w:rsidRPr="003D4DA8" w:rsidRDefault="003D4DA8" w:rsidP="00C13299">
            <w:pPr>
              <w:rPr>
                <w:rFonts w:cs="Arial"/>
                <w:sz w:val="18"/>
                <w:szCs w:val="18"/>
              </w:rPr>
            </w:pPr>
          </w:p>
        </w:tc>
        <w:tc>
          <w:tcPr>
            <w:tcW w:w="5954" w:type="dxa"/>
          </w:tcPr>
          <w:p w14:paraId="7EEE4F18" w14:textId="77777777" w:rsidR="003D4DA8" w:rsidRPr="003D4DA8" w:rsidRDefault="003D4DA8" w:rsidP="00F62D02">
            <w:pPr>
              <w:pStyle w:val="ListParagraph"/>
              <w:numPr>
                <w:ilvl w:val="0"/>
                <w:numId w:val="122"/>
              </w:numPr>
              <w:spacing w:after="0" w:line="240" w:lineRule="auto"/>
              <w:ind w:left="459" w:hanging="425"/>
              <w:rPr>
                <w:rFonts w:cs="Arial"/>
                <w:i/>
                <w:sz w:val="18"/>
                <w:szCs w:val="18"/>
              </w:rPr>
            </w:pPr>
            <w:r w:rsidRPr="003D4DA8">
              <w:rPr>
                <w:rFonts w:cs="Arial"/>
                <w:i/>
                <w:sz w:val="18"/>
                <w:szCs w:val="18"/>
              </w:rPr>
              <w:t>Interprets and solves multi-step problems using the four operations</w:t>
            </w:r>
          </w:p>
          <w:p w14:paraId="175D5344" w14:textId="77777777" w:rsidR="003D4DA8" w:rsidRPr="003D4DA8" w:rsidRDefault="003D4DA8" w:rsidP="00F62D02">
            <w:pPr>
              <w:pStyle w:val="ListParagraph"/>
              <w:numPr>
                <w:ilvl w:val="0"/>
                <w:numId w:val="122"/>
              </w:numPr>
              <w:spacing w:after="0" w:line="240" w:lineRule="auto"/>
              <w:ind w:left="459" w:hanging="425"/>
              <w:rPr>
                <w:rFonts w:cs="Arial"/>
                <w:i/>
                <w:sz w:val="18"/>
                <w:szCs w:val="18"/>
              </w:rPr>
            </w:pPr>
            <w:r w:rsidRPr="003D4DA8">
              <w:rPr>
                <w:rFonts w:cs="Arial"/>
                <w:i/>
                <w:sz w:val="18"/>
                <w:szCs w:val="18"/>
              </w:rPr>
              <w:t>Carries out calculations involving speed, distance and time involving decimal and decimal fraction hours.</w:t>
            </w:r>
          </w:p>
          <w:p w14:paraId="725021CE" w14:textId="77777777" w:rsidR="003D4DA8" w:rsidRPr="003D4DA8" w:rsidRDefault="003D4DA8" w:rsidP="00F62D02">
            <w:pPr>
              <w:pStyle w:val="ListParagraph"/>
              <w:numPr>
                <w:ilvl w:val="0"/>
                <w:numId w:val="122"/>
              </w:numPr>
              <w:spacing w:after="0" w:line="240" w:lineRule="auto"/>
              <w:ind w:left="459" w:hanging="425"/>
              <w:rPr>
                <w:rFonts w:cs="Arial"/>
                <w:i/>
                <w:sz w:val="18"/>
                <w:szCs w:val="18"/>
              </w:rPr>
            </w:pPr>
            <w:r w:rsidRPr="003D4DA8">
              <w:rPr>
                <w:rFonts w:cs="Arial"/>
                <w:i/>
                <w:sz w:val="18"/>
                <w:szCs w:val="18"/>
              </w:rPr>
              <w:t>Calculates time durations across hours, days and months.</w:t>
            </w:r>
          </w:p>
          <w:p w14:paraId="072DCE55" w14:textId="77777777" w:rsidR="003D4DA8" w:rsidRPr="003D4DA8" w:rsidRDefault="003D4DA8" w:rsidP="00C13299">
            <w:pPr>
              <w:ind w:left="459" w:hanging="425"/>
              <w:rPr>
                <w:rFonts w:cs="Arial"/>
                <w:sz w:val="18"/>
                <w:szCs w:val="18"/>
              </w:rPr>
            </w:pPr>
          </w:p>
          <w:p w14:paraId="035134FA" w14:textId="77777777" w:rsidR="003D4DA8" w:rsidRPr="003D4DA8" w:rsidRDefault="003D4DA8" w:rsidP="00C13299">
            <w:pPr>
              <w:ind w:left="459" w:hanging="425"/>
              <w:rPr>
                <w:rFonts w:cs="Arial"/>
                <w:sz w:val="18"/>
                <w:szCs w:val="18"/>
              </w:rPr>
            </w:pPr>
          </w:p>
        </w:tc>
      </w:tr>
      <w:tr w:rsidR="003D4DA8" w:rsidRPr="003D4DA8" w14:paraId="14A4F538" w14:textId="77777777" w:rsidTr="00C13299">
        <w:trPr>
          <w:trHeight w:val="701"/>
        </w:trPr>
        <w:tc>
          <w:tcPr>
            <w:tcW w:w="3970" w:type="dxa"/>
          </w:tcPr>
          <w:p w14:paraId="46AB02B1"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t xml:space="preserve">Using proportion, I can calculate the change in one quantity caused by a change in a related quantity and solve real-life problems. </w:t>
            </w:r>
          </w:p>
          <w:p w14:paraId="29931B57" w14:textId="77777777" w:rsidR="003D4DA8" w:rsidRPr="00C13299" w:rsidRDefault="003D4DA8" w:rsidP="00C13299">
            <w:pPr>
              <w:tabs>
                <w:tab w:val="left" w:pos="176"/>
              </w:tabs>
              <w:rPr>
                <w:rFonts w:cs="Arial"/>
                <w:i/>
                <w:color w:val="FF0000"/>
                <w:sz w:val="18"/>
                <w:szCs w:val="18"/>
              </w:rPr>
            </w:pPr>
            <w:r w:rsidRPr="00C13299">
              <w:rPr>
                <w:rFonts w:cs="Arial"/>
                <w:i/>
                <w:color w:val="FF0000"/>
                <w:sz w:val="18"/>
                <w:szCs w:val="18"/>
              </w:rPr>
              <w:t>MNU 4-08a</w:t>
            </w:r>
          </w:p>
          <w:p w14:paraId="0B8CA6AF" w14:textId="77777777" w:rsidR="003D4DA8" w:rsidRPr="003D4DA8" w:rsidRDefault="003D4DA8" w:rsidP="00C13299">
            <w:pPr>
              <w:tabs>
                <w:tab w:val="left" w:pos="176"/>
              </w:tabs>
              <w:rPr>
                <w:rFonts w:cs="Arial"/>
                <w:i/>
                <w:color w:val="5185D3"/>
                <w:sz w:val="18"/>
                <w:szCs w:val="18"/>
              </w:rPr>
            </w:pPr>
          </w:p>
          <w:p w14:paraId="2DE34564"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t xml:space="preserve">Having recognised similarities between new problems and problems I have solved before, I can carry out the necessary calculations to solve problems set in unfamiliar contexts. </w:t>
            </w:r>
            <w:r w:rsidRPr="003D4DA8">
              <w:rPr>
                <w:rFonts w:ascii="Arial" w:hAnsi="Arial" w:cs="Arial"/>
                <w:sz w:val="18"/>
                <w:szCs w:val="18"/>
              </w:rPr>
              <w:t xml:space="preserve"> </w:t>
            </w:r>
          </w:p>
          <w:p w14:paraId="02E9E18D" w14:textId="77777777" w:rsidR="003D4DA8" w:rsidRPr="00C13299" w:rsidRDefault="003D4DA8" w:rsidP="00C13299">
            <w:pPr>
              <w:pStyle w:val="Default"/>
              <w:rPr>
                <w:rFonts w:ascii="Arial" w:hAnsi="Arial" w:cs="Arial"/>
                <w:color w:val="FF0000"/>
                <w:sz w:val="18"/>
                <w:szCs w:val="18"/>
              </w:rPr>
            </w:pPr>
            <w:r w:rsidRPr="00C13299">
              <w:rPr>
                <w:rFonts w:ascii="Arial" w:hAnsi="Arial" w:cs="Arial"/>
                <w:bCs/>
                <w:i/>
                <w:iCs/>
                <w:color w:val="FF0000"/>
                <w:sz w:val="18"/>
                <w:szCs w:val="18"/>
              </w:rPr>
              <w:t>MNU 4-03a</w:t>
            </w:r>
          </w:p>
          <w:p w14:paraId="617E97FE" w14:textId="77777777" w:rsidR="003D4DA8" w:rsidRPr="003D4DA8" w:rsidRDefault="003D4DA8" w:rsidP="00C13299">
            <w:pPr>
              <w:pStyle w:val="Default"/>
              <w:rPr>
                <w:rFonts w:ascii="Arial" w:hAnsi="Arial" w:cs="Arial"/>
                <w:i/>
                <w:sz w:val="18"/>
                <w:szCs w:val="18"/>
              </w:rPr>
            </w:pPr>
          </w:p>
        </w:tc>
        <w:tc>
          <w:tcPr>
            <w:tcW w:w="5528" w:type="dxa"/>
          </w:tcPr>
          <w:p w14:paraId="5099C6D6" w14:textId="015A23B4" w:rsidR="003D4DA8" w:rsidRPr="003D4DA8" w:rsidRDefault="00C13299" w:rsidP="00C13299">
            <w:pPr>
              <w:pStyle w:val="ListParagraph"/>
              <w:ind w:left="0"/>
              <w:rPr>
                <w:rFonts w:cs="Arial"/>
                <w:sz w:val="18"/>
                <w:szCs w:val="18"/>
              </w:rPr>
            </w:pPr>
            <w:r w:rsidRPr="003D4DA8">
              <w:rPr>
                <w:rFonts w:cs="Arial"/>
                <w:noProof/>
                <w:sz w:val="18"/>
                <w:szCs w:val="18"/>
                <w:lang w:eastAsia="en-GB"/>
              </w:rPr>
              <w:drawing>
                <wp:anchor distT="0" distB="0" distL="114300" distR="114300" simplePos="0" relativeHeight="251744256" behindDoc="0" locked="0" layoutInCell="1" allowOverlap="1" wp14:anchorId="3474D526" wp14:editId="389AAFBC">
                  <wp:simplePos x="0" y="0"/>
                  <wp:positionH relativeFrom="column">
                    <wp:posOffset>69850</wp:posOffset>
                  </wp:positionH>
                  <wp:positionV relativeFrom="paragraph">
                    <wp:posOffset>675640</wp:posOffset>
                  </wp:positionV>
                  <wp:extent cx="1189355" cy="1152525"/>
                  <wp:effectExtent l="0" t="0" r="0" b="9525"/>
                  <wp:wrapSquare wrapText="bothSides"/>
                  <wp:docPr id="314" name="Picture 314" descr="Image result for fuel pump uk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uel pump uk clip ar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118935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4DA8" w:rsidRPr="003D4DA8">
              <w:rPr>
                <w:rFonts w:cs="Arial"/>
                <w:sz w:val="18"/>
                <w:szCs w:val="18"/>
              </w:rPr>
              <w:t>2. A car uses 15 litres of petrol to travel 210 miles. How much would it cost to fill the car with enough petrol to complete a journey of 378 miles at the same rate of consumption, given that the cost of fuel is £1.21 per litre?</w:t>
            </w:r>
          </w:p>
          <w:p w14:paraId="366DEF3D" w14:textId="484E5D32" w:rsidR="003D4DA8" w:rsidRPr="003D4DA8" w:rsidRDefault="003D4DA8" w:rsidP="00C13299">
            <w:pPr>
              <w:rPr>
                <w:rFonts w:cs="Arial"/>
                <w:sz w:val="18"/>
                <w:szCs w:val="18"/>
              </w:rPr>
            </w:pPr>
          </w:p>
          <w:p w14:paraId="327FB56D" w14:textId="04FBD970" w:rsidR="003D4DA8" w:rsidRPr="003D4DA8" w:rsidRDefault="003D4DA8" w:rsidP="00C13299">
            <w:pPr>
              <w:rPr>
                <w:rFonts w:cs="Arial"/>
                <w:sz w:val="18"/>
                <w:szCs w:val="18"/>
              </w:rPr>
            </w:pPr>
          </w:p>
          <w:p w14:paraId="685FEE43" w14:textId="43B7BFA2" w:rsidR="003D4DA8" w:rsidRPr="003D4DA8" w:rsidRDefault="003D4DA8" w:rsidP="00C13299">
            <w:pPr>
              <w:rPr>
                <w:rFonts w:cs="Arial"/>
                <w:sz w:val="18"/>
                <w:szCs w:val="18"/>
              </w:rPr>
            </w:pPr>
          </w:p>
          <w:p w14:paraId="43446E1C" w14:textId="77777777" w:rsidR="003D4DA8" w:rsidRPr="003D4DA8" w:rsidRDefault="003D4DA8" w:rsidP="00C13299">
            <w:pPr>
              <w:rPr>
                <w:rFonts w:cs="Arial"/>
                <w:sz w:val="18"/>
                <w:szCs w:val="18"/>
              </w:rPr>
            </w:pPr>
          </w:p>
          <w:p w14:paraId="2586FAF8" w14:textId="77777777" w:rsidR="003D4DA8" w:rsidRPr="003D4DA8" w:rsidRDefault="003D4DA8" w:rsidP="00C13299">
            <w:pPr>
              <w:rPr>
                <w:rFonts w:cs="Arial"/>
                <w:sz w:val="18"/>
                <w:szCs w:val="18"/>
              </w:rPr>
            </w:pPr>
          </w:p>
        </w:tc>
        <w:tc>
          <w:tcPr>
            <w:tcW w:w="5954" w:type="dxa"/>
          </w:tcPr>
          <w:p w14:paraId="4656B03E" w14:textId="77777777" w:rsidR="003D4DA8" w:rsidRPr="003D4DA8" w:rsidRDefault="003D4DA8" w:rsidP="00F62D02">
            <w:pPr>
              <w:pStyle w:val="Default"/>
              <w:numPr>
                <w:ilvl w:val="0"/>
                <w:numId w:val="116"/>
              </w:numPr>
              <w:ind w:left="459" w:hanging="425"/>
              <w:rPr>
                <w:rFonts w:ascii="Arial" w:hAnsi="Arial" w:cs="Arial"/>
                <w:i/>
                <w:sz w:val="18"/>
                <w:szCs w:val="18"/>
              </w:rPr>
            </w:pPr>
            <w:r w:rsidRPr="003D4DA8">
              <w:rPr>
                <w:rFonts w:ascii="Arial" w:hAnsi="Arial" w:cs="Arial"/>
                <w:i/>
                <w:sz w:val="18"/>
                <w:szCs w:val="18"/>
              </w:rPr>
              <w:t xml:space="preserve">Uses knowledge of proportion to solve problems in real-life which involve changes in related quantities. </w:t>
            </w:r>
          </w:p>
          <w:p w14:paraId="06B4248D" w14:textId="77777777" w:rsidR="003D4DA8" w:rsidRPr="003D4DA8" w:rsidRDefault="003D4DA8" w:rsidP="00F62D02">
            <w:pPr>
              <w:pStyle w:val="Default"/>
              <w:numPr>
                <w:ilvl w:val="0"/>
                <w:numId w:val="116"/>
              </w:numPr>
              <w:ind w:left="459" w:hanging="425"/>
              <w:rPr>
                <w:rFonts w:ascii="Arial" w:hAnsi="Arial" w:cs="Arial"/>
                <w:i/>
                <w:sz w:val="18"/>
                <w:szCs w:val="18"/>
              </w:rPr>
            </w:pPr>
            <w:r w:rsidRPr="003D4DA8">
              <w:rPr>
                <w:rFonts w:ascii="Arial" w:hAnsi="Arial" w:cs="Arial"/>
                <w:i/>
                <w:sz w:val="18"/>
                <w:szCs w:val="18"/>
              </w:rPr>
              <w:t>Uses calculations to support comparisons, decisions and choices and justifies the method used.</w:t>
            </w:r>
          </w:p>
          <w:p w14:paraId="47EAE986" w14:textId="77777777" w:rsidR="003D4DA8" w:rsidRPr="003D4DA8" w:rsidRDefault="003D4DA8" w:rsidP="00F62D02">
            <w:pPr>
              <w:pStyle w:val="Default"/>
              <w:numPr>
                <w:ilvl w:val="0"/>
                <w:numId w:val="116"/>
              </w:numPr>
              <w:ind w:left="459" w:hanging="425"/>
              <w:rPr>
                <w:rFonts w:ascii="Arial" w:hAnsi="Arial" w:cs="Arial"/>
                <w:i/>
                <w:sz w:val="18"/>
                <w:szCs w:val="18"/>
              </w:rPr>
            </w:pPr>
            <w:r w:rsidRPr="003D4DA8">
              <w:rPr>
                <w:rFonts w:ascii="Arial" w:hAnsi="Arial" w:cs="Arial"/>
                <w:bCs/>
                <w:i/>
                <w:iCs/>
                <w:sz w:val="18"/>
                <w:szCs w:val="18"/>
              </w:rPr>
              <w:t>Interprets and solves multi-step problems using the four operations.</w:t>
            </w:r>
          </w:p>
          <w:p w14:paraId="1A0D8B47" w14:textId="77777777" w:rsidR="003D4DA8" w:rsidRPr="003D4DA8" w:rsidRDefault="003D4DA8" w:rsidP="00C13299">
            <w:pPr>
              <w:pStyle w:val="Default"/>
              <w:ind w:left="459" w:hanging="425"/>
              <w:rPr>
                <w:rFonts w:ascii="Arial" w:hAnsi="Arial" w:cs="Arial"/>
                <w:sz w:val="18"/>
                <w:szCs w:val="18"/>
              </w:rPr>
            </w:pPr>
          </w:p>
        </w:tc>
      </w:tr>
      <w:tr w:rsidR="003D4DA8" w:rsidRPr="003D4DA8" w14:paraId="71ACC6B3" w14:textId="77777777" w:rsidTr="00C13299">
        <w:trPr>
          <w:trHeight w:val="701"/>
        </w:trPr>
        <w:tc>
          <w:tcPr>
            <w:tcW w:w="3970" w:type="dxa"/>
          </w:tcPr>
          <w:p w14:paraId="17601154"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t xml:space="preserve">Having investigated the practical impact of inaccuracy and error, I can use my knowledge of tolerance when choosing the required degree of accuracy to make real-life calculations. </w:t>
            </w:r>
          </w:p>
          <w:p w14:paraId="5B858EE4" w14:textId="77777777" w:rsidR="003D4DA8" w:rsidRPr="00C13299" w:rsidRDefault="003D4DA8" w:rsidP="00C13299">
            <w:pPr>
              <w:pStyle w:val="Default"/>
              <w:rPr>
                <w:rFonts w:ascii="Arial" w:hAnsi="Arial" w:cs="Arial"/>
                <w:bCs/>
                <w:i/>
                <w:iCs/>
                <w:color w:val="FF0000"/>
                <w:sz w:val="18"/>
                <w:szCs w:val="18"/>
              </w:rPr>
            </w:pPr>
            <w:r w:rsidRPr="00C13299">
              <w:rPr>
                <w:rFonts w:ascii="Arial" w:hAnsi="Arial" w:cs="Arial"/>
                <w:bCs/>
                <w:i/>
                <w:iCs/>
                <w:color w:val="FF0000"/>
                <w:sz w:val="18"/>
                <w:szCs w:val="18"/>
              </w:rPr>
              <w:t>MNU 4-01a</w:t>
            </w:r>
          </w:p>
          <w:p w14:paraId="2DC7B6B1" w14:textId="77777777" w:rsidR="003D4DA8" w:rsidRPr="003D4DA8" w:rsidRDefault="003D4DA8" w:rsidP="00C13299">
            <w:pPr>
              <w:pStyle w:val="Default"/>
              <w:rPr>
                <w:rFonts w:ascii="Arial" w:hAnsi="Arial" w:cs="Arial"/>
                <w:bCs/>
                <w:i/>
                <w:iCs/>
                <w:color w:val="5085D3"/>
                <w:sz w:val="18"/>
                <w:szCs w:val="18"/>
              </w:rPr>
            </w:pPr>
          </w:p>
          <w:p w14:paraId="61B8736C"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t xml:space="preserve">I can apply my knowledge and understanding of measure to everyday problems and tasks and appreciate the practical importance of accuracy when making calculations. </w:t>
            </w:r>
          </w:p>
          <w:p w14:paraId="7C30EF3D" w14:textId="77777777" w:rsidR="003D4DA8" w:rsidRPr="00C13299" w:rsidRDefault="003D4DA8" w:rsidP="00C13299">
            <w:pPr>
              <w:pStyle w:val="Default"/>
              <w:rPr>
                <w:rFonts w:ascii="Arial" w:hAnsi="Arial" w:cs="Arial"/>
                <w:i/>
                <w:color w:val="FF0000"/>
                <w:sz w:val="18"/>
                <w:szCs w:val="18"/>
              </w:rPr>
            </w:pPr>
            <w:r w:rsidRPr="00C13299">
              <w:rPr>
                <w:rFonts w:ascii="Arial" w:hAnsi="Arial" w:cs="Arial"/>
                <w:i/>
                <w:color w:val="FF0000"/>
                <w:sz w:val="18"/>
                <w:szCs w:val="18"/>
              </w:rPr>
              <w:t>MNU 4-11a</w:t>
            </w:r>
          </w:p>
          <w:p w14:paraId="25613824" w14:textId="77777777" w:rsidR="003D4DA8" w:rsidRPr="003D4DA8" w:rsidRDefault="003D4DA8" w:rsidP="00C13299">
            <w:pPr>
              <w:rPr>
                <w:rFonts w:cs="Arial"/>
                <w:sz w:val="18"/>
                <w:szCs w:val="18"/>
              </w:rPr>
            </w:pPr>
          </w:p>
        </w:tc>
        <w:tc>
          <w:tcPr>
            <w:tcW w:w="5528" w:type="dxa"/>
          </w:tcPr>
          <w:p w14:paraId="1DB3805E" w14:textId="4997FB15" w:rsidR="003D4DA8" w:rsidRPr="003D4DA8" w:rsidRDefault="00C13299" w:rsidP="00C13299">
            <w:pPr>
              <w:rPr>
                <w:rFonts w:cs="Arial"/>
                <w:sz w:val="18"/>
                <w:szCs w:val="18"/>
              </w:rPr>
            </w:pPr>
            <w:r w:rsidRPr="003D4DA8">
              <w:rPr>
                <w:rFonts w:cs="Arial"/>
                <w:noProof/>
                <w:sz w:val="18"/>
                <w:szCs w:val="18"/>
                <w:lang w:eastAsia="en-GB"/>
              </w:rPr>
              <mc:AlternateContent>
                <mc:Choice Requires="wpg">
                  <w:drawing>
                    <wp:anchor distT="0" distB="0" distL="114300" distR="114300" simplePos="0" relativeHeight="251743232" behindDoc="0" locked="0" layoutInCell="1" allowOverlap="1" wp14:anchorId="0997F49F" wp14:editId="088E1F9F">
                      <wp:simplePos x="0" y="0"/>
                      <wp:positionH relativeFrom="column">
                        <wp:posOffset>2136775</wp:posOffset>
                      </wp:positionH>
                      <wp:positionV relativeFrom="paragraph">
                        <wp:posOffset>535939</wp:posOffset>
                      </wp:positionV>
                      <wp:extent cx="733425" cy="1114425"/>
                      <wp:effectExtent l="0" t="0" r="28575" b="28575"/>
                      <wp:wrapNone/>
                      <wp:docPr id="310" name="Group 310"/>
                      <wp:cNvGraphicFramePr/>
                      <a:graphic xmlns:a="http://schemas.openxmlformats.org/drawingml/2006/main">
                        <a:graphicData uri="http://schemas.microsoft.com/office/word/2010/wordprocessingGroup">
                          <wpg:wgp>
                            <wpg:cNvGrpSpPr/>
                            <wpg:grpSpPr>
                              <a:xfrm>
                                <a:off x="0" y="0"/>
                                <a:ext cx="733425" cy="1114425"/>
                                <a:chOff x="0" y="0"/>
                                <a:chExt cx="370481" cy="1112807"/>
                              </a:xfrm>
                            </wpg:grpSpPr>
                            <wps:wsp>
                              <wps:cNvPr id="311" name="Flowchart: Magnetic Disk 311"/>
                              <wps:cNvSpPr/>
                              <wps:spPr>
                                <a:xfrm>
                                  <a:off x="0" y="672860"/>
                                  <a:ext cx="276045" cy="439947"/>
                                </a:xfrm>
                                <a:prstGeom prst="flowChartMagneticDisk">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Flowchart: Magnetic Disk 312"/>
                              <wps:cNvSpPr/>
                              <wps:spPr>
                                <a:xfrm>
                                  <a:off x="94891" y="336430"/>
                                  <a:ext cx="275590" cy="439420"/>
                                </a:xfrm>
                                <a:prstGeom prst="flowChartMagneticDisk">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Flowchart: Magnetic Disk 313"/>
                              <wps:cNvSpPr/>
                              <wps:spPr>
                                <a:xfrm>
                                  <a:off x="0" y="0"/>
                                  <a:ext cx="275590" cy="439420"/>
                                </a:xfrm>
                                <a:prstGeom prst="flowChartMagneticDisk">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D17325" id="Group 310" o:spid="_x0000_s1026" style="position:absolute;margin-left:168.25pt;margin-top:42.2pt;width:57.75pt;height:87.75pt;z-index:251743232;mso-width-relative:margin;mso-height-relative:margin" coordsize="3704,11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311" o:spid="_x0000_s1027" type="#_x0000_t132" style="position:absolute;top:6728;width:2760;height: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" fillcolor="#facc6d [2132]" strokecolor="#885d04 [1604]" strokeweight="1pt" insetpen="t">
                        <v:fill color2="#fdedcc [756]" colors="0 #ffd385;.5 #ffe2b5;1 #fff0db" focus="100%" type="gradient">
                          <o:fill v:ext="view" type="gradientUnscaled"/>
                        </v:fill>
                      </v:shape>
                      <v:shape id="Flowchart: Magnetic Disk 312" o:spid="_x0000_s1028" type="#_x0000_t132" style="position:absolute;left:948;top:3364;width:2756;height:4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" fillcolor="#facc6d [2132]" strokecolor="#885d04 [1604]" strokeweight="1pt" insetpen="t">
                        <v:fill color2="#fdedcc [756]" colors="0 #ffd385;.5 #ffe2b5;1 #fff0db" focus="100%" type="gradient">
                          <o:fill v:ext="view" type="gradientUnscaled"/>
                        </v:fill>
                      </v:shape>
                      <v:shape id="Flowchart: Magnetic Disk 313" o:spid="_x0000_s1029" type="#_x0000_t132" style="position:absolute;width:2755;height:4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" fillcolor="#facc6d [2132]" strokecolor="#885d04 [1604]" strokeweight="1pt" insetpen="t">
                        <v:fill color2="#fdedcc [756]" colors="0 #ffd385;.5 #ffe2b5;1 #fff0db" focus="100%" type="gradient">
                          <o:fill v:ext="view" type="gradientUnscaled"/>
                        </v:fill>
                      </v:shape>
                    </v:group>
                  </w:pict>
                </mc:Fallback>
              </mc:AlternateContent>
            </w:r>
            <w:r w:rsidR="003D4DA8" w:rsidRPr="003D4DA8">
              <w:rPr>
                <w:rFonts w:cs="Arial"/>
                <w:sz w:val="18"/>
                <w:szCs w:val="18"/>
              </w:rPr>
              <w:t>3. Each cylinder of stone in this statue has a height of 1·2 metres ± 0·05 metres.  What are the maximum and minimum heights of the statue?</w:t>
            </w:r>
          </w:p>
          <w:p w14:paraId="0A504DF9" w14:textId="6FC0916D" w:rsidR="003D4DA8" w:rsidRPr="003D4DA8" w:rsidRDefault="003D4DA8" w:rsidP="00C13299">
            <w:pPr>
              <w:rPr>
                <w:rFonts w:cs="Arial"/>
                <w:sz w:val="18"/>
                <w:szCs w:val="18"/>
              </w:rPr>
            </w:pPr>
          </w:p>
        </w:tc>
        <w:tc>
          <w:tcPr>
            <w:tcW w:w="5954" w:type="dxa"/>
          </w:tcPr>
          <w:p w14:paraId="45CC094C" w14:textId="77777777" w:rsidR="003D4DA8" w:rsidRPr="003D4DA8" w:rsidRDefault="003D4DA8" w:rsidP="00F62D02">
            <w:pPr>
              <w:pStyle w:val="Default"/>
              <w:numPr>
                <w:ilvl w:val="0"/>
                <w:numId w:val="123"/>
              </w:numPr>
              <w:ind w:left="459" w:hanging="425"/>
              <w:rPr>
                <w:rFonts w:ascii="Arial" w:hAnsi="Arial" w:cs="Arial"/>
                <w:sz w:val="18"/>
                <w:szCs w:val="18"/>
              </w:rPr>
            </w:pPr>
            <w:r w:rsidRPr="003D4DA8">
              <w:rPr>
                <w:rFonts w:ascii="Arial" w:hAnsi="Arial" w:cs="Arial"/>
                <w:bCs/>
                <w:i/>
                <w:iCs/>
                <w:sz w:val="18"/>
                <w:szCs w:val="18"/>
              </w:rPr>
              <w:t>Demonstrates the impact of inaccuracy and error, for example, the impact of rounding an answer before the final step in a multi-step calculation.</w:t>
            </w:r>
          </w:p>
          <w:p w14:paraId="3F8D7928" w14:textId="77777777" w:rsidR="003D4DA8" w:rsidRPr="003D4DA8" w:rsidRDefault="003D4DA8" w:rsidP="00F62D02">
            <w:pPr>
              <w:pStyle w:val="Default"/>
              <w:numPr>
                <w:ilvl w:val="0"/>
                <w:numId w:val="123"/>
              </w:numPr>
              <w:ind w:left="459" w:hanging="425"/>
              <w:rPr>
                <w:rFonts w:ascii="Arial" w:hAnsi="Arial" w:cs="Arial"/>
                <w:sz w:val="18"/>
                <w:szCs w:val="18"/>
              </w:rPr>
            </w:pPr>
            <w:r w:rsidRPr="003D4DA8">
              <w:rPr>
                <w:rFonts w:ascii="Arial" w:hAnsi="Arial" w:cs="Arial"/>
                <w:bCs/>
                <w:i/>
                <w:iCs/>
                <w:sz w:val="18"/>
                <w:szCs w:val="18"/>
              </w:rPr>
              <w:t>Uses a given tolerance to decide if there is an allowable amount of variation of a specified quantity, for example, dimensions of a machine part.</w:t>
            </w:r>
          </w:p>
          <w:p w14:paraId="316DD77D" w14:textId="77777777" w:rsidR="003D4DA8" w:rsidRPr="003D4DA8" w:rsidRDefault="003D4DA8" w:rsidP="00F62D02">
            <w:pPr>
              <w:pStyle w:val="Default"/>
              <w:numPr>
                <w:ilvl w:val="0"/>
                <w:numId w:val="123"/>
              </w:numPr>
              <w:ind w:left="459" w:hanging="425"/>
              <w:rPr>
                <w:rFonts w:ascii="Arial" w:hAnsi="Arial" w:cs="Arial"/>
                <w:sz w:val="18"/>
                <w:szCs w:val="18"/>
              </w:rPr>
            </w:pPr>
            <w:r w:rsidRPr="003D4DA8">
              <w:rPr>
                <w:rFonts w:ascii="Arial" w:hAnsi="Arial" w:cs="Arial"/>
                <w:bCs/>
                <w:i/>
                <w:iCs/>
                <w:sz w:val="18"/>
                <w:szCs w:val="18"/>
              </w:rPr>
              <w:t>Uses tolerance to choose the most appropriate degree of accuracy for real-life calculations, selects and communicates processes and solutions.</w:t>
            </w:r>
          </w:p>
          <w:p w14:paraId="5DF095B9" w14:textId="77777777" w:rsidR="003D4DA8" w:rsidRPr="003D4DA8" w:rsidRDefault="003D4DA8" w:rsidP="00C13299">
            <w:pPr>
              <w:pStyle w:val="Default"/>
              <w:ind w:left="459" w:hanging="425"/>
              <w:rPr>
                <w:rFonts w:ascii="Arial" w:hAnsi="Arial" w:cs="Arial"/>
                <w:sz w:val="18"/>
                <w:szCs w:val="18"/>
              </w:rPr>
            </w:pPr>
          </w:p>
        </w:tc>
      </w:tr>
      <w:tr w:rsidR="003D4DA8" w:rsidRPr="003D4DA8" w14:paraId="6F1C140D" w14:textId="77777777" w:rsidTr="00C13299">
        <w:trPr>
          <w:trHeight w:val="701"/>
        </w:trPr>
        <w:tc>
          <w:tcPr>
            <w:tcW w:w="3970" w:type="dxa"/>
          </w:tcPr>
          <w:p w14:paraId="0C4FC1D5"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lastRenderedPageBreak/>
              <w:t xml:space="preserve">Using proportion, I can calculate the change in one quantity caused by a change in a related quantity and solve real-life problems. </w:t>
            </w:r>
          </w:p>
          <w:p w14:paraId="6ACBC525" w14:textId="77777777" w:rsidR="003D4DA8" w:rsidRPr="00C13299" w:rsidRDefault="003D4DA8" w:rsidP="00C13299">
            <w:pPr>
              <w:rPr>
                <w:rFonts w:cs="Arial"/>
                <w:i/>
                <w:color w:val="FF0000"/>
                <w:sz w:val="18"/>
                <w:szCs w:val="18"/>
              </w:rPr>
            </w:pPr>
            <w:r w:rsidRPr="00C13299">
              <w:rPr>
                <w:rFonts w:cs="Arial"/>
                <w:i/>
                <w:color w:val="FF0000"/>
                <w:sz w:val="18"/>
                <w:szCs w:val="18"/>
              </w:rPr>
              <w:t>MNU 4-08a</w:t>
            </w:r>
          </w:p>
          <w:p w14:paraId="72FC056A"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t xml:space="preserve">I can choose the most appropriate form of fractions, decimal fractions and percentages to use when making calculations mentally, in written form or using technology, then use my solutions to make comparisons, decisions and choices. </w:t>
            </w:r>
          </w:p>
          <w:p w14:paraId="496897C3" w14:textId="77777777" w:rsidR="003D4DA8" w:rsidRPr="003D4DA8" w:rsidRDefault="003D4DA8" w:rsidP="00C13299">
            <w:pPr>
              <w:pStyle w:val="Default"/>
              <w:rPr>
                <w:rFonts w:ascii="Arial" w:hAnsi="Arial" w:cs="Arial"/>
                <w:i/>
                <w:sz w:val="18"/>
                <w:szCs w:val="18"/>
              </w:rPr>
            </w:pPr>
            <w:r w:rsidRPr="00C13299">
              <w:rPr>
                <w:rFonts w:ascii="Arial" w:hAnsi="Arial" w:cs="Arial"/>
                <w:i/>
                <w:color w:val="FF0000"/>
                <w:sz w:val="18"/>
                <w:szCs w:val="18"/>
              </w:rPr>
              <w:t xml:space="preserve">MNU 4-07a </w:t>
            </w:r>
          </w:p>
        </w:tc>
        <w:tc>
          <w:tcPr>
            <w:tcW w:w="5528" w:type="dxa"/>
          </w:tcPr>
          <w:p w14:paraId="4C92EF2D" w14:textId="77777777" w:rsidR="003D4DA8" w:rsidRPr="003D4DA8" w:rsidRDefault="003D4DA8" w:rsidP="00C13299">
            <w:pPr>
              <w:rPr>
                <w:rFonts w:cs="Arial"/>
                <w:sz w:val="18"/>
                <w:szCs w:val="18"/>
              </w:rPr>
            </w:pPr>
            <w:r w:rsidRPr="003D4DA8">
              <w:rPr>
                <w:rFonts w:cs="Arial"/>
                <w:sz w:val="18"/>
                <w:szCs w:val="18"/>
              </w:rPr>
              <w:t>4. A candle with height 75mm burns for 100 minutes. What height is a similar candle which burns for 2·5 hours?</w:t>
            </w:r>
          </w:p>
        </w:tc>
        <w:tc>
          <w:tcPr>
            <w:tcW w:w="5954" w:type="dxa"/>
          </w:tcPr>
          <w:p w14:paraId="3BEE7B4C" w14:textId="77777777" w:rsidR="003D4DA8" w:rsidRPr="003D4DA8" w:rsidRDefault="003D4DA8" w:rsidP="00F62D02">
            <w:pPr>
              <w:pStyle w:val="Default"/>
              <w:numPr>
                <w:ilvl w:val="0"/>
                <w:numId w:val="120"/>
              </w:numPr>
              <w:ind w:left="662" w:hanging="628"/>
              <w:rPr>
                <w:rFonts w:ascii="Arial" w:hAnsi="Arial" w:cs="Arial"/>
                <w:sz w:val="18"/>
                <w:szCs w:val="18"/>
              </w:rPr>
            </w:pPr>
            <w:r w:rsidRPr="003D4DA8">
              <w:rPr>
                <w:rFonts w:ascii="Arial" w:hAnsi="Arial" w:cs="Arial"/>
                <w:bCs/>
                <w:i/>
                <w:iCs/>
                <w:sz w:val="18"/>
                <w:szCs w:val="18"/>
              </w:rPr>
              <w:t>Chooses the most efficient form of fractions, decimal fractions or percentages when making calculations and justifies the methods used.</w:t>
            </w:r>
          </w:p>
          <w:p w14:paraId="46FCE64E" w14:textId="77777777" w:rsidR="003D4DA8" w:rsidRPr="003D4DA8" w:rsidRDefault="003D4DA8" w:rsidP="00F62D02">
            <w:pPr>
              <w:pStyle w:val="Default"/>
              <w:numPr>
                <w:ilvl w:val="0"/>
                <w:numId w:val="120"/>
              </w:numPr>
              <w:ind w:left="662" w:hanging="628"/>
              <w:rPr>
                <w:rFonts w:ascii="Arial" w:hAnsi="Arial" w:cs="Arial"/>
                <w:sz w:val="18"/>
                <w:szCs w:val="18"/>
              </w:rPr>
            </w:pPr>
            <w:r w:rsidRPr="003D4DA8">
              <w:rPr>
                <w:rFonts w:ascii="Arial" w:hAnsi="Arial" w:cs="Arial"/>
                <w:bCs/>
                <w:i/>
                <w:iCs/>
                <w:sz w:val="18"/>
                <w:szCs w:val="18"/>
              </w:rPr>
              <w:t xml:space="preserve">Uses knowledge of proportion to solve problems in real-life which involve changes in related quantities. </w:t>
            </w:r>
          </w:p>
        </w:tc>
      </w:tr>
      <w:tr w:rsidR="003D4DA8" w:rsidRPr="003D4DA8" w14:paraId="5183DA9D" w14:textId="77777777" w:rsidTr="00C13299">
        <w:trPr>
          <w:trHeight w:val="2841"/>
        </w:trPr>
        <w:tc>
          <w:tcPr>
            <w:tcW w:w="3970" w:type="dxa"/>
          </w:tcPr>
          <w:p w14:paraId="233A2F22"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t xml:space="preserve">I can use the link between time, speed and distance to carry out related calculations. </w:t>
            </w:r>
          </w:p>
          <w:p w14:paraId="0A2F014C" w14:textId="77777777" w:rsidR="003D4DA8" w:rsidRPr="00C13299" w:rsidRDefault="003D4DA8" w:rsidP="00C13299">
            <w:pPr>
              <w:pStyle w:val="Default"/>
              <w:rPr>
                <w:rFonts w:ascii="Arial" w:hAnsi="Arial" w:cs="Arial"/>
                <w:i/>
                <w:color w:val="FF0000"/>
                <w:sz w:val="18"/>
                <w:szCs w:val="18"/>
              </w:rPr>
            </w:pPr>
            <w:r w:rsidRPr="00C13299">
              <w:rPr>
                <w:rFonts w:ascii="Arial" w:hAnsi="Arial" w:cs="Arial"/>
                <w:i/>
                <w:color w:val="FF0000"/>
                <w:sz w:val="18"/>
                <w:szCs w:val="18"/>
              </w:rPr>
              <w:t>MNU 4-10b</w:t>
            </w:r>
          </w:p>
          <w:p w14:paraId="48518133" w14:textId="77777777" w:rsidR="003D4DA8" w:rsidRPr="003D4DA8" w:rsidRDefault="003D4DA8" w:rsidP="00C13299">
            <w:pPr>
              <w:rPr>
                <w:rFonts w:cs="Arial"/>
                <w:sz w:val="18"/>
                <w:szCs w:val="18"/>
              </w:rPr>
            </w:pPr>
          </w:p>
          <w:p w14:paraId="79D64B07" w14:textId="77777777" w:rsidR="003D4DA8" w:rsidRPr="003D4DA8" w:rsidRDefault="003D4DA8" w:rsidP="00C13299">
            <w:pPr>
              <w:pStyle w:val="Default"/>
              <w:rPr>
                <w:rFonts w:ascii="Arial" w:hAnsi="Arial" w:cs="Arial"/>
                <w:sz w:val="18"/>
                <w:szCs w:val="18"/>
              </w:rPr>
            </w:pPr>
            <w:r w:rsidRPr="003D4DA8">
              <w:rPr>
                <w:rFonts w:ascii="Arial" w:hAnsi="Arial" w:cs="Arial"/>
                <w:bCs/>
                <w:i/>
                <w:iCs/>
                <w:sz w:val="18"/>
                <w:szCs w:val="18"/>
              </w:rPr>
              <w:t xml:space="preserve">Having investigated the practical impact of inaccuracy and error, I can use my knowledge of tolerance when choosing the required degree of accuracy to make real-life calculations. </w:t>
            </w:r>
          </w:p>
          <w:p w14:paraId="59C28383" w14:textId="11575D36" w:rsidR="003D4DA8" w:rsidRPr="00C13299" w:rsidRDefault="003D4DA8" w:rsidP="00C13299">
            <w:pPr>
              <w:pStyle w:val="Default"/>
              <w:rPr>
                <w:rFonts w:ascii="Arial" w:hAnsi="Arial" w:cs="Arial"/>
                <w:bCs/>
                <w:i/>
                <w:iCs/>
                <w:color w:val="5085D3"/>
                <w:sz w:val="18"/>
                <w:szCs w:val="18"/>
              </w:rPr>
            </w:pPr>
            <w:r w:rsidRPr="00C13299">
              <w:rPr>
                <w:rFonts w:ascii="Arial" w:hAnsi="Arial" w:cs="Arial"/>
                <w:bCs/>
                <w:i/>
                <w:iCs/>
                <w:color w:val="FF0000"/>
                <w:sz w:val="18"/>
                <w:szCs w:val="18"/>
              </w:rPr>
              <w:t>MNU 4-01a</w:t>
            </w:r>
          </w:p>
        </w:tc>
        <w:tc>
          <w:tcPr>
            <w:tcW w:w="5528" w:type="dxa"/>
          </w:tcPr>
          <w:p w14:paraId="1CE05200" w14:textId="5F9F882D" w:rsidR="003D4DA8" w:rsidRPr="003D4DA8" w:rsidRDefault="003D4DA8" w:rsidP="00C13299">
            <w:pPr>
              <w:rPr>
                <w:rFonts w:cs="Arial"/>
                <w:sz w:val="18"/>
                <w:szCs w:val="18"/>
              </w:rPr>
            </w:pPr>
            <w:r w:rsidRPr="003D4DA8">
              <w:rPr>
                <w:rFonts w:cs="Arial"/>
                <w:sz w:val="18"/>
                <w:szCs w:val="18"/>
              </w:rPr>
              <w:t>5. Police Scotland have installed average speed cameras on the A90 between Perth and Dundee.  The average speed limit on this section of road in 50mph.  A driver travels along this road, a total distance of 22·7 miles, it takes him 23 minutes.  A driver can be prosecuted if they travel at a speed greater than the total of (the given speed limit +10% + 2mph).  Would this driver be prosecuted?   What is the minimum time it should take this driver to drive this section of road without being prosecuted?</w:t>
            </w:r>
          </w:p>
        </w:tc>
        <w:tc>
          <w:tcPr>
            <w:tcW w:w="5954" w:type="dxa"/>
          </w:tcPr>
          <w:p w14:paraId="64B6996C" w14:textId="77777777" w:rsidR="003D4DA8" w:rsidRPr="003D4DA8" w:rsidRDefault="003D4DA8" w:rsidP="00F62D02">
            <w:pPr>
              <w:pStyle w:val="Default"/>
              <w:numPr>
                <w:ilvl w:val="0"/>
                <w:numId w:val="123"/>
              </w:numPr>
              <w:ind w:hanging="628"/>
              <w:rPr>
                <w:rFonts w:ascii="Arial" w:hAnsi="Arial" w:cs="Arial"/>
                <w:sz w:val="18"/>
                <w:szCs w:val="18"/>
              </w:rPr>
            </w:pPr>
            <w:r w:rsidRPr="003D4DA8">
              <w:rPr>
                <w:rFonts w:ascii="Arial" w:hAnsi="Arial" w:cs="Arial"/>
                <w:bCs/>
                <w:i/>
                <w:iCs/>
                <w:sz w:val="18"/>
                <w:szCs w:val="18"/>
              </w:rPr>
              <w:t>Demonstrates the impact of inaccuracy and error, for example, the impact of rounding an answer before the final step in a multi-step calculation.</w:t>
            </w:r>
          </w:p>
          <w:p w14:paraId="4C28B2C1" w14:textId="77777777" w:rsidR="003D4DA8" w:rsidRPr="003D4DA8" w:rsidRDefault="003D4DA8" w:rsidP="00F62D02">
            <w:pPr>
              <w:pStyle w:val="ListParagraph"/>
              <w:numPr>
                <w:ilvl w:val="0"/>
                <w:numId w:val="123"/>
              </w:numPr>
              <w:spacing w:after="0" w:line="240" w:lineRule="auto"/>
              <w:ind w:hanging="628"/>
              <w:rPr>
                <w:rFonts w:cs="Arial"/>
                <w:i/>
                <w:sz w:val="18"/>
                <w:szCs w:val="18"/>
              </w:rPr>
            </w:pPr>
            <w:r w:rsidRPr="003D4DA8">
              <w:rPr>
                <w:rFonts w:cs="Arial"/>
                <w:i/>
                <w:sz w:val="18"/>
                <w:szCs w:val="18"/>
              </w:rPr>
              <w:t>Carries out calculations involving speed, distance and time involving decimal and decimal fraction hours.</w:t>
            </w:r>
          </w:p>
          <w:p w14:paraId="505E6CE1" w14:textId="77777777" w:rsidR="003D4DA8" w:rsidRPr="003D4DA8" w:rsidRDefault="003D4DA8" w:rsidP="00C13299">
            <w:pPr>
              <w:ind w:hanging="628"/>
              <w:rPr>
                <w:rFonts w:cs="Arial"/>
                <w:sz w:val="18"/>
                <w:szCs w:val="18"/>
              </w:rPr>
            </w:pPr>
          </w:p>
        </w:tc>
      </w:tr>
      <w:tr w:rsidR="00C13299" w:rsidRPr="003D4DA8" w14:paraId="35FE549A" w14:textId="77777777" w:rsidTr="00C13299">
        <w:trPr>
          <w:trHeight w:val="2841"/>
        </w:trPr>
        <w:tc>
          <w:tcPr>
            <w:tcW w:w="3970" w:type="dxa"/>
          </w:tcPr>
          <w:p w14:paraId="5532895D" w14:textId="77777777" w:rsidR="00C13299" w:rsidRPr="003D4DA8" w:rsidRDefault="00C13299" w:rsidP="00C13299">
            <w:pPr>
              <w:pStyle w:val="Default"/>
              <w:rPr>
                <w:rFonts w:ascii="Arial" w:hAnsi="Arial" w:cs="Arial"/>
                <w:sz w:val="18"/>
                <w:szCs w:val="18"/>
              </w:rPr>
            </w:pPr>
            <w:r w:rsidRPr="003D4DA8">
              <w:rPr>
                <w:rFonts w:ascii="Arial" w:hAnsi="Arial" w:cs="Arial"/>
                <w:bCs/>
                <w:i/>
                <w:iCs/>
                <w:sz w:val="18"/>
                <w:szCs w:val="18"/>
              </w:rPr>
              <w:t xml:space="preserve">By applying my understanding of probability, I can determine how many times I expect an event to occur, and use this information to make predictions, risk assessment, informed choices and decisions. </w:t>
            </w:r>
          </w:p>
          <w:p w14:paraId="0ECC9200" w14:textId="77777777" w:rsidR="00C13299" w:rsidRPr="00C13299" w:rsidRDefault="00C13299" w:rsidP="00C13299">
            <w:pPr>
              <w:pStyle w:val="Default"/>
              <w:rPr>
                <w:rFonts w:ascii="Arial" w:hAnsi="Arial" w:cs="Arial"/>
                <w:i/>
                <w:color w:val="FF0000"/>
                <w:sz w:val="18"/>
                <w:szCs w:val="18"/>
              </w:rPr>
            </w:pPr>
            <w:r w:rsidRPr="00C13299">
              <w:rPr>
                <w:rFonts w:ascii="Arial" w:hAnsi="Arial" w:cs="Arial"/>
                <w:i/>
                <w:color w:val="FF0000"/>
                <w:sz w:val="18"/>
                <w:szCs w:val="18"/>
              </w:rPr>
              <w:t>MNU 4-22a</w:t>
            </w:r>
          </w:p>
          <w:p w14:paraId="5909BBFA" w14:textId="77777777" w:rsidR="00C13299" w:rsidRPr="00C13299" w:rsidRDefault="00C13299" w:rsidP="00C13299">
            <w:pPr>
              <w:pStyle w:val="Default"/>
              <w:rPr>
                <w:rFonts w:ascii="Arial" w:hAnsi="Arial" w:cs="Arial"/>
                <w:i/>
                <w:color w:val="FF0000"/>
                <w:sz w:val="18"/>
                <w:szCs w:val="18"/>
              </w:rPr>
            </w:pPr>
          </w:p>
          <w:p w14:paraId="657D4594" w14:textId="77777777" w:rsidR="00C13299" w:rsidRPr="003D4DA8" w:rsidRDefault="00C13299" w:rsidP="00C13299">
            <w:pPr>
              <w:pStyle w:val="Default"/>
              <w:rPr>
                <w:rFonts w:ascii="Arial" w:hAnsi="Arial" w:cs="Arial"/>
                <w:sz w:val="18"/>
                <w:szCs w:val="18"/>
              </w:rPr>
            </w:pPr>
            <w:r w:rsidRPr="003D4DA8">
              <w:rPr>
                <w:rFonts w:ascii="Arial" w:hAnsi="Arial" w:cs="Arial"/>
                <w:bCs/>
                <w:i/>
                <w:iCs/>
                <w:sz w:val="18"/>
                <w:szCs w:val="18"/>
              </w:rPr>
              <w:t xml:space="preserve">I can choose the most appropriate form of fractions, decimal fractions and percentages to use when making calculations mentally, in written form or using technology, then use my solutions to make comparisons, decisions and choices. </w:t>
            </w:r>
          </w:p>
          <w:p w14:paraId="00F2EEF7" w14:textId="77777777" w:rsidR="00C13299" w:rsidRDefault="00C13299" w:rsidP="00C13299">
            <w:pPr>
              <w:pStyle w:val="Default"/>
              <w:rPr>
                <w:rFonts w:ascii="Arial" w:hAnsi="Arial" w:cs="Arial"/>
                <w:i/>
                <w:color w:val="FF0000"/>
                <w:sz w:val="18"/>
                <w:szCs w:val="18"/>
              </w:rPr>
            </w:pPr>
            <w:r w:rsidRPr="00C13299">
              <w:rPr>
                <w:rFonts w:ascii="Arial" w:hAnsi="Arial" w:cs="Arial"/>
                <w:i/>
                <w:color w:val="FF0000"/>
                <w:sz w:val="18"/>
                <w:szCs w:val="18"/>
              </w:rPr>
              <w:t xml:space="preserve">MNU 4-07a </w:t>
            </w:r>
          </w:p>
          <w:p w14:paraId="174C1AA0" w14:textId="11E31DDA" w:rsidR="00C13299" w:rsidRPr="003D4DA8" w:rsidRDefault="00C13299" w:rsidP="00C13299">
            <w:pPr>
              <w:pStyle w:val="Default"/>
              <w:rPr>
                <w:rFonts w:ascii="Arial" w:hAnsi="Arial" w:cs="Arial"/>
                <w:bCs/>
                <w:i/>
                <w:iCs/>
                <w:sz w:val="18"/>
                <w:szCs w:val="18"/>
              </w:rPr>
            </w:pPr>
          </w:p>
        </w:tc>
        <w:tc>
          <w:tcPr>
            <w:tcW w:w="5528" w:type="dxa"/>
          </w:tcPr>
          <w:p w14:paraId="5DA62119" w14:textId="6435D9D7" w:rsidR="00C13299" w:rsidRPr="003D4DA8" w:rsidRDefault="00C13299" w:rsidP="00C13299">
            <w:pPr>
              <w:rPr>
                <w:rFonts w:cs="Arial"/>
                <w:sz w:val="18"/>
                <w:szCs w:val="18"/>
              </w:rPr>
            </w:pPr>
            <w:r w:rsidRPr="003D4DA8">
              <w:rPr>
                <w:rFonts w:cs="Arial"/>
                <w:sz w:val="18"/>
                <w:szCs w:val="18"/>
              </w:rPr>
              <w:t>6. Four boys and two girls decide to arrange a badminton tournament. Each person writes their name on a slip of paper and puts it in a bag.  The first slip of paper drawn has a girl’s name on it.  It is not returned to the bag. What is the probability that the next token drawn from the bag has a boy’s name on it? Give your answer as decimal fraction, fraction and percentage.</w:t>
            </w:r>
          </w:p>
        </w:tc>
        <w:tc>
          <w:tcPr>
            <w:tcW w:w="5954" w:type="dxa"/>
          </w:tcPr>
          <w:p w14:paraId="143341EC" w14:textId="77777777" w:rsidR="00C13299" w:rsidRPr="003D4DA8" w:rsidRDefault="00C13299" w:rsidP="00F62D02">
            <w:pPr>
              <w:pStyle w:val="Default"/>
              <w:numPr>
                <w:ilvl w:val="0"/>
                <w:numId w:val="124"/>
              </w:numPr>
              <w:ind w:hanging="628"/>
              <w:rPr>
                <w:rFonts w:ascii="Arial" w:hAnsi="Arial" w:cs="Arial"/>
                <w:bCs/>
                <w:i/>
                <w:iCs/>
                <w:sz w:val="18"/>
                <w:szCs w:val="18"/>
              </w:rPr>
            </w:pPr>
            <w:r w:rsidRPr="003D4DA8">
              <w:rPr>
                <w:rFonts w:ascii="Arial" w:hAnsi="Arial" w:cs="Arial"/>
                <w:bCs/>
                <w:i/>
                <w:iCs/>
                <w:sz w:val="18"/>
                <w:szCs w:val="18"/>
              </w:rPr>
              <w:t>Determines the expected occurrences of an event.</w:t>
            </w:r>
          </w:p>
          <w:p w14:paraId="0D74BCD3" w14:textId="77777777" w:rsidR="00C13299" w:rsidRPr="003D4DA8" w:rsidRDefault="00C13299" w:rsidP="00F62D02">
            <w:pPr>
              <w:pStyle w:val="Default"/>
              <w:numPr>
                <w:ilvl w:val="0"/>
                <w:numId w:val="124"/>
              </w:numPr>
              <w:ind w:hanging="628"/>
              <w:rPr>
                <w:rFonts w:ascii="Arial" w:hAnsi="Arial" w:cs="Arial"/>
                <w:sz w:val="18"/>
                <w:szCs w:val="18"/>
              </w:rPr>
            </w:pPr>
            <w:r w:rsidRPr="003D4DA8">
              <w:rPr>
                <w:rFonts w:ascii="Arial" w:hAnsi="Arial" w:cs="Arial"/>
                <w:bCs/>
                <w:i/>
                <w:iCs/>
                <w:sz w:val="18"/>
                <w:szCs w:val="18"/>
              </w:rPr>
              <w:t>Applies knowledge and skills in calculating probability to make predictions.</w:t>
            </w:r>
          </w:p>
          <w:p w14:paraId="527CA612" w14:textId="77777777" w:rsidR="00C13299" w:rsidRPr="003D4DA8" w:rsidRDefault="00C13299" w:rsidP="00F62D02">
            <w:pPr>
              <w:pStyle w:val="Default"/>
              <w:numPr>
                <w:ilvl w:val="0"/>
                <w:numId w:val="124"/>
              </w:numPr>
              <w:ind w:hanging="628"/>
              <w:rPr>
                <w:rFonts w:ascii="Arial" w:hAnsi="Arial" w:cs="Arial"/>
                <w:sz w:val="18"/>
                <w:szCs w:val="18"/>
              </w:rPr>
            </w:pPr>
            <w:r w:rsidRPr="003D4DA8">
              <w:rPr>
                <w:rFonts w:ascii="Arial" w:hAnsi="Arial" w:cs="Arial"/>
                <w:bCs/>
                <w:i/>
                <w:iCs/>
                <w:sz w:val="18"/>
                <w:szCs w:val="18"/>
              </w:rPr>
              <w:t xml:space="preserve">Assesses risk and makes informed decisions in real-life contexts. </w:t>
            </w:r>
          </w:p>
          <w:p w14:paraId="12FBDBF4" w14:textId="77777777" w:rsidR="00C13299" w:rsidRPr="003D4DA8" w:rsidRDefault="00C13299" w:rsidP="00F62D02">
            <w:pPr>
              <w:pStyle w:val="Default"/>
              <w:numPr>
                <w:ilvl w:val="0"/>
                <w:numId w:val="124"/>
              </w:numPr>
              <w:ind w:hanging="628"/>
              <w:rPr>
                <w:rFonts w:ascii="Arial" w:hAnsi="Arial" w:cs="Arial"/>
                <w:sz w:val="18"/>
                <w:szCs w:val="18"/>
              </w:rPr>
            </w:pPr>
            <w:r w:rsidRPr="003D4DA8">
              <w:rPr>
                <w:rFonts w:ascii="Arial" w:hAnsi="Arial" w:cs="Arial"/>
                <w:bCs/>
                <w:i/>
                <w:iCs/>
                <w:sz w:val="18"/>
                <w:szCs w:val="18"/>
              </w:rPr>
              <w:t>Chooses the most efficient form of fractions, decimal fractions or percentages when making calculations and justifies the methods used.</w:t>
            </w:r>
          </w:p>
          <w:p w14:paraId="4950A608" w14:textId="77777777" w:rsidR="00C13299" w:rsidRPr="003D4DA8" w:rsidRDefault="00C13299" w:rsidP="00F62D02">
            <w:pPr>
              <w:pStyle w:val="Default"/>
              <w:numPr>
                <w:ilvl w:val="0"/>
                <w:numId w:val="123"/>
              </w:numPr>
              <w:ind w:hanging="628"/>
              <w:rPr>
                <w:rFonts w:ascii="Arial" w:hAnsi="Arial" w:cs="Arial"/>
                <w:bCs/>
                <w:i/>
                <w:iCs/>
                <w:sz w:val="18"/>
                <w:szCs w:val="18"/>
              </w:rPr>
            </w:pPr>
          </w:p>
        </w:tc>
      </w:tr>
    </w:tbl>
    <w:p w14:paraId="6BA5A717" w14:textId="77777777" w:rsidR="003D4DA8" w:rsidRDefault="003D4DA8" w:rsidP="00663D93">
      <w:pPr>
        <w:rPr>
          <w:rFonts w:cs="Arial"/>
          <w:sz w:val="18"/>
          <w:szCs w:val="18"/>
          <w:lang w:eastAsia="en-GB"/>
        </w:rPr>
      </w:pPr>
    </w:p>
    <w:p w14:paraId="71135A3A" w14:textId="0E7957D0" w:rsidR="00D4429B" w:rsidRDefault="00D4429B">
      <w:pPr>
        <w:spacing w:after="200" w:line="276" w:lineRule="auto"/>
        <w:rPr>
          <w:rFonts w:cs="Arial"/>
          <w:sz w:val="18"/>
          <w:szCs w:val="18"/>
          <w:lang w:eastAsia="en-GB"/>
        </w:rPr>
      </w:pPr>
    </w:p>
    <w:p w14:paraId="5898A34E" w14:textId="77777777" w:rsidR="00D4429B" w:rsidRDefault="00D4429B" w:rsidP="00663D93">
      <w:pPr>
        <w:rPr>
          <w:rFonts w:cs="Arial"/>
          <w:sz w:val="18"/>
          <w:szCs w:val="18"/>
          <w:lang w:eastAsia="en-GB"/>
        </w:rPr>
        <w:sectPr w:rsidR="00D4429B" w:rsidSect="002A1068">
          <w:headerReference w:type="default" r:id="rId64"/>
          <w:footerReference w:type="even" r:id="rId65"/>
          <w:footerReference w:type="default" r:id="rId66"/>
          <w:pgSz w:w="16839" w:h="11907" w:orient="landscape" w:code="9"/>
          <w:pgMar w:top="1135" w:right="1701" w:bottom="1418" w:left="1418" w:header="709" w:footer="851" w:gutter="0"/>
          <w:cols w:space="708"/>
          <w:docGrid w:linePitch="360"/>
        </w:sectPr>
      </w:pPr>
    </w:p>
    <w:p w14:paraId="1E091626" w14:textId="0F4349BA" w:rsidR="00B110BD" w:rsidRPr="00A2477A" w:rsidRDefault="00B110BD" w:rsidP="00A2477A">
      <w:pPr>
        <w:pStyle w:val="Heading1"/>
        <w:numPr>
          <w:ilvl w:val="0"/>
          <w:numId w:val="0"/>
        </w:numPr>
        <w:rPr>
          <w:color w:val="D7432B"/>
          <w:lang w:eastAsia="en-GB"/>
        </w:rPr>
      </w:pPr>
      <w:bookmarkStart w:id="39" w:name="_Toc7597797"/>
      <w:r w:rsidRPr="00A2477A">
        <w:rPr>
          <w:color w:val="D7432B"/>
          <w:lang w:eastAsia="en-GB"/>
        </w:rPr>
        <w:lastRenderedPageBreak/>
        <w:t xml:space="preserve">Appendix 4 </w:t>
      </w:r>
      <w:r w:rsidR="00D4429B" w:rsidRPr="00A2477A">
        <w:rPr>
          <w:color w:val="D7432B"/>
          <w:lang w:eastAsia="en-GB"/>
        </w:rPr>
        <w:t xml:space="preserve"> - Self-evaluation</w:t>
      </w:r>
      <w:r w:rsidRPr="00A2477A">
        <w:rPr>
          <w:color w:val="D7432B"/>
          <w:lang w:eastAsia="en-GB"/>
        </w:rPr>
        <w:t xml:space="preserve"> Pro formas</w:t>
      </w:r>
      <w:bookmarkEnd w:id="39"/>
      <w:r w:rsidRPr="00A2477A">
        <w:rPr>
          <w:color w:val="D7432B"/>
          <w:lang w:eastAsia="en-GB"/>
        </w:rPr>
        <w:t xml:space="preserve"> </w:t>
      </w:r>
    </w:p>
    <w:p w14:paraId="4E53F333" w14:textId="5A7853FB" w:rsidR="00B110BD" w:rsidRDefault="003A7A0D" w:rsidP="00D4429B">
      <w:pPr>
        <w:spacing w:after="160" w:line="259" w:lineRule="auto"/>
        <w:rPr>
          <w:rFonts w:cs="Arial"/>
          <w:sz w:val="24"/>
          <w:szCs w:val="24"/>
          <w:lang w:eastAsia="en-GB"/>
        </w:rPr>
      </w:pPr>
      <w:r>
        <w:rPr>
          <w:noProof/>
          <w:lang w:eastAsia="en-GB"/>
        </w:rPr>
        <w:drawing>
          <wp:anchor distT="0" distB="0" distL="114300" distR="114300" simplePos="0" relativeHeight="251702272" behindDoc="1" locked="0" layoutInCell="1" allowOverlap="1" wp14:anchorId="50E05AE8" wp14:editId="68F16103">
            <wp:simplePos x="0" y="0"/>
            <wp:positionH relativeFrom="column">
              <wp:posOffset>-139700</wp:posOffset>
            </wp:positionH>
            <wp:positionV relativeFrom="paragraph">
              <wp:posOffset>4821555</wp:posOffset>
            </wp:positionV>
            <wp:extent cx="6505575" cy="3209925"/>
            <wp:effectExtent l="0" t="0" r="9525" b="9525"/>
            <wp:wrapTight wrapText="bothSides">
              <wp:wrapPolygon edited="0">
                <wp:start x="0" y="0"/>
                <wp:lineTo x="0" y="21536"/>
                <wp:lineTo x="21568" y="21536"/>
                <wp:lineTo x="21568" y="0"/>
                <wp:lineTo x="0" y="0"/>
              </wp:wrapPolygon>
            </wp:wrapTight>
            <wp:docPr id="43015" name="Picture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28633" t="24450" r="28506" b="22047"/>
                    <a:stretch/>
                  </pic:blipFill>
                  <pic:spPr bwMode="auto">
                    <a:xfrm>
                      <a:off x="0" y="0"/>
                      <a:ext cx="6505575" cy="320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477A">
        <w:rPr>
          <w:noProof/>
          <w:lang w:eastAsia="en-GB"/>
        </w:rPr>
        <w:drawing>
          <wp:anchor distT="0" distB="0" distL="114300" distR="114300" simplePos="0" relativeHeight="251701248" behindDoc="1" locked="0" layoutInCell="1" allowOverlap="1" wp14:anchorId="233081CE" wp14:editId="11DD7471">
            <wp:simplePos x="0" y="0"/>
            <wp:positionH relativeFrom="column">
              <wp:posOffset>-139700</wp:posOffset>
            </wp:positionH>
            <wp:positionV relativeFrom="paragraph">
              <wp:posOffset>699770</wp:posOffset>
            </wp:positionV>
            <wp:extent cx="6517005" cy="3848100"/>
            <wp:effectExtent l="0" t="0" r="0" b="0"/>
            <wp:wrapTight wrapText="bothSides">
              <wp:wrapPolygon edited="0">
                <wp:start x="0" y="0"/>
                <wp:lineTo x="0" y="21493"/>
                <wp:lineTo x="21531" y="21493"/>
                <wp:lineTo x="21531" y="0"/>
                <wp:lineTo x="0" y="0"/>
              </wp:wrapPolygon>
            </wp:wrapTight>
            <wp:docPr id="43014" name="Picture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16078" t="9567" r="16752" b="10372"/>
                    <a:stretch/>
                  </pic:blipFill>
                  <pic:spPr bwMode="auto">
                    <a:xfrm>
                      <a:off x="0" y="0"/>
                      <a:ext cx="6517005" cy="3848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10BD" w:rsidRPr="00D4429B">
        <w:rPr>
          <w:rFonts w:cs="Arial"/>
          <w:sz w:val="24"/>
          <w:szCs w:val="24"/>
          <w:lang w:eastAsia="en-GB"/>
        </w:rPr>
        <w:t>Numbers 1 to 4 are for learners to engage with.</w:t>
      </w:r>
      <w:r>
        <w:rPr>
          <w:rFonts w:cs="Arial"/>
          <w:sz w:val="24"/>
          <w:szCs w:val="24"/>
          <w:lang w:eastAsia="en-GB"/>
        </w:rPr>
        <w:t xml:space="preserve"> </w:t>
      </w:r>
      <w:r w:rsidR="00B110BD" w:rsidRPr="00D4429B">
        <w:rPr>
          <w:rFonts w:cs="Arial"/>
          <w:sz w:val="24"/>
          <w:szCs w:val="24"/>
          <w:lang w:eastAsia="en-GB"/>
        </w:rPr>
        <w:t xml:space="preserve"> Following this there are a variety of pro formas for practitioners/SLT to engage with, each pro forma has a title stating the intended audience.</w:t>
      </w:r>
    </w:p>
    <w:p w14:paraId="45DDF914" w14:textId="5DAD3FE0" w:rsidR="003A7A0D" w:rsidRPr="00D4429B" w:rsidRDefault="003A7A0D" w:rsidP="00D4429B">
      <w:pPr>
        <w:spacing w:after="160" w:line="259" w:lineRule="auto"/>
        <w:rPr>
          <w:rFonts w:cs="Arial"/>
          <w:sz w:val="24"/>
          <w:szCs w:val="24"/>
          <w:lang w:eastAsia="en-GB"/>
        </w:rPr>
      </w:pPr>
    </w:p>
    <w:p w14:paraId="5DA384E6" w14:textId="5095D7F1" w:rsidR="00B110BD" w:rsidRDefault="00B110BD" w:rsidP="00663D93">
      <w:pPr>
        <w:rPr>
          <w:rFonts w:cs="Arial"/>
          <w:sz w:val="18"/>
          <w:szCs w:val="18"/>
          <w:lang w:eastAsia="en-GB"/>
        </w:rPr>
      </w:pPr>
    </w:p>
    <w:p w14:paraId="727878AA" w14:textId="58A1813C" w:rsidR="00B110BD" w:rsidRDefault="00B110BD" w:rsidP="003A7A0D">
      <w:pPr>
        <w:jc w:val="center"/>
        <w:rPr>
          <w:rFonts w:cs="Arial"/>
          <w:sz w:val="18"/>
          <w:szCs w:val="18"/>
          <w:lang w:eastAsia="en-GB"/>
        </w:rPr>
      </w:pPr>
      <w:r>
        <w:rPr>
          <w:noProof/>
          <w:lang w:eastAsia="en-GB"/>
        </w:rPr>
        <w:drawing>
          <wp:inline distT="0" distB="0" distL="0" distR="0" wp14:anchorId="46E7C87E" wp14:editId="4BD60C86">
            <wp:extent cx="6143625" cy="3914883"/>
            <wp:effectExtent l="0" t="0" r="0" b="9525"/>
            <wp:docPr id="43016" name="Picture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8829" t="23151" r="29053" b="29139"/>
                    <a:stretch/>
                  </pic:blipFill>
                  <pic:spPr bwMode="auto">
                    <a:xfrm>
                      <a:off x="0" y="0"/>
                      <a:ext cx="6167206" cy="3929909"/>
                    </a:xfrm>
                    <a:prstGeom prst="rect">
                      <a:avLst/>
                    </a:prstGeom>
                    <a:ln>
                      <a:noFill/>
                    </a:ln>
                    <a:extLst>
                      <a:ext uri="{53640926-AAD7-44D8-BBD7-CCE9431645EC}">
                        <a14:shadowObscured xmlns:a14="http://schemas.microsoft.com/office/drawing/2010/main"/>
                      </a:ext>
                    </a:extLst>
                  </pic:spPr>
                </pic:pic>
              </a:graphicData>
            </a:graphic>
          </wp:inline>
        </w:drawing>
      </w:r>
    </w:p>
    <w:p w14:paraId="4F057EAC" w14:textId="2383C4CB" w:rsidR="00B110BD" w:rsidRDefault="00B110BD" w:rsidP="003A7A0D">
      <w:pPr>
        <w:jc w:val="center"/>
        <w:rPr>
          <w:rFonts w:cs="Arial"/>
          <w:sz w:val="18"/>
          <w:szCs w:val="18"/>
          <w:lang w:eastAsia="en-GB"/>
        </w:rPr>
      </w:pPr>
      <w:r>
        <w:rPr>
          <w:noProof/>
          <w:lang w:eastAsia="en-GB"/>
        </w:rPr>
        <w:drawing>
          <wp:inline distT="0" distB="0" distL="0" distR="0" wp14:anchorId="6BADBA93" wp14:editId="2477467C">
            <wp:extent cx="5800725" cy="4271289"/>
            <wp:effectExtent l="0" t="0" r="0" b="0"/>
            <wp:docPr id="43017" name="Picture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7334" t="21852" r="28610" b="21108"/>
                    <a:stretch/>
                  </pic:blipFill>
                  <pic:spPr bwMode="auto">
                    <a:xfrm>
                      <a:off x="0" y="0"/>
                      <a:ext cx="5865706" cy="4319137"/>
                    </a:xfrm>
                    <a:prstGeom prst="rect">
                      <a:avLst/>
                    </a:prstGeom>
                    <a:ln>
                      <a:noFill/>
                    </a:ln>
                    <a:extLst>
                      <a:ext uri="{53640926-AAD7-44D8-BBD7-CCE9431645EC}">
                        <a14:shadowObscured xmlns:a14="http://schemas.microsoft.com/office/drawing/2010/main"/>
                      </a:ext>
                    </a:extLst>
                  </pic:spPr>
                </pic:pic>
              </a:graphicData>
            </a:graphic>
          </wp:inline>
        </w:drawing>
      </w:r>
    </w:p>
    <w:p w14:paraId="11217445" w14:textId="2016CFDC" w:rsidR="00B110BD" w:rsidRDefault="00B110BD" w:rsidP="00663D93">
      <w:pPr>
        <w:rPr>
          <w:rFonts w:cs="Arial"/>
          <w:sz w:val="18"/>
          <w:szCs w:val="18"/>
          <w:lang w:eastAsia="en-GB"/>
        </w:rPr>
      </w:pPr>
    </w:p>
    <w:p w14:paraId="2630E0F2" w14:textId="4791E440" w:rsidR="00B110BD" w:rsidRDefault="00B110BD" w:rsidP="003A7A0D">
      <w:pPr>
        <w:jc w:val="center"/>
        <w:rPr>
          <w:rFonts w:cs="Arial"/>
          <w:sz w:val="18"/>
          <w:szCs w:val="18"/>
          <w:lang w:eastAsia="en-GB"/>
        </w:rPr>
      </w:pPr>
      <w:r>
        <w:rPr>
          <w:noProof/>
          <w:lang w:eastAsia="en-GB"/>
        </w:rPr>
        <w:drawing>
          <wp:inline distT="0" distB="0" distL="0" distR="0" wp14:anchorId="1F3CC4B8" wp14:editId="6FE4C232">
            <wp:extent cx="5562600" cy="3866134"/>
            <wp:effectExtent l="0" t="0" r="0" b="1270"/>
            <wp:docPr id="43020" name="Picture 4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8033" t="23503" r="28856" b="23232"/>
                    <a:stretch/>
                  </pic:blipFill>
                  <pic:spPr bwMode="auto">
                    <a:xfrm>
                      <a:off x="0" y="0"/>
                      <a:ext cx="5579717" cy="3878031"/>
                    </a:xfrm>
                    <a:prstGeom prst="rect">
                      <a:avLst/>
                    </a:prstGeom>
                    <a:ln>
                      <a:noFill/>
                    </a:ln>
                    <a:extLst>
                      <a:ext uri="{53640926-AAD7-44D8-BBD7-CCE9431645EC}">
                        <a14:shadowObscured xmlns:a14="http://schemas.microsoft.com/office/drawing/2010/main"/>
                      </a:ext>
                    </a:extLst>
                  </pic:spPr>
                </pic:pic>
              </a:graphicData>
            </a:graphic>
          </wp:inline>
        </w:drawing>
      </w:r>
    </w:p>
    <w:p w14:paraId="42EE4F94" w14:textId="2B744B8C" w:rsidR="00B110BD" w:rsidRDefault="00B110BD" w:rsidP="00663D93">
      <w:pPr>
        <w:rPr>
          <w:rFonts w:cs="Arial"/>
          <w:sz w:val="18"/>
          <w:szCs w:val="18"/>
          <w:lang w:eastAsia="en-GB"/>
        </w:rPr>
      </w:pPr>
    </w:p>
    <w:p w14:paraId="27830BAF" w14:textId="1AAF4F0A" w:rsidR="00B110BD" w:rsidRDefault="00B110BD" w:rsidP="003A7A0D">
      <w:pPr>
        <w:jc w:val="center"/>
        <w:rPr>
          <w:rFonts w:cs="Arial"/>
          <w:sz w:val="18"/>
          <w:szCs w:val="18"/>
          <w:lang w:eastAsia="en-GB"/>
        </w:rPr>
      </w:pPr>
      <w:r>
        <w:rPr>
          <w:noProof/>
          <w:lang w:eastAsia="en-GB"/>
        </w:rPr>
        <w:drawing>
          <wp:inline distT="0" distB="0" distL="0" distR="0" wp14:anchorId="060F546C" wp14:editId="6AA618B9">
            <wp:extent cx="5410200" cy="4131357"/>
            <wp:effectExtent l="0" t="0" r="0" b="2540"/>
            <wp:docPr id="43021" name="Picture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8367" t="22440" r="28390" b="18860"/>
                    <a:stretch/>
                  </pic:blipFill>
                  <pic:spPr bwMode="auto">
                    <a:xfrm>
                      <a:off x="0" y="0"/>
                      <a:ext cx="5428417" cy="4145268"/>
                    </a:xfrm>
                    <a:prstGeom prst="rect">
                      <a:avLst/>
                    </a:prstGeom>
                    <a:ln>
                      <a:noFill/>
                    </a:ln>
                    <a:extLst>
                      <a:ext uri="{53640926-AAD7-44D8-BBD7-CCE9431645EC}">
                        <a14:shadowObscured xmlns:a14="http://schemas.microsoft.com/office/drawing/2010/main"/>
                      </a:ext>
                    </a:extLst>
                  </pic:spPr>
                </pic:pic>
              </a:graphicData>
            </a:graphic>
          </wp:inline>
        </w:drawing>
      </w:r>
    </w:p>
    <w:p w14:paraId="5277FF82" w14:textId="60D2A41E" w:rsidR="00E7764C" w:rsidRDefault="00E7764C" w:rsidP="00663D93">
      <w:pPr>
        <w:rPr>
          <w:rFonts w:cs="Arial"/>
          <w:sz w:val="18"/>
          <w:szCs w:val="18"/>
          <w:lang w:eastAsia="en-GB"/>
        </w:rPr>
      </w:pPr>
    </w:p>
    <w:p w14:paraId="0BEF0D1C" w14:textId="7CAD0F2A" w:rsidR="00E7764C" w:rsidRDefault="00E7764C" w:rsidP="003A7A0D">
      <w:pPr>
        <w:jc w:val="center"/>
        <w:rPr>
          <w:rFonts w:cs="Arial"/>
          <w:sz w:val="18"/>
          <w:szCs w:val="18"/>
          <w:lang w:eastAsia="en-GB"/>
        </w:rPr>
      </w:pPr>
      <w:r>
        <w:rPr>
          <w:noProof/>
          <w:lang w:eastAsia="en-GB"/>
        </w:rPr>
        <w:drawing>
          <wp:inline distT="0" distB="0" distL="0" distR="0" wp14:anchorId="19A624CE" wp14:editId="2583E81D">
            <wp:extent cx="5153025" cy="3835378"/>
            <wp:effectExtent l="0" t="0" r="0" b="0"/>
            <wp:docPr id="43022" name="Picture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8233" t="22679" r="28656" b="20281"/>
                    <a:stretch/>
                  </pic:blipFill>
                  <pic:spPr bwMode="auto">
                    <a:xfrm>
                      <a:off x="0" y="0"/>
                      <a:ext cx="5170122" cy="3848103"/>
                    </a:xfrm>
                    <a:prstGeom prst="rect">
                      <a:avLst/>
                    </a:prstGeom>
                    <a:ln>
                      <a:noFill/>
                    </a:ln>
                    <a:extLst>
                      <a:ext uri="{53640926-AAD7-44D8-BBD7-CCE9431645EC}">
                        <a14:shadowObscured xmlns:a14="http://schemas.microsoft.com/office/drawing/2010/main"/>
                      </a:ext>
                    </a:extLst>
                  </pic:spPr>
                </pic:pic>
              </a:graphicData>
            </a:graphic>
          </wp:inline>
        </w:drawing>
      </w:r>
    </w:p>
    <w:p w14:paraId="162BC176" w14:textId="346FA449" w:rsidR="00E7764C" w:rsidRDefault="00E7764C" w:rsidP="00663D93">
      <w:pPr>
        <w:rPr>
          <w:rFonts w:cs="Arial"/>
          <w:sz w:val="18"/>
          <w:szCs w:val="18"/>
          <w:lang w:eastAsia="en-GB"/>
        </w:rPr>
      </w:pPr>
    </w:p>
    <w:p w14:paraId="39FE42A3" w14:textId="213A030E" w:rsidR="00E7764C" w:rsidRDefault="00E7764C" w:rsidP="003A7A0D">
      <w:pPr>
        <w:jc w:val="center"/>
        <w:rPr>
          <w:rFonts w:cs="Arial"/>
          <w:sz w:val="18"/>
          <w:szCs w:val="18"/>
          <w:lang w:eastAsia="en-GB"/>
        </w:rPr>
      </w:pPr>
      <w:r>
        <w:rPr>
          <w:noProof/>
          <w:lang w:eastAsia="en-GB"/>
        </w:rPr>
        <w:drawing>
          <wp:inline distT="0" distB="0" distL="0" distR="0" wp14:anchorId="4993E31D" wp14:editId="48C568C6">
            <wp:extent cx="5282379" cy="3743325"/>
            <wp:effectExtent l="0" t="0" r="0" b="0"/>
            <wp:docPr id="43023" name="Picture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8431" t="23978" r="28258" b="21462"/>
                    <a:stretch/>
                  </pic:blipFill>
                  <pic:spPr bwMode="auto">
                    <a:xfrm>
                      <a:off x="0" y="0"/>
                      <a:ext cx="5298104" cy="3754468"/>
                    </a:xfrm>
                    <a:prstGeom prst="rect">
                      <a:avLst/>
                    </a:prstGeom>
                    <a:ln>
                      <a:noFill/>
                    </a:ln>
                    <a:extLst>
                      <a:ext uri="{53640926-AAD7-44D8-BBD7-CCE9431645EC}">
                        <a14:shadowObscured xmlns:a14="http://schemas.microsoft.com/office/drawing/2010/main"/>
                      </a:ext>
                    </a:extLst>
                  </pic:spPr>
                </pic:pic>
              </a:graphicData>
            </a:graphic>
          </wp:inline>
        </w:drawing>
      </w:r>
    </w:p>
    <w:p w14:paraId="2362531E" w14:textId="3913A58D" w:rsidR="00E7764C" w:rsidRDefault="00E7764C" w:rsidP="00663D93">
      <w:pPr>
        <w:rPr>
          <w:rFonts w:cs="Arial"/>
          <w:sz w:val="18"/>
          <w:szCs w:val="18"/>
          <w:lang w:eastAsia="en-GB"/>
        </w:rPr>
      </w:pPr>
    </w:p>
    <w:p w14:paraId="41C2DEF3" w14:textId="157B498A" w:rsidR="00E7764C" w:rsidRDefault="00E7764C" w:rsidP="003A7A0D">
      <w:pPr>
        <w:jc w:val="center"/>
        <w:rPr>
          <w:rFonts w:cs="Arial"/>
          <w:sz w:val="18"/>
          <w:szCs w:val="18"/>
          <w:lang w:eastAsia="en-GB"/>
        </w:rPr>
      </w:pPr>
      <w:r>
        <w:rPr>
          <w:noProof/>
          <w:lang w:eastAsia="en-GB"/>
        </w:rPr>
        <w:lastRenderedPageBreak/>
        <w:drawing>
          <wp:inline distT="0" distB="0" distL="0" distR="0" wp14:anchorId="58B94231" wp14:editId="2CCAA8C9">
            <wp:extent cx="5486400" cy="3847460"/>
            <wp:effectExtent l="0" t="0" r="0" b="1270"/>
            <wp:docPr id="43027" name="Picture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8233" t="23152" r="28191" b="22525"/>
                    <a:stretch/>
                  </pic:blipFill>
                  <pic:spPr bwMode="auto">
                    <a:xfrm>
                      <a:off x="0" y="0"/>
                      <a:ext cx="5514820" cy="3867390"/>
                    </a:xfrm>
                    <a:prstGeom prst="rect">
                      <a:avLst/>
                    </a:prstGeom>
                    <a:ln>
                      <a:noFill/>
                    </a:ln>
                    <a:extLst>
                      <a:ext uri="{53640926-AAD7-44D8-BBD7-CCE9431645EC}">
                        <a14:shadowObscured xmlns:a14="http://schemas.microsoft.com/office/drawing/2010/main"/>
                      </a:ext>
                    </a:extLst>
                  </pic:spPr>
                </pic:pic>
              </a:graphicData>
            </a:graphic>
          </wp:inline>
        </w:drawing>
      </w:r>
    </w:p>
    <w:p w14:paraId="35C0E783" w14:textId="04918BC0" w:rsidR="00E7764C" w:rsidRDefault="00E7764C" w:rsidP="00663D93">
      <w:pPr>
        <w:rPr>
          <w:rFonts w:cs="Arial"/>
          <w:sz w:val="18"/>
          <w:szCs w:val="18"/>
          <w:lang w:eastAsia="en-GB"/>
        </w:rPr>
      </w:pPr>
    </w:p>
    <w:p w14:paraId="5EAAFD3F" w14:textId="45E7B03B" w:rsidR="00E7764C" w:rsidRDefault="00E7764C" w:rsidP="003A7A0D">
      <w:pPr>
        <w:jc w:val="center"/>
        <w:rPr>
          <w:rFonts w:cs="Arial"/>
          <w:sz w:val="18"/>
          <w:szCs w:val="18"/>
          <w:lang w:eastAsia="en-GB"/>
        </w:rPr>
      </w:pPr>
      <w:r>
        <w:rPr>
          <w:noProof/>
          <w:lang w:eastAsia="en-GB"/>
        </w:rPr>
        <w:drawing>
          <wp:inline distT="0" distB="0" distL="0" distR="0" wp14:anchorId="30807AC9" wp14:editId="07810487">
            <wp:extent cx="5731023" cy="3933825"/>
            <wp:effectExtent l="0" t="0" r="3175" b="0"/>
            <wp:docPr id="43028" name="Picture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8498" t="23504" r="28723" b="24297"/>
                    <a:stretch/>
                  </pic:blipFill>
                  <pic:spPr bwMode="auto">
                    <a:xfrm>
                      <a:off x="0" y="0"/>
                      <a:ext cx="5748764" cy="3946003"/>
                    </a:xfrm>
                    <a:prstGeom prst="rect">
                      <a:avLst/>
                    </a:prstGeom>
                    <a:ln>
                      <a:noFill/>
                    </a:ln>
                    <a:extLst>
                      <a:ext uri="{53640926-AAD7-44D8-BBD7-CCE9431645EC}">
                        <a14:shadowObscured xmlns:a14="http://schemas.microsoft.com/office/drawing/2010/main"/>
                      </a:ext>
                    </a:extLst>
                  </pic:spPr>
                </pic:pic>
              </a:graphicData>
            </a:graphic>
          </wp:inline>
        </w:drawing>
      </w:r>
    </w:p>
    <w:p w14:paraId="6460AF5B" w14:textId="5E2C5C68" w:rsidR="00E7764C" w:rsidRDefault="00E7764C" w:rsidP="00663D93">
      <w:pPr>
        <w:rPr>
          <w:rFonts w:cs="Arial"/>
          <w:sz w:val="18"/>
          <w:szCs w:val="18"/>
          <w:lang w:eastAsia="en-GB"/>
        </w:rPr>
      </w:pPr>
    </w:p>
    <w:p w14:paraId="66E1F4F2" w14:textId="620819DB" w:rsidR="00E7764C" w:rsidRDefault="00E7764C" w:rsidP="003A7A0D">
      <w:pPr>
        <w:jc w:val="center"/>
        <w:rPr>
          <w:rFonts w:cs="Arial"/>
          <w:sz w:val="18"/>
          <w:szCs w:val="18"/>
          <w:lang w:eastAsia="en-GB"/>
        </w:rPr>
      </w:pPr>
      <w:r>
        <w:rPr>
          <w:noProof/>
          <w:lang w:eastAsia="en-GB"/>
        </w:rPr>
        <w:lastRenderedPageBreak/>
        <w:drawing>
          <wp:inline distT="0" distB="0" distL="0" distR="0" wp14:anchorId="28F9FDF1" wp14:editId="0293B9EB">
            <wp:extent cx="5495925" cy="3841629"/>
            <wp:effectExtent l="0" t="0" r="0" b="6985"/>
            <wp:docPr id="43030" name="Picture 4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7967" t="23151" r="28125" b="22290"/>
                    <a:stretch/>
                  </pic:blipFill>
                  <pic:spPr bwMode="auto">
                    <a:xfrm>
                      <a:off x="0" y="0"/>
                      <a:ext cx="5514548" cy="3854647"/>
                    </a:xfrm>
                    <a:prstGeom prst="rect">
                      <a:avLst/>
                    </a:prstGeom>
                    <a:ln>
                      <a:noFill/>
                    </a:ln>
                    <a:extLst>
                      <a:ext uri="{53640926-AAD7-44D8-BBD7-CCE9431645EC}">
                        <a14:shadowObscured xmlns:a14="http://schemas.microsoft.com/office/drawing/2010/main"/>
                      </a:ext>
                    </a:extLst>
                  </pic:spPr>
                </pic:pic>
              </a:graphicData>
            </a:graphic>
          </wp:inline>
        </w:drawing>
      </w:r>
    </w:p>
    <w:p w14:paraId="6BD4DD05" w14:textId="75E44D27" w:rsidR="00E7764C" w:rsidRDefault="00E7764C" w:rsidP="00663D93">
      <w:pPr>
        <w:rPr>
          <w:rFonts w:cs="Arial"/>
          <w:sz w:val="18"/>
          <w:szCs w:val="18"/>
          <w:lang w:eastAsia="en-GB"/>
        </w:rPr>
      </w:pPr>
    </w:p>
    <w:p w14:paraId="5270C229" w14:textId="719368D2" w:rsidR="00E7764C" w:rsidRDefault="00E7764C" w:rsidP="003A7A0D">
      <w:pPr>
        <w:jc w:val="center"/>
        <w:rPr>
          <w:rFonts w:cs="Arial"/>
          <w:sz w:val="18"/>
          <w:szCs w:val="18"/>
          <w:lang w:eastAsia="en-GB"/>
        </w:rPr>
      </w:pPr>
      <w:r>
        <w:rPr>
          <w:noProof/>
          <w:lang w:eastAsia="en-GB"/>
        </w:rPr>
        <w:drawing>
          <wp:inline distT="0" distB="0" distL="0" distR="0" wp14:anchorId="0E5F695A" wp14:editId="10185F22">
            <wp:extent cx="5520236" cy="4000500"/>
            <wp:effectExtent l="0" t="0" r="4445" b="0"/>
            <wp:docPr id="43033" name="Picture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8433" t="24333" r="28390" b="20045"/>
                    <a:stretch/>
                  </pic:blipFill>
                  <pic:spPr bwMode="auto">
                    <a:xfrm>
                      <a:off x="0" y="0"/>
                      <a:ext cx="5545275" cy="4018646"/>
                    </a:xfrm>
                    <a:prstGeom prst="rect">
                      <a:avLst/>
                    </a:prstGeom>
                    <a:ln>
                      <a:noFill/>
                    </a:ln>
                    <a:extLst>
                      <a:ext uri="{53640926-AAD7-44D8-BBD7-CCE9431645EC}">
                        <a14:shadowObscured xmlns:a14="http://schemas.microsoft.com/office/drawing/2010/main"/>
                      </a:ext>
                    </a:extLst>
                  </pic:spPr>
                </pic:pic>
              </a:graphicData>
            </a:graphic>
          </wp:inline>
        </w:drawing>
      </w:r>
    </w:p>
    <w:p w14:paraId="3F29230C" w14:textId="3E335446" w:rsidR="00E7764C" w:rsidRDefault="00E7764C" w:rsidP="00663D93">
      <w:pPr>
        <w:rPr>
          <w:rFonts w:cs="Arial"/>
          <w:sz w:val="18"/>
          <w:szCs w:val="18"/>
          <w:lang w:eastAsia="en-GB"/>
        </w:rPr>
      </w:pPr>
    </w:p>
    <w:p w14:paraId="5234CEFB" w14:textId="639EA73F" w:rsidR="00E7764C" w:rsidRDefault="00E7764C" w:rsidP="003A7A0D">
      <w:pPr>
        <w:jc w:val="center"/>
        <w:rPr>
          <w:rFonts w:cs="Arial"/>
          <w:sz w:val="18"/>
          <w:szCs w:val="18"/>
          <w:lang w:eastAsia="en-GB"/>
        </w:rPr>
      </w:pPr>
      <w:r>
        <w:rPr>
          <w:noProof/>
          <w:lang w:eastAsia="en-GB"/>
        </w:rPr>
        <w:lastRenderedPageBreak/>
        <w:drawing>
          <wp:inline distT="0" distB="0" distL="0" distR="0" wp14:anchorId="034B7E17" wp14:editId="43B65312">
            <wp:extent cx="5791573" cy="4248150"/>
            <wp:effectExtent l="0" t="0" r="0" b="0"/>
            <wp:docPr id="43034" name="Picture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8897" t="23388" r="27992" b="20399"/>
                    <a:stretch/>
                  </pic:blipFill>
                  <pic:spPr bwMode="auto">
                    <a:xfrm>
                      <a:off x="0" y="0"/>
                      <a:ext cx="5807510" cy="4259840"/>
                    </a:xfrm>
                    <a:prstGeom prst="rect">
                      <a:avLst/>
                    </a:prstGeom>
                    <a:ln>
                      <a:noFill/>
                    </a:ln>
                    <a:extLst>
                      <a:ext uri="{53640926-AAD7-44D8-BBD7-CCE9431645EC}">
                        <a14:shadowObscured xmlns:a14="http://schemas.microsoft.com/office/drawing/2010/main"/>
                      </a:ext>
                    </a:extLst>
                  </pic:spPr>
                </pic:pic>
              </a:graphicData>
            </a:graphic>
          </wp:inline>
        </w:drawing>
      </w:r>
    </w:p>
    <w:p w14:paraId="5882FB92" w14:textId="3CE8C762" w:rsidR="00E7764C" w:rsidRDefault="00E7764C" w:rsidP="00663D93">
      <w:pPr>
        <w:rPr>
          <w:rFonts w:cs="Arial"/>
          <w:sz w:val="18"/>
          <w:szCs w:val="18"/>
          <w:lang w:eastAsia="en-GB"/>
        </w:rPr>
      </w:pPr>
    </w:p>
    <w:p w14:paraId="4935CF1F" w14:textId="4DAB502F" w:rsidR="00E7764C" w:rsidRDefault="00E7764C" w:rsidP="003A7A0D">
      <w:pPr>
        <w:jc w:val="center"/>
        <w:rPr>
          <w:rFonts w:cs="Arial"/>
          <w:sz w:val="18"/>
          <w:szCs w:val="18"/>
          <w:lang w:eastAsia="en-GB"/>
        </w:rPr>
      </w:pPr>
      <w:r>
        <w:rPr>
          <w:noProof/>
          <w:lang w:eastAsia="en-GB"/>
        </w:rPr>
        <w:drawing>
          <wp:inline distT="0" distB="0" distL="0" distR="0" wp14:anchorId="11C07D9C" wp14:editId="02618BE7">
            <wp:extent cx="5459933" cy="3933825"/>
            <wp:effectExtent l="0" t="0" r="7620" b="0"/>
            <wp:docPr id="43035"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8698" t="24450" r="29254" b="21695"/>
                    <a:stretch/>
                  </pic:blipFill>
                  <pic:spPr bwMode="auto">
                    <a:xfrm>
                      <a:off x="0" y="0"/>
                      <a:ext cx="5473224" cy="3943401"/>
                    </a:xfrm>
                    <a:prstGeom prst="rect">
                      <a:avLst/>
                    </a:prstGeom>
                    <a:ln>
                      <a:noFill/>
                    </a:ln>
                    <a:extLst>
                      <a:ext uri="{53640926-AAD7-44D8-BBD7-CCE9431645EC}">
                        <a14:shadowObscured xmlns:a14="http://schemas.microsoft.com/office/drawing/2010/main"/>
                      </a:ext>
                    </a:extLst>
                  </pic:spPr>
                </pic:pic>
              </a:graphicData>
            </a:graphic>
          </wp:inline>
        </w:drawing>
      </w:r>
    </w:p>
    <w:p w14:paraId="402FF164" w14:textId="665D522D" w:rsidR="00E7764C" w:rsidRDefault="00E7764C" w:rsidP="00663D93">
      <w:pPr>
        <w:rPr>
          <w:rFonts w:cs="Arial"/>
          <w:sz w:val="18"/>
          <w:szCs w:val="18"/>
          <w:lang w:eastAsia="en-GB"/>
        </w:rPr>
      </w:pPr>
    </w:p>
    <w:p w14:paraId="25266316" w14:textId="6D2F2E2C" w:rsidR="00E7764C" w:rsidRDefault="00E7764C" w:rsidP="00DE5268">
      <w:pPr>
        <w:jc w:val="center"/>
        <w:rPr>
          <w:rFonts w:cs="Arial"/>
          <w:sz w:val="18"/>
          <w:szCs w:val="18"/>
          <w:lang w:eastAsia="en-GB"/>
        </w:rPr>
      </w:pPr>
      <w:r>
        <w:rPr>
          <w:noProof/>
          <w:lang w:eastAsia="en-GB"/>
        </w:rPr>
        <w:drawing>
          <wp:inline distT="0" distB="0" distL="0" distR="0" wp14:anchorId="1C67793C" wp14:editId="05428B7A">
            <wp:extent cx="5427786" cy="3857625"/>
            <wp:effectExtent l="0" t="0" r="1905" b="0"/>
            <wp:docPr id="43037" name="Picture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8234" t="23268" r="28390" b="21931"/>
                    <a:stretch/>
                  </pic:blipFill>
                  <pic:spPr bwMode="auto">
                    <a:xfrm>
                      <a:off x="0" y="0"/>
                      <a:ext cx="5443508" cy="3868799"/>
                    </a:xfrm>
                    <a:prstGeom prst="rect">
                      <a:avLst/>
                    </a:prstGeom>
                    <a:ln>
                      <a:noFill/>
                    </a:ln>
                    <a:extLst>
                      <a:ext uri="{53640926-AAD7-44D8-BBD7-CCE9431645EC}">
                        <a14:shadowObscured xmlns:a14="http://schemas.microsoft.com/office/drawing/2010/main"/>
                      </a:ext>
                    </a:extLst>
                  </pic:spPr>
                </pic:pic>
              </a:graphicData>
            </a:graphic>
          </wp:inline>
        </w:drawing>
      </w:r>
    </w:p>
    <w:p w14:paraId="460B350C" w14:textId="42BD8821" w:rsidR="00E7764C" w:rsidRDefault="00E7764C" w:rsidP="00663D93">
      <w:pPr>
        <w:rPr>
          <w:rFonts w:cs="Arial"/>
          <w:sz w:val="18"/>
          <w:szCs w:val="18"/>
          <w:lang w:eastAsia="en-GB"/>
        </w:rPr>
      </w:pPr>
    </w:p>
    <w:p w14:paraId="7C1C3865" w14:textId="73A696B9" w:rsidR="00E7764C" w:rsidRDefault="00E7764C" w:rsidP="00DE5268">
      <w:pPr>
        <w:jc w:val="center"/>
        <w:rPr>
          <w:rFonts w:cs="Arial"/>
          <w:sz w:val="18"/>
          <w:szCs w:val="18"/>
          <w:lang w:eastAsia="en-GB"/>
        </w:rPr>
      </w:pPr>
      <w:r>
        <w:rPr>
          <w:noProof/>
          <w:lang w:eastAsia="en-GB"/>
        </w:rPr>
        <w:drawing>
          <wp:inline distT="0" distB="0" distL="0" distR="0" wp14:anchorId="3DB3B01A" wp14:editId="715B1A16">
            <wp:extent cx="5434649" cy="3886200"/>
            <wp:effectExtent l="0" t="0" r="0" b="0"/>
            <wp:docPr id="43038" name="Picture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8965" t="22795" r="28390" b="22997"/>
                    <a:stretch/>
                  </pic:blipFill>
                  <pic:spPr bwMode="auto">
                    <a:xfrm>
                      <a:off x="0" y="0"/>
                      <a:ext cx="5449812" cy="3897043"/>
                    </a:xfrm>
                    <a:prstGeom prst="rect">
                      <a:avLst/>
                    </a:prstGeom>
                    <a:ln>
                      <a:noFill/>
                    </a:ln>
                    <a:extLst>
                      <a:ext uri="{53640926-AAD7-44D8-BBD7-CCE9431645EC}">
                        <a14:shadowObscured xmlns:a14="http://schemas.microsoft.com/office/drawing/2010/main"/>
                      </a:ext>
                    </a:extLst>
                  </pic:spPr>
                </pic:pic>
              </a:graphicData>
            </a:graphic>
          </wp:inline>
        </w:drawing>
      </w:r>
    </w:p>
    <w:p w14:paraId="58F12E1E" w14:textId="347AE433" w:rsidR="00E7764C" w:rsidRDefault="00E7764C" w:rsidP="00663D93">
      <w:pPr>
        <w:rPr>
          <w:rFonts w:cs="Arial"/>
          <w:sz w:val="18"/>
          <w:szCs w:val="18"/>
          <w:lang w:eastAsia="en-GB"/>
        </w:rPr>
      </w:pPr>
    </w:p>
    <w:p w14:paraId="69914660" w14:textId="4D049ACE" w:rsidR="00E7764C" w:rsidRDefault="00E7764C" w:rsidP="00663D93">
      <w:pPr>
        <w:rPr>
          <w:rFonts w:cs="Arial"/>
          <w:sz w:val="18"/>
          <w:szCs w:val="18"/>
          <w:lang w:eastAsia="en-GB"/>
        </w:rPr>
      </w:pPr>
    </w:p>
    <w:p w14:paraId="44B3AB59" w14:textId="552D1992" w:rsidR="00E7764C" w:rsidRDefault="00E7764C" w:rsidP="00DE5268">
      <w:pPr>
        <w:jc w:val="center"/>
        <w:rPr>
          <w:rFonts w:cs="Arial"/>
          <w:sz w:val="18"/>
          <w:szCs w:val="18"/>
          <w:lang w:eastAsia="en-GB"/>
        </w:rPr>
      </w:pPr>
      <w:r>
        <w:rPr>
          <w:noProof/>
          <w:lang w:eastAsia="en-GB"/>
        </w:rPr>
        <w:drawing>
          <wp:inline distT="0" distB="0" distL="0" distR="0" wp14:anchorId="0DCF1F7C" wp14:editId="53A63DB8">
            <wp:extent cx="5541357" cy="3838575"/>
            <wp:effectExtent l="0" t="0" r="2540" b="0"/>
            <wp:docPr id="43039" name="Picture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8564" t="24096" r="28856" b="23470"/>
                    <a:stretch/>
                  </pic:blipFill>
                  <pic:spPr bwMode="auto">
                    <a:xfrm>
                      <a:off x="0" y="0"/>
                      <a:ext cx="5559031" cy="3850818"/>
                    </a:xfrm>
                    <a:prstGeom prst="rect">
                      <a:avLst/>
                    </a:prstGeom>
                    <a:ln>
                      <a:noFill/>
                    </a:ln>
                    <a:extLst>
                      <a:ext uri="{53640926-AAD7-44D8-BBD7-CCE9431645EC}">
                        <a14:shadowObscured xmlns:a14="http://schemas.microsoft.com/office/drawing/2010/main"/>
                      </a:ext>
                    </a:extLst>
                  </pic:spPr>
                </pic:pic>
              </a:graphicData>
            </a:graphic>
          </wp:inline>
        </w:drawing>
      </w:r>
    </w:p>
    <w:p w14:paraId="3E3AD1C0" w14:textId="64D5EBDC" w:rsidR="00E7764C" w:rsidRDefault="00E7764C" w:rsidP="00663D93">
      <w:pPr>
        <w:rPr>
          <w:rFonts w:cs="Arial"/>
          <w:sz w:val="18"/>
          <w:szCs w:val="18"/>
          <w:lang w:eastAsia="en-GB"/>
        </w:rPr>
      </w:pPr>
    </w:p>
    <w:p w14:paraId="7DC6522D" w14:textId="7755ED4C" w:rsidR="00E7764C" w:rsidRPr="00B52A53" w:rsidRDefault="00E7764C" w:rsidP="007B61EA">
      <w:pPr>
        <w:jc w:val="center"/>
        <w:rPr>
          <w:rFonts w:cs="Arial"/>
          <w:sz w:val="18"/>
          <w:szCs w:val="18"/>
          <w:lang w:eastAsia="en-GB"/>
        </w:rPr>
      </w:pPr>
      <w:r>
        <w:rPr>
          <w:noProof/>
          <w:lang w:eastAsia="en-GB"/>
        </w:rPr>
        <w:drawing>
          <wp:inline distT="0" distB="0" distL="0" distR="0" wp14:anchorId="367D7399" wp14:editId="4388AFFE">
            <wp:extent cx="5537372" cy="4114800"/>
            <wp:effectExtent l="0" t="0" r="6350" b="0"/>
            <wp:docPr id="86016" name="Picture 8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8698" t="23270" r="28656" b="20396"/>
                    <a:stretch/>
                  </pic:blipFill>
                  <pic:spPr bwMode="auto">
                    <a:xfrm>
                      <a:off x="0" y="0"/>
                      <a:ext cx="5547434" cy="4122277"/>
                    </a:xfrm>
                    <a:prstGeom prst="rect">
                      <a:avLst/>
                    </a:prstGeom>
                    <a:ln>
                      <a:noFill/>
                    </a:ln>
                    <a:extLst>
                      <a:ext uri="{53640926-AAD7-44D8-BBD7-CCE9431645EC}">
                        <a14:shadowObscured xmlns:a14="http://schemas.microsoft.com/office/drawing/2010/main"/>
                      </a:ext>
                    </a:extLst>
                  </pic:spPr>
                </pic:pic>
              </a:graphicData>
            </a:graphic>
          </wp:inline>
        </w:drawing>
      </w:r>
    </w:p>
    <w:sectPr w:rsidR="00E7764C" w:rsidRPr="00B52A53" w:rsidSect="00D4429B">
      <w:footerReference w:type="default" r:id="rId85"/>
      <w:pgSz w:w="11907" w:h="16839" w:code="9"/>
      <w:pgMar w:top="1701" w:right="1418" w:bottom="1418" w:left="1135" w:header="709"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B25A93" w14:textId="77777777" w:rsidR="00503D5A" w:rsidRDefault="00503D5A" w:rsidP="008B6A81">
      <w:pPr>
        <w:spacing w:after="0" w:line="240" w:lineRule="auto"/>
      </w:pPr>
      <w:r>
        <w:separator/>
      </w:r>
    </w:p>
  </w:endnote>
  <w:endnote w:type="continuationSeparator" w:id="0">
    <w:p w14:paraId="401EF72F" w14:textId="77777777" w:rsidR="00503D5A" w:rsidRDefault="00503D5A" w:rsidP="008B6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9ED51" w14:textId="0B5A7F90" w:rsidR="00C13299" w:rsidRDefault="00C13299">
    <w:pPr>
      <w:pStyle w:val="Footer"/>
    </w:pPr>
    <w:r>
      <w:rPr>
        <w:noProof/>
        <w:lang w:eastAsia="en-GB"/>
      </w:rPr>
      <mc:AlternateContent>
        <mc:Choice Requires="wps">
          <w:drawing>
            <wp:anchor distT="0" distB="0" distL="114300" distR="114300" simplePos="0" relativeHeight="251659264" behindDoc="0" locked="1" layoutInCell="1" allowOverlap="1" wp14:anchorId="14F14F4D" wp14:editId="6888C54C">
              <wp:simplePos x="0" y="0"/>
              <wp:positionH relativeFrom="page">
                <wp:posOffset>900430</wp:posOffset>
              </wp:positionH>
              <wp:positionV relativeFrom="page">
                <wp:posOffset>10081260</wp:posOffset>
              </wp:positionV>
              <wp:extent cx="5742000" cy="0"/>
              <wp:effectExtent l="0" t="0" r="24130" b="25400"/>
              <wp:wrapNone/>
              <wp:docPr id="3" name="Straight Connector 3"/>
              <wp:cNvGraphicFramePr/>
              <a:graphic xmlns:a="http://schemas.openxmlformats.org/drawingml/2006/main">
                <a:graphicData uri="http://schemas.microsoft.com/office/word/2010/wordprocessingShape">
                  <wps:wsp>
                    <wps:cNvCnPr/>
                    <wps:spPr>
                      <a:xfrm>
                        <a:off x="0" y="0"/>
                        <a:ext cx="5742000" cy="0"/>
                      </a:xfrm>
                      <a:prstGeom prst="line">
                        <a:avLst/>
                      </a:prstGeom>
                      <a:ln w="25400">
                        <a:solidFill>
                          <a:srgbClr val="46474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8206FBA" id="Straight Connector 3" o:spid="_x0000_s1026" style="position:absolute;z-index:2516592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3.8pt" to="523.0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" strokecolor="#464749" strokeweight="2pt" insetpen="t">
              <w10:wrap anchorx="page" anchory="page"/>
              <w10:anchorlock/>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520F1" w14:textId="77777777" w:rsidR="00C13299" w:rsidRPr="00953BDB" w:rsidRDefault="00C13299" w:rsidP="00953BDB">
    <w:pPr>
      <w:pStyle w:val="Footer"/>
      <w:rPr>
        <w:sz w:val="2"/>
        <w:szCs w:val="2"/>
      </w:rPr>
    </w:pPr>
    <w:r>
      <w:rPr>
        <w:noProof/>
        <w:lang w:eastAsia="en-GB"/>
      </w:rPr>
      <mc:AlternateContent>
        <mc:Choice Requires="wps">
          <w:drawing>
            <wp:anchor distT="0" distB="0" distL="114300" distR="114300" simplePos="0" relativeHeight="251661312" behindDoc="0" locked="1" layoutInCell="1" allowOverlap="1" wp14:anchorId="7B05A70F" wp14:editId="6205EF31">
              <wp:simplePos x="0" y="0"/>
              <wp:positionH relativeFrom="page">
                <wp:posOffset>900430</wp:posOffset>
              </wp:positionH>
              <wp:positionV relativeFrom="page">
                <wp:posOffset>10081260</wp:posOffset>
              </wp:positionV>
              <wp:extent cx="5742000" cy="0"/>
              <wp:effectExtent l="0" t="0" r="24130" b="25400"/>
              <wp:wrapNone/>
              <wp:docPr id="4" name="Straight Connector 4"/>
              <wp:cNvGraphicFramePr/>
              <a:graphic xmlns:a="http://schemas.openxmlformats.org/drawingml/2006/main">
                <a:graphicData uri="http://schemas.microsoft.com/office/word/2010/wordprocessingShape">
                  <wps:wsp>
                    <wps:cNvCnPr/>
                    <wps:spPr>
                      <a:xfrm>
                        <a:off x="0" y="0"/>
                        <a:ext cx="5742000" cy="0"/>
                      </a:xfrm>
                      <a:prstGeom prst="line">
                        <a:avLst/>
                      </a:prstGeom>
                      <a:ln w="25400">
                        <a:solidFill>
                          <a:srgbClr val="46474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8897EF2" id="Straight Connector 4" o:spid="_x0000_s1026" style="position:absolute;z-index:2516613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3.8pt" to="523.0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" strokecolor="#464749" strokeweight="2pt" insetpen="t">
              <w10:wrap anchorx="page" anchory="page"/>
              <w10:anchorlock/>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EF91B" w14:textId="77777777" w:rsidR="00C13299" w:rsidRPr="0028317F" w:rsidRDefault="00C13299" w:rsidP="00BF0B08">
    <w:pPr>
      <w:pStyle w:val="Spac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C6ABF" w14:textId="7377E0FB" w:rsidR="00C13299" w:rsidRPr="002A1068" w:rsidRDefault="00C44B4A" w:rsidP="002A1068">
    <w:pPr>
      <w:pStyle w:val="Header"/>
      <w:tabs>
        <w:tab w:val="clear" w:pos="4513"/>
        <w:tab w:val="center" w:pos="4500"/>
      </w:tabs>
      <w:jc w:val="center"/>
      <w:rPr>
        <w:rFonts w:cs="Arial"/>
        <w:b/>
        <w:bCs/>
        <w:color w:val="FF0000"/>
        <w:sz w:val="22"/>
        <w:szCs w:val="24"/>
        <w:lang w:eastAsia="en-GB"/>
      </w:rPr>
    </w:pPr>
    <w:r>
      <w:rPr>
        <w:rFonts w:cs="Times New Roman"/>
        <w:noProof/>
        <w:color w:val="auto"/>
        <w:sz w:val="22"/>
        <w:szCs w:val="20"/>
      </w:rPr>
      <w:pict w14:anchorId="6ABA34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476457" o:spid="_x0000_s2049" type="#_x0000_t136" style="position:absolute;left:0;text-align:left;margin-left:0;margin-top:0;width:641.55pt;height:96.2pt;rotation:315;z-index:-251648000;mso-position-horizontal:center;mso-position-horizontal-relative:margin;mso-position-vertical:center;mso-position-vertical-relative:margin" o:allowincell="f" fillcolor="gray [1629]" stroked="f">
          <v:fill opacity=".5"/>
          <v:textpath style="font-family:&quot;Calibri&quot;;font-size:1pt" string="For training purposes only"/>
          <w10:wrap anchorx="margin" anchory="margin"/>
        </v:shape>
      </w:pict>
    </w:r>
    <w:r w:rsidR="00C13299" w:rsidRPr="002A1068">
      <w:rPr>
        <w:rFonts w:cs="Arial"/>
        <w:b/>
        <w:bCs/>
        <w:color w:val="FF0000"/>
        <w:sz w:val="22"/>
        <w:szCs w:val="24"/>
        <w:lang w:eastAsia="en-GB"/>
      </w:rPr>
      <w:t>These holistic assessment tasks have been created specifically for training purposes and are deliberately of varying quality.</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A1BFC" w14:textId="77777777" w:rsidR="00C13299" w:rsidRPr="002A1068" w:rsidRDefault="00C44B4A" w:rsidP="002A1068">
    <w:pPr>
      <w:pStyle w:val="Header"/>
      <w:tabs>
        <w:tab w:val="clear" w:pos="4513"/>
        <w:tab w:val="center" w:pos="4500"/>
      </w:tabs>
      <w:jc w:val="center"/>
      <w:rPr>
        <w:rFonts w:cs="Arial"/>
        <w:b/>
        <w:bCs/>
        <w:color w:val="FF0000"/>
        <w:sz w:val="22"/>
        <w:szCs w:val="24"/>
        <w:lang w:eastAsia="en-GB"/>
      </w:rPr>
    </w:pPr>
    <w:r>
      <w:rPr>
        <w:rFonts w:cs="Times New Roman"/>
        <w:noProof/>
        <w:color w:val="auto"/>
        <w:sz w:val="22"/>
        <w:szCs w:val="20"/>
      </w:rPr>
      <w:pict w14:anchorId="2D801F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left:0;text-align:left;margin-left:0;margin-top:0;width:641.55pt;height:96.2pt;rotation:315;z-index:-251643904;mso-position-horizontal:center;mso-position-horizontal-relative:margin;mso-position-vertical:center;mso-position-vertical-relative:margin" o:allowincell="f" fillcolor="gray [1629]" stroked="f">
          <v:fill opacity=".5"/>
          <v:textpath style="font-family:&quot;Calibri&quot;;font-size:1pt" string="For training purposes only"/>
          <w10:wrap anchorx="margin" anchory="margin"/>
        </v:shape>
      </w:pict>
    </w:r>
    <w:r w:rsidR="00C13299" w:rsidRPr="002A1068">
      <w:rPr>
        <w:rFonts w:cs="Arial"/>
        <w:b/>
        <w:bCs/>
        <w:color w:val="FF0000"/>
        <w:sz w:val="22"/>
        <w:szCs w:val="24"/>
        <w:lang w:eastAsia="en-GB"/>
      </w:rPr>
      <w:t>These holistic assessment tasks have been created specifically for training purposes and are deliberately of varying quality.</w:t>
    </w:r>
  </w:p>
  <w:p w14:paraId="61ADF251" w14:textId="77777777" w:rsidR="00C13299" w:rsidRPr="00953BDB" w:rsidRDefault="00C13299" w:rsidP="00953BDB">
    <w:pPr>
      <w:pStyle w:val="Footer"/>
      <w:rPr>
        <w:sz w:val="2"/>
        <w:szCs w:val="2"/>
      </w:rPr>
    </w:pPr>
    <w:r>
      <w:rPr>
        <w:noProof/>
        <w:lang w:eastAsia="en-GB"/>
      </w:rPr>
      <mc:AlternateContent>
        <mc:Choice Requires="wps">
          <w:drawing>
            <wp:anchor distT="0" distB="0" distL="114300" distR="114300" simplePos="0" relativeHeight="251670528" behindDoc="0" locked="1" layoutInCell="1" allowOverlap="1" wp14:anchorId="69360948" wp14:editId="590EF2A9">
              <wp:simplePos x="0" y="0"/>
              <wp:positionH relativeFrom="page">
                <wp:posOffset>900430</wp:posOffset>
              </wp:positionH>
              <wp:positionV relativeFrom="page">
                <wp:posOffset>10081260</wp:posOffset>
              </wp:positionV>
              <wp:extent cx="5742000" cy="0"/>
              <wp:effectExtent l="0" t="0" r="24130" b="25400"/>
              <wp:wrapNone/>
              <wp:docPr id="43031" name="Straight Connector 43031"/>
              <wp:cNvGraphicFramePr/>
              <a:graphic xmlns:a="http://schemas.openxmlformats.org/drawingml/2006/main">
                <a:graphicData uri="http://schemas.microsoft.com/office/word/2010/wordprocessingShape">
                  <wps:wsp>
                    <wps:cNvCnPr/>
                    <wps:spPr>
                      <a:xfrm>
                        <a:off x="0" y="0"/>
                        <a:ext cx="5742000" cy="0"/>
                      </a:xfrm>
                      <a:prstGeom prst="line">
                        <a:avLst/>
                      </a:prstGeom>
                      <a:ln w="25400">
                        <a:solidFill>
                          <a:srgbClr val="46474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A99938B" id="Straight Connector 43031" o:spid="_x0000_s1026" style="position:absolute;z-index:25167052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3.8pt" to="523.0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" strokecolor="#464749" strokeweight="2pt" insetpen="t">
              <w10:wrap anchorx="page" anchory="page"/>
              <w10:anchorlock/>
            </v:lin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5D24A" w14:textId="77777777" w:rsidR="00C13299" w:rsidRPr="00953BDB" w:rsidRDefault="00C13299" w:rsidP="00953BDB">
    <w:pPr>
      <w:pStyle w:val="Footer"/>
      <w:rPr>
        <w:sz w:val="2"/>
        <w:szCs w:val="2"/>
      </w:rPr>
    </w:pPr>
    <w:r>
      <w:rPr>
        <w:noProof/>
        <w:lang w:eastAsia="en-GB"/>
      </w:rPr>
      <mc:AlternateContent>
        <mc:Choice Requires="wps">
          <w:drawing>
            <wp:anchor distT="0" distB="0" distL="114300" distR="114300" simplePos="0" relativeHeight="251674624" behindDoc="0" locked="1" layoutInCell="1" allowOverlap="1" wp14:anchorId="62315492" wp14:editId="19865044">
              <wp:simplePos x="0" y="0"/>
              <wp:positionH relativeFrom="page">
                <wp:posOffset>900430</wp:posOffset>
              </wp:positionH>
              <wp:positionV relativeFrom="page">
                <wp:posOffset>10081260</wp:posOffset>
              </wp:positionV>
              <wp:extent cx="5742000" cy="0"/>
              <wp:effectExtent l="0" t="0" r="24130" b="25400"/>
              <wp:wrapNone/>
              <wp:docPr id="86017" name="Straight Connector 86017"/>
              <wp:cNvGraphicFramePr/>
              <a:graphic xmlns:a="http://schemas.openxmlformats.org/drawingml/2006/main">
                <a:graphicData uri="http://schemas.microsoft.com/office/word/2010/wordprocessingShape">
                  <wps:wsp>
                    <wps:cNvCnPr/>
                    <wps:spPr>
                      <a:xfrm>
                        <a:off x="0" y="0"/>
                        <a:ext cx="5742000" cy="0"/>
                      </a:xfrm>
                      <a:prstGeom prst="line">
                        <a:avLst/>
                      </a:prstGeom>
                      <a:ln w="25400">
                        <a:solidFill>
                          <a:srgbClr val="46474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CEF6D53" id="Straight Connector 86017" o:spid="_x0000_s1026" style="position:absolute;z-index:25167462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3.8pt" to="523.0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" strokecolor="#464749" strokeweight="2pt" insetpen="t">
              <w10:wrap anchorx="page" anchory="page"/>
              <w10:anchorlock/>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BCCEA2" w14:textId="77777777" w:rsidR="00503D5A" w:rsidRDefault="00503D5A" w:rsidP="008B6A81">
      <w:pPr>
        <w:spacing w:after="0" w:line="240" w:lineRule="auto"/>
      </w:pPr>
      <w:r>
        <w:separator/>
      </w:r>
    </w:p>
  </w:footnote>
  <w:footnote w:type="continuationSeparator" w:id="0">
    <w:p w14:paraId="5F97C086" w14:textId="77777777" w:rsidR="00503D5A" w:rsidRDefault="00503D5A" w:rsidP="008B6A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41ED1" w14:textId="43A19E9F" w:rsidR="00C13299" w:rsidRPr="000F6CC6" w:rsidRDefault="00C13299" w:rsidP="00564513">
    <w:pPr>
      <w:pStyle w:val="Headereven"/>
      <w:rPr>
        <w:color w:val="F07D17"/>
      </w:rPr>
    </w:pPr>
    <w:r w:rsidRPr="000F6CC6">
      <w:rPr>
        <w:color w:val="F07D17"/>
      </w:rPr>
      <w:fldChar w:fldCharType="begin"/>
    </w:r>
    <w:r w:rsidRPr="000F6CC6">
      <w:rPr>
        <w:color w:val="F07D17"/>
      </w:rPr>
      <w:instrText xml:space="preserve"> PAGE   \* MERGEFORMAT </w:instrText>
    </w:r>
    <w:r w:rsidRPr="000F6CC6">
      <w:rPr>
        <w:color w:val="F07D17"/>
      </w:rPr>
      <w:fldChar w:fldCharType="separate"/>
    </w:r>
    <w:r>
      <w:rPr>
        <w:noProof/>
        <w:color w:val="F07D17"/>
      </w:rPr>
      <w:t>38</w:t>
    </w:r>
    <w:r w:rsidRPr="000F6CC6">
      <w:rPr>
        <w:color w:val="F07D17"/>
      </w:rPr>
      <w:fldChar w:fldCharType="end"/>
    </w:r>
    <w:r w:rsidRPr="000F6CC6">
      <w:rPr>
        <w:color w:val="F07D17"/>
      </w:rPr>
      <w:t xml:space="preserve"> |</w:t>
    </w:r>
    <w:r w:rsidRPr="000F6CC6">
      <w:rPr>
        <w:color w:val="F07D17"/>
      </w:rPr>
      <w:fldChar w:fldCharType="begin"/>
    </w:r>
    <w:r w:rsidRPr="000F6CC6">
      <w:rPr>
        <w:color w:val="F07D17"/>
      </w:rPr>
      <w:instrText xml:space="preserve"> STYLEREF  "Document title"  \* MERGEFORMAT </w:instrText>
    </w:r>
    <w:r w:rsidRPr="000F6CC6">
      <w:rPr>
        <w:color w:val="F07D17"/>
      </w:rPr>
      <w:fldChar w:fldCharType="separate"/>
    </w:r>
    <w:r>
      <w:rPr>
        <w:noProof/>
        <w:color w:val="F07D17"/>
      </w:rPr>
      <w:t>Assessment and Moderation</w:t>
    </w:r>
    <w:r w:rsidRPr="000F6CC6">
      <w:rPr>
        <w:color w:val="F07D17"/>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1388E" w14:textId="3DDC39A7" w:rsidR="00C13299" w:rsidRDefault="00C13299" w:rsidP="00060145">
    <w:pPr>
      <w:pStyle w:val="Header"/>
    </w:pPr>
    <w:r>
      <w:rPr>
        <w:noProof/>
        <w:lang w:eastAsia="en-GB"/>
      </w:rPr>
      <w:drawing>
        <wp:anchor distT="0" distB="0" distL="114300" distR="114300" simplePos="0" relativeHeight="251676672" behindDoc="0" locked="0" layoutInCell="1" allowOverlap="1" wp14:anchorId="449C931C" wp14:editId="6A55AB96">
          <wp:simplePos x="0" y="0"/>
          <wp:positionH relativeFrom="column">
            <wp:posOffset>-412750</wp:posOffset>
          </wp:positionH>
          <wp:positionV relativeFrom="paragraph">
            <wp:posOffset>-431165</wp:posOffset>
          </wp:positionV>
          <wp:extent cx="7603490" cy="107588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gourley:Desktop:Aberdeenshire Council Templates:A4 Report:Microsoft Word:Word Template Assets:Aberdeenshire_Council_Brand_Refresh_A4_Report_Covers Folder1:Aberdeenshire_Council_Brand_Refresh_A4_Report_Covers_GREEN.pdf"/>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03490" cy="10758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2F2F">
      <w:rPr>
        <w:rStyle w:val="PageNumber"/>
        <w:noProof/>
        <w:lang w:eastAsia="en-GB"/>
      </w:rPr>
      <w:drawing>
        <wp:anchor distT="0" distB="0" distL="114300" distR="114300" simplePos="0" relativeHeight="251654139" behindDoc="0" locked="0" layoutInCell="1" allowOverlap="1" wp14:anchorId="4914D122" wp14:editId="1AF81317">
          <wp:simplePos x="0" y="0"/>
          <wp:positionH relativeFrom="column">
            <wp:posOffset>-412601</wp:posOffset>
          </wp:positionH>
          <wp:positionV relativeFrom="paragraph">
            <wp:posOffset>4492625</wp:posOffset>
          </wp:positionV>
          <wp:extent cx="7600950" cy="50883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gourley:Desktop:Aberdeenshire Council Templates:A4 Poster:Aberdeenshire_Council_Brand_Refresh_A4_Poster Folder:Links:249.jpg"/>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600950" cy="50883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2336" behindDoc="1" locked="0" layoutInCell="1" allowOverlap="1" wp14:anchorId="56DCA1E6" wp14:editId="3D769D7E">
          <wp:simplePos x="0" y="0"/>
          <wp:positionH relativeFrom="column">
            <wp:posOffset>3368675</wp:posOffset>
          </wp:positionH>
          <wp:positionV relativeFrom="paragraph">
            <wp:posOffset>2140585</wp:posOffset>
          </wp:positionV>
          <wp:extent cx="2857500" cy="1600200"/>
          <wp:effectExtent l="0" t="0" r="0" b="0"/>
          <wp:wrapTight wrapText="bothSides">
            <wp:wrapPolygon edited="0">
              <wp:start x="0" y="0"/>
              <wp:lineTo x="0" y="21343"/>
              <wp:lineTo x="21456" y="21343"/>
              <wp:lineTo x="2145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deration 2.jpg"/>
                  <pic:cNvPicPr/>
                </pic:nvPicPr>
                <pic:blipFill>
                  <a:blip r:embed="rId3">
                    <a:extLst>
                      <a:ext uri="{28A0092B-C50C-407E-A947-70E740481C1C}">
                        <a14:useLocalDpi xmlns:a14="http://schemas.microsoft.com/office/drawing/2010/main" val="0"/>
                      </a:ext>
                    </a:extLst>
                  </a:blip>
                  <a:stretch>
                    <a:fillRect/>
                  </a:stretch>
                </pic:blipFill>
                <pic:spPr>
                  <a:xfrm>
                    <a:off x="0" y="0"/>
                    <a:ext cx="2857500" cy="1600200"/>
                  </a:xfrm>
                  <a:prstGeom prst="rect">
                    <a:avLst/>
                  </a:prstGeom>
                </pic:spPr>
              </pic:pic>
            </a:graphicData>
          </a:graphic>
          <wp14:sizeRelH relativeFrom="page">
            <wp14:pctWidth>0</wp14:pctWidth>
          </wp14:sizeRelH>
          <wp14:sizeRelV relativeFrom="page">
            <wp14:pctHeight>0</wp14:pctHeight>
          </wp14:sizeRelV>
        </wp:anchor>
      </w:drawing>
    </w:r>
    <w:r>
      <w:rPr>
        <w:rStyle w:val="PageNumber"/>
      </w:rPr>
      <w:fldChar w:fldCharType="begin"/>
    </w:r>
    <w:r>
      <w:rPr>
        <w:rStyle w:val="PageNumber"/>
      </w:rPr>
      <w:instrText xml:space="preserve"> PAGE </w:instrText>
    </w:r>
    <w:r>
      <w:rPr>
        <w:rStyle w:val="PageNumber"/>
      </w:rPr>
      <w:fldChar w:fldCharType="separate"/>
    </w:r>
    <w:r w:rsidR="001E2819">
      <w:rPr>
        <w:rStyle w:val="PageNumber"/>
        <w:noProof/>
      </w:rPr>
      <w:t>1</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350C" w14:textId="240F8D45" w:rsidR="00C13299" w:rsidRPr="000F6CC6" w:rsidRDefault="00C13299" w:rsidP="00C5398B">
    <w:pPr>
      <w:pStyle w:val="Headerodd"/>
      <w:rPr>
        <w:color w:val="F07D17"/>
      </w:rPr>
    </w:pPr>
    <w:r w:rsidRPr="000F6CC6">
      <w:rPr>
        <w:color w:val="F07D17"/>
      </w:rPr>
      <w:fldChar w:fldCharType="begin"/>
    </w:r>
    <w:r w:rsidRPr="000F6CC6">
      <w:rPr>
        <w:color w:val="F07D17"/>
      </w:rPr>
      <w:instrText xml:space="preserve"> STYLEREF  "Document title"  \* MERGEFORMAT </w:instrText>
    </w:r>
    <w:r w:rsidRPr="000F6CC6">
      <w:rPr>
        <w:color w:val="F07D17"/>
      </w:rPr>
      <w:fldChar w:fldCharType="separate"/>
    </w:r>
    <w:r w:rsidR="00C44B4A">
      <w:rPr>
        <w:noProof/>
        <w:color w:val="F07D17"/>
      </w:rPr>
      <w:t>Assessment and Moderation</w:t>
    </w:r>
    <w:r w:rsidRPr="000F6CC6">
      <w:rPr>
        <w:color w:val="F07D17"/>
      </w:rPr>
      <w:fldChar w:fldCharType="end"/>
    </w:r>
    <w:r w:rsidRPr="000F6CC6">
      <w:rPr>
        <w:color w:val="F07D17"/>
      </w:rPr>
      <w:t xml:space="preserve"> | </w:t>
    </w:r>
    <w:r w:rsidRPr="000F6CC6">
      <w:rPr>
        <w:color w:val="F07D17"/>
      </w:rPr>
      <w:fldChar w:fldCharType="begin"/>
    </w:r>
    <w:r w:rsidRPr="000F6CC6">
      <w:rPr>
        <w:color w:val="F07D17"/>
      </w:rPr>
      <w:instrText xml:space="preserve"> PAGE   \* MERGEFORMAT </w:instrText>
    </w:r>
    <w:r w:rsidRPr="000F6CC6">
      <w:rPr>
        <w:color w:val="F07D17"/>
      </w:rPr>
      <w:fldChar w:fldCharType="separate"/>
    </w:r>
    <w:r w:rsidR="0055329D">
      <w:rPr>
        <w:noProof/>
        <w:color w:val="F07D17"/>
      </w:rPr>
      <w:t>46</w:t>
    </w:r>
    <w:r w:rsidRPr="000F6CC6">
      <w:rPr>
        <w:color w:val="F07D17"/>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83800" w14:textId="77777777" w:rsidR="00C13299" w:rsidRPr="00C5398B" w:rsidRDefault="00C13299" w:rsidP="00C5398B">
    <w:pPr>
      <w:pStyle w:val="Header"/>
    </w:pPr>
    <w:r w:rsidRPr="00C5398B">
      <w:fldChar w:fldCharType="begin"/>
    </w:r>
    <w:r w:rsidRPr="00C5398B">
      <w:instrText xml:space="preserve"> PAGE   \* MERGEFORMAT </w:instrText>
    </w:r>
    <w:r w:rsidRPr="00C5398B">
      <w:fldChar w:fldCharType="separate"/>
    </w:r>
    <w:r>
      <w:rPr>
        <w:noProof/>
      </w:rPr>
      <w:t>2</w:t>
    </w:r>
    <w:r w:rsidRPr="00C5398B">
      <w:fldChar w:fldCharType="end"/>
    </w:r>
    <w:r w:rsidRPr="00C5398B">
      <w:t xml:space="preserve"> | </w:t>
    </w:r>
    <w:r>
      <w:fldChar w:fldCharType="begin"/>
    </w:r>
    <w:r>
      <w:instrText xml:space="preserve"> STYLEREF  "Document title"  \* MERGEFORMAT </w:instrTex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1B05A" w14:textId="47486874" w:rsidR="00C13299" w:rsidRPr="000F6CC6" w:rsidRDefault="00C13299" w:rsidP="00C5398B">
    <w:pPr>
      <w:pStyle w:val="Headerodd"/>
      <w:rPr>
        <w:color w:val="F07D17"/>
      </w:rPr>
    </w:pPr>
    <w:r w:rsidRPr="000F6CC6">
      <w:rPr>
        <w:color w:val="F07D17"/>
      </w:rPr>
      <w:fldChar w:fldCharType="begin"/>
    </w:r>
    <w:r w:rsidRPr="000F6CC6">
      <w:rPr>
        <w:color w:val="F07D17"/>
      </w:rPr>
      <w:instrText xml:space="preserve"> STYLEREF  "Document title"  \* MERGEFORMAT </w:instrText>
    </w:r>
    <w:r w:rsidRPr="000F6CC6">
      <w:rPr>
        <w:color w:val="F07D17"/>
      </w:rPr>
      <w:fldChar w:fldCharType="separate"/>
    </w:r>
    <w:r w:rsidR="00C44B4A">
      <w:rPr>
        <w:noProof/>
        <w:color w:val="F07D17"/>
      </w:rPr>
      <w:t>Assessment and Moderation</w:t>
    </w:r>
    <w:r w:rsidRPr="000F6CC6">
      <w:rPr>
        <w:color w:val="F07D17"/>
      </w:rPr>
      <w:fldChar w:fldCharType="end"/>
    </w:r>
    <w:r w:rsidRPr="000F6CC6">
      <w:rPr>
        <w:color w:val="F07D17"/>
      </w:rPr>
      <w:t xml:space="preserve"> | </w:t>
    </w:r>
    <w:r w:rsidRPr="000F6CC6">
      <w:rPr>
        <w:color w:val="F07D17"/>
      </w:rPr>
      <w:fldChar w:fldCharType="begin"/>
    </w:r>
    <w:r w:rsidRPr="000F6CC6">
      <w:rPr>
        <w:color w:val="F07D17"/>
      </w:rPr>
      <w:instrText xml:space="preserve"> PAGE   \* MERGEFORMAT </w:instrText>
    </w:r>
    <w:r w:rsidRPr="000F6CC6">
      <w:rPr>
        <w:color w:val="F07D17"/>
      </w:rPr>
      <w:fldChar w:fldCharType="separate"/>
    </w:r>
    <w:r w:rsidR="0055329D">
      <w:rPr>
        <w:noProof/>
        <w:color w:val="F07D17"/>
      </w:rPr>
      <w:t>74</w:t>
    </w:r>
    <w:r w:rsidRPr="000F6CC6">
      <w:rPr>
        <w:color w:val="F07D17"/>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1F6A13A"/>
    <w:lvl w:ilvl="0">
      <w:start w:val="1"/>
      <w:numFmt w:val="bullet"/>
      <w:pStyle w:val="ListBullet"/>
      <w:lvlText w:val=""/>
      <w:lvlJc w:val="left"/>
      <w:pPr>
        <w:ind w:left="360" w:hanging="360"/>
      </w:pPr>
      <w:rPr>
        <w:rFonts w:ascii="Symbol" w:hAnsi="Symbol" w:hint="default"/>
        <w:color w:val="auto"/>
      </w:rPr>
    </w:lvl>
  </w:abstractNum>
  <w:abstractNum w:abstractNumId="1" w15:restartNumberingAfterBreak="0">
    <w:nsid w:val="00A314F3"/>
    <w:multiLevelType w:val="hybridMultilevel"/>
    <w:tmpl w:val="E3BEAAFC"/>
    <w:lvl w:ilvl="0" w:tplc="2A041E58">
      <w:start w:val="1"/>
      <w:numFmt w:val="bullet"/>
      <w:lvlText w:val=""/>
      <w:lvlJc w:val="left"/>
      <w:pPr>
        <w:tabs>
          <w:tab w:val="num" w:pos="720"/>
        </w:tabs>
        <w:ind w:left="720" w:hanging="360"/>
      </w:pPr>
      <w:rPr>
        <w:rFonts w:ascii="Wingdings" w:hAnsi="Wingdings" w:hint="default"/>
      </w:rPr>
    </w:lvl>
    <w:lvl w:ilvl="1" w:tplc="5A98D25C" w:tentative="1">
      <w:start w:val="1"/>
      <w:numFmt w:val="bullet"/>
      <w:lvlText w:val=""/>
      <w:lvlJc w:val="left"/>
      <w:pPr>
        <w:tabs>
          <w:tab w:val="num" w:pos="1440"/>
        </w:tabs>
        <w:ind w:left="1440" w:hanging="360"/>
      </w:pPr>
      <w:rPr>
        <w:rFonts w:ascii="Wingdings" w:hAnsi="Wingdings" w:hint="default"/>
      </w:rPr>
    </w:lvl>
    <w:lvl w:ilvl="2" w:tplc="9258D0C8" w:tentative="1">
      <w:start w:val="1"/>
      <w:numFmt w:val="bullet"/>
      <w:lvlText w:val=""/>
      <w:lvlJc w:val="left"/>
      <w:pPr>
        <w:tabs>
          <w:tab w:val="num" w:pos="2160"/>
        </w:tabs>
        <w:ind w:left="2160" w:hanging="360"/>
      </w:pPr>
      <w:rPr>
        <w:rFonts w:ascii="Wingdings" w:hAnsi="Wingdings" w:hint="default"/>
      </w:rPr>
    </w:lvl>
    <w:lvl w:ilvl="3" w:tplc="067CFB50" w:tentative="1">
      <w:start w:val="1"/>
      <w:numFmt w:val="bullet"/>
      <w:lvlText w:val=""/>
      <w:lvlJc w:val="left"/>
      <w:pPr>
        <w:tabs>
          <w:tab w:val="num" w:pos="2880"/>
        </w:tabs>
        <w:ind w:left="2880" w:hanging="360"/>
      </w:pPr>
      <w:rPr>
        <w:rFonts w:ascii="Wingdings" w:hAnsi="Wingdings" w:hint="default"/>
      </w:rPr>
    </w:lvl>
    <w:lvl w:ilvl="4" w:tplc="D17CFBE0" w:tentative="1">
      <w:start w:val="1"/>
      <w:numFmt w:val="bullet"/>
      <w:lvlText w:val=""/>
      <w:lvlJc w:val="left"/>
      <w:pPr>
        <w:tabs>
          <w:tab w:val="num" w:pos="3600"/>
        </w:tabs>
        <w:ind w:left="3600" w:hanging="360"/>
      </w:pPr>
      <w:rPr>
        <w:rFonts w:ascii="Wingdings" w:hAnsi="Wingdings" w:hint="default"/>
      </w:rPr>
    </w:lvl>
    <w:lvl w:ilvl="5" w:tplc="6764D0C6" w:tentative="1">
      <w:start w:val="1"/>
      <w:numFmt w:val="bullet"/>
      <w:lvlText w:val=""/>
      <w:lvlJc w:val="left"/>
      <w:pPr>
        <w:tabs>
          <w:tab w:val="num" w:pos="4320"/>
        </w:tabs>
        <w:ind w:left="4320" w:hanging="360"/>
      </w:pPr>
      <w:rPr>
        <w:rFonts w:ascii="Wingdings" w:hAnsi="Wingdings" w:hint="default"/>
      </w:rPr>
    </w:lvl>
    <w:lvl w:ilvl="6" w:tplc="E6D2C234" w:tentative="1">
      <w:start w:val="1"/>
      <w:numFmt w:val="bullet"/>
      <w:lvlText w:val=""/>
      <w:lvlJc w:val="left"/>
      <w:pPr>
        <w:tabs>
          <w:tab w:val="num" w:pos="5040"/>
        </w:tabs>
        <w:ind w:left="5040" w:hanging="360"/>
      </w:pPr>
      <w:rPr>
        <w:rFonts w:ascii="Wingdings" w:hAnsi="Wingdings" w:hint="default"/>
      </w:rPr>
    </w:lvl>
    <w:lvl w:ilvl="7" w:tplc="E08855F4" w:tentative="1">
      <w:start w:val="1"/>
      <w:numFmt w:val="bullet"/>
      <w:lvlText w:val=""/>
      <w:lvlJc w:val="left"/>
      <w:pPr>
        <w:tabs>
          <w:tab w:val="num" w:pos="5760"/>
        </w:tabs>
        <w:ind w:left="5760" w:hanging="360"/>
      </w:pPr>
      <w:rPr>
        <w:rFonts w:ascii="Wingdings" w:hAnsi="Wingdings" w:hint="default"/>
      </w:rPr>
    </w:lvl>
    <w:lvl w:ilvl="8" w:tplc="F2B22C3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793279"/>
    <w:multiLevelType w:val="hybridMultilevel"/>
    <w:tmpl w:val="D0D2A6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7F7B97"/>
    <w:multiLevelType w:val="multilevel"/>
    <w:tmpl w:val="09C2C2F6"/>
    <w:lvl w:ilvl="0">
      <w:start w:val="1"/>
      <w:numFmt w:val="decimal"/>
      <w:pStyle w:val="Heading1"/>
      <w:lvlText w:val="%1"/>
      <w:lvlJc w:val="right"/>
      <w:pPr>
        <w:tabs>
          <w:tab w:val="num" w:pos="284"/>
        </w:tabs>
        <w:ind w:left="0" w:hanging="170"/>
      </w:pPr>
      <w:rPr>
        <w:rFonts w:hint="default"/>
      </w:rPr>
    </w:lvl>
    <w:lvl w:ilvl="1">
      <w:start w:val="1"/>
      <w:numFmt w:val="decimal"/>
      <w:pStyle w:val="Heading2"/>
      <w:lvlText w:val="%1.%2"/>
      <w:lvlJc w:val="right"/>
      <w:pPr>
        <w:tabs>
          <w:tab w:val="num" w:pos="284"/>
        </w:tabs>
        <w:ind w:left="0" w:hanging="170"/>
      </w:pPr>
      <w:rPr>
        <w:rFonts w:hint="default"/>
      </w:rPr>
    </w:lvl>
    <w:lvl w:ilvl="2">
      <w:start w:val="1"/>
      <w:numFmt w:val="decimal"/>
      <w:pStyle w:val="Heading3"/>
      <w:lvlText w:val="%1.%2.%3"/>
      <w:lvlJc w:val="right"/>
      <w:pPr>
        <w:tabs>
          <w:tab w:val="num" w:pos="284"/>
        </w:tabs>
        <w:ind w:left="0" w:hanging="170"/>
      </w:pPr>
      <w:rPr>
        <w:rFonts w:hint="default"/>
      </w:rPr>
    </w:lvl>
    <w:lvl w:ilvl="3">
      <w:start w:val="1"/>
      <w:numFmt w:val="decimal"/>
      <w:pStyle w:val="Heading4"/>
      <w:lvlText w:val="%1.%2.%3.%4"/>
      <w:lvlJc w:val="right"/>
      <w:pPr>
        <w:tabs>
          <w:tab w:val="num" w:pos="284"/>
        </w:tabs>
        <w:ind w:left="0" w:hanging="170"/>
      </w:pPr>
      <w:rPr>
        <w:rFonts w:hint="default"/>
      </w:rPr>
    </w:lvl>
    <w:lvl w:ilvl="4">
      <w:start w:val="1"/>
      <w:numFmt w:val="decimal"/>
      <w:pStyle w:val="Heading5"/>
      <w:lvlText w:val="%1.%2.%3.%4.%5"/>
      <w:lvlJc w:val="right"/>
      <w:pPr>
        <w:tabs>
          <w:tab w:val="num" w:pos="284"/>
        </w:tabs>
        <w:ind w:left="0" w:hanging="170"/>
      </w:pPr>
      <w:rPr>
        <w:rFonts w:hint="default"/>
      </w:rPr>
    </w:lvl>
    <w:lvl w:ilvl="5">
      <w:start w:val="1"/>
      <w:numFmt w:val="decimal"/>
      <w:pStyle w:val="Heading6"/>
      <w:lvlText w:val="%1.%2.%3.%4.%5.%6"/>
      <w:lvlJc w:val="left"/>
      <w:pPr>
        <w:ind w:left="0" w:hanging="510"/>
      </w:pPr>
      <w:rPr>
        <w:rFonts w:hint="default"/>
      </w:rPr>
    </w:lvl>
    <w:lvl w:ilvl="6">
      <w:start w:val="1"/>
      <w:numFmt w:val="decimal"/>
      <w:pStyle w:val="Heading7"/>
      <w:lvlText w:val="%1.%2.%3.%4.%5.%6.%7"/>
      <w:lvlJc w:val="left"/>
      <w:pPr>
        <w:ind w:left="0" w:hanging="510"/>
      </w:pPr>
      <w:rPr>
        <w:rFonts w:hint="default"/>
      </w:rPr>
    </w:lvl>
    <w:lvl w:ilvl="7">
      <w:start w:val="1"/>
      <w:numFmt w:val="decimal"/>
      <w:pStyle w:val="Heading8"/>
      <w:lvlText w:val="%1.%2.%3.%4.%5.%6.%7.%8"/>
      <w:lvlJc w:val="left"/>
      <w:pPr>
        <w:ind w:left="0" w:hanging="510"/>
      </w:pPr>
      <w:rPr>
        <w:rFonts w:hint="default"/>
      </w:rPr>
    </w:lvl>
    <w:lvl w:ilvl="8">
      <w:start w:val="1"/>
      <w:numFmt w:val="decimal"/>
      <w:pStyle w:val="Heading9"/>
      <w:lvlText w:val="%1.%2.%3.%4.%5.%6.%7.%8.%9"/>
      <w:lvlJc w:val="left"/>
      <w:pPr>
        <w:ind w:left="0" w:hanging="510"/>
      </w:pPr>
      <w:rPr>
        <w:rFonts w:hint="default"/>
      </w:rPr>
    </w:lvl>
  </w:abstractNum>
  <w:abstractNum w:abstractNumId="4" w15:restartNumberingAfterBreak="0">
    <w:nsid w:val="05997AF4"/>
    <w:multiLevelType w:val="hybridMultilevel"/>
    <w:tmpl w:val="B9BAB00C"/>
    <w:lvl w:ilvl="0" w:tplc="08090001">
      <w:start w:val="1"/>
      <w:numFmt w:val="bullet"/>
      <w:lvlText w:val=""/>
      <w:lvlJc w:val="left"/>
      <w:pPr>
        <w:ind w:left="360" w:hanging="360"/>
      </w:pPr>
      <w:rPr>
        <w:rFonts w:ascii="Symbol" w:hAnsi="Symbol" w:hint="default"/>
      </w:rPr>
    </w:lvl>
    <w:lvl w:ilvl="1" w:tplc="3CF2700A">
      <w:numFmt w:val="bullet"/>
      <w:lvlText w:val="•"/>
      <w:lvlJc w:val="left"/>
      <w:pPr>
        <w:ind w:left="1440" w:hanging="720"/>
      </w:pPr>
      <w:rPr>
        <w:rFonts w:ascii="Arial" w:eastAsia="Times New Roman"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5C513C9"/>
    <w:multiLevelType w:val="hybridMultilevel"/>
    <w:tmpl w:val="7EC60F0C"/>
    <w:lvl w:ilvl="0" w:tplc="46E42770">
      <w:start w:val="32"/>
      <w:numFmt w:val="bullet"/>
      <w:lvlText w:val=""/>
      <w:lvlJc w:val="left"/>
      <w:pPr>
        <w:ind w:left="720" w:hanging="360"/>
      </w:pPr>
      <w:rPr>
        <w:rFonts w:ascii="Symbol" w:eastAsia="Times New Roman" w:hAnsi="Symbol" w:cs="Wingdings" w:hint="default"/>
        <w:color w:val="auto"/>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F82A6B"/>
    <w:multiLevelType w:val="hybridMultilevel"/>
    <w:tmpl w:val="FFA4BB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303CBB"/>
    <w:multiLevelType w:val="hybridMultilevel"/>
    <w:tmpl w:val="0650A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390488"/>
    <w:multiLevelType w:val="hybridMultilevel"/>
    <w:tmpl w:val="DE5862AA"/>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b w:val="0"/>
        <w:i w:val="0"/>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A340C4B"/>
    <w:multiLevelType w:val="hybridMultilevel"/>
    <w:tmpl w:val="772EA4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ABA3968"/>
    <w:multiLevelType w:val="hybridMultilevel"/>
    <w:tmpl w:val="3222CA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BBE3201"/>
    <w:multiLevelType w:val="hybridMultilevel"/>
    <w:tmpl w:val="F934CEDE"/>
    <w:lvl w:ilvl="0" w:tplc="CC30EFFA">
      <w:start w:val="1"/>
      <w:numFmt w:val="bullet"/>
      <w:lvlText w:val=""/>
      <w:lvlJc w:val="left"/>
      <w:pPr>
        <w:tabs>
          <w:tab w:val="num" w:pos="720"/>
        </w:tabs>
        <w:ind w:left="720" w:hanging="360"/>
      </w:pPr>
      <w:rPr>
        <w:rFonts w:ascii="Wingdings" w:hAnsi="Wingdings" w:hint="default"/>
      </w:rPr>
    </w:lvl>
    <w:lvl w:ilvl="1" w:tplc="EEF4D06C" w:tentative="1">
      <w:start w:val="1"/>
      <w:numFmt w:val="bullet"/>
      <w:lvlText w:val=""/>
      <w:lvlJc w:val="left"/>
      <w:pPr>
        <w:tabs>
          <w:tab w:val="num" w:pos="1440"/>
        </w:tabs>
        <w:ind w:left="1440" w:hanging="360"/>
      </w:pPr>
      <w:rPr>
        <w:rFonts w:ascii="Wingdings" w:hAnsi="Wingdings" w:hint="default"/>
      </w:rPr>
    </w:lvl>
    <w:lvl w:ilvl="2" w:tplc="510CD3FE" w:tentative="1">
      <w:start w:val="1"/>
      <w:numFmt w:val="bullet"/>
      <w:lvlText w:val=""/>
      <w:lvlJc w:val="left"/>
      <w:pPr>
        <w:tabs>
          <w:tab w:val="num" w:pos="2160"/>
        </w:tabs>
        <w:ind w:left="2160" w:hanging="360"/>
      </w:pPr>
      <w:rPr>
        <w:rFonts w:ascii="Wingdings" w:hAnsi="Wingdings" w:hint="default"/>
      </w:rPr>
    </w:lvl>
    <w:lvl w:ilvl="3" w:tplc="6B5C2EC4" w:tentative="1">
      <w:start w:val="1"/>
      <w:numFmt w:val="bullet"/>
      <w:lvlText w:val=""/>
      <w:lvlJc w:val="left"/>
      <w:pPr>
        <w:tabs>
          <w:tab w:val="num" w:pos="2880"/>
        </w:tabs>
        <w:ind w:left="2880" w:hanging="360"/>
      </w:pPr>
      <w:rPr>
        <w:rFonts w:ascii="Wingdings" w:hAnsi="Wingdings" w:hint="default"/>
      </w:rPr>
    </w:lvl>
    <w:lvl w:ilvl="4" w:tplc="90E66EC2" w:tentative="1">
      <w:start w:val="1"/>
      <w:numFmt w:val="bullet"/>
      <w:lvlText w:val=""/>
      <w:lvlJc w:val="left"/>
      <w:pPr>
        <w:tabs>
          <w:tab w:val="num" w:pos="3600"/>
        </w:tabs>
        <w:ind w:left="3600" w:hanging="360"/>
      </w:pPr>
      <w:rPr>
        <w:rFonts w:ascii="Wingdings" w:hAnsi="Wingdings" w:hint="default"/>
      </w:rPr>
    </w:lvl>
    <w:lvl w:ilvl="5" w:tplc="96F83F42" w:tentative="1">
      <w:start w:val="1"/>
      <w:numFmt w:val="bullet"/>
      <w:lvlText w:val=""/>
      <w:lvlJc w:val="left"/>
      <w:pPr>
        <w:tabs>
          <w:tab w:val="num" w:pos="4320"/>
        </w:tabs>
        <w:ind w:left="4320" w:hanging="360"/>
      </w:pPr>
      <w:rPr>
        <w:rFonts w:ascii="Wingdings" w:hAnsi="Wingdings" w:hint="default"/>
      </w:rPr>
    </w:lvl>
    <w:lvl w:ilvl="6" w:tplc="24D8D4DE" w:tentative="1">
      <w:start w:val="1"/>
      <w:numFmt w:val="bullet"/>
      <w:lvlText w:val=""/>
      <w:lvlJc w:val="left"/>
      <w:pPr>
        <w:tabs>
          <w:tab w:val="num" w:pos="5040"/>
        </w:tabs>
        <w:ind w:left="5040" w:hanging="360"/>
      </w:pPr>
      <w:rPr>
        <w:rFonts w:ascii="Wingdings" w:hAnsi="Wingdings" w:hint="default"/>
      </w:rPr>
    </w:lvl>
    <w:lvl w:ilvl="7" w:tplc="CF4EA228" w:tentative="1">
      <w:start w:val="1"/>
      <w:numFmt w:val="bullet"/>
      <w:lvlText w:val=""/>
      <w:lvlJc w:val="left"/>
      <w:pPr>
        <w:tabs>
          <w:tab w:val="num" w:pos="5760"/>
        </w:tabs>
        <w:ind w:left="5760" w:hanging="360"/>
      </w:pPr>
      <w:rPr>
        <w:rFonts w:ascii="Wingdings" w:hAnsi="Wingdings" w:hint="default"/>
      </w:rPr>
    </w:lvl>
    <w:lvl w:ilvl="8" w:tplc="725462E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BD81738"/>
    <w:multiLevelType w:val="hybridMultilevel"/>
    <w:tmpl w:val="D2AE03F2"/>
    <w:lvl w:ilvl="0" w:tplc="C47C7E26">
      <w:start w:val="1"/>
      <w:numFmt w:val="bullet"/>
      <w:lvlText w:val="•"/>
      <w:lvlJc w:val="left"/>
      <w:pPr>
        <w:tabs>
          <w:tab w:val="num" w:pos="720"/>
        </w:tabs>
        <w:ind w:left="720" w:hanging="360"/>
      </w:pPr>
      <w:rPr>
        <w:rFonts w:ascii="Arial" w:hAnsi="Arial" w:hint="default"/>
      </w:rPr>
    </w:lvl>
    <w:lvl w:ilvl="1" w:tplc="F2DA17C6" w:tentative="1">
      <w:start w:val="1"/>
      <w:numFmt w:val="bullet"/>
      <w:lvlText w:val="•"/>
      <w:lvlJc w:val="left"/>
      <w:pPr>
        <w:tabs>
          <w:tab w:val="num" w:pos="1440"/>
        </w:tabs>
        <w:ind w:left="1440" w:hanging="360"/>
      </w:pPr>
      <w:rPr>
        <w:rFonts w:ascii="Arial" w:hAnsi="Arial" w:hint="default"/>
      </w:rPr>
    </w:lvl>
    <w:lvl w:ilvl="2" w:tplc="588EAD5E" w:tentative="1">
      <w:start w:val="1"/>
      <w:numFmt w:val="bullet"/>
      <w:lvlText w:val="•"/>
      <w:lvlJc w:val="left"/>
      <w:pPr>
        <w:tabs>
          <w:tab w:val="num" w:pos="2160"/>
        </w:tabs>
        <w:ind w:left="2160" w:hanging="360"/>
      </w:pPr>
      <w:rPr>
        <w:rFonts w:ascii="Arial" w:hAnsi="Arial" w:hint="default"/>
      </w:rPr>
    </w:lvl>
    <w:lvl w:ilvl="3" w:tplc="595219C4" w:tentative="1">
      <w:start w:val="1"/>
      <w:numFmt w:val="bullet"/>
      <w:lvlText w:val="•"/>
      <w:lvlJc w:val="left"/>
      <w:pPr>
        <w:tabs>
          <w:tab w:val="num" w:pos="2880"/>
        </w:tabs>
        <w:ind w:left="2880" w:hanging="360"/>
      </w:pPr>
      <w:rPr>
        <w:rFonts w:ascii="Arial" w:hAnsi="Arial" w:hint="default"/>
      </w:rPr>
    </w:lvl>
    <w:lvl w:ilvl="4" w:tplc="FB34B98E" w:tentative="1">
      <w:start w:val="1"/>
      <w:numFmt w:val="bullet"/>
      <w:lvlText w:val="•"/>
      <w:lvlJc w:val="left"/>
      <w:pPr>
        <w:tabs>
          <w:tab w:val="num" w:pos="3600"/>
        </w:tabs>
        <w:ind w:left="3600" w:hanging="360"/>
      </w:pPr>
      <w:rPr>
        <w:rFonts w:ascii="Arial" w:hAnsi="Arial" w:hint="default"/>
      </w:rPr>
    </w:lvl>
    <w:lvl w:ilvl="5" w:tplc="193E9DBE" w:tentative="1">
      <w:start w:val="1"/>
      <w:numFmt w:val="bullet"/>
      <w:lvlText w:val="•"/>
      <w:lvlJc w:val="left"/>
      <w:pPr>
        <w:tabs>
          <w:tab w:val="num" w:pos="4320"/>
        </w:tabs>
        <w:ind w:left="4320" w:hanging="360"/>
      </w:pPr>
      <w:rPr>
        <w:rFonts w:ascii="Arial" w:hAnsi="Arial" w:hint="default"/>
      </w:rPr>
    </w:lvl>
    <w:lvl w:ilvl="6" w:tplc="1B10A0D8" w:tentative="1">
      <w:start w:val="1"/>
      <w:numFmt w:val="bullet"/>
      <w:lvlText w:val="•"/>
      <w:lvlJc w:val="left"/>
      <w:pPr>
        <w:tabs>
          <w:tab w:val="num" w:pos="5040"/>
        </w:tabs>
        <w:ind w:left="5040" w:hanging="360"/>
      </w:pPr>
      <w:rPr>
        <w:rFonts w:ascii="Arial" w:hAnsi="Arial" w:hint="default"/>
      </w:rPr>
    </w:lvl>
    <w:lvl w:ilvl="7" w:tplc="0C684BA6" w:tentative="1">
      <w:start w:val="1"/>
      <w:numFmt w:val="bullet"/>
      <w:lvlText w:val="•"/>
      <w:lvlJc w:val="left"/>
      <w:pPr>
        <w:tabs>
          <w:tab w:val="num" w:pos="5760"/>
        </w:tabs>
        <w:ind w:left="5760" w:hanging="360"/>
      </w:pPr>
      <w:rPr>
        <w:rFonts w:ascii="Arial" w:hAnsi="Arial" w:hint="default"/>
      </w:rPr>
    </w:lvl>
    <w:lvl w:ilvl="8" w:tplc="9DBCDEC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CA07BBB"/>
    <w:multiLevelType w:val="hybridMultilevel"/>
    <w:tmpl w:val="0A3872C8"/>
    <w:lvl w:ilvl="0" w:tplc="ED7C3D18">
      <w:start w:val="1"/>
      <w:numFmt w:val="bullet"/>
      <w:lvlText w:val="•"/>
      <w:lvlJc w:val="left"/>
      <w:pPr>
        <w:tabs>
          <w:tab w:val="num" w:pos="720"/>
        </w:tabs>
        <w:ind w:left="720" w:hanging="360"/>
      </w:pPr>
      <w:rPr>
        <w:rFonts w:ascii="Arial" w:hAnsi="Arial" w:hint="default"/>
      </w:rPr>
    </w:lvl>
    <w:lvl w:ilvl="1" w:tplc="236083E2" w:tentative="1">
      <w:start w:val="1"/>
      <w:numFmt w:val="bullet"/>
      <w:lvlText w:val="•"/>
      <w:lvlJc w:val="left"/>
      <w:pPr>
        <w:tabs>
          <w:tab w:val="num" w:pos="1440"/>
        </w:tabs>
        <w:ind w:left="1440" w:hanging="360"/>
      </w:pPr>
      <w:rPr>
        <w:rFonts w:ascii="Arial" w:hAnsi="Arial" w:hint="default"/>
      </w:rPr>
    </w:lvl>
    <w:lvl w:ilvl="2" w:tplc="F98AEFCC" w:tentative="1">
      <w:start w:val="1"/>
      <w:numFmt w:val="bullet"/>
      <w:lvlText w:val="•"/>
      <w:lvlJc w:val="left"/>
      <w:pPr>
        <w:tabs>
          <w:tab w:val="num" w:pos="2160"/>
        </w:tabs>
        <w:ind w:left="2160" w:hanging="360"/>
      </w:pPr>
      <w:rPr>
        <w:rFonts w:ascii="Arial" w:hAnsi="Arial" w:hint="default"/>
      </w:rPr>
    </w:lvl>
    <w:lvl w:ilvl="3" w:tplc="0836418A" w:tentative="1">
      <w:start w:val="1"/>
      <w:numFmt w:val="bullet"/>
      <w:lvlText w:val="•"/>
      <w:lvlJc w:val="left"/>
      <w:pPr>
        <w:tabs>
          <w:tab w:val="num" w:pos="2880"/>
        </w:tabs>
        <w:ind w:left="2880" w:hanging="360"/>
      </w:pPr>
      <w:rPr>
        <w:rFonts w:ascii="Arial" w:hAnsi="Arial" w:hint="default"/>
      </w:rPr>
    </w:lvl>
    <w:lvl w:ilvl="4" w:tplc="BB949590" w:tentative="1">
      <w:start w:val="1"/>
      <w:numFmt w:val="bullet"/>
      <w:lvlText w:val="•"/>
      <w:lvlJc w:val="left"/>
      <w:pPr>
        <w:tabs>
          <w:tab w:val="num" w:pos="3600"/>
        </w:tabs>
        <w:ind w:left="3600" w:hanging="360"/>
      </w:pPr>
      <w:rPr>
        <w:rFonts w:ascii="Arial" w:hAnsi="Arial" w:hint="default"/>
      </w:rPr>
    </w:lvl>
    <w:lvl w:ilvl="5" w:tplc="3878C7A2" w:tentative="1">
      <w:start w:val="1"/>
      <w:numFmt w:val="bullet"/>
      <w:lvlText w:val="•"/>
      <w:lvlJc w:val="left"/>
      <w:pPr>
        <w:tabs>
          <w:tab w:val="num" w:pos="4320"/>
        </w:tabs>
        <w:ind w:left="4320" w:hanging="360"/>
      </w:pPr>
      <w:rPr>
        <w:rFonts w:ascii="Arial" w:hAnsi="Arial" w:hint="default"/>
      </w:rPr>
    </w:lvl>
    <w:lvl w:ilvl="6" w:tplc="1C8C84C6" w:tentative="1">
      <w:start w:val="1"/>
      <w:numFmt w:val="bullet"/>
      <w:lvlText w:val="•"/>
      <w:lvlJc w:val="left"/>
      <w:pPr>
        <w:tabs>
          <w:tab w:val="num" w:pos="5040"/>
        </w:tabs>
        <w:ind w:left="5040" w:hanging="360"/>
      </w:pPr>
      <w:rPr>
        <w:rFonts w:ascii="Arial" w:hAnsi="Arial" w:hint="default"/>
      </w:rPr>
    </w:lvl>
    <w:lvl w:ilvl="7" w:tplc="10B68F02" w:tentative="1">
      <w:start w:val="1"/>
      <w:numFmt w:val="bullet"/>
      <w:lvlText w:val="•"/>
      <w:lvlJc w:val="left"/>
      <w:pPr>
        <w:tabs>
          <w:tab w:val="num" w:pos="5760"/>
        </w:tabs>
        <w:ind w:left="5760" w:hanging="360"/>
      </w:pPr>
      <w:rPr>
        <w:rFonts w:ascii="Arial" w:hAnsi="Arial" w:hint="default"/>
      </w:rPr>
    </w:lvl>
    <w:lvl w:ilvl="8" w:tplc="C5305BC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0D065895"/>
    <w:multiLevelType w:val="hybridMultilevel"/>
    <w:tmpl w:val="20A26BD8"/>
    <w:lvl w:ilvl="0" w:tplc="08090001">
      <w:start w:val="1"/>
      <w:numFmt w:val="bullet"/>
      <w:lvlText w:val=""/>
      <w:lvlJc w:val="left"/>
      <w:pPr>
        <w:tabs>
          <w:tab w:val="num" w:pos="360"/>
        </w:tabs>
        <w:ind w:left="360" w:hanging="360"/>
      </w:pPr>
      <w:rPr>
        <w:rFonts w:ascii="Symbol" w:hAnsi="Symbol" w:hint="default"/>
      </w:rPr>
    </w:lvl>
    <w:lvl w:ilvl="1" w:tplc="03F6416E" w:tentative="1">
      <w:start w:val="1"/>
      <w:numFmt w:val="bullet"/>
      <w:lvlText w:val="•"/>
      <w:lvlJc w:val="left"/>
      <w:pPr>
        <w:tabs>
          <w:tab w:val="num" w:pos="1080"/>
        </w:tabs>
        <w:ind w:left="1080" w:hanging="360"/>
      </w:pPr>
      <w:rPr>
        <w:rFonts w:ascii="Arial" w:hAnsi="Arial" w:hint="default"/>
      </w:rPr>
    </w:lvl>
    <w:lvl w:ilvl="2" w:tplc="77E89E62" w:tentative="1">
      <w:start w:val="1"/>
      <w:numFmt w:val="bullet"/>
      <w:lvlText w:val="•"/>
      <w:lvlJc w:val="left"/>
      <w:pPr>
        <w:tabs>
          <w:tab w:val="num" w:pos="1800"/>
        </w:tabs>
        <w:ind w:left="1800" w:hanging="360"/>
      </w:pPr>
      <w:rPr>
        <w:rFonts w:ascii="Arial" w:hAnsi="Arial" w:hint="default"/>
      </w:rPr>
    </w:lvl>
    <w:lvl w:ilvl="3" w:tplc="B246DE48" w:tentative="1">
      <w:start w:val="1"/>
      <w:numFmt w:val="bullet"/>
      <w:lvlText w:val="•"/>
      <w:lvlJc w:val="left"/>
      <w:pPr>
        <w:tabs>
          <w:tab w:val="num" w:pos="2520"/>
        </w:tabs>
        <w:ind w:left="2520" w:hanging="360"/>
      </w:pPr>
      <w:rPr>
        <w:rFonts w:ascii="Arial" w:hAnsi="Arial" w:hint="default"/>
      </w:rPr>
    </w:lvl>
    <w:lvl w:ilvl="4" w:tplc="19423884" w:tentative="1">
      <w:start w:val="1"/>
      <w:numFmt w:val="bullet"/>
      <w:lvlText w:val="•"/>
      <w:lvlJc w:val="left"/>
      <w:pPr>
        <w:tabs>
          <w:tab w:val="num" w:pos="3240"/>
        </w:tabs>
        <w:ind w:left="3240" w:hanging="360"/>
      </w:pPr>
      <w:rPr>
        <w:rFonts w:ascii="Arial" w:hAnsi="Arial" w:hint="default"/>
      </w:rPr>
    </w:lvl>
    <w:lvl w:ilvl="5" w:tplc="992E043C" w:tentative="1">
      <w:start w:val="1"/>
      <w:numFmt w:val="bullet"/>
      <w:lvlText w:val="•"/>
      <w:lvlJc w:val="left"/>
      <w:pPr>
        <w:tabs>
          <w:tab w:val="num" w:pos="3960"/>
        </w:tabs>
        <w:ind w:left="3960" w:hanging="360"/>
      </w:pPr>
      <w:rPr>
        <w:rFonts w:ascii="Arial" w:hAnsi="Arial" w:hint="default"/>
      </w:rPr>
    </w:lvl>
    <w:lvl w:ilvl="6" w:tplc="D4ECF74E" w:tentative="1">
      <w:start w:val="1"/>
      <w:numFmt w:val="bullet"/>
      <w:lvlText w:val="•"/>
      <w:lvlJc w:val="left"/>
      <w:pPr>
        <w:tabs>
          <w:tab w:val="num" w:pos="4680"/>
        </w:tabs>
        <w:ind w:left="4680" w:hanging="360"/>
      </w:pPr>
      <w:rPr>
        <w:rFonts w:ascii="Arial" w:hAnsi="Arial" w:hint="default"/>
      </w:rPr>
    </w:lvl>
    <w:lvl w:ilvl="7" w:tplc="35704FF2" w:tentative="1">
      <w:start w:val="1"/>
      <w:numFmt w:val="bullet"/>
      <w:lvlText w:val="•"/>
      <w:lvlJc w:val="left"/>
      <w:pPr>
        <w:tabs>
          <w:tab w:val="num" w:pos="5400"/>
        </w:tabs>
        <w:ind w:left="5400" w:hanging="360"/>
      </w:pPr>
      <w:rPr>
        <w:rFonts w:ascii="Arial" w:hAnsi="Arial" w:hint="default"/>
      </w:rPr>
    </w:lvl>
    <w:lvl w:ilvl="8" w:tplc="661E2096"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0D146F84"/>
    <w:multiLevelType w:val="hybridMultilevel"/>
    <w:tmpl w:val="BC2A2B4C"/>
    <w:lvl w:ilvl="0" w:tplc="16A65A7C">
      <w:start w:val="1"/>
      <w:numFmt w:val="bullet"/>
      <w:lvlText w:val="•"/>
      <w:lvlJc w:val="left"/>
      <w:pPr>
        <w:tabs>
          <w:tab w:val="num" w:pos="1440"/>
        </w:tabs>
        <w:ind w:left="144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D3F62B8"/>
    <w:multiLevelType w:val="hybridMultilevel"/>
    <w:tmpl w:val="1B2CE5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0E26026B"/>
    <w:multiLevelType w:val="hybridMultilevel"/>
    <w:tmpl w:val="E1D8D168"/>
    <w:lvl w:ilvl="0" w:tplc="DE642A6E">
      <w:start w:val="1"/>
      <w:numFmt w:val="bullet"/>
      <w:lvlText w:val="•"/>
      <w:lvlJc w:val="left"/>
      <w:pPr>
        <w:tabs>
          <w:tab w:val="num" w:pos="720"/>
        </w:tabs>
        <w:ind w:left="720" w:hanging="360"/>
      </w:pPr>
      <w:rPr>
        <w:rFonts w:ascii="Arial" w:hAnsi="Arial" w:hint="default"/>
      </w:rPr>
    </w:lvl>
    <w:lvl w:ilvl="1" w:tplc="16A65A7C">
      <w:start w:val="1"/>
      <w:numFmt w:val="bullet"/>
      <w:lvlText w:val="•"/>
      <w:lvlJc w:val="left"/>
      <w:pPr>
        <w:tabs>
          <w:tab w:val="num" w:pos="1440"/>
        </w:tabs>
        <w:ind w:left="1440" w:hanging="360"/>
      </w:pPr>
      <w:rPr>
        <w:rFonts w:ascii="Arial" w:hAnsi="Arial" w:hint="default"/>
      </w:rPr>
    </w:lvl>
    <w:lvl w:ilvl="2" w:tplc="CE16B726" w:tentative="1">
      <w:start w:val="1"/>
      <w:numFmt w:val="bullet"/>
      <w:lvlText w:val="•"/>
      <w:lvlJc w:val="left"/>
      <w:pPr>
        <w:tabs>
          <w:tab w:val="num" w:pos="2160"/>
        </w:tabs>
        <w:ind w:left="2160" w:hanging="360"/>
      </w:pPr>
      <w:rPr>
        <w:rFonts w:ascii="Arial" w:hAnsi="Arial" w:hint="default"/>
      </w:rPr>
    </w:lvl>
    <w:lvl w:ilvl="3" w:tplc="A8F2E028" w:tentative="1">
      <w:start w:val="1"/>
      <w:numFmt w:val="bullet"/>
      <w:lvlText w:val="•"/>
      <w:lvlJc w:val="left"/>
      <w:pPr>
        <w:tabs>
          <w:tab w:val="num" w:pos="2880"/>
        </w:tabs>
        <w:ind w:left="2880" w:hanging="360"/>
      </w:pPr>
      <w:rPr>
        <w:rFonts w:ascii="Arial" w:hAnsi="Arial" w:hint="default"/>
      </w:rPr>
    </w:lvl>
    <w:lvl w:ilvl="4" w:tplc="03A42D2C" w:tentative="1">
      <w:start w:val="1"/>
      <w:numFmt w:val="bullet"/>
      <w:lvlText w:val="•"/>
      <w:lvlJc w:val="left"/>
      <w:pPr>
        <w:tabs>
          <w:tab w:val="num" w:pos="3600"/>
        </w:tabs>
        <w:ind w:left="3600" w:hanging="360"/>
      </w:pPr>
      <w:rPr>
        <w:rFonts w:ascii="Arial" w:hAnsi="Arial" w:hint="default"/>
      </w:rPr>
    </w:lvl>
    <w:lvl w:ilvl="5" w:tplc="4B86A28E" w:tentative="1">
      <w:start w:val="1"/>
      <w:numFmt w:val="bullet"/>
      <w:lvlText w:val="•"/>
      <w:lvlJc w:val="left"/>
      <w:pPr>
        <w:tabs>
          <w:tab w:val="num" w:pos="4320"/>
        </w:tabs>
        <w:ind w:left="4320" w:hanging="360"/>
      </w:pPr>
      <w:rPr>
        <w:rFonts w:ascii="Arial" w:hAnsi="Arial" w:hint="default"/>
      </w:rPr>
    </w:lvl>
    <w:lvl w:ilvl="6" w:tplc="C916D814" w:tentative="1">
      <w:start w:val="1"/>
      <w:numFmt w:val="bullet"/>
      <w:lvlText w:val="•"/>
      <w:lvlJc w:val="left"/>
      <w:pPr>
        <w:tabs>
          <w:tab w:val="num" w:pos="5040"/>
        </w:tabs>
        <w:ind w:left="5040" w:hanging="360"/>
      </w:pPr>
      <w:rPr>
        <w:rFonts w:ascii="Arial" w:hAnsi="Arial" w:hint="default"/>
      </w:rPr>
    </w:lvl>
    <w:lvl w:ilvl="7" w:tplc="0AE2ED2E" w:tentative="1">
      <w:start w:val="1"/>
      <w:numFmt w:val="bullet"/>
      <w:lvlText w:val="•"/>
      <w:lvlJc w:val="left"/>
      <w:pPr>
        <w:tabs>
          <w:tab w:val="num" w:pos="5760"/>
        </w:tabs>
        <w:ind w:left="5760" w:hanging="360"/>
      </w:pPr>
      <w:rPr>
        <w:rFonts w:ascii="Arial" w:hAnsi="Arial" w:hint="default"/>
      </w:rPr>
    </w:lvl>
    <w:lvl w:ilvl="8" w:tplc="90D259C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0EA61B54"/>
    <w:multiLevelType w:val="hybridMultilevel"/>
    <w:tmpl w:val="5BA67104"/>
    <w:lvl w:ilvl="0" w:tplc="08090001">
      <w:start w:val="1"/>
      <w:numFmt w:val="bullet"/>
      <w:lvlText w:val=""/>
      <w:lvlJc w:val="left"/>
      <w:pPr>
        <w:tabs>
          <w:tab w:val="num" w:pos="360"/>
        </w:tabs>
        <w:ind w:left="360" w:hanging="360"/>
      </w:pPr>
      <w:rPr>
        <w:rFonts w:ascii="Symbol" w:hAnsi="Symbol" w:hint="default"/>
      </w:rPr>
    </w:lvl>
    <w:lvl w:ilvl="1" w:tplc="33CEB6F8" w:tentative="1">
      <w:start w:val="1"/>
      <w:numFmt w:val="bullet"/>
      <w:lvlText w:val="•"/>
      <w:lvlJc w:val="left"/>
      <w:pPr>
        <w:tabs>
          <w:tab w:val="num" w:pos="1080"/>
        </w:tabs>
        <w:ind w:left="1080" w:hanging="360"/>
      </w:pPr>
      <w:rPr>
        <w:rFonts w:ascii="Arial" w:hAnsi="Arial" w:hint="default"/>
      </w:rPr>
    </w:lvl>
    <w:lvl w:ilvl="2" w:tplc="E04A0066" w:tentative="1">
      <w:start w:val="1"/>
      <w:numFmt w:val="bullet"/>
      <w:lvlText w:val="•"/>
      <w:lvlJc w:val="left"/>
      <w:pPr>
        <w:tabs>
          <w:tab w:val="num" w:pos="1800"/>
        </w:tabs>
        <w:ind w:left="1800" w:hanging="360"/>
      </w:pPr>
      <w:rPr>
        <w:rFonts w:ascii="Arial" w:hAnsi="Arial" w:hint="default"/>
      </w:rPr>
    </w:lvl>
    <w:lvl w:ilvl="3" w:tplc="C35E7012" w:tentative="1">
      <w:start w:val="1"/>
      <w:numFmt w:val="bullet"/>
      <w:lvlText w:val="•"/>
      <w:lvlJc w:val="left"/>
      <w:pPr>
        <w:tabs>
          <w:tab w:val="num" w:pos="2520"/>
        </w:tabs>
        <w:ind w:left="2520" w:hanging="360"/>
      </w:pPr>
      <w:rPr>
        <w:rFonts w:ascii="Arial" w:hAnsi="Arial" w:hint="default"/>
      </w:rPr>
    </w:lvl>
    <w:lvl w:ilvl="4" w:tplc="CFD80808" w:tentative="1">
      <w:start w:val="1"/>
      <w:numFmt w:val="bullet"/>
      <w:lvlText w:val="•"/>
      <w:lvlJc w:val="left"/>
      <w:pPr>
        <w:tabs>
          <w:tab w:val="num" w:pos="3240"/>
        </w:tabs>
        <w:ind w:left="3240" w:hanging="360"/>
      </w:pPr>
      <w:rPr>
        <w:rFonts w:ascii="Arial" w:hAnsi="Arial" w:hint="default"/>
      </w:rPr>
    </w:lvl>
    <w:lvl w:ilvl="5" w:tplc="79A675C0" w:tentative="1">
      <w:start w:val="1"/>
      <w:numFmt w:val="bullet"/>
      <w:lvlText w:val="•"/>
      <w:lvlJc w:val="left"/>
      <w:pPr>
        <w:tabs>
          <w:tab w:val="num" w:pos="3960"/>
        </w:tabs>
        <w:ind w:left="3960" w:hanging="360"/>
      </w:pPr>
      <w:rPr>
        <w:rFonts w:ascii="Arial" w:hAnsi="Arial" w:hint="default"/>
      </w:rPr>
    </w:lvl>
    <w:lvl w:ilvl="6" w:tplc="AA56257A" w:tentative="1">
      <w:start w:val="1"/>
      <w:numFmt w:val="bullet"/>
      <w:lvlText w:val="•"/>
      <w:lvlJc w:val="left"/>
      <w:pPr>
        <w:tabs>
          <w:tab w:val="num" w:pos="4680"/>
        </w:tabs>
        <w:ind w:left="4680" w:hanging="360"/>
      </w:pPr>
      <w:rPr>
        <w:rFonts w:ascii="Arial" w:hAnsi="Arial" w:hint="default"/>
      </w:rPr>
    </w:lvl>
    <w:lvl w:ilvl="7" w:tplc="38568E58" w:tentative="1">
      <w:start w:val="1"/>
      <w:numFmt w:val="bullet"/>
      <w:lvlText w:val="•"/>
      <w:lvlJc w:val="left"/>
      <w:pPr>
        <w:tabs>
          <w:tab w:val="num" w:pos="5400"/>
        </w:tabs>
        <w:ind w:left="5400" w:hanging="360"/>
      </w:pPr>
      <w:rPr>
        <w:rFonts w:ascii="Arial" w:hAnsi="Arial" w:hint="default"/>
      </w:rPr>
    </w:lvl>
    <w:lvl w:ilvl="8" w:tplc="35509EC6" w:tentative="1">
      <w:start w:val="1"/>
      <w:numFmt w:val="bullet"/>
      <w:lvlText w:val="•"/>
      <w:lvlJc w:val="left"/>
      <w:pPr>
        <w:tabs>
          <w:tab w:val="num" w:pos="6120"/>
        </w:tabs>
        <w:ind w:left="6120" w:hanging="360"/>
      </w:pPr>
      <w:rPr>
        <w:rFonts w:ascii="Arial" w:hAnsi="Arial" w:hint="default"/>
      </w:rPr>
    </w:lvl>
  </w:abstractNum>
  <w:abstractNum w:abstractNumId="19" w15:restartNumberingAfterBreak="0">
    <w:nsid w:val="120C7DA5"/>
    <w:multiLevelType w:val="hybridMultilevel"/>
    <w:tmpl w:val="D9620CBE"/>
    <w:lvl w:ilvl="0" w:tplc="57585ECA">
      <w:start w:val="1"/>
      <w:numFmt w:val="bullet"/>
      <w:lvlText w:val="•"/>
      <w:lvlJc w:val="left"/>
      <w:pPr>
        <w:tabs>
          <w:tab w:val="num" w:pos="720"/>
        </w:tabs>
        <w:ind w:left="720" w:hanging="360"/>
      </w:pPr>
      <w:rPr>
        <w:rFonts w:ascii="Arial" w:hAnsi="Arial" w:hint="default"/>
      </w:rPr>
    </w:lvl>
    <w:lvl w:ilvl="1" w:tplc="FD18356A" w:tentative="1">
      <w:start w:val="1"/>
      <w:numFmt w:val="bullet"/>
      <w:lvlText w:val="•"/>
      <w:lvlJc w:val="left"/>
      <w:pPr>
        <w:tabs>
          <w:tab w:val="num" w:pos="1440"/>
        </w:tabs>
        <w:ind w:left="1440" w:hanging="360"/>
      </w:pPr>
      <w:rPr>
        <w:rFonts w:ascii="Arial" w:hAnsi="Arial" w:hint="default"/>
      </w:rPr>
    </w:lvl>
    <w:lvl w:ilvl="2" w:tplc="A7948C26" w:tentative="1">
      <w:start w:val="1"/>
      <w:numFmt w:val="bullet"/>
      <w:lvlText w:val="•"/>
      <w:lvlJc w:val="left"/>
      <w:pPr>
        <w:tabs>
          <w:tab w:val="num" w:pos="2160"/>
        </w:tabs>
        <w:ind w:left="2160" w:hanging="360"/>
      </w:pPr>
      <w:rPr>
        <w:rFonts w:ascii="Arial" w:hAnsi="Arial" w:hint="default"/>
      </w:rPr>
    </w:lvl>
    <w:lvl w:ilvl="3" w:tplc="2C5654D8" w:tentative="1">
      <w:start w:val="1"/>
      <w:numFmt w:val="bullet"/>
      <w:lvlText w:val="•"/>
      <w:lvlJc w:val="left"/>
      <w:pPr>
        <w:tabs>
          <w:tab w:val="num" w:pos="2880"/>
        </w:tabs>
        <w:ind w:left="2880" w:hanging="360"/>
      </w:pPr>
      <w:rPr>
        <w:rFonts w:ascii="Arial" w:hAnsi="Arial" w:hint="default"/>
      </w:rPr>
    </w:lvl>
    <w:lvl w:ilvl="4" w:tplc="432449A6" w:tentative="1">
      <w:start w:val="1"/>
      <w:numFmt w:val="bullet"/>
      <w:lvlText w:val="•"/>
      <w:lvlJc w:val="left"/>
      <w:pPr>
        <w:tabs>
          <w:tab w:val="num" w:pos="3600"/>
        </w:tabs>
        <w:ind w:left="3600" w:hanging="360"/>
      </w:pPr>
      <w:rPr>
        <w:rFonts w:ascii="Arial" w:hAnsi="Arial" w:hint="default"/>
      </w:rPr>
    </w:lvl>
    <w:lvl w:ilvl="5" w:tplc="F73429A2" w:tentative="1">
      <w:start w:val="1"/>
      <w:numFmt w:val="bullet"/>
      <w:lvlText w:val="•"/>
      <w:lvlJc w:val="left"/>
      <w:pPr>
        <w:tabs>
          <w:tab w:val="num" w:pos="4320"/>
        </w:tabs>
        <w:ind w:left="4320" w:hanging="360"/>
      </w:pPr>
      <w:rPr>
        <w:rFonts w:ascii="Arial" w:hAnsi="Arial" w:hint="default"/>
      </w:rPr>
    </w:lvl>
    <w:lvl w:ilvl="6" w:tplc="AAF04D78" w:tentative="1">
      <w:start w:val="1"/>
      <w:numFmt w:val="bullet"/>
      <w:lvlText w:val="•"/>
      <w:lvlJc w:val="left"/>
      <w:pPr>
        <w:tabs>
          <w:tab w:val="num" w:pos="5040"/>
        </w:tabs>
        <w:ind w:left="5040" w:hanging="360"/>
      </w:pPr>
      <w:rPr>
        <w:rFonts w:ascii="Arial" w:hAnsi="Arial" w:hint="default"/>
      </w:rPr>
    </w:lvl>
    <w:lvl w:ilvl="7" w:tplc="8A4632AE" w:tentative="1">
      <w:start w:val="1"/>
      <w:numFmt w:val="bullet"/>
      <w:lvlText w:val="•"/>
      <w:lvlJc w:val="left"/>
      <w:pPr>
        <w:tabs>
          <w:tab w:val="num" w:pos="5760"/>
        </w:tabs>
        <w:ind w:left="5760" w:hanging="360"/>
      </w:pPr>
      <w:rPr>
        <w:rFonts w:ascii="Arial" w:hAnsi="Arial" w:hint="default"/>
      </w:rPr>
    </w:lvl>
    <w:lvl w:ilvl="8" w:tplc="951E30E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26318FA"/>
    <w:multiLevelType w:val="hybridMultilevel"/>
    <w:tmpl w:val="C004014E"/>
    <w:lvl w:ilvl="0" w:tplc="7A2C6456">
      <w:start w:val="1"/>
      <w:numFmt w:val="bullet"/>
      <w:lvlText w:val="•"/>
      <w:lvlJc w:val="left"/>
      <w:pPr>
        <w:tabs>
          <w:tab w:val="num" w:pos="720"/>
        </w:tabs>
        <w:ind w:left="720" w:hanging="360"/>
      </w:pPr>
      <w:rPr>
        <w:rFonts w:ascii="Arial" w:hAnsi="Arial" w:hint="default"/>
      </w:rPr>
    </w:lvl>
    <w:lvl w:ilvl="1" w:tplc="D72687CE" w:tentative="1">
      <w:start w:val="1"/>
      <w:numFmt w:val="bullet"/>
      <w:lvlText w:val="•"/>
      <w:lvlJc w:val="left"/>
      <w:pPr>
        <w:tabs>
          <w:tab w:val="num" w:pos="1440"/>
        </w:tabs>
        <w:ind w:left="1440" w:hanging="360"/>
      </w:pPr>
      <w:rPr>
        <w:rFonts w:ascii="Arial" w:hAnsi="Arial" w:hint="default"/>
      </w:rPr>
    </w:lvl>
    <w:lvl w:ilvl="2" w:tplc="57129DD2" w:tentative="1">
      <w:start w:val="1"/>
      <w:numFmt w:val="bullet"/>
      <w:lvlText w:val="•"/>
      <w:lvlJc w:val="left"/>
      <w:pPr>
        <w:tabs>
          <w:tab w:val="num" w:pos="2160"/>
        </w:tabs>
        <w:ind w:left="2160" w:hanging="360"/>
      </w:pPr>
      <w:rPr>
        <w:rFonts w:ascii="Arial" w:hAnsi="Arial" w:hint="default"/>
      </w:rPr>
    </w:lvl>
    <w:lvl w:ilvl="3" w:tplc="EB2A413C" w:tentative="1">
      <w:start w:val="1"/>
      <w:numFmt w:val="bullet"/>
      <w:lvlText w:val="•"/>
      <w:lvlJc w:val="left"/>
      <w:pPr>
        <w:tabs>
          <w:tab w:val="num" w:pos="2880"/>
        </w:tabs>
        <w:ind w:left="2880" w:hanging="360"/>
      </w:pPr>
      <w:rPr>
        <w:rFonts w:ascii="Arial" w:hAnsi="Arial" w:hint="default"/>
      </w:rPr>
    </w:lvl>
    <w:lvl w:ilvl="4" w:tplc="1E948ECA" w:tentative="1">
      <w:start w:val="1"/>
      <w:numFmt w:val="bullet"/>
      <w:lvlText w:val="•"/>
      <w:lvlJc w:val="left"/>
      <w:pPr>
        <w:tabs>
          <w:tab w:val="num" w:pos="3600"/>
        </w:tabs>
        <w:ind w:left="3600" w:hanging="360"/>
      </w:pPr>
      <w:rPr>
        <w:rFonts w:ascii="Arial" w:hAnsi="Arial" w:hint="default"/>
      </w:rPr>
    </w:lvl>
    <w:lvl w:ilvl="5" w:tplc="5D80911C" w:tentative="1">
      <w:start w:val="1"/>
      <w:numFmt w:val="bullet"/>
      <w:lvlText w:val="•"/>
      <w:lvlJc w:val="left"/>
      <w:pPr>
        <w:tabs>
          <w:tab w:val="num" w:pos="4320"/>
        </w:tabs>
        <w:ind w:left="4320" w:hanging="360"/>
      </w:pPr>
      <w:rPr>
        <w:rFonts w:ascii="Arial" w:hAnsi="Arial" w:hint="default"/>
      </w:rPr>
    </w:lvl>
    <w:lvl w:ilvl="6" w:tplc="4A34F99A" w:tentative="1">
      <w:start w:val="1"/>
      <w:numFmt w:val="bullet"/>
      <w:lvlText w:val="•"/>
      <w:lvlJc w:val="left"/>
      <w:pPr>
        <w:tabs>
          <w:tab w:val="num" w:pos="5040"/>
        </w:tabs>
        <w:ind w:left="5040" w:hanging="360"/>
      </w:pPr>
      <w:rPr>
        <w:rFonts w:ascii="Arial" w:hAnsi="Arial" w:hint="default"/>
      </w:rPr>
    </w:lvl>
    <w:lvl w:ilvl="7" w:tplc="310AB410" w:tentative="1">
      <w:start w:val="1"/>
      <w:numFmt w:val="bullet"/>
      <w:lvlText w:val="•"/>
      <w:lvlJc w:val="left"/>
      <w:pPr>
        <w:tabs>
          <w:tab w:val="num" w:pos="5760"/>
        </w:tabs>
        <w:ind w:left="5760" w:hanging="360"/>
      </w:pPr>
      <w:rPr>
        <w:rFonts w:ascii="Arial" w:hAnsi="Arial" w:hint="default"/>
      </w:rPr>
    </w:lvl>
    <w:lvl w:ilvl="8" w:tplc="6040E7C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3BA7A21"/>
    <w:multiLevelType w:val="hybridMultilevel"/>
    <w:tmpl w:val="2A24F784"/>
    <w:lvl w:ilvl="0" w:tplc="4F6650E2">
      <w:start w:val="1"/>
      <w:numFmt w:val="bullet"/>
      <w:lvlText w:val="•"/>
      <w:lvlJc w:val="left"/>
      <w:pPr>
        <w:tabs>
          <w:tab w:val="num" w:pos="720"/>
        </w:tabs>
        <w:ind w:left="720" w:hanging="360"/>
      </w:pPr>
      <w:rPr>
        <w:rFonts w:ascii="Arial" w:hAnsi="Arial" w:hint="default"/>
      </w:rPr>
    </w:lvl>
    <w:lvl w:ilvl="1" w:tplc="7068A6C4">
      <w:start w:val="23009"/>
      <w:numFmt w:val="bullet"/>
      <w:lvlText w:val="•"/>
      <w:lvlJc w:val="left"/>
      <w:pPr>
        <w:tabs>
          <w:tab w:val="num" w:pos="1440"/>
        </w:tabs>
        <w:ind w:left="1440" w:hanging="360"/>
      </w:pPr>
      <w:rPr>
        <w:rFonts w:ascii="Arial" w:hAnsi="Arial" w:hint="default"/>
      </w:rPr>
    </w:lvl>
    <w:lvl w:ilvl="2" w:tplc="297CED32" w:tentative="1">
      <w:start w:val="1"/>
      <w:numFmt w:val="bullet"/>
      <w:lvlText w:val="•"/>
      <w:lvlJc w:val="left"/>
      <w:pPr>
        <w:tabs>
          <w:tab w:val="num" w:pos="2160"/>
        </w:tabs>
        <w:ind w:left="2160" w:hanging="360"/>
      </w:pPr>
      <w:rPr>
        <w:rFonts w:ascii="Arial" w:hAnsi="Arial" w:hint="default"/>
      </w:rPr>
    </w:lvl>
    <w:lvl w:ilvl="3" w:tplc="19E0FFEA" w:tentative="1">
      <w:start w:val="1"/>
      <w:numFmt w:val="bullet"/>
      <w:lvlText w:val="•"/>
      <w:lvlJc w:val="left"/>
      <w:pPr>
        <w:tabs>
          <w:tab w:val="num" w:pos="2880"/>
        </w:tabs>
        <w:ind w:left="2880" w:hanging="360"/>
      </w:pPr>
      <w:rPr>
        <w:rFonts w:ascii="Arial" w:hAnsi="Arial" w:hint="default"/>
      </w:rPr>
    </w:lvl>
    <w:lvl w:ilvl="4" w:tplc="7694A884" w:tentative="1">
      <w:start w:val="1"/>
      <w:numFmt w:val="bullet"/>
      <w:lvlText w:val="•"/>
      <w:lvlJc w:val="left"/>
      <w:pPr>
        <w:tabs>
          <w:tab w:val="num" w:pos="3600"/>
        </w:tabs>
        <w:ind w:left="3600" w:hanging="360"/>
      </w:pPr>
      <w:rPr>
        <w:rFonts w:ascii="Arial" w:hAnsi="Arial" w:hint="default"/>
      </w:rPr>
    </w:lvl>
    <w:lvl w:ilvl="5" w:tplc="7BB2C0DC" w:tentative="1">
      <w:start w:val="1"/>
      <w:numFmt w:val="bullet"/>
      <w:lvlText w:val="•"/>
      <w:lvlJc w:val="left"/>
      <w:pPr>
        <w:tabs>
          <w:tab w:val="num" w:pos="4320"/>
        </w:tabs>
        <w:ind w:left="4320" w:hanging="360"/>
      </w:pPr>
      <w:rPr>
        <w:rFonts w:ascii="Arial" w:hAnsi="Arial" w:hint="default"/>
      </w:rPr>
    </w:lvl>
    <w:lvl w:ilvl="6" w:tplc="6BE8117C" w:tentative="1">
      <w:start w:val="1"/>
      <w:numFmt w:val="bullet"/>
      <w:lvlText w:val="•"/>
      <w:lvlJc w:val="left"/>
      <w:pPr>
        <w:tabs>
          <w:tab w:val="num" w:pos="5040"/>
        </w:tabs>
        <w:ind w:left="5040" w:hanging="360"/>
      </w:pPr>
      <w:rPr>
        <w:rFonts w:ascii="Arial" w:hAnsi="Arial" w:hint="default"/>
      </w:rPr>
    </w:lvl>
    <w:lvl w:ilvl="7" w:tplc="0C58FE60" w:tentative="1">
      <w:start w:val="1"/>
      <w:numFmt w:val="bullet"/>
      <w:lvlText w:val="•"/>
      <w:lvlJc w:val="left"/>
      <w:pPr>
        <w:tabs>
          <w:tab w:val="num" w:pos="5760"/>
        </w:tabs>
        <w:ind w:left="5760" w:hanging="360"/>
      </w:pPr>
      <w:rPr>
        <w:rFonts w:ascii="Arial" w:hAnsi="Arial" w:hint="default"/>
      </w:rPr>
    </w:lvl>
    <w:lvl w:ilvl="8" w:tplc="39C2196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148B4000"/>
    <w:multiLevelType w:val="hybridMultilevel"/>
    <w:tmpl w:val="EC400000"/>
    <w:lvl w:ilvl="0" w:tplc="7506E0E6">
      <w:start w:val="1"/>
      <w:numFmt w:val="bullet"/>
      <w:lvlText w:val="•"/>
      <w:lvlJc w:val="left"/>
      <w:pPr>
        <w:tabs>
          <w:tab w:val="num" w:pos="720"/>
        </w:tabs>
        <w:ind w:left="720" w:hanging="360"/>
      </w:pPr>
      <w:rPr>
        <w:rFonts w:ascii="Arial" w:hAnsi="Arial" w:hint="default"/>
      </w:rPr>
    </w:lvl>
    <w:lvl w:ilvl="1" w:tplc="7B027272" w:tentative="1">
      <w:start w:val="1"/>
      <w:numFmt w:val="bullet"/>
      <w:lvlText w:val="•"/>
      <w:lvlJc w:val="left"/>
      <w:pPr>
        <w:tabs>
          <w:tab w:val="num" w:pos="1440"/>
        </w:tabs>
        <w:ind w:left="1440" w:hanging="360"/>
      </w:pPr>
      <w:rPr>
        <w:rFonts w:ascii="Arial" w:hAnsi="Arial" w:hint="default"/>
      </w:rPr>
    </w:lvl>
    <w:lvl w:ilvl="2" w:tplc="E79CF70A" w:tentative="1">
      <w:start w:val="1"/>
      <w:numFmt w:val="bullet"/>
      <w:lvlText w:val="•"/>
      <w:lvlJc w:val="left"/>
      <w:pPr>
        <w:tabs>
          <w:tab w:val="num" w:pos="2160"/>
        </w:tabs>
        <w:ind w:left="2160" w:hanging="360"/>
      </w:pPr>
      <w:rPr>
        <w:rFonts w:ascii="Arial" w:hAnsi="Arial" w:hint="default"/>
      </w:rPr>
    </w:lvl>
    <w:lvl w:ilvl="3" w:tplc="D1FEB882" w:tentative="1">
      <w:start w:val="1"/>
      <w:numFmt w:val="bullet"/>
      <w:lvlText w:val="•"/>
      <w:lvlJc w:val="left"/>
      <w:pPr>
        <w:tabs>
          <w:tab w:val="num" w:pos="2880"/>
        </w:tabs>
        <w:ind w:left="2880" w:hanging="360"/>
      </w:pPr>
      <w:rPr>
        <w:rFonts w:ascii="Arial" w:hAnsi="Arial" w:hint="default"/>
      </w:rPr>
    </w:lvl>
    <w:lvl w:ilvl="4" w:tplc="0BF051C4" w:tentative="1">
      <w:start w:val="1"/>
      <w:numFmt w:val="bullet"/>
      <w:lvlText w:val="•"/>
      <w:lvlJc w:val="left"/>
      <w:pPr>
        <w:tabs>
          <w:tab w:val="num" w:pos="3600"/>
        </w:tabs>
        <w:ind w:left="3600" w:hanging="360"/>
      </w:pPr>
      <w:rPr>
        <w:rFonts w:ascii="Arial" w:hAnsi="Arial" w:hint="default"/>
      </w:rPr>
    </w:lvl>
    <w:lvl w:ilvl="5" w:tplc="3864DAB6" w:tentative="1">
      <w:start w:val="1"/>
      <w:numFmt w:val="bullet"/>
      <w:lvlText w:val="•"/>
      <w:lvlJc w:val="left"/>
      <w:pPr>
        <w:tabs>
          <w:tab w:val="num" w:pos="4320"/>
        </w:tabs>
        <w:ind w:left="4320" w:hanging="360"/>
      </w:pPr>
      <w:rPr>
        <w:rFonts w:ascii="Arial" w:hAnsi="Arial" w:hint="default"/>
      </w:rPr>
    </w:lvl>
    <w:lvl w:ilvl="6" w:tplc="2A36B5BE" w:tentative="1">
      <w:start w:val="1"/>
      <w:numFmt w:val="bullet"/>
      <w:lvlText w:val="•"/>
      <w:lvlJc w:val="left"/>
      <w:pPr>
        <w:tabs>
          <w:tab w:val="num" w:pos="5040"/>
        </w:tabs>
        <w:ind w:left="5040" w:hanging="360"/>
      </w:pPr>
      <w:rPr>
        <w:rFonts w:ascii="Arial" w:hAnsi="Arial" w:hint="default"/>
      </w:rPr>
    </w:lvl>
    <w:lvl w:ilvl="7" w:tplc="C562B234" w:tentative="1">
      <w:start w:val="1"/>
      <w:numFmt w:val="bullet"/>
      <w:lvlText w:val="•"/>
      <w:lvlJc w:val="left"/>
      <w:pPr>
        <w:tabs>
          <w:tab w:val="num" w:pos="5760"/>
        </w:tabs>
        <w:ind w:left="5760" w:hanging="360"/>
      </w:pPr>
      <w:rPr>
        <w:rFonts w:ascii="Arial" w:hAnsi="Arial" w:hint="default"/>
      </w:rPr>
    </w:lvl>
    <w:lvl w:ilvl="8" w:tplc="26B0A912"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5E9348B"/>
    <w:multiLevelType w:val="hybridMultilevel"/>
    <w:tmpl w:val="CFD4A47E"/>
    <w:lvl w:ilvl="0" w:tplc="0840B82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6753BAE"/>
    <w:multiLevelType w:val="hybridMultilevel"/>
    <w:tmpl w:val="9816EDFA"/>
    <w:lvl w:ilvl="0" w:tplc="467A26CE">
      <w:start w:val="1"/>
      <w:numFmt w:val="lowerLetter"/>
      <w:lvlText w:val="%1)"/>
      <w:lvlJc w:val="left"/>
      <w:pPr>
        <w:tabs>
          <w:tab w:val="num" w:pos="720"/>
        </w:tabs>
        <w:ind w:left="720" w:hanging="360"/>
      </w:pPr>
    </w:lvl>
    <w:lvl w:ilvl="1" w:tplc="0CE4D468" w:tentative="1">
      <w:start w:val="1"/>
      <w:numFmt w:val="lowerLetter"/>
      <w:lvlText w:val="%2)"/>
      <w:lvlJc w:val="left"/>
      <w:pPr>
        <w:tabs>
          <w:tab w:val="num" w:pos="1440"/>
        </w:tabs>
        <w:ind w:left="1440" w:hanging="360"/>
      </w:pPr>
    </w:lvl>
    <w:lvl w:ilvl="2" w:tplc="25687C04" w:tentative="1">
      <w:start w:val="1"/>
      <w:numFmt w:val="lowerLetter"/>
      <w:lvlText w:val="%3)"/>
      <w:lvlJc w:val="left"/>
      <w:pPr>
        <w:tabs>
          <w:tab w:val="num" w:pos="2160"/>
        </w:tabs>
        <w:ind w:left="2160" w:hanging="360"/>
      </w:pPr>
    </w:lvl>
    <w:lvl w:ilvl="3" w:tplc="2FB46524" w:tentative="1">
      <w:start w:val="1"/>
      <w:numFmt w:val="lowerLetter"/>
      <w:lvlText w:val="%4)"/>
      <w:lvlJc w:val="left"/>
      <w:pPr>
        <w:tabs>
          <w:tab w:val="num" w:pos="2880"/>
        </w:tabs>
        <w:ind w:left="2880" w:hanging="360"/>
      </w:pPr>
    </w:lvl>
    <w:lvl w:ilvl="4" w:tplc="AD0E6CCC" w:tentative="1">
      <w:start w:val="1"/>
      <w:numFmt w:val="lowerLetter"/>
      <w:lvlText w:val="%5)"/>
      <w:lvlJc w:val="left"/>
      <w:pPr>
        <w:tabs>
          <w:tab w:val="num" w:pos="3600"/>
        </w:tabs>
        <w:ind w:left="3600" w:hanging="360"/>
      </w:pPr>
    </w:lvl>
    <w:lvl w:ilvl="5" w:tplc="326E1FBE" w:tentative="1">
      <w:start w:val="1"/>
      <w:numFmt w:val="lowerLetter"/>
      <w:lvlText w:val="%6)"/>
      <w:lvlJc w:val="left"/>
      <w:pPr>
        <w:tabs>
          <w:tab w:val="num" w:pos="4320"/>
        </w:tabs>
        <w:ind w:left="4320" w:hanging="360"/>
      </w:pPr>
    </w:lvl>
    <w:lvl w:ilvl="6" w:tplc="29E6D0D8" w:tentative="1">
      <w:start w:val="1"/>
      <w:numFmt w:val="lowerLetter"/>
      <w:lvlText w:val="%7)"/>
      <w:lvlJc w:val="left"/>
      <w:pPr>
        <w:tabs>
          <w:tab w:val="num" w:pos="5040"/>
        </w:tabs>
        <w:ind w:left="5040" w:hanging="360"/>
      </w:pPr>
    </w:lvl>
    <w:lvl w:ilvl="7" w:tplc="A79EEDC8" w:tentative="1">
      <w:start w:val="1"/>
      <w:numFmt w:val="lowerLetter"/>
      <w:lvlText w:val="%8)"/>
      <w:lvlJc w:val="left"/>
      <w:pPr>
        <w:tabs>
          <w:tab w:val="num" w:pos="5760"/>
        </w:tabs>
        <w:ind w:left="5760" w:hanging="360"/>
      </w:pPr>
    </w:lvl>
    <w:lvl w:ilvl="8" w:tplc="CDEC8806" w:tentative="1">
      <w:start w:val="1"/>
      <w:numFmt w:val="lowerLetter"/>
      <w:lvlText w:val="%9)"/>
      <w:lvlJc w:val="left"/>
      <w:pPr>
        <w:tabs>
          <w:tab w:val="num" w:pos="6480"/>
        </w:tabs>
        <w:ind w:left="6480" w:hanging="360"/>
      </w:pPr>
    </w:lvl>
  </w:abstractNum>
  <w:abstractNum w:abstractNumId="25" w15:restartNumberingAfterBreak="0">
    <w:nsid w:val="16FA3738"/>
    <w:multiLevelType w:val="hybridMultilevel"/>
    <w:tmpl w:val="2A544E7E"/>
    <w:lvl w:ilvl="0" w:tplc="8EDC248A">
      <w:start w:val="1"/>
      <w:numFmt w:val="bullet"/>
      <w:lvlText w:val="•"/>
      <w:lvlJc w:val="left"/>
      <w:pPr>
        <w:tabs>
          <w:tab w:val="num" w:pos="720"/>
        </w:tabs>
        <w:ind w:left="720" w:hanging="360"/>
      </w:pPr>
      <w:rPr>
        <w:rFonts w:ascii="Arial" w:hAnsi="Arial" w:hint="default"/>
      </w:rPr>
    </w:lvl>
    <w:lvl w:ilvl="1" w:tplc="219E0F5A" w:tentative="1">
      <w:start w:val="1"/>
      <w:numFmt w:val="bullet"/>
      <w:lvlText w:val="•"/>
      <w:lvlJc w:val="left"/>
      <w:pPr>
        <w:tabs>
          <w:tab w:val="num" w:pos="1440"/>
        </w:tabs>
        <w:ind w:left="1440" w:hanging="360"/>
      </w:pPr>
      <w:rPr>
        <w:rFonts w:ascii="Arial" w:hAnsi="Arial" w:hint="default"/>
      </w:rPr>
    </w:lvl>
    <w:lvl w:ilvl="2" w:tplc="6F92A64E" w:tentative="1">
      <w:start w:val="1"/>
      <w:numFmt w:val="bullet"/>
      <w:lvlText w:val="•"/>
      <w:lvlJc w:val="left"/>
      <w:pPr>
        <w:tabs>
          <w:tab w:val="num" w:pos="2160"/>
        </w:tabs>
        <w:ind w:left="2160" w:hanging="360"/>
      </w:pPr>
      <w:rPr>
        <w:rFonts w:ascii="Arial" w:hAnsi="Arial" w:hint="default"/>
      </w:rPr>
    </w:lvl>
    <w:lvl w:ilvl="3" w:tplc="A29020BC" w:tentative="1">
      <w:start w:val="1"/>
      <w:numFmt w:val="bullet"/>
      <w:lvlText w:val="•"/>
      <w:lvlJc w:val="left"/>
      <w:pPr>
        <w:tabs>
          <w:tab w:val="num" w:pos="2880"/>
        </w:tabs>
        <w:ind w:left="2880" w:hanging="360"/>
      </w:pPr>
      <w:rPr>
        <w:rFonts w:ascii="Arial" w:hAnsi="Arial" w:hint="default"/>
      </w:rPr>
    </w:lvl>
    <w:lvl w:ilvl="4" w:tplc="370AED58" w:tentative="1">
      <w:start w:val="1"/>
      <w:numFmt w:val="bullet"/>
      <w:lvlText w:val="•"/>
      <w:lvlJc w:val="left"/>
      <w:pPr>
        <w:tabs>
          <w:tab w:val="num" w:pos="3600"/>
        </w:tabs>
        <w:ind w:left="3600" w:hanging="360"/>
      </w:pPr>
      <w:rPr>
        <w:rFonts w:ascii="Arial" w:hAnsi="Arial" w:hint="default"/>
      </w:rPr>
    </w:lvl>
    <w:lvl w:ilvl="5" w:tplc="04C8B2BC" w:tentative="1">
      <w:start w:val="1"/>
      <w:numFmt w:val="bullet"/>
      <w:lvlText w:val="•"/>
      <w:lvlJc w:val="left"/>
      <w:pPr>
        <w:tabs>
          <w:tab w:val="num" w:pos="4320"/>
        </w:tabs>
        <w:ind w:left="4320" w:hanging="360"/>
      </w:pPr>
      <w:rPr>
        <w:rFonts w:ascii="Arial" w:hAnsi="Arial" w:hint="default"/>
      </w:rPr>
    </w:lvl>
    <w:lvl w:ilvl="6" w:tplc="4D2293DE" w:tentative="1">
      <w:start w:val="1"/>
      <w:numFmt w:val="bullet"/>
      <w:lvlText w:val="•"/>
      <w:lvlJc w:val="left"/>
      <w:pPr>
        <w:tabs>
          <w:tab w:val="num" w:pos="5040"/>
        </w:tabs>
        <w:ind w:left="5040" w:hanging="360"/>
      </w:pPr>
      <w:rPr>
        <w:rFonts w:ascii="Arial" w:hAnsi="Arial" w:hint="default"/>
      </w:rPr>
    </w:lvl>
    <w:lvl w:ilvl="7" w:tplc="55B45702" w:tentative="1">
      <w:start w:val="1"/>
      <w:numFmt w:val="bullet"/>
      <w:lvlText w:val="•"/>
      <w:lvlJc w:val="left"/>
      <w:pPr>
        <w:tabs>
          <w:tab w:val="num" w:pos="5760"/>
        </w:tabs>
        <w:ind w:left="5760" w:hanging="360"/>
      </w:pPr>
      <w:rPr>
        <w:rFonts w:ascii="Arial" w:hAnsi="Arial" w:hint="default"/>
      </w:rPr>
    </w:lvl>
    <w:lvl w:ilvl="8" w:tplc="5B820E5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19243DF0"/>
    <w:multiLevelType w:val="hybridMultilevel"/>
    <w:tmpl w:val="6F82369E"/>
    <w:lvl w:ilvl="0" w:tplc="E154FF48">
      <w:start w:val="1"/>
      <w:numFmt w:val="bullet"/>
      <w:lvlText w:val="•"/>
      <w:lvlJc w:val="left"/>
      <w:pPr>
        <w:tabs>
          <w:tab w:val="num" w:pos="360"/>
        </w:tabs>
        <w:ind w:left="360" w:hanging="360"/>
      </w:pPr>
      <w:rPr>
        <w:rFonts w:ascii="Arial" w:hAnsi="Arial" w:hint="default"/>
      </w:rPr>
    </w:lvl>
    <w:lvl w:ilvl="1" w:tplc="FC04C706">
      <w:start w:val="1"/>
      <w:numFmt w:val="bullet"/>
      <w:lvlText w:val="•"/>
      <w:lvlJc w:val="left"/>
      <w:pPr>
        <w:tabs>
          <w:tab w:val="num" w:pos="1080"/>
        </w:tabs>
        <w:ind w:left="1080" w:hanging="360"/>
      </w:pPr>
      <w:rPr>
        <w:rFonts w:ascii="Arial" w:hAnsi="Arial" w:hint="default"/>
      </w:rPr>
    </w:lvl>
    <w:lvl w:ilvl="2" w:tplc="DCB6F488">
      <w:start w:val="4"/>
      <w:numFmt w:val="bullet"/>
      <w:lvlText w:val="-"/>
      <w:lvlJc w:val="left"/>
      <w:pPr>
        <w:ind w:left="1800" w:hanging="360"/>
      </w:pPr>
      <w:rPr>
        <w:rFonts w:ascii="Arial" w:eastAsiaTheme="minorHAnsi" w:hAnsi="Arial" w:cs="Arial" w:hint="default"/>
      </w:rPr>
    </w:lvl>
    <w:lvl w:ilvl="3" w:tplc="51FC87E8" w:tentative="1">
      <w:start w:val="1"/>
      <w:numFmt w:val="bullet"/>
      <w:lvlText w:val="•"/>
      <w:lvlJc w:val="left"/>
      <w:pPr>
        <w:tabs>
          <w:tab w:val="num" w:pos="2520"/>
        </w:tabs>
        <w:ind w:left="2520" w:hanging="360"/>
      </w:pPr>
      <w:rPr>
        <w:rFonts w:ascii="Arial" w:hAnsi="Arial" w:hint="default"/>
      </w:rPr>
    </w:lvl>
    <w:lvl w:ilvl="4" w:tplc="31FAAD84" w:tentative="1">
      <w:start w:val="1"/>
      <w:numFmt w:val="bullet"/>
      <w:lvlText w:val="•"/>
      <w:lvlJc w:val="left"/>
      <w:pPr>
        <w:tabs>
          <w:tab w:val="num" w:pos="3240"/>
        </w:tabs>
        <w:ind w:left="3240" w:hanging="360"/>
      </w:pPr>
      <w:rPr>
        <w:rFonts w:ascii="Arial" w:hAnsi="Arial" w:hint="default"/>
      </w:rPr>
    </w:lvl>
    <w:lvl w:ilvl="5" w:tplc="34B8CC38" w:tentative="1">
      <w:start w:val="1"/>
      <w:numFmt w:val="bullet"/>
      <w:lvlText w:val="•"/>
      <w:lvlJc w:val="left"/>
      <w:pPr>
        <w:tabs>
          <w:tab w:val="num" w:pos="3960"/>
        </w:tabs>
        <w:ind w:left="3960" w:hanging="360"/>
      </w:pPr>
      <w:rPr>
        <w:rFonts w:ascii="Arial" w:hAnsi="Arial" w:hint="default"/>
      </w:rPr>
    </w:lvl>
    <w:lvl w:ilvl="6" w:tplc="25CA3EDC" w:tentative="1">
      <w:start w:val="1"/>
      <w:numFmt w:val="bullet"/>
      <w:lvlText w:val="•"/>
      <w:lvlJc w:val="left"/>
      <w:pPr>
        <w:tabs>
          <w:tab w:val="num" w:pos="4680"/>
        </w:tabs>
        <w:ind w:left="4680" w:hanging="360"/>
      </w:pPr>
      <w:rPr>
        <w:rFonts w:ascii="Arial" w:hAnsi="Arial" w:hint="default"/>
      </w:rPr>
    </w:lvl>
    <w:lvl w:ilvl="7" w:tplc="0A4A210C" w:tentative="1">
      <w:start w:val="1"/>
      <w:numFmt w:val="bullet"/>
      <w:lvlText w:val="•"/>
      <w:lvlJc w:val="left"/>
      <w:pPr>
        <w:tabs>
          <w:tab w:val="num" w:pos="5400"/>
        </w:tabs>
        <w:ind w:left="5400" w:hanging="360"/>
      </w:pPr>
      <w:rPr>
        <w:rFonts w:ascii="Arial" w:hAnsi="Arial" w:hint="default"/>
      </w:rPr>
    </w:lvl>
    <w:lvl w:ilvl="8" w:tplc="4FBA28E4"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198700A4"/>
    <w:multiLevelType w:val="hybridMultilevel"/>
    <w:tmpl w:val="7096C738"/>
    <w:lvl w:ilvl="0" w:tplc="5DA4CE76">
      <w:start w:val="1"/>
      <w:numFmt w:val="bullet"/>
      <w:lvlText w:val="•"/>
      <w:lvlJc w:val="left"/>
      <w:pPr>
        <w:tabs>
          <w:tab w:val="num" w:pos="720"/>
        </w:tabs>
        <w:ind w:left="720" w:hanging="360"/>
      </w:pPr>
      <w:rPr>
        <w:rFonts w:ascii="Arial" w:hAnsi="Arial" w:hint="default"/>
      </w:rPr>
    </w:lvl>
    <w:lvl w:ilvl="1" w:tplc="FAA40DEE" w:tentative="1">
      <w:start w:val="1"/>
      <w:numFmt w:val="bullet"/>
      <w:lvlText w:val="•"/>
      <w:lvlJc w:val="left"/>
      <w:pPr>
        <w:tabs>
          <w:tab w:val="num" w:pos="1440"/>
        </w:tabs>
        <w:ind w:left="1440" w:hanging="360"/>
      </w:pPr>
      <w:rPr>
        <w:rFonts w:ascii="Arial" w:hAnsi="Arial" w:hint="default"/>
      </w:rPr>
    </w:lvl>
    <w:lvl w:ilvl="2" w:tplc="E0F82D96" w:tentative="1">
      <w:start w:val="1"/>
      <w:numFmt w:val="bullet"/>
      <w:lvlText w:val="•"/>
      <w:lvlJc w:val="left"/>
      <w:pPr>
        <w:tabs>
          <w:tab w:val="num" w:pos="2160"/>
        </w:tabs>
        <w:ind w:left="2160" w:hanging="360"/>
      </w:pPr>
      <w:rPr>
        <w:rFonts w:ascii="Arial" w:hAnsi="Arial" w:hint="default"/>
      </w:rPr>
    </w:lvl>
    <w:lvl w:ilvl="3" w:tplc="5A84D8D4" w:tentative="1">
      <w:start w:val="1"/>
      <w:numFmt w:val="bullet"/>
      <w:lvlText w:val="•"/>
      <w:lvlJc w:val="left"/>
      <w:pPr>
        <w:tabs>
          <w:tab w:val="num" w:pos="2880"/>
        </w:tabs>
        <w:ind w:left="2880" w:hanging="360"/>
      </w:pPr>
      <w:rPr>
        <w:rFonts w:ascii="Arial" w:hAnsi="Arial" w:hint="default"/>
      </w:rPr>
    </w:lvl>
    <w:lvl w:ilvl="4" w:tplc="FFF85790" w:tentative="1">
      <w:start w:val="1"/>
      <w:numFmt w:val="bullet"/>
      <w:lvlText w:val="•"/>
      <w:lvlJc w:val="left"/>
      <w:pPr>
        <w:tabs>
          <w:tab w:val="num" w:pos="3600"/>
        </w:tabs>
        <w:ind w:left="3600" w:hanging="360"/>
      </w:pPr>
      <w:rPr>
        <w:rFonts w:ascii="Arial" w:hAnsi="Arial" w:hint="default"/>
      </w:rPr>
    </w:lvl>
    <w:lvl w:ilvl="5" w:tplc="8B70C94C" w:tentative="1">
      <w:start w:val="1"/>
      <w:numFmt w:val="bullet"/>
      <w:lvlText w:val="•"/>
      <w:lvlJc w:val="left"/>
      <w:pPr>
        <w:tabs>
          <w:tab w:val="num" w:pos="4320"/>
        </w:tabs>
        <w:ind w:left="4320" w:hanging="360"/>
      </w:pPr>
      <w:rPr>
        <w:rFonts w:ascii="Arial" w:hAnsi="Arial" w:hint="default"/>
      </w:rPr>
    </w:lvl>
    <w:lvl w:ilvl="6" w:tplc="FE38346A" w:tentative="1">
      <w:start w:val="1"/>
      <w:numFmt w:val="bullet"/>
      <w:lvlText w:val="•"/>
      <w:lvlJc w:val="left"/>
      <w:pPr>
        <w:tabs>
          <w:tab w:val="num" w:pos="5040"/>
        </w:tabs>
        <w:ind w:left="5040" w:hanging="360"/>
      </w:pPr>
      <w:rPr>
        <w:rFonts w:ascii="Arial" w:hAnsi="Arial" w:hint="default"/>
      </w:rPr>
    </w:lvl>
    <w:lvl w:ilvl="7" w:tplc="440AC0B8" w:tentative="1">
      <w:start w:val="1"/>
      <w:numFmt w:val="bullet"/>
      <w:lvlText w:val="•"/>
      <w:lvlJc w:val="left"/>
      <w:pPr>
        <w:tabs>
          <w:tab w:val="num" w:pos="5760"/>
        </w:tabs>
        <w:ind w:left="5760" w:hanging="360"/>
      </w:pPr>
      <w:rPr>
        <w:rFonts w:ascii="Arial" w:hAnsi="Arial" w:hint="default"/>
      </w:rPr>
    </w:lvl>
    <w:lvl w:ilvl="8" w:tplc="CC848C0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19EE059D"/>
    <w:multiLevelType w:val="hybridMultilevel"/>
    <w:tmpl w:val="3288E8D6"/>
    <w:lvl w:ilvl="0" w:tplc="142A1038">
      <w:start w:val="1"/>
      <w:numFmt w:val="bullet"/>
      <w:lvlText w:val="•"/>
      <w:lvlJc w:val="left"/>
      <w:pPr>
        <w:tabs>
          <w:tab w:val="num" w:pos="720"/>
        </w:tabs>
        <w:ind w:left="720" w:hanging="360"/>
      </w:pPr>
      <w:rPr>
        <w:rFonts w:ascii="Arial" w:hAnsi="Arial" w:hint="default"/>
      </w:rPr>
    </w:lvl>
    <w:lvl w:ilvl="1" w:tplc="86F60CFA" w:tentative="1">
      <w:start w:val="1"/>
      <w:numFmt w:val="bullet"/>
      <w:lvlText w:val="•"/>
      <w:lvlJc w:val="left"/>
      <w:pPr>
        <w:tabs>
          <w:tab w:val="num" w:pos="1440"/>
        </w:tabs>
        <w:ind w:left="1440" w:hanging="360"/>
      </w:pPr>
      <w:rPr>
        <w:rFonts w:ascii="Arial" w:hAnsi="Arial" w:hint="default"/>
      </w:rPr>
    </w:lvl>
    <w:lvl w:ilvl="2" w:tplc="14EACC2E" w:tentative="1">
      <w:start w:val="1"/>
      <w:numFmt w:val="bullet"/>
      <w:lvlText w:val="•"/>
      <w:lvlJc w:val="left"/>
      <w:pPr>
        <w:tabs>
          <w:tab w:val="num" w:pos="2160"/>
        </w:tabs>
        <w:ind w:left="2160" w:hanging="360"/>
      </w:pPr>
      <w:rPr>
        <w:rFonts w:ascii="Arial" w:hAnsi="Arial" w:hint="default"/>
      </w:rPr>
    </w:lvl>
    <w:lvl w:ilvl="3" w:tplc="B32E6E88" w:tentative="1">
      <w:start w:val="1"/>
      <w:numFmt w:val="bullet"/>
      <w:lvlText w:val="•"/>
      <w:lvlJc w:val="left"/>
      <w:pPr>
        <w:tabs>
          <w:tab w:val="num" w:pos="2880"/>
        </w:tabs>
        <w:ind w:left="2880" w:hanging="360"/>
      </w:pPr>
      <w:rPr>
        <w:rFonts w:ascii="Arial" w:hAnsi="Arial" w:hint="default"/>
      </w:rPr>
    </w:lvl>
    <w:lvl w:ilvl="4" w:tplc="F85465F2" w:tentative="1">
      <w:start w:val="1"/>
      <w:numFmt w:val="bullet"/>
      <w:lvlText w:val="•"/>
      <w:lvlJc w:val="left"/>
      <w:pPr>
        <w:tabs>
          <w:tab w:val="num" w:pos="3600"/>
        </w:tabs>
        <w:ind w:left="3600" w:hanging="360"/>
      </w:pPr>
      <w:rPr>
        <w:rFonts w:ascii="Arial" w:hAnsi="Arial" w:hint="default"/>
      </w:rPr>
    </w:lvl>
    <w:lvl w:ilvl="5" w:tplc="54CA4FCC" w:tentative="1">
      <w:start w:val="1"/>
      <w:numFmt w:val="bullet"/>
      <w:lvlText w:val="•"/>
      <w:lvlJc w:val="left"/>
      <w:pPr>
        <w:tabs>
          <w:tab w:val="num" w:pos="4320"/>
        </w:tabs>
        <w:ind w:left="4320" w:hanging="360"/>
      </w:pPr>
      <w:rPr>
        <w:rFonts w:ascii="Arial" w:hAnsi="Arial" w:hint="default"/>
      </w:rPr>
    </w:lvl>
    <w:lvl w:ilvl="6" w:tplc="C0F4F4FA" w:tentative="1">
      <w:start w:val="1"/>
      <w:numFmt w:val="bullet"/>
      <w:lvlText w:val="•"/>
      <w:lvlJc w:val="left"/>
      <w:pPr>
        <w:tabs>
          <w:tab w:val="num" w:pos="5040"/>
        </w:tabs>
        <w:ind w:left="5040" w:hanging="360"/>
      </w:pPr>
      <w:rPr>
        <w:rFonts w:ascii="Arial" w:hAnsi="Arial" w:hint="default"/>
      </w:rPr>
    </w:lvl>
    <w:lvl w:ilvl="7" w:tplc="E46CC93C" w:tentative="1">
      <w:start w:val="1"/>
      <w:numFmt w:val="bullet"/>
      <w:lvlText w:val="•"/>
      <w:lvlJc w:val="left"/>
      <w:pPr>
        <w:tabs>
          <w:tab w:val="num" w:pos="5760"/>
        </w:tabs>
        <w:ind w:left="5760" w:hanging="360"/>
      </w:pPr>
      <w:rPr>
        <w:rFonts w:ascii="Arial" w:hAnsi="Arial" w:hint="default"/>
      </w:rPr>
    </w:lvl>
    <w:lvl w:ilvl="8" w:tplc="8C18DB7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1EFC5F7D"/>
    <w:multiLevelType w:val="hybridMultilevel"/>
    <w:tmpl w:val="FDBCB8F4"/>
    <w:lvl w:ilvl="0" w:tplc="E32E0060">
      <w:start w:val="1"/>
      <w:numFmt w:val="bullet"/>
      <w:lvlText w:val="•"/>
      <w:lvlJc w:val="left"/>
      <w:pPr>
        <w:tabs>
          <w:tab w:val="num" w:pos="720"/>
        </w:tabs>
        <w:ind w:left="720" w:hanging="360"/>
      </w:pPr>
      <w:rPr>
        <w:rFonts w:ascii="Arial" w:hAnsi="Arial" w:hint="default"/>
      </w:rPr>
    </w:lvl>
    <w:lvl w:ilvl="1" w:tplc="DE8881A2" w:tentative="1">
      <w:start w:val="1"/>
      <w:numFmt w:val="bullet"/>
      <w:lvlText w:val="•"/>
      <w:lvlJc w:val="left"/>
      <w:pPr>
        <w:tabs>
          <w:tab w:val="num" w:pos="1440"/>
        </w:tabs>
        <w:ind w:left="1440" w:hanging="360"/>
      </w:pPr>
      <w:rPr>
        <w:rFonts w:ascii="Arial" w:hAnsi="Arial" w:hint="default"/>
      </w:rPr>
    </w:lvl>
    <w:lvl w:ilvl="2" w:tplc="83B060E6" w:tentative="1">
      <w:start w:val="1"/>
      <w:numFmt w:val="bullet"/>
      <w:lvlText w:val="•"/>
      <w:lvlJc w:val="left"/>
      <w:pPr>
        <w:tabs>
          <w:tab w:val="num" w:pos="2160"/>
        </w:tabs>
        <w:ind w:left="2160" w:hanging="360"/>
      </w:pPr>
      <w:rPr>
        <w:rFonts w:ascii="Arial" w:hAnsi="Arial" w:hint="default"/>
      </w:rPr>
    </w:lvl>
    <w:lvl w:ilvl="3" w:tplc="D4F08F72" w:tentative="1">
      <w:start w:val="1"/>
      <w:numFmt w:val="bullet"/>
      <w:lvlText w:val="•"/>
      <w:lvlJc w:val="left"/>
      <w:pPr>
        <w:tabs>
          <w:tab w:val="num" w:pos="2880"/>
        </w:tabs>
        <w:ind w:left="2880" w:hanging="360"/>
      </w:pPr>
      <w:rPr>
        <w:rFonts w:ascii="Arial" w:hAnsi="Arial" w:hint="default"/>
      </w:rPr>
    </w:lvl>
    <w:lvl w:ilvl="4" w:tplc="8C42594C" w:tentative="1">
      <w:start w:val="1"/>
      <w:numFmt w:val="bullet"/>
      <w:lvlText w:val="•"/>
      <w:lvlJc w:val="left"/>
      <w:pPr>
        <w:tabs>
          <w:tab w:val="num" w:pos="3600"/>
        </w:tabs>
        <w:ind w:left="3600" w:hanging="360"/>
      </w:pPr>
      <w:rPr>
        <w:rFonts w:ascii="Arial" w:hAnsi="Arial" w:hint="default"/>
      </w:rPr>
    </w:lvl>
    <w:lvl w:ilvl="5" w:tplc="4EB62D56" w:tentative="1">
      <w:start w:val="1"/>
      <w:numFmt w:val="bullet"/>
      <w:lvlText w:val="•"/>
      <w:lvlJc w:val="left"/>
      <w:pPr>
        <w:tabs>
          <w:tab w:val="num" w:pos="4320"/>
        </w:tabs>
        <w:ind w:left="4320" w:hanging="360"/>
      </w:pPr>
      <w:rPr>
        <w:rFonts w:ascii="Arial" w:hAnsi="Arial" w:hint="default"/>
      </w:rPr>
    </w:lvl>
    <w:lvl w:ilvl="6" w:tplc="9B349F68" w:tentative="1">
      <w:start w:val="1"/>
      <w:numFmt w:val="bullet"/>
      <w:lvlText w:val="•"/>
      <w:lvlJc w:val="left"/>
      <w:pPr>
        <w:tabs>
          <w:tab w:val="num" w:pos="5040"/>
        </w:tabs>
        <w:ind w:left="5040" w:hanging="360"/>
      </w:pPr>
      <w:rPr>
        <w:rFonts w:ascii="Arial" w:hAnsi="Arial" w:hint="default"/>
      </w:rPr>
    </w:lvl>
    <w:lvl w:ilvl="7" w:tplc="0B3A0890" w:tentative="1">
      <w:start w:val="1"/>
      <w:numFmt w:val="bullet"/>
      <w:lvlText w:val="•"/>
      <w:lvlJc w:val="left"/>
      <w:pPr>
        <w:tabs>
          <w:tab w:val="num" w:pos="5760"/>
        </w:tabs>
        <w:ind w:left="5760" w:hanging="360"/>
      </w:pPr>
      <w:rPr>
        <w:rFonts w:ascii="Arial" w:hAnsi="Arial" w:hint="default"/>
      </w:rPr>
    </w:lvl>
    <w:lvl w:ilvl="8" w:tplc="D0EC817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1FDA336B"/>
    <w:multiLevelType w:val="hybridMultilevel"/>
    <w:tmpl w:val="78E0BB16"/>
    <w:lvl w:ilvl="0" w:tplc="C2B67CE8">
      <w:start w:val="1"/>
      <w:numFmt w:val="bullet"/>
      <w:lvlText w:val="•"/>
      <w:lvlJc w:val="left"/>
      <w:pPr>
        <w:tabs>
          <w:tab w:val="num" w:pos="720"/>
        </w:tabs>
        <w:ind w:left="720" w:hanging="360"/>
      </w:pPr>
      <w:rPr>
        <w:rFonts w:ascii="Arial" w:hAnsi="Arial" w:hint="default"/>
      </w:rPr>
    </w:lvl>
    <w:lvl w:ilvl="1" w:tplc="3EC21656" w:tentative="1">
      <w:start w:val="1"/>
      <w:numFmt w:val="bullet"/>
      <w:lvlText w:val="•"/>
      <w:lvlJc w:val="left"/>
      <w:pPr>
        <w:tabs>
          <w:tab w:val="num" w:pos="1440"/>
        </w:tabs>
        <w:ind w:left="1440" w:hanging="360"/>
      </w:pPr>
      <w:rPr>
        <w:rFonts w:ascii="Arial" w:hAnsi="Arial" w:hint="default"/>
      </w:rPr>
    </w:lvl>
    <w:lvl w:ilvl="2" w:tplc="44B66F88" w:tentative="1">
      <w:start w:val="1"/>
      <w:numFmt w:val="bullet"/>
      <w:lvlText w:val="•"/>
      <w:lvlJc w:val="left"/>
      <w:pPr>
        <w:tabs>
          <w:tab w:val="num" w:pos="2160"/>
        </w:tabs>
        <w:ind w:left="2160" w:hanging="360"/>
      </w:pPr>
      <w:rPr>
        <w:rFonts w:ascii="Arial" w:hAnsi="Arial" w:hint="default"/>
      </w:rPr>
    </w:lvl>
    <w:lvl w:ilvl="3" w:tplc="0DB416E8" w:tentative="1">
      <w:start w:val="1"/>
      <w:numFmt w:val="bullet"/>
      <w:lvlText w:val="•"/>
      <w:lvlJc w:val="left"/>
      <w:pPr>
        <w:tabs>
          <w:tab w:val="num" w:pos="2880"/>
        </w:tabs>
        <w:ind w:left="2880" w:hanging="360"/>
      </w:pPr>
      <w:rPr>
        <w:rFonts w:ascii="Arial" w:hAnsi="Arial" w:hint="default"/>
      </w:rPr>
    </w:lvl>
    <w:lvl w:ilvl="4" w:tplc="386C0CAA" w:tentative="1">
      <w:start w:val="1"/>
      <w:numFmt w:val="bullet"/>
      <w:lvlText w:val="•"/>
      <w:lvlJc w:val="left"/>
      <w:pPr>
        <w:tabs>
          <w:tab w:val="num" w:pos="3600"/>
        </w:tabs>
        <w:ind w:left="3600" w:hanging="360"/>
      </w:pPr>
      <w:rPr>
        <w:rFonts w:ascii="Arial" w:hAnsi="Arial" w:hint="default"/>
      </w:rPr>
    </w:lvl>
    <w:lvl w:ilvl="5" w:tplc="2FE4B0FA" w:tentative="1">
      <w:start w:val="1"/>
      <w:numFmt w:val="bullet"/>
      <w:lvlText w:val="•"/>
      <w:lvlJc w:val="left"/>
      <w:pPr>
        <w:tabs>
          <w:tab w:val="num" w:pos="4320"/>
        </w:tabs>
        <w:ind w:left="4320" w:hanging="360"/>
      </w:pPr>
      <w:rPr>
        <w:rFonts w:ascii="Arial" w:hAnsi="Arial" w:hint="default"/>
      </w:rPr>
    </w:lvl>
    <w:lvl w:ilvl="6" w:tplc="028063AC" w:tentative="1">
      <w:start w:val="1"/>
      <w:numFmt w:val="bullet"/>
      <w:lvlText w:val="•"/>
      <w:lvlJc w:val="left"/>
      <w:pPr>
        <w:tabs>
          <w:tab w:val="num" w:pos="5040"/>
        </w:tabs>
        <w:ind w:left="5040" w:hanging="360"/>
      </w:pPr>
      <w:rPr>
        <w:rFonts w:ascii="Arial" w:hAnsi="Arial" w:hint="default"/>
      </w:rPr>
    </w:lvl>
    <w:lvl w:ilvl="7" w:tplc="306AD302" w:tentative="1">
      <w:start w:val="1"/>
      <w:numFmt w:val="bullet"/>
      <w:lvlText w:val="•"/>
      <w:lvlJc w:val="left"/>
      <w:pPr>
        <w:tabs>
          <w:tab w:val="num" w:pos="5760"/>
        </w:tabs>
        <w:ind w:left="5760" w:hanging="360"/>
      </w:pPr>
      <w:rPr>
        <w:rFonts w:ascii="Arial" w:hAnsi="Arial" w:hint="default"/>
      </w:rPr>
    </w:lvl>
    <w:lvl w:ilvl="8" w:tplc="8A740E8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2154438D"/>
    <w:multiLevelType w:val="hybridMultilevel"/>
    <w:tmpl w:val="EE3C1024"/>
    <w:lvl w:ilvl="0" w:tplc="B8F2A876">
      <w:start w:val="1"/>
      <w:numFmt w:val="bullet"/>
      <w:lvlText w:val=""/>
      <w:lvlJc w:val="left"/>
      <w:pPr>
        <w:ind w:left="360" w:hanging="360"/>
      </w:pPr>
      <w:rPr>
        <w:rFonts w:ascii="Symbol" w:hAnsi="Symbol" w:hint="default"/>
        <w:sz w:val="20"/>
      </w:rPr>
    </w:lvl>
    <w:lvl w:ilvl="1" w:tplc="9D9CE31E">
      <w:numFmt w:val="bullet"/>
      <w:lvlText w:val="•"/>
      <w:lvlJc w:val="left"/>
      <w:pPr>
        <w:ind w:left="1485" w:hanging="405"/>
      </w:pPr>
      <w:rPr>
        <w:rFonts w:ascii="Arial" w:eastAsia="Times New Roman" w:hAnsi="Arial" w:cs="Arial" w:hint="default"/>
        <w:b w:val="0"/>
        <w:i w:val="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254346A"/>
    <w:multiLevelType w:val="hybridMultilevel"/>
    <w:tmpl w:val="0F9E9C38"/>
    <w:lvl w:ilvl="0" w:tplc="B778E926">
      <w:start w:val="1"/>
      <w:numFmt w:val="bullet"/>
      <w:lvlText w:val="•"/>
      <w:lvlJc w:val="left"/>
      <w:pPr>
        <w:tabs>
          <w:tab w:val="num" w:pos="720"/>
        </w:tabs>
        <w:ind w:left="720" w:hanging="360"/>
      </w:pPr>
      <w:rPr>
        <w:rFonts w:ascii="Arial" w:hAnsi="Arial" w:hint="default"/>
      </w:rPr>
    </w:lvl>
    <w:lvl w:ilvl="1" w:tplc="F894FD6C">
      <w:start w:val="1"/>
      <w:numFmt w:val="bullet"/>
      <w:lvlText w:val="•"/>
      <w:lvlJc w:val="left"/>
      <w:pPr>
        <w:tabs>
          <w:tab w:val="num" w:pos="1440"/>
        </w:tabs>
        <w:ind w:left="1440" w:hanging="360"/>
      </w:pPr>
      <w:rPr>
        <w:rFonts w:ascii="Arial" w:hAnsi="Arial" w:hint="default"/>
      </w:rPr>
    </w:lvl>
    <w:lvl w:ilvl="2" w:tplc="E08CE8B2" w:tentative="1">
      <w:start w:val="1"/>
      <w:numFmt w:val="bullet"/>
      <w:lvlText w:val="•"/>
      <w:lvlJc w:val="left"/>
      <w:pPr>
        <w:tabs>
          <w:tab w:val="num" w:pos="2160"/>
        </w:tabs>
        <w:ind w:left="2160" w:hanging="360"/>
      </w:pPr>
      <w:rPr>
        <w:rFonts w:ascii="Arial" w:hAnsi="Arial" w:hint="default"/>
      </w:rPr>
    </w:lvl>
    <w:lvl w:ilvl="3" w:tplc="8200A796" w:tentative="1">
      <w:start w:val="1"/>
      <w:numFmt w:val="bullet"/>
      <w:lvlText w:val="•"/>
      <w:lvlJc w:val="left"/>
      <w:pPr>
        <w:tabs>
          <w:tab w:val="num" w:pos="2880"/>
        </w:tabs>
        <w:ind w:left="2880" w:hanging="360"/>
      </w:pPr>
      <w:rPr>
        <w:rFonts w:ascii="Arial" w:hAnsi="Arial" w:hint="default"/>
      </w:rPr>
    </w:lvl>
    <w:lvl w:ilvl="4" w:tplc="C7162750" w:tentative="1">
      <w:start w:val="1"/>
      <w:numFmt w:val="bullet"/>
      <w:lvlText w:val="•"/>
      <w:lvlJc w:val="left"/>
      <w:pPr>
        <w:tabs>
          <w:tab w:val="num" w:pos="3600"/>
        </w:tabs>
        <w:ind w:left="3600" w:hanging="360"/>
      </w:pPr>
      <w:rPr>
        <w:rFonts w:ascii="Arial" w:hAnsi="Arial" w:hint="default"/>
      </w:rPr>
    </w:lvl>
    <w:lvl w:ilvl="5" w:tplc="707A872C" w:tentative="1">
      <w:start w:val="1"/>
      <w:numFmt w:val="bullet"/>
      <w:lvlText w:val="•"/>
      <w:lvlJc w:val="left"/>
      <w:pPr>
        <w:tabs>
          <w:tab w:val="num" w:pos="4320"/>
        </w:tabs>
        <w:ind w:left="4320" w:hanging="360"/>
      </w:pPr>
      <w:rPr>
        <w:rFonts w:ascii="Arial" w:hAnsi="Arial" w:hint="default"/>
      </w:rPr>
    </w:lvl>
    <w:lvl w:ilvl="6" w:tplc="399EC92C" w:tentative="1">
      <w:start w:val="1"/>
      <w:numFmt w:val="bullet"/>
      <w:lvlText w:val="•"/>
      <w:lvlJc w:val="left"/>
      <w:pPr>
        <w:tabs>
          <w:tab w:val="num" w:pos="5040"/>
        </w:tabs>
        <w:ind w:left="5040" w:hanging="360"/>
      </w:pPr>
      <w:rPr>
        <w:rFonts w:ascii="Arial" w:hAnsi="Arial" w:hint="default"/>
      </w:rPr>
    </w:lvl>
    <w:lvl w:ilvl="7" w:tplc="3294C876" w:tentative="1">
      <w:start w:val="1"/>
      <w:numFmt w:val="bullet"/>
      <w:lvlText w:val="•"/>
      <w:lvlJc w:val="left"/>
      <w:pPr>
        <w:tabs>
          <w:tab w:val="num" w:pos="5760"/>
        </w:tabs>
        <w:ind w:left="5760" w:hanging="360"/>
      </w:pPr>
      <w:rPr>
        <w:rFonts w:ascii="Arial" w:hAnsi="Arial" w:hint="default"/>
      </w:rPr>
    </w:lvl>
    <w:lvl w:ilvl="8" w:tplc="F2EA990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22985759"/>
    <w:multiLevelType w:val="hybridMultilevel"/>
    <w:tmpl w:val="4DE4B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4435E27"/>
    <w:multiLevelType w:val="hybridMultilevel"/>
    <w:tmpl w:val="9222CB00"/>
    <w:lvl w:ilvl="0" w:tplc="33F6D656">
      <w:start w:val="1"/>
      <w:numFmt w:val="bullet"/>
      <w:lvlText w:val="•"/>
      <w:lvlJc w:val="left"/>
      <w:pPr>
        <w:tabs>
          <w:tab w:val="num" w:pos="720"/>
        </w:tabs>
        <w:ind w:left="720" w:hanging="360"/>
      </w:pPr>
      <w:rPr>
        <w:rFonts w:ascii="Arial" w:hAnsi="Arial" w:hint="default"/>
      </w:rPr>
    </w:lvl>
    <w:lvl w:ilvl="1" w:tplc="3028FFC0" w:tentative="1">
      <w:start w:val="1"/>
      <w:numFmt w:val="bullet"/>
      <w:lvlText w:val="•"/>
      <w:lvlJc w:val="left"/>
      <w:pPr>
        <w:tabs>
          <w:tab w:val="num" w:pos="1440"/>
        </w:tabs>
        <w:ind w:left="1440" w:hanging="360"/>
      </w:pPr>
      <w:rPr>
        <w:rFonts w:ascii="Arial" w:hAnsi="Arial" w:hint="default"/>
      </w:rPr>
    </w:lvl>
    <w:lvl w:ilvl="2" w:tplc="0DFCCBEC" w:tentative="1">
      <w:start w:val="1"/>
      <w:numFmt w:val="bullet"/>
      <w:lvlText w:val="•"/>
      <w:lvlJc w:val="left"/>
      <w:pPr>
        <w:tabs>
          <w:tab w:val="num" w:pos="2160"/>
        </w:tabs>
        <w:ind w:left="2160" w:hanging="360"/>
      </w:pPr>
      <w:rPr>
        <w:rFonts w:ascii="Arial" w:hAnsi="Arial" w:hint="default"/>
      </w:rPr>
    </w:lvl>
    <w:lvl w:ilvl="3" w:tplc="96D63804" w:tentative="1">
      <w:start w:val="1"/>
      <w:numFmt w:val="bullet"/>
      <w:lvlText w:val="•"/>
      <w:lvlJc w:val="left"/>
      <w:pPr>
        <w:tabs>
          <w:tab w:val="num" w:pos="2880"/>
        </w:tabs>
        <w:ind w:left="2880" w:hanging="360"/>
      </w:pPr>
      <w:rPr>
        <w:rFonts w:ascii="Arial" w:hAnsi="Arial" w:hint="default"/>
      </w:rPr>
    </w:lvl>
    <w:lvl w:ilvl="4" w:tplc="56100990" w:tentative="1">
      <w:start w:val="1"/>
      <w:numFmt w:val="bullet"/>
      <w:lvlText w:val="•"/>
      <w:lvlJc w:val="left"/>
      <w:pPr>
        <w:tabs>
          <w:tab w:val="num" w:pos="3600"/>
        </w:tabs>
        <w:ind w:left="3600" w:hanging="360"/>
      </w:pPr>
      <w:rPr>
        <w:rFonts w:ascii="Arial" w:hAnsi="Arial" w:hint="default"/>
      </w:rPr>
    </w:lvl>
    <w:lvl w:ilvl="5" w:tplc="1478817C" w:tentative="1">
      <w:start w:val="1"/>
      <w:numFmt w:val="bullet"/>
      <w:lvlText w:val="•"/>
      <w:lvlJc w:val="left"/>
      <w:pPr>
        <w:tabs>
          <w:tab w:val="num" w:pos="4320"/>
        </w:tabs>
        <w:ind w:left="4320" w:hanging="360"/>
      </w:pPr>
      <w:rPr>
        <w:rFonts w:ascii="Arial" w:hAnsi="Arial" w:hint="default"/>
      </w:rPr>
    </w:lvl>
    <w:lvl w:ilvl="6" w:tplc="E1F61FE6" w:tentative="1">
      <w:start w:val="1"/>
      <w:numFmt w:val="bullet"/>
      <w:lvlText w:val="•"/>
      <w:lvlJc w:val="left"/>
      <w:pPr>
        <w:tabs>
          <w:tab w:val="num" w:pos="5040"/>
        </w:tabs>
        <w:ind w:left="5040" w:hanging="360"/>
      </w:pPr>
      <w:rPr>
        <w:rFonts w:ascii="Arial" w:hAnsi="Arial" w:hint="default"/>
      </w:rPr>
    </w:lvl>
    <w:lvl w:ilvl="7" w:tplc="0A68AE48" w:tentative="1">
      <w:start w:val="1"/>
      <w:numFmt w:val="bullet"/>
      <w:lvlText w:val="•"/>
      <w:lvlJc w:val="left"/>
      <w:pPr>
        <w:tabs>
          <w:tab w:val="num" w:pos="5760"/>
        </w:tabs>
        <w:ind w:left="5760" w:hanging="360"/>
      </w:pPr>
      <w:rPr>
        <w:rFonts w:ascii="Arial" w:hAnsi="Arial" w:hint="default"/>
      </w:rPr>
    </w:lvl>
    <w:lvl w:ilvl="8" w:tplc="725E037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24A86E60"/>
    <w:multiLevelType w:val="hybridMultilevel"/>
    <w:tmpl w:val="6FBC1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4CF4245"/>
    <w:multiLevelType w:val="hybridMultilevel"/>
    <w:tmpl w:val="3D8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56547AB"/>
    <w:multiLevelType w:val="hybridMultilevel"/>
    <w:tmpl w:val="6F487E4C"/>
    <w:lvl w:ilvl="0" w:tplc="AD923196">
      <w:start w:val="1"/>
      <w:numFmt w:val="bullet"/>
      <w:lvlText w:val="•"/>
      <w:lvlJc w:val="left"/>
      <w:pPr>
        <w:tabs>
          <w:tab w:val="num" w:pos="720"/>
        </w:tabs>
        <w:ind w:left="720" w:hanging="360"/>
      </w:pPr>
      <w:rPr>
        <w:rFonts w:ascii="Arial" w:hAnsi="Arial" w:hint="default"/>
      </w:rPr>
    </w:lvl>
    <w:lvl w:ilvl="1" w:tplc="CA04A328" w:tentative="1">
      <w:start w:val="1"/>
      <w:numFmt w:val="bullet"/>
      <w:lvlText w:val="•"/>
      <w:lvlJc w:val="left"/>
      <w:pPr>
        <w:tabs>
          <w:tab w:val="num" w:pos="1440"/>
        </w:tabs>
        <w:ind w:left="1440" w:hanging="360"/>
      </w:pPr>
      <w:rPr>
        <w:rFonts w:ascii="Arial" w:hAnsi="Arial" w:hint="default"/>
      </w:rPr>
    </w:lvl>
    <w:lvl w:ilvl="2" w:tplc="CB38E0D0" w:tentative="1">
      <w:start w:val="1"/>
      <w:numFmt w:val="bullet"/>
      <w:lvlText w:val="•"/>
      <w:lvlJc w:val="left"/>
      <w:pPr>
        <w:tabs>
          <w:tab w:val="num" w:pos="2160"/>
        </w:tabs>
        <w:ind w:left="2160" w:hanging="360"/>
      </w:pPr>
      <w:rPr>
        <w:rFonts w:ascii="Arial" w:hAnsi="Arial" w:hint="default"/>
      </w:rPr>
    </w:lvl>
    <w:lvl w:ilvl="3" w:tplc="3F7871AA" w:tentative="1">
      <w:start w:val="1"/>
      <w:numFmt w:val="bullet"/>
      <w:lvlText w:val="•"/>
      <w:lvlJc w:val="left"/>
      <w:pPr>
        <w:tabs>
          <w:tab w:val="num" w:pos="2880"/>
        </w:tabs>
        <w:ind w:left="2880" w:hanging="360"/>
      </w:pPr>
      <w:rPr>
        <w:rFonts w:ascii="Arial" w:hAnsi="Arial" w:hint="default"/>
      </w:rPr>
    </w:lvl>
    <w:lvl w:ilvl="4" w:tplc="187239DA" w:tentative="1">
      <w:start w:val="1"/>
      <w:numFmt w:val="bullet"/>
      <w:lvlText w:val="•"/>
      <w:lvlJc w:val="left"/>
      <w:pPr>
        <w:tabs>
          <w:tab w:val="num" w:pos="3600"/>
        </w:tabs>
        <w:ind w:left="3600" w:hanging="360"/>
      </w:pPr>
      <w:rPr>
        <w:rFonts w:ascii="Arial" w:hAnsi="Arial" w:hint="default"/>
      </w:rPr>
    </w:lvl>
    <w:lvl w:ilvl="5" w:tplc="C9E03844" w:tentative="1">
      <w:start w:val="1"/>
      <w:numFmt w:val="bullet"/>
      <w:lvlText w:val="•"/>
      <w:lvlJc w:val="left"/>
      <w:pPr>
        <w:tabs>
          <w:tab w:val="num" w:pos="4320"/>
        </w:tabs>
        <w:ind w:left="4320" w:hanging="360"/>
      </w:pPr>
      <w:rPr>
        <w:rFonts w:ascii="Arial" w:hAnsi="Arial" w:hint="default"/>
      </w:rPr>
    </w:lvl>
    <w:lvl w:ilvl="6" w:tplc="0EBED8DA" w:tentative="1">
      <w:start w:val="1"/>
      <w:numFmt w:val="bullet"/>
      <w:lvlText w:val="•"/>
      <w:lvlJc w:val="left"/>
      <w:pPr>
        <w:tabs>
          <w:tab w:val="num" w:pos="5040"/>
        </w:tabs>
        <w:ind w:left="5040" w:hanging="360"/>
      </w:pPr>
      <w:rPr>
        <w:rFonts w:ascii="Arial" w:hAnsi="Arial" w:hint="default"/>
      </w:rPr>
    </w:lvl>
    <w:lvl w:ilvl="7" w:tplc="C576B2AE" w:tentative="1">
      <w:start w:val="1"/>
      <w:numFmt w:val="bullet"/>
      <w:lvlText w:val="•"/>
      <w:lvlJc w:val="left"/>
      <w:pPr>
        <w:tabs>
          <w:tab w:val="num" w:pos="5760"/>
        </w:tabs>
        <w:ind w:left="5760" w:hanging="360"/>
      </w:pPr>
      <w:rPr>
        <w:rFonts w:ascii="Arial" w:hAnsi="Arial" w:hint="default"/>
      </w:rPr>
    </w:lvl>
    <w:lvl w:ilvl="8" w:tplc="50AA23D6"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25FC6822"/>
    <w:multiLevelType w:val="multilevel"/>
    <w:tmpl w:val="408EEF40"/>
    <w:lvl w:ilvl="0">
      <w:start w:val="1"/>
      <w:numFmt w:val="lowerRoman"/>
      <w:pStyle w:val="ListNumber"/>
      <w:lvlText w:val="%1"/>
      <w:lvlJc w:val="left"/>
      <w:pPr>
        <w:tabs>
          <w:tab w:val="num" w:pos="227"/>
        </w:tabs>
        <w:ind w:left="227" w:hanging="227"/>
      </w:pPr>
      <w:rPr>
        <w:rFonts w:hint="default"/>
      </w:rPr>
    </w:lvl>
    <w:lvl w:ilvl="1">
      <w:start w:val="1"/>
      <w:numFmt w:val="lowerLetter"/>
      <w:pStyle w:val="ListNumber2"/>
      <w:lvlText w:val="%2"/>
      <w:lvlJc w:val="left"/>
      <w:pPr>
        <w:tabs>
          <w:tab w:val="num" w:pos="454"/>
        </w:tabs>
        <w:ind w:left="454" w:hanging="227"/>
      </w:pPr>
      <w:rPr>
        <w:rFonts w:hint="default"/>
      </w:rPr>
    </w:lvl>
    <w:lvl w:ilvl="2">
      <w:start w:val="1"/>
      <w:numFmt w:val="decimal"/>
      <w:pStyle w:val="ListNumber3"/>
      <w:lvlText w:val="%3"/>
      <w:lvlJc w:val="left"/>
      <w:pPr>
        <w:ind w:left="227"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39" w15:restartNumberingAfterBreak="0">
    <w:nsid w:val="2720312A"/>
    <w:multiLevelType w:val="hybridMultilevel"/>
    <w:tmpl w:val="19F052F6"/>
    <w:lvl w:ilvl="0" w:tplc="08090001">
      <w:start w:val="1"/>
      <w:numFmt w:val="bullet"/>
      <w:lvlText w:val=""/>
      <w:lvlJc w:val="left"/>
      <w:pPr>
        <w:tabs>
          <w:tab w:val="num" w:pos="720"/>
        </w:tabs>
        <w:ind w:left="720" w:hanging="360"/>
      </w:pPr>
      <w:rPr>
        <w:rFonts w:ascii="Symbol" w:hAnsi="Symbol" w:hint="default"/>
      </w:rPr>
    </w:lvl>
    <w:lvl w:ilvl="1" w:tplc="3E5EEC50">
      <w:start w:val="1"/>
      <w:numFmt w:val="bullet"/>
      <w:lvlText w:val="•"/>
      <w:lvlJc w:val="left"/>
      <w:pPr>
        <w:tabs>
          <w:tab w:val="num" w:pos="1440"/>
        </w:tabs>
        <w:ind w:left="1440" w:hanging="360"/>
      </w:pPr>
      <w:rPr>
        <w:rFonts w:ascii="Arial" w:hAnsi="Arial" w:hint="default"/>
      </w:rPr>
    </w:lvl>
    <w:lvl w:ilvl="2" w:tplc="3ACAD986" w:tentative="1">
      <w:start w:val="1"/>
      <w:numFmt w:val="bullet"/>
      <w:lvlText w:val="•"/>
      <w:lvlJc w:val="left"/>
      <w:pPr>
        <w:tabs>
          <w:tab w:val="num" w:pos="2160"/>
        </w:tabs>
        <w:ind w:left="2160" w:hanging="360"/>
      </w:pPr>
      <w:rPr>
        <w:rFonts w:ascii="Arial" w:hAnsi="Arial" w:hint="default"/>
      </w:rPr>
    </w:lvl>
    <w:lvl w:ilvl="3" w:tplc="644E5DA4" w:tentative="1">
      <w:start w:val="1"/>
      <w:numFmt w:val="bullet"/>
      <w:lvlText w:val="•"/>
      <w:lvlJc w:val="left"/>
      <w:pPr>
        <w:tabs>
          <w:tab w:val="num" w:pos="2880"/>
        </w:tabs>
        <w:ind w:left="2880" w:hanging="360"/>
      </w:pPr>
      <w:rPr>
        <w:rFonts w:ascii="Arial" w:hAnsi="Arial" w:hint="default"/>
      </w:rPr>
    </w:lvl>
    <w:lvl w:ilvl="4" w:tplc="F1EC77F0" w:tentative="1">
      <w:start w:val="1"/>
      <w:numFmt w:val="bullet"/>
      <w:lvlText w:val="•"/>
      <w:lvlJc w:val="left"/>
      <w:pPr>
        <w:tabs>
          <w:tab w:val="num" w:pos="3600"/>
        </w:tabs>
        <w:ind w:left="3600" w:hanging="360"/>
      </w:pPr>
      <w:rPr>
        <w:rFonts w:ascii="Arial" w:hAnsi="Arial" w:hint="default"/>
      </w:rPr>
    </w:lvl>
    <w:lvl w:ilvl="5" w:tplc="9BA6B8B6" w:tentative="1">
      <w:start w:val="1"/>
      <w:numFmt w:val="bullet"/>
      <w:lvlText w:val="•"/>
      <w:lvlJc w:val="left"/>
      <w:pPr>
        <w:tabs>
          <w:tab w:val="num" w:pos="4320"/>
        </w:tabs>
        <w:ind w:left="4320" w:hanging="360"/>
      </w:pPr>
      <w:rPr>
        <w:rFonts w:ascii="Arial" w:hAnsi="Arial" w:hint="default"/>
      </w:rPr>
    </w:lvl>
    <w:lvl w:ilvl="6" w:tplc="B79C5BB8" w:tentative="1">
      <w:start w:val="1"/>
      <w:numFmt w:val="bullet"/>
      <w:lvlText w:val="•"/>
      <w:lvlJc w:val="left"/>
      <w:pPr>
        <w:tabs>
          <w:tab w:val="num" w:pos="5040"/>
        </w:tabs>
        <w:ind w:left="5040" w:hanging="360"/>
      </w:pPr>
      <w:rPr>
        <w:rFonts w:ascii="Arial" w:hAnsi="Arial" w:hint="default"/>
      </w:rPr>
    </w:lvl>
    <w:lvl w:ilvl="7" w:tplc="1828FFA0" w:tentative="1">
      <w:start w:val="1"/>
      <w:numFmt w:val="bullet"/>
      <w:lvlText w:val="•"/>
      <w:lvlJc w:val="left"/>
      <w:pPr>
        <w:tabs>
          <w:tab w:val="num" w:pos="5760"/>
        </w:tabs>
        <w:ind w:left="5760" w:hanging="360"/>
      </w:pPr>
      <w:rPr>
        <w:rFonts w:ascii="Arial" w:hAnsi="Arial" w:hint="default"/>
      </w:rPr>
    </w:lvl>
    <w:lvl w:ilvl="8" w:tplc="6B20149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28673499"/>
    <w:multiLevelType w:val="hybridMultilevel"/>
    <w:tmpl w:val="34D40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86855BD"/>
    <w:multiLevelType w:val="hybridMultilevel"/>
    <w:tmpl w:val="D2C8F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8E16FEE"/>
    <w:multiLevelType w:val="hybridMultilevel"/>
    <w:tmpl w:val="BBE03542"/>
    <w:lvl w:ilvl="0" w:tplc="830CFA3E">
      <w:start w:val="1"/>
      <w:numFmt w:val="bullet"/>
      <w:lvlText w:val="•"/>
      <w:lvlJc w:val="left"/>
      <w:pPr>
        <w:tabs>
          <w:tab w:val="num" w:pos="720"/>
        </w:tabs>
        <w:ind w:left="720" w:hanging="360"/>
      </w:pPr>
      <w:rPr>
        <w:rFonts w:ascii="Arial" w:hAnsi="Arial" w:hint="default"/>
      </w:rPr>
    </w:lvl>
    <w:lvl w:ilvl="1" w:tplc="E1F890E6" w:tentative="1">
      <w:start w:val="1"/>
      <w:numFmt w:val="bullet"/>
      <w:lvlText w:val="•"/>
      <w:lvlJc w:val="left"/>
      <w:pPr>
        <w:tabs>
          <w:tab w:val="num" w:pos="1440"/>
        </w:tabs>
        <w:ind w:left="1440" w:hanging="360"/>
      </w:pPr>
      <w:rPr>
        <w:rFonts w:ascii="Arial" w:hAnsi="Arial" w:hint="default"/>
      </w:rPr>
    </w:lvl>
    <w:lvl w:ilvl="2" w:tplc="3CCA7D5C" w:tentative="1">
      <w:start w:val="1"/>
      <w:numFmt w:val="bullet"/>
      <w:lvlText w:val="•"/>
      <w:lvlJc w:val="left"/>
      <w:pPr>
        <w:tabs>
          <w:tab w:val="num" w:pos="2160"/>
        </w:tabs>
        <w:ind w:left="2160" w:hanging="360"/>
      </w:pPr>
      <w:rPr>
        <w:rFonts w:ascii="Arial" w:hAnsi="Arial" w:hint="default"/>
      </w:rPr>
    </w:lvl>
    <w:lvl w:ilvl="3" w:tplc="99106540" w:tentative="1">
      <w:start w:val="1"/>
      <w:numFmt w:val="bullet"/>
      <w:lvlText w:val="•"/>
      <w:lvlJc w:val="left"/>
      <w:pPr>
        <w:tabs>
          <w:tab w:val="num" w:pos="2880"/>
        </w:tabs>
        <w:ind w:left="2880" w:hanging="360"/>
      </w:pPr>
      <w:rPr>
        <w:rFonts w:ascii="Arial" w:hAnsi="Arial" w:hint="default"/>
      </w:rPr>
    </w:lvl>
    <w:lvl w:ilvl="4" w:tplc="AA949CCA" w:tentative="1">
      <w:start w:val="1"/>
      <w:numFmt w:val="bullet"/>
      <w:lvlText w:val="•"/>
      <w:lvlJc w:val="left"/>
      <w:pPr>
        <w:tabs>
          <w:tab w:val="num" w:pos="3600"/>
        </w:tabs>
        <w:ind w:left="3600" w:hanging="360"/>
      </w:pPr>
      <w:rPr>
        <w:rFonts w:ascii="Arial" w:hAnsi="Arial" w:hint="default"/>
      </w:rPr>
    </w:lvl>
    <w:lvl w:ilvl="5" w:tplc="A08C970E" w:tentative="1">
      <w:start w:val="1"/>
      <w:numFmt w:val="bullet"/>
      <w:lvlText w:val="•"/>
      <w:lvlJc w:val="left"/>
      <w:pPr>
        <w:tabs>
          <w:tab w:val="num" w:pos="4320"/>
        </w:tabs>
        <w:ind w:left="4320" w:hanging="360"/>
      </w:pPr>
      <w:rPr>
        <w:rFonts w:ascii="Arial" w:hAnsi="Arial" w:hint="default"/>
      </w:rPr>
    </w:lvl>
    <w:lvl w:ilvl="6" w:tplc="8B0CB58A" w:tentative="1">
      <w:start w:val="1"/>
      <w:numFmt w:val="bullet"/>
      <w:lvlText w:val="•"/>
      <w:lvlJc w:val="left"/>
      <w:pPr>
        <w:tabs>
          <w:tab w:val="num" w:pos="5040"/>
        </w:tabs>
        <w:ind w:left="5040" w:hanging="360"/>
      </w:pPr>
      <w:rPr>
        <w:rFonts w:ascii="Arial" w:hAnsi="Arial" w:hint="default"/>
      </w:rPr>
    </w:lvl>
    <w:lvl w:ilvl="7" w:tplc="1C3EFF28" w:tentative="1">
      <w:start w:val="1"/>
      <w:numFmt w:val="bullet"/>
      <w:lvlText w:val="•"/>
      <w:lvlJc w:val="left"/>
      <w:pPr>
        <w:tabs>
          <w:tab w:val="num" w:pos="5760"/>
        </w:tabs>
        <w:ind w:left="5760" w:hanging="360"/>
      </w:pPr>
      <w:rPr>
        <w:rFonts w:ascii="Arial" w:hAnsi="Arial" w:hint="default"/>
      </w:rPr>
    </w:lvl>
    <w:lvl w:ilvl="8" w:tplc="4488A1B2"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296A1093"/>
    <w:multiLevelType w:val="hybridMultilevel"/>
    <w:tmpl w:val="25F44526"/>
    <w:lvl w:ilvl="0" w:tplc="230AAE7A">
      <w:start w:val="1"/>
      <w:numFmt w:val="bullet"/>
      <w:lvlText w:val="•"/>
      <w:lvlJc w:val="left"/>
      <w:pPr>
        <w:tabs>
          <w:tab w:val="num" w:pos="720"/>
        </w:tabs>
        <w:ind w:left="720" w:hanging="360"/>
      </w:pPr>
      <w:rPr>
        <w:rFonts w:ascii="Arial" w:hAnsi="Arial" w:hint="default"/>
      </w:rPr>
    </w:lvl>
    <w:lvl w:ilvl="1" w:tplc="24E6EE4C" w:tentative="1">
      <w:start w:val="1"/>
      <w:numFmt w:val="bullet"/>
      <w:lvlText w:val="•"/>
      <w:lvlJc w:val="left"/>
      <w:pPr>
        <w:tabs>
          <w:tab w:val="num" w:pos="1440"/>
        </w:tabs>
        <w:ind w:left="1440" w:hanging="360"/>
      </w:pPr>
      <w:rPr>
        <w:rFonts w:ascii="Arial" w:hAnsi="Arial" w:hint="default"/>
      </w:rPr>
    </w:lvl>
    <w:lvl w:ilvl="2" w:tplc="9C06F7C6" w:tentative="1">
      <w:start w:val="1"/>
      <w:numFmt w:val="bullet"/>
      <w:lvlText w:val="•"/>
      <w:lvlJc w:val="left"/>
      <w:pPr>
        <w:tabs>
          <w:tab w:val="num" w:pos="2160"/>
        </w:tabs>
        <w:ind w:left="2160" w:hanging="360"/>
      </w:pPr>
      <w:rPr>
        <w:rFonts w:ascii="Arial" w:hAnsi="Arial" w:hint="default"/>
      </w:rPr>
    </w:lvl>
    <w:lvl w:ilvl="3" w:tplc="26ACD93C" w:tentative="1">
      <w:start w:val="1"/>
      <w:numFmt w:val="bullet"/>
      <w:lvlText w:val="•"/>
      <w:lvlJc w:val="left"/>
      <w:pPr>
        <w:tabs>
          <w:tab w:val="num" w:pos="2880"/>
        </w:tabs>
        <w:ind w:left="2880" w:hanging="360"/>
      </w:pPr>
      <w:rPr>
        <w:rFonts w:ascii="Arial" w:hAnsi="Arial" w:hint="default"/>
      </w:rPr>
    </w:lvl>
    <w:lvl w:ilvl="4" w:tplc="6E6C886C" w:tentative="1">
      <w:start w:val="1"/>
      <w:numFmt w:val="bullet"/>
      <w:lvlText w:val="•"/>
      <w:lvlJc w:val="left"/>
      <w:pPr>
        <w:tabs>
          <w:tab w:val="num" w:pos="3600"/>
        </w:tabs>
        <w:ind w:left="3600" w:hanging="360"/>
      </w:pPr>
      <w:rPr>
        <w:rFonts w:ascii="Arial" w:hAnsi="Arial" w:hint="default"/>
      </w:rPr>
    </w:lvl>
    <w:lvl w:ilvl="5" w:tplc="39E43898" w:tentative="1">
      <w:start w:val="1"/>
      <w:numFmt w:val="bullet"/>
      <w:lvlText w:val="•"/>
      <w:lvlJc w:val="left"/>
      <w:pPr>
        <w:tabs>
          <w:tab w:val="num" w:pos="4320"/>
        </w:tabs>
        <w:ind w:left="4320" w:hanging="360"/>
      </w:pPr>
      <w:rPr>
        <w:rFonts w:ascii="Arial" w:hAnsi="Arial" w:hint="default"/>
      </w:rPr>
    </w:lvl>
    <w:lvl w:ilvl="6" w:tplc="8F1800E0" w:tentative="1">
      <w:start w:val="1"/>
      <w:numFmt w:val="bullet"/>
      <w:lvlText w:val="•"/>
      <w:lvlJc w:val="left"/>
      <w:pPr>
        <w:tabs>
          <w:tab w:val="num" w:pos="5040"/>
        </w:tabs>
        <w:ind w:left="5040" w:hanging="360"/>
      </w:pPr>
      <w:rPr>
        <w:rFonts w:ascii="Arial" w:hAnsi="Arial" w:hint="default"/>
      </w:rPr>
    </w:lvl>
    <w:lvl w:ilvl="7" w:tplc="07767CA6" w:tentative="1">
      <w:start w:val="1"/>
      <w:numFmt w:val="bullet"/>
      <w:lvlText w:val="•"/>
      <w:lvlJc w:val="left"/>
      <w:pPr>
        <w:tabs>
          <w:tab w:val="num" w:pos="5760"/>
        </w:tabs>
        <w:ind w:left="5760" w:hanging="360"/>
      </w:pPr>
      <w:rPr>
        <w:rFonts w:ascii="Arial" w:hAnsi="Arial" w:hint="default"/>
      </w:rPr>
    </w:lvl>
    <w:lvl w:ilvl="8" w:tplc="4CACCBB8"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2AA772EF"/>
    <w:multiLevelType w:val="hybridMultilevel"/>
    <w:tmpl w:val="1FF8B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B005507"/>
    <w:multiLevelType w:val="hybridMultilevel"/>
    <w:tmpl w:val="686C4E14"/>
    <w:lvl w:ilvl="0" w:tplc="B49A10EC">
      <w:start w:val="1"/>
      <w:numFmt w:val="bullet"/>
      <w:lvlText w:val="•"/>
      <w:lvlJc w:val="left"/>
      <w:pPr>
        <w:tabs>
          <w:tab w:val="num" w:pos="720"/>
        </w:tabs>
        <w:ind w:left="720" w:hanging="360"/>
      </w:pPr>
      <w:rPr>
        <w:rFonts w:ascii="Times New Roman" w:hAnsi="Times New Roman" w:hint="default"/>
      </w:rPr>
    </w:lvl>
    <w:lvl w:ilvl="1" w:tplc="8726229A" w:tentative="1">
      <w:start w:val="1"/>
      <w:numFmt w:val="bullet"/>
      <w:lvlText w:val="•"/>
      <w:lvlJc w:val="left"/>
      <w:pPr>
        <w:tabs>
          <w:tab w:val="num" w:pos="1440"/>
        </w:tabs>
        <w:ind w:left="1440" w:hanging="360"/>
      </w:pPr>
      <w:rPr>
        <w:rFonts w:ascii="Times New Roman" w:hAnsi="Times New Roman" w:hint="default"/>
      </w:rPr>
    </w:lvl>
    <w:lvl w:ilvl="2" w:tplc="D72403D2" w:tentative="1">
      <w:start w:val="1"/>
      <w:numFmt w:val="bullet"/>
      <w:lvlText w:val="•"/>
      <w:lvlJc w:val="left"/>
      <w:pPr>
        <w:tabs>
          <w:tab w:val="num" w:pos="2160"/>
        </w:tabs>
        <w:ind w:left="2160" w:hanging="360"/>
      </w:pPr>
      <w:rPr>
        <w:rFonts w:ascii="Times New Roman" w:hAnsi="Times New Roman" w:hint="default"/>
      </w:rPr>
    </w:lvl>
    <w:lvl w:ilvl="3" w:tplc="D72C70FE" w:tentative="1">
      <w:start w:val="1"/>
      <w:numFmt w:val="bullet"/>
      <w:lvlText w:val="•"/>
      <w:lvlJc w:val="left"/>
      <w:pPr>
        <w:tabs>
          <w:tab w:val="num" w:pos="2880"/>
        </w:tabs>
        <w:ind w:left="2880" w:hanging="360"/>
      </w:pPr>
      <w:rPr>
        <w:rFonts w:ascii="Times New Roman" w:hAnsi="Times New Roman" w:hint="default"/>
      </w:rPr>
    </w:lvl>
    <w:lvl w:ilvl="4" w:tplc="51AEF83E" w:tentative="1">
      <w:start w:val="1"/>
      <w:numFmt w:val="bullet"/>
      <w:lvlText w:val="•"/>
      <w:lvlJc w:val="left"/>
      <w:pPr>
        <w:tabs>
          <w:tab w:val="num" w:pos="3600"/>
        </w:tabs>
        <w:ind w:left="3600" w:hanging="360"/>
      </w:pPr>
      <w:rPr>
        <w:rFonts w:ascii="Times New Roman" w:hAnsi="Times New Roman" w:hint="default"/>
      </w:rPr>
    </w:lvl>
    <w:lvl w:ilvl="5" w:tplc="18EC92F8" w:tentative="1">
      <w:start w:val="1"/>
      <w:numFmt w:val="bullet"/>
      <w:lvlText w:val="•"/>
      <w:lvlJc w:val="left"/>
      <w:pPr>
        <w:tabs>
          <w:tab w:val="num" w:pos="4320"/>
        </w:tabs>
        <w:ind w:left="4320" w:hanging="360"/>
      </w:pPr>
      <w:rPr>
        <w:rFonts w:ascii="Times New Roman" w:hAnsi="Times New Roman" w:hint="default"/>
      </w:rPr>
    </w:lvl>
    <w:lvl w:ilvl="6" w:tplc="A144187A" w:tentative="1">
      <w:start w:val="1"/>
      <w:numFmt w:val="bullet"/>
      <w:lvlText w:val="•"/>
      <w:lvlJc w:val="left"/>
      <w:pPr>
        <w:tabs>
          <w:tab w:val="num" w:pos="5040"/>
        </w:tabs>
        <w:ind w:left="5040" w:hanging="360"/>
      </w:pPr>
      <w:rPr>
        <w:rFonts w:ascii="Times New Roman" w:hAnsi="Times New Roman" w:hint="default"/>
      </w:rPr>
    </w:lvl>
    <w:lvl w:ilvl="7" w:tplc="840C662C" w:tentative="1">
      <w:start w:val="1"/>
      <w:numFmt w:val="bullet"/>
      <w:lvlText w:val="•"/>
      <w:lvlJc w:val="left"/>
      <w:pPr>
        <w:tabs>
          <w:tab w:val="num" w:pos="5760"/>
        </w:tabs>
        <w:ind w:left="5760" w:hanging="360"/>
      </w:pPr>
      <w:rPr>
        <w:rFonts w:ascii="Times New Roman" w:hAnsi="Times New Roman" w:hint="default"/>
      </w:rPr>
    </w:lvl>
    <w:lvl w:ilvl="8" w:tplc="015217D2"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2BE23DD9"/>
    <w:multiLevelType w:val="hybridMultilevel"/>
    <w:tmpl w:val="FE5CD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C185D5C"/>
    <w:multiLevelType w:val="hybridMultilevel"/>
    <w:tmpl w:val="94BEBDA2"/>
    <w:lvl w:ilvl="0" w:tplc="913AD7DA">
      <w:start w:val="1"/>
      <w:numFmt w:val="bullet"/>
      <w:lvlText w:val="•"/>
      <w:lvlJc w:val="left"/>
      <w:pPr>
        <w:tabs>
          <w:tab w:val="num" w:pos="360"/>
        </w:tabs>
        <w:ind w:left="360" w:hanging="360"/>
      </w:pPr>
      <w:rPr>
        <w:rFonts w:ascii="Arial" w:hAnsi="Arial" w:hint="default"/>
      </w:rPr>
    </w:lvl>
    <w:lvl w:ilvl="1" w:tplc="750491BE" w:tentative="1">
      <w:start w:val="1"/>
      <w:numFmt w:val="bullet"/>
      <w:lvlText w:val="•"/>
      <w:lvlJc w:val="left"/>
      <w:pPr>
        <w:tabs>
          <w:tab w:val="num" w:pos="1080"/>
        </w:tabs>
        <w:ind w:left="1080" w:hanging="360"/>
      </w:pPr>
      <w:rPr>
        <w:rFonts w:ascii="Arial" w:hAnsi="Arial" w:hint="default"/>
      </w:rPr>
    </w:lvl>
    <w:lvl w:ilvl="2" w:tplc="A45E42A8" w:tentative="1">
      <w:start w:val="1"/>
      <w:numFmt w:val="bullet"/>
      <w:lvlText w:val="•"/>
      <w:lvlJc w:val="left"/>
      <w:pPr>
        <w:tabs>
          <w:tab w:val="num" w:pos="1800"/>
        </w:tabs>
        <w:ind w:left="1800" w:hanging="360"/>
      </w:pPr>
      <w:rPr>
        <w:rFonts w:ascii="Arial" w:hAnsi="Arial" w:hint="default"/>
      </w:rPr>
    </w:lvl>
    <w:lvl w:ilvl="3" w:tplc="96501F98" w:tentative="1">
      <w:start w:val="1"/>
      <w:numFmt w:val="bullet"/>
      <w:lvlText w:val="•"/>
      <w:lvlJc w:val="left"/>
      <w:pPr>
        <w:tabs>
          <w:tab w:val="num" w:pos="2520"/>
        </w:tabs>
        <w:ind w:left="2520" w:hanging="360"/>
      </w:pPr>
      <w:rPr>
        <w:rFonts w:ascii="Arial" w:hAnsi="Arial" w:hint="default"/>
      </w:rPr>
    </w:lvl>
    <w:lvl w:ilvl="4" w:tplc="88BCF3D2" w:tentative="1">
      <w:start w:val="1"/>
      <w:numFmt w:val="bullet"/>
      <w:lvlText w:val="•"/>
      <w:lvlJc w:val="left"/>
      <w:pPr>
        <w:tabs>
          <w:tab w:val="num" w:pos="3240"/>
        </w:tabs>
        <w:ind w:left="3240" w:hanging="360"/>
      </w:pPr>
      <w:rPr>
        <w:rFonts w:ascii="Arial" w:hAnsi="Arial" w:hint="default"/>
      </w:rPr>
    </w:lvl>
    <w:lvl w:ilvl="5" w:tplc="6CB60136" w:tentative="1">
      <w:start w:val="1"/>
      <w:numFmt w:val="bullet"/>
      <w:lvlText w:val="•"/>
      <w:lvlJc w:val="left"/>
      <w:pPr>
        <w:tabs>
          <w:tab w:val="num" w:pos="3960"/>
        </w:tabs>
        <w:ind w:left="3960" w:hanging="360"/>
      </w:pPr>
      <w:rPr>
        <w:rFonts w:ascii="Arial" w:hAnsi="Arial" w:hint="default"/>
      </w:rPr>
    </w:lvl>
    <w:lvl w:ilvl="6" w:tplc="E1E6D5D8" w:tentative="1">
      <w:start w:val="1"/>
      <w:numFmt w:val="bullet"/>
      <w:lvlText w:val="•"/>
      <w:lvlJc w:val="left"/>
      <w:pPr>
        <w:tabs>
          <w:tab w:val="num" w:pos="4680"/>
        </w:tabs>
        <w:ind w:left="4680" w:hanging="360"/>
      </w:pPr>
      <w:rPr>
        <w:rFonts w:ascii="Arial" w:hAnsi="Arial" w:hint="default"/>
      </w:rPr>
    </w:lvl>
    <w:lvl w:ilvl="7" w:tplc="4B9E6128" w:tentative="1">
      <w:start w:val="1"/>
      <w:numFmt w:val="bullet"/>
      <w:lvlText w:val="•"/>
      <w:lvlJc w:val="left"/>
      <w:pPr>
        <w:tabs>
          <w:tab w:val="num" w:pos="5400"/>
        </w:tabs>
        <w:ind w:left="5400" w:hanging="360"/>
      </w:pPr>
      <w:rPr>
        <w:rFonts w:ascii="Arial" w:hAnsi="Arial" w:hint="default"/>
      </w:rPr>
    </w:lvl>
    <w:lvl w:ilvl="8" w:tplc="C5563066" w:tentative="1">
      <w:start w:val="1"/>
      <w:numFmt w:val="bullet"/>
      <w:lvlText w:val="•"/>
      <w:lvlJc w:val="left"/>
      <w:pPr>
        <w:tabs>
          <w:tab w:val="num" w:pos="6120"/>
        </w:tabs>
        <w:ind w:left="6120" w:hanging="360"/>
      </w:pPr>
      <w:rPr>
        <w:rFonts w:ascii="Arial" w:hAnsi="Arial" w:hint="default"/>
      </w:rPr>
    </w:lvl>
  </w:abstractNum>
  <w:abstractNum w:abstractNumId="48" w15:restartNumberingAfterBreak="0">
    <w:nsid w:val="2D0F42C1"/>
    <w:multiLevelType w:val="hybridMultilevel"/>
    <w:tmpl w:val="382EB710"/>
    <w:lvl w:ilvl="0" w:tplc="D2E66E28">
      <w:start w:val="1"/>
      <w:numFmt w:val="bullet"/>
      <w:lvlText w:val="û"/>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D7B7F62"/>
    <w:multiLevelType w:val="hybridMultilevel"/>
    <w:tmpl w:val="29F043B6"/>
    <w:lvl w:ilvl="0" w:tplc="31D2BBB2">
      <w:start w:val="1"/>
      <w:numFmt w:val="bullet"/>
      <w:lvlText w:val="•"/>
      <w:lvlJc w:val="left"/>
      <w:pPr>
        <w:tabs>
          <w:tab w:val="num" w:pos="720"/>
        </w:tabs>
        <w:ind w:left="720" w:hanging="360"/>
      </w:pPr>
      <w:rPr>
        <w:rFonts w:ascii="Arial" w:hAnsi="Arial" w:hint="default"/>
      </w:rPr>
    </w:lvl>
    <w:lvl w:ilvl="1" w:tplc="5540E6EE" w:tentative="1">
      <w:start w:val="1"/>
      <w:numFmt w:val="bullet"/>
      <w:lvlText w:val="•"/>
      <w:lvlJc w:val="left"/>
      <w:pPr>
        <w:tabs>
          <w:tab w:val="num" w:pos="1440"/>
        </w:tabs>
        <w:ind w:left="1440" w:hanging="360"/>
      </w:pPr>
      <w:rPr>
        <w:rFonts w:ascii="Arial" w:hAnsi="Arial" w:hint="default"/>
      </w:rPr>
    </w:lvl>
    <w:lvl w:ilvl="2" w:tplc="CBAE70A4" w:tentative="1">
      <w:start w:val="1"/>
      <w:numFmt w:val="bullet"/>
      <w:lvlText w:val="•"/>
      <w:lvlJc w:val="left"/>
      <w:pPr>
        <w:tabs>
          <w:tab w:val="num" w:pos="2160"/>
        </w:tabs>
        <w:ind w:left="2160" w:hanging="360"/>
      </w:pPr>
      <w:rPr>
        <w:rFonts w:ascii="Arial" w:hAnsi="Arial" w:hint="default"/>
      </w:rPr>
    </w:lvl>
    <w:lvl w:ilvl="3" w:tplc="D9D2F71E" w:tentative="1">
      <w:start w:val="1"/>
      <w:numFmt w:val="bullet"/>
      <w:lvlText w:val="•"/>
      <w:lvlJc w:val="left"/>
      <w:pPr>
        <w:tabs>
          <w:tab w:val="num" w:pos="2880"/>
        </w:tabs>
        <w:ind w:left="2880" w:hanging="360"/>
      </w:pPr>
      <w:rPr>
        <w:rFonts w:ascii="Arial" w:hAnsi="Arial" w:hint="default"/>
      </w:rPr>
    </w:lvl>
    <w:lvl w:ilvl="4" w:tplc="E5D6EF44" w:tentative="1">
      <w:start w:val="1"/>
      <w:numFmt w:val="bullet"/>
      <w:lvlText w:val="•"/>
      <w:lvlJc w:val="left"/>
      <w:pPr>
        <w:tabs>
          <w:tab w:val="num" w:pos="3600"/>
        </w:tabs>
        <w:ind w:left="3600" w:hanging="360"/>
      </w:pPr>
      <w:rPr>
        <w:rFonts w:ascii="Arial" w:hAnsi="Arial" w:hint="default"/>
      </w:rPr>
    </w:lvl>
    <w:lvl w:ilvl="5" w:tplc="876CBB84" w:tentative="1">
      <w:start w:val="1"/>
      <w:numFmt w:val="bullet"/>
      <w:lvlText w:val="•"/>
      <w:lvlJc w:val="left"/>
      <w:pPr>
        <w:tabs>
          <w:tab w:val="num" w:pos="4320"/>
        </w:tabs>
        <w:ind w:left="4320" w:hanging="360"/>
      </w:pPr>
      <w:rPr>
        <w:rFonts w:ascii="Arial" w:hAnsi="Arial" w:hint="default"/>
      </w:rPr>
    </w:lvl>
    <w:lvl w:ilvl="6" w:tplc="591AA4A8" w:tentative="1">
      <w:start w:val="1"/>
      <w:numFmt w:val="bullet"/>
      <w:lvlText w:val="•"/>
      <w:lvlJc w:val="left"/>
      <w:pPr>
        <w:tabs>
          <w:tab w:val="num" w:pos="5040"/>
        </w:tabs>
        <w:ind w:left="5040" w:hanging="360"/>
      </w:pPr>
      <w:rPr>
        <w:rFonts w:ascii="Arial" w:hAnsi="Arial" w:hint="default"/>
      </w:rPr>
    </w:lvl>
    <w:lvl w:ilvl="7" w:tplc="5AE437C0" w:tentative="1">
      <w:start w:val="1"/>
      <w:numFmt w:val="bullet"/>
      <w:lvlText w:val="•"/>
      <w:lvlJc w:val="left"/>
      <w:pPr>
        <w:tabs>
          <w:tab w:val="num" w:pos="5760"/>
        </w:tabs>
        <w:ind w:left="5760" w:hanging="360"/>
      </w:pPr>
      <w:rPr>
        <w:rFonts w:ascii="Arial" w:hAnsi="Arial" w:hint="default"/>
      </w:rPr>
    </w:lvl>
    <w:lvl w:ilvl="8" w:tplc="2AA8F818"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2E720AE3"/>
    <w:multiLevelType w:val="hybridMultilevel"/>
    <w:tmpl w:val="C728E1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344458E7"/>
    <w:multiLevelType w:val="hybridMultilevel"/>
    <w:tmpl w:val="AF386FC6"/>
    <w:lvl w:ilvl="0" w:tplc="9AAE8818">
      <w:start w:val="1"/>
      <w:numFmt w:val="bullet"/>
      <w:lvlText w:val="•"/>
      <w:lvlJc w:val="left"/>
      <w:pPr>
        <w:tabs>
          <w:tab w:val="num" w:pos="720"/>
        </w:tabs>
        <w:ind w:left="720" w:hanging="360"/>
      </w:pPr>
      <w:rPr>
        <w:rFonts w:ascii="Arial" w:hAnsi="Arial" w:hint="default"/>
      </w:rPr>
    </w:lvl>
    <w:lvl w:ilvl="1" w:tplc="A6DCD320" w:tentative="1">
      <w:start w:val="1"/>
      <w:numFmt w:val="bullet"/>
      <w:lvlText w:val="•"/>
      <w:lvlJc w:val="left"/>
      <w:pPr>
        <w:tabs>
          <w:tab w:val="num" w:pos="1440"/>
        </w:tabs>
        <w:ind w:left="1440" w:hanging="360"/>
      </w:pPr>
      <w:rPr>
        <w:rFonts w:ascii="Arial" w:hAnsi="Arial" w:hint="default"/>
      </w:rPr>
    </w:lvl>
    <w:lvl w:ilvl="2" w:tplc="147A0AB4" w:tentative="1">
      <w:start w:val="1"/>
      <w:numFmt w:val="bullet"/>
      <w:lvlText w:val="•"/>
      <w:lvlJc w:val="left"/>
      <w:pPr>
        <w:tabs>
          <w:tab w:val="num" w:pos="2160"/>
        </w:tabs>
        <w:ind w:left="2160" w:hanging="360"/>
      </w:pPr>
      <w:rPr>
        <w:rFonts w:ascii="Arial" w:hAnsi="Arial" w:hint="default"/>
      </w:rPr>
    </w:lvl>
    <w:lvl w:ilvl="3" w:tplc="D60C1E90" w:tentative="1">
      <w:start w:val="1"/>
      <w:numFmt w:val="bullet"/>
      <w:lvlText w:val="•"/>
      <w:lvlJc w:val="left"/>
      <w:pPr>
        <w:tabs>
          <w:tab w:val="num" w:pos="2880"/>
        </w:tabs>
        <w:ind w:left="2880" w:hanging="360"/>
      </w:pPr>
      <w:rPr>
        <w:rFonts w:ascii="Arial" w:hAnsi="Arial" w:hint="default"/>
      </w:rPr>
    </w:lvl>
    <w:lvl w:ilvl="4" w:tplc="FC68D796" w:tentative="1">
      <w:start w:val="1"/>
      <w:numFmt w:val="bullet"/>
      <w:lvlText w:val="•"/>
      <w:lvlJc w:val="left"/>
      <w:pPr>
        <w:tabs>
          <w:tab w:val="num" w:pos="3600"/>
        </w:tabs>
        <w:ind w:left="3600" w:hanging="360"/>
      </w:pPr>
      <w:rPr>
        <w:rFonts w:ascii="Arial" w:hAnsi="Arial" w:hint="default"/>
      </w:rPr>
    </w:lvl>
    <w:lvl w:ilvl="5" w:tplc="3D68461A" w:tentative="1">
      <w:start w:val="1"/>
      <w:numFmt w:val="bullet"/>
      <w:lvlText w:val="•"/>
      <w:lvlJc w:val="left"/>
      <w:pPr>
        <w:tabs>
          <w:tab w:val="num" w:pos="4320"/>
        </w:tabs>
        <w:ind w:left="4320" w:hanging="360"/>
      </w:pPr>
      <w:rPr>
        <w:rFonts w:ascii="Arial" w:hAnsi="Arial" w:hint="default"/>
      </w:rPr>
    </w:lvl>
    <w:lvl w:ilvl="6" w:tplc="AEDA56B0" w:tentative="1">
      <w:start w:val="1"/>
      <w:numFmt w:val="bullet"/>
      <w:lvlText w:val="•"/>
      <w:lvlJc w:val="left"/>
      <w:pPr>
        <w:tabs>
          <w:tab w:val="num" w:pos="5040"/>
        </w:tabs>
        <w:ind w:left="5040" w:hanging="360"/>
      </w:pPr>
      <w:rPr>
        <w:rFonts w:ascii="Arial" w:hAnsi="Arial" w:hint="default"/>
      </w:rPr>
    </w:lvl>
    <w:lvl w:ilvl="7" w:tplc="08867C22" w:tentative="1">
      <w:start w:val="1"/>
      <w:numFmt w:val="bullet"/>
      <w:lvlText w:val="•"/>
      <w:lvlJc w:val="left"/>
      <w:pPr>
        <w:tabs>
          <w:tab w:val="num" w:pos="5760"/>
        </w:tabs>
        <w:ind w:left="5760" w:hanging="360"/>
      </w:pPr>
      <w:rPr>
        <w:rFonts w:ascii="Arial" w:hAnsi="Arial" w:hint="default"/>
      </w:rPr>
    </w:lvl>
    <w:lvl w:ilvl="8" w:tplc="8892DB9A"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34D10538"/>
    <w:multiLevelType w:val="hybridMultilevel"/>
    <w:tmpl w:val="A9F4A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358023FD"/>
    <w:multiLevelType w:val="hybridMultilevel"/>
    <w:tmpl w:val="95BE140E"/>
    <w:lvl w:ilvl="0" w:tplc="C9B2464E">
      <w:start w:val="1"/>
      <w:numFmt w:val="bullet"/>
      <w:lvlText w:val="•"/>
      <w:lvlJc w:val="left"/>
      <w:pPr>
        <w:tabs>
          <w:tab w:val="num" w:pos="720"/>
        </w:tabs>
        <w:ind w:left="720" w:hanging="360"/>
      </w:pPr>
      <w:rPr>
        <w:rFonts w:ascii="Arial" w:hAnsi="Arial" w:hint="default"/>
      </w:rPr>
    </w:lvl>
    <w:lvl w:ilvl="1" w:tplc="8B6C42D0" w:tentative="1">
      <w:start w:val="1"/>
      <w:numFmt w:val="bullet"/>
      <w:lvlText w:val="•"/>
      <w:lvlJc w:val="left"/>
      <w:pPr>
        <w:tabs>
          <w:tab w:val="num" w:pos="1440"/>
        </w:tabs>
        <w:ind w:left="1440" w:hanging="360"/>
      </w:pPr>
      <w:rPr>
        <w:rFonts w:ascii="Arial" w:hAnsi="Arial" w:hint="default"/>
      </w:rPr>
    </w:lvl>
    <w:lvl w:ilvl="2" w:tplc="B660029C" w:tentative="1">
      <w:start w:val="1"/>
      <w:numFmt w:val="bullet"/>
      <w:lvlText w:val="•"/>
      <w:lvlJc w:val="left"/>
      <w:pPr>
        <w:tabs>
          <w:tab w:val="num" w:pos="2160"/>
        </w:tabs>
        <w:ind w:left="2160" w:hanging="360"/>
      </w:pPr>
      <w:rPr>
        <w:rFonts w:ascii="Arial" w:hAnsi="Arial" w:hint="default"/>
      </w:rPr>
    </w:lvl>
    <w:lvl w:ilvl="3" w:tplc="6DE8F11C" w:tentative="1">
      <w:start w:val="1"/>
      <w:numFmt w:val="bullet"/>
      <w:lvlText w:val="•"/>
      <w:lvlJc w:val="left"/>
      <w:pPr>
        <w:tabs>
          <w:tab w:val="num" w:pos="2880"/>
        </w:tabs>
        <w:ind w:left="2880" w:hanging="360"/>
      </w:pPr>
      <w:rPr>
        <w:rFonts w:ascii="Arial" w:hAnsi="Arial" w:hint="default"/>
      </w:rPr>
    </w:lvl>
    <w:lvl w:ilvl="4" w:tplc="435C7DAA" w:tentative="1">
      <w:start w:val="1"/>
      <w:numFmt w:val="bullet"/>
      <w:lvlText w:val="•"/>
      <w:lvlJc w:val="left"/>
      <w:pPr>
        <w:tabs>
          <w:tab w:val="num" w:pos="3600"/>
        </w:tabs>
        <w:ind w:left="3600" w:hanging="360"/>
      </w:pPr>
      <w:rPr>
        <w:rFonts w:ascii="Arial" w:hAnsi="Arial" w:hint="default"/>
      </w:rPr>
    </w:lvl>
    <w:lvl w:ilvl="5" w:tplc="5504D8AC" w:tentative="1">
      <w:start w:val="1"/>
      <w:numFmt w:val="bullet"/>
      <w:lvlText w:val="•"/>
      <w:lvlJc w:val="left"/>
      <w:pPr>
        <w:tabs>
          <w:tab w:val="num" w:pos="4320"/>
        </w:tabs>
        <w:ind w:left="4320" w:hanging="360"/>
      </w:pPr>
      <w:rPr>
        <w:rFonts w:ascii="Arial" w:hAnsi="Arial" w:hint="default"/>
      </w:rPr>
    </w:lvl>
    <w:lvl w:ilvl="6" w:tplc="F4CE0514" w:tentative="1">
      <w:start w:val="1"/>
      <w:numFmt w:val="bullet"/>
      <w:lvlText w:val="•"/>
      <w:lvlJc w:val="left"/>
      <w:pPr>
        <w:tabs>
          <w:tab w:val="num" w:pos="5040"/>
        </w:tabs>
        <w:ind w:left="5040" w:hanging="360"/>
      </w:pPr>
      <w:rPr>
        <w:rFonts w:ascii="Arial" w:hAnsi="Arial" w:hint="default"/>
      </w:rPr>
    </w:lvl>
    <w:lvl w:ilvl="7" w:tplc="3F202106" w:tentative="1">
      <w:start w:val="1"/>
      <w:numFmt w:val="bullet"/>
      <w:lvlText w:val="•"/>
      <w:lvlJc w:val="left"/>
      <w:pPr>
        <w:tabs>
          <w:tab w:val="num" w:pos="5760"/>
        </w:tabs>
        <w:ind w:left="5760" w:hanging="360"/>
      </w:pPr>
      <w:rPr>
        <w:rFonts w:ascii="Arial" w:hAnsi="Arial" w:hint="default"/>
      </w:rPr>
    </w:lvl>
    <w:lvl w:ilvl="8" w:tplc="3800D382"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36D552AD"/>
    <w:multiLevelType w:val="hybridMultilevel"/>
    <w:tmpl w:val="DB029CDA"/>
    <w:lvl w:ilvl="0" w:tplc="DA208422">
      <w:start w:val="1"/>
      <w:numFmt w:val="bullet"/>
      <w:lvlText w:val="•"/>
      <w:lvlJc w:val="left"/>
      <w:pPr>
        <w:tabs>
          <w:tab w:val="num" w:pos="720"/>
        </w:tabs>
        <w:ind w:left="720" w:hanging="360"/>
      </w:pPr>
      <w:rPr>
        <w:rFonts w:ascii="Arial" w:hAnsi="Arial" w:hint="default"/>
      </w:rPr>
    </w:lvl>
    <w:lvl w:ilvl="1" w:tplc="98127668">
      <w:start w:val="23009"/>
      <w:numFmt w:val="bullet"/>
      <w:lvlText w:val="•"/>
      <w:lvlJc w:val="left"/>
      <w:pPr>
        <w:tabs>
          <w:tab w:val="num" w:pos="1440"/>
        </w:tabs>
        <w:ind w:left="1440" w:hanging="360"/>
      </w:pPr>
      <w:rPr>
        <w:rFonts w:ascii="Arial" w:hAnsi="Arial" w:hint="default"/>
      </w:rPr>
    </w:lvl>
    <w:lvl w:ilvl="2" w:tplc="F6A81078" w:tentative="1">
      <w:start w:val="1"/>
      <w:numFmt w:val="bullet"/>
      <w:lvlText w:val="•"/>
      <w:lvlJc w:val="left"/>
      <w:pPr>
        <w:tabs>
          <w:tab w:val="num" w:pos="2160"/>
        </w:tabs>
        <w:ind w:left="2160" w:hanging="360"/>
      </w:pPr>
      <w:rPr>
        <w:rFonts w:ascii="Arial" w:hAnsi="Arial" w:hint="default"/>
      </w:rPr>
    </w:lvl>
    <w:lvl w:ilvl="3" w:tplc="3918BE0E" w:tentative="1">
      <w:start w:val="1"/>
      <w:numFmt w:val="bullet"/>
      <w:lvlText w:val="•"/>
      <w:lvlJc w:val="left"/>
      <w:pPr>
        <w:tabs>
          <w:tab w:val="num" w:pos="2880"/>
        </w:tabs>
        <w:ind w:left="2880" w:hanging="360"/>
      </w:pPr>
      <w:rPr>
        <w:rFonts w:ascii="Arial" w:hAnsi="Arial" w:hint="default"/>
      </w:rPr>
    </w:lvl>
    <w:lvl w:ilvl="4" w:tplc="B69C2618" w:tentative="1">
      <w:start w:val="1"/>
      <w:numFmt w:val="bullet"/>
      <w:lvlText w:val="•"/>
      <w:lvlJc w:val="left"/>
      <w:pPr>
        <w:tabs>
          <w:tab w:val="num" w:pos="3600"/>
        </w:tabs>
        <w:ind w:left="3600" w:hanging="360"/>
      </w:pPr>
      <w:rPr>
        <w:rFonts w:ascii="Arial" w:hAnsi="Arial" w:hint="default"/>
      </w:rPr>
    </w:lvl>
    <w:lvl w:ilvl="5" w:tplc="CED6819E" w:tentative="1">
      <w:start w:val="1"/>
      <w:numFmt w:val="bullet"/>
      <w:lvlText w:val="•"/>
      <w:lvlJc w:val="left"/>
      <w:pPr>
        <w:tabs>
          <w:tab w:val="num" w:pos="4320"/>
        </w:tabs>
        <w:ind w:left="4320" w:hanging="360"/>
      </w:pPr>
      <w:rPr>
        <w:rFonts w:ascii="Arial" w:hAnsi="Arial" w:hint="default"/>
      </w:rPr>
    </w:lvl>
    <w:lvl w:ilvl="6" w:tplc="10C6C4E4" w:tentative="1">
      <w:start w:val="1"/>
      <w:numFmt w:val="bullet"/>
      <w:lvlText w:val="•"/>
      <w:lvlJc w:val="left"/>
      <w:pPr>
        <w:tabs>
          <w:tab w:val="num" w:pos="5040"/>
        </w:tabs>
        <w:ind w:left="5040" w:hanging="360"/>
      </w:pPr>
      <w:rPr>
        <w:rFonts w:ascii="Arial" w:hAnsi="Arial" w:hint="default"/>
      </w:rPr>
    </w:lvl>
    <w:lvl w:ilvl="7" w:tplc="D51C3BAE" w:tentative="1">
      <w:start w:val="1"/>
      <w:numFmt w:val="bullet"/>
      <w:lvlText w:val="•"/>
      <w:lvlJc w:val="left"/>
      <w:pPr>
        <w:tabs>
          <w:tab w:val="num" w:pos="5760"/>
        </w:tabs>
        <w:ind w:left="5760" w:hanging="360"/>
      </w:pPr>
      <w:rPr>
        <w:rFonts w:ascii="Arial" w:hAnsi="Arial" w:hint="default"/>
      </w:rPr>
    </w:lvl>
    <w:lvl w:ilvl="8" w:tplc="0416FA86"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3700315D"/>
    <w:multiLevelType w:val="hybridMultilevel"/>
    <w:tmpl w:val="25824D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37F279E2"/>
    <w:multiLevelType w:val="hybridMultilevel"/>
    <w:tmpl w:val="6608BC92"/>
    <w:lvl w:ilvl="0" w:tplc="DE0AD564">
      <w:start w:val="1"/>
      <w:numFmt w:val="bullet"/>
      <w:lvlText w:val="•"/>
      <w:lvlJc w:val="left"/>
      <w:pPr>
        <w:tabs>
          <w:tab w:val="num" w:pos="720"/>
        </w:tabs>
        <w:ind w:left="720" w:hanging="360"/>
      </w:pPr>
      <w:rPr>
        <w:rFonts w:ascii="Arial" w:hAnsi="Arial" w:hint="default"/>
      </w:rPr>
    </w:lvl>
    <w:lvl w:ilvl="1" w:tplc="D612265E" w:tentative="1">
      <w:start w:val="1"/>
      <w:numFmt w:val="bullet"/>
      <w:lvlText w:val="•"/>
      <w:lvlJc w:val="left"/>
      <w:pPr>
        <w:tabs>
          <w:tab w:val="num" w:pos="1440"/>
        </w:tabs>
        <w:ind w:left="1440" w:hanging="360"/>
      </w:pPr>
      <w:rPr>
        <w:rFonts w:ascii="Arial" w:hAnsi="Arial" w:hint="default"/>
      </w:rPr>
    </w:lvl>
    <w:lvl w:ilvl="2" w:tplc="2D64C5B6" w:tentative="1">
      <w:start w:val="1"/>
      <w:numFmt w:val="bullet"/>
      <w:lvlText w:val="•"/>
      <w:lvlJc w:val="left"/>
      <w:pPr>
        <w:tabs>
          <w:tab w:val="num" w:pos="2160"/>
        </w:tabs>
        <w:ind w:left="2160" w:hanging="360"/>
      </w:pPr>
      <w:rPr>
        <w:rFonts w:ascii="Arial" w:hAnsi="Arial" w:hint="default"/>
      </w:rPr>
    </w:lvl>
    <w:lvl w:ilvl="3" w:tplc="88F83D7C" w:tentative="1">
      <w:start w:val="1"/>
      <w:numFmt w:val="bullet"/>
      <w:lvlText w:val="•"/>
      <w:lvlJc w:val="left"/>
      <w:pPr>
        <w:tabs>
          <w:tab w:val="num" w:pos="2880"/>
        </w:tabs>
        <w:ind w:left="2880" w:hanging="360"/>
      </w:pPr>
      <w:rPr>
        <w:rFonts w:ascii="Arial" w:hAnsi="Arial" w:hint="default"/>
      </w:rPr>
    </w:lvl>
    <w:lvl w:ilvl="4" w:tplc="3DAEBC6A" w:tentative="1">
      <w:start w:val="1"/>
      <w:numFmt w:val="bullet"/>
      <w:lvlText w:val="•"/>
      <w:lvlJc w:val="left"/>
      <w:pPr>
        <w:tabs>
          <w:tab w:val="num" w:pos="3600"/>
        </w:tabs>
        <w:ind w:left="3600" w:hanging="360"/>
      </w:pPr>
      <w:rPr>
        <w:rFonts w:ascii="Arial" w:hAnsi="Arial" w:hint="default"/>
      </w:rPr>
    </w:lvl>
    <w:lvl w:ilvl="5" w:tplc="CE506C76" w:tentative="1">
      <w:start w:val="1"/>
      <w:numFmt w:val="bullet"/>
      <w:lvlText w:val="•"/>
      <w:lvlJc w:val="left"/>
      <w:pPr>
        <w:tabs>
          <w:tab w:val="num" w:pos="4320"/>
        </w:tabs>
        <w:ind w:left="4320" w:hanging="360"/>
      </w:pPr>
      <w:rPr>
        <w:rFonts w:ascii="Arial" w:hAnsi="Arial" w:hint="default"/>
      </w:rPr>
    </w:lvl>
    <w:lvl w:ilvl="6" w:tplc="66F89586" w:tentative="1">
      <w:start w:val="1"/>
      <w:numFmt w:val="bullet"/>
      <w:lvlText w:val="•"/>
      <w:lvlJc w:val="left"/>
      <w:pPr>
        <w:tabs>
          <w:tab w:val="num" w:pos="5040"/>
        </w:tabs>
        <w:ind w:left="5040" w:hanging="360"/>
      </w:pPr>
      <w:rPr>
        <w:rFonts w:ascii="Arial" w:hAnsi="Arial" w:hint="default"/>
      </w:rPr>
    </w:lvl>
    <w:lvl w:ilvl="7" w:tplc="A9EC5352" w:tentative="1">
      <w:start w:val="1"/>
      <w:numFmt w:val="bullet"/>
      <w:lvlText w:val="•"/>
      <w:lvlJc w:val="left"/>
      <w:pPr>
        <w:tabs>
          <w:tab w:val="num" w:pos="5760"/>
        </w:tabs>
        <w:ind w:left="5760" w:hanging="360"/>
      </w:pPr>
      <w:rPr>
        <w:rFonts w:ascii="Arial" w:hAnsi="Arial" w:hint="default"/>
      </w:rPr>
    </w:lvl>
    <w:lvl w:ilvl="8" w:tplc="E13C4CC6"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38392C0E"/>
    <w:multiLevelType w:val="hybridMultilevel"/>
    <w:tmpl w:val="B34CED52"/>
    <w:lvl w:ilvl="0" w:tplc="EE3616D6">
      <w:start w:val="1"/>
      <w:numFmt w:val="bullet"/>
      <w:lvlText w:val="•"/>
      <w:lvlJc w:val="left"/>
      <w:pPr>
        <w:tabs>
          <w:tab w:val="num" w:pos="720"/>
        </w:tabs>
        <w:ind w:left="720" w:hanging="360"/>
      </w:pPr>
      <w:rPr>
        <w:rFonts w:ascii="Arial" w:hAnsi="Arial" w:hint="default"/>
      </w:rPr>
    </w:lvl>
    <w:lvl w:ilvl="1" w:tplc="5AD8A87E" w:tentative="1">
      <w:start w:val="1"/>
      <w:numFmt w:val="bullet"/>
      <w:lvlText w:val="•"/>
      <w:lvlJc w:val="left"/>
      <w:pPr>
        <w:tabs>
          <w:tab w:val="num" w:pos="1440"/>
        </w:tabs>
        <w:ind w:left="1440" w:hanging="360"/>
      </w:pPr>
      <w:rPr>
        <w:rFonts w:ascii="Arial" w:hAnsi="Arial" w:hint="default"/>
      </w:rPr>
    </w:lvl>
    <w:lvl w:ilvl="2" w:tplc="8DEE4A6A" w:tentative="1">
      <w:start w:val="1"/>
      <w:numFmt w:val="bullet"/>
      <w:lvlText w:val="•"/>
      <w:lvlJc w:val="left"/>
      <w:pPr>
        <w:tabs>
          <w:tab w:val="num" w:pos="2160"/>
        </w:tabs>
        <w:ind w:left="2160" w:hanging="360"/>
      </w:pPr>
      <w:rPr>
        <w:rFonts w:ascii="Arial" w:hAnsi="Arial" w:hint="default"/>
      </w:rPr>
    </w:lvl>
    <w:lvl w:ilvl="3" w:tplc="2DD8223E" w:tentative="1">
      <w:start w:val="1"/>
      <w:numFmt w:val="bullet"/>
      <w:lvlText w:val="•"/>
      <w:lvlJc w:val="left"/>
      <w:pPr>
        <w:tabs>
          <w:tab w:val="num" w:pos="2880"/>
        </w:tabs>
        <w:ind w:left="2880" w:hanging="360"/>
      </w:pPr>
      <w:rPr>
        <w:rFonts w:ascii="Arial" w:hAnsi="Arial" w:hint="default"/>
      </w:rPr>
    </w:lvl>
    <w:lvl w:ilvl="4" w:tplc="F586965E" w:tentative="1">
      <w:start w:val="1"/>
      <w:numFmt w:val="bullet"/>
      <w:lvlText w:val="•"/>
      <w:lvlJc w:val="left"/>
      <w:pPr>
        <w:tabs>
          <w:tab w:val="num" w:pos="3600"/>
        </w:tabs>
        <w:ind w:left="3600" w:hanging="360"/>
      </w:pPr>
      <w:rPr>
        <w:rFonts w:ascii="Arial" w:hAnsi="Arial" w:hint="default"/>
      </w:rPr>
    </w:lvl>
    <w:lvl w:ilvl="5" w:tplc="1D56F23C" w:tentative="1">
      <w:start w:val="1"/>
      <w:numFmt w:val="bullet"/>
      <w:lvlText w:val="•"/>
      <w:lvlJc w:val="left"/>
      <w:pPr>
        <w:tabs>
          <w:tab w:val="num" w:pos="4320"/>
        </w:tabs>
        <w:ind w:left="4320" w:hanging="360"/>
      </w:pPr>
      <w:rPr>
        <w:rFonts w:ascii="Arial" w:hAnsi="Arial" w:hint="default"/>
      </w:rPr>
    </w:lvl>
    <w:lvl w:ilvl="6" w:tplc="85E081A0" w:tentative="1">
      <w:start w:val="1"/>
      <w:numFmt w:val="bullet"/>
      <w:lvlText w:val="•"/>
      <w:lvlJc w:val="left"/>
      <w:pPr>
        <w:tabs>
          <w:tab w:val="num" w:pos="5040"/>
        </w:tabs>
        <w:ind w:left="5040" w:hanging="360"/>
      </w:pPr>
      <w:rPr>
        <w:rFonts w:ascii="Arial" w:hAnsi="Arial" w:hint="default"/>
      </w:rPr>
    </w:lvl>
    <w:lvl w:ilvl="7" w:tplc="6B4831CE" w:tentative="1">
      <w:start w:val="1"/>
      <w:numFmt w:val="bullet"/>
      <w:lvlText w:val="•"/>
      <w:lvlJc w:val="left"/>
      <w:pPr>
        <w:tabs>
          <w:tab w:val="num" w:pos="5760"/>
        </w:tabs>
        <w:ind w:left="5760" w:hanging="360"/>
      </w:pPr>
      <w:rPr>
        <w:rFonts w:ascii="Arial" w:hAnsi="Arial" w:hint="default"/>
      </w:rPr>
    </w:lvl>
    <w:lvl w:ilvl="8" w:tplc="24EE2D46"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38DC0820"/>
    <w:multiLevelType w:val="hybridMultilevel"/>
    <w:tmpl w:val="DF44B690"/>
    <w:lvl w:ilvl="0" w:tplc="4FF0370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59" w15:restartNumberingAfterBreak="0">
    <w:nsid w:val="392A4B25"/>
    <w:multiLevelType w:val="hybridMultilevel"/>
    <w:tmpl w:val="2F4A9EB8"/>
    <w:lvl w:ilvl="0" w:tplc="6A387F2E">
      <w:start w:val="1"/>
      <w:numFmt w:val="bullet"/>
      <w:lvlText w:val="•"/>
      <w:lvlJc w:val="left"/>
      <w:pPr>
        <w:tabs>
          <w:tab w:val="num" w:pos="720"/>
        </w:tabs>
        <w:ind w:left="720" w:hanging="360"/>
      </w:pPr>
      <w:rPr>
        <w:rFonts w:ascii="Arial" w:hAnsi="Arial" w:hint="default"/>
      </w:rPr>
    </w:lvl>
    <w:lvl w:ilvl="1" w:tplc="6EEE1A00" w:tentative="1">
      <w:start w:val="1"/>
      <w:numFmt w:val="bullet"/>
      <w:lvlText w:val="•"/>
      <w:lvlJc w:val="left"/>
      <w:pPr>
        <w:tabs>
          <w:tab w:val="num" w:pos="1440"/>
        </w:tabs>
        <w:ind w:left="1440" w:hanging="360"/>
      </w:pPr>
      <w:rPr>
        <w:rFonts w:ascii="Arial" w:hAnsi="Arial" w:hint="default"/>
      </w:rPr>
    </w:lvl>
    <w:lvl w:ilvl="2" w:tplc="EC3C65EE" w:tentative="1">
      <w:start w:val="1"/>
      <w:numFmt w:val="bullet"/>
      <w:lvlText w:val="•"/>
      <w:lvlJc w:val="left"/>
      <w:pPr>
        <w:tabs>
          <w:tab w:val="num" w:pos="2160"/>
        </w:tabs>
        <w:ind w:left="2160" w:hanging="360"/>
      </w:pPr>
      <w:rPr>
        <w:rFonts w:ascii="Arial" w:hAnsi="Arial" w:hint="default"/>
      </w:rPr>
    </w:lvl>
    <w:lvl w:ilvl="3" w:tplc="B25AD2CC" w:tentative="1">
      <w:start w:val="1"/>
      <w:numFmt w:val="bullet"/>
      <w:lvlText w:val="•"/>
      <w:lvlJc w:val="left"/>
      <w:pPr>
        <w:tabs>
          <w:tab w:val="num" w:pos="2880"/>
        </w:tabs>
        <w:ind w:left="2880" w:hanging="360"/>
      </w:pPr>
      <w:rPr>
        <w:rFonts w:ascii="Arial" w:hAnsi="Arial" w:hint="default"/>
      </w:rPr>
    </w:lvl>
    <w:lvl w:ilvl="4" w:tplc="81E81422" w:tentative="1">
      <w:start w:val="1"/>
      <w:numFmt w:val="bullet"/>
      <w:lvlText w:val="•"/>
      <w:lvlJc w:val="left"/>
      <w:pPr>
        <w:tabs>
          <w:tab w:val="num" w:pos="3600"/>
        </w:tabs>
        <w:ind w:left="3600" w:hanging="360"/>
      </w:pPr>
      <w:rPr>
        <w:rFonts w:ascii="Arial" w:hAnsi="Arial" w:hint="default"/>
      </w:rPr>
    </w:lvl>
    <w:lvl w:ilvl="5" w:tplc="DAA6BD54" w:tentative="1">
      <w:start w:val="1"/>
      <w:numFmt w:val="bullet"/>
      <w:lvlText w:val="•"/>
      <w:lvlJc w:val="left"/>
      <w:pPr>
        <w:tabs>
          <w:tab w:val="num" w:pos="4320"/>
        </w:tabs>
        <w:ind w:left="4320" w:hanging="360"/>
      </w:pPr>
      <w:rPr>
        <w:rFonts w:ascii="Arial" w:hAnsi="Arial" w:hint="default"/>
      </w:rPr>
    </w:lvl>
    <w:lvl w:ilvl="6" w:tplc="C6ECDB16" w:tentative="1">
      <w:start w:val="1"/>
      <w:numFmt w:val="bullet"/>
      <w:lvlText w:val="•"/>
      <w:lvlJc w:val="left"/>
      <w:pPr>
        <w:tabs>
          <w:tab w:val="num" w:pos="5040"/>
        </w:tabs>
        <w:ind w:left="5040" w:hanging="360"/>
      </w:pPr>
      <w:rPr>
        <w:rFonts w:ascii="Arial" w:hAnsi="Arial" w:hint="default"/>
      </w:rPr>
    </w:lvl>
    <w:lvl w:ilvl="7" w:tplc="91586618" w:tentative="1">
      <w:start w:val="1"/>
      <w:numFmt w:val="bullet"/>
      <w:lvlText w:val="•"/>
      <w:lvlJc w:val="left"/>
      <w:pPr>
        <w:tabs>
          <w:tab w:val="num" w:pos="5760"/>
        </w:tabs>
        <w:ind w:left="5760" w:hanging="360"/>
      </w:pPr>
      <w:rPr>
        <w:rFonts w:ascii="Arial" w:hAnsi="Arial" w:hint="default"/>
      </w:rPr>
    </w:lvl>
    <w:lvl w:ilvl="8" w:tplc="2DDCA4C0"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39B769C8"/>
    <w:multiLevelType w:val="hybridMultilevel"/>
    <w:tmpl w:val="C2224864"/>
    <w:lvl w:ilvl="0" w:tplc="FE0A4BBE">
      <w:start w:val="1"/>
      <w:numFmt w:val="bullet"/>
      <w:lvlText w:val=""/>
      <w:lvlJc w:val="left"/>
      <w:pPr>
        <w:tabs>
          <w:tab w:val="num" w:pos="360"/>
        </w:tabs>
        <w:ind w:left="360" w:hanging="360"/>
      </w:pPr>
      <w:rPr>
        <w:rFonts w:ascii="Symbol" w:hAnsi="Symbol" w:hint="default"/>
        <w:sz w:val="20"/>
      </w:rPr>
    </w:lvl>
    <w:lvl w:ilvl="1" w:tplc="8F46F51A">
      <w:start w:val="1"/>
      <w:numFmt w:val="bullet"/>
      <w:lvlText w:val=""/>
      <w:lvlJc w:val="left"/>
      <w:pPr>
        <w:tabs>
          <w:tab w:val="num" w:pos="531"/>
        </w:tabs>
        <w:ind w:left="531" w:hanging="171"/>
      </w:pPr>
      <w:rPr>
        <w:rFonts w:ascii="Symbol" w:hAnsi="Symbol" w:hint="default"/>
        <w:sz w:val="20"/>
      </w:rPr>
    </w:lvl>
    <w:lvl w:ilvl="2" w:tplc="08090005">
      <w:start w:val="1"/>
      <w:numFmt w:val="bullet"/>
      <w:lvlText w:val=""/>
      <w:lvlJc w:val="left"/>
      <w:pPr>
        <w:tabs>
          <w:tab w:val="num" w:pos="1440"/>
        </w:tabs>
        <w:ind w:left="1440" w:hanging="360"/>
      </w:pPr>
      <w:rPr>
        <w:rFonts w:ascii="Wingdings" w:hAnsi="Wingdings" w:hint="default"/>
      </w:rPr>
    </w:lvl>
    <w:lvl w:ilvl="3" w:tplc="08090001">
      <w:start w:val="1"/>
      <w:numFmt w:val="bullet"/>
      <w:lvlText w:val=""/>
      <w:lvlJc w:val="left"/>
      <w:pPr>
        <w:tabs>
          <w:tab w:val="num" w:pos="2160"/>
        </w:tabs>
        <w:ind w:left="2160" w:hanging="360"/>
      </w:pPr>
      <w:rPr>
        <w:rFonts w:ascii="Symbol" w:hAnsi="Symbol" w:hint="default"/>
      </w:rPr>
    </w:lvl>
    <w:lvl w:ilvl="4" w:tplc="08090003">
      <w:start w:val="1"/>
      <w:numFmt w:val="bullet"/>
      <w:lvlText w:val="o"/>
      <w:lvlJc w:val="left"/>
      <w:pPr>
        <w:tabs>
          <w:tab w:val="num" w:pos="2880"/>
        </w:tabs>
        <w:ind w:left="2880" w:hanging="360"/>
      </w:pPr>
      <w:rPr>
        <w:rFonts w:ascii="Courier New" w:hAnsi="Courier New" w:cs="Times New Roman" w:hint="default"/>
      </w:rPr>
    </w:lvl>
    <w:lvl w:ilvl="5" w:tplc="08090005">
      <w:start w:val="1"/>
      <w:numFmt w:val="bullet"/>
      <w:lvlText w:val=""/>
      <w:lvlJc w:val="left"/>
      <w:pPr>
        <w:tabs>
          <w:tab w:val="num" w:pos="3600"/>
        </w:tabs>
        <w:ind w:left="3600" w:hanging="360"/>
      </w:pPr>
      <w:rPr>
        <w:rFonts w:ascii="Wingdings" w:hAnsi="Wingdings" w:hint="default"/>
      </w:rPr>
    </w:lvl>
    <w:lvl w:ilvl="6" w:tplc="08090001">
      <w:start w:val="1"/>
      <w:numFmt w:val="bullet"/>
      <w:lvlText w:val=""/>
      <w:lvlJc w:val="left"/>
      <w:pPr>
        <w:tabs>
          <w:tab w:val="num" w:pos="4320"/>
        </w:tabs>
        <w:ind w:left="4320" w:hanging="360"/>
      </w:pPr>
      <w:rPr>
        <w:rFonts w:ascii="Symbol" w:hAnsi="Symbol" w:hint="default"/>
      </w:rPr>
    </w:lvl>
    <w:lvl w:ilvl="7" w:tplc="08090003">
      <w:start w:val="1"/>
      <w:numFmt w:val="bullet"/>
      <w:lvlText w:val="o"/>
      <w:lvlJc w:val="left"/>
      <w:pPr>
        <w:tabs>
          <w:tab w:val="num" w:pos="5040"/>
        </w:tabs>
        <w:ind w:left="5040" w:hanging="360"/>
      </w:pPr>
      <w:rPr>
        <w:rFonts w:ascii="Courier New" w:hAnsi="Courier New" w:cs="Times New Roman" w:hint="default"/>
      </w:rPr>
    </w:lvl>
    <w:lvl w:ilvl="8" w:tplc="08090005">
      <w:start w:val="1"/>
      <w:numFmt w:val="bullet"/>
      <w:lvlText w:val=""/>
      <w:lvlJc w:val="left"/>
      <w:pPr>
        <w:tabs>
          <w:tab w:val="num" w:pos="5760"/>
        </w:tabs>
        <w:ind w:left="5760" w:hanging="360"/>
      </w:pPr>
      <w:rPr>
        <w:rFonts w:ascii="Wingdings" w:hAnsi="Wingdings" w:hint="default"/>
      </w:rPr>
    </w:lvl>
  </w:abstractNum>
  <w:abstractNum w:abstractNumId="61" w15:restartNumberingAfterBreak="0">
    <w:nsid w:val="39D14F0F"/>
    <w:multiLevelType w:val="hybridMultilevel"/>
    <w:tmpl w:val="877639B0"/>
    <w:lvl w:ilvl="0" w:tplc="9E62BE7A">
      <w:start w:val="1"/>
      <w:numFmt w:val="bullet"/>
      <w:lvlText w:val="•"/>
      <w:lvlJc w:val="left"/>
      <w:pPr>
        <w:tabs>
          <w:tab w:val="num" w:pos="720"/>
        </w:tabs>
        <w:ind w:left="720" w:hanging="360"/>
      </w:pPr>
      <w:rPr>
        <w:rFonts w:ascii="Arial" w:hAnsi="Arial" w:hint="default"/>
      </w:rPr>
    </w:lvl>
    <w:lvl w:ilvl="1" w:tplc="D034F58C" w:tentative="1">
      <w:start w:val="1"/>
      <w:numFmt w:val="bullet"/>
      <w:lvlText w:val="•"/>
      <w:lvlJc w:val="left"/>
      <w:pPr>
        <w:tabs>
          <w:tab w:val="num" w:pos="1440"/>
        </w:tabs>
        <w:ind w:left="1440" w:hanging="360"/>
      </w:pPr>
      <w:rPr>
        <w:rFonts w:ascii="Arial" w:hAnsi="Arial" w:hint="default"/>
      </w:rPr>
    </w:lvl>
    <w:lvl w:ilvl="2" w:tplc="BDACED40" w:tentative="1">
      <w:start w:val="1"/>
      <w:numFmt w:val="bullet"/>
      <w:lvlText w:val="•"/>
      <w:lvlJc w:val="left"/>
      <w:pPr>
        <w:tabs>
          <w:tab w:val="num" w:pos="2160"/>
        </w:tabs>
        <w:ind w:left="2160" w:hanging="360"/>
      </w:pPr>
      <w:rPr>
        <w:rFonts w:ascii="Arial" w:hAnsi="Arial" w:hint="default"/>
      </w:rPr>
    </w:lvl>
    <w:lvl w:ilvl="3" w:tplc="51DCF26C" w:tentative="1">
      <w:start w:val="1"/>
      <w:numFmt w:val="bullet"/>
      <w:lvlText w:val="•"/>
      <w:lvlJc w:val="left"/>
      <w:pPr>
        <w:tabs>
          <w:tab w:val="num" w:pos="2880"/>
        </w:tabs>
        <w:ind w:left="2880" w:hanging="360"/>
      </w:pPr>
      <w:rPr>
        <w:rFonts w:ascii="Arial" w:hAnsi="Arial" w:hint="default"/>
      </w:rPr>
    </w:lvl>
    <w:lvl w:ilvl="4" w:tplc="B6F45D5C" w:tentative="1">
      <w:start w:val="1"/>
      <w:numFmt w:val="bullet"/>
      <w:lvlText w:val="•"/>
      <w:lvlJc w:val="left"/>
      <w:pPr>
        <w:tabs>
          <w:tab w:val="num" w:pos="3600"/>
        </w:tabs>
        <w:ind w:left="3600" w:hanging="360"/>
      </w:pPr>
      <w:rPr>
        <w:rFonts w:ascii="Arial" w:hAnsi="Arial" w:hint="default"/>
      </w:rPr>
    </w:lvl>
    <w:lvl w:ilvl="5" w:tplc="FA52B986" w:tentative="1">
      <w:start w:val="1"/>
      <w:numFmt w:val="bullet"/>
      <w:lvlText w:val="•"/>
      <w:lvlJc w:val="left"/>
      <w:pPr>
        <w:tabs>
          <w:tab w:val="num" w:pos="4320"/>
        </w:tabs>
        <w:ind w:left="4320" w:hanging="360"/>
      </w:pPr>
      <w:rPr>
        <w:rFonts w:ascii="Arial" w:hAnsi="Arial" w:hint="default"/>
      </w:rPr>
    </w:lvl>
    <w:lvl w:ilvl="6" w:tplc="C5C6BCBA" w:tentative="1">
      <w:start w:val="1"/>
      <w:numFmt w:val="bullet"/>
      <w:lvlText w:val="•"/>
      <w:lvlJc w:val="left"/>
      <w:pPr>
        <w:tabs>
          <w:tab w:val="num" w:pos="5040"/>
        </w:tabs>
        <w:ind w:left="5040" w:hanging="360"/>
      </w:pPr>
      <w:rPr>
        <w:rFonts w:ascii="Arial" w:hAnsi="Arial" w:hint="default"/>
      </w:rPr>
    </w:lvl>
    <w:lvl w:ilvl="7" w:tplc="D5BC14F4" w:tentative="1">
      <w:start w:val="1"/>
      <w:numFmt w:val="bullet"/>
      <w:lvlText w:val="•"/>
      <w:lvlJc w:val="left"/>
      <w:pPr>
        <w:tabs>
          <w:tab w:val="num" w:pos="5760"/>
        </w:tabs>
        <w:ind w:left="5760" w:hanging="360"/>
      </w:pPr>
      <w:rPr>
        <w:rFonts w:ascii="Arial" w:hAnsi="Arial" w:hint="default"/>
      </w:rPr>
    </w:lvl>
    <w:lvl w:ilvl="8" w:tplc="4F2810A0"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3B421A67"/>
    <w:multiLevelType w:val="hybridMultilevel"/>
    <w:tmpl w:val="35D47A5A"/>
    <w:lvl w:ilvl="0" w:tplc="4294898A">
      <w:start w:val="1"/>
      <w:numFmt w:val="bullet"/>
      <w:lvlText w:val="•"/>
      <w:lvlJc w:val="left"/>
      <w:pPr>
        <w:tabs>
          <w:tab w:val="num" w:pos="720"/>
        </w:tabs>
        <w:ind w:left="720" w:hanging="360"/>
      </w:pPr>
      <w:rPr>
        <w:rFonts w:ascii="Arial" w:hAnsi="Arial" w:hint="default"/>
      </w:rPr>
    </w:lvl>
    <w:lvl w:ilvl="1" w:tplc="06042A94" w:tentative="1">
      <w:start w:val="1"/>
      <w:numFmt w:val="bullet"/>
      <w:lvlText w:val="•"/>
      <w:lvlJc w:val="left"/>
      <w:pPr>
        <w:tabs>
          <w:tab w:val="num" w:pos="1440"/>
        </w:tabs>
        <w:ind w:left="1440" w:hanging="360"/>
      </w:pPr>
      <w:rPr>
        <w:rFonts w:ascii="Arial" w:hAnsi="Arial" w:hint="default"/>
      </w:rPr>
    </w:lvl>
    <w:lvl w:ilvl="2" w:tplc="B3A4450E" w:tentative="1">
      <w:start w:val="1"/>
      <w:numFmt w:val="bullet"/>
      <w:lvlText w:val="•"/>
      <w:lvlJc w:val="left"/>
      <w:pPr>
        <w:tabs>
          <w:tab w:val="num" w:pos="2160"/>
        </w:tabs>
        <w:ind w:left="2160" w:hanging="360"/>
      </w:pPr>
      <w:rPr>
        <w:rFonts w:ascii="Arial" w:hAnsi="Arial" w:hint="default"/>
      </w:rPr>
    </w:lvl>
    <w:lvl w:ilvl="3" w:tplc="7F4288D8" w:tentative="1">
      <w:start w:val="1"/>
      <w:numFmt w:val="bullet"/>
      <w:lvlText w:val="•"/>
      <w:lvlJc w:val="left"/>
      <w:pPr>
        <w:tabs>
          <w:tab w:val="num" w:pos="2880"/>
        </w:tabs>
        <w:ind w:left="2880" w:hanging="360"/>
      </w:pPr>
      <w:rPr>
        <w:rFonts w:ascii="Arial" w:hAnsi="Arial" w:hint="default"/>
      </w:rPr>
    </w:lvl>
    <w:lvl w:ilvl="4" w:tplc="361C48B2" w:tentative="1">
      <w:start w:val="1"/>
      <w:numFmt w:val="bullet"/>
      <w:lvlText w:val="•"/>
      <w:lvlJc w:val="left"/>
      <w:pPr>
        <w:tabs>
          <w:tab w:val="num" w:pos="3600"/>
        </w:tabs>
        <w:ind w:left="3600" w:hanging="360"/>
      </w:pPr>
      <w:rPr>
        <w:rFonts w:ascii="Arial" w:hAnsi="Arial" w:hint="default"/>
      </w:rPr>
    </w:lvl>
    <w:lvl w:ilvl="5" w:tplc="5A689D44" w:tentative="1">
      <w:start w:val="1"/>
      <w:numFmt w:val="bullet"/>
      <w:lvlText w:val="•"/>
      <w:lvlJc w:val="left"/>
      <w:pPr>
        <w:tabs>
          <w:tab w:val="num" w:pos="4320"/>
        </w:tabs>
        <w:ind w:left="4320" w:hanging="360"/>
      </w:pPr>
      <w:rPr>
        <w:rFonts w:ascii="Arial" w:hAnsi="Arial" w:hint="default"/>
      </w:rPr>
    </w:lvl>
    <w:lvl w:ilvl="6" w:tplc="A83C76FC" w:tentative="1">
      <w:start w:val="1"/>
      <w:numFmt w:val="bullet"/>
      <w:lvlText w:val="•"/>
      <w:lvlJc w:val="left"/>
      <w:pPr>
        <w:tabs>
          <w:tab w:val="num" w:pos="5040"/>
        </w:tabs>
        <w:ind w:left="5040" w:hanging="360"/>
      </w:pPr>
      <w:rPr>
        <w:rFonts w:ascii="Arial" w:hAnsi="Arial" w:hint="default"/>
      </w:rPr>
    </w:lvl>
    <w:lvl w:ilvl="7" w:tplc="1498910A" w:tentative="1">
      <w:start w:val="1"/>
      <w:numFmt w:val="bullet"/>
      <w:lvlText w:val="•"/>
      <w:lvlJc w:val="left"/>
      <w:pPr>
        <w:tabs>
          <w:tab w:val="num" w:pos="5760"/>
        </w:tabs>
        <w:ind w:left="5760" w:hanging="360"/>
      </w:pPr>
      <w:rPr>
        <w:rFonts w:ascii="Arial" w:hAnsi="Arial" w:hint="default"/>
      </w:rPr>
    </w:lvl>
    <w:lvl w:ilvl="8" w:tplc="D25A6032"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3C681813"/>
    <w:multiLevelType w:val="hybridMultilevel"/>
    <w:tmpl w:val="30B26DA8"/>
    <w:lvl w:ilvl="0" w:tplc="08090001">
      <w:start w:val="1"/>
      <w:numFmt w:val="bullet"/>
      <w:lvlText w:val=""/>
      <w:lvlJc w:val="left"/>
      <w:pPr>
        <w:ind w:left="360" w:hanging="360"/>
      </w:pPr>
      <w:rPr>
        <w:rFonts w:ascii="Symbol" w:hAnsi="Symbol" w:hint="default"/>
      </w:rPr>
    </w:lvl>
    <w:lvl w:ilvl="1" w:tplc="40E039C2">
      <w:numFmt w:val="bullet"/>
      <w:lvlText w:val="•"/>
      <w:lvlJc w:val="left"/>
      <w:pPr>
        <w:ind w:left="1125" w:hanging="405"/>
      </w:pPr>
      <w:rPr>
        <w:rFonts w:ascii="Arial" w:eastAsia="Times New Roman" w:hAnsi="Arial" w:cs="Arial" w:hint="default"/>
        <w:b w:val="0"/>
        <w:i w:val="0"/>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3F26624E"/>
    <w:multiLevelType w:val="hybridMultilevel"/>
    <w:tmpl w:val="21809F88"/>
    <w:lvl w:ilvl="0" w:tplc="C96832F0">
      <w:start w:val="1"/>
      <w:numFmt w:val="bullet"/>
      <w:lvlText w:val="•"/>
      <w:lvlJc w:val="left"/>
      <w:pPr>
        <w:tabs>
          <w:tab w:val="num" w:pos="720"/>
        </w:tabs>
        <w:ind w:left="720" w:hanging="360"/>
      </w:pPr>
      <w:rPr>
        <w:rFonts w:ascii="Arial" w:hAnsi="Arial" w:hint="default"/>
      </w:rPr>
    </w:lvl>
    <w:lvl w:ilvl="1" w:tplc="AFC6EA68" w:tentative="1">
      <w:start w:val="1"/>
      <w:numFmt w:val="bullet"/>
      <w:lvlText w:val="•"/>
      <w:lvlJc w:val="left"/>
      <w:pPr>
        <w:tabs>
          <w:tab w:val="num" w:pos="1440"/>
        </w:tabs>
        <w:ind w:left="1440" w:hanging="360"/>
      </w:pPr>
      <w:rPr>
        <w:rFonts w:ascii="Arial" w:hAnsi="Arial" w:hint="default"/>
      </w:rPr>
    </w:lvl>
    <w:lvl w:ilvl="2" w:tplc="3568377E" w:tentative="1">
      <w:start w:val="1"/>
      <w:numFmt w:val="bullet"/>
      <w:lvlText w:val="•"/>
      <w:lvlJc w:val="left"/>
      <w:pPr>
        <w:tabs>
          <w:tab w:val="num" w:pos="2160"/>
        </w:tabs>
        <w:ind w:left="2160" w:hanging="360"/>
      </w:pPr>
      <w:rPr>
        <w:rFonts w:ascii="Arial" w:hAnsi="Arial" w:hint="default"/>
      </w:rPr>
    </w:lvl>
    <w:lvl w:ilvl="3" w:tplc="2556CD02" w:tentative="1">
      <w:start w:val="1"/>
      <w:numFmt w:val="bullet"/>
      <w:lvlText w:val="•"/>
      <w:lvlJc w:val="left"/>
      <w:pPr>
        <w:tabs>
          <w:tab w:val="num" w:pos="2880"/>
        </w:tabs>
        <w:ind w:left="2880" w:hanging="360"/>
      </w:pPr>
      <w:rPr>
        <w:rFonts w:ascii="Arial" w:hAnsi="Arial" w:hint="default"/>
      </w:rPr>
    </w:lvl>
    <w:lvl w:ilvl="4" w:tplc="6BECCCD4" w:tentative="1">
      <w:start w:val="1"/>
      <w:numFmt w:val="bullet"/>
      <w:lvlText w:val="•"/>
      <w:lvlJc w:val="left"/>
      <w:pPr>
        <w:tabs>
          <w:tab w:val="num" w:pos="3600"/>
        </w:tabs>
        <w:ind w:left="3600" w:hanging="360"/>
      </w:pPr>
      <w:rPr>
        <w:rFonts w:ascii="Arial" w:hAnsi="Arial" w:hint="default"/>
      </w:rPr>
    </w:lvl>
    <w:lvl w:ilvl="5" w:tplc="945C0150" w:tentative="1">
      <w:start w:val="1"/>
      <w:numFmt w:val="bullet"/>
      <w:lvlText w:val="•"/>
      <w:lvlJc w:val="left"/>
      <w:pPr>
        <w:tabs>
          <w:tab w:val="num" w:pos="4320"/>
        </w:tabs>
        <w:ind w:left="4320" w:hanging="360"/>
      </w:pPr>
      <w:rPr>
        <w:rFonts w:ascii="Arial" w:hAnsi="Arial" w:hint="default"/>
      </w:rPr>
    </w:lvl>
    <w:lvl w:ilvl="6" w:tplc="9CF8535E" w:tentative="1">
      <w:start w:val="1"/>
      <w:numFmt w:val="bullet"/>
      <w:lvlText w:val="•"/>
      <w:lvlJc w:val="left"/>
      <w:pPr>
        <w:tabs>
          <w:tab w:val="num" w:pos="5040"/>
        </w:tabs>
        <w:ind w:left="5040" w:hanging="360"/>
      </w:pPr>
      <w:rPr>
        <w:rFonts w:ascii="Arial" w:hAnsi="Arial" w:hint="default"/>
      </w:rPr>
    </w:lvl>
    <w:lvl w:ilvl="7" w:tplc="D1A400DC" w:tentative="1">
      <w:start w:val="1"/>
      <w:numFmt w:val="bullet"/>
      <w:lvlText w:val="•"/>
      <w:lvlJc w:val="left"/>
      <w:pPr>
        <w:tabs>
          <w:tab w:val="num" w:pos="5760"/>
        </w:tabs>
        <w:ind w:left="5760" w:hanging="360"/>
      </w:pPr>
      <w:rPr>
        <w:rFonts w:ascii="Arial" w:hAnsi="Arial" w:hint="default"/>
      </w:rPr>
    </w:lvl>
    <w:lvl w:ilvl="8" w:tplc="3ECEB0C8"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405E21EB"/>
    <w:multiLevelType w:val="hybridMultilevel"/>
    <w:tmpl w:val="EBAA5D32"/>
    <w:lvl w:ilvl="0" w:tplc="A4ACC41A">
      <w:start w:val="1"/>
      <w:numFmt w:val="bullet"/>
      <w:lvlText w:val="•"/>
      <w:lvlJc w:val="left"/>
      <w:pPr>
        <w:tabs>
          <w:tab w:val="num" w:pos="720"/>
        </w:tabs>
        <w:ind w:left="720" w:hanging="360"/>
      </w:pPr>
      <w:rPr>
        <w:rFonts w:ascii="Arial" w:hAnsi="Arial" w:hint="default"/>
      </w:rPr>
    </w:lvl>
    <w:lvl w:ilvl="1" w:tplc="C5306246" w:tentative="1">
      <w:start w:val="1"/>
      <w:numFmt w:val="bullet"/>
      <w:lvlText w:val="•"/>
      <w:lvlJc w:val="left"/>
      <w:pPr>
        <w:tabs>
          <w:tab w:val="num" w:pos="1440"/>
        </w:tabs>
        <w:ind w:left="1440" w:hanging="360"/>
      </w:pPr>
      <w:rPr>
        <w:rFonts w:ascii="Arial" w:hAnsi="Arial" w:hint="default"/>
      </w:rPr>
    </w:lvl>
    <w:lvl w:ilvl="2" w:tplc="962A379E" w:tentative="1">
      <w:start w:val="1"/>
      <w:numFmt w:val="bullet"/>
      <w:lvlText w:val="•"/>
      <w:lvlJc w:val="left"/>
      <w:pPr>
        <w:tabs>
          <w:tab w:val="num" w:pos="2160"/>
        </w:tabs>
        <w:ind w:left="2160" w:hanging="360"/>
      </w:pPr>
      <w:rPr>
        <w:rFonts w:ascii="Arial" w:hAnsi="Arial" w:hint="default"/>
      </w:rPr>
    </w:lvl>
    <w:lvl w:ilvl="3" w:tplc="F31E6600" w:tentative="1">
      <w:start w:val="1"/>
      <w:numFmt w:val="bullet"/>
      <w:lvlText w:val="•"/>
      <w:lvlJc w:val="left"/>
      <w:pPr>
        <w:tabs>
          <w:tab w:val="num" w:pos="2880"/>
        </w:tabs>
        <w:ind w:left="2880" w:hanging="360"/>
      </w:pPr>
      <w:rPr>
        <w:rFonts w:ascii="Arial" w:hAnsi="Arial" w:hint="default"/>
      </w:rPr>
    </w:lvl>
    <w:lvl w:ilvl="4" w:tplc="70562480" w:tentative="1">
      <w:start w:val="1"/>
      <w:numFmt w:val="bullet"/>
      <w:lvlText w:val="•"/>
      <w:lvlJc w:val="left"/>
      <w:pPr>
        <w:tabs>
          <w:tab w:val="num" w:pos="3600"/>
        </w:tabs>
        <w:ind w:left="3600" w:hanging="360"/>
      </w:pPr>
      <w:rPr>
        <w:rFonts w:ascii="Arial" w:hAnsi="Arial" w:hint="default"/>
      </w:rPr>
    </w:lvl>
    <w:lvl w:ilvl="5" w:tplc="C3869F84" w:tentative="1">
      <w:start w:val="1"/>
      <w:numFmt w:val="bullet"/>
      <w:lvlText w:val="•"/>
      <w:lvlJc w:val="left"/>
      <w:pPr>
        <w:tabs>
          <w:tab w:val="num" w:pos="4320"/>
        </w:tabs>
        <w:ind w:left="4320" w:hanging="360"/>
      </w:pPr>
      <w:rPr>
        <w:rFonts w:ascii="Arial" w:hAnsi="Arial" w:hint="default"/>
      </w:rPr>
    </w:lvl>
    <w:lvl w:ilvl="6" w:tplc="2020D5EE" w:tentative="1">
      <w:start w:val="1"/>
      <w:numFmt w:val="bullet"/>
      <w:lvlText w:val="•"/>
      <w:lvlJc w:val="left"/>
      <w:pPr>
        <w:tabs>
          <w:tab w:val="num" w:pos="5040"/>
        </w:tabs>
        <w:ind w:left="5040" w:hanging="360"/>
      </w:pPr>
      <w:rPr>
        <w:rFonts w:ascii="Arial" w:hAnsi="Arial" w:hint="default"/>
      </w:rPr>
    </w:lvl>
    <w:lvl w:ilvl="7" w:tplc="A566DAE2" w:tentative="1">
      <w:start w:val="1"/>
      <w:numFmt w:val="bullet"/>
      <w:lvlText w:val="•"/>
      <w:lvlJc w:val="left"/>
      <w:pPr>
        <w:tabs>
          <w:tab w:val="num" w:pos="5760"/>
        </w:tabs>
        <w:ind w:left="5760" w:hanging="360"/>
      </w:pPr>
      <w:rPr>
        <w:rFonts w:ascii="Arial" w:hAnsi="Arial" w:hint="default"/>
      </w:rPr>
    </w:lvl>
    <w:lvl w:ilvl="8" w:tplc="9078C472"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41A62D2B"/>
    <w:multiLevelType w:val="hybridMultilevel"/>
    <w:tmpl w:val="0D2E22BC"/>
    <w:lvl w:ilvl="0" w:tplc="E2BE3BDA">
      <w:start w:val="1"/>
      <w:numFmt w:val="bullet"/>
      <w:lvlText w:val="•"/>
      <w:lvlJc w:val="left"/>
      <w:pPr>
        <w:tabs>
          <w:tab w:val="num" w:pos="720"/>
        </w:tabs>
        <w:ind w:left="720" w:hanging="360"/>
      </w:pPr>
      <w:rPr>
        <w:rFonts w:ascii="Arial" w:hAnsi="Arial" w:hint="default"/>
      </w:rPr>
    </w:lvl>
    <w:lvl w:ilvl="1" w:tplc="AE0A2646" w:tentative="1">
      <w:start w:val="1"/>
      <w:numFmt w:val="bullet"/>
      <w:lvlText w:val="•"/>
      <w:lvlJc w:val="left"/>
      <w:pPr>
        <w:tabs>
          <w:tab w:val="num" w:pos="1440"/>
        </w:tabs>
        <w:ind w:left="1440" w:hanging="360"/>
      </w:pPr>
      <w:rPr>
        <w:rFonts w:ascii="Arial" w:hAnsi="Arial" w:hint="default"/>
      </w:rPr>
    </w:lvl>
    <w:lvl w:ilvl="2" w:tplc="D43CAA8A" w:tentative="1">
      <w:start w:val="1"/>
      <w:numFmt w:val="bullet"/>
      <w:lvlText w:val="•"/>
      <w:lvlJc w:val="left"/>
      <w:pPr>
        <w:tabs>
          <w:tab w:val="num" w:pos="2160"/>
        </w:tabs>
        <w:ind w:left="2160" w:hanging="360"/>
      </w:pPr>
      <w:rPr>
        <w:rFonts w:ascii="Arial" w:hAnsi="Arial" w:hint="default"/>
      </w:rPr>
    </w:lvl>
    <w:lvl w:ilvl="3" w:tplc="11729120" w:tentative="1">
      <w:start w:val="1"/>
      <w:numFmt w:val="bullet"/>
      <w:lvlText w:val="•"/>
      <w:lvlJc w:val="left"/>
      <w:pPr>
        <w:tabs>
          <w:tab w:val="num" w:pos="2880"/>
        </w:tabs>
        <w:ind w:left="2880" w:hanging="360"/>
      </w:pPr>
      <w:rPr>
        <w:rFonts w:ascii="Arial" w:hAnsi="Arial" w:hint="default"/>
      </w:rPr>
    </w:lvl>
    <w:lvl w:ilvl="4" w:tplc="E660A1C6" w:tentative="1">
      <w:start w:val="1"/>
      <w:numFmt w:val="bullet"/>
      <w:lvlText w:val="•"/>
      <w:lvlJc w:val="left"/>
      <w:pPr>
        <w:tabs>
          <w:tab w:val="num" w:pos="3600"/>
        </w:tabs>
        <w:ind w:left="3600" w:hanging="360"/>
      </w:pPr>
      <w:rPr>
        <w:rFonts w:ascii="Arial" w:hAnsi="Arial" w:hint="default"/>
      </w:rPr>
    </w:lvl>
    <w:lvl w:ilvl="5" w:tplc="9F26EC30" w:tentative="1">
      <w:start w:val="1"/>
      <w:numFmt w:val="bullet"/>
      <w:lvlText w:val="•"/>
      <w:lvlJc w:val="left"/>
      <w:pPr>
        <w:tabs>
          <w:tab w:val="num" w:pos="4320"/>
        </w:tabs>
        <w:ind w:left="4320" w:hanging="360"/>
      </w:pPr>
      <w:rPr>
        <w:rFonts w:ascii="Arial" w:hAnsi="Arial" w:hint="default"/>
      </w:rPr>
    </w:lvl>
    <w:lvl w:ilvl="6" w:tplc="B5589D48" w:tentative="1">
      <w:start w:val="1"/>
      <w:numFmt w:val="bullet"/>
      <w:lvlText w:val="•"/>
      <w:lvlJc w:val="left"/>
      <w:pPr>
        <w:tabs>
          <w:tab w:val="num" w:pos="5040"/>
        </w:tabs>
        <w:ind w:left="5040" w:hanging="360"/>
      </w:pPr>
      <w:rPr>
        <w:rFonts w:ascii="Arial" w:hAnsi="Arial" w:hint="default"/>
      </w:rPr>
    </w:lvl>
    <w:lvl w:ilvl="7" w:tplc="78BEAC5E" w:tentative="1">
      <w:start w:val="1"/>
      <w:numFmt w:val="bullet"/>
      <w:lvlText w:val="•"/>
      <w:lvlJc w:val="left"/>
      <w:pPr>
        <w:tabs>
          <w:tab w:val="num" w:pos="5760"/>
        </w:tabs>
        <w:ind w:left="5760" w:hanging="360"/>
      </w:pPr>
      <w:rPr>
        <w:rFonts w:ascii="Arial" w:hAnsi="Arial" w:hint="default"/>
      </w:rPr>
    </w:lvl>
    <w:lvl w:ilvl="8" w:tplc="28B27F78"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41BD22B3"/>
    <w:multiLevelType w:val="hybridMultilevel"/>
    <w:tmpl w:val="D9542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2113ADB"/>
    <w:multiLevelType w:val="hybridMultilevel"/>
    <w:tmpl w:val="68AAB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268627E"/>
    <w:multiLevelType w:val="hybridMultilevel"/>
    <w:tmpl w:val="77380F06"/>
    <w:lvl w:ilvl="0" w:tplc="08090001">
      <w:start w:val="1"/>
      <w:numFmt w:val="bullet"/>
      <w:lvlText w:val=""/>
      <w:lvlJc w:val="left"/>
      <w:pPr>
        <w:tabs>
          <w:tab w:val="num" w:pos="360"/>
        </w:tabs>
        <w:ind w:left="360" w:hanging="360"/>
      </w:pPr>
      <w:rPr>
        <w:rFonts w:ascii="Symbol" w:hAnsi="Symbol" w:hint="default"/>
      </w:rPr>
    </w:lvl>
    <w:lvl w:ilvl="1" w:tplc="33CEB6F8" w:tentative="1">
      <w:start w:val="1"/>
      <w:numFmt w:val="bullet"/>
      <w:lvlText w:val="•"/>
      <w:lvlJc w:val="left"/>
      <w:pPr>
        <w:tabs>
          <w:tab w:val="num" w:pos="1080"/>
        </w:tabs>
        <w:ind w:left="1080" w:hanging="360"/>
      </w:pPr>
      <w:rPr>
        <w:rFonts w:ascii="Arial" w:hAnsi="Arial" w:hint="default"/>
      </w:rPr>
    </w:lvl>
    <w:lvl w:ilvl="2" w:tplc="E04A0066" w:tentative="1">
      <w:start w:val="1"/>
      <w:numFmt w:val="bullet"/>
      <w:lvlText w:val="•"/>
      <w:lvlJc w:val="left"/>
      <w:pPr>
        <w:tabs>
          <w:tab w:val="num" w:pos="1800"/>
        </w:tabs>
        <w:ind w:left="1800" w:hanging="360"/>
      </w:pPr>
      <w:rPr>
        <w:rFonts w:ascii="Arial" w:hAnsi="Arial" w:hint="default"/>
      </w:rPr>
    </w:lvl>
    <w:lvl w:ilvl="3" w:tplc="C35E7012" w:tentative="1">
      <w:start w:val="1"/>
      <w:numFmt w:val="bullet"/>
      <w:lvlText w:val="•"/>
      <w:lvlJc w:val="left"/>
      <w:pPr>
        <w:tabs>
          <w:tab w:val="num" w:pos="2520"/>
        </w:tabs>
        <w:ind w:left="2520" w:hanging="360"/>
      </w:pPr>
      <w:rPr>
        <w:rFonts w:ascii="Arial" w:hAnsi="Arial" w:hint="default"/>
      </w:rPr>
    </w:lvl>
    <w:lvl w:ilvl="4" w:tplc="CFD80808" w:tentative="1">
      <w:start w:val="1"/>
      <w:numFmt w:val="bullet"/>
      <w:lvlText w:val="•"/>
      <w:lvlJc w:val="left"/>
      <w:pPr>
        <w:tabs>
          <w:tab w:val="num" w:pos="3240"/>
        </w:tabs>
        <w:ind w:left="3240" w:hanging="360"/>
      </w:pPr>
      <w:rPr>
        <w:rFonts w:ascii="Arial" w:hAnsi="Arial" w:hint="default"/>
      </w:rPr>
    </w:lvl>
    <w:lvl w:ilvl="5" w:tplc="79A675C0" w:tentative="1">
      <w:start w:val="1"/>
      <w:numFmt w:val="bullet"/>
      <w:lvlText w:val="•"/>
      <w:lvlJc w:val="left"/>
      <w:pPr>
        <w:tabs>
          <w:tab w:val="num" w:pos="3960"/>
        </w:tabs>
        <w:ind w:left="3960" w:hanging="360"/>
      </w:pPr>
      <w:rPr>
        <w:rFonts w:ascii="Arial" w:hAnsi="Arial" w:hint="default"/>
      </w:rPr>
    </w:lvl>
    <w:lvl w:ilvl="6" w:tplc="AA56257A" w:tentative="1">
      <w:start w:val="1"/>
      <w:numFmt w:val="bullet"/>
      <w:lvlText w:val="•"/>
      <w:lvlJc w:val="left"/>
      <w:pPr>
        <w:tabs>
          <w:tab w:val="num" w:pos="4680"/>
        </w:tabs>
        <w:ind w:left="4680" w:hanging="360"/>
      </w:pPr>
      <w:rPr>
        <w:rFonts w:ascii="Arial" w:hAnsi="Arial" w:hint="default"/>
      </w:rPr>
    </w:lvl>
    <w:lvl w:ilvl="7" w:tplc="38568E58" w:tentative="1">
      <w:start w:val="1"/>
      <w:numFmt w:val="bullet"/>
      <w:lvlText w:val="•"/>
      <w:lvlJc w:val="left"/>
      <w:pPr>
        <w:tabs>
          <w:tab w:val="num" w:pos="5400"/>
        </w:tabs>
        <w:ind w:left="5400" w:hanging="360"/>
      </w:pPr>
      <w:rPr>
        <w:rFonts w:ascii="Arial" w:hAnsi="Arial" w:hint="default"/>
      </w:rPr>
    </w:lvl>
    <w:lvl w:ilvl="8" w:tplc="35509EC6" w:tentative="1">
      <w:start w:val="1"/>
      <w:numFmt w:val="bullet"/>
      <w:lvlText w:val="•"/>
      <w:lvlJc w:val="left"/>
      <w:pPr>
        <w:tabs>
          <w:tab w:val="num" w:pos="6120"/>
        </w:tabs>
        <w:ind w:left="6120" w:hanging="360"/>
      </w:pPr>
      <w:rPr>
        <w:rFonts w:ascii="Arial" w:hAnsi="Arial" w:hint="default"/>
      </w:rPr>
    </w:lvl>
  </w:abstractNum>
  <w:abstractNum w:abstractNumId="70" w15:restartNumberingAfterBreak="0">
    <w:nsid w:val="42B7169D"/>
    <w:multiLevelType w:val="hybridMultilevel"/>
    <w:tmpl w:val="4E2C489E"/>
    <w:lvl w:ilvl="0" w:tplc="23165BDA">
      <w:start w:val="1"/>
      <w:numFmt w:val="bullet"/>
      <w:lvlText w:val="•"/>
      <w:lvlJc w:val="left"/>
      <w:pPr>
        <w:tabs>
          <w:tab w:val="num" w:pos="720"/>
        </w:tabs>
        <w:ind w:left="720" w:hanging="360"/>
      </w:pPr>
      <w:rPr>
        <w:rFonts w:ascii="Arial" w:hAnsi="Arial" w:hint="default"/>
      </w:rPr>
    </w:lvl>
    <w:lvl w:ilvl="1" w:tplc="541A0278" w:tentative="1">
      <w:start w:val="1"/>
      <w:numFmt w:val="bullet"/>
      <w:lvlText w:val="•"/>
      <w:lvlJc w:val="left"/>
      <w:pPr>
        <w:tabs>
          <w:tab w:val="num" w:pos="1440"/>
        </w:tabs>
        <w:ind w:left="1440" w:hanging="360"/>
      </w:pPr>
      <w:rPr>
        <w:rFonts w:ascii="Arial" w:hAnsi="Arial" w:hint="default"/>
      </w:rPr>
    </w:lvl>
    <w:lvl w:ilvl="2" w:tplc="28DE1A76" w:tentative="1">
      <w:start w:val="1"/>
      <w:numFmt w:val="bullet"/>
      <w:lvlText w:val="•"/>
      <w:lvlJc w:val="left"/>
      <w:pPr>
        <w:tabs>
          <w:tab w:val="num" w:pos="2160"/>
        </w:tabs>
        <w:ind w:left="2160" w:hanging="360"/>
      </w:pPr>
      <w:rPr>
        <w:rFonts w:ascii="Arial" w:hAnsi="Arial" w:hint="default"/>
      </w:rPr>
    </w:lvl>
    <w:lvl w:ilvl="3" w:tplc="6CEADAD0" w:tentative="1">
      <w:start w:val="1"/>
      <w:numFmt w:val="bullet"/>
      <w:lvlText w:val="•"/>
      <w:lvlJc w:val="left"/>
      <w:pPr>
        <w:tabs>
          <w:tab w:val="num" w:pos="2880"/>
        </w:tabs>
        <w:ind w:left="2880" w:hanging="360"/>
      </w:pPr>
      <w:rPr>
        <w:rFonts w:ascii="Arial" w:hAnsi="Arial" w:hint="default"/>
      </w:rPr>
    </w:lvl>
    <w:lvl w:ilvl="4" w:tplc="EA7672E8" w:tentative="1">
      <w:start w:val="1"/>
      <w:numFmt w:val="bullet"/>
      <w:lvlText w:val="•"/>
      <w:lvlJc w:val="left"/>
      <w:pPr>
        <w:tabs>
          <w:tab w:val="num" w:pos="3600"/>
        </w:tabs>
        <w:ind w:left="3600" w:hanging="360"/>
      </w:pPr>
      <w:rPr>
        <w:rFonts w:ascii="Arial" w:hAnsi="Arial" w:hint="default"/>
      </w:rPr>
    </w:lvl>
    <w:lvl w:ilvl="5" w:tplc="C6C4C62E" w:tentative="1">
      <w:start w:val="1"/>
      <w:numFmt w:val="bullet"/>
      <w:lvlText w:val="•"/>
      <w:lvlJc w:val="left"/>
      <w:pPr>
        <w:tabs>
          <w:tab w:val="num" w:pos="4320"/>
        </w:tabs>
        <w:ind w:left="4320" w:hanging="360"/>
      </w:pPr>
      <w:rPr>
        <w:rFonts w:ascii="Arial" w:hAnsi="Arial" w:hint="default"/>
      </w:rPr>
    </w:lvl>
    <w:lvl w:ilvl="6" w:tplc="8758B3EC" w:tentative="1">
      <w:start w:val="1"/>
      <w:numFmt w:val="bullet"/>
      <w:lvlText w:val="•"/>
      <w:lvlJc w:val="left"/>
      <w:pPr>
        <w:tabs>
          <w:tab w:val="num" w:pos="5040"/>
        </w:tabs>
        <w:ind w:left="5040" w:hanging="360"/>
      </w:pPr>
      <w:rPr>
        <w:rFonts w:ascii="Arial" w:hAnsi="Arial" w:hint="default"/>
      </w:rPr>
    </w:lvl>
    <w:lvl w:ilvl="7" w:tplc="188E746C" w:tentative="1">
      <w:start w:val="1"/>
      <w:numFmt w:val="bullet"/>
      <w:lvlText w:val="•"/>
      <w:lvlJc w:val="left"/>
      <w:pPr>
        <w:tabs>
          <w:tab w:val="num" w:pos="5760"/>
        </w:tabs>
        <w:ind w:left="5760" w:hanging="360"/>
      </w:pPr>
      <w:rPr>
        <w:rFonts w:ascii="Arial" w:hAnsi="Arial" w:hint="default"/>
      </w:rPr>
    </w:lvl>
    <w:lvl w:ilvl="8" w:tplc="D4E4C854"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45447719"/>
    <w:multiLevelType w:val="hybridMultilevel"/>
    <w:tmpl w:val="8B000784"/>
    <w:lvl w:ilvl="0" w:tplc="CB04E346">
      <w:start w:val="1"/>
      <w:numFmt w:val="bullet"/>
      <w:lvlText w:val="•"/>
      <w:lvlJc w:val="left"/>
      <w:pPr>
        <w:tabs>
          <w:tab w:val="num" w:pos="720"/>
        </w:tabs>
        <w:ind w:left="720" w:hanging="360"/>
      </w:pPr>
      <w:rPr>
        <w:rFonts w:ascii="Arial" w:hAnsi="Arial" w:hint="default"/>
      </w:rPr>
    </w:lvl>
    <w:lvl w:ilvl="1" w:tplc="8AB251F8" w:tentative="1">
      <w:start w:val="1"/>
      <w:numFmt w:val="bullet"/>
      <w:lvlText w:val="•"/>
      <w:lvlJc w:val="left"/>
      <w:pPr>
        <w:tabs>
          <w:tab w:val="num" w:pos="1440"/>
        </w:tabs>
        <w:ind w:left="1440" w:hanging="360"/>
      </w:pPr>
      <w:rPr>
        <w:rFonts w:ascii="Arial" w:hAnsi="Arial" w:hint="default"/>
      </w:rPr>
    </w:lvl>
    <w:lvl w:ilvl="2" w:tplc="F19C9774" w:tentative="1">
      <w:start w:val="1"/>
      <w:numFmt w:val="bullet"/>
      <w:lvlText w:val="•"/>
      <w:lvlJc w:val="left"/>
      <w:pPr>
        <w:tabs>
          <w:tab w:val="num" w:pos="2160"/>
        </w:tabs>
        <w:ind w:left="2160" w:hanging="360"/>
      </w:pPr>
      <w:rPr>
        <w:rFonts w:ascii="Arial" w:hAnsi="Arial" w:hint="default"/>
      </w:rPr>
    </w:lvl>
    <w:lvl w:ilvl="3" w:tplc="AE6AAC26" w:tentative="1">
      <w:start w:val="1"/>
      <w:numFmt w:val="bullet"/>
      <w:lvlText w:val="•"/>
      <w:lvlJc w:val="left"/>
      <w:pPr>
        <w:tabs>
          <w:tab w:val="num" w:pos="2880"/>
        </w:tabs>
        <w:ind w:left="2880" w:hanging="360"/>
      </w:pPr>
      <w:rPr>
        <w:rFonts w:ascii="Arial" w:hAnsi="Arial" w:hint="default"/>
      </w:rPr>
    </w:lvl>
    <w:lvl w:ilvl="4" w:tplc="B5FE6B0C" w:tentative="1">
      <w:start w:val="1"/>
      <w:numFmt w:val="bullet"/>
      <w:lvlText w:val="•"/>
      <w:lvlJc w:val="left"/>
      <w:pPr>
        <w:tabs>
          <w:tab w:val="num" w:pos="3600"/>
        </w:tabs>
        <w:ind w:left="3600" w:hanging="360"/>
      </w:pPr>
      <w:rPr>
        <w:rFonts w:ascii="Arial" w:hAnsi="Arial" w:hint="default"/>
      </w:rPr>
    </w:lvl>
    <w:lvl w:ilvl="5" w:tplc="48182B0C" w:tentative="1">
      <w:start w:val="1"/>
      <w:numFmt w:val="bullet"/>
      <w:lvlText w:val="•"/>
      <w:lvlJc w:val="left"/>
      <w:pPr>
        <w:tabs>
          <w:tab w:val="num" w:pos="4320"/>
        </w:tabs>
        <w:ind w:left="4320" w:hanging="360"/>
      </w:pPr>
      <w:rPr>
        <w:rFonts w:ascii="Arial" w:hAnsi="Arial" w:hint="default"/>
      </w:rPr>
    </w:lvl>
    <w:lvl w:ilvl="6" w:tplc="DDDE2B56" w:tentative="1">
      <w:start w:val="1"/>
      <w:numFmt w:val="bullet"/>
      <w:lvlText w:val="•"/>
      <w:lvlJc w:val="left"/>
      <w:pPr>
        <w:tabs>
          <w:tab w:val="num" w:pos="5040"/>
        </w:tabs>
        <w:ind w:left="5040" w:hanging="360"/>
      </w:pPr>
      <w:rPr>
        <w:rFonts w:ascii="Arial" w:hAnsi="Arial" w:hint="default"/>
      </w:rPr>
    </w:lvl>
    <w:lvl w:ilvl="7" w:tplc="D604E1DC" w:tentative="1">
      <w:start w:val="1"/>
      <w:numFmt w:val="bullet"/>
      <w:lvlText w:val="•"/>
      <w:lvlJc w:val="left"/>
      <w:pPr>
        <w:tabs>
          <w:tab w:val="num" w:pos="5760"/>
        </w:tabs>
        <w:ind w:left="5760" w:hanging="360"/>
      </w:pPr>
      <w:rPr>
        <w:rFonts w:ascii="Arial" w:hAnsi="Arial" w:hint="default"/>
      </w:rPr>
    </w:lvl>
    <w:lvl w:ilvl="8" w:tplc="555C10EC"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46364230"/>
    <w:multiLevelType w:val="hybridMultilevel"/>
    <w:tmpl w:val="BF5CDC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46381E9D"/>
    <w:multiLevelType w:val="hybridMultilevel"/>
    <w:tmpl w:val="5C6894BC"/>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6CF3FA7"/>
    <w:multiLevelType w:val="hybridMultilevel"/>
    <w:tmpl w:val="7A022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6FC06C5"/>
    <w:multiLevelType w:val="hybridMultilevel"/>
    <w:tmpl w:val="3C222E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47FB2050"/>
    <w:multiLevelType w:val="hybridMultilevel"/>
    <w:tmpl w:val="B96CDF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48594F40"/>
    <w:multiLevelType w:val="hybridMultilevel"/>
    <w:tmpl w:val="045A6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B845CF3"/>
    <w:multiLevelType w:val="hybridMultilevel"/>
    <w:tmpl w:val="5D2A777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C732EBC"/>
    <w:multiLevelType w:val="hybridMultilevel"/>
    <w:tmpl w:val="5EAC78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FE5508C"/>
    <w:multiLevelType w:val="hybridMultilevel"/>
    <w:tmpl w:val="8D1E4E5C"/>
    <w:lvl w:ilvl="0" w:tplc="6E8EC048">
      <w:start w:val="1"/>
      <w:numFmt w:val="bullet"/>
      <w:lvlText w:val="•"/>
      <w:lvlJc w:val="left"/>
      <w:pPr>
        <w:tabs>
          <w:tab w:val="num" w:pos="720"/>
        </w:tabs>
        <w:ind w:left="720" w:hanging="360"/>
      </w:pPr>
      <w:rPr>
        <w:rFonts w:ascii="Arial" w:hAnsi="Arial" w:hint="default"/>
      </w:rPr>
    </w:lvl>
    <w:lvl w:ilvl="1" w:tplc="240C5682" w:tentative="1">
      <w:start w:val="1"/>
      <w:numFmt w:val="bullet"/>
      <w:lvlText w:val="•"/>
      <w:lvlJc w:val="left"/>
      <w:pPr>
        <w:tabs>
          <w:tab w:val="num" w:pos="1440"/>
        </w:tabs>
        <w:ind w:left="1440" w:hanging="360"/>
      </w:pPr>
      <w:rPr>
        <w:rFonts w:ascii="Arial" w:hAnsi="Arial" w:hint="default"/>
      </w:rPr>
    </w:lvl>
    <w:lvl w:ilvl="2" w:tplc="51D2468C" w:tentative="1">
      <w:start w:val="1"/>
      <w:numFmt w:val="bullet"/>
      <w:lvlText w:val="•"/>
      <w:lvlJc w:val="left"/>
      <w:pPr>
        <w:tabs>
          <w:tab w:val="num" w:pos="2160"/>
        </w:tabs>
        <w:ind w:left="2160" w:hanging="360"/>
      </w:pPr>
      <w:rPr>
        <w:rFonts w:ascii="Arial" w:hAnsi="Arial" w:hint="default"/>
      </w:rPr>
    </w:lvl>
    <w:lvl w:ilvl="3" w:tplc="ED22BA64" w:tentative="1">
      <w:start w:val="1"/>
      <w:numFmt w:val="bullet"/>
      <w:lvlText w:val="•"/>
      <w:lvlJc w:val="left"/>
      <w:pPr>
        <w:tabs>
          <w:tab w:val="num" w:pos="2880"/>
        </w:tabs>
        <w:ind w:left="2880" w:hanging="360"/>
      </w:pPr>
      <w:rPr>
        <w:rFonts w:ascii="Arial" w:hAnsi="Arial" w:hint="default"/>
      </w:rPr>
    </w:lvl>
    <w:lvl w:ilvl="4" w:tplc="1F904898" w:tentative="1">
      <w:start w:val="1"/>
      <w:numFmt w:val="bullet"/>
      <w:lvlText w:val="•"/>
      <w:lvlJc w:val="left"/>
      <w:pPr>
        <w:tabs>
          <w:tab w:val="num" w:pos="3600"/>
        </w:tabs>
        <w:ind w:left="3600" w:hanging="360"/>
      </w:pPr>
      <w:rPr>
        <w:rFonts w:ascii="Arial" w:hAnsi="Arial" w:hint="default"/>
      </w:rPr>
    </w:lvl>
    <w:lvl w:ilvl="5" w:tplc="75940C98" w:tentative="1">
      <w:start w:val="1"/>
      <w:numFmt w:val="bullet"/>
      <w:lvlText w:val="•"/>
      <w:lvlJc w:val="left"/>
      <w:pPr>
        <w:tabs>
          <w:tab w:val="num" w:pos="4320"/>
        </w:tabs>
        <w:ind w:left="4320" w:hanging="360"/>
      </w:pPr>
      <w:rPr>
        <w:rFonts w:ascii="Arial" w:hAnsi="Arial" w:hint="default"/>
      </w:rPr>
    </w:lvl>
    <w:lvl w:ilvl="6" w:tplc="982A23D6" w:tentative="1">
      <w:start w:val="1"/>
      <w:numFmt w:val="bullet"/>
      <w:lvlText w:val="•"/>
      <w:lvlJc w:val="left"/>
      <w:pPr>
        <w:tabs>
          <w:tab w:val="num" w:pos="5040"/>
        </w:tabs>
        <w:ind w:left="5040" w:hanging="360"/>
      </w:pPr>
      <w:rPr>
        <w:rFonts w:ascii="Arial" w:hAnsi="Arial" w:hint="default"/>
      </w:rPr>
    </w:lvl>
    <w:lvl w:ilvl="7" w:tplc="16BA1C24" w:tentative="1">
      <w:start w:val="1"/>
      <w:numFmt w:val="bullet"/>
      <w:lvlText w:val="•"/>
      <w:lvlJc w:val="left"/>
      <w:pPr>
        <w:tabs>
          <w:tab w:val="num" w:pos="5760"/>
        </w:tabs>
        <w:ind w:left="5760" w:hanging="360"/>
      </w:pPr>
      <w:rPr>
        <w:rFonts w:ascii="Arial" w:hAnsi="Arial" w:hint="default"/>
      </w:rPr>
    </w:lvl>
    <w:lvl w:ilvl="8" w:tplc="04E89DF8"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501D3EDB"/>
    <w:multiLevelType w:val="hybridMultilevel"/>
    <w:tmpl w:val="15DE5E38"/>
    <w:lvl w:ilvl="0" w:tplc="279ACD32">
      <w:start w:val="1"/>
      <w:numFmt w:val="bullet"/>
      <w:lvlText w:val="•"/>
      <w:lvlJc w:val="left"/>
      <w:pPr>
        <w:tabs>
          <w:tab w:val="num" w:pos="720"/>
        </w:tabs>
        <w:ind w:left="720" w:hanging="360"/>
      </w:pPr>
      <w:rPr>
        <w:rFonts w:ascii="Arial" w:hAnsi="Arial" w:hint="default"/>
      </w:rPr>
    </w:lvl>
    <w:lvl w:ilvl="1" w:tplc="93E2DCF4" w:tentative="1">
      <w:start w:val="1"/>
      <w:numFmt w:val="bullet"/>
      <w:lvlText w:val="•"/>
      <w:lvlJc w:val="left"/>
      <w:pPr>
        <w:tabs>
          <w:tab w:val="num" w:pos="1440"/>
        </w:tabs>
        <w:ind w:left="1440" w:hanging="360"/>
      </w:pPr>
      <w:rPr>
        <w:rFonts w:ascii="Arial" w:hAnsi="Arial" w:hint="default"/>
      </w:rPr>
    </w:lvl>
    <w:lvl w:ilvl="2" w:tplc="FCCCC106" w:tentative="1">
      <w:start w:val="1"/>
      <w:numFmt w:val="bullet"/>
      <w:lvlText w:val="•"/>
      <w:lvlJc w:val="left"/>
      <w:pPr>
        <w:tabs>
          <w:tab w:val="num" w:pos="2160"/>
        </w:tabs>
        <w:ind w:left="2160" w:hanging="360"/>
      </w:pPr>
      <w:rPr>
        <w:rFonts w:ascii="Arial" w:hAnsi="Arial" w:hint="default"/>
      </w:rPr>
    </w:lvl>
    <w:lvl w:ilvl="3" w:tplc="BC22D482" w:tentative="1">
      <w:start w:val="1"/>
      <w:numFmt w:val="bullet"/>
      <w:lvlText w:val="•"/>
      <w:lvlJc w:val="left"/>
      <w:pPr>
        <w:tabs>
          <w:tab w:val="num" w:pos="2880"/>
        </w:tabs>
        <w:ind w:left="2880" w:hanging="360"/>
      </w:pPr>
      <w:rPr>
        <w:rFonts w:ascii="Arial" w:hAnsi="Arial" w:hint="default"/>
      </w:rPr>
    </w:lvl>
    <w:lvl w:ilvl="4" w:tplc="F76690DE" w:tentative="1">
      <w:start w:val="1"/>
      <w:numFmt w:val="bullet"/>
      <w:lvlText w:val="•"/>
      <w:lvlJc w:val="left"/>
      <w:pPr>
        <w:tabs>
          <w:tab w:val="num" w:pos="3600"/>
        </w:tabs>
        <w:ind w:left="3600" w:hanging="360"/>
      </w:pPr>
      <w:rPr>
        <w:rFonts w:ascii="Arial" w:hAnsi="Arial" w:hint="default"/>
      </w:rPr>
    </w:lvl>
    <w:lvl w:ilvl="5" w:tplc="11509FC2" w:tentative="1">
      <w:start w:val="1"/>
      <w:numFmt w:val="bullet"/>
      <w:lvlText w:val="•"/>
      <w:lvlJc w:val="left"/>
      <w:pPr>
        <w:tabs>
          <w:tab w:val="num" w:pos="4320"/>
        </w:tabs>
        <w:ind w:left="4320" w:hanging="360"/>
      </w:pPr>
      <w:rPr>
        <w:rFonts w:ascii="Arial" w:hAnsi="Arial" w:hint="default"/>
      </w:rPr>
    </w:lvl>
    <w:lvl w:ilvl="6" w:tplc="7E142658" w:tentative="1">
      <w:start w:val="1"/>
      <w:numFmt w:val="bullet"/>
      <w:lvlText w:val="•"/>
      <w:lvlJc w:val="left"/>
      <w:pPr>
        <w:tabs>
          <w:tab w:val="num" w:pos="5040"/>
        </w:tabs>
        <w:ind w:left="5040" w:hanging="360"/>
      </w:pPr>
      <w:rPr>
        <w:rFonts w:ascii="Arial" w:hAnsi="Arial" w:hint="default"/>
      </w:rPr>
    </w:lvl>
    <w:lvl w:ilvl="7" w:tplc="6A70AC18" w:tentative="1">
      <w:start w:val="1"/>
      <w:numFmt w:val="bullet"/>
      <w:lvlText w:val="•"/>
      <w:lvlJc w:val="left"/>
      <w:pPr>
        <w:tabs>
          <w:tab w:val="num" w:pos="5760"/>
        </w:tabs>
        <w:ind w:left="5760" w:hanging="360"/>
      </w:pPr>
      <w:rPr>
        <w:rFonts w:ascii="Arial" w:hAnsi="Arial" w:hint="default"/>
      </w:rPr>
    </w:lvl>
    <w:lvl w:ilvl="8" w:tplc="B91295BE"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50811D32"/>
    <w:multiLevelType w:val="hybridMultilevel"/>
    <w:tmpl w:val="90D4B166"/>
    <w:lvl w:ilvl="0" w:tplc="1368DB7C">
      <w:start w:val="1"/>
      <w:numFmt w:val="bullet"/>
      <w:lvlText w:val="•"/>
      <w:lvlJc w:val="left"/>
      <w:pPr>
        <w:tabs>
          <w:tab w:val="num" w:pos="720"/>
        </w:tabs>
        <w:ind w:left="720" w:hanging="360"/>
      </w:pPr>
      <w:rPr>
        <w:rFonts w:ascii="Arial" w:hAnsi="Arial" w:hint="default"/>
      </w:rPr>
    </w:lvl>
    <w:lvl w:ilvl="1" w:tplc="CD00FE3A" w:tentative="1">
      <w:start w:val="1"/>
      <w:numFmt w:val="bullet"/>
      <w:lvlText w:val="•"/>
      <w:lvlJc w:val="left"/>
      <w:pPr>
        <w:tabs>
          <w:tab w:val="num" w:pos="1440"/>
        </w:tabs>
        <w:ind w:left="1440" w:hanging="360"/>
      </w:pPr>
      <w:rPr>
        <w:rFonts w:ascii="Arial" w:hAnsi="Arial" w:hint="default"/>
      </w:rPr>
    </w:lvl>
    <w:lvl w:ilvl="2" w:tplc="A802FB84" w:tentative="1">
      <w:start w:val="1"/>
      <w:numFmt w:val="bullet"/>
      <w:lvlText w:val="•"/>
      <w:lvlJc w:val="left"/>
      <w:pPr>
        <w:tabs>
          <w:tab w:val="num" w:pos="2160"/>
        </w:tabs>
        <w:ind w:left="2160" w:hanging="360"/>
      </w:pPr>
      <w:rPr>
        <w:rFonts w:ascii="Arial" w:hAnsi="Arial" w:hint="default"/>
      </w:rPr>
    </w:lvl>
    <w:lvl w:ilvl="3" w:tplc="96D883D8" w:tentative="1">
      <w:start w:val="1"/>
      <w:numFmt w:val="bullet"/>
      <w:lvlText w:val="•"/>
      <w:lvlJc w:val="left"/>
      <w:pPr>
        <w:tabs>
          <w:tab w:val="num" w:pos="2880"/>
        </w:tabs>
        <w:ind w:left="2880" w:hanging="360"/>
      </w:pPr>
      <w:rPr>
        <w:rFonts w:ascii="Arial" w:hAnsi="Arial" w:hint="default"/>
      </w:rPr>
    </w:lvl>
    <w:lvl w:ilvl="4" w:tplc="7756B094" w:tentative="1">
      <w:start w:val="1"/>
      <w:numFmt w:val="bullet"/>
      <w:lvlText w:val="•"/>
      <w:lvlJc w:val="left"/>
      <w:pPr>
        <w:tabs>
          <w:tab w:val="num" w:pos="3600"/>
        </w:tabs>
        <w:ind w:left="3600" w:hanging="360"/>
      </w:pPr>
      <w:rPr>
        <w:rFonts w:ascii="Arial" w:hAnsi="Arial" w:hint="default"/>
      </w:rPr>
    </w:lvl>
    <w:lvl w:ilvl="5" w:tplc="9D8A41FE" w:tentative="1">
      <w:start w:val="1"/>
      <w:numFmt w:val="bullet"/>
      <w:lvlText w:val="•"/>
      <w:lvlJc w:val="left"/>
      <w:pPr>
        <w:tabs>
          <w:tab w:val="num" w:pos="4320"/>
        </w:tabs>
        <w:ind w:left="4320" w:hanging="360"/>
      </w:pPr>
      <w:rPr>
        <w:rFonts w:ascii="Arial" w:hAnsi="Arial" w:hint="default"/>
      </w:rPr>
    </w:lvl>
    <w:lvl w:ilvl="6" w:tplc="058ADD34" w:tentative="1">
      <w:start w:val="1"/>
      <w:numFmt w:val="bullet"/>
      <w:lvlText w:val="•"/>
      <w:lvlJc w:val="left"/>
      <w:pPr>
        <w:tabs>
          <w:tab w:val="num" w:pos="5040"/>
        </w:tabs>
        <w:ind w:left="5040" w:hanging="360"/>
      </w:pPr>
      <w:rPr>
        <w:rFonts w:ascii="Arial" w:hAnsi="Arial" w:hint="default"/>
      </w:rPr>
    </w:lvl>
    <w:lvl w:ilvl="7" w:tplc="C1C08A24" w:tentative="1">
      <w:start w:val="1"/>
      <w:numFmt w:val="bullet"/>
      <w:lvlText w:val="•"/>
      <w:lvlJc w:val="left"/>
      <w:pPr>
        <w:tabs>
          <w:tab w:val="num" w:pos="5760"/>
        </w:tabs>
        <w:ind w:left="5760" w:hanging="360"/>
      </w:pPr>
      <w:rPr>
        <w:rFonts w:ascii="Arial" w:hAnsi="Arial" w:hint="default"/>
      </w:rPr>
    </w:lvl>
    <w:lvl w:ilvl="8" w:tplc="F680425A"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516266B8"/>
    <w:multiLevelType w:val="hybridMultilevel"/>
    <w:tmpl w:val="C6D457C2"/>
    <w:lvl w:ilvl="0" w:tplc="4604753A">
      <w:start w:val="1"/>
      <w:numFmt w:val="decimal"/>
      <w:pStyle w:val="Text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16600E0"/>
    <w:multiLevelType w:val="hybridMultilevel"/>
    <w:tmpl w:val="9CCCD512"/>
    <w:lvl w:ilvl="0" w:tplc="08090001">
      <w:start w:val="1"/>
      <w:numFmt w:val="bullet"/>
      <w:lvlText w:val=""/>
      <w:lvlJc w:val="left"/>
      <w:pPr>
        <w:tabs>
          <w:tab w:val="num" w:pos="360"/>
        </w:tabs>
        <w:ind w:left="360" w:hanging="360"/>
      </w:pPr>
      <w:rPr>
        <w:rFonts w:ascii="Symbol" w:hAnsi="Symbol" w:hint="default"/>
      </w:rPr>
    </w:lvl>
    <w:lvl w:ilvl="1" w:tplc="7AA6D9AE" w:tentative="1">
      <w:start w:val="1"/>
      <w:numFmt w:val="bullet"/>
      <w:lvlText w:val="•"/>
      <w:lvlJc w:val="left"/>
      <w:pPr>
        <w:tabs>
          <w:tab w:val="num" w:pos="1080"/>
        </w:tabs>
        <w:ind w:left="1080" w:hanging="360"/>
      </w:pPr>
      <w:rPr>
        <w:rFonts w:ascii="Arial" w:hAnsi="Arial" w:hint="default"/>
      </w:rPr>
    </w:lvl>
    <w:lvl w:ilvl="2" w:tplc="A5AE8F96" w:tentative="1">
      <w:start w:val="1"/>
      <w:numFmt w:val="bullet"/>
      <w:lvlText w:val="•"/>
      <w:lvlJc w:val="left"/>
      <w:pPr>
        <w:tabs>
          <w:tab w:val="num" w:pos="1800"/>
        </w:tabs>
        <w:ind w:left="1800" w:hanging="360"/>
      </w:pPr>
      <w:rPr>
        <w:rFonts w:ascii="Arial" w:hAnsi="Arial" w:hint="default"/>
      </w:rPr>
    </w:lvl>
    <w:lvl w:ilvl="3" w:tplc="DD06DEA4" w:tentative="1">
      <w:start w:val="1"/>
      <w:numFmt w:val="bullet"/>
      <w:lvlText w:val="•"/>
      <w:lvlJc w:val="left"/>
      <w:pPr>
        <w:tabs>
          <w:tab w:val="num" w:pos="2520"/>
        </w:tabs>
        <w:ind w:left="2520" w:hanging="360"/>
      </w:pPr>
      <w:rPr>
        <w:rFonts w:ascii="Arial" w:hAnsi="Arial" w:hint="default"/>
      </w:rPr>
    </w:lvl>
    <w:lvl w:ilvl="4" w:tplc="CCFA2162" w:tentative="1">
      <w:start w:val="1"/>
      <w:numFmt w:val="bullet"/>
      <w:lvlText w:val="•"/>
      <w:lvlJc w:val="left"/>
      <w:pPr>
        <w:tabs>
          <w:tab w:val="num" w:pos="3240"/>
        </w:tabs>
        <w:ind w:left="3240" w:hanging="360"/>
      </w:pPr>
      <w:rPr>
        <w:rFonts w:ascii="Arial" w:hAnsi="Arial" w:hint="default"/>
      </w:rPr>
    </w:lvl>
    <w:lvl w:ilvl="5" w:tplc="0BE81F0C" w:tentative="1">
      <w:start w:val="1"/>
      <w:numFmt w:val="bullet"/>
      <w:lvlText w:val="•"/>
      <w:lvlJc w:val="left"/>
      <w:pPr>
        <w:tabs>
          <w:tab w:val="num" w:pos="3960"/>
        </w:tabs>
        <w:ind w:left="3960" w:hanging="360"/>
      </w:pPr>
      <w:rPr>
        <w:rFonts w:ascii="Arial" w:hAnsi="Arial" w:hint="default"/>
      </w:rPr>
    </w:lvl>
    <w:lvl w:ilvl="6" w:tplc="7E52AA68" w:tentative="1">
      <w:start w:val="1"/>
      <w:numFmt w:val="bullet"/>
      <w:lvlText w:val="•"/>
      <w:lvlJc w:val="left"/>
      <w:pPr>
        <w:tabs>
          <w:tab w:val="num" w:pos="4680"/>
        </w:tabs>
        <w:ind w:left="4680" w:hanging="360"/>
      </w:pPr>
      <w:rPr>
        <w:rFonts w:ascii="Arial" w:hAnsi="Arial" w:hint="default"/>
      </w:rPr>
    </w:lvl>
    <w:lvl w:ilvl="7" w:tplc="E89C5E96" w:tentative="1">
      <w:start w:val="1"/>
      <w:numFmt w:val="bullet"/>
      <w:lvlText w:val="•"/>
      <w:lvlJc w:val="left"/>
      <w:pPr>
        <w:tabs>
          <w:tab w:val="num" w:pos="5400"/>
        </w:tabs>
        <w:ind w:left="5400" w:hanging="360"/>
      </w:pPr>
      <w:rPr>
        <w:rFonts w:ascii="Arial" w:hAnsi="Arial" w:hint="default"/>
      </w:rPr>
    </w:lvl>
    <w:lvl w:ilvl="8" w:tplc="2D349D9C" w:tentative="1">
      <w:start w:val="1"/>
      <w:numFmt w:val="bullet"/>
      <w:lvlText w:val="•"/>
      <w:lvlJc w:val="left"/>
      <w:pPr>
        <w:tabs>
          <w:tab w:val="num" w:pos="6120"/>
        </w:tabs>
        <w:ind w:left="6120" w:hanging="360"/>
      </w:pPr>
      <w:rPr>
        <w:rFonts w:ascii="Arial" w:hAnsi="Arial" w:hint="default"/>
      </w:rPr>
    </w:lvl>
  </w:abstractNum>
  <w:abstractNum w:abstractNumId="85" w15:restartNumberingAfterBreak="0">
    <w:nsid w:val="516F67A7"/>
    <w:multiLevelType w:val="hybridMultilevel"/>
    <w:tmpl w:val="93C6AC8C"/>
    <w:lvl w:ilvl="0" w:tplc="0DE44658">
      <w:start w:val="1"/>
      <w:numFmt w:val="bullet"/>
      <w:lvlText w:val="•"/>
      <w:lvlJc w:val="left"/>
      <w:pPr>
        <w:tabs>
          <w:tab w:val="num" w:pos="720"/>
        </w:tabs>
        <w:ind w:left="720" w:hanging="360"/>
      </w:pPr>
      <w:rPr>
        <w:rFonts w:ascii="Arial" w:hAnsi="Arial" w:hint="default"/>
      </w:rPr>
    </w:lvl>
    <w:lvl w:ilvl="1" w:tplc="2F58BE34" w:tentative="1">
      <w:start w:val="1"/>
      <w:numFmt w:val="bullet"/>
      <w:lvlText w:val="•"/>
      <w:lvlJc w:val="left"/>
      <w:pPr>
        <w:tabs>
          <w:tab w:val="num" w:pos="1440"/>
        </w:tabs>
        <w:ind w:left="1440" w:hanging="360"/>
      </w:pPr>
      <w:rPr>
        <w:rFonts w:ascii="Arial" w:hAnsi="Arial" w:hint="default"/>
      </w:rPr>
    </w:lvl>
    <w:lvl w:ilvl="2" w:tplc="540A8078" w:tentative="1">
      <w:start w:val="1"/>
      <w:numFmt w:val="bullet"/>
      <w:lvlText w:val="•"/>
      <w:lvlJc w:val="left"/>
      <w:pPr>
        <w:tabs>
          <w:tab w:val="num" w:pos="2160"/>
        </w:tabs>
        <w:ind w:left="2160" w:hanging="360"/>
      </w:pPr>
      <w:rPr>
        <w:rFonts w:ascii="Arial" w:hAnsi="Arial" w:hint="default"/>
      </w:rPr>
    </w:lvl>
    <w:lvl w:ilvl="3" w:tplc="EBACBD2A" w:tentative="1">
      <w:start w:val="1"/>
      <w:numFmt w:val="bullet"/>
      <w:lvlText w:val="•"/>
      <w:lvlJc w:val="left"/>
      <w:pPr>
        <w:tabs>
          <w:tab w:val="num" w:pos="2880"/>
        </w:tabs>
        <w:ind w:left="2880" w:hanging="360"/>
      </w:pPr>
      <w:rPr>
        <w:rFonts w:ascii="Arial" w:hAnsi="Arial" w:hint="default"/>
      </w:rPr>
    </w:lvl>
    <w:lvl w:ilvl="4" w:tplc="7B68C64C" w:tentative="1">
      <w:start w:val="1"/>
      <w:numFmt w:val="bullet"/>
      <w:lvlText w:val="•"/>
      <w:lvlJc w:val="left"/>
      <w:pPr>
        <w:tabs>
          <w:tab w:val="num" w:pos="3600"/>
        </w:tabs>
        <w:ind w:left="3600" w:hanging="360"/>
      </w:pPr>
      <w:rPr>
        <w:rFonts w:ascii="Arial" w:hAnsi="Arial" w:hint="default"/>
      </w:rPr>
    </w:lvl>
    <w:lvl w:ilvl="5" w:tplc="F63E6276" w:tentative="1">
      <w:start w:val="1"/>
      <w:numFmt w:val="bullet"/>
      <w:lvlText w:val="•"/>
      <w:lvlJc w:val="left"/>
      <w:pPr>
        <w:tabs>
          <w:tab w:val="num" w:pos="4320"/>
        </w:tabs>
        <w:ind w:left="4320" w:hanging="360"/>
      </w:pPr>
      <w:rPr>
        <w:rFonts w:ascii="Arial" w:hAnsi="Arial" w:hint="default"/>
      </w:rPr>
    </w:lvl>
    <w:lvl w:ilvl="6" w:tplc="CCDC9BB2" w:tentative="1">
      <w:start w:val="1"/>
      <w:numFmt w:val="bullet"/>
      <w:lvlText w:val="•"/>
      <w:lvlJc w:val="left"/>
      <w:pPr>
        <w:tabs>
          <w:tab w:val="num" w:pos="5040"/>
        </w:tabs>
        <w:ind w:left="5040" w:hanging="360"/>
      </w:pPr>
      <w:rPr>
        <w:rFonts w:ascii="Arial" w:hAnsi="Arial" w:hint="default"/>
      </w:rPr>
    </w:lvl>
    <w:lvl w:ilvl="7" w:tplc="86529022" w:tentative="1">
      <w:start w:val="1"/>
      <w:numFmt w:val="bullet"/>
      <w:lvlText w:val="•"/>
      <w:lvlJc w:val="left"/>
      <w:pPr>
        <w:tabs>
          <w:tab w:val="num" w:pos="5760"/>
        </w:tabs>
        <w:ind w:left="5760" w:hanging="360"/>
      </w:pPr>
      <w:rPr>
        <w:rFonts w:ascii="Arial" w:hAnsi="Arial" w:hint="default"/>
      </w:rPr>
    </w:lvl>
    <w:lvl w:ilvl="8" w:tplc="FAEE008A"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52780F9E"/>
    <w:multiLevelType w:val="hybridMultilevel"/>
    <w:tmpl w:val="884EA4F0"/>
    <w:lvl w:ilvl="0" w:tplc="FCB0AC9E">
      <w:start w:val="1"/>
      <w:numFmt w:val="bullet"/>
      <w:lvlText w:val="•"/>
      <w:lvlJc w:val="left"/>
      <w:pPr>
        <w:tabs>
          <w:tab w:val="num" w:pos="720"/>
        </w:tabs>
        <w:ind w:left="720" w:hanging="360"/>
      </w:pPr>
      <w:rPr>
        <w:rFonts w:ascii="Arial" w:hAnsi="Arial" w:hint="default"/>
      </w:rPr>
    </w:lvl>
    <w:lvl w:ilvl="1" w:tplc="B608F722" w:tentative="1">
      <w:start w:val="1"/>
      <w:numFmt w:val="bullet"/>
      <w:lvlText w:val="•"/>
      <w:lvlJc w:val="left"/>
      <w:pPr>
        <w:tabs>
          <w:tab w:val="num" w:pos="1440"/>
        </w:tabs>
        <w:ind w:left="1440" w:hanging="360"/>
      </w:pPr>
      <w:rPr>
        <w:rFonts w:ascii="Arial" w:hAnsi="Arial" w:hint="default"/>
      </w:rPr>
    </w:lvl>
    <w:lvl w:ilvl="2" w:tplc="53962ADC" w:tentative="1">
      <w:start w:val="1"/>
      <w:numFmt w:val="bullet"/>
      <w:lvlText w:val="•"/>
      <w:lvlJc w:val="left"/>
      <w:pPr>
        <w:tabs>
          <w:tab w:val="num" w:pos="2160"/>
        </w:tabs>
        <w:ind w:left="2160" w:hanging="360"/>
      </w:pPr>
      <w:rPr>
        <w:rFonts w:ascii="Arial" w:hAnsi="Arial" w:hint="default"/>
      </w:rPr>
    </w:lvl>
    <w:lvl w:ilvl="3" w:tplc="97F2B940" w:tentative="1">
      <w:start w:val="1"/>
      <w:numFmt w:val="bullet"/>
      <w:lvlText w:val="•"/>
      <w:lvlJc w:val="left"/>
      <w:pPr>
        <w:tabs>
          <w:tab w:val="num" w:pos="2880"/>
        </w:tabs>
        <w:ind w:left="2880" w:hanging="360"/>
      </w:pPr>
      <w:rPr>
        <w:rFonts w:ascii="Arial" w:hAnsi="Arial" w:hint="default"/>
      </w:rPr>
    </w:lvl>
    <w:lvl w:ilvl="4" w:tplc="6D84CB62" w:tentative="1">
      <w:start w:val="1"/>
      <w:numFmt w:val="bullet"/>
      <w:lvlText w:val="•"/>
      <w:lvlJc w:val="left"/>
      <w:pPr>
        <w:tabs>
          <w:tab w:val="num" w:pos="3600"/>
        </w:tabs>
        <w:ind w:left="3600" w:hanging="360"/>
      </w:pPr>
      <w:rPr>
        <w:rFonts w:ascii="Arial" w:hAnsi="Arial" w:hint="default"/>
      </w:rPr>
    </w:lvl>
    <w:lvl w:ilvl="5" w:tplc="1E227A9C" w:tentative="1">
      <w:start w:val="1"/>
      <w:numFmt w:val="bullet"/>
      <w:lvlText w:val="•"/>
      <w:lvlJc w:val="left"/>
      <w:pPr>
        <w:tabs>
          <w:tab w:val="num" w:pos="4320"/>
        </w:tabs>
        <w:ind w:left="4320" w:hanging="360"/>
      </w:pPr>
      <w:rPr>
        <w:rFonts w:ascii="Arial" w:hAnsi="Arial" w:hint="default"/>
      </w:rPr>
    </w:lvl>
    <w:lvl w:ilvl="6" w:tplc="49C68CD6" w:tentative="1">
      <w:start w:val="1"/>
      <w:numFmt w:val="bullet"/>
      <w:lvlText w:val="•"/>
      <w:lvlJc w:val="left"/>
      <w:pPr>
        <w:tabs>
          <w:tab w:val="num" w:pos="5040"/>
        </w:tabs>
        <w:ind w:left="5040" w:hanging="360"/>
      </w:pPr>
      <w:rPr>
        <w:rFonts w:ascii="Arial" w:hAnsi="Arial" w:hint="default"/>
      </w:rPr>
    </w:lvl>
    <w:lvl w:ilvl="7" w:tplc="6B262078" w:tentative="1">
      <w:start w:val="1"/>
      <w:numFmt w:val="bullet"/>
      <w:lvlText w:val="•"/>
      <w:lvlJc w:val="left"/>
      <w:pPr>
        <w:tabs>
          <w:tab w:val="num" w:pos="5760"/>
        </w:tabs>
        <w:ind w:left="5760" w:hanging="360"/>
      </w:pPr>
      <w:rPr>
        <w:rFonts w:ascii="Arial" w:hAnsi="Arial" w:hint="default"/>
      </w:rPr>
    </w:lvl>
    <w:lvl w:ilvl="8" w:tplc="E9C49B0A"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52FA1AB4"/>
    <w:multiLevelType w:val="hybridMultilevel"/>
    <w:tmpl w:val="669E27EE"/>
    <w:lvl w:ilvl="0" w:tplc="56D6A54E">
      <w:start w:val="1"/>
      <w:numFmt w:val="bullet"/>
      <w:lvlText w:val="•"/>
      <w:lvlJc w:val="left"/>
      <w:pPr>
        <w:tabs>
          <w:tab w:val="num" w:pos="720"/>
        </w:tabs>
        <w:ind w:left="720" w:hanging="360"/>
      </w:pPr>
      <w:rPr>
        <w:rFonts w:ascii="Arial" w:hAnsi="Arial" w:hint="default"/>
      </w:rPr>
    </w:lvl>
    <w:lvl w:ilvl="1" w:tplc="29283B7E" w:tentative="1">
      <w:start w:val="1"/>
      <w:numFmt w:val="bullet"/>
      <w:lvlText w:val="•"/>
      <w:lvlJc w:val="left"/>
      <w:pPr>
        <w:tabs>
          <w:tab w:val="num" w:pos="1440"/>
        </w:tabs>
        <w:ind w:left="1440" w:hanging="360"/>
      </w:pPr>
      <w:rPr>
        <w:rFonts w:ascii="Arial" w:hAnsi="Arial" w:hint="default"/>
      </w:rPr>
    </w:lvl>
    <w:lvl w:ilvl="2" w:tplc="C56695D6" w:tentative="1">
      <w:start w:val="1"/>
      <w:numFmt w:val="bullet"/>
      <w:lvlText w:val="•"/>
      <w:lvlJc w:val="left"/>
      <w:pPr>
        <w:tabs>
          <w:tab w:val="num" w:pos="2160"/>
        </w:tabs>
        <w:ind w:left="2160" w:hanging="360"/>
      </w:pPr>
      <w:rPr>
        <w:rFonts w:ascii="Arial" w:hAnsi="Arial" w:hint="default"/>
      </w:rPr>
    </w:lvl>
    <w:lvl w:ilvl="3" w:tplc="BC78C88C" w:tentative="1">
      <w:start w:val="1"/>
      <w:numFmt w:val="bullet"/>
      <w:lvlText w:val="•"/>
      <w:lvlJc w:val="left"/>
      <w:pPr>
        <w:tabs>
          <w:tab w:val="num" w:pos="2880"/>
        </w:tabs>
        <w:ind w:left="2880" w:hanging="360"/>
      </w:pPr>
      <w:rPr>
        <w:rFonts w:ascii="Arial" w:hAnsi="Arial" w:hint="default"/>
      </w:rPr>
    </w:lvl>
    <w:lvl w:ilvl="4" w:tplc="38DCE1A6" w:tentative="1">
      <w:start w:val="1"/>
      <w:numFmt w:val="bullet"/>
      <w:lvlText w:val="•"/>
      <w:lvlJc w:val="left"/>
      <w:pPr>
        <w:tabs>
          <w:tab w:val="num" w:pos="3600"/>
        </w:tabs>
        <w:ind w:left="3600" w:hanging="360"/>
      </w:pPr>
      <w:rPr>
        <w:rFonts w:ascii="Arial" w:hAnsi="Arial" w:hint="default"/>
      </w:rPr>
    </w:lvl>
    <w:lvl w:ilvl="5" w:tplc="269459AA" w:tentative="1">
      <w:start w:val="1"/>
      <w:numFmt w:val="bullet"/>
      <w:lvlText w:val="•"/>
      <w:lvlJc w:val="left"/>
      <w:pPr>
        <w:tabs>
          <w:tab w:val="num" w:pos="4320"/>
        </w:tabs>
        <w:ind w:left="4320" w:hanging="360"/>
      </w:pPr>
      <w:rPr>
        <w:rFonts w:ascii="Arial" w:hAnsi="Arial" w:hint="default"/>
      </w:rPr>
    </w:lvl>
    <w:lvl w:ilvl="6" w:tplc="36744B7E" w:tentative="1">
      <w:start w:val="1"/>
      <w:numFmt w:val="bullet"/>
      <w:lvlText w:val="•"/>
      <w:lvlJc w:val="left"/>
      <w:pPr>
        <w:tabs>
          <w:tab w:val="num" w:pos="5040"/>
        </w:tabs>
        <w:ind w:left="5040" w:hanging="360"/>
      </w:pPr>
      <w:rPr>
        <w:rFonts w:ascii="Arial" w:hAnsi="Arial" w:hint="default"/>
      </w:rPr>
    </w:lvl>
    <w:lvl w:ilvl="7" w:tplc="AE72B61C" w:tentative="1">
      <w:start w:val="1"/>
      <w:numFmt w:val="bullet"/>
      <w:lvlText w:val="•"/>
      <w:lvlJc w:val="left"/>
      <w:pPr>
        <w:tabs>
          <w:tab w:val="num" w:pos="5760"/>
        </w:tabs>
        <w:ind w:left="5760" w:hanging="360"/>
      </w:pPr>
      <w:rPr>
        <w:rFonts w:ascii="Arial" w:hAnsi="Arial" w:hint="default"/>
      </w:rPr>
    </w:lvl>
    <w:lvl w:ilvl="8" w:tplc="DC6E262C"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53DE3035"/>
    <w:multiLevelType w:val="hybridMultilevel"/>
    <w:tmpl w:val="200CD632"/>
    <w:lvl w:ilvl="0" w:tplc="C88AEC96">
      <w:start w:val="1"/>
      <w:numFmt w:val="bullet"/>
      <w:lvlText w:val="•"/>
      <w:lvlJc w:val="left"/>
      <w:pPr>
        <w:tabs>
          <w:tab w:val="num" w:pos="720"/>
        </w:tabs>
        <w:ind w:left="720" w:hanging="360"/>
      </w:pPr>
      <w:rPr>
        <w:rFonts w:ascii="Arial" w:hAnsi="Arial" w:hint="default"/>
      </w:rPr>
    </w:lvl>
    <w:lvl w:ilvl="1" w:tplc="E1EA529E">
      <w:start w:val="1"/>
      <w:numFmt w:val="bullet"/>
      <w:lvlText w:val="•"/>
      <w:lvlJc w:val="left"/>
      <w:pPr>
        <w:tabs>
          <w:tab w:val="num" w:pos="1440"/>
        </w:tabs>
        <w:ind w:left="1440" w:hanging="360"/>
      </w:pPr>
      <w:rPr>
        <w:rFonts w:ascii="Arial" w:hAnsi="Arial" w:hint="default"/>
      </w:rPr>
    </w:lvl>
    <w:lvl w:ilvl="2" w:tplc="F6608C52" w:tentative="1">
      <w:start w:val="1"/>
      <w:numFmt w:val="bullet"/>
      <w:lvlText w:val="•"/>
      <w:lvlJc w:val="left"/>
      <w:pPr>
        <w:tabs>
          <w:tab w:val="num" w:pos="2160"/>
        </w:tabs>
        <w:ind w:left="2160" w:hanging="360"/>
      </w:pPr>
      <w:rPr>
        <w:rFonts w:ascii="Arial" w:hAnsi="Arial" w:hint="default"/>
      </w:rPr>
    </w:lvl>
    <w:lvl w:ilvl="3" w:tplc="B590DF64" w:tentative="1">
      <w:start w:val="1"/>
      <w:numFmt w:val="bullet"/>
      <w:lvlText w:val="•"/>
      <w:lvlJc w:val="left"/>
      <w:pPr>
        <w:tabs>
          <w:tab w:val="num" w:pos="2880"/>
        </w:tabs>
        <w:ind w:left="2880" w:hanging="360"/>
      </w:pPr>
      <w:rPr>
        <w:rFonts w:ascii="Arial" w:hAnsi="Arial" w:hint="default"/>
      </w:rPr>
    </w:lvl>
    <w:lvl w:ilvl="4" w:tplc="95486312" w:tentative="1">
      <w:start w:val="1"/>
      <w:numFmt w:val="bullet"/>
      <w:lvlText w:val="•"/>
      <w:lvlJc w:val="left"/>
      <w:pPr>
        <w:tabs>
          <w:tab w:val="num" w:pos="3600"/>
        </w:tabs>
        <w:ind w:left="3600" w:hanging="360"/>
      </w:pPr>
      <w:rPr>
        <w:rFonts w:ascii="Arial" w:hAnsi="Arial" w:hint="default"/>
      </w:rPr>
    </w:lvl>
    <w:lvl w:ilvl="5" w:tplc="3790F378" w:tentative="1">
      <w:start w:val="1"/>
      <w:numFmt w:val="bullet"/>
      <w:lvlText w:val="•"/>
      <w:lvlJc w:val="left"/>
      <w:pPr>
        <w:tabs>
          <w:tab w:val="num" w:pos="4320"/>
        </w:tabs>
        <w:ind w:left="4320" w:hanging="360"/>
      </w:pPr>
      <w:rPr>
        <w:rFonts w:ascii="Arial" w:hAnsi="Arial" w:hint="default"/>
      </w:rPr>
    </w:lvl>
    <w:lvl w:ilvl="6" w:tplc="F378F416" w:tentative="1">
      <w:start w:val="1"/>
      <w:numFmt w:val="bullet"/>
      <w:lvlText w:val="•"/>
      <w:lvlJc w:val="left"/>
      <w:pPr>
        <w:tabs>
          <w:tab w:val="num" w:pos="5040"/>
        </w:tabs>
        <w:ind w:left="5040" w:hanging="360"/>
      </w:pPr>
      <w:rPr>
        <w:rFonts w:ascii="Arial" w:hAnsi="Arial" w:hint="default"/>
      </w:rPr>
    </w:lvl>
    <w:lvl w:ilvl="7" w:tplc="BB66B200" w:tentative="1">
      <w:start w:val="1"/>
      <w:numFmt w:val="bullet"/>
      <w:lvlText w:val="•"/>
      <w:lvlJc w:val="left"/>
      <w:pPr>
        <w:tabs>
          <w:tab w:val="num" w:pos="5760"/>
        </w:tabs>
        <w:ind w:left="5760" w:hanging="360"/>
      </w:pPr>
      <w:rPr>
        <w:rFonts w:ascii="Arial" w:hAnsi="Arial" w:hint="default"/>
      </w:rPr>
    </w:lvl>
    <w:lvl w:ilvl="8" w:tplc="33C0DDF8"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550276C7"/>
    <w:multiLevelType w:val="hybridMultilevel"/>
    <w:tmpl w:val="061EEF4C"/>
    <w:lvl w:ilvl="0" w:tplc="B6C2C4F8">
      <w:start w:val="1"/>
      <w:numFmt w:val="bullet"/>
      <w:lvlText w:val="•"/>
      <w:lvlJc w:val="left"/>
      <w:pPr>
        <w:tabs>
          <w:tab w:val="num" w:pos="720"/>
        </w:tabs>
        <w:ind w:left="720" w:hanging="360"/>
      </w:pPr>
      <w:rPr>
        <w:rFonts w:ascii="Arial" w:hAnsi="Arial" w:hint="default"/>
      </w:rPr>
    </w:lvl>
    <w:lvl w:ilvl="1" w:tplc="F1DC1D40">
      <w:start w:val="1"/>
      <w:numFmt w:val="bullet"/>
      <w:lvlText w:val="•"/>
      <w:lvlJc w:val="left"/>
      <w:pPr>
        <w:tabs>
          <w:tab w:val="num" w:pos="1440"/>
        </w:tabs>
        <w:ind w:left="1440" w:hanging="360"/>
      </w:pPr>
      <w:rPr>
        <w:rFonts w:ascii="Arial" w:hAnsi="Arial" w:hint="default"/>
      </w:rPr>
    </w:lvl>
    <w:lvl w:ilvl="2" w:tplc="6EECDFDA" w:tentative="1">
      <w:start w:val="1"/>
      <w:numFmt w:val="bullet"/>
      <w:lvlText w:val="•"/>
      <w:lvlJc w:val="left"/>
      <w:pPr>
        <w:tabs>
          <w:tab w:val="num" w:pos="2160"/>
        </w:tabs>
        <w:ind w:left="2160" w:hanging="360"/>
      </w:pPr>
      <w:rPr>
        <w:rFonts w:ascii="Arial" w:hAnsi="Arial" w:hint="default"/>
      </w:rPr>
    </w:lvl>
    <w:lvl w:ilvl="3" w:tplc="2B12CF8A" w:tentative="1">
      <w:start w:val="1"/>
      <w:numFmt w:val="bullet"/>
      <w:lvlText w:val="•"/>
      <w:lvlJc w:val="left"/>
      <w:pPr>
        <w:tabs>
          <w:tab w:val="num" w:pos="2880"/>
        </w:tabs>
        <w:ind w:left="2880" w:hanging="360"/>
      </w:pPr>
      <w:rPr>
        <w:rFonts w:ascii="Arial" w:hAnsi="Arial" w:hint="default"/>
      </w:rPr>
    </w:lvl>
    <w:lvl w:ilvl="4" w:tplc="86C85142" w:tentative="1">
      <w:start w:val="1"/>
      <w:numFmt w:val="bullet"/>
      <w:lvlText w:val="•"/>
      <w:lvlJc w:val="left"/>
      <w:pPr>
        <w:tabs>
          <w:tab w:val="num" w:pos="3600"/>
        </w:tabs>
        <w:ind w:left="3600" w:hanging="360"/>
      </w:pPr>
      <w:rPr>
        <w:rFonts w:ascii="Arial" w:hAnsi="Arial" w:hint="default"/>
      </w:rPr>
    </w:lvl>
    <w:lvl w:ilvl="5" w:tplc="B590DA0A" w:tentative="1">
      <w:start w:val="1"/>
      <w:numFmt w:val="bullet"/>
      <w:lvlText w:val="•"/>
      <w:lvlJc w:val="left"/>
      <w:pPr>
        <w:tabs>
          <w:tab w:val="num" w:pos="4320"/>
        </w:tabs>
        <w:ind w:left="4320" w:hanging="360"/>
      </w:pPr>
      <w:rPr>
        <w:rFonts w:ascii="Arial" w:hAnsi="Arial" w:hint="default"/>
      </w:rPr>
    </w:lvl>
    <w:lvl w:ilvl="6" w:tplc="4B3A82D4" w:tentative="1">
      <w:start w:val="1"/>
      <w:numFmt w:val="bullet"/>
      <w:lvlText w:val="•"/>
      <w:lvlJc w:val="left"/>
      <w:pPr>
        <w:tabs>
          <w:tab w:val="num" w:pos="5040"/>
        </w:tabs>
        <w:ind w:left="5040" w:hanging="360"/>
      </w:pPr>
      <w:rPr>
        <w:rFonts w:ascii="Arial" w:hAnsi="Arial" w:hint="default"/>
      </w:rPr>
    </w:lvl>
    <w:lvl w:ilvl="7" w:tplc="7690E88E" w:tentative="1">
      <w:start w:val="1"/>
      <w:numFmt w:val="bullet"/>
      <w:lvlText w:val="•"/>
      <w:lvlJc w:val="left"/>
      <w:pPr>
        <w:tabs>
          <w:tab w:val="num" w:pos="5760"/>
        </w:tabs>
        <w:ind w:left="5760" w:hanging="360"/>
      </w:pPr>
      <w:rPr>
        <w:rFonts w:ascii="Arial" w:hAnsi="Arial" w:hint="default"/>
      </w:rPr>
    </w:lvl>
    <w:lvl w:ilvl="8" w:tplc="1C8A5BFE"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56D7465B"/>
    <w:multiLevelType w:val="hybridMultilevel"/>
    <w:tmpl w:val="BAE0B4A2"/>
    <w:lvl w:ilvl="0" w:tplc="08090003">
      <w:start w:val="1"/>
      <w:numFmt w:val="bullet"/>
      <w:lvlText w:val="o"/>
      <w:lvlJc w:val="left"/>
      <w:pPr>
        <w:tabs>
          <w:tab w:val="num" w:pos="720"/>
        </w:tabs>
        <w:ind w:left="720" w:hanging="360"/>
      </w:pPr>
      <w:rPr>
        <w:rFonts w:ascii="Courier New" w:hAnsi="Courier New" w:cs="Courier New" w:hint="default"/>
      </w:rPr>
    </w:lvl>
    <w:lvl w:ilvl="1" w:tplc="3E5EEC50">
      <w:start w:val="1"/>
      <w:numFmt w:val="bullet"/>
      <w:lvlText w:val="•"/>
      <w:lvlJc w:val="left"/>
      <w:pPr>
        <w:tabs>
          <w:tab w:val="num" w:pos="1440"/>
        </w:tabs>
        <w:ind w:left="1440" w:hanging="360"/>
      </w:pPr>
      <w:rPr>
        <w:rFonts w:ascii="Arial" w:hAnsi="Arial" w:hint="default"/>
      </w:rPr>
    </w:lvl>
    <w:lvl w:ilvl="2" w:tplc="3ACAD986" w:tentative="1">
      <w:start w:val="1"/>
      <w:numFmt w:val="bullet"/>
      <w:lvlText w:val="•"/>
      <w:lvlJc w:val="left"/>
      <w:pPr>
        <w:tabs>
          <w:tab w:val="num" w:pos="2160"/>
        </w:tabs>
        <w:ind w:left="2160" w:hanging="360"/>
      </w:pPr>
      <w:rPr>
        <w:rFonts w:ascii="Arial" w:hAnsi="Arial" w:hint="default"/>
      </w:rPr>
    </w:lvl>
    <w:lvl w:ilvl="3" w:tplc="644E5DA4" w:tentative="1">
      <w:start w:val="1"/>
      <w:numFmt w:val="bullet"/>
      <w:lvlText w:val="•"/>
      <w:lvlJc w:val="left"/>
      <w:pPr>
        <w:tabs>
          <w:tab w:val="num" w:pos="2880"/>
        </w:tabs>
        <w:ind w:left="2880" w:hanging="360"/>
      </w:pPr>
      <w:rPr>
        <w:rFonts w:ascii="Arial" w:hAnsi="Arial" w:hint="default"/>
      </w:rPr>
    </w:lvl>
    <w:lvl w:ilvl="4" w:tplc="F1EC77F0" w:tentative="1">
      <w:start w:val="1"/>
      <w:numFmt w:val="bullet"/>
      <w:lvlText w:val="•"/>
      <w:lvlJc w:val="left"/>
      <w:pPr>
        <w:tabs>
          <w:tab w:val="num" w:pos="3600"/>
        </w:tabs>
        <w:ind w:left="3600" w:hanging="360"/>
      </w:pPr>
      <w:rPr>
        <w:rFonts w:ascii="Arial" w:hAnsi="Arial" w:hint="default"/>
      </w:rPr>
    </w:lvl>
    <w:lvl w:ilvl="5" w:tplc="9BA6B8B6" w:tentative="1">
      <w:start w:val="1"/>
      <w:numFmt w:val="bullet"/>
      <w:lvlText w:val="•"/>
      <w:lvlJc w:val="left"/>
      <w:pPr>
        <w:tabs>
          <w:tab w:val="num" w:pos="4320"/>
        </w:tabs>
        <w:ind w:left="4320" w:hanging="360"/>
      </w:pPr>
      <w:rPr>
        <w:rFonts w:ascii="Arial" w:hAnsi="Arial" w:hint="default"/>
      </w:rPr>
    </w:lvl>
    <w:lvl w:ilvl="6" w:tplc="B79C5BB8" w:tentative="1">
      <w:start w:val="1"/>
      <w:numFmt w:val="bullet"/>
      <w:lvlText w:val="•"/>
      <w:lvlJc w:val="left"/>
      <w:pPr>
        <w:tabs>
          <w:tab w:val="num" w:pos="5040"/>
        </w:tabs>
        <w:ind w:left="5040" w:hanging="360"/>
      </w:pPr>
      <w:rPr>
        <w:rFonts w:ascii="Arial" w:hAnsi="Arial" w:hint="default"/>
      </w:rPr>
    </w:lvl>
    <w:lvl w:ilvl="7" w:tplc="1828FFA0" w:tentative="1">
      <w:start w:val="1"/>
      <w:numFmt w:val="bullet"/>
      <w:lvlText w:val="•"/>
      <w:lvlJc w:val="left"/>
      <w:pPr>
        <w:tabs>
          <w:tab w:val="num" w:pos="5760"/>
        </w:tabs>
        <w:ind w:left="5760" w:hanging="360"/>
      </w:pPr>
      <w:rPr>
        <w:rFonts w:ascii="Arial" w:hAnsi="Arial" w:hint="default"/>
      </w:rPr>
    </w:lvl>
    <w:lvl w:ilvl="8" w:tplc="6B20149A"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572C6BEA"/>
    <w:multiLevelType w:val="hybridMultilevel"/>
    <w:tmpl w:val="7B9C7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587C64D2"/>
    <w:multiLevelType w:val="hybridMultilevel"/>
    <w:tmpl w:val="53BCE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58F86B6D"/>
    <w:multiLevelType w:val="hybridMultilevel"/>
    <w:tmpl w:val="22EE6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5A052A23"/>
    <w:multiLevelType w:val="hybridMultilevel"/>
    <w:tmpl w:val="9418F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5AF0653E"/>
    <w:multiLevelType w:val="hybridMultilevel"/>
    <w:tmpl w:val="8E7A604A"/>
    <w:lvl w:ilvl="0" w:tplc="59988976">
      <w:start w:val="1"/>
      <w:numFmt w:val="bullet"/>
      <w:lvlText w:val=""/>
      <w:lvlJc w:val="left"/>
      <w:pPr>
        <w:tabs>
          <w:tab w:val="num" w:pos="720"/>
        </w:tabs>
        <w:ind w:left="720" w:hanging="360"/>
      </w:pPr>
      <w:rPr>
        <w:rFonts w:ascii="Wingdings" w:hAnsi="Wingdings" w:hint="default"/>
      </w:rPr>
    </w:lvl>
    <w:lvl w:ilvl="1" w:tplc="E86C0440" w:tentative="1">
      <w:start w:val="1"/>
      <w:numFmt w:val="bullet"/>
      <w:lvlText w:val=""/>
      <w:lvlJc w:val="left"/>
      <w:pPr>
        <w:tabs>
          <w:tab w:val="num" w:pos="1440"/>
        </w:tabs>
        <w:ind w:left="1440" w:hanging="360"/>
      </w:pPr>
      <w:rPr>
        <w:rFonts w:ascii="Wingdings" w:hAnsi="Wingdings" w:hint="default"/>
      </w:rPr>
    </w:lvl>
    <w:lvl w:ilvl="2" w:tplc="753841AE" w:tentative="1">
      <w:start w:val="1"/>
      <w:numFmt w:val="bullet"/>
      <w:lvlText w:val=""/>
      <w:lvlJc w:val="left"/>
      <w:pPr>
        <w:tabs>
          <w:tab w:val="num" w:pos="2160"/>
        </w:tabs>
        <w:ind w:left="2160" w:hanging="360"/>
      </w:pPr>
      <w:rPr>
        <w:rFonts w:ascii="Wingdings" w:hAnsi="Wingdings" w:hint="default"/>
      </w:rPr>
    </w:lvl>
    <w:lvl w:ilvl="3" w:tplc="3C389652" w:tentative="1">
      <w:start w:val="1"/>
      <w:numFmt w:val="bullet"/>
      <w:lvlText w:val=""/>
      <w:lvlJc w:val="left"/>
      <w:pPr>
        <w:tabs>
          <w:tab w:val="num" w:pos="2880"/>
        </w:tabs>
        <w:ind w:left="2880" w:hanging="360"/>
      </w:pPr>
      <w:rPr>
        <w:rFonts w:ascii="Wingdings" w:hAnsi="Wingdings" w:hint="default"/>
      </w:rPr>
    </w:lvl>
    <w:lvl w:ilvl="4" w:tplc="5388E7B2" w:tentative="1">
      <w:start w:val="1"/>
      <w:numFmt w:val="bullet"/>
      <w:lvlText w:val=""/>
      <w:lvlJc w:val="left"/>
      <w:pPr>
        <w:tabs>
          <w:tab w:val="num" w:pos="3600"/>
        </w:tabs>
        <w:ind w:left="3600" w:hanging="360"/>
      </w:pPr>
      <w:rPr>
        <w:rFonts w:ascii="Wingdings" w:hAnsi="Wingdings" w:hint="default"/>
      </w:rPr>
    </w:lvl>
    <w:lvl w:ilvl="5" w:tplc="503A2F3A" w:tentative="1">
      <w:start w:val="1"/>
      <w:numFmt w:val="bullet"/>
      <w:lvlText w:val=""/>
      <w:lvlJc w:val="left"/>
      <w:pPr>
        <w:tabs>
          <w:tab w:val="num" w:pos="4320"/>
        </w:tabs>
        <w:ind w:left="4320" w:hanging="360"/>
      </w:pPr>
      <w:rPr>
        <w:rFonts w:ascii="Wingdings" w:hAnsi="Wingdings" w:hint="default"/>
      </w:rPr>
    </w:lvl>
    <w:lvl w:ilvl="6" w:tplc="4D2618E6" w:tentative="1">
      <w:start w:val="1"/>
      <w:numFmt w:val="bullet"/>
      <w:lvlText w:val=""/>
      <w:lvlJc w:val="left"/>
      <w:pPr>
        <w:tabs>
          <w:tab w:val="num" w:pos="5040"/>
        </w:tabs>
        <w:ind w:left="5040" w:hanging="360"/>
      </w:pPr>
      <w:rPr>
        <w:rFonts w:ascii="Wingdings" w:hAnsi="Wingdings" w:hint="default"/>
      </w:rPr>
    </w:lvl>
    <w:lvl w:ilvl="7" w:tplc="739EEAF6" w:tentative="1">
      <w:start w:val="1"/>
      <w:numFmt w:val="bullet"/>
      <w:lvlText w:val=""/>
      <w:lvlJc w:val="left"/>
      <w:pPr>
        <w:tabs>
          <w:tab w:val="num" w:pos="5760"/>
        </w:tabs>
        <w:ind w:left="5760" w:hanging="360"/>
      </w:pPr>
      <w:rPr>
        <w:rFonts w:ascii="Wingdings" w:hAnsi="Wingdings" w:hint="default"/>
      </w:rPr>
    </w:lvl>
    <w:lvl w:ilvl="8" w:tplc="704EDA1A"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5B9F3F9E"/>
    <w:multiLevelType w:val="hybridMultilevel"/>
    <w:tmpl w:val="7FCAF104"/>
    <w:lvl w:ilvl="0" w:tplc="9C68EB4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5BA80228"/>
    <w:multiLevelType w:val="hybridMultilevel"/>
    <w:tmpl w:val="F48E87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 w15:restartNumberingAfterBreak="0">
    <w:nsid w:val="5C1D1382"/>
    <w:multiLevelType w:val="hybridMultilevel"/>
    <w:tmpl w:val="37F295C6"/>
    <w:lvl w:ilvl="0" w:tplc="08090001">
      <w:start w:val="1"/>
      <w:numFmt w:val="bullet"/>
      <w:lvlText w:val=""/>
      <w:lvlJc w:val="left"/>
      <w:pPr>
        <w:tabs>
          <w:tab w:val="num" w:pos="360"/>
        </w:tabs>
        <w:ind w:left="360" w:hanging="360"/>
      </w:pPr>
      <w:rPr>
        <w:rFonts w:ascii="Symbol" w:hAnsi="Symbol" w:hint="default"/>
      </w:rPr>
    </w:lvl>
    <w:lvl w:ilvl="1" w:tplc="33CEB6F8" w:tentative="1">
      <w:start w:val="1"/>
      <w:numFmt w:val="bullet"/>
      <w:lvlText w:val="•"/>
      <w:lvlJc w:val="left"/>
      <w:pPr>
        <w:tabs>
          <w:tab w:val="num" w:pos="1080"/>
        </w:tabs>
        <w:ind w:left="1080" w:hanging="360"/>
      </w:pPr>
      <w:rPr>
        <w:rFonts w:ascii="Arial" w:hAnsi="Arial" w:hint="default"/>
      </w:rPr>
    </w:lvl>
    <w:lvl w:ilvl="2" w:tplc="E04A0066" w:tentative="1">
      <w:start w:val="1"/>
      <w:numFmt w:val="bullet"/>
      <w:lvlText w:val="•"/>
      <w:lvlJc w:val="left"/>
      <w:pPr>
        <w:tabs>
          <w:tab w:val="num" w:pos="1800"/>
        </w:tabs>
        <w:ind w:left="1800" w:hanging="360"/>
      </w:pPr>
      <w:rPr>
        <w:rFonts w:ascii="Arial" w:hAnsi="Arial" w:hint="default"/>
      </w:rPr>
    </w:lvl>
    <w:lvl w:ilvl="3" w:tplc="C35E7012" w:tentative="1">
      <w:start w:val="1"/>
      <w:numFmt w:val="bullet"/>
      <w:lvlText w:val="•"/>
      <w:lvlJc w:val="left"/>
      <w:pPr>
        <w:tabs>
          <w:tab w:val="num" w:pos="2520"/>
        </w:tabs>
        <w:ind w:left="2520" w:hanging="360"/>
      </w:pPr>
      <w:rPr>
        <w:rFonts w:ascii="Arial" w:hAnsi="Arial" w:hint="default"/>
      </w:rPr>
    </w:lvl>
    <w:lvl w:ilvl="4" w:tplc="CFD80808" w:tentative="1">
      <w:start w:val="1"/>
      <w:numFmt w:val="bullet"/>
      <w:lvlText w:val="•"/>
      <w:lvlJc w:val="left"/>
      <w:pPr>
        <w:tabs>
          <w:tab w:val="num" w:pos="3240"/>
        </w:tabs>
        <w:ind w:left="3240" w:hanging="360"/>
      </w:pPr>
      <w:rPr>
        <w:rFonts w:ascii="Arial" w:hAnsi="Arial" w:hint="default"/>
      </w:rPr>
    </w:lvl>
    <w:lvl w:ilvl="5" w:tplc="79A675C0" w:tentative="1">
      <w:start w:val="1"/>
      <w:numFmt w:val="bullet"/>
      <w:lvlText w:val="•"/>
      <w:lvlJc w:val="left"/>
      <w:pPr>
        <w:tabs>
          <w:tab w:val="num" w:pos="3960"/>
        </w:tabs>
        <w:ind w:left="3960" w:hanging="360"/>
      </w:pPr>
      <w:rPr>
        <w:rFonts w:ascii="Arial" w:hAnsi="Arial" w:hint="default"/>
      </w:rPr>
    </w:lvl>
    <w:lvl w:ilvl="6" w:tplc="AA56257A" w:tentative="1">
      <w:start w:val="1"/>
      <w:numFmt w:val="bullet"/>
      <w:lvlText w:val="•"/>
      <w:lvlJc w:val="left"/>
      <w:pPr>
        <w:tabs>
          <w:tab w:val="num" w:pos="4680"/>
        </w:tabs>
        <w:ind w:left="4680" w:hanging="360"/>
      </w:pPr>
      <w:rPr>
        <w:rFonts w:ascii="Arial" w:hAnsi="Arial" w:hint="default"/>
      </w:rPr>
    </w:lvl>
    <w:lvl w:ilvl="7" w:tplc="38568E58" w:tentative="1">
      <w:start w:val="1"/>
      <w:numFmt w:val="bullet"/>
      <w:lvlText w:val="•"/>
      <w:lvlJc w:val="left"/>
      <w:pPr>
        <w:tabs>
          <w:tab w:val="num" w:pos="5400"/>
        </w:tabs>
        <w:ind w:left="5400" w:hanging="360"/>
      </w:pPr>
      <w:rPr>
        <w:rFonts w:ascii="Arial" w:hAnsi="Arial" w:hint="default"/>
      </w:rPr>
    </w:lvl>
    <w:lvl w:ilvl="8" w:tplc="35509EC6" w:tentative="1">
      <w:start w:val="1"/>
      <w:numFmt w:val="bullet"/>
      <w:lvlText w:val="•"/>
      <w:lvlJc w:val="left"/>
      <w:pPr>
        <w:tabs>
          <w:tab w:val="num" w:pos="6120"/>
        </w:tabs>
        <w:ind w:left="6120" w:hanging="360"/>
      </w:pPr>
      <w:rPr>
        <w:rFonts w:ascii="Arial" w:hAnsi="Arial" w:hint="default"/>
      </w:rPr>
    </w:lvl>
  </w:abstractNum>
  <w:abstractNum w:abstractNumId="99" w15:restartNumberingAfterBreak="0">
    <w:nsid w:val="5FA7508C"/>
    <w:multiLevelType w:val="hybridMultilevel"/>
    <w:tmpl w:val="8DDA771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0" w15:restartNumberingAfterBreak="0">
    <w:nsid w:val="608D4BC0"/>
    <w:multiLevelType w:val="hybridMultilevel"/>
    <w:tmpl w:val="A3EE7F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1" w15:restartNumberingAfterBreak="0">
    <w:nsid w:val="60D92B05"/>
    <w:multiLevelType w:val="hybridMultilevel"/>
    <w:tmpl w:val="3F7E4A18"/>
    <w:lvl w:ilvl="0" w:tplc="F38E2FA2">
      <w:start w:val="1"/>
      <w:numFmt w:val="bullet"/>
      <w:pStyle w:val="Text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30A4C85"/>
    <w:multiLevelType w:val="hybridMultilevel"/>
    <w:tmpl w:val="79E4AB20"/>
    <w:lvl w:ilvl="0" w:tplc="08090001">
      <w:start w:val="1"/>
      <w:numFmt w:val="bullet"/>
      <w:lvlText w:val=""/>
      <w:lvlJc w:val="left"/>
      <w:pPr>
        <w:tabs>
          <w:tab w:val="num" w:pos="360"/>
        </w:tabs>
        <w:ind w:left="360" w:hanging="360"/>
      </w:pPr>
      <w:rPr>
        <w:rFonts w:ascii="Symbol" w:hAnsi="Symbol" w:hint="default"/>
      </w:rPr>
    </w:lvl>
    <w:lvl w:ilvl="1" w:tplc="9FDAF1A2">
      <w:start w:val="1"/>
      <w:numFmt w:val="bullet"/>
      <w:lvlText w:val="•"/>
      <w:lvlJc w:val="left"/>
      <w:pPr>
        <w:tabs>
          <w:tab w:val="num" w:pos="1080"/>
        </w:tabs>
        <w:ind w:left="1080" w:hanging="360"/>
      </w:pPr>
      <w:rPr>
        <w:rFonts w:ascii="Arial" w:hAnsi="Arial" w:hint="default"/>
      </w:rPr>
    </w:lvl>
    <w:lvl w:ilvl="2" w:tplc="7CE02BB2" w:tentative="1">
      <w:start w:val="1"/>
      <w:numFmt w:val="bullet"/>
      <w:lvlText w:val="•"/>
      <w:lvlJc w:val="left"/>
      <w:pPr>
        <w:tabs>
          <w:tab w:val="num" w:pos="1800"/>
        </w:tabs>
        <w:ind w:left="1800" w:hanging="360"/>
      </w:pPr>
      <w:rPr>
        <w:rFonts w:ascii="Arial" w:hAnsi="Arial" w:hint="default"/>
      </w:rPr>
    </w:lvl>
    <w:lvl w:ilvl="3" w:tplc="B0BA5B62" w:tentative="1">
      <w:start w:val="1"/>
      <w:numFmt w:val="bullet"/>
      <w:lvlText w:val="•"/>
      <w:lvlJc w:val="left"/>
      <w:pPr>
        <w:tabs>
          <w:tab w:val="num" w:pos="2520"/>
        </w:tabs>
        <w:ind w:left="2520" w:hanging="360"/>
      </w:pPr>
      <w:rPr>
        <w:rFonts w:ascii="Arial" w:hAnsi="Arial" w:hint="default"/>
      </w:rPr>
    </w:lvl>
    <w:lvl w:ilvl="4" w:tplc="360E1366" w:tentative="1">
      <w:start w:val="1"/>
      <w:numFmt w:val="bullet"/>
      <w:lvlText w:val="•"/>
      <w:lvlJc w:val="left"/>
      <w:pPr>
        <w:tabs>
          <w:tab w:val="num" w:pos="3240"/>
        </w:tabs>
        <w:ind w:left="3240" w:hanging="360"/>
      </w:pPr>
      <w:rPr>
        <w:rFonts w:ascii="Arial" w:hAnsi="Arial" w:hint="default"/>
      </w:rPr>
    </w:lvl>
    <w:lvl w:ilvl="5" w:tplc="9A1E21CE" w:tentative="1">
      <w:start w:val="1"/>
      <w:numFmt w:val="bullet"/>
      <w:lvlText w:val="•"/>
      <w:lvlJc w:val="left"/>
      <w:pPr>
        <w:tabs>
          <w:tab w:val="num" w:pos="3960"/>
        </w:tabs>
        <w:ind w:left="3960" w:hanging="360"/>
      </w:pPr>
      <w:rPr>
        <w:rFonts w:ascii="Arial" w:hAnsi="Arial" w:hint="default"/>
      </w:rPr>
    </w:lvl>
    <w:lvl w:ilvl="6" w:tplc="557AA63C" w:tentative="1">
      <w:start w:val="1"/>
      <w:numFmt w:val="bullet"/>
      <w:lvlText w:val="•"/>
      <w:lvlJc w:val="left"/>
      <w:pPr>
        <w:tabs>
          <w:tab w:val="num" w:pos="4680"/>
        </w:tabs>
        <w:ind w:left="4680" w:hanging="360"/>
      </w:pPr>
      <w:rPr>
        <w:rFonts w:ascii="Arial" w:hAnsi="Arial" w:hint="default"/>
      </w:rPr>
    </w:lvl>
    <w:lvl w:ilvl="7" w:tplc="DB4A5CE4" w:tentative="1">
      <w:start w:val="1"/>
      <w:numFmt w:val="bullet"/>
      <w:lvlText w:val="•"/>
      <w:lvlJc w:val="left"/>
      <w:pPr>
        <w:tabs>
          <w:tab w:val="num" w:pos="5400"/>
        </w:tabs>
        <w:ind w:left="5400" w:hanging="360"/>
      </w:pPr>
      <w:rPr>
        <w:rFonts w:ascii="Arial" w:hAnsi="Arial" w:hint="default"/>
      </w:rPr>
    </w:lvl>
    <w:lvl w:ilvl="8" w:tplc="199E0904" w:tentative="1">
      <w:start w:val="1"/>
      <w:numFmt w:val="bullet"/>
      <w:lvlText w:val="•"/>
      <w:lvlJc w:val="left"/>
      <w:pPr>
        <w:tabs>
          <w:tab w:val="num" w:pos="6120"/>
        </w:tabs>
        <w:ind w:left="6120" w:hanging="360"/>
      </w:pPr>
      <w:rPr>
        <w:rFonts w:ascii="Arial" w:hAnsi="Arial" w:hint="default"/>
      </w:rPr>
    </w:lvl>
  </w:abstractNum>
  <w:abstractNum w:abstractNumId="103" w15:restartNumberingAfterBreak="0">
    <w:nsid w:val="633C4326"/>
    <w:multiLevelType w:val="hybridMultilevel"/>
    <w:tmpl w:val="829E509C"/>
    <w:lvl w:ilvl="0" w:tplc="C9F07DE2">
      <w:start w:val="1"/>
      <w:numFmt w:val="decimal"/>
      <w:lvlText w:val="%1."/>
      <w:lvlJc w:val="left"/>
      <w:pPr>
        <w:tabs>
          <w:tab w:val="num" w:pos="720"/>
        </w:tabs>
        <w:ind w:left="720" w:hanging="360"/>
      </w:pPr>
    </w:lvl>
    <w:lvl w:ilvl="1" w:tplc="C6A432D0" w:tentative="1">
      <w:start w:val="1"/>
      <w:numFmt w:val="decimal"/>
      <w:lvlText w:val="%2."/>
      <w:lvlJc w:val="left"/>
      <w:pPr>
        <w:tabs>
          <w:tab w:val="num" w:pos="1440"/>
        </w:tabs>
        <w:ind w:left="1440" w:hanging="360"/>
      </w:pPr>
    </w:lvl>
    <w:lvl w:ilvl="2" w:tplc="D75EE3BA" w:tentative="1">
      <w:start w:val="1"/>
      <w:numFmt w:val="decimal"/>
      <w:lvlText w:val="%3."/>
      <w:lvlJc w:val="left"/>
      <w:pPr>
        <w:tabs>
          <w:tab w:val="num" w:pos="2160"/>
        </w:tabs>
        <w:ind w:left="2160" w:hanging="360"/>
      </w:pPr>
    </w:lvl>
    <w:lvl w:ilvl="3" w:tplc="E6469CBA" w:tentative="1">
      <w:start w:val="1"/>
      <w:numFmt w:val="decimal"/>
      <w:lvlText w:val="%4."/>
      <w:lvlJc w:val="left"/>
      <w:pPr>
        <w:tabs>
          <w:tab w:val="num" w:pos="2880"/>
        </w:tabs>
        <w:ind w:left="2880" w:hanging="360"/>
      </w:pPr>
    </w:lvl>
    <w:lvl w:ilvl="4" w:tplc="17B26E74" w:tentative="1">
      <w:start w:val="1"/>
      <w:numFmt w:val="decimal"/>
      <w:lvlText w:val="%5."/>
      <w:lvlJc w:val="left"/>
      <w:pPr>
        <w:tabs>
          <w:tab w:val="num" w:pos="3600"/>
        </w:tabs>
        <w:ind w:left="3600" w:hanging="360"/>
      </w:pPr>
    </w:lvl>
    <w:lvl w:ilvl="5" w:tplc="BAFA7E7E" w:tentative="1">
      <w:start w:val="1"/>
      <w:numFmt w:val="decimal"/>
      <w:lvlText w:val="%6."/>
      <w:lvlJc w:val="left"/>
      <w:pPr>
        <w:tabs>
          <w:tab w:val="num" w:pos="4320"/>
        </w:tabs>
        <w:ind w:left="4320" w:hanging="360"/>
      </w:pPr>
    </w:lvl>
    <w:lvl w:ilvl="6" w:tplc="21A8AFD8" w:tentative="1">
      <w:start w:val="1"/>
      <w:numFmt w:val="decimal"/>
      <w:lvlText w:val="%7."/>
      <w:lvlJc w:val="left"/>
      <w:pPr>
        <w:tabs>
          <w:tab w:val="num" w:pos="5040"/>
        </w:tabs>
        <w:ind w:left="5040" w:hanging="360"/>
      </w:pPr>
    </w:lvl>
    <w:lvl w:ilvl="7" w:tplc="A11C18F2" w:tentative="1">
      <w:start w:val="1"/>
      <w:numFmt w:val="decimal"/>
      <w:lvlText w:val="%8."/>
      <w:lvlJc w:val="left"/>
      <w:pPr>
        <w:tabs>
          <w:tab w:val="num" w:pos="5760"/>
        </w:tabs>
        <w:ind w:left="5760" w:hanging="360"/>
      </w:pPr>
    </w:lvl>
    <w:lvl w:ilvl="8" w:tplc="5008CBD2" w:tentative="1">
      <w:start w:val="1"/>
      <w:numFmt w:val="decimal"/>
      <w:lvlText w:val="%9."/>
      <w:lvlJc w:val="left"/>
      <w:pPr>
        <w:tabs>
          <w:tab w:val="num" w:pos="6480"/>
        </w:tabs>
        <w:ind w:left="6480" w:hanging="360"/>
      </w:pPr>
    </w:lvl>
  </w:abstractNum>
  <w:abstractNum w:abstractNumId="104" w15:restartNumberingAfterBreak="0">
    <w:nsid w:val="64AA17FE"/>
    <w:multiLevelType w:val="hybridMultilevel"/>
    <w:tmpl w:val="2690B3D4"/>
    <w:lvl w:ilvl="0" w:tplc="7E5E460C">
      <w:start w:val="1"/>
      <w:numFmt w:val="bullet"/>
      <w:lvlText w:val="•"/>
      <w:lvlJc w:val="left"/>
      <w:pPr>
        <w:tabs>
          <w:tab w:val="num" w:pos="720"/>
        </w:tabs>
        <w:ind w:left="720" w:hanging="360"/>
      </w:pPr>
      <w:rPr>
        <w:rFonts w:ascii="Arial" w:hAnsi="Arial" w:hint="default"/>
      </w:rPr>
    </w:lvl>
    <w:lvl w:ilvl="1" w:tplc="A78C3428" w:tentative="1">
      <w:start w:val="1"/>
      <w:numFmt w:val="bullet"/>
      <w:lvlText w:val="•"/>
      <w:lvlJc w:val="left"/>
      <w:pPr>
        <w:tabs>
          <w:tab w:val="num" w:pos="1440"/>
        </w:tabs>
        <w:ind w:left="1440" w:hanging="360"/>
      </w:pPr>
      <w:rPr>
        <w:rFonts w:ascii="Arial" w:hAnsi="Arial" w:hint="default"/>
      </w:rPr>
    </w:lvl>
    <w:lvl w:ilvl="2" w:tplc="5C967880" w:tentative="1">
      <w:start w:val="1"/>
      <w:numFmt w:val="bullet"/>
      <w:lvlText w:val="•"/>
      <w:lvlJc w:val="left"/>
      <w:pPr>
        <w:tabs>
          <w:tab w:val="num" w:pos="2160"/>
        </w:tabs>
        <w:ind w:left="2160" w:hanging="360"/>
      </w:pPr>
      <w:rPr>
        <w:rFonts w:ascii="Arial" w:hAnsi="Arial" w:hint="default"/>
      </w:rPr>
    </w:lvl>
    <w:lvl w:ilvl="3" w:tplc="3CE487A8" w:tentative="1">
      <w:start w:val="1"/>
      <w:numFmt w:val="bullet"/>
      <w:lvlText w:val="•"/>
      <w:lvlJc w:val="left"/>
      <w:pPr>
        <w:tabs>
          <w:tab w:val="num" w:pos="2880"/>
        </w:tabs>
        <w:ind w:left="2880" w:hanging="360"/>
      </w:pPr>
      <w:rPr>
        <w:rFonts w:ascii="Arial" w:hAnsi="Arial" w:hint="default"/>
      </w:rPr>
    </w:lvl>
    <w:lvl w:ilvl="4" w:tplc="C302ADD2" w:tentative="1">
      <w:start w:val="1"/>
      <w:numFmt w:val="bullet"/>
      <w:lvlText w:val="•"/>
      <w:lvlJc w:val="left"/>
      <w:pPr>
        <w:tabs>
          <w:tab w:val="num" w:pos="3600"/>
        </w:tabs>
        <w:ind w:left="3600" w:hanging="360"/>
      </w:pPr>
      <w:rPr>
        <w:rFonts w:ascii="Arial" w:hAnsi="Arial" w:hint="default"/>
      </w:rPr>
    </w:lvl>
    <w:lvl w:ilvl="5" w:tplc="D4E2A3BC" w:tentative="1">
      <w:start w:val="1"/>
      <w:numFmt w:val="bullet"/>
      <w:lvlText w:val="•"/>
      <w:lvlJc w:val="left"/>
      <w:pPr>
        <w:tabs>
          <w:tab w:val="num" w:pos="4320"/>
        </w:tabs>
        <w:ind w:left="4320" w:hanging="360"/>
      </w:pPr>
      <w:rPr>
        <w:rFonts w:ascii="Arial" w:hAnsi="Arial" w:hint="default"/>
      </w:rPr>
    </w:lvl>
    <w:lvl w:ilvl="6" w:tplc="1256C900" w:tentative="1">
      <w:start w:val="1"/>
      <w:numFmt w:val="bullet"/>
      <w:lvlText w:val="•"/>
      <w:lvlJc w:val="left"/>
      <w:pPr>
        <w:tabs>
          <w:tab w:val="num" w:pos="5040"/>
        </w:tabs>
        <w:ind w:left="5040" w:hanging="360"/>
      </w:pPr>
      <w:rPr>
        <w:rFonts w:ascii="Arial" w:hAnsi="Arial" w:hint="default"/>
      </w:rPr>
    </w:lvl>
    <w:lvl w:ilvl="7" w:tplc="A34AFE76" w:tentative="1">
      <w:start w:val="1"/>
      <w:numFmt w:val="bullet"/>
      <w:lvlText w:val="•"/>
      <w:lvlJc w:val="left"/>
      <w:pPr>
        <w:tabs>
          <w:tab w:val="num" w:pos="5760"/>
        </w:tabs>
        <w:ind w:left="5760" w:hanging="360"/>
      </w:pPr>
      <w:rPr>
        <w:rFonts w:ascii="Arial" w:hAnsi="Arial" w:hint="default"/>
      </w:rPr>
    </w:lvl>
    <w:lvl w:ilvl="8" w:tplc="AFFE5192"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65233F26"/>
    <w:multiLevelType w:val="hybridMultilevel"/>
    <w:tmpl w:val="B01E1E5A"/>
    <w:lvl w:ilvl="0" w:tplc="46E42770">
      <w:start w:val="32"/>
      <w:numFmt w:val="bullet"/>
      <w:lvlText w:val=""/>
      <w:lvlJc w:val="left"/>
      <w:pPr>
        <w:ind w:left="720" w:hanging="360"/>
      </w:pPr>
      <w:rPr>
        <w:rFonts w:ascii="Symbol" w:eastAsia="Times New Roman" w:hAnsi="Symbol" w:cs="Wingdings" w:hint="default"/>
        <w:color w:val="auto"/>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66435424"/>
    <w:multiLevelType w:val="hybridMultilevel"/>
    <w:tmpl w:val="784C7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68B36C4E"/>
    <w:multiLevelType w:val="hybridMultilevel"/>
    <w:tmpl w:val="874298F4"/>
    <w:lvl w:ilvl="0" w:tplc="34F4F224">
      <w:start w:val="1"/>
      <w:numFmt w:val="bullet"/>
      <w:lvlText w:val="•"/>
      <w:lvlJc w:val="left"/>
      <w:pPr>
        <w:tabs>
          <w:tab w:val="num" w:pos="720"/>
        </w:tabs>
        <w:ind w:left="720" w:hanging="360"/>
      </w:pPr>
      <w:rPr>
        <w:rFonts w:ascii="Arial" w:hAnsi="Arial" w:hint="default"/>
      </w:rPr>
    </w:lvl>
    <w:lvl w:ilvl="1" w:tplc="F46C7B92" w:tentative="1">
      <w:start w:val="1"/>
      <w:numFmt w:val="bullet"/>
      <w:lvlText w:val="•"/>
      <w:lvlJc w:val="left"/>
      <w:pPr>
        <w:tabs>
          <w:tab w:val="num" w:pos="1440"/>
        </w:tabs>
        <w:ind w:left="1440" w:hanging="360"/>
      </w:pPr>
      <w:rPr>
        <w:rFonts w:ascii="Arial" w:hAnsi="Arial" w:hint="default"/>
      </w:rPr>
    </w:lvl>
    <w:lvl w:ilvl="2" w:tplc="36F82A0A" w:tentative="1">
      <w:start w:val="1"/>
      <w:numFmt w:val="bullet"/>
      <w:lvlText w:val="•"/>
      <w:lvlJc w:val="left"/>
      <w:pPr>
        <w:tabs>
          <w:tab w:val="num" w:pos="2160"/>
        </w:tabs>
        <w:ind w:left="2160" w:hanging="360"/>
      </w:pPr>
      <w:rPr>
        <w:rFonts w:ascii="Arial" w:hAnsi="Arial" w:hint="default"/>
      </w:rPr>
    </w:lvl>
    <w:lvl w:ilvl="3" w:tplc="0EEAA480" w:tentative="1">
      <w:start w:val="1"/>
      <w:numFmt w:val="bullet"/>
      <w:lvlText w:val="•"/>
      <w:lvlJc w:val="left"/>
      <w:pPr>
        <w:tabs>
          <w:tab w:val="num" w:pos="2880"/>
        </w:tabs>
        <w:ind w:left="2880" w:hanging="360"/>
      </w:pPr>
      <w:rPr>
        <w:rFonts w:ascii="Arial" w:hAnsi="Arial" w:hint="default"/>
      </w:rPr>
    </w:lvl>
    <w:lvl w:ilvl="4" w:tplc="56DCC9C8" w:tentative="1">
      <w:start w:val="1"/>
      <w:numFmt w:val="bullet"/>
      <w:lvlText w:val="•"/>
      <w:lvlJc w:val="left"/>
      <w:pPr>
        <w:tabs>
          <w:tab w:val="num" w:pos="3600"/>
        </w:tabs>
        <w:ind w:left="3600" w:hanging="360"/>
      </w:pPr>
      <w:rPr>
        <w:rFonts w:ascii="Arial" w:hAnsi="Arial" w:hint="default"/>
      </w:rPr>
    </w:lvl>
    <w:lvl w:ilvl="5" w:tplc="9CDE8314" w:tentative="1">
      <w:start w:val="1"/>
      <w:numFmt w:val="bullet"/>
      <w:lvlText w:val="•"/>
      <w:lvlJc w:val="left"/>
      <w:pPr>
        <w:tabs>
          <w:tab w:val="num" w:pos="4320"/>
        </w:tabs>
        <w:ind w:left="4320" w:hanging="360"/>
      </w:pPr>
      <w:rPr>
        <w:rFonts w:ascii="Arial" w:hAnsi="Arial" w:hint="default"/>
      </w:rPr>
    </w:lvl>
    <w:lvl w:ilvl="6" w:tplc="0582C694" w:tentative="1">
      <w:start w:val="1"/>
      <w:numFmt w:val="bullet"/>
      <w:lvlText w:val="•"/>
      <w:lvlJc w:val="left"/>
      <w:pPr>
        <w:tabs>
          <w:tab w:val="num" w:pos="5040"/>
        </w:tabs>
        <w:ind w:left="5040" w:hanging="360"/>
      </w:pPr>
      <w:rPr>
        <w:rFonts w:ascii="Arial" w:hAnsi="Arial" w:hint="default"/>
      </w:rPr>
    </w:lvl>
    <w:lvl w:ilvl="7" w:tplc="D044717E" w:tentative="1">
      <w:start w:val="1"/>
      <w:numFmt w:val="bullet"/>
      <w:lvlText w:val="•"/>
      <w:lvlJc w:val="left"/>
      <w:pPr>
        <w:tabs>
          <w:tab w:val="num" w:pos="5760"/>
        </w:tabs>
        <w:ind w:left="5760" w:hanging="360"/>
      </w:pPr>
      <w:rPr>
        <w:rFonts w:ascii="Arial" w:hAnsi="Arial" w:hint="default"/>
      </w:rPr>
    </w:lvl>
    <w:lvl w:ilvl="8" w:tplc="89B8CC60" w:tentative="1">
      <w:start w:val="1"/>
      <w:numFmt w:val="bullet"/>
      <w:lvlText w:val="•"/>
      <w:lvlJc w:val="left"/>
      <w:pPr>
        <w:tabs>
          <w:tab w:val="num" w:pos="6480"/>
        </w:tabs>
        <w:ind w:left="6480" w:hanging="360"/>
      </w:pPr>
      <w:rPr>
        <w:rFonts w:ascii="Arial" w:hAnsi="Arial" w:hint="default"/>
      </w:rPr>
    </w:lvl>
  </w:abstractNum>
  <w:abstractNum w:abstractNumId="108" w15:restartNumberingAfterBreak="0">
    <w:nsid w:val="68F72599"/>
    <w:multiLevelType w:val="hybridMultilevel"/>
    <w:tmpl w:val="35DC82E6"/>
    <w:lvl w:ilvl="0" w:tplc="239EE3E6">
      <w:start w:val="1"/>
      <w:numFmt w:val="bullet"/>
      <w:lvlText w:val="•"/>
      <w:lvlJc w:val="left"/>
      <w:pPr>
        <w:tabs>
          <w:tab w:val="num" w:pos="720"/>
        </w:tabs>
        <w:ind w:left="720" w:hanging="360"/>
      </w:pPr>
      <w:rPr>
        <w:rFonts w:ascii="Arial" w:hAnsi="Arial" w:hint="default"/>
      </w:rPr>
    </w:lvl>
    <w:lvl w:ilvl="1" w:tplc="A6E2C868" w:tentative="1">
      <w:start w:val="1"/>
      <w:numFmt w:val="bullet"/>
      <w:lvlText w:val="•"/>
      <w:lvlJc w:val="left"/>
      <w:pPr>
        <w:tabs>
          <w:tab w:val="num" w:pos="1440"/>
        </w:tabs>
        <w:ind w:left="1440" w:hanging="360"/>
      </w:pPr>
      <w:rPr>
        <w:rFonts w:ascii="Arial" w:hAnsi="Arial" w:hint="default"/>
      </w:rPr>
    </w:lvl>
    <w:lvl w:ilvl="2" w:tplc="CFCA00EC" w:tentative="1">
      <w:start w:val="1"/>
      <w:numFmt w:val="bullet"/>
      <w:lvlText w:val="•"/>
      <w:lvlJc w:val="left"/>
      <w:pPr>
        <w:tabs>
          <w:tab w:val="num" w:pos="2160"/>
        </w:tabs>
        <w:ind w:left="2160" w:hanging="360"/>
      </w:pPr>
      <w:rPr>
        <w:rFonts w:ascii="Arial" w:hAnsi="Arial" w:hint="default"/>
      </w:rPr>
    </w:lvl>
    <w:lvl w:ilvl="3" w:tplc="CF3E1930" w:tentative="1">
      <w:start w:val="1"/>
      <w:numFmt w:val="bullet"/>
      <w:lvlText w:val="•"/>
      <w:lvlJc w:val="left"/>
      <w:pPr>
        <w:tabs>
          <w:tab w:val="num" w:pos="2880"/>
        </w:tabs>
        <w:ind w:left="2880" w:hanging="360"/>
      </w:pPr>
      <w:rPr>
        <w:rFonts w:ascii="Arial" w:hAnsi="Arial" w:hint="default"/>
      </w:rPr>
    </w:lvl>
    <w:lvl w:ilvl="4" w:tplc="8E8C055C" w:tentative="1">
      <w:start w:val="1"/>
      <w:numFmt w:val="bullet"/>
      <w:lvlText w:val="•"/>
      <w:lvlJc w:val="left"/>
      <w:pPr>
        <w:tabs>
          <w:tab w:val="num" w:pos="3600"/>
        </w:tabs>
        <w:ind w:left="3600" w:hanging="360"/>
      </w:pPr>
      <w:rPr>
        <w:rFonts w:ascii="Arial" w:hAnsi="Arial" w:hint="default"/>
      </w:rPr>
    </w:lvl>
    <w:lvl w:ilvl="5" w:tplc="0D20D592" w:tentative="1">
      <w:start w:val="1"/>
      <w:numFmt w:val="bullet"/>
      <w:lvlText w:val="•"/>
      <w:lvlJc w:val="left"/>
      <w:pPr>
        <w:tabs>
          <w:tab w:val="num" w:pos="4320"/>
        </w:tabs>
        <w:ind w:left="4320" w:hanging="360"/>
      </w:pPr>
      <w:rPr>
        <w:rFonts w:ascii="Arial" w:hAnsi="Arial" w:hint="default"/>
      </w:rPr>
    </w:lvl>
    <w:lvl w:ilvl="6" w:tplc="D5361F08" w:tentative="1">
      <w:start w:val="1"/>
      <w:numFmt w:val="bullet"/>
      <w:lvlText w:val="•"/>
      <w:lvlJc w:val="left"/>
      <w:pPr>
        <w:tabs>
          <w:tab w:val="num" w:pos="5040"/>
        </w:tabs>
        <w:ind w:left="5040" w:hanging="360"/>
      </w:pPr>
      <w:rPr>
        <w:rFonts w:ascii="Arial" w:hAnsi="Arial" w:hint="default"/>
      </w:rPr>
    </w:lvl>
    <w:lvl w:ilvl="7" w:tplc="FE1AC9AC" w:tentative="1">
      <w:start w:val="1"/>
      <w:numFmt w:val="bullet"/>
      <w:lvlText w:val="•"/>
      <w:lvlJc w:val="left"/>
      <w:pPr>
        <w:tabs>
          <w:tab w:val="num" w:pos="5760"/>
        </w:tabs>
        <w:ind w:left="5760" w:hanging="360"/>
      </w:pPr>
      <w:rPr>
        <w:rFonts w:ascii="Arial" w:hAnsi="Arial" w:hint="default"/>
      </w:rPr>
    </w:lvl>
    <w:lvl w:ilvl="8" w:tplc="7F2408D6"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6A3E2405"/>
    <w:multiLevelType w:val="hybridMultilevel"/>
    <w:tmpl w:val="FB1E4F6C"/>
    <w:lvl w:ilvl="0" w:tplc="59C4339E">
      <w:start w:val="1"/>
      <w:numFmt w:val="bullet"/>
      <w:lvlText w:val="•"/>
      <w:lvlJc w:val="left"/>
      <w:pPr>
        <w:tabs>
          <w:tab w:val="num" w:pos="720"/>
        </w:tabs>
        <w:ind w:left="720" w:hanging="360"/>
      </w:pPr>
      <w:rPr>
        <w:rFonts w:ascii="Arial" w:hAnsi="Arial" w:hint="default"/>
      </w:rPr>
    </w:lvl>
    <w:lvl w:ilvl="1" w:tplc="9112FF82" w:tentative="1">
      <w:start w:val="1"/>
      <w:numFmt w:val="bullet"/>
      <w:lvlText w:val="•"/>
      <w:lvlJc w:val="left"/>
      <w:pPr>
        <w:tabs>
          <w:tab w:val="num" w:pos="1440"/>
        </w:tabs>
        <w:ind w:left="1440" w:hanging="360"/>
      </w:pPr>
      <w:rPr>
        <w:rFonts w:ascii="Arial" w:hAnsi="Arial" w:hint="default"/>
      </w:rPr>
    </w:lvl>
    <w:lvl w:ilvl="2" w:tplc="C6D0ABB6" w:tentative="1">
      <w:start w:val="1"/>
      <w:numFmt w:val="bullet"/>
      <w:lvlText w:val="•"/>
      <w:lvlJc w:val="left"/>
      <w:pPr>
        <w:tabs>
          <w:tab w:val="num" w:pos="2160"/>
        </w:tabs>
        <w:ind w:left="2160" w:hanging="360"/>
      </w:pPr>
      <w:rPr>
        <w:rFonts w:ascii="Arial" w:hAnsi="Arial" w:hint="default"/>
      </w:rPr>
    </w:lvl>
    <w:lvl w:ilvl="3" w:tplc="EC4E3146" w:tentative="1">
      <w:start w:val="1"/>
      <w:numFmt w:val="bullet"/>
      <w:lvlText w:val="•"/>
      <w:lvlJc w:val="left"/>
      <w:pPr>
        <w:tabs>
          <w:tab w:val="num" w:pos="2880"/>
        </w:tabs>
        <w:ind w:left="2880" w:hanging="360"/>
      </w:pPr>
      <w:rPr>
        <w:rFonts w:ascii="Arial" w:hAnsi="Arial" w:hint="default"/>
      </w:rPr>
    </w:lvl>
    <w:lvl w:ilvl="4" w:tplc="B3DEFB68" w:tentative="1">
      <w:start w:val="1"/>
      <w:numFmt w:val="bullet"/>
      <w:lvlText w:val="•"/>
      <w:lvlJc w:val="left"/>
      <w:pPr>
        <w:tabs>
          <w:tab w:val="num" w:pos="3600"/>
        </w:tabs>
        <w:ind w:left="3600" w:hanging="360"/>
      </w:pPr>
      <w:rPr>
        <w:rFonts w:ascii="Arial" w:hAnsi="Arial" w:hint="default"/>
      </w:rPr>
    </w:lvl>
    <w:lvl w:ilvl="5" w:tplc="63482C36" w:tentative="1">
      <w:start w:val="1"/>
      <w:numFmt w:val="bullet"/>
      <w:lvlText w:val="•"/>
      <w:lvlJc w:val="left"/>
      <w:pPr>
        <w:tabs>
          <w:tab w:val="num" w:pos="4320"/>
        </w:tabs>
        <w:ind w:left="4320" w:hanging="360"/>
      </w:pPr>
      <w:rPr>
        <w:rFonts w:ascii="Arial" w:hAnsi="Arial" w:hint="default"/>
      </w:rPr>
    </w:lvl>
    <w:lvl w:ilvl="6" w:tplc="7F264D3C" w:tentative="1">
      <w:start w:val="1"/>
      <w:numFmt w:val="bullet"/>
      <w:lvlText w:val="•"/>
      <w:lvlJc w:val="left"/>
      <w:pPr>
        <w:tabs>
          <w:tab w:val="num" w:pos="5040"/>
        </w:tabs>
        <w:ind w:left="5040" w:hanging="360"/>
      </w:pPr>
      <w:rPr>
        <w:rFonts w:ascii="Arial" w:hAnsi="Arial" w:hint="default"/>
      </w:rPr>
    </w:lvl>
    <w:lvl w:ilvl="7" w:tplc="72FE16DA" w:tentative="1">
      <w:start w:val="1"/>
      <w:numFmt w:val="bullet"/>
      <w:lvlText w:val="•"/>
      <w:lvlJc w:val="left"/>
      <w:pPr>
        <w:tabs>
          <w:tab w:val="num" w:pos="5760"/>
        </w:tabs>
        <w:ind w:left="5760" w:hanging="360"/>
      </w:pPr>
      <w:rPr>
        <w:rFonts w:ascii="Arial" w:hAnsi="Arial" w:hint="default"/>
      </w:rPr>
    </w:lvl>
    <w:lvl w:ilvl="8" w:tplc="F68058FC"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6BAE4F10"/>
    <w:multiLevelType w:val="hybridMultilevel"/>
    <w:tmpl w:val="D3CCEA68"/>
    <w:lvl w:ilvl="0" w:tplc="08090001">
      <w:start w:val="1"/>
      <w:numFmt w:val="bullet"/>
      <w:lvlText w:val=""/>
      <w:lvlJc w:val="left"/>
      <w:pPr>
        <w:ind w:left="1482" w:hanging="360"/>
      </w:pPr>
      <w:rPr>
        <w:rFonts w:ascii="Symbol" w:hAnsi="Symbol" w:hint="default"/>
      </w:rPr>
    </w:lvl>
    <w:lvl w:ilvl="1" w:tplc="08090003" w:tentative="1">
      <w:start w:val="1"/>
      <w:numFmt w:val="bullet"/>
      <w:lvlText w:val="o"/>
      <w:lvlJc w:val="left"/>
      <w:pPr>
        <w:ind w:left="2202" w:hanging="360"/>
      </w:pPr>
      <w:rPr>
        <w:rFonts w:ascii="Courier New" w:hAnsi="Courier New" w:cs="Courier New" w:hint="default"/>
      </w:rPr>
    </w:lvl>
    <w:lvl w:ilvl="2" w:tplc="08090005" w:tentative="1">
      <w:start w:val="1"/>
      <w:numFmt w:val="bullet"/>
      <w:lvlText w:val=""/>
      <w:lvlJc w:val="left"/>
      <w:pPr>
        <w:ind w:left="2922" w:hanging="360"/>
      </w:pPr>
      <w:rPr>
        <w:rFonts w:ascii="Wingdings" w:hAnsi="Wingdings" w:hint="default"/>
      </w:rPr>
    </w:lvl>
    <w:lvl w:ilvl="3" w:tplc="08090001" w:tentative="1">
      <w:start w:val="1"/>
      <w:numFmt w:val="bullet"/>
      <w:lvlText w:val=""/>
      <w:lvlJc w:val="left"/>
      <w:pPr>
        <w:ind w:left="3642" w:hanging="360"/>
      </w:pPr>
      <w:rPr>
        <w:rFonts w:ascii="Symbol" w:hAnsi="Symbol" w:hint="default"/>
      </w:rPr>
    </w:lvl>
    <w:lvl w:ilvl="4" w:tplc="08090003" w:tentative="1">
      <w:start w:val="1"/>
      <w:numFmt w:val="bullet"/>
      <w:lvlText w:val="o"/>
      <w:lvlJc w:val="left"/>
      <w:pPr>
        <w:ind w:left="4362" w:hanging="360"/>
      </w:pPr>
      <w:rPr>
        <w:rFonts w:ascii="Courier New" w:hAnsi="Courier New" w:cs="Courier New" w:hint="default"/>
      </w:rPr>
    </w:lvl>
    <w:lvl w:ilvl="5" w:tplc="08090005" w:tentative="1">
      <w:start w:val="1"/>
      <w:numFmt w:val="bullet"/>
      <w:lvlText w:val=""/>
      <w:lvlJc w:val="left"/>
      <w:pPr>
        <w:ind w:left="5082" w:hanging="360"/>
      </w:pPr>
      <w:rPr>
        <w:rFonts w:ascii="Wingdings" w:hAnsi="Wingdings" w:hint="default"/>
      </w:rPr>
    </w:lvl>
    <w:lvl w:ilvl="6" w:tplc="08090001" w:tentative="1">
      <w:start w:val="1"/>
      <w:numFmt w:val="bullet"/>
      <w:lvlText w:val=""/>
      <w:lvlJc w:val="left"/>
      <w:pPr>
        <w:ind w:left="5802" w:hanging="360"/>
      </w:pPr>
      <w:rPr>
        <w:rFonts w:ascii="Symbol" w:hAnsi="Symbol" w:hint="default"/>
      </w:rPr>
    </w:lvl>
    <w:lvl w:ilvl="7" w:tplc="08090003" w:tentative="1">
      <w:start w:val="1"/>
      <w:numFmt w:val="bullet"/>
      <w:lvlText w:val="o"/>
      <w:lvlJc w:val="left"/>
      <w:pPr>
        <w:ind w:left="6522" w:hanging="360"/>
      </w:pPr>
      <w:rPr>
        <w:rFonts w:ascii="Courier New" w:hAnsi="Courier New" w:cs="Courier New" w:hint="default"/>
      </w:rPr>
    </w:lvl>
    <w:lvl w:ilvl="8" w:tplc="08090005" w:tentative="1">
      <w:start w:val="1"/>
      <w:numFmt w:val="bullet"/>
      <w:lvlText w:val=""/>
      <w:lvlJc w:val="left"/>
      <w:pPr>
        <w:ind w:left="7242" w:hanging="360"/>
      </w:pPr>
      <w:rPr>
        <w:rFonts w:ascii="Wingdings" w:hAnsi="Wingdings" w:hint="default"/>
      </w:rPr>
    </w:lvl>
  </w:abstractNum>
  <w:abstractNum w:abstractNumId="111" w15:restartNumberingAfterBreak="0">
    <w:nsid w:val="6C1C4334"/>
    <w:multiLevelType w:val="hybridMultilevel"/>
    <w:tmpl w:val="D1F2AEA2"/>
    <w:lvl w:ilvl="0" w:tplc="0840B82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6FAB4BB6"/>
    <w:multiLevelType w:val="hybridMultilevel"/>
    <w:tmpl w:val="9E2C7AD0"/>
    <w:lvl w:ilvl="0" w:tplc="08090001">
      <w:start w:val="1"/>
      <w:numFmt w:val="bullet"/>
      <w:lvlText w:val=""/>
      <w:lvlJc w:val="left"/>
      <w:pPr>
        <w:ind w:left="-178" w:hanging="360"/>
      </w:pPr>
      <w:rPr>
        <w:rFonts w:ascii="Symbol" w:hAnsi="Symbol" w:hint="default"/>
      </w:rPr>
    </w:lvl>
    <w:lvl w:ilvl="1" w:tplc="08090003" w:tentative="1">
      <w:start w:val="1"/>
      <w:numFmt w:val="bullet"/>
      <w:lvlText w:val="o"/>
      <w:lvlJc w:val="left"/>
      <w:pPr>
        <w:ind w:left="542" w:hanging="360"/>
      </w:pPr>
      <w:rPr>
        <w:rFonts w:ascii="Courier New" w:hAnsi="Courier New" w:cs="Courier New" w:hint="default"/>
      </w:rPr>
    </w:lvl>
    <w:lvl w:ilvl="2" w:tplc="08090005" w:tentative="1">
      <w:start w:val="1"/>
      <w:numFmt w:val="bullet"/>
      <w:lvlText w:val=""/>
      <w:lvlJc w:val="left"/>
      <w:pPr>
        <w:ind w:left="1262" w:hanging="360"/>
      </w:pPr>
      <w:rPr>
        <w:rFonts w:ascii="Wingdings" w:hAnsi="Wingdings" w:hint="default"/>
      </w:rPr>
    </w:lvl>
    <w:lvl w:ilvl="3" w:tplc="08090001" w:tentative="1">
      <w:start w:val="1"/>
      <w:numFmt w:val="bullet"/>
      <w:lvlText w:val=""/>
      <w:lvlJc w:val="left"/>
      <w:pPr>
        <w:ind w:left="1982" w:hanging="360"/>
      </w:pPr>
      <w:rPr>
        <w:rFonts w:ascii="Symbol" w:hAnsi="Symbol" w:hint="default"/>
      </w:rPr>
    </w:lvl>
    <w:lvl w:ilvl="4" w:tplc="08090003" w:tentative="1">
      <w:start w:val="1"/>
      <w:numFmt w:val="bullet"/>
      <w:lvlText w:val="o"/>
      <w:lvlJc w:val="left"/>
      <w:pPr>
        <w:ind w:left="2702" w:hanging="360"/>
      </w:pPr>
      <w:rPr>
        <w:rFonts w:ascii="Courier New" w:hAnsi="Courier New" w:cs="Courier New" w:hint="default"/>
      </w:rPr>
    </w:lvl>
    <w:lvl w:ilvl="5" w:tplc="08090005" w:tentative="1">
      <w:start w:val="1"/>
      <w:numFmt w:val="bullet"/>
      <w:lvlText w:val=""/>
      <w:lvlJc w:val="left"/>
      <w:pPr>
        <w:ind w:left="3422" w:hanging="360"/>
      </w:pPr>
      <w:rPr>
        <w:rFonts w:ascii="Wingdings" w:hAnsi="Wingdings" w:hint="default"/>
      </w:rPr>
    </w:lvl>
    <w:lvl w:ilvl="6" w:tplc="08090001" w:tentative="1">
      <w:start w:val="1"/>
      <w:numFmt w:val="bullet"/>
      <w:lvlText w:val=""/>
      <w:lvlJc w:val="left"/>
      <w:pPr>
        <w:ind w:left="4142" w:hanging="360"/>
      </w:pPr>
      <w:rPr>
        <w:rFonts w:ascii="Symbol" w:hAnsi="Symbol" w:hint="default"/>
      </w:rPr>
    </w:lvl>
    <w:lvl w:ilvl="7" w:tplc="08090003" w:tentative="1">
      <w:start w:val="1"/>
      <w:numFmt w:val="bullet"/>
      <w:lvlText w:val="o"/>
      <w:lvlJc w:val="left"/>
      <w:pPr>
        <w:ind w:left="4862" w:hanging="360"/>
      </w:pPr>
      <w:rPr>
        <w:rFonts w:ascii="Courier New" w:hAnsi="Courier New" w:cs="Courier New" w:hint="default"/>
      </w:rPr>
    </w:lvl>
    <w:lvl w:ilvl="8" w:tplc="08090005" w:tentative="1">
      <w:start w:val="1"/>
      <w:numFmt w:val="bullet"/>
      <w:lvlText w:val=""/>
      <w:lvlJc w:val="left"/>
      <w:pPr>
        <w:ind w:left="5582" w:hanging="360"/>
      </w:pPr>
      <w:rPr>
        <w:rFonts w:ascii="Wingdings" w:hAnsi="Wingdings" w:hint="default"/>
      </w:rPr>
    </w:lvl>
  </w:abstractNum>
  <w:abstractNum w:abstractNumId="113" w15:restartNumberingAfterBreak="0">
    <w:nsid w:val="718D6E55"/>
    <w:multiLevelType w:val="hybridMultilevel"/>
    <w:tmpl w:val="9214B2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4" w15:restartNumberingAfterBreak="0">
    <w:nsid w:val="72BB4A20"/>
    <w:multiLevelType w:val="hybridMultilevel"/>
    <w:tmpl w:val="32C8A4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 w15:restartNumberingAfterBreak="0">
    <w:nsid w:val="779D0655"/>
    <w:multiLevelType w:val="hybridMultilevel"/>
    <w:tmpl w:val="434410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6" w15:restartNumberingAfterBreak="0">
    <w:nsid w:val="77F55518"/>
    <w:multiLevelType w:val="hybridMultilevel"/>
    <w:tmpl w:val="A5065C44"/>
    <w:lvl w:ilvl="0" w:tplc="33024436">
      <w:start w:val="1"/>
      <w:numFmt w:val="bullet"/>
      <w:lvlText w:val="•"/>
      <w:lvlJc w:val="left"/>
      <w:pPr>
        <w:tabs>
          <w:tab w:val="num" w:pos="720"/>
        </w:tabs>
        <w:ind w:left="720" w:hanging="360"/>
      </w:pPr>
      <w:rPr>
        <w:rFonts w:ascii="Arial" w:hAnsi="Arial" w:hint="default"/>
      </w:rPr>
    </w:lvl>
    <w:lvl w:ilvl="1" w:tplc="330E240E">
      <w:start w:val="23009"/>
      <w:numFmt w:val="bullet"/>
      <w:lvlText w:val="•"/>
      <w:lvlJc w:val="left"/>
      <w:pPr>
        <w:tabs>
          <w:tab w:val="num" w:pos="1440"/>
        </w:tabs>
        <w:ind w:left="1440" w:hanging="360"/>
      </w:pPr>
      <w:rPr>
        <w:rFonts w:ascii="Arial" w:hAnsi="Arial" w:hint="default"/>
      </w:rPr>
    </w:lvl>
    <w:lvl w:ilvl="2" w:tplc="72965F56" w:tentative="1">
      <w:start w:val="1"/>
      <w:numFmt w:val="bullet"/>
      <w:lvlText w:val="•"/>
      <w:lvlJc w:val="left"/>
      <w:pPr>
        <w:tabs>
          <w:tab w:val="num" w:pos="2160"/>
        </w:tabs>
        <w:ind w:left="2160" w:hanging="360"/>
      </w:pPr>
      <w:rPr>
        <w:rFonts w:ascii="Arial" w:hAnsi="Arial" w:hint="default"/>
      </w:rPr>
    </w:lvl>
    <w:lvl w:ilvl="3" w:tplc="DFD21FA4" w:tentative="1">
      <w:start w:val="1"/>
      <w:numFmt w:val="bullet"/>
      <w:lvlText w:val="•"/>
      <w:lvlJc w:val="left"/>
      <w:pPr>
        <w:tabs>
          <w:tab w:val="num" w:pos="2880"/>
        </w:tabs>
        <w:ind w:left="2880" w:hanging="360"/>
      </w:pPr>
      <w:rPr>
        <w:rFonts w:ascii="Arial" w:hAnsi="Arial" w:hint="default"/>
      </w:rPr>
    </w:lvl>
    <w:lvl w:ilvl="4" w:tplc="1CE24A06" w:tentative="1">
      <w:start w:val="1"/>
      <w:numFmt w:val="bullet"/>
      <w:lvlText w:val="•"/>
      <w:lvlJc w:val="left"/>
      <w:pPr>
        <w:tabs>
          <w:tab w:val="num" w:pos="3600"/>
        </w:tabs>
        <w:ind w:left="3600" w:hanging="360"/>
      </w:pPr>
      <w:rPr>
        <w:rFonts w:ascii="Arial" w:hAnsi="Arial" w:hint="default"/>
      </w:rPr>
    </w:lvl>
    <w:lvl w:ilvl="5" w:tplc="3244B692" w:tentative="1">
      <w:start w:val="1"/>
      <w:numFmt w:val="bullet"/>
      <w:lvlText w:val="•"/>
      <w:lvlJc w:val="left"/>
      <w:pPr>
        <w:tabs>
          <w:tab w:val="num" w:pos="4320"/>
        </w:tabs>
        <w:ind w:left="4320" w:hanging="360"/>
      </w:pPr>
      <w:rPr>
        <w:rFonts w:ascii="Arial" w:hAnsi="Arial" w:hint="default"/>
      </w:rPr>
    </w:lvl>
    <w:lvl w:ilvl="6" w:tplc="6DF02616" w:tentative="1">
      <w:start w:val="1"/>
      <w:numFmt w:val="bullet"/>
      <w:lvlText w:val="•"/>
      <w:lvlJc w:val="left"/>
      <w:pPr>
        <w:tabs>
          <w:tab w:val="num" w:pos="5040"/>
        </w:tabs>
        <w:ind w:left="5040" w:hanging="360"/>
      </w:pPr>
      <w:rPr>
        <w:rFonts w:ascii="Arial" w:hAnsi="Arial" w:hint="default"/>
      </w:rPr>
    </w:lvl>
    <w:lvl w:ilvl="7" w:tplc="9AA64DEA" w:tentative="1">
      <w:start w:val="1"/>
      <w:numFmt w:val="bullet"/>
      <w:lvlText w:val="•"/>
      <w:lvlJc w:val="left"/>
      <w:pPr>
        <w:tabs>
          <w:tab w:val="num" w:pos="5760"/>
        </w:tabs>
        <w:ind w:left="5760" w:hanging="360"/>
      </w:pPr>
      <w:rPr>
        <w:rFonts w:ascii="Arial" w:hAnsi="Arial" w:hint="default"/>
      </w:rPr>
    </w:lvl>
    <w:lvl w:ilvl="8" w:tplc="967A651A" w:tentative="1">
      <w:start w:val="1"/>
      <w:numFmt w:val="bullet"/>
      <w:lvlText w:val="•"/>
      <w:lvlJc w:val="left"/>
      <w:pPr>
        <w:tabs>
          <w:tab w:val="num" w:pos="6480"/>
        </w:tabs>
        <w:ind w:left="6480" w:hanging="360"/>
      </w:pPr>
      <w:rPr>
        <w:rFonts w:ascii="Arial" w:hAnsi="Arial" w:hint="default"/>
      </w:rPr>
    </w:lvl>
  </w:abstractNum>
  <w:abstractNum w:abstractNumId="117" w15:restartNumberingAfterBreak="0">
    <w:nsid w:val="7969747D"/>
    <w:multiLevelType w:val="hybridMultilevel"/>
    <w:tmpl w:val="579EAE84"/>
    <w:lvl w:ilvl="0" w:tplc="8362E51C">
      <w:start w:val="1"/>
      <w:numFmt w:val="bullet"/>
      <w:lvlText w:val="•"/>
      <w:lvlJc w:val="left"/>
      <w:pPr>
        <w:tabs>
          <w:tab w:val="num" w:pos="720"/>
        </w:tabs>
        <w:ind w:left="720" w:hanging="360"/>
      </w:pPr>
      <w:rPr>
        <w:rFonts w:ascii="Arial" w:hAnsi="Arial" w:hint="default"/>
      </w:rPr>
    </w:lvl>
    <w:lvl w:ilvl="1" w:tplc="16868984" w:tentative="1">
      <w:start w:val="1"/>
      <w:numFmt w:val="bullet"/>
      <w:lvlText w:val="•"/>
      <w:lvlJc w:val="left"/>
      <w:pPr>
        <w:tabs>
          <w:tab w:val="num" w:pos="1440"/>
        </w:tabs>
        <w:ind w:left="1440" w:hanging="360"/>
      </w:pPr>
      <w:rPr>
        <w:rFonts w:ascii="Arial" w:hAnsi="Arial" w:hint="default"/>
      </w:rPr>
    </w:lvl>
    <w:lvl w:ilvl="2" w:tplc="06288976" w:tentative="1">
      <w:start w:val="1"/>
      <w:numFmt w:val="bullet"/>
      <w:lvlText w:val="•"/>
      <w:lvlJc w:val="left"/>
      <w:pPr>
        <w:tabs>
          <w:tab w:val="num" w:pos="2160"/>
        </w:tabs>
        <w:ind w:left="2160" w:hanging="360"/>
      </w:pPr>
      <w:rPr>
        <w:rFonts w:ascii="Arial" w:hAnsi="Arial" w:hint="default"/>
      </w:rPr>
    </w:lvl>
    <w:lvl w:ilvl="3" w:tplc="E69CAF02" w:tentative="1">
      <w:start w:val="1"/>
      <w:numFmt w:val="bullet"/>
      <w:lvlText w:val="•"/>
      <w:lvlJc w:val="left"/>
      <w:pPr>
        <w:tabs>
          <w:tab w:val="num" w:pos="2880"/>
        </w:tabs>
        <w:ind w:left="2880" w:hanging="360"/>
      </w:pPr>
      <w:rPr>
        <w:rFonts w:ascii="Arial" w:hAnsi="Arial" w:hint="default"/>
      </w:rPr>
    </w:lvl>
    <w:lvl w:ilvl="4" w:tplc="529EDC46" w:tentative="1">
      <w:start w:val="1"/>
      <w:numFmt w:val="bullet"/>
      <w:lvlText w:val="•"/>
      <w:lvlJc w:val="left"/>
      <w:pPr>
        <w:tabs>
          <w:tab w:val="num" w:pos="3600"/>
        </w:tabs>
        <w:ind w:left="3600" w:hanging="360"/>
      </w:pPr>
      <w:rPr>
        <w:rFonts w:ascii="Arial" w:hAnsi="Arial" w:hint="default"/>
      </w:rPr>
    </w:lvl>
    <w:lvl w:ilvl="5" w:tplc="19960F1A" w:tentative="1">
      <w:start w:val="1"/>
      <w:numFmt w:val="bullet"/>
      <w:lvlText w:val="•"/>
      <w:lvlJc w:val="left"/>
      <w:pPr>
        <w:tabs>
          <w:tab w:val="num" w:pos="4320"/>
        </w:tabs>
        <w:ind w:left="4320" w:hanging="360"/>
      </w:pPr>
      <w:rPr>
        <w:rFonts w:ascii="Arial" w:hAnsi="Arial" w:hint="default"/>
      </w:rPr>
    </w:lvl>
    <w:lvl w:ilvl="6" w:tplc="B3BA73DC" w:tentative="1">
      <w:start w:val="1"/>
      <w:numFmt w:val="bullet"/>
      <w:lvlText w:val="•"/>
      <w:lvlJc w:val="left"/>
      <w:pPr>
        <w:tabs>
          <w:tab w:val="num" w:pos="5040"/>
        </w:tabs>
        <w:ind w:left="5040" w:hanging="360"/>
      </w:pPr>
      <w:rPr>
        <w:rFonts w:ascii="Arial" w:hAnsi="Arial" w:hint="default"/>
      </w:rPr>
    </w:lvl>
    <w:lvl w:ilvl="7" w:tplc="1C84595C" w:tentative="1">
      <w:start w:val="1"/>
      <w:numFmt w:val="bullet"/>
      <w:lvlText w:val="•"/>
      <w:lvlJc w:val="left"/>
      <w:pPr>
        <w:tabs>
          <w:tab w:val="num" w:pos="5760"/>
        </w:tabs>
        <w:ind w:left="5760" w:hanging="360"/>
      </w:pPr>
      <w:rPr>
        <w:rFonts w:ascii="Arial" w:hAnsi="Arial" w:hint="default"/>
      </w:rPr>
    </w:lvl>
    <w:lvl w:ilvl="8" w:tplc="B5BED1DE" w:tentative="1">
      <w:start w:val="1"/>
      <w:numFmt w:val="bullet"/>
      <w:lvlText w:val="•"/>
      <w:lvlJc w:val="left"/>
      <w:pPr>
        <w:tabs>
          <w:tab w:val="num" w:pos="6480"/>
        </w:tabs>
        <w:ind w:left="6480" w:hanging="360"/>
      </w:pPr>
      <w:rPr>
        <w:rFonts w:ascii="Arial" w:hAnsi="Arial" w:hint="default"/>
      </w:rPr>
    </w:lvl>
  </w:abstractNum>
  <w:abstractNum w:abstractNumId="118" w15:restartNumberingAfterBreak="0">
    <w:nsid w:val="7B234C73"/>
    <w:multiLevelType w:val="hybridMultilevel"/>
    <w:tmpl w:val="360E38A6"/>
    <w:lvl w:ilvl="0" w:tplc="A3EAAF9E">
      <w:start w:val="1"/>
      <w:numFmt w:val="bullet"/>
      <w:lvlText w:val="•"/>
      <w:lvlJc w:val="left"/>
      <w:pPr>
        <w:tabs>
          <w:tab w:val="num" w:pos="720"/>
        </w:tabs>
        <w:ind w:left="720" w:hanging="360"/>
      </w:pPr>
      <w:rPr>
        <w:rFonts w:ascii="Arial" w:hAnsi="Arial" w:hint="default"/>
      </w:rPr>
    </w:lvl>
    <w:lvl w:ilvl="1" w:tplc="BC18576C" w:tentative="1">
      <w:start w:val="1"/>
      <w:numFmt w:val="bullet"/>
      <w:lvlText w:val="•"/>
      <w:lvlJc w:val="left"/>
      <w:pPr>
        <w:tabs>
          <w:tab w:val="num" w:pos="1440"/>
        </w:tabs>
        <w:ind w:left="1440" w:hanging="360"/>
      </w:pPr>
      <w:rPr>
        <w:rFonts w:ascii="Arial" w:hAnsi="Arial" w:hint="default"/>
      </w:rPr>
    </w:lvl>
    <w:lvl w:ilvl="2" w:tplc="2D16E952" w:tentative="1">
      <w:start w:val="1"/>
      <w:numFmt w:val="bullet"/>
      <w:lvlText w:val="•"/>
      <w:lvlJc w:val="left"/>
      <w:pPr>
        <w:tabs>
          <w:tab w:val="num" w:pos="2160"/>
        </w:tabs>
        <w:ind w:left="2160" w:hanging="360"/>
      </w:pPr>
      <w:rPr>
        <w:rFonts w:ascii="Arial" w:hAnsi="Arial" w:hint="default"/>
      </w:rPr>
    </w:lvl>
    <w:lvl w:ilvl="3" w:tplc="74CC1E4A" w:tentative="1">
      <w:start w:val="1"/>
      <w:numFmt w:val="bullet"/>
      <w:lvlText w:val="•"/>
      <w:lvlJc w:val="left"/>
      <w:pPr>
        <w:tabs>
          <w:tab w:val="num" w:pos="2880"/>
        </w:tabs>
        <w:ind w:left="2880" w:hanging="360"/>
      </w:pPr>
      <w:rPr>
        <w:rFonts w:ascii="Arial" w:hAnsi="Arial" w:hint="default"/>
      </w:rPr>
    </w:lvl>
    <w:lvl w:ilvl="4" w:tplc="80326D7E" w:tentative="1">
      <w:start w:val="1"/>
      <w:numFmt w:val="bullet"/>
      <w:lvlText w:val="•"/>
      <w:lvlJc w:val="left"/>
      <w:pPr>
        <w:tabs>
          <w:tab w:val="num" w:pos="3600"/>
        </w:tabs>
        <w:ind w:left="3600" w:hanging="360"/>
      </w:pPr>
      <w:rPr>
        <w:rFonts w:ascii="Arial" w:hAnsi="Arial" w:hint="default"/>
      </w:rPr>
    </w:lvl>
    <w:lvl w:ilvl="5" w:tplc="D2883CCC" w:tentative="1">
      <w:start w:val="1"/>
      <w:numFmt w:val="bullet"/>
      <w:lvlText w:val="•"/>
      <w:lvlJc w:val="left"/>
      <w:pPr>
        <w:tabs>
          <w:tab w:val="num" w:pos="4320"/>
        </w:tabs>
        <w:ind w:left="4320" w:hanging="360"/>
      </w:pPr>
      <w:rPr>
        <w:rFonts w:ascii="Arial" w:hAnsi="Arial" w:hint="default"/>
      </w:rPr>
    </w:lvl>
    <w:lvl w:ilvl="6" w:tplc="D52440FC" w:tentative="1">
      <w:start w:val="1"/>
      <w:numFmt w:val="bullet"/>
      <w:lvlText w:val="•"/>
      <w:lvlJc w:val="left"/>
      <w:pPr>
        <w:tabs>
          <w:tab w:val="num" w:pos="5040"/>
        </w:tabs>
        <w:ind w:left="5040" w:hanging="360"/>
      </w:pPr>
      <w:rPr>
        <w:rFonts w:ascii="Arial" w:hAnsi="Arial" w:hint="default"/>
      </w:rPr>
    </w:lvl>
    <w:lvl w:ilvl="7" w:tplc="81FC1B4C" w:tentative="1">
      <w:start w:val="1"/>
      <w:numFmt w:val="bullet"/>
      <w:lvlText w:val="•"/>
      <w:lvlJc w:val="left"/>
      <w:pPr>
        <w:tabs>
          <w:tab w:val="num" w:pos="5760"/>
        </w:tabs>
        <w:ind w:left="5760" w:hanging="360"/>
      </w:pPr>
      <w:rPr>
        <w:rFonts w:ascii="Arial" w:hAnsi="Arial" w:hint="default"/>
      </w:rPr>
    </w:lvl>
    <w:lvl w:ilvl="8" w:tplc="8B7464C2"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7C3418C5"/>
    <w:multiLevelType w:val="hybridMultilevel"/>
    <w:tmpl w:val="EE1C4A2A"/>
    <w:lvl w:ilvl="0" w:tplc="C1BCD552">
      <w:start w:val="1"/>
      <w:numFmt w:val="bullet"/>
      <w:lvlText w:val="•"/>
      <w:lvlJc w:val="left"/>
      <w:pPr>
        <w:tabs>
          <w:tab w:val="num" w:pos="720"/>
        </w:tabs>
        <w:ind w:left="720" w:hanging="360"/>
      </w:pPr>
      <w:rPr>
        <w:rFonts w:ascii="Arial" w:hAnsi="Arial" w:hint="default"/>
      </w:rPr>
    </w:lvl>
    <w:lvl w:ilvl="1" w:tplc="399EAB52" w:tentative="1">
      <w:start w:val="1"/>
      <w:numFmt w:val="bullet"/>
      <w:lvlText w:val="•"/>
      <w:lvlJc w:val="left"/>
      <w:pPr>
        <w:tabs>
          <w:tab w:val="num" w:pos="1440"/>
        </w:tabs>
        <w:ind w:left="1440" w:hanging="360"/>
      </w:pPr>
      <w:rPr>
        <w:rFonts w:ascii="Arial" w:hAnsi="Arial" w:hint="default"/>
      </w:rPr>
    </w:lvl>
    <w:lvl w:ilvl="2" w:tplc="03702D0E" w:tentative="1">
      <w:start w:val="1"/>
      <w:numFmt w:val="bullet"/>
      <w:lvlText w:val="•"/>
      <w:lvlJc w:val="left"/>
      <w:pPr>
        <w:tabs>
          <w:tab w:val="num" w:pos="2160"/>
        </w:tabs>
        <w:ind w:left="2160" w:hanging="360"/>
      </w:pPr>
      <w:rPr>
        <w:rFonts w:ascii="Arial" w:hAnsi="Arial" w:hint="default"/>
      </w:rPr>
    </w:lvl>
    <w:lvl w:ilvl="3" w:tplc="D0D2A2DC" w:tentative="1">
      <w:start w:val="1"/>
      <w:numFmt w:val="bullet"/>
      <w:lvlText w:val="•"/>
      <w:lvlJc w:val="left"/>
      <w:pPr>
        <w:tabs>
          <w:tab w:val="num" w:pos="2880"/>
        </w:tabs>
        <w:ind w:left="2880" w:hanging="360"/>
      </w:pPr>
      <w:rPr>
        <w:rFonts w:ascii="Arial" w:hAnsi="Arial" w:hint="default"/>
      </w:rPr>
    </w:lvl>
    <w:lvl w:ilvl="4" w:tplc="6B0E8172" w:tentative="1">
      <w:start w:val="1"/>
      <w:numFmt w:val="bullet"/>
      <w:lvlText w:val="•"/>
      <w:lvlJc w:val="left"/>
      <w:pPr>
        <w:tabs>
          <w:tab w:val="num" w:pos="3600"/>
        </w:tabs>
        <w:ind w:left="3600" w:hanging="360"/>
      </w:pPr>
      <w:rPr>
        <w:rFonts w:ascii="Arial" w:hAnsi="Arial" w:hint="default"/>
      </w:rPr>
    </w:lvl>
    <w:lvl w:ilvl="5" w:tplc="5A3E9748" w:tentative="1">
      <w:start w:val="1"/>
      <w:numFmt w:val="bullet"/>
      <w:lvlText w:val="•"/>
      <w:lvlJc w:val="left"/>
      <w:pPr>
        <w:tabs>
          <w:tab w:val="num" w:pos="4320"/>
        </w:tabs>
        <w:ind w:left="4320" w:hanging="360"/>
      </w:pPr>
      <w:rPr>
        <w:rFonts w:ascii="Arial" w:hAnsi="Arial" w:hint="default"/>
      </w:rPr>
    </w:lvl>
    <w:lvl w:ilvl="6" w:tplc="15D054E6" w:tentative="1">
      <w:start w:val="1"/>
      <w:numFmt w:val="bullet"/>
      <w:lvlText w:val="•"/>
      <w:lvlJc w:val="left"/>
      <w:pPr>
        <w:tabs>
          <w:tab w:val="num" w:pos="5040"/>
        </w:tabs>
        <w:ind w:left="5040" w:hanging="360"/>
      </w:pPr>
      <w:rPr>
        <w:rFonts w:ascii="Arial" w:hAnsi="Arial" w:hint="default"/>
      </w:rPr>
    </w:lvl>
    <w:lvl w:ilvl="7" w:tplc="5C14F45A" w:tentative="1">
      <w:start w:val="1"/>
      <w:numFmt w:val="bullet"/>
      <w:lvlText w:val="•"/>
      <w:lvlJc w:val="left"/>
      <w:pPr>
        <w:tabs>
          <w:tab w:val="num" w:pos="5760"/>
        </w:tabs>
        <w:ind w:left="5760" w:hanging="360"/>
      </w:pPr>
      <w:rPr>
        <w:rFonts w:ascii="Arial" w:hAnsi="Arial" w:hint="default"/>
      </w:rPr>
    </w:lvl>
    <w:lvl w:ilvl="8" w:tplc="C74A0FA8" w:tentative="1">
      <w:start w:val="1"/>
      <w:numFmt w:val="bullet"/>
      <w:lvlText w:val="•"/>
      <w:lvlJc w:val="left"/>
      <w:pPr>
        <w:tabs>
          <w:tab w:val="num" w:pos="6480"/>
        </w:tabs>
        <w:ind w:left="6480" w:hanging="360"/>
      </w:pPr>
      <w:rPr>
        <w:rFonts w:ascii="Arial" w:hAnsi="Arial" w:hint="default"/>
      </w:rPr>
    </w:lvl>
  </w:abstractNum>
  <w:abstractNum w:abstractNumId="120" w15:restartNumberingAfterBreak="0">
    <w:nsid w:val="7C773E9A"/>
    <w:multiLevelType w:val="hybridMultilevel"/>
    <w:tmpl w:val="B21E9BC4"/>
    <w:lvl w:ilvl="0" w:tplc="393C252C">
      <w:start w:val="1"/>
      <w:numFmt w:val="bullet"/>
      <w:lvlText w:val="•"/>
      <w:lvlJc w:val="left"/>
      <w:pPr>
        <w:tabs>
          <w:tab w:val="num" w:pos="720"/>
        </w:tabs>
        <w:ind w:left="720" w:hanging="360"/>
      </w:pPr>
      <w:rPr>
        <w:rFonts w:ascii="Arial" w:hAnsi="Arial" w:hint="default"/>
      </w:rPr>
    </w:lvl>
    <w:lvl w:ilvl="1" w:tplc="88DE57AE" w:tentative="1">
      <w:start w:val="1"/>
      <w:numFmt w:val="bullet"/>
      <w:lvlText w:val="•"/>
      <w:lvlJc w:val="left"/>
      <w:pPr>
        <w:tabs>
          <w:tab w:val="num" w:pos="1440"/>
        </w:tabs>
        <w:ind w:left="1440" w:hanging="360"/>
      </w:pPr>
      <w:rPr>
        <w:rFonts w:ascii="Arial" w:hAnsi="Arial" w:hint="default"/>
      </w:rPr>
    </w:lvl>
    <w:lvl w:ilvl="2" w:tplc="058296FA" w:tentative="1">
      <w:start w:val="1"/>
      <w:numFmt w:val="bullet"/>
      <w:lvlText w:val="•"/>
      <w:lvlJc w:val="left"/>
      <w:pPr>
        <w:tabs>
          <w:tab w:val="num" w:pos="2160"/>
        </w:tabs>
        <w:ind w:left="2160" w:hanging="360"/>
      </w:pPr>
      <w:rPr>
        <w:rFonts w:ascii="Arial" w:hAnsi="Arial" w:hint="default"/>
      </w:rPr>
    </w:lvl>
    <w:lvl w:ilvl="3" w:tplc="6F84BB9E" w:tentative="1">
      <w:start w:val="1"/>
      <w:numFmt w:val="bullet"/>
      <w:lvlText w:val="•"/>
      <w:lvlJc w:val="left"/>
      <w:pPr>
        <w:tabs>
          <w:tab w:val="num" w:pos="2880"/>
        </w:tabs>
        <w:ind w:left="2880" w:hanging="360"/>
      </w:pPr>
      <w:rPr>
        <w:rFonts w:ascii="Arial" w:hAnsi="Arial" w:hint="default"/>
      </w:rPr>
    </w:lvl>
    <w:lvl w:ilvl="4" w:tplc="3782C09E" w:tentative="1">
      <w:start w:val="1"/>
      <w:numFmt w:val="bullet"/>
      <w:lvlText w:val="•"/>
      <w:lvlJc w:val="left"/>
      <w:pPr>
        <w:tabs>
          <w:tab w:val="num" w:pos="3600"/>
        </w:tabs>
        <w:ind w:left="3600" w:hanging="360"/>
      </w:pPr>
      <w:rPr>
        <w:rFonts w:ascii="Arial" w:hAnsi="Arial" w:hint="default"/>
      </w:rPr>
    </w:lvl>
    <w:lvl w:ilvl="5" w:tplc="E79E1520" w:tentative="1">
      <w:start w:val="1"/>
      <w:numFmt w:val="bullet"/>
      <w:lvlText w:val="•"/>
      <w:lvlJc w:val="left"/>
      <w:pPr>
        <w:tabs>
          <w:tab w:val="num" w:pos="4320"/>
        </w:tabs>
        <w:ind w:left="4320" w:hanging="360"/>
      </w:pPr>
      <w:rPr>
        <w:rFonts w:ascii="Arial" w:hAnsi="Arial" w:hint="default"/>
      </w:rPr>
    </w:lvl>
    <w:lvl w:ilvl="6" w:tplc="EB4AF766" w:tentative="1">
      <w:start w:val="1"/>
      <w:numFmt w:val="bullet"/>
      <w:lvlText w:val="•"/>
      <w:lvlJc w:val="left"/>
      <w:pPr>
        <w:tabs>
          <w:tab w:val="num" w:pos="5040"/>
        </w:tabs>
        <w:ind w:left="5040" w:hanging="360"/>
      </w:pPr>
      <w:rPr>
        <w:rFonts w:ascii="Arial" w:hAnsi="Arial" w:hint="default"/>
      </w:rPr>
    </w:lvl>
    <w:lvl w:ilvl="7" w:tplc="A364D018" w:tentative="1">
      <w:start w:val="1"/>
      <w:numFmt w:val="bullet"/>
      <w:lvlText w:val="•"/>
      <w:lvlJc w:val="left"/>
      <w:pPr>
        <w:tabs>
          <w:tab w:val="num" w:pos="5760"/>
        </w:tabs>
        <w:ind w:left="5760" w:hanging="360"/>
      </w:pPr>
      <w:rPr>
        <w:rFonts w:ascii="Arial" w:hAnsi="Arial" w:hint="default"/>
      </w:rPr>
    </w:lvl>
    <w:lvl w:ilvl="8" w:tplc="B6CAD91C" w:tentative="1">
      <w:start w:val="1"/>
      <w:numFmt w:val="bullet"/>
      <w:lvlText w:val="•"/>
      <w:lvlJc w:val="left"/>
      <w:pPr>
        <w:tabs>
          <w:tab w:val="num" w:pos="6480"/>
        </w:tabs>
        <w:ind w:left="6480" w:hanging="360"/>
      </w:pPr>
      <w:rPr>
        <w:rFonts w:ascii="Arial" w:hAnsi="Arial" w:hint="default"/>
      </w:rPr>
    </w:lvl>
  </w:abstractNum>
  <w:abstractNum w:abstractNumId="121" w15:restartNumberingAfterBreak="0">
    <w:nsid w:val="7F0955B2"/>
    <w:multiLevelType w:val="hybridMultilevel"/>
    <w:tmpl w:val="A182974E"/>
    <w:lvl w:ilvl="0" w:tplc="384AFA86">
      <w:start w:val="1"/>
      <w:numFmt w:val="bullet"/>
      <w:lvlText w:val="•"/>
      <w:lvlJc w:val="left"/>
      <w:pPr>
        <w:tabs>
          <w:tab w:val="num" w:pos="720"/>
        </w:tabs>
        <w:ind w:left="720" w:hanging="360"/>
      </w:pPr>
      <w:rPr>
        <w:rFonts w:ascii="Arial" w:hAnsi="Arial" w:hint="default"/>
      </w:rPr>
    </w:lvl>
    <w:lvl w:ilvl="1" w:tplc="9932973C">
      <w:start w:val="23009"/>
      <w:numFmt w:val="bullet"/>
      <w:lvlText w:val="•"/>
      <w:lvlJc w:val="left"/>
      <w:pPr>
        <w:tabs>
          <w:tab w:val="num" w:pos="1440"/>
        </w:tabs>
        <w:ind w:left="1440" w:hanging="360"/>
      </w:pPr>
      <w:rPr>
        <w:rFonts w:ascii="Arial" w:hAnsi="Arial" w:hint="default"/>
      </w:rPr>
    </w:lvl>
    <w:lvl w:ilvl="2" w:tplc="3F84212E" w:tentative="1">
      <w:start w:val="1"/>
      <w:numFmt w:val="bullet"/>
      <w:lvlText w:val="•"/>
      <w:lvlJc w:val="left"/>
      <w:pPr>
        <w:tabs>
          <w:tab w:val="num" w:pos="2160"/>
        </w:tabs>
        <w:ind w:left="2160" w:hanging="360"/>
      </w:pPr>
      <w:rPr>
        <w:rFonts w:ascii="Arial" w:hAnsi="Arial" w:hint="default"/>
      </w:rPr>
    </w:lvl>
    <w:lvl w:ilvl="3" w:tplc="4BB4B95C" w:tentative="1">
      <w:start w:val="1"/>
      <w:numFmt w:val="bullet"/>
      <w:lvlText w:val="•"/>
      <w:lvlJc w:val="left"/>
      <w:pPr>
        <w:tabs>
          <w:tab w:val="num" w:pos="2880"/>
        </w:tabs>
        <w:ind w:left="2880" w:hanging="360"/>
      </w:pPr>
      <w:rPr>
        <w:rFonts w:ascii="Arial" w:hAnsi="Arial" w:hint="default"/>
      </w:rPr>
    </w:lvl>
    <w:lvl w:ilvl="4" w:tplc="80AE1128" w:tentative="1">
      <w:start w:val="1"/>
      <w:numFmt w:val="bullet"/>
      <w:lvlText w:val="•"/>
      <w:lvlJc w:val="left"/>
      <w:pPr>
        <w:tabs>
          <w:tab w:val="num" w:pos="3600"/>
        </w:tabs>
        <w:ind w:left="3600" w:hanging="360"/>
      </w:pPr>
      <w:rPr>
        <w:rFonts w:ascii="Arial" w:hAnsi="Arial" w:hint="default"/>
      </w:rPr>
    </w:lvl>
    <w:lvl w:ilvl="5" w:tplc="A45255D8" w:tentative="1">
      <w:start w:val="1"/>
      <w:numFmt w:val="bullet"/>
      <w:lvlText w:val="•"/>
      <w:lvlJc w:val="left"/>
      <w:pPr>
        <w:tabs>
          <w:tab w:val="num" w:pos="4320"/>
        </w:tabs>
        <w:ind w:left="4320" w:hanging="360"/>
      </w:pPr>
      <w:rPr>
        <w:rFonts w:ascii="Arial" w:hAnsi="Arial" w:hint="default"/>
      </w:rPr>
    </w:lvl>
    <w:lvl w:ilvl="6" w:tplc="A80EC0A4" w:tentative="1">
      <w:start w:val="1"/>
      <w:numFmt w:val="bullet"/>
      <w:lvlText w:val="•"/>
      <w:lvlJc w:val="left"/>
      <w:pPr>
        <w:tabs>
          <w:tab w:val="num" w:pos="5040"/>
        </w:tabs>
        <w:ind w:left="5040" w:hanging="360"/>
      </w:pPr>
      <w:rPr>
        <w:rFonts w:ascii="Arial" w:hAnsi="Arial" w:hint="default"/>
      </w:rPr>
    </w:lvl>
    <w:lvl w:ilvl="7" w:tplc="E854879A" w:tentative="1">
      <w:start w:val="1"/>
      <w:numFmt w:val="bullet"/>
      <w:lvlText w:val="•"/>
      <w:lvlJc w:val="left"/>
      <w:pPr>
        <w:tabs>
          <w:tab w:val="num" w:pos="5760"/>
        </w:tabs>
        <w:ind w:left="5760" w:hanging="360"/>
      </w:pPr>
      <w:rPr>
        <w:rFonts w:ascii="Arial" w:hAnsi="Arial" w:hint="default"/>
      </w:rPr>
    </w:lvl>
    <w:lvl w:ilvl="8" w:tplc="8C1EFE54" w:tentative="1">
      <w:start w:val="1"/>
      <w:numFmt w:val="bullet"/>
      <w:lvlText w:val="•"/>
      <w:lvlJc w:val="left"/>
      <w:pPr>
        <w:tabs>
          <w:tab w:val="num" w:pos="6480"/>
        </w:tabs>
        <w:ind w:left="6480" w:hanging="360"/>
      </w:pPr>
      <w:rPr>
        <w:rFonts w:ascii="Arial" w:hAnsi="Arial" w:hint="default"/>
      </w:rPr>
    </w:lvl>
  </w:abstractNum>
  <w:abstractNum w:abstractNumId="122" w15:restartNumberingAfterBreak="0">
    <w:nsid w:val="7F2B68B3"/>
    <w:multiLevelType w:val="hybridMultilevel"/>
    <w:tmpl w:val="B73AAE62"/>
    <w:lvl w:ilvl="0" w:tplc="46E42770">
      <w:start w:val="32"/>
      <w:numFmt w:val="bullet"/>
      <w:lvlText w:val=""/>
      <w:lvlJc w:val="left"/>
      <w:pPr>
        <w:ind w:left="720" w:hanging="360"/>
      </w:pPr>
      <w:rPr>
        <w:rFonts w:ascii="Symbol" w:eastAsia="Times New Roman" w:hAnsi="Symbol" w:cs="Wingdings" w:hint="default"/>
        <w:color w:val="auto"/>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7F65236C"/>
    <w:multiLevelType w:val="hybridMultilevel"/>
    <w:tmpl w:val="42DA226A"/>
    <w:lvl w:ilvl="0" w:tplc="9AC401FA">
      <w:start w:val="1"/>
      <w:numFmt w:val="bullet"/>
      <w:lvlText w:val="•"/>
      <w:lvlJc w:val="left"/>
      <w:pPr>
        <w:tabs>
          <w:tab w:val="num" w:pos="720"/>
        </w:tabs>
        <w:ind w:left="720" w:hanging="360"/>
      </w:pPr>
      <w:rPr>
        <w:rFonts w:ascii="Arial" w:hAnsi="Arial" w:hint="default"/>
      </w:rPr>
    </w:lvl>
    <w:lvl w:ilvl="1" w:tplc="55AAC6FA" w:tentative="1">
      <w:start w:val="1"/>
      <w:numFmt w:val="bullet"/>
      <w:lvlText w:val="•"/>
      <w:lvlJc w:val="left"/>
      <w:pPr>
        <w:tabs>
          <w:tab w:val="num" w:pos="1440"/>
        </w:tabs>
        <w:ind w:left="1440" w:hanging="360"/>
      </w:pPr>
      <w:rPr>
        <w:rFonts w:ascii="Arial" w:hAnsi="Arial" w:hint="default"/>
      </w:rPr>
    </w:lvl>
    <w:lvl w:ilvl="2" w:tplc="0416186C" w:tentative="1">
      <w:start w:val="1"/>
      <w:numFmt w:val="bullet"/>
      <w:lvlText w:val="•"/>
      <w:lvlJc w:val="left"/>
      <w:pPr>
        <w:tabs>
          <w:tab w:val="num" w:pos="2160"/>
        </w:tabs>
        <w:ind w:left="2160" w:hanging="360"/>
      </w:pPr>
      <w:rPr>
        <w:rFonts w:ascii="Arial" w:hAnsi="Arial" w:hint="default"/>
      </w:rPr>
    </w:lvl>
    <w:lvl w:ilvl="3" w:tplc="593238AA" w:tentative="1">
      <w:start w:val="1"/>
      <w:numFmt w:val="bullet"/>
      <w:lvlText w:val="•"/>
      <w:lvlJc w:val="left"/>
      <w:pPr>
        <w:tabs>
          <w:tab w:val="num" w:pos="2880"/>
        </w:tabs>
        <w:ind w:left="2880" w:hanging="360"/>
      </w:pPr>
      <w:rPr>
        <w:rFonts w:ascii="Arial" w:hAnsi="Arial" w:hint="default"/>
      </w:rPr>
    </w:lvl>
    <w:lvl w:ilvl="4" w:tplc="32D8DF02" w:tentative="1">
      <w:start w:val="1"/>
      <w:numFmt w:val="bullet"/>
      <w:lvlText w:val="•"/>
      <w:lvlJc w:val="left"/>
      <w:pPr>
        <w:tabs>
          <w:tab w:val="num" w:pos="3600"/>
        </w:tabs>
        <w:ind w:left="3600" w:hanging="360"/>
      </w:pPr>
      <w:rPr>
        <w:rFonts w:ascii="Arial" w:hAnsi="Arial" w:hint="default"/>
      </w:rPr>
    </w:lvl>
    <w:lvl w:ilvl="5" w:tplc="0D90C98E" w:tentative="1">
      <w:start w:val="1"/>
      <w:numFmt w:val="bullet"/>
      <w:lvlText w:val="•"/>
      <w:lvlJc w:val="left"/>
      <w:pPr>
        <w:tabs>
          <w:tab w:val="num" w:pos="4320"/>
        </w:tabs>
        <w:ind w:left="4320" w:hanging="360"/>
      </w:pPr>
      <w:rPr>
        <w:rFonts w:ascii="Arial" w:hAnsi="Arial" w:hint="default"/>
      </w:rPr>
    </w:lvl>
    <w:lvl w:ilvl="6" w:tplc="DB5005EC" w:tentative="1">
      <w:start w:val="1"/>
      <w:numFmt w:val="bullet"/>
      <w:lvlText w:val="•"/>
      <w:lvlJc w:val="left"/>
      <w:pPr>
        <w:tabs>
          <w:tab w:val="num" w:pos="5040"/>
        </w:tabs>
        <w:ind w:left="5040" w:hanging="360"/>
      </w:pPr>
      <w:rPr>
        <w:rFonts w:ascii="Arial" w:hAnsi="Arial" w:hint="default"/>
      </w:rPr>
    </w:lvl>
    <w:lvl w:ilvl="7" w:tplc="79C26A76" w:tentative="1">
      <w:start w:val="1"/>
      <w:numFmt w:val="bullet"/>
      <w:lvlText w:val="•"/>
      <w:lvlJc w:val="left"/>
      <w:pPr>
        <w:tabs>
          <w:tab w:val="num" w:pos="5760"/>
        </w:tabs>
        <w:ind w:left="5760" w:hanging="360"/>
      </w:pPr>
      <w:rPr>
        <w:rFonts w:ascii="Arial" w:hAnsi="Arial" w:hint="default"/>
      </w:rPr>
    </w:lvl>
    <w:lvl w:ilvl="8" w:tplc="AB102A5E"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38"/>
  </w:num>
  <w:num w:numId="3">
    <w:abstractNumId w:val="3"/>
  </w:num>
  <w:num w:numId="4">
    <w:abstractNumId w:val="101"/>
  </w:num>
  <w:num w:numId="5">
    <w:abstractNumId w:val="83"/>
  </w:num>
  <w:num w:numId="6">
    <w:abstractNumId w:val="91"/>
  </w:num>
  <w:num w:numId="7">
    <w:abstractNumId w:val="92"/>
  </w:num>
  <w:num w:numId="8">
    <w:abstractNumId w:val="94"/>
  </w:num>
  <w:num w:numId="9">
    <w:abstractNumId w:val="53"/>
  </w:num>
  <w:num w:numId="10">
    <w:abstractNumId w:val="105"/>
  </w:num>
  <w:num w:numId="11">
    <w:abstractNumId w:val="108"/>
  </w:num>
  <w:num w:numId="12">
    <w:abstractNumId w:val="95"/>
  </w:num>
  <w:num w:numId="13">
    <w:abstractNumId w:val="59"/>
  </w:num>
  <w:num w:numId="14">
    <w:abstractNumId w:val="87"/>
  </w:num>
  <w:num w:numId="15">
    <w:abstractNumId w:val="22"/>
  </w:num>
  <w:num w:numId="16">
    <w:abstractNumId w:val="17"/>
  </w:num>
  <w:num w:numId="17">
    <w:abstractNumId w:val="30"/>
  </w:num>
  <w:num w:numId="18">
    <w:abstractNumId w:val="82"/>
  </w:num>
  <w:num w:numId="19">
    <w:abstractNumId w:val="123"/>
  </w:num>
  <w:num w:numId="20">
    <w:abstractNumId w:val="103"/>
  </w:num>
  <w:num w:numId="21">
    <w:abstractNumId w:val="15"/>
  </w:num>
  <w:num w:numId="22">
    <w:abstractNumId w:val="39"/>
  </w:num>
  <w:num w:numId="23">
    <w:abstractNumId w:val="77"/>
  </w:num>
  <w:num w:numId="24">
    <w:abstractNumId w:val="90"/>
  </w:num>
  <w:num w:numId="25">
    <w:abstractNumId w:val="102"/>
  </w:num>
  <w:num w:numId="26">
    <w:abstractNumId w:val="84"/>
  </w:num>
  <w:num w:numId="27">
    <w:abstractNumId w:val="47"/>
  </w:num>
  <w:num w:numId="28">
    <w:abstractNumId w:val="26"/>
  </w:num>
  <w:num w:numId="29">
    <w:abstractNumId w:val="69"/>
  </w:num>
  <w:num w:numId="30">
    <w:abstractNumId w:val="98"/>
  </w:num>
  <w:num w:numId="31">
    <w:abstractNumId w:val="18"/>
  </w:num>
  <w:num w:numId="32">
    <w:abstractNumId w:val="14"/>
  </w:num>
  <w:num w:numId="33">
    <w:abstractNumId w:val="5"/>
  </w:num>
  <w:num w:numId="34">
    <w:abstractNumId w:val="78"/>
  </w:num>
  <w:num w:numId="35">
    <w:abstractNumId w:val="48"/>
  </w:num>
  <w:num w:numId="36">
    <w:abstractNumId w:val="111"/>
  </w:num>
  <w:num w:numId="37">
    <w:abstractNumId w:val="23"/>
  </w:num>
  <w:num w:numId="38">
    <w:abstractNumId w:val="56"/>
  </w:num>
  <w:num w:numId="39">
    <w:abstractNumId w:val="25"/>
  </w:num>
  <w:num w:numId="40">
    <w:abstractNumId w:val="54"/>
  </w:num>
  <w:num w:numId="41">
    <w:abstractNumId w:val="21"/>
  </w:num>
  <w:num w:numId="42">
    <w:abstractNumId w:val="120"/>
  </w:num>
  <w:num w:numId="43">
    <w:abstractNumId w:val="37"/>
  </w:num>
  <w:num w:numId="44">
    <w:abstractNumId w:val="81"/>
  </w:num>
  <w:num w:numId="45">
    <w:abstractNumId w:val="12"/>
  </w:num>
  <w:num w:numId="46">
    <w:abstractNumId w:val="49"/>
  </w:num>
  <w:num w:numId="47">
    <w:abstractNumId w:val="121"/>
  </w:num>
  <w:num w:numId="48">
    <w:abstractNumId w:val="40"/>
  </w:num>
  <w:num w:numId="49">
    <w:abstractNumId w:val="74"/>
  </w:num>
  <w:num w:numId="50">
    <w:abstractNumId w:val="33"/>
  </w:num>
  <w:num w:numId="51">
    <w:abstractNumId w:val="57"/>
  </w:num>
  <w:num w:numId="52">
    <w:abstractNumId w:val="122"/>
  </w:num>
  <w:num w:numId="53">
    <w:abstractNumId w:val="85"/>
  </w:num>
  <w:num w:numId="54">
    <w:abstractNumId w:val="19"/>
  </w:num>
  <w:num w:numId="55">
    <w:abstractNumId w:val="89"/>
  </w:num>
  <w:num w:numId="56">
    <w:abstractNumId w:val="88"/>
  </w:num>
  <w:num w:numId="57">
    <w:abstractNumId w:val="117"/>
  </w:num>
  <w:num w:numId="58">
    <w:abstractNumId w:val="80"/>
  </w:num>
  <w:num w:numId="59">
    <w:abstractNumId w:val="116"/>
  </w:num>
  <w:num w:numId="60">
    <w:abstractNumId w:val="76"/>
  </w:num>
  <w:num w:numId="61">
    <w:abstractNumId w:val="43"/>
  </w:num>
  <w:num w:numId="62">
    <w:abstractNumId w:val="70"/>
  </w:num>
  <w:num w:numId="63">
    <w:abstractNumId w:val="28"/>
  </w:num>
  <w:num w:numId="64">
    <w:abstractNumId w:val="20"/>
  </w:num>
  <w:num w:numId="65">
    <w:abstractNumId w:val="51"/>
  </w:num>
  <w:num w:numId="66">
    <w:abstractNumId w:val="61"/>
  </w:num>
  <w:num w:numId="67">
    <w:abstractNumId w:val="32"/>
  </w:num>
  <w:num w:numId="68">
    <w:abstractNumId w:val="104"/>
  </w:num>
  <w:num w:numId="69">
    <w:abstractNumId w:val="107"/>
  </w:num>
  <w:num w:numId="70">
    <w:abstractNumId w:val="29"/>
  </w:num>
  <w:num w:numId="71">
    <w:abstractNumId w:val="44"/>
  </w:num>
  <w:num w:numId="72">
    <w:abstractNumId w:val="96"/>
  </w:num>
  <w:num w:numId="73">
    <w:abstractNumId w:val="52"/>
  </w:num>
  <w:num w:numId="74">
    <w:abstractNumId w:val="72"/>
  </w:num>
  <w:num w:numId="75">
    <w:abstractNumId w:val="100"/>
  </w:num>
  <w:num w:numId="76">
    <w:abstractNumId w:val="16"/>
  </w:num>
  <w:num w:numId="77">
    <w:abstractNumId w:val="55"/>
  </w:num>
  <w:num w:numId="78">
    <w:abstractNumId w:val="114"/>
  </w:num>
  <w:num w:numId="79">
    <w:abstractNumId w:val="63"/>
  </w:num>
  <w:num w:numId="80">
    <w:abstractNumId w:val="97"/>
  </w:num>
  <w:num w:numId="81">
    <w:abstractNumId w:val="60"/>
  </w:num>
  <w:num w:numId="82">
    <w:abstractNumId w:val="4"/>
  </w:num>
  <w:num w:numId="83">
    <w:abstractNumId w:val="113"/>
  </w:num>
  <w:num w:numId="84">
    <w:abstractNumId w:val="75"/>
  </w:num>
  <w:num w:numId="85">
    <w:abstractNumId w:val="2"/>
  </w:num>
  <w:num w:numId="86">
    <w:abstractNumId w:val="31"/>
  </w:num>
  <w:num w:numId="87">
    <w:abstractNumId w:val="73"/>
  </w:num>
  <w:num w:numId="88">
    <w:abstractNumId w:val="8"/>
  </w:num>
  <w:num w:numId="89">
    <w:abstractNumId w:val="9"/>
  </w:num>
  <w:num w:numId="90">
    <w:abstractNumId w:val="79"/>
  </w:num>
  <w:num w:numId="91">
    <w:abstractNumId w:val="58"/>
  </w:num>
  <w:num w:numId="92">
    <w:abstractNumId w:val="10"/>
  </w:num>
  <w:num w:numId="93">
    <w:abstractNumId w:val="93"/>
  </w:num>
  <w:num w:numId="94">
    <w:abstractNumId w:val="46"/>
  </w:num>
  <w:num w:numId="95">
    <w:abstractNumId w:val="45"/>
  </w:num>
  <w:num w:numId="96">
    <w:abstractNumId w:val="62"/>
  </w:num>
  <w:num w:numId="97">
    <w:abstractNumId w:val="11"/>
  </w:num>
  <w:num w:numId="98">
    <w:abstractNumId w:val="1"/>
  </w:num>
  <w:num w:numId="99">
    <w:abstractNumId w:val="71"/>
  </w:num>
  <w:num w:numId="100">
    <w:abstractNumId w:val="27"/>
  </w:num>
  <w:num w:numId="101">
    <w:abstractNumId w:val="64"/>
  </w:num>
  <w:num w:numId="102">
    <w:abstractNumId w:val="13"/>
  </w:num>
  <w:num w:numId="103">
    <w:abstractNumId w:val="65"/>
  </w:num>
  <w:num w:numId="104">
    <w:abstractNumId w:val="42"/>
  </w:num>
  <w:num w:numId="105">
    <w:abstractNumId w:val="118"/>
  </w:num>
  <w:num w:numId="106">
    <w:abstractNumId w:val="119"/>
  </w:num>
  <w:num w:numId="107">
    <w:abstractNumId w:val="66"/>
  </w:num>
  <w:num w:numId="108">
    <w:abstractNumId w:val="109"/>
  </w:num>
  <w:num w:numId="109">
    <w:abstractNumId w:val="34"/>
  </w:num>
  <w:num w:numId="110">
    <w:abstractNumId w:val="86"/>
  </w:num>
  <w:num w:numId="111">
    <w:abstractNumId w:val="50"/>
  </w:num>
  <w:num w:numId="112">
    <w:abstractNumId w:val="35"/>
  </w:num>
  <w:num w:numId="113">
    <w:abstractNumId w:val="99"/>
  </w:num>
  <w:num w:numId="114">
    <w:abstractNumId w:val="6"/>
  </w:num>
  <w:num w:numId="115">
    <w:abstractNumId w:val="115"/>
  </w:num>
  <w:num w:numId="116">
    <w:abstractNumId w:val="68"/>
  </w:num>
  <w:num w:numId="117">
    <w:abstractNumId w:val="36"/>
  </w:num>
  <w:num w:numId="118">
    <w:abstractNumId w:val="112"/>
  </w:num>
  <w:num w:numId="119">
    <w:abstractNumId w:val="24"/>
  </w:num>
  <w:num w:numId="120">
    <w:abstractNumId w:val="110"/>
  </w:num>
  <w:num w:numId="121">
    <w:abstractNumId w:val="7"/>
  </w:num>
  <w:num w:numId="122">
    <w:abstractNumId w:val="106"/>
  </w:num>
  <w:num w:numId="123">
    <w:abstractNumId w:val="41"/>
  </w:num>
  <w:num w:numId="124">
    <w:abstractNumId w:val="67"/>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stylePaneSortMethod w:val="00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9F6"/>
    <w:rsid w:val="0000112C"/>
    <w:rsid w:val="00001598"/>
    <w:rsid w:val="0000684B"/>
    <w:rsid w:val="00012D75"/>
    <w:rsid w:val="00024CAD"/>
    <w:rsid w:val="00026F94"/>
    <w:rsid w:val="0003036C"/>
    <w:rsid w:val="00030CB8"/>
    <w:rsid w:val="000353D7"/>
    <w:rsid w:val="00051140"/>
    <w:rsid w:val="000521C3"/>
    <w:rsid w:val="0005449F"/>
    <w:rsid w:val="00060145"/>
    <w:rsid w:val="000634FE"/>
    <w:rsid w:val="00063C92"/>
    <w:rsid w:val="000755CF"/>
    <w:rsid w:val="00076E04"/>
    <w:rsid w:val="0007755F"/>
    <w:rsid w:val="00080238"/>
    <w:rsid w:val="00081508"/>
    <w:rsid w:val="00085BE0"/>
    <w:rsid w:val="00086AD5"/>
    <w:rsid w:val="00086D19"/>
    <w:rsid w:val="00087EB6"/>
    <w:rsid w:val="0009262C"/>
    <w:rsid w:val="00093082"/>
    <w:rsid w:val="00093A12"/>
    <w:rsid w:val="000A5278"/>
    <w:rsid w:val="000B1B75"/>
    <w:rsid w:val="000C277B"/>
    <w:rsid w:val="000D01E0"/>
    <w:rsid w:val="000E259B"/>
    <w:rsid w:val="000E2BCD"/>
    <w:rsid w:val="000F4F68"/>
    <w:rsid w:val="000F6CC6"/>
    <w:rsid w:val="00100309"/>
    <w:rsid w:val="00107D3D"/>
    <w:rsid w:val="00111F7B"/>
    <w:rsid w:val="00114C30"/>
    <w:rsid w:val="00123357"/>
    <w:rsid w:val="0012609F"/>
    <w:rsid w:val="00133499"/>
    <w:rsid w:val="001343DF"/>
    <w:rsid w:val="00136867"/>
    <w:rsid w:val="001503BA"/>
    <w:rsid w:val="00150CCC"/>
    <w:rsid w:val="00157182"/>
    <w:rsid w:val="00157586"/>
    <w:rsid w:val="0017477D"/>
    <w:rsid w:val="0019291C"/>
    <w:rsid w:val="00195CD5"/>
    <w:rsid w:val="001A4254"/>
    <w:rsid w:val="001A60C7"/>
    <w:rsid w:val="001B6D43"/>
    <w:rsid w:val="001C2C1C"/>
    <w:rsid w:val="001D31CE"/>
    <w:rsid w:val="001E2819"/>
    <w:rsid w:val="002113CF"/>
    <w:rsid w:val="0022313F"/>
    <w:rsid w:val="0022369D"/>
    <w:rsid w:val="00225695"/>
    <w:rsid w:val="002266B3"/>
    <w:rsid w:val="00243CBE"/>
    <w:rsid w:val="00245493"/>
    <w:rsid w:val="00253B9D"/>
    <w:rsid w:val="00271745"/>
    <w:rsid w:val="002774A9"/>
    <w:rsid w:val="00280427"/>
    <w:rsid w:val="002829B5"/>
    <w:rsid w:val="0028317F"/>
    <w:rsid w:val="0028410A"/>
    <w:rsid w:val="00285262"/>
    <w:rsid w:val="002854C4"/>
    <w:rsid w:val="0028785B"/>
    <w:rsid w:val="002A1068"/>
    <w:rsid w:val="002A7212"/>
    <w:rsid w:val="002A7BE1"/>
    <w:rsid w:val="002B564B"/>
    <w:rsid w:val="002B593B"/>
    <w:rsid w:val="002C0D83"/>
    <w:rsid w:val="002C18B2"/>
    <w:rsid w:val="002C47D7"/>
    <w:rsid w:val="002D3187"/>
    <w:rsid w:val="002D4D2C"/>
    <w:rsid w:val="002D6734"/>
    <w:rsid w:val="002D7186"/>
    <w:rsid w:val="002E6909"/>
    <w:rsid w:val="002F09F0"/>
    <w:rsid w:val="002F4323"/>
    <w:rsid w:val="0030036A"/>
    <w:rsid w:val="00303850"/>
    <w:rsid w:val="003150B3"/>
    <w:rsid w:val="00315619"/>
    <w:rsid w:val="00317399"/>
    <w:rsid w:val="00317988"/>
    <w:rsid w:val="00323612"/>
    <w:rsid w:val="00335A2B"/>
    <w:rsid w:val="00342F2F"/>
    <w:rsid w:val="00345163"/>
    <w:rsid w:val="00354016"/>
    <w:rsid w:val="00360F5D"/>
    <w:rsid w:val="003624E5"/>
    <w:rsid w:val="00364051"/>
    <w:rsid w:val="00372681"/>
    <w:rsid w:val="00374685"/>
    <w:rsid w:val="00380BA6"/>
    <w:rsid w:val="0038183D"/>
    <w:rsid w:val="0038217D"/>
    <w:rsid w:val="00391DA0"/>
    <w:rsid w:val="003A11F0"/>
    <w:rsid w:val="003A7A0D"/>
    <w:rsid w:val="003B1C54"/>
    <w:rsid w:val="003B4F69"/>
    <w:rsid w:val="003C1D2F"/>
    <w:rsid w:val="003C3E66"/>
    <w:rsid w:val="003C456B"/>
    <w:rsid w:val="003C5B9C"/>
    <w:rsid w:val="003C7570"/>
    <w:rsid w:val="003C7FC5"/>
    <w:rsid w:val="003D4DA8"/>
    <w:rsid w:val="003E5A66"/>
    <w:rsid w:val="003E5EB8"/>
    <w:rsid w:val="003F1A1F"/>
    <w:rsid w:val="003F5C38"/>
    <w:rsid w:val="003F766B"/>
    <w:rsid w:val="00402906"/>
    <w:rsid w:val="00405705"/>
    <w:rsid w:val="00413468"/>
    <w:rsid w:val="00423FF7"/>
    <w:rsid w:val="00424DD6"/>
    <w:rsid w:val="00426D29"/>
    <w:rsid w:val="00432DAB"/>
    <w:rsid w:val="004363F9"/>
    <w:rsid w:val="00441F7E"/>
    <w:rsid w:val="00442F2A"/>
    <w:rsid w:val="00444979"/>
    <w:rsid w:val="00447A40"/>
    <w:rsid w:val="00457660"/>
    <w:rsid w:val="00470BD0"/>
    <w:rsid w:val="0047160B"/>
    <w:rsid w:val="004901A3"/>
    <w:rsid w:val="00490AAC"/>
    <w:rsid w:val="004A2E34"/>
    <w:rsid w:val="004A6BEF"/>
    <w:rsid w:val="004B1AD4"/>
    <w:rsid w:val="004B218F"/>
    <w:rsid w:val="004C5FA4"/>
    <w:rsid w:val="004D0EF1"/>
    <w:rsid w:val="004E0B76"/>
    <w:rsid w:val="004E4356"/>
    <w:rsid w:val="004E470B"/>
    <w:rsid w:val="004E595E"/>
    <w:rsid w:val="004F0E1D"/>
    <w:rsid w:val="004F566B"/>
    <w:rsid w:val="00503D5A"/>
    <w:rsid w:val="0050569D"/>
    <w:rsid w:val="00512F77"/>
    <w:rsid w:val="0051690E"/>
    <w:rsid w:val="00517703"/>
    <w:rsid w:val="00517DC9"/>
    <w:rsid w:val="00520E87"/>
    <w:rsid w:val="00522FC8"/>
    <w:rsid w:val="005277D4"/>
    <w:rsid w:val="005417DD"/>
    <w:rsid w:val="0054594C"/>
    <w:rsid w:val="0055329D"/>
    <w:rsid w:val="00556FAF"/>
    <w:rsid w:val="00564513"/>
    <w:rsid w:val="0057279D"/>
    <w:rsid w:val="00580345"/>
    <w:rsid w:val="00580F61"/>
    <w:rsid w:val="0058405E"/>
    <w:rsid w:val="0058481D"/>
    <w:rsid w:val="005852F0"/>
    <w:rsid w:val="00596EA0"/>
    <w:rsid w:val="005A2A29"/>
    <w:rsid w:val="005A6A4F"/>
    <w:rsid w:val="005A7829"/>
    <w:rsid w:val="005B194B"/>
    <w:rsid w:val="005B370E"/>
    <w:rsid w:val="005C1B77"/>
    <w:rsid w:val="005C29BD"/>
    <w:rsid w:val="005C2B59"/>
    <w:rsid w:val="005E35E8"/>
    <w:rsid w:val="005F74A8"/>
    <w:rsid w:val="00604376"/>
    <w:rsid w:val="0060789F"/>
    <w:rsid w:val="00611908"/>
    <w:rsid w:val="00612E32"/>
    <w:rsid w:val="00617E1B"/>
    <w:rsid w:val="0062389D"/>
    <w:rsid w:val="0062767B"/>
    <w:rsid w:val="006277C2"/>
    <w:rsid w:val="00631226"/>
    <w:rsid w:val="0063222A"/>
    <w:rsid w:val="00633154"/>
    <w:rsid w:val="00642E48"/>
    <w:rsid w:val="00645C13"/>
    <w:rsid w:val="00645E9E"/>
    <w:rsid w:val="0065162D"/>
    <w:rsid w:val="00657B9D"/>
    <w:rsid w:val="0066314C"/>
    <w:rsid w:val="00663D93"/>
    <w:rsid w:val="00671911"/>
    <w:rsid w:val="006728E6"/>
    <w:rsid w:val="00673143"/>
    <w:rsid w:val="0067598E"/>
    <w:rsid w:val="0067785E"/>
    <w:rsid w:val="00680B18"/>
    <w:rsid w:val="00681AB2"/>
    <w:rsid w:val="00681D02"/>
    <w:rsid w:val="006944DB"/>
    <w:rsid w:val="00697211"/>
    <w:rsid w:val="006A0186"/>
    <w:rsid w:val="006A155D"/>
    <w:rsid w:val="006A26AE"/>
    <w:rsid w:val="006B11A5"/>
    <w:rsid w:val="006D23C9"/>
    <w:rsid w:val="006D5306"/>
    <w:rsid w:val="006E2122"/>
    <w:rsid w:val="006E298B"/>
    <w:rsid w:val="006E3681"/>
    <w:rsid w:val="006E7F93"/>
    <w:rsid w:val="006F1019"/>
    <w:rsid w:val="006F575D"/>
    <w:rsid w:val="006F68E5"/>
    <w:rsid w:val="007051B5"/>
    <w:rsid w:val="00706AD1"/>
    <w:rsid w:val="00721900"/>
    <w:rsid w:val="007267F5"/>
    <w:rsid w:val="0073069F"/>
    <w:rsid w:val="00732EF9"/>
    <w:rsid w:val="0074748E"/>
    <w:rsid w:val="00747EC8"/>
    <w:rsid w:val="00765396"/>
    <w:rsid w:val="0078373D"/>
    <w:rsid w:val="00785C19"/>
    <w:rsid w:val="00785F9D"/>
    <w:rsid w:val="007A0C98"/>
    <w:rsid w:val="007A2672"/>
    <w:rsid w:val="007A5BFA"/>
    <w:rsid w:val="007B61EA"/>
    <w:rsid w:val="007B6AF6"/>
    <w:rsid w:val="007C3DB7"/>
    <w:rsid w:val="007D406F"/>
    <w:rsid w:val="007D6C17"/>
    <w:rsid w:val="007D7E1F"/>
    <w:rsid w:val="007E772D"/>
    <w:rsid w:val="007F063C"/>
    <w:rsid w:val="008124EF"/>
    <w:rsid w:val="00812B79"/>
    <w:rsid w:val="00816337"/>
    <w:rsid w:val="00817E44"/>
    <w:rsid w:val="00826A83"/>
    <w:rsid w:val="00837C46"/>
    <w:rsid w:val="008428DC"/>
    <w:rsid w:val="00851959"/>
    <w:rsid w:val="008722F0"/>
    <w:rsid w:val="008907C4"/>
    <w:rsid w:val="008A587F"/>
    <w:rsid w:val="008B6A81"/>
    <w:rsid w:val="008C135F"/>
    <w:rsid w:val="008C13ED"/>
    <w:rsid w:val="008D187D"/>
    <w:rsid w:val="008D232F"/>
    <w:rsid w:val="008E1FC7"/>
    <w:rsid w:val="008E6617"/>
    <w:rsid w:val="008E6DFC"/>
    <w:rsid w:val="008F3F78"/>
    <w:rsid w:val="008F49DC"/>
    <w:rsid w:val="00901E46"/>
    <w:rsid w:val="00905B10"/>
    <w:rsid w:val="00911CBC"/>
    <w:rsid w:val="009162E6"/>
    <w:rsid w:val="00925A27"/>
    <w:rsid w:val="00927881"/>
    <w:rsid w:val="0093394E"/>
    <w:rsid w:val="009418C1"/>
    <w:rsid w:val="0094416A"/>
    <w:rsid w:val="009443B6"/>
    <w:rsid w:val="00953BDB"/>
    <w:rsid w:val="0096202F"/>
    <w:rsid w:val="00970AE2"/>
    <w:rsid w:val="009927F9"/>
    <w:rsid w:val="009A5B44"/>
    <w:rsid w:val="009A672D"/>
    <w:rsid w:val="009C741A"/>
    <w:rsid w:val="009D2FB0"/>
    <w:rsid w:val="009E0F9B"/>
    <w:rsid w:val="009F40DF"/>
    <w:rsid w:val="009F4138"/>
    <w:rsid w:val="009F5CD6"/>
    <w:rsid w:val="00A07562"/>
    <w:rsid w:val="00A11A73"/>
    <w:rsid w:val="00A125DF"/>
    <w:rsid w:val="00A12743"/>
    <w:rsid w:val="00A1418E"/>
    <w:rsid w:val="00A14C10"/>
    <w:rsid w:val="00A15BED"/>
    <w:rsid w:val="00A15E04"/>
    <w:rsid w:val="00A17EB5"/>
    <w:rsid w:val="00A21576"/>
    <w:rsid w:val="00A2477A"/>
    <w:rsid w:val="00A40B06"/>
    <w:rsid w:val="00A4253E"/>
    <w:rsid w:val="00A445FC"/>
    <w:rsid w:val="00A6235B"/>
    <w:rsid w:val="00A62F8C"/>
    <w:rsid w:val="00A82EBE"/>
    <w:rsid w:val="00A8324B"/>
    <w:rsid w:val="00A90FFE"/>
    <w:rsid w:val="00A93CE6"/>
    <w:rsid w:val="00AA092A"/>
    <w:rsid w:val="00AA24AD"/>
    <w:rsid w:val="00AA52B3"/>
    <w:rsid w:val="00AA769C"/>
    <w:rsid w:val="00AB0DF0"/>
    <w:rsid w:val="00AB203E"/>
    <w:rsid w:val="00AB284B"/>
    <w:rsid w:val="00AC5915"/>
    <w:rsid w:val="00AD1776"/>
    <w:rsid w:val="00AD53BE"/>
    <w:rsid w:val="00AE3DE5"/>
    <w:rsid w:val="00B004CF"/>
    <w:rsid w:val="00B072A0"/>
    <w:rsid w:val="00B110BD"/>
    <w:rsid w:val="00B134D4"/>
    <w:rsid w:val="00B16F38"/>
    <w:rsid w:val="00B17C3D"/>
    <w:rsid w:val="00B208CF"/>
    <w:rsid w:val="00B240EB"/>
    <w:rsid w:val="00B26FFB"/>
    <w:rsid w:val="00B31001"/>
    <w:rsid w:val="00B32958"/>
    <w:rsid w:val="00B36218"/>
    <w:rsid w:val="00B40274"/>
    <w:rsid w:val="00B44303"/>
    <w:rsid w:val="00B45426"/>
    <w:rsid w:val="00B45AC9"/>
    <w:rsid w:val="00B52A53"/>
    <w:rsid w:val="00B673E3"/>
    <w:rsid w:val="00B71CF9"/>
    <w:rsid w:val="00B86CFA"/>
    <w:rsid w:val="00B86D9F"/>
    <w:rsid w:val="00B90F5E"/>
    <w:rsid w:val="00BA1FD7"/>
    <w:rsid w:val="00BA32E3"/>
    <w:rsid w:val="00BA71D8"/>
    <w:rsid w:val="00BA7458"/>
    <w:rsid w:val="00BB1B9A"/>
    <w:rsid w:val="00BB48E6"/>
    <w:rsid w:val="00BB6A20"/>
    <w:rsid w:val="00BC3324"/>
    <w:rsid w:val="00BC5747"/>
    <w:rsid w:val="00BC57FB"/>
    <w:rsid w:val="00BD39BC"/>
    <w:rsid w:val="00BE191D"/>
    <w:rsid w:val="00BF0B08"/>
    <w:rsid w:val="00BF7E3E"/>
    <w:rsid w:val="00C04C69"/>
    <w:rsid w:val="00C13299"/>
    <w:rsid w:val="00C17333"/>
    <w:rsid w:val="00C27788"/>
    <w:rsid w:val="00C311F2"/>
    <w:rsid w:val="00C312AA"/>
    <w:rsid w:val="00C36768"/>
    <w:rsid w:val="00C44B4A"/>
    <w:rsid w:val="00C5398B"/>
    <w:rsid w:val="00C55698"/>
    <w:rsid w:val="00C639B3"/>
    <w:rsid w:val="00C66FDC"/>
    <w:rsid w:val="00C675F4"/>
    <w:rsid w:val="00C74E00"/>
    <w:rsid w:val="00C80D2E"/>
    <w:rsid w:val="00C91D7E"/>
    <w:rsid w:val="00C940A9"/>
    <w:rsid w:val="00C97211"/>
    <w:rsid w:val="00CA4BF5"/>
    <w:rsid w:val="00CA5E6E"/>
    <w:rsid w:val="00CB1165"/>
    <w:rsid w:val="00CB12F9"/>
    <w:rsid w:val="00CB6D2A"/>
    <w:rsid w:val="00CC4165"/>
    <w:rsid w:val="00CD12B9"/>
    <w:rsid w:val="00CD22A7"/>
    <w:rsid w:val="00CD3B30"/>
    <w:rsid w:val="00CE0A98"/>
    <w:rsid w:val="00CF2B07"/>
    <w:rsid w:val="00CF783F"/>
    <w:rsid w:val="00D024BF"/>
    <w:rsid w:val="00D04DEF"/>
    <w:rsid w:val="00D0667E"/>
    <w:rsid w:val="00D0677E"/>
    <w:rsid w:val="00D07B81"/>
    <w:rsid w:val="00D11C19"/>
    <w:rsid w:val="00D206D8"/>
    <w:rsid w:val="00D21710"/>
    <w:rsid w:val="00D232D6"/>
    <w:rsid w:val="00D24D2F"/>
    <w:rsid w:val="00D33814"/>
    <w:rsid w:val="00D4429B"/>
    <w:rsid w:val="00D44486"/>
    <w:rsid w:val="00D5301A"/>
    <w:rsid w:val="00D5603C"/>
    <w:rsid w:val="00D669F6"/>
    <w:rsid w:val="00D85F6B"/>
    <w:rsid w:val="00D90A7F"/>
    <w:rsid w:val="00D93A99"/>
    <w:rsid w:val="00DA3D59"/>
    <w:rsid w:val="00DB0351"/>
    <w:rsid w:val="00DB08B5"/>
    <w:rsid w:val="00DB67A5"/>
    <w:rsid w:val="00DB74C9"/>
    <w:rsid w:val="00DC6239"/>
    <w:rsid w:val="00DC6B30"/>
    <w:rsid w:val="00DD1C8F"/>
    <w:rsid w:val="00DD5805"/>
    <w:rsid w:val="00DD6866"/>
    <w:rsid w:val="00DD7EF7"/>
    <w:rsid w:val="00DE5268"/>
    <w:rsid w:val="00DF2F95"/>
    <w:rsid w:val="00DF4449"/>
    <w:rsid w:val="00DF61A8"/>
    <w:rsid w:val="00E0254B"/>
    <w:rsid w:val="00E06609"/>
    <w:rsid w:val="00E147FD"/>
    <w:rsid w:val="00E1579E"/>
    <w:rsid w:val="00E15B4A"/>
    <w:rsid w:val="00E26D3D"/>
    <w:rsid w:val="00E35E88"/>
    <w:rsid w:val="00E36105"/>
    <w:rsid w:val="00E36297"/>
    <w:rsid w:val="00E4698B"/>
    <w:rsid w:val="00E47294"/>
    <w:rsid w:val="00E513B9"/>
    <w:rsid w:val="00E533AC"/>
    <w:rsid w:val="00E53651"/>
    <w:rsid w:val="00E64BEA"/>
    <w:rsid w:val="00E70723"/>
    <w:rsid w:val="00E73CA7"/>
    <w:rsid w:val="00E7761C"/>
    <w:rsid w:val="00E7764C"/>
    <w:rsid w:val="00E91E1D"/>
    <w:rsid w:val="00E973CC"/>
    <w:rsid w:val="00E97A37"/>
    <w:rsid w:val="00E97D57"/>
    <w:rsid w:val="00EB31CF"/>
    <w:rsid w:val="00EC1E68"/>
    <w:rsid w:val="00ED4486"/>
    <w:rsid w:val="00EE2993"/>
    <w:rsid w:val="00EE4121"/>
    <w:rsid w:val="00EE5F3C"/>
    <w:rsid w:val="00EF3538"/>
    <w:rsid w:val="00F0639D"/>
    <w:rsid w:val="00F0793B"/>
    <w:rsid w:val="00F2253E"/>
    <w:rsid w:val="00F238E7"/>
    <w:rsid w:val="00F312C0"/>
    <w:rsid w:val="00F350EB"/>
    <w:rsid w:val="00F37C92"/>
    <w:rsid w:val="00F46270"/>
    <w:rsid w:val="00F50343"/>
    <w:rsid w:val="00F57C21"/>
    <w:rsid w:val="00F57E0B"/>
    <w:rsid w:val="00F621AF"/>
    <w:rsid w:val="00F62D02"/>
    <w:rsid w:val="00F669A4"/>
    <w:rsid w:val="00F75A8E"/>
    <w:rsid w:val="00F93A4F"/>
    <w:rsid w:val="00F95DC3"/>
    <w:rsid w:val="00FA4576"/>
    <w:rsid w:val="00FA4E7D"/>
    <w:rsid w:val="00FB34C7"/>
    <w:rsid w:val="00FB59D3"/>
    <w:rsid w:val="00FC1AFA"/>
    <w:rsid w:val="00FD2AC6"/>
    <w:rsid w:val="00FD39AC"/>
    <w:rsid w:val="00FD7674"/>
    <w:rsid w:val="00FE1AA9"/>
    <w:rsid w:val="00FE36A3"/>
    <w:rsid w:val="00FE7EB4"/>
    <w:rsid w:val="00FF2AAB"/>
    <w:rsid w:val="00FF4451"/>
    <w:rsid w:val="00FF6796"/>
    <w:rsid w:val="00FF6AA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2589544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lsdException w:name="List 3" w:semiHidden="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0CCC"/>
    <w:pPr>
      <w:spacing w:after="140" w:line="250" w:lineRule="atLeast"/>
    </w:pPr>
    <w:rPr>
      <w:rFonts w:ascii="Arial" w:hAnsi="Arial"/>
      <w:sz w:val="20"/>
    </w:rPr>
  </w:style>
  <w:style w:type="paragraph" w:styleId="Heading1">
    <w:name w:val="heading 1"/>
    <w:basedOn w:val="Normal"/>
    <w:next w:val="Normal"/>
    <w:link w:val="Heading1Char"/>
    <w:uiPriority w:val="9"/>
    <w:qFormat/>
    <w:rsid w:val="00E97D57"/>
    <w:pPr>
      <w:keepNext/>
      <w:keepLines/>
      <w:numPr>
        <w:numId w:val="3"/>
      </w:numPr>
      <w:spacing w:before="360" w:after="120" w:line="240" w:lineRule="atLeast"/>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uiPriority w:val="9"/>
    <w:qFormat/>
    <w:rsid w:val="00E53651"/>
    <w:pPr>
      <w:keepNext/>
      <w:keepLines/>
      <w:numPr>
        <w:ilvl w:val="1"/>
        <w:numId w:val="3"/>
      </w:numPr>
      <w:spacing w:before="360" w:after="120" w:line="240" w:lineRule="atLeast"/>
      <w:outlineLvl w:val="1"/>
    </w:pPr>
    <w:rPr>
      <w:rFonts w:eastAsiaTheme="majorEastAsia" w:cstheme="majorBidi"/>
      <w:bCs/>
      <w:color w:val="000000" w:themeColor="text1"/>
      <w:sz w:val="28"/>
      <w:szCs w:val="26"/>
    </w:rPr>
  </w:style>
  <w:style w:type="paragraph" w:styleId="Heading3">
    <w:name w:val="heading 3"/>
    <w:basedOn w:val="Normal"/>
    <w:next w:val="Normal"/>
    <w:link w:val="Heading3Char"/>
    <w:uiPriority w:val="9"/>
    <w:qFormat/>
    <w:rsid w:val="00925A27"/>
    <w:pPr>
      <w:keepNext/>
      <w:keepLines/>
      <w:numPr>
        <w:ilvl w:val="2"/>
        <w:numId w:val="3"/>
      </w:numPr>
      <w:spacing w:before="200" w:line="260" w:lineRule="atLeast"/>
      <w:outlineLvl w:val="2"/>
    </w:pPr>
    <w:rPr>
      <w:rFonts w:eastAsiaTheme="majorEastAsia" w:cstheme="majorBidi"/>
      <w:bCs/>
      <w:i/>
      <w:sz w:val="24"/>
    </w:rPr>
  </w:style>
  <w:style w:type="paragraph" w:styleId="Heading4">
    <w:name w:val="heading 4"/>
    <w:basedOn w:val="Normal"/>
    <w:next w:val="Normal"/>
    <w:link w:val="Heading4Char"/>
    <w:uiPriority w:val="9"/>
    <w:unhideWhenUsed/>
    <w:qFormat/>
    <w:rsid w:val="00E53651"/>
    <w:pPr>
      <w:keepNext/>
      <w:keepLines/>
      <w:numPr>
        <w:ilvl w:val="3"/>
        <w:numId w:val="3"/>
      </w:numPr>
      <w:spacing w:before="180" w:line="240" w:lineRule="atLeas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E53651"/>
    <w:pPr>
      <w:keepNext/>
      <w:keepLines/>
      <w:numPr>
        <w:ilvl w:val="4"/>
        <w:numId w:val="3"/>
      </w:numPr>
      <w:spacing w:before="160" w:line="240" w:lineRule="atLeast"/>
      <w:outlineLvl w:val="4"/>
    </w:pPr>
    <w:rPr>
      <w:rFonts w:eastAsiaTheme="majorEastAsia" w:cstheme="majorBidi"/>
      <w:b/>
    </w:rPr>
  </w:style>
  <w:style w:type="paragraph" w:styleId="Heading6">
    <w:name w:val="heading 6"/>
    <w:basedOn w:val="Normal"/>
    <w:next w:val="Normal"/>
    <w:link w:val="Heading6Char"/>
    <w:uiPriority w:val="9"/>
    <w:semiHidden/>
    <w:qFormat/>
    <w:rsid w:val="00CD12B9"/>
    <w:pPr>
      <w:keepNext/>
      <w:keepLines/>
      <w:numPr>
        <w:ilvl w:val="5"/>
        <w:numId w:val="3"/>
      </w:numPr>
      <w:spacing w:before="200" w:after="0"/>
      <w:outlineLvl w:val="5"/>
    </w:pPr>
    <w:rPr>
      <w:rFonts w:asciiTheme="majorHAnsi" w:eastAsiaTheme="majorEastAsia" w:hAnsiTheme="majorHAnsi" w:cstheme="majorBidi"/>
      <w:i/>
      <w:iCs/>
      <w:color w:val="885D04" w:themeColor="accent1" w:themeShade="7F"/>
    </w:rPr>
  </w:style>
  <w:style w:type="paragraph" w:styleId="Heading7">
    <w:name w:val="heading 7"/>
    <w:basedOn w:val="Normal"/>
    <w:next w:val="Normal"/>
    <w:link w:val="Heading7Char"/>
    <w:uiPriority w:val="9"/>
    <w:semiHidden/>
    <w:unhideWhenUsed/>
    <w:qFormat/>
    <w:rsid w:val="00CD12B9"/>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D12B9"/>
    <w:pPr>
      <w:keepNext/>
      <w:keepLines/>
      <w:numPr>
        <w:ilvl w:val="7"/>
        <w:numId w:val="3"/>
      </w:numPr>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CD12B9"/>
    <w:pPr>
      <w:keepNext/>
      <w:keepLines/>
      <w:numPr>
        <w:ilvl w:val="8"/>
        <w:numId w:val="3"/>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5398B"/>
    <w:pPr>
      <w:tabs>
        <w:tab w:val="center" w:pos="4513"/>
        <w:tab w:val="right" w:pos="9026"/>
      </w:tabs>
      <w:spacing w:after="0" w:line="240" w:lineRule="auto"/>
    </w:pPr>
    <w:rPr>
      <w:color w:val="2A1A00" w:themeColor="text2"/>
      <w:sz w:val="24"/>
    </w:rPr>
  </w:style>
  <w:style w:type="character" w:customStyle="1" w:styleId="HeaderChar">
    <w:name w:val="Header Char"/>
    <w:basedOn w:val="DefaultParagraphFont"/>
    <w:link w:val="Header"/>
    <w:uiPriority w:val="99"/>
    <w:rsid w:val="00C5398B"/>
    <w:rPr>
      <w:rFonts w:ascii="Tahoma" w:hAnsi="Tahoma"/>
      <w:color w:val="2A1A00" w:themeColor="text2"/>
      <w:sz w:val="24"/>
    </w:rPr>
  </w:style>
  <w:style w:type="paragraph" w:styleId="Footer">
    <w:name w:val="footer"/>
    <w:basedOn w:val="Normal"/>
    <w:link w:val="FooterChar"/>
    <w:uiPriority w:val="99"/>
    <w:rsid w:val="00E73CA7"/>
    <w:pPr>
      <w:tabs>
        <w:tab w:val="center" w:pos="4513"/>
        <w:tab w:val="right" w:pos="9026"/>
      </w:tabs>
      <w:spacing w:after="0" w:line="240" w:lineRule="auto"/>
    </w:pPr>
    <w:rPr>
      <w:sz w:val="16"/>
    </w:rPr>
  </w:style>
  <w:style w:type="character" w:customStyle="1" w:styleId="FooterChar">
    <w:name w:val="Footer Char"/>
    <w:basedOn w:val="DefaultParagraphFont"/>
    <w:link w:val="Footer"/>
    <w:uiPriority w:val="99"/>
    <w:rsid w:val="00EE2993"/>
    <w:rPr>
      <w:sz w:val="16"/>
    </w:rPr>
  </w:style>
  <w:style w:type="paragraph" w:styleId="BalloonText">
    <w:name w:val="Balloon Text"/>
    <w:basedOn w:val="Normal"/>
    <w:link w:val="BalloonTextChar"/>
    <w:uiPriority w:val="99"/>
    <w:semiHidden/>
    <w:rsid w:val="008B6A81"/>
    <w:pPr>
      <w:spacing w:after="0" w:line="240" w:lineRule="auto"/>
    </w:pPr>
    <w:rPr>
      <w:rFonts w:cs="Tahoma"/>
      <w:sz w:val="16"/>
      <w:szCs w:val="16"/>
    </w:rPr>
  </w:style>
  <w:style w:type="character" w:customStyle="1" w:styleId="BalloonTextChar">
    <w:name w:val="Balloon Text Char"/>
    <w:basedOn w:val="DefaultParagraphFont"/>
    <w:link w:val="BalloonText"/>
    <w:uiPriority w:val="99"/>
    <w:semiHidden/>
    <w:rsid w:val="00EE2993"/>
    <w:rPr>
      <w:rFonts w:ascii="Tahoma" w:hAnsi="Tahoma" w:cs="Tahoma"/>
      <w:sz w:val="16"/>
      <w:szCs w:val="16"/>
    </w:rPr>
  </w:style>
  <w:style w:type="table" w:styleId="TableGrid">
    <w:name w:val="Table Grid"/>
    <w:basedOn w:val="TableNormal"/>
    <w:uiPriority w:val="59"/>
    <w:rsid w:val="00E53651"/>
    <w:pPr>
      <w:spacing w:after="0" w:line="240" w:lineRule="auto"/>
    </w:pPr>
    <w:rPr>
      <w:rFonts w:ascii="Helvetica" w:hAnsi="Helveti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Spacer">
    <w:name w:val="Spacer"/>
    <w:basedOn w:val="Header"/>
    <w:qFormat/>
    <w:rsid w:val="00093A12"/>
    <w:rPr>
      <w:sz w:val="2"/>
    </w:rPr>
  </w:style>
  <w:style w:type="character" w:customStyle="1" w:styleId="Heading1Char">
    <w:name w:val="Heading 1 Char"/>
    <w:basedOn w:val="DefaultParagraphFont"/>
    <w:link w:val="Heading1"/>
    <w:uiPriority w:val="9"/>
    <w:rsid w:val="00E97D57"/>
    <w:rPr>
      <w:rFonts w:ascii="Arial" w:eastAsiaTheme="majorEastAsia" w:hAnsi="Arial" w:cstheme="majorBidi"/>
      <w:b/>
      <w:bCs/>
      <w:color w:val="000000" w:themeColor="text1"/>
      <w:sz w:val="28"/>
      <w:szCs w:val="28"/>
    </w:rPr>
  </w:style>
  <w:style w:type="paragraph" w:customStyle="1" w:styleId="Tabletitles">
    <w:name w:val="Table titles"/>
    <w:basedOn w:val="Normal"/>
    <w:qFormat/>
    <w:rsid w:val="00785C19"/>
    <w:rPr>
      <w:b/>
      <w:color w:val="FFFFFF" w:themeColor="background1"/>
      <w:sz w:val="24"/>
    </w:rPr>
  </w:style>
  <w:style w:type="paragraph" w:customStyle="1" w:styleId="Normalblue">
    <w:name w:val="Normal blue"/>
    <w:basedOn w:val="Normal"/>
    <w:semiHidden/>
    <w:qFormat/>
    <w:rsid w:val="00026F94"/>
    <w:pPr>
      <w:spacing w:after="120" w:line="240" w:lineRule="auto"/>
    </w:pPr>
    <w:rPr>
      <w:color w:val="2A1A00" w:themeColor="text2"/>
    </w:rPr>
  </w:style>
  <w:style w:type="paragraph" w:customStyle="1" w:styleId="Milestonedays">
    <w:name w:val="Milestone days"/>
    <w:basedOn w:val="Normal"/>
    <w:semiHidden/>
    <w:qFormat/>
    <w:rsid w:val="00E53651"/>
    <w:pPr>
      <w:spacing w:after="0" w:line="240" w:lineRule="auto"/>
    </w:pPr>
    <w:rPr>
      <w:b/>
      <w:sz w:val="96"/>
    </w:rPr>
  </w:style>
  <w:style w:type="paragraph" w:customStyle="1" w:styleId="Businessdays">
    <w:name w:val="Business days"/>
    <w:basedOn w:val="Normal"/>
    <w:semiHidden/>
    <w:qFormat/>
    <w:rsid w:val="00E53651"/>
    <w:pPr>
      <w:spacing w:after="0" w:line="240" w:lineRule="atLeast"/>
    </w:pPr>
    <w:rPr>
      <w:i/>
      <w:color w:val="000000" w:themeColor="text1"/>
    </w:rPr>
  </w:style>
  <w:style w:type="paragraph" w:customStyle="1" w:styleId="Tabletitlessmall">
    <w:name w:val="Table titles small"/>
    <w:basedOn w:val="Tabletitles"/>
    <w:qFormat/>
    <w:rsid w:val="00925A27"/>
    <w:pPr>
      <w:spacing w:after="0"/>
    </w:pPr>
  </w:style>
  <w:style w:type="paragraph" w:customStyle="1" w:styleId="Tabletextsmall">
    <w:name w:val="Table text small"/>
    <w:basedOn w:val="Normal"/>
    <w:qFormat/>
    <w:rsid w:val="00697211"/>
    <w:pPr>
      <w:spacing w:before="20" w:after="0" w:line="200" w:lineRule="atLeast"/>
    </w:pPr>
    <w:rPr>
      <w:color w:val="0B2F65"/>
      <w:sz w:val="22"/>
    </w:rPr>
  </w:style>
  <w:style w:type="character" w:styleId="Hyperlink">
    <w:name w:val="Hyperlink"/>
    <w:basedOn w:val="DefaultParagraphFont"/>
    <w:uiPriority w:val="99"/>
    <w:rsid w:val="00DF4449"/>
    <w:rPr>
      <w:color w:val="46B2B5" w:themeColor="hyperlink"/>
      <w:u w:val="single"/>
    </w:rPr>
  </w:style>
  <w:style w:type="paragraph" w:customStyle="1" w:styleId="Footerbold">
    <w:name w:val="Footer bold"/>
    <w:basedOn w:val="Footer"/>
    <w:semiHidden/>
    <w:qFormat/>
    <w:rsid w:val="00E73CA7"/>
    <w:rPr>
      <w:b/>
    </w:rPr>
  </w:style>
  <w:style w:type="paragraph" w:customStyle="1" w:styleId="Footeritalicleft">
    <w:name w:val="Footer italic left"/>
    <w:basedOn w:val="Footer"/>
    <w:semiHidden/>
    <w:qFormat/>
    <w:rsid w:val="009927F9"/>
    <w:rPr>
      <w:i/>
    </w:rPr>
  </w:style>
  <w:style w:type="paragraph" w:customStyle="1" w:styleId="Project">
    <w:name w:val="Project"/>
    <w:basedOn w:val="Normalblue"/>
    <w:semiHidden/>
    <w:qFormat/>
    <w:rsid w:val="004B1AD4"/>
  </w:style>
  <w:style w:type="paragraph" w:customStyle="1" w:styleId="Documentdate">
    <w:name w:val="Document date"/>
    <w:basedOn w:val="Normalblue"/>
    <w:next w:val="Normalblue"/>
    <w:qFormat/>
    <w:rsid w:val="00FF4451"/>
    <w:rPr>
      <w:color w:val="3C3C3B"/>
      <w:sz w:val="34"/>
    </w:rPr>
  </w:style>
  <w:style w:type="paragraph" w:customStyle="1" w:styleId="Footeritalicright">
    <w:name w:val="Footer italic right"/>
    <w:basedOn w:val="Footeritalicleft"/>
    <w:semiHidden/>
    <w:qFormat/>
    <w:rsid w:val="006F68E5"/>
    <w:pPr>
      <w:jc w:val="right"/>
    </w:pPr>
  </w:style>
  <w:style w:type="paragraph" w:styleId="ListBullet">
    <w:name w:val="List Bullet"/>
    <w:basedOn w:val="Normal"/>
    <w:uiPriority w:val="99"/>
    <w:unhideWhenUsed/>
    <w:rsid w:val="00426D29"/>
    <w:pPr>
      <w:numPr>
        <w:numId w:val="1"/>
      </w:numPr>
      <w:tabs>
        <w:tab w:val="left" w:pos="227"/>
      </w:tabs>
      <w:ind w:left="227" w:hanging="227"/>
      <w:contextualSpacing/>
    </w:pPr>
  </w:style>
  <w:style w:type="character" w:customStyle="1" w:styleId="Heading2Char">
    <w:name w:val="Heading 2 Char"/>
    <w:basedOn w:val="DefaultParagraphFont"/>
    <w:link w:val="Heading2"/>
    <w:uiPriority w:val="9"/>
    <w:rsid w:val="00E53651"/>
    <w:rPr>
      <w:rFonts w:ascii="Arial" w:eastAsiaTheme="majorEastAsia" w:hAnsi="Arial" w:cstheme="majorBidi"/>
      <w:bCs/>
      <w:color w:val="000000" w:themeColor="text1"/>
      <w:sz w:val="28"/>
      <w:szCs w:val="26"/>
    </w:rPr>
  </w:style>
  <w:style w:type="paragraph" w:styleId="ListNumber">
    <w:name w:val="List Number"/>
    <w:basedOn w:val="Normal"/>
    <w:uiPriority w:val="99"/>
    <w:rsid w:val="00426D29"/>
    <w:pPr>
      <w:numPr>
        <w:numId w:val="2"/>
      </w:numPr>
      <w:contextualSpacing/>
    </w:pPr>
  </w:style>
  <w:style w:type="paragraph" w:styleId="ListParagraph">
    <w:name w:val="List Paragraph"/>
    <w:basedOn w:val="Normal"/>
    <w:uiPriority w:val="34"/>
    <w:qFormat/>
    <w:rsid w:val="00520E87"/>
    <w:pPr>
      <w:ind w:left="720"/>
      <w:contextualSpacing/>
    </w:pPr>
  </w:style>
  <w:style w:type="paragraph" w:styleId="ListNumber2">
    <w:name w:val="List Number 2"/>
    <w:basedOn w:val="Normal"/>
    <w:qFormat/>
    <w:rsid w:val="00520E87"/>
    <w:pPr>
      <w:numPr>
        <w:ilvl w:val="1"/>
        <w:numId w:val="2"/>
      </w:numPr>
      <w:contextualSpacing/>
    </w:pPr>
  </w:style>
  <w:style w:type="paragraph" w:styleId="BodyText">
    <w:name w:val="Body Text"/>
    <w:link w:val="BodyTextChar"/>
    <w:semiHidden/>
    <w:qFormat/>
    <w:rsid w:val="00E53651"/>
    <w:pPr>
      <w:spacing w:after="120" w:line="240" w:lineRule="auto"/>
    </w:pPr>
    <w:rPr>
      <w:rFonts w:ascii="Helvetica" w:eastAsia="Times New Roman" w:hAnsi="Helvetica" w:cs="Tahoma"/>
      <w:color w:val="0D0D0D" w:themeColor="text1" w:themeTint="F2"/>
      <w:sz w:val="20"/>
      <w:szCs w:val="16"/>
    </w:rPr>
  </w:style>
  <w:style w:type="character" w:customStyle="1" w:styleId="BodyTextChar">
    <w:name w:val="Body Text Char"/>
    <w:basedOn w:val="DefaultParagraphFont"/>
    <w:link w:val="BodyText"/>
    <w:semiHidden/>
    <w:rsid w:val="00E53651"/>
    <w:rPr>
      <w:rFonts w:ascii="Helvetica" w:eastAsia="Times New Roman" w:hAnsi="Helvetica" w:cs="Tahoma"/>
      <w:color w:val="0D0D0D" w:themeColor="text1" w:themeTint="F2"/>
      <w:sz w:val="20"/>
      <w:szCs w:val="16"/>
    </w:rPr>
  </w:style>
  <w:style w:type="paragraph" w:customStyle="1" w:styleId="Statustitle">
    <w:name w:val="Status title"/>
    <w:basedOn w:val="Normal"/>
    <w:semiHidden/>
    <w:qFormat/>
    <w:rsid w:val="0074748E"/>
    <w:rPr>
      <w:b/>
      <w:sz w:val="42"/>
    </w:rPr>
  </w:style>
  <w:style w:type="paragraph" w:customStyle="1" w:styleId="Documenttitle">
    <w:name w:val="Document title"/>
    <w:basedOn w:val="Normal"/>
    <w:qFormat/>
    <w:rsid w:val="00342F2F"/>
    <w:pPr>
      <w:spacing w:before="60" w:after="60" w:line="720" w:lineRule="exact"/>
    </w:pPr>
    <w:rPr>
      <w:b/>
      <w:bCs/>
      <w:color w:val="39702F"/>
      <w:sz w:val="56"/>
      <w:szCs w:val="56"/>
    </w:rPr>
  </w:style>
  <w:style w:type="paragraph" w:customStyle="1" w:styleId="Clientname">
    <w:name w:val="Client name"/>
    <w:basedOn w:val="Normal"/>
    <w:qFormat/>
    <w:rsid w:val="00E53651"/>
    <w:pPr>
      <w:spacing w:after="0" w:line="300" w:lineRule="atLeast"/>
    </w:pPr>
    <w:rPr>
      <w:b/>
      <w:color w:val="000000" w:themeColor="text1"/>
      <w:sz w:val="32"/>
    </w:rPr>
  </w:style>
  <w:style w:type="paragraph" w:customStyle="1" w:styleId="Documentsubtitle">
    <w:name w:val="Document subtitle"/>
    <w:basedOn w:val="Normal"/>
    <w:qFormat/>
    <w:rsid w:val="00FF4451"/>
    <w:pPr>
      <w:spacing w:after="400" w:line="300" w:lineRule="atLeast"/>
      <w:jc w:val="right"/>
    </w:pPr>
    <w:rPr>
      <w:color w:val="3C3C3B"/>
      <w:sz w:val="48"/>
    </w:rPr>
  </w:style>
  <w:style w:type="character" w:customStyle="1" w:styleId="Heading3Char">
    <w:name w:val="Heading 3 Char"/>
    <w:basedOn w:val="DefaultParagraphFont"/>
    <w:link w:val="Heading3"/>
    <w:uiPriority w:val="9"/>
    <w:rsid w:val="00925A27"/>
    <w:rPr>
      <w:rFonts w:ascii="Arial" w:eastAsiaTheme="majorEastAsia" w:hAnsi="Arial" w:cstheme="majorBidi"/>
      <w:bCs/>
      <w:i/>
      <w:sz w:val="24"/>
    </w:rPr>
  </w:style>
  <w:style w:type="paragraph" w:customStyle="1" w:styleId="Documentversionnumber">
    <w:name w:val="Document version number"/>
    <w:basedOn w:val="Normalblue"/>
    <w:qFormat/>
    <w:rsid w:val="00E53651"/>
    <w:rPr>
      <w:b/>
      <w:color w:val="000000" w:themeColor="text1"/>
      <w:sz w:val="24"/>
    </w:rPr>
  </w:style>
  <w:style w:type="paragraph" w:styleId="TOC2">
    <w:name w:val="toc 2"/>
    <w:basedOn w:val="Normal"/>
    <w:next w:val="Normal"/>
    <w:autoRedefine/>
    <w:uiPriority w:val="39"/>
    <w:rsid w:val="000F6CC6"/>
    <w:pPr>
      <w:tabs>
        <w:tab w:val="left" w:pos="574"/>
        <w:tab w:val="right" w:pos="8789"/>
      </w:tabs>
      <w:ind w:right="-1418"/>
    </w:pPr>
    <w:rPr>
      <w:noProof/>
      <w:color w:val="464749"/>
      <w:sz w:val="24"/>
    </w:rPr>
  </w:style>
  <w:style w:type="paragraph" w:styleId="TOC1">
    <w:name w:val="toc 1"/>
    <w:basedOn w:val="Normal"/>
    <w:next w:val="Normal"/>
    <w:autoRedefine/>
    <w:uiPriority w:val="39"/>
    <w:rsid w:val="000F6CC6"/>
    <w:pPr>
      <w:pBdr>
        <w:top w:val="single" w:sz="4" w:space="3" w:color="F8B323" w:themeColor="accent1"/>
        <w:between w:val="single" w:sz="4" w:space="3" w:color="F8B323" w:themeColor="accent1"/>
      </w:pBdr>
      <w:tabs>
        <w:tab w:val="left" w:pos="373"/>
        <w:tab w:val="right" w:pos="8789"/>
      </w:tabs>
      <w:spacing w:after="100"/>
    </w:pPr>
    <w:rPr>
      <w:b/>
      <w:noProof/>
      <w:color w:val="464749"/>
      <w:sz w:val="24"/>
    </w:rPr>
  </w:style>
  <w:style w:type="paragraph" w:customStyle="1" w:styleId="Normalbluebold">
    <w:name w:val="Normal blue bold"/>
    <w:basedOn w:val="Normalblue"/>
    <w:semiHidden/>
    <w:qFormat/>
    <w:rsid w:val="00026F94"/>
    <w:rPr>
      <w:b/>
    </w:rPr>
  </w:style>
  <w:style w:type="paragraph" w:customStyle="1" w:styleId="Contentstitle">
    <w:name w:val="Contents title"/>
    <w:basedOn w:val="Normal"/>
    <w:qFormat/>
    <w:rsid w:val="00E53651"/>
    <w:pPr>
      <w:spacing w:before="300"/>
    </w:pPr>
    <w:rPr>
      <w:rFonts w:eastAsiaTheme="majorEastAsia" w:cstheme="majorBidi"/>
      <w:b/>
      <w:bCs/>
      <w:color w:val="000000" w:themeColor="text1"/>
      <w:sz w:val="28"/>
      <w:szCs w:val="28"/>
    </w:rPr>
  </w:style>
  <w:style w:type="paragraph" w:styleId="Caption">
    <w:name w:val="caption"/>
    <w:basedOn w:val="Normal"/>
    <w:next w:val="Normal"/>
    <w:uiPriority w:val="99"/>
    <w:unhideWhenUsed/>
    <w:qFormat/>
    <w:rsid w:val="00DB74C9"/>
    <w:pPr>
      <w:spacing w:before="120" w:after="200" w:line="240" w:lineRule="auto"/>
    </w:pPr>
    <w:rPr>
      <w:b/>
      <w:bCs/>
      <w:color w:val="000000" w:themeColor="text1"/>
      <w:szCs w:val="18"/>
    </w:rPr>
  </w:style>
  <w:style w:type="paragraph" w:customStyle="1" w:styleId="Version">
    <w:name w:val="Version"/>
    <w:basedOn w:val="Tabletitles"/>
    <w:qFormat/>
    <w:rsid w:val="005A7829"/>
  </w:style>
  <w:style w:type="character" w:customStyle="1" w:styleId="Heading4Char">
    <w:name w:val="Heading 4 Char"/>
    <w:basedOn w:val="DefaultParagraphFont"/>
    <w:link w:val="Heading4"/>
    <w:uiPriority w:val="9"/>
    <w:rsid w:val="00E53651"/>
    <w:rPr>
      <w:rFonts w:ascii="Arial" w:eastAsiaTheme="majorEastAsia" w:hAnsi="Arial" w:cstheme="majorBidi"/>
      <w:b/>
      <w:bCs/>
      <w:iCs/>
      <w:sz w:val="20"/>
    </w:rPr>
  </w:style>
  <w:style w:type="character" w:customStyle="1" w:styleId="Heading5Char">
    <w:name w:val="Heading 5 Char"/>
    <w:basedOn w:val="DefaultParagraphFont"/>
    <w:link w:val="Heading5"/>
    <w:uiPriority w:val="9"/>
    <w:rsid w:val="00E53651"/>
    <w:rPr>
      <w:rFonts w:ascii="Arial" w:eastAsiaTheme="majorEastAsia" w:hAnsi="Arial" w:cstheme="majorBidi"/>
      <w:b/>
      <w:sz w:val="20"/>
    </w:rPr>
  </w:style>
  <w:style w:type="character" w:customStyle="1" w:styleId="Heading6Char">
    <w:name w:val="Heading 6 Char"/>
    <w:basedOn w:val="DefaultParagraphFont"/>
    <w:link w:val="Heading6"/>
    <w:uiPriority w:val="9"/>
    <w:semiHidden/>
    <w:rsid w:val="00CA5E6E"/>
    <w:rPr>
      <w:rFonts w:asciiTheme="majorHAnsi" w:eastAsiaTheme="majorEastAsia" w:hAnsiTheme="majorHAnsi" w:cstheme="majorBidi"/>
      <w:i/>
      <w:iCs/>
      <w:color w:val="885D04" w:themeColor="accent1" w:themeShade="7F"/>
      <w:sz w:val="20"/>
    </w:rPr>
  </w:style>
  <w:style w:type="character" w:customStyle="1" w:styleId="Heading7Char">
    <w:name w:val="Heading 7 Char"/>
    <w:basedOn w:val="DefaultParagraphFont"/>
    <w:link w:val="Heading7"/>
    <w:uiPriority w:val="9"/>
    <w:semiHidden/>
    <w:rsid w:val="00CD12B9"/>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
    <w:semiHidden/>
    <w:rsid w:val="00CD12B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D12B9"/>
    <w:rPr>
      <w:rFonts w:asciiTheme="majorHAnsi" w:eastAsiaTheme="majorEastAsia" w:hAnsiTheme="majorHAnsi" w:cstheme="majorBidi"/>
      <w:i/>
      <w:iCs/>
      <w:color w:val="404040" w:themeColor="text1" w:themeTint="BF"/>
      <w:sz w:val="20"/>
      <w:szCs w:val="20"/>
    </w:rPr>
  </w:style>
  <w:style w:type="paragraph" w:customStyle="1" w:styleId="Versionhistory">
    <w:name w:val="Version history"/>
    <w:basedOn w:val="Heading2"/>
    <w:qFormat/>
    <w:rsid w:val="00E53651"/>
    <w:pPr>
      <w:numPr>
        <w:ilvl w:val="0"/>
        <w:numId w:val="0"/>
      </w:numPr>
    </w:pPr>
  </w:style>
  <w:style w:type="paragraph" w:customStyle="1" w:styleId="Documentauthor">
    <w:name w:val="Document author"/>
    <w:basedOn w:val="Documentversionnumber"/>
    <w:qFormat/>
    <w:rsid w:val="00E4698B"/>
    <w:pPr>
      <w:jc w:val="right"/>
    </w:pPr>
    <w:rPr>
      <w:b w:val="0"/>
      <w:color w:val="FFFFFF" w:themeColor="background1"/>
      <w:sz w:val="34"/>
    </w:rPr>
  </w:style>
  <w:style w:type="paragraph" w:styleId="ListNumber3">
    <w:name w:val="List Number 3"/>
    <w:basedOn w:val="Normal"/>
    <w:uiPriority w:val="99"/>
    <w:rsid w:val="003624E5"/>
    <w:pPr>
      <w:numPr>
        <w:ilvl w:val="2"/>
        <w:numId w:val="2"/>
      </w:numPr>
      <w:contextualSpacing/>
    </w:pPr>
  </w:style>
  <w:style w:type="table" w:customStyle="1" w:styleId="ZeroWastetable">
    <w:name w:val="Zero Waste table"/>
    <w:basedOn w:val="TableNormal"/>
    <w:uiPriority w:val="99"/>
    <w:rsid w:val="00785F9D"/>
    <w:pPr>
      <w:spacing w:after="0" w:line="240" w:lineRule="auto"/>
    </w:pPr>
    <w:rPr>
      <w:rFonts w:ascii="Helvetica" w:hAnsi="Helvetica"/>
      <w:color w:val="464749"/>
      <w:sz w:val="18"/>
    </w:rPr>
    <w:tblPr>
      <w:tblInd w:w="108" w:type="dxa"/>
      <w:tblBorders>
        <w:bottom w:val="single" w:sz="4" w:space="0" w:color="464749"/>
        <w:insideH w:val="single" w:sz="4" w:space="0" w:color="464749"/>
      </w:tblBorders>
      <w:tblCellMar>
        <w:top w:w="113" w:type="dxa"/>
        <w:left w:w="170" w:type="dxa"/>
        <w:bottom w:w="113" w:type="dxa"/>
        <w:right w:w="0" w:type="dxa"/>
      </w:tblCellMar>
    </w:tblPr>
    <w:tcPr>
      <w:shd w:val="clear" w:color="auto" w:fill="auto"/>
    </w:tcPr>
    <w:tblStylePr w:type="firstRow">
      <w:rPr>
        <w:rFonts w:ascii="Calibri" w:hAnsi="Calibri"/>
        <w:b/>
        <w:color w:val="FFFFFF" w:themeColor="background1"/>
        <w:sz w:val="18"/>
      </w:rPr>
      <w:tblPr/>
      <w:tcPr>
        <w:shd w:val="clear" w:color="auto" w:fill="F07D17"/>
      </w:tcPr>
    </w:tblStylePr>
  </w:style>
  <w:style w:type="paragraph" w:customStyle="1" w:styleId="Coverfooter">
    <w:name w:val="Cover footer"/>
    <w:basedOn w:val="Footer"/>
    <w:semiHidden/>
    <w:qFormat/>
    <w:rsid w:val="005F74A8"/>
    <w:rPr>
      <w:rFonts w:ascii="Calibri" w:hAnsi="Calibri"/>
      <w:i/>
      <w:color w:val="FFFFFF" w:themeColor="background1"/>
    </w:rPr>
  </w:style>
  <w:style w:type="paragraph" w:customStyle="1" w:styleId="TableText">
    <w:name w:val="Table Text"/>
    <w:basedOn w:val="Normal"/>
    <w:qFormat/>
    <w:rsid w:val="00E26D3D"/>
    <w:pPr>
      <w:spacing w:before="60" w:after="60" w:line="240" w:lineRule="auto"/>
    </w:pPr>
    <w:rPr>
      <w:rFonts w:eastAsia="Times New Roman" w:cs="Times New Roman"/>
      <w:sz w:val="24"/>
      <w:szCs w:val="24"/>
    </w:rPr>
  </w:style>
  <w:style w:type="table" w:styleId="LightShading-Accent3">
    <w:name w:val="Light Shading Accent 3"/>
    <w:basedOn w:val="TableNormal"/>
    <w:uiPriority w:val="60"/>
    <w:rsid w:val="00354016"/>
    <w:pPr>
      <w:spacing w:after="0" w:line="240" w:lineRule="auto"/>
    </w:pPr>
    <w:rPr>
      <w:color w:val="348587" w:themeColor="accent3" w:themeShade="BF"/>
    </w:rPr>
    <w:tblPr>
      <w:tblStyleRowBandSize w:val="1"/>
      <w:tblStyleColBandSize w:val="1"/>
      <w:tblBorders>
        <w:top w:val="single" w:sz="8" w:space="0" w:color="46B2B5" w:themeColor="accent3"/>
        <w:bottom w:val="single" w:sz="8" w:space="0" w:color="46B2B5" w:themeColor="accent3"/>
      </w:tblBorders>
    </w:tblPr>
    <w:tblStylePr w:type="firstRow">
      <w:pPr>
        <w:spacing w:before="0" w:after="0" w:line="240" w:lineRule="auto"/>
      </w:pPr>
      <w:rPr>
        <w:b/>
        <w:bCs/>
      </w:rPr>
      <w:tblPr/>
      <w:tcPr>
        <w:tcBorders>
          <w:top w:val="single" w:sz="8" w:space="0" w:color="46B2B5" w:themeColor="accent3"/>
          <w:left w:val="nil"/>
          <w:bottom w:val="single" w:sz="8" w:space="0" w:color="46B2B5" w:themeColor="accent3"/>
          <w:right w:val="nil"/>
          <w:insideH w:val="nil"/>
          <w:insideV w:val="nil"/>
        </w:tcBorders>
      </w:tcPr>
    </w:tblStylePr>
    <w:tblStylePr w:type="lastRow">
      <w:pPr>
        <w:spacing w:before="0" w:after="0" w:line="240" w:lineRule="auto"/>
      </w:pPr>
      <w:rPr>
        <w:b/>
        <w:bCs/>
      </w:rPr>
      <w:tblPr/>
      <w:tcPr>
        <w:tcBorders>
          <w:top w:val="single" w:sz="8" w:space="0" w:color="46B2B5" w:themeColor="accent3"/>
          <w:left w:val="nil"/>
          <w:bottom w:val="single" w:sz="8" w:space="0" w:color="46B2B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CED" w:themeFill="accent3" w:themeFillTint="3F"/>
      </w:tcPr>
    </w:tblStylePr>
    <w:tblStylePr w:type="band1Horz">
      <w:tblPr/>
      <w:tcPr>
        <w:tcBorders>
          <w:left w:val="nil"/>
          <w:right w:val="nil"/>
          <w:insideH w:val="nil"/>
          <w:insideV w:val="nil"/>
        </w:tcBorders>
        <w:shd w:val="clear" w:color="auto" w:fill="D0ECED" w:themeFill="accent3" w:themeFillTint="3F"/>
      </w:tcPr>
    </w:tblStylePr>
  </w:style>
  <w:style w:type="paragraph" w:customStyle="1" w:styleId="Textregular">
    <w:name w:val="Text (regular)"/>
    <w:basedOn w:val="Normal"/>
    <w:qFormat/>
    <w:rsid w:val="00DB74C9"/>
    <w:pPr>
      <w:spacing w:after="280" w:line="240" w:lineRule="auto"/>
    </w:pPr>
    <w:rPr>
      <w:rFonts w:eastAsiaTheme="minorEastAsia"/>
      <w:sz w:val="24"/>
      <w:szCs w:val="20"/>
    </w:rPr>
  </w:style>
  <w:style w:type="paragraph" w:customStyle="1" w:styleId="NormalBold">
    <w:name w:val="Normal Bold"/>
    <w:basedOn w:val="Normal"/>
    <w:rsid w:val="005A7829"/>
    <w:pPr>
      <w:spacing w:after="0" w:line="260" w:lineRule="atLeast"/>
    </w:pPr>
    <w:rPr>
      <w:rFonts w:eastAsia="Times New Roman" w:cs="Times New Roman"/>
      <w:b/>
      <w:szCs w:val="24"/>
    </w:rPr>
  </w:style>
  <w:style w:type="paragraph" w:customStyle="1" w:styleId="Textregularbold">
    <w:name w:val="Text (regular bold)"/>
    <w:basedOn w:val="Normal"/>
    <w:qFormat/>
    <w:rsid w:val="005A7829"/>
    <w:pPr>
      <w:spacing w:after="280" w:line="260" w:lineRule="auto"/>
    </w:pPr>
    <w:rPr>
      <w:rFonts w:eastAsiaTheme="minorEastAsia"/>
      <w:b/>
      <w:szCs w:val="20"/>
    </w:rPr>
  </w:style>
  <w:style w:type="paragraph" w:customStyle="1" w:styleId="Headerodd">
    <w:name w:val="Header odd"/>
    <w:basedOn w:val="Header"/>
    <w:qFormat/>
    <w:rsid w:val="00564513"/>
    <w:pPr>
      <w:jc w:val="right"/>
    </w:pPr>
    <w:rPr>
      <w:sz w:val="22"/>
    </w:rPr>
  </w:style>
  <w:style w:type="paragraph" w:customStyle="1" w:styleId="Headereven">
    <w:name w:val="Header even"/>
    <w:basedOn w:val="Headerodd"/>
    <w:qFormat/>
    <w:rsid w:val="00564513"/>
    <w:pPr>
      <w:jc w:val="left"/>
    </w:pPr>
  </w:style>
  <w:style w:type="paragraph" w:styleId="Title">
    <w:name w:val="Title"/>
    <w:basedOn w:val="Normal"/>
    <w:next w:val="Normal"/>
    <w:link w:val="TitleChar"/>
    <w:uiPriority w:val="10"/>
    <w:qFormat/>
    <w:rsid w:val="00E26D3D"/>
    <w:pPr>
      <w:pBdr>
        <w:bottom w:val="single" w:sz="8" w:space="4" w:color="F8B323" w:themeColor="accent1"/>
      </w:pBdr>
      <w:spacing w:after="300" w:line="240" w:lineRule="auto"/>
      <w:contextualSpacing/>
    </w:pPr>
    <w:rPr>
      <w:rFonts w:eastAsiaTheme="majorEastAsia" w:cstheme="majorBidi"/>
      <w:color w:val="1F1300" w:themeColor="text2" w:themeShade="BF"/>
      <w:spacing w:val="5"/>
      <w:kern w:val="28"/>
      <w:sz w:val="52"/>
      <w:szCs w:val="52"/>
    </w:rPr>
  </w:style>
  <w:style w:type="character" w:customStyle="1" w:styleId="TitleChar">
    <w:name w:val="Title Char"/>
    <w:basedOn w:val="DefaultParagraphFont"/>
    <w:link w:val="Title"/>
    <w:uiPriority w:val="10"/>
    <w:rsid w:val="00E26D3D"/>
    <w:rPr>
      <w:rFonts w:ascii="Tahoma" w:eastAsiaTheme="majorEastAsia" w:hAnsi="Tahoma" w:cstheme="majorBidi"/>
      <w:color w:val="1F1300" w:themeColor="text2" w:themeShade="BF"/>
      <w:spacing w:val="5"/>
      <w:kern w:val="28"/>
      <w:sz w:val="52"/>
      <w:szCs w:val="52"/>
    </w:rPr>
  </w:style>
  <w:style w:type="character" w:styleId="PageNumber">
    <w:name w:val="page number"/>
    <w:basedOn w:val="DefaultParagraphFont"/>
    <w:unhideWhenUsed/>
    <w:rsid w:val="00060145"/>
  </w:style>
  <w:style w:type="paragraph" w:styleId="NormalWeb">
    <w:name w:val="Normal (Web)"/>
    <w:basedOn w:val="Normal"/>
    <w:uiPriority w:val="99"/>
    <w:unhideWhenUsed/>
    <w:rsid w:val="00315619"/>
    <w:pPr>
      <w:spacing w:before="100" w:beforeAutospacing="1" w:after="100" w:afterAutospacing="1" w:line="240" w:lineRule="auto"/>
    </w:pPr>
    <w:rPr>
      <w:rFonts w:ascii="Times" w:hAnsi="Times" w:cs="Times New Roman"/>
      <w:szCs w:val="20"/>
    </w:rPr>
  </w:style>
  <w:style w:type="character" w:customStyle="1" w:styleId="apple-converted-space">
    <w:name w:val="apple-converted-space"/>
    <w:basedOn w:val="DefaultParagraphFont"/>
    <w:rsid w:val="00315619"/>
  </w:style>
  <w:style w:type="paragraph" w:customStyle="1" w:styleId="Textbulletlist">
    <w:name w:val="Text (bullet list)"/>
    <w:basedOn w:val="Textregular"/>
    <w:qFormat/>
    <w:rsid w:val="00DB74C9"/>
    <w:pPr>
      <w:numPr>
        <w:numId w:val="4"/>
      </w:numPr>
      <w:spacing w:after="0"/>
      <w:ind w:left="714" w:hanging="357"/>
    </w:pPr>
  </w:style>
  <w:style w:type="paragraph" w:customStyle="1" w:styleId="Textnumberedlist">
    <w:name w:val="Text (numbered list)"/>
    <w:basedOn w:val="Textregular"/>
    <w:qFormat/>
    <w:rsid w:val="00DB74C9"/>
    <w:pPr>
      <w:numPr>
        <w:numId w:val="5"/>
      </w:numPr>
      <w:spacing w:after="0"/>
      <w:ind w:left="714" w:hanging="357"/>
    </w:pPr>
  </w:style>
  <w:style w:type="paragraph" w:customStyle="1" w:styleId="Textbulletlast">
    <w:name w:val="Text (bullet last)"/>
    <w:basedOn w:val="Textbulletlist"/>
    <w:qFormat/>
    <w:rsid w:val="00360F5D"/>
    <w:pPr>
      <w:spacing w:after="280"/>
    </w:pPr>
  </w:style>
  <w:style w:type="character" w:styleId="CommentReference">
    <w:name w:val="annotation reference"/>
    <w:basedOn w:val="DefaultParagraphFont"/>
    <w:uiPriority w:val="99"/>
    <w:semiHidden/>
    <w:unhideWhenUsed/>
    <w:rsid w:val="00FB34C7"/>
    <w:rPr>
      <w:sz w:val="16"/>
      <w:szCs w:val="16"/>
    </w:rPr>
  </w:style>
  <w:style w:type="paragraph" w:customStyle="1" w:styleId="CommentText1">
    <w:name w:val="Comment Text1"/>
    <w:basedOn w:val="Normal"/>
    <w:next w:val="CommentText"/>
    <w:link w:val="CommentTextChar"/>
    <w:uiPriority w:val="99"/>
    <w:semiHidden/>
    <w:unhideWhenUsed/>
    <w:rsid w:val="00FB34C7"/>
    <w:pPr>
      <w:spacing w:after="160" w:line="240" w:lineRule="auto"/>
    </w:pPr>
    <w:rPr>
      <w:rFonts w:asciiTheme="minorHAnsi" w:hAnsiTheme="minorHAnsi"/>
      <w:szCs w:val="20"/>
    </w:rPr>
  </w:style>
  <w:style w:type="character" w:customStyle="1" w:styleId="CommentTextChar">
    <w:name w:val="Comment Text Char"/>
    <w:basedOn w:val="DefaultParagraphFont"/>
    <w:link w:val="CommentText1"/>
    <w:uiPriority w:val="99"/>
    <w:semiHidden/>
    <w:rsid w:val="00FB34C7"/>
    <w:rPr>
      <w:sz w:val="20"/>
      <w:szCs w:val="20"/>
    </w:rPr>
  </w:style>
  <w:style w:type="paragraph" w:styleId="CommentText">
    <w:name w:val="annotation text"/>
    <w:basedOn w:val="Normal"/>
    <w:link w:val="CommentTextChar1"/>
    <w:uiPriority w:val="99"/>
    <w:semiHidden/>
    <w:unhideWhenUsed/>
    <w:rsid w:val="00FB34C7"/>
    <w:pPr>
      <w:spacing w:line="240" w:lineRule="auto"/>
    </w:pPr>
    <w:rPr>
      <w:szCs w:val="20"/>
    </w:rPr>
  </w:style>
  <w:style w:type="character" w:customStyle="1" w:styleId="CommentTextChar1">
    <w:name w:val="Comment Text Char1"/>
    <w:basedOn w:val="DefaultParagraphFont"/>
    <w:link w:val="CommentText"/>
    <w:uiPriority w:val="99"/>
    <w:semiHidden/>
    <w:rsid w:val="00FB34C7"/>
    <w:rPr>
      <w:rFonts w:ascii="Arial" w:hAnsi="Arial"/>
      <w:sz w:val="20"/>
      <w:szCs w:val="20"/>
    </w:rPr>
  </w:style>
  <w:style w:type="paragraph" w:styleId="FootnoteText">
    <w:name w:val="footnote text"/>
    <w:basedOn w:val="Normal"/>
    <w:link w:val="FootnoteTextChar"/>
    <w:uiPriority w:val="99"/>
    <w:semiHidden/>
    <w:unhideWhenUsed/>
    <w:rsid w:val="00A8324B"/>
    <w:pPr>
      <w:spacing w:after="0" w:line="240" w:lineRule="auto"/>
    </w:pPr>
    <w:rPr>
      <w:rFonts w:asciiTheme="minorHAnsi" w:hAnsiTheme="minorHAnsi"/>
      <w:szCs w:val="20"/>
    </w:rPr>
  </w:style>
  <w:style w:type="character" w:customStyle="1" w:styleId="FootnoteTextChar">
    <w:name w:val="Footnote Text Char"/>
    <w:basedOn w:val="DefaultParagraphFont"/>
    <w:link w:val="FootnoteText"/>
    <w:uiPriority w:val="99"/>
    <w:semiHidden/>
    <w:rsid w:val="00A8324B"/>
    <w:rPr>
      <w:sz w:val="20"/>
      <w:szCs w:val="20"/>
    </w:rPr>
  </w:style>
  <w:style w:type="character" w:styleId="FootnoteReference">
    <w:name w:val="footnote reference"/>
    <w:basedOn w:val="DefaultParagraphFont"/>
    <w:uiPriority w:val="99"/>
    <w:semiHidden/>
    <w:unhideWhenUsed/>
    <w:rsid w:val="00B86CFA"/>
    <w:rPr>
      <w:vertAlign w:val="superscript"/>
    </w:rPr>
  </w:style>
  <w:style w:type="table" w:customStyle="1" w:styleId="TableGrid1">
    <w:name w:val="Table Grid1"/>
    <w:basedOn w:val="TableNormal"/>
    <w:next w:val="TableGrid"/>
    <w:uiPriority w:val="59"/>
    <w:rsid w:val="00A832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B12F9"/>
    <w:pPr>
      <w:autoSpaceDE w:val="0"/>
      <w:autoSpaceDN w:val="0"/>
      <w:adjustRightInd w:val="0"/>
      <w:spacing w:after="0" w:line="240" w:lineRule="auto"/>
    </w:pPr>
    <w:rPr>
      <w:rFonts w:ascii="Calibri" w:hAnsi="Calibri" w:cs="Calibri"/>
      <w:color w:val="000000"/>
      <w:sz w:val="24"/>
      <w:szCs w:val="24"/>
    </w:rPr>
  </w:style>
  <w:style w:type="table" w:customStyle="1" w:styleId="TableGrid2">
    <w:name w:val="Table Grid2"/>
    <w:basedOn w:val="TableNormal"/>
    <w:next w:val="TableGrid"/>
    <w:uiPriority w:val="59"/>
    <w:rsid w:val="00663D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147FD"/>
    <w:pPr>
      <w:spacing w:after="0" w:line="240" w:lineRule="auto"/>
    </w:pPr>
    <w:rPr>
      <w:rFonts w:ascii="Arial" w:eastAsia="Times New Roman"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DB03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B03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F669A4"/>
    <w:rPr>
      <w:b/>
      <w:bCs/>
    </w:rPr>
  </w:style>
  <w:style w:type="character" w:customStyle="1" w:styleId="CommentSubjectChar">
    <w:name w:val="Comment Subject Char"/>
    <w:basedOn w:val="CommentTextChar1"/>
    <w:link w:val="CommentSubject"/>
    <w:uiPriority w:val="99"/>
    <w:semiHidden/>
    <w:rsid w:val="00F669A4"/>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529134">
      <w:bodyDiv w:val="1"/>
      <w:marLeft w:val="0"/>
      <w:marRight w:val="0"/>
      <w:marTop w:val="0"/>
      <w:marBottom w:val="0"/>
      <w:divBdr>
        <w:top w:val="none" w:sz="0" w:space="0" w:color="auto"/>
        <w:left w:val="none" w:sz="0" w:space="0" w:color="auto"/>
        <w:bottom w:val="none" w:sz="0" w:space="0" w:color="auto"/>
        <w:right w:val="none" w:sz="0" w:space="0" w:color="auto"/>
      </w:divBdr>
      <w:divsChild>
        <w:div w:id="2129546898">
          <w:marLeft w:val="360"/>
          <w:marRight w:val="0"/>
          <w:marTop w:val="200"/>
          <w:marBottom w:val="0"/>
          <w:divBdr>
            <w:top w:val="none" w:sz="0" w:space="0" w:color="auto"/>
            <w:left w:val="none" w:sz="0" w:space="0" w:color="auto"/>
            <w:bottom w:val="none" w:sz="0" w:space="0" w:color="auto"/>
            <w:right w:val="none" w:sz="0" w:space="0" w:color="auto"/>
          </w:divBdr>
        </w:div>
        <w:div w:id="1467119902">
          <w:marLeft w:val="547"/>
          <w:marRight w:val="0"/>
          <w:marTop w:val="200"/>
          <w:marBottom w:val="0"/>
          <w:divBdr>
            <w:top w:val="none" w:sz="0" w:space="0" w:color="auto"/>
            <w:left w:val="none" w:sz="0" w:space="0" w:color="auto"/>
            <w:bottom w:val="none" w:sz="0" w:space="0" w:color="auto"/>
            <w:right w:val="none" w:sz="0" w:space="0" w:color="auto"/>
          </w:divBdr>
        </w:div>
        <w:div w:id="528226709">
          <w:marLeft w:val="547"/>
          <w:marRight w:val="0"/>
          <w:marTop w:val="200"/>
          <w:marBottom w:val="0"/>
          <w:divBdr>
            <w:top w:val="none" w:sz="0" w:space="0" w:color="auto"/>
            <w:left w:val="none" w:sz="0" w:space="0" w:color="auto"/>
            <w:bottom w:val="none" w:sz="0" w:space="0" w:color="auto"/>
            <w:right w:val="none" w:sz="0" w:space="0" w:color="auto"/>
          </w:divBdr>
        </w:div>
        <w:div w:id="2074813333">
          <w:marLeft w:val="547"/>
          <w:marRight w:val="0"/>
          <w:marTop w:val="200"/>
          <w:marBottom w:val="0"/>
          <w:divBdr>
            <w:top w:val="none" w:sz="0" w:space="0" w:color="auto"/>
            <w:left w:val="none" w:sz="0" w:space="0" w:color="auto"/>
            <w:bottom w:val="none" w:sz="0" w:space="0" w:color="auto"/>
            <w:right w:val="none" w:sz="0" w:space="0" w:color="auto"/>
          </w:divBdr>
        </w:div>
        <w:div w:id="152571063">
          <w:marLeft w:val="547"/>
          <w:marRight w:val="0"/>
          <w:marTop w:val="200"/>
          <w:marBottom w:val="0"/>
          <w:divBdr>
            <w:top w:val="none" w:sz="0" w:space="0" w:color="auto"/>
            <w:left w:val="none" w:sz="0" w:space="0" w:color="auto"/>
            <w:bottom w:val="none" w:sz="0" w:space="0" w:color="auto"/>
            <w:right w:val="none" w:sz="0" w:space="0" w:color="auto"/>
          </w:divBdr>
        </w:div>
        <w:div w:id="1141266607">
          <w:marLeft w:val="547"/>
          <w:marRight w:val="0"/>
          <w:marTop w:val="200"/>
          <w:marBottom w:val="0"/>
          <w:divBdr>
            <w:top w:val="none" w:sz="0" w:space="0" w:color="auto"/>
            <w:left w:val="none" w:sz="0" w:space="0" w:color="auto"/>
            <w:bottom w:val="none" w:sz="0" w:space="0" w:color="auto"/>
            <w:right w:val="none" w:sz="0" w:space="0" w:color="auto"/>
          </w:divBdr>
        </w:div>
        <w:div w:id="1119452172">
          <w:marLeft w:val="547"/>
          <w:marRight w:val="0"/>
          <w:marTop w:val="200"/>
          <w:marBottom w:val="0"/>
          <w:divBdr>
            <w:top w:val="none" w:sz="0" w:space="0" w:color="auto"/>
            <w:left w:val="none" w:sz="0" w:space="0" w:color="auto"/>
            <w:bottom w:val="none" w:sz="0" w:space="0" w:color="auto"/>
            <w:right w:val="none" w:sz="0" w:space="0" w:color="auto"/>
          </w:divBdr>
        </w:div>
      </w:divsChild>
    </w:div>
    <w:div w:id="292906743">
      <w:bodyDiv w:val="1"/>
      <w:marLeft w:val="0"/>
      <w:marRight w:val="0"/>
      <w:marTop w:val="0"/>
      <w:marBottom w:val="0"/>
      <w:divBdr>
        <w:top w:val="none" w:sz="0" w:space="0" w:color="auto"/>
        <w:left w:val="none" w:sz="0" w:space="0" w:color="auto"/>
        <w:bottom w:val="none" w:sz="0" w:space="0" w:color="auto"/>
        <w:right w:val="none" w:sz="0" w:space="0" w:color="auto"/>
      </w:divBdr>
      <w:divsChild>
        <w:div w:id="1441756979">
          <w:marLeft w:val="360"/>
          <w:marRight w:val="0"/>
          <w:marTop w:val="200"/>
          <w:marBottom w:val="0"/>
          <w:divBdr>
            <w:top w:val="none" w:sz="0" w:space="0" w:color="auto"/>
            <w:left w:val="none" w:sz="0" w:space="0" w:color="auto"/>
            <w:bottom w:val="none" w:sz="0" w:space="0" w:color="auto"/>
            <w:right w:val="none" w:sz="0" w:space="0" w:color="auto"/>
          </w:divBdr>
        </w:div>
        <w:div w:id="1263605966">
          <w:marLeft w:val="446"/>
          <w:marRight w:val="0"/>
          <w:marTop w:val="200"/>
          <w:marBottom w:val="0"/>
          <w:divBdr>
            <w:top w:val="none" w:sz="0" w:space="0" w:color="auto"/>
            <w:left w:val="none" w:sz="0" w:space="0" w:color="auto"/>
            <w:bottom w:val="none" w:sz="0" w:space="0" w:color="auto"/>
            <w:right w:val="none" w:sz="0" w:space="0" w:color="auto"/>
          </w:divBdr>
        </w:div>
        <w:div w:id="1511213211">
          <w:marLeft w:val="360"/>
          <w:marRight w:val="0"/>
          <w:marTop w:val="200"/>
          <w:marBottom w:val="0"/>
          <w:divBdr>
            <w:top w:val="none" w:sz="0" w:space="0" w:color="auto"/>
            <w:left w:val="none" w:sz="0" w:space="0" w:color="auto"/>
            <w:bottom w:val="none" w:sz="0" w:space="0" w:color="auto"/>
            <w:right w:val="none" w:sz="0" w:space="0" w:color="auto"/>
          </w:divBdr>
        </w:div>
        <w:div w:id="650211264">
          <w:marLeft w:val="547"/>
          <w:marRight w:val="0"/>
          <w:marTop w:val="200"/>
          <w:marBottom w:val="0"/>
          <w:divBdr>
            <w:top w:val="none" w:sz="0" w:space="0" w:color="auto"/>
            <w:left w:val="none" w:sz="0" w:space="0" w:color="auto"/>
            <w:bottom w:val="none" w:sz="0" w:space="0" w:color="auto"/>
            <w:right w:val="none" w:sz="0" w:space="0" w:color="auto"/>
          </w:divBdr>
        </w:div>
        <w:div w:id="1212039106">
          <w:marLeft w:val="547"/>
          <w:marRight w:val="0"/>
          <w:marTop w:val="200"/>
          <w:marBottom w:val="0"/>
          <w:divBdr>
            <w:top w:val="none" w:sz="0" w:space="0" w:color="auto"/>
            <w:left w:val="none" w:sz="0" w:space="0" w:color="auto"/>
            <w:bottom w:val="none" w:sz="0" w:space="0" w:color="auto"/>
            <w:right w:val="none" w:sz="0" w:space="0" w:color="auto"/>
          </w:divBdr>
        </w:div>
      </w:divsChild>
    </w:div>
    <w:div w:id="300885218">
      <w:bodyDiv w:val="1"/>
      <w:marLeft w:val="0"/>
      <w:marRight w:val="0"/>
      <w:marTop w:val="0"/>
      <w:marBottom w:val="0"/>
      <w:divBdr>
        <w:top w:val="none" w:sz="0" w:space="0" w:color="auto"/>
        <w:left w:val="none" w:sz="0" w:space="0" w:color="auto"/>
        <w:bottom w:val="none" w:sz="0" w:space="0" w:color="auto"/>
        <w:right w:val="none" w:sz="0" w:space="0" w:color="auto"/>
      </w:divBdr>
      <w:divsChild>
        <w:div w:id="303319563">
          <w:marLeft w:val="547"/>
          <w:marRight w:val="0"/>
          <w:marTop w:val="200"/>
          <w:marBottom w:val="0"/>
          <w:divBdr>
            <w:top w:val="none" w:sz="0" w:space="0" w:color="auto"/>
            <w:left w:val="none" w:sz="0" w:space="0" w:color="auto"/>
            <w:bottom w:val="none" w:sz="0" w:space="0" w:color="auto"/>
            <w:right w:val="none" w:sz="0" w:space="0" w:color="auto"/>
          </w:divBdr>
        </w:div>
        <w:div w:id="577903403">
          <w:marLeft w:val="547"/>
          <w:marRight w:val="0"/>
          <w:marTop w:val="200"/>
          <w:marBottom w:val="0"/>
          <w:divBdr>
            <w:top w:val="none" w:sz="0" w:space="0" w:color="auto"/>
            <w:left w:val="none" w:sz="0" w:space="0" w:color="auto"/>
            <w:bottom w:val="none" w:sz="0" w:space="0" w:color="auto"/>
            <w:right w:val="none" w:sz="0" w:space="0" w:color="auto"/>
          </w:divBdr>
        </w:div>
        <w:div w:id="1389063928">
          <w:marLeft w:val="547"/>
          <w:marRight w:val="0"/>
          <w:marTop w:val="200"/>
          <w:marBottom w:val="0"/>
          <w:divBdr>
            <w:top w:val="none" w:sz="0" w:space="0" w:color="auto"/>
            <w:left w:val="none" w:sz="0" w:space="0" w:color="auto"/>
            <w:bottom w:val="none" w:sz="0" w:space="0" w:color="auto"/>
            <w:right w:val="none" w:sz="0" w:space="0" w:color="auto"/>
          </w:divBdr>
        </w:div>
        <w:div w:id="125516671">
          <w:marLeft w:val="547"/>
          <w:marRight w:val="0"/>
          <w:marTop w:val="200"/>
          <w:marBottom w:val="0"/>
          <w:divBdr>
            <w:top w:val="none" w:sz="0" w:space="0" w:color="auto"/>
            <w:left w:val="none" w:sz="0" w:space="0" w:color="auto"/>
            <w:bottom w:val="none" w:sz="0" w:space="0" w:color="auto"/>
            <w:right w:val="none" w:sz="0" w:space="0" w:color="auto"/>
          </w:divBdr>
        </w:div>
        <w:div w:id="1861510222">
          <w:marLeft w:val="547"/>
          <w:marRight w:val="0"/>
          <w:marTop w:val="200"/>
          <w:marBottom w:val="0"/>
          <w:divBdr>
            <w:top w:val="none" w:sz="0" w:space="0" w:color="auto"/>
            <w:left w:val="none" w:sz="0" w:space="0" w:color="auto"/>
            <w:bottom w:val="none" w:sz="0" w:space="0" w:color="auto"/>
            <w:right w:val="none" w:sz="0" w:space="0" w:color="auto"/>
          </w:divBdr>
        </w:div>
        <w:div w:id="1770349715">
          <w:marLeft w:val="547"/>
          <w:marRight w:val="0"/>
          <w:marTop w:val="200"/>
          <w:marBottom w:val="0"/>
          <w:divBdr>
            <w:top w:val="none" w:sz="0" w:space="0" w:color="auto"/>
            <w:left w:val="none" w:sz="0" w:space="0" w:color="auto"/>
            <w:bottom w:val="none" w:sz="0" w:space="0" w:color="auto"/>
            <w:right w:val="none" w:sz="0" w:space="0" w:color="auto"/>
          </w:divBdr>
        </w:div>
        <w:div w:id="2033459826">
          <w:marLeft w:val="547"/>
          <w:marRight w:val="0"/>
          <w:marTop w:val="200"/>
          <w:marBottom w:val="0"/>
          <w:divBdr>
            <w:top w:val="none" w:sz="0" w:space="0" w:color="auto"/>
            <w:left w:val="none" w:sz="0" w:space="0" w:color="auto"/>
            <w:bottom w:val="none" w:sz="0" w:space="0" w:color="auto"/>
            <w:right w:val="none" w:sz="0" w:space="0" w:color="auto"/>
          </w:divBdr>
        </w:div>
        <w:div w:id="1531337533">
          <w:marLeft w:val="547"/>
          <w:marRight w:val="0"/>
          <w:marTop w:val="200"/>
          <w:marBottom w:val="0"/>
          <w:divBdr>
            <w:top w:val="none" w:sz="0" w:space="0" w:color="auto"/>
            <w:left w:val="none" w:sz="0" w:space="0" w:color="auto"/>
            <w:bottom w:val="none" w:sz="0" w:space="0" w:color="auto"/>
            <w:right w:val="none" w:sz="0" w:space="0" w:color="auto"/>
          </w:divBdr>
        </w:div>
        <w:div w:id="456799618">
          <w:marLeft w:val="547"/>
          <w:marRight w:val="0"/>
          <w:marTop w:val="200"/>
          <w:marBottom w:val="0"/>
          <w:divBdr>
            <w:top w:val="none" w:sz="0" w:space="0" w:color="auto"/>
            <w:left w:val="none" w:sz="0" w:space="0" w:color="auto"/>
            <w:bottom w:val="none" w:sz="0" w:space="0" w:color="auto"/>
            <w:right w:val="none" w:sz="0" w:space="0" w:color="auto"/>
          </w:divBdr>
        </w:div>
        <w:div w:id="1988780240">
          <w:marLeft w:val="547"/>
          <w:marRight w:val="0"/>
          <w:marTop w:val="200"/>
          <w:marBottom w:val="0"/>
          <w:divBdr>
            <w:top w:val="none" w:sz="0" w:space="0" w:color="auto"/>
            <w:left w:val="none" w:sz="0" w:space="0" w:color="auto"/>
            <w:bottom w:val="none" w:sz="0" w:space="0" w:color="auto"/>
            <w:right w:val="none" w:sz="0" w:space="0" w:color="auto"/>
          </w:divBdr>
        </w:div>
        <w:div w:id="1603535833">
          <w:marLeft w:val="547"/>
          <w:marRight w:val="0"/>
          <w:marTop w:val="200"/>
          <w:marBottom w:val="0"/>
          <w:divBdr>
            <w:top w:val="none" w:sz="0" w:space="0" w:color="auto"/>
            <w:left w:val="none" w:sz="0" w:space="0" w:color="auto"/>
            <w:bottom w:val="none" w:sz="0" w:space="0" w:color="auto"/>
            <w:right w:val="none" w:sz="0" w:space="0" w:color="auto"/>
          </w:divBdr>
        </w:div>
        <w:div w:id="1083572857">
          <w:marLeft w:val="547"/>
          <w:marRight w:val="0"/>
          <w:marTop w:val="200"/>
          <w:marBottom w:val="0"/>
          <w:divBdr>
            <w:top w:val="none" w:sz="0" w:space="0" w:color="auto"/>
            <w:left w:val="none" w:sz="0" w:space="0" w:color="auto"/>
            <w:bottom w:val="none" w:sz="0" w:space="0" w:color="auto"/>
            <w:right w:val="none" w:sz="0" w:space="0" w:color="auto"/>
          </w:divBdr>
        </w:div>
        <w:div w:id="219638595">
          <w:marLeft w:val="547"/>
          <w:marRight w:val="0"/>
          <w:marTop w:val="200"/>
          <w:marBottom w:val="0"/>
          <w:divBdr>
            <w:top w:val="none" w:sz="0" w:space="0" w:color="auto"/>
            <w:left w:val="none" w:sz="0" w:space="0" w:color="auto"/>
            <w:bottom w:val="none" w:sz="0" w:space="0" w:color="auto"/>
            <w:right w:val="none" w:sz="0" w:space="0" w:color="auto"/>
          </w:divBdr>
        </w:div>
        <w:div w:id="61830680">
          <w:marLeft w:val="547"/>
          <w:marRight w:val="0"/>
          <w:marTop w:val="200"/>
          <w:marBottom w:val="0"/>
          <w:divBdr>
            <w:top w:val="none" w:sz="0" w:space="0" w:color="auto"/>
            <w:left w:val="none" w:sz="0" w:space="0" w:color="auto"/>
            <w:bottom w:val="none" w:sz="0" w:space="0" w:color="auto"/>
            <w:right w:val="none" w:sz="0" w:space="0" w:color="auto"/>
          </w:divBdr>
        </w:div>
      </w:divsChild>
    </w:div>
    <w:div w:id="451830758">
      <w:bodyDiv w:val="1"/>
      <w:marLeft w:val="0"/>
      <w:marRight w:val="0"/>
      <w:marTop w:val="0"/>
      <w:marBottom w:val="0"/>
      <w:divBdr>
        <w:top w:val="none" w:sz="0" w:space="0" w:color="auto"/>
        <w:left w:val="none" w:sz="0" w:space="0" w:color="auto"/>
        <w:bottom w:val="none" w:sz="0" w:space="0" w:color="auto"/>
        <w:right w:val="none" w:sz="0" w:space="0" w:color="auto"/>
      </w:divBdr>
      <w:divsChild>
        <w:div w:id="1370572211">
          <w:marLeft w:val="360"/>
          <w:marRight w:val="0"/>
          <w:marTop w:val="200"/>
          <w:marBottom w:val="0"/>
          <w:divBdr>
            <w:top w:val="none" w:sz="0" w:space="0" w:color="auto"/>
            <w:left w:val="none" w:sz="0" w:space="0" w:color="auto"/>
            <w:bottom w:val="none" w:sz="0" w:space="0" w:color="auto"/>
            <w:right w:val="none" w:sz="0" w:space="0" w:color="auto"/>
          </w:divBdr>
        </w:div>
        <w:div w:id="95099903">
          <w:marLeft w:val="547"/>
          <w:marRight w:val="0"/>
          <w:marTop w:val="200"/>
          <w:marBottom w:val="0"/>
          <w:divBdr>
            <w:top w:val="none" w:sz="0" w:space="0" w:color="auto"/>
            <w:left w:val="none" w:sz="0" w:space="0" w:color="auto"/>
            <w:bottom w:val="none" w:sz="0" w:space="0" w:color="auto"/>
            <w:right w:val="none" w:sz="0" w:space="0" w:color="auto"/>
          </w:divBdr>
        </w:div>
        <w:div w:id="1467627206">
          <w:marLeft w:val="547"/>
          <w:marRight w:val="0"/>
          <w:marTop w:val="200"/>
          <w:marBottom w:val="0"/>
          <w:divBdr>
            <w:top w:val="none" w:sz="0" w:space="0" w:color="auto"/>
            <w:left w:val="none" w:sz="0" w:space="0" w:color="auto"/>
            <w:bottom w:val="none" w:sz="0" w:space="0" w:color="auto"/>
            <w:right w:val="none" w:sz="0" w:space="0" w:color="auto"/>
          </w:divBdr>
        </w:div>
        <w:div w:id="762340039">
          <w:marLeft w:val="547"/>
          <w:marRight w:val="0"/>
          <w:marTop w:val="200"/>
          <w:marBottom w:val="0"/>
          <w:divBdr>
            <w:top w:val="none" w:sz="0" w:space="0" w:color="auto"/>
            <w:left w:val="none" w:sz="0" w:space="0" w:color="auto"/>
            <w:bottom w:val="none" w:sz="0" w:space="0" w:color="auto"/>
            <w:right w:val="none" w:sz="0" w:space="0" w:color="auto"/>
          </w:divBdr>
        </w:div>
        <w:div w:id="937644449">
          <w:marLeft w:val="547"/>
          <w:marRight w:val="0"/>
          <w:marTop w:val="200"/>
          <w:marBottom w:val="0"/>
          <w:divBdr>
            <w:top w:val="none" w:sz="0" w:space="0" w:color="auto"/>
            <w:left w:val="none" w:sz="0" w:space="0" w:color="auto"/>
            <w:bottom w:val="none" w:sz="0" w:space="0" w:color="auto"/>
            <w:right w:val="none" w:sz="0" w:space="0" w:color="auto"/>
          </w:divBdr>
        </w:div>
      </w:divsChild>
    </w:div>
    <w:div w:id="652374259">
      <w:bodyDiv w:val="1"/>
      <w:marLeft w:val="0"/>
      <w:marRight w:val="0"/>
      <w:marTop w:val="0"/>
      <w:marBottom w:val="0"/>
      <w:divBdr>
        <w:top w:val="none" w:sz="0" w:space="0" w:color="auto"/>
        <w:left w:val="none" w:sz="0" w:space="0" w:color="auto"/>
        <w:bottom w:val="none" w:sz="0" w:space="0" w:color="auto"/>
        <w:right w:val="none" w:sz="0" w:space="0" w:color="auto"/>
      </w:divBdr>
      <w:divsChild>
        <w:div w:id="505830342">
          <w:marLeft w:val="360"/>
          <w:marRight w:val="0"/>
          <w:marTop w:val="200"/>
          <w:marBottom w:val="0"/>
          <w:divBdr>
            <w:top w:val="none" w:sz="0" w:space="0" w:color="auto"/>
            <w:left w:val="none" w:sz="0" w:space="0" w:color="auto"/>
            <w:bottom w:val="none" w:sz="0" w:space="0" w:color="auto"/>
            <w:right w:val="none" w:sz="0" w:space="0" w:color="auto"/>
          </w:divBdr>
        </w:div>
        <w:div w:id="394551800">
          <w:marLeft w:val="547"/>
          <w:marRight w:val="0"/>
          <w:marTop w:val="200"/>
          <w:marBottom w:val="0"/>
          <w:divBdr>
            <w:top w:val="none" w:sz="0" w:space="0" w:color="auto"/>
            <w:left w:val="none" w:sz="0" w:space="0" w:color="auto"/>
            <w:bottom w:val="none" w:sz="0" w:space="0" w:color="auto"/>
            <w:right w:val="none" w:sz="0" w:space="0" w:color="auto"/>
          </w:divBdr>
        </w:div>
        <w:div w:id="912739193">
          <w:marLeft w:val="547"/>
          <w:marRight w:val="0"/>
          <w:marTop w:val="200"/>
          <w:marBottom w:val="0"/>
          <w:divBdr>
            <w:top w:val="none" w:sz="0" w:space="0" w:color="auto"/>
            <w:left w:val="none" w:sz="0" w:space="0" w:color="auto"/>
            <w:bottom w:val="none" w:sz="0" w:space="0" w:color="auto"/>
            <w:right w:val="none" w:sz="0" w:space="0" w:color="auto"/>
          </w:divBdr>
        </w:div>
        <w:div w:id="2036615661">
          <w:marLeft w:val="547"/>
          <w:marRight w:val="0"/>
          <w:marTop w:val="200"/>
          <w:marBottom w:val="0"/>
          <w:divBdr>
            <w:top w:val="none" w:sz="0" w:space="0" w:color="auto"/>
            <w:left w:val="none" w:sz="0" w:space="0" w:color="auto"/>
            <w:bottom w:val="none" w:sz="0" w:space="0" w:color="auto"/>
            <w:right w:val="none" w:sz="0" w:space="0" w:color="auto"/>
          </w:divBdr>
        </w:div>
        <w:div w:id="500899813">
          <w:marLeft w:val="547"/>
          <w:marRight w:val="0"/>
          <w:marTop w:val="200"/>
          <w:marBottom w:val="0"/>
          <w:divBdr>
            <w:top w:val="none" w:sz="0" w:space="0" w:color="auto"/>
            <w:left w:val="none" w:sz="0" w:space="0" w:color="auto"/>
            <w:bottom w:val="none" w:sz="0" w:space="0" w:color="auto"/>
            <w:right w:val="none" w:sz="0" w:space="0" w:color="auto"/>
          </w:divBdr>
        </w:div>
      </w:divsChild>
    </w:div>
    <w:div w:id="709572862">
      <w:bodyDiv w:val="1"/>
      <w:marLeft w:val="0"/>
      <w:marRight w:val="0"/>
      <w:marTop w:val="0"/>
      <w:marBottom w:val="0"/>
      <w:divBdr>
        <w:top w:val="none" w:sz="0" w:space="0" w:color="auto"/>
        <w:left w:val="none" w:sz="0" w:space="0" w:color="auto"/>
        <w:bottom w:val="none" w:sz="0" w:space="0" w:color="auto"/>
        <w:right w:val="none" w:sz="0" w:space="0" w:color="auto"/>
      </w:divBdr>
    </w:div>
    <w:div w:id="789278752">
      <w:bodyDiv w:val="1"/>
      <w:marLeft w:val="0"/>
      <w:marRight w:val="0"/>
      <w:marTop w:val="0"/>
      <w:marBottom w:val="0"/>
      <w:divBdr>
        <w:top w:val="none" w:sz="0" w:space="0" w:color="auto"/>
        <w:left w:val="none" w:sz="0" w:space="0" w:color="auto"/>
        <w:bottom w:val="none" w:sz="0" w:space="0" w:color="auto"/>
        <w:right w:val="none" w:sz="0" w:space="0" w:color="auto"/>
      </w:divBdr>
      <w:divsChild>
        <w:div w:id="1213616340">
          <w:marLeft w:val="547"/>
          <w:marRight w:val="0"/>
          <w:marTop w:val="200"/>
          <w:marBottom w:val="0"/>
          <w:divBdr>
            <w:top w:val="none" w:sz="0" w:space="0" w:color="auto"/>
            <w:left w:val="none" w:sz="0" w:space="0" w:color="auto"/>
            <w:bottom w:val="none" w:sz="0" w:space="0" w:color="auto"/>
            <w:right w:val="none" w:sz="0" w:space="0" w:color="auto"/>
          </w:divBdr>
        </w:div>
        <w:div w:id="1227447580">
          <w:marLeft w:val="547"/>
          <w:marRight w:val="0"/>
          <w:marTop w:val="200"/>
          <w:marBottom w:val="0"/>
          <w:divBdr>
            <w:top w:val="none" w:sz="0" w:space="0" w:color="auto"/>
            <w:left w:val="none" w:sz="0" w:space="0" w:color="auto"/>
            <w:bottom w:val="none" w:sz="0" w:space="0" w:color="auto"/>
            <w:right w:val="none" w:sz="0" w:space="0" w:color="auto"/>
          </w:divBdr>
        </w:div>
        <w:div w:id="984891089">
          <w:marLeft w:val="547"/>
          <w:marRight w:val="0"/>
          <w:marTop w:val="200"/>
          <w:marBottom w:val="0"/>
          <w:divBdr>
            <w:top w:val="none" w:sz="0" w:space="0" w:color="auto"/>
            <w:left w:val="none" w:sz="0" w:space="0" w:color="auto"/>
            <w:bottom w:val="none" w:sz="0" w:space="0" w:color="auto"/>
            <w:right w:val="none" w:sz="0" w:space="0" w:color="auto"/>
          </w:divBdr>
        </w:div>
        <w:div w:id="2019113999">
          <w:marLeft w:val="547"/>
          <w:marRight w:val="0"/>
          <w:marTop w:val="200"/>
          <w:marBottom w:val="0"/>
          <w:divBdr>
            <w:top w:val="none" w:sz="0" w:space="0" w:color="auto"/>
            <w:left w:val="none" w:sz="0" w:space="0" w:color="auto"/>
            <w:bottom w:val="none" w:sz="0" w:space="0" w:color="auto"/>
            <w:right w:val="none" w:sz="0" w:space="0" w:color="auto"/>
          </w:divBdr>
        </w:div>
        <w:div w:id="428935638">
          <w:marLeft w:val="547"/>
          <w:marRight w:val="0"/>
          <w:marTop w:val="200"/>
          <w:marBottom w:val="0"/>
          <w:divBdr>
            <w:top w:val="none" w:sz="0" w:space="0" w:color="auto"/>
            <w:left w:val="none" w:sz="0" w:space="0" w:color="auto"/>
            <w:bottom w:val="none" w:sz="0" w:space="0" w:color="auto"/>
            <w:right w:val="none" w:sz="0" w:space="0" w:color="auto"/>
          </w:divBdr>
        </w:div>
        <w:div w:id="1542521909">
          <w:marLeft w:val="547"/>
          <w:marRight w:val="0"/>
          <w:marTop w:val="200"/>
          <w:marBottom w:val="0"/>
          <w:divBdr>
            <w:top w:val="none" w:sz="0" w:space="0" w:color="auto"/>
            <w:left w:val="none" w:sz="0" w:space="0" w:color="auto"/>
            <w:bottom w:val="none" w:sz="0" w:space="0" w:color="auto"/>
            <w:right w:val="none" w:sz="0" w:space="0" w:color="auto"/>
          </w:divBdr>
        </w:div>
        <w:div w:id="445393444">
          <w:marLeft w:val="547"/>
          <w:marRight w:val="0"/>
          <w:marTop w:val="200"/>
          <w:marBottom w:val="0"/>
          <w:divBdr>
            <w:top w:val="none" w:sz="0" w:space="0" w:color="auto"/>
            <w:left w:val="none" w:sz="0" w:space="0" w:color="auto"/>
            <w:bottom w:val="none" w:sz="0" w:space="0" w:color="auto"/>
            <w:right w:val="none" w:sz="0" w:space="0" w:color="auto"/>
          </w:divBdr>
        </w:div>
        <w:div w:id="201871299">
          <w:marLeft w:val="547"/>
          <w:marRight w:val="0"/>
          <w:marTop w:val="200"/>
          <w:marBottom w:val="0"/>
          <w:divBdr>
            <w:top w:val="none" w:sz="0" w:space="0" w:color="auto"/>
            <w:left w:val="none" w:sz="0" w:space="0" w:color="auto"/>
            <w:bottom w:val="none" w:sz="0" w:space="0" w:color="auto"/>
            <w:right w:val="none" w:sz="0" w:space="0" w:color="auto"/>
          </w:divBdr>
        </w:div>
        <w:div w:id="1894924892">
          <w:marLeft w:val="547"/>
          <w:marRight w:val="0"/>
          <w:marTop w:val="200"/>
          <w:marBottom w:val="0"/>
          <w:divBdr>
            <w:top w:val="none" w:sz="0" w:space="0" w:color="auto"/>
            <w:left w:val="none" w:sz="0" w:space="0" w:color="auto"/>
            <w:bottom w:val="none" w:sz="0" w:space="0" w:color="auto"/>
            <w:right w:val="none" w:sz="0" w:space="0" w:color="auto"/>
          </w:divBdr>
        </w:div>
        <w:div w:id="478233075">
          <w:marLeft w:val="547"/>
          <w:marRight w:val="0"/>
          <w:marTop w:val="200"/>
          <w:marBottom w:val="0"/>
          <w:divBdr>
            <w:top w:val="none" w:sz="0" w:space="0" w:color="auto"/>
            <w:left w:val="none" w:sz="0" w:space="0" w:color="auto"/>
            <w:bottom w:val="none" w:sz="0" w:space="0" w:color="auto"/>
            <w:right w:val="none" w:sz="0" w:space="0" w:color="auto"/>
          </w:divBdr>
        </w:div>
        <w:div w:id="2010979705">
          <w:marLeft w:val="547"/>
          <w:marRight w:val="0"/>
          <w:marTop w:val="200"/>
          <w:marBottom w:val="0"/>
          <w:divBdr>
            <w:top w:val="none" w:sz="0" w:space="0" w:color="auto"/>
            <w:left w:val="none" w:sz="0" w:space="0" w:color="auto"/>
            <w:bottom w:val="none" w:sz="0" w:space="0" w:color="auto"/>
            <w:right w:val="none" w:sz="0" w:space="0" w:color="auto"/>
          </w:divBdr>
        </w:div>
        <w:div w:id="2053647161">
          <w:marLeft w:val="547"/>
          <w:marRight w:val="0"/>
          <w:marTop w:val="200"/>
          <w:marBottom w:val="0"/>
          <w:divBdr>
            <w:top w:val="none" w:sz="0" w:space="0" w:color="auto"/>
            <w:left w:val="none" w:sz="0" w:space="0" w:color="auto"/>
            <w:bottom w:val="none" w:sz="0" w:space="0" w:color="auto"/>
            <w:right w:val="none" w:sz="0" w:space="0" w:color="auto"/>
          </w:divBdr>
        </w:div>
        <w:div w:id="607396363">
          <w:marLeft w:val="547"/>
          <w:marRight w:val="0"/>
          <w:marTop w:val="200"/>
          <w:marBottom w:val="0"/>
          <w:divBdr>
            <w:top w:val="none" w:sz="0" w:space="0" w:color="auto"/>
            <w:left w:val="none" w:sz="0" w:space="0" w:color="auto"/>
            <w:bottom w:val="none" w:sz="0" w:space="0" w:color="auto"/>
            <w:right w:val="none" w:sz="0" w:space="0" w:color="auto"/>
          </w:divBdr>
        </w:div>
        <w:div w:id="1880239909">
          <w:marLeft w:val="547"/>
          <w:marRight w:val="0"/>
          <w:marTop w:val="200"/>
          <w:marBottom w:val="0"/>
          <w:divBdr>
            <w:top w:val="none" w:sz="0" w:space="0" w:color="auto"/>
            <w:left w:val="none" w:sz="0" w:space="0" w:color="auto"/>
            <w:bottom w:val="none" w:sz="0" w:space="0" w:color="auto"/>
            <w:right w:val="none" w:sz="0" w:space="0" w:color="auto"/>
          </w:divBdr>
        </w:div>
      </w:divsChild>
    </w:div>
    <w:div w:id="945505638">
      <w:bodyDiv w:val="1"/>
      <w:marLeft w:val="0"/>
      <w:marRight w:val="0"/>
      <w:marTop w:val="0"/>
      <w:marBottom w:val="0"/>
      <w:divBdr>
        <w:top w:val="none" w:sz="0" w:space="0" w:color="auto"/>
        <w:left w:val="none" w:sz="0" w:space="0" w:color="auto"/>
        <w:bottom w:val="none" w:sz="0" w:space="0" w:color="auto"/>
        <w:right w:val="none" w:sz="0" w:space="0" w:color="auto"/>
      </w:divBdr>
      <w:divsChild>
        <w:div w:id="522331149">
          <w:marLeft w:val="547"/>
          <w:marRight w:val="0"/>
          <w:marTop w:val="200"/>
          <w:marBottom w:val="0"/>
          <w:divBdr>
            <w:top w:val="none" w:sz="0" w:space="0" w:color="auto"/>
            <w:left w:val="none" w:sz="0" w:space="0" w:color="auto"/>
            <w:bottom w:val="none" w:sz="0" w:space="0" w:color="auto"/>
            <w:right w:val="none" w:sz="0" w:space="0" w:color="auto"/>
          </w:divBdr>
        </w:div>
        <w:div w:id="1693803175">
          <w:marLeft w:val="547"/>
          <w:marRight w:val="0"/>
          <w:marTop w:val="200"/>
          <w:marBottom w:val="0"/>
          <w:divBdr>
            <w:top w:val="none" w:sz="0" w:space="0" w:color="auto"/>
            <w:left w:val="none" w:sz="0" w:space="0" w:color="auto"/>
            <w:bottom w:val="none" w:sz="0" w:space="0" w:color="auto"/>
            <w:right w:val="none" w:sz="0" w:space="0" w:color="auto"/>
          </w:divBdr>
        </w:div>
        <w:div w:id="648168647">
          <w:marLeft w:val="547"/>
          <w:marRight w:val="0"/>
          <w:marTop w:val="200"/>
          <w:marBottom w:val="0"/>
          <w:divBdr>
            <w:top w:val="none" w:sz="0" w:space="0" w:color="auto"/>
            <w:left w:val="none" w:sz="0" w:space="0" w:color="auto"/>
            <w:bottom w:val="none" w:sz="0" w:space="0" w:color="auto"/>
            <w:right w:val="none" w:sz="0" w:space="0" w:color="auto"/>
          </w:divBdr>
        </w:div>
        <w:div w:id="458574025">
          <w:marLeft w:val="547"/>
          <w:marRight w:val="0"/>
          <w:marTop w:val="200"/>
          <w:marBottom w:val="0"/>
          <w:divBdr>
            <w:top w:val="none" w:sz="0" w:space="0" w:color="auto"/>
            <w:left w:val="none" w:sz="0" w:space="0" w:color="auto"/>
            <w:bottom w:val="none" w:sz="0" w:space="0" w:color="auto"/>
            <w:right w:val="none" w:sz="0" w:space="0" w:color="auto"/>
          </w:divBdr>
        </w:div>
        <w:div w:id="1419325462">
          <w:marLeft w:val="547"/>
          <w:marRight w:val="0"/>
          <w:marTop w:val="200"/>
          <w:marBottom w:val="0"/>
          <w:divBdr>
            <w:top w:val="none" w:sz="0" w:space="0" w:color="auto"/>
            <w:left w:val="none" w:sz="0" w:space="0" w:color="auto"/>
            <w:bottom w:val="none" w:sz="0" w:space="0" w:color="auto"/>
            <w:right w:val="none" w:sz="0" w:space="0" w:color="auto"/>
          </w:divBdr>
        </w:div>
        <w:div w:id="1031687185">
          <w:marLeft w:val="547"/>
          <w:marRight w:val="0"/>
          <w:marTop w:val="200"/>
          <w:marBottom w:val="0"/>
          <w:divBdr>
            <w:top w:val="none" w:sz="0" w:space="0" w:color="auto"/>
            <w:left w:val="none" w:sz="0" w:space="0" w:color="auto"/>
            <w:bottom w:val="none" w:sz="0" w:space="0" w:color="auto"/>
            <w:right w:val="none" w:sz="0" w:space="0" w:color="auto"/>
          </w:divBdr>
        </w:div>
      </w:divsChild>
    </w:div>
    <w:div w:id="1055662640">
      <w:bodyDiv w:val="1"/>
      <w:marLeft w:val="0"/>
      <w:marRight w:val="0"/>
      <w:marTop w:val="0"/>
      <w:marBottom w:val="0"/>
      <w:divBdr>
        <w:top w:val="none" w:sz="0" w:space="0" w:color="auto"/>
        <w:left w:val="none" w:sz="0" w:space="0" w:color="auto"/>
        <w:bottom w:val="none" w:sz="0" w:space="0" w:color="auto"/>
        <w:right w:val="none" w:sz="0" w:space="0" w:color="auto"/>
      </w:divBdr>
      <w:divsChild>
        <w:div w:id="1917089998">
          <w:marLeft w:val="547"/>
          <w:marRight w:val="0"/>
          <w:marTop w:val="0"/>
          <w:marBottom w:val="0"/>
          <w:divBdr>
            <w:top w:val="none" w:sz="0" w:space="0" w:color="auto"/>
            <w:left w:val="none" w:sz="0" w:space="0" w:color="auto"/>
            <w:bottom w:val="none" w:sz="0" w:space="0" w:color="auto"/>
            <w:right w:val="none" w:sz="0" w:space="0" w:color="auto"/>
          </w:divBdr>
        </w:div>
        <w:div w:id="974724458">
          <w:marLeft w:val="547"/>
          <w:marRight w:val="0"/>
          <w:marTop w:val="0"/>
          <w:marBottom w:val="0"/>
          <w:divBdr>
            <w:top w:val="none" w:sz="0" w:space="0" w:color="auto"/>
            <w:left w:val="none" w:sz="0" w:space="0" w:color="auto"/>
            <w:bottom w:val="none" w:sz="0" w:space="0" w:color="auto"/>
            <w:right w:val="none" w:sz="0" w:space="0" w:color="auto"/>
          </w:divBdr>
        </w:div>
        <w:div w:id="1144463926">
          <w:marLeft w:val="547"/>
          <w:marRight w:val="0"/>
          <w:marTop w:val="0"/>
          <w:marBottom w:val="0"/>
          <w:divBdr>
            <w:top w:val="none" w:sz="0" w:space="0" w:color="auto"/>
            <w:left w:val="none" w:sz="0" w:space="0" w:color="auto"/>
            <w:bottom w:val="none" w:sz="0" w:space="0" w:color="auto"/>
            <w:right w:val="none" w:sz="0" w:space="0" w:color="auto"/>
          </w:divBdr>
        </w:div>
        <w:div w:id="668949724">
          <w:marLeft w:val="547"/>
          <w:marRight w:val="0"/>
          <w:marTop w:val="0"/>
          <w:marBottom w:val="0"/>
          <w:divBdr>
            <w:top w:val="none" w:sz="0" w:space="0" w:color="auto"/>
            <w:left w:val="none" w:sz="0" w:space="0" w:color="auto"/>
            <w:bottom w:val="none" w:sz="0" w:space="0" w:color="auto"/>
            <w:right w:val="none" w:sz="0" w:space="0" w:color="auto"/>
          </w:divBdr>
        </w:div>
        <w:div w:id="1752000012">
          <w:marLeft w:val="547"/>
          <w:marRight w:val="0"/>
          <w:marTop w:val="0"/>
          <w:marBottom w:val="0"/>
          <w:divBdr>
            <w:top w:val="none" w:sz="0" w:space="0" w:color="auto"/>
            <w:left w:val="none" w:sz="0" w:space="0" w:color="auto"/>
            <w:bottom w:val="none" w:sz="0" w:space="0" w:color="auto"/>
            <w:right w:val="none" w:sz="0" w:space="0" w:color="auto"/>
          </w:divBdr>
        </w:div>
        <w:div w:id="197595650">
          <w:marLeft w:val="547"/>
          <w:marRight w:val="0"/>
          <w:marTop w:val="0"/>
          <w:marBottom w:val="0"/>
          <w:divBdr>
            <w:top w:val="none" w:sz="0" w:space="0" w:color="auto"/>
            <w:left w:val="none" w:sz="0" w:space="0" w:color="auto"/>
            <w:bottom w:val="none" w:sz="0" w:space="0" w:color="auto"/>
            <w:right w:val="none" w:sz="0" w:space="0" w:color="auto"/>
          </w:divBdr>
        </w:div>
        <w:div w:id="705526651">
          <w:marLeft w:val="547"/>
          <w:marRight w:val="0"/>
          <w:marTop w:val="0"/>
          <w:marBottom w:val="0"/>
          <w:divBdr>
            <w:top w:val="none" w:sz="0" w:space="0" w:color="auto"/>
            <w:left w:val="none" w:sz="0" w:space="0" w:color="auto"/>
            <w:bottom w:val="none" w:sz="0" w:space="0" w:color="auto"/>
            <w:right w:val="none" w:sz="0" w:space="0" w:color="auto"/>
          </w:divBdr>
        </w:div>
      </w:divsChild>
    </w:div>
    <w:div w:id="1334844760">
      <w:bodyDiv w:val="1"/>
      <w:marLeft w:val="0"/>
      <w:marRight w:val="0"/>
      <w:marTop w:val="0"/>
      <w:marBottom w:val="0"/>
      <w:divBdr>
        <w:top w:val="none" w:sz="0" w:space="0" w:color="auto"/>
        <w:left w:val="none" w:sz="0" w:space="0" w:color="auto"/>
        <w:bottom w:val="none" w:sz="0" w:space="0" w:color="auto"/>
        <w:right w:val="none" w:sz="0" w:space="0" w:color="auto"/>
      </w:divBdr>
    </w:div>
    <w:div w:id="1437559034">
      <w:bodyDiv w:val="1"/>
      <w:marLeft w:val="0"/>
      <w:marRight w:val="0"/>
      <w:marTop w:val="0"/>
      <w:marBottom w:val="0"/>
      <w:divBdr>
        <w:top w:val="none" w:sz="0" w:space="0" w:color="auto"/>
        <w:left w:val="none" w:sz="0" w:space="0" w:color="auto"/>
        <w:bottom w:val="none" w:sz="0" w:space="0" w:color="auto"/>
        <w:right w:val="none" w:sz="0" w:space="0" w:color="auto"/>
      </w:divBdr>
    </w:div>
    <w:div w:id="1548370169">
      <w:bodyDiv w:val="1"/>
      <w:marLeft w:val="0"/>
      <w:marRight w:val="0"/>
      <w:marTop w:val="0"/>
      <w:marBottom w:val="0"/>
      <w:divBdr>
        <w:top w:val="none" w:sz="0" w:space="0" w:color="auto"/>
        <w:left w:val="none" w:sz="0" w:space="0" w:color="auto"/>
        <w:bottom w:val="none" w:sz="0" w:space="0" w:color="auto"/>
        <w:right w:val="none" w:sz="0" w:space="0" w:color="auto"/>
      </w:divBdr>
      <w:divsChild>
        <w:div w:id="1457140162">
          <w:marLeft w:val="547"/>
          <w:marRight w:val="0"/>
          <w:marTop w:val="200"/>
          <w:marBottom w:val="0"/>
          <w:divBdr>
            <w:top w:val="none" w:sz="0" w:space="0" w:color="auto"/>
            <w:left w:val="none" w:sz="0" w:space="0" w:color="auto"/>
            <w:bottom w:val="none" w:sz="0" w:space="0" w:color="auto"/>
            <w:right w:val="none" w:sz="0" w:space="0" w:color="auto"/>
          </w:divBdr>
        </w:div>
        <w:div w:id="1625651768">
          <w:marLeft w:val="547"/>
          <w:marRight w:val="0"/>
          <w:marTop w:val="200"/>
          <w:marBottom w:val="0"/>
          <w:divBdr>
            <w:top w:val="none" w:sz="0" w:space="0" w:color="auto"/>
            <w:left w:val="none" w:sz="0" w:space="0" w:color="auto"/>
            <w:bottom w:val="none" w:sz="0" w:space="0" w:color="auto"/>
            <w:right w:val="none" w:sz="0" w:space="0" w:color="auto"/>
          </w:divBdr>
        </w:div>
        <w:div w:id="986200571">
          <w:marLeft w:val="547"/>
          <w:marRight w:val="0"/>
          <w:marTop w:val="200"/>
          <w:marBottom w:val="0"/>
          <w:divBdr>
            <w:top w:val="none" w:sz="0" w:space="0" w:color="auto"/>
            <w:left w:val="none" w:sz="0" w:space="0" w:color="auto"/>
            <w:bottom w:val="none" w:sz="0" w:space="0" w:color="auto"/>
            <w:right w:val="none" w:sz="0" w:space="0" w:color="auto"/>
          </w:divBdr>
        </w:div>
        <w:div w:id="301038573">
          <w:marLeft w:val="547"/>
          <w:marRight w:val="0"/>
          <w:marTop w:val="200"/>
          <w:marBottom w:val="0"/>
          <w:divBdr>
            <w:top w:val="none" w:sz="0" w:space="0" w:color="auto"/>
            <w:left w:val="none" w:sz="0" w:space="0" w:color="auto"/>
            <w:bottom w:val="none" w:sz="0" w:space="0" w:color="auto"/>
            <w:right w:val="none" w:sz="0" w:space="0" w:color="auto"/>
          </w:divBdr>
        </w:div>
      </w:divsChild>
    </w:div>
    <w:div w:id="1638220259">
      <w:bodyDiv w:val="1"/>
      <w:marLeft w:val="0"/>
      <w:marRight w:val="0"/>
      <w:marTop w:val="0"/>
      <w:marBottom w:val="0"/>
      <w:divBdr>
        <w:top w:val="none" w:sz="0" w:space="0" w:color="auto"/>
        <w:left w:val="none" w:sz="0" w:space="0" w:color="auto"/>
        <w:bottom w:val="none" w:sz="0" w:space="0" w:color="auto"/>
        <w:right w:val="none" w:sz="0" w:space="0" w:color="auto"/>
      </w:divBdr>
      <w:divsChild>
        <w:div w:id="1107390096">
          <w:marLeft w:val="547"/>
          <w:marRight w:val="0"/>
          <w:marTop w:val="200"/>
          <w:marBottom w:val="0"/>
          <w:divBdr>
            <w:top w:val="none" w:sz="0" w:space="0" w:color="auto"/>
            <w:left w:val="none" w:sz="0" w:space="0" w:color="auto"/>
            <w:bottom w:val="none" w:sz="0" w:space="0" w:color="auto"/>
            <w:right w:val="none" w:sz="0" w:space="0" w:color="auto"/>
          </w:divBdr>
        </w:div>
        <w:div w:id="185563140">
          <w:marLeft w:val="547"/>
          <w:marRight w:val="0"/>
          <w:marTop w:val="200"/>
          <w:marBottom w:val="0"/>
          <w:divBdr>
            <w:top w:val="none" w:sz="0" w:space="0" w:color="auto"/>
            <w:left w:val="none" w:sz="0" w:space="0" w:color="auto"/>
            <w:bottom w:val="none" w:sz="0" w:space="0" w:color="auto"/>
            <w:right w:val="none" w:sz="0" w:space="0" w:color="auto"/>
          </w:divBdr>
        </w:div>
        <w:div w:id="1681354787">
          <w:marLeft w:val="547"/>
          <w:marRight w:val="0"/>
          <w:marTop w:val="200"/>
          <w:marBottom w:val="0"/>
          <w:divBdr>
            <w:top w:val="none" w:sz="0" w:space="0" w:color="auto"/>
            <w:left w:val="none" w:sz="0" w:space="0" w:color="auto"/>
            <w:bottom w:val="none" w:sz="0" w:space="0" w:color="auto"/>
            <w:right w:val="none" w:sz="0" w:space="0" w:color="auto"/>
          </w:divBdr>
        </w:div>
        <w:div w:id="91172123">
          <w:marLeft w:val="547"/>
          <w:marRight w:val="0"/>
          <w:marTop w:val="200"/>
          <w:marBottom w:val="0"/>
          <w:divBdr>
            <w:top w:val="none" w:sz="0" w:space="0" w:color="auto"/>
            <w:left w:val="none" w:sz="0" w:space="0" w:color="auto"/>
            <w:bottom w:val="none" w:sz="0" w:space="0" w:color="auto"/>
            <w:right w:val="none" w:sz="0" w:space="0" w:color="auto"/>
          </w:divBdr>
        </w:div>
        <w:div w:id="695616920">
          <w:marLeft w:val="360"/>
          <w:marRight w:val="0"/>
          <w:marTop w:val="200"/>
          <w:marBottom w:val="0"/>
          <w:divBdr>
            <w:top w:val="none" w:sz="0" w:space="0" w:color="auto"/>
            <w:left w:val="none" w:sz="0" w:space="0" w:color="auto"/>
            <w:bottom w:val="none" w:sz="0" w:space="0" w:color="auto"/>
            <w:right w:val="none" w:sz="0" w:space="0" w:color="auto"/>
          </w:divBdr>
        </w:div>
        <w:div w:id="1547990682">
          <w:marLeft w:val="547"/>
          <w:marRight w:val="0"/>
          <w:marTop w:val="200"/>
          <w:marBottom w:val="0"/>
          <w:divBdr>
            <w:top w:val="none" w:sz="0" w:space="0" w:color="auto"/>
            <w:left w:val="none" w:sz="0" w:space="0" w:color="auto"/>
            <w:bottom w:val="none" w:sz="0" w:space="0" w:color="auto"/>
            <w:right w:val="none" w:sz="0" w:space="0" w:color="auto"/>
          </w:divBdr>
        </w:div>
        <w:div w:id="309213321">
          <w:marLeft w:val="547"/>
          <w:marRight w:val="0"/>
          <w:marTop w:val="200"/>
          <w:marBottom w:val="0"/>
          <w:divBdr>
            <w:top w:val="none" w:sz="0" w:space="0" w:color="auto"/>
            <w:left w:val="none" w:sz="0" w:space="0" w:color="auto"/>
            <w:bottom w:val="none" w:sz="0" w:space="0" w:color="auto"/>
            <w:right w:val="none" w:sz="0" w:space="0" w:color="auto"/>
          </w:divBdr>
        </w:div>
        <w:div w:id="155464506">
          <w:marLeft w:val="547"/>
          <w:marRight w:val="0"/>
          <w:marTop w:val="200"/>
          <w:marBottom w:val="0"/>
          <w:divBdr>
            <w:top w:val="none" w:sz="0" w:space="0" w:color="auto"/>
            <w:left w:val="none" w:sz="0" w:space="0" w:color="auto"/>
            <w:bottom w:val="none" w:sz="0" w:space="0" w:color="auto"/>
            <w:right w:val="none" w:sz="0" w:space="0" w:color="auto"/>
          </w:divBdr>
        </w:div>
        <w:div w:id="206530619">
          <w:marLeft w:val="547"/>
          <w:marRight w:val="0"/>
          <w:marTop w:val="200"/>
          <w:marBottom w:val="0"/>
          <w:divBdr>
            <w:top w:val="none" w:sz="0" w:space="0" w:color="auto"/>
            <w:left w:val="none" w:sz="0" w:space="0" w:color="auto"/>
            <w:bottom w:val="none" w:sz="0" w:space="0" w:color="auto"/>
            <w:right w:val="none" w:sz="0" w:space="0" w:color="auto"/>
          </w:divBdr>
        </w:div>
        <w:div w:id="2000881639">
          <w:marLeft w:val="547"/>
          <w:marRight w:val="0"/>
          <w:marTop w:val="200"/>
          <w:marBottom w:val="0"/>
          <w:divBdr>
            <w:top w:val="none" w:sz="0" w:space="0" w:color="auto"/>
            <w:left w:val="none" w:sz="0" w:space="0" w:color="auto"/>
            <w:bottom w:val="none" w:sz="0" w:space="0" w:color="auto"/>
            <w:right w:val="none" w:sz="0" w:space="0" w:color="auto"/>
          </w:divBdr>
        </w:div>
        <w:div w:id="1271085945">
          <w:marLeft w:val="547"/>
          <w:marRight w:val="0"/>
          <w:marTop w:val="200"/>
          <w:marBottom w:val="0"/>
          <w:divBdr>
            <w:top w:val="none" w:sz="0" w:space="0" w:color="auto"/>
            <w:left w:val="none" w:sz="0" w:space="0" w:color="auto"/>
            <w:bottom w:val="none" w:sz="0" w:space="0" w:color="auto"/>
            <w:right w:val="none" w:sz="0" w:space="0" w:color="auto"/>
          </w:divBdr>
        </w:div>
        <w:div w:id="1598824996">
          <w:marLeft w:val="360"/>
          <w:marRight w:val="0"/>
          <w:marTop w:val="200"/>
          <w:marBottom w:val="0"/>
          <w:divBdr>
            <w:top w:val="none" w:sz="0" w:space="0" w:color="auto"/>
            <w:left w:val="none" w:sz="0" w:space="0" w:color="auto"/>
            <w:bottom w:val="none" w:sz="0" w:space="0" w:color="auto"/>
            <w:right w:val="none" w:sz="0" w:space="0" w:color="auto"/>
          </w:divBdr>
        </w:div>
      </w:divsChild>
    </w:div>
    <w:div w:id="1695425237">
      <w:bodyDiv w:val="1"/>
      <w:marLeft w:val="0"/>
      <w:marRight w:val="0"/>
      <w:marTop w:val="0"/>
      <w:marBottom w:val="0"/>
      <w:divBdr>
        <w:top w:val="none" w:sz="0" w:space="0" w:color="auto"/>
        <w:left w:val="none" w:sz="0" w:space="0" w:color="auto"/>
        <w:bottom w:val="none" w:sz="0" w:space="0" w:color="auto"/>
        <w:right w:val="none" w:sz="0" w:space="0" w:color="auto"/>
      </w:divBdr>
      <w:divsChild>
        <w:div w:id="1536237760">
          <w:marLeft w:val="360"/>
          <w:marRight w:val="0"/>
          <w:marTop w:val="200"/>
          <w:marBottom w:val="0"/>
          <w:divBdr>
            <w:top w:val="none" w:sz="0" w:space="0" w:color="auto"/>
            <w:left w:val="none" w:sz="0" w:space="0" w:color="auto"/>
            <w:bottom w:val="none" w:sz="0" w:space="0" w:color="auto"/>
            <w:right w:val="none" w:sz="0" w:space="0" w:color="auto"/>
          </w:divBdr>
        </w:div>
        <w:div w:id="1705325452">
          <w:marLeft w:val="0"/>
          <w:marRight w:val="0"/>
          <w:marTop w:val="200"/>
          <w:marBottom w:val="0"/>
          <w:divBdr>
            <w:top w:val="none" w:sz="0" w:space="0" w:color="auto"/>
            <w:left w:val="none" w:sz="0" w:space="0" w:color="auto"/>
            <w:bottom w:val="none" w:sz="0" w:space="0" w:color="auto"/>
            <w:right w:val="none" w:sz="0" w:space="0" w:color="auto"/>
          </w:divBdr>
        </w:div>
        <w:div w:id="1052122255">
          <w:marLeft w:val="547"/>
          <w:marRight w:val="0"/>
          <w:marTop w:val="200"/>
          <w:marBottom w:val="0"/>
          <w:divBdr>
            <w:top w:val="none" w:sz="0" w:space="0" w:color="auto"/>
            <w:left w:val="none" w:sz="0" w:space="0" w:color="auto"/>
            <w:bottom w:val="none" w:sz="0" w:space="0" w:color="auto"/>
            <w:right w:val="none" w:sz="0" w:space="0" w:color="auto"/>
          </w:divBdr>
        </w:div>
        <w:div w:id="1410732583">
          <w:marLeft w:val="547"/>
          <w:marRight w:val="0"/>
          <w:marTop w:val="200"/>
          <w:marBottom w:val="0"/>
          <w:divBdr>
            <w:top w:val="none" w:sz="0" w:space="0" w:color="auto"/>
            <w:left w:val="none" w:sz="0" w:space="0" w:color="auto"/>
            <w:bottom w:val="none" w:sz="0" w:space="0" w:color="auto"/>
            <w:right w:val="none" w:sz="0" w:space="0" w:color="auto"/>
          </w:divBdr>
        </w:div>
        <w:div w:id="1558931581">
          <w:marLeft w:val="547"/>
          <w:marRight w:val="0"/>
          <w:marTop w:val="200"/>
          <w:marBottom w:val="0"/>
          <w:divBdr>
            <w:top w:val="none" w:sz="0" w:space="0" w:color="auto"/>
            <w:left w:val="none" w:sz="0" w:space="0" w:color="auto"/>
            <w:bottom w:val="none" w:sz="0" w:space="0" w:color="auto"/>
            <w:right w:val="none" w:sz="0" w:space="0" w:color="auto"/>
          </w:divBdr>
        </w:div>
        <w:div w:id="889533383">
          <w:marLeft w:val="547"/>
          <w:marRight w:val="0"/>
          <w:marTop w:val="200"/>
          <w:marBottom w:val="0"/>
          <w:divBdr>
            <w:top w:val="none" w:sz="0" w:space="0" w:color="auto"/>
            <w:left w:val="none" w:sz="0" w:space="0" w:color="auto"/>
            <w:bottom w:val="none" w:sz="0" w:space="0" w:color="auto"/>
            <w:right w:val="none" w:sz="0" w:space="0" w:color="auto"/>
          </w:divBdr>
        </w:div>
      </w:divsChild>
    </w:div>
    <w:div w:id="1791194666">
      <w:bodyDiv w:val="1"/>
      <w:marLeft w:val="0"/>
      <w:marRight w:val="0"/>
      <w:marTop w:val="0"/>
      <w:marBottom w:val="0"/>
      <w:divBdr>
        <w:top w:val="none" w:sz="0" w:space="0" w:color="auto"/>
        <w:left w:val="none" w:sz="0" w:space="0" w:color="auto"/>
        <w:bottom w:val="none" w:sz="0" w:space="0" w:color="auto"/>
        <w:right w:val="none" w:sz="0" w:space="0" w:color="auto"/>
      </w:divBdr>
      <w:divsChild>
        <w:div w:id="2001230880">
          <w:marLeft w:val="547"/>
          <w:marRight w:val="0"/>
          <w:marTop w:val="200"/>
          <w:marBottom w:val="0"/>
          <w:divBdr>
            <w:top w:val="none" w:sz="0" w:space="0" w:color="auto"/>
            <w:left w:val="none" w:sz="0" w:space="0" w:color="auto"/>
            <w:bottom w:val="none" w:sz="0" w:space="0" w:color="auto"/>
            <w:right w:val="none" w:sz="0" w:space="0" w:color="auto"/>
          </w:divBdr>
        </w:div>
        <w:div w:id="872305001">
          <w:marLeft w:val="547"/>
          <w:marRight w:val="0"/>
          <w:marTop w:val="200"/>
          <w:marBottom w:val="0"/>
          <w:divBdr>
            <w:top w:val="none" w:sz="0" w:space="0" w:color="auto"/>
            <w:left w:val="none" w:sz="0" w:space="0" w:color="auto"/>
            <w:bottom w:val="none" w:sz="0" w:space="0" w:color="auto"/>
            <w:right w:val="none" w:sz="0" w:space="0" w:color="auto"/>
          </w:divBdr>
        </w:div>
        <w:div w:id="573128568">
          <w:marLeft w:val="547"/>
          <w:marRight w:val="0"/>
          <w:marTop w:val="200"/>
          <w:marBottom w:val="0"/>
          <w:divBdr>
            <w:top w:val="none" w:sz="0" w:space="0" w:color="auto"/>
            <w:left w:val="none" w:sz="0" w:space="0" w:color="auto"/>
            <w:bottom w:val="none" w:sz="0" w:space="0" w:color="auto"/>
            <w:right w:val="none" w:sz="0" w:space="0" w:color="auto"/>
          </w:divBdr>
        </w:div>
        <w:div w:id="357855125">
          <w:marLeft w:val="547"/>
          <w:marRight w:val="0"/>
          <w:marTop w:val="200"/>
          <w:marBottom w:val="0"/>
          <w:divBdr>
            <w:top w:val="none" w:sz="0" w:space="0" w:color="auto"/>
            <w:left w:val="none" w:sz="0" w:space="0" w:color="auto"/>
            <w:bottom w:val="none" w:sz="0" w:space="0" w:color="auto"/>
            <w:right w:val="none" w:sz="0" w:space="0" w:color="auto"/>
          </w:divBdr>
        </w:div>
        <w:div w:id="1402947068">
          <w:marLeft w:val="547"/>
          <w:marRight w:val="0"/>
          <w:marTop w:val="200"/>
          <w:marBottom w:val="0"/>
          <w:divBdr>
            <w:top w:val="none" w:sz="0" w:space="0" w:color="auto"/>
            <w:left w:val="none" w:sz="0" w:space="0" w:color="auto"/>
            <w:bottom w:val="none" w:sz="0" w:space="0" w:color="auto"/>
            <w:right w:val="none" w:sz="0" w:space="0" w:color="auto"/>
          </w:divBdr>
        </w:div>
        <w:div w:id="1030692450">
          <w:marLeft w:val="547"/>
          <w:marRight w:val="0"/>
          <w:marTop w:val="200"/>
          <w:marBottom w:val="0"/>
          <w:divBdr>
            <w:top w:val="none" w:sz="0" w:space="0" w:color="auto"/>
            <w:left w:val="none" w:sz="0" w:space="0" w:color="auto"/>
            <w:bottom w:val="none" w:sz="0" w:space="0" w:color="auto"/>
            <w:right w:val="none" w:sz="0" w:space="0" w:color="auto"/>
          </w:divBdr>
        </w:div>
        <w:div w:id="1752771493">
          <w:marLeft w:val="547"/>
          <w:marRight w:val="0"/>
          <w:marTop w:val="200"/>
          <w:marBottom w:val="0"/>
          <w:divBdr>
            <w:top w:val="none" w:sz="0" w:space="0" w:color="auto"/>
            <w:left w:val="none" w:sz="0" w:space="0" w:color="auto"/>
            <w:bottom w:val="none" w:sz="0" w:space="0" w:color="auto"/>
            <w:right w:val="none" w:sz="0" w:space="0" w:color="auto"/>
          </w:divBdr>
        </w:div>
        <w:div w:id="850946124">
          <w:marLeft w:val="547"/>
          <w:marRight w:val="0"/>
          <w:marTop w:val="200"/>
          <w:marBottom w:val="0"/>
          <w:divBdr>
            <w:top w:val="none" w:sz="0" w:space="0" w:color="auto"/>
            <w:left w:val="none" w:sz="0" w:space="0" w:color="auto"/>
            <w:bottom w:val="none" w:sz="0" w:space="0" w:color="auto"/>
            <w:right w:val="none" w:sz="0" w:space="0" w:color="auto"/>
          </w:divBdr>
        </w:div>
        <w:div w:id="361974776">
          <w:marLeft w:val="547"/>
          <w:marRight w:val="0"/>
          <w:marTop w:val="200"/>
          <w:marBottom w:val="0"/>
          <w:divBdr>
            <w:top w:val="none" w:sz="0" w:space="0" w:color="auto"/>
            <w:left w:val="none" w:sz="0" w:space="0" w:color="auto"/>
            <w:bottom w:val="none" w:sz="0" w:space="0" w:color="auto"/>
            <w:right w:val="none" w:sz="0" w:space="0" w:color="auto"/>
          </w:divBdr>
        </w:div>
        <w:div w:id="808396603">
          <w:marLeft w:val="547"/>
          <w:marRight w:val="0"/>
          <w:marTop w:val="200"/>
          <w:marBottom w:val="0"/>
          <w:divBdr>
            <w:top w:val="none" w:sz="0" w:space="0" w:color="auto"/>
            <w:left w:val="none" w:sz="0" w:space="0" w:color="auto"/>
            <w:bottom w:val="none" w:sz="0" w:space="0" w:color="auto"/>
            <w:right w:val="none" w:sz="0" w:space="0" w:color="auto"/>
          </w:divBdr>
        </w:div>
        <w:div w:id="1518890468">
          <w:marLeft w:val="547"/>
          <w:marRight w:val="0"/>
          <w:marTop w:val="200"/>
          <w:marBottom w:val="0"/>
          <w:divBdr>
            <w:top w:val="none" w:sz="0" w:space="0" w:color="auto"/>
            <w:left w:val="none" w:sz="0" w:space="0" w:color="auto"/>
            <w:bottom w:val="none" w:sz="0" w:space="0" w:color="auto"/>
            <w:right w:val="none" w:sz="0" w:space="0" w:color="auto"/>
          </w:divBdr>
        </w:div>
        <w:div w:id="132328718">
          <w:marLeft w:val="547"/>
          <w:marRight w:val="0"/>
          <w:marTop w:val="200"/>
          <w:marBottom w:val="0"/>
          <w:divBdr>
            <w:top w:val="none" w:sz="0" w:space="0" w:color="auto"/>
            <w:left w:val="none" w:sz="0" w:space="0" w:color="auto"/>
            <w:bottom w:val="none" w:sz="0" w:space="0" w:color="auto"/>
            <w:right w:val="none" w:sz="0" w:space="0" w:color="auto"/>
          </w:divBdr>
        </w:div>
        <w:div w:id="430318493">
          <w:marLeft w:val="547"/>
          <w:marRight w:val="0"/>
          <w:marTop w:val="200"/>
          <w:marBottom w:val="0"/>
          <w:divBdr>
            <w:top w:val="none" w:sz="0" w:space="0" w:color="auto"/>
            <w:left w:val="none" w:sz="0" w:space="0" w:color="auto"/>
            <w:bottom w:val="none" w:sz="0" w:space="0" w:color="auto"/>
            <w:right w:val="none" w:sz="0" w:space="0" w:color="auto"/>
          </w:divBdr>
        </w:div>
        <w:div w:id="985940793">
          <w:marLeft w:val="547"/>
          <w:marRight w:val="0"/>
          <w:marTop w:val="200"/>
          <w:marBottom w:val="0"/>
          <w:divBdr>
            <w:top w:val="none" w:sz="0" w:space="0" w:color="auto"/>
            <w:left w:val="none" w:sz="0" w:space="0" w:color="auto"/>
            <w:bottom w:val="none" w:sz="0" w:space="0" w:color="auto"/>
            <w:right w:val="none" w:sz="0" w:space="0" w:color="auto"/>
          </w:divBdr>
        </w:div>
      </w:divsChild>
    </w:div>
    <w:div w:id="1846506882">
      <w:bodyDiv w:val="1"/>
      <w:marLeft w:val="0"/>
      <w:marRight w:val="0"/>
      <w:marTop w:val="0"/>
      <w:marBottom w:val="0"/>
      <w:divBdr>
        <w:top w:val="none" w:sz="0" w:space="0" w:color="auto"/>
        <w:left w:val="none" w:sz="0" w:space="0" w:color="auto"/>
        <w:bottom w:val="none" w:sz="0" w:space="0" w:color="auto"/>
        <w:right w:val="none" w:sz="0" w:space="0" w:color="auto"/>
      </w:divBdr>
      <w:divsChild>
        <w:div w:id="1618488776">
          <w:marLeft w:val="547"/>
          <w:marRight w:val="0"/>
          <w:marTop w:val="200"/>
          <w:marBottom w:val="0"/>
          <w:divBdr>
            <w:top w:val="none" w:sz="0" w:space="0" w:color="auto"/>
            <w:left w:val="none" w:sz="0" w:space="0" w:color="auto"/>
            <w:bottom w:val="none" w:sz="0" w:space="0" w:color="auto"/>
            <w:right w:val="none" w:sz="0" w:space="0" w:color="auto"/>
          </w:divBdr>
        </w:div>
        <w:div w:id="1681618493">
          <w:marLeft w:val="547"/>
          <w:marRight w:val="0"/>
          <w:marTop w:val="200"/>
          <w:marBottom w:val="0"/>
          <w:divBdr>
            <w:top w:val="none" w:sz="0" w:space="0" w:color="auto"/>
            <w:left w:val="none" w:sz="0" w:space="0" w:color="auto"/>
            <w:bottom w:val="none" w:sz="0" w:space="0" w:color="auto"/>
            <w:right w:val="none" w:sz="0" w:space="0" w:color="auto"/>
          </w:divBdr>
        </w:div>
        <w:div w:id="646863634">
          <w:marLeft w:val="547"/>
          <w:marRight w:val="0"/>
          <w:marTop w:val="200"/>
          <w:marBottom w:val="0"/>
          <w:divBdr>
            <w:top w:val="none" w:sz="0" w:space="0" w:color="auto"/>
            <w:left w:val="none" w:sz="0" w:space="0" w:color="auto"/>
            <w:bottom w:val="none" w:sz="0" w:space="0" w:color="auto"/>
            <w:right w:val="none" w:sz="0" w:space="0" w:color="auto"/>
          </w:divBdr>
        </w:div>
      </w:divsChild>
    </w:div>
    <w:div w:id="2121757408">
      <w:bodyDiv w:val="1"/>
      <w:marLeft w:val="0"/>
      <w:marRight w:val="0"/>
      <w:marTop w:val="0"/>
      <w:marBottom w:val="0"/>
      <w:divBdr>
        <w:top w:val="none" w:sz="0" w:space="0" w:color="auto"/>
        <w:left w:val="none" w:sz="0" w:space="0" w:color="auto"/>
        <w:bottom w:val="none" w:sz="0" w:space="0" w:color="auto"/>
        <w:right w:val="none" w:sz="0" w:space="0" w:color="auto"/>
      </w:divBdr>
      <w:divsChild>
        <w:div w:id="861356974">
          <w:marLeft w:val="360"/>
          <w:marRight w:val="0"/>
          <w:marTop w:val="200"/>
          <w:marBottom w:val="0"/>
          <w:divBdr>
            <w:top w:val="none" w:sz="0" w:space="0" w:color="auto"/>
            <w:left w:val="none" w:sz="0" w:space="0" w:color="auto"/>
            <w:bottom w:val="none" w:sz="0" w:space="0" w:color="auto"/>
            <w:right w:val="none" w:sz="0" w:space="0" w:color="auto"/>
          </w:divBdr>
        </w:div>
        <w:div w:id="164975252">
          <w:marLeft w:val="360"/>
          <w:marRight w:val="0"/>
          <w:marTop w:val="200"/>
          <w:marBottom w:val="0"/>
          <w:divBdr>
            <w:top w:val="none" w:sz="0" w:space="0" w:color="auto"/>
            <w:left w:val="none" w:sz="0" w:space="0" w:color="auto"/>
            <w:bottom w:val="none" w:sz="0" w:space="0" w:color="auto"/>
            <w:right w:val="none" w:sz="0" w:space="0" w:color="auto"/>
          </w:divBdr>
        </w:div>
        <w:div w:id="58139552">
          <w:marLeft w:val="360"/>
          <w:marRight w:val="0"/>
          <w:marTop w:val="200"/>
          <w:marBottom w:val="0"/>
          <w:divBdr>
            <w:top w:val="none" w:sz="0" w:space="0" w:color="auto"/>
            <w:left w:val="none" w:sz="0" w:space="0" w:color="auto"/>
            <w:bottom w:val="none" w:sz="0" w:space="0" w:color="auto"/>
            <w:right w:val="none" w:sz="0" w:space="0" w:color="auto"/>
          </w:divBdr>
        </w:div>
        <w:div w:id="571282931">
          <w:marLeft w:val="360"/>
          <w:marRight w:val="0"/>
          <w:marTop w:val="200"/>
          <w:marBottom w:val="0"/>
          <w:divBdr>
            <w:top w:val="none" w:sz="0" w:space="0" w:color="auto"/>
            <w:left w:val="none" w:sz="0" w:space="0" w:color="auto"/>
            <w:bottom w:val="none" w:sz="0" w:space="0" w:color="auto"/>
            <w:right w:val="none" w:sz="0" w:space="0" w:color="auto"/>
          </w:divBdr>
        </w:div>
        <w:div w:id="2084523707">
          <w:marLeft w:val="360"/>
          <w:marRight w:val="0"/>
          <w:marTop w:val="200"/>
          <w:marBottom w:val="0"/>
          <w:divBdr>
            <w:top w:val="none" w:sz="0" w:space="0" w:color="auto"/>
            <w:left w:val="none" w:sz="0" w:space="0" w:color="auto"/>
            <w:bottom w:val="none" w:sz="0" w:space="0" w:color="auto"/>
            <w:right w:val="none" w:sz="0" w:space="0" w:color="auto"/>
          </w:divBdr>
        </w:div>
        <w:div w:id="329677425">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ducation.gov.scot/improvement/Documents/cfestatement.pdf" TargetMode="Externa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2.png"/><Relationship Id="rId21" Type="http://schemas.openxmlformats.org/officeDocument/2006/relationships/image" Target="media/image11.png"/><Relationship Id="rId34" Type="http://schemas.openxmlformats.org/officeDocument/2006/relationships/image" Target="media/image19.png"/><Relationship Id="rId42" Type="http://schemas.openxmlformats.org/officeDocument/2006/relationships/image" Target="media/image25.jpe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jpe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hyperlink" Target="http://www.zerowastescotland.org.uk" TargetMode="External"/><Relationship Id="rId24" Type="http://schemas.openxmlformats.org/officeDocument/2006/relationships/hyperlink" Target="https://glowscotland.sharepoint.com/sites/PLC/moderationhub/SitePages/Moderation%20Cycle.aspx" TargetMode="External"/><Relationship Id="rId32" Type="http://schemas.openxmlformats.org/officeDocument/2006/relationships/header" Target="header4.xml"/><Relationship Id="rId37" Type="http://schemas.openxmlformats.org/officeDocument/2006/relationships/image" Target="media/image21.pn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footer" Target="footer5.xml"/><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1.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header" Target="header3.xml"/><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header" Target="header5.xml"/><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shirleyclarke-education.org/video/art-self-portraits/" TargetMode="External"/><Relationship Id="rId25" Type="http://schemas.openxmlformats.org/officeDocument/2006/relationships/image" Target="media/image14.png"/><Relationship Id="rId33" Type="http://schemas.openxmlformats.org/officeDocument/2006/relationships/footer" Target="footer3.xml"/><Relationship Id="rId38" Type="http://schemas.openxmlformats.org/officeDocument/2006/relationships/hyperlink" Target="http://www.clker.com/clipart-4605.html" TargetMode="External"/><Relationship Id="rId46" Type="http://schemas.openxmlformats.org/officeDocument/2006/relationships/hyperlink" Target="https://www.theguardian.com/film/film+tone/reviews" TargetMode="External"/><Relationship Id="rId59" Type="http://schemas.openxmlformats.org/officeDocument/2006/relationships/image" Target="media/image41.png"/><Relationship Id="rId67" Type="http://schemas.openxmlformats.org/officeDocument/2006/relationships/image" Target="media/image46.png"/><Relationship Id="rId20" Type="http://schemas.openxmlformats.org/officeDocument/2006/relationships/image" Target="media/image10.png"/><Relationship Id="rId41" Type="http://schemas.openxmlformats.org/officeDocument/2006/relationships/image" Target="media/image24.jpeg"/><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jpg"/><Relationship Id="rId36" Type="http://schemas.openxmlformats.org/officeDocument/2006/relationships/hyperlink" Target="http://www.clker.com/clipart-4615.html" TargetMode="External"/><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eader" Target="header2.xml"/><Relationship Id="rId31" Type="http://schemas.openxmlformats.org/officeDocument/2006/relationships/footer" Target="footer2.xml"/><Relationship Id="rId44" Type="http://schemas.openxmlformats.org/officeDocument/2006/relationships/image" Target="media/image27.gif"/><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footer" Target="footer4.xml"/><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fontTable" Target="fontTable.xml"/></Relationships>
</file>

<file path=word/_rels/header2.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2.jpg"/><Relationship Id="rId1" Type="http://schemas.openxmlformats.org/officeDocument/2006/relationships/image" Target="media/image1.emf"/></Relationships>
</file>

<file path=word/theme/theme1.xml><?xml version="1.0" encoding="utf-8"?>
<a:theme xmlns:a="http://schemas.openxmlformats.org/drawingml/2006/main" name="Badge">
  <a:themeElements>
    <a:clrScheme name="Badge">
      <a:dk1>
        <a:sysClr val="windowText" lastClr="000000"/>
      </a:dk1>
      <a:lt1>
        <a:sysClr val="window" lastClr="FFFFFF"/>
      </a:lt1>
      <a:dk2>
        <a:srgbClr val="2A1A00"/>
      </a:dk2>
      <a:lt2>
        <a:srgbClr val="F3F3F2"/>
      </a:lt2>
      <a:accent1>
        <a:srgbClr val="F8B323"/>
      </a:accent1>
      <a:accent2>
        <a:srgbClr val="656A59"/>
      </a:accent2>
      <a:accent3>
        <a:srgbClr val="46B2B5"/>
      </a:accent3>
      <a:accent4>
        <a:srgbClr val="8CAA7E"/>
      </a:accent4>
      <a:accent5>
        <a:srgbClr val="D36F68"/>
      </a:accent5>
      <a:accent6>
        <a:srgbClr val="826276"/>
      </a:accent6>
      <a:hlink>
        <a:srgbClr val="46B2B5"/>
      </a:hlink>
      <a:folHlink>
        <a:srgbClr val="A46694"/>
      </a:folHlink>
    </a:clrScheme>
    <a:fontScheme name="Badge">
      <a:majorFont>
        <a:latin typeface="Impact" panose="020B0806030902050204"/>
        <a:ea typeface=""/>
        <a:cs typeface=""/>
      </a:majorFont>
      <a:minorFont>
        <a:latin typeface="Gill Sans MT" panose="020B0502020104020203"/>
        <a:ea typeface=""/>
        <a:cs typeface=""/>
      </a:minorFont>
    </a:fontScheme>
    <a:fmtScheme name="Badge">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3D84C5-AC90-4BC9-8C57-792A2352B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21208</Words>
  <Characters>120886</Characters>
  <Application>Microsoft Office Word</Application>
  <DocSecurity>0</DocSecurity>
  <Lines>1007</Lines>
  <Paragraphs>283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 Gourley</dc:creator>
  <cp:keywords/>
  <dc:description/>
  <cp:lastModifiedBy>Kay MacDonald</cp:lastModifiedBy>
  <cp:revision>2</cp:revision>
  <cp:lastPrinted>2016-09-05T10:39:00Z</cp:lastPrinted>
  <dcterms:created xsi:type="dcterms:W3CDTF">2022-02-22T08:16:00Z</dcterms:created>
  <dcterms:modified xsi:type="dcterms:W3CDTF">2022-02-22T08:16:00Z</dcterms:modified>
</cp:coreProperties>
</file>