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350EBE" w:rsidP="00D36300" w:rsidRDefault="00350EBE" w14:paraId="672A6659" wp14:textId="77777777">
      <w:pPr>
        <w:jc w:val="both"/>
        <w:rPr>
          <w:rFonts w:ascii="Arial" w:hAnsi="Arial" w:cs="Arial"/>
          <w:sz w:val="22"/>
          <w:szCs w:val="22"/>
        </w:rPr>
      </w:pPr>
    </w:p>
    <w:p xmlns:wp14="http://schemas.microsoft.com/office/word/2010/wordml" w:rsidRPr="00710BBE" w:rsidR="00710BBE" w:rsidP="00710BBE" w:rsidRDefault="00710BBE" w14:paraId="2BF16FEA" wp14:textId="43077FDF">
      <w:pPr>
        <w:jc w:val="center"/>
        <w:rPr>
          <w:rFonts w:ascii="Century Gothic" w:hAnsi="Century Gothic"/>
          <w:sz w:val="96"/>
          <w:szCs w:val="96"/>
          <w:u w:val="single"/>
        </w:rPr>
      </w:pPr>
      <w:r w:rsidRPr="2FACE4B3" w:rsidR="1EABFA05">
        <w:rPr>
          <w:rFonts w:ascii="Century Gothic" w:hAnsi="Century Gothic"/>
          <w:sz w:val="96"/>
          <w:szCs w:val="96"/>
          <w:u w:val="single"/>
        </w:rPr>
        <w:t>Newbigging</w:t>
      </w:r>
      <w:r w:rsidRPr="2FACE4B3" w:rsidR="00710BBE">
        <w:rPr>
          <w:rFonts w:ascii="Century Gothic" w:hAnsi="Century Gothic"/>
          <w:sz w:val="96"/>
          <w:szCs w:val="96"/>
          <w:u w:val="single"/>
        </w:rPr>
        <w:t xml:space="preserve"> Primary School</w:t>
      </w:r>
    </w:p>
    <w:p xmlns:wp14="http://schemas.microsoft.com/office/word/2010/wordml" w:rsidRPr="00710BBE" w:rsidR="00710BBE" w:rsidP="00710BBE" w:rsidRDefault="00710BBE" w14:paraId="31D4CAEB" wp14:textId="77777777">
      <w:pPr>
        <w:jc w:val="center"/>
        <w:rPr>
          <w:rFonts w:ascii="Century Gothic" w:hAnsi="Century Gothic" w:cs="Arial"/>
          <w:b/>
          <w:sz w:val="96"/>
          <w:szCs w:val="96"/>
          <w:u w:val="single"/>
        </w:rPr>
      </w:pPr>
      <w:r w:rsidRPr="00710BBE">
        <w:rPr>
          <w:rFonts w:ascii="Century Gothic" w:hAnsi="Century Gothic"/>
          <w:sz w:val="96"/>
          <w:szCs w:val="96"/>
          <w:u w:val="single"/>
        </w:rPr>
        <w:t>Effective Learning, Teaching and Assessment</w:t>
      </w:r>
      <w:r w:rsidRPr="00710BBE">
        <w:rPr>
          <w:rFonts w:ascii="Century Gothic" w:hAnsi="Century Gothic"/>
          <w:sz w:val="96"/>
          <w:szCs w:val="96"/>
          <w:u w:val="single"/>
        </w:rPr>
        <w:t xml:space="preserve"> Policy</w:t>
      </w:r>
    </w:p>
    <w:p xmlns:wp14="http://schemas.microsoft.com/office/word/2010/wordml" w:rsidR="00710BBE" w:rsidP="00D36300" w:rsidRDefault="00710BBE" w14:paraId="0A37501D" wp14:textId="77777777">
      <w:pPr>
        <w:jc w:val="both"/>
        <w:rPr>
          <w:rFonts w:ascii="Century Gothic" w:hAnsi="Century Gothic" w:cs="Arial"/>
          <w:b/>
          <w:sz w:val="22"/>
          <w:szCs w:val="22"/>
          <w:u w:val="single"/>
        </w:rPr>
      </w:pPr>
    </w:p>
    <w:p xmlns:wp14="http://schemas.microsoft.com/office/word/2010/wordml" w:rsidR="00710BBE" w:rsidP="00D36300" w:rsidRDefault="00710BBE" w14:paraId="5DAB6C7B" wp14:textId="77777777">
      <w:pPr>
        <w:jc w:val="both"/>
        <w:rPr>
          <w:rFonts w:ascii="Century Gothic" w:hAnsi="Century Gothic" w:cs="Arial"/>
          <w:b/>
          <w:sz w:val="22"/>
          <w:szCs w:val="22"/>
          <w:u w:val="single"/>
        </w:rPr>
      </w:pPr>
    </w:p>
    <w:p xmlns:wp14="http://schemas.microsoft.com/office/word/2010/wordml" w:rsidR="00710BBE" w:rsidP="2FACE4B3" w:rsidRDefault="00710BBE" w14:paraId="1FC39945" wp14:textId="202E2AC7">
      <w:pPr>
        <w:jc w:val="center"/>
        <w:rPr>
          <w:rFonts w:ascii="Century Gothic" w:hAnsi="Century Gothic" w:cs="Arial"/>
          <w:b w:val="1"/>
          <w:bCs w:val="1"/>
          <w:sz w:val="22"/>
          <w:szCs w:val="22"/>
          <w:u w:val="single"/>
        </w:rPr>
      </w:pPr>
      <w:r w:rsidR="3C97B346">
        <w:drawing>
          <wp:inline xmlns:wp14="http://schemas.microsoft.com/office/word/2010/wordprocessingDrawing" wp14:editId="0098A9C0" wp14:anchorId="7447AFF0">
            <wp:extent cx="3819346" cy="3819346"/>
            <wp:effectExtent l="0" t="0" r="0" b="0"/>
            <wp:docPr id="1360651469" name="" title=""/>
            <wp:cNvGraphicFramePr>
              <a:graphicFrameLocks noChangeAspect="1"/>
            </wp:cNvGraphicFramePr>
            <a:graphic>
              <a:graphicData uri="http://schemas.openxmlformats.org/drawingml/2006/picture">
                <pic:pic>
                  <pic:nvPicPr>
                    <pic:cNvPr id="0" name=""/>
                    <pic:cNvPicPr/>
                  </pic:nvPicPr>
                  <pic:blipFill>
                    <a:blip r:embed="R4ed0e9409f084969">
                      <a:extLst>
                        <a:ext xmlns:a="http://schemas.openxmlformats.org/drawingml/2006/main" uri="{28A0092B-C50C-407E-A947-70E740481C1C}">
                          <a14:useLocalDpi val="0"/>
                        </a:ext>
                      </a:extLst>
                    </a:blip>
                    <a:stretch>
                      <a:fillRect/>
                    </a:stretch>
                  </pic:blipFill>
                  <pic:spPr>
                    <a:xfrm>
                      <a:off x="0" y="0"/>
                      <a:ext cx="3819346" cy="3819346"/>
                    </a:xfrm>
                    <a:prstGeom prst="rect">
                      <a:avLst/>
                    </a:prstGeom>
                  </pic:spPr>
                </pic:pic>
              </a:graphicData>
            </a:graphic>
          </wp:inline>
        </w:drawing>
      </w:r>
    </w:p>
    <w:p xmlns:wp14="http://schemas.microsoft.com/office/word/2010/wordml" w:rsidR="00710BBE" w:rsidP="00D36300" w:rsidRDefault="00710BBE" w14:paraId="0562CB0E" wp14:textId="77777777">
      <w:pPr>
        <w:jc w:val="both"/>
        <w:rPr>
          <w:rFonts w:ascii="Century Gothic" w:hAnsi="Century Gothic" w:cs="Arial"/>
          <w:b/>
          <w:sz w:val="22"/>
          <w:szCs w:val="22"/>
          <w:u w:val="single"/>
        </w:rPr>
      </w:pPr>
    </w:p>
    <w:p xmlns:wp14="http://schemas.microsoft.com/office/word/2010/wordml" w:rsidR="00710BBE" w:rsidP="00D36300" w:rsidRDefault="00710BBE" w14:paraId="34CE0A41" wp14:textId="77777777">
      <w:pPr>
        <w:jc w:val="both"/>
        <w:rPr>
          <w:rFonts w:ascii="Century Gothic" w:hAnsi="Century Gothic" w:cs="Arial"/>
          <w:b/>
          <w:sz w:val="22"/>
          <w:szCs w:val="22"/>
          <w:u w:val="single"/>
        </w:rPr>
      </w:pPr>
    </w:p>
    <w:p xmlns:wp14="http://schemas.microsoft.com/office/word/2010/wordml" w:rsidR="00710BBE" w:rsidP="00D36300" w:rsidRDefault="00710BBE" w14:paraId="62EBF3C5" wp14:textId="77777777">
      <w:pPr>
        <w:jc w:val="both"/>
        <w:rPr>
          <w:rFonts w:ascii="Century Gothic" w:hAnsi="Century Gothic" w:cs="Arial"/>
          <w:b/>
          <w:sz w:val="22"/>
          <w:szCs w:val="22"/>
          <w:u w:val="single"/>
        </w:rPr>
      </w:pPr>
      <w:bookmarkStart w:name="_GoBack" w:id="0"/>
      <w:bookmarkEnd w:id="0"/>
    </w:p>
    <w:p xmlns:wp14="http://schemas.microsoft.com/office/word/2010/wordml" w:rsidR="00710BBE" w:rsidP="00D36300" w:rsidRDefault="00710BBE" w14:paraId="6D98A12B" wp14:textId="77777777">
      <w:pPr>
        <w:jc w:val="both"/>
        <w:rPr>
          <w:rFonts w:ascii="Century Gothic" w:hAnsi="Century Gothic" w:cs="Arial"/>
          <w:b/>
          <w:sz w:val="22"/>
          <w:szCs w:val="22"/>
          <w:u w:val="single"/>
        </w:rPr>
      </w:pPr>
    </w:p>
    <w:p xmlns:wp14="http://schemas.microsoft.com/office/word/2010/wordml" w:rsidR="00710BBE" w:rsidP="00D36300" w:rsidRDefault="00710BBE" w14:paraId="2946DB82" wp14:textId="77777777">
      <w:pPr>
        <w:jc w:val="both"/>
        <w:rPr>
          <w:rFonts w:ascii="Century Gothic" w:hAnsi="Century Gothic" w:cs="Arial"/>
          <w:b/>
          <w:sz w:val="22"/>
          <w:szCs w:val="22"/>
          <w:u w:val="single"/>
        </w:rPr>
      </w:pPr>
    </w:p>
    <w:p xmlns:wp14="http://schemas.microsoft.com/office/word/2010/wordml" w:rsidR="00710BBE" w:rsidP="00D36300" w:rsidRDefault="00710BBE" w14:paraId="5997CC1D" wp14:textId="77777777">
      <w:pPr>
        <w:jc w:val="both"/>
        <w:rPr>
          <w:rFonts w:ascii="Century Gothic" w:hAnsi="Century Gothic" w:cs="Arial"/>
          <w:b/>
          <w:sz w:val="22"/>
          <w:szCs w:val="22"/>
          <w:u w:val="single"/>
        </w:rPr>
      </w:pPr>
    </w:p>
    <w:p xmlns:wp14="http://schemas.microsoft.com/office/word/2010/wordml" w:rsidR="00710BBE" w:rsidP="00710BBE" w:rsidRDefault="00710BBE" w14:paraId="466FF4CD" wp14:textId="77777777">
      <w:pPr>
        <w:jc w:val="right"/>
        <w:rPr>
          <w:rFonts w:ascii="Century Gothic" w:hAnsi="Century Gothic" w:cs="Arial"/>
          <w:b/>
          <w:sz w:val="22"/>
          <w:szCs w:val="22"/>
          <w:u w:val="single"/>
        </w:rPr>
      </w:pPr>
      <w:r w:rsidRPr="6EC7F1AF" w:rsidR="00710BBE">
        <w:rPr>
          <w:rFonts w:ascii="Century Gothic" w:hAnsi="Century Gothic" w:cs="Arial"/>
          <w:b w:val="1"/>
          <w:bCs w:val="1"/>
          <w:sz w:val="22"/>
          <w:szCs w:val="22"/>
          <w:u w:val="single"/>
        </w:rPr>
        <w:t>Updated March 2025</w:t>
      </w:r>
    </w:p>
    <w:p w:rsidR="6EC7F1AF" w:rsidP="6EC7F1AF" w:rsidRDefault="6EC7F1AF" w14:paraId="458171A2" w14:textId="1C7F4208">
      <w:pPr>
        <w:jc w:val="both"/>
        <w:rPr>
          <w:rFonts w:ascii="Century Gothic" w:hAnsi="Century Gothic" w:cs="Arial"/>
          <w:b w:val="1"/>
          <w:bCs w:val="1"/>
          <w:sz w:val="22"/>
          <w:szCs w:val="22"/>
          <w:u w:val="single"/>
        </w:rPr>
      </w:pPr>
    </w:p>
    <w:p w:rsidR="6EC7F1AF" w:rsidP="6EC7F1AF" w:rsidRDefault="6EC7F1AF" w14:paraId="03A456FC" w14:textId="5A464AFE">
      <w:pPr>
        <w:jc w:val="both"/>
        <w:rPr>
          <w:rFonts w:ascii="Century Gothic" w:hAnsi="Century Gothic" w:cs="Arial"/>
          <w:b w:val="1"/>
          <w:bCs w:val="1"/>
          <w:sz w:val="22"/>
          <w:szCs w:val="22"/>
          <w:u w:val="single"/>
        </w:rPr>
      </w:pPr>
    </w:p>
    <w:p w:rsidR="6EC7F1AF" w:rsidP="6EC7F1AF" w:rsidRDefault="6EC7F1AF" w14:paraId="65EFD909" w14:textId="3D83B2E0">
      <w:pPr>
        <w:jc w:val="both"/>
        <w:rPr>
          <w:rFonts w:ascii="Century Gothic" w:hAnsi="Century Gothic" w:cs="Arial"/>
          <w:b w:val="1"/>
          <w:bCs w:val="1"/>
          <w:sz w:val="22"/>
          <w:szCs w:val="22"/>
          <w:u w:val="single"/>
        </w:rPr>
      </w:pPr>
    </w:p>
    <w:p xmlns:wp14="http://schemas.microsoft.com/office/word/2010/wordml" w:rsidRPr="00AC5D87" w:rsidR="0035100F" w:rsidP="00D36300" w:rsidRDefault="0035100F" w14:paraId="726ABD8E" wp14:textId="77777777">
      <w:pPr>
        <w:jc w:val="both"/>
        <w:rPr>
          <w:rFonts w:ascii="Century Gothic" w:hAnsi="Century Gothic" w:cs="Arial"/>
          <w:b/>
          <w:sz w:val="22"/>
          <w:szCs w:val="22"/>
          <w:u w:val="single"/>
        </w:rPr>
      </w:pPr>
      <w:r w:rsidRPr="00AC5D87">
        <w:rPr>
          <w:rFonts w:ascii="Century Gothic" w:hAnsi="Century Gothic" w:cs="Arial"/>
          <w:b/>
          <w:sz w:val="22"/>
          <w:szCs w:val="22"/>
          <w:u w:val="single"/>
        </w:rPr>
        <w:t>Rationale</w:t>
      </w:r>
    </w:p>
    <w:p xmlns:wp14="http://schemas.microsoft.com/office/word/2010/wordml" w:rsidR="00AC5D87" w:rsidP="00D36300" w:rsidRDefault="00AC5D87" w14:paraId="110FFD37" wp14:textId="77777777">
      <w:pPr>
        <w:jc w:val="both"/>
        <w:rPr>
          <w:rFonts w:ascii="Century Gothic" w:hAnsi="Century Gothic" w:cs="Arial"/>
          <w:b/>
          <w:sz w:val="22"/>
          <w:szCs w:val="22"/>
        </w:rPr>
      </w:pPr>
    </w:p>
    <w:p xmlns:wp14="http://schemas.microsoft.com/office/word/2010/wordml" w:rsidRPr="00E66CCF" w:rsidR="00AC5D87" w:rsidP="3A2F7C14" w:rsidRDefault="00DA5563" w14:paraId="6409F0A1" wp14:textId="77777777">
      <w:pPr>
        <w:jc w:val="both"/>
        <w:rPr>
          <w:rFonts w:ascii="Century Gothic" w:hAnsi="Century Gothic" w:cs="Arial"/>
          <w:sz w:val="22"/>
          <w:szCs w:val="22"/>
        </w:rPr>
      </w:pPr>
      <w:r w:rsidRPr="54890504">
        <w:rPr>
          <w:rFonts w:ascii="Century Gothic" w:hAnsi="Century Gothic" w:cs="Arial"/>
          <w:sz w:val="22"/>
          <w:szCs w:val="22"/>
        </w:rPr>
        <w:t>This policy outlines how learning is planned for and assessed</w:t>
      </w:r>
      <w:r w:rsidRPr="54890504" w:rsidR="00D17CE7">
        <w:rPr>
          <w:rFonts w:ascii="Century Gothic" w:hAnsi="Century Gothic" w:cs="Arial"/>
          <w:sz w:val="22"/>
          <w:szCs w:val="22"/>
        </w:rPr>
        <w:t>,</w:t>
      </w:r>
      <w:r w:rsidRPr="54890504">
        <w:rPr>
          <w:rFonts w:ascii="Century Gothic" w:hAnsi="Century Gothic" w:cs="Arial"/>
          <w:sz w:val="22"/>
          <w:szCs w:val="22"/>
        </w:rPr>
        <w:t xml:space="preserve"> to ensure the best outcomes for all learners</w:t>
      </w:r>
      <w:r w:rsidRPr="54890504" w:rsidR="6F931A3D">
        <w:rPr>
          <w:rFonts w:ascii="Century Gothic" w:hAnsi="Century Gothic" w:cs="Arial"/>
          <w:sz w:val="22"/>
          <w:szCs w:val="22"/>
        </w:rPr>
        <w:t xml:space="preserve">. </w:t>
      </w:r>
    </w:p>
    <w:p xmlns:wp14="http://schemas.microsoft.com/office/word/2010/wordml" w:rsidR="00AC5D87" w:rsidP="00AC5D87" w:rsidRDefault="00AC5D87" w14:paraId="6B699379" wp14:textId="77777777">
      <w:pPr>
        <w:jc w:val="both"/>
        <w:rPr>
          <w:rFonts w:ascii="Century Gothic" w:hAnsi="Century Gothic" w:cs="Arial"/>
        </w:rPr>
      </w:pPr>
    </w:p>
    <w:p xmlns:wp14="http://schemas.microsoft.com/office/word/2010/wordml" w:rsidRPr="00F30CC9" w:rsidR="00191FD2" w:rsidP="00AC5D87" w:rsidRDefault="00191FD2" w14:paraId="3FE9F23F" wp14:textId="77777777">
      <w:pPr>
        <w:jc w:val="both"/>
        <w:rPr>
          <w:rFonts w:ascii="Century Gothic" w:hAnsi="Century Gothic" w:cs="Arial"/>
        </w:rPr>
      </w:pPr>
    </w:p>
    <w:p xmlns:wp14="http://schemas.microsoft.com/office/word/2010/wordml" w:rsidR="00B95159" w:rsidP="30877745" w:rsidRDefault="68FEEE27" w14:paraId="56380377" wp14:textId="77777777">
      <w:pPr>
        <w:jc w:val="both"/>
        <w:rPr>
          <w:rFonts w:ascii="Century Gothic" w:hAnsi="Century Gothic"/>
          <w:b/>
          <w:bCs/>
          <w:sz w:val="22"/>
          <w:szCs w:val="22"/>
          <w:u w:val="single"/>
        </w:rPr>
      </w:pPr>
      <w:r w:rsidRPr="30877745">
        <w:rPr>
          <w:rFonts w:ascii="Century Gothic" w:hAnsi="Century Gothic"/>
          <w:b/>
          <w:bCs/>
          <w:sz w:val="22"/>
          <w:szCs w:val="22"/>
          <w:u w:val="single"/>
        </w:rPr>
        <w:t xml:space="preserve">General </w:t>
      </w:r>
      <w:r w:rsidRPr="30877745" w:rsidR="00D17CE7">
        <w:rPr>
          <w:rFonts w:ascii="Century Gothic" w:hAnsi="Century Gothic"/>
          <w:b/>
          <w:bCs/>
          <w:sz w:val="22"/>
          <w:szCs w:val="22"/>
          <w:u w:val="single"/>
        </w:rPr>
        <w:t>Learning and Teaching Expectations</w:t>
      </w:r>
    </w:p>
    <w:p xmlns:wp14="http://schemas.microsoft.com/office/word/2010/wordml" w:rsidR="00D17CE7" w:rsidP="00B95159" w:rsidRDefault="00D17CE7" w14:paraId="1F72F646" wp14:textId="77777777">
      <w:pPr>
        <w:jc w:val="both"/>
        <w:rPr>
          <w:rFonts w:ascii="Century Gothic" w:hAnsi="Century Gothic"/>
          <w:sz w:val="22"/>
          <w:szCs w:val="22"/>
        </w:rPr>
      </w:pPr>
    </w:p>
    <w:p xmlns:wp14="http://schemas.microsoft.com/office/word/2010/wordml" w:rsidR="00D17CE7" w:rsidP="00D17CE7" w:rsidRDefault="00D17CE7" w14:paraId="13B9A491" wp14:textId="77777777">
      <w:pPr>
        <w:numPr>
          <w:ilvl w:val="0"/>
          <w:numId w:val="10"/>
        </w:numPr>
        <w:jc w:val="both"/>
        <w:rPr>
          <w:rFonts w:ascii="Century Gothic" w:hAnsi="Century Gothic"/>
          <w:sz w:val="22"/>
          <w:szCs w:val="22"/>
        </w:rPr>
      </w:pPr>
      <w:r>
        <w:rPr>
          <w:rFonts w:ascii="Century Gothic" w:hAnsi="Century Gothic"/>
          <w:sz w:val="22"/>
          <w:szCs w:val="22"/>
        </w:rPr>
        <w:t>All learning is planned for and differentiated to meet the needs of all learners</w:t>
      </w:r>
    </w:p>
    <w:p xmlns:wp14="http://schemas.microsoft.com/office/word/2010/wordml" w:rsidR="00D17CE7" w:rsidP="00D17CE7" w:rsidRDefault="00D17CE7" w14:paraId="1ED05B09" wp14:textId="77777777">
      <w:pPr>
        <w:numPr>
          <w:ilvl w:val="0"/>
          <w:numId w:val="10"/>
        </w:numPr>
        <w:jc w:val="both"/>
        <w:rPr>
          <w:rFonts w:ascii="Century Gothic" w:hAnsi="Century Gothic"/>
          <w:sz w:val="22"/>
          <w:szCs w:val="22"/>
        </w:rPr>
      </w:pPr>
      <w:r w:rsidRPr="3A2F7C14">
        <w:rPr>
          <w:rFonts w:ascii="Century Gothic" w:hAnsi="Century Gothic"/>
          <w:sz w:val="22"/>
          <w:szCs w:val="22"/>
        </w:rPr>
        <w:t>All learners should be assessed regularly to ensure there is appropriate support and challenge</w:t>
      </w:r>
      <w:r w:rsidRPr="3A2F7C14" w:rsidR="3F01E00B">
        <w:rPr>
          <w:rFonts w:ascii="Century Gothic" w:hAnsi="Century Gothic"/>
          <w:sz w:val="22"/>
          <w:szCs w:val="22"/>
        </w:rPr>
        <w:t>. Please see the core assessment policy for more detailed information around expectations</w:t>
      </w:r>
    </w:p>
    <w:p xmlns:wp14="http://schemas.microsoft.com/office/word/2010/wordml" w:rsidR="00B95159" w:rsidP="00B95159" w:rsidRDefault="00D17CE7" w14:paraId="3CEDF318" wp14:textId="77777777">
      <w:pPr>
        <w:numPr>
          <w:ilvl w:val="0"/>
          <w:numId w:val="10"/>
        </w:numPr>
        <w:jc w:val="both"/>
        <w:rPr>
          <w:rFonts w:ascii="Century Gothic" w:hAnsi="Century Gothic"/>
          <w:sz w:val="22"/>
          <w:szCs w:val="22"/>
        </w:rPr>
      </w:pPr>
      <w:r w:rsidRPr="3A2F7C14">
        <w:rPr>
          <w:rFonts w:ascii="Century Gothic" w:hAnsi="Century Gothic"/>
          <w:sz w:val="22"/>
          <w:szCs w:val="22"/>
        </w:rPr>
        <w:t>C</w:t>
      </w:r>
      <w:r w:rsidRPr="3A2F7C14" w:rsidR="00B95159">
        <w:rPr>
          <w:rFonts w:ascii="Century Gothic" w:hAnsi="Century Gothic"/>
          <w:sz w:val="22"/>
          <w:szCs w:val="22"/>
        </w:rPr>
        <w:t xml:space="preserve">hildren </w:t>
      </w:r>
      <w:r w:rsidRPr="3A2F7C14">
        <w:rPr>
          <w:rFonts w:ascii="Century Gothic" w:hAnsi="Century Gothic"/>
          <w:sz w:val="22"/>
          <w:szCs w:val="22"/>
        </w:rPr>
        <w:t xml:space="preserve">should be encouraged </w:t>
      </w:r>
      <w:r w:rsidRPr="3A2F7C14" w:rsidR="00B95159">
        <w:rPr>
          <w:rFonts w:ascii="Century Gothic" w:hAnsi="Century Gothic"/>
          <w:sz w:val="22"/>
          <w:szCs w:val="22"/>
        </w:rPr>
        <w:t>to take risks and realis</w:t>
      </w:r>
      <w:r w:rsidRPr="3A2F7C14" w:rsidR="59506434">
        <w:rPr>
          <w:rFonts w:ascii="Century Gothic" w:hAnsi="Century Gothic"/>
          <w:sz w:val="22"/>
          <w:szCs w:val="22"/>
        </w:rPr>
        <w:t>e</w:t>
      </w:r>
      <w:r w:rsidRPr="3A2F7C14" w:rsidR="00B95159">
        <w:rPr>
          <w:rFonts w:ascii="Century Gothic" w:hAnsi="Century Gothic"/>
          <w:sz w:val="22"/>
          <w:szCs w:val="22"/>
        </w:rPr>
        <w:t xml:space="preserve"> that mistakes are part of the learning process </w:t>
      </w:r>
    </w:p>
    <w:p xmlns:wp14="http://schemas.microsoft.com/office/word/2010/wordml" w:rsidRPr="009852BD" w:rsidR="00D17CE7" w:rsidP="00B95159" w:rsidRDefault="00D17CE7" w14:paraId="2D441C0B" wp14:textId="77777777">
      <w:pPr>
        <w:numPr>
          <w:ilvl w:val="0"/>
          <w:numId w:val="10"/>
        </w:numPr>
        <w:jc w:val="both"/>
        <w:rPr>
          <w:rFonts w:ascii="Century Gothic" w:hAnsi="Century Gothic"/>
          <w:sz w:val="22"/>
          <w:szCs w:val="22"/>
        </w:rPr>
      </w:pPr>
      <w:r w:rsidRPr="3A2F7C14">
        <w:rPr>
          <w:rFonts w:ascii="Century Gothic" w:hAnsi="Century Gothic"/>
          <w:sz w:val="22"/>
          <w:szCs w:val="22"/>
        </w:rPr>
        <w:t>A consistent ap</w:t>
      </w:r>
      <w:r w:rsidRPr="3A2F7C14" w:rsidR="00191FD2">
        <w:rPr>
          <w:rFonts w:ascii="Century Gothic" w:hAnsi="Century Gothic"/>
          <w:sz w:val="22"/>
          <w:szCs w:val="22"/>
        </w:rPr>
        <w:t>proach to marking of</w:t>
      </w:r>
      <w:r w:rsidRPr="3A2F7C14">
        <w:rPr>
          <w:rFonts w:ascii="Century Gothic" w:hAnsi="Century Gothic"/>
          <w:sz w:val="22"/>
          <w:szCs w:val="22"/>
        </w:rPr>
        <w:t xml:space="preserve"> work </w:t>
      </w:r>
      <w:r w:rsidRPr="3A2F7C14" w:rsidR="7E72D9B1">
        <w:rPr>
          <w:rFonts w:ascii="Century Gothic" w:hAnsi="Century Gothic"/>
          <w:sz w:val="22"/>
          <w:szCs w:val="22"/>
        </w:rPr>
        <w:t>is expected. Please see the core correction policy for more detailed information</w:t>
      </w:r>
    </w:p>
    <w:p xmlns:wp14="http://schemas.microsoft.com/office/word/2010/wordml" w:rsidRPr="009852BD" w:rsidR="00D17CE7" w:rsidP="00B95159" w:rsidRDefault="7E72D9B1" w14:paraId="006C3F45" wp14:textId="77777777">
      <w:pPr>
        <w:numPr>
          <w:ilvl w:val="0"/>
          <w:numId w:val="10"/>
        </w:numPr>
        <w:jc w:val="both"/>
        <w:rPr>
          <w:rFonts w:ascii="Century Gothic" w:hAnsi="Century Gothic"/>
          <w:sz w:val="22"/>
          <w:szCs w:val="22"/>
        </w:rPr>
      </w:pPr>
      <w:r w:rsidRPr="3A2F7C14">
        <w:rPr>
          <w:rFonts w:ascii="Century Gothic" w:hAnsi="Century Gothic"/>
          <w:sz w:val="22"/>
          <w:szCs w:val="22"/>
        </w:rPr>
        <w:t>A</w:t>
      </w:r>
      <w:r w:rsidRPr="3A2F7C14" w:rsidR="00191FD2">
        <w:rPr>
          <w:rFonts w:ascii="Century Gothic" w:hAnsi="Century Gothic"/>
          <w:sz w:val="22"/>
          <w:szCs w:val="22"/>
        </w:rPr>
        <w:t xml:space="preserve"> </w:t>
      </w:r>
      <w:r w:rsidRPr="3A2F7C14" w:rsidR="00D17CE7">
        <w:rPr>
          <w:rFonts w:ascii="Century Gothic" w:hAnsi="Century Gothic"/>
          <w:sz w:val="22"/>
          <w:szCs w:val="22"/>
        </w:rPr>
        <w:t xml:space="preserve">high </w:t>
      </w:r>
      <w:r w:rsidRPr="3A2F7C14" w:rsidR="00191FD2">
        <w:rPr>
          <w:rFonts w:ascii="Century Gothic" w:hAnsi="Century Gothic"/>
          <w:sz w:val="22"/>
          <w:szCs w:val="22"/>
        </w:rPr>
        <w:t>expectation</w:t>
      </w:r>
      <w:r w:rsidRPr="3A2F7C14" w:rsidR="00D17CE7">
        <w:rPr>
          <w:rFonts w:ascii="Century Gothic" w:hAnsi="Century Gothic"/>
          <w:sz w:val="22"/>
          <w:szCs w:val="22"/>
        </w:rPr>
        <w:t xml:space="preserve"> of presentation is required</w:t>
      </w:r>
      <w:r w:rsidRPr="3A2F7C14" w:rsidR="1988BA03">
        <w:rPr>
          <w:rFonts w:ascii="Century Gothic" w:hAnsi="Century Gothic"/>
          <w:sz w:val="22"/>
          <w:szCs w:val="22"/>
        </w:rPr>
        <w:t xml:space="preserve"> in all learning</w:t>
      </w:r>
    </w:p>
    <w:p xmlns:wp14="http://schemas.microsoft.com/office/word/2010/wordml" w:rsidRPr="009852BD" w:rsidR="00B95159" w:rsidP="00B95159" w:rsidRDefault="00D17CE7" w14:paraId="2CAE3267" wp14:textId="77777777">
      <w:pPr>
        <w:numPr>
          <w:ilvl w:val="0"/>
          <w:numId w:val="10"/>
        </w:numPr>
        <w:jc w:val="both"/>
        <w:rPr>
          <w:rFonts w:ascii="Century Gothic" w:hAnsi="Century Gothic"/>
          <w:sz w:val="22"/>
          <w:szCs w:val="22"/>
        </w:rPr>
      </w:pPr>
      <w:r>
        <w:rPr>
          <w:rFonts w:ascii="Century Gothic" w:hAnsi="Century Gothic"/>
          <w:sz w:val="22"/>
          <w:szCs w:val="22"/>
        </w:rPr>
        <w:t>Pupil vo</w:t>
      </w:r>
      <w:r w:rsidR="00191FD2">
        <w:rPr>
          <w:rFonts w:ascii="Century Gothic" w:hAnsi="Century Gothic"/>
          <w:sz w:val="22"/>
          <w:szCs w:val="22"/>
        </w:rPr>
        <w:t>i</w:t>
      </w:r>
      <w:r>
        <w:rPr>
          <w:rFonts w:ascii="Century Gothic" w:hAnsi="Century Gothic"/>
          <w:sz w:val="22"/>
          <w:szCs w:val="22"/>
        </w:rPr>
        <w:t xml:space="preserve">ce should be valued and time </w:t>
      </w:r>
      <w:r w:rsidR="00191FD2">
        <w:rPr>
          <w:rFonts w:ascii="Century Gothic" w:hAnsi="Century Gothic"/>
          <w:sz w:val="22"/>
          <w:szCs w:val="22"/>
        </w:rPr>
        <w:t xml:space="preserve">should be </w:t>
      </w:r>
      <w:r>
        <w:rPr>
          <w:rFonts w:ascii="Century Gothic" w:hAnsi="Century Gothic"/>
          <w:sz w:val="22"/>
          <w:szCs w:val="22"/>
        </w:rPr>
        <w:t>taken to gather children’s views and opinions</w:t>
      </w:r>
      <w:r w:rsidR="00191FD2">
        <w:rPr>
          <w:rFonts w:ascii="Century Gothic" w:hAnsi="Century Gothic"/>
          <w:sz w:val="22"/>
          <w:szCs w:val="22"/>
        </w:rPr>
        <w:t xml:space="preserve"> about</w:t>
      </w:r>
      <w:r>
        <w:rPr>
          <w:rFonts w:ascii="Century Gothic" w:hAnsi="Century Gothic"/>
          <w:sz w:val="22"/>
          <w:szCs w:val="22"/>
        </w:rPr>
        <w:t xml:space="preserve"> </w:t>
      </w:r>
      <w:r w:rsidR="00191FD2">
        <w:rPr>
          <w:rFonts w:ascii="Century Gothic" w:hAnsi="Century Gothic"/>
          <w:sz w:val="22"/>
          <w:szCs w:val="22"/>
        </w:rPr>
        <w:t xml:space="preserve">their </w:t>
      </w:r>
      <w:r>
        <w:rPr>
          <w:rFonts w:ascii="Century Gothic" w:hAnsi="Century Gothic"/>
          <w:sz w:val="22"/>
          <w:szCs w:val="22"/>
        </w:rPr>
        <w:t xml:space="preserve">learning </w:t>
      </w:r>
    </w:p>
    <w:p xmlns:wp14="http://schemas.microsoft.com/office/word/2010/wordml" w:rsidR="00B95159" w:rsidP="00B95159" w:rsidRDefault="00D17CE7" w14:paraId="7E88A4AB" wp14:textId="77777777">
      <w:pPr>
        <w:numPr>
          <w:ilvl w:val="0"/>
          <w:numId w:val="10"/>
        </w:numPr>
        <w:jc w:val="both"/>
        <w:rPr>
          <w:rFonts w:ascii="Century Gothic" w:hAnsi="Century Gothic"/>
          <w:sz w:val="22"/>
          <w:szCs w:val="22"/>
        </w:rPr>
      </w:pPr>
      <w:r w:rsidRPr="3A2F7C14">
        <w:rPr>
          <w:rFonts w:ascii="Century Gothic" w:hAnsi="Century Gothic"/>
          <w:sz w:val="22"/>
          <w:szCs w:val="22"/>
        </w:rPr>
        <w:t>Ensure a range of teaching strategies and approaches are used to meet the needs of all learners</w:t>
      </w:r>
    </w:p>
    <w:p xmlns:wp14="http://schemas.microsoft.com/office/word/2010/wordml" w:rsidR="00191FD2" w:rsidP="00B95159" w:rsidRDefault="00191FD2" w14:paraId="13001841" wp14:textId="77777777">
      <w:pPr>
        <w:numPr>
          <w:ilvl w:val="0"/>
          <w:numId w:val="10"/>
        </w:numPr>
        <w:jc w:val="both"/>
        <w:rPr>
          <w:rFonts w:ascii="Century Gothic" w:hAnsi="Century Gothic"/>
          <w:sz w:val="22"/>
          <w:szCs w:val="22"/>
        </w:rPr>
      </w:pPr>
      <w:r w:rsidRPr="3A2F7C14">
        <w:rPr>
          <w:rFonts w:ascii="Century Gothic" w:hAnsi="Century Gothic"/>
          <w:sz w:val="22"/>
          <w:szCs w:val="22"/>
        </w:rPr>
        <w:t>Children should h</w:t>
      </w:r>
      <w:r w:rsidRPr="3A2F7C14" w:rsidR="00AB7AC7">
        <w:rPr>
          <w:rFonts w:ascii="Century Gothic" w:hAnsi="Century Gothic"/>
          <w:sz w:val="22"/>
          <w:szCs w:val="22"/>
        </w:rPr>
        <w:t xml:space="preserve">ave opportunities to engage in </w:t>
      </w:r>
      <w:r w:rsidRPr="3A2F7C14">
        <w:rPr>
          <w:rFonts w:ascii="Century Gothic" w:hAnsi="Century Gothic"/>
          <w:sz w:val="22"/>
          <w:szCs w:val="22"/>
        </w:rPr>
        <w:t xml:space="preserve">active learning tasks, digital learning and outdoor learning to </w:t>
      </w:r>
      <w:r w:rsidRPr="3A2F7C14" w:rsidR="276AF839">
        <w:rPr>
          <w:rFonts w:ascii="Century Gothic" w:hAnsi="Century Gothic"/>
          <w:sz w:val="22"/>
          <w:szCs w:val="22"/>
        </w:rPr>
        <w:t xml:space="preserve">support and </w:t>
      </w:r>
      <w:r w:rsidRPr="3A2F7C14">
        <w:rPr>
          <w:rFonts w:ascii="Century Gothic" w:hAnsi="Century Gothic"/>
          <w:sz w:val="22"/>
          <w:szCs w:val="22"/>
        </w:rPr>
        <w:t>enhance their learning experiences</w:t>
      </w:r>
    </w:p>
    <w:p xmlns:wp14="http://schemas.microsoft.com/office/word/2010/wordml" w:rsidRPr="00191FD2" w:rsidR="00191FD2" w:rsidP="00191FD2" w:rsidRDefault="00191FD2" w14:paraId="21460843" wp14:textId="77777777">
      <w:pPr>
        <w:numPr>
          <w:ilvl w:val="0"/>
          <w:numId w:val="10"/>
        </w:numPr>
        <w:jc w:val="both"/>
        <w:rPr>
          <w:rFonts w:ascii="Century Gothic" w:hAnsi="Century Gothic"/>
          <w:sz w:val="22"/>
          <w:szCs w:val="22"/>
        </w:rPr>
      </w:pPr>
      <w:r w:rsidRPr="3A2F7C14">
        <w:rPr>
          <w:rFonts w:ascii="Century Gothic" w:hAnsi="Century Gothic"/>
          <w:sz w:val="22"/>
          <w:szCs w:val="22"/>
        </w:rPr>
        <w:t>Children should have opportunities</w:t>
      </w:r>
      <w:r w:rsidRPr="3A2F7C14" w:rsidR="00AB7AC7">
        <w:rPr>
          <w:rFonts w:ascii="Century Gothic" w:hAnsi="Century Gothic"/>
          <w:sz w:val="22"/>
          <w:szCs w:val="22"/>
        </w:rPr>
        <w:t xml:space="preserve"> to develop skills for learning</w:t>
      </w:r>
      <w:r w:rsidRPr="3A2F7C14">
        <w:rPr>
          <w:rFonts w:ascii="Century Gothic" w:hAnsi="Century Gothic"/>
          <w:sz w:val="22"/>
          <w:szCs w:val="22"/>
        </w:rPr>
        <w:t xml:space="preserve">, life and work </w:t>
      </w:r>
    </w:p>
    <w:p xmlns:wp14="http://schemas.microsoft.com/office/word/2010/wordml" w:rsidRPr="009852BD" w:rsidR="00B95159" w:rsidP="00B95159" w:rsidRDefault="00D17CE7" w14:paraId="3087A426" wp14:textId="77777777">
      <w:pPr>
        <w:numPr>
          <w:ilvl w:val="0"/>
          <w:numId w:val="10"/>
        </w:numPr>
        <w:jc w:val="both"/>
        <w:rPr>
          <w:rFonts w:ascii="Century Gothic" w:hAnsi="Century Gothic"/>
          <w:sz w:val="22"/>
          <w:szCs w:val="22"/>
        </w:rPr>
      </w:pPr>
      <w:r w:rsidRPr="3A2F7C14">
        <w:rPr>
          <w:rFonts w:ascii="Century Gothic" w:hAnsi="Century Gothic"/>
          <w:sz w:val="22"/>
          <w:szCs w:val="22"/>
        </w:rPr>
        <w:t>Ensure</w:t>
      </w:r>
      <w:r w:rsidRPr="3A2F7C14" w:rsidR="00B95159">
        <w:rPr>
          <w:rFonts w:ascii="Century Gothic" w:hAnsi="Century Gothic"/>
          <w:sz w:val="22"/>
          <w:szCs w:val="22"/>
        </w:rPr>
        <w:t xml:space="preserve"> that </w:t>
      </w:r>
      <w:r w:rsidRPr="3A2F7C14" w:rsidR="001E6718">
        <w:rPr>
          <w:rFonts w:ascii="Century Gothic" w:hAnsi="Century Gothic"/>
          <w:sz w:val="22"/>
          <w:szCs w:val="22"/>
        </w:rPr>
        <w:t>feedback is constructive</w:t>
      </w:r>
      <w:r w:rsidRPr="3A2F7C14" w:rsidR="00B95159">
        <w:rPr>
          <w:rFonts w:ascii="Century Gothic" w:hAnsi="Century Gothic"/>
          <w:sz w:val="22"/>
          <w:szCs w:val="22"/>
        </w:rPr>
        <w:t xml:space="preserve"> </w:t>
      </w:r>
      <w:r w:rsidRPr="3A2F7C14" w:rsidR="3887669C">
        <w:rPr>
          <w:rFonts w:ascii="Century Gothic" w:hAnsi="Century Gothic"/>
          <w:sz w:val="22"/>
          <w:szCs w:val="22"/>
        </w:rPr>
        <w:t>and delivered in a positive manner</w:t>
      </w:r>
    </w:p>
    <w:p xmlns:wp14="http://schemas.microsoft.com/office/word/2010/wordml" w:rsidR="00191FD2" w:rsidP="3A2F7C14" w:rsidRDefault="00D17CE7" w14:paraId="2D04B8FA" wp14:textId="77777777">
      <w:pPr>
        <w:numPr>
          <w:ilvl w:val="0"/>
          <w:numId w:val="10"/>
        </w:numPr>
        <w:jc w:val="both"/>
        <w:rPr>
          <w:rFonts w:ascii="Century Gothic" w:hAnsi="Century Gothic"/>
          <w:sz w:val="22"/>
          <w:szCs w:val="22"/>
        </w:rPr>
      </w:pPr>
      <w:r w:rsidRPr="3A2F7C14">
        <w:rPr>
          <w:rFonts w:ascii="Century Gothic" w:hAnsi="Century Gothic"/>
          <w:sz w:val="22"/>
          <w:szCs w:val="22"/>
        </w:rPr>
        <w:t>Use</w:t>
      </w:r>
      <w:r w:rsidRPr="3A2F7C14" w:rsidR="001E6718">
        <w:rPr>
          <w:rFonts w:ascii="Century Gothic" w:hAnsi="Century Gothic"/>
          <w:sz w:val="22"/>
          <w:szCs w:val="22"/>
        </w:rPr>
        <w:t xml:space="preserve"> a calm and nurturing approach to support all learner</w:t>
      </w:r>
      <w:r w:rsidRPr="3A2F7C14" w:rsidR="6D18ACBA">
        <w:rPr>
          <w:rFonts w:ascii="Century Gothic" w:hAnsi="Century Gothic"/>
          <w:sz w:val="22"/>
          <w:szCs w:val="22"/>
        </w:rPr>
        <w:t>s</w:t>
      </w:r>
    </w:p>
    <w:p xmlns:wp14="http://schemas.microsoft.com/office/word/2010/wordml" w:rsidR="00191FD2" w:rsidP="00F6102A" w:rsidRDefault="00191FD2" w14:paraId="08CE6F91" wp14:textId="77777777">
      <w:pPr>
        <w:jc w:val="both"/>
        <w:rPr>
          <w:rFonts w:ascii="Century Gothic" w:hAnsi="Century Gothic" w:cs="Arial"/>
          <w:b/>
          <w:sz w:val="22"/>
          <w:szCs w:val="22"/>
          <w:u w:val="single"/>
        </w:rPr>
      </w:pPr>
    </w:p>
    <w:p xmlns:wp14="http://schemas.microsoft.com/office/word/2010/wordml" w:rsidR="00F6102A" w:rsidP="30877745" w:rsidRDefault="00F6102A" w14:paraId="3BA4CAC3" wp14:textId="77777777">
      <w:pPr>
        <w:jc w:val="both"/>
        <w:rPr>
          <w:rFonts w:ascii="Century Gothic" w:hAnsi="Century Gothic" w:cs="Arial"/>
          <w:b/>
          <w:bCs/>
          <w:sz w:val="22"/>
          <w:szCs w:val="22"/>
          <w:u w:val="single"/>
        </w:rPr>
      </w:pPr>
      <w:r w:rsidRPr="30877745">
        <w:rPr>
          <w:rFonts w:ascii="Century Gothic" w:hAnsi="Century Gothic" w:cs="Arial"/>
          <w:b/>
          <w:bCs/>
          <w:sz w:val="22"/>
          <w:szCs w:val="22"/>
          <w:u w:val="single"/>
        </w:rPr>
        <w:t>Planning for Learning</w:t>
      </w:r>
    </w:p>
    <w:p xmlns:wp14="http://schemas.microsoft.com/office/word/2010/wordml" w:rsidRPr="005029EF" w:rsidR="00F6102A" w:rsidP="30877745" w:rsidRDefault="00F6102A" w14:paraId="61CDCEAD" wp14:textId="77777777">
      <w:pPr>
        <w:jc w:val="both"/>
        <w:rPr>
          <w:rFonts w:ascii="Century Gothic" w:hAnsi="Century Gothic" w:cs="Arial"/>
          <w:b/>
          <w:bCs/>
          <w:sz w:val="22"/>
          <w:szCs w:val="22"/>
          <w:u w:val="single"/>
        </w:rPr>
      </w:pPr>
    </w:p>
    <w:p xmlns:wp14="http://schemas.microsoft.com/office/word/2010/wordml" w:rsidR="34EE36DD" w:rsidP="30877745" w:rsidRDefault="34EE36DD" w14:paraId="5B2E1C81" wp14:textId="77777777">
      <w:pPr>
        <w:jc w:val="both"/>
        <w:rPr>
          <w:rFonts w:ascii="Century Gothic" w:hAnsi="Century Gothic" w:cs="Arial"/>
          <w:sz w:val="22"/>
          <w:szCs w:val="22"/>
        </w:rPr>
      </w:pPr>
      <w:r w:rsidRPr="30877745">
        <w:rPr>
          <w:rFonts w:ascii="Century Gothic" w:hAnsi="Century Gothic" w:cs="Arial"/>
          <w:sz w:val="22"/>
          <w:szCs w:val="22"/>
        </w:rPr>
        <w:t xml:space="preserve">All teaching staff has planning folders, which should be kept up to date and made available to SLT as required. Planning folders should include groupings, medium terms </w:t>
      </w:r>
      <w:proofErr w:type="gramStart"/>
      <w:r w:rsidRPr="30877745">
        <w:rPr>
          <w:rFonts w:ascii="Century Gothic" w:hAnsi="Century Gothic" w:cs="Arial"/>
          <w:sz w:val="22"/>
          <w:szCs w:val="22"/>
        </w:rPr>
        <w:t>plans</w:t>
      </w:r>
      <w:proofErr w:type="gramEnd"/>
      <w:r w:rsidRPr="30877745">
        <w:rPr>
          <w:rFonts w:ascii="Century Gothic" w:hAnsi="Century Gothic" w:cs="Arial"/>
          <w:sz w:val="22"/>
          <w:szCs w:val="22"/>
        </w:rPr>
        <w:t xml:space="preserve"> and a weekly timetable. </w:t>
      </w:r>
    </w:p>
    <w:p xmlns:wp14="http://schemas.microsoft.com/office/word/2010/wordml" w:rsidR="54890504" w:rsidP="30877745" w:rsidRDefault="54890504" w14:paraId="6BB9E253" wp14:textId="77777777">
      <w:pPr>
        <w:jc w:val="both"/>
        <w:rPr>
          <w:rFonts w:ascii="Century Gothic" w:hAnsi="Century Gothic" w:cs="Arial"/>
          <w:sz w:val="22"/>
          <w:szCs w:val="22"/>
        </w:rPr>
      </w:pPr>
    </w:p>
    <w:p xmlns:wp14="http://schemas.microsoft.com/office/word/2010/wordml" w:rsidR="5934355D" w:rsidP="30877745" w:rsidRDefault="5934355D" w14:paraId="4FADB059" wp14:textId="77777777">
      <w:pPr>
        <w:jc w:val="both"/>
        <w:rPr>
          <w:rFonts w:ascii="Century Gothic" w:hAnsi="Century Gothic" w:cs="Arial"/>
          <w:sz w:val="22"/>
          <w:szCs w:val="22"/>
          <w:highlight w:val="magenta"/>
        </w:rPr>
      </w:pPr>
      <w:r w:rsidRPr="30877745">
        <w:rPr>
          <w:rFonts w:ascii="Century Gothic" w:hAnsi="Century Gothic" w:cs="Arial"/>
          <w:sz w:val="22"/>
          <w:szCs w:val="22"/>
        </w:rPr>
        <w:t>All staff will use progression pathways to plan effectively for learning and teaching. These will be passed on to the next teacher at the end of each academic year throughout each level. This will ensure breadth, depth, progression and coherence across all areas of the curriculum. Medium term planning in the form of WALT Grids (which are shared with parents), outlining the overarching plan for a block, and 6 weekly Progression Grids are used to record planning over the year. Planning documentation should be stored on the common drive in the class folders. Tracking documents that support planning, such as the hard copy progression pathways should be stored in planning folders. Planning should be shared with SLT each block at planning and attainment meetings</w:t>
      </w:r>
      <w:r w:rsidRPr="30877745" w:rsidR="4B643740">
        <w:rPr>
          <w:rFonts w:ascii="Century Gothic" w:hAnsi="Century Gothic" w:cs="Arial"/>
          <w:sz w:val="22"/>
          <w:szCs w:val="22"/>
        </w:rPr>
        <w:t xml:space="preserve"> to ensure a coherent and cohesive curriculum is being delivered effectively across all stages</w:t>
      </w:r>
    </w:p>
    <w:p xmlns:wp14="http://schemas.microsoft.com/office/word/2010/wordml" w:rsidR="54890504" w:rsidP="30877745" w:rsidRDefault="54890504" w14:paraId="23DE523C" wp14:textId="77777777">
      <w:pPr>
        <w:jc w:val="both"/>
        <w:rPr>
          <w:rFonts w:ascii="Century Gothic" w:hAnsi="Century Gothic" w:cs="Arial"/>
          <w:sz w:val="22"/>
          <w:szCs w:val="22"/>
        </w:rPr>
      </w:pPr>
    </w:p>
    <w:p xmlns:wp14="http://schemas.microsoft.com/office/word/2010/wordml" w:rsidR="5934355D" w:rsidP="30877745" w:rsidRDefault="5934355D" w14:paraId="259E59A4" wp14:textId="77777777">
      <w:pPr>
        <w:jc w:val="both"/>
        <w:rPr>
          <w:rFonts w:ascii="Century Gothic" w:hAnsi="Century Gothic" w:eastAsia="Century Gothic" w:cs="Century Gothic"/>
          <w:color w:val="000000" w:themeColor="text1"/>
          <w:sz w:val="20"/>
          <w:szCs w:val="20"/>
        </w:rPr>
      </w:pPr>
      <w:r w:rsidRPr="30877745">
        <w:rPr>
          <w:rFonts w:ascii="Century Gothic" w:hAnsi="Century Gothic" w:cs="Arial"/>
          <w:sz w:val="22"/>
          <w:szCs w:val="22"/>
        </w:rPr>
        <w:t xml:space="preserve">Teacher will identify support and challenge needs for groups and/or individuals in their class and plan appropriately to meet the needs of all learners. IEP should be completed, as appropriate for individual learners. </w:t>
      </w:r>
    </w:p>
    <w:p xmlns:wp14="http://schemas.microsoft.com/office/word/2010/wordml" w:rsidR="30877745" w:rsidP="30877745" w:rsidRDefault="30877745" w14:paraId="52E56223" wp14:textId="77777777">
      <w:pPr>
        <w:jc w:val="both"/>
        <w:rPr>
          <w:rFonts w:ascii="Century Gothic" w:hAnsi="Century Gothic" w:cs="Arial"/>
          <w:sz w:val="22"/>
          <w:szCs w:val="22"/>
        </w:rPr>
      </w:pPr>
    </w:p>
    <w:p xmlns:wp14="http://schemas.microsoft.com/office/word/2010/wordml" w:rsidR="30877745" w:rsidP="30877745" w:rsidRDefault="30877745" w14:paraId="07547A01" wp14:textId="77777777">
      <w:pPr>
        <w:jc w:val="both"/>
        <w:rPr>
          <w:rFonts w:ascii="Century Gothic" w:hAnsi="Century Gothic" w:cs="Arial"/>
          <w:b/>
          <w:bCs/>
          <w:sz w:val="22"/>
          <w:szCs w:val="22"/>
          <w:u w:val="single"/>
        </w:rPr>
      </w:pPr>
    </w:p>
    <w:p xmlns:wp14="http://schemas.microsoft.com/office/word/2010/wordml" w:rsidR="30877745" w:rsidP="30877745" w:rsidRDefault="30877745" w14:paraId="5043CB0F" wp14:textId="77777777">
      <w:pPr>
        <w:jc w:val="both"/>
        <w:rPr>
          <w:rFonts w:ascii="Century Gothic" w:hAnsi="Century Gothic" w:cs="Arial"/>
          <w:b/>
          <w:bCs/>
          <w:sz w:val="22"/>
          <w:szCs w:val="22"/>
          <w:u w:val="single"/>
        </w:rPr>
      </w:pPr>
    </w:p>
    <w:p xmlns:wp14="http://schemas.microsoft.com/office/word/2010/wordml" w:rsidR="30877745" w:rsidP="30877745" w:rsidRDefault="30877745" w14:paraId="07459315" wp14:textId="77777777">
      <w:pPr>
        <w:jc w:val="both"/>
        <w:rPr>
          <w:rFonts w:ascii="Century Gothic" w:hAnsi="Century Gothic" w:cs="Arial"/>
          <w:b/>
          <w:bCs/>
          <w:sz w:val="22"/>
          <w:szCs w:val="22"/>
          <w:u w:val="single"/>
        </w:rPr>
      </w:pPr>
    </w:p>
    <w:p xmlns:wp14="http://schemas.microsoft.com/office/word/2010/wordml" w:rsidR="3E8E5982" w:rsidP="30877745" w:rsidRDefault="3E8E5982" w14:paraId="206D25FA" wp14:textId="77777777">
      <w:pPr>
        <w:jc w:val="both"/>
        <w:rPr>
          <w:rFonts w:ascii="Century Gothic" w:hAnsi="Century Gothic" w:cs="Arial"/>
          <w:b/>
          <w:bCs/>
          <w:sz w:val="22"/>
          <w:szCs w:val="22"/>
          <w:u w:val="single"/>
        </w:rPr>
      </w:pPr>
      <w:r w:rsidRPr="30877745">
        <w:rPr>
          <w:rFonts w:ascii="Century Gothic" w:hAnsi="Century Gothic" w:cs="Arial"/>
          <w:b/>
          <w:bCs/>
          <w:sz w:val="22"/>
          <w:szCs w:val="22"/>
          <w:u w:val="single"/>
        </w:rPr>
        <w:t>Learning Intentions and Success Criteria</w:t>
      </w:r>
    </w:p>
    <w:p xmlns:wp14="http://schemas.microsoft.com/office/word/2010/wordml" w:rsidR="30877745" w:rsidP="30877745" w:rsidRDefault="30877745" w14:paraId="6537F28F" wp14:textId="77777777">
      <w:pPr>
        <w:jc w:val="both"/>
        <w:rPr>
          <w:rFonts w:ascii="Century Gothic" w:hAnsi="Century Gothic" w:cs="Arial"/>
          <w:sz w:val="22"/>
          <w:szCs w:val="22"/>
        </w:rPr>
      </w:pPr>
    </w:p>
    <w:p xmlns:wp14="http://schemas.microsoft.com/office/word/2010/wordml" w:rsidR="54890504" w:rsidP="30877745" w:rsidRDefault="3E8E5982" w14:paraId="3FE3C35E" wp14:textId="77777777">
      <w:pPr>
        <w:jc w:val="both"/>
        <w:rPr>
          <w:rFonts w:ascii="Century Gothic" w:hAnsi="Century Gothic" w:eastAsia="Century Gothic" w:cs="Century Gothic"/>
          <w:color w:val="000000" w:themeColor="text1"/>
          <w:sz w:val="22"/>
          <w:szCs w:val="22"/>
        </w:rPr>
      </w:pPr>
      <w:r w:rsidRPr="30877745">
        <w:rPr>
          <w:rFonts w:ascii="Century Gothic" w:hAnsi="Century Gothic" w:eastAsia="Century Gothic" w:cs="Century Gothic"/>
          <w:b/>
          <w:bCs/>
          <w:color w:val="000000" w:themeColor="text1"/>
          <w:sz w:val="22"/>
          <w:szCs w:val="22"/>
        </w:rPr>
        <w:t>Learning Intentions (LI)</w:t>
      </w:r>
      <w:r w:rsidRPr="30877745">
        <w:rPr>
          <w:rFonts w:ascii="Century Gothic" w:hAnsi="Century Gothic" w:eastAsia="Century Gothic" w:cs="Century Gothic"/>
          <w:color w:val="000000" w:themeColor="text1"/>
          <w:sz w:val="22"/>
          <w:szCs w:val="22"/>
        </w:rPr>
        <w:t>:</w:t>
      </w:r>
    </w:p>
    <w:p xmlns:wp14="http://schemas.microsoft.com/office/word/2010/wordml" w:rsidR="54890504" w:rsidP="30877745" w:rsidRDefault="3E8E5982" w14:paraId="25B19CDF" wp14:textId="77777777">
      <w:pPr>
        <w:pStyle w:val="ListParagraph"/>
        <w:numPr>
          <w:ilvl w:val="0"/>
          <w:numId w:val="2"/>
        </w:numPr>
        <w:jc w:val="both"/>
        <w:rPr>
          <w:rFonts w:ascii="Century Gothic" w:hAnsi="Century Gothic" w:eastAsia="Century Gothic" w:cs="Century Gothic"/>
          <w:color w:val="000000" w:themeColor="text1"/>
          <w:sz w:val="22"/>
          <w:szCs w:val="22"/>
        </w:rPr>
      </w:pPr>
      <w:r w:rsidRPr="30877745">
        <w:rPr>
          <w:rFonts w:ascii="Century Gothic" w:hAnsi="Century Gothic" w:eastAsia="Century Gothic" w:cs="Century Gothic"/>
          <w:color w:val="000000" w:themeColor="text1"/>
          <w:sz w:val="22"/>
          <w:szCs w:val="22"/>
        </w:rPr>
        <w:t>Learning Intentions should begin with ‘We are learning to…’</w:t>
      </w:r>
    </w:p>
    <w:p xmlns:wp14="http://schemas.microsoft.com/office/word/2010/wordml" w:rsidR="54890504" w:rsidP="30877745" w:rsidRDefault="3E8E5982" w14:paraId="0682C3CA" wp14:textId="77777777">
      <w:pPr>
        <w:pStyle w:val="ListParagraph"/>
        <w:numPr>
          <w:ilvl w:val="0"/>
          <w:numId w:val="2"/>
        </w:numPr>
        <w:jc w:val="both"/>
        <w:rPr>
          <w:rFonts w:ascii="Century Gothic" w:hAnsi="Century Gothic" w:eastAsia="Century Gothic" w:cs="Century Gothic"/>
          <w:color w:val="000000" w:themeColor="text1"/>
          <w:sz w:val="22"/>
          <w:szCs w:val="22"/>
        </w:rPr>
      </w:pPr>
      <w:r w:rsidRPr="30877745">
        <w:rPr>
          <w:rFonts w:ascii="Century Gothic" w:hAnsi="Century Gothic" w:eastAsia="Century Gothic" w:cs="Century Gothic"/>
          <w:color w:val="000000" w:themeColor="text1"/>
          <w:sz w:val="22"/>
          <w:szCs w:val="22"/>
        </w:rPr>
        <w:t>Learning Intentions should be a general aim for what you want the children to achieve.</w:t>
      </w:r>
    </w:p>
    <w:p xmlns:wp14="http://schemas.microsoft.com/office/word/2010/wordml" w:rsidR="54890504" w:rsidP="30877745" w:rsidRDefault="3E8E5982" w14:paraId="153A1DFA" wp14:textId="77777777">
      <w:pPr>
        <w:pStyle w:val="ListParagraph"/>
        <w:numPr>
          <w:ilvl w:val="0"/>
          <w:numId w:val="2"/>
        </w:numPr>
        <w:jc w:val="both"/>
        <w:rPr>
          <w:rFonts w:ascii="Century Gothic" w:hAnsi="Century Gothic" w:eastAsia="Century Gothic" w:cs="Century Gothic"/>
          <w:color w:val="000000" w:themeColor="text1"/>
          <w:sz w:val="22"/>
          <w:szCs w:val="22"/>
        </w:rPr>
      </w:pPr>
      <w:r w:rsidRPr="30877745">
        <w:rPr>
          <w:rFonts w:ascii="Century Gothic" w:hAnsi="Century Gothic" w:eastAsia="Century Gothic" w:cs="Century Gothic"/>
          <w:color w:val="000000" w:themeColor="text1"/>
          <w:sz w:val="22"/>
          <w:szCs w:val="22"/>
        </w:rPr>
        <w:t>Learning Intentions can remain the same for a block of learning.</w:t>
      </w:r>
    </w:p>
    <w:p xmlns:wp14="http://schemas.microsoft.com/office/word/2010/wordml" w:rsidR="54890504" w:rsidP="30877745" w:rsidRDefault="3E8E5982" w14:paraId="5233EE47" wp14:textId="77777777">
      <w:pPr>
        <w:pStyle w:val="ListParagraph"/>
        <w:numPr>
          <w:ilvl w:val="0"/>
          <w:numId w:val="2"/>
        </w:numPr>
        <w:jc w:val="both"/>
        <w:rPr>
          <w:rFonts w:ascii="Century Gothic" w:hAnsi="Century Gothic" w:eastAsia="Century Gothic" w:cs="Century Gothic"/>
          <w:color w:val="000000" w:themeColor="text1"/>
          <w:sz w:val="22"/>
          <w:szCs w:val="22"/>
        </w:rPr>
      </w:pPr>
      <w:r w:rsidRPr="30877745">
        <w:rPr>
          <w:rFonts w:ascii="Century Gothic" w:hAnsi="Century Gothic" w:eastAsia="Century Gothic" w:cs="Century Gothic"/>
          <w:color w:val="000000" w:themeColor="text1"/>
          <w:sz w:val="22"/>
          <w:szCs w:val="22"/>
        </w:rPr>
        <w:t>Learning Intentions should be displayed on the daily timetable in classrooms.</w:t>
      </w:r>
    </w:p>
    <w:p xmlns:wp14="http://schemas.microsoft.com/office/word/2010/wordml" w:rsidR="54890504" w:rsidP="30877745" w:rsidRDefault="3E8E5982" w14:paraId="0865B777" wp14:textId="77777777">
      <w:pPr>
        <w:pStyle w:val="ListParagraph"/>
        <w:numPr>
          <w:ilvl w:val="0"/>
          <w:numId w:val="2"/>
        </w:numPr>
        <w:jc w:val="both"/>
        <w:rPr>
          <w:rFonts w:ascii="Century Gothic" w:hAnsi="Century Gothic" w:eastAsia="Century Gothic" w:cs="Century Gothic"/>
          <w:color w:val="000000" w:themeColor="text1"/>
          <w:sz w:val="22"/>
          <w:szCs w:val="22"/>
        </w:rPr>
      </w:pPr>
      <w:r w:rsidRPr="30877745">
        <w:rPr>
          <w:rFonts w:ascii="Century Gothic" w:hAnsi="Century Gothic" w:eastAsia="Century Gothic" w:cs="Century Gothic"/>
          <w:color w:val="000000" w:themeColor="text1"/>
          <w:sz w:val="22"/>
          <w:szCs w:val="22"/>
        </w:rPr>
        <w:t>Learning Intentions should not contain the context for learning e.g. We are learning to write a letter to Santa.</w:t>
      </w:r>
    </w:p>
    <w:p xmlns:wp14="http://schemas.microsoft.com/office/word/2010/wordml" w:rsidR="00710BBE" w:rsidP="00710BBE" w:rsidRDefault="00710BBE" w14:paraId="6DFB9E20" wp14:textId="77777777">
      <w:pPr>
        <w:pStyle w:val="ListParagraph"/>
        <w:jc w:val="both"/>
        <w:rPr>
          <w:rFonts w:ascii="Century Gothic" w:hAnsi="Century Gothic" w:eastAsia="Century Gothic" w:cs="Century Gothic"/>
          <w:color w:val="000000" w:themeColor="text1"/>
          <w:sz w:val="22"/>
          <w:szCs w:val="22"/>
        </w:rPr>
      </w:pPr>
    </w:p>
    <w:p xmlns:wp14="http://schemas.microsoft.com/office/word/2010/wordml" w:rsidR="54890504" w:rsidP="30877745" w:rsidRDefault="3E8E5982" w14:paraId="0948012B" wp14:textId="77777777">
      <w:pPr>
        <w:jc w:val="both"/>
        <w:rPr>
          <w:rFonts w:ascii="Century Gothic" w:hAnsi="Century Gothic" w:eastAsia="Century Gothic" w:cs="Century Gothic"/>
          <w:b/>
          <w:bCs/>
          <w:color w:val="000000" w:themeColor="text1"/>
          <w:sz w:val="22"/>
          <w:szCs w:val="22"/>
        </w:rPr>
      </w:pPr>
      <w:r w:rsidRPr="30877745">
        <w:rPr>
          <w:rFonts w:ascii="Century Gothic" w:hAnsi="Century Gothic" w:eastAsia="Century Gothic" w:cs="Century Gothic"/>
          <w:b/>
          <w:bCs/>
          <w:color w:val="000000" w:themeColor="text1"/>
          <w:sz w:val="22"/>
          <w:szCs w:val="22"/>
        </w:rPr>
        <w:t>Success Criteria (SC):</w:t>
      </w:r>
    </w:p>
    <w:p xmlns:wp14="http://schemas.microsoft.com/office/word/2010/wordml" w:rsidR="54890504" w:rsidP="30877745" w:rsidRDefault="3E8E5982" w14:paraId="34EE2D43" wp14:textId="77777777">
      <w:pPr>
        <w:pStyle w:val="ListParagraph"/>
        <w:numPr>
          <w:ilvl w:val="0"/>
          <w:numId w:val="1"/>
        </w:numPr>
        <w:jc w:val="both"/>
        <w:rPr>
          <w:rFonts w:ascii="Century Gothic" w:hAnsi="Century Gothic" w:eastAsia="Century Gothic" w:cs="Century Gothic"/>
          <w:color w:val="000000" w:themeColor="text1"/>
          <w:sz w:val="22"/>
          <w:szCs w:val="22"/>
        </w:rPr>
      </w:pPr>
      <w:r w:rsidRPr="30877745">
        <w:rPr>
          <w:rFonts w:ascii="Century Gothic" w:hAnsi="Century Gothic" w:eastAsia="Century Gothic" w:cs="Century Gothic"/>
          <w:color w:val="000000" w:themeColor="text1"/>
          <w:sz w:val="22"/>
          <w:szCs w:val="22"/>
        </w:rPr>
        <w:t>Success Criteria should begin with ‘I can…’</w:t>
      </w:r>
    </w:p>
    <w:p xmlns:wp14="http://schemas.microsoft.com/office/word/2010/wordml" w:rsidR="54890504" w:rsidP="30877745" w:rsidRDefault="3E8E5982" w14:paraId="0DFD7363" wp14:textId="77777777">
      <w:pPr>
        <w:pStyle w:val="ListParagraph"/>
        <w:numPr>
          <w:ilvl w:val="0"/>
          <w:numId w:val="1"/>
        </w:numPr>
        <w:jc w:val="both"/>
        <w:rPr>
          <w:rFonts w:ascii="Century Gothic" w:hAnsi="Century Gothic" w:eastAsia="Century Gothic" w:cs="Century Gothic"/>
          <w:color w:val="000000" w:themeColor="text1"/>
          <w:sz w:val="22"/>
          <w:szCs w:val="22"/>
        </w:rPr>
      </w:pPr>
      <w:r w:rsidRPr="30877745">
        <w:rPr>
          <w:rFonts w:ascii="Century Gothic" w:hAnsi="Century Gothic" w:eastAsia="Century Gothic" w:cs="Century Gothic"/>
          <w:color w:val="000000" w:themeColor="text1"/>
          <w:sz w:val="22"/>
          <w:szCs w:val="22"/>
        </w:rPr>
        <w:t>SC in P1-3 can be supported by pictures.</w:t>
      </w:r>
    </w:p>
    <w:p xmlns:wp14="http://schemas.microsoft.com/office/word/2010/wordml" w:rsidR="54890504" w:rsidP="30877745" w:rsidRDefault="3E8E5982" w14:paraId="67390807" wp14:textId="77777777">
      <w:pPr>
        <w:pStyle w:val="ListParagraph"/>
        <w:numPr>
          <w:ilvl w:val="0"/>
          <w:numId w:val="1"/>
        </w:numPr>
        <w:jc w:val="both"/>
        <w:rPr>
          <w:rFonts w:ascii="Century Gothic" w:hAnsi="Century Gothic" w:eastAsia="Century Gothic" w:cs="Century Gothic"/>
          <w:color w:val="000000" w:themeColor="text1"/>
          <w:sz w:val="22"/>
          <w:szCs w:val="22"/>
        </w:rPr>
      </w:pPr>
      <w:r w:rsidRPr="30877745">
        <w:rPr>
          <w:rFonts w:ascii="Century Gothic" w:hAnsi="Century Gothic" w:eastAsia="Century Gothic" w:cs="Century Gothic"/>
          <w:color w:val="000000" w:themeColor="text1"/>
          <w:sz w:val="22"/>
          <w:szCs w:val="22"/>
        </w:rPr>
        <w:t>SC should be how the children know if they have been successful in the task.</w:t>
      </w:r>
    </w:p>
    <w:p xmlns:wp14="http://schemas.microsoft.com/office/word/2010/wordml" w:rsidR="54890504" w:rsidP="30877745" w:rsidRDefault="3E8E5982" w14:paraId="77A2AE81" wp14:textId="77777777">
      <w:pPr>
        <w:pStyle w:val="ListParagraph"/>
        <w:numPr>
          <w:ilvl w:val="0"/>
          <w:numId w:val="1"/>
        </w:numPr>
        <w:jc w:val="both"/>
        <w:rPr>
          <w:rFonts w:ascii="Century Gothic" w:hAnsi="Century Gothic" w:eastAsia="Century Gothic" w:cs="Century Gothic"/>
          <w:color w:val="000000" w:themeColor="text1"/>
          <w:sz w:val="22"/>
          <w:szCs w:val="22"/>
        </w:rPr>
      </w:pPr>
      <w:r w:rsidRPr="30877745">
        <w:rPr>
          <w:rFonts w:ascii="Century Gothic" w:hAnsi="Century Gothic" w:eastAsia="Century Gothic" w:cs="Century Gothic"/>
          <w:color w:val="000000" w:themeColor="text1"/>
          <w:sz w:val="22"/>
          <w:szCs w:val="22"/>
        </w:rPr>
        <w:t>Children should be able to self/peer assess their learning based on the SC.</w:t>
      </w:r>
    </w:p>
    <w:p xmlns:wp14="http://schemas.microsoft.com/office/word/2010/wordml" w:rsidR="54890504" w:rsidP="30877745" w:rsidRDefault="3E8E5982" w14:paraId="76651E6B" wp14:textId="77777777">
      <w:pPr>
        <w:pStyle w:val="ListParagraph"/>
        <w:numPr>
          <w:ilvl w:val="0"/>
          <w:numId w:val="1"/>
        </w:numPr>
        <w:jc w:val="both"/>
        <w:rPr>
          <w:rFonts w:ascii="Century Gothic" w:hAnsi="Century Gothic" w:eastAsia="Century Gothic" w:cs="Century Gothic"/>
          <w:color w:val="000000" w:themeColor="text1"/>
          <w:sz w:val="22"/>
          <w:szCs w:val="22"/>
        </w:rPr>
      </w:pPr>
      <w:r w:rsidRPr="30877745">
        <w:rPr>
          <w:rFonts w:ascii="Century Gothic" w:hAnsi="Century Gothic" w:eastAsia="Century Gothic" w:cs="Century Gothic"/>
          <w:color w:val="000000" w:themeColor="text1"/>
          <w:sz w:val="22"/>
          <w:szCs w:val="22"/>
        </w:rPr>
        <w:t>Feedback should be based on the SC for the lesson.</w:t>
      </w:r>
    </w:p>
    <w:p xmlns:wp14="http://schemas.microsoft.com/office/word/2010/wordml" w:rsidR="54890504" w:rsidP="30877745" w:rsidRDefault="54890504" w14:paraId="70DF9E56" wp14:textId="77777777">
      <w:pPr>
        <w:jc w:val="both"/>
        <w:rPr>
          <w:rFonts w:ascii="Century Gothic" w:hAnsi="Century Gothic" w:eastAsia="Century Gothic" w:cs="Century Gothic"/>
          <w:color w:val="000000" w:themeColor="text1"/>
        </w:rPr>
      </w:pPr>
    </w:p>
    <w:p xmlns:wp14="http://schemas.microsoft.com/office/word/2010/wordml" w:rsidR="54890504" w:rsidP="54890504" w:rsidRDefault="54890504" w14:paraId="44E871BC" wp14:textId="77777777">
      <w:pPr>
        <w:jc w:val="both"/>
        <w:rPr>
          <w:rFonts w:ascii="Century Gothic" w:hAnsi="Century Gothic" w:eastAsia="Century Gothic" w:cs="Century Gothic"/>
          <w:color w:val="000000" w:themeColor="text1"/>
          <w:highlight w:val="magenta"/>
        </w:rPr>
      </w:pPr>
    </w:p>
    <w:p xmlns:wp14="http://schemas.microsoft.com/office/word/2010/wordml" w:rsidR="54890504" w:rsidP="54890504" w:rsidRDefault="54890504" w14:paraId="144A5D23" wp14:textId="77777777">
      <w:pPr>
        <w:jc w:val="both"/>
        <w:rPr>
          <w:rFonts w:ascii="Century Gothic" w:hAnsi="Century Gothic" w:cs="Arial"/>
          <w:sz w:val="22"/>
          <w:szCs w:val="22"/>
        </w:rPr>
      </w:pPr>
    </w:p>
    <w:p xmlns:wp14="http://schemas.microsoft.com/office/word/2010/wordml" w:rsidR="00F6102A" w:rsidP="00F6102A" w:rsidRDefault="00F6102A" w14:paraId="738610EB" wp14:textId="77777777">
      <w:pPr>
        <w:jc w:val="both"/>
        <w:rPr>
          <w:rFonts w:ascii="Century Gothic" w:hAnsi="Century Gothic" w:cs="Arial"/>
          <w:sz w:val="22"/>
          <w:szCs w:val="22"/>
        </w:rPr>
      </w:pPr>
    </w:p>
    <w:p xmlns:wp14="http://schemas.microsoft.com/office/word/2010/wordml" w:rsidR="00F6102A" w:rsidP="30877745" w:rsidRDefault="00F6102A" w14:paraId="378B9330" wp14:textId="77777777">
      <w:pPr>
        <w:jc w:val="both"/>
        <w:rPr>
          <w:rFonts w:ascii="Century Gothic" w:hAnsi="Century Gothic"/>
          <w:b/>
          <w:bCs/>
          <w:sz w:val="22"/>
          <w:szCs w:val="22"/>
        </w:rPr>
      </w:pPr>
      <w:r w:rsidRPr="30877745">
        <w:rPr>
          <w:rFonts w:ascii="Century Gothic" w:hAnsi="Century Gothic"/>
          <w:b/>
          <w:bCs/>
          <w:sz w:val="22"/>
          <w:szCs w:val="22"/>
          <w:u w:val="single"/>
        </w:rPr>
        <w:t>Moderation Cycle:</w:t>
      </w:r>
      <w:r w:rsidRPr="30877745">
        <w:rPr>
          <w:rFonts w:ascii="Century Gothic" w:hAnsi="Century Gothic"/>
          <w:b/>
          <w:bCs/>
          <w:sz w:val="22"/>
          <w:szCs w:val="22"/>
        </w:rPr>
        <w:t xml:space="preserve"> </w:t>
      </w:r>
    </w:p>
    <w:p xmlns:wp14="http://schemas.microsoft.com/office/word/2010/wordml" w:rsidRPr="00D56F38" w:rsidR="00191FD2" w:rsidP="00F6102A" w:rsidRDefault="00191FD2" w14:paraId="637805D2" wp14:textId="77777777">
      <w:pPr>
        <w:jc w:val="both"/>
        <w:rPr>
          <w:rFonts w:ascii="Century Gothic" w:hAnsi="Century Gothic"/>
          <w:sz w:val="22"/>
          <w:szCs w:val="22"/>
        </w:rPr>
      </w:pPr>
    </w:p>
    <w:p xmlns:wp14="http://schemas.microsoft.com/office/word/2010/wordml" w:rsidRPr="009A16CA" w:rsidR="00F6102A" w:rsidP="30877745" w:rsidRDefault="02C707DC" w14:paraId="2CDF17F7" wp14:textId="77777777">
      <w:pPr>
        <w:jc w:val="both"/>
        <w:rPr>
          <w:rFonts w:ascii="Century Gothic" w:hAnsi="Century Gothic" w:cs="Arial"/>
          <w:sz w:val="22"/>
          <w:szCs w:val="22"/>
          <w:highlight w:val="magenta"/>
        </w:rPr>
      </w:pPr>
      <w:r w:rsidRPr="30877745">
        <w:rPr>
          <w:rFonts w:ascii="Century Gothic" w:hAnsi="Century Gothic" w:cs="Arial"/>
          <w:sz w:val="22"/>
          <w:szCs w:val="22"/>
        </w:rPr>
        <w:t xml:space="preserve">Moderation is a process that takes place before, during and after planning of learning, teaching and assessment and will link to the school improvement plan and staff development. </w:t>
      </w:r>
      <w:r w:rsidRPr="30877745" w:rsidR="0F6CAD10">
        <w:rPr>
          <w:rFonts w:ascii="Century Gothic" w:hAnsi="Century Gothic"/>
          <w:sz w:val="22"/>
          <w:szCs w:val="22"/>
        </w:rPr>
        <w:t>Teachers will participate in moderation on a regular basis through both planned and informal opportunities. Where possible, staff will be encouraged and supported to work with others f</w:t>
      </w:r>
      <w:r w:rsidRPr="30877745" w:rsidR="4A31095D">
        <w:rPr>
          <w:rFonts w:ascii="Century Gothic" w:hAnsi="Century Gothic"/>
          <w:sz w:val="22"/>
          <w:szCs w:val="22"/>
        </w:rPr>
        <w:t>rom the cluster, and at times, the local authority to moderate different aspects of their learning and teaching, as per the moderation cycle. Moderatio</w:t>
      </w:r>
      <w:r w:rsidRPr="30877745" w:rsidR="5C10AA24">
        <w:rPr>
          <w:rFonts w:ascii="Century Gothic" w:hAnsi="Century Gothic"/>
          <w:sz w:val="22"/>
          <w:szCs w:val="22"/>
        </w:rPr>
        <w:t>n will be planned for as part of the school improvement plan and opportunities planned for by members of the senior leadership team and/or the QAMSO</w:t>
      </w:r>
      <w:r w:rsidRPr="30877745" w:rsidR="5449742D">
        <w:rPr>
          <w:rFonts w:ascii="Century Gothic" w:hAnsi="Century Gothic"/>
          <w:sz w:val="22"/>
          <w:szCs w:val="22"/>
        </w:rPr>
        <w:t>.</w:t>
      </w:r>
      <w:r w:rsidRPr="30877745" w:rsidR="00F6102A">
        <w:rPr>
          <w:rFonts w:ascii="Century Gothic" w:hAnsi="Century Gothic"/>
          <w:sz w:val="22"/>
          <w:szCs w:val="22"/>
        </w:rPr>
        <w:t xml:space="preserve"> </w:t>
      </w:r>
    </w:p>
    <w:p xmlns:wp14="http://schemas.microsoft.com/office/word/2010/wordml" w:rsidR="30877745" w:rsidP="30877745" w:rsidRDefault="30877745" w14:paraId="463F29E8" wp14:textId="77777777">
      <w:pPr>
        <w:jc w:val="both"/>
        <w:rPr>
          <w:rFonts w:ascii="Century Gothic" w:hAnsi="Century Gothic"/>
          <w:sz w:val="22"/>
          <w:szCs w:val="22"/>
        </w:rPr>
      </w:pPr>
    </w:p>
    <w:p xmlns:wp14="http://schemas.microsoft.com/office/word/2010/wordml" w:rsidR="30877745" w:rsidP="30877745" w:rsidRDefault="00710BBE" w14:paraId="1A37FFB0" wp14:textId="77777777">
      <w:pPr>
        <w:jc w:val="both"/>
        <w:rPr>
          <w:rFonts w:ascii="Century Gothic" w:hAnsi="Century Gothic"/>
          <w:sz w:val="22"/>
          <w:szCs w:val="22"/>
        </w:rPr>
      </w:pPr>
      <w:r>
        <w:rPr>
          <w:noProof/>
        </w:rPr>
        <w:drawing>
          <wp:anchor xmlns:wp14="http://schemas.microsoft.com/office/word/2010/wordprocessingDrawing" distT="0" distB="0" distL="114300" distR="114300" simplePos="0" relativeHeight="251657216" behindDoc="1" locked="0" layoutInCell="1" allowOverlap="1" wp14:anchorId="2F0BE565" wp14:editId="07777777">
            <wp:simplePos x="0" y="0"/>
            <wp:positionH relativeFrom="margin">
              <wp:posOffset>1905000</wp:posOffset>
            </wp:positionH>
            <wp:positionV relativeFrom="paragraph">
              <wp:posOffset>151130</wp:posOffset>
            </wp:positionV>
            <wp:extent cx="2534920" cy="1892300"/>
            <wp:effectExtent l="0" t="0" r="0" b="0"/>
            <wp:wrapTight wrapText="bothSides">
              <wp:wrapPolygon edited="0">
                <wp:start x="0" y="0"/>
                <wp:lineTo x="0" y="21310"/>
                <wp:lineTo x="21427" y="21310"/>
                <wp:lineTo x="21427" y="0"/>
                <wp:lineTo x="0" y="0"/>
              </wp:wrapPolygon>
            </wp:wrapTight>
            <wp:docPr id="23" name="Picture 1" descr="The Moderation Cycle | Learning resources | Nation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oderation Cycle | Learning resources | National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34920" cy="1892300"/>
                    </a:xfrm>
                    <a:prstGeom prst="rect">
                      <a:avLst/>
                    </a:prstGeom>
                    <a:noFill/>
                    <a:ln>
                      <a:noFill/>
                    </a:ln>
                  </pic:spPr>
                </pic:pic>
              </a:graphicData>
            </a:graphic>
            <wp14:sizeRelH relativeFrom="page">
              <wp14:pctWidth>0</wp14:pctWidth>
            </wp14:sizeRelH>
            <wp14:sizeRelV relativeFrom="page">
              <wp14:pctHeight>0</wp14:pctHeight>
            </wp14:sizeRelV>
          </wp:anchor>
        </w:drawing>
      </w:r>
    </w:p>
    <w:p xmlns:wp14="http://schemas.microsoft.com/office/word/2010/wordml" w:rsidR="00F6102A" w:rsidP="3A2F7C14" w:rsidRDefault="00F6102A" w14:paraId="3B7B4B86" wp14:textId="77777777">
      <w:pPr>
        <w:jc w:val="both"/>
        <w:rPr>
          <w:rFonts w:ascii="Century Gothic" w:hAnsi="Century Gothic" w:cs="Arial"/>
          <w:b/>
          <w:bCs/>
          <w:sz w:val="22"/>
          <w:szCs w:val="22"/>
        </w:rPr>
      </w:pPr>
    </w:p>
    <w:p xmlns:wp14="http://schemas.microsoft.com/office/word/2010/wordml" w:rsidR="00F6102A" w:rsidP="00F6102A" w:rsidRDefault="00F6102A" w14:paraId="3A0FF5F2" wp14:textId="77777777">
      <w:pPr>
        <w:jc w:val="both"/>
        <w:rPr>
          <w:rFonts w:ascii="Century Gothic" w:hAnsi="Century Gothic" w:cs="Arial"/>
          <w:b/>
          <w:sz w:val="22"/>
          <w:szCs w:val="22"/>
        </w:rPr>
      </w:pPr>
    </w:p>
    <w:p xmlns:wp14="http://schemas.microsoft.com/office/word/2010/wordml" w:rsidR="00F6102A" w:rsidP="00F6102A" w:rsidRDefault="00F6102A" w14:paraId="5630AD66" wp14:textId="77777777">
      <w:pPr>
        <w:jc w:val="both"/>
        <w:rPr>
          <w:rFonts w:ascii="Century Gothic" w:hAnsi="Century Gothic" w:cs="Arial"/>
          <w:b/>
          <w:sz w:val="22"/>
          <w:szCs w:val="22"/>
        </w:rPr>
      </w:pPr>
    </w:p>
    <w:p xmlns:wp14="http://schemas.microsoft.com/office/word/2010/wordml" w:rsidR="00F6102A" w:rsidP="00F6102A" w:rsidRDefault="00F6102A" w14:paraId="61829076" wp14:textId="77777777">
      <w:pPr>
        <w:jc w:val="both"/>
        <w:rPr>
          <w:rFonts w:ascii="Century Gothic" w:hAnsi="Century Gothic" w:cs="Arial"/>
          <w:b/>
          <w:sz w:val="22"/>
          <w:szCs w:val="22"/>
        </w:rPr>
      </w:pPr>
    </w:p>
    <w:p xmlns:wp14="http://schemas.microsoft.com/office/word/2010/wordml" w:rsidR="00F6102A" w:rsidP="00F6102A" w:rsidRDefault="00F6102A" w14:paraId="2BA226A1" wp14:textId="77777777">
      <w:pPr>
        <w:jc w:val="both"/>
        <w:rPr>
          <w:rFonts w:ascii="Century Gothic" w:hAnsi="Century Gothic" w:cs="Arial"/>
          <w:b/>
          <w:sz w:val="22"/>
          <w:szCs w:val="22"/>
        </w:rPr>
      </w:pPr>
    </w:p>
    <w:p xmlns:wp14="http://schemas.microsoft.com/office/word/2010/wordml" w:rsidR="00F6102A" w:rsidP="00F6102A" w:rsidRDefault="00F6102A" w14:paraId="17AD93B2" wp14:textId="77777777">
      <w:pPr>
        <w:jc w:val="both"/>
        <w:rPr>
          <w:rFonts w:ascii="Century Gothic" w:hAnsi="Century Gothic" w:cs="Arial"/>
          <w:b/>
          <w:sz w:val="22"/>
          <w:szCs w:val="22"/>
        </w:rPr>
      </w:pPr>
    </w:p>
    <w:p xmlns:wp14="http://schemas.microsoft.com/office/word/2010/wordml" w:rsidR="30877745" w:rsidP="30877745" w:rsidRDefault="30877745" w14:paraId="0DE4B5B7" wp14:textId="77777777">
      <w:pPr>
        <w:jc w:val="both"/>
        <w:rPr>
          <w:rFonts w:ascii="Century Gothic" w:hAnsi="Century Gothic" w:cs="Arial"/>
          <w:b/>
          <w:bCs/>
          <w:sz w:val="22"/>
          <w:szCs w:val="22"/>
        </w:rPr>
      </w:pPr>
    </w:p>
    <w:p xmlns:wp14="http://schemas.microsoft.com/office/word/2010/wordml" w:rsidR="30877745" w:rsidP="30877745" w:rsidRDefault="30877745" w14:paraId="66204FF1" wp14:textId="77777777">
      <w:pPr>
        <w:jc w:val="both"/>
        <w:rPr>
          <w:rFonts w:ascii="Century Gothic" w:hAnsi="Century Gothic" w:cs="Arial"/>
          <w:b/>
          <w:bCs/>
          <w:sz w:val="22"/>
          <w:szCs w:val="22"/>
        </w:rPr>
      </w:pPr>
    </w:p>
    <w:p xmlns:wp14="http://schemas.microsoft.com/office/word/2010/wordml" w:rsidR="00710BBE" w:rsidP="30877745" w:rsidRDefault="00710BBE" w14:paraId="2DBF0D7D" wp14:textId="77777777">
      <w:pPr>
        <w:jc w:val="both"/>
        <w:rPr>
          <w:rFonts w:ascii="Century Gothic" w:hAnsi="Century Gothic" w:cs="Arial"/>
          <w:b/>
          <w:bCs/>
          <w:sz w:val="22"/>
          <w:szCs w:val="22"/>
          <w:u w:val="single"/>
        </w:rPr>
      </w:pPr>
    </w:p>
    <w:p xmlns:wp14="http://schemas.microsoft.com/office/word/2010/wordml" w:rsidR="00710BBE" w:rsidP="30877745" w:rsidRDefault="00710BBE" w14:paraId="6B62F1B3" wp14:textId="77777777">
      <w:pPr>
        <w:jc w:val="both"/>
        <w:rPr>
          <w:rFonts w:ascii="Century Gothic" w:hAnsi="Century Gothic" w:cs="Arial"/>
          <w:b/>
          <w:bCs/>
          <w:sz w:val="22"/>
          <w:szCs w:val="22"/>
          <w:u w:val="single"/>
        </w:rPr>
      </w:pPr>
    </w:p>
    <w:p xmlns:wp14="http://schemas.microsoft.com/office/word/2010/wordml" w:rsidR="00710BBE" w:rsidP="30877745" w:rsidRDefault="00710BBE" w14:paraId="02F2C34E" wp14:textId="77777777">
      <w:pPr>
        <w:jc w:val="both"/>
        <w:rPr>
          <w:rFonts w:ascii="Century Gothic" w:hAnsi="Century Gothic" w:cs="Arial"/>
          <w:b/>
          <w:bCs/>
          <w:sz w:val="22"/>
          <w:szCs w:val="22"/>
          <w:u w:val="single"/>
        </w:rPr>
      </w:pPr>
    </w:p>
    <w:p xmlns:wp14="http://schemas.microsoft.com/office/word/2010/wordml" w:rsidR="00710BBE" w:rsidP="30877745" w:rsidRDefault="00710BBE" w14:paraId="680A4E5D" wp14:textId="77777777">
      <w:pPr>
        <w:jc w:val="both"/>
        <w:rPr>
          <w:rFonts w:ascii="Century Gothic" w:hAnsi="Century Gothic" w:cs="Arial"/>
          <w:b/>
          <w:bCs/>
          <w:sz w:val="22"/>
          <w:szCs w:val="22"/>
          <w:u w:val="single"/>
        </w:rPr>
      </w:pPr>
    </w:p>
    <w:p xmlns:wp14="http://schemas.microsoft.com/office/word/2010/wordml" w:rsidR="00710BBE" w:rsidP="30877745" w:rsidRDefault="00710BBE" w14:paraId="19219836" wp14:textId="77777777">
      <w:pPr>
        <w:jc w:val="both"/>
        <w:rPr>
          <w:rFonts w:ascii="Century Gothic" w:hAnsi="Century Gothic" w:cs="Arial"/>
          <w:b/>
          <w:bCs/>
          <w:sz w:val="22"/>
          <w:szCs w:val="22"/>
          <w:u w:val="single"/>
        </w:rPr>
      </w:pPr>
    </w:p>
    <w:p xmlns:wp14="http://schemas.microsoft.com/office/word/2010/wordml" w:rsidR="00710BBE" w:rsidP="30877745" w:rsidRDefault="00710BBE" w14:paraId="296FEF7D" wp14:textId="77777777">
      <w:pPr>
        <w:jc w:val="both"/>
        <w:rPr>
          <w:rFonts w:ascii="Century Gothic" w:hAnsi="Century Gothic" w:cs="Arial"/>
          <w:b/>
          <w:bCs/>
          <w:sz w:val="22"/>
          <w:szCs w:val="22"/>
          <w:u w:val="single"/>
        </w:rPr>
      </w:pPr>
    </w:p>
    <w:p xmlns:wp14="http://schemas.microsoft.com/office/word/2010/wordml" w:rsidR="008F7094" w:rsidP="30877745" w:rsidRDefault="008F7094" w14:paraId="113A7962" wp14:textId="77777777">
      <w:pPr>
        <w:jc w:val="both"/>
        <w:rPr>
          <w:rFonts w:ascii="Century Gothic" w:hAnsi="Century Gothic" w:cs="Arial"/>
          <w:b/>
          <w:bCs/>
          <w:sz w:val="22"/>
          <w:szCs w:val="22"/>
        </w:rPr>
      </w:pPr>
      <w:r w:rsidRPr="30877745">
        <w:rPr>
          <w:rFonts w:ascii="Century Gothic" w:hAnsi="Century Gothic" w:cs="Arial"/>
          <w:b/>
          <w:bCs/>
          <w:sz w:val="22"/>
          <w:szCs w:val="22"/>
          <w:u w:val="single"/>
        </w:rPr>
        <w:t>Learning in Numeracy</w:t>
      </w:r>
      <w:r w:rsidRPr="30877745" w:rsidR="00F6102A">
        <w:rPr>
          <w:rFonts w:ascii="Century Gothic" w:hAnsi="Century Gothic" w:cs="Arial"/>
          <w:b/>
          <w:bCs/>
          <w:sz w:val="22"/>
          <w:szCs w:val="22"/>
          <w:u w:val="single"/>
        </w:rPr>
        <w:t xml:space="preserve"> and Maths</w:t>
      </w:r>
      <w:r w:rsidRPr="30877745" w:rsidR="00F6102A">
        <w:rPr>
          <w:rFonts w:ascii="Century Gothic" w:hAnsi="Century Gothic" w:cs="Arial"/>
          <w:b/>
          <w:bCs/>
          <w:sz w:val="22"/>
          <w:szCs w:val="22"/>
        </w:rPr>
        <w:t xml:space="preserve"> </w:t>
      </w:r>
    </w:p>
    <w:p xmlns:wp14="http://schemas.microsoft.com/office/word/2010/wordml" w:rsidR="00191FD2" w:rsidP="00E66CCF" w:rsidRDefault="00191FD2" w14:paraId="7194DBDC" wp14:textId="77777777">
      <w:pPr>
        <w:jc w:val="both"/>
        <w:rPr>
          <w:rFonts w:ascii="Century Gothic" w:hAnsi="Century Gothic" w:cs="Arial"/>
          <w:b/>
          <w:sz w:val="22"/>
          <w:szCs w:val="22"/>
        </w:rPr>
      </w:pPr>
    </w:p>
    <w:p xmlns:wp14="http://schemas.microsoft.com/office/word/2010/wordml" w:rsidRPr="00E66CCF" w:rsidR="00F6102A" w:rsidP="3A2F7C14" w:rsidRDefault="00F6102A" w14:paraId="61E94A64" wp14:textId="77777777">
      <w:pPr>
        <w:jc w:val="both"/>
        <w:rPr>
          <w:rFonts w:ascii="Century Gothic" w:hAnsi="Century Gothic" w:cs="Arial"/>
          <w:sz w:val="22"/>
          <w:szCs w:val="22"/>
        </w:rPr>
      </w:pPr>
      <w:r w:rsidRPr="3A2F7C14">
        <w:rPr>
          <w:rFonts w:ascii="Century Gothic" w:hAnsi="Century Gothic" w:cs="Arial"/>
          <w:sz w:val="22"/>
          <w:szCs w:val="22"/>
        </w:rPr>
        <w:t xml:space="preserve">All pupils will </w:t>
      </w:r>
      <w:r w:rsidRPr="3A2F7C14" w:rsidR="007E5CC1">
        <w:rPr>
          <w:rFonts w:ascii="Century Gothic" w:hAnsi="Century Gothic" w:cs="Arial"/>
          <w:sz w:val="22"/>
          <w:szCs w:val="22"/>
        </w:rPr>
        <w:t>experience planned progression of</w:t>
      </w:r>
      <w:r w:rsidRPr="3A2F7C14">
        <w:rPr>
          <w:rFonts w:ascii="Century Gothic" w:hAnsi="Century Gothic" w:cs="Arial"/>
          <w:sz w:val="22"/>
          <w:szCs w:val="22"/>
        </w:rPr>
        <w:t xml:space="preserve"> numeracy and mathematics</w:t>
      </w:r>
      <w:r w:rsidRPr="3A2F7C14" w:rsidR="5A00A942">
        <w:rPr>
          <w:rFonts w:ascii="Century Gothic" w:hAnsi="Century Gothic" w:cs="Arial"/>
          <w:sz w:val="22"/>
          <w:szCs w:val="22"/>
        </w:rPr>
        <w:t xml:space="preserve"> experiences and outcomes. </w:t>
      </w:r>
    </w:p>
    <w:p xmlns:wp14="http://schemas.microsoft.com/office/word/2010/wordml" w:rsidR="3A2F7C14" w:rsidP="3A2F7C14" w:rsidRDefault="3A2F7C14" w14:paraId="769D0D3C" wp14:textId="77777777">
      <w:pPr>
        <w:jc w:val="both"/>
        <w:rPr>
          <w:rFonts w:ascii="Century Gothic" w:hAnsi="Century Gothic" w:cs="Arial"/>
          <w:sz w:val="22"/>
          <w:szCs w:val="22"/>
        </w:rPr>
      </w:pPr>
    </w:p>
    <w:p xmlns:wp14="http://schemas.microsoft.com/office/word/2010/wordml" w:rsidR="00F6102A" w:rsidP="00F6102A" w:rsidRDefault="005D22D7" w14:paraId="6D3D8B9A" wp14:textId="77777777">
      <w:pPr>
        <w:jc w:val="both"/>
        <w:rPr>
          <w:rFonts w:ascii="Century Gothic" w:hAnsi="Century Gothic" w:cs="Arial"/>
          <w:sz w:val="22"/>
          <w:szCs w:val="22"/>
        </w:rPr>
      </w:pPr>
      <w:r w:rsidRPr="54890504">
        <w:rPr>
          <w:rFonts w:ascii="Century Gothic" w:hAnsi="Century Gothic" w:cs="Arial"/>
          <w:sz w:val="22"/>
          <w:szCs w:val="22"/>
        </w:rPr>
        <w:t xml:space="preserve">We use </w:t>
      </w:r>
      <w:r w:rsidRPr="54890504" w:rsidR="6FF5C441">
        <w:rPr>
          <w:rFonts w:ascii="Century Gothic" w:hAnsi="Century Gothic" w:cs="Arial"/>
          <w:sz w:val="22"/>
          <w:szCs w:val="22"/>
        </w:rPr>
        <w:t xml:space="preserve">the </w:t>
      </w:r>
      <w:r w:rsidRPr="54890504">
        <w:rPr>
          <w:rFonts w:ascii="Century Gothic" w:hAnsi="Century Gothic" w:cs="Arial"/>
          <w:sz w:val="22"/>
          <w:szCs w:val="22"/>
        </w:rPr>
        <w:t xml:space="preserve">Abacus Maths </w:t>
      </w:r>
      <w:r w:rsidRPr="54890504" w:rsidR="007E5CC1">
        <w:rPr>
          <w:rFonts w:ascii="Century Gothic" w:hAnsi="Century Gothic" w:cs="Arial"/>
          <w:sz w:val="22"/>
          <w:szCs w:val="22"/>
        </w:rPr>
        <w:t xml:space="preserve">resource </w:t>
      </w:r>
      <w:r w:rsidRPr="54890504">
        <w:rPr>
          <w:rFonts w:ascii="Century Gothic" w:hAnsi="Century Gothic" w:cs="Arial"/>
          <w:sz w:val="22"/>
          <w:szCs w:val="22"/>
        </w:rPr>
        <w:t xml:space="preserve">across the whole school </w:t>
      </w:r>
      <w:r w:rsidRPr="54890504" w:rsidR="00F6102A">
        <w:rPr>
          <w:rFonts w:ascii="Century Gothic" w:hAnsi="Century Gothic" w:cs="Arial"/>
          <w:sz w:val="22"/>
          <w:szCs w:val="22"/>
        </w:rPr>
        <w:t xml:space="preserve">which </w:t>
      </w:r>
      <w:r w:rsidRPr="54890504">
        <w:rPr>
          <w:rFonts w:ascii="Century Gothic" w:hAnsi="Century Gothic" w:cs="Arial"/>
          <w:sz w:val="22"/>
          <w:szCs w:val="22"/>
        </w:rPr>
        <w:t xml:space="preserve">has a range of active learning opportunities, problem solving and written tasks. </w:t>
      </w:r>
      <w:r w:rsidRPr="54890504" w:rsidR="008F7094">
        <w:rPr>
          <w:rFonts w:ascii="Century Gothic" w:hAnsi="Century Gothic" w:cs="Arial"/>
          <w:sz w:val="22"/>
          <w:szCs w:val="22"/>
        </w:rPr>
        <w:t xml:space="preserve">All pupils will be </w:t>
      </w:r>
      <w:r w:rsidRPr="54890504">
        <w:rPr>
          <w:rFonts w:ascii="Century Gothic" w:hAnsi="Century Gothic" w:cs="Arial"/>
          <w:sz w:val="22"/>
          <w:szCs w:val="22"/>
        </w:rPr>
        <w:t xml:space="preserve">involved in ‘hands on’ learning, </w:t>
      </w:r>
      <w:r w:rsidRPr="54890504" w:rsidR="2893B44F">
        <w:rPr>
          <w:rFonts w:ascii="Century Gothic" w:hAnsi="Century Gothic" w:cs="Arial"/>
          <w:sz w:val="22"/>
          <w:szCs w:val="22"/>
        </w:rPr>
        <w:t>using</w:t>
      </w:r>
      <w:r w:rsidRPr="54890504" w:rsidR="008F7094">
        <w:rPr>
          <w:rFonts w:ascii="Century Gothic" w:hAnsi="Century Gothic" w:cs="Arial"/>
          <w:sz w:val="22"/>
          <w:szCs w:val="22"/>
        </w:rPr>
        <w:t xml:space="preserve"> concrete materials</w:t>
      </w:r>
      <w:r w:rsidRPr="54890504" w:rsidR="60E2B695">
        <w:rPr>
          <w:rFonts w:ascii="Century Gothic" w:hAnsi="Century Gothic" w:cs="Arial"/>
          <w:sz w:val="22"/>
          <w:szCs w:val="22"/>
        </w:rPr>
        <w:t>,</w:t>
      </w:r>
      <w:r w:rsidRPr="54890504" w:rsidR="008F7094">
        <w:rPr>
          <w:rFonts w:ascii="Century Gothic" w:hAnsi="Century Gothic" w:cs="Arial"/>
          <w:sz w:val="22"/>
          <w:szCs w:val="22"/>
        </w:rPr>
        <w:t xml:space="preserve"> will be actively encouraged when developing Numeracy and </w:t>
      </w:r>
      <w:r w:rsidRPr="54890504" w:rsidR="003F40D8">
        <w:rPr>
          <w:rFonts w:ascii="Century Gothic" w:hAnsi="Century Gothic" w:cs="Arial"/>
          <w:sz w:val="22"/>
          <w:szCs w:val="22"/>
        </w:rPr>
        <w:t xml:space="preserve">a </w:t>
      </w:r>
      <w:r w:rsidRPr="54890504" w:rsidR="008F7094">
        <w:rPr>
          <w:rFonts w:ascii="Century Gothic" w:hAnsi="Century Gothic" w:cs="Arial"/>
          <w:sz w:val="22"/>
          <w:szCs w:val="22"/>
        </w:rPr>
        <w:t xml:space="preserve">greater allocation of time will be allotted to full and deep understanding of </w:t>
      </w:r>
      <w:r w:rsidRPr="54890504" w:rsidR="003F40D8">
        <w:rPr>
          <w:rFonts w:ascii="Century Gothic" w:hAnsi="Century Gothic" w:cs="Arial"/>
          <w:sz w:val="22"/>
          <w:szCs w:val="22"/>
        </w:rPr>
        <w:t xml:space="preserve">place value, </w:t>
      </w:r>
      <w:r w:rsidRPr="54890504" w:rsidR="008F7094">
        <w:rPr>
          <w:rFonts w:ascii="Century Gothic" w:hAnsi="Century Gothic" w:cs="Arial"/>
          <w:sz w:val="22"/>
          <w:szCs w:val="22"/>
        </w:rPr>
        <w:t>the four basic nu</w:t>
      </w:r>
      <w:r w:rsidRPr="54890504" w:rsidR="002A1DA4">
        <w:rPr>
          <w:rFonts w:ascii="Century Gothic" w:hAnsi="Century Gothic" w:cs="Arial"/>
          <w:sz w:val="22"/>
          <w:szCs w:val="22"/>
        </w:rPr>
        <w:t>meric functions, time and money</w:t>
      </w:r>
      <w:r w:rsidRPr="54890504" w:rsidR="000A1E5D">
        <w:rPr>
          <w:rFonts w:ascii="Century Gothic" w:hAnsi="Century Gothic" w:cs="Arial"/>
          <w:sz w:val="22"/>
          <w:szCs w:val="22"/>
        </w:rPr>
        <w:t xml:space="preserve">. </w:t>
      </w:r>
      <w:r w:rsidRPr="54890504" w:rsidR="00F6102A">
        <w:rPr>
          <w:rFonts w:ascii="Century Gothic" w:hAnsi="Century Gothic" w:cs="Arial"/>
          <w:sz w:val="22"/>
          <w:szCs w:val="22"/>
        </w:rPr>
        <w:t>Further mathematical learning experiences such as Shape, Position and Movement and Information Handling will be explored annually and, where relevant learning will link to a variety of meaningful contexts to increase relevance.</w:t>
      </w:r>
    </w:p>
    <w:p xmlns:wp14="http://schemas.microsoft.com/office/word/2010/wordml" w:rsidR="3A2F7C14" w:rsidP="3A2F7C14" w:rsidRDefault="3A2F7C14" w14:paraId="54CD245A" wp14:textId="77777777">
      <w:pPr>
        <w:jc w:val="both"/>
        <w:rPr>
          <w:rFonts w:ascii="Century Gothic" w:hAnsi="Century Gothic" w:cs="Arial"/>
          <w:sz w:val="22"/>
          <w:szCs w:val="22"/>
        </w:rPr>
      </w:pPr>
    </w:p>
    <w:p xmlns:wp14="http://schemas.microsoft.com/office/word/2010/wordml" w:rsidR="008F7094" w:rsidP="00E66CCF" w:rsidRDefault="000A1E5D" w14:paraId="50021D60" wp14:textId="77777777">
      <w:pPr>
        <w:jc w:val="both"/>
        <w:rPr>
          <w:rFonts w:ascii="Century Gothic" w:hAnsi="Century Gothic" w:cs="Arial"/>
          <w:sz w:val="22"/>
          <w:szCs w:val="22"/>
        </w:rPr>
      </w:pPr>
      <w:r w:rsidRPr="3A2F7C14">
        <w:rPr>
          <w:rFonts w:ascii="Century Gothic" w:hAnsi="Century Gothic" w:cs="Arial"/>
          <w:sz w:val="22"/>
          <w:szCs w:val="22"/>
        </w:rPr>
        <w:t>At all stages</w:t>
      </w:r>
      <w:r w:rsidRPr="3A2F7C14" w:rsidR="00A263BE">
        <w:rPr>
          <w:rFonts w:ascii="Century Gothic" w:hAnsi="Century Gothic" w:cs="Arial"/>
          <w:sz w:val="22"/>
          <w:szCs w:val="22"/>
        </w:rPr>
        <w:t>,</w:t>
      </w:r>
      <w:r w:rsidRPr="3A2F7C14">
        <w:rPr>
          <w:rFonts w:ascii="Century Gothic" w:hAnsi="Century Gothic" w:cs="Arial"/>
          <w:sz w:val="22"/>
          <w:szCs w:val="22"/>
        </w:rPr>
        <w:t xml:space="preserve"> pupils will further develop their knowledge </w:t>
      </w:r>
      <w:r w:rsidRPr="3A2F7C14" w:rsidR="003F40D8">
        <w:rPr>
          <w:rFonts w:ascii="Century Gothic" w:hAnsi="Century Gothic" w:cs="Arial"/>
          <w:sz w:val="22"/>
          <w:szCs w:val="22"/>
        </w:rPr>
        <w:t>and skills through their application to familiar and less familiar contexts</w:t>
      </w:r>
      <w:r w:rsidRPr="3A2F7C14" w:rsidR="00A263BE">
        <w:rPr>
          <w:rFonts w:ascii="Century Gothic" w:hAnsi="Century Gothic" w:cs="Arial"/>
          <w:sz w:val="22"/>
          <w:szCs w:val="22"/>
        </w:rPr>
        <w:t>.</w:t>
      </w:r>
    </w:p>
    <w:p xmlns:wp14="http://schemas.microsoft.com/office/word/2010/wordml" w:rsidR="3A2F7C14" w:rsidP="3A2F7C14" w:rsidRDefault="3A2F7C14" w14:paraId="1231BE67" wp14:textId="77777777">
      <w:pPr>
        <w:jc w:val="both"/>
        <w:rPr>
          <w:rFonts w:ascii="Century Gothic" w:hAnsi="Century Gothic" w:cs="Arial"/>
          <w:sz w:val="22"/>
          <w:szCs w:val="22"/>
        </w:rPr>
      </w:pPr>
    </w:p>
    <w:p xmlns:wp14="http://schemas.microsoft.com/office/word/2010/wordml" w:rsidR="00196CCF" w:rsidP="54890504" w:rsidRDefault="00196CCF" w14:paraId="661F79A7" wp14:textId="77777777">
      <w:pPr>
        <w:jc w:val="both"/>
        <w:rPr>
          <w:rFonts w:ascii="Century Gothic" w:hAnsi="Century Gothic" w:cs="Arial"/>
          <w:color w:val="7030A0"/>
          <w:sz w:val="22"/>
          <w:szCs w:val="22"/>
          <w:highlight w:val="green"/>
        </w:rPr>
      </w:pPr>
      <w:r w:rsidRPr="54890504">
        <w:rPr>
          <w:rFonts w:ascii="Century Gothic" w:hAnsi="Century Gothic" w:cs="Arial"/>
          <w:sz w:val="22"/>
          <w:szCs w:val="22"/>
        </w:rPr>
        <w:t xml:space="preserve">Teachers use Abacus Progression Pathways, </w:t>
      </w:r>
      <w:r w:rsidRPr="54890504" w:rsidR="00F6102A">
        <w:rPr>
          <w:rFonts w:ascii="Century Gothic" w:hAnsi="Century Gothic" w:cs="Arial"/>
          <w:sz w:val="22"/>
          <w:szCs w:val="22"/>
        </w:rPr>
        <w:t xml:space="preserve">the </w:t>
      </w:r>
      <w:r w:rsidRPr="54890504">
        <w:rPr>
          <w:rFonts w:ascii="Century Gothic" w:hAnsi="Century Gothic" w:cs="Arial"/>
          <w:sz w:val="22"/>
          <w:szCs w:val="22"/>
        </w:rPr>
        <w:t xml:space="preserve">Abacus Online Platform and Numeracy Progression Pathways when planning for learning and teaching in numeracy and maths. </w:t>
      </w:r>
      <w:r w:rsidRPr="54890504" w:rsidR="00F6102A">
        <w:rPr>
          <w:rFonts w:ascii="Century Gothic" w:hAnsi="Century Gothic" w:cs="Arial"/>
          <w:sz w:val="22"/>
          <w:szCs w:val="22"/>
        </w:rPr>
        <w:t>Progression pathways are linked to the benchmarks to</w:t>
      </w:r>
      <w:r w:rsidRPr="54890504" w:rsidR="00F6102A">
        <w:rPr>
          <w:rFonts w:cs="Arial"/>
          <w:sz w:val="22"/>
          <w:szCs w:val="22"/>
        </w:rPr>
        <w:t xml:space="preserve"> </w:t>
      </w:r>
      <w:r w:rsidRPr="54890504" w:rsidR="00F6102A">
        <w:rPr>
          <w:rFonts w:ascii="Century Gothic" w:hAnsi="Century Gothic" w:cs="Arial"/>
          <w:sz w:val="22"/>
          <w:szCs w:val="22"/>
        </w:rPr>
        <w:t xml:space="preserve">help assess whether learners are making suitable progress towards the national standards expected. </w:t>
      </w:r>
    </w:p>
    <w:p xmlns:wp14="http://schemas.microsoft.com/office/word/2010/wordml" w:rsidR="3A2F7C14" w:rsidP="3A2F7C14" w:rsidRDefault="3A2F7C14" w14:paraId="36FEB5B0" wp14:textId="77777777">
      <w:pPr>
        <w:jc w:val="both"/>
        <w:rPr>
          <w:rFonts w:ascii="Century Gothic" w:hAnsi="Century Gothic" w:cs="Arial"/>
          <w:sz w:val="22"/>
          <w:szCs w:val="22"/>
        </w:rPr>
      </w:pPr>
    </w:p>
    <w:p xmlns:wp14="http://schemas.microsoft.com/office/word/2010/wordml" w:rsidR="00196CCF" w:rsidP="00E66CCF" w:rsidRDefault="00196CCF" w14:paraId="6E687858" wp14:textId="77777777">
      <w:pPr>
        <w:jc w:val="both"/>
        <w:rPr>
          <w:rFonts w:ascii="Century Gothic" w:hAnsi="Century Gothic" w:cs="Arial"/>
          <w:sz w:val="22"/>
          <w:szCs w:val="22"/>
        </w:rPr>
      </w:pPr>
      <w:r w:rsidRPr="30877745">
        <w:rPr>
          <w:rFonts w:ascii="Century Gothic" w:hAnsi="Century Gothic" w:cs="Arial"/>
          <w:sz w:val="22"/>
          <w:szCs w:val="22"/>
        </w:rPr>
        <w:t xml:space="preserve">Abacus Assessments and </w:t>
      </w:r>
      <w:r w:rsidRPr="30877745" w:rsidR="00F6102A">
        <w:rPr>
          <w:rFonts w:ascii="Century Gothic" w:hAnsi="Century Gothic" w:cs="Arial"/>
          <w:sz w:val="22"/>
          <w:szCs w:val="22"/>
        </w:rPr>
        <w:t>Angus Maths Progress Checks should be used to support planning for learning and teaching. The resultant evidence is then used to plan children’s next, challenging steps in learning.</w:t>
      </w:r>
      <w:r w:rsidRPr="30877745" w:rsidR="285EFA19">
        <w:rPr>
          <w:rFonts w:ascii="Century Gothic" w:hAnsi="Century Gothic" w:cs="Arial"/>
          <w:sz w:val="22"/>
          <w:szCs w:val="22"/>
        </w:rPr>
        <w:t xml:space="preserve"> </w:t>
      </w:r>
    </w:p>
    <w:p xmlns:wp14="http://schemas.microsoft.com/office/word/2010/wordml" w:rsidR="54890504" w:rsidP="54890504" w:rsidRDefault="54890504" w14:paraId="30D7AA69" wp14:textId="77777777">
      <w:pPr>
        <w:jc w:val="both"/>
        <w:rPr>
          <w:rFonts w:ascii="Century Gothic" w:hAnsi="Century Gothic" w:cs="Arial"/>
          <w:sz w:val="22"/>
          <w:szCs w:val="22"/>
        </w:rPr>
      </w:pPr>
    </w:p>
    <w:p xmlns:wp14="http://schemas.microsoft.com/office/word/2010/wordml" w:rsidRPr="007E5CC1" w:rsidR="00F937C4" w:rsidP="30877745" w:rsidRDefault="00F937C4" w14:paraId="61B43ADF" wp14:textId="77777777">
      <w:pPr>
        <w:jc w:val="both"/>
        <w:rPr>
          <w:rFonts w:ascii="Century Gothic" w:hAnsi="Century Gothic" w:cs="Arial"/>
          <w:b/>
          <w:bCs/>
          <w:sz w:val="22"/>
          <w:szCs w:val="22"/>
        </w:rPr>
      </w:pPr>
      <w:r w:rsidRPr="30877745">
        <w:rPr>
          <w:rFonts w:ascii="Century Gothic" w:hAnsi="Century Gothic" w:cs="Arial"/>
          <w:b/>
          <w:bCs/>
          <w:sz w:val="22"/>
          <w:szCs w:val="22"/>
          <w:u w:val="single"/>
        </w:rPr>
        <w:t>Learning in Literacy</w:t>
      </w:r>
    </w:p>
    <w:p xmlns:wp14="http://schemas.microsoft.com/office/word/2010/wordml" w:rsidRPr="007E5CC1" w:rsidR="00DA08AF" w:rsidP="00E46B23" w:rsidRDefault="00DA08AF" w14:paraId="7196D064" wp14:textId="77777777">
      <w:pPr>
        <w:jc w:val="both"/>
        <w:rPr>
          <w:rFonts w:ascii="Century Gothic" w:hAnsi="Century Gothic" w:cs="Arial"/>
          <w:sz w:val="22"/>
          <w:szCs w:val="22"/>
        </w:rPr>
      </w:pPr>
    </w:p>
    <w:p xmlns:wp14="http://schemas.microsoft.com/office/word/2010/wordml" w:rsidRPr="007E5CC1" w:rsidR="007E5CC1" w:rsidP="3A2F7C14" w:rsidRDefault="007E5CC1" w14:paraId="0E846D12" wp14:textId="77777777">
      <w:pPr>
        <w:jc w:val="both"/>
        <w:rPr>
          <w:rFonts w:ascii="Century Gothic" w:hAnsi="Century Gothic" w:cs="Arial"/>
          <w:b/>
          <w:bCs/>
          <w:sz w:val="22"/>
          <w:szCs w:val="22"/>
        </w:rPr>
      </w:pPr>
      <w:r w:rsidRPr="3A2F7C14">
        <w:rPr>
          <w:rFonts w:ascii="Century Gothic" w:hAnsi="Century Gothic" w:cs="Arial"/>
          <w:sz w:val="22"/>
          <w:szCs w:val="22"/>
        </w:rPr>
        <w:t xml:space="preserve">All pupils will experience planned progression of literacy </w:t>
      </w:r>
      <w:r w:rsidRPr="3A2F7C14" w:rsidR="3A436ECE">
        <w:rPr>
          <w:rFonts w:ascii="Century Gothic" w:hAnsi="Century Gothic" w:cs="Arial"/>
          <w:sz w:val="22"/>
          <w:szCs w:val="22"/>
        </w:rPr>
        <w:t>experiences and outcomes.</w:t>
      </w:r>
      <w:r w:rsidRPr="3A2F7C14">
        <w:rPr>
          <w:rFonts w:ascii="Century Gothic" w:hAnsi="Century Gothic" w:cs="Arial"/>
          <w:sz w:val="22"/>
          <w:szCs w:val="22"/>
        </w:rPr>
        <w:t xml:space="preserve"> </w:t>
      </w:r>
    </w:p>
    <w:p xmlns:wp14="http://schemas.microsoft.com/office/word/2010/wordml" w:rsidRPr="007E5CC1" w:rsidR="007E5CC1" w:rsidP="00E46B23" w:rsidRDefault="007E5CC1" w14:paraId="34FF1C98" wp14:textId="77777777">
      <w:pPr>
        <w:jc w:val="both"/>
        <w:rPr>
          <w:rFonts w:ascii="Century Gothic" w:hAnsi="Century Gothic" w:cs="Arial"/>
          <w:sz w:val="22"/>
          <w:szCs w:val="22"/>
        </w:rPr>
      </w:pPr>
    </w:p>
    <w:p xmlns:wp14="http://schemas.microsoft.com/office/word/2010/wordml" w:rsidRPr="007E5CC1" w:rsidR="00E46B23" w:rsidP="00E46B23" w:rsidRDefault="00E46B23" w14:paraId="3B31D93D" wp14:textId="77777777">
      <w:pPr>
        <w:jc w:val="both"/>
        <w:rPr>
          <w:rFonts w:ascii="Century Gothic" w:hAnsi="Century Gothic" w:cs="Arial"/>
          <w:sz w:val="22"/>
          <w:szCs w:val="22"/>
        </w:rPr>
      </w:pPr>
      <w:r w:rsidRPr="54890504">
        <w:rPr>
          <w:rFonts w:ascii="Century Gothic" w:hAnsi="Century Gothic" w:cs="Arial"/>
          <w:sz w:val="22"/>
          <w:szCs w:val="22"/>
        </w:rPr>
        <w:t>We use R</w:t>
      </w:r>
      <w:r w:rsidRPr="54890504" w:rsidR="5D912532">
        <w:rPr>
          <w:rFonts w:ascii="Century Gothic" w:hAnsi="Century Gothic" w:cs="Arial"/>
          <w:sz w:val="22"/>
          <w:szCs w:val="22"/>
        </w:rPr>
        <w:t xml:space="preserve">ead </w:t>
      </w:r>
      <w:r w:rsidRPr="54890504">
        <w:rPr>
          <w:rFonts w:ascii="Century Gothic" w:hAnsi="Century Gothic" w:cs="Arial"/>
          <w:sz w:val="22"/>
          <w:szCs w:val="22"/>
        </w:rPr>
        <w:t>W</w:t>
      </w:r>
      <w:r w:rsidRPr="54890504" w:rsidR="5EFBE2D4">
        <w:rPr>
          <w:rFonts w:ascii="Century Gothic" w:hAnsi="Century Gothic" w:cs="Arial"/>
          <w:sz w:val="22"/>
          <w:szCs w:val="22"/>
        </w:rPr>
        <w:t xml:space="preserve">rite </w:t>
      </w:r>
      <w:r w:rsidRPr="54890504">
        <w:rPr>
          <w:rFonts w:ascii="Century Gothic" w:hAnsi="Century Gothic" w:cs="Arial"/>
          <w:sz w:val="22"/>
          <w:szCs w:val="22"/>
        </w:rPr>
        <w:t>I</w:t>
      </w:r>
      <w:r w:rsidRPr="54890504" w:rsidR="0BFB01ED">
        <w:rPr>
          <w:rFonts w:ascii="Century Gothic" w:hAnsi="Century Gothic" w:cs="Arial"/>
          <w:sz w:val="22"/>
          <w:szCs w:val="22"/>
        </w:rPr>
        <w:t>nc (RWI)</w:t>
      </w:r>
      <w:r w:rsidRPr="54890504">
        <w:rPr>
          <w:rFonts w:ascii="Century Gothic" w:hAnsi="Century Gothic" w:cs="Arial"/>
          <w:sz w:val="22"/>
          <w:szCs w:val="22"/>
        </w:rPr>
        <w:t xml:space="preserve"> </w:t>
      </w:r>
      <w:r w:rsidRPr="54890504" w:rsidR="5F5AF2CC">
        <w:rPr>
          <w:rFonts w:ascii="Century Gothic" w:hAnsi="Century Gothic" w:cs="Arial"/>
          <w:sz w:val="22"/>
          <w:szCs w:val="22"/>
        </w:rPr>
        <w:t xml:space="preserve">in early and first level </w:t>
      </w:r>
      <w:r w:rsidRPr="54890504">
        <w:rPr>
          <w:rFonts w:ascii="Century Gothic" w:hAnsi="Century Gothic" w:cs="Arial"/>
          <w:sz w:val="22"/>
          <w:szCs w:val="22"/>
        </w:rPr>
        <w:t>as our main reading and spelling programme. Children begin the RWI Phonics Programme in P1. When children complete RWI phonics they</w:t>
      </w:r>
      <w:r w:rsidRPr="54890504" w:rsidR="15A7D449">
        <w:rPr>
          <w:rFonts w:ascii="Century Gothic" w:hAnsi="Century Gothic" w:cs="Arial"/>
          <w:sz w:val="22"/>
          <w:szCs w:val="22"/>
        </w:rPr>
        <w:t xml:space="preserve"> move onto</w:t>
      </w:r>
      <w:r w:rsidRPr="54890504">
        <w:rPr>
          <w:rFonts w:ascii="Century Gothic" w:hAnsi="Century Gothic" w:cs="Arial"/>
          <w:sz w:val="22"/>
          <w:szCs w:val="22"/>
        </w:rPr>
        <w:t xml:space="preserve"> RWI spelling as they move further up the school.</w:t>
      </w:r>
      <w:r w:rsidRPr="54890504" w:rsidR="4499A3B4">
        <w:rPr>
          <w:rFonts w:ascii="Century Gothic" w:hAnsi="Century Gothic" w:cs="Arial"/>
          <w:sz w:val="22"/>
          <w:szCs w:val="22"/>
        </w:rPr>
        <w:t xml:space="preserve"> They also use several other resources including Nelson Grammar and Comprehension, Literacy Boxes and novels. </w:t>
      </w:r>
      <w:r w:rsidRPr="54890504">
        <w:rPr>
          <w:rFonts w:ascii="Century Gothic" w:hAnsi="Century Gothic" w:cs="Arial"/>
          <w:sz w:val="22"/>
          <w:szCs w:val="22"/>
        </w:rPr>
        <w:t xml:space="preserve">Other reading resources such as Keys to Literacy, Reading Apples and Moving Image Education are all used to support children’s reading comprehension and higher order reading skills throughout the whole school. </w:t>
      </w:r>
    </w:p>
    <w:p xmlns:wp14="http://schemas.microsoft.com/office/word/2010/wordml" w:rsidRPr="007E5CC1" w:rsidR="00E46B23" w:rsidP="00E46B23" w:rsidRDefault="00E46B23" w14:paraId="6D072C0D" wp14:textId="77777777">
      <w:pPr>
        <w:jc w:val="both"/>
        <w:rPr>
          <w:rFonts w:ascii="Century Gothic" w:hAnsi="Century Gothic" w:cs="Arial"/>
          <w:sz w:val="22"/>
          <w:szCs w:val="22"/>
        </w:rPr>
      </w:pPr>
    </w:p>
    <w:p xmlns:wp14="http://schemas.microsoft.com/office/word/2010/wordml" w:rsidRPr="007E5CC1" w:rsidR="00E46B23" w:rsidP="00E46B23" w:rsidRDefault="00E46B23" w14:paraId="433E16E8" wp14:textId="77777777">
      <w:pPr>
        <w:jc w:val="both"/>
        <w:rPr>
          <w:rFonts w:ascii="Century Gothic" w:hAnsi="Century Gothic" w:cs="Arial"/>
          <w:sz w:val="22"/>
          <w:szCs w:val="22"/>
        </w:rPr>
      </w:pPr>
      <w:r w:rsidRPr="54890504">
        <w:rPr>
          <w:rFonts w:ascii="Century Gothic" w:hAnsi="Century Gothic" w:cs="Arial"/>
          <w:sz w:val="22"/>
          <w:szCs w:val="22"/>
        </w:rPr>
        <w:t>We</w:t>
      </w:r>
      <w:r w:rsidRPr="54890504" w:rsidR="00DA08AF">
        <w:rPr>
          <w:rFonts w:ascii="Century Gothic" w:hAnsi="Century Gothic" w:cs="Arial"/>
          <w:sz w:val="22"/>
          <w:szCs w:val="22"/>
        </w:rPr>
        <w:t xml:space="preserve"> use</w:t>
      </w:r>
      <w:r w:rsidRPr="54890504">
        <w:rPr>
          <w:rFonts w:ascii="Century Gothic" w:hAnsi="Century Gothic" w:cs="Arial"/>
          <w:sz w:val="22"/>
          <w:szCs w:val="22"/>
        </w:rPr>
        <w:t xml:space="preserve"> </w:t>
      </w:r>
      <w:r w:rsidRPr="54890504" w:rsidR="78E29D2E">
        <w:rPr>
          <w:rFonts w:ascii="Century Gothic" w:hAnsi="Century Gothic" w:cs="Arial"/>
          <w:sz w:val="22"/>
          <w:szCs w:val="22"/>
        </w:rPr>
        <w:t xml:space="preserve">the Explicitly Teaching Writing approach to teach writing </w:t>
      </w:r>
      <w:r w:rsidRPr="54890504">
        <w:rPr>
          <w:rFonts w:ascii="Century Gothic" w:hAnsi="Century Gothic" w:cs="Arial"/>
          <w:sz w:val="22"/>
          <w:szCs w:val="22"/>
        </w:rPr>
        <w:t>across the whole school</w:t>
      </w:r>
      <w:r w:rsidRPr="54890504" w:rsidR="5B7C06E7">
        <w:rPr>
          <w:rFonts w:ascii="Century Gothic" w:hAnsi="Century Gothic" w:cs="Arial"/>
          <w:sz w:val="22"/>
          <w:szCs w:val="22"/>
        </w:rPr>
        <w:t xml:space="preserve">, following our scoping and sequence document. </w:t>
      </w:r>
    </w:p>
    <w:p xmlns:wp14="http://schemas.microsoft.com/office/word/2010/wordml" w:rsidRPr="007E5CC1" w:rsidR="00F6102A" w:rsidP="00E66CCF" w:rsidRDefault="00F6102A" w14:paraId="48A21919" wp14:textId="77777777">
      <w:pPr>
        <w:jc w:val="both"/>
        <w:rPr>
          <w:rFonts w:ascii="Century Gothic" w:hAnsi="Century Gothic" w:cs="Arial"/>
          <w:sz w:val="22"/>
          <w:szCs w:val="22"/>
        </w:rPr>
      </w:pPr>
    </w:p>
    <w:p xmlns:wp14="http://schemas.microsoft.com/office/word/2010/wordml" w:rsidRPr="007E5CC1" w:rsidR="00F6102A" w:rsidP="00E66CCF" w:rsidRDefault="00E46B23" w14:paraId="0AC9E015" wp14:textId="77777777">
      <w:pPr>
        <w:jc w:val="both"/>
        <w:rPr>
          <w:rFonts w:ascii="Century Gothic" w:hAnsi="Century Gothic" w:cs="Arial"/>
          <w:sz w:val="22"/>
          <w:szCs w:val="22"/>
        </w:rPr>
      </w:pPr>
      <w:r w:rsidRPr="54890504">
        <w:rPr>
          <w:rFonts w:ascii="Century Gothic" w:hAnsi="Century Gothic" w:cs="Arial"/>
          <w:sz w:val="22"/>
          <w:szCs w:val="22"/>
        </w:rPr>
        <w:t>Teacher</w:t>
      </w:r>
      <w:r w:rsidRPr="54890504" w:rsidR="3784D92C">
        <w:rPr>
          <w:rFonts w:ascii="Century Gothic" w:hAnsi="Century Gothic" w:cs="Arial"/>
          <w:sz w:val="22"/>
          <w:szCs w:val="22"/>
        </w:rPr>
        <w:t>s</w:t>
      </w:r>
      <w:r w:rsidRPr="54890504">
        <w:rPr>
          <w:rFonts w:ascii="Century Gothic" w:hAnsi="Century Gothic" w:cs="Arial"/>
          <w:sz w:val="22"/>
          <w:szCs w:val="22"/>
        </w:rPr>
        <w:t xml:space="preserve"> use Literacy Progression Pathways, RWI Handbooks, and</w:t>
      </w:r>
      <w:r w:rsidRPr="54890504" w:rsidR="24E44168">
        <w:rPr>
          <w:rFonts w:ascii="Century Gothic" w:hAnsi="Century Gothic" w:cs="Arial"/>
          <w:sz w:val="22"/>
          <w:szCs w:val="22"/>
        </w:rPr>
        <w:t xml:space="preserve"> </w:t>
      </w:r>
      <w:r w:rsidRPr="54890504" w:rsidR="55EB16E0">
        <w:rPr>
          <w:rFonts w:ascii="Century Gothic" w:hAnsi="Century Gothic" w:cs="Arial"/>
          <w:sz w:val="22"/>
          <w:szCs w:val="22"/>
        </w:rPr>
        <w:t xml:space="preserve">structured writing exemplar documents </w:t>
      </w:r>
      <w:r w:rsidRPr="54890504">
        <w:rPr>
          <w:rFonts w:ascii="Century Gothic" w:hAnsi="Century Gothic" w:cs="Arial"/>
          <w:sz w:val="22"/>
          <w:szCs w:val="22"/>
        </w:rPr>
        <w:t>when planning for learning and teaching in literacy. Literacy skills will be developed through</w:t>
      </w:r>
      <w:r w:rsidRPr="54890504" w:rsidR="523DB6E6">
        <w:rPr>
          <w:rFonts w:ascii="Century Gothic" w:hAnsi="Century Gothic" w:cs="Arial"/>
          <w:sz w:val="22"/>
          <w:szCs w:val="22"/>
        </w:rPr>
        <w:t>,</w:t>
      </w:r>
      <w:r w:rsidRPr="54890504">
        <w:rPr>
          <w:rFonts w:ascii="Century Gothic" w:hAnsi="Century Gothic" w:cs="Arial"/>
          <w:sz w:val="22"/>
          <w:szCs w:val="22"/>
        </w:rPr>
        <w:t xml:space="preserve"> and applied to</w:t>
      </w:r>
      <w:r w:rsidRPr="54890504" w:rsidR="77704B41">
        <w:rPr>
          <w:rFonts w:ascii="Century Gothic" w:hAnsi="Century Gothic" w:cs="Arial"/>
          <w:sz w:val="22"/>
          <w:szCs w:val="22"/>
        </w:rPr>
        <w:t>,</w:t>
      </w:r>
      <w:r w:rsidRPr="54890504">
        <w:rPr>
          <w:rFonts w:ascii="Century Gothic" w:hAnsi="Century Gothic" w:cs="Arial"/>
          <w:sz w:val="22"/>
          <w:szCs w:val="22"/>
        </w:rPr>
        <w:t xml:space="preserve"> a range of meaningful learning contexts at each stage of the </w:t>
      </w:r>
      <w:proofErr w:type="spellStart"/>
      <w:r w:rsidRPr="54890504">
        <w:rPr>
          <w:rFonts w:ascii="Century Gothic" w:hAnsi="Century Gothic" w:cs="Arial"/>
          <w:sz w:val="22"/>
          <w:szCs w:val="22"/>
        </w:rPr>
        <w:t>CfE</w:t>
      </w:r>
      <w:proofErr w:type="spellEnd"/>
      <w:r w:rsidRPr="54890504">
        <w:rPr>
          <w:rFonts w:ascii="Century Gothic" w:hAnsi="Century Gothic" w:cs="Arial"/>
          <w:sz w:val="22"/>
          <w:szCs w:val="22"/>
        </w:rPr>
        <w:t xml:space="preserve"> Literacy curriculum.  Progression pathways are linked to the benchmarks to help assess whether learners are making suitable progress towards the national standards expected.</w:t>
      </w:r>
    </w:p>
    <w:p xmlns:wp14="http://schemas.microsoft.com/office/word/2010/wordml" w:rsidRPr="007E5CC1" w:rsidR="000A1E5D" w:rsidP="00E66CCF" w:rsidRDefault="000A1E5D" w14:paraId="6BD18F9B" wp14:textId="77777777">
      <w:pPr>
        <w:jc w:val="both"/>
        <w:rPr>
          <w:rFonts w:ascii="Century Gothic" w:hAnsi="Century Gothic" w:cs="Arial"/>
          <w:sz w:val="22"/>
          <w:szCs w:val="22"/>
        </w:rPr>
      </w:pPr>
    </w:p>
    <w:p xmlns:wp14="http://schemas.microsoft.com/office/word/2010/wordml" w:rsidR="00E46B23" w:rsidP="00E46B23" w:rsidRDefault="00E46B23" w14:paraId="02478659" wp14:textId="77777777">
      <w:pPr>
        <w:jc w:val="both"/>
        <w:rPr>
          <w:rFonts w:ascii="Century Gothic" w:hAnsi="Century Gothic" w:cs="Arial"/>
          <w:sz w:val="22"/>
          <w:szCs w:val="22"/>
        </w:rPr>
      </w:pPr>
      <w:r w:rsidRPr="54890504">
        <w:rPr>
          <w:rFonts w:ascii="Century Gothic" w:hAnsi="Century Gothic" w:cs="Arial"/>
          <w:sz w:val="22"/>
          <w:szCs w:val="22"/>
        </w:rPr>
        <w:t xml:space="preserve">RWI Assessments, </w:t>
      </w:r>
      <w:r w:rsidRPr="54890504" w:rsidR="3386BC1A">
        <w:rPr>
          <w:rFonts w:ascii="Century Gothic" w:hAnsi="Century Gothic" w:cs="Arial"/>
          <w:sz w:val="22"/>
          <w:szCs w:val="22"/>
        </w:rPr>
        <w:t xml:space="preserve">ETW success </w:t>
      </w:r>
      <w:proofErr w:type="spellStart"/>
      <w:proofErr w:type="gramStart"/>
      <w:r w:rsidRPr="54890504" w:rsidR="3386BC1A">
        <w:rPr>
          <w:rFonts w:ascii="Century Gothic" w:hAnsi="Century Gothic" w:cs="Arial"/>
          <w:sz w:val="22"/>
          <w:szCs w:val="22"/>
        </w:rPr>
        <w:t>critiera</w:t>
      </w:r>
      <w:proofErr w:type="spellEnd"/>
      <w:r w:rsidRPr="54890504" w:rsidR="3386BC1A">
        <w:rPr>
          <w:rFonts w:ascii="Century Gothic" w:hAnsi="Century Gothic" w:cs="Arial"/>
          <w:sz w:val="22"/>
          <w:szCs w:val="22"/>
        </w:rPr>
        <w:t xml:space="preserve">, </w:t>
      </w:r>
      <w:r w:rsidRPr="54890504">
        <w:rPr>
          <w:rFonts w:ascii="Century Gothic" w:hAnsi="Century Gothic" w:cs="Arial"/>
          <w:sz w:val="22"/>
          <w:szCs w:val="22"/>
        </w:rPr>
        <w:t xml:space="preserve"> York</w:t>
      </w:r>
      <w:proofErr w:type="gramEnd"/>
      <w:r w:rsidRPr="54890504">
        <w:rPr>
          <w:rFonts w:ascii="Century Gothic" w:hAnsi="Century Gothic" w:cs="Arial"/>
          <w:sz w:val="22"/>
          <w:szCs w:val="22"/>
        </w:rPr>
        <w:t xml:space="preserve"> Reading Assessment</w:t>
      </w:r>
      <w:r w:rsidRPr="54890504" w:rsidR="29209D28">
        <w:rPr>
          <w:rFonts w:ascii="Century Gothic" w:hAnsi="Century Gothic" w:cs="Arial"/>
          <w:sz w:val="22"/>
          <w:szCs w:val="22"/>
        </w:rPr>
        <w:t xml:space="preserve">s </w:t>
      </w:r>
      <w:r w:rsidRPr="54890504">
        <w:rPr>
          <w:rFonts w:ascii="Century Gothic" w:hAnsi="Century Gothic" w:cs="Arial"/>
          <w:sz w:val="22"/>
          <w:szCs w:val="22"/>
        </w:rPr>
        <w:t xml:space="preserve">and </w:t>
      </w:r>
      <w:proofErr w:type="spellStart"/>
      <w:r w:rsidRPr="54890504">
        <w:rPr>
          <w:rFonts w:ascii="Century Gothic" w:hAnsi="Century Gothic" w:cs="Arial"/>
          <w:sz w:val="22"/>
          <w:szCs w:val="22"/>
        </w:rPr>
        <w:t>Schonell</w:t>
      </w:r>
      <w:proofErr w:type="spellEnd"/>
      <w:r w:rsidRPr="54890504">
        <w:rPr>
          <w:rFonts w:ascii="Century Gothic" w:hAnsi="Century Gothic" w:cs="Arial"/>
          <w:sz w:val="22"/>
          <w:szCs w:val="22"/>
        </w:rPr>
        <w:t xml:space="preserve"> Spelling Assessments</w:t>
      </w:r>
      <w:r w:rsidRPr="54890504" w:rsidR="74D2BB52">
        <w:rPr>
          <w:rFonts w:ascii="Century Gothic" w:hAnsi="Century Gothic" w:cs="Arial"/>
          <w:sz w:val="22"/>
          <w:szCs w:val="22"/>
        </w:rPr>
        <w:t>, as well as National Standardised Assessments,</w:t>
      </w:r>
      <w:r w:rsidRPr="54890504">
        <w:rPr>
          <w:rFonts w:ascii="Century Gothic" w:hAnsi="Century Gothic" w:cs="Arial"/>
          <w:sz w:val="22"/>
          <w:szCs w:val="22"/>
        </w:rPr>
        <w:t xml:space="preserve"> are used to assess children in literacy. The resultant evidence is then used to plan children’s next, challenging steps in learning.</w:t>
      </w:r>
    </w:p>
    <w:p xmlns:wp14="http://schemas.microsoft.com/office/word/2010/wordml" w:rsidRPr="007E5CC1" w:rsidR="00191FD2" w:rsidP="00E46B23" w:rsidRDefault="00191FD2" w14:paraId="238601FE" wp14:textId="77777777">
      <w:pPr>
        <w:jc w:val="both"/>
        <w:rPr>
          <w:rFonts w:ascii="Century Gothic" w:hAnsi="Century Gothic" w:cs="Arial"/>
          <w:sz w:val="22"/>
          <w:szCs w:val="22"/>
        </w:rPr>
      </w:pPr>
    </w:p>
    <w:p xmlns:wp14="http://schemas.microsoft.com/office/word/2010/wordml" w:rsidR="00E414BC" w:rsidP="00E66CCF" w:rsidRDefault="00E414BC" w14:paraId="0F3CABC7" wp14:textId="77777777">
      <w:pPr>
        <w:jc w:val="both"/>
        <w:rPr>
          <w:rFonts w:ascii="Century Gothic" w:hAnsi="Century Gothic" w:cs="Arial"/>
          <w:b/>
          <w:sz w:val="22"/>
          <w:szCs w:val="22"/>
        </w:rPr>
      </w:pPr>
    </w:p>
    <w:p xmlns:wp14="http://schemas.microsoft.com/office/word/2010/wordml" w:rsidR="000A1E5D" w:rsidP="30877745" w:rsidRDefault="000A1E5D" w14:paraId="54C172B7" wp14:textId="77777777">
      <w:pPr>
        <w:jc w:val="both"/>
        <w:rPr>
          <w:rFonts w:ascii="Century Gothic" w:hAnsi="Century Gothic" w:cs="Arial"/>
          <w:b/>
          <w:bCs/>
          <w:sz w:val="22"/>
          <w:szCs w:val="22"/>
        </w:rPr>
      </w:pPr>
      <w:r w:rsidRPr="30877745">
        <w:rPr>
          <w:rFonts w:ascii="Century Gothic" w:hAnsi="Century Gothic" w:cs="Arial"/>
          <w:b/>
          <w:bCs/>
          <w:sz w:val="22"/>
          <w:szCs w:val="22"/>
          <w:u w:val="single"/>
        </w:rPr>
        <w:t>Learning in Health &amp; Wellbeing</w:t>
      </w:r>
    </w:p>
    <w:p xmlns:wp14="http://schemas.microsoft.com/office/word/2010/wordml" w:rsidRPr="00E66CCF" w:rsidR="007E5CC1" w:rsidP="00E66CCF" w:rsidRDefault="007E5CC1" w14:paraId="5B08B5D1" wp14:textId="77777777">
      <w:pPr>
        <w:jc w:val="both"/>
        <w:rPr>
          <w:rFonts w:ascii="Century Gothic" w:hAnsi="Century Gothic" w:cs="Arial"/>
          <w:b/>
          <w:sz w:val="22"/>
          <w:szCs w:val="22"/>
        </w:rPr>
      </w:pPr>
    </w:p>
    <w:p xmlns:wp14="http://schemas.microsoft.com/office/word/2010/wordml" w:rsidRPr="00E66CCF" w:rsidR="007E5CC1" w:rsidP="3A2F7C14" w:rsidRDefault="007E5CC1" w14:paraId="6B46A299" wp14:textId="77777777">
      <w:pPr>
        <w:jc w:val="both"/>
        <w:rPr>
          <w:rFonts w:ascii="Century Gothic" w:hAnsi="Century Gothic" w:cs="Arial"/>
          <w:b/>
          <w:bCs/>
          <w:sz w:val="22"/>
          <w:szCs w:val="22"/>
        </w:rPr>
      </w:pPr>
      <w:r w:rsidRPr="3A2F7C14">
        <w:rPr>
          <w:rFonts w:ascii="Century Gothic" w:hAnsi="Century Gothic" w:cs="Arial"/>
          <w:sz w:val="22"/>
          <w:szCs w:val="22"/>
        </w:rPr>
        <w:t xml:space="preserve">All pupils will experience planned progression of Health and Wellbeing </w:t>
      </w:r>
      <w:r w:rsidRPr="3A2F7C14" w:rsidR="7E9B1C4F">
        <w:rPr>
          <w:rFonts w:ascii="Century Gothic" w:hAnsi="Century Gothic" w:cs="Arial"/>
          <w:sz w:val="22"/>
          <w:szCs w:val="22"/>
        </w:rPr>
        <w:t>experience</w:t>
      </w:r>
      <w:r w:rsidRPr="3A2F7C14">
        <w:rPr>
          <w:rFonts w:ascii="Century Gothic" w:hAnsi="Century Gothic" w:cs="Arial"/>
          <w:sz w:val="22"/>
          <w:szCs w:val="22"/>
        </w:rPr>
        <w:t>s</w:t>
      </w:r>
      <w:r w:rsidRPr="3A2F7C14" w:rsidR="3EE93B4D">
        <w:rPr>
          <w:rFonts w:ascii="Century Gothic" w:hAnsi="Century Gothic" w:cs="Arial"/>
          <w:sz w:val="22"/>
          <w:szCs w:val="22"/>
        </w:rPr>
        <w:t xml:space="preserve"> and outcomes</w:t>
      </w:r>
      <w:r w:rsidRPr="3A2F7C14">
        <w:rPr>
          <w:rFonts w:ascii="Century Gothic" w:hAnsi="Century Gothic" w:cs="Arial"/>
          <w:sz w:val="22"/>
          <w:szCs w:val="22"/>
        </w:rPr>
        <w:t xml:space="preserve">. </w:t>
      </w:r>
    </w:p>
    <w:p xmlns:wp14="http://schemas.microsoft.com/office/word/2010/wordml" w:rsidR="007E5CC1" w:rsidP="00E66CCF" w:rsidRDefault="007E5CC1" w14:paraId="16DEB4AB" wp14:textId="77777777">
      <w:pPr>
        <w:jc w:val="both"/>
        <w:rPr>
          <w:rFonts w:ascii="Century Gothic" w:hAnsi="Century Gothic" w:cs="Arial"/>
          <w:sz w:val="22"/>
          <w:szCs w:val="22"/>
        </w:rPr>
      </w:pPr>
    </w:p>
    <w:p xmlns:wp14="http://schemas.microsoft.com/office/word/2010/wordml" w:rsidR="00AB3560" w:rsidP="00E66CCF" w:rsidRDefault="000A1E5D" w14:paraId="68FCD13B" wp14:textId="77777777">
      <w:pPr>
        <w:jc w:val="both"/>
        <w:rPr>
          <w:rFonts w:ascii="Century Gothic" w:hAnsi="Century Gothic" w:cs="Arial"/>
          <w:sz w:val="22"/>
          <w:szCs w:val="22"/>
        </w:rPr>
      </w:pPr>
      <w:r w:rsidRPr="3A2F7C14">
        <w:rPr>
          <w:rFonts w:ascii="Century Gothic" w:hAnsi="Century Gothic" w:cs="Arial"/>
          <w:sz w:val="22"/>
          <w:szCs w:val="22"/>
        </w:rPr>
        <w:t>Staff will continue to support healthy eating and tooth</w:t>
      </w:r>
      <w:r w:rsidRPr="3A2F7C14" w:rsidR="00A263BE">
        <w:rPr>
          <w:rFonts w:ascii="Century Gothic" w:hAnsi="Century Gothic" w:cs="Arial"/>
          <w:sz w:val="22"/>
          <w:szCs w:val="22"/>
        </w:rPr>
        <w:t>-</w:t>
      </w:r>
      <w:r w:rsidRPr="3A2F7C14">
        <w:rPr>
          <w:rFonts w:ascii="Century Gothic" w:hAnsi="Century Gothic" w:cs="Arial"/>
          <w:sz w:val="22"/>
          <w:szCs w:val="22"/>
        </w:rPr>
        <w:t xml:space="preserve">brushing within </w:t>
      </w:r>
      <w:r w:rsidRPr="3A2F7C14" w:rsidR="001325AA">
        <w:rPr>
          <w:rFonts w:ascii="Century Gothic" w:hAnsi="Century Gothic" w:cs="Arial"/>
          <w:sz w:val="22"/>
          <w:szCs w:val="22"/>
        </w:rPr>
        <w:t>the Early Years</w:t>
      </w:r>
      <w:r w:rsidRPr="3A2F7C14" w:rsidR="003F40D8">
        <w:rPr>
          <w:rFonts w:ascii="Century Gothic" w:hAnsi="Century Gothic" w:cs="Arial"/>
          <w:sz w:val="22"/>
          <w:szCs w:val="22"/>
        </w:rPr>
        <w:t xml:space="preserve"> in nursery</w:t>
      </w:r>
      <w:r w:rsidRPr="3A2F7C14">
        <w:rPr>
          <w:rFonts w:ascii="Century Gothic" w:hAnsi="Century Gothic" w:cs="Arial"/>
          <w:sz w:val="22"/>
          <w:szCs w:val="22"/>
        </w:rPr>
        <w:t>.</w:t>
      </w:r>
      <w:r w:rsidRPr="3A2F7C14" w:rsidR="008F06ED">
        <w:rPr>
          <w:rFonts w:ascii="Century Gothic" w:hAnsi="Century Gothic" w:cs="Arial"/>
          <w:sz w:val="22"/>
          <w:szCs w:val="22"/>
        </w:rPr>
        <w:t xml:space="preserve"> </w:t>
      </w:r>
    </w:p>
    <w:p xmlns:wp14="http://schemas.microsoft.com/office/word/2010/wordml" w:rsidR="00AB3560" w:rsidP="00E66CCF" w:rsidRDefault="00AB3560" w14:paraId="0AD9C6F4" wp14:textId="77777777">
      <w:pPr>
        <w:jc w:val="both"/>
        <w:rPr>
          <w:rFonts w:ascii="Century Gothic" w:hAnsi="Century Gothic" w:cs="Arial"/>
          <w:sz w:val="22"/>
          <w:szCs w:val="22"/>
        </w:rPr>
      </w:pPr>
    </w:p>
    <w:p xmlns:wp14="http://schemas.microsoft.com/office/word/2010/wordml" w:rsidR="00AB3560" w:rsidP="00E66CCF" w:rsidRDefault="00AB3560" w14:paraId="61158EA3" wp14:textId="77777777">
      <w:pPr>
        <w:jc w:val="both"/>
        <w:rPr>
          <w:rFonts w:ascii="Century Gothic" w:hAnsi="Century Gothic" w:cs="Arial"/>
          <w:sz w:val="22"/>
          <w:szCs w:val="22"/>
        </w:rPr>
      </w:pPr>
      <w:r w:rsidRPr="3A2F7C14">
        <w:rPr>
          <w:rFonts w:ascii="Century Gothic" w:hAnsi="Century Gothic" w:cs="Arial"/>
          <w:sz w:val="22"/>
          <w:szCs w:val="22"/>
        </w:rPr>
        <w:t>We use Emotions Work</w:t>
      </w:r>
      <w:r w:rsidRPr="3A2F7C14" w:rsidR="0EE79115">
        <w:rPr>
          <w:rFonts w:ascii="Century Gothic" w:hAnsi="Century Gothic" w:cs="Arial"/>
          <w:sz w:val="22"/>
          <w:szCs w:val="22"/>
        </w:rPr>
        <w:t>s</w:t>
      </w:r>
      <w:r w:rsidRPr="3A2F7C14">
        <w:rPr>
          <w:rFonts w:ascii="Century Gothic" w:hAnsi="Century Gothic" w:cs="Arial"/>
          <w:sz w:val="22"/>
          <w:szCs w:val="22"/>
        </w:rPr>
        <w:t xml:space="preserve"> across the whole school to develop the Emotional Literacy of the children and to help them develop their understanding of their own emotions and th</w:t>
      </w:r>
      <w:r w:rsidRPr="3A2F7C14" w:rsidR="61087178">
        <w:rPr>
          <w:rFonts w:ascii="Century Gothic" w:hAnsi="Century Gothic" w:cs="Arial"/>
          <w:sz w:val="22"/>
          <w:szCs w:val="22"/>
        </w:rPr>
        <w:t>ose</w:t>
      </w:r>
      <w:r w:rsidRPr="3A2F7C14">
        <w:rPr>
          <w:rFonts w:ascii="Century Gothic" w:hAnsi="Century Gothic" w:cs="Arial"/>
          <w:sz w:val="22"/>
          <w:szCs w:val="22"/>
        </w:rPr>
        <w:t xml:space="preserve"> of others. </w:t>
      </w:r>
    </w:p>
    <w:p xmlns:wp14="http://schemas.microsoft.com/office/word/2010/wordml" w:rsidR="00AB3560" w:rsidP="00E66CCF" w:rsidRDefault="00AB3560" w14:paraId="4B1F511A" wp14:textId="77777777">
      <w:pPr>
        <w:jc w:val="both"/>
        <w:rPr>
          <w:rFonts w:ascii="Century Gothic" w:hAnsi="Century Gothic" w:cs="Arial"/>
          <w:sz w:val="22"/>
          <w:szCs w:val="22"/>
        </w:rPr>
      </w:pPr>
    </w:p>
    <w:p xmlns:wp14="http://schemas.microsoft.com/office/word/2010/wordml" w:rsidR="00A31C5C" w:rsidP="54890504" w:rsidRDefault="009127AC" w14:paraId="6138E99C" wp14:textId="77777777">
      <w:pPr>
        <w:jc w:val="both"/>
        <w:rPr>
          <w:rFonts w:ascii="Century Gothic" w:hAnsi="Century Gothic" w:cs="Arial"/>
          <w:sz w:val="22"/>
          <w:szCs w:val="22"/>
          <w:highlight w:val="green"/>
        </w:rPr>
      </w:pPr>
      <w:r w:rsidRPr="54890504">
        <w:rPr>
          <w:rFonts w:ascii="Century Gothic" w:hAnsi="Century Gothic" w:cs="Arial"/>
          <w:sz w:val="22"/>
          <w:szCs w:val="22"/>
        </w:rPr>
        <w:t>Teachers use Health and Wellbeing Progression Pathways when planning for learning and teaching in</w:t>
      </w:r>
      <w:r w:rsidRPr="54890504" w:rsidR="007E5CC1">
        <w:rPr>
          <w:rFonts w:ascii="Century Gothic" w:hAnsi="Century Gothic" w:cs="Arial"/>
          <w:sz w:val="22"/>
          <w:szCs w:val="22"/>
        </w:rPr>
        <w:t xml:space="preserve"> HWB</w:t>
      </w:r>
      <w:r w:rsidRPr="54890504">
        <w:rPr>
          <w:rFonts w:ascii="Century Gothic" w:hAnsi="Century Gothic" w:cs="Arial"/>
          <w:sz w:val="22"/>
          <w:szCs w:val="22"/>
        </w:rPr>
        <w:t>. Progression pathways are linked to the benchmarks to help assess whether learners are making suitable progress towards the national standards expected. The progression pathways also make clear links with</w:t>
      </w:r>
      <w:r w:rsidRPr="54890504" w:rsidR="001325AA">
        <w:rPr>
          <w:rFonts w:ascii="Century Gothic" w:hAnsi="Century Gothic" w:cs="Arial"/>
          <w:sz w:val="22"/>
          <w:szCs w:val="22"/>
        </w:rPr>
        <w:t xml:space="preserve"> </w:t>
      </w:r>
      <w:r w:rsidRPr="54890504" w:rsidR="00A263BE">
        <w:rPr>
          <w:rFonts w:ascii="Century Gothic" w:hAnsi="Century Gothic" w:cs="Arial"/>
          <w:sz w:val="22"/>
          <w:szCs w:val="22"/>
        </w:rPr>
        <w:t>SHANARRI ind</w:t>
      </w:r>
      <w:r w:rsidRPr="54890504" w:rsidR="008F06ED">
        <w:rPr>
          <w:rFonts w:ascii="Century Gothic" w:hAnsi="Century Gothic" w:cs="Arial"/>
          <w:sz w:val="22"/>
          <w:szCs w:val="22"/>
        </w:rPr>
        <w:t>icators (</w:t>
      </w:r>
      <w:r w:rsidRPr="54890504" w:rsidR="008F06ED">
        <w:rPr>
          <w:rFonts w:ascii="Century Gothic" w:hAnsi="Century Gothic" w:cs="Arial"/>
          <w:b/>
          <w:bCs/>
          <w:sz w:val="22"/>
          <w:szCs w:val="22"/>
        </w:rPr>
        <w:t>S</w:t>
      </w:r>
      <w:r w:rsidRPr="54890504" w:rsidR="008F06ED">
        <w:rPr>
          <w:rFonts w:ascii="Century Gothic" w:hAnsi="Century Gothic" w:cs="Arial"/>
          <w:sz w:val="22"/>
          <w:szCs w:val="22"/>
        </w:rPr>
        <w:t>afe</w:t>
      </w:r>
      <w:r w:rsidRPr="54890504" w:rsidR="00BA2861">
        <w:rPr>
          <w:rFonts w:ascii="Century Gothic" w:hAnsi="Century Gothic" w:cs="Arial"/>
          <w:sz w:val="22"/>
          <w:szCs w:val="22"/>
        </w:rPr>
        <w:t xml:space="preserve">, </w:t>
      </w:r>
      <w:r w:rsidRPr="54890504" w:rsidR="008F06ED">
        <w:rPr>
          <w:rFonts w:ascii="Century Gothic" w:hAnsi="Century Gothic" w:cs="Arial"/>
          <w:b/>
          <w:bCs/>
          <w:sz w:val="22"/>
          <w:szCs w:val="22"/>
        </w:rPr>
        <w:t>H</w:t>
      </w:r>
      <w:r w:rsidRPr="54890504" w:rsidR="008F06ED">
        <w:rPr>
          <w:rFonts w:ascii="Century Gothic" w:hAnsi="Century Gothic" w:cs="Arial"/>
          <w:sz w:val="22"/>
          <w:szCs w:val="22"/>
        </w:rPr>
        <w:t xml:space="preserve">ealthy, </w:t>
      </w:r>
      <w:r w:rsidRPr="54890504" w:rsidR="008F06ED">
        <w:rPr>
          <w:rFonts w:ascii="Century Gothic" w:hAnsi="Century Gothic" w:cs="Arial"/>
          <w:b/>
          <w:bCs/>
          <w:sz w:val="22"/>
          <w:szCs w:val="22"/>
        </w:rPr>
        <w:t>A</w:t>
      </w:r>
      <w:r w:rsidRPr="54890504" w:rsidR="008F06ED">
        <w:rPr>
          <w:rFonts w:ascii="Century Gothic" w:hAnsi="Century Gothic" w:cs="Arial"/>
          <w:sz w:val="22"/>
          <w:szCs w:val="22"/>
        </w:rPr>
        <w:t xml:space="preserve">chieving, </w:t>
      </w:r>
      <w:r w:rsidRPr="54890504" w:rsidR="008F06ED">
        <w:rPr>
          <w:rFonts w:ascii="Century Gothic" w:hAnsi="Century Gothic" w:cs="Arial"/>
          <w:b/>
          <w:bCs/>
          <w:sz w:val="22"/>
          <w:szCs w:val="22"/>
        </w:rPr>
        <w:t>N</w:t>
      </w:r>
      <w:r w:rsidRPr="54890504" w:rsidR="008F06ED">
        <w:rPr>
          <w:rFonts w:ascii="Century Gothic" w:hAnsi="Century Gothic" w:cs="Arial"/>
          <w:sz w:val="22"/>
          <w:szCs w:val="22"/>
        </w:rPr>
        <w:t xml:space="preserve">urtured, </w:t>
      </w:r>
      <w:r w:rsidRPr="54890504" w:rsidR="008F06ED">
        <w:rPr>
          <w:rFonts w:ascii="Century Gothic" w:hAnsi="Century Gothic" w:cs="Arial"/>
          <w:b/>
          <w:bCs/>
          <w:sz w:val="22"/>
          <w:szCs w:val="22"/>
        </w:rPr>
        <w:t>A</w:t>
      </w:r>
      <w:r w:rsidRPr="54890504" w:rsidR="008F06ED">
        <w:rPr>
          <w:rFonts w:ascii="Century Gothic" w:hAnsi="Century Gothic" w:cs="Arial"/>
          <w:sz w:val="22"/>
          <w:szCs w:val="22"/>
        </w:rPr>
        <w:t xml:space="preserve">ctive, </w:t>
      </w:r>
      <w:r w:rsidRPr="54890504" w:rsidR="008F06ED">
        <w:rPr>
          <w:rFonts w:ascii="Century Gothic" w:hAnsi="Century Gothic" w:cs="Arial"/>
          <w:b/>
          <w:bCs/>
          <w:sz w:val="22"/>
          <w:szCs w:val="22"/>
        </w:rPr>
        <w:t>R</w:t>
      </w:r>
      <w:r w:rsidRPr="54890504" w:rsidR="008F06ED">
        <w:rPr>
          <w:rFonts w:ascii="Century Gothic" w:hAnsi="Century Gothic" w:cs="Arial"/>
          <w:sz w:val="22"/>
          <w:szCs w:val="22"/>
        </w:rPr>
        <w:t xml:space="preserve">esponsible, </w:t>
      </w:r>
      <w:r w:rsidRPr="54890504" w:rsidR="008F06ED">
        <w:rPr>
          <w:rFonts w:ascii="Century Gothic" w:hAnsi="Century Gothic" w:cs="Arial"/>
          <w:b/>
          <w:bCs/>
          <w:sz w:val="22"/>
          <w:szCs w:val="22"/>
        </w:rPr>
        <w:t>R</w:t>
      </w:r>
      <w:r w:rsidRPr="54890504" w:rsidR="008F06ED">
        <w:rPr>
          <w:rFonts w:ascii="Century Gothic" w:hAnsi="Century Gothic" w:cs="Arial"/>
          <w:sz w:val="22"/>
          <w:szCs w:val="22"/>
        </w:rPr>
        <w:t xml:space="preserve">espected and </w:t>
      </w:r>
      <w:r w:rsidRPr="54890504" w:rsidR="008F06ED">
        <w:rPr>
          <w:rFonts w:ascii="Century Gothic" w:hAnsi="Century Gothic" w:cs="Arial"/>
          <w:b/>
          <w:bCs/>
          <w:sz w:val="22"/>
          <w:szCs w:val="22"/>
        </w:rPr>
        <w:t>I</w:t>
      </w:r>
      <w:r w:rsidRPr="54890504">
        <w:rPr>
          <w:rFonts w:ascii="Century Gothic" w:hAnsi="Century Gothic" w:cs="Arial"/>
          <w:sz w:val="22"/>
          <w:szCs w:val="22"/>
        </w:rPr>
        <w:t xml:space="preserve">ncluded.) </w:t>
      </w:r>
      <w:r w:rsidRPr="54890504" w:rsidR="65AB1AC2">
        <w:rPr>
          <w:rFonts w:ascii="Century Gothic" w:hAnsi="Century Gothic" w:cs="Arial"/>
          <w:sz w:val="22"/>
          <w:szCs w:val="22"/>
        </w:rPr>
        <w:t xml:space="preserve"> </w:t>
      </w:r>
    </w:p>
    <w:p xmlns:wp14="http://schemas.microsoft.com/office/word/2010/wordml" w:rsidR="009127AC" w:rsidP="00E66CCF" w:rsidRDefault="009127AC" w14:paraId="65F9C3DC" wp14:textId="77777777">
      <w:pPr>
        <w:jc w:val="both"/>
        <w:rPr>
          <w:rFonts w:ascii="Century Gothic" w:hAnsi="Century Gothic" w:cs="Arial"/>
          <w:sz w:val="22"/>
          <w:szCs w:val="22"/>
        </w:rPr>
      </w:pPr>
    </w:p>
    <w:p xmlns:wp14="http://schemas.microsoft.com/office/word/2010/wordml" w:rsidR="009127AC" w:rsidP="00E66CCF" w:rsidRDefault="009127AC" w14:paraId="403CB51F" wp14:textId="77777777">
      <w:pPr>
        <w:jc w:val="both"/>
        <w:rPr>
          <w:rFonts w:ascii="Century Gothic" w:hAnsi="Century Gothic" w:cs="Arial"/>
          <w:sz w:val="22"/>
          <w:szCs w:val="22"/>
        </w:rPr>
      </w:pPr>
      <w:r w:rsidRPr="30877745">
        <w:rPr>
          <w:rFonts w:ascii="Century Gothic" w:hAnsi="Century Gothic" w:cs="Arial"/>
          <w:sz w:val="22"/>
          <w:szCs w:val="22"/>
        </w:rPr>
        <w:t xml:space="preserve">Wellbeing Webs are completed </w:t>
      </w:r>
      <w:r w:rsidRPr="30877745" w:rsidR="4683A751">
        <w:rPr>
          <w:rFonts w:ascii="Century Gothic" w:hAnsi="Century Gothic" w:cs="Arial"/>
          <w:sz w:val="22"/>
          <w:szCs w:val="22"/>
        </w:rPr>
        <w:t>termly</w:t>
      </w:r>
      <w:r w:rsidRPr="30877745">
        <w:rPr>
          <w:rFonts w:ascii="Century Gothic" w:hAnsi="Century Gothic" w:cs="Arial"/>
          <w:sz w:val="22"/>
          <w:szCs w:val="22"/>
        </w:rPr>
        <w:t xml:space="preserve"> to track children</w:t>
      </w:r>
      <w:r w:rsidRPr="30877745" w:rsidR="652C521D">
        <w:rPr>
          <w:rFonts w:ascii="Century Gothic" w:hAnsi="Century Gothic" w:cs="Arial"/>
          <w:sz w:val="22"/>
          <w:szCs w:val="22"/>
        </w:rPr>
        <w:t xml:space="preserve">’s </w:t>
      </w:r>
      <w:r w:rsidRPr="30877745">
        <w:rPr>
          <w:rFonts w:ascii="Century Gothic" w:hAnsi="Century Gothic" w:cs="Arial"/>
          <w:sz w:val="22"/>
          <w:szCs w:val="22"/>
        </w:rPr>
        <w:t>wellbeing</w:t>
      </w:r>
      <w:r w:rsidRPr="30877745" w:rsidR="1BD6CE7D">
        <w:rPr>
          <w:rFonts w:ascii="Century Gothic" w:hAnsi="Century Gothic" w:cs="Arial"/>
          <w:sz w:val="22"/>
          <w:szCs w:val="22"/>
        </w:rPr>
        <w:t xml:space="preserve">. </w:t>
      </w:r>
      <w:r w:rsidRPr="30877745">
        <w:rPr>
          <w:rFonts w:ascii="Century Gothic" w:hAnsi="Century Gothic" w:cs="Arial"/>
          <w:sz w:val="22"/>
          <w:szCs w:val="22"/>
        </w:rPr>
        <w:t xml:space="preserve">The resultant evidence </w:t>
      </w:r>
      <w:r w:rsidRPr="30877745" w:rsidR="16F0F351">
        <w:rPr>
          <w:rFonts w:ascii="Century Gothic" w:hAnsi="Century Gothic" w:cs="Arial"/>
          <w:sz w:val="22"/>
          <w:szCs w:val="22"/>
        </w:rPr>
        <w:t>is used</w:t>
      </w:r>
      <w:r w:rsidRPr="30877745" w:rsidR="4BAAF83A">
        <w:rPr>
          <w:rFonts w:ascii="Century Gothic" w:hAnsi="Century Gothic" w:cs="Arial"/>
          <w:sz w:val="22"/>
          <w:szCs w:val="22"/>
        </w:rPr>
        <w:t xml:space="preserve"> to support children where required and look at areas for development. Concerns about a child’s responses should be shared with senior leadership who may be able to support</w:t>
      </w:r>
      <w:r w:rsidRPr="30877745" w:rsidR="3D331A16">
        <w:rPr>
          <w:rFonts w:ascii="Century Gothic" w:hAnsi="Century Gothic" w:cs="Arial"/>
          <w:sz w:val="22"/>
          <w:szCs w:val="22"/>
        </w:rPr>
        <w:t xml:space="preserve"> by seeking further assistance from external agencies. </w:t>
      </w:r>
    </w:p>
    <w:p xmlns:wp14="http://schemas.microsoft.com/office/word/2010/wordml" w:rsidR="00926650" w:rsidP="3A2F7C14" w:rsidRDefault="00926650" w14:paraId="5023141B" wp14:textId="77777777">
      <w:pPr>
        <w:jc w:val="both"/>
        <w:rPr>
          <w:rFonts w:ascii="Century Gothic" w:hAnsi="Century Gothic" w:cs="Arial"/>
          <w:sz w:val="22"/>
          <w:szCs w:val="22"/>
          <w:highlight w:val="red"/>
        </w:rPr>
      </w:pPr>
    </w:p>
    <w:p xmlns:wp14="http://schemas.microsoft.com/office/word/2010/wordml" w:rsidR="00926650" w:rsidP="3A2F7C14" w:rsidRDefault="00926650" w14:paraId="1C005276" wp14:textId="77777777">
      <w:pPr>
        <w:jc w:val="both"/>
        <w:rPr>
          <w:rFonts w:ascii="Century Gothic" w:hAnsi="Century Gothic" w:cs="Arial"/>
          <w:sz w:val="22"/>
          <w:szCs w:val="22"/>
          <w:highlight w:val="green"/>
        </w:rPr>
      </w:pPr>
      <w:r w:rsidRPr="30877745">
        <w:rPr>
          <w:rFonts w:ascii="Century Gothic" w:hAnsi="Century Gothic" w:cs="Arial"/>
          <w:sz w:val="22"/>
          <w:szCs w:val="22"/>
        </w:rPr>
        <w:t xml:space="preserve">We all have a responsibility to ensure children </w:t>
      </w:r>
      <w:r w:rsidRPr="30877745" w:rsidR="10A52689">
        <w:rPr>
          <w:rFonts w:ascii="Century Gothic" w:hAnsi="Century Gothic" w:cs="Arial"/>
          <w:sz w:val="22"/>
          <w:szCs w:val="22"/>
        </w:rPr>
        <w:t>understand</w:t>
      </w:r>
      <w:r w:rsidRPr="30877745">
        <w:rPr>
          <w:rFonts w:ascii="Century Gothic" w:hAnsi="Century Gothic" w:cs="Arial"/>
          <w:sz w:val="22"/>
          <w:szCs w:val="22"/>
        </w:rPr>
        <w:t xml:space="preserve"> the United Nations </w:t>
      </w:r>
      <w:r w:rsidRPr="30877745" w:rsidR="395E2402">
        <w:rPr>
          <w:rFonts w:ascii="Century Gothic" w:hAnsi="Century Gothic" w:cs="Arial"/>
          <w:sz w:val="22"/>
          <w:szCs w:val="22"/>
        </w:rPr>
        <w:t>Convention on the R</w:t>
      </w:r>
      <w:r w:rsidRPr="30877745">
        <w:rPr>
          <w:rFonts w:ascii="Century Gothic" w:hAnsi="Century Gothic" w:cs="Arial"/>
          <w:sz w:val="22"/>
          <w:szCs w:val="22"/>
        </w:rPr>
        <w:t xml:space="preserve">ights of a </w:t>
      </w:r>
      <w:r w:rsidRPr="30877745" w:rsidR="3AFAEF44">
        <w:rPr>
          <w:rFonts w:ascii="Century Gothic" w:hAnsi="Century Gothic" w:cs="Arial"/>
          <w:sz w:val="22"/>
          <w:szCs w:val="22"/>
        </w:rPr>
        <w:t>C</w:t>
      </w:r>
      <w:r w:rsidRPr="30877745">
        <w:rPr>
          <w:rFonts w:ascii="Century Gothic" w:hAnsi="Century Gothic" w:cs="Arial"/>
          <w:sz w:val="22"/>
          <w:szCs w:val="22"/>
        </w:rPr>
        <w:t xml:space="preserve">hild. UNCRC activities should be planned for </w:t>
      </w:r>
      <w:r w:rsidRPr="30877745" w:rsidR="3A187CD5">
        <w:rPr>
          <w:rFonts w:ascii="Century Gothic" w:hAnsi="Century Gothic" w:cs="Arial"/>
          <w:sz w:val="22"/>
          <w:szCs w:val="22"/>
        </w:rPr>
        <w:t>regularly</w:t>
      </w:r>
      <w:r w:rsidRPr="30877745" w:rsidR="3CAFD1CD">
        <w:rPr>
          <w:rFonts w:ascii="Century Gothic" w:hAnsi="Century Gothic" w:cs="Arial"/>
          <w:sz w:val="22"/>
          <w:szCs w:val="22"/>
        </w:rPr>
        <w:t xml:space="preserve"> </w:t>
      </w:r>
      <w:r w:rsidRPr="30877745" w:rsidR="7910FF12">
        <w:rPr>
          <w:rFonts w:ascii="Century Gothic" w:hAnsi="Century Gothic" w:cs="Arial"/>
          <w:sz w:val="22"/>
          <w:szCs w:val="22"/>
        </w:rPr>
        <w:t xml:space="preserve">both through the article of the month on the rights calendar, and as relevant to planned learning and teaching. </w:t>
      </w:r>
      <w:r w:rsidRPr="30877745" w:rsidR="2840D3C1">
        <w:rPr>
          <w:rFonts w:ascii="Century Gothic" w:hAnsi="Century Gothic" w:cs="Arial"/>
          <w:sz w:val="22"/>
          <w:szCs w:val="22"/>
        </w:rPr>
        <w:t xml:space="preserve">Children should also learn about the global goals and how they can contribute to the achievement of these. </w:t>
      </w:r>
    </w:p>
    <w:p xmlns:wp14="http://schemas.microsoft.com/office/word/2010/wordml" w:rsidR="005D22D7" w:rsidP="00E66CCF" w:rsidRDefault="005D22D7" w14:paraId="1F3B1409" wp14:textId="77777777">
      <w:pPr>
        <w:jc w:val="both"/>
        <w:rPr>
          <w:rFonts w:ascii="Century Gothic" w:hAnsi="Century Gothic" w:cs="Arial"/>
          <w:sz w:val="22"/>
          <w:szCs w:val="22"/>
        </w:rPr>
      </w:pPr>
    </w:p>
    <w:p xmlns:wp14="http://schemas.microsoft.com/office/word/2010/wordml" w:rsidR="00D56F38" w:rsidP="3A2F7C14" w:rsidRDefault="000A1E5D" w14:paraId="4B6CC64F" wp14:textId="77777777">
      <w:pPr>
        <w:jc w:val="both"/>
        <w:rPr>
          <w:rFonts w:ascii="Century Gothic" w:hAnsi="Century Gothic" w:cs="Arial"/>
          <w:sz w:val="22"/>
          <w:szCs w:val="22"/>
        </w:rPr>
      </w:pPr>
      <w:r w:rsidRPr="54890504">
        <w:rPr>
          <w:rFonts w:ascii="Century Gothic" w:hAnsi="Century Gothic" w:cs="Arial"/>
          <w:sz w:val="22"/>
          <w:szCs w:val="22"/>
        </w:rPr>
        <w:t xml:space="preserve">Throughout the school, staff ensure that all pupils have </w:t>
      </w:r>
      <w:r w:rsidRPr="54890504">
        <w:rPr>
          <w:rFonts w:ascii="Century Gothic" w:hAnsi="Century Gothic" w:cs="Arial"/>
          <w:b/>
          <w:bCs/>
          <w:sz w:val="22"/>
          <w:szCs w:val="22"/>
        </w:rPr>
        <w:t>2 hours of quality physical education</w:t>
      </w:r>
      <w:r w:rsidRPr="54890504" w:rsidR="005F11A5">
        <w:rPr>
          <w:rFonts w:ascii="Century Gothic" w:hAnsi="Century Gothic" w:cs="Arial"/>
          <w:b/>
          <w:bCs/>
          <w:sz w:val="22"/>
          <w:szCs w:val="22"/>
        </w:rPr>
        <w:t xml:space="preserve">, both outdoors and indoors. </w:t>
      </w:r>
      <w:r w:rsidRPr="54890504" w:rsidR="005F11A5">
        <w:rPr>
          <w:rFonts w:ascii="Century Gothic" w:hAnsi="Century Gothic" w:cs="Arial"/>
          <w:sz w:val="22"/>
          <w:szCs w:val="22"/>
        </w:rPr>
        <w:t xml:space="preserve">These sessions are planned for using the significant aspects of learning to ensure children develop a wide range of skills through the context of physical education. </w:t>
      </w:r>
    </w:p>
    <w:p xmlns:wp14="http://schemas.microsoft.com/office/word/2010/wordml" w:rsidR="00D56F38" w:rsidP="3A2F7C14" w:rsidRDefault="00D56F38" w14:paraId="562C75D1" wp14:textId="77777777">
      <w:pPr>
        <w:jc w:val="both"/>
        <w:rPr>
          <w:rFonts w:ascii="Century Gothic" w:hAnsi="Century Gothic" w:cs="Arial"/>
          <w:sz w:val="22"/>
          <w:szCs w:val="22"/>
        </w:rPr>
      </w:pPr>
    </w:p>
    <w:p xmlns:wp14="http://schemas.microsoft.com/office/word/2010/wordml" w:rsidR="00D56F38" w:rsidP="54890504" w:rsidRDefault="1DC0157C" w14:paraId="7C358546" wp14:textId="77777777">
      <w:pPr>
        <w:jc w:val="both"/>
        <w:rPr>
          <w:rFonts w:ascii="Century Gothic" w:hAnsi="Century Gothic" w:cs="Arial"/>
          <w:sz w:val="22"/>
          <w:szCs w:val="22"/>
        </w:rPr>
      </w:pPr>
      <w:r w:rsidRPr="54890504">
        <w:rPr>
          <w:rFonts w:ascii="Century Gothic" w:hAnsi="Century Gothic" w:cs="Arial"/>
          <w:sz w:val="22"/>
          <w:szCs w:val="22"/>
        </w:rPr>
        <w:t>With regard to Relationships, Sexual Health and Parenting lessons, we follow su</w:t>
      </w:r>
      <w:r w:rsidRPr="54890504" w:rsidR="31DDF896">
        <w:rPr>
          <w:rFonts w:ascii="Century Gothic" w:hAnsi="Century Gothic" w:cs="Arial"/>
          <w:sz w:val="22"/>
          <w:szCs w:val="22"/>
        </w:rPr>
        <w:t>ggested teaching from the online resource</w:t>
      </w:r>
      <w:r w:rsidRPr="54890504">
        <w:rPr>
          <w:rFonts w:ascii="Century Gothic" w:hAnsi="Century Gothic" w:cs="Arial"/>
          <w:sz w:val="22"/>
          <w:szCs w:val="22"/>
        </w:rPr>
        <w:t xml:space="preserve"> </w:t>
      </w:r>
      <w:proofErr w:type="spellStart"/>
      <w:proofErr w:type="gramStart"/>
      <w:r w:rsidRPr="54890504" w:rsidR="354D5524">
        <w:rPr>
          <w:rFonts w:ascii="Century Gothic" w:hAnsi="Century Gothic" w:cs="Arial"/>
          <w:sz w:val="22"/>
          <w:szCs w:val="22"/>
        </w:rPr>
        <w:t>rshp.scot</w:t>
      </w:r>
      <w:proofErr w:type="spellEnd"/>
      <w:proofErr w:type="gramEnd"/>
      <w:r w:rsidRPr="54890504" w:rsidR="354D5524">
        <w:rPr>
          <w:rFonts w:ascii="Century Gothic" w:hAnsi="Century Gothic" w:cs="Arial"/>
          <w:sz w:val="22"/>
          <w:szCs w:val="22"/>
        </w:rPr>
        <w:t>. Families should be contacted by class teachers prior to deliver</w:t>
      </w:r>
      <w:r w:rsidRPr="54890504" w:rsidR="5E82C610">
        <w:rPr>
          <w:rFonts w:ascii="Century Gothic" w:hAnsi="Century Gothic" w:cs="Arial"/>
          <w:sz w:val="22"/>
          <w:szCs w:val="22"/>
        </w:rPr>
        <w:t xml:space="preserve">ing any lessons around reproduction so that they are prepared to support their children with any further questions they may have. </w:t>
      </w:r>
    </w:p>
    <w:p xmlns:wp14="http://schemas.microsoft.com/office/word/2010/wordml" w:rsidR="00191FD2" w:rsidP="54890504" w:rsidRDefault="00191FD2" w14:paraId="664355AD" wp14:textId="77777777">
      <w:pPr>
        <w:jc w:val="both"/>
        <w:rPr>
          <w:rFonts w:ascii="Century Gothic" w:hAnsi="Century Gothic" w:cs="Arial"/>
          <w:b/>
          <w:bCs/>
          <w:sz w:val="22"/>
          <w:szCs w:val="22"/>
        </w:rPr>
      </w:pPr>
    </w:p>
    <w:p xmlns:wp14="http://schemas.microsoft.com/office/word/2010/wordml" w:rsidR="00926650" w:rsidP="00D56F38" w:rsidRDefault="00926650" w14:paraId="1A965116" wp14:textId="77777777">
      <w:pPr>
        <w:jc w:val="both"/>
        <w:rPr>
          <w:rFonts w:ascii="Century Gothic" w:hAnsi="Century Gothic" w:cs="Arial"/>
          <w:b/>
          <w:sz w:val="22"/>
          <w:szCs w:val="22"/>
        </w:rPr>
      </w:pPr>
    </w:p>
    <w:p xmlns:wp14="http://schemas.microsoft.com/office/word/2010/wordml" w:rsidR="00D56F38" w:rsidP="30877745" w:rsidRDefault="009127AC" w14:paraId="5775A541" wp14:textId="77777777">
      <w:pPr>
        <w:jc w:val="both"/>
        <w:rPr>
          <w:rFonts w:ascii="Century Gothic" w:hAnsi="Century Gothic" w:cs="Arial"/>
          <w:b/>
          <w:bCs/>
          <w:sz w:val="22"/>
          <w:szCs w:val="22"/>
          <w:u w:val="single"/>
        </w:rPr>
      </w:pPr>
      <w:r w:rsidRPr="30877745">
        <w:rPr>
          <w:rFonts w:ascii="Century Gothic" w:hAnsi="Century Gothic" w:cs="Arial"/>
          <w:b/>
          <w:bCs/>
          <w:sz w:val="22"/>
          <w:szCs w:val="22"/>
          <w:u w:val="single"/>
        </w:rPr>
        <w:t>Learning</w:t>
      </w:r>
      <w:r w:rsidRPr="30877745" w:rsidR="00D56F38">
        <w:rPr>
          <w:rFonts w:ascii="Century Gothic" w:hAnsi="Century Gothic" w:cs="Arial"/>
          <w:b/>
          <w:bCs/>
          <w:sz w:val="22"/>
          <w:szCs w:val="22"/>
          <w:u w:val="single"/>
        </w:rPr>
        <w:t xml:space="preserve"> Contexts </w:t>
      </w:r>
    </w:p>
    <w:p xmlns:wp14="http://schemas.microsoft.com/office/word/2010/wordml" w:rsidR="007E5CC1" w:rsidP="00D56F38" w:rsidRDefault="007E5CC1" w14:paraId="7DF4E37C" wp14:textId="77777777">
      <w:pPr>
        <w:jc w:val="both"/>
        <w:rPr>
          <w:rFonts w:ascii="Century Gothic" w:hAnsi="Century Gothic" w:cs="Arial"/>
          <w:sz w:val="22"/>
          <w:szCs w:val="22"/>
        </w:rPr>
      </w:pPr>
    </w:p>
    <w:p xmlns:wp14="http://schemas.microsoft.com/office/word/2010/wordml" w:rsidR="007E00F1" w:rsidP="3A2F7C14" w:rsidRDefault="007E5CC1" w14:paraId="44B5FDAE" wp14:textId="77777777">
      <w:pPr>
        <w:jc w:val="both"/>
        <w:rPr>
          <w:rFonts w:ascii="Century Gothic" w:hAnsi="Century Gothic" w:cs="Arial"/>
          <w:b/>
          <w:bCs/>
          <w:sz w:val="22"/>
          <w:szCs w:val="22"/>
        </w:rPr>
      </w:pPr>
      <w:r w:rsidRPr="3A2F7C14">
        <w:rPr>
          <w:rFonts w:ascii="Century Gothic" w:hAnsi="Century Gothic" w:cs="Arial"/>
          <w:sz w:val="22"/>
          <w:szCs w:val="22"/>
        </w:rPr>
        <w:t>All pupils will experience planned progression of inter</w:t>
      </w:r>
      <w:r w:rsidRPr="3A2F7C14" w:rsidR="007E00F1">
        <w:rPr>
          <w:rFonts w:ascii="Century Gothic" w:hAnsi="Century Gothic" w:cs="Arial"/>
          <w:sz w:val="22"/>
          <w:szCs w:val="22"/>
        </w:rPr>
        <w:t>-disciplinary learning</w:t>
      </w:r>
      <w:r w:rsidRPr="3A2F7C14" w:rsidR="11A3C633">
        <w:rPr>
          <w:rFonts w:ascii="Century Gothic" w:hAnsi="Century Gothic" w:cs="Arial"/>
          <w:sz w:val="22"/>
          <w:szCs w:val="22"/>
        </w:rPr>
        <w:t xml:space="preserve"> (IDL)</w:t>
      </w:r>
      <w:r w:rsidRPr="3A2F7C14">
        <w:rPr>
          <w:rFonts w:ascii="Century Gothic" w:hAnsi="Century Gothic" w:cs="Arial"/>
          <w:sz w:val="22"/>
          <w:szCs w:val="22"/>
        </w:rPr>
        <w:t xml:space="preserve">. </w:t>
      </w:r>
      <w:r w:rsidRPr="3A2F7C14" w:rsidR="007E00F1">
        <w:rPr>
          <w:rFonts w:ascii="Century Gothic" w:hAnsi="Century Gothic" w:cs="Arial"/>
          <w:b/>
          <w:bCs/>
          <w:sz w:val="22"/>
          <w:szCs w:val="22"/>
        </w:rPr>
        <w:t xml:space="preserve"> </w:t>
      </w:r>
    </w:p>
    <w:p xmlns:wp14="http://schemas.microsoft.com/office/word/2010/wordml" w:rsidR="3A2F7C14" w:rsidP="3A2F7C14" w:rsidRDefault="3A2F7C14" w14:paraId="44FB30F8" wp14:textId="77777777">
      <w:pPr>
        <w:jc w:val="both"/>
        <w:rPr>
          <w:rFonts w:ascii="Century Gothic" w:hAnsi="Century Gothic" w:cs="Arial"/>
          <w:b/>
          <w:bCs/>
          <w:sz w:val="22"/>
          <w:szCs w:val="22"/>
        </w:rPr>
      </w:pPr>
    </w:p>
    <w:p xmlns:wp14="http://schemas.microsoft.com/office/word/2010/wordml" w:rsidR="7619FE2C" w:rsidP="54890504" w:rsidRDefault="7619FE2C" w14:paraId="36D7E12B" wp14:textId="77777777">
      <w:pPr>
        <w:jc w:val="both"/>
        <w:rPr>
          <w:rFonts w:ascii="Century Gothic" w:hAnsi="Century Gothic" w:cs="Arial"/>
          <w:sz w:val="22"/>
          <w:szCs w:val="22"/>
        </w:rPr>
      </w:pPr>
      <w:r w:rsidRPr="54890504">
        <w:rPr>
          <w:rFonts w:ascii="Century Gothic" w:hAnsi="Century Gothic" w:cs="Arial"/>
          <w:sz w:val="22"/>
          <w:szCs w:val="22"/>
        </w:rPr>
        <w:t xml:space="preserve">Experiences and outcomes from </w:t>
      </w:r>
      <w:proofErr w:type="spellStart"/>
      <w:r w:rsidRPr="54890504">
        <w:rPr>
          <w:rFonts w:ascii="Century Gothic" w:hAnsi="Century Gothic" w:cs="Arial"/>
          <w:sz w:val="22"/>
          <w:szCs w:val="22"/>
        </w:rPr>
        <w:t>CfE</w:t>
      </w:r>
      <w:proofErr w:type="spellEnd"/>
      <w:r w:rsidRPr="54890504">
        <w:rPr>
          <w:rFonts w:ascii="Century Gothic" w:hAnsi="Century Gothic" w:cs="Arial"/>
          <w:sz w:val="22"/>
          <w:szCs w:val="22"/>
        </w:rPr>
        <w:t xml:space="preserve"> have been bundled appropriately over a </w:t>
      </w:r>
      <w:proofErr w:type="gramStart"/>
      <w:r w:rsidRPr="54890504">
        <w:rPr>
          <w:rFonts w:ascii="Century Gothic" w:hAnsi="Century Gothic" w:cs="Arial"/>
          <w:sz w:val="22"/>
          <w:szCs w:val="22"/>
        </w:rPr>
        <w:t>3 year</w:t>
      </w:r>
      <w:proofErr w:type="gramEnd"/>
      <w:r w:rsidRPr="54890504">
        <w:rPr>
          <w:rFonts w:ascii="Century Gothic" w:hAnsi="Century Gothic" w:cs="Arial"/>
          <w:sz w:val="22"/>
          <w:szCs w:val="22"/>
        </w:rPr>
        <w:t xml:space="preserve"> rolling plan to ensure appropriate coverage and ex</w:t>
      </w:r>
      <w:r w:rsidRPr="54890504" w:rsidR="31C03ECF">
        <w:rPr>
          <w:rFonts w:ascii="Century Gothic" w:hAnsi="Century Gothic" w:cs="Arial"/>
          <w:sz w:val="22"/>
          <w:szCs w:val="22"/>
        </w:rPr>
        <w:t xml:space="preserve">posure at early, first and second levels. This means that as children move through a level, they will </w:t>
      </w:r>
      <w:r w:rsidRPr="54890504" w:rsidR="07811E9F">
        <w:rPr>
          <w:rFonts w:ascii="Century Gothic" w:hAnsi="Century Gothic" w:cs="Arial"/>
          <w:sz w:val="22"/>
          <w:szCs w:val="22"/>
        </w:rPr>
        <w:t>experience a broad general education. Teachers refer to these documents when planning for context learning.</w:t>
      </w:r>
    </w:p>
    <w:p xmlns:wp14="http://schemas.microsoft.com/office/word/2010/wordml" w:rsidR="007E00F1" w:rsidP="00D56F38" w:rsidRDefault="007E00F1" w14:paraId="1DA6542E" wp14:textId="77777777">
      <w:pPr>
        <w:jc w:val="both"/>
        <w:rPr>
          <w:rFonts w:ascii="Century Gothic" w:hAnsi="Century Gothic" w:cs="Arial"/>
          <w:b/>
          <w:sz w:val="22"/>
          <w:szCs w:val="22"/>
        </w:rPr>
      </w:pPr>
    </w:p>
    <w:p xmlns:wp14="http://schemas.microsoft.com/office/word/2010/wordml" w:rsidRPr="007E00F1" w:rsidR="009127AC" w:rsidP="3A2F7C14" w:rsidRDefault="007E00F1" w14:paraId="327BD3B6" wp14:textId="77777777">
      <w:pPr>
        <w:jc w:val="both"/>
        <w:rPr>
          <w:rFonts w:ascii="Century Gothic" w:hAnsi="Century Gothic" w:cs="Arial"/>
          <w:b/>
          <w:bCs/>
          <w:sz w:val="22"/>
          <w:szCs w:val="22"/>
        </w:rPr>
      </w:pPr>
      <w:r w:rsidRPr="54890504">
        <w:rPr>
          <w:rFonts w:ascii="Century Gothic" w:hAnsi="Century Gothic" w:cs="Arial"/>
          <w:sz w:val="22"/>
          <w:szCs w:val="22"/>
        </w:rPr>
        <w:t xml:space="preserve">Teachers should ensure that they capture pupil voice to involve all learners in the planning of </w:t>
      </w:r>
      <w:r w:rsidRPr="54890504" w:rsidR="6336FE15">
        <w:rPr>
          <w:rFonts w:ascii="Century Gothic" w:hAnsi="Century Gothic" w:cs="Arial"/>
          <w:sz w:val="22"/>
          <w:szCs w:val="22"/>
        </w:rPr>
        <w:t>activities,</w:t>
      </w:r>
      <w:r w:rsidRPr="54890504">
        <w:rPr>
          <w:rFonts w:ascii="Century Gothic" w:hAnsi="Century Gothic" w:cs="Arial"/>
          <w:sz w:val="22"/>
          <w:szCs w:val="22"/>
        </w:rPr>
        <w:t xml:space="preserve"> so the learners are motivated and inspired to learn.</w:t>
      </w:r>
    </w:p>
    <w:p xmlns:wp14="http://schemas.microsoft.com/office/word/2010/wordml" w:rsidR="009127AC" w:rsidP="00D56F38" w:rsidRDefault="009127AC" w14:paraId="3041E394" wp14:textId="77777777">
      <w:pPr>
        <w:jc w:val="both"/>
        <w:rPr>
          <w:rFonts w:ascii="Century Gothic" w:hAnsi="Century Gothic" w:cs="Arial"/>
          <w:sz w:val="22"/>
          <w:szCs w:val="22"/>
        </w:rPr>
      </w:pPr>
    </w:p>
    <w:p xmlns:wp14="http://schemas.microsoft.com/office/word/2010/wordml" w:rsidRPr="00E66CCF" w:rsidR="009127AC" w:rsidP="009127AC" w:rsidRDefault="00836B0F" w14:paraId="01E25615" wp14:textId="77777777">
      <w:pPr>
        <w:jc w:val="both"/>
        <w:rPr>
          <w:rFonts w:ascii="Century Gothic" w:hAnsi="Century Gothic" w:cs="Arial"/>
          <w:sz w:val="22"/>
          <w:szCs w:val="22"/>
        </w:rPr>
      </w:pPr>
      <w:r>
        <w:rPr>
          <w:rFonts w:ascii="Century Gothic" w:hAnsi="Century Gothic" w:cs="Arial"/>
          <w:sz w:val="22"/>
          <w:szCs w:val="22"/>
        </w:rPr>
        <w:t>Through</w:t>
      </w:r>
      <w:r w:rsidRPr="00E66CCF" w:rsidR="00D56F38">
        <w:rPr>
          <w:rFonts w:ascii="Century Gothic" w:hAnsi="Century Gothic" w:cs="Arial"/>
          <w:sz w:val="22"/>
          <w:szCs w:val="22"/>
        </w:rPr>
        <w:t xml:space="preserve"> ongoing use of KWL grids, pupils have choices in their learning</w:t>
      </w:r>
      <w:r w:rsidR="005F11A5">
        <w:rPr>
          <w:rFonts w:ascii="Century Gothic" w:hAnsi="Century Gothic" w:cs="Arial"/>
          <w:sz w:val="22"/>
          <w:szCs w:val="22"/>
        </w:rPr>
        <w:t xml:space="preserve">. </w:t>
      </w:r>
    </w:p>
    <w:p xmlns:wp14="http://schemas.microsoft.com/office/word/2010/wordml" w:rsidRPr="00E66CCF" w:rsidR="009127AC" w:rsidP="009127AC" w:rsidRDefault="009127AC" w14:paraId="5CBC9D03" wp14:textId="77777777">
      <w:pPr>
        <w:numPr>
          <w:ilvl w:val="0"/>
          <w:numId w:val="6"/>
        </w:numPr>
        <w:jc w:val="both"/>
        <w:rPr>
          <w:rFonts w:ascii="Century Gothic" w:hAnsi="Century Gothic" w:cs="Arial"/>
          <w:sz w:val="22"/>
          <w:szCs w:val="22"/>
        </w:rPr>
      </w:pPr>
      <w:r w:rsidRPr="00E66CCF">
        <w:rPr>
          <w:rFonts w:ascii="Century Gothic" w:hAnsi="Century Gothic" w:cs="Arial"/>
          <w:b/>
          <w:sz w:val="22"/>
          <w:szCs w:val="22"/>
        </w:rPr>
        <w:t xml:space="preserve">What do I </w:t>
      </w:r>
      <w:r w:rsidRPr="00E66CCF">
        <w:rPr>
          <w:rFonts w:ascii="Century Gothic" w:hAnsi="Century Gothic" w:cs="Arial"/>
          <w:b/>
          <w:sz w:val="22"/>
          <w:szCs w:val="22"/>
          <w:u w:val="single"/>
        </w:rPr>
        <w:t>know</w:t>
      </w:r>
      <w:r w:rsidRPr="00E66CCF">
        <w:rPr>
          <w:rFonts w:ascii="Century Gothic" w:hAnsi="Century Gothic" w:cs="Arial"/>
          <w:sz w:val="22"/>
          <w:szCs w:val="22"/>
        </w:rPr>
        <w:t xml:space="preserve"> about this topic?</w:t>
      </w:r>
    </w:p>
    <w:p xmlns:wp14="http://schemas.microsoft.com/office/word/2010/wordml" w:rsidRPr="00E66CCF" w:rsidR="009127AC" w:rsidP="009127AC" w:rsidRDefault="009127AC" w14:paraId="25A65124" wp14:textId="77777777">
      <w:pPr>
        <w:numPr>
          <w:ilvl w:val="0"/>
          <w:numId w:val="6"/>
        </w:numPr>
        <w:jc w:val="both"/>
        <w:rPr>
          <w:rFonts w:ascii="Century Gothic" w:hAnsi="Century Gothic" w:cs="Arial"/>
          <w:sz w:val="22"/>
          <w:szCs w:val="22"/>
        </w:rPr>
      </w:pPr>
      <w:r w:rsidRPr="00E66CCF">
        <w:rPr>
          <w:rFonts w:ascii="Century Gothic" w:hAnsi="Century Gothic" w:cs="Arial"/>
          <w:sz w:val="22"/>
          <w:szCs w:val="22"/>
        </w:rPr>
        <w:t xml:space="preserve">What do I </w:t>
      </w:r>
      <w:r w:rsidRPr="00E66CCF">
        <w:rPr>
          <w:rFonts w:ascii="Century Gothic" w:hAnsi="Century Gothic" w:cs="Arial"/>
          <w:b/>
          <w:sz w:val="22"/>
          <w:szCs w:val="22"/>
          <w:u w:val="single"/>
        </w:rPr>
        <w:t>want</w:t>
      </w:r>
      <w:r w:rsidRPr="00E66CCF">
        <w:rPr>
          <w:rFonts w:ascii="Century Gothic" w:hAnsi="Century Gothic" w:cs="Arial"/>
          <w:b/>
          <w:sz w:val="22"/>
          <w:szCs w:val="22"/>
        </w:rPr>
        <w:t xml:space="preserve"> to know</w:t>
      </w:r>
      <w:r w:rsidRPr="00E66CCF">
        <w:rPr>
          <w:rFonts w:ascii="Century Gothic" w:hAnsi="Century Gothic" w:cs="Arial"/>
          <w:sz w:val="22"/>
          <w:szCs w:val="22"/>
        </w:rPr>
        <w:t>?</w:t>
      </w:r>
    </w:p>
    <w:p xmlns:wp14="http://schemas.microsoft.com/office/word/2010/wordml" w:rsidRPr="00E66CCF" w:rsidR="009127AC" w:rsidP="009127AC" w:rsidRDefault="009127AC" w14:paraId="293C6D1A" wp14:textId="77777777">
      <w:pPr>
        <w:numPr>
          <w:ilvl w:val="0"/>
          <w:numId w:val="6"/>
        </w:numPr>
        <w:jc w:val="both"/>
        <w:rPr>
          <w:rFonts w:ascii="Century Gothic" w:hAnsi="Century Gothic" w:cs="Arial"/>
          <w:sz w:val="22"/>
          <w:szCs w:val="22"/>
        </w:rPr>
      </w:pPr>
      <w:r w:rsidRPr="00E66CCF">
        <w:rPr>
          <w:rFonts w:ascii="Century Gothic" w:hAnsi="Century Gothic" w:cs="Arial"/>
          <w:sz w:val="22"/>
          <w:szCs w:val="22"/>
        </w:rPr>
        <w:t xml:space="preserve">What have I </w:t>
      </w:r>
      <w:r w:rsidRPr="00E66CCF">
        <w:rPr>
          <w:rFonts w:ascii="Century Gothic" w:hAnsi="Century Gothic" w:cs="Arial"/>
          <w:b/>
          <w:sz w:val="22"/>
          <w:szCs w:val="22"/>
          <w:u w:val="single"/>
        </w:rPr>
        <w:t>learned</w:t>
      </w:r>
      <w:r w:rsidRPr="00E66CCF">
        <w:rPr>
          <w:rFonts w:ascii="Century Gothic" w:hAnsi="Century Gothic" w:cs="Arial"/>
          <w:sz w:val="22"/>
          <w:szCs w:val="22"/>
        </w:rPr>
        <w:t>?</w:t>
      </w:r>
    </w:p>
    <w:p xmlns:wp14="http://schemas.microsoft.com/office/word/2010/wordml" w:rsidRPr="00E66CCF" w:rsidR="00D56F38" w:rsidP="00D56F38" w:rsidRDefault="00D56F38" w14:paraId="722B00AE" wp14:textId="77777777">
      <w:pPr>
        <w:jc w:val="both"/>
        <w:rPr>
          <w:rFonts w:ascii="Century Gothic" w:hAnsi="Century Gothic" w:cs="Arial"/>
          <w:sz w:val="22"/>
          <w:szCs w:val="22"/>
        </w:rPr>
      </w:pPr>
    </w:p>
    <w:p xmlns:wp14="http://schemas.microsoft.com/office/word/2010/wordml" w:rsidR="00D56F38" w:rsidP="54890504" w:rsidRDefault="007E00F1" w14:paraId="487B6C3B" wp14:textId="77777777">
      <w:pPr>
        <w:jc w:val="both"/>
        <w:rPr>
          <w:rFonts w:ascii="Century Gothic" w:hAnsi="Century Gothic" w:cs="Arial"/>
          <w:sz w:val="22"/>
          <w:szCs w:val="22"/>
        </w:rPr>
      </w:pPr>
      <w:r w:rsidRPr="54890504">
        <w:rPr>
          <w:rFonts w:ascii="Century Gothic" w:hAnsi="Century Gothic" w:cs="Arial"/>
          <w:sz w:val="22"/>
          <w:szCs w:val="22"/>
        </w:rPr>
        <w:t>Teachers</w:t>
      </w:r>
      <w:r w:rsidRPr="54890504" w:rsidR="00D56F38">
        <w:rPr>
          <w:rFonts w:ascii="Century Gothic" w:hAnsi="Century Gothic" w:cs="Arial"/>
          <w:sz w:val="22"/>
          <w:szCs w:val="22"/>
        </w:rPr>
        <w:t xml:space="preserve"> </w:t>
      </w:r>
      <w:r w:rsidRPr="54890504">
        <w:rPr>
          <w:rFonts w:ascii="Century Gothic" w:hAnsi="Century Gothic" w:cs="Arial"/>
          <w:sz w:val="22"/>
          <w:szCs w:val="22"/>
        </w:rPr>
        <w:t xml:space="preserve">should plan for opportunities to involve the </w:t>
      </w:r>
      <w:r w:rsidRPr="54890504" w:rsidR="00D56F38">
        <w:rPr>
          <w:rFonts w:ascii="Century Gothic" w:hAnsi="Century Gothic" w:cs="Arial"/>
          <w:sz w:val="22"/>
          <w:szCs w:val="22"/>
        </w:rPr>
        <w:t>local community to ext</w:t>
      </w:r>
      <w:r w:rsidRPr="54890504">
        <w:rPr>
          <w:rFonts w:ascii="Century Gothic" w:hAnsi="Century Gothic" w:cs="Arial"/>
          <w:sz w:val="22"/>
          <w:szCs w:val="22"/>
        </w:rPr>
        <w:t xml:space="preserve">end and enhance learning. </w:t>
      </w:r>
      <w:r w:rsidRPr="54890504" w:rsidR="3E8C2457">
        <w:rPr>
          <w:rFonts w:ascii="Century Gothic" w:hAnsi="Century Gothic" w:cs="Arial"/>
          <w:sz w:val="22"/>
          <w:szCs w:val="22"/>
        </w:rPr>
        <w:t>This should also extend to encompass each child’s role as a global citizen and the important part they can play in</w:t>
      </w:r>
      <w:r w:rsidRPr="54890504" w:rsidR="7E32EF88">
        <w:rPr>
          <w:rFonts w:ascii="Century Gothic" w:hAnsi="Century Gothic" w:cs="Arial"/>
          <w:sz w:val="22"/>
          <w:szCs w:val="22"/>
        </w:rPr>
        <w:t xml:space="preserve"> a sustainable future.</w:t>
      </w:r>
    </w:p>
    <w:p xmlns:wp14="http://schemas.microsoft.com/office/word/2010/wordml" w:rsidR="007E00F1" w:rsidP="00D56F38" w:rsidRDefault="007E00F1" w14:paraId="42C6D796" wp14:textId="77777777">
      <w:pPr>
        <w:jc w:val="both"/>
        <w:rPr>
          <w:rFonts w:ascii="Century Gothic" w:hAnsi="Century Gothic" w:cs="Arial"/>
          <w:sz w:val="22"/>
          <w:szCs w:val="22"/>
        </w:rPr>
      </w:pPr>
    </w:p>
    <w:p xmlns:wp14="http://schemas.microsoft.com/office/word/2010/wordml" w:rsidR="30877745" w:rsidP="30877745" w:rsidRDefault="30877745" w14:paraId="6E1831B3" wp14:textId="77777777">
      <w:pPr>
        <w:jc w:val="both"/>
        <w:rPr>
          <w:rFonts w:ascii="Century Gothic" w:hAnsi="Century Gothic" w:cs="Arial"/>
          <w:b/>
          <w:bCs/>
          <w:sz w:val="22"/>
          <w:szCs w:val="22"/>
        </w:rPr>
      </w:pPr>
    </w:p>
    <w:p xmlns:wp14="http://schemas.microsoft.com/office/word/2010/wordml" w:rsidR="7DDD9E00" w:rsidP="54890504" w:rsidRDefault="7DDD9E00" w14:paraId="68C94B07" wp14:textId="77777777">
      <w:pPr>
        <w:jc w:val="both"/>
        <w:rPr>
          <w:rFonts w:ascii="Century Gothic" w:hAnsi="Century Gothic" w:cs="Arial"/>
          <w:b/>
          <w:bCs/>
          <w:sz w:val="22"/>
          <w:szCs w:val="22"/>
        </w:rPr>
      </w:pPr>
      <w:r w:rsidRPr="30877745">
        <w:rPr>
          <w:rFonts w:ascii="Century Gothic" w:hAnsi="Century Gothic" w:cs="Arial"/>
          <w:b/>
          <w:bCs/>
          <w:sz w:val="22"/>
          <w:szCs w:val="22"/>
          <w:u w:val="single"/>
        </w:rPr>
        <w:t>Wider Achievement</w:t>
      </w:r>
      <w:r w:rsidRPr="30877745">
        <w:rPr>
          <w:rFonts w:ascii="Century Gothic" w:hAnsi="Century Gothic" w:cs="Arial"/>
          <w:b/>
          <w:bCs/>
          <w:sz w:val="22"/>
          <w:szCs w:val="22"/>
        </w:rPr>
        <w:t xml:space="preserve"> </w:t>
      </w:r>
    </w:p>
    <w:p xmlns:wp14="http://schemas.microsoft.com/office/word/2010/wordml" w:rsidR="54890504" w:rsidP="54890504" w:rsidRDefault="54890504" w14:paraId="54E11D2A" wp14:textId="77777777">
      <w:pPr>
        <w:jc w:val="both"/>
        <w:rPr>
          <w:rFonts w:ascii="Century Gothic" w:hAnsi="Century Gothic" w:cs="Arial"/>
          <w:b/>
          <w:bCs/>
          <w:sz w:val="22"/>
          <w:szCs w:val="22"/>
        </w:rPr>
      </w:pPr>
    </w:p>
    <w:p xmlns:wp14="http://schemas.microsoft.com/office/word/2010/wordml" w:rsidR="7DDD9E00" w:rsidP="30877745" w:rsidRDefault="7DDD9E00" w14:paraId="10CF577A" wp14:textId="77777777">
      <w:pPr>
        <w:jc w:val="both"/>
        <w:rPr>
          <w:rFonts w:ascii="Century Gothic" w:hAnsi="Century Gothic" w:cs="Arial"/>
          <w:sz w:val="22"/>
          <w:szCs w:val="22"/>
        </w:rPr>
      </w:pPr>
      <w:r w:rsidRPr="30877745">
        <w:rPr>
          <w:rFonts w:ascii="Century Gothic" w:hAnsi="Century Gothic" w:cs="Arial"/>
          <w:sz w:val="22"/>
          <w:szCs w:val="22"/>
        </w:rPr>
        <w:t xml:space="preserve">It is important that we value children’s learning outside of school and celebrate this in school. Each class has a success board, where </w:t>
      </w:r>
      <w:r w:rsidRPr="30877745" w:rsidR="7CA92921">
        <w:rPr>
          <w:rFonts w:ascii="Century Gothic" w:hAnsi="Century Gothic" w:cs="Arial"/>
          <w:sz w:val="22"/>
          <w:szCs w:val="22"/>
        </w:rPr>
        <w:t xml:space="preserve">we display pictures sent to us by </w:t>
      </w:r>
      <w:r w:rsidRPr="30877745">
        <w:rPr>
          <w:rFonts w:ascii="Century Gothic" w:hAnsi="Century Gothic" w:cs="Arial"/>
          <w:sz w:val="22"/>
          <w:szCs w:val="22"/>
        </w:rPr>
        <w:t>parents/carers</w:t>
      </w:r>
      <w:r w:rsidRPr="30877745" w:rsidR="0141AC73">
        <w:rPr>
          <w:rFonts w:ascii="Century Gothic" w:hAnsi="Century Gothic" w:cs="Arial"/>
          <w:sz w:val="22"/>
          <w:szCs w:val="22"/>
        </w:rPr>
        <w:t xml:space="preserve">. Children should be encouraged to share their wider achievement in school. </w:t>
      </w:r>
    </w:p>
    <w:p xmlns:wp14="http://schemas.microsoft.com/office/word/2010/wordml" w:rsidR="54890504" w:rsidP="30877745" w:rsidRDefault="54890504" w14:paraId="31126E5D" wp14:textId="77777777">
      <w:pPr>
        <w:jc w:val="both"/>
        <w:rPr>
          <w:rFonts w:ascii="Century Gothic" w:hAnsi="Century Gothic" w:cs="Arial"/>
          <w:sz w:val="22"/>
          <w:szCs w:val="22"/>
        </w:rPr>
      </w:pPr>
    </w:p>
    <w:p xmlns:wp14="http://schemas.microsoft.com/office/word/2010/wordml" w:rsidR="0141AC73" w:rsidP="30877745" w:rsidRDefault="50451BA4" w14:paraId="545C0718" wp14:textId="77777777">
      <w:pPr>
        <w:jc w:val="both"/>
        <w:rPr>
          <w:rFonts w:ascii="Century Gothic" w:hAnsi="Century Gothic" w:cs="Arial"/>
          <w:sz w:val="22"/>
          <w:szCs w:val="22"/>
        </w:rPr>
      </w:pPr>
      <w:r w:rsidRPr="30877745">
        <w:rPr>
          <w:rFonts w:ascii="Century Gothic" w:hAnsi="Century Gothic" w:cs="Arial"/>
          <w:sz w:val="22"/>
          <w:szCs w:val="22"/>
        </w:rPr>
        <w:t xml:space="preserve">Our </w:t>
      </w:r>
      <w:r w:rsidRPr="30877745" w:rsidR="0141AC73">
        <w:rPr>
          <w:rFonts w:ascii="Century Gothic" w:hAnsi="Century Gothic" w:cs="Arial"/>
          <w:sz w:val="22"/>
          <w:szCs w:val="22"/>
        </w:rPr>
        <w:t xml:space="preserve">Active </w:t>
      </w:r>
      <w:proofErr w:type="gramStart"/>
      <w:r w:rsidRPr="30877745" w:rsidR="0141AC73">
        <w:rPr>
          <w:rFonts w:ascii="Century Gothic" w:hAnsi="Century Gothic" w:cs="Arial"/>
          <w:sz w:val="22"/>
          <w:szCs w:val="22"/>
        </w:rPr>
        <w:t>schools</w:t>
      </w:r>
      <w:proofErr w:type="gramEnd"/>
      <w:r w:rsidRPr="30877745" w:rsidR="0141AC73">
        <w:rPr>
          <w:rFonts w:ascii="Century Gothic" w:hAnsi="Century Gothic" w:cs="Arial"/>
          <w:sz w:val="22"/>
          <w:szCs w:val="22"/>
        </w:rPr>
        <w:t xml:space="preserve"> co-ordinator completes surveys with the children yearly about what clubs the children </w:t>
      </w:r>
      <w:r w:rsidRPr="30877745" w:rsidR="33BD9FF2">
        <w:rPr>
          <w:rFonts w:ascii="Century Gothic" w:hAnsi="Century Gothic" w:cs="Arial"/>
          <w:sz w:val="22"/>
          <w:szCs w:val="22"/>
        </w:rPr>
        <w:t xml:space="preserve">attend </w:t>
      </w:r>
      <w:r w:rsidRPr="30877745" w:rsidR="0141AC73">
        <w:rPr>
          <w:rFonts w:ascii="Century Gothic" w:hAnsi="Century Gothic" w:cs="Arial"/>
          <w:sz w:val="22"/>
          <w:szCs w:val="22"/>
        </w:rPr>
        <w:t>outside of school. We then use this data to target children who are not attending any clubs outside of school</w:t>
      </w:r>
      <w:r w:rsidRPr="30877745" w:rsidR="08C17255">
        <w:rPr>
          <w:rFonts w:ascii="Century Gothic" w:hAnsi="Century Gothic" w:cs="Arial"/>
          <w:sz w:val="22"/>
          <w:szCs w:val="22"/>
        </w:rPr>
        <w:t xml:space="preserve"> to ensure they are participating in </w:t>
      </w:r>
      <w:proofErr w:type="spellStart"/>
      <w:r w:rsidRPr="30877745" w:rsidR="08C17255">
        <w:rPr>
          <w:rFonts w:ascii="Century Gothic" w:hAnsi="Century Gothic" w:cs="Arial"/>
          <w:sz w:val="22"/>
          <w:szCs w:val="22"/>
        </w:rPr>
        <w:t>extra curricular</w:t>
      </w:r>
      <w:proofErr w:type="spellEnd"/>
      <w:r w:rsidRPr="30877745" w:rsidR="08C17255">
        <w:rPr>
          <w:rFonts w:ascii="Century Gothic" w:hAnsi="Century Gothic" w:cs="Arial"/>
          <w:sz w:val="22"/>
          <w:szCs w:val="22"/>
        </w:rPr>
        <w:t xml:space="preserve"> activities. </w:t>
      </w:r>
    </w:p>
    <w:p xmlns:wp14="http://schemas.microsoft.com/office/word/2010/wordml" w:rsidR="54890504" w:rsidP="30877745" w:rsidRDefault="54890504" w14:paraId="2DE403A5" wp14:textId="77777777">
      <w:pPr>
        <w:jc w:val="both"/>
        <w:rPr>
          <w:rFonts w:ascii="Century Gothic" w:hAnsi="Century Gothic" w:cs="Arial"/>
          <w:sz w:val="22"/>
          <w:szCs w:val="22"/>
        </w:rPr>
      </w:pPr>
    </w:p>
    <w:p xmlns:wp14="http://schemas.microsoft.com/office/word/2010/wordml" w:rsidRPr="00E66CCF" w:rsidR="00D56F38" w:rsidP="00D56F38" w:rsidRDefault="0141AC73" w14:paraId="021C739D" wp14:textId="77777777">
      <w:pPr>
        <w:jc w:val="both"/>
        <w:rPr>
          <w:rFonts w:ascii="Century Gothic" w:hAnsi="Century Gothic" w:cs="Arial"/>
          <w:sz w:val="22"/>
          <w:szCs w:val="22"/>
        </w:rPr>
      </w:pPr>
      <w:r w:rsidRPr="30877745">
        <w:rPr>
          <w:rFonts w:ascii="Century Gothic" w:hAnsi="Century Gothic" w:cs="Arial"/>
          <w:sz w:val="22"/>
          <w:szCs w:val="22"/>
        </w:rPr>
        <w:t xml:space="preserve">Class teachers have time allocated in their working time agreement to run a lunchtime or after school club to provide children with a range of opportunities for wider achievement. </w:t>
      </w:r>
    </w:p>
    <w:p xmlns:wp14="http://schemas.microsoft.com/office/word/2010/wordml" w:rsidR="54890504" w:rsidP="54890504" w:rsidRDefault="54890504" w14:paraId="62431CDC" wp14:textId="77777777">
      <w:pPr>
        <w:jc w:val="both"/>
        <w:rPr>
          <w:rFonts w:ascii="Century Gothic" w:hAnsi="Century Gothic" w:cs="Arial"/>
          <w:b/>
          <w:bCs/>
          <w:sz w:val="22"/>
          <w:szCs w:val="22"/>
        </w:rPr>
      </w:pPr>
    </w:p>
    <w:p xmlns:wp14="http://schemas.microsoft.com/office/word/2010/wordml" w:rsidR="54890504" w:rsidP="54890504" w:rsidRDefault="54890504" w14:paraId="49E398E2" wp14:textId="77777777">
      <w:pPr>
        <w:jc w:val="both"/>
        <w:rPr>
          <w:rFonts w:ascii="Century Gothic" w:hAnsi="Century Gothic" w:cs="Arial"/>
          <w:b/>
          <w:bCs/>
          <w:sz w:val="22"/>
          <w:szCs w:val="22"/>
        </w:rPr>
      </w:pPr>
    </w:p>
    <w:p xmlns:wp14="http://schemas.microsoft.com/office/word/2010/wordml" w:rsidRPr="00E414BC" w:rsidR="00E414BC" w:rsidP="30877745" w:rsidRDefault="00E414BC" w14:paraId="4FBCAF73" wp14:textId="77777777">
      <w:pPr>
        <w:jc w:val="both"/>
        <w:rPr>
          <w:rFonts w:ascii="Century Gothic" w:hAnsi="Century Gothic" w:cs="Arial"/>
          <w:b/>
          <w:bCs/>
          <w:sz w:val="22"/>
          <w:szCs w:val="22"/>
          <w:u w:val="single"/>
        </w:rPr>
      </w:pPr>
      <w:r w:rsidRPr="30877745">
        <w:rPr>
          <w:rFonts w:ascii="Century Gothic" w:hAnsi="Century Gothic" w:cs="Arial"/>
          <w:b/>
          <w:bCs/>
          <w:sz w:val="22"/>
          <w:szCs w:val="22"/>
          <w:u w:val="single"/>
        </w:rPr>
        <w:t>Use of Digital Technology</w:t>
      </w:r>
    </w:p>
    <w:p xmlns:wp14="http://schemas.microsoft.com/office/word/2010/wordml" w:rsidR="00BB318B" w:rsidP="30877745" w:rsidRDefault="00BB318B" w14:paraId="16287F21" wp14:textId="77777777">
      <w:pPr>
        <w:jc w:val="both"/>
        <w:rPr>
          <w:rFonts w:ascii="Century Gothic" w:hAnsi="Century Gothic" w:cs="Arial"/>
          <w:sz w:val="22"/>
          <w:szCs w:val="22"/>
          <w:highlight w:val="yellow"/>
          <w:u w:val="single"/>
        </w:rPr>
      </w:pPr>
    </w:p>
    <w:p xmlns:wp14="http://schemas.microsoft.com/office/word/2010/wordml" w:rsidR="00BB318B" w:rsidP="00E66CCF" w:rsidRDefault="00BB318B" w14:paraId="02EFB715" wp14:textId="77777777">
      <w:pPr>
        <w:jc w:val="both"/>
        <w:rPr>
          <w:rFonts w:ascii="Century Gothic" w:hAnsi="Century Gothic" w:cs="Arial"/>
          <w:sz w:val="22"/>
          <w:szCs w:val="22"/>
        </w:rPr>
      </w:pPr>
      <w:r w:rsidRPr="00BB318B">
        <w:rPr>
          <w:rFonts w:ascii="Century Gothic" w:hAnsi="Century Gothic" w:cs="Arial"/>
          <w:sz w:val="22"/>
          <w:szCs w:val="22"/>
        </w:rPr>
        <w:t>There is a</w:t>
      </w:r>
      <w:r>
        <w:rPr>
          <w:rFonts w:ascii="Century Gothic" w:hAnsi="Century Gothic" w:cs="Arial"/>
          <w:sz w:val="22"/>
          <w:szCs w:val="22"/>
        </w:rPr>
        <w:t>n</w:t>
      </w:r>
      <w:r w:rsidRPr="00BB318B">
        <w:rPr>
          <w:rFonts w:ascii="Century Gothic" w:hAnsi="Century Gothic" w:cs="Arial"/>
          <w:sz w:val="22"/>
          <w:szCs w:val="22"/>
        </w:rPr>
        <w:t xml:space="preserve"> expectation that all learners are given the opportunity to access digital technology to become more independent in their learning. </w:t>
      </w:r>
      <w:r>
        <w:rPr>
          <w:rFonts w:ascii="Century Gothic" w:hAnsi="Century Gothic" w:cs="Arial"/>
          <w:sz w:val="22"/>
          <w:szCs w:val="22"/>
        </w:rPr>
        <w:t xml:space="preserve">Learners should be taught how to use technology safely and responsibly.  </w:t>
      </w:r>
    </w:p>
    <w:p xmlns:wp14="http://schemas.microsoft.com/office/word/2010/wordml" w:rsidR="00BB318B" w:rsidP="00E66CCF" w:rsidRDefault="00BB318B" w14:paraId="5BE93A62" wp14:textId="77777777">
      <w:pPr>
        <w:jc w:val="both"/>
        <w:rPr>
          <w:rFonts w:ascii="Century Gothic" w:hAnsi="Century Gothic" w:cs="Arial"/>
          <w:sz w:val="22"/>
          <w:szCs w:val="22"/>
        </w:rPr>
      </w:pPr>
    </w:p>
    <w:p xmlns:wp14="http://schemas.microsoft.com/office/word/2010/wordml" w:rsidR="00C0702F" w:rsidP="00E66CCF" w:rsidRDefault="00BB318B" w14:paraId="0583EC34" wp14:textId="77777777">
      <w:pPr>
        <w:jc w:val="both"/>
        <w:rPr>
          <w:rFonts w:ascii="Century Gothic" w:hAnsi="Century Gothic" w:cs="Arial"/>
          <w:sz w:val="22"/>
          <w:szCs w:val="22"/>
        </w:rPr>
      </w:pPr>
      <w:r w:rsidRPr="3A2F7C14">
        <w:rPr>
          <w:rFonts w:ascii="Century Gothic" w:hAnsi="Century Gothic" w:cs="Arial"/>
          <w:sz w:val="22"/>
          <w:szCs w:val="22"/>
        </w:rPr>
        <w:t xml:space="preserve">Learners should have access to a range of </w:t>
      </w:r>
      <w:r w:rsidRPr="3A2F7C14" w:rsidR="1DB9CC36">
        <w:rPr>
          <w:rFonts w:ascii="Century Gothic" w:hAnsi="Century Gothic" w:cs="Arial"/>
          <w:sz w:val="22"/>
          <w:szCs w:val="22"/>
        </w:rPr>
        <w:t xml:space="preserve">relevant and appropriate </w:t>
      </w:r>
      <w:r w:rsidRPr="3A2F7C14">
        <w:rPr>
          <w:rFonts w:ascii="Century Gothic" w:hAnsi="Century Gothic" w:cs="Arial"/>
          <w:sz w:val="22"/>
          <w:szCs w:val="22"/>
        </w:rPr>
        <w:t>software,</w:t>
      </w:r>
      <w:r w:rsidRPr="3A2F7C14" w:rsidR="26648189">
        <w:rPr>
          <w:rFonts w:ascii="Century Gothic" w:hAnsi="Century Gothic" w:cs="Arial"/>
          <w:sz w:val="22"/>
          <w:szCs w:val="22"/>
        </w:rPr>
        <w:t xml:space="preserve"> e.g.</w:t>
      </w:r>
      <w:r w:rsidRPr="3A2F7C14">
        <w:rPr>
          <w:rFonts w:ascii="Century Gothic" w:hAnsi="Century Gothic" w:cs="Arial"/>
          <w:sz w:val="22"/>
          <w:szCs w:val="22"/>
        </w:rPr>
        <w:t xml:space="preserve"> Active Learn</w:t>
      </w:r>
      <w:r w:rsidRPr="3A2F7C14" w:rsidR="12D46408">
        <w:rPr>
          <w:rFonts w:ascii="Century Gothic" w:hAnsi="Century Gothic" w:cs="Arial"/>
          <w:sz w:val="22"/>
          <w:szCs w:val="22"/>
        </w:rPr>
        <w:t xml:space="preserve"> or</w:t>
      </w:r>
      <w:r w:rsidRPr="3A2F7C14">
        <w:rPr>
          <w:rFonts w:ascii="Century Gothic" w:hAnsi="Century Gothic" w:cs="Arial"/>
          <w:sz w:val="22"/>
          <w:szCs w:val="22"/>
        </w:rPr>
        <w:t xml:space="preserve"> Busy things</w:t>
      </w:r>
      <w:r w:rsidRPr="3A2F7C14" w:rsidR="017BF52E">
        <w:rPr>
          <w:rFonts w:ascii="Century Gothic" w:hAnsi="Century Gothic" w:cs="Arial"/>
          <w:sz w:val="22"/>
          <w:szCs w:val="22"/>
        </w:rPr>
        <w:t xml:space="preserve">, </w:t>
      </w:r>
      <w:r w:rsidRPr="3A2F7C14" w:rsidR="00816F93">
        <w:rPr>
          <w:rFonts w:ascii="Century Gothic" w:hAnsi="Century Gothic" w:cs="Arial"/>
          <w:sz w:val="22"/>
          <w:szCs w:val="22"/>
        </w:rPr>
        <w:t>and hardwa</w:t>
      </w:r>
      <w:r w:rsidRPr="3A2F7C14">
        <w:rPr>
          <w:rFonts w:ascii="Century Gothic" w:hAnsi="Century Gothic" w:cs="Arial"/>
          <w:sz w:val="22"/>
          <w:szCs w:val="22"/>
        </w:rPr>
        <w:t xml:space="preserve">re including </w:t>
      </w:r>
      <w:proofErr w:type="spellStart"/>
      <w:r w:rsidRPr="3A2F7C14">
        <w:rPr>
          <w:rFonts w:ascii="Century Gothic" w:hAnsi="Century Gothic" w:cs="Arial"/>
          <w:sz w:val="22"/>
          <w:szCs w:val="22"/>
        </w:rPr>
        <w:t>Prowise</w:t>
      </w:r>
      <w:proofErr w:type="spellEnd"/>
      <w:r w:rsidRPr="3A2F7C14">
        <w:rPr>
          <w:rFonts w:ascii="Century Gothic" w:hAnsi="Century Gothic" w:cs="Arial"/>
          <w:sz w:val="22"/>
          <w:szCs w:val="22"/>
        </w:rPr>
        <w:t xml:space="preserve"> boards, chrome books</w:t>
      </w:r>
      <w:r w:rsidRPr="3A2F7C14" w:rsidR="00816F93">
        <w:rPr>
          <w:rFonts w:ascii="Century Gothic" w:hAnsi="Century Gothic" w:cs="Arial"/>
          <w:sz w:val="22"/>
          <w:szCs w:val="22"/>
        </w:rPr>
        <w:t xml:space="preserve"> and </w:t>
      </w:r>
      <w:proofErr w:type="spellStart"/>
      <w:r w:rsidRPr="3A2F7C14" w:rsidR="00816F93">
        <w:rPr>
          <w:rFonts w:ascii="Century Gothic" w:hAnsi="Century Gothic" w:cs="Arial"/>
          <w:sz w:val="22"/>
          <w:szCs w:val="22"/>
        </w:rPr>
        <w:t>i</w:t>
      </w:r>
      <w:proofErr w:type="spellEnd"/>
      <w:r w:rsidRPr="3A2F7C14" w:rsidR="00816F93">
        <w:rPr>
          <w:rFonts w:ascii="Century Gothic" w:hAnsi="Century Gothic" w:cs="Arial"/>
          <w:sz w:val="22"/>
          <w:szCs w:val="22"/>
        </w:rPr>
        <w:t>-pads.</w:t>
      </w:r>
    </w:p>
    <w:p xmlns:wp14="http://schemas.microsoft.com/office/word/2010/wordml" w:rsidR="00BB318B" w:rsidP="00E66CCF" w:rsidRDefault="00BB318B" w14:paraId="384BA73E" wp14:textId="77777777">
      <w:pPr>
        <w:jc w:val="both"/>
        <w:rPr>
          <w:rFonts w:ascii="Century Gothic" w:hAnsi="Century Gothic" w:cs="Arial"/>
          <w:sz w:val="22"/>
          <w:szCs w:val="22"/>
        </w:rPr>
      </w:pPr>
    </w:p>
    <w:p xmlns:wp14="http://schemas.microsoft.com/office/word/2010/wordml" w:rsidR="00665E2B" w:rsidP="3A2F7C14" w:rsidRDefault="00665E2B" w14:paraId="35A428B7" wp14:textId="77777777">
      <w:pPr>
        <w:jc w:val="both"/>
        <w:rPr>
          <w:rFonts w:ascii="Century Gothic" w:hAnsi="Century Gothic" w:cs="Arial"/>
          <w:sz w:val="22"/>
          <w:szCs w:val="22"/>
        </w:rPr>
      </w:pPr>
      <w:r w:rsidRPr="54890504">
        <w:rPr>
          <w:rFonts w:ascii="Century Gothic" w:hAnsi="Century Gothic" w:cs="Arial"/>
          <w:sz w:val="22"/>
          <w:szCs w:val="22"/>
        </w:rPr>
        <w:t>Technologies outcomes are included in IDL</w:t>
      </w:r>
      <w:r w:rsidRPr="54890504" w:rsidR="503B5A76">
        <w:rPr>
          <w:rFonts w:ascii="Century Gothic" w:hAnsi="Century Gothic" w:cs="Arial"/>
          <w:sz w:val="22"/>
          <w:szCs w:val="22"/>
        </w:rPr>
        <w:t xml:space="preserve"> </w:t>
      </w:r>
      <w:r w:rsidRPr="54890504" w:rsidR="6F43939E">
        <w:rPr>
          <w:rFonts w:ascii="Century Gothic" w:hAnsi="Century Gothic" w:cs="Arial"/>
          <w:sz w:val="22"/>
          <w:szCs w:val="22"/>
        </w:rPr>
        <w:t xml:space="preserve">planning </w:t>
      </w:r>
      <w:r w:rsidRPr="54890504">
        <w:rPr>
          <w:rFonts w:ascii="Century Gothic" w:hAnsi="Century Gothic" w:cs="Arial"/>
          <w:sz w:val="22"/>
          <w:szCs w:val="22"/>
        </w:rPr>
        <w:t>to ensure progression of</w:t>
      </w:r>
      <w:r w:rsidRPr="54890504" w:rsidR="00BB318B">
        <w:rPr>
          <w:rFonts w:ascii="Century Gothic" w:hAnsi="Century Gothic" w:cs="Arial"/>
          <w:sz w:val="22"/>
          <w:szCs w:val="22"/>
        </w:rPr>
        <w:t xml:space="preserve"> skills in digital technologies. These experiences are essential to </w:t>
      </w:r>
      <w:r w:rsidRPr="54890504" w:rsidR="53E9E4DB">
        <w:rPr>
          <w:rFonts w:ascii="Century Gothic" w:hAnsi="Century Gothic" w:cs="Arial"/>
          <w:sz w:val="22"/>
          <w:szCs w:val="22"/>
        </w:rPr>
        <w:t>supporting</w:t>
      </w:r>
      <w:r w:rsidRPr="54890504" w:rsidR="00BB318B">
        <w:rPr>
          <w:rFonts w:ascii="Century Gothic" w:hAnsi="Century Gothic" w:cs="Arial"/>
          <w:sz w:val="22"/>
          <w:szCs w:val="22"/>
        </w:rPr>
        <w:t xml:space="preserve"> skills for learning, life and work. </w:t>
      </w:r>
      <w:r w:rsidRPr="54890504">
        <w:rPr>
          <w:rFonts w:ascii="Century Gothic" w:hAnsi="Century Gothic" w:cs="Arial"/>
          <w:sz w:val="22"/>
          <w:szCs w:val="22"/>
        </w:rPr>
        <w:t xml:space="preserve"> </w:t>
      </w:r>
    </w:p>
    <w:p xmlns:wp14="http://schemas.microsoft.com/office/word/2010/wordml" w:rsidR="3A2F7C14" w:rsidP="3A2F7C14" w:rsidRDefault="3A2F7C14" w14:paraId="34B3F2EB" wp14:textId="77777777">
      <w:pPr>
        <w:jc w:val="both"/>
        <w:rPr>
          <w:rFonts w:ascii="Century Gothic" w:hAnsi="Century Gothic" w:cs="Arial"/>
          <w:sz w:val="22"/>
          <w:szCs w:val="22"/>
        </w:rPr>
      </w:pPr>
    </w:p>
    <w:p xmlns:wp14="http://schemas.microsoft.com/office/word/2010/wordml" w:rsidR="31374C99" w:rsidP="54890504" w:rsidRDefault="31374C99" w14:paraId="494CB2AF" wp14:textId="77777777">
      <w:pPr>
        <w:jc w:val="both"/>
        <w:rPr>
          <w:rFonts w:ascii="Century Gothic" w:hAnsi="Century Gothic" w:cs="Arial"/>
          <w:sz w:val="22"/>
          <w:szCs w:val="22"/>
        </w:rPr>
      </w:pPr>
      <w:r w:rsidRPr="54890504">
        <w:rPr>
          <w:rFonts w:ascii="Century Gothic" w:hAnsi="Century Gothic" w:cs="Arial"/>
          <w:sz w:val="22"/>
          <w:szCs w:val="22"/>
        </w:rPr>
        <w:t xml:space="preserve">Digital and assistive technologies should also be used to support children with additional support needs. </w:t>
      </w:r>
      <w:r w:rsidRPr="54890504" w:rsidR="0943D7BB">
        <w:rPr>
          <w:rFonts w:ascii="Century Gothic" w:hAnsi="Century Gothic" w:cs="Arial"/>
          <w:sz w:val="22"/>
          <w:szCs w:val="22"/>
        </w:rPr>
        <w:t xml:space="preserve">If you require assistance with this, a referral can be made to the ASN team for support. </w:t>
      </w:r>
    </w:p>
    <w:p xmlns:wp14="http://schemas.microsoft.com/office/word/2010/wordml" w:rsidR="00665C32" w:rsidP="00E66CCF" w:rsidRDefault="00665C32" w14:paraId="7D34F5C7" wp14:textId="77777777">
      <w:pPr>
        <w:jc w:val="both"/>
        <w:rPr>
          <w:rFonts w:ascii="Century Gothic" w:hAnsi="Century Gothic" w:cs="Arial"/>
          <w:b/>
          <w:sz w:val="22"/>
          <w:szCs w:val="22"/>
          <w:u w:val="single"/>
        </w:rPr>
      </w:pPr>
    </w:p>
    <w:p xmlns:wp14="http://schemas.microsoft.com/office/word/2010/wordml" w:rsidRPr="00926650" w:rsidR="00665E2B" w:rsidP="30877745" w:rsidRDefault="00926650" w14:paraId="1B3103CD" wp14:textId="77777777">
      <w:pPr>
        <w:jc w:val="both"/>
        <w:rPr>
          <w:rFonts w:ascii="Century Gothic" w:hAnsi="Century Gothic" w:cs="Arial"/>
          <w:b/>
          <w:bCs/>
          <w:sz w:val="22"/>
          <w:szCs w:val="22"/>
        </w:rPr>
      </w:pPr>
      <w:r w:rsidRPr="30877745">
        <w:rPr>
          <w:rFonts w:ascii="Century Gothic" w:hAnsi="Century Gothic" w:cs="Arial"/>
          <w:b/>
          <w:bCs/>
          <w:sz w:val="22"/>
          <w:szCs w:val="22"/>
          <w:u w:val="single"/>
        </w:rPr>
        <w:t>Outdoor learning and learning for sustainability</w:t>
      </w:r>
      <w:r w:rsidRPr="30877745">
        <w:rPr>
          <w:rFonts w:ascii="Century Gothic" w:hAnsi="Century Gothic" w:cs="Arial"/>
          <w:b/>
          <w:bCs/>
          <w:sz w:val="22"/>
          <w:szCs w:val="22"/>
        </w:rPr>
        <w:t xml:space="preserve"> </w:t>
      </w:r>
    </w:p>
    <w:p xmlns:wp14="http://schemas.microsoft.com/office/word/2010/wordml" w:rsidR="00926650" w:rsidP="00E66CCF" w:rsidRDefault="00926650" w14:paraId="0B4020A7" wp14:textId="77777777">
      <w:pPr>
        <w:jc w:val="both"/>
        <w:rPr>
          <w:rFonts w:ascii="Century Gothic" w:hAnsi="Century Gothic" w:cs="Arial"/>
          <w:sz w:val="22"/>
          <w:szCs w:val="22"/>
        </w:rPr>
      </w:pPr>
    </w:p>
    <w:p xmlns:wp14="http://schemas.microsoft.com/office/word/2010/wordml" w:rsidR="00926650" w:rsidP="00E66CCF" w:rsidRDefault="00302C2D" w14:paraId="16FB1CFA" wp14:textId="77777777">
      <w:pPr>
        <w:jc w:val="both"/>
        <w:rPr>
          <w:rFonts w:ascii="Century Gothic" w:hAnsi="Century Gothic" w:cs="Arial"/>
          <w:sz w:val="22"/>
          <w:szCs w:val="22"/>
        </w:rPr>
      </w:pPr>
      <w:r w:rsidRPr="3A2F7C14">
        <w:rPr>
          <w:rFonts w:ascii="Century Gothic" w:hAnsi="Century Gothic" w:cs="Arial"/>
          <w:sz w:val="22"/>
          <w:szCs w:val="22"/>
        </w:rPr>
        <w:t>Outdoor learning supports children’s knowledge and skills as well as the</w:t>
      </w:r>
      <w:r w:rsidRPr="3A2F7C14" w:rsidR="58CDC837">
        <w:rPr>
          <w:rFonts w:ascii="Century Gothic" w:hAnsi="Century Gothic" w:cs="Arial"/>
          <w:sz w:val="22"/>
          <w:szCs w:val="22"/>
        </w:rPr>
        <w:t>ir</w:t>
      </w:r>
      <w:r w:rsidRPr="3A2F7C14">
        <w:rPr>
          <w:rFonts w:ascii="Century Gothic" w:hAnsi="Century Gothic" w:cs="Arial"/>
          <w:sz w:val="22"/>
          <w:szCs w:val="22"/>
        </w:rPr>
        <w:t xml:space="preserve"> emotional, social and physical well-being. Learning outdoors connects children to the world around them, creating resilient, responsible citizens and successful lifelong learners.</w:t>
      </w:r>
    </w:p>
    <w:p xmlns:wp14="http://schemas.microsoft.com/office/word/2010/wordml" w:rsidR="00302C2D" w:rsidP="00E66CCF" w:rsidRDefault="00302C2D" w14:paraId="1D7B270A" wp14:textId="77777777">
      <w:pPr>
        <w:jc w:val="both"/>
        <w:rPr>
          <w:rFonts w:ascii="Century Gothic" w:hAnsi="Century Gothic" w:cs="Arial"/>
          <w:sz w:val="22"/>
          <w:szCs w:val="22"/>
        </w:rPr>
      </w:pPr>
    </w:p>
    <w:p xmlns:wp14="http://schemas.microsoft.com/office/word/2010/wordml" w:rsidRPr="00926650" w:rsidR="00302C2D" w:rsidP="00E66CCF" w:rsidRDefault="00302C2D" w14:paraId="5E2FF6C6" wp14:textId="77777777">
      <w:pPr>
        <w:jc w:val="both"/>
        <w:rPr>
          <w:rFonts w:ascii="Century Gothic" w:hAnsi="Century Gothic" w:cs="Arial"/>
          <w:sz w:val="22"/>
          <w:szCs w:val="22"/>
        </w:rPr>
      </w:pPr>
      <w:r w:rsidRPr="54890504">
        <w:rPr>
          <w:rFonts w:ascii="Century Gothic" w:hAnsi="Century Gothic" w:cs="Arial"/>
          <w:sz w:val="22"/>
          <w:szCs w:val="22"/>
        </w:rPr>
        <w:t>There is an expectation that all learners are exposed to outdoor learning opportunities</w:t>
      </w:r>
      <w:r w:rsidRPr="54890504" w:rsidR="3D29A862">
        <w:rPr>
          <w:rFonts w:ascii="Century Gothic" w:hAnsi="Century Gothic" w:cs="Arial"/>
          <w:sz w:val="22"/>
          <w:szCs w:val="22"/>
        </w:rPr>
        <w:t xml:space="preserve"> as appropriate</w:t>
      </w:r>
      <w:r w:rsidRPr="54890504">
        <w:rPr>
          <w:rFonts w:ascii="Century Gothic" w:hAnsi="Century Gothic" w:cs="Arial"/>
          <w:sz w:val="22"/>
          <w:szCs w:val="22"/>
        </w:rPr>
        <w:t>. Learners should be encouraged to take risks, engage in problem solving and co-operative tasks, to develop social skills, fine and gross motor skills and skills for learning, life and work.</w:t>
      </w:r>
      <w:r w:rsidRPr="54890504" w:rsidR="45CF2F64">
        <w:rPr>
          <w:rFonts w:ascii="Century Gothic" w:hAnsi="Century Gothic" w:cs="Arial"/>
          <w:sz w:val="22"/>
          <w:szCs w:val="22"/>
        </w:rPr>
        <w:t xml:space="preserve"> Outdoor learning should be planned for regularly to compliment other learning opportunities and should not be seen as an additional requirement.</w:t>
      </w:r>
    </w:p>
    <w:p xmlns:wp14="http://schemas.microsoft.com/office/word/2010/wordml" w:rsidR="00BB318B" w:rsidP="009127AC" w:rsidRDefault="00BB318B" w14:paraId="4F904CB7" wp14:textId="77777777">
      <w:pPr>
        <w:jc w:val="both"/>
        <w:rPr>
          <w:rFonts w:ascii="Century Gothic" w:hAnsi="Century Gothic" w:cs="Arial"/>
          <w:b/>
          <w:sz w:val="22"/>
          <w:szCs w:val="22"/>
          <w:u w:val="single"/>
        </w:rPr>
      </w:pPr>
    </w:p>
    <w:p xmlns:wp14="http://schemas.microsoft.com/office/word/2010/wordml" w:rsidR="00191FD2" w:rsidP="3A2F7C14" w:rsidRDefault="00302C2D" w14:paraId="575DDE50" wp14:textId="77777777">
      <w:pPr>
        <w:jc w:val="both"/>
        <w:rPr>
          <w:rFonts w:ascii="Century Gothic" w:hAnsi="Century Gothic" w:cs="Arial"/>
          <w:sz w:val="22"/>
          <w:szCs w:val="22"/>
        </w:rPr>
      </w:pPr>
      <w:r w:rsidRPr="3A2F7C14">
        <w:rPr>
          <w:rFonts w:ascii="Century Gothic" w:hAnsi="Century Gothic" w:cs="Arial"/>
          <w:sz w:val="22"/>
          <w:szCs w:val="22"/>
        </w:rPr>
        <w:t>Learning for sustainability should</w:t>
      </w:r>
      <w:r w:rsidRPr="3A2F7C14" w:rsidR="005D2CF2">
        <w:rPr>
          <w:rFonts w:ascii="Century Gothic" w:hAnsi="Century Gothic" w:cs="Arial"/>
          <w:sz w:val="22"/>
          <w:szCs w:val="22"/>
        </w:rPr>
        <w:t xml:space="preserve"> offer</w:t>
      </w:r>
      <w:r w:rsidRPr="3A2F7C14">
        <w:rPr>
          <w:rFonts w:ascii="Century Gothic" w:hAnsi="Century Gothic" w:cs="Arial"/>
          <w:sz w:val="22"/>
          <w:szCs w:val="22"/>
        </w:rPr>
        <w:t xml:space="preserve"> equitable and varied learn</w:t>
      </w:r>
      <w:r w:rsidRPr="3A2F7C14" w:rsidR="005D2CF2">
        <w:rPr>
          <w:rFonts w:ascii="Century Gothic" w:hAnsi="Century Gothic" w:cs="Arial"/>
          <w:sz w:val="22"/>
          <w:szCs w:val="22"/>
        </w:rPr>
        <w:t>ing experiences for all our children</w:t>
      </w:r>
      <w:r w:rsidRPr="3A2F7C14">
        <w:rPr>
          <w:rFonts w:ascii="Century Gothic" w:hAnsi="Century Gothic" w:cs="Arial"/>
          <w:sz w:val="22"/>
          <w:szCs w:val="22"/>
        </w:rPr>
        <w:t xml:space="preserve"> </w:t>
      </w:r>
      <w:r w:rsidRPr="3A2F7C14" w:rsidR="005D2CF2">
        <w:rPr>
          <w:rFonts w:ascii="Century Gothic" w:hAnsi="Century Gothic" w:cs="Arial"/>
          <w:sz w:val="22"/>
          <w:szCs w:val="22"/>
        </w:rPr>
        <w:t xml:space="preserve">in areas </w:t>
      </w:r>
      <w:r w:rsidRPr="3A2F7C14">
        <w:rPr>
          <w:rFonts w:ascii="Century Gothic" w:hAnsi="Century Gothic" w:cs="Arial"/>
          <w:sz w:val="22"/>
          <w:szCs w:val="22"/>
        </w:rPr>
        <w:t xml:space="preserve">such as global citizenship, social justice and discrimination. </w:t>
      </w:r>
      <w:r w:rsidRPr="3A2F7C14" w:rsidR="005D2CF2">
        <w:rPr>
          <w:rFonts w:ascii="Century Gothic" w:hAnsi="Century Gothic" w:cs="Arial"/>
          <w:sz w:val="22"/>
          <w:szCs w:val="22"/>
        </w:rPr>
        <w:t xml:space="preserve">It is important that our children have a broad experience of learning across the curriculum. </w:t>
      </w:r>
    </w:p>
    <w:p xmlns:wp14="http://schemas.microsoft.com/office/word/2010/wordml" w:rsidR="00191FD2" w:rsidP="009127AC" w:rsidRDefault="00191FD2" w14:paraId="06971CD3" wp14:textId="77777777">
      <w:pPr>
        <w:jc w:val="both"/>
        <w:rPr>
          <w:rFonts w:ascii="Century Gothic" w:hAnsi="Century Gothic" w:cs="Arial"/>
          <w:b/>
          <w:sz w:val="22"/>
          <w:szCs w:val="22"/>
          <w:u w:val="single"/>
        </w:rPr>
      </w:pPr>
    </w:p>
    <w:p xmlns:wp14="http://schemas.microsoft.com/office/word/2010/wordml" w:rsidR="00302C2D" w:rsidP="009127AC" w:rsidRDefault="00302C2D" w14:paraId="2A1F701D" wp14:textId="77777777">
      <w:pPr>
        <w:jc w:val="both"/>
        <w:rPr>
          <w:rFonts w:ascii="Century Gothic" w:hAnsi="Century Gothic" w:cs="Arial"/>
          <w:b/>
          <w:sz w:val="22"/>
          <w:szCs w:val="22"/>
          <w:u w:val="single"/>
        </w:rPr>
      </w:pPr>
    </w:p>
    <w:p xmlns:wp14="http://schemas.microsoft.com/office/word/2010/wordml" w:rsidRPr="00E66CCF" w:rsidR="009127AC" w:rsidP="009127AC" w:rsidRDefault="009127AC" w14:paraId="6B62E3E9" wp14:textId="77777777">
      <w:pPr>
        <w:jc w:val="both"/>
        <w:rPr>
          <w:rFonts w:ascii="Century Gothic" w:hAnsi="Century Gothic" w:cs="Arial"/>
          <w:b/>
          <w:sz w:val="22"/>
          <w:szCs w:val="22"/>
          <w:u w:val="single"/>
        </w:rPr>
      </w:pPr>
      <w:r w:rsidRPr="00A31C5C">
        <w:rPr>
          <w:rFonts w:ascii="Century Gothic" w:hAnsi="Century Gothic" w:cs="Arial"/>
          <w:b/>
          <w:sz w:val="22"/>
          <w:szCs w:val="22"/>
          <w:u w:val="single"/>
        </w:rPr>
        <w:t>Assessment for Learning</w:t>
      </w:r>
      <w:r>
        <w:rPr>
          <w:rFonts w:ascii="Century Gothic" w:hAnsi="Century Gothic" w:cs="Arial"/>
          <w:b/>
          <w:sz w:val="22"/>
          <w:szCs w:val="22"/>
          <w:u w:val="single"/>
        </w:rPr>
        <w:t xml:space="preserve"> </w:t>
      </w:r>
    </w:p>
    <w:p xmlns:wp14="http://schemas.microsoft.com/office/word/2010/wordml" w:rsidRPr="00E66CCF" w:rsidR="009127AC" w:rsidP="009127AC" w:rsidRDefault="009127AC" w14:paraId="03EFCA41" wp14:textId="77777777">
      <w:pPr>
        <w:jc w:val="both"/>
        <w:rPr>
          <w:rFonts w:ascii="Century Gothic" w:hAnsi="Century Gothic" w:cs="Arial"/>
          <w:sz w:val="22"/>
          <w:szCs w:val="22"/>
        </w:rPr>
      </w:pPr>
    </w:p>
    <w:p xmlns:wp14="http://schemas.microsoft.com/office/word/2010/wordml" w:rsidRPr="00665E2B" w:rsidR="009127AC" w:rsidP="009127AC" w:rsidRDefault="00665E2B" w14:paraId="29187345" wp14:textId="77777777">
      <w:pPr>
        <w:jc w:val="both"/>
        <w:rPr>
          <w:rFonts w:ascii="Century Gothic" w:hAnsi="Century Gothic" w:cs="Arial"/>
          <w:sz w:val="22"/>
          <w:szCs w:val="22"/>
        </w:rPr>
      </w:pPr>
      <w:r w:rsidRPr="3A2F7C14">
        <w:rPr>
          <w:rFonts w:ascii="Century Gothic" w:hAnsi="Century Gothic" w:cs="Arial"/>
          <w:sz w:val="22"/>
          <w:szCs w:val="22"/>
        </w:rPr>
        <w:t>D</w:t>
      </w:r>
      <w:r w:rsidRPr="3A2F7C14" w:rsidR="009127AC">
        <w:rPr>
          <w:rFonts w:ascii="Century Gothic" w:hAnsi="Century Gothic" w:cs="Arial"/>
          <w:sz w:val="22"/>
          <w:szCs w:val="22"/>
        </w:rPr>
        <w:t>iagnostic approaches to learning are central to all key learning experiences and will be used to plan next steps for learning.</w:t>
      </w:r>
    </w:p>
    <w:p xmlns:wp14="http://schemas.microsoft.com/office/word/2010/wordml" w:rsidRPr="004F15C4" w:rsidR="009127AC" w:rsidP="54890504" w:rsidRDefault="009127AC" w14:paraId="5F96A722" wp14:textId="77777777">
      <w:pPr>
        <w:jc w:val="both"/>
        <w:rPr>
          <w:rFonts w:ascii="Century Gothic" w:hAnsi="Century Gothic" w:cs="Arial"/>
          <w:sz w:val="22"/>
          <w:szCs w:val="22"/>
        </w:rPr>
      </w:pPr>
    </w:p>
    <w:p xmlns:wp14="http://schemas.microsoft.com/office/word/2010/wordml" w:rsidRPr="00E66CCF" w:rsidR="009127AC" w:rsidP="54890504" w:rsidRDefault="4524576F" w14:paraId="4B5B03A5" wp14:textId="77777777">
      <w:pPr>
        <w:jc w:val="both"/>
        <w:rPr>
          <w:rFonts w:ascii="Century Gothic" w:hAnsi="Century Gothic" w:cs="Arial"/>
          <w:sz w:val="22"/>
          <w:szCs w:val="22"/>
        </w:rPr>
      </w:pPr>
      <w:r w:rsidRPr="54890504">
        <w:rPr>
          <w:rFonts w:ascii="Century Gothic" w:hAnsi="Century Gothic" w:cs="Arial"/>
          <w:sz w:val="22"/>
          <w:szCs w:val="22"/>
        </w:rPr>
        <w:t>Both formative and summative assessments will be used in key curricular areas of HWB, literacy and numeracy to inform next steps and to support teacher judgement.</w:t>
      </w:r>
    </w:p>
    <w:p xmlns:wp14="http://schemas.microsoft.com/office/word/2010/wordml" w:rsidR="3A2F7C14" w:rsidP="54890504" w:rsidRDefault="3A2F7C14" w14:paraId="5B95CD12" wp14:textId="77777777">
      <w:pPr>
        <w:jc w:val="both"/>
        <w:rPr>
          <w:rFonts w:ascii="Century Gothic" w:hAnsi="Century Gothic" w:cs="Arial"/>
          <w:sz w:val="22"/>
          <w:szCs w:val="22"/>
        </w:rPr>
      </w:pPr>
    </w:p>
    <w:p xmlns:wp14="http://schemas.microsoft.com/office/word/2010/wordml" w:rsidR="5A9515FD" w:rsidP="54890504" w:rsidRDefault="5A9515FD" w14:paraId="128AACE8" wp14:textId="77777777">
      <w:pPr>
        <w:jc w:val="both"/>
        <w:rPr>
          <w:rFonts w:ascii="Century Gothic" w:hAnsi="Century Gothic" w:cs="Arial"/>
          <w:sz w:val="22"/>
          <w:szCs w:val="22"/>
        </w:rPr>
      </w:pPr>
      <w:r w:rsidRPr="54890504">
        <w:rPr>
          <w:rFonts w:ascii="Century Gothic" w:hAnsi="Century Gothic" w:cs="Arial"/>
          <w:sz w:val="22"/>
          <w:szCs w:val="22"/>
        </w:rPr>
        <w:t xml:space="preserve">Please refer to the core assessment policy for more detailed information about the assessment processes and expectations. </w:t>
      </w:r>
    </w:p>
    <w:p xmlns:wp14="http://schemas.microsoft.com/office/word/2010/wordml" w:rsidR="54890504" w:rsidP="54890504" w:rsidRDefault="54890504" w14:paraId="5220BBB2" wp14:textId="77777777">
      <w:pPr>
        <w:jc w:val="both"/>
        <w:rPr>
          <w:rFonts w:ascii="Century Gothic" w:hAnsi="Century Gothic" w:cs="Arial"/>
          <w:sz w:val="22"/>
          <w:szCs w:val="22"/>
        </w:rPr>
      </w:pPr>
    </w:p>
    <w:p xmlns:wp14="http://schemas.microsoft.com/office/word/2010/wordml" w:rsidR="66284F78" w:rsidP="30877745" w:rsidRDefault="66284F78" w14:paraId="6ED9B978" wp14:textId="77777777">
      <w:pPr>
        <w:jc w:val="both"/>
        <w:rPr>
          <w:rFonts w:ascii="Century Gothic" w:hAnsi="Century Gothic" w:cs="Arial"/>
          <w:sz w:val="22"/>
          <w:szCs w:val="22"/>
        </w:rPr>
      </w:pPr>
      <w:r w:rsidRPr="30877745">
        <w:rPr>
          <w:rFonts w:ascii="Century Gothic" w:hAnsi="Century Gothic" w:cs="Arial"/>
          <w:sz w:val="22"/>
          <w:szCs w:val="22"/>
        </w:rPr>
        <w:t xml:space="preserve">Assessment folders for individual children should be kept up to date with the relevant assessment. Core assessment policy details what should be kept in the folder. </w:t>
      </w:r>
    </w:p>
    <w:p xmlns:wp14="http://schemas.microsoft.com/office/word/2010/wordml" w:rsidRPr="009852BD" w:rsidR="009B4AEC" w:rsidP="30877745" w:rsidRDefault="009B4AEC" w14:paraId="13CB595B" wp14:textId="77777777">
      <w:pPr>
        <w:jc w:val="both"/>
        <w:rPr>
          <w:rFonts w:ascii="Century Gothic" w:hAnsi="Century Gothic" w:cs="Arial"/>
          <w:sz w:val="22"/>
          <w:szCs w:val="22"/>
          <w:highlight w:val="magenta"/>
        </w:rPr>
      </w:pPr>
    </w:p>
    <w:p xmlns:wp14="http://schemas.microsoft.com/office/word/2010/wordml" w:rsidR="009B4AEC" w:rsidP="30877745" w:rsidRDefault="009B4AEC" w14:paraId="404383A3" wp14:textId="77777777">
      <w:pPr>
        <w:jc w:val="both"/>
        <w:rPr>
          <w:rFonts w:ascii="Century Gothic" w:hAnsi="Century Gothic" w:cs="Arial"/>
          <w:b/>
          <w:bCs/>
          <w:sz w:val="22"/>
          <w:szCs w:val="22"/>
        </w:rPr>
      </w:pPr>
      <w:r w:rsidRPr="30877745">
        <w:rPr>
          <w:rFonts w:ascii="Century Gothic" w:hAnsi="Century Gothic"/>
          <w:sz w:val="22"/>
          <w:szCs w:val="22"/>
        </w:rPr>
        <w:t xml:space="preserve">Giving feedback is a big part of helping children to understand their own progress and be able to identify their own next steps. </w:t>
      </w:r>
      <w:r w:rsidRPr="30877745" w:rsidR="7C51DBDE">
        <w:rPr>
          <w:rFonts w:ascii="Century Gothic" w:hAnsi="Century Gothic"/>
          <w:sz w:val="22"/>
          <w:szCs w:val="22"/>
        </w:rPr>
        <w:t xml:space="preserve">This can be done in a range of ways such as pupil to pupil, teacher to pupil and can be verbal or written. Feedback should always include a next step to support children to improve. </w:t>
      </w:r>
      <w:r w:rsidRPr="30877745" w:rsidR="69891B27">
        <w:rPr>
          <w:rFonts w:ascii="Century Gothic" w:hAnsi="Century Gothic" w:cs="Arial"/>
          <w:b/>
          <w:bCs/>
          <w:sz w:val="22"/>
          <w:szCs w:val="22"/>
        </w:rPr>
        <w:t>Please refer to corrections policy for how to share feedback with pupils on their work.</w:t>
      </w:r>
    </w:p>
    <w:p xmlns:wp14="http://schemas.microsoft.com/office/word/2010/wordml" w:rsidR="009B4AEC" w:rsidP="54890504" w:rsidRDefault="009B4AEC" w14:paraId="6D9C8D39" wp14:textId="77777777">
      <w:pPr>
        <w:jc w:val="both"/>
        <w:rPr>
          <w:rFonts w:ascii="Century Gothic" w:hAnsi="Century Gothic"/>
          <w:sz w:val="22"/>
          <w:szCs w:val="22"/>
        </w:rPr>
      </w:pPr>
    </w:p>
    <w:p xmlns:wp14="http://schemas.microsoft.com/office/word/2010/wordml" w:rsidR="54890504" w:rsidP="30877745" w:rsidRDefault="17E16EC9" w14:paraId="6FD63234" wp14:textId="77777777">
      <w:pPr>
        <w:jc w:val="both"/>
        <w:rPr>
          <w:rFonts w:ascii="Century Gothic" w:hAnsi="Century Gothic" w:eastAsia="Century Gothic" w:cs="Arial"/>
          <w:b/>
          <w:bCs/>
          <w:color w:val="000000" w:themeColor="text1"/>
          <w:sz w:val="22"/>
          <w:szCs w:val="22"/>
          <w:u w:val="single"/>
        </w:rPr>
      </w:pPr>
      <w:r w:rsidRPr="30877745">
        <w:rPr>
          <w:rFonts w:ascii="Century Gothic" w:hAnsi="Century Gothic" w:eastAsia="Century Gothic" w:cs="Arial"/>
          <w:b/>
          <w:bCs/>
          <w:color w:val="000000" w:themeColor="text1"/>
          <w:sz w:val="22"/>
          <w:szCs w:val="22"/>
          <w:u w:val="single"/>
        </w:rPr>
        <w:t xml:space="preserve">Attainment Data </w:t>
      </w:r>
    </w:p>
    <w:p xmlns:wp14="http://schemas.microsoft.com/office/word/2010/wordml" w:rsidR="54890504" w:rsidP="30877745" w:rsidRDefault="54890504" w14:paraId="675E05EE" wp14:textId="77777777">
      <w:pPr>
        <w:jc w:val="both"/>
        <w:rPr>
          <w:rFonts w:ascii="Century Gothic" w:hAnsi="Century Gothic" w:eastAsia="Century Gothic" w:cs="Arial"/>
          <w:color w:val="000000" w:themeColor="text1"/>
          <w:sz w:val="22"/>
          <w:szCs w:val="22"/>
        </w:rPr>
      </w:pPr>
    </w:p>
    <w:p xmlns:wp14="http://schemas.microsoft.com/office/word/2010/wordml" w:rsidR="54890504" w:rsidP="30877745" w:rsidRDefault="17E16EC9" w14:paraId="743FC296" wp14:textId="77777777">
      <w:pPr>
        <w:rPr>
          <w:rFonts w:ascii="Century Gothic" w:hAnsi="Century Gothic" w:eastAsia="Century Gothic" w:cs="Century Gothic"/>
          <w:color w:val="000000" w:themeColor="text1"/>
        </w:rPr>
      </w:pPr>
      <w:r w:rsidRPr="30877745">
        <w:rPr>
          <w:rFonts w:ascii="Century Gothic" w:hAnsi="Century Gothic" w:eastAsia="Century Gothic" w:cs="Century Gothic"/>
          <w:color w:val="000000" w:themeColor="text1"/>
          <w:sz w:val="20"/>
          <w:szCs w:val="20"/>
        </w:rPr>
        <w:t>Class teacher will update attainment data 3 times a year into the pupil tracking system (Nov, Feb, May)</w:t>
      </w:r>
    </w:p>
    <w:p xmlns:wp14="http://schemas.microsoft.com/office/word/2010/wordml" w:rsidR="54890504" w:rsidP="30877745" w:rsidRDefault="54890504" w14:paraId="2FC17F8B" wp14:textId="77777777">
      <w:pPr>
        <w:rPr>
          <w:rFonts w:ascii="Century Gothic" w:hAnsi="Century Gothic" w:eastAsia="Century Gothic" w:cs="Century Gothic"/>
          <w:color w:val="000000" w:themeColor="text1"/>
          <w:sz w:val="20"/>
          <w:szCs w:val="20"/>
        </w:rPr>
      </w:pPr>
    </w:p>
    <w:p xmlns:wp14="http://schemas.microsoft.com/office/word/2010/wordml" w:rsidR="54890504" w:rsidP="30877745" w:rsidRDefault="17E16EC9" w14:paraId="01C7AAF5" wp14:textId="77777777">
      <w:pPr>
        <w:rPr>
          <w:rFonts w:ascii="Century Gothic" w:hAnsi="Century Gothic" w:eastAsia="Century Gothic" w:cs="Century Gothic"/>
          <w:color w:val="000000" w:themeColor="text1"/>
        </w:rPr>
      </w:pPr>
      <w:r w:rsidRPr="30877745">
        <w:rPr>
          <w:rFonts w:ascii="Century Gothic" w:hAnsi="Century Gothic" w:eastAsia="Century Gothic" w:cs="Century Gothic"/>
          <w:color w:val="000000" w:themeColor="text1"/>
          <w:sz w:val="20"/>
          <w:szCs w:val="20"/>
        </w:rPr>
        <w:t>Teaching staff should pass on attainment data to the next class teacher as part of transition in June alongside transition document.</w:t>
      </w:r>
    </w:p>
    <w:p xmlns:wp14="http://schemas.microsoft.com/office/word/2010/wordml" w:rsidR="54890504" w:rsidP="30877745" w:rsidRDefault="54890504" w14:paraId="0A4F7224" wp14:textId="77777777">
      <w:pPr>
        <w:rPr>
          <w:rFonts w:ascii="Century Gothic" w:hAnsi="Century Gothic" w:eastAsia="Century Gothic" w:cs="Century Gothic"/>
          <w:color w:val="000000" w:themeColor="text1"/>
          <w:sz w:val="20"/>
          <w:szCs w:val="20"/>
        </w:rPr>
      </w:pPr>
    </w:p>
    <w:p xmlns:wp14="http://schemas.microsoft.com/office/word/2010/wordml" w:rsidR="54890504" w:rsidP="30877745" w:rsidRDefault="3FFC8D09" w14:paraId="7715007C" wp14:textId="77777777">
      <w:pPr>
        <w:rPr>
          <w:rFonts w:ascii="Century Gothic" w:hAnsi="Century Gothic" w:eastAsia="Century Gothic" w:cs="Century Gothic"/>
          <w:color w:val="000000" w:themeColor="text1"/>
          <w:sz w:val="20"/>
          <w:szCs w:val="20"/>
        </w:rPr>
      </w:pPr>
      <w:r w:rsidRPr="30877745">
        <w:rPr>
          <w:rFonts w:ascii="Century Gothic" w:hAnsi="Century Gothic" w:eastAsia="Century Gothic" w:cs="Century Gothic"/>
          <w:color w:val="000000" w:themeColor="text1"/>
          <w:sz w:val="20"/>
          <w:szCs w:val="20"/>
        </w:rPr>
        <w:t xml:space="preserve">Developmental milestones for children in the ELC provision will be completed 3 times per year, as above, and these will be shared with the P1 teacher to support transition to school. </w:t>
      </w:r>
    </w:p>
    <w:p xmlns:wp14="http://schemas.microsoft.com/office/word/2010/wordml" w:rsidR="54890504" w:rsidP="54890504" w:rsidRDefault="54890504" w14:paraId="5AE48A43" wp14:textId="77777777">
      <w:pPr>
        <w:jc w:val="both"/>
        <w:rPr>
          <w:rFonts w:ascii="Century Gothic" w:hAnsi="Century Gothic"/>
          <w:sz w:val="22"/>
          <w:szCs w:val="22"/>
        </w:rPr>
      </w:pPr>
    </w:p>
    <w:p xmlns:wp14="http://schemas.microsoft.com/office/word/2010/wordml" w:rsidRPr="009A16CA" w:rsidR="009B4AEC" w:rsidP="3A2F7C14" w:rsidRDefault="009B4AEC" w14:paraId="4F794DF4" wp14:textId="77777777">
      <w:pPr>
        <w:jc w:val="both"/>
        <w:rPr>
          <w:rFonts w:ascii="Century Gothic" w:hAnsi="Century Gothic"/>
          <w:b/>
          <w:bCs/>
          <w:sz w:val="22"/>
          <w:szCs w:val="22"/>
        </w:rPr>
      </w:pPr>
      <w:r w:rsidRPr="30877745">
        <w:rPr>
          <w:rFonts w:ascii="Century Gothic" w:hAnsi="Century Gothic"/>
          <w:b/>
          <w:bCs/>
          <w:sz w:val="22"/>
          <w:szCs w:val="22"/>
        </w:rPr>
        <w:t xml:space="preserve">                                      </w:t>
      </w:r>
    </w:p>
    <w:p xmlns:wp14="http://schemas.microsoft.com/office/word/2010/wordml" w:rsidR="00C0702F" w:rsidP="30877745" w:rsidRDefault="00F937C4" w14:paraId="1A99E506" wp14:textId="77777777">
      <w:pPr>
        <w:jc w:val="both"/>
        <w:rPr>
          <w:rFonts w:ascii="Century Gothic" w:hAnsi="Century Gothic" w:cs="Arial"/>
          <w:b/>
          <w:bCs/>
          <w:sz w:val="22"/>
          <w:szCs w:val="22"/>
          <w:u w:val="single"/>
        </w:rPr>
      </w:pPr>
      <w:r w:rsidRPr="30877745">
        <w:rPr>
          <w:rFonts w:ascii="Century Gothic" w:hAnsi="Century Gothic" w:cs="Arial"/>
          <w:b/>
          <w:bCs/>
          <w:sz w:val="22"/>
          <w:szCs w:val="22"/>
          <w:u w:val="single"/>
        </w:rPr>
        <w:t>Leaders of Learning</w:t>
      </w:r>
    </w:p>
    <w:p xmlns:wp14="http://schemas.microsoft.com/office/word/2010/wordml" w:rsidR="00BB318B" w:rsidP="00E66CCF" w:rsidRDefault="00BB318B" w14:paraId="50F40DEB" wp14:textId="77777777">
      <w:pPr>
        <w:jc w:val="both"/>
        <w:rPr>
          <w:rFonts w:ascii="Century Gothic" w:hAnsi="Century Gothic" w:cs="Arial"/>
          <w:sz w:val="22"/>
          <w:szCs w:val="22"/>
        </w:rPr>
      </w:pPr>
    </w:p>
    <w:p xmlns:wp14="http://schemas.microsoft.com/office/word/2010/wordml" w:rsidRPr="00C0702F" w:rsidR="00F937C4" w:rsidP="3A2F7C14" w:rsidRDefault="00F937C4" w14:paraId="612C35E6" wp14:textId="77777777">
      <w:pPr>
        <w:jc w:val="both"/>
        <w:rPr>
          <w:rFonts w:ascii="Century Gothic" w:hAnsi="Century Gothic" w:cs="Arial"/>
          <w:b/>
          <w:bCs/>
          <w:sz w:val="22"/>
          <w:szCs w:val="22"/>
        </w:rPr>
      </w:pPr>
      <w:r w:rsidRPr="3A2F7C14">
        <w:rPr>
          <w:rFonts w:ascii="Century Gothic" w:hAnsi="Century Gothic" w:cs="Arial"/>
          <w:sz w:val="22"/>
          <w:szCs w:val="22"/>
        </w:rPr>
        <w:t xml:space="preserve">Teachers </w:t>
      </w:r>
      <w:r w:rsidRPr="3A2F7C14" w:rsidR="00156596">
        <w:rPr>
          <w:rFonts w:ascii="Century Gothic" w:hAnsi="Century Gothic" w:cs="Arial"/>
          <w:sz w:val="22"/>
          <w:szCs w:val="22"/>
        </w:rPr>
        <w:t xml:space="preserve">will </w:t>
      </w:r>
      <w:r w:rsidRPr="3A2F7C14">
        <w:rPr>
          <w:rFonts w:ascii="Century Gothic" w:hAnsi="Century Gothic" w:cs="Arial"/>
          <w:sz w:val="22"/>
          <w:szCs w:val="22"/>
        </w:rPr>
        <w:t xml:space="preserve">adopt approaches which ensure </w:t>
      </w:r>
      <w:r w:rsidRPr="3A2F7C14" w:rsidR="00156596">
        <w:rPr>
          <w:rFonts w:ascii="Century Gothic" w:hAnsi="Century Gothic" w:cs="Arial"/>
          <w:sz w:val="22"/>
          <w:szCs w:val="22"/>
        </w:rPr>
        <w:t xml:space="preserve">pupils </w:t>
      </w:r>
      <w:r w:rsidRPr="3A2F7C14">
        <w:rPr>
          <w:rFonts w:ascii="Century Gothic" w:hAnsi="Century Gothic" w:cs="Arial"/>
          <w:sz w:val="22"/>
          <w:szCs w:val="22"/>
        </w:rPr>
        <w:t>are leaders in their own learning</w:t>
      </w:r>
      <w:r w:rsidRPr="3A2F7C14" w:rsidR="00156596">
        <w:rPr>
          <w:rFonts w:ascii="Century Gothic" w:hAnsi="Century Gothic" w:cs="Arial"/>
          <w:sz w:val="22"/>
          <w:szCs w:val="22"/>
        </w:rPr>
        <w:t xml:space="preserve"> through planning a curriculum which allows some personalisation and choice</w:t>
      </w:r>
      <w:r w:rsidRPr="3A2F7C14">
        <w:rPr>
          <w:rFonts w:ascii="Century Gothic" w:hAnsi="Century Gothic" w:cs="Arial"/>
          <w:sz w:val="22"/>
          <w:szCs w:val="22"/>
        </w:rPr>
        <w:t xml:space="preserve">. </w:t>
      </w:r>
      <w:r w:rsidRPr="3A2F7C14" w:rsidR="00156596">
        <w:rPr>
          <w:rFonts w:ascii="Century Gothic" w:hAnsi="Century Gothic" w:cs="Arial"/>
          <w:sz w:val="22"/>
          <w:szCs w:val="22"/>
        </w:rPr>
        <w:t>Through end of topic evaluations</w:t>
      </w:r>
      <w:r w:rsidRPr="3A2F7C14" w:rsidR="000D0946">
        <w:rPr>
          <w:rFonts w:ascii="Century Gothic" w:hAnsi="Century Gothic" w:cs="Arial"/>
          <w:sz w:val="22"/>
          <w:szCs w:val="22"/>
        </w:rPr>
        <w:t xml:space="preserve"> using the KWL grids</w:t>
      </w:r>
      <w:r w:rsidRPr="3A2F7C14" w:rsidR="5D1EB103">
        <w:rPr>
          <w:rFonts w:ascii="Century Gothic" w:hAnsi="Century Gothic" w:cs="Arial"/>
          <w:sz w:val="22"/>
          <w:szCs w:val="22"/>
        </w:rPr>
        <w:t xml:space="preserve"> created by the children</w:t>
      </w:r>
      <w:r w:rsidRPr="3A2F7C14" w:rsidR="00156596">
        <w:rPr>
          <w:rFonts w:ascii="Century Gothic" w:hAnsi="Century Gothic" w:cs="Arial"/>
          <w:sz w:val="22"/>
          <w:szCs w:val="22"/>
        </w:rPr>
        <w:t>, they</w:t>
      </w:r>
      <w:r w:rsidRPr="3A2F7C14">
        <w:rPr>
          <w:rFonts w:ascii="Century Gothic" w:hAnsi="Century Gothic" w:cs="Arial"/>
          <w:sz w:val="22"/>
          <w:szCs w:val="22"/>
        </w:rPr>
        <w:t xml:space="preserve"> can reflect on their own learning</w:t>
      </w:r>
      <w:r w:rsidRPr="3A2F7C14" w:rsidR="00A263BE">
        <w:rPr>
          <w:rFonts w:ascii="Century Gothic" w:hAnsi="Century Gothic" w:cs="Arial"/>
          <w:sz w:val="22"/>
          <w:szCs w:val="22"/>
        </w:rPr>
        <w:t>,</w:t>
      </w:r>
      <w:r w:rsidRPr="3A2F7C14">
        <w:rPr>
          <w:rFonts w:ascii="Century Gothic" w:hAnsi="Century Gothic" w:cs="Arial"/>
          <w:sz w:val="22"/>
          <w:szCs w:val="22"/>
        </w:rPr>
        <w:t xml:space="preserve"> drawing their own informed conclusions</w:t>
      </w:r>
      <w:r w:rsidRPr="3A2F7C14" w:rsidR="00C0702F">
        <w:rPr>
          <w:rFonts w:ascii="Century Gothic" w:hAnsi="Century Gothic" w:cs="Arial"/>
          <w:sz w:val="22"/>
          <w:szCs w:val="22"/>
        </w:rPr>
        <w:t>. In addition,</w:t>
      </w:r>
      <w:r w:rsidRPr="3A2F7C14" w:rsidR="002E6D79">
        <w:rPr>
          <w:rFonts w:ascii="Century Gothic" w:hAnsi="Century Gothic" w:cs="Arial"/>
          <w:sz w:val="22"/>
          <w:szCs w:val="22"/>
        </w:rPr>
        <w:t xml:space="preserve"> </w:t>
      </w:r>
      <w:r w:rsidRPr="3A2F7C14" w:rsidR="00C0702F">
        <w:rPr>
          <w:rFonts w:ascii="Century Gothic" w:hAnsi="Century Gothic" w:cs="Arial"/>
          <w:sz w:val="22"/>
          <w:szCs w:val="22"/>
        </w:rPr>
        <w:t xml:space="preserve">the </w:t>
      </w:r>
      <w:r w:rsidRPr="3A2F7C14" w:rsidR="002E6D79">
        <w:rPr>
          <w:rFonts w:ascii="Century Gothic" w:hAnsi="Century Gothic" w:cs="Arial"/>
          <w:sz w:val="22"/>
          <w:szCs w:val="22"/>
        </w:rPr>
        <w:t>use of cold and hot assessments and sharing learning intentions, success criteria and feedback further provides opportunities for children to see and be leaders of their learning</w:t>
      </w:r>
      <w:r w:rsidRPr="3A2F7C14">
        <w:rPr>
          <w:rFonts w:ascii="Century Gothic" w:hAnsi="Century Gothic" w:cs="Arial"/>
          <w:sz w:val="22"/>
          <w:szCs w:val="22"/>
        </w:rPr>
        <w:t xml:space="preserve">. </w:t>
      </w:r>
    </w:p>
    <w:p xmlns:wp14="http://schemas.microsoft.com/office/word/2010/wordml" w:rsidRPr="00E66CCF" w:rsidR="00156596" w:rsidP="00E66CCF" w:rsidRDefault="00156596" w14:paraId="77A52294" wp14:textId="77777777">
      <w:pPr>
        <w:jc w:val="both"/>
        <w:rPr>
          <w:rFonts w:ascii="Century Gothic" w:hAnsi="Century Gothic" w:cs="Arial"/>
          <w:sz w:val="22"/>
          <w:szCs w:val="22"/>
        </w:rPr>
      </w:pPr>
    </w:p>
    <w:p xmlns:wp14="http://schemas.microsoft.com/office/word/2010/wordml" w:rsidRPr="00E66CCF" w:rsidR="00156596" w:rsidP="00E66CCF" w:rsidRDefault="00156596" w14:paraId="23D5651E" wp14:textId="77777777">
      <w:pPr>
        <w:jc w:val="both"/>
        <w:rPr>
          <w:rFonts w:ascii="Century Gothic" w:hAnsi="Century Gothic" w:cs="Arial"/>
          <w:sz w:val="22"/>
          <w:szCs w:val="22"/>
        </w:rPr>
      </w:pPr>
      <w:r w:rsidRPr="54890504">
        <w:rPr>
          <w:rFonts w:ascii="Century Gothic" w:hAnsi="Century Gothic" w:cs="Arial"/>
          <w:sz w:val="22"/>
          <w:szCs w:val="22"/>
        </w:rPr>
        <w:t xml:space="preserve">All teachers will have a role in ensuring they are an integral part of the </w:t>
      </w:r>
      <w:r w:rsidRPr="54890504" w:rsidR="002E6D79">
        <w:rPr>
          <w:rFonts w:ascii="Century Gothic" w:hAnsi="Century Gothic" w:cs="Arial"/>
          <w:sz w:val="22"/>
          <w:szCs w:val="22"/>
        </w:rPr>
        <w:t xml:space="preserve">learning process and model </w:t>
      </w:r>
      <w:r w:rsidRPr="54890504">
        <w:rPr>
          <w:rFonts w:ascii="Century Gothic" w:hAnsi="Century Gothic" w:cs="Arial"/>
          <w:sz w:val="22"/>
          <w:szCs w:val="22"/>
        </w:rPr>
        <w:t xml:space="preserve">life-long learning. </w:t>
      </w:r>
      <w:r w:rsidRPr="54890504" w:rsidR="000D0946">
        <w:rPr>
          <w:rFonts w:ascii="Century Gothic" w:hAnsi="Century Gothic" w:cs="Arial"/>
          <w:sz w:val="22"/>
          <w:szCs w:val="22"/>
        </w:rPr>
        <w:t xml:space="preserve">They undertake an annual professional review and development where they evaluate and reflect on their own practice and identify next steps. Teachers are also required to engage in CLPL activities linked to their own review and development. </w:t>
      </w:r>
    </w:p>
    <w:p xmlns:wp14="http://schemas.microsoft.com/office/word/2010/wordml" w:rsidR="3A2F7C14" w:rsidP="3A2F7C14" w:rsidRDefault="3A2F7C14" w14:paraId="007DCDA8" wp14:textId="77777777">
      <w:pPr>
        <w:jc w:val="both"/>
        <w:rPr>
          <w:rFonts w:ascii="Century Gothic" w:hAnsi="Century Gothic" w:cs="Arial"/>
          <w:sz w:val="22"/>
          <w:szCs w:val="22"/>
        </w:rPr>
      </w:pPr>
    </w:p>
    <w:p xmlns:wp14="http://schemas.microsoft.com/office/word/2010/wordml" w:rsidR="4D27255C" w:rsidP="3A2F7C14" w:rsidRDefault="4D27255C" w14:paraId="70C6121F" wp14:textId="77777777">
      <w:pPr>
        <w:jc w:val="both"/>
        <w:rPr>
          <w:rFonts w:ascii="Century Gothic" w:hAnsi="Century Gothic" w:cs="Arial"/>
          <w:sz w:val="22"/>
          <w:szCs w:val="22"/>
        </w:rPr>
      </w:pPr>
      <w:r w:rsidRPr="54890504">
        <w:rPr>
          <w:rFonts w:ascii="Century Gothic" w:hAnsi="Century Gothic" w:cs="Arial"/>
          <w:sz w:val="22"/>
          <w:szCs w:val="22"/>
        </w:rPr>
        <w:t xml:space="preserve">Each teacher also has a champion role in some aspect of the curriculum, attending curriculum groups and feeding back to the rest of staff any information of note. </w:t>
      </w:r>
    </w:p>
    <w:p xmlns:wp14="http://schemas.microsoft.com/office/word/2010/wordml" w:rsidRPr="00E66CCF" w:rsidR="00D548F9" w:rsidP="00E66CCF" w:rsidRDefault="00D548F9" w14:paraId="450EA2D7" wp14:textId="77777777">
      <w:pPr>
        <w:jc w:val="both"/>
        <w:rPr>
          <w:rFonts w:ascii="Century Gothic" w:hAnsi="Century Gothic" w:cs="Arial"/>
          <w:sz w:val="22"/>
          <w:szCs w:val="22"/>
        </w:rPr>
      </w:pPr>
    </w:p>
    <w:p xmlns:wp14="http://schemas.microsoft.com/office/word/2010/wordml" w:rsidR="3A2F7C14" w:rsidP="3A2F7C14" w:rsidRDefault="3A2F7C14" w14:paraId="3DD355C9" wp14:textId="77777777">
      <w:pPr>
        <w:jc w:val="both"/>
        <w:rPr>
          <w:rFonts w:ascii="Century Gothic" w:hAnsi="Century Gothic" w:cs="Arial"/>
          <w:b/>
          <w:bCs/>
          <w:sz w:val="22"/>
          <w:szCs w:val="22"/>
        </w:rPr>
      </w:pPr>
    </w:p>
    <w:p xmlns:wp14="http://schemas.microsoft.com/office/word/2010/wordml" w:rsidR="0BE846C4" w:rsidP="30877745" w:rsidRDefault="0BE846C4" w14:paraId="0BC6A890" wp14:textId="77777777">
      <w:pPr>
        <w:spacing w:line="259" w:lineRule="auto"/>
        <w:jc w:val="both"/>
        <w:rPr>
          <w:rFonts w:ascii="Century Gothic" w:hAnsi="Century Gothic" w:cs="Arial"/>
          <w:b/>
          <w:bCs/>
          <w:sz w:val="22"/>
          <w:szCs w:val="22"/>
          <w:u w:val="single"/>
        </w:rPr>
      </w:pPr>
      <w:r w:rsidRPr="30877745">
        <w:rPr>
          <w:rFonts w:ascii="Century Gothic" w:hAnsi="Century Gothic" w:cs="Arial"/>
          <w:b/>
          <w:bCs/>
          <w:sz w:val="22"/>
          <w:szCs w:val="22"/>
          <w:u w:val="single"/>
        </w:rPr>
        <w:t>Early Level - ELC</w:t>
      </w:r>
    </w:p>
    <w:p xmlns:wp14="http://schemas.microsoft.com/office/word/2010/wordml" w:rsidR="00BB318B" w:rsidP="30877745" w:rsidRDefault="00BB318B" w14:paraId="1A81F0B1" wp14:textId="77777777">
      <w:pPr>
        <w:jc w:val="both"/>
        <w:rPr>
          <w:rFonts w:ascii="Century Gothic" w:hAnsi="Century Gothic" w:cs="Arial"/>
          <w:sz w:val="22"/>
          <w:szCs w:val="22"/>
          <w:highlight w:val="magenta"/>
        </w:rPr>
      </w:pPr>
    </w:p>
    <w:p xmlns:wp14="http://schemas.microsoft.com/office/word/2010/wordml" w:rsidRPr="009A16CA" w:rsidR="001325AA" w:rsidP="00E66CCF" w:rsidRDefault="00D548F9" w14:paraId="68CF433D" wp14:textId="77777777">
      <w:pPr>
        <w:jc w:val="both"/>
        <w:rPr>
          <w:rFonts w:ascii="Century Gothic" w:hAnsi="Century Gothic" w:cs="Arial"/>
          <w:sz w:val="22"/>
          <w:szCs w:val="22"/>
        </w:rPr>
      </w:pPr>
      <w:r w:rsidRPr="30877745">
        <w:rPr>
          <w:rFonts w:ascii="Century Gothic" w:hAnsi="Century Gothic" w:cs="Arial"/>
          <w:sz w:val="22"/>
          <w:szCs w:val="22"/>
        </w:rPr>
        <w:t>The Senior Early Years Practitioner (SEYP) and Early Years Practitioners (EYP</w:t>
      </w:r>
      <w:r w:rsidRPr="30877745" w:rsidR="004F15C4">
        <w:rPr>
          <w:rFonts w:ascii="Century Gothic" w:hAnsi="Century Gothic" w:cs="Arial"/>
          <w:sz w:val="22"/>
          <w:szCs w:val="22"/>
        </w:rPr>
        <w:t>s</w:t>
      </w:r>
      <w:r w:rsidRPr="30877745">
        <w:rPr>
          <w:rFonts w:ascii="Century Gothic" w:hAnsi="Century Gothic" w:cs="Arial"/>
          <w:sz w:val="22"/>
          <w:szCs w:val="22"/>
        </w:rPr>
        <w:t xml:space="preserve">) will meet regularly with both the </w:t>
      </w:r>
      <w:r w:rsidRPr="30877745" w:rsidR="00BA2861">
        <w:rPr>
          <w:rFonts w:ascii="Century Gothic" w:hAnsi="Century Gothic" w:cs="Arial"/>
          <w:sz w:val="22"/>
          <w:szCs w:val="22"/>
        </w:rPr>
        <w:t>Head Teacher</w:t>
      </w:r>
      <w:r w:rsidRPr="30877745">
        <w:rPr>
          <w:rFonts w:ascii="Century Gothic" w:hAnsi="Century Gothic" w:cs="Arial"/>
          <w:sz w:val="22"/>
          <w:szCs w:val="22"/>
        </w:rPr>
        <w:t xml:space="preserve"> and with the Early Years departmental staff</w:t>
      </w:r>
      <w:r w:rsidRPr="30877745" w:rsidR="002E6D79">
        <w:rPr>
          <w:rFonts w:ascii="Century Gothic" w:hAnsi="Century Gothic" w:cs="Arial"/>
          <w:sz w:val="22"/>
          <w:szCs w:val="22"/>
        </w:rPr>
        <w:t xml:space="preserve"> </w:t>
      </w:r>
      <w:r w:rsidRPr="30877745" w:rsidR="0A58814A">
        <w:rPr>
          <w:rFonts w:ascii="Century Gothic" w:hAnsi="Century Gothic" w:cs="Arial"/>
          <w:sz w:val="22"/>
          <w:szCs w:val="22"/>
        </w:rPr>
        <w:t xml:space="preserve">including the P1 teacher, </w:t>
      </w:r>
      <w:r w:rsidRPr="30877745">
        <w:rPr>
          <w:rFonts w:ascii="Century Gothic" w:hAnsi="Century Gothic" w:cs="Arial"/>
          <w:sz w:val="22"/>
          <w:szCs w:val="22"/>
        </w:rPr>
        <w:t xml:space="preserve">to ensure that there is progression and challenge throughout the Early Years Level and to ensure smooth transition for all children from </w:t>
      </w:r>
      <w:r w:rsidRPr="30877745" w:rsidR="38B816A3">
        <w:rPr>
          <w:rFonts w:ascii="Century Gothic" w:hAnsi="Century Gothic" w:cs="Arial"/>
          <w:sz w:val="22"/>
          <w:szCs w:val="22"/>
        </w:rPr>
        <w:t>Early Years provision</w:t>
      </w:r>
      <w:r w:rsidRPr="30877745">
        <w:rPr>
          <w:rFonts w:ascii="Century Gothic" w:hAnsi="Century Gothic" w:cs="Arial"/>
          <w:sz w:val="22"/>
          <w:szCs w:val="22"/>
        </w:rPr>
        <w:t xml:space="preserve"> to P1.</w:t>
      </w:r>
    </w:p>
    <w:p xmlns:wp14="http://schemas.microsoft.com/office/word/2010/wordml" w:rsidRPr="00E66CCF" w:rsidR="001325AA" w:rsidP="00E66CCF" w:rsidRDefault="001325AA" w14:paraId="717AAFBA" wp14:textId="77777777">
      <w:pPr>
        <w:jc w:val="both"/>
        <w:rPr>
          <w:rFonts w:ascii="Century Gothic" w:hAnsi="Century Gothic" w:cs="Arial"/>
          <w:b/>
          <w:sz w:val="22"/>
          <w:szCs w:val="22"/>
          <w:u w:val="single"/>
        </w:rPr>
      </w:pPr>
    </w:p>
    <w:p xmlns:wp14="http://schemas.microsoft.com/office/word/2010/wordml" w:rsidRPr="005029EF" w:rsidR="00D548F9" w:rsidP="30877745" w:rsidRDefault="00D548F9" w14:paraId="097087AB" wp14:textId="77777777">
      <w:pPr>
        <w:jc w:val="both"/>
        <w:rPr>
          <w:rFonts w:ascii="Century Gothic" w:hAnsi="Century Gothic" w:cs="Arial"/>
          <w:b/>
          <w:bCs/>
          <w:sz w:val="22"/>
          <w:szCs w:val="22"/>
          <w:u w:val="single"/>
        </w:rPr>
      </w:pPr>
      <w:r w:rsidRPr="30877745">
        <w:rPr>
          <w:rFonts w:ascii="Century Gothic" w:hAnsi="Century Gothic" w:cs="Arial"/>
          <w:b/>
          <w:bCs/>
          <w:sz w:val="22"/>
          <w:szCs w:val="22"/>
          <w:u w:val="single"/>
        </w:rPr>
        <w:t>Monitoring and Evaluation</w:t>
      </w:r>
    </w:p>
    <w:p xmlns:wp14="http://schemas.microsoft.com/office/word/2010/wordml" w:rsidR="00BB318B" w:rsidP="00E66CCF" w:rsidRDefault="00BB318B" w14:paraId="56EE48EE" wp14:textId="77777777">
      <w:pPr>
        <w:jc w:val="both"/>
        <w:rPr>
          <w:rFonts w:ascii="Century Gothic" w:hAnsi="Century Gothic"/>
          <w:sz w:val="22"/>
          <w:szCs w:val="22"/>
        </w:rPr>
      </w:pPr>
    </w:p>
    <w:p xmlns:wp14="http://schemas.microsoft.com/office/word/2010/wordml" w:rsidR="008F06ED" w:rsidP="00E66CCF" w:rsidRDefault="417017C2" w14:paraId="77C87051" wp14:textId="77777777">
      <w:pPr>
        <w:jc w:val="both"/>
        <w:rPr>
          <w:rFonts w:ascii="Century Gothic" w:hAnsi="Century Gothic" w:cs="Arial"/>
          <w:sz w:val="22"/>
          <w:szCs w:val="22"/>
        </w:rPr>
      </w:pPr>
      <w:r w:rsidRPr="3A2F7C14">
        <w:rPr>
          <w:rFonts w:ascii="Century Gothic" w:hAnsi="Century Gothic"/>
          <w:sz w:val="22"/>
          <w:szCs w:val="22"/>
        </w:rPr>
        <w:t>We e</w:t>
      </w:r>
      <w:r w:rsidRPr="3A2F7C14" w:rsidR="008D6C6B">
        <w:rPr>
          <w:rFonts w:ascii="Century Gothic" w:hAnsi="Century Gothic"/>
          <w:sz w:val="22"/>
          <w:szCs w:val="22"/>
        </w:rPr>
        <w:t>nsur</w:t>
      </w:r>
      <w:r w:rsidRPr="3A2F7C14" w:rsidR="334193FF">
        <w:rPr>
          <w:rFonts w:ascii="Century Gothic" w:hAnsi="Century Gothic"/>
          <w:sz w:val="22"/>
          <w:szCs w:val="22"/>
        </w:rPr>
        <w:t>e</w:t>
      </w:r>
      <w:r w:rsidRPr="3A2F7C14" w:rsidR="008D6C6B">
        <w:rPr>
          <w:rFonts w:ascii="Century Gothic" w:hAnsi="Century Gothic"/>
          <w:sz w:val="22"/>
          <w:szCs w:val="22"/>
        </w:rPr>
        <w:t xml:space="preserve"> effective Learning and Teaching lies at the heart of everything we do</w:t>
      </w:r>
      <w:r w:rsidRPr="3A2F7C14" w:rsidR="008D6C6B">
        <w:rPr>
          <w:rFonts w:ascii="Century Gothic" w:hAnsi="Century Gothic" w:cs="Arial"/>
          <w:sz w:val="22"/>
          <w:szCs w:val="22"/>
        </w:rPr>
        <w:t xml:space="preserve"> therefore </w:t>
      </w:r>
      <w:r w:rsidRPr="3A2F7C14" w:rsidR="74D5DB3D">
        <w:rPr>
          <w:rFonts w:ascii="Century Gothic" w:hAnsi="Century Gothic" w:cs="Arial"/>
          <w:sz w:val="22"/>
          <w:szCs w:val="22"/>
        </w:rPr>
        <w:t xml:space="preserve">we have </w:t>
      </w:r>
      <w:r w:rsidRPr="3A2F7C14" w:rsidR="008D6C6B">
        <w:rPr>
          <w:rFonts w:ascii="Century Gothic" w:hAnsi="Century Gothic" w:cs="Arial"/>
          <w:sz w:val="22"/>
          <w:szCs w:val="22"/>
        </w:rPr>
        <w:t>a</w:t>
      </w:r>
      <w:r w:rsidRPr="3A2F7C14" w:rsidR="5ADF0461">
        <w:rPr>
          <w:rFonts w:ascii="Century Gothic" w:hAnsi="Century Gothic" w:cs="Arial"/>
          <w:sz w:val="22"/>
          <w:szCs w:val="22"/>
        </w:rPr>
        <w:t xml:space="preserve">n annual quality assurance calendar </w:t>
      </w:r>
      <w:r w:rsidRPr="3A2F7C14" w:rsidR="00BA2861">
        <w:rPr>
          <w:rFonts w:ascii="Century Gothic" w:hAnsi="Century Gothic" w:cs="Arial"/>
          <w:sz w:val="22"/>
          <w:szCs w:val="22"/>
        </w:rPr>
        <w:t>which provides opportunities to discuss</w:t>
      </w:r>
      <w:r w:rsidRPr="3A2F7C14" w:rsidR="0077190B">
        <w:rPr>
          <w:rFonts w:ascii="Century Gothic" w:hAnsi="Century Gothic" w:cs="Arial"/>
          <w:sz w:val="22"/>
          <w:szCs w:val="22"/>
        </w:rPr>
        <w:t xml:space="preserve"> pupils</w:t>
      </w:r>
      <w:r w:rsidRPr="3A2F7C14" w:rsidR="00F033FC">
        <w:rPr>
          <w:rFonts w:ascii="Century Gothic" w:hAnsi="Century Gothic" w:cs="Arial"/>
          <w:sz w:val="22"/>
          <w:szCs w:val="22"/>
        </w:rPr>
        <w:t>’ assessment</w:t>
      </w:r>
      <w:r w:rsidRPr="3A2F7C14" w:rsidR="0077190B">
        <w:rPr>
          <w:rFonts w:ascii="Century Gothic" w:hAnsi="Century Gothic" w:cs="Arial"/>
          <w:sz w:val="22"/>
          <w:szCs w:val="22"/>
        </w:rPr>
        <w:t xml:space="preserve"> </w:t>
      </w:r>
      <w:r w:rsidRPr="3A2F7C14" w:rsidR="00F033FC">
        <w:rPr>
          <w:rFonts w:ascii="Century Gothic" w:hAnsi="Century Gothic" w:cs="Arial"/>
          <w:sz w:val="22"/>
          <w:szCs w:val="22"/>
        </w:rPr>
        <w:t xml:space="preserve">information and </w:t>
      </w:r>
      <w:r w:rsidRPr="3A2F7C14" w:rsidR="0077190B">
        <w:rPr>
          <w:rFonts w:ascii="Century Gothic" w:hAnsi="Century Gothic" w:cs="Arial"/>
          <w:sz w:val="22"/>
          <w:szCs w:val="22"/>
        </w:rPr>
        <w:t>data; periods of observations</w:t>
      </w:r>
      <w:r w:rsidRPr="3A2F7C14" w:rsidR="00F033FC">
        <w:rPr>
          <w:rFonts w:ascii="Century Gothic" w:hAnsi="Century Gothic" w:cs="Arial"/>
          <w:sz w:val="22"/>
          <w:szCs w:val="22"/>
        </w:rPr>
        <w:t xml:space="preserve"> and liaison</w:t>
      </w:r>
      <w:r w:rsidRPr="3A2F7C14" w:rsidR="0077190B">
        <w:rPr>
          <w:rFonts w:ascii="Century Gothic" w:hAnsi="Century Gothic" w:cs="Arial"/>
          <w:sz w:val="22"/>
          <w:szCs w:val="22"/>
        </w:rPr>
        <w:t xml:space="preserve">; </w:t>
      </w:r>
      <w:r w:rsidRPr="3A2F7C14" w:rsidR="004F15C4">
        <w:rPr>
          <w:rFonts w:ascii="Century Gothic" w:hAnsi="Century Gothic" w:cs="Arial"/>
          <w:sz w:val="22"/>
          <w:szCs w:val="22"/>
        </w:rPr>
        <w:t xml:space="preserve">SLT </w:t>
      </w:r>
      <w:r w:rsidRPr="3A2F7C14" w:rsidR="0077190B">
        <w:rPr>
          <w:rFonts w:ascii="Century Gothic" w:hAnsi="Century Gothic" w:cs="Arial"/>
          <w:sz w:val="22"/>
          <w:szCs w:val="22"/>
        </w:rPr>
        <w:t xml:space="preserve">learning visits; </w:t>
      </w:r>
      <w:r w:rsidRPr="3A2F7C14" w:rsidR="004F15C4">
        <w:rPr>
          <w:rFonts w:ascii="Century Gothic" w:hAnsi="Century Gothic" w:cs="Arial"/>
          <w:sz w:val="22"/>
          <w:szCs w:val="22"/>
        </w:rPr>
        <w:t>peer learning visits</w:t>
      </w:r>
      <w:r w:rsidRPr="3A2F7C14" w:rsidR="0077190B">
        <w:rPr>
          <w:rFonts w:ascii="Century Gothic" w:hAnsi="Century Gothic" w:cs="Arial"/>
          <w:sz w:val="22"/>
          <w:szCs w:val="22"/>
        </w:rPr>
        <w:t xml:space="preserve">; </w:t>
      </w:r>
      <w:r w:rsidRPr="3A2F7C14" w:rsidR="004F15C4">
        <w:rPr>
          <w:rFonts w:ascii="Century Gothic" w:hAnsi="Century Gothic" w:cs="Arial"/>
          <w:sz w:val="22"/>
          <w:szCs w:val="22"/>
        </w:rPr>
        <w:t xml:space="preserve">pupil learning walks, </w:t>
      </w:r>
      <w:r w:rsidRPr="3A2F7C14" w:rsidR="00BA2861">
        <w:rPr>
          <w:rFonts w:ascii="Century Gothic" w:hAnsi="Century Gothic" w:cs="Arial"/>
          <w:sz w:val="22"/>
          <w:szCs w:val="22"/>
        </w:rPr>
        <w:t>planning and attainment</w:t>
      </w:r>
      <w:r w:rsidRPr="3A2F7C14" w:rsidR="00F033FC">
        <w:rPr>
          <w:rFonts w:ascii="Century Gothic" w:hAnsi="Century Gothic" w:cs="Arial"/>
          <w:sz w:val="22"/>
          <w:szCs w:val="22"/>
        </w:rPr>
        <w:t xml:space="preserve"> meetings</w:t>
      </w:r>
      <w:r w:rsidRPr="3A2F7C14" w:rsidR="3DD80F75">
        <w:rPr>
          <w:rFonts w:ascii="Century Gothic" w:hAnsi="Century Gothic" w:cs="Arial"/>
          <w:sz w:val="22"/>
          <w:szCs w:val="22"/>
        </w:rPr>
        <w:t>,</w:t>
      </w:r>
      <w:r w:rsidRPr="3A2F7C14" w:rsidR="00BA2861">
        <w:rPr>
          <w:rFonts w:ascii="Century Gothic" w:hAnsi="Century Gothic" w:cs="Arial"/>
          <w:sz w:val="22"/>
          <w:szCs w:val="22"/>
        </w:rPr>
        <w:t xml:space="preserve"> </w:t>
      </w:r>
      <w:r w:rsidRPr="3A2F7C14" w:rsidR="0077190B">
        <w:rPr>
          <w:rFonts w:ascii="Century Gothic" w:hAnsi="Century Gothic" w:cs="Arial"/>
          <w:sz w:val="22"/>
          <w:szCs w:val="22"/>
        </w:rPr>
        <w:t xml:space="preserve">pupil </w:t>
      </w:r>
      <w:r w:rsidRPr="3A2F7C14" w:rsidR="004F15C4">
        <w:rPr>
          <w:rFonts w:ascii="Century Gothic" w:hAnsi="Century Gothic" w:cs="Arial"/>
          <w:sz w:val="22"/>
          <w:szCs w:val="22"/>
        </w:rPr>
        <w:t xml:space="preserve">focus groups and </w:t>
      </w:r>
      <w:r w:rsidRPr="3A2F7C14" w:rsidR="65150892">
        <w:rPr>
          <w:rFonts w:ascii="Century Gothic" w:hAnsi="Century Gothic" w:cs="Arial"/>
          <w:sz w:val="22"/>
          <w:szCs w:val="22"/>
        </w:rPr>
        <w:t>jotter sampl</w:t>
      </w:r>
      <w:r w:rsidRPr="3A2F7C14" w:rsidR="0077190B">
        <w:rPr>
          <w:rFonts w:ascii="Century Gothic" w:hAnsi="Century Gothic" w:cs="Arial"/>
          <w:sz w:val="22"/>
          <w:szCs w:val="22"/>
        </w:rPr>
        <w:t>ing.</w:t>
      </w:r>
    </w:p>
    <w:p xmlns:wp14="http://schemas.microsoft.com/office/word/2010/wordml" w:rsidRPr="00E66CCF" w:rsidR="008D6C6B" w:rsidP="00E66CCF" w:rsidRDefault="008D6C6B" w14:paraId="2908EB2C" wp14:textId="77777777">
      <w:pPr>
        <w:jc w:val="both"/>
        <w:rPr>
          <w:rFonts w:ascii="Century Gothic" w:hAnsi="Century Gothic" w:cs="Arial"/>
          <w:sz w:val="22"/>
          <w:szCs w:val="22"/>
        </w:rPr>
      </w:pPr>
    </w:p>
    <w:p xmlns:wp14="http://schemas.microsoft.com/office/word/2010/wordml" w:rsidRPr="009852BD" w:rsidR="008D6C6B" w:rsidP="008D6C6B" w:rsidRDefault="008D6C6B" w14:paraId="06ED5FA7" wp14:textId="77777777">
      <w:pPr>
        <w:jc w:val="both"/>
        <w:rPr>
          <w:rFonts w:ascii="Century Gothic" w:hAnsi="Century Gothic"/>
          <w:sz w:val="22"/>
          <w:szCs w:val="22"/>
        </w:rPr>
      </w:pPr>
      <w:r>
        <w:rPr>
          <w:rFonts w:ascii="Century Gothic" w:hAnsi="Century Gothic"/>
          <w:sz w:val="22"/>
          <w:szCs w:val="22"/>
        </w:rPr>
        <w:t>In summary, i</w:t>
      </w:r>
      <w:r w:rsidRPr="009852BD">
        <w:rPr>
          <w:rFonts w:ascii="Century Gothic" w:hAnsi="Century Gothic"/>
          <w:sz w:val="22"/>
          <w:szCs w:val="22"/>
        </w:rPr>
        <w:t xml:space="preserve">mplementation of this policy </w:t>
      </w:r>
      <w:r w:rsidR="002C6532">
        <w:rPr>
          <w:rFonts w:ascii="Century Gothic" w:hAnsi="Century Gothic"/>
          <w:sz w:val="22"/>
          <w:szCs w:val="22"/>
        </w:rPr>
        <w:t>is</w:t>
      </w:r>
      <w:r w:rsidRPr="009852BD">
        <w:rPr>
          <w:rFonts w:ascii="Century Gothic" w:hAnsi="Century Gothic"/>
          <w:sz w:val="22"/>
          <w:szCs w:val="22"/>
        </w:rPr>
        <w:t xml:space="preserve"> monitored through:</w:t>
      </w:r>
    </w:p>
    <w:p xmlns:wp14="http://schemas.microsoft.com/office/word/2010/wordml" w:rsidRPr="009852BD" w:rsidR="008D6C6B" w:rsidP="008D6C6B" w:rsidRDefault="28F37869" w14:paraId="4D655982" wp14:textId="77777777">
      <w:pPr>
        <w:numPr>
          <w:ilvl w:val="0"/>
          <w:numId w:val="23"/>
        </w:numPr>
        <w:jc w:val="both"/>
        <w:rPr>
          <w:rFonts w:ascii="Century Gothic" w:hAnsi="Century Gothic"/>
          <w:sz w:val="22"/>
          <w:szCs w:val="22"/>
        </w:rPr>
      </w:pPr>
      <w:r w:rsidRPr="30877745">
        <w:rPr>
          <w:rFonts w:ascii="Century Gothic" w:hAnsi="Century Gothic"/>
          <w:sz w:val="22"/>
          <w:szCs w:val="22"/>
        </w:rPr>
        <w:t>U</w:t>
      </w:r>
      <w:r w:rsidRPr="30877745" w:rsidR="008D6C6B">
        <w:rPr>
          <w:rFonts w:ascii="Century Gothic" w:hAnsi="Century Gothic"/>
          <w:sz w:val="22"/>
          <w:szCs w:val="22"/>
        </w:rPr>
        <w:t>se of How Good Is Our School?4</w:t>
      </w:r>
    </w:p>
    <w:p xmlns:wp14="http://schemas.microsoft.com/office/word/2010/wordml" w:rsidR="0E4596A5" w:rsidP="30877745" w:rsidRDefault="0E4596A5" w14:paraId="18840AF2" wp14:textId="77777777">
      <w:pPr>
        <w:numPr>
          <w:ilvl w:val="0"/>
          <w:numId w:val="23"/>
        </w:numPr>
        <w:jc w:val="both"/>
        <w:rPr>
          <w:rFonts w:ascii="Century Gothic" w:hAnsi="Century Gothic"/>
          <w:sz w:val="22"/>
          <w:szCs w:val="22"/>
        </w:rPr>
      </w:pPr>
      <w:r w:rsidRPr="30877745">
        <w:rPr>
          <w:rFonts w:ascii="Century Gothic" w:hAnsi="Century Gothic"/>
          <w:sz w:val="22"/>
          <w:szCs w:val="22"/>
        </w:rPr>
        <w:t>Use of How Good is Our Early Learning and Childcare?</w:t>
      </w:r>
    </w:p>
    <w:p xmlns:wp14="http://schemas.microsoft.com/office/word/2010/wordml" w:rsidRPr="009852BD" w:rsidR="008D6C6B" w:rsidP="008D6C6B" w:rsidRDefault="008D6C6B" w14:paraId="3E8170BB" wp14:textId="77777777">
      <w:pPr>
        <w:numPr>
          <w:ilvl w:val="0"/>
          <w:numId w:val="23"/>
        </w:numPr>
        <w:jc w:val="both"/>
        <w:rPr>
          <w:rFonts w:ascii="Century Gothic" w:hAnsi="Century Gothic"/>
          <w:sz w:val="22"/>
          <w:szCs w:val="22"/>
        </w:rPr>
      </w:pPr>
      <w:r w:rsidRPr="009852BD">
        <w:rPr>
          <w:rFonts w:ascii="Century Gothic" w:hAnsi="Century Gothic"/>
          <w:sz w:val="22"/>
          <w:szCs w:val="22"/>
        </w:rPr>
        <w:t>Classroom Observations</w:t>
      </w:r>
      <w:r>
        <w:rPr>
          <w:rFonts w:ascii="Century Gothic" w:hAnsi="Century Gothic"/>
          <w:sz w:val="22"/>
          <w:szCs w:val="22"/>
        </w:rPr>
        <w:t xml:space="preserve"> from</w:t>
      </w:r>
      <w:r w:rsidR="004F15C4">
        <w:rPr>
          <w:rFonts w:ascii="Century Gothic" w:hAnsi="Century Gothic"/>
          <w:sz w:val="22"/>
          <w:szCs w:val="22"/>
        </w:rPr>
        <w:t xml:space="preserve"> peers, pupils and SLT</w:t>
      </w:r>
    </w:p>
    <w:p xmlns:wp14="http://schemas.microsoft.com/office/word/2010/wordml" w:rsidR="008D6C6B" w:rsidP="008D6C6B" w:rsidRDefault="008D6C6B" w14:paraId="1C774EBF" wp14:textId="77777777">
      <w:pPr>
        <w:numPr>
          <w:ilvl w:val="0"/>
          <w:numId w:val="23"/>
        </w:numPr>
        <w:jc w:val="both"/>
        <w:rPr>
          <w:rFonts w:ascii="Century Gothic" w:hAnsi="Century Gothic"/>
          <w:sz w:val="22"/>
          <w:szCs w:val="22"/>
        </w:rPr>
      </w:pPr>
      <w:r w:rsidRPr="00E64994">
        <w:rPr>
          <w:rFonts w:ascii="Century Gothic" w:hAnsi="Century Gothic"/>
          <w:sz w:val="22"/>
          <w:szCs w:val="22"/>
        </w:rPr>
        <w:t xml:space="preserve">Professional Discussions between teachers and between teachers and </w:t>
      </w:r>
      <w:r w:rsidR="004F15C4">
        <w:rPr>
          <w:rFonts w:ascii="Century Gothic" w:hAnsi="Century Gothic"/>
          <w:sz w:val="22"/>
          <w:szCs w:val="22"/>
        </w:rPr>
        <w:t>the SLT</w:t>
      </w:r>
    </w:p>
    <w:p xmlns:wp14="http://schemas.microsoft.com/office/word/2010/wordml" w:rsidRPr="00E64994" w:rsidR="008D6C6B" w:rsidP="008D6C6B" w:rsidRDefault="008D6C6B" w14:paraId="278E7180" wp14:textId="77777777">
      <w:pPr>
        <w:numPr>
          <w:ilvl w:val="0"/>
          <w:numId w:val="23"/>
        </w:numPr>
        <w:jc w:val="both"/>
        <w:rPr>
          <w:rFonts w:ascii="Century Gothic" w:hAnsi="Century Gothic"/>
          <w:sz w:val="22"/>
          <w:szCs w:val="22"/>
        </w:rPr>
      </w:pPr>
      <w:r>
        <w:rPr>
          <w:rFonts w:ascii="Century Gothic" w:hAnsi="Century Gothic"/>
          <w:sz w:val="22"/>
          <w:szCs w:val="22"/>
        </w:rPr>
        <w:t xml:space="preserve">Sampling </w:t>
      </w:r>
      <w:r w:rsidRPr="00E64994">
        <w:rPr>
          <w:rFonts w:ascii="Century Gothic" w:hAnsi="Century Gothic"/>
          <w:sz w:val="22"/>
          <w:szCs w:val="22"/>
        </w:rPr>
        <w:t>of pupils’ learning</w:t>
      </w:r>
      <w:r>
        <w:rPr>
          <w:rFonts w:ascii="Century Gothic" w:hAnsi="Century Gothic"/>
          <w:sz w:val="22"/>
          <w:szCs w:val="22"/>
        </w:rPr>
        <w:t xml:space="preserve"> from both </w:t>
      </w:r>
      <w:r w:rsidR="00BB6ADA">
        <w:rPr>
          <w:rFonts w:ascii="Century Gothic" w:hAnsi="Century Gothic"/>
          <w:sz w:val="22"/>
          <w:szCs w:val="22"/>
        </w:rPr>
        <w:t xml:space="preserve">written work </w:t>
      </w:r>
      <w:r>
        <w:rPr>
          <w:rFonts w:ascii="Century Gothic" w:hAnsi="Century Gothic"/>
          <w:sz w:val="22"/>
          <w:szCs w:val="22"/>
        </w:rPr>
        <w:t xml:space="preserve">and </w:t>
      </w:r>
      <w:r w:rsidR="004F15C4">
        <w:rPr>
          <w:rFonts w:ascii="Century Gothic" w:hAnsi="Century Gothic"/>
          <w:sz w:val="22"/>
          <w:szCs w:val="22"/>
        </w:rPr>
        <w:t xml:space="preserve">focus group </w:t>
      </w:r>
      <w:r>
        <w:rPr>
          <w:rFonts w:ascii="Century Gothic" w:hAnsi="Century Gothic"/>
          <w:sz w:val="22"/>
          <w:szCs w:val="22"/>
        </w:rPr>
        <w:t>discussions with the pupils</w:t>
      </w:r>
    </w:p>
    <w:p xmlns:wp14="http://schemas.microsoft.com/office/word/2010/wordml" w:rsidRPr="00C86D69" w:rsidR="008D6C6B" w:rsidP="008D6C6B" w:rsidRDefault="008D6C6B" w14:paraId="15A5B6AC" wp14:textId="77777777">
      <w:pPr>
        <w:numPr>
          <w:ilvl w:val="0"/>
          <w:numId w:val="23"/>
        </w:numPr>
        <w:jc w:val="both"/>
        <w:rPr>
          <w:rFonts w:ascii="Century Gothic" w:hAnsi="Century Gothic"/>
          <w:sz w:val="22"/>
          <w:szCs w:val="22"/>
        </w:rPr>
      </w:pPr>
      <w:r w:rsidRPr="009852BD">
        <w:rPr>
          <w:rFonts w:ascii="Century Gothic" w:hAnsi="Century Gothic"/>
          <w:sz w:val="22"/>
          <w:szCs w:val="22"/>
        </w:rPr>
        <w:t>Planning and Evaluations</w:t>
      </w:r>
      <w:r>
        <w:rPr>
          <w:rFonts w:ascii="Century Gothic" w:hAnsi="Century Gothic"/>
          <w:sz w:val="22"/>
          <w:szCs w:val="22"/>
        </w:rPr>
        <w:t>.</w:t>
      </w:r>
    </w:p>
    <w:p xmlns:wp14="http://schemas.microsoft.com/office/word/2010/wordml" w:rsidRPr="00E66CCF" w:rsidR="008F06ED" w:rsidP="00E66CCF" w:rsidRDefault="008F06ED" w14:paraId="121FD38A" wp14:textId="77777777">
      <w:pPr>
        <w:jc w:val="both"/>
        <w:rPr>
          <w:rFonts w:ascii="Century Gothic" w:hAnsi="Century Gothic" w:cs="Arial"/>
          <w:sz w:val="22"/>
          <w:szCs w:val="22"/>
        </w:rPr>
      </w:pPr>
    </w:p>
    <w:p xmlns:wp14="http://schemas.microsoft.com/office/word/2010/wordml" w:rsidRPr="009A16CA" w:rsidR="00A263BE" w:rsidP="00E66CCF" w:rsidRDefault="002C45E6" w14:paraId="0C3A7324" wp14:textId="77777777">
      <w:pPr>
        <w:jc w:val="both"/>
        <w:rPr>
          <w:rFonts w:ascii="Century Gothic" w:hAnsi="Century Gothic" w:cs="Arial"/>
          <w:sz w:val="22"/>
          <w:szCs w:val="22"/>
        </w:rPr>
      </w:pPr>
      <w:r>
        <w:rPr>
          <w:rFonts w:ascii="Century Gothic" w:hAnsi="Century Gothic" w:cs="Arial"/>
          <w:sz w:val="22"/>
          <w:szCs w:val="22"/>
        </w:rPr>
        <w:t>Summaries of main strengths and next steps from across the school are shared and discussed with staff and used to inform further development/school improvement.</w:t>
      </w:r>
    </w:p>
    <w:p xmlns:wp14="http://schemas.microsoft.com/office/word/2010/wordml" w:rsidR="00926650" w:rsidP="00D36300" w:rsidRDefault="00926650" w14:paraId="1FE2DD96" wp14:textId="77777777">
      <w:pPr>
        <w:jc w:val="both"/>
        <w:rPr>
          <w:rFonts w:ascii="Century Gothic" w:hAnsi="Century Gothic" w:cs="Arial"/>
          <w:b/>
          <w:sz w:val="22"/>
          <w:szCs w:val="22"/>
        </w:rPr>
      </w:pPr>
    </w:p>
    <w:p xmlns:wp14="http://schemas.microsoft.com/office/word/2010/wordml" w:rsidRPr="00F9464F" w:rsidR="009A16CA" w:rsidP="00D36300" w:rsidRDefault="009A16CA" w14:paraId="455957D7" wp14:textId="77777777">
      <w:pPr>
        <w:jc w:val="both"/>
        <w:rPr>
          <w:rFonts w:ascii="Century Gothic" w:hAnsi="Century Gothic" w:cs="Arial"/>
          <w:b/>
          <w:sz w:val="22"/>
          <w:szCs w:val="22"/>
          <w:u w:val="single"/>
        </w:rPr>
      </w:pPr>
      <w:r w:rsidRPr="00F9464F">
        <w:rPr>
          <w:rFonts w:ascii="Century Gothic" w:hAnsi="Century Gothic" w:cs="Arial"/>
          <w:b/>
          <w:sz w:val="22"/>
          <w:szCs w:val="22"/>
          <w:u w:val="single"/>
        </w:rPr>
        <w:t xml:space="preserve">Policy Review </w:t>
      </w:r>
    </w:p>
    <w:p xmlns:wp14="http://schemas.microsoft.com/office/word/2010/wordml" w:rsidRPr="00F9464F" w:rsidR="009A16CA" w:rsidP="3A2F7C14" w:rsidRDefault="007F6DE5" w14:paraId="038F59AD" wp14:textId="77777777">
      <w:pPr>
        <w:jc w:val="both"/>
        <w:rPr>
          <w:rFonts w:ascii="Century Gothic" w:hAnsi="Century Gothic" w:cs="Arial"/>
          <w:b/>
          <w:bCs/>
          <w:sz w:val="22"/>
          <w:szCs w:val="22"/>
          <w:u w:val="single"/>
        </w:rPr>
      </w:pPr>
      <w:r w:rsidRPr="3A2F7C14">
        <w:rPr>
          <w:rFonts w:ascii="Century Gothic" w:hAnsi="Century Gothic" w:cs="Arial"/>
          <w:b/>
          <w:bCs/>
          <w:sz w:val="22"/>
          <w:szCs w:val="22"/>
        </w:rPr>
        <w:t>Reviewed by</w:t>
      </w:r>
      <w:r w:rsidRPr="3A2F7C14" w:rsidR="004F15C4">
        <w:rPr>
          <w:rFonts w:ascii="Century Gothic" w:hAnsi="Century Gothic" w:cs="Arial"/>
          <w:sz w:val="22"/>
          <w:szCs w:val="22"/>
        </w:rPr>
        <w:t xml:space="preserve"> Senior Leadership Team</w:t>
      </w:r>
      <w:r w:rsidRPr="3A2F7C14">
        <w:rPr>
          <w:rFonts w:ascii="Century Gothic" w:hAnsi="Century Gothic" w:cs="Arial"/>
          <w:sz w:val="22"/>
          <w:szCs w:val="22"/>
        </w:rPr>
        <w:t xml:space="preserve">, </w:t>
      </w:r>
      <w:r w:rsidRPr="3A2F7C14" w:rsidR="72D48084">
        <w:rPr>
          <w:rFonts w:ascii="Century Gothic" w:hAnsi="Century Gothic" w:cs="Arial"/>
          <w:sz w:val="22"/>
          <w:szCs w:val="22"/>
        </w:rPr>
        <w:t>March 2025</w:t>
      </w:r>
    </w:p>
    <w:p xmlns:wp14="http://schemas.microsoft.com/office/word/2010/wordml" w:rsidRPr="005D2CF2" w:rsidR="00D36300" w:rsidP="3A2F7C14" w:rsidRDefault="008F06ED" w14:paraId="0AFBE95C" wp14:textId="77777777">
      <w:pPr>
        <w:jc w:val="both"/>
        <w:rPr>
          <w:rFonts w:ascii="Century Gothic" w:hAnsi="Century Gothic" w:cs="Arial"/>
          <w:b/>
          <w:bCs/>
          <w:sz w:val="22"/>
          <w:szCs w:val="22"/>
        </w:rPr>
      </w:pPr>
      <w:r w:rsidRPr="3A2F7C14">
        <w:rPr>
          <w:rFonts w:ascii="Century Gothic" w:hAnsi="Century Gothic" w:cs="Arial"/>
          <w:b/>
          <w:bCs/>
          <w:sz w:val="22"/>
          <w:szCs w:val="22"/>
        </w:rPr>
        <w:t xml:space="preserve">Policy </w:t>
      </w:r>
      <w:r w:rsidRPr="3A2F7C14" w:rsidR="007F6DE5">
        <w:rPr>
          <w:rFonts w:ascii="Century Gothic" w:hAnsi="Century Gothic" w:cs="Arial"/>
          <w:b/>
          <w:bCs/>
          <w:sz w:val="22"/>
          <w:szCs w:val="22"/>
        </w:rPr>
        <w:t xml:space="preserve">review </w:t>
      </w:r>
      <w:r w:rsidRPr="3A2F7C14">
        <w:rPr>
          <w:rFonts w:ascii="Century Gothic" w:hAnsi="Century Gothic" w:cs="Arial"/>
          <w:b/>
          <w:bCs/>
          <w:sz w:val="22"/>
          <w:szCs w:val="22"/>
        </w:rPr>
        <w:t>date</w:t>
      </w:r>
      <w:r w:rsidRPr="3A2F7C14">
        <w:rPr>
          <w:rFonts w:ascii="Century Gothic" w:hAnsi="Century Gothic" w:cs="Arial"/>
          <w:sz w:val="22"/>
          <w:szCs w:val="22"/>
        </w:rPr>
        <w:t xml:space="preserve">: </w:t>
      </w:r>
      <w:r w:rsidRPr="3A2F7C14" w:rsidR="14A0440B">
        <w:rPr>
          <w:rFonts w:ascii="Century Gothic" w:hAnsi="Century Gothic" w:cs="Arial"/>
          <w:sz w:val="22"/>
          <w:szCs w:val="22"/>
        </w:rPr>
        <w:t>March 2026</w:t>
      </w:r>
      <w:r>
        <w:tab/>
      </w:r>
      <w:r>
        <w:tab/>
      </w:r>
      <w:r>
        <w:tab/>
      </w:r>
    </w:p>
    <w:sectPr w:rsidRPr="005D2CF2" w:rsidR="00D36300" w:rsidSect="00C924F3">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C01177" w:rsidP="00013C3F" w:rsidRDefault="00C01177" w14:paraId="27357532" wp14:textId="77777777">
      <w:r>
        <w:separator/>
      </w:r>
    </w:p>
  </w:endnote>
  <w:endnote w:type="continuationSeparator" w:id="0">
    <w:p xmlns:wp14="http://schemas.microsoft.com/office/word/2010/wordml" w:rsidR="00C01177" w:rsidP="00013C3F" w:rsidRDefault="00C01177" w14:paraId="07F023C8"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C01177" w:rsidP="00013C3F" w:rsidRDefault="00C01177" w14:paraId="4BDB5498" wp14:textId="77777777">
      <w:r>
        <w:separator/>
      </w:r>
    </w:p>
  </w:footnote>
  <w:footnote w:type="continuationSeparator" w:id="0">
    <w:p xmlns:wp14="http://schemas.microsoft.com/office/word/2010/wordml" w:rsidR="00C01177" w:rsidP="00013C3F" w:rsidRDefault="00C01177" w14:paraId="2916C19D"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E12A0"/>
    <w:multiLevelType w:val="hybridMultilevel"/>
    <w:tmpl w:val="E88862EC"/>
    <w:lvl w:ilvl="0" w:tplc="5D82D64A">
      <w:start w:val="1"/>
      <w:numFmt w:val="bullet"/>
      <w:lvlText w:val=""/>
      <w:lvlJc w:val="left"/>
      <w:pPr>
        <w:ind w:left="720" w:hanging="360"/>
      </w:pPr>
      <w:rPr>
        <w:rFonts w:hint="default" w:ascii="Symbol" w:hAnsi="Symbol"/>
      </w:rPr>
    </w:lvl>
    <w:lvl w:ilvl="1" w:tplc="5948B7E2">
      <w:start w:val="1"/>
      <w:numFmt w:val="bullet"/>
      <w:lvlText w:val="o"/>
      <w:lvlJc w:val="left"/>
      <w:pPr>
        <w:ind w:left="1440" w:hanging="360"/>
      </w:pPr>
      <w:rPr>
        <w:rFonts w:hint="default" w:ascii="Courier New" w:hAnsi="Courier New"/>
      </w:rPr>
    </w:lvl>
    <w:lvl w:ilvl="2" w:tplc="C6647926">
      <w:start w:val="1"/>
      <w:numFmt w:val="bullet"/>
      <w:lvlText w:val=""/>
      <w:lvlJc w:val="left"/>
      <w:pPr>
        <w:ind w:left="2160" w:hanging="360"/>
      </w:pPr>
      <w:rPr>
        <w:rFonts w:hint="default" w:ascii="Wingdings" w:hAnsi="Wingdings"/>
      </w:rPr>
    </w:lvl>
    <w:lvl w:ilvl="3" w:tplc="07F48AA2">
      <w:start w:val="1"/>
      <w:numFmt w:val="bullet"/>
      <w:lvlText w:val=""/>
      <w:lvlJc w:val="left"/>
      <w:pPr>
        <w:ind w:left="2880" w:hanging="360"/>
      </w:pPr>
      <w:rPr>
        <w:rFonts w:hint="default" w:ascii="Symbol" w:hAnsi="Symbol"/>
      </w:rPr>
    </w:lvl>
    <w:lvl w:ilvl="4" w:tplc="FCD624A0">
      <w:start w:val="1"/>
      <w:numFmt w:val="bullet"/>
      <w:lvlText w:val="o"/>
      <w:lvlJc w:val="left"/>
      <w:pPr>
        <w:ind w:left="3600" w:hanging="360"/>
      </w:pPr>
      <w:rPr>
        <w:rFonts w:hint="default" w:ascii="Courier New" w:hAnsi="Courier New"/>
      </w:rPr>
    </w:lvl>
    <w:lvl w:ilvl="5" w:tplc="61C091A4">
      <w:start w:val="1"/>
      <w:numFmt w:val="bullet"/>
      <w:lvlText w:val=""/>
      <w:lvlJc w:val="left"/>
      <w:pPr>
        <w:ind w:left="4320" w:hanging="360"/>
      </w:pPr>
      <w:rPr>
        <w:rFonts w:hint="default" w:ascii="Wingdings" w:hAnsi="Wingdings"/>
      </w:rPr>
    </w:lvl>
    <w:lvl w:ilvl="6" w:tplc="A31CDCC2">
      <w:start w:val="1"/>
      <w:numFmt w:val="bullet"/>
      <w:lvlText w:val=""/>
      <w:lvlJc w:val="left"/>
      <w:pPr>
        <w:ind w:left="5040" w:hanging="360"/>
      </w:pPr>
      <w:rPr>
        <w:rFonts w:hint="default" w:ascii="Symbol" w:hAnsi="Symbol"/>
      </w:rPr>
    </w:lvl>
    <w:lvl w:ilvl="7" w:tplc="BA64090E">
      <w:start w:val="1"/>
      <w:numFmt w:val="bullet"/>
      <w:lvlText w:val="o"/>
      <w:lvlJc w:val="left"/>
      <w:pPr>
        <w:ind w:left="5760" w:hanging="360"/>
      </w:pPr>
      <w:rPr>
        <w:rFonts w:hint="default" w:ascii="Courier New" w:hAnsi="Courier New"/>
      </w:rPr>
    </w:lvl>
    <w:lvl w:ilvl="8" w:tplc="A52E859C">
      <w:start w:val="1"/>
      <w:numFmt w:val="bullet"/>
      <w:lvlText w:val=""/>
      <w:lvlJc w:val="left"/>
      <w:pPr>
        <w:ind w:left="6480" w:hanging="360"/>
      </w:pPr>
      <w:rPr>
        <w:rFonts w:hint="default" w:ascii="Wingdings" w:hAnsi="Wingdings"/>
      </w:rPr>
    </w:lvl>
  </w:abstractNum>
  <w:abstractNum w:abstractNumId="1" w15:restartNumberingAfterBreak="0">
    <w:nsid w:val="030E4E0A"/>
    <w:multiLevelType w:val="hybridMultilevel"/>
    <w:tmpl w:val="3604A0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DB50C0B"/>
    <w:multiLevelType w:val="hybridMultilevel"/>
    <w:tmpl w:val="816C8230"/>
    <w:lvl w:ilvl="0" w:tplc="0809000D">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E796224"/>
    <w:multiLevelType w:val="hybridMultilevel"/>
    <w:tmpl w:val="95F08A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FB1394D"/>
    <w:multiLevelType w:val="hybridMultilevel"/>
    <w:tmpl w:val="DBC84640"/>
    <w:lvl w:ilvl="0" w:tplc="0809000D">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D7D0000"/>
    <w:multiLevelType w:val="hybridMultilevel"/>
    <w:tmpl w:val="6DA6EE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D8E0D94"/>
    <w:multiLevelType w:val="hybridMultilevel"/>
    <w:tmpl w:val="ABAA19DA"/>
    <w:lvl w:ilvl="0" w:tplc="13CCF1F6">
      <w:start w:val="1"/>
      <w:numFmt w:val="bullet"/>
      <w:lvlText w:val=""/>
      <w:lvlJc w:val="left"/>
      <w:pPr>
        <w:ind w:left="720" w:hanging="360"/>
      </w:pPr>
      <w:rPr>
        <w:rFonts w:hint="default" w:ascii="Symbol" w:hAnsi="Symbol"/>
      </w:rPr>
    </w:lvl>
    <w:lvl w:ilvl="1" w:tplc="F6FE053A">
      <w:start w:val="1"/>
      <w:numFmt w:val="bullet"/>
      <w:lvlText w:val="o"/>
      <w:lvlJc w:val="left"/>
      <w:pPr>
        <w:ind w:left="1440" w:hanging="360"/>
      </w:pPr>
      <w:rPr>
        <w:rFonts w:hint="default" w:ascii="Courier New" w:hAnsi="Courier New"/>
      </w:rPr>
    </w:lvl>
    <w:lvl w:ilvl="2" w:tplc="C4905834">
      <w:start w:val="1"/>
      <w:numFmt w:val="bullet"/>
      <w:lvlText w:val=""/>
      <w:lvlJc w:val="left"/>
      <w:pPr>
        <w:ind w:left="2160" w:hanging="360"/>
      </w:pPr>
      <w:rPr>
        <w:rFonts w:hint="default" w:ascii="Wingdings" w:hAnsi="Wingdings"/>
      </w:rPr>
    </w:lvl>
    <w:lvl w:ilvl="3" w:tplc="2BF6F122">
      <w:start w:val="1"/>
      <w:numFmt w:val="bullet"/>
      <w:lvlText w:val=""/>
      <w:lvlJc w:val="left"/>
      <w:pPr>
        <w:ind w:left="2880" w:hanging="360"/>
      </w:pPr>
      <w:rPr>
        <w:rFonts w:hint="default" w:ascii="Symbol" w:hAnsi="Symbol"/>
      </w:rPr>
    </w:lvl>
    <w:lvl w:ilvl="4" w:tplc="5CB274E4">
      <w:start w:val="1"/>
      <w:numFmt w:val="bullet"/>
      <w:lvlText w:val="o"/>
      <w:lvlJc w:val="left"/>
      <w:pPr>
        <w:ind w:left="3600" w:hanging="360"/>
      </w:pPr>
      <w:rPr>
        <w:rFonts w:hint="default" w:ascii="Courier New" w:hAnsi="Courier New"/>
      </w:rPr>
    </w:lvl>
    <w:lvl w:ilvl="5" w:tplc="E4121236">
      <w:start w:val="1"/>
      <w:numFmt w:val="bullet"/>
      <w:lvlText w:val=""/>
      <w:lvlJc w:val="left"/>
      <w:pPr>
        <w:ind w:left="4320" w:hanging="360"/>
      </w:pPr>
      <w:rPr>
        <w:rFonts w:hint="default" w:ascii="Wingdings" w:hAnsi="Wingdings"/>
      </w:rPr>
    </w:lvl>
    <w:lvl w:ilvl="6" w:tplc="08F642B6">
      <w:start w:val="1"/>
      <w:numFmt w:val="bullet"/>
      <w:lvlText w:val=""/>
      <w:lvlJc w:val="left"/>
      <w:pPr>
        <w:ind w:left="5040" w:hanging="360"/>
      </w:pPr>
      <w:rPr>
        <w:rFonts w:hint="default" w:ascii="Symbol" w:hAnsi="Symbol"/>
      </w:rPr>
    </w:lvl>
    <w:lvl w:ilvl="7" w:tplc="B47C8DF4">
      <w:start w:val="1"/>
      <w:numFmt w:val="bullet"/>
      <w:lvlText w:val="o"/>
      <w:lvlJc w:val="left"/>
      <w:pPr>
        <w:ind w:left="5760" w:hanging="360"/>
      </w:pPr>
      <w:rPr>
        <w:rFonts w:hint="default" w:ascii="Courier New" w:hAnsi="Courier New"/>
      </w:rPr>
    </w:lvl>
    <w:lvl w:ilvl="8" w:tplc="3CEC7F2A">
      <w:start w:val="1"/>
      <w:numFmt w:val="bullet"/>
      <w:lvlText w:val=""/>
      <w:lvlJc w:val="left"/>
      <w:pPr>
        <w:ind w:left="6480" w:hanging="360"/>
      </w:pPr>
      <w:rPr>
        <w:rFonts w:hint="default" w:ascii="Wingdings" w:hAnsi="Wingdings"/>
      </w:rPr>
    </w:lvl>
  </w:abstractNum>
  <w:abstractNum w:abstractNumId="7" w15:restartNumberingAfterBreak="0">
    <w:nsid w:val="2D392147"/>
    <w:multiLevelType w:val="hybridMultilevel"/>
    <w:tmpl w:val="9FD88E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0473FEE"/>
    <w:multiLevelType w:val="singleLevel"/>
    <w:tmpl w:val="04090001"/>
    <w:lvl w:ilvl="0">
      <w:start w:val="1"/>
      <w:numFmt w:val="bullet"/>
      <w:lvlText w:val=""/>
      <w:lvlJc w:val="left"/>
      <w:pPr>
        <w:tabs>
          <w:tab w:val="num" w:pos="360"/>
        </w:tabs>
        <w:ind w:left="360" w:hanging="360"/>
      </w:pPr>
      <w:rPr>
        <w:rFonts w:hint="default" w:ascii="Symbol" w:hAnsi="Symbol" w:cs="Symbol"/>
      </w:rPr>
    </w:lvl>
  </w:abstractNum>
  <w:abstractNum w:abstractNumId="9" w15:restartNumberingAfterBreak="0">
    <w:nsid w:val="30640D6D"/>
    <w:multiLevelType w:val="hybridMultilevel"/>
    <w:tmpl w:val="D0643696"/>
    <w:lvl w:ilvl="0" w:tplc="99E69E5C">
      <w:start w:val="1"/>
      <w:numFmt w:val="bullet"/>
      <w:lvlText w:val=""/>
      <w:lvlJc w:val="left"/>
      <w:pPr>
        <w:ind w:left="720" w:hanging="360"/>
      </w:pPr>
      <w:rPr>
        <w:rFonts w:hint="default" w:ascii="Symbol" w:hAnsi="Symbol"/>
      </w:rPr>
    </w:lvl>
    <w:lvl w:ilvl="1" w:tplc="C0200BE2">
      <w:start w:val="1"/>
      <w:numFmt w:val="bullet"/>
      <w:lvlText w:val="o"/>
      <w:lvlJc w:val="left"/>
      <w:pPr>
        <w:ind w:left="1440" w:hanging="360"/>
      </w:pPr>
      <w:rPr>
        <w:rFonts w:hint="default" w:ascii="Courier New" w:hAnsi="Courier New"/>
      </w:rPr>
    </w:lvl>
    <w:lvl w:ilvl="2" w:tplc="52A4D9BC">
      <w:start w:val="1"/>
      <w:numFmt w:val="bullet"/>
      <w:lvlText w:val=""/>
      <w:lvlJc w:val="left"/>
      <w:pPr>
        <w:ind w:left="2160" w:hanging="360"/>
      </w:pPr>
      <w:rPr>
        <w:rFonts w:hint="default" w:ascii="Wingdings" w:hAnsi="Wingdings"/>
      </w:rPr>
    </w:lvl>
    <w:lvl w:ilvl="3" w:tplc="80A81062">
      <w:start w:val="1"/>
      <w:numFmt w:val="bullet"/>
      <w:lvlText w:val=""/>
      <w:lvlJc w:val="left"/>
      <w:pPr>
        <w:ind w:left="2880" w:hanging="360"/>
      </w:pPr>
      <w:rPr>
        <w:rFonts w:hint="default" w:ascii="Symbol" w:hAnsi="Symbol"/>
      </w:rPr>
    </w:lvl>
    <w:lvl w:ilvl="4" w:tplc="EA68513E">
      <w:start w:val="1"/>
      <w:numFmt w:val="bullet"/>
      <w:lvlText w:val="o"/>
      <w:lvlJc w:val="left"/>
      <w:pPr>
        <w:ind w:left="3600" w:hanging="360"/>
      </w:pPr>
      <w:rPr>
        <w:rFonts w:hint="default" w:ascii="Courier New" w:hAnsi="Courier New"/>
      </w:rPr>
    </w:lvl>
    <w:lvl w:ilvl="5" w:tplc="37EA932C">
      <w:start w:val="1"/>
      <w:numFmt w:val="bullet"/>
      <w:lvlText w:val=""/>
      <w:lvlJc w:val="left"/>
      <w:pPr>
        <w:ind w:left="4320" w:hanging="360"/>
      </w:pPr>
      <w:rPr>
        <w:rFonts w:hint="default" w:ascii="Wingdings" w:hAnsi="Wingdings"/>
      </w:rPr>
    </w:lvl>
    <w:lvl w:ilvl="6" w:tplc="7270D682">
      <w:start w:val="1"/>
      <w:numFmt w:val="bullet"/>
      <w:lvlText w:val=""/>
      <w:lvlJc w:val="left"/>
      <w:pPr>
        <w:ind w:left="5040" w:hanging="360"/>
      </w:pPr>
      <w:rPr>
        <w:rFonts w:hint="default" w:ascii="Symbol" w:hAnsi="Symbol"/>
      </w:rPr>
    </w:lvl>
    <w:lvl w:ilvl="7" w:tplc="C7CEDC28">
      <w:start w:val="1"/>
      <w:numFmt w:val="bullet"/>
      <w:lvlText w:val="o"/>
      <w:lvlJc w:val="left"/>
      <w:pPr>
        <w:ind w:left="5760" w:hanging="360"/>
      </w:pPr>
      <w:rPr>
        <w:rFonts w:hint="default" w:ascii="Courier New" w:hAnsi="Courier New"/>
      </w:rPr>
    </w:lvl>
    <w:lvl w:ilvl="8" w:tplc="67582CDE">
      <w:start w:val="1"/>
      <w:numFmt w:val="bullet"/>
      <w:lvlText w:val=""/>
      <w:lvlJc w:val="left"/>
      <w:pPr>
        <w:ind w:left="6480" w:hanging="360"/>
      </w:pPr>
      <w:rPr>
        <w:rFonts w:hint="default" w:ascii="Wingdings" w:hAnsi="Wingdings"/>
      </w:rPr>
    </w:lvl>
  </w:abstractNum>
  <w:abstractNum w:abstractNumId="10" w15:restartNumberingAfterBreak="0">
    <w:nsid w:val="34184143"/>
    <w:multiLevelType w:val="hybridMultilevel"/>
    <w:tmpl w:val="C2AE28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4C65FB3"/>
    <w:multiLevelType w:val="hybridMultilevel"/>
    <w:tmpl w:val="37C4A6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739356D"/>
    <w:multiLevelType w:val="hybridMultilevel"/>
    <w:tmpl w:val="B13260B6"/>
    <w:lvl w:ilvl="0" w:tplc="C1347C74">
      <w:start w:val="1"/>
      <w:numFmt w:val="bullet"/>
      <w:lvlText w:val="•"/>
      <w:lvlJc w:val="left"/>
      <w:pPr>
        <w:tabs>
          <w:tab w:val="num" w:pos="720"/>
        </w:tabs>
        <w:ind w:left="720" w:hanging="360"/>
      </w:pPr>
      <w:rPr>
        <w:rFonts w:hint="default" w:ascii="Arial" w:hAnsi="Arial"/>
      </w:rPr>
    </w:lvl>
    <w:lvl w:ilvl="1" w:tplc="DF7E85EE" w:tentative="1">
      <w:start w:val="1"/>
      <w:numFmt w:val="bullet"/>
      <w:lvlText w:val="•"/>
      <w:lvlJc w:val="left"/>
      <w:pPr>
        <w:tabs>
          <w:tab w:val="num" w:pos="1440"/>
        </w:tabs>
        <w:ind w:left="1440" w:hanging="360"/>
      </w:pPr>
      <w:rPr>
        <w:rFonts w:hint="default" w:ascii="Arial" w:hAnsi="Arial"/>
      </w:rPr>
    </w:lvl>
    <w:lvl w:ilvl="2" w:tplc="A51838A6" w:tentative="1">
      <w:start w:val="1"/>
      <w:numFmt w:val="bullet"/>
      <w:lvlText w:val="•"/>
      <w:lvlJc w:val="left"/>
      <w:pPr>
        <w:tabs>
          <w:tab w:val="num" w:pos="2160"/>
        </w:tabs>
        <w:ind w:left="2160" w:hanging="360"/>
      </w:pPr>
      <w:rPr>
        <w:rFonts w:hint="default" w:ascii="Arial" w:hAnsi="Arial"/>
      </w:rPr>
    </w:lvl>
    <w:lvl w:ilvl="3" w:tplc="B19A08CA" w:tentative="1">
      <w:start w:val="1"/>
      <w:numFmt w:val="bullet"/>
      <w:lvlText w:val="•"/>
      <w:lvlJc w:val="left"/>
      <w:pPr>
        <w:tabs>
          <w:tab w:val="num" w:pos="2880"/>
        </w:tabs>
        <w:ind w:left="2880" w:hanging="360"/>
      </w:pPr>
      <w:rPr>
        <w:rFonts w:hint="default" w:ascii="Arial" w:hAnsi="Arial"/>
      </w:rPr>
    </w:lvl>
    <w:lvl w:ilvl="4" w:tplc="8B40B22E" w:tentative="1">
      <w:start w:val="1"/>
      <w:numFmt w:val="bullet"/>
      <w:lvlText w:val="•"/>
      <w:lvlJc w:val="left"/>
      <w:pPr>
        <w:tabs>
          <w:tab w:val="num" w:pos="3600"/>
        </w:tabs>
        <w:ind w:left="3600" w:hanging="360"/>
      </w:pPr>
      <w:rPr>
        <w:rFonts w:hint="default" w:ascii="Arial" w:hAnsi="Arial"/>
      </w:rPr>
    </w:lvl>
    <w:lvl w:ilvl="5" w:tplc="3858E5A6" w:tentative="1">
      <w:start w:val="1"/>
      <w:numFmt w:val="bullet"/>
      <w:lvlText w:val="•"/>
      <w:lvlJc w:val="left"/>
      <w:pPr>
        <w:tabs>
          <w:tab w:val="num" w:pos="4320"/>
        </w:tabs>
        <w:ind w:left="4320" w:hanging="360"/>
      </w:pPr>
      <w:rPr>
        <w:rFonts w:hint="default" w:ascii="Arial" w:hAnsi="Arial"/>
      </w:rPr>
    </w:lvl>
    <w:lvl w:ilvl="6" w:tplc="9092AFFE" w:tentative="1">
      <w:start w:val="1"/>
      <w:numFmt w:val="bullet"/>
      <w:lvlText w:val="•"/>
      <w:lvlJc w:val="left"/>
      <w:pPr>
        <w:tabs>
          <w:tab w:val="num" w:pos="5040"/>
        </w:tabs>
        <w:ind w:left="5040" w:hanging="360"/>
      </w:pPr>
      <w:rPr>
        <w:rFonts w:hint="default" w:ascii="Arial" w:hAnsi="Arial"/>
      </w:rPr>
    </w:lvl>
    <w:lvl w:ilvl="7" w:tplc="28407680" w:tentative="1">
      <w:start w:val="1"/>
      <w:numFmt w:val="bullet"/>
      <w:lvlText w:val="•"/>
      <w:lvlJc w:val="left"/>
      <w:pPr>
        <w:tabs>
          <w:tab w:val="num" w:pos="5760"/>
        </w:tabs>
        <w:ind w:left="5760" w:hanging="360"/>
      </w:pPr>
      <w:rPr>
        <w:rFonts w:hint="default" w:ascii="Arial" w:hAnsi="Arial"/>
      </w:rPr>
    </w:lvl>
    <w:lvl w:ilvl="8" w:tplc="A9A82014" w:tentative="1">
      <w:start w:val="1"/>
      <w:numFmt w:val="bullet"/>
      <w:lvlText w:val="•"/>
      <w:lvlJc w:val="left"/>
      <w:pPr>
        <w:tabs>
          <w:tab w:val="num" w:pos="6480"/>
        </w:tabs>
        <w:ind w:left="6480" w:hanging="360"/>
      </w:pPr>
      <w:rPr>
        <w:rFonts w:hint="default" w:ascii="Arial" w:hAnsi="Arial"/>
      </w:rPr>
    </w:lvl>
  </w:abstractNum>
  <w:abstractNum w:abstractNumId="13" w15:restartNumberingAfterBreak="0">
    <w:nsid w:val="3A7279D9"/>
    <w:multiLevelType w:val="hybridMultilevel"/>
    <w:tmpl w:val="898AD3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A9C3D06"/>
    <w:multiLevelType w:val="hybridMultilevel"/>
    <w:tmpl w:val="93F0FC6E"/>
    <w:lvl w:ilvl="0" w:tplc="08090005">
      <w:start w:val="1"/>
      <w:numFmt w:val="bullet"/>
      <w:lvlText w:val=""/>
      <w:lvlJc w:val="left"/>
      <w:pPr>
        <w:tabs>
          <w:tab w:val="num" w:pos="780"/>
        </w:tabs>
        <w:ind w:left="780" w:hanging="360"/>
      </w:pPr>
      <w:rPr>
        <w:rFonts w:hint="default" w:ascii="Wingdings" w:hAnsi="Wingdings"/>
      </w:rPr>
    </w:lvl>
    <w:lvl w:ilvl="1" w:tplc="08090003" w:tentative="1">
      <w:start w:val="1"/>
      <w:numFmt w:val="bullet"/>
      <w:lvlText w:val="o"/>
      <w:lvlJc w:val="left"/>
      <w:pPr>
        <w:tabs>
          <w:tab w:val="num" w:pos="1500"/>
        </w:tabs>
        <w:ind w:left="1500" w:hanging="360"/>
      </w:pPr>
      <w:rPr>
        <w:rFonts w:hint="default" w:ascii="Courier New" w:hAnsi="Courier New" w:cs="Courier New"/>
      </w:rPr>
    </w:lvl>
    <w:lvl w:ilvl="2" w:tplc="08090005" w:tentative="1">
      <w:start w:val="1"/>
      <w:numFmt w:val="bullet"/>
      <w:lvlText w:val=""/>
      <w:lvlJc w:val="left"/>
      <w:pPr>
        <w:tabs>
          <w:tab w:val="num" w:pos="2220"/>
        </w:tabs>
        <w:ind w:left="2220" w:hanging="360"/>
      </w:pPr>
      <w:rPr>
        <w:rFonts w:hint="default" w:ascii="Wingdings" w:hAnsi="Wingdings"/>
      </w:rPr>
    </w:lvl>
    <w:lvl w:ilvl="3" w:tplc="08090001" w:tentative="1">
      <w:start w:val="1"/>
      <w:numFmt w:val="bullet"/>
      <w:lvlText w:val=""/>
      <w:lvlJc w:val="left"/>
      <w:pPr>
        <w:tabs>
          <w:tab w:val="num" w:pos="2940"/>
        </w:tabs>
        <w:ind w:left="2940" w:hanging="360"/>
      </w:pPr>
      <w:rPr>
        <w:rFonts w:hint="default" w:ascii="Symbol" w:hAnsi="Symbol"/>
      </w:rPr>
    </w:lvl>
    <w:lvl w:ilvl="4" w:tplc="08090003" w:tentative="1">
      <w:start w:val="1"/>
      <w:numFmt w:val="bullet"/>
      <w:lvlText w:val="o"/>
      <w:lvlJc w:val="left"/>
      <w:pPr>
        <w:tabs>
          <w:tab w:val="num" w:pos="3660"/>
        </w:tabs>
        <w:ind w:left="3660" w:hanging="360"/>
      </w:pPr>
      <w:rPr>
        <w:rFonts w:hint="default" w:ascii="Courier New" w:hAnsi="Courier New" w:cs="Courier New"/>
      </w:rPr>
    </w:lvl>
    <w:lvl w:ilvl="5" w:tplc="08090005" w:tentative="1">
      <w:start w:val="1"/>
      <w:numFmt w:val="bullet"/>
      <w:lvlText w:val=""/>
      <w:lvlJc w:val="left"/>
      <w:pPr>
        <w:tabs>
          <w:tab w:val="num" w:pos="4380"/>
        </w:tabs>
        <w:ind w:left="4380" w:hanging="360"/>
      </w:pPr>
      <w:rPr>
        <w:rFonts w:hint="default" w:ascii="Wingdings" w:hAnsi="Wingdings"/>
      </w:rPr>
    </w:lvl>
    <w:lvl w:ilvl="6" w:tplc="08090001" w:tentative="1">
      <w:start w:val="1"/>
      <w:numFmt w:val="bullet"/>
      <w:lvlText w:val=""/>
      <w:lvlJc w:val="left"/>
      <w:pPr>
        <w:tabs>
          <w:tab w:val="num" w:pos="5100"/>
        </w:tabs>
        <w:ind w:left="5100" w:hanging="360"/>
      </w:pPr>
      <w:rPr>
        <w:rFonts w:hint="default" w:ascii="Symbol" w:hAnsi="Symbol"/>
      </w:rPr>
    </w:lvl>
    <w:lvl w:ilvl="7" w:tplc="08090003" w:tentative="1">
      <w:start w:val="1"/>
      <w:numFmt w:val="bullet"/>
      <w:lvlText w:val="o"/>
      <w:lvlJc w:val="left"/>
      <w:pPr>
        <w:tabs>
          <w:tab w:val="num" w:pos="5820"/>
        </w:tabs>
        <w:ind w:left="5820" w:hanging="360"/>
      </w:pPr>
      <w:rPr>
        <w:rFonts w:hint="default" w:ascii="Courier New" w:hAnsi="Courier New" w:cs="Courier New"/>
      </w:rPr>
    </w:lvl>
    <w:lvl w:ilvl="8" w:tplc="08090005" w:tentative="1">
      <w:start w:val="1"/>
      <w:numFmt w:val="bullet"/>
      <w:lvlText w:val=""/>
      <w:lvlJc w:val="left"/>
      <w:pPr>
        <w:tabs>
          <w:tab w:val="num" w:pos="6540"/>
        </w:tabs>
        <w:ind w:left="6540" w:hanging="360"/>
      </w:pPr>
      <w:rPr>
        <w:rFonts w:hint="default" w:ascii="Wingdings" w:hAnsi="Wingdings"/>
      </w:rPr>
    </w:lvl>
  </w:abstractNum>
  <w:abstractNum w:abstractNumId="15" w15:restartNumberingAfterBreak="0">
    <w:nsid w:val="4BE55D35"/>
    <w:multiLevelType w:val="hybridMultilevel"/>
    <w:tmpl w:val="1898C352"/>
    <w:lvl w:ilvl="0" w:tplc="08090005">
      <w:start w:val="1"/>
      <w:numFmt w:val="bullet"/>
      <w:lvlText w:val=""/>
      <w:lvlJc w:val="left"/>
      <w:pPr>
        <w:tabs>
          <w:tab w:val="num" w:pos="840"/>
        </w:tabs>
        <w:ind w:left="840" w:hanging="360"/>
      </w:pPr>
      <w:rPr>
        <w:rFonts w:hint="default" w:ascii="Wingdings" w:hAnsi="Wingdings"/>
      </w:rPr>
    </w:lvl>
    <w:lvl w:ilvl="1" w:tplc="08090003">
      <w:start w:val="1"/>
      <w:numFmt w:val="bullet"/>
      <w:lvlText w:val="o"/>
      <w:lvlJc w:val="left"/>
      <w:pPr>
        <w:tabs>
          <w:tab w:val="num" w:pos="1560"/>
        </w:tabs>
        <w:ind w:left="1560" w:hanging="360"/>
      </w:pPr>
      <w:rPr>
        <w:rFonts w:hint="default" w:ascii="Courier New" w:hAnsi="Courier New" w:cs="Courier New"/>
      </w:rPr>
    </w:lvl>
    <w:lvl w:ilvl="2" w:tplc="08090005" w:tentative="1">
      <w:start w:val="1"/>
      <w:numFmt w:val="bullet"/>
      <w:lvlText w:val=""/>
      <w:lvlJc w:val="left"/>
      <w:pPr>
        <w:tabs>
          <w:tab w:val="num" w:pos="2280"/>
        </w:tabs>
        <w:ind w:left="2280" w:hanging="360"/>
      </w:pPr>
      <w:rPr>
        <w:rFonts w:hint="default" w:ascii="Wingdings" w:hAnsi="Wingdings"/>
      </w:rPr>
    </w:lvl>
    <w:lvl w:ilvl="3" w:tplc="08090001" w:tentative="1">
      <w:start w:val="1"/>
      <w:numFmt w:val="bullet"/>
      <w:lvlText w:val=""/>
      <w:lvlJc w:val="left"/>
      <w:pPr>
        <w:tabs>
          <w:tab w:val="num" w:pos="3000"/>
        </w:tabs>
        <w:ind w:left="3000" w:hanging="360"/>
      </w:pPr>
      <w:rPr>
        <w:rFonts w:hint="default" w:ascii="Symbol" w:hAnsi="Symbol"/>
      </w:rPr>
    </w:lvl>
    <w:lvl w:ilvl="4" w:tplc="08090003" w:tentative="1">
      <w:start w:val="1"/>
      <w:numFmt w:val="bullet"/>
      <w:lvlText w:val="o"/>
      <w:lvlJc w:val="left"/>
      <w:pPr>
        <w:tabs>
          <w:tab w:val="num" w:pos="3720"/>
        </w:tabs>
        <w:ind w:left="3720" w:hanging="360"/>
      </w:pPr>
      <w:rPr>
        <w:rFonts w:hint="default" w:ascii="Courier New" w:hAnsi="Courier New" w:cs="Courier New"/>
      </w:rPr>
    </w:lvl>
    <w:lvl w:ilvl="5" w:tplc="08090005" w:tentative="1">
      <w:start w:val="1"/>
      <w:numFmt w:val="bullet"/>
      <w:lvlText w:val=""/>
      <w:lvlJc w:val="left"/>
      <w:pPr>
        <w:tabs>
          <w:tab w:val="num" w:pos="4440"/>
        </w:tabs>
        <w:ind w:left="4440" w:hanging="360"/>
      </w:pPr>
      <w:rPr>
        <w:rFonts w:hint="default" w:ascii="Wingdings" w:hAnsi="Wingdings"/>
      </w:rPr>
    </w:lvl>
    <w:lvl w:ilvl="6" w:tplc="08090001" w:tentative="1">
      <w:start w:val="1"/>
      <w:numFmt w:val="bullet"/>
      <w:lvlText w:val=""/>
      <w:lvlJc w:val="left"/>
      <w:pPr>
        <w:tabs>
          <w:tab w:val="num" w:pos="5160"/>
        </w:tabs>
        <w:ind w:left="5160" w:hanging="360"/>
      </w:pPr>
      <w:rPr>
        <w:rFonts w:hint="default" w:ascii="Symbol" w:hAnsi="Symbol"/>
      </w:rPr>
    </w:lvl>
    <w:lvl w:ilvl="7" w:tplc="08090003" w:tentative="1">
      <w:start w:val="1"/>
      <w:numFmt w:val="bullet"/>
      <w:lvlText w:val="o"/>
      <w:lvlJc w:val="left"/>
      <w:pPr>
        <w:tabs>
          <w:tab w:val="num" w:pos="5880"/>
        </w:tabs>
        <w:ind w:left="5880" w:hanging="360"/>
      </w:pPr>
      <w:rPr>
        <w:rFonts w:hint="default" w:ascii="Courier New" w:hAnsi="Courier New" w:cs="Courier New"/>
      </w:rPr>
    </w:lvl>
    <w:lvl w:ilvl="8" w:tplc="08090005" w:tentative="1">
      <w:start w:val="1"/>
      <w:numFmt w:val="bullet"/>
      <w:lvlText w:val=""/>
      <w:lvlJc w:val="left"/>
      <w:pPr>
        <w:tabs>
          <w:tab w:val="num" w:pos="6600"/>
        </w:tabs>
        <w:ind w:left="6600" w:hanging="360"/>
      </w:pPr>
      <w:rPr>
        <w:rFonts w:hint="default" w:ascii="Wingdings" w:hAnsi="Wingdings"/>
      </w:rPr>
    </w:lvl>
  </w:abstractNum>
  <w:abstractNum w:abstractNumId="16" w15:restartNumberingAfterBreak="0">
    <w:nsid w:val="51B01F29"/>
    <w:multiLevelType w:val="hybridMultilevel"/>
    <w:tmpl w:val="50E6FE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3BE5D13"/>
    <w:multiLevelType w:val="hybridMultilevel"/>
    <w:tmpl w:val="DFA2D7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6C91276"/>
    <w:multiLevelType w:val="hybridMultilevel"/>
    <w:tmpl w:val="E10ADC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75220B6"/>
    <w:multiLevelType w:val="hybridMultilevel"/>
    <w:tmpl w:val="2BACA9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D9900CB"/>
    <w:multiLevelType w:val="hybridMultilevel"/>
    <w:tmpl w:val="2CEE1D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E5B1479"/>
    <w:multiLevelType w:val="hybridMultilevel"/>
    <w:tmpl w:val="27A43E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1752338"/>
    <w:multiLevelType w:val="hybridMultilevel"/>
    <w:tmpl w:val="982670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44753AF"/>
    <w:multiLevelType w:val="hybridMultilevel"/>
    <w:tmpl w:val="4F26F80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4" w15:restartNumberingAfterBreak="0">
    <w:nsid w:val="646A10A6"/>
    <w:multiLevelType w:val="hybridMultilevel"/>
    <w:tmpl w:val="A65221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51F26CD"/>
    <w:multiLevelType w:val="hybridMultilevel"/>
    <w:tmpl w:val="8F2C020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78F2106"/>
    <w:multiLevelType w:val="hybridMultilevel"/>
    <w:tmpl w:val="4B08F6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7" w15:restartNumberingAfterBreak="0">
    <w:nsid w:val="747158B7"/>
    <w:multiLevelType w:val="hybridMultilevel"/>
    <w:tmpl w:val="CA8E209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C691646"/>
    <w:multiLevelType w:val="hybridMultilevel"/>
    <w:tmpl w:val="6B7044CE"/>
    <w:lvl w:ilvl="0" w:tplc="08090005">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7F5B13DE"/>
    <w:multiLevelType w:val="hybridMultilevel"/>
    <w:tmpl w:val="E47E5A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9"/>
  </w:num>
  <w:num w:numId="2">
    <w:abstractNumId w:val="6"/>
  </w:num>
  <w:num w:numId="3">
    <w:abstractNumId w:val="0"/>
  </w:num>
  <w:num w:numId="4">
    <w:abstractNumId w:val="15"/>
  </w:num>
  <w:num w:numId="5">
    <w:abstractNumId w:val="14"/>
  </w:num>
  <w:num w:numId="6">
    <w:abstractNumId w:val="28"/>
  </w:num>
  <w:num w:numId="7">
    <w:abstractNumId w:val="19"/>
  </w:num>
  <w:num w:numId="8">
    <w:abstractNumId w:val="17"/>
  </w:num>
  <w:num w:numId="9">
    <w:abstractNumId w:val="29"/>
  </w:num>
  <w:num w:numId="10">
    <w:abstractNumId w:val="24"/>
  </w:num>
  <w:num w:numId="11">
    <w:abstractNumId w:val="7"/>
  </w:num>
  <w:num w:numId="12">
    <w:abstractNumId w:val="23"/>
  </w:num>
  <w:num w:numId="13">
    <w:abstractNumId w:val="1"/>
  </w:num>
  <w:num w:numId="14">
    <w:abstractNumId w:val="26"/>
  </w:num>
  <w:num w:numId="15">
    <w:abstractNumId w:val="10"/>
  </w:num>
  <w:num w:numId="16">
    <w:abstractNumId w:val="25"/>
  </w:num>
  <w:num w:numId="17">
    <w:abstractNumId w:val="13"/>
  </w:num>
  <w:num w:numId="18">
    <w:abstractNumId w:val="3"/>
  </w:num>
  <w:num w:numId="19">
    <w:abstractNumId w:val="18"/>
  </w:num>
  <w:num w:numId="20">
    <w:abstractNumId w:val="20"/>
  </w:num>
  <w:num w:numId="21">
    <w:abstractNumId w:val="27"/>
  </w:num>
  <w:num w:numId="22">
    <w:abstractNumId w:val="22"/>
  </w:num>
  <w:num w:numId="23">
    <w:abstractNumId w:val="2"/>
  </w:num>
  <w:num w:numId="24">
    <w:abstractNumId w:val="4"/>
  </w:num>
  <w:num w:numId="25">
    <w:abstractNumId w:val="12"/>
  </w:num>
  <w:num w:numId="26">
    <w:abstractNumId w:val="8"/>
  </w:num>
  <w:num w:numId="27">
    <w:abstractNumId w:val="21"/>
  </w:num>
  <w:num w:numId="28">
    <w:abstractNumId w:val="5"/>
  </w:num>
  <w:num w:numId="29">
    <w:abstractNumId w:val="11"/>
  </w:num>
  <w:num w:numId="30">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00F"/>
    <w:rsid w:val="00001746"/>
    <w:rsid w:val="00007341"/>
    <w:rsid w:val="00013C3F"/>
    <w:rsid w:val="000235B0"/>
    <w:rsid w:val="00043AFB"/>
    <w:rsid w:val="00076223"/>
    <w:rsid w:val="000A1E5D"/>
    <w:rsid w:val="000D0946"/>
    <w:rsid w:val="000E944D"/>
    <w:rsid w:val="00113F4B"/>
    <w:rsid w:val="00122199"/>
    <w:rsid w:val="00131326"/>
    <w:rsid w:val="001325AA"/>
    <w:rsid w:val="00134C6C"/>
    <w:rsid w:val="00156596"/>
    <w:rsid w:val="00160216"/>
    <w:rsid w:val="00191FD2"/>
    <w:rsid w:val="00196CCF"/>
    <w:rsid w:val="001E6718"/>
    <w:rsid w:val="002034AF"/>
    <w:rsid w:val="00204BDD"/>
    <w:rsid w:val="00206E15"/>
    <w:rsid w:val="00223019"/>
    <w:rsid w:val="002403C5"/>
    <w:rsid w:val="00264A38"/>
    <w:rsid w:val="00265FD8"/>
    <w:rsid w:val="00287B3F"/>
    <w:rsid w:val="002926D4"/>
    <w:rsid w:val="002A1DA4"/>
    <w:rsid w:val="002C45E6"/>
    <w:rsid w:val="002C6532"/>
    <w:rsid w:val="002E6D79"/>
    <w:rsid w:val="00302C2D"/>
    <w:rsid w:val="003304AA"/>
    <w:rsid w:val="003328CE"/>
    <w:rsid w:val="00350EBE"/>
    <w:rsid w:val="0035100F"/>
    <w:rsid w:val="003A089B"/>
    <w:rsid w:val="003A204F"/>
    <w:rsid w:val="003A7E97"/>
    <w:rsid w:val="003B3811"/>
    <w:rsid w:val="003B7C4D"/>
    <w:rsid w:val="003C71A0"/>
    <w:rsid w:val="003F1BB9"/>
    <w:rsid w:val="003F40D8"/>
    <w:rsid w:val="00441505"/>
    <w:rsid w:val="004654CA"/>
    <w:rsid w:val="004B0A2B"/>
    <w:rsid w:val="004D2F40"/>
    <w:rsid w:val="004F15C4"/>
    <w:rsid w:val="005016CA"/>
    <w:rsid w:val="005029EF"/>
    <w:rsid w:val="00572B8D"/>
    <w:rsid w:val="005841E1"/>
    <w:rsid w:val="005A1B09"/>
    <w:rsid w:val="005A3E3B"/>
    <w:rsid w:val="005A5001"/>
    <w:rsid w:val="005D22D7"/>
    <w:rsid w:val="005D2CF2"/>
    <w:rsid w:val="005D5556"/>
    <w:rsid w:val="005F11A5"/>
    <w:rsid w:val="005F4A23"/>
    <w:rsid w:val="0060153F"/>
    <w:rsid w:val="0060581F"/>
    <w:rsid w:val="00607AE7"/>
    <w:rsid w:val="00646572"/>
    <w:rsid w:val="00665C32"/>
    <w:rsid w:val="00665E2B"/>
    <w:rsid w:val="006662E4"/>
    <w:rsid w:val="006739F9"/>
    <w:rsid w:val="006E94FD"/>
    <w:rsid w:val="006F61D5"/>
    <w:rsid w:val="00705E04"/>
    <w:rsid w:val="00710BBE"/>
    <w:rsid w:val="007716DF"/>
    <w:rsid w:val="0077190B"/>
    <w:rsid w:val="00792404"/>
    <w:rsid w:val="00794CD8"/>
    <w:rsid w:val="007E00F1"/>
    <w:rsid w:val="007E5CC1"/>
    <w:rsid w:val="007F6DE5"/>
    <w:rsid w:val="00816F93"/>
    <w:rsid w:val="00824EBD"/>
    <w:rsid w:val="00836B0F"/>
    <w:rsid w:val="0085622A"/>
    <w:rsid w:val="00870CD8"/>
    <w:rsid w:val="00871F96"/>
    <w:rsid w:val="008B6AFC"/>
    <w:rsid w:val="008D6C6B"/>
    <w:rsid w:val="008E463A"/>
    <w:rsid w:val="008F06ED"/>
    <w:rsid w:val="008F192A"/>
    <w:rsid w:val="008F7094"/>
    <w:rsid w:val="009127AC"/>
    <w:rsid w:val="00926650"/>
    <w:rsid w:val="009814DE"/>
    <w:rsid w:val="009A16CA"/>
    <w:rsid w:val="009B43F3"/>
    <w:rsid w:val="009B4AEC"/>
    <w:rsid w:val="009B7654"/>
    <w:rsid w:val="009C7F63"/>
    <w:rsid w:val="00A020F9"/>
    <w:rsid w:val="00A042F7"/>
    <w:rsid w:val="00A06421"/>
    <w:rsid w:val="00A263BE"/>
    <w:rsid w:val="00A31C5C"/>
    <w:rsid w:val="00A7321B"/>
    <w:rsid w:val="00AB3560"/>
    <w:rsid w:val="00AB7AC7"/>
    <w:rsid w:val="00AC5D87"/>
    <w:rsid w:val="00AC7361"/>
    <w:rsid w:val="00AD67F1"/>
    <w:rsid w:val="00AF16E2"/>
    <w:rsid w:val="00B0386A"/>
    <w:rsid w:val="00B573A6"/>
    <w:rsid w:val="00B67D39"/>
    <w:rsid w:val="00B95159"/>
    <w:rsid w:val="00BA2861"/>
    <w:rsid w:val="00BB318B"/>
    <w:rsid w:val="00BB3317"/>
    <w:rsid w:val="00BB5C6D"/>
    <w:rsid w:val="00BB6ADA"/>
    <w:rsid w:val="00BD361E"/>
    <w:rsid w:val="00C00290"/>
    <w:rsid w:val="00C01177"/>
    <w:rsid w:val="00C06B02"/>
    <w:rsid w:val="00C0702F"/>
    <w:rsid w:val="00C26D73"/>
    <w:rsid w:val="00C70E3F"/>
    <w:rsid w:val="00C7222E"/>
    <w:rsid w:val="00C85935"/>
    <w:rsid w:val="00C924F3"/>
    <w:rsid w:val="00CC4CEC"/>
    <w:rsid w:val="00CE388A"/>
    <w:rsid w:val="00CF34A7"/>
    <w:rsid w:val="00D17CE7"/>
    <w:rsid w:val="00D2472B"/>
    <w:rsid w:val="00D36300"/>
    <w:rsid w:val="00D548F9"/>
    <w:rsid w:val="00D56A8F"/>
    <w:rsid w:val="00D56F38"/>
    <w:rsid w:val="00D60F19"/>
    <w:rsid w:val="00D769C8"/>
    <w:rsid w:val="00DA08AF"/>
    <w:rsid w:val="00DA5563"/>
    <w:rsid w:val="00DB1469"/>
    <w:rsid w:val="00DF0D0F"/>
    <w:rsid w:val="00E414BC"/>
    <w:rsid w:val="00E46B23"/>
    <w:rsid w:val="00E46B76"/>
    <w:rsid w:val="00E47482"/>
    <w:rsid w:val="00E60D1C"/>
    <w:rsid w:val="00E66CCF"/>
    <w:rsid w:val="00F033FC"/>
    <w:rsid w:val="00F201D2"/>
    <w:rsid w:val="00F2240E"/>
    <w:rsid w:val="00F6102A"/>
    <w:rsid w:val="00F6575D"/>
    <w:rsid w:val="00F67178"/>
    <w:rsid w:val="00F73A65"/>
    <w:rsid w:val="00F937C4"/>
    <w:rsid w:val="00F9464F"/>
    <w:rsid w:val="00FB1BB8"/>
    <w:rsid w:val="00FB745B"/>
    <w:rsid w:val="0141AC73"/>
    <w:rsid w:val="017BF52E"/>
    <w:rsid w:val="01C8B25D"/>
    <w:rsid w:val="01D07A6D"/>
    <w:rsid w:val="028DDEB8"/>
    <w:rsid w:val="02C707DC"/>
    <w:rsid w:val="034A3C2E"/>
    <w:rsid w:val="041DAE3C"/>
    <w:rsid w:val="041E7544"/>
    <w:rsid w:val="042D0E50"/>
    <w:rsid w:val="05D4A3CA"/>
    <w:rsid w:val="062BE5B7"/>
    <w:rsid w:val="0654D2F8"/>
    <w:rsid w:val="07811E9F"/>
    <w:rsid w:val="07DDD8A2"/>
    <w:rsid w:val="081912A3"/>
    <w:rsid w:val="08379954"/>
    <w:rsid w:val="08C17255"/>
    <w:rsid w:val="0927ED40"/>
    <w:rsid w:val="0943D7BB"/>
    <w:rsid w:val="09A5663C"/>
    <w:rsid w:val="09AF5437"/>
    <w:rsid w:val="0A58814A"/>
    <w:rsid w:val="0B7B7084"/>
    <w:rsid w:val="0BE846C4"/>
    <w:rsid w:val="0BFB01ED"/>
    <w:rsid w:val="0C3B98EB"/>
    <w:rsid w:val="0C779632"/>
    <w:rsid w:val="0C827CBA"/>
    <w:rsid w:val="0E4596A5"/>
    <w:rsid w:val="0EE79115"/>
    <w:rsid w:val="0F6CAD10"/>
    <w:rsid w:val="0F7D6234"/>
    <w:rsid w:val="0F7FECE5"/>
    <w:rsid w:val="10A52689"/>
    <w:rsid w:val="10BF41AE"/>
    <w:rsid w:val="116D2A5C"/>
    <w:rsid w:val="118724FE"/>
    <w:rsid w:val="11A3C633"/>
    <w:rsid w:val="11DB91AB"/>
    <w:rsid w:val="11E355A0"/>
    <w:rsid w:val="12055501"/>
    <w:rsid w:val="12548DC3"/>
    <w:rsid w:val="12D45F16"/>
    <w:rsid w:val="12D46408"/>
    <w:rsid w:val="143A1817"/>
    <w:rsid w:val="14A0440B"/>
    <w:rsid w:val="15189A5E"/>
    <w:rsid w:val="15A7D449"/>
    <w:rsid w:val="161CA761"/>
    <w:rsid w:val="16F0F351"/>
    <w:rsid w:val="17620097"/>
    <w:rsid w:val="17E16EC9"/>
    <w:rsid w:val="18C123D2"/>
    <w:rsid w:val="1902F419"/>
    <w:rsid w:val="1988BA03"/>
    <w:rsid w:val="19A07C48"/>
    <w:rsid w:val="1A20AA8D"/>
    <w:rsid w:val="1ABFC04E"/>
    <w:rsid w:val="1B771F8D"/>
    <w:rsid w:val="1BD6CE7D"/>
    <w:rsid w:val="1D871869"/>
    <w:rsid w:val="1DB9CC36"/>
    <w:rsid w:val="1DC0157C"/>
    <w:rsid w:val="1EABFA05"/>
    <w:rsid w:val="1F225905"/>
    <w:rsid w:val="1F5C62FD"/>
    <w:rsid w:val="20368211"/>
    <w:rsid w:val="21EDD994"/>
    <w:rsid w:val="2254916C"/>
    <w:rsid w:val="2413244E"/>
    <w:rsid w:val="24E44168"/>
    <w:rsid w:val="25321802"/>
    <w:rsid w:val="25386C6B"/>
    <w:rsid w:val="2658C160"/>
    <w:rsid w:val="26648189"/>
    <w:rsid w:val="26BA0467"/>
    <w:rsid w:val="26C9EFF8"/>
    <w:rsid w:val="272F9FEE"/>
    <w:rsid w:val="276AF839"/>
    <w:rsid w:val="27779783"/>
    <w:rsid w:val="2840D3C1"/>
    <w:rsid w:val="285EFA19"/>
    <w:rsid w:val="2893B44F"/>
    <w:rsid w:val="28DAEFFF"/>
    <w:rsid w:val="28E735A5"/>
    <w:rsid w:val="28F37869"/>
    <w:rsid w:val="29209D28"/>
    <w:rsid w:val="2B76F7C3"/>
    <w:rsid w:val="2C108EB6"/>
    <w:rsid w:val="2D2EA867"/>
    <w:rsid w:val="2DDBF32A"/>
    <w:rsid w:val="2E0BA799"/>
    <w:rsid w:val="2EA437F9"/>
    <w:rsid w:val="2ECC065F"/>
    <w:rsid w:val="2EE27284"/>
    <w:rsid w:val="2F20A5E7"/>
    <w:rsid w:val="2F57D2A1"/>
    <w:rsid w:val="2FACE4B3"/>
    <w:rsid w:val="2FE81CBB"/>
    <w:rsid w:val="30877745"/>
    <w:rsid w:val="309401BF"/>
    <w:rsid w:val="31374C99"/>
    <w:rsid w:val="31B259C5"/>
    <w:rsid w:val="31C03ECF"/>
    <w:rsid w:val="31DDF896"/>
    <w:rsid w:val="32E0DC2A"/>
    <w:rsid w:val="332D8C5F"/>
    <w:rsid w:val="334193FF"/>
    <w:rsid w:val="3350F305"/>
    <w:rsid w:val="3386BC1A"/>
    <w:rsid w:val="33BD9FF2"/>
    <w:rsid w:val="34203D52"/>
    <w:rsid w:val="343FC858"/>
    <w:rsid w:val="34A5CB7A"/>
    <w:rsid w:val="34EE36DD"/>
    <w:rsid w:val="3500F7AA"/>
    <w:rsid w:val="352DFA9B"/>
    <w:rsid w:val="354D5524"/>
    <w:rsid w:val="3574F9E7"/>
    <w:rsid w:val="372FB6A7"/>
    <w:rsid w:val="3784D92C"/>
    <w:rsid w:val="37BA893F"/>
    <w:rsid w:val="3815F9F6"/>
    <w:rsid w:val="3887669C"/>
    <w:rsid w:val="38B816A3"/>
    <w:rsid w:val="395E2402"/>
    <w:rsid w:val="3A187CD5"/>
    <w:rsid w:val="3A2F7C14"/>
    <w:rsid w:val="3A436ECE"/>
    <w:rsid w:val="3A906C7B"/>
    <w:rsid w:val="3AFAEF44"/>
    <w:rsid w:val="3AFC8F68"/>
    <w:rsid w:val="3BCDC3A0"/>
    <w:rsid w:val="3BE18EBD"/>
    <w:rsid w:val="3C8646A6"/>
    <w:rsid w:val="3C97B346"/>
    <w:rsid w:val="3CAFD1CD"/>
    <w:rsid w:val="3CD2B970"/>
    <w:rsid w:val="3D00B1A2"/>
    <w:rsid w:val="3D2712C9"/>
    <w:rsid w:val="3D29A862"/>
    <w:rsid w:val="3D331A16"/>
    <w:rsid w:val="3D4B1A4F"/>
    <w:rsid w:val="3D604853"/>
    <w:rsid w:val="3D7D2017"/>
    <w:rsid w:val="3DD80F75"/>
    <w:rsid w:val="3E73724C"/>
    <w:rsid w:val="3E8C2457"/>
    <w:rsid w:val="3E8E5982"/>
    <w:rsid w:val="3EE91FB3"/>
    <w:rsid w:val="3EE93B4D"/>
    <w:rsid w:val="3F01E00B"/>
    <w:rsid w:val="3F108735"/>
    <w:rsid w:val="3F7FC339"/>
    <w:rsid w:val="3FFC8D09"/>
    <w:rsid w:val="4106AF13"/>
    <w:rsid w:val="417017C2"/>
    <w:rsid w:val="41A5FDD6"/>
    <w:rsid w:val="41E1DB52"/>
    <w:rsid w:val="42573CE7"/>
    <w:rsid w:val="4289E078"/>
    <w:rsid w:val="4333E80C"/>
    <w:rsid w:val="43EEED40"/>
    <w:rsid w:val="4499A3B4"/>
    <w:rsid w:val="44F5ED5A"/>
    <w:rsid w:val="4524576F"/>
    <w:rsid w:val="45CF2F64"/>
    <w:rsid w:val="464F9810"/>
    <w:rsid w:val="4662C810"/>
    <w:rsid w:val="466B22B9"/>
    <w:rsid w:val="4683A751"/>
    <w:rsid w:val="468F925D"/>
    <w:rsid w:val="47741A77"/>
    <w:rsid w:val="47E07E77"/>
    <w:rsid w:val="482BCC90"/>
    <w:rsid w:val="4870FE28"/>
    <w:rsid w:val="48754E90"/>
    <w:rsid w:val="4885FF2F"/>
    <w:rsid w:val="4A31095D"/>
    <w:rsid w:val="4A337B0E"/>
    <w:rsid w:val="4AD3BD68"/>
    <w:rsid w:val="4B0A18D2"/>
    <w:rsid w:val="4B643740"/>
    <w:rsid w:val="4BAAF83A"/>
    <w:rsid w:val="4BB4F032"/>
    <w:rsid w:val="4C2792AE"/>
    <w:rsid w:val="4C3C8A56"/>
    <w:rsid w:val="4CCE10E4"/>
    <w:rsid w:val="4D1F5F6A"/>
    <w:rsid w:val="4D27255C"/>
    <w:rsid w:val="4D7492DD"/>
    <w:rsid w:val="4F4F409E"/>
    <w:rsid w:val="4F50C4A6"/>
    <w:rsid w:val="4FA2297E"/>
    <w:rsid w:val="503B5A76"/>
    <w:rsid w:val="50451BA4"/>
    <w:rsid w:val="507D6079"/>
    <w:rsid w:val="513426F4"/>
    <w:rsid w:val="513A0B2B"/>
    <w:rsid w:val="523581D6"/>
    <w:rsid w:val="523DB6E6"/>
    <w:rsid w:val="53E9E4DB"/>
    <w:rsid w:val="5418652C"/>
    <w:rsid w:val="5449742D"/>
    <w:rsid w:val="54890504"/>
    <w:rsid w:val="54953534"/>
    <w:rsid w:val="54F6F472"/>
    <w:rsid w:val="55126F9C"/>
    <w:rsid w:val="55EB16E0"/>
    <w:rsid w:val="55F1A893"/>
    <w:rsid w:val="57558B87"/>
    <w:rsid w:val="57FA6F1E"/>
    <w:rsid w:val="585172BD"/>
    <w:rsid w:val="58CDC837"/>
    <w:rsid w:val="58FA72E0"/>
    <w:rsid w:val="5934355D"/>
    <w:rsid w:val="594EF584"/>
    <w:rsid w:val="59506434"/>
    <w:rsid w:val="5A00A942"/>
    <w:rsid w:val="5A629904"/>
    <w:rsid w:val="5A9515FD"/>
    <w:rsid w:val="5ADF0461"/>
    <w:rsid w:val="5AEBAA58"/>
    <w:rsid w:val="5B13B633"/>
    <w:rsid w:val="5B7C06E7"/>
    <w:rsid w:val="5C10AA24"/>
    <w:rsid w:val="5C5776C8"/>
    <w:rsid w:val="5C6B5E90"/>
    <w:rsid w:val="5D1EB103"/>
    <w:rsid w:val="5D613B8F"/>
    <w:rsid w:val="5D912532"/>
    <w:rsid w:val="5E82C610"/>
    <w:rsid w:val="5EECDF3C"/>
    <w:rsid w:val="5EFBE2D4"/>
    <w:rsid w:val="5F0D2E53"/>
    <w:rsid w:val="5F5AF2CC"/>
    <w:rsid w:val="5F9773C7"/>
    <w:rsid w:val="5FC4F074"/>
    <w:rsid w:val="60A52B3E"/>
    <w:rsid w:val="60E2B695"/>
    <w:rsid w:val="60EAD762"/>
    <w:rsid w:val="61087178"/>
    <w:rsid w:val="6168C4DF"/>
    <w:rsid w:val="6336FE15"/>
    <w:rsid w:val="6376BF50"/>
    <w:rsid w:val="63978DA6"/>
    <w:rsid w:val="64205892"/>
    <w:rsid w:val="64244A40"/>
    <w:rsid w:val="6471B4DF"/>
    <w:rsid w:val="65150892"/>
    <w:rsid w:val="652C521D"/>
    <w:rsid w:val="657C028C"/>
    <w:rsid w:val="65AB1AC2"/>
    <w:rsid w:val="660BE3F5"/>
    <w:rsid w:val="66284F78"/>
    <w:rsid w:val="6726DD6E"/>
    <w:rsid w:val="67F1AF09"/>
    <w:rsid w:val="687D3B7B"/>
    <w:rsid w:val="68FEEE27"/>
    <w:rsid w:val="694D4EA0"/>
    <w:rsid w:val="69891B27"/>
    <w:rsid w:val="6B9C42D8"/>
    <w:rsid w:val="6C21DF29"/>
    <w:rsid w:val="6C3AB22D"/>
    <w:rsid w:val="6CFC75D6"/>
    <w:rsid w:val="6D18ACBA"/>
    <w:rsid w:val="6E5554EA"/>
    <w:rsid w:val="6E9475C2"/>
    <w:rsid w:val="6EC7F1AF"/>
    <w:rsid w:val="6EEC46CF"/>
    <w:rsid w:val="6F43939E"/>
    <w:rsid w:val="6F931A3D"/>
    <w:rsid w:val="6FE42CCD"/>
    <w:rsid w:val="6FF5C441"/>
    <w:rsid w:val="704991DF"/>
    <w:rsid w:val="71DCEB00"/>
    <w:rsid w:val="72D48084"/>
    <w:rsid w:val="72D669F2"/>
    <w:rsid w:val="74A483B6"/>
    <w:rsid w:val="74D2BB52"/>
    <w:rsid w:val="74D5DB3D"/>
    <w:rsid w:val="74DD6A6A"/>
    <w:rsid w:val="752CBDC3"/>
    <w:rsid w:val="7619FE2C"/>
    <w:rsid w:val="762C542A"/>
    <w:rsid w:val="77302D47"/>
    <w:rsid w:val="77704B41"/>
    <w:rsid w:val="778B41B1"/>
    <w:rsid w:val="77BDA91E"/>
    <w:rsid w:val="780347A3"/>
    <w:rsid w:val="78E29D2E"/>
    <w:rsid w:val="78E96233"/>
    <w:rsid w:val="78FE31C3"/>
    <w:rsid w:val="7908A064"/>
    <w:rsid w:val="7910FF12"/>
    <w:rsid w:val="7BC7BDE7"/>
    <w:rsid w:val="7BFCFE17"/>
    <w:rsid w:val="7C51DBDE"/>
    <w:rsid w:val="7CA92921"/>
    <w:rsid w:val="7D6BC4AE"/>
    <w:rsid w:val="7D9A0610"/>
    <w:rsid w:val="7DC2DCCF"/>
    <w:rsid w:val="7DDD9E00"/>
    <w:rsid w:val="7DF45393"/>
    <w:rsid w:val="7E204CBB"/>
    <w:rsid w:val="7E32EF88"/>
    <w:rsid w:val="7E72D9B1"/>
    <w:rsid w:val="7E9B1C4F"/>
    <w:rsid w:val="7EA96C8A"/>
    <w:rsid w:val="7F28256E"/>
    <w:rsid w:val="7FC408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E40DCA"/>
  <w15:chartTrackingRefBased/>
  <w15:docId w15:val="{1920303C-2F71-4288-A5A0-6AB3E9DAB8D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Pr>
      <w:sz w:val="24"/>
      <w:szCs w:val="24"/>
      <w:lang w:eastAsia="en-GB"/>
    </w:rPr>
  </w:style>
  <w:style w:type="paragraph" w:styleId="Heading1">
    <w:name w:val="heading 1"/>
    <w:basedOn w:val="Normal"/>
    <w:next w:val="Normal"/>
    <w:link w:val="Heading1Char"/>
    <w:qFormat/>
    <w:rsid w:val="00013C3F"/>
    <w:pPr>
      <w:keepNext/>
      <w:widowControl w:val="0"/>
      <w:autoSpaceDE w:val="0"/>
      <w:autoSpaceDN w:val="0"/>
      <w:spacing w:before="240" w:after="60"/>
      <w:outlineLvl w:val="0"/>
    </w:pPr>
    <w:rPr>
      <w:rFonts w:ascii="Arial" w:hAnsi="Arial" w:cs="Arial"/>
      <w:b/>
      <w:bCs/>
      <w:kern w:val="28"/>
      <w:sz w:val="28"/>
      <w:szCs w:val="28"/>
    </w:rPr>
  </w:style>
  <w:style w:type="paragraph" w:styleId="Heading3">
    <w:name w:val="heading 3"/>
    <w:basedOn w:val="Normal"/>
    <w:next w:val="Normal"/>
    <w:link w:val="Heading3Char"/>
    <w:semiHidden/>
    <w:unhideWhenUsed/>
    <w:qFormat/>
    <w:rsid w:val="005A1B09"/>
    <w:pPr>
      <w:keepNext/>
      <w:spacing w:before="240" w:after="60"/>
      <w:outlineLvl w:val="2"/>
    </w:pPr>
    <w:rPr>
      <w:rFonts w:ascii="Calibri Light" w:hAnsi="Calibri Light"/>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semiHidden/>
    <w:rsid w:val="002926D4"/>
    <w:rPr>
      <w:rFonts w:ascii="Tahoma" w:hAnsi="Tahoma" w:cs="Tahoma"/>
      <w:sz w:val="16"/>
      <w:szCs w:val="16"/>
    </w:rPr>
  </w:style>
  <w:style w:type="character" w:styleId="Heading1Char" w:customStyle="1">
    <w:name w:val="Heading 1 Char"/>
    <w:link w:val="Heading1"/>
    <w:rsid w:val="00013C3F"/>
    <w:rPr>
      <w:rFonts w:ascii="Arial" w:hAnsi="Arial" w:cs="Arial"/>
      <w:b/>
      <w:bCs/>
      <w:kern w:val="28"/>
      <w:sz w:val="28"/>
      <w:szCs w:val="28"/>
    </w:rPr>
  </w:style>
  <w:style w:type="paragraph" w:styleId="Header">
    <w:name w:val="header"/>
    <w:basedOn w:val="Normal"/>
    <w:link w:val="HeaderChar"/>
    <w:rsid w:val="00013C3F"/>
    <w:pPr>
      <w:tabs>
        <w:tab w:val="center" w:pos="4513"/>
        <w:tab w:val="right" w:pos="9026"/>
      </w:tabs>
    </w:pPr>
  </w:style>
  <w:style w:type="character" w:styleId="HeaderChar" w:customStyle="1">
    <w:name w:val="Header Char"/>
    <w:link w:val="Header"/>
    <w:rsid w:val="00013C3F"/>
    <w:rPr>
      <w:sz w:val="24"/>
      <w:szCs w:val="24"/>
    </w:rPr>
  </w:style>
  <w:style w:type="paragraph" w:styleId="Footer">
    <w:name w:val="footer"/>
    <w:basedOn w:val="Normal"/>
    <w:link w:val="FooterChar"/>
    <w:uiPriority w:val="99"/>
    <w:rsid w:val="00013C3F"/>
    <w:pPr>
      <w:tabs>
        <w:tab w:val="center" w:pos="4513"/>
        <w:tab w:val="right" w:pos="9026"/>
      </w:tabs>
    </w:pPr>
  </w:style>
  <w:style w:type="character" w:styleId="FooterChar" w:customStyle="1">
    <w:name w:val="Footer Char"/>
    <w:link w:val="Footer"/>
    <w:uiPriority w:val="99"/>
    <w:rsid w:val="00013C3F"/>
    <w:rPr>
      <w:sz w:val="24"/>
      <w:szCs w:val="24"/>
    </w:rPr>
  </w:style>
  <w:style w:type="character" w:styleId="Heading3Char" w:customStyle="1">
    <w:name w:val="Heading 3 Char"/>
    <w:link w:val="Heading3"/>
    <w:semiHidden/>
    <w:rsid w:val="005A1B09"/>
    <w:rPr>
      <w:rFonts w:ascii="Calibri Light" w:hAnsi="Calibri Light" w:eastAsia="Times New Roman" w:cs="Times New Roman"/>
      <w:b/>
      <w:bCs/>
      <w:sz w:val="26"/>
      <w:szCs w:val="26"/>
    </w:rPr>
  </w:style>
  <w:style w:type="paragraph" w:styleId="List">
    <w:name w:val="List"/>
    <w:basedOn w:val="Normal"/>
    <w:rsid w:val="005A1B09"/>
    <w:pPr>
      <w:widowControl w:val="0"/>
      <w:autoSpaceDE w:val="0"/>
      <w:autoSpaceDN w:val="0"/>
      <w:spacing w:before="100" w:after="100"/>
      <w:ind w:left="360" w:hanging="360"/>
    </w:pPr>
    <w:rPr>
      <w:rFonts w:ascii="Comic Sans MS" w:hAnsi="Comic Sans MS" w:cs="Comic Sans MS"/>
      <w:sz w:val="20"/>
      <w:szCs w:val="20"/>
    </w:rPr>
  </w:style>
  <w:style w:type="paragraph" w:styleId="Default" w:customStyle="1">
    <w:name w:val="Default"/>
    <w:rsid w:val="00C0702F"/>
    <w:pPr>
      <w:autoSpaceDE w:val="0"/>
      <w:autoSpaceDN w:val="0"/>
      <w:adjustRightInd w:val="0"/>
    </w:pPr>
    <w:rPr>
      <w:rFonts w:ascii="Calibri" w:hAnsi="Calibri" w:cs="Calibri"/>
      <w:color w:val="000000"/>
      <w:sz w:val="24"/>
      <w:szCs w:val="24"/>
      <w:lang w:eastAsia="en-GB"/>
    </w:rPr>
  </w:style>
  <w:style w:type="character" w:styleId="CommentReference">
    <w:name w:val="annotation reference"/>
    <w:rsid w:val="00E47482"/>
    <w:rPr>
      <w:sz w:val="16"/>
      <w:szCs w:val="16"/>
    </w:rPr>
  </w:style>
  <w:style w:type="paragraph" w:styleId="CommentText">
    <w:name w:val="annotation text"/>
    <w:basedOn w:val="Normal"/>
    <w:link w:val="CommentTextChar"/>
    <w:rsid w:val="00E47482"/>
    <w:rPr>
      <w:sz w:val="20"/>
      <w:szCs w:val="20"/>
    </w:rPr>
  </w:style>
  <w:style w:type="character" w:styleId="CommentTextChar" w:customStyle="1">
    <w:name w:val="Comment Text Char"/>
    <w:basedOn w:val="DefaultParagraphFont"/>
    <w:link w:val="CommentText"/>
    <w:rsid w:val="00E47482"/>
  </w:style>
  <w:style w:type="paragraph" w:styleId="CommentSubject">
    <w:name w:val="annotation subject"/>
    <w:basedOn w:val="CommentText"/>
    <w:next w:val="CommentText"/>
    <w:link w:val="CommentSubjectChar"/>
    <w:rsid w:val="00E47482"/>
    <w:rPr>
      <w:b/>
      <w:bCs/>
    </w:rPr>
  </w:style>
  <w:style w:type="character" w:styleId="CommentSubjectChar" w:customStyle="1">
    <w:name w:val="Comment Subject Char"/>
    <w:link w:val="CommentSubject"/>
    <w:rsid w:val="00E47482"/>
    <w:rPr>
      <w:b/>
      <w:bCs/>
    </w:rPr>
  </w:style>
  <w:style w:type="paragraph" w:styleId="ListParagraph">
    <w:name w:val="List Paragraph"/>
    <w:basedOn w:val="Normal"/>
    <w:uiPriority w:val="34"/>
    <w:qFormat/>
    <w:rsid w:val="308777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673006">
      <w:bodyDiv w:val="1"/>
      <w:marLeft w:val="0"/>
      <w:marRight w:val="0"/>
      <w:marTop w:val="0"/>
      <w:marBottom w:val="0"/>
      <w:divBdr>
        <w:top w:val="none" w:sz="0" w:space="0" w:color="auto"/>
        <w:left w:val="none" w:sz="0" w:space="0" w:color="auto"/>
        <w:bottom w:val="none" w:sz="0" w:space="0" w:color="auto"/>
        <w:right w:val="none" w:sz="0" w:space="0" w:color="auto"/>
      </w:divBdr>
      <w:divsChild>
        <w:div w:id="652947585">
          <w:marLeft w:val="1267"/>
          <w:marRight w:val="0"/>
          <w:marTop w:val="115"/>
          <w:marBottom w:val="0"/>
          <w:divBdr>
            <w:top w:val="none" w:sz="0" w:space="0" w:color="auto"/>
            <w:left w:val="none" w:sz="0" w:space="0" w:color="auto"/>
            <w:bottom w:val="none" w:sz="0" w:space="0" w:color="auto"/>
            <w:right w:val="none" w:sz="0" w:space="0" w:color="auto"/>
          </w:divBdr>
        </w:div>
        <w:div w:id="1126240649">
          <w:marLeft w:val="1267"/>
          <w:marRight w:val="0"/>
          <w:marTop w:val="115"/>
          <w:marBottom w:val="0"/>
          <w:divBdr>
            <w:top w:val="none" w:sz="0" w:space="0" w:color="auto"/>
            <w:left w:val="none" w:sz="0" w:space="0" w:color="auto"/>
            <w:bottom w:val="none" w:sz="0" w:space="0" w:color="auto"/>
            <w:right w:val="none" w:sz="0" w:space="0" w:color="auto"/>
          </w:divBdr>
        </w:div>
        <w:div w:id="1624192127">
          <w:marLeft w:val="1267"/>
          <w:marRight w:val="0"/>
          <w:marTop w:val="115"/>
          <w:marBottom w:val="0"/>
          <w:divBdr>
            <w:top w:val="none" w:sz="0" w:space="0" w:color="auto"/>
            <w:left w:val="none" w:sz="0" w:space="0" w:color="auto"/>
            <w:bottom w:val="none" w:sz="0" w:space="0" w:color="auto"/>
            <w:right w:val="none" w:sz="0" w:space="0" w:color="auto"/>
          </w:divBdr>
        </w:div>
        <w:div w:id="1680496765">
          <w:marLeft w:val="1267"/>
          <w:marRight w:val="0"/>
          <w:marTop w:val="115"/>
          <w:marBottom w:val="0"/>
          <w:divBdr>
            <w:top w:val="none" w:sz="0" w:space="0" w:color="auto"/>
            <w:left w:val="none" w:sz="0" w:space="0" w:color="auto"/>
            <w:bottom w:val="none" w:sz="0" w:space="0" w:color="auto"/>
            <w:right w:val="none" w:sz="0" w:space="0" w:color="auto"/>
          </w:divBdr>
        </w:div>
        <w:div w:id="1981224206">
          <w:marLeft w:val="1267"/>
          <w:marRight w:val="0"/>
          <w:marTop w:val="115"/>
          <w:marBottom w:val="0"/>
          <w:divBdr>
            <w:top w:val="none" w:sz="0" w:space="0" w:color="auto"/>
            <w:left w:val="none" w:sz="0" w:space="0" w:color="auto"/>
            <w:bottom w:val="none" w:sz="0" w:space="0" w:color="auto"/>
            <w:right w:val="none" w:sz="0" w:space="0" w:color="auto"/>
          </w:divBdr>
        </w:div>
        <w:div w:id="2022705124">
          <w:marLeft w:val="1267"/>
          <w:marRight w:val="0"/>
          <w:marTop w:val="115"/>
          <w:marBottom w:val="0"/>
          <w:divBdr>
            <w:top w:val="none" w:sz="0" w:space="0" w:color="auto"/>
            <w:left w:val="none" w:sz="0" w:space="0" w:color="auto"/>
            <w:bottom w:val="none" w:sz="0" w:space="0" w:color="auto"/>
            <w:right w:val="none" w:sz="0" w:space="0" w:color="auto"/>
          </w:divBdr>
        </w:div>
        <w:div w:id="2135294255">
          <w:marLeft w:val="1267"/>
          <w:marRight w:val="0"/>
          <w:marTop w:val="115"/>
          <w:marBottom w:val="0"/>
          <w:divBdr>
            <w:top w:val="none" w:sz="0" w:space="0" w:color="auto"/>
            <w:left w:val="none" w:sz="0" w:space="0" w:color="auto"/>
            <w:bottom w:val="none" w:sz="0" w:space="0" w:color="auto"/>
            <w:right w:val="none" w:sz="0" w:space="0" w:color="auto"/>
          </w:divBdr>
        </w:div>
      </w:divsChild>
    </w:div>
    <w:div w:id="202382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jpeg"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 Type="http://schemas.openxmlformats.org/officeDocument/2006/relationships/image" Target="/media/image2.png" Id="R4ed0e9409f08496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3A154D1A8B494686B19912B3858BEF" ma:contentTypeVersion="4" ma:contentTypeDescription="Create a new document." ma:contentTypeScope="" ma:versionID="efb549d5b34f815d8ffb6fad83ef89bc">
  <xsd:schema xmlns:xsd="http://www.w3.org/2001/XMLSchema" xmlns:xs="http://www.w3.org/2001/XMLSchema" xmlns:p="http://schemas.microsoft.com/office/2006/metadata/properties" xmlns:ns2="9a486ea1-063b-4e6d-921f-d70346ddf998" targetNamespace="http://schemas.microsoft.com/office/2006/metadata/properties" ma:root="true" ma:fieldsID="be2f4e4a4aa7e482e0b6623d33a251ac" ns2:_="">
    <xsd:import namespace="9a486ea1-063b-4e6d-921f-d70346ddf9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86ea1-063b-4e6d-921f-d70346ddf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98F52-5C26-44F2-B6D9-AE28BDF33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86ea1-063b-4e6d-921f-d70346ddf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BBAC14-654A-4C0B-AABB-7B8B71F86AC2}">
  <ds:schemaRefs>
    <ds:schemaRef ds:uri="http://schemas.microsoft.com/sharepoint/v3/contenttype/forms"/>
  </ds:schemaRefs>
</ds:datastoreItem>
</file>

<file path=customXml/itemProps3.xml><?xml version="1.0" encoding="utf-8"?>
<ds:datastoreItem xmlns:ds="http://schemas.openxmlformats.org/officeDocument/2006/customXml" ds:itemID="{3056ABDF-84CD-45FF-AB6E-70F1E3AEC4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ACD274-0BD2-4080-8056-87E283F9B95A}">
  <ds:schemaRefs>
    <ds:schemaRef ds:uri="http://schemas.microsoft.com/office/2006/metadata/longProperties"/>
  </ds:schemaRefs>
</ds:datastoreItem>
</file>

<file path=customXml/itemProps5.xml><?xml version="1.0" encoding="utf-8"?>
<ds:datastoreItem xmlns:ds="http://schemas.openxmlformats.org/officeDocument/2006/customXml" ds:itemID="{75B02C2D-F391-4063-BF53-06B71249E80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Angus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Education</dc:creator>
  <keywords/>
  <lastModifiedBy>Mrs Smith</lastModifiedBy>
  <revision>9</revision>
  <lastPrinted>2023-03-01T20:10:00.0000000Z</lastPrinted>
  <dcterms:created xsi:type="dcterms:W3CDTF">2025-03-20T13:23:00.0000000Z</dcterms:created>
  <dcterms:modified xsi:type="dcterms:W3CDTF">2025-09-04T13:17:16.9790334Z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Mrs Smith</vt:lpwstr>
  </property>
  <property fmtid="{D5CDD505-2E9C-101B-9397-08002B2CF9AE}" pid="3" name="Order">
    <vt:lpwstr>270800.000000000</vt:lpwstr>
  </property>
  <property fmtid="{D5CDD505-2E9C-101B-9397-08002B2CF9AE}" pid="4" name="_ExtendedDescription">
    <vt:lpwstr/>
  </property>
  <property fmtid="{D5CDD505-2E9C-101B-9397-08002B2CF9AE}" pid="5" name="display_urn:schemas-microsoft-com:office:office#Author">
    <vt:lpwstr>Mrs Smith</vt:lpwstr>
  </property>
  <property fmtid="{D5CDD505-2E9C-101B-9397-08002B2CF9AE}" pid="6" name="ComplianceAssetId">
    <vt:lpwstr/>
  </property>
  <property fmtid="{D5CDD505-2E9C-101B-9397-08002B2CF9AE}" pid="7" name="TriggerFlowInfo">
    <vt:lpwstr/>
  </property>
  <property fmtid="{D5CDD505-2E9C-101B-9397-08002B2CF9AE}" pid="8" name="ContentTypeId">
    <vt:lpwstr>0x0101003F3A154D1A8B494686B19912B3858BEF</vt:lpwstr>
  </property>
  <property fmtid="{D5CDD505-2E9C-101B-9397-08002B2CF9AE}" pid="9" name="_SourceUrl">
    <vt:lpwstr/>
  </property>
  <property fmtid="{D5CDD505-2E9C-101B-9397-08002B2CF9AE}" pid="10" name="_SharedFileIndex">
    <vt:lpwstr/>
  </property>
</Properties>
</file>