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C3" w:rsidRPr="006719B5" w:rsidRDefault="00830ADA">
      <w:pPr>
        <w:jc w:val="center"/>
        <w:rPr>
          <w:rFonts w:ascii="Century Gothic" w:eastAsia="Century Gothic" w:hAnsi="Century Gothic" w:cs="Century Gothic"/>
          <w:sz w:val="44"/>
          <w:szCs w:val="40"/>
        </w:rPr>
      </w:pPr>
      <w:proofErr w:type="spellStart"/>
      <w:r w:rsidRPr="006719B5">
        <w:rPr>
          <w:rFonts w:ascii="Century Gothic" w:eastAsia="Century Gothic" w:hAnsi="Century Gothic" w:cs="Century Gothic"/>
          <w:sz w:val="44"/>
          <w:szCs w:val="40"/>
        </w:rPr>
        <w:t>Langlands</w:t>
      </w:r>
      <w:proofErr w:type="spellEnd"/>
      <w:r w:rsidRPr="006719B5">
        <w:rPr>
          <w:rFonts w:ascii="Century Gothic" w:eastAsia="Century Gothic" w:hAnsi="Century Gothic" w:cs="Century Gothic"/>
          <w:sz w:val="44"/>
          <w:szCs w:val="40"/>
        </w:rPr>
        <w:t xml:space="preserve"> Primary School</w:t>
      </w:r>
    </w:p>
    <w:p w:rsidR="00B955C3" w:rsidRPr="006719B5" w:rsidRDefault="00830ADA">
      <w:pPr>
        <w:jc w:val="center"/>
        <w:rPr>
          <w:rFonts w:ascii="Century Gothic" w:eastAsia="Century Gothic" w:hAnsi="Century Gothic" w:cs="Century Gothic"/>
          <w:sz w:val="44"/>
          <w:szCs w:val="40"/>
        </w:rPr>
      </w:pPr>
      <w:r w:rsidRPr="006719B5">
        <w:rPr>
          <w:rFonts w:ascii="Century Gothic" w:eastAsia="Century Gothic" w:hAnsi="Century Gothic" w:cs="Century Gothic"/>
          <w:sz w:val="44"/>
          <w:szCs w:val="40"/>
        </w:rPr>
        <w:t>Positive Relationships Policy (</w:t>
      </w:r>
      <w:r w:rsidR="006719B5" w:rsidRPr="006719B5">
        <w:rPr>
          <w:rFonts w:ascii="Century Gothic" w:eastAsia="Century Gothic" w:hAnsi="Century Gothic" w:cs="Century Gothic"/>
          <w:sz w:val="44"/>
          <w:szCs w:val="40"/>
        </w:rPr>
        <w:t>August</w:t>
      </w:r>
      <w:r w:rsidRPr="006719B5">
        <w:rPr>
          <w:rFonts w:ascii="Century Gothic" w:eastAsia="Century Gothic" w:hAnsi="Century Gothic" w:cs="Century Gothic"/>
          <w:sz w:val="44"/>
          <w:szCs w:val="40"/>
        </w:rPr>
        <w:t xml:space="preserve"> 202</w:t>
      </w:r>
      <w:r w:rsidR="001A7832" w:rsidRPr="006719B5">
        <w:rPr>
          <w:rFonts w:ascii="Century Gothic" w:eastAsia="Century Gothic" w:hAnsi="Century Gothic" w:cs="Century Gothic"/>
          <w:sz w:val="44"/>
          <w:szCs w:val="40"/>
        </w:rPr>
        <w:t>3</w:t>
      </w:r>
      <w:r w:rsidRPr="006719B5">
        <w:rPr>
          <w:rFonts w:ascii="Century Gothic" w:eastAsia="Century Gothic" w:hAnsi="Century Gothic" w:cs="Century Gothic"/>
          <w:sz w:val="44"/>
          <w:szCs w:val="40"/>
        </w:rPr>
        <w:t>)</w:t>
      </w:r>
    </w:p>
    <w:p w:rsidR="00B955C3" w:rsidRDefault="00830ADA">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At </w:t>
      </w:r>
      <w:proofErr w:type="spellStart"/>
      <w:r>
        <w:rPr>
          <w:rFonts w:ascii="Century Gothic" w:eastAsia="Century Gothic" w:hAnsi="Century Gothic" w:cs="Century Gothic"/>
          <w:color w:val="000000"/>
        </w:rPr>
        <w:t>Langlands</w:t>
      </w:r>
      <w:proofErr w:type="spellEnd"/>
      <w:r>
        <w:rPr>
          <w:rFonts w:ascii="Century Gothic" w:eastAsia="Century Gothic" w:hAnsi="Century Gothic" w:cs="Century Gothic"/>
          <w:color w:val="000000"/>
        </w:rPr>
        <w:t xml:space="preserve"> Primary School we are</w:t>
      </w:r>
      <w:r w:rsidR="006719B5">
        <w:rPr>
          <w:rFonts w:ascii="Century Gothic" w:eastAsia="Century Gothic" w:hAnsi="Century Gothic" w:cs="Century Gothic"/>
          <w:color w:val="000000"/>
        </w:rPr>
        <w:t xml:space="preserve"> committed to supporting all</w:t>
      </w:r>
      <w:r>
        <w:rPr>
          <w:rFonts w:ascii="Century Gothic" w:eastAsia="Century Gothic" w:hAnsi="Century Gothic" w:cs="Century Gothic"/>
          <w:color w:val="000000"/>
        </w:rPr>
        <w:t xml:space="preserve"> children to ‘SHINE’</w:t>
      </w:r>
      <w:r>
        <w:rPr>
          <w:rFonts w:ascii="Century Gothic" w:eastAsia="Century Gothic" w:hAnsi="Century Gothic" w:cs="Century Gothic"/>
        </w:rPr>
        <w:t>.</w:t>
      </w:r>
    </w:p>
    <w:p w:rsidR="00B955C3" w:rsidRDefault="00B955C3">
      <w:pPr>
        <w:spacing w:after="0" w:line="240" w:lineRule="auto"/>
        <w:rPr>
          <w:rFonts w:ascii="Century Gothic" w:eastAsia="Century Gothic" w:hAnsi="Century Gothic" w:cs="Century Gothic"/>
          <w:color w:val="000000"/>
        </w:rPr>
      </w:pPr>
    </w:p>
    <w:p w:rsidR="00B955C3" w:rsidRDefault="00BA794E">
      <w:pPr>
        <w:spacing w:after="0" w:line="240" w:lineRule="auto"/>
        <w:jc w:val="center"/>
        <w:rPr>
          <w:rFonts w:ascii="Century Gothic" w:eastAsia="Century Gothic" w:hAnsi="Century Gothic" w:cs="Century Gothic"/>
          <w:color w:val="000000"/>
        </w:rPr>
      </w:pPr>
      <w:r>
        <w:rPr>
          <w:noProof/>
        </w:rPr>
        <w:drawing>
          <wp:inline distT="0" distB="0" distL="0" distR="0" wp14:anchorId="6B02C3B7" wp14:editId="36C51148">
            <wp:extent cx="4927263" cy="34429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1313" cy="3445800"/>
                    </a:xfrm>
                    <a:prstGeom prst="rect">
                      <a:avLst/>
                    </a:prstGeom>
                  </pic:spPr>
                </pic:pic>
              </a:graphicData>
            </a:graphic>
          </wp:inline>
        </w:drawing>
      </w:r>
      <w:bookmarkStart w:id="0" w:name="_GoBack"/>
      <w:bookmarkEnd w:id="0"/>
    </w:p>
    <w:p w:rsidR="00B955C3" w:rsidRDefault="00B955C3">
      <w:pPr>
        <w:spacing w:after="0" w:line="240" w:lineRule="auto"/>
        <w:rPr>
          <w:rFonts w:ascii="Century Gothic" w:eastAsia="Century Gothic" w:hAnsi="Century Gothic" w:cs="Century Gothic"/>
          <w:color w:val="000000"/>
        </w:rPr>
      </w:pPr>
    </w:p>
    <w:p w:rsidR="00B955C3" w:rsidRDefault="00830ADA">
      <w:pP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We believe that children’s wellbeing is at the heart of being able to get it right for every child (GIRFEC). At </w:t>
      </w:r>
      <w:proofErr w:type="spellStart"/>
      <w:r>
        <w:rPr>
          <w:rFonts w:ascii="Century Gothic" w:eastAsia="Century Gothic" w:hAnsi="Century Gothic" w:cs="Century Gothic"/>
          <w:color w:val="000000"/>
        </w:rPr>
        <w:t>Langlands</w:t>
      </w:r>
      <w:proofErr w:type="spellEnd"/>
      <w:r>
        <w:rPr>
          <w:rFonts w:ascii="Century Gothic" w:eastAsia="Century Gothic" w:hAnsi="Century Gothic" w:cs="Century Gothic"/>
          <w:color w:val="000000"/>
        </w:rPr>
        <w:t xml:space="preserve"> Primary School, we believe that a positive ethos where children feel safe, encouraged and supported is key to success. We strive for all our children to feel respected and cared for and encourage them to treat each other in this way. To build this ethos we have developed our Positive Relationships Policy. </w:t>
      </w:r>
    </w:p>
    <w:p w:rsidR="00B955C3" w:rsidRDefault="00B955C3">
      <w:pPr>
        <w:spacing w:after="0" w:line="240" w:lineRule="auto"/>
        <w:rPr>
          <w:rFonts w:ascii="Century Gothic" w:eastAsia="Century Gothic" w:hAnsi="Century Gothic" w:cs="Century Gothic"/>
          <w:sz w:val="24"/>
          <w:szCs w:val="24"/>
        </w:rPr>
      </w:pPr>
    </w:p>
    <w:p w:rsidR="00B955C3" w:rsidRDefault="00830ADA">
      <w:pPr>
        <w:rPr>
          <w:rFonts w:ascii="Century Gothic" w:eastAsia="Century Gothic" w:hAnsi="Century Gothic" w:cs="Century Gothic"/>
          <w:u w:val="single"/>
        </w:rPr>
      </w:pPr>
      <w:r>
        <w:rPr>
          <w:rFonts w:ascii="Century Gothic" w:eastAsia="Century Gothic" w:hAnsi="Century Gothic" w:cs="Century Gothic"/>
          <w:b/>
          <w:u w:val="single"/>
        </w:rPr>
        <w:t>Rationale for policy</w:t>
      </w:r>
    </w:p>
    <w:p w:rsidR="00B955C3" w:rsidRDefault="00830ADA">
      <w:pPr>
        <w:rPr>
          <w:rFonts w:ascii="Century Gothic" w:eastAsia="Century Gothic" w:hAnsi="Century Gothic" w:cs="Century Gothic"/>
        </w:rPr>
      </w:pPr>
      <w:r>
        <w:rPr>
          <w:rFonts w:ascii="Century Gothic" w:eastAsia="Century Gothic" w:hAnsi="Century Gothic" w:cs="Century Gothic"/>
        </w:rPr>
        <w:t xml:space="preserve">This policy is being developed in </w:t>
      </w:r>
      <w:r w:rsidR="00BA794E">
        <w:rPr>
          <w:rFonts w:ascii="Century Gothic" w:eastAsia="Century Gothic" w:hAnsi="Century Gothic" w:cs="Century Gothic"/>
        </w:rPr>
        <w:t>Ma</w:t>
      </w:r>
      <w:r w:rsidR="006719B5">
        <w:rPr>
          <w:rFonts w:ascii="Century Gothic" w:eastAsia="Century Gothic" w:hAnsi="Century Gothic" w:cs="Century Gothic"/>
        </w:rPr>
        <w:t>y</w:t>
      </w:r>
      <w:r>
        <w:rPr>
          <w:rFonts w:ascii="Century Gothic" w:eastAsia="Century Gothic" w:hAnsi="Century Gothic" w:cs="Century Gothic"/>
        </w:rPr>
        <w:t xml:space="preserve"> 2023 </w:t>
      </w:r>
      <w:r w:rsidR="006719B5">
        <w:rPr>
          <w:rFonts w:ascii="Century Gothic" w:eastAsia="Century Gothic" w:hAnsi="Century Gothic" w:cs="Century Gothic"/>
        </w:rPr>
        <w:t xml:space="preserve">(launched August 2023) </w:t>
      </w:r>
      <w:r>
        <w:rPr>
          <w:rFonts w:ascii="Century Gothic" w:eastAsia="Century Gothic" w:hAnsi="Century Gothic" w:cs="Century Gothic"/>
        </w:rPr>
        <w:t xml:space="preserve">for the following reasons: </w:t>
      </w:r>
    </w:p>
    <w:p w:rsidR="00B955C3" w:rsidRDefault="00830AD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Changes to the staff team have led to the need to ensure consistency of approach</w:t>
      </w:r>
    </w:p>
    <w:p w:rsidR="00B955C3" w:rsidRDefault="00830AD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We recognise the need to develop </w:t>
      </w:r>
      <w:r w:rsidR="006719B5">
        <w:rPr>
          <w:rFonts w:ascii="Century Gothic" w:eastAsia="Century Gothic" w:hAnsi="Century Gothic" w:cs="Century Gothic"/>
          <w:color w:val="000000"/>
        </w:rPr>
        <w:t>positive, nurturing</w:t>
      </w:r>
      <w:r>
        <w:rPr>
          <w:rFonts w:ascii="Century Gothic" w:eastAsia="Century Gothic" w:hAnsi="Century Gothic" w:cs="Century Gothic"/>
          <w:color w:val="000000"/>
        </w:rPr>
        <w:t xml:space="preserve"> relationships and good behaviour in the context of </w:t>
      </w:r>
      <w:proofErr w:type="spellStart"/>
      <w:r>
        <w:rPr>
          <w:rFonts w:ascii="Century Gothic" w:eastAsia="Century Gothic" w:hAnsi="Century Gothic" w:cs="Century Gothic"/>
          <w:color w:val="000000"/>
        </w:rPr>
        <w:t>Covid</w:t>
      </w:r>
      <w:proofErr w:type="spellEnd"/>
      <w:r>
        <w:rPr>
          <w:rFonts w:ascii="Century Gothic" w:eastAsia="Century Gothic" w:hAnsi="Century Gothic" w:cs="Century Gothic"/>
          <w:color w:val="000000"/>
        </w:rPr>
        <w:t xml:space="preserve"> Recovery </w:t>
      </w:r>
    </w:p>
    <w:p w:rsidR="00B955C3" w:rsidRDefault="00830AD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We are increasing our engagement with the United Nations Convention on the Rights of the child (UNCRC) and seek to place these articles at the heart of our</w:t>
      </w:r>
      <w:r w:rsidR="006719B5">
        <w:rPr>
          <w:rFonts w:ascii="Century Gothic" w:eastAsia="Century Gothic" w:hAnsi="Century Gothic" w:cs="Century Gothic"/>
          <w:color w:val="000000"/>
        </w:rPr>
        <w:t xml:space="preserve"> positive</w:t>
      </w:r>
      <w:r>
        <w:rPr>
          <w:rFonts w:ascii="Century Gothic" w:eastAsia="Century Gothic" w:hAnsi="Century Gothic" w:cs="Century Gothic"/>
          <w:color w:val="000000"/>
        </w:rPr>
        <w:t xml:space="preserve"> relationships policy</w:t>
      </w:r>
    </w:p>
    <w:p w:rsidR="00B955C3" w:rsidRDefault="00830AD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Our Pupil Leadership Group surveyed children in November 2022. It was completed</w:t>
      </w:r>
      <w:r w:rsidR="006719B5">
        <w:rPr>
          <w:rFonts w:ascii="Century Gothic" w:eastAsia="Century Gothic" w:hAnsi="Century Gothic" w:cs="Century Gothic"/>
          <w:color w:val="000000"/>
        </w:rPr>
        <w:t xml:space="preserve"> by</w:t>
      </w:r>
      <w:r>
        <w:rPr>
          <w:rFonts w:ascii="Century Gothic" w:eastAsia="Century Gothic" w:hAnsi="Century Gothic" w:cs="Century Gothic"/>
          <w:color w:val="000000"/>
        </w:rPr>
        <w:t xml:space="preserve"> a sample of children from every class. Overall, the results were positive about how children felt about relationships at </w:t>
      </w:r>
      <w:proofErr w:type="spellStart"/>
      <w:r>
        <w:rPr>
          <w:rFonts w:ascii="Century Gothic" w:eastAsia="Century Gothic" w:hAnsi="Century Gothic" w:cs="Century Gothic"/>
          <w:color w:val="000000"/>
        </w:rPr>
        <w:t>Langlands</w:t>
      </w:r>
      <w:proofErr w:type="spellEnd"/>
      <w:r>
        <w:rPr>
          <w:rFonts w:ascii="Century Gothic" w:eastAsia="Century Gothic" w:hAnsi="Century Gothic" w:cs="Century Gothic"/>
          <w:color w:val="000000"/>
        </w:rPr>
        <w:t xml:space="preserve">. There were </w:t>
      </w:r>
      <w:r>
        <w:rPr>
          <w:rFonts w:ascii="Century Gothic" w:eastAsia="Century Gothic" w:hAnsi="Century Gothic" w:cs="Century Gothic"/>
          <w:color w:val="000000"/>
        </w:rPr>
        <w:lastRenderedPageBreak/>
        <w:t xml:space="preserve">some areas for improvement which linked with feeling safe, negative behaviours not being dealt with and a mixed response from behaviour in school is good. These will be considered as part of this review of the policy </w:t>
      </w:r>
    </w:p>
    <w:p w:rsidR="00B955C3" w:rsidRDefault="00830ADA">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When refreshing our school vision and values, we consulted our school community and both parents and children highlighted the importance of children being safe, kind, respectful and happy</w:t>
      </w: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Children will be reminded of our school values of </w:t>
      </w:r>
      <w:r>
        <w:rPr>
          <w:rFonts w:ascii="Century Gothic" w:eastAsia="Century Gothic" w:hAnsi="Century Gothic" w:cs="Century Gothic"/>
          <w:b/>
          <w:color w:val="000000"/>
        </w:rPr>
        <w:t>safe, kind, respectful and honest</w:t>
      </w:r>
      <w:r>
        <w:rPr>
          <w:rFonts w:ascii="Century Gothic" w:eastAsia="Century Gothic" w:hAnsi="Century Gothic" w:cs="Century Gothic"/>
          <w:color w:val="000000"/>
        </w:rPr>
        <w:t xml:space="preserve"> regularly. Our values replace school rules. </w:t>
      </w:r>
      <w:r w:rsidR="006719B5">
        <w:rPr>
          <w:rFonts w:ascii="Century Gothic" w:eastAsia="Century Gothic" w:hAnsi="Century Gothic" w:cs="Century Gothic"/>
          <w:color w:val="000000"/>
        </w:rPr>
        <w:t>Children</w:t>
      </w:r>
      <w:r>
        <w:rPr>
          <w:rFonts w:ascii="Century Gothic" w:eastAsia="Century Gothic" w:hAnsi="Century Gothic" w:cs="Century Gothic"/>
          <w:color w:val="000000"/>
        </w:rPr>
        <w:t xml:space="preserve"> should be involved in discussions as to how well they individually and collectively are meeting these expectations. </w:t>
      </w:r>
      <w:r>
        <w:rPr>
          <w:rFonts w:ascii="Century Gothic" w:eastAsia="Century Gothic" w:hAnsi="Century Gothic" w:cs="Century Gothic"/>
        </w:rPr>
        <w:t xml:space="preserve">Reminders about behaviour expectations should be clear, calm and consistent.     </w:t>
      </w:r>
    </w:p>
    <w:p w:rsidR="00B955C3" w:rsidRDefault="00B955C3">
      <w:pPr>
        <w:spacing w:after="0" w:line="240" w:lineRule="auto"/>
        <w:rPr>
          <w:rFonts w:ascii="Century Gothic" w:eastAsia="Century Gothic" w:hAnsi="Century Gothic" w:cs="Century Gothic"/>
        </w:rPr>
      </w:pPr>
    </w:p>
    <w:p w:rsidR="00B955C3" w:rsidRDefault="00830ADA">
      <w:pPr>
        <w:rPr>
          <w:rFonts w:ascii="Century Gothic" w:eastAsia="Century Gothic" w:hAnsi="Century Gothic" w:cs="Century Gothic"/>
        </w:rPr>
      </w:pPr>
      <w:r>
        <w:rPr>
          <w:rFonts w:ascii="Century Gothic" w:eastAsia="Century Gothic" w:hAnsi="Century Gothic" w:cs="Century Gothic"/>
          <w:color w:val="000000"/>
        </w:rPr>
        <w:t xml:space="preserve">This also links to the Rights of the Child. Our values strengthen our school ethos and promote qualities of the four capacities within Curriculum for Excellence- Effective Contributors, Confident Individuals, Responsible Citizens and Successful Learners as well as our aim of getting it right for every child.   </w:t>
      </w:r>
    </w:p>
    <w:p w:rsidR="00B955C3" w:rsidRDefault="00830ADA">
      <w:pP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We have high expectations which are agreed collectively, referred to regularly and consistently applied to ensure we have a calm learning environment where everyone can flourish. </w:t>
      </w:r>
    </w:p>
    <w:p w:rsidR="00B955C3" w:rsidRDefault="00B955C3">
      <w:pPr>
        <w:spacing w:after="80" w:line="240" w:lineRule="auto"/>
        <w:ind w:left="360"/>
        <w:rPr>
          <w:rFonts w:ascii="Century Gothic" w:eastAsia="Century Gothic" w:hAnsi="Century Gothic" w:cs="Century Gothic"/>
        </w:rPr>
      </w:pPr>
    </w:p>
    <w:p w:rsidR="00B955C3" w:rsidRDefault="00830ADA">
      <w:pPr>
        <w:rPr>
          <w:rFonts w:ascii="Century Gothic" w:eastAsia="Century Gothic" w:hAnsi="Century Gothic" w:cs="Century Gothic"/>
          <w:u w:val="single"/>
        </w:rPr>
      </w:pPr>
      <w:r>
        <w:rPr>
          <w:rFonts w:ascii="Century Gothic" w:eastAsia="Century Gothic" w:hAnsi="Century Gothic" w:cs="Century Gothic"/>
          <w:b/>
          <w:u w:val="single"/>
        </w:rPr>
        <w:t>Promoting positive relationships- whole school approaches</w:t>
      </w:r>
    </w:p>
    <w:p w:rsidR="00B955C3" w:rsidRDefault="00830AD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We will promote our Positive Relationships Policy by:</w:t>
      </w:r>
    </w:p>
    <w:p w:rsidR="00B955C3" w:rsidRDefault="00B955C3">
      <w:pPr>
        <w:pBdr>
          <w:top w:val="nil"/>
          <w:left w:val="nil"/>
          <w:bottom w:val="nil"/>
          <w:right w:val="nil"/>
          <w:between w:val="nil"/>
        </w:pBdr>
        <w:spacing w:after="80" w:line="240" w:lineRule="auto"/>
        <w:rPr>
          <w:rFonts w:ascii="Century Gothic" w:eastAsia="Century Gothic" w:hAnsi="Century Gothic" w:cs="Century Gothic"/>
          <w:color w:val="000000"/>
        </w:rPr>
      </w:pPr>
    </w:p>
    <w:p w:rsidR="00B955C3" w:rsidRDefault="00830ADA">
      <w:pPr>
        <w:numPr>
          <w:ilvl w:val="0"/>
          <w:numId w:val="3"/>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Promoting our values, expectations and understanding of children’s rights. Our values will be discussed to support learning and wellbeing. Children’s Rights provide a framework for discussions about school values</w:t>
      </w:r>
    </w:p>
    <w:p w:rsidR="00B955C3" w:rsidRDefault="00830ADA">
      <w:pPr>
        <w:numPr>
          <w:ilvl w:val="0"/>
          <w:numId w:val="3"/>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Through curricular learning with a health and wellbeing focus, positive relationships will be discussed. The Zones of Regulation is used in every class to support children to talk about their emotions and build their understanding of self-regulation</w:t>
      </w:r>
    </w:p>
    <w:p w:rsidR="00B955C3" w:rsidRDefault="00830ADA">
      <w:pPr>
        <w:numPr>
          <w:ilvl w:val="0"/>
          <w:numId w:val="3"/>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rPr>
        <w:t xml:space="preserve">Promoting a Growth </w:t>
      </w:r>
      <w:proofErr w:type="spellStart"/>
      <w:r>
        <w:rPr>
          <w:rFonts w:ascii="Century Gothic" w:eastAsia="Century Gothic" w:hAnsi="Century Gothic" w:cs="Century Gothic"/>
        </w:rPr>
        <w:t>Mindset</w:t>
      </w:r>
      <w:proofErr w:type="spellEnd"/>
      <w:r>
        <w:rPr>
          <w:rFonts w:ascii="Century Gothic" w:eastAsia="Century Gothic" w:hAnsi="Century Gothic" w:cs="Century Gothic"/>
        </w:rPr>
        <w:t xml:space="preserve"> to support young people to be confident and resilient. </w:t>
      </w:r>
      <w:r>
        <w:rPr>
          <w:rFonts w:ascii="Century Gothic" w:eastAsia="Century Gothic" w:hAnsi="Century Gothic" w:cs="Century Gothic"/>
          <w:color w:val="111111"/>
          <w:highlight w:val="white"/>
        </w:rPr>
        <w:t xml:space="preserve">Growth </w:t>
      </w:r>
      <w:proofErr w:type="spellStart"/>
      <w:r>
        <w:rPr>
          <w:rFonts w:ascii="Century Gothic" w:eastAsia="Century Gothic" w:hAnsi="Century Gothic" w:cs="Century Gothic"/>
          <w:color w:val="111111"/>
          <w:highlight w:val="white"/>
        </w:rPr>
        <w:t>mindset</w:t>
      </w:r>
      <w:proofErr w:type="spellEnd"/>
      <w:r>
        <w:rPr>
          <w:rFonts w:ascii="Century Gothic" w:eastAsia="Century Gothic" w:hAnsi="Century Gothic" w:cs="Century Gothic"/>
          <w:color w:val="111111"/>
          <w:highlight w:val="white"/>
        </w:rPr>
        <w:t xml:space="preserve"> in school not only</w:t>
      </w:r>
      <w:r>
        <w:rPr>
          <w:rFonts w:ascii="Century Gothic" w:eastAsia="Century Gothic" w:hAnsi="Century Gothic" w:cs="Century Gothic"/>
          <w:b/>
          <w:color w:val="111111"/>
          <w:highlight w:val="white"/>
        </w:rPr>
        <w:t> </w:t>
      </w:r>
      <w:r>
        <w:rPr>
          <w:rFonts w:ascii="Century Gothic" w:eastAsia="Century Gothic" w:hAnsi="Century Gothic" w:cs="Century Gothic"/>
          <w:color w:val="111111"/>
          <w:highlight w:val="white"/>
        </w:rPr>
        <w:t xml:space="preserve">helps children achieve the best they can but also improves their general wellbeing and relationships </w:t>
      </w:r>
    </w:p>
    <w:p w:rsidR="00B955C3" w:rsidRDefault="00830ADA">
      <w:pPr>
        <w:numPr>
          <w:ilvl w:val="0"/>
          <w:numId w:val="3"/>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Through our House System which promotes a sense of responsibility and shared purpose</w:t>
      </w:r>
    </w:p>
    <w:p w:rsidR="00B955C3" w:rsidRDefault="00B955C3">
      <w:pPr>
        <w:pBdr>
          <w:top w:val="nil"/>
          <w:left w:val="nil"/>
          <w:bottom w:val="nil"/>
          <w:right w:val="nil"/>
          <w:between w:val="nil"/>
        </w:pBdr>
        <w:spacing w:after="80" w:line="240" w:lineRule="auto"/>
        <w:rPr>
          <w:rFonts w:ascii="Century Gothic" w:eastAsia="Century Gothic" w:hAnsi="Century Gothic" w:cs="Century Gothic"/>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rPr>
        <w:t xml:space="preserve">We operate a house system at </w:t>
      </w:r>
      <w:proofErr w:type="spellStart"/>
      <w:r>
        <w:rPr>
          <w:rFonts w:ascii="Century Gothic" w:eastAsia="Century Gothic" w:hAnsi="Century Gothic" w:cs="Century Gothic"/>
          <w:color w:val="000000"/>
        </w:rPr>
        <w:t>Langlands</w:t>
      </w:r>
      <w:proofErr w:type="spellEnd"/>
      <w:r>
        <w:rPr>
          <w:rFonts w:ascii="Century Gothic" w:eastAsia="Century Gothic" w:hAnsi="Century Gothic" w:cs="Century Gothic"/>
          <w:color w:val="000000"/>
        </w:rPr>
        <w:t xml:space="preserve"> Primary and have 4 houses.  When the children start school, they are allocated to </w:t>
      </w:r>
      <w:r w:rsidRPr="001D0A51">
        <w:rPr>
          <w:rFonts w:ascii="Century Gothic" w:eastAsia="Century Gothic" w:hAnsi="Century Gothic" w:cs="Century Gothic"/>
          <w:b/>
          <w:color w:val="FF0000"/>
        </w:rPr>
        <w:t>Airlie</w:t>
      </w:r>
      <w:r>
        <w:rPr>
          <w:rFonts w:ascii="Century Gothic" w:eastAsia="Century Gothic" w:hAnsi="Century Gothic" w:cs="Century Gothic"/>
          <w:color w:val="000000"/>
        </w:rPr>
        <w:t xml:space="preserve">, </w:t>
      </w:r>
      <w:proofErr w:type="spellStart"/>
      <w:r w:rsidRPr="001D0A51">
        <w:rPr>
          <w:rFonts w:ascii="Century Gothic" w:eastAsia="Century Gothic" w:hAnsi="Century Gothic" w:cs="Century Gothic"/>
          <w:b/>
          <w:color w:val="0070C0"/>
        </w:rPr>
        <w:t>Cortachy</w:t>
      </w:r>
      <w:proofErr w:type="spellEnd"/>
      <w:r>
        <w:rPr>
          <w:rFonts w:ascii="Century Gothic" w:eastAsia="Century Gothic" w:hAnsi="Century Gothic" w:cs="Century Gothic"/>
          <w:color w:val="000000"/>
        </w:rPr>
        <w:t xml:space="preserve">, </w:t>
      </w:r>
      <w:r w:rsidRPr="001D0A51">
        <w:rPr>
          <w:rFonts w:ascii="Century Gothic" w:eastAsia="Century Gothic" w:hAnsi="Century Gothic" w:cs="Century Gothic"/>
          <w:b/>
          <w:color w:val="00B050"/>
        </w:rPr>
        <w:t>Glamis</w:t>
      </w:r>
      <w:r>
        <w:rPr>
          <w:rFonts w:ascii="Century Gothic" w:eastAsia="Century Gothic" w:hAnsi="Century Gothic" w:cs="Century Gothic"/>
          <w:color w:val="000000"/>
        </w:rPr>
        <w:t xml:space="preserve"> and </w:t>
      </w:r>
      <w:r w:rsidRPr="001D0A51">
        <w:rPr>
          <w:rFonts w:ascii="Century Gothic" w:eastAsia="Century Gothic" w:hAnsi="Century Gothic" w:cs="Century Gothic"/>
          <w:b/>
          <w:color w:val="FFC000"/>
        </w:rPr>
        <w:t>Guthrie</w:t>
      </w:r>
      <w:r>
        <w:rPr>
          <w:rFonts w:ascii="Century Gothic" w:eastAsia="Century Gothic" w:hAnsi="Century Gothic" w:cs="Century Gothic"/>
          <w:color w:val="000000"/>
        </w:rPr>
        <w:t xml:space="preserve">.  These houses have House and </w:t>
      </w:r>
      <w:r w:rsidRPr="006719B5">
        <w:rPr>
          <w:rFonts w:ascii="Century Gothic" w:eastAsia="Century Gothic" w:hAnsi="Century Gothic" w:cs="Century Gothic"/>
          <w:color w:val="000000"/>
        </w:rPr>
        <w:t>Vice captains as well as Junior House Captains (</w:t>
      </w:r>
      <w:r w:rsidR="001D0A51">
        <w:rPr>
          <w:rFonts w:ascii="Century Gothic" w:eastAsia="Century Gothic" w:hAnsi="Century Gothic" w:cs="Century Gothic"/>
          <w:color w:val="000000"/>
        </w:rPr>
        <w:t xml:space="preserve">introduced </w:t>
      </w:r>
      <w:r w:rsidRPr="006719B5">
        <w:rPr>
          <w:rFonts w:ascii="Century Gothic" w:eastAsia="Century Gothic" w:hAnsi="Century Gothic" w:cs="Century Gothic"/>
          <w:color w:val="000000"/>
        </w:rPr>
        <w:t>August 2023) who oversee the collection of points, organise termly house events, encourage younger pupils and assist staff</w:t>
      </w:r>
      <w:r>
        <w:rPr>
          <w:rFonts w:ascii="Century Gothic" w:eastAsia="Century Gothic" w:hAnsi="Century Gothic" w:cs="Century Gothic"/>
          <w:color w:val="000000"/>
        </w:rPr>
        <w:t xml:space="preserve"> in school.  </w:t>
      </w:r>
    </w:p>
    <w:p w:rsidR="00B955C3" w:rsidRDefault="00830ADA">
      <w:pPr>
        <w:pBdr>
          <w:top w:val="nil"/>
          <w:left w:val="nil"/>
          <w:bottom w:val="nil"/>
          <w:right w:val="nil"/>
          <w:between w:val="nil"/>
        </w:pBdr>
        <w:spacing w:after="80" w:line="240" w:lineRule="auto"/>
        <w:rPr>
          <w:rFonts w:ascii="Century Gothic" w:eastAsia="Century Gothic" w:hAnsi="Century Gothic" w:cs="Century Gothic"/>
        </w:rPr>
      </w:pPr>
      <w:r w:rsidRPr="00BA794E">
        <w:rPr>
          <w:rFonts w:ascii="Century Gothic" w:eastAsia="Century Gothic" w:hAnsi="Century Gothic" w:cs="Century Gothic"/>
        </w:rPr>
        <w:t xml:space="preserve">Children can be awarded with a certificate at assembly for following our school values and our learning dispositions. They will earn 25 points for the house if they receive a certificate. </w:t>
      </w:r>
    </w:p>
    <w:p w:rsidR="00BA794E" w:rsidRDefault="00BA794E">
      <w:pPr>
        <w:pBdr>
          <w:top w:val="nil"/>
          <w:left w:val="nil"/>
          <w:bottom w:val="nil"/>
          <w:right w:val="nil"/>
          <w:between w:val="nil"/>
        </w:pBdr>
        <w:spacing w:after="80" w:line="240" w:lineRule="auto"/>
        <w:rPr>
          <w:rFonts w:ascii="Century Gothic" w:eastAsia="Century Gothic" w:hAnsi="Century Gothic" w:cs="Century Gothic"/>
        </w:rPr>
      </w:pPr>
    </w:p>
    <w:p w:rsidR="00BA794E" w:rsidRPr="001D0A51" w:rsidRDefault="00BA794E">
      <w:pPr>
        <w:pBdr>
          <w:top w:val="nil"/>
          <w:left w:val="nil"/>
          <w:bottom w:val="nil"/>
          <w:right w:val="nil"/>
          <w:between w:val="nil"/>
        </w:pBdr>
        <w:spacing w:after="80" w:line="240" w:lineRule="auto"/>
        <w:rPr>
          <w:rFonts w:ascii="Century Gothic" w:eastAsia="Century Gothic" w:hAnsi="Century Gothic" w:cs="Century Gothic"/>
        </w:rPr>
      </w:pPr>
      <w:r w:rsidRPr="001D0A51">
        <w:rPr>
          <w:rFonts w:ascii="Century Gothic" w:eastAsia="Century Gothic" w:hAnsi="Century Gothic" w:cs="Century Gothic"/>
        </w:rPr>
        <w:lastRenderedPageBreak/>
        <w:t>Children can also earn house points for following our school values around the school.</w:t>
      </w:r>
      <w:r w:rsidR="00DF301A" w:rsidRPr="001D0A51">
        <w:rPr>
          <w:rFonts w:ascii="Century Gothic" w:eastAsia="Century Gothic" w:hAnsi="Century Gothic" w:cs="Century Gothic"/>
        </w:rPr>
        <w:t xml:space="preserve"> </w:t>
      </w:r>
    </w:p>
    <w:p w:rsidR="00B955C3" w:rsidRDefault="00B955C3">
      <w:pPr>
        <w:spacing w:after="0" w:line="240" w:lineRule="auto"/>
        <w:rPr>
          <w:rFonts w:ascii="Century Gothic" w:eastAsia="Century Gothic" w:hAnsi="Century Gothic" w:cs="Century Gothic"/>
        </w:rPr>
      </w:pPr>
    </w:p>
    <w:p w:rsidR="00B955C3" w:rsidRDefault="001D0A51">
      <w:pPr>
        <w:pBdr>
          <w:top w:val="nil"/>
          <w:left w:val="nil"/>
          <w:bottom w:val="nil"/>
          <w:right w:val="nil"/>
          <w:between w:val="nil"/>
        </w:pBdr>
        <w:spacing w:after="8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Promoting positive relationships- </w:t>
      </w:r>
      <w:r w:rsidR="00830ADA">
        <w:rPr>
          <w:rFonts w:ascii="Century Gothic" w:eastAsia="Century Gothic" w:hAnsi="Century Gothic" w:cs="Century Gothic"/>
          <w:b/>
          <w:color w:val="000000"/>
          <w:u w:val="single"/>
        </w:rPr>
        <w:t>Individual Classes</w:t>
      </w:r>
    </w:p>
    <w:p w:rsidR="001D0A51" w:rsidRPr="001D0A51" w:rsidRDefault="001D0A51">
      <w:pPr>
        <w:pBdr>
          <w:top w:val="nil"/>
          <w:left w:val="nil"/>
          <w:bottom w:val="nil"/>
          <w:right w:val="nil"/>
          <w:between w:val="nil"/>
        </w:pBdr>
        <w:spacing w:after="80" w:line="240" w:lineRule="auto"/>
        <w:rPr>
          <w:rFonts w:ascii="Century Gothic" w:eastAsia="Century Gothic" w:hAnsi="Century Gothic" w:cs="Century Gothic"/>
          <w:b/>
          <w:color w:val="000000"/>
          <w:sz w:val="2"/>
          <w:u w:val="single"/>
        </w:rPr>
      </w:pPr>
    </w:p>
    <w:p w:rsidR="00B955C3" w:rsidRPr="001D0A51" w:rsidRDefault="00830ADA">
      <w:pPr>
        <w:spacing w:after="0" w:line="240" w:lineRule="auto"/>
        <w:rPr>
          <w:rFonts w:ascii="Century Gothic" w:eastAsia="Century Gothic" w:hAnsi="Century Gothic" w:cs="Century Gothic"/>
          <w:b/>
        </w:rPr>
      </w:pPr>
      <w:r w:rsidRPr="001D0A51">
        <w:rPr>
          <w:rFonts w:ascii="Century Gothic" w:eastAsia="Century Gothic" w:hAnsi="Century Gothic" w:cs="Century Gothic"/>
          <w:b/>
        </w:rPr>
        <w:t>Class Charter (From August 2023)</w:t>
      </w:r>
    </w:p>
    <w:p w:rsidR="00B955C3" w:rsidRPr="001D0A51" w:rsidRDefault="00830ADA">
      <w:pPr>
        <w:spacing w:after="0" w:line="240" w:lineRule="auto"/>
      </w:pPr>
      <w:r w:rsidRPr="001D0A51">
        <w:rPr>
          <w:rFonts w:ascii="Century Gothic" w:eastAsia="Century Gothic" w:hAnsi="Century Gothic" w:cs="Century Gothic"/>
        </w:rPr>
        <w:t>Each class will devise a class charter for the children to use in their classroom.  This should be linked to the UNCRC. These will be created by the class teacher and the whole class to ensure all children are aware of the expectations and to allow staff to deal with issues in a fair and consistent way.  The class charter should be revisited at least once a term in order to maintain a high level of expectation.</w:t>
      </w:r>
      <w:r w:rsidRPr="001D0A51">
        <w:t xml:space="preserve"> </w:t>
      </w:r>
    </w:p>
    <w:p w:rsidR="00B955C3" w:rsidRDefault="00B955C3">
      <w:pPr>
        <w:spacing w:after="0" w:line="240" w:lineRule="auto"/>
        <w:rPr>
          <w:rFonts w:ascii="Century Gothic" w:eastAsia="Century Gothic" w:hAnsi="Century Gothic" w:cs="Century Gothic"/>
          <w:color w:val="000000"/>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Teachers and the children in their class can use their own positive behaviour management approaches in their classroom to encourage relationships and a positive classroom ethos.  Examples might be:</w:t>
      </w:r>
    </w:p>
    <w:p w:rsidR="00B955C3" w:rsidRDefault="00B955C3">
      <w:pPr>
        <w:spacing w:after="0" w:line="240" w:lineRule="auto"/>
        <w:rPr>
          <w:rFonts w:ascii="Century Gothic" w:eastAsia="Century Gothic" w:hAnsi="Century Gothic" w:cs="Century Gothic"/>
        </w:rPr>
      </w:pPr>
    </w:p>
    <w:p w:rsidR="00B955C3" w:rsidRDefault="00830ADA">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Recognition board</w:t>
      </w:r>
    </w:p>
    <w:p w:rsidR="001D0A51" w:rsidRDefault="001D0A51">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Dojo Points</w:t>
      </w:r>
    </w:p>
    <w:p w:rsidR="00B955C3" w:rsidRDefault="00830ADA">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Table Points</w:t>
      </w:r>
    </w:p>
    <w:p w:rsidR="00B955C3" w:rsidRDefault="00830ADA">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Raffle Tickets</w:t>
      </w:r>
    </w:p>
    <w:p w:rsidR="00B955C3" w:rsidRDefault="00830ADA">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King or Queen of the Day</w:t>
      </w:r>
    </w:p>
    <w:p w:rsidR="00B955C3" w:rsidRDefault="00830ADA">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Star Table</w:t>
      </w:r>
    </w:p>
    <w:p w:rsidR="00B955C3" w:rsidRDefault="00B955C3">
      <w:pPr>
        <w:pBdr>
          <w:top w:val="nil"/>
          <w:left w:val="nil"/>
          <w:bottom w:val="nil"/>
          <w:right w:val="nil"/>
          <w:between w:val="nil"/>
        </w:pBd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Promoting positive behaviour in the playground</w:t>
      </w:r>
    </w:p>
    <w:p w:rsidR="00B955C3" w:rsidRDefault="00B955C3">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 xml:space="preserve">When children are playing outdoors, we want everyone to be safe, happy and included. </w:t>
      </w:r>
    </w:p>
    <w:p w:rsidR="001D0A51" w:rsidRDefault="001D0A51">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In our playground, we aim for:</w:t>
      </w:r>
    </w:p>
    <w:p w:rsidR="00B955C3" w:rsidRDefault="00830ADA">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Adults </w:t>
      </w:r>
      <w:r>
        <w:rPr>
          <w:rFonts w:ascii="Century Gothic" w:eastAsia="Century Gothic" w:hAnsi="Century Gothic" w:cs="Century Gothic"/>
        </w:rPr>
        <w:t>to</w:t>
      </w:r>
      <w:r>
        <w:rPr>
          <w:rFonts w:ascii="Century Gothic" w:eastAsia="Century Gothic" w:hAnsi="Century Gothic" w:cs="Century Gothic"/>
          <w:color w:val="000000"/>
        </w:rPr>
        <w:t xml:space="preserve"> be positive role models </w:t>
      </w:r>
    </w:p>
    <w:p w:rsidR="00B955C3" w:rsidRDefault="00830ADA">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Children should respect each other and treat each other kindly</w:t>
      </w:r>
    </w:p>
    <w:p w:rsidR="00B955C3" w:rsidRDefault="00830ADA">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Children should be encouraged to play in a positive way and learn to resolve problems or conflicts</w:t>
      </w:r>
    </w:p>
    <w:p w:rsidR="00B955C3" w:rsidRDefault="00830ADA">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Children show respect towards all adults in the playground</w:t>
      </w:r>
    </w:p>
    <w:p w:rsidR="00B955C3" w:rsidRDefault="00830ADA">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Children will look after equipment and play sensibly with it, tidying up at the end of playtimes</w:t>
      </w:r>
    </w:p>
    <w:p w:rsidR="00B955C3" w:rsidRDefault="00B955C3">
      <w:pPr>
        <w:spacing w:after="0" w:line="240" w:lineRule="auto"/>
        <w:rPr>
          <w:rFonts w:ascii="Century Gothic" w:eastAsia="Century Gothic" w:hAnsi="Century Gothic" w:cs="Century Gothic"/>
        </w:rPr>
      </w:pPr>
    </w:p>
    <w:p w:rsidR="00B955C3" w:rsidRPr="001D0A51" w:rsidRDefault="00830ADA">
      <w:pPr>
        <w:spacing w:after="0" w:line="240" w:lineRule="auto"/>
        <w:rPr>
          <w:rFonts w:ascii="Century Gothic" w:eastAsia="Century Gothic" w:hAnsi="Century Gothic" w:cs="Century Gothic"/>
        </w:rPr>
      </w:pPr>
      <w:r w:rsidRPr="001D0A51">
        <w:rPr>
          <w:rFonts w:ascii="Century Gothic" w:eastAsia="Century Gothic" w:hAnsi="Century Gothic" w:cs="Century Gothic"/>
        </w:rPr>
        <w:t xml:space="preserve">To promote positive behaviour in the playground, children will be able to earn house points. </w:t>
      </w:r>
    </w:p>
    <w:p w:rsidR="00B955C3" w:rsidRDefault="00B955C3">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House points can be awarded to individual pupils or groups of children. House points can be awarded for positive behaviour in the playground, such as:</w:t>
      </w: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rsidR="00B955C3" w:rsidRDefault="00830AD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Being a good role model and following the school values</w:t>
      </w:r>
    </w:p>
    <w:p w:rsidR="00B955C3" w:rsidRDefault="00830AD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Demonstrating a quality e.g. kindness, manners, supporting a younger pupil or peer</w:t>
      </w:r>
    </w:p>
    <w:p w:rsidR="00B955C3" w:rsidRDefault="00830AD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Assisting staff with tasks</w:t>
      </w:r>
    </w:p>
    <w:p w:rsidR="00B955C3" w:rsidRDefault="00830AD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Going above and beyond the expected outcome</w:t>
      </w:r>
    </w:p>
    <w:p w:rsidR="00B955C3" w:rsidRDefault="00B955C3">
      <w:pPr>
        <w:spacing w:after="0" w:line="240" w:lineRule="auto"/>
        <w:rPr>
          <w:rFonts w:ascii="Century Gothic" w:eastAsia="Century Gothic" w:hAnsi="Century Gothic" w:cs="Century Gothic"/>
        </w:rPr>
      </w:pPr>
    </w:p>
    <w:p w:rsidR="00B955C3" w:rsidRPr="001D0A51" w:rsidRDefault="00830ADA">
      <w:pPr>
        <w:spacing w:after="0" w:line="240" w:lineRule="auto"/>
        <w:rPr>
          <w:rFonts w:ascii="Century Gothic" w:eastAsia="Century Gothic" w:hAnsi="Century Gothic" w:cs="Century Gothic"/>
        </w:rPr>
      </w:pPr>
      <w:r w:rsidRPr="001D0A51">
        <w:rPr>
          <w:rFonts w:ascii="Century Gothic" w:eastAsia="Century Gothic" w:hAnsi="Century Gothic" w:cs="Century Gothic"/>
        </w:rPr>
        <w:lastRenderedPageBreak/>
        <w:t xml:space="preserve">House points are collected at the end of every week </w:t>
      </w:r>
      <w:r w:rsidR="00BA794E" w:rsidRPr="001D0A51">
        <w:rPr>
          <w:rFonts w:ascii="Century Gothic" w:eastAsia="Century Gothic" w:hAnsi="Century Gothic" w:cs="Century Gothic"/>
        </w:rPr>
        <w:t>by the House Captains</w:t>
      </w:r>
      <w:r w:rsidR="001D0A51">
        <w:rPr>
          <w:rFonts w:ascii="Century Gothic" w:eastAsia="Century Gothic" w:hAnsi="Century Gothic" w:cs="Century Gothic"/>
        </w:rPr>
        <w:t xml:space="preserve"> and put in the house point total collectors</w:t>
      </w:r>
      <w:r w:rsidR="00BA794E" w:rsidRPr="001D0A51">
        <w:rPr>
          <w:rFonts w:ascii="Century Gothic" w:eastAsia="Century Gothic" w:hAnsi="Century Gothic" w:cs="Century Gothic"/>
        </w:rPr>
        <w:t>. The to</w:t>
      </w:r>
      <w:r w:rsidRPr="001D0A51">
        <w:rPr>
          <w:rFonts w:ascii="Century Gothic" w:eastAsia="Century Gothic" w:hAnsi="Century Gothic" w:cs="Century Gothic"/>
        </w:rPr>
        <w:t xml:space="preserve">tal for the </w:t>
      </w:r>
      <w:r w:rsidR="00BA794E" w:rsidRPr="001D0A51">
        <w:rPr>
          <w:rFonts w:ascii="Century Gothic" w:eastAsia="Century Gothic" w:hAnsi="Century Gothic" w:cs="Century Gothic"/>
        </w:rPr>
        <w:t>month and the accumulated total will be</w:t>
      </w:r>
      <w:r w:rsidRPr="001D0A51">
        <w:rPr>
          <w:rFonts w:ascii="Century Gothic" w:eastAsia="Century Gothic" w:hAnsi="Century Gothic" w:cs="Century Gothic"/>
        </w:rPr>
        <w:t xml:space="preserve"> shared at </w:t>
      </w:r>
      <w:r w:rsidR="001D0A51">
        <w:rPr>
          <w:rFonts w:ascii="Century Gothic" w:eastAsia="Century Gothic" w:hAnsi="Century Gothic" w:cs="Century Gothic"/>
        </w:rPr>
        <w:t xml:space="preserve">the </w:t>
      </w:r>
      <w:r w:rsidR="00BA794E" w:rsidRPr="001D0A51">
        <w:rPr>
          <w:rFonts w:ascii="Century Gothic" w:eastAsia="Century Gothic" w:hAnsi="Century Gothic" w:cs="Century Gothic"/>
        </w:rPr>
        <w:t xml:space="preserve">monthly whole school </w:t>
      </w:r>
      <w:r w:rsidRPr="001D0A51">
        <w:rPr>
          <w:rFonts w:ascii="Century Gothic" w:eastAsia="Century Gothic" w:hAnsi="Century Gothic" w:cs="Century Gothic"/>
        </w:rPr>
        <w:t>assembly.</w:t>
      </w:r>
    </w:p>
    <w:p w:rsidR="00B955C3" w:rsidRDefault="00B955C3">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 xml:space="preserve">Each term the house </w:t>
      </w:r>
      <w:r w:rsidR="001D0A51">
        <w:rPr>
          <w:rFonts w:ascii="Century Gothic" w:eastAsia="Century Gothic" w:hAnsi="Century Gothic" w:cs="Century Gothic"/>
        </w:rPr>
        <w:t xml:space="preserve">which </w:t>
      </w:r>
      <w:r>
        <w:rPr>
          <w:rFonts w:ascii="Century Gothic" w:eastAsia="Century Gothic" w:hAnsi="Century Gothic" w:cs="Century Gothic"/>
        </w:rPr>
        <w:t xml:space="preserve">has earned the most points will get a </w:t>
      </w:r>
      <w:r w:rsidR="001D0A51">
        <w:rPr>
          <w:rFonts w:ascii="Century Gothic" w:eastAsia="Century Gothic" w:hAnsi="Century Gothic" w:cs="Century Gothic"/>
        </w:rPr>
        <w:t>‘</w:t>
      </w:r>
      <w:r>
        <w:rPr>
          <w:rFonts w:ascii="Century Gothic" w:eastAsia="Century Gothic" w:hAnsi="Century Gothic" w:cs="Century Gothic"/>
        </w:rPr>
        <w:t>House Treat</w:t>
      </w:r>
      <w:r w:rsidR="001D0A51">
        <w:rPr>
          <w:rFonts w:ascii="Century Gothic" w:eastAsia="Century Gothic" w:hAnsi="Century Gothic" w:cs="Century Gothic"/>
        </w:rPr>
        <w:t>’</w:t>
      </w:r>
      <w:r>
        <w:rPr>
          <w:rFonts w:ascii="Century Gothic" w:eastAsia="Century Gothic" w:hAnsi="Century Gothic" w:cs="Century Gothic"/>
        </w:rPr>
        <w:t xml:space="preserve">.  This is the house with the highest number of points collected in the term and will not necessarily be the house with the largest overall, accumulated total.  </w:t>
      </w:r>
    </w:p>
    <w:p w:rsidR="00B955C3" w:rsidRDefault="00B955C3">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 xml:space="preserve">The </w:t>
      </w:r>
      <w:r w:rsidR="001D0A51">
        <w:rPr>
          <w:rFonts w:ascii="Century Gothic" w:eastAsia="Century Gothic" w:hAnsi="Century Gothic" w:cs="Century Gothic"/>
        </w:rPr>
        <w:t>‘</w:t>
      </w:r>
      <w:r>
        <w:rPr>
          <w:rFonts w:ascii="Century Gothic" w:eastAsia="Century Gothic" w:hAnsi="Century Gothic" w:cs="Century Gothic"/>
        </w:rPr>
        <w:t>House Treat</w:t>
      </w:r>
      <w:r w:rsidR="001D0A51">
        <w:rPr>
          <w:rFonts w:ascii="Century Gothic" w:eastAsia="Century Gothic" w:hAnsi="Century Gothic" w:cs="Century Gothic"/>
        </w:rPr>
        <w:t>’</w:t>
      </w:r>
      <w:r>
        <w:rPr>
          <w:rFonts w:ascii="Century Gothic" w:eastAsia="Century Gothic" w:hAnsi="Century Gothic" w:cs="Century Gothic"/>
        </w:rPr>
        <w:t xml:space="preserve"> will be the House and Vice Captain’s choice and will happen in the last week of term. This could include a movie afternoon, games afternoon etc. </w:t>
      </w:r>
    </w:p>
    <w:p w:rsidR="00B955C3" w:rsidRDefault="00B955C3">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 xml:space="preserve">The winning house for the year, the house with the biggest overall, accumulated total, is awarded the </w:t>
      </w:r>
      <w:r w:rsidRPr="001D0A51">
        <w:rPr>
          <w:rFonts w:ascii="Century Gothic" w:eastAsia="Century Gothic" w:hAnsi="Century Gothic" w:cs="Century Gothic"/>
        </w:rPr>
        <w:t xml:space="preserve">House </w:t>
      </w:r>
      <w:r w:rsidR="00BA794E" w:rsidRPr="001D0A51">
        <w:rPr>
          <w:rFonts w:ascii="Century Gothic" w:eastAsia="Century Gothic" w:hAnsi="Century Gothic" w:cs="Century Gothic"/>
        </w:rPr>
        <w:t>Shie</w:t>
      </w:r>
      <w:r w:rsidR="001D0A51">
        <w:rPr>
          <w:rFonts w:ascii="Century Gothic" w:eastAsia="Century Gothic" w:hAnsi="Century Gothic" w:cs="Century Gothic"/>
        </w:rPr>
        <w:t>ld</w:t>
      </w:r>
      <w:r w:rsidRPr="001D0A51">
        <w:rPr>
          <w:rFonts w:ascii="Century Gothic" w:eastAsia="Century Gothic" w:hAnsi="Century Gothic" w:cs="Century Gothic"/>
        </w:rPr>
        <w:t xml:space="preserve"> </w:t>
      </w:r>
      <w:r>
        <w:rPr>
          <w:rFonts w:ascii="Century Gothic" w:eastAsia="Century Gothic" w:hAnsi="Century Gothic" w:cs="Century Gothic"/>
        </w:rPr>
        <w:t xml:space="preserve">and an end of year award. </w:t>
      </w:r>
    </w:p>
    <w:p w:rsidR="00B955C3" w:rsidRDefault="00B955C3">
      <w:pPr>
        <w:pBdr>
          <w:top w:val="nil"/>
          <w:left w:val="nil"/>
          <w:bottom w:val="nil"/>
          <w:right w:val="nil"/>
          <w:between w:val="nil"/>
        </w:pBdr>
        <w:spacing w:after="80" w:line="240" w:lineRule="auto"/>
        <w:ind w:left="720"/>
        <w:rPr>
          <w:rFonts w:ascii="Century Gothic" w:eastAsia="Century Gothic" w:hAnsi="Century Gothic" w:cs="Century Gothic"/>
          <w:color w:val="000000"/>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Zones of Regulation</w:t>
      </w:r>
    </w:p>
    <w:p w:rsidR="00B955C3" w:rsidRDefault="00B955C3">
      <w:pPr>
        <w:pBdr>
          <w:top w:val="nil"/>
          <w:left w:val="nil"/>
          <w:bottom w:val="nil"/>
          <w:right w:val="nil"/>
          <w:between w:val="nil"/>
        </w:pBdr>
        <w:spacing w:after="80" w:line="240" w:lineRule="auto"/>
        <w:rPr>
          <w:rFonts w:ascii="Century Gothic" w:eastAsia="Century Gothic" w:hAnsi="Century Gothic" w:cs="Century Gothic"/>
          <w:b/>
          <w:color w:val="000000"/>
          <w:u w:val="single"/>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The Zones of Regulation is a framework to teach self-regulation to children. There are four coloured zones.</w:t>
      </w:r>
    </w:p>
    <w:p w:rsidR="00B955C3" w:rsidRDefault="00830ADA">
      <w:pPr>
        <w:numPr>
          <w:ilvl w:val="0"/>
          <w:numId w:val="6"/>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The blue zone is used to d</w:t>
      </w:r>
      <w:r w:rsidR="009E6260">
        <w:rPr>
          <w:rFonts w:ascii="Century Gothic" w:eastAsia="Century Gothic" w:hAnsi="Century Gothic" w:cs="Century Gothic"/>
          <w:color w:val="000000"/>
        </w:rPr>
        <w:t xml:space="preserve">escribe low states of alertness, </w:t>
      </w:r>
      <w:proofErr w:type="spellStart"/>
      <w:r w:rsidR="009E6260">
        <w:rPr>
          <w:rFonts w:ascii="Century Gothic" w:eastAsia="Century Gothic" w:hAnsi="Century Gothic" w:cs="Century Gothic"/>
          <w:color w:val="000000"/>
        </w:rPr>
        <w:t>eg</w:t>
      </w:r>
      <w:proofErr w:type="spellEnd"/>
      <w:r w:rsidR="009E6260">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sad, tired, sick or </w:t>
      </w:r>
      <w:r w:rsidR="009E6260">
        <w:rPr>
          <w:rFonts w:ascii="Century Gothic" w:eastAsia="Century Gothic" w:hAnsi="Century Gothic" w:cs="Century Gothic"/>
          <w:color w:val="000000"/>
        </w:rPr>
        <w:t>bored</w:t>
      </w:r>
    </w:p>
    <w:p w:rsidR="00B955C3" w:rsidRDefault="00830ADA">
      <w:pPr>
        <w:numPr>
          <w:ilvl w:val="0"/>
          <w:numId w:val="6"/>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green zone is used to describe a regulated state, </w:t>
      </w:r>
      <w:proofErr w:type="spellStart"/>
      <w:r>
        <w:rPr>
          <w:rFonts w:ascii="Century Gothic" w:eastAsia="Century Gothic" w:hAnsi="Century Gothic" w:cs="Century Gothic"/>
          <w:color w:val="000000"/>
        </w:rPr>
        <w:t>eg</w:t>
      </w:r>
      <w:proofErr w:type="spellEnd"/>
      <w:r>
        <w:rPr>
          <w:rFonts w:ascii="Century Gothic" w:eastAsia="Century Gothic" w:hAnsi="Century Gothic" w:cs="Century Gothic"/>
          <w:color w:val="000000"/>
        </w:rPr>
        <w:t xml:space="preserve">. </w:t>
      </w:r>
      <w:r w:rsidR="009E6260">
        <w:rPr>
          <w:rFonts w:ascii="Century Gothic" w:eastAsia="Century Gothic" w:hAnsi="Century Gothic" w:cs="Century Gothic"/>
          <w:color w:val="000000"/>
        </w:rPr>
        <w:t>calm, happy, content, focused</w:t>
      </w:r>
    </w:p>
    <w:p w:rsidR="00B955C3" w:rsidRDefault="00830ADA">
      <w:pPr>
        <w:numPr>
          <w:ilvl w:val="0"/>
          <w:numId w:val="6"/>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yellow zone describes a heightened state but still in control, </w:t>
      </w:r>
      <w:proofErr w:type="spellStart"/>
      <w:r>
        <w:rPr>
          <w:rFonts w:ascii="Century Gothic" w:eastAsia="Century Gothic" w:hAnsi="Century Gothic" w:cs="Century Gothic"/>
          <w:color w:val="000000"/>
        </w:rPr>
        <w:t>e</w:t>
      </w:r>
      <w:r w:rsidR="009E6260">
        <w:rPr>
          <w:rFonts w:ascii="Century Gothic" w:eastAsia="Century Gothic" w:hAnsi="Century Gothic" w:cs="Century Gothic"/>
          <w:color w:val="000000"/>
        </w:rPr>
        <w:t>g</w:t>
      </w:r>
      <w:proofErr w:type="spellEnd"/>
      <w:r w:rsidR="009E6260">
        <w:rPr>
          <w:rFonts w:ascii="Century Gothic" w:eastAsia="Century Gothic" w:hAnsi="Century Gothic" w:cs="Century Gothic"/>
          <w:color w:val="000000"/>
        </w:rPr>
        <w:t>. frustrated, anxious, excited</w:t>
      </w:r>
    </w:p>
    <w:p w:rsidR="00B955C3" w:rsidRDefault="00830ADA">
      <w:pPr>
        <w:numPr>
          <w:ilvl w:val="0"/>
          <w:numId w:val="6"/>
        </w:num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red zone is a very intense feeling and heightened state, </w:t>
      </w:r>
      <w:proofErr w:type="spellStart"/>
      <w:r>
        <w:rPr>
          <w:rFonts w:ascii="Century Gothic" w:eastAsia="Century Gothic" w:hAnsi="Century Gothic" w:cs="Century Gothic"/>
          <w:color w:val="000000"/>
        </w:rPr>
        <w:t>eg</w:t>
      </w:r>
      <w:proofErr w:type="spellEnd"/>
      <w:r>
        <w:rPr>
          <w:rFonts w:ascii="Century Gothic" w:eastAsia="Century Gothic" w:hAnsi="Century Gothic" w:cs="Century Gothic"/>
          <w:color w:val="000000"/>
        </w:rPr>
        <w:t xml:space="preserve">. </w:t>
      </w:r>
      <w:r w:rsidR="009E6260">
        <w:rPr>
          <w:rFonts w:ascii="Century Gothic" w:eastAsia="Century Gothic" w:hAnsi="Century Gothic" w:cs="Century Gothic"/>
          <w:color w:val="000000"/>
        </w:rPr>
        <w:t>a</w:t>
      </w:r>
      <w:r>
        <w:rPr>
          <w:rFonts w:ascii="Century Gothic" w:eastAsia="Century Gothic" w:hAnsi="Century Gothic" w:cs="Century Gothic"/>
          <w:color w:val="000000"/>
        </w:rPr>
        <w:t>n</w:t>
      </w:r>
      <w:r w:rsidR="009E6260">
        <w:rPr>
          <w:rFonts w:ascii="Century Gothic" w:eastAsia="Century Gothic" w:hAnsi="Century Gothic" w:cs="Century Gothic"/>
          <w:color w:val="000000"/>
        </w:rPr>
        <w:t>ger, panic, terror, devastation</w:t>
      </w: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There are no ‘bad’ zones and children are taught that they will experience all of the zones at different times. They are also taught strategies or ‘tools’ to get them back to the green zone as that</w:t>
      </w:r>
      <w:r>
        <w:rPr>
          <w:rFonts w:ascii="Century Gothic" w:eastAsia="Century Gothic" w:hAnsi="Century Gothic" w:cs="Century Gothic"/>
        </w:rPr>
        <w:t>’s where we want everyone to be!</w:t>
      </w:r>
      <w:r>
        <w:rPr>
          <w:rFonts w:ascii="Century Gothic" w:eastAsia="Century Gothic" w:hAnsi="Century Gothic" w:cs="Century Gothic"/>
          <w:color w:val="000000"/>
        </w:rPr>
        <w:t xml:space="preserve"> The children will use the </w:t>
      </w:r>
      <w:r>
        <w:rPr>
          <w:rFonts w:ascii="Century Gothic" w:eastAsia="Century Gothic" w:hAnsi="Century Gothic" w:cs="Century Gothic"/>
        </w:rPr>
        <w:t xml:space="preserve">Zones of Regulation to promote positive behaviour in school. </w:t>
      </w:r>
    </w:p>
    <w:p w:rsidR="00B955C3" w:rsidRDefault="00B955C3">
      <w:pPr>
        <w:pBdr>
          <w:top w:val="nil"/>
          <w:left w:val="nil"/>
          <w:bottom w:val="nil"/>
          <w:right w:val="nil"/>
          <w:between w:val="nil"/>
        </w:pBdr>
        <w:spacing w:after="80" w:line="240" w:lineRule="auto"/>
        <w:rPr>
          <w:rFonts w:ascii="Century Gothic" w:eastAsia="Century Gothic" w:hAnsi="Century Gothic" w:cs="Century Gothic"/>
          <w:color w:val="000000"/>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Restorative Approaches</w:t>
      </w: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We understand that at times, things may happen, and children will require some support. We have our ‘Stepped Support’ to provide a consistent approach to dealing with a range of situations. This links to the Zones of Regulation which all children use daily in school. </w:t>
      </w: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1A7832" w:rsidRDefault="001A7832">
      <w:pPr>
        <w:pBdr>
          <w:top w:val="nil"/>
          <w:left w:val="nil"/>
          <w:bottom w:val="nil"/>
          <w:right w:val="nil"/>
          <w:between w:val="nil"/>
        </w:pBdr>
        <w:spacing w:after="80" w:line="240" w:lineRule="auto"/>
        <w:rPr>
          <w:rFonts w:ascii="Century Gothic" w:eastAsia="Century Gothic" w:hAnsi="Century Gothic" w:cs="Century Gothic"/>
          <w:color w:val="000000"/>
        </w:rPr>
      </w:pPr>
    </w:p>
    <w:p w:rsidR="001A7832" w:rsidRDefault="001A7832">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0E2A6A" w:rsidRDefault="000E2A6A">
      <w:pPr>
        <w:pBdr>
          <w:top w:val="nil"/>
          <w:left w:val="nil"/>
          <w:bottom w:val="nil"/>
          <w:right w:val="nil"/>
          <w:between w:val="nil"/>
        </w:pBdr>
        <w:spacing w:after="80" w:line="240" w:lineRule="auto"/>
        <w:rPr>
          <w:rFonts w:ascii="Century Gothic" w:eastAsia="Century Gothic" w:hAnsi="Century Gothic" w:cs="Century Gothic"/>
          <w:color w:val="000000"/>
        </w:rPr>
      </w:pPr>
    </w:p>
    <w:p w:rsidR="00B955C3" w:rsidRDefault="00B955C3">
      <w:pPr>
        <w:pBdr>
          <w:top w:val="nil"/>
          <w:left w:val="nil"/>
          <w:bottom w:val="nil"/>
          <w:right w:val="nil"/>
          <w:between w:val="nil"/>
        </w:pBdr>
        <w:spacing w:after="80" w:line="240" w:lineRule="auto"/>
        <w:rPr>
          <w:rFonts w:ascii="Century Gothic" w:eastAsia="Century Gothic" w:hAnsi="Century Gothic" w:cs="Century Gothic"/>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20"/>
      </w:tblGrid>
      <w:tr w:rsidR="00B955C3">
        <w:trPr>
          <w:trHeight w:val="674"/>
        </w:trPr>
        <w:tc>
          <w:tcPr>
            <w:tcW w:w="1696" w:type="dxa"/>
            <w:shd w:val="clear" w:color="auto" w:fill="00B05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Reminder</w:t>
            </w:r>
          </w:p>
        </w:tc>
        <w:tc>
          <w:tcPr>
            <w:tcW w:w="7320" w:type="dxa"/>
          </w:tcPr>
          <w:p w:rsidR="00B955C3" w:rsidRDefault="00830ADA" w:rsidP="009E6260">
            <w:pPr>
              <w:rPr>
                <w:rFonts w:ascii="Century Gothic" w:eastAsia="Century Gothic" w:hAnsi="Century Gothic" w:cs="Century Gothic"/>
              </w:rPr>
            </w:pPr>
            <w:r>
              <w:rPr>
                <w:rFonts w:ascii="Century Gothic" w:eastAsia="Century Gothic" w:hAnsi="Century Gothic" w:cs="Century Gothic"/>
                <w:color w:val="00B050"/>
              </w:rPr>
              <w:t xml:space="preserve">Quiet reminder to make the right choice and link to school values. Message to be delivered private if possible. </w:t>
            </w:r>
          </w:p>
        </w:tc>
      </w:tr>
      <w:tr w:rsidR="00B955C3">
        <w:tc>
          <w:tcPr>
            <w:tcW w:w="1696" w:type="dxa"/>
            <w:shd w:val="clear" w:color="auto" w:fill="FFFF0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Caution</w:t>
            </w:r>
          </w:p>
        </w:tc>
        <w:tc>
          <w:tcPr>
            <w:tcW w:w="7320" w:type="dxa"/>
          </w:tcPr>
          <w:p w:rsidR="00B955C3" w:rsidRDefault="00830ADA">
            <w:pPr>
              <w:pBdr>
                <w:top w:val="nil"/>
                <w:left w:val="nil"/>
                <w:bottom w:val="nil"/>
                <w:right w:val="nil"/>
                <w:between w:val="nil"/>
              </w:pBdr>
              <w:spacing w:after="80"/>
              <w:rPr>
                <w:rFonts w:ascii="Century Gothic" w:eastAsia="Century Gothic" w:hAnsi="Century Gothic" w:cs="Century Gothic"/>
                <w:color w:val="FFC000"/>
              </w:rPr>
            </w:pPr>
            <w:r>
              <w:rPr>
                <w:rFonts w:ascii="Century Gothic" w:eastAsia="Century Gothic" w:hAnsi="Century Gothic" w:cs="Century Gothic"/>
                <w:color w:val="FFC000"/>
              </w:rPr>
              <w:t xml:space="preserve">Clearly make the learner aware of their behaviour. Remind about tools for self-regulation. </w:t>
            </w:r>
          </w:p>
        </w:tc>
      </w:tr>
      <w:tr w:rsidR="00B955C3">
        <w:trPr>
          <w:trHeight w:val="636"/>
        </w:trPr>
        <w:tc>
          <w:tcPr>
            <w:tcW w:w="1696" w:type="dxa"/>
            <w:shd w:val="clear" w:color="auto" w:fill="FFFF0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Regulate</w:t>
            </w:r>
          </w:p>
        </w:tc>
        <w:tc>
          <w:tcPr>
            <w:tcW w:w="7320" w:type="dxa"/>
          </w:tcPr>
          <w:p w:rsidR="00B955C3" w:rsidRDefault="00830ADA">
            <w:pPr>
              <w:rPr>
                <w:rFonts w:ascii="Century Gothic" w:eastAsia="Century Gothic" w:hAnsi="Century Gothic" w:cs="Century Gothic"/>
                <w:color w:val="FFC000"/>
              </w:rPr>
            </w:pPr>
            <w:r>
              <w:rPr>
                <w:rFonts w:ascii="Century Gothic" w:eastAsia="Century Gothic" w:hAnsi="Century Gothic" w:cs="Century Gothic"/>
                <w:color w:val="FFC000"/>
              </w:rPr>
              <w:t>Check in to see if the child needs some time to reflect in a quiet space. Give children an opportunity to re-engage.</w:t>
            </w:r>
          </w:p>
        </w:tc>
      </w:tr>
      <w:tr w:rsidR="00B955C3" w:rsidTr="009E6260">
        <w:trPr>
          <w:trHeight w:val="595"/>
        </w:trPr>
        <w:tc>
          <w:tcPr>
            <w:tcW w:w="1696" w:type="dxa"/>
            <w:shd w:val="clear" w:color="auto" w:fill="FF000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Time out</w:t>
            </w:r>
          </w:p>
        </w:tc>
        <w:tc>
          <w:tcPr>
            <w:tcW w:w="7320" w:type="dxa"/>
          </w:tcPr>
          <w:p w:rsidR="00B955C3" w:rsidRDefault="00830ADA">
            <w:pPr>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FF0000"/>
              </w:rPr>
              <w:t>Ask the child to work in a different area and take time to regulate.</w:t>
            </w:r>
          </w:p>
        </w:tc>
      </w:tr>
      <w:tr w:rsidR="00B955C3" w:rsidTr="009E6260">
        <w:trPr>
          <w:trHeight w:val="558"/>
        </w:trPr>
        <w:tc>
          <w:tcPr>
            <w:tcW w:w="1696" w:type="dxa"/>
            <w:shd w:val="clear" w:color="auto" w:fill="FF000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Support</w:t>
            </w:r>
          </w:p>
        </w:tc>
        <w:tc>
          <w:tcPr>
            <w:tcW w:w="7320" w:type="dxa"/>
          </w:tcPr>
          <w:p w:rsidR="00B955C3" w:rsidRDefault="00830ADA">
            <w:pPr>
              <w:pBdr>
                <w:top w:val="nil"/>
                <w:left w:val="nil"/>
                <w:bottom w:val="nil"/>
                <w:right w:val="nil"/>
                <w:between w:val="nil"/>
              </w:pBdr>
              <w:spacing w:after="80"/>
              <w:rPr>
                <w:rFonts w:ascii="Century Gothic" w:eastAsia="Century Gothic" w:hAnsi="Century Gothic" w:cs="Century Gothic"/>
                <w:color w:val="FF0000"/>
              </w:rPr>
            </w:pPr>
            <w:r>
              <w:rPr>
                <w:rFonts w:ascii="Century Gothic" w:eastAsia="Century Gothic" w:hAnsi="Century Gothic" w:cs="Century Gothic"/>
                <w:color w:val="FF0000"/>
              </w:rPr>
              <w:t>If there is an unsafe situation, SLT should be contacted for support</w:t>
            </w:r>
          </w:p>
        </w:tc>
      </w:tr>
      <w:tr w:rsidR="00B955C3">
        <w:tc>
          <w:tcPr>
            <w:tcW w:w="1696" w:type="dxa"/>
            <w:shd w:val="clear" w:color="auto" w:fill="00B0F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Repair</w:t>
            </w:r>
          </w:p>
        </w:tc>
        <w:tc>
          <w:tcPr>
            <w:tcW w:w="7320" w:type="dxa"/>
          </w:tcPr>
          <w:p w:rsidR="00B955C3" w:rsidRDefault="00830ADA" w:rsidP="009E6260">
            <w:pPr>
              <w:rPr>
                <w:rFonts w:ascii="Century Gothic" w:eastAsia="Century Gothic" w:hAnsi="Century Gothic" w:cs="Century Gothic"/>
              </w:rPr>
            </w:pPr>
            <w:r>
              <w:rPr>
                <w:rFonts w:ascii="Century Gothic" w:eastAsia="Century Gothic" w:hAnsi="Century Gothic" w:cs="Century Gothic"/>
                <w:color w:val="00B0F0"/>
              </w:rPr>
              <w:t xml:space="preserve">Restorative conversation about the incident/situation. This may involve a restorative task </w:t>
            </w:r>
            <w:r w:rsidR="009E6260">
              <w:rPr>
                <w:rFonts w:ascii="Century Gothic" w:eastAsia="Century Gothic" w:hAnsi="Century Gothic" w:cs="Century Gothic"/>
                <w:color w:val="00B0F0"/>
              </w:rPr>
              <w:t>(Appendix 1/2</w:t>
            </w:r>
            <w:r w:rsidR="00AA5380">
              <w:rPr>
                <w:rFonts w:ascii="Century Gothic" w:eastAsia="Century Gothic" w:hAnsi="Century Gothic" w:cs="Century Gothic"/>
                <w:color w:val="00B0F0"/>
              </w:rPr>
              <w:t xml:space="preserve">) </w:t>
            </w:r>
            <w:r>
              <w:rPr>
                <w:rFonts w:ascii="Century Gothic" w:eastAsia="Century Gothic" w:hAnsi="Century Gothic" w:cs="Century Gothic"/>
                <w:color w:val="00B0F0"/>
              </w:rPr>
              <w:t xml:space="preserve">if </w:t>
            </w:r>
            <w:r w:rsidR="009E6260">
              <w:rPr>
                <w:rFonts w:ascii="Century Gothic" w:eastAsia="Century Gothic" w:hAnsi="Century Gothic" w:cs="Century Gothic"/>
                <w:color w:val="00B0F0"/>
              </w:rPr>
              <w:t>it</w:t>
            </w:r>
            <w:r>
              <w:rPr>
                <w:rFonts w:ascii="Century Gothic" w:eastAsia="Century Gothic" w:hAnsi="Century Gothic" w:cs="Century Gothic"/>
                <w:color w:val="00B0F0"/>
              </w:rPr>
              <w:t xml:space="preserve"> is a more serious incident.</w:t>
            </w:r>
          </w:p>
        </w:tc>
      </w:tr>
      <w:tr w:rsidR="00B955C3">
        <w:tc>
          <w:tcPr>
            <w:tcW w:w="1696" w:type="dxa"/>
            <w:shd w:val="clear" w:color="auto" w:fill="00B0F0"/>
          </w:tcPr>
          <w:p w:rsidR="00B955C3" w:rsidRPr="009E6260" w:rsidRDefault="00830ADA" w:rsidP="009E6260">
            <w:pPr>
              <w:pBdr>
                <w:top w:val="nil"/>
                <w:left w:val="nil"/>
                <w:bottom w:val="nil"/>
                <w:right w:val="nil"/>
                <w:between w:val="nil"/>
              </w:pBdr>
              <w:spacing w:after="80"/>
              <w:jc w:val="center"/>
              <w:rPr>
                <w:rFonts w:ascii="Century Gothic" w:eastAsia="Century Gothic" w:hAnsi="Century Gothic" w:cs="Century Gothic"/>
                <w:b/>
                <w:color w:val="000000"/>
                <w:sz w:val="24"/>
              </w:rPr>
            </w:pPr>
            <w:r w:rsidRPr="009E6260">
              <w:rPr>
                <w:rFonts w:ascii="Century Gothic" w:eastAsia="Century Gothic" w:hAnsi="Century Gothic" w:cs="Century Gothic"/>
                <w:b/>
                <w:color w:val="000000"/>
                <w:sz w:val="24"/>
              </w:rPr>
              <w:t>Further support</w:t>
            </w:r>
          </w:p>
        </w:tc>
        <w:tc>
          <w:tcPr>
            <w:tcW w:w="7320" w:type="dxa"/>
          </w:tcPr>
          <w:p w:rsidR="00B955C3" w:rsidRDefault="00830ADA" w:rsidP="009E6260">
            <w:pPr>
              <w:rPr>
                <w:rFonts w:ascii="Century Gothic" w:eastAsia="Century Gothic" w:hAnsi="Century Gothic" w:cs="Century Gothic"/>
                <w:color w:val="00B0F0"/>
              </w:rPr>
            </w:pPr>
            <w:r>
              <w:rPr>
                <w:rFonts w:ascii="Century Gothic" w:eastAsia="Century Gothic" w:hAnsi="Century Gothic" w:cs="Century Gothic"/>
                <w:color w:val="00B0F0"/>
              </w:rPr>
              <w:t xml:space="preserve">Restorative conference – parent/ staff/ child (See appendix </w:t>
            </w:r>
            <w:r w:rsidR="00AA5380">
              <w:rPr>
                <w:rFonts w:ascii="Century Gothic" w:eastAsia="Century Gothic" w:hAnsi="Century Gothic" w:cs="Century Gothic"/>
                <w:color w:val="00B0F0"/>
              </w:rPr>
              <w:t>3</w:t>
            </w:r>
            <w:r>
              <w:rPr>
                <w:rFonts w:ascii="Century Gothic" w:eastAsia="Century Gothic" w:hAnsi="Century Gothic" w:cs="Century Gothic"/>
                <w:color w:val="00B0F0"/>
              </w:rPr>
              <w:t>)</w:t>
            </w:r>
          </w:p>
          <w:p w:rsidR="00B955C3" w:rsidRDefault="00830ADA" w:rsidP="009E6260">
            <w:pPr>
              <w:rPr>
                <w:rFonts w:ascii="Century Gothic" w:eastAsia="Century Gothic" w:hAnsi="Century Gothic" w:cs="Century Gothic"/>
                <w:color w:val="00B0F0"/>
              </w:rPr>
            </w:pPr>
            <w:r>
              <w:rPr>
                <w:rFonts w:ascii="Century Gothic" w:eastAsia="Century Gothic" w:hAnsi="Century Gothic" w:cs="Century Gothic"/>
                <w:color w:val="00B0F0"/>
              </w:rPr>
              <w:t>Behaviour support plan may be required</w:t>
            </w:r>
          </w:p>
        </w:tc>
      </w:tr>
    </w:tbl>
    <w:p w:rsidR="00B955C3" w:rsidRDefault="00B955C3">
      <w:pPr>
        <w:pBdr>
          <w:top w:val="nil"/>
          <w:left w:val="nil"/>
          <w:bottom w:val="nil"/>
          <w:right w:val="nil"/>
          <w:between w:val="nil"/>
        </w:pBdr>
        <w:spacing w:after="80" w:line="240" w:lineRule="auto"/>
        <w:rPr>
          <w:rFonts w:ascii="Century Gothic" w:eastAsia="Century Gothic" w:hAnsi="Century Gothic" w:cs="Century Gothic"/>
          <w:color w:val="000000"/>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Restorative conversations are a key part of our Positive Relationships Policy. This </w:t>
      </w:r>
      <w:r>
        <w:rPr>
          <w:rFonts w:ascii="Century Gothic" w:eastAsia="Century Gothic" w:hAnsi="Century Gothic" w:cs="Century Gothic"/>
          <w:color w:val="000000"/>
          <w:sz w:val="23"/>
          <w:szCs w:val="23"/>
        </w:rPr>
        <w:t xml:space="preserve">is a way of working with children that acknowledges the central importance of effective relationships in schools. It places particular emphasis on developing respect, empathy, social responsibility and self-regulation. Conversations </w:t>
      </w:r>
      <w:r>
        <w:rPr>
          <w:rFonts w:ascii="Century Gothic" w:eastAsia="Century Gothic" w:hAnsi="Century Gothic" w:cs="Century Gothic"/>
          <w:color w:val="000000"/>
        </w:rPr>
        <w:t xml:space="preserve">should be framed with reference to our values and Children’s Rights. </w:t>
      </w: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All staff will use the following questions to support these conversations-</w:t>
      </w:r>
    </w:p>
    <w:p w:rsidR="00B955C3" w:rsidRDefault="00830ADA">
      <w:pPr>
        <w:spacing w:after="0" w:line="240" w:lineRule="auto"/>
        <w:jc w:val="center"/>
        <w:rPr>
          <w:color w:val="000000"/>
          <w:sz w:val="24"/>
          <w:szCs w:val="24"/>
        </w:rPr>
      </w:pPr>
      <w:r>
        <w:rPr>
          <w:rFonts w:ascii="Century Gothic" w:eastAsia="Century Gothic" w:hAnsi="Century Gothic" w:cs="Century Gothic"/>
          <w:noProof/>
        </w:rPr>
        <w:drawing>
          <wp:inline distT="0" distB="0" distL="0" distR="0">
            <wp:extent cx="4974609" cy="3295934"/>
            <wp:effectExtent l="0" t="0" r="0" b="0"/>
            <wp:docPr id="223"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0"/>
                    <a:srcRect/>
                    <a:stretch>
                      <a:fillRect/>
                    </a:stretch>
                  </pic:blipFill>
                  <pic:spPr>
                    <a:xfrm>
                      <a:off x="0" y="0"/>
                      <a:ext cx="4989768" cy="3305978"/>
                    </a:xfrm>
                    <a:prstGeom prst="rect">
                      <a:avLst/>
                    </a:prstGeom>
                    <a:ln/>
                  </pic:spPr>
                </pic:pic>
              </a:graphicData>
            </a:graphic>
          </wp:inline>
        </w:drawing>
      </w:r>
    </w:p>
    <w:p w:rsidR="00B955C3" w:rsidRDefault="00B955C3">
      <w:pPr>
        <w:spacing w:after="0" w:line="240" w:lineRule="auto"/>
        <w:rPr>
          <w:color w:val="000000"/>
          <w:sz w:val="24"/>
          <w:szCs w:val="24"/>
        </w:rPr>
      </w:pPr>
    </w:p>
    <w:p w:rsidR="00B955C3" w:rsidRDefault="00B955C3">
      <w:pPr>
        <w:pBdr>
          <w:top w:val="nil"/>
          <w:left w:val="nil"/>
          <w:bottom w:val="nil"/>
          <w:right w:val="nil"/>
          <w:between w:val="nil"/>
        </w:pBdr>
        <w:spacing w:after="80" w:line="240" w:lineRule="auto"/>
        <w:rPr>
          <w:rFonts w:ascii="Century Gothic" w:eastAsia="Century Gothic" w:hAnsi="Century Gothic" w:cs="Century Gothic"/>
          <w:b/>
          <w:color w:val="000000"/>
          <w:u w:val="single"/>
        </w:rPr>
      </w:pPr>
    </w:p>
    <w:p w:rsidR="00B955C3" w:rsidRDefault="00B955C3">
      <w:pPr>
        <w:pBdr>
          <w:top w:val="nil"/>
          <w:left w:val="nil"/>
          <w:bottom w:val="nil"/>
          <w:right w:val="nil"/>
          <w:between w:val="nil"/>
        </w:pBdr>
        <w:spacing w:after="80" w:line="240" w:lineRule="auto"/>
        <w:rPr>
          <w:rFonts w:ascii="Century Gothic" w:eastAsia="Century Gothic" w:hAnsi="Century Gothic" w:cs="Century Gothic"/>
          <w:b/>
          <w:color w:val="000000"/>
          <w:u w:val="single"/>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lastRenderedPageBreak/>
        <w:t>Use of Scripts</w:t>
      </w:r>
    </w:p>
    <w:p w:rsidR="002D78BF" w:rsidRPr="002D78BF" w:rsidRDefault="002D78BF">
      <w:pPr>
        <w:pBdr>
          <w:top w:val="nil"/>
          <w:left w:val="nil"/>
          <w:bottom w:val="nil"/>
          <w:right w:val="nil"/>
          <w:between w:val="nil"/>
        </w:pBdr>
        <w:spacing w:after="80" w:line="240" w:lineRule="auto"/>
        <w:rPr>
          <w:rFonts w:ascii="Century Gothic" w:eastAsia="Century Gothic" w:hAnsi="Century Gothic" w:cs="Century Gothic"/>
          <w:b/>
          <w:color w:val="000000"/>
          <w:sz w:val="6"/>
          <w:u w:val="single"/>
        </w:rPr>
      </w:pP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Staff will use scripts to support, divert, diffuse, and distract to support our children. </w:t>
      </w:r>
    </w:p>
    <w:p w:rsidR="00B955C3" w:rsidRDefault="00830ADA">
      <w:pPr>
        <w:pBdr>
          <w:top w:val="nil"/>
          <w:left w:val="nil"/>
          <w:bottom w:val="nil"/>
          <w:right w:val="nil"/>
          <w:between w:val="nil"/>
        </w:pBdr>
        <w:spacing w:after="80" w:line="240" w:lineRule="auto"/>
        <w:rPr>
          <w:rFonts w:ascii="Century Gothic" w:eastAsia="Century Gothic" w:hAnsi="Century Gothic" w:cs="Century Gothic"/>
          <w:color w:val="000000"/>
        </w:rPr>
      </w:pPr>
      <w:r>
        <w:rPr>
          <w:rFonts w:ascii="Century Gothic" w:eastAsia="Century Gothic" w:hAnsi="Century Gothic" w:cs="Century Gothic"/>
          <w:color w:val="000000"/>
        </w:rPr>
        <w:t>These scripts may include:</w:t>
      </w: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1. I can see this isn’t working, let’s try…</w:t>
      </w: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2. Stop, think and make a choice.</w:t>
      </w: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3. Let’s have a chat about how to make this better.</w:t>
      </w: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4. I’ve noticed that…why don’t we try…</w:t>
      </w:r>
    </w:p>
    <w:p w:rsidR="00B955C3" w:rsidRDefault="00B955C3">
      <w:pPr>
        <w:spacing w:line="240" w:lineRule="auto"/>
        <w:rPr>
          <w:rFonts w:ascii="Century Gothic" w:eastAsia="Century Gothic" w:hAnsi="Century Gothic" w:cs="Century Gothic"/>
        </w:rPr>
      </w:pP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 xml:space="preserve">Children will be encouraged to use scripts in the playground.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12701</wp:posOffset>
                </wp:positionH>
                <wp:positionV relativeFrom="paragraph">
                  <wp:posOffset>388620</wp:posOffset>
                </wp:positionV>
                <wp:extent cx="5724525" cy="38481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488500" y="1860713"/>
                          <a:ext cx="5715000" cy="3838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955C3" w:rsidRDefault="00830ADA">
                            <w:pPr>
                              <w:spacing w:line="258" w:lineRule="auto"/>
                              <w:jc w:val="center"/>
                              <w:textDirection w:val="btLr"/>
                            </w:pPr>
                            <w:r>
                              <w:rPr>
                                <w:rFonts w:ascii="Century Gothic" w:eastAsia="Century Gothic" w:hAnsi="Century Gothic" w:cs="Century Gothic"/>
                                <w:b/>
                                <w:color w:val="000000"/>
                                <w:sz w:val="32"/>
                                <w:u w:val="single"/>
                              </w:rPr>
                              <w:t>Playground Script</w:t>
                            </w:r>
                          </w:p>
                          <w:p w:rsidR="00B955C3" w:rsidRDefault="00830ADA">
                            <w:pPr>
                              <w:spacing w:line="258" w:lineRule="auto"/>
                              <w:textDirection w:val="btLr"/>
                            </w:pPr>
                            <w:r>
                              <w:rPr>
                                <w:rFonts w:ascii="Century Gothic" w:eastAsia="Century Gothic" w:hAnsi="Century Gothic" w:cs="Century Gothic"/>
                                <w:color w:val="000000"/>
                                <w:sz w:val="32"/>
                              </w:rPr>
                              <w:t>If someone is bothering you or doing something that you don’t like:</w:t>
                            </w:r>
                          </w:p>
                          <w:p w:rsidR="00B955C3" w:rsidRDefault="00830ADA">
                            <w:pPr>
                              <w:spacing w:line="258" w:lineRule="auto"/>
                              <w:jc w:val="center"/>
                              <w:textDirection w:val="btLr"/>
                            </w:pPr>
                            <w:r>
                              <w:rPr>
                                <w:rFonts w:ascii="Century Gothic" w:eastAsia="Century Gothic" w:hAnsi="Century Gothic" w:cs="Century Gothic"/>
                                <w:b/>
                                <w:color w:val="00B050"/>
                                <w:sz w:val="32"/>
                              </w:rPr>
                              <w:t>Please STOP! I don’t like that!</w:t>
                            </w:r>
                          </w:p>
                          <w:p w:rsidR="00B955C3" w:rsidRDefault="00B955C3">
                            <w:pPr>
                              <w:spacing w:line="258" w:lineRule="auto"/>
                              <w:jc w:val="center"/>
                              <w:textDirection w:val="btLr"/>
                            </w:pPr>
                          </w:p>
                          <w:p w:rsidR="00B955C3" w:rsidRDefault="00830ADA">
                            <w:pPr>
                              <w:spacing w:line="258" w:lineRule="auto"/>
                              <w:textDirection w:val="btLr"/>
                            </w:pPr>
                            <w:r>
                              <w:rPr>
                                <w:rFonts w:ascii="Century Gothic" w:eastAsia="Century Gothic" w:hAnsi="Century Gothic" w:cs="Century Gothic"/>
                                <w:color w:val="000000"/>
                                <w:sz w:val="32"/>
                              </w:rPr>
                              <w:t>If they continue with the same behaviour:</w:t>
                            </w:r>
                          </w:p>
                          <w:p w:rsidR="00B955C3" w:rsidRDefault="00830ADA">
                            <w:pPr>
                              <w:spacing w:line="258" w:lineRule="auto"/>
                              <w:jc w:val="center"/>
                              <w:textDirection w:val="btLr"/>
                            </w:pPr>
                            <w:r>
                              <w:rPr>
                                <w:rFonts w:ascii="Century Gothic" w:eastAsia="Century Gothic" w:hAnsi="Century Gothic" w:cs="Century Gothic"/>
                                <w:b/>
                                <w:color w:val="FFC000"/>
                                <w:sz w:val="32"/>
                              </w:rPr>
                              <w:t>Please STOP! If you keep doing that then I will need to get help.</w:t>
                            </w:r>
                          </w:p>
                          <w:p w:rsidR="00B955C3" w:rsidRDefault="00B955C3">
                            <w:pPr>
                              <w:spacing w:line="258" w:lineRule="auto"/>
                              <w:jc w:val="center"/>
                              <w:textDirection w:val="btLr"/>
                            </w:pPr>
                          </w:p>
                          <w:p w:rsidR="00B955C3" w:rsidRDefault="00830ADA">
                            <w:pPr>
                              <w:spacing w:line="258" w:lineRule="auto"/>
                              <w:textDirection w:val="btLr"/>
                            </w:pPr>
                            <w:r>
                              <w:rPr>
                                <w:rFonts w:ascii="Century Gothic" w:eastAsia="Century Gothic" w:hAnsi="Century Gothic" w:cs="Century Gothic"/>
                                <w:color w:val="000000"/>
                                <w:sz w:val="32"/>
                              </w:rPr>
                              <w:t>If the behaviour continues:</w:t>
                            </w:r>
                          </w:p>
                          <w:p w:rsidR="00B955C3" w:rsidRDefault="00830ADA">
                            <w:pPr>
                              <w:spacing w:line="258" w:lineRule="auto"/>
                              <w:jc w:val="center"/>
                              <w:textDirection w:val="btLr"/>
                            </w:pPr>
                            <w:r>
                              <w:rPr>
                                <w:rFonts w:ascii="Century Gothic" w:eastAsia="Century Gothic" w:hAnsi="Century Gothic" w:cs="Century Gothic"/>
                                <w:b/>
                                <w:color w:val="FF0000"/>
                                <w:sz w:val="32"/>
                              </w:rPr>
                              <w:t>I am going to get help now!</w:t>
                            </w:r>
                          </w:p>
                          <w:p w:rsidR="00B955C3" w:rsidRDefault="00B955C3">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388620</wp:posOffset>
                </wp:positionV>
                <wp:extent cx="5724525" cy="3848100"/>
                <wp:effectExtent b="0" l="0" r="0" t="0"/>
                <wp:wrapSquare wrapText="bothSides" distB="45720" distT="45720" distL="114300" distR="114300"/>
                <wp:docPr id="21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724525" cy="3848100"/>
                        </a:xfrm>
                        <a:prstGeom prst="rect"/>
                        <a:ln/>
                      </pic:spPr>
                    </pic:pic>
                  </a:graphicData>
                </a:graphic>
              </wp:anchor>
            </w:drawing>
          </mc:Fallback>
        </mc:AlternateContent>
      </w:r>
    </w:p>
    <w:p w:rsidR="00B955C3" w:rsidRDefault="00B955C3">
      <w:pPr>
        <w:spacing w:line="240" w:lineRule="auto"/>
        <w:rPr>
          <w:rFonts w:ascii="Century Gothic" w:eastAsia="Century Gothic" w:hAnsi="Century Gothic" w:cs="Century Gothic"/>
        </w:rPr>
      </w:pP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Following an incident, an adult may follow up and record a restorative conversation with those involved. This may involve a discussion using the ‘fix it’ folder or a “</w:t>
      </w:r>
      <w:r w:rsidR="002D78BF">
        <w:rPr>
          <w:rFonts w:ascii="Century Gothic" w:eastAsia="Century Gothic" w:hAnsi="Century Gothic" w:cs="Century Gothic"/>
        </w:rPr>
        <w:t>M</w:t>
      </w:r>
      <w:r>
        <w:rPr>
          <w:rFonts w:ascii="Century Gothic" w:eastAsia="Century Gothic" w:hAnsi="Century Gothic" w:cs="Century Gothic"/>
        </w:rPr>
        <w:t xml:space="preserve">y choice my consequence” sheet </w:t>
      </w:r>
      <w:r w:rsidR="000E2A6A">
        <w:rPr>
          <w:rFonts w:ascii="Century Gothic" w:eastAsia="Century Gothic" w:hAnsi="Century Gothic" w:cs="Century Gothic"/>
        </w:rPr>
        <w:t xml:space="preserve">(Appendix 1 and 2) </w:t>
      </w:r>
      <w:r>
        <w:rPr>
          <w:rFonts w:ascii="Century Gothic" w:eastAsia="Century Gothic" w:hAnsi="Century Gothic" w:cs="Century Gothic"/>
        </w:rPr>
        <w:t xml:space="preserve">to support a child/children in reflecting on </w:t>
      </w:r>
      <w:r w:rsidR="002D78BF">
        <w:rPr>
          <w:rFonts w:ascii="Century Gothic" w:eastAsia="Century Gothic" w:hAnsi="Century Gothic" w:cs="Century Gothic"/>
        </w:rPr>
        <w:t>the incident</w:t>
      </w:r>
      <w:r>
        <w:rPr>
          <w:rFonts w:ascii="Century Gothic" w:eastAsia="Century Gothic" w:hAnsi="Century Gothic" w:cs="Century Gothic"/>
        </w:rPr>
        <w:t xml:space="preserve">. </w:t>
      </w: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 xml:space="preserve">If the child is in a heightened state, it is best to let them calm down before reflection and restoration, therefore follow up conversations might occur the following day. </w:t>
      </w:r>
    </w:p>
    <w:p w:rsidR="00B955C3" w:rsidRDefault="00830ADA">
      <w:pPr>
        <w:spacing w:line="240" w:lineRule="auto"/>
        <w:rPr>
          <w:rFonts w:ascii="Century Gothic" w:eastAsia="Century Gothic" w:hAnsi="Century Gothic" w:cs="Century Gothic"/>
        </w:rPr>
      </w:pPr>
      <w:r>
        <w:rPr>
          <w:rFonts w:ascii="Century Gothic" w:eastAsia="Century Gothic" w:hAnsi="Century Gothic" w:cs="Century Gothic"/>
        </w:rPr>
        <w:t>Where a child has been upset by another, it is good practice to ask them if they are happy to speak to the other and let them make an apology. Any apology made should be sincere and it should be clear that an apology is a commitment not to do it again.</w:t>
      </w:r>
    </w:p>
    <w:p w:rsidR="00B955C3" w:rsidRDefault="00B955C3">
      <w:pPr>
        <w:spacing w:line="240" w:lineRule="auto"/>
        <w:rPr>
          <w:rFonts w:ascii="Century Gothic" w:eastAsia="Century Gothic" w:hAnsi="Century Gothic" w:cs="Century Gothic"/>
        </w:rPr>
      </w:pPr>
    </w:p>
    <w:p w:rsidR="00B955C3" w:rsidRDefault="00830ADA">
      <w:pPr>
        <w:rPr>
          <w:rFonts w:ascii="Century Gothic" w:eastAsia="Century Gothic" w:hAnsi="Century Gothic" w:cs="Century Gothic"/>
          <w:b/>
          <w:u w:val="single"/>
        </w:rPr>
      </w:pPr>
      <w:r>
        <w:rPr>
          <w:rFonts w:ascii="Century Gothic" w:eastAsia="Century Gothic" w:hAnsi="Century Gothic" w:cs="Century Gothic"/>
          <w:b/>
          <w:u w:val="single"/>
        </w:rPr>
        <w:t>When things do not go so well</w:t>
      </w: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The majority of our pupils are able to meet the school’s expectations</w:t>
      </w:r>
      <w:r w:rsidR="002D78BF">
        <w:rPr>
          <w:rFonts w:ascii="Century Gothic" w:eastAsia="Century Gothic" w:hAnsi="Century Gothic" w:cs="Century Gothic"/>
        </w:rPr>
        <w:t xml:space="preserve"> on ensuring positive relationships</w:t>
      </w:r>
      <w:r>
        <w:rPr>
          <w:rFonts w:ascii="Century Gothic" w:eastAsia="Century Gothic" w:hAnsi="Century Gothic" w:cs="Century Gothic"/>
        </w:rPr>
        <w:t xml:space="preserve">. Some children will need additional support through a planned intervention. When this is the case, teachers should work with SLT, parents and the child to agree targets and strategies in our behaviour support plan. </w:t>
      </w:r>
    </w:p>
    <w:p w:rsidR="006D7CBE" w:rsidRDefault="006D7CBE">
      <w:pPr>
        <w:spacing w:after="0" w:line="240" w:lineRule="auto"/>
        <w:rPr>
          <w:rFonts w:ascii="Century Gothic" w:eastAsia="Century Gothic" w:hAnsi="Century Gothic" w:cs="Century Gothic"/>
        </w:rPr>
      </w:pPr>
    </w:p>
    <w:p w:rsidR="00B955C3" w:rsidRDefault="00830ADA">
      <w:pPr>
        <w:spacing w:after="0" w:line="240" w:lineRule="auto"/>
        <w:rPr>
          <w:rFonts w:ascii="Century Gothic" w:eastAsia="Century Gothic" w:hAnsi="Century Gothic" w:cs="Century Gothic"/>
        </w:rPr>
      </w:pPr>
      <w:r>
        <w:rPr>
          <w:rFonts w:ascii="Century Gothic" w:eastAsia="Century Gothic" w:hAnsi="Century Gothic" w:cs="Century Gothic"/>
        </w:rPr>
        <w:t xml:space="preserve">We recognise that all behaviour is communication and where a child is presenting with distressed or heightened behaviour, it is important to consider all likely triggers and address them. </w:t>
      </w:r>
    </w:p>
    <w:p w:rsidR="00B955C3" w:rsidRDefault="00B955C3">
      <w:pPr>
        <w:pBdr>
          <w:top w:val="nil"/>
          <w:left w:val="nil"/>
          <w:bottom w:val="nil"/>
          <w:right w:val="nil"/>
          <w:between w:val="nil"/>
        </w:pBdr>
        <w:spacing w:after="80" w:line="240" w:lineRule="auto"/>
        <w:rPr>
          <w:rFonts w:ascii="Century Gothic" w:eastAsia="Century Gothic" w:hAnsi="Century Gothic" w:cs="Century Gothic"/>
          <w:color w:val="000000"/>
        </w:rPr>
      </w:pPr>
    </w:p>
    <w:tbl>
      <w:tblPr>
        <w:tblStyle w:val="a0"/>
        <w:tblW w:w="8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1055"/>
        <w:gridCol w:w="1068"/>
        <w:gridCol w:w="1068"/>
        <w:gridCol w:w="1188"/>
        <w:gridCol w:w="1182"/>
        <w:gridCol w:w="1049"/>
        <w:gridCol w:w="1068"/>
      </w:tblGrid>
      <w:tr w:rsidR="00B955C3">
        <w:trPr>
          <w:trHeight w:val="364"/>
        </w:trPr>
        <w:tc>
          <w:tcPr>
            <w:tcW w:w="2103" w:type="dxa"/>
            <w:gridSpan w:val="2"/>
            <w:shd w:val="clear" w:color="auto" w:fill="auto"/>
          </w:tcPr>
          <w:p w:rsidR="00B955C3" w:rsidRPr="002D78BF" w:rsidRDefault="00830ADA">
            <w:pPr>
              <w:jc w:val="center"/>
              <w:rPr>
                <w:rFonts w:ascii="Century Gothic" w:eastAsia="Century Gothic" w:hAnsi="Century Gothic" w:cs="Century Gothic"/>
                <w:b/>
                <w:color w:val="00B050"/>
                <w:sz w:val="18"/>
                <w:szCs w:val="16"/>
              </w:rPr>
            </w:pPr>
            <w:r w:rsidRPr="002D78BF">
              <w:rPr>
                <w:rFonts w:ascii="Century Gothic" w:eastAsia="Century Gothic" w:hAnsi="Century Gothic" w:cs="Century Gothic"/>
                <w:b/>
                <w:color w:val="00B050"/>
                <w:sz w:val="18"/>
                <w:szCs w:val="16"/>
              </w:rPr>
              <w:t>Preventing behaviours</w:t>
            </w:r>
          </w:p>
        </w:tc>
        <w:tc>
          <w:tcPr>
            <w:tcW w:w="2136" w:type="dxa"/>
            <w:gridSpan w:val="2"/>
            <w:shd w:val="clear" w:color="auto" w:fill="auto"/>
          </w:tcPr>
          <w:p w:rsidR="00B955C3" w:rsidRPr="002D78BF" w:rsidRDefault="00830ADA">
            <w:pPr>
              <w:jc w:val="center"/>
              <w:rPr>
                <w:rFonts w:ascii="Century Gothic" w:eastAsia="Century Gothic" w:hAnsi="Century Gothic" w:cs="Century Gothic"/>
                <w:b/>
                <w:color w:val="FFC000"/>
                <w:sz w:val="18"/>
                <w:szCs w:val="16"/>
              </w:rPr>
            </w:pPr>
            <w:r w:rsidRPr="002D78BF">
              <w:rPr>
                <w:rFonts w:ascii="Century Gothic" w:eastAsia="Century Gothic" w:hAnsi="Century Gothic" w:cs="Century Gothic"/>
                <w:b/>
                <w:color w:val="FFC000"/>
                <w:sz w:val="18"/>
                <w:szCs w:val="16"/>
              </w:rPr>
              <w:t>Managing escalations</w:t>
            </w:r>
          </w:p>
        </w:tc>
        <w:tc>
          <w:tcPr>
            <w:tcW w:w="2370" w:type="dxa"/>
            <w:gridSpan w:val="2"/>
            <w:shd w:val="clear" w:color="auto" w:fill="auto"/>
          </w:tcPr>
          <w:p w:rsidR="00B955C3" w:rsidRPr="002D78BF" w:rsidRDefault="00830ADA">
            <w:pPr>
              <w:jc w:val="center"/>
              <w:rPr>
                <w:rFonts w:ascii="Century Gothic" w:eastAsia="Century Gothic" w:hAnsi="Century Gothic" w:cs="Century Gothic"/>
                <w:b/>
                <w:color w:val="FF0000"/>
                <w:sz w:val="18"/>
                <w:szCs w:val="16"/>
              </w:rPr>
            </w:pPr>
            <w:r w:rsidRPr="002D78BF">
              <w:rPr>
                <w:rFonts w:ascii="Century Gothic" w:eastAsia="Century Gothic" w:hAnsi="Century Gothic" w:cs="Century Gothic"/>
                <w:b/>
                <w:color w:val="FF0000"/>
                <w:sz w:val="18"/>
                <w:szCs w:val="16"/>
              </w:rPr>
              <w:t>Managing crisis</w:t>
            </w:r>
          </w:p>
        </w:tc>
        <w:tc>
          <w:tcPr>
            <w:tcW w:w="2117" w:type="dxa"/>
            <w:gridSpan w:val="2"/>
            <w:shd w:val="clear" w:color="auto" w:fill="auto"/>
          </w:tcPr>
          <w:p w:rsidR="00B955C3" w:rsidRPr="002D78BF" w:rsidRDefault="00830ADA">
            <w:pPr>
              <w:jc w:val="center"/>
              <w:rPr>
                <w:rFonts w:ascii="Century Gothic" w:eastAsia="Century Gothic" w:hAnsi="Century Gothic" w:cs="Century Gothic"/>
                <w:b/>
                <w:color w:val="5B9BD5"/>
                <w:sz w:val="18"/>
                <w:szCs w:val="16"/>
              </w:rPr>
            </w:pPr>
            <w:r w:rsidRPr="002D78BF">
              <w:rPr>
                <w:rFonts w:ascii="Century Gothic" w:eastAsia="Century Gothic" w:hAnsi="Century Gothic" w:cs="Century Gothic"/>
                <w:b/>
                <w:color w:val="5B9BD5"/>
                <w:sz w:val="18"/>
                <w:szCs w:val="16"/>
              </w:rPr>
              <w:t>Recovery and repairing relationships</w:t>
            </w:r>
          </w:p>
        </w:tc>
      </w:tr>
      <w:tr w:rsidR="00B955C3">
        <w:trPr>
          <w:trHeight w:val="1543"/>
        </w:trPr>
        <w:tc>
          <w:tcPr>
            <w:tcW w:w="1048" w:type="dxa"/>
            <w:shd w:val="clear" w:color="auto" w:fill="auto"/>
          </w:tcPr>
          <w:p w:rsidR="00B955C3" w:rsidRPr="002D78BF" w:rsidRDefault="00830ADA">
            <w:pPr>
              <w:jc w:val="center"/>
              <w:rPr>
                <w:rFonts w:ascii="Century Gothic" w:eastAsia="Century Gothic" w:hAnsi="Century Gothic" w:cs="Century Gothic"/>
                <w:b/>
                <w:color w:val="00B050"/>
                <w:sz w:val="16"/>
                <w:szCs w:val="16"/>
              </w:rPr>
            </w:pPr>
            <w:r w:rsidRPr="002D78BF">
              <w:rPr>
                <w:rFonts w:ascii="Century Gothic" w:eastAsia="Century Gothic" w:hAnsi="Century Gothic" w:cs="Century Gothic"/>
                <w:b/>
                <w:color w:val="00B050"/>
                <w:sz w:val="16"/>
                <w:szCs w:val="16"/>
              </w:rPr>
              <w:t>Support Strategies</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color w:val="000000"/>
                <w:sz w:val="14"/>
                <w:szCs w:val="16"/>
              </w:rPr>
              <w:t xml:space="preserve">The things we do or say that keep the child in the green for as much time as possible </w:t>
            </w:r>
          </w:p>
        </w:tc>
        <w:tc>
          <w:tcPr>
            <w:tcW w:w="1055" w:type="dxa"/>
            <w:shd w:val="clear" w:color="auto" w:fill="auto"/>
          </w:tcPr>
          <w:p w:rsidR="00B955C3" w:rsidRPr="002D78BF" w:rsidRDefault="00830ADA">
            <w:pPr>
              <w:jc w:val="center"/>
              <w:rPr>
                <w:rFonts w:ascii="Century Gothic" w:eastAsia="Century Gothic" w:hAnsi="Century Gothic" w:cs="Century Gothic"/>
                <w:b/>
                <w:color w:val="00B050"/>
                <w:sz w:val="16"/>
                <w:szCs w:val="16"/>
              </w:rPr>
            </w:pPr>
            <w:r w:rsidRPr="002D78BF">
              <w:rPr>
                <w:rFonts w:ascii="Century Gothic" w:eastAsia="Century Gothic" w:hAnsi="Century Gothic" w:cs="Century Gothic"/>
                <w:b/>
                <w:color w:val="00B050"/>
                <w:sz w:val="16"/>
                <w:szCs w:val="16"/>
              </w:rPr>
              <w:t xml:space="preserve">Behaviour </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color w:val="000000"/>
                <w:sz w:val="14"/>
                <w:szCs w:val="16"/>
              </w:rPr>
              <w:t>What the child does, says and looks like that gives us clues that he is calm and relaxed</w:t>
            </w:r>
          </w:p>
        </w:tc>
        <w:tc>
          <w:tcPr>
            <w:tcW w:w="1068" w:type="dxa"/>
            <w:shd w:val="clear" w:color="auto" w:fill="auto"/>
          </w:tcPr>
          <w:p w:rsidR="00B955C3" w:rsidRPr="002D78BF" w:rsidRDefault="00830ADA">
            <w:pPr>
              <w:jc w:val="center"/>
              <w:rPr>
                <w:rFonts w:ascii="Century Gothic" w:eastAsia="Century Gothic" w:hAnsi="Century Gothic" w:cs="Century Gothic"/>
                <w:b/>
                <w:color w:val="FFC000"/>
                <w:sz w:val="16"/>
                <w:szCs w:val="16"/>
              </w:rPr>
            </w:pPr>
            <w:r w:rsidRPr="002D78BF">
              <w:rPr>
                <w:rFonts w:ascii="Century Gothic" w:eastAsia="Century Gothic" w:hAnsi="Century Gothic" w:cs="Century Gothic"/>
                <w:b/>
                <w:color w:val="FFC000"/>
                <w:sz w:val="16"/>
                <w:szCs w:val="16"/>
              </w:rPr>
              <w:t>Support Strategies</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color w:val="000000"/>
                <w:sz w:val="14"/>
                <w:szCs w:val="16"/>
              </w:rPr>
              <w:t>The things that we can do or say to stop the situation from escalating further and return the child to the proactive phase as soon as possible</w:t>
            </w:r>
          </w:p>
        </w:tc>
        <w:tc>
          <w:tcPr>
            <w:tcW w:w="1068" w:type="dxa"/>
            <w:shd w:val="clear" w:color="auto" w:fill="auto"/>
          </w:tcPr>
          <w:p w:rsidR="00B955C3" w:rsidRPr="002D78BF" w:rsidRDefault="00830ADA">
            <w:pPr>
              <w:jc w:val="center"/>
              <w:rPr>
                <w:rFonts w:ascii="Century Gothic" w:eastAsia="Century Gothic" w:hAnsi="Century Gothic" w:cs="Century Gothic"/>
                <w:b/>
                <w:color w:val="FFC000"/>
                <w:sz w:val="16"/>
                <w:szCs w:val="16"/>
              </w:rPr>
            </w:pPr>
            <w:r w:rsidRPr="002D78BF">
              <w:rPr>
                <w:rFonts w:ascii="Century Gothic" w:eastAsia="Century Gothic" w:hAnsi="Century Gothic" w:cs="Century Gothic"/>
                <w:b/>
                <w:color w:val="FFC000"/>
                <w:sz w:val="16"/>
                <w:szCs w:val="16"/>
              </w:rPr>
              <w:t xml:space="preserve">Behaviour </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sz w:val="14"/>
                <w:szCs w:val="16"/>
              </w:rPr>
              <w:t>What the child does, says and looks like that gives us clues that he is becoming anxious or aroused</w:t>
            </w:r>
          </w:p>
        </w:tc>
        <w:tc>
          <w:tcPr>
            <w:tcW w:w="1188" w:type="dxa"/>
            <w:shd w:val="clear" w:color="auto" w:fill="auto"/>
          </w:tcPr>
          <w:p w:rsidR="00B955C3" w:rsidRPr="002D78BF" w:rsidRDefault="00830ADA">
            <w:pPr>
              <w:jc w:val="center"/>
              <w:rPr>
                <w:rFonts w:ascii="Century Gothic" w:eastAsia="Century Gothic" w:hAnsi="Century Gothic" w:cs="Century Gothic"/>
                <w:b/>
                <w:color w:val="FF0000"/>
                <w:sz w:val="16"/>
                <w:szCs w:val="16"/>
              </w:rPr>
            </w:pPr>
            <w:r w:rsidRPr="002D78BF">
              <w:rPr>
                <w:rFonts w:ascii="Century Gothic" w:eastAsia="Century Gothic" w:hAnsi="Century Gothic" w:cs="Century Gothic"/>
                <w:b/>
                <w:color w:val="FF0000"/>
                <w:sz w:val="16"/>
                <w:szCs w:val="16"/>
              </w:rPr>
              <w:t>Support Strategies</w:t>
            </w:r>
          </w:p>
          <w:p w:rsidR="00B955C3" w:rsidRPr="002D78BF" w:rsidRDefault="00830ADA">
            <w:pPr>
              <w:rPr>
                <w:rFonts w:ascii="Century Gothic" w:eastAsia="Century Gothic" w:hAnsi="Century Gothic" w:cs="Century Gothic"/>
                <w:color w:val="000000"/>
                <w:sz w:val="14"/>
                <w:szCs w:val="14"/>
              </w:rPr>
            </w:pPr>
            <w:r w:rsidRPr="002D78BF">
              <w:rPr>
                <w:rFonts w:ascii="Century Gothic" w:eastAsia="Century Gothic" w:hAnsi="Century Gothic" w:cs="Century Gothic"/>
                <w:color w:val="000000"/>
                <w:sz w:val="14"/>
                <w:szCs w:val="14"/>
              </w:rPr>
              <w:t>The things that we can do or say to quickly manage the situation and to prevent unnecessary distress, injury and destruction</w:t>
            </w:r>
          </w:p>
        </w:tc>
        <w:tc>
          <w:tcPr>
            <w:tcW w:w="1182" w:type="dxa"/>
            <w:shd w:val="clear" w:color="auto" w:fill="auto"/>
          </w:tcPr>
          <w:p w:rsidR="00B955C3" w:rsidRPr="002D78BF" w:rsidRDefault="00830ADA">
            <w:pPr>
              <w:jc w:val="center"/>
              <w:rPr>
                <w:rFonts w:ascii="Century Gothic" w:eastAsia="Century Gothic" w:hAnsi="Century Gothic" w:cs="Century Gothic"/>
                <w:b/>
                <w:color w:val="FF0000"/>
                <w:sz w:val="16"/>
                <w:szCs w:val="16"/>
              </w:rPr>
            </w:pPr>
            <w:r w:rsidRPr="002D78BF">
              <w:rPr>
                <w:rFonts w:ascii="Century Gothic" w:eastAsia="Century Gothic" w:hAnsi="Century Gothic" w:cs="Century Gothic"/>
                <w:b/>
                <w:color w:val="FF0000"/>
                <w:sz w:val="16"/>
                <w:szCs w:val="16"/>
              </w:rPr>
              <w:t xml:space="preserve">Behaviour </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color w:val="000000"/>
                <w:sz w:val="14"/>
                <w:szCs w:val="16"/>
              </w:rPr>
              <w:t>What the Child does, says and looks like when he is challenging.</w:t>
            </w:r>
          </w:p>
        </w:tc>
        <w:tc>
          <w:tcPr>
            <w:tcW w:w="1049" w:type="dxa"/>
            <w:shd w:val="clear" w:color="auto" w:fill="auto"/>
          </w:tcPr>
          <w:p w:rsidR="00B955C3" w:rsidRPr="002D78BF" w:rsidRDefault="00830ADA">
            <w:pPr>
              <w:jc w:val="center"/>
              <w:rPr>
                <w:rFonts w:ascii="Century Gothic" w:eastAsia="Century Gothic" w:hAnsi="Century Gothic" w:cs="Century Gothic"/>
                <w:b/>
                <w:color w:val="5B9BD5"/>
                <w:sz w:val="16"/>
                <w:szCs w:val="16"/>
              </w:rPr>
            </w:pPr>
            <w:r w:rsidRPr="002D78BF">
              <w:rPr>
                <w:rFonts w:ascii="Century Gothic" w:eastAsia="Century Gothic" w:hAnsi="Century Gothic" w:cs="Century Gothic"/>
                <w:b/>
                <w:color w:val="5B9BD5"/>
                <w:sz w:val="16"/>
                <w:szCs w:val="16"/>
              </w:rPr>
              <w:t>Support Strategies</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color w:val="000000"/>
                <w:sz w:val="14"/>
                <w:szCs w:val="16"/>
              </w:rPr>
              <w:t>The things that we can do or say to support Child to become calmer again and return to the proactive phase</w:t>
            </w:r>
          </w:p>
        </w:tc>
        <w:tc>
          <w:tcPr>
            <w:tcW w:w="1068" w:type="dxa"/>
            <w:shd w:val="clear" w:color="auto" w:fill="auto"/>
          </w:tcPr>
          <w:p w:rsidR="00B955C3" w:rsidRPr="002D78BF" w:rsidRDefault="00830ADA">
            <w:pPr>
              <w:jc w:val="center"/>
              <w:rPr>
                <w:rFonts w:ascii="Century Gothic" w:eastAsia="Century Gothic" w:hAnsi="Century Gothic" w:cs="Century Gothic"/>
                <w:b/>
                <w:color w:val="5B9BD5"/>
                <w:sz w:val="16"/>
                <w:szCs w:val="16"/>
              </w:rPr>
            </w:pPr>
            <w:r w:rsidRPr="002D78BF">
              <w:rPr>
                <w:rFonts w:ascii="Century Gothic" w:eastAsia="Century Gothic" w:hAnsi="Century Gothic" w:cs="Century Gothic"/>
                <w:b/>
                <w:color w:val="5B9BD5"/>
                <w:sz w:val="16"/>
                <w:szCs w:val="16"/>
              </w:rPr>
              <w:t xml:space="preserve">Behaviour </w:t>
            </w:r>
          </w:p>
          <w:p w:rsidR="00B955C3" w:rsidRDefault="00830ADA">
            <w:pPr>
              <w:rPr>
                <w:rFonts w:ascii="Century Gothic" w:eastAsia="Century Gothic" w:hAnsi="Century Gothic" w:cs="Century Gothic"/>
                <w:color w:val="000000"/>
                <w:sz w:val="16"/>
                <w:szCs w:val="16"/>
              </w:rPr>
            </w:pPr>
            <w:r w:rsidRPr="002D78BF">
              <w:rPr>
                <w:rFonts w:ascii="Century Gothic" w:eastAsia="Century Gothic" w:hAnsi="Century Gothic" w:cs="Century Gothic"/>
                <w:color w:val="000000"/>
                <w:sz w:val="14"/>
                <w:szCs w:val="16"/>
              </w:rPr>
              <w:t>What the child does, says and looks like that tells us that he is becoming calmer</w:t>
            </w:r>
          </w:p>
        </w:tc>
      </w:tr>
      <w:tr w:rsidR="00B955C3">
        <w:trPr>
          <w:trHeight w:val="1200"/>
        </w:trPr>
        <w:tc>
          <w:tcPr>
            <w:tcW w:w="1048" w:type="dxa"/>
            <w:shd w:val="clear" w:color="auto" w:fill="auto"/>
          </w:tcPr>
          <w:p w:rsidR="00B955C3" w:rsidRDefault="00B955C3">
            <w:pPr>
              <w:rPr>
                <w:rFonts w:ascii="Century Gothic" w:eastAsia="Century Gothic" w:hAnsi="Century Gothic" w:cs="Century Gothic"/>
                <w:sz w:val="20"/>
                <w:szCs w:val="20"/>
              </w:rPr>
            </w:pPr>
          </w:p>
        </w:tc>
        <w:tc>
          <w:tcPr>
            <w:tcW w:w="1055" w:type="dxa"/>
            <w:shd w:val="clear" w:color="auto" w:fill="auto"/>
          </w:tcPr>
          <w:p w:rsidR="00B955C3" w:rsidRDefault="00B955C3">
            <w:pPr>
              <w:rPr>
                <w:rFonts w:ascii="Century Gothic" w:eastAsia="Century Gothic" w:hAnsi="Century Gothic" w:cs="Century Gothic"/>
                <w:sz w:val="20"/>
                <w:szCs w:val="20"/>
              </w:rPr>
            </w:pPr>
          </w:p>
        </w:tc>
        <w:tc>
          <w:tcPr>
            <w:tcW w:w="1068" w:type="dxa"/>
            <w:shd w:val="clear" w:color="auto" w:fill="auto"/>
          </w:tcPr>
          <w:p w:rsidR="00B955C3" w:rsidRDefault="00B955C3">
            <w:pPr>
              <w:rPr>
                <w:rFonts w:ascii="Century Gothic" w:eastAsia="Century Gothic" w:hAnsi="Century Gothic" w:cs="Century Gothic"/>
                <w:sz w:val="20"/>
                <w:szCs w:val="20"/>
              </w:rPr>
            </w:pPr>
          </w:p>
        </w:tc>
        <w:tc>
          <w:tcPr>
            <w:tcW w:w="1068" w:type="dxa"/>
            <w:shd w:val="clear" w:color="auto" w:fill="auto"/>
          </w:tcPr>
          <w:p w:rsidR="00B955C3" w:rsidRDefault="00B955C3">
            <w:pPr>
              <w:rPr>
                <w:rFonts w:ascii="Century Gothic" w:eastAsia="Century Gothic" w:hAnsi="Century Gothic" w:cs="Century Gothic"/>
                <w:sz w:val="20"/>
                <w:szCs w:val="20"/>
              </w:rPr>
            </w:pPr>
          </w:p>
        </w:tc>
        <w:tc>
          <w:tcPr>
            <w:tcW w:w="1188" w:type="dxa"/>
            <w:shd w:val="clear" w:color="auto" w:fill="auto"/>
          </w:tcPr>
          <w:p w:rsidR="00B955C3" w:rsidRDefault="00B955C3">
            <w:pPr>
              <w:rPr>
                <w:rFonts w:ascii="Century Gothic" w:eastAsia="Century Gothic" w:hAnsi="Century Gothic" w:cs="Century Gothic"/>
                <w:sz w:val="20"/>
                <w:szCs w:val="20"/>
              </w:rPr>
            </w:pPr>
          </w:p>
        </w:tc>
        <w:tc>
          <w:tcPr>
            <w:tcW w:w="1182" w:type="dxa"/>
            <w:shd w:val="clear" w:color="auto" w:fill="auto"/>
          </w:tcPr>
          <w:p w:rsidR="00B955C3" w:rsidRDefault="00B955C3">
            <w:pPr>
              <w:rPr>
                <w:rFonts w:ascii="Century Gothic" w:eastAsia="Century Gothic" w:hAnsi="Century Gothic" w:cs="Century Gothic"/>
                <w:sz w:val="20"/>
                <w:szCs w:val="20"/>
              </w:rPr>
            </w:pPr>
          </w:p>
        </w:tc>
        <w:tc>
          <w:tcPr>
            <w:tcW w:w="1049" w:type="dxa"/>
            <w:shd w:val="clear" w:color="auto" w:fill="auto"/>
          </w:tcPr>
          <w:p w:rsidR="00B955C3" w:rsidRDefault="00B955C3">
            <w:pPr>
              <w:rPr>
                <w:rFonts w:ascii="Century Gothic" w:eastAsia="Century Gothic" w:hAnsi="Century Gothic" w:cs="Century Gothic"/>
                <w:sz w:val="20"/>
                <w:szCs w:val="20"/>
              </w:rPr>
            </w:pPr>
          </w:p>
        </w:tc>
        <w:tc>
          <w:tcPr>
            <w:tcW w:w="1068" w:type="dxa"/>
            <w:shd w:val="clear" w:color="auto" w:fill="auto"/>
          </w:tcPr>
          <w:p w:rsidR="00B955C3" w:rsidRDefault="00B955C3">
            <w:pPr>
              <w:rPr>
                <w:rFonts w:ascii="Century Gothic" w:eastAsia="Century Gothic" w:hAnsi="Century Gothic" w:cs="Century Gothic"/>
                <w:sz w:val="20"/>
                <w:szCs w:val="20"/>
              </w:rPr>
            </w:pPr>
          </w:p>
        </w:tc>
      </w:tr>
    </w:tbl>
    <w:p w:rsidR="00B955C3" w:rsidRDefault="00B955C3">
      <w:pPr>
        <w:pBdr>
          <w:top w:val="nil"/>
          <w:left w:val="nil"/>
          <w:bottom w:val="nil"/>
          <w:right w:val="nil"/>
          <w:between w:val="nil"/>
        </w:pBdr>
        <w:spacing w:after="80" w:line="240" w:lineRule="auto"/>
        <w:rPr>
          <w:rFonts w:ascii="Century Gothic" w:eastAsia="Century Gothic" w:hAnsi="Century Gothic" w:cs="Century Gothic"/>
          <w:color w:val="000000"/>
        </w:rPr>
      </w:pPr>
    </w:p>
    <w:p w:rsidR="00B955C3" w:rsidRDefault="00B955C3">
      <w:pPr>
        <w:rPr>
          <w:rFonts w:ascii="Century Gothic" w:eastAsia="Century Gothic" w:hAnsi="Century Gothic" w:cs="Century Gothic"/>
        </w:rPr>
      </w:pPr>
    </w:p>
    <w:p w:rsidR="00B955C3" w:rsidRDefault="00B955C3">
      <w:pPr>
        <w:spacing w:line="240" w:lineRule="auto"/>
        <w:rPr>
          <w:rFonts w:ascii="Century Gothic" w:eastAsia="Century Gothic" w:hAnsi="Century Gothic" w:cs="Century Gothic"/>
        </w:rPr>
      </w:pPr>
    </w:p>
    <w:p w:rsidR="00B955C3" w:rsidRDefault="00B955C3">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6D7CBE" w:rsidRDefault="006D7CBE">
      <w:pPr>
        <w:rPr>
          <w:rFonts w:ascii="Century Gothic" w:eastAsia="Century Gothic" w:hAnsi="Century Gothic" w:cs="Century Gothic"/>
        </w:rPr>
      </w:pPr>
    </w:p>
    <w:p w:rsidR="002D78BF" w:rsidRDefault="002D78BF">
      <w:pPr>
        <w:rPr>
          <w:rFonts w:ascii="Century Gothic" w:eastAsia="Century Gothic" w:hAnsi="Century Gothic" w:cs="Century Gothic"/>
        </w:rPr>
      </w:pPr>
    </w:p>
    <w:p w:rsidR="000E2A6A" w:rsidRDefault="000E2A6A" w:rsidP="000E2A6A">
      <w:pPr>
        <w:rPr>
          <w:rFonts w:ascii="Century Gothic" w:eastAsia="Century Gothic" w:hAnsi="Century Gothic" w:cs="Century Gothic"/>
          <w:b/>
        </w:rPr>
      </w:pPr>
      <w:r>
        <w:rPr>
          <w:rFonts w:ascii="Century Gothic" w:eastAsia="Century Gothic" w:hAnsi="Century Gothic" w:cs="Century Gothic"/>
          <w:b/>
        </w:rPr>
        <w:lastRenderedPageBreak/>
        <w:t>Appendix 1</w:t>
      </w:r>
    </w:p>
    <w:p w:rsidR="00B955C3" w:rsidRPr="006D7CBE" w:rsidRDefault="00830ADA" w:rsidP="006D7CBE">
      <w:pPr>
        <w:jc w:val="center"/>
        <w:rPr>
          <w:rFonts w:ascii="Century Gothic" w:eastAsia="Century Gothic" w:hAnsi="Century Gothic" w:cs="Century Gothic"/>
          <w:b/>
        </w:rPr>
      </w:pPr>
      <w:r w:rsidRPr="006D7CBE">
        <w:rPr>
          <w:rFonts w:ascii="Century Gothic" w:eastAsia="Century Gothic" w:hAnsi="Century Gothic" w:cs="Century Gothic"/>
          <w:b/>
        </w:rPr>
        <w:t>Restorative Task- My Choice, My Consequence</w:t>
      </w: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310"/>
        <w:gridCol w:w="3750"/>
      </w:tblGrid>
      <w:tr w:rsidR="00B955C3">
        <w:tc>
          <w:tcPr>
            <w:tcW w:w="2955" w:type="dxa"/>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Name    </w:t>
            </w:r>
          </w:p>
        </w:tc>
        <w:tc>
          <w:tcPr>
            <w:tcW w:w="2310" w:type="dxa"/>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Date</w:t>
            </w:r>
          </w:p>
        </w:tc>
        <w:tc>
          <w:tcPr>
            <w:tcW w:w="3750"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Adult involved</w:t>
            </w: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What happened?</w:t>
            </w: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What were you thinking about at the time?</w:t>
            </w: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What have your thoughts been since the incident?</w:t>
            </w: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Who do you think has been affected by your actions? In what way were they affected?</w:t>
            </w: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tc>
      </w:tr>
      <w:tr w:rsidR="00B955C3">
        <w:trPr>
          <w:trHeight w:val="1480"/>
        </w:trPr>
        <w:tc>
          <w:tcPr>
            <w:tcW w:w="9015" w:type="dxa"/>
            <w:gridSpan w:val="3"/>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What do you need to do now to make things right? </w:t>
            </w: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p w:rsidR="00B955C3" w:rsidRDefault="00B955C3">
            <w:pPr>
              <w:widowControl w:val="0"/>
              <w:spacing w:after="0" w:line="240" w:lineRule="auto"/>
              <w:rPr>
                <w:rFonts w:ascii="Century Gothic" w:eastAsia="Century Gothic" w:hAnsi="Century Gothic" w:cs="Century Gothic"/>
              </w:rPr>
            </w:pPr>
          </w:p>
        </w:tc>
      </w:tr>
    </w:tbl>
    <w:p w:rsidR="00B955C3" w:rsidRDefault="00B955C3">
      <w:pPr>
        <w:rPr>
          <w:rFonts w:ascii="Century Gothic" w:eastAsia="Century Gothic" w:hAnsi="Century Gothic" w:cs="Century Gothic"/>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955C3">
        <w:trPr>
          <w:trHeight w:val="1811"/>
        </w:trPr>
        <w:tc>
          <w:tcPr>
            <w:tcW w:w="4513"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Any agreed actions:</w:t>
            </w:r>
          </w:p>
        </w:tc>
        <w:tc>
          <w:tcPr>
            <w:tcW w:w="4513"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Shared with: (Please tick)</w:t>
            </w:r>
          </w:p>
          <w:p w:rsidR="00043D83" w:rsidRDefault="00043D8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830ADA" w:rsidP="00043D83">
            <w:pPr>
              <w:widowControl w:val="0"/>
              <w:pBdr>
                <w:top w:val="nil"/>
                <w:left w:val="nil"/>
                <w:bottom w:val="nil"/>
                <w:right w:val="nil"/>
                <w:between w:val="nil"/>
              </w:pBdr>
              <w:spacing w:after="0" w:line="480" w:lineRule="auto"/>
              <w:rPr>
                <w:rFonts w:ascii="Century Gothic" w:eastAsia="Century Gothic" w:hAnsi="Century Gothic" w:cs="Century Gothic"/>
              </w:rPr>
            </w:pPr>
            <w:r>
              <w:rPr>
                <w:rFonts w:ascii="Century Gothic" w:eastAsia="Century Gothic" w:hAnsi="Century Gothic" w:cs="Century Gothic"/>
              </w:rPr>
              <w:t>Class Teacher</w:t>
            </w:r>
          </w:p>
          <w:p w:rsidR="00B955C3" w:rsidRDefault="00830ADA" w:rsidP="00043D83">
            <w:pPr>
              <w:widowControl w:val="0"/>
              <w:pBdr>
                <w:top w:val="nil"/>
                <w:left w:val="nil"/>
                <w:bottom w:val="nil"/>
                <w:right w:val="nil"/>
                <w:between w:val="nil"/>
              </w:pBdr>
              <w:spacing w:after="0" w:line="480" w:lineRule="auto"/>
              <w:rPr>
                <w:rFonts w:ascii="Century Gothic" w:eastAsia="Century Gothic" w:hAnsi="Century Gothic" w:cs="Century Gothic"/>
              </w:rPr>
            </w:pPr>
            <w:r>
              <w:rPr>
                <w:rFonts w:ascii="Century Gothic" w:eastAsia="Century Gothic" w:hAnsi="Century Gothic" w:cs="Century Gothic"/>
              </w:rPr>
              <w:t>SLT</w:t>
            </w:r>
          </w:p>
          <w:p w:rsidR="00B955C3" w:rsidRDefault="00830ADA" w:rsidP="00043D83">
            <w:pPr>
              <w:widowControl w:val="0"/>
              <w:pBdr>
                <w:top w:val="nil"/>
                <w:left w:val="nil"/>
                <w:bottom w:val="nil"/>
                <w:right w:val="nil"/>
                <w:between w:val="nil"/>
              </w:pBdr>
              <w:spacing w:after="0" w:line="480" w:lineRule="auto"/>
              <w:rPr>
                <w:rFonts w:ascii="Century Gothic" w:eastAsia="Century Gothic" w:hAnsi="Century Gothic" w:cs="Century Gothic"/>
              </w:rPr>
            </w:pPr>
            <w:r>
              <w:rPr>
                <w:rFonts w:ascii="Century Gothic" w:eastAsia="Century Gothic" w:hAnsi="Century Gothic" w:cs="Century Gothic"/>
              </w:rPr>
              <w:t>Parent</w:t>
            </w:r>
          </w:p>
        </w:tc>
      </w:tr>
    </w:tbl>
    <w:p w:rsidR="00B955C3" w:rsidRPr="000E2A6A" w:rsidRDefault="000E2A6A">
      <w:pPr>
        <w:rPr>
          <w:rFonts w:ascii="Century Gothic" w:eastAsia="Century Gothic" w:hAnsi="Century Gothic" w:cs="Century Gothic"/>
          <w:b/>
        </w:rPr>
      </w:pPr>
      <w:r w:rsidRPr="000E2A6A">
        <w:rPr>
          <w:rFonts w:ascii="Century Gothic" w:eastAsia="Century Gothic" w:hAnsi="Century Gothic" w:cs="Century Gothic"/>
          <w:b/>
        </w:rPr>
        <w:lastRenderedPageBreak/>
        <w:t>Appendix 2</w:t>
      </w:r>
    </w:p>
    <w:p w:rsidR="00B955C3" w:rsidRPr="00043D83" w:rsidRDefault="00830ADA" w:rsidP="00043D83">
      <w:pPr>
        <w:jc w:val="center"/>
        <w:rPr>
          <w:rFonts w:ascii="Century Gothic" w:eastAsia="Century Gothic" w:hAnsi="Century Gothic" w:cs="Century Gothic"/>
          <w:b/>
        </w:rPr>
      </w:pPr>
      <w:r w:rsidRPr="00043D83">
        <w:rPr>
          <w:rFonts w:ascii="Century Gothic" w:eastAsia="Century Gothic" w:hAnsi="Century Gothic" w:cs="Century Gothic"/>
          <w:b/>
        </w:rPr>
        <w:t>Restorative Task- My Choice, My Consequence</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955C3" w:rsidTr="00043D83">
        <w:trPr>
          <w:trHeight w:val="1985"/>
        </w:trPr>
        <w:tc>
          <w:tcPr>
            <w:tcW w:w="9026"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 happened?</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bl>
    <w:p w:rsidR="00B955C3" w:rsidRDefault="00043D83">
      <w:pPr>
        <w:rPr>
          <w:rFonts w:ascii="Century Gothic" w:eastAsia="Century Gothic" w:hAnsi="Century Gothic" w:cs="Century Gothic"/>
        </w:rPr>
      </w:pPr>
      <w:r>
        <w:rPr>
          <w:rFonts w:ascii="Century Gothic" w:eastAsia="Century Gothic" w:hAnsi="Century Gothic" w:cs="Century Gothic"/>
          <w:noProof/>
        </w:rPr>
        <mc:AlternateContent>
          <mc:Choice Requires="wps">
            <w:drawing>
              <wp:anchor distT="0" distB="0" distL="114300" distR="114300" simplePos="0" relativeHeight="251659264" behindDoc="0" locked="0" layoutInCell="1" allowOverlap="1">
                <wp:simplePos x="0" y="0"/>
                <wp:positionH relativeFrom="column">
                  <wp:posOffset>2638425</wp:posOffset>
                </wp:positionH>
                <wp:positionV relativeFrom="paragraph">
                  <wp:posOffset>38735</wp:posOffset>
                </wp:positionV>
                <wp:extent cx="304800" cy="49530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30480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9B90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7.75pt;margin-top:3.05pt;width:2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" adj="14954" fillcolor="#5b9bd5 [3204]" strokecolor="#1f4d78 [1604]" strokeweight="1pt"/>
            </w:pict>
          </mc:Fallback>
        </mc:AlternateContent>
      </w:r>
    </w:p>
    <w:p w:rsidR="00B955C3" w:rsidRDefault="00B955C3">
      <w:pPr>
        <w:rPr>
          <w:rFonts w:ascii="Century Gothic" w:eastAsia="Century Gothic" w:hAnsi="Century Gothic" w:cs="Century Gothic"/>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955C3">
        <w:tc>
          <w:tcPr>
            <w:tcW w:w="9026"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 happened next?</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bl>
    <w:p w:rsidR="00B955C3" w:rsidRDefault="00043D83">
      <w:pPr>
        <w:rPr>
          <w:rFonts w:ascii="Century Gothic" w:eastAsia="Century Gothic" w:hAnsi="Century Gothic" w:cs="Century Gothic"/>
        </w:rPr>
      </w:pPr>
      <w:r>
        <w:rPr>
          <w:rFonts w:ascii="Century Gothic" w:eastAsia="Century Gothic" w:hAnsi="Century Gothic" w:cs="Century Gothic"/>
          <w:noProof/>
        </w:rPr>
        <mc:AlternateContent>
          <mc:Choice Requires="wps">
            <w:drawing>
              <wp:anchor distT="0" distB="0" distL="114300" distR="114300" simplePos="0" relativeHeight="251663360" behindDoc="0" locked="0" layoutInCell="1" allowOverlap="1" wp14:anchorId="4CD9655B" wp14:editId="4B12286D">
                <wp:simplePos x="0" y="0"/>
                <wp:positionH relativeFrom="column">
                  <wp:posOffset>3257550</wp:posOffset>
                </wp:positionH>
                <wp:positionV relativeFrom="paragraph">
                  <wp:posOffset>75564</wp:posOffset>
                </wp:positionV>
                <wp:extent cx="304800" cy="485775"/>
                <wp:effectExtent l="57150" t="19050" r="57150" b="0"/>
                <wp:wrapNone/>
                <wp:docPr id="4" name="Down Arrow 4"/>
                <wp:cNvGraphicFramePr/>
                <a:graphic xmlns:a="http://schemas.openxmlformats.org/drawingml/2006/main">
                  <a:graphicData uri="http://schemas.microsoft.com/office/word/2010/wordprocessingShape">
                    <wps:wsp>
                      <wps:cNvSpPr/>
                      <wps:spPr>
                        <a:xfrm rot="19635312">
                          <a:off x="0" y="0"/>
                          <a:ext cx="304800"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5277A9" id="Down Arrow 4" o:spid="_x0000_s1026" type="#_x0000_t67" style="position:absolute;margin-left:256.5pt;margin-top:5.95pt;width:24pt;height:38.25pt;rotation:-2145963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" adj="14824" fillcolor="#5b9bd5" strokecolor="#41719c" strokeweight="1pt"/>
            </w:pict>
          </mc:Fallback>
        </mc:AlternateContent>
      </w:r>
      <w:r>
        <w:rPr>
          <w:rFonts w:ascii="Century Gothic" w:eastAsia="Century Gothic" w:hAnsi="Century Gothic" w:cs="Century Gothic"/>
          <w:noProof/>
        </w:rPr>
        <mc:AlternateContent>
          <mc:Choice Requires="wps">
            <w:drawing>
              <wp:anchor distT="0" distB="0" distL="114300" distR="114300" simplePos="0" relativeHeight="251661312" behindDoc="0" locked="0" layoutInCell="1" allowOverlap="1" wp14:anchorId="4B76AA6F" wp14:editId="2275450F">
                <wp:simplePos x="0" y="0"/>
                <wp:positionH relativeFrom="column">
                  <wp:posOffset>1962150</wp:posOffset>
                </wp:positionH>
                <wp:positionV relativeFrom="paragraph">
                  <wp:posOffset>76199</wp:posOffset>
                </wp:positionV>
                <wp:extent cx="304800" cy="485775"/>
                <wp:effectExtent l="57150" t="19050" r="19050" b="0"/>
                <wp:wrapNone/>
                <wp:docPr id="3" name="Down Arrow 3"/>
                <wp:cNvGraphicFramePr/>
                <a:graphic xmlns:a="http://schemas.openxmlformats.org/drawingml/2006/main">
                  <a:graphicData uri="http://schemas.microsoft.com/office/word/2010/wordprocessingShape">
                    <wps:wsp>
                      <wps:cNvSpPr/>
                      <wps:spPr>
                        <a:xfrm rot="1984473">
                          <a:off x="0" y="0"/>
                          <a:ext cx="304800"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4180CE" id="Down Arrow 3" o:spid="_x0000_s1026" type="#_x0000_t67" style="position:absolute;margin-left:154.5pt;margin-top:6pt;width:24pt;height:38.25pt;rotation:2167574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" adj="14824" fillcolor="#5b9bd5" strokecolor="#41719c" strokeweight="1pt"/>
            </w:pict>
          </mc:Fallback>
        </mc:AlternateContent>
      </w:r>
    </w:p>
    <w:p w:rsidR="00B955C3" w:rsidRPr="00043D83" w:rsidRDefault="00B955C3">
      <w:pPr>
        <w:jc w:val="center"/>
        <w:rPr>
          <w:rFonts w:ascii="Century Gothic" w:eastAsia="Century Gothic" w:hAnsi="Century Gothic" w:cs="Century Gothic"/>
          <w:sz w:val="24"/>
          <w:szCs w:val="40"/>
        </w:rPr>
      </w:pPr>
    </w:p>
    <w:tbl>
      <w:tblPr>
        <w:tblStyle w:val="a5"/>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955C3">
        <w:trPr>
          <w:jc w:val="center"/>
        </w:trPr>
        <w:tc>
          <w:tcPr>
            <w:tcW w:w="4513"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How did you feel?</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4513"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How do you think your friend felt?</w:t>
            </w:r>
          </w:p>
        </w:tc>
      </w:tr>
    </w:tbl>
    <w:p w:rsidR="00B955C3" w:rsidRDefault="00043D83">
      <w:pPr>
        <w:jc w:val="center"/>
        <w:rPr>
          <w:rFonts w:ascii="Century Gothic" w:eastAsia="Century Gothic" w:hAnsi="Century Gothic" w:cs="Century Gothic"/>
          <w:sz w:val="40"/>
          <w:szCs w:val="40"/>
        </w:rPr>
      </w:pPr>
      <w:r>
        <w:rPr>
          <w:rFonts w:ascii="Century Gothic" w:eastAsia="Century Gothic" w:hAnsi="Century Gothic" w:cs="Century Gothic"/>
          <w:noProof/>
        </w:rPr>
        <mc:AlternateContent>
          <mc:Choice Requires="wps">
            <w:drawing>
              <wp:anchor distT="0" distB="0" distL="114300" distR="114300" simplePos="0" relativeHeight="251665408" behindDoc="0" locked="0" layoutInCell="1" allowOverlap="1" wp14:anchorId="6311AC1F" wp14:editId="3805152D">
                <wp:simplePos x="0" y="0"/>
                <wp:positionH relativeFrom="column">
                  <wp:posOffset>2686050</wp:posOffset>
                </wp:positionH>
                <wp:positionV relativeFrom="paragraph">
                  <wp:posOffset>151765</wp:posOffset>
                </wp:positionV>
                <wp:extent cx="304800" cy="4857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304800"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0479F6" id="Down Arrow 5" o:spid="_x0000_s1026" type="#_x0000_t67" style="position:absolute;margin-left:211.5pt;margin-top:11.95pt;width:24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" adj="14824" fillcolor="#5b9bd5" strokecolor="#41719c" strokeweight="1pt"/>
            </w:pict>
          </mc:Fallback>
        </mc:AlternateContent>
      </w:r>
    </w:p>
    <w:p w:rsidR="00B955C3" w:rsidRPr="00043D83" w:rsidRDefault="00B955C3">
      <w:pPr>
        <w:jc w:val="center"/>
        <w:rPr>
          <w:rFonts w:ascii="Century Gothic" w:eastAsia="Century Gothic" w:hAnsi="Century Gothic" w:cs="Century Gothic"/>
          <w:sz w:val="24"/>
          <w:szCs w:val="40"/>
        </w:rPr>
      </w:pPr>
    </w:p>
    <w:tbl>
      <w:tblPr>
        <w:tblStyle w:val="a6"/>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955C3" w:rsidTr="00043D83">
        <w:trPr>
          <w:trHeight w:val="1806"/>
          <w:jc w:val="center"/>
        </w:trPr>
        <w:tc>
          <w:tcPr>
            <w:tcW w:w="9026"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 can you do to make it better?</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043D83" w:rsidRDefault="00043D83">
            <w:pPr>
              <w:widowControl w:val="0"/>
              <w:pBdr>
                <w:top w:val="nil"/>
                <w:left w:val="nil"/>
                <w:bottom w:val="nil"/>
                <w:right w:val="nil"/>
                <w:between w:val="nil"/>
              </w:pBdr>
              <w:spacing w:after="0" w:line="240" w:lineRule="auto"/>
              <w:rPr>
                <w:rFonts w:ascii="Century Gothic" w:eastAsia="Century Gothic" w:hAnsi="Century Gothic" w:cs="Century Gothic"/>
              </w:rPr>
            </w:pPr>
          </w:p>
          <w:p w:rsidR="00043D83" w:rsidRDefault="00043D83">
            <w:pPr>
              <w:widowControl w:val="0"/>
              <w:pBdr>
                <w:top w:val="nil"/>
                <w:left w:val="nil"/>
                <w:bottom w:val="nil"/>
                <w:right w:val="nil"/>
                <w:between w:val="nil"/>
              </w:pBdr>
              <w:spacing w:after="0" w:line="240" w:lineRule="auto"/>
              <w:rPr>
                <w:rFonts w:ascii="Century Gothic" w:eastAsia="Century Gothic" w:hAnsi="Century Gothic" w:cs="Century Gothic"/>
              </w:rPr>
            </w:pPr>
          </w:p>
          <w:p w:rsidR="00043D83" w:rsidRDefault="00043D83">
            <w:pPr>
              <w:widowControl w:val="0"/>
              <w:pBdr>
                <w:top w:val="nil"/>
                <w:left w:val="nil"/>
                <w:bottom w:val="nil"/>
                <w:right w:val="nil"/>
                <w:between w:val="nil"/>
              </w:pBdr>
              <w:spacing w:after="0" w:line="240" w:lineRule="auto"/>
              <w:rPr>
                <w:rFonts w:ascii="Century Gothic" w:eastAsia="Century Gothic" w:hAnsi="Century Gothic" w:cs="Century Gothic"/>
              </w:rPr>
            </w:pPr>
          </w:p>
          <w:p w:rsidR="00043D83" w:rsidRDefault="00043D83">
            <w:pPr>
              <w:widowControl w:val="0"/>
              <w:pBdr>
                <w:top w:val="nil"/>
                <w:left w:val="nil"/>
                <w:bottom w:val="nil"/>
                <w:right w:val="nil"/>
                <w:between w:val="nil"/>
              </w:pBdr>
              <w:spacing w:after="0" w:line="240" w:lineRule="auto"/>
              <w:rPr>
                <w:rFonts w:ascii="Century Gothic" w:eastAsia="Century Gothic" w:hAnsi="Century Gothic" w:cs="Century Gothic"/>
              </w:rPr>
            </w:pPr>
          </w:p>
        </w:tc>
      </w:tr>
    </w:tbl>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955C3" w:rsidTr="00043D83">
        <w:trPr>
          <w:trHeight w:val="1307"/>
        </w:trPr>
        <w:tc>
          <w:tcPr>
            <w:tcW w:w="4513" w:type="dxa"/>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Any agreed actions:</w:t>
            </w:r>
          </w:p>
        </w:tc>
        <w:tc>
          <w:tcPr>
            <w:tcW w:w="4513" w:type="dxa"/>
            <w:shd w:val="clear" w:color="auto" w:fill="auto"/>
            <w:tcMar>
              <w:top w:w="100" w:type="dxa"/>
              <w:left w:w="100" w:type="dxa"/>
              <w:bottom w:w="100" w:type="dxa"/>
              <w:right w:w="100" w:type="dxa"/>
            </w:tcMar>
          </w:tcPr>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Shared with: (Please tick)</w:t>
            </w:r>
          </w:p>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Class Teacher</w:t>
            </w:r>
          </w:p>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SLT</w:t>
            </w:r>
          </w:p>
          <w:p w:rsidR="00B955C3" w:rsidRDefault="00830ADA">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Parent</w:t>
            </w:r>
          </w:p>
        </w:tc>
      </w:tr>
    </w:tbl>
    <w:p w:rsidR="00B955C3" w:rsidRDefault="00B955C3">
      <w:pPr>
        <w:rPr>
          <w:rFonts w:ascii="Century Gothic" w:eastAsia="Century Gothic" w:hAnsi="Century Gothic" w:cs="Century Gothic"/>
        </w:rPr>
      </w:pPr>
    </w:p>
    <w:p w:rsidR="00AA5380" w:rsidRPr="00AA5380" w:rsidRDefault="00AA5380">
      <w:pPr>
        <w:rPr>
          <w:rFonts w:ascii="Century Gothic" w:eastAsia="Century Gothic" w:hAnsi="Century Gothic" w:cs="Century Gothic"/>
          <w:b/>
        </w:rPr>
      </w:pPr>
      <w:r w:rsidRPr="00AA5380">
        <w:rPr>
          <w:rFonts w:ascii="Century Gothic" w:eastAsia="Century Gothic" w:hAnsi="Century Gothic" w:cs="Century Gothic"/>
          <w:b/>
        </w:rPr>
        <w:lastRenderedPageBreak/>
        <w:t>Appendix 3</w:t>
      </w:r>
    </w:p>
    <w:p w:rsidR="00B955C3" w:rsidRDefault="00830ADA">
      <w:pPr>
        <w:rPr>
          <w:rFonts w:ascii="Century Gothic" w:eastAsia="Century Gothic" w:hAnsi="Century Gothic" w:cs="Century Gothic"/>
        </w:rPr>
      </w:pPr>
      <w:r>
        <w:rPr>
          <w:rFonts w:ascii="Century Gothic" w:eastAsia="Century Gothic" w:hAnsi="Century Gothic" w:cs="Century Gothic"/>
        </w:rPr>
        <w:t>Restorative Conference</w:t>
      </w:r>
    </w:p>
    <w:p w:rsidR="00B955C3" w:rsidRDefault="00B955C3">
      <w:pPr>
        <w:rPr>
          <w:rFonts w:ascii="Century Gothic" w:eastAsia="Century Gothic" w:hAnsi="Century Gothic" w:cs="Century Gothic"/>
        </w:rPr>
      </w:pPr>
    </w:p>
    <w:tbl>
      <w:tblPr>
        <w:tblStyle w:val="a8"/>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970"/>
        <w:gridCol w:w="2415"/>
      </w:tblGrid>
      <w:tr w:rsidR="00B955C3">
        <w:tc>
          <w:tcPr>
            <w:tcW w:w="3630"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Child’s name-</w:t>
            </w:r>
          </w:p>
        </w:tc>
        <w:tc>
          <w:tcPr>
            <w:tcW w:w="2970"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Class-</w:t>
            </w:r>
          </w:p>
        </w:tc>
        <w:tc>
          <w:tcPr>
            <w:tcW w:w="2415" w:type="dxa"/>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Date-</w:t>
            </w:r>
          </w:p>
        </w:tc>
      </w:tr>
      <w:tr w:rsidR="00B955C3">
        <w:trPr>
          <w:trHeight w:val="1031"/>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Present at conference-</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What’s been happening? What’s your thoughts?</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AA5380" w:rsidRDefault="00AA5380">
            <w:pPr>
              <w:widowControl w:val="0"/>
              <w:pBdr>
                <w:top w:val="nil"/>
                <w:left w:val="nil"/>
                <w:bottom w:val="nil"/>
                <w:right w:val="nil"/>
                <w:between w:val="nil"/>
              </w:pBdr>
              <w:spacing w:after="0" w:line="240" w:lineRule="auto"/>
              <w:rPr>
                <w:rFonts w:ascii="Century Gothic" w:eastAsia="Century Gothic" w:hAnsi="Century Gothic" w:cs="Century Gothic"/>
              </w:rPr>
            </w:pPr>
          </w:p>
          <w:p w:rsidR="00AA5380" w:rsidRDefault="00AA5380">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Who has been affected by your actions?</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AA5380" w:rsidRDefault="00AA5380">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 support do you need to improve the situation?</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AA5380" w:rsidRDefault="00AA5380">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 needs to happen next?</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Parent comments</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AA5380" w:rsidRDefault="00AA5380">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r w:rsidR="00B955C3">
        <w:trPr>
          <w:trHeight w:val="420"/>
        </w:trPr>
        <w:tc>
          <w:tcPr>
            <w:tcW w:w="9015" w:type="dxa"/>
            <w:gridSpan w:val="3"/>
            <w:shd w:val="clear" w:color="auto" w:fill="auto"/>
            <w:tcMar>
              <w:top w:w="100" w:type="dxa"/>
              <w:left w:w="100" w:type="dxa"/>
              <w:bottom w:w="100" w:type="dxa"/>
              <w:right w:w="100" w:type="dxa"/>
            </w:tcMar>
          </w:tcPr>
          <w:p w:rsidR="00B955C3" w:rsidRDefault="00830ADA">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Actions from meeting</w:t>
            </w: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p w:rsidR="00B955C3" w:rsidRDefault="00B955C3">
            <w:pPr>
              <w:widowControl w:val="0"/>
              <w:pBdr>
                <w:top w:val="nil"/>
                <w:left w:val="nil"/>
                <w:bottom w:val="nil"/>
                <w:right w:val="nil"/>
                <w:between w:val="nil"/>
              </w:pBdr>
              <w:spacing w:after="0" w:line="240" w:lineRule="auto"/>
              <w:rPr>
                <w:rFonts w:ascii="Century Gothic" w:eastAsia="Century Gothic" w:hAnsi="Century Gothic" w:cs="Century Gothic"/>
              </w:rPr>
            </w:pPr>
          </w:p>
        </w:tc>
      </w:tr>
    </w:tbl>
    <w:p w:rsidR="00B955C3" w:rsidRDefault="00B955C3">
      <w:pPr>
        <w:rPr>
          <w:rFonts w:ascii="Century Gothic" w:eastAsia="Century Gothic" w:hAnsi="Century Gothic" w:cs="Century Gothic"/>
        </w:rPr>
      </w:pPr>
    </w:p>
    <w:sectPr w:rsidR="00B955C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96" w:rsidRDefault="00756196">
      <w:pPr>
        <w:spacing w:after="0" w:line="240" w:lineRule="auto"/>
      </w:pPr>
      <w:r>
        <w:separator/>
      </w:r>
    </w:p>
  </w:endnote>
  <w:endnote w:type="continuationSeparator" w:id="0">
    <w:p w:rsidR="00756196" w:rsidRDefault="0075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32" w:rsidRDefault="001A78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32" w:rsidRDefault="001A78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32" w:rsidRDefault="001A7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96" w:rsidRDefault="00756196">
      <w:pPr>
        <w:spacing w:after="0" w:line="240" w:lineRule="auto"/>
      </w:pPr>
      <w:r>
        <w:separator/>
      </w:r>
    </w:p>
  </w:footnote>
  <w:footnote w:type="continuationSeparator" w:id="0">
    <w:p w:rsidR="00756196" w:rsidRDefault="0075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32" w:rsidRDefault="001A78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C3" w:rsidRDefault="00830AD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7216" behindDoc="0" locked="0" layoutInCell="1" hidden="0" allowOverlap="1">
          <wp:simplePos x="0" y="0"/>
          <wp:positionH relativeFrom="column">
            <wp:posOffset>5505450</wp:posOffset>
          </wp:positionH>
          <wp:positionV relativeFrom="paragraph">
            <wp:posOffset>-240029</wp:posOffset>
          </wp:positionV>
          <wp:extent cx="714375" cy="703580"/>
          <wp:effectExtent l="0" t="0" r="0" b="0"/>
          <wp:wrapSquare wrapText="bothSides" distT="0" distB="0" distL="114300" distR="114300"/>
          <wp:docPr id="221" name="image1.jpg" descr="F:\Langlands\School badge.jpg"/>
          <wp:cNvGraphicFramePr/>
          <a:graphic xmlns:a="http://schemas.openxmlformats.org/drawingml/2006/main">
            <a:graphicData uri="http://schemas.openxmlformats.org/drawingml/2006/picture">
              <pic:pic xmlns:pic="http://schemas.openxmlformats.org/drawingml/2006/picture">
                <pic:nvPicPr>
                  <pic:cNvPr id="0" name="image1.jpg" descr="F:\Langlands\School badge.jpg"/>
                  <pic:cNvPicPr preferRelativeResize="0"/>
                </pic:nvPicPr>
                <pic:blipFill>
                  <a:blip r:embed="rId1"/>
                  <a:srcRect/>
                  <a:stretch>
                    <a:fillRect/>
                  </a:stretch>
                </pic:blipFill>
                <pic:spPr>
                  <a:xfrm>
                    <a:off x="0" y="0"/>
                    <a:ext cx="714375" cy="7035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32" w:rsidRDefault="001A78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882"/>
    <w:multiLevelType w:val="multilevel"/>
    <w:tmpl w:val="C978B5BA"/>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E933A6"/>
    <w:multiLevelType w:val="multilevel"/>
    <w:tmpl w:val="5E322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C948A6"/>
    <w:multiLevelType w:val="multilevel"/>
    <w:tmpl w:val="87F4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BB0425"/>
    <w:multiLevelType w:val="multilevel"/>
    <w:tmpl w:val="808AC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B24F68"/>
    <w:multiLevelType w:val="multilevel"/>
    <w:tmpl w:val="14E84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C93B80"/>
    <w:multiLevelType w:val="multilevel"/>
    <w:tmpl w:val="DE8AF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C3"/>
    <w:rsid w:val="00043D83"/>
    <w:rsid w:val="000E2A6A"/>
    <w:rsid w:val="001A7832"/>
    <w:rsid w:val="001D0A51"/>
    <w:rsid w:val="002D78BF"/>
    <w:rsid w:val="00483315"/>
    <w:rsid w:val="0059609D"/>
    <w:rsid w:val="006719B5"/>
    <w:rsid w:val="006D7CBE"/>
    <w:rsid w:val="00756196"/>
    <w:rsid w:val="007D4805"/>
    <w:rsid w:val="00830ADA"/>
    <w:rsid w:val="009E6260"/>
    <w:rsid w:val="009F3A44"/>
    <w:rsid w:val="00AA5380"/>
    <w:rsid w:val="00B955C3"/>
    <w:rsid w:val="00BA794E"/>
    <w:rsid w:val="00D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CFC15"/>
  <w15:docId w15:val="{9C695AB2-6E2C-4D65-8A51-35A82188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8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E2"/>
  </w:style>
  <w:style w:type="paragraph" w:styleId="Footer">
    <w:name w:val="footer"/>
    <w:basedOn w:val="Normal"/>
    <w:link w:val="FooterChar"/>
    <w:uiPriority w:val="99"/>
    <w:unhideWhenUsed/>
    <w:rsid w:val="0048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E2"/>
  </w:style>
  <w:style w:type="paragraph" w:styleId="ListParagraph">
    <w:name w:val="List Paragraph"/>
    <w:basedOn w:val="Normal"/>
    <w:uiPriority w:val="34"/>
    <w:qFormat/>
    <w:rsid w:val="004840E2"/>
    <w:pPr>
      <w:ind w:left="720"/>
      <w:contextualSpacing/>
    </w:pPr>
  </w:style>
  <w:style w:type="paragraph" w:customStyle="1" w:styleId="Default">
    <w:name w:val="Default"/>
    <w:rsid w:val="0040542C"/>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C82764"/>
    <w:rPr>
      <w:b/>
      <w:bCs/>
    </w:rPr>
  </w:style>
  <w:style w:type="table" w:styleId="TableGrid">
    <w:name w:val="Table Grid"/>
    <w:basedOn w:val="TableNormal"/>
    <w:uiPriority w:val="39"/>
    <w:rsid w:val="00F9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A5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ZNXgZxX/rztMyLhvOg7FwKkVnw==">AMUW2mWwyAUBNxTYOsSiQW37j/NVILtq5RywcVknirDn08P8FiTVBuJwVE+SNMiLpCgZHVzRqGi0KeRR+vWEcr5hRXQIdgzRWaXR72l4Z4vM6P0U3SKs1UY=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A4748-5FFD-4742-B6FF-148228F6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lanMcleanJ</dc:creator>
  <cp:lastModifiedBy>Administrator</cp:lastModifiedBy>
  <cp:revision>12</cp:revision>
  <cp:lastPrinted>2023-02-24T11:58:00Z</cp:lastPrinted>
  <dcterms:created xsi:type="dcterms:W3CDTF">2023-02-14T14:08:00Z</dcterms:created>
  <dcterms:modified xsi:type="dcterms:W3CDTF">2023-06-06T10:13:00Z</dcterms:modified>
</cp:coreProperties>
</file>