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8B94D" w14:textId="77777777" w:rsidR="00F73942" w:rsidRPr="005E0EAB" w:rsidRDefault="00F73942">
      <w:pPr>
        <w:rPr>
          <w:rFonts w:ascii="Century Gothic" w:hAnsi="Century Gothic"/>
          <w:sz w:val="24"/>
          <w:szCs w:val="24"/>
        </w:rPr>
        <w:sectPr w:rsidR="00F73942" w:rsidRPr="005E0EAB">
          <w:headerReference w:type="default" r:id="rId7"/>
          <w:pgSz w:w="11906" w:h="16838"/>
          <w:pgMar w:top="1440" w:right="1440" w:bottom="1440" w:left="1440" w:header="708" w:footer="708" w:gutter="0"/>
          <w:cols w:space="708"/>
          <w:docGrid w:linePitch="360"/>
        </w:sectPr>
      </w:pPr>
    </w:p>
    <w:p w14:paraId="7AC43290" w14:textId="433DD78F" w:rsidR="005E0EAB" w:rsidRDefault="005E0EAB">
      <w:pPr>
        <w:rPr>
          <w:rFonts w:ascii="Century Gothic" w:hAnsi="Century Gothic"/>
          <w:b/>
          <w:sz w:val="24"/>
          <w:szCs w:val="24"/>
        </w:rPr>
      </w:pPr>
      <w:r>
        <w:rPr>
          <w:rFonts w:ascii="Century Gothic" w:hAnsi="Century Gothic"/>
          <w:b/>
          <w:sz w:val="24"/>
          <w:szCs w:val="24"/>
        </w:rPr>
        <w:t>Parent Engagement Meeting</w:t>
      </w:r>
    </w:p>
    <w:p w14:paraId="3683536E" w14:textId="04F274F2" w:rsidR="005E0EAB" w:rsidRDefault="005E0EAB">
      <w:pPr>
        <w:rPr>
          <w:rFonts w:ascii="Century Gothic" w:hAnsi="Century Gothic"/>
          <w:b/>
          <w:sz w:val="24"/>
          <w:szCs w:val="24"/>
        </w:rPr>
      </w:pPr>
      <w:r>
        <w:rPr>
          <w:rFonts w:ascii="Century Gothic" w:hAnsi="Century Gothic"/>
          <w:b/>
          <w:sz w:val="24"/>
          <w:szCs w:val="24"/>
        </w:rPr>
        <w:t>Minutes</w:t>
      </w:r>
    </w:p>
    <w:p w14:paraId="6919A0AD" w14:textId="09A42FA3" w:rsidR="00F73942" w:rsidRPr="005E0EAB" w:rsidRDefault="00F73942">
      <w:pPr>
        <w:rPr>
          <w:rFonts w:ascii="Century Gothic" w:hAnsi="Century Gothic"/>
          <w:b/>
          <w:sz w:val="24"/>
          <w:szCs w:val="24"/>
        </w:rPr>
      </w:pPr>
      <w:r w:rsidRPr="005E0EAB">
        <w:rPr>
          <w:rFonts w:ascii="Century Gothic" w:hAnsi="Century Gothic"/>
          <w:b/>
          <w:sz w:val="24"/>
          <w:szCs w:val="24"/>
        </w:rPr>
        <w:t>Date: 8</w:t>
      </w:r>
      <w:r w:rsidRPr="005E0EAB">
        <w:rPr>
          <w:rFonts w:ascii="Century Gothic" w:hAnsi="Century Gothic"/>
          <w:b/>
          <w:sz w:val="24"/>
          <w:szCs w:val="24"/>
          <w:vertAlign w:val="superscript"/>
        </w:rPr>
        <w:t>th</w:t>
      </w:r>
      <w:r w:rsidRPr="005E0EAB">
        <w:rPr>
          <w:rFonts w:ascii="Century Gothic" w:hAnsi="Century Gothic"/>
          <w:b/>
          <w:sz w:val="24"/>
          <w:szCs w:val="24"/>
        </w:rPr>
        <w:t xml:space="preserve"> September 2026 </w:t>
      </w:r>
    </w:p>
    <w:p w14:paraId="173607A8" w14:textId="77777777" w:rsidR="00F73942" w:rsidRPr="005E0EAB" w:rsidRDefault="00F73942">
      <w:pPr>
        <w:rPr>
          <w:rFonts w:ascii="Century Gothic" w:hAnsi="Century Gothic"/>
          <w:b/>
          <w:sz w:val="24"/>
          <w:szCs w:val="24"/>
        </w:rPr>
      </w:pPr>
      <w:r w:rsidRPr="005E0EAB">
        <w:rPr>
          <w:rFonts w:ascii="Century Gothic" w:hAnsi="Century Gothic"/>
          <w:b/>
          <w:sz w:val="24"/>
          <w:szCs w:val="24"/>
        </w:rPr>
        <w:t xml:space="preserve">At: Milton Inn, </w:t>
      </w:r>
      <w:proofErr w:type="spellStart"/>
      <w:r w:rsidRPr="005E0EAB">
        <w:rPr>
          <w:rFonts w:ascii="Century Gothic" w:hAnsi="Century Gothic"/>
          <w:b/>
          <w:sz w:val="24"/>
          <w:szCs w:val="24"/>
        </w:rPr>
        <w:t>Monifieth</w:t>
      </w:r>
      <w:proofErr w:type="spellEnd"/>
    </w:p>
    <w:p w14:paraId="0ED086B6" w14:textId="77777777" w:rsidR="00E2428B" w:rsidRPr="005E0EAB" w:rsidRDefault="00F73942">
      <w:pPr>
        <w:rPr>
          <w:rFonts w:ascii="Century Gothic" w:hAnsi="Century Gothic"/>
          <w:b/>
          <w:sz w:val="24"/>
          <w:szCs w:val="24"/>
        </w:rPr>
      </w:pPr>
      <w:r w:rsidRPr="005E0EAB">
        <w:rPr>
          <w:rFonts w:ascii="Century Gothic" w:hAnsi="Century Gothic"/>
          <w:b/>
          <w:sz w:val="24"/>
          <w:szCs w:val="24"/>
        </w:rPr>
        <w:t>Present:</w:t>
      </w:r>
    </w:p>
    <w:p w14:paraId="0C937732" w14:textId="77777777" w:rsidR="005E0EAB" w:rsidRDefault="005E0EAB">
      <w:pPr>
        <w:rPr>
          <w:rFonts w:ascii="Century Gothic" w:hAnsi="Century Gothic"/>
          <w:sz w:val="24"/>
          <w:szCs w:val="24"/>
        </w:rPr>
      </w:pPr>
    </w:p>
    <w:p w14:paraId="7B613ED9" w14:textId="77777777" w:rsidR="005E0EAB" w:rsidRDefault="005E0EAB">
      <w:pPr>
        <w:rPr>
          <w:rFonts w:ascii="Century Gothic" w:hAnsi="Century Gothic"/>
          <w:sz w:val="24"/>
          <w:szCs w:val="24"/>
        </w:rPr>
      </w:pPr>
    </w:p>
    <w:p w14:paraId="2516D0D1" w14:textId="77777777" w:rsidR="005E0EAB" w:rsidRDefault="005E0EAB">
      <w:pPr>
        <w:rPr>
          <w:rFonts w:ascii="Century Gothic" w:hAnsi="Century Gothic"/>
          <w:sz w:val="24"/>
          <w:szCs w:val="24"/>
        </w:rPr>
      </w:pPr>
    </w:p>
    <w:p w14:paraId="2B98E7D7" w14:textId="77777777" w:rsidR="005E0EAB" w:rsidRDefault="005E0EAB">
      <w:pPr>
        <w:rPr>
          <w:rFonts w:ascii="Century Gothic" w:hAnsi="Century Gothic"/>
          <w:sz w:val="24"/>
          <w:szCs w:val="24"/>
        </w:rPr>
      </w:pPr>
    </w:p>
    <w:p w14:paraId="1CFD17A6" w14:textId="77777777" w:rsidR="005E0EAB" w:rsidRDefault="005E0EAB">
      <w:pPr>
        <w:rPr>
          <w:rFonts w:ascii="Century Gothic" w:hAnsi="Century Gothic"/>
          <w:sz w:val="24"/>
          <w:szCs w:val="24"/>
        </w:rPr>
      </w:pPr>
    </w:p>
    <w:p w14:paraId="50B44792" w14:textId="77777777" w:rsidR="005E0EAB" w:rsidRDefault="005E0EAB">
      <w:pPr>
        <w:rPr>
          <w:rFonts w:ascii="Century Gothic" w:hAnsi="Century Gothic"/>
          <w:sz w:val="24"/>
          <w:szCs w:val="24"/>
        </w:rPr>
      </w:pPr>
    </w:p>
    <w:p w14:paraId="0D649A28" w14:textId="77777777" w:rsidR="005E0EAB" w:rsidRDefault="005E0EAB">
      <w:pPr>
        <w:rPr>
          <w:rFonts w:ascii="Century Gothic" w:hAnsi="Century Gothic"/>
          <w:sz w:val="24"/>
          <w:szCs w:val="24"/>
        </w:rPr>
      </w:pPr>
    </w:p>
    <w:p w14:paraId="65A54166" w14:textId="77777777" w:rsidR="005E0EAB" w:rsidRDefault="005E0EAB">
      <w:pPr>
        <w:rPr>
          <w:rFonts w:ascii="Century Gothic" w:hAnsi="Century Gothic"/>
          <w:sz w:val="24"/>
          <w:szCs w:val="24"/>
        </w:rPr>
      </w:pPr>
    </w:p>
    <w:p w14:paraId="72C5A81E" w14:textId="77777777" w:rsidR="005E0EAB" w:rsidRDefault="005E0EAB">
      <w:pPr>
        <w:rPr>
          <w:rFonts w:ascii="Century Gothic" w:hAnsi="Century Gothic"/>
          <w:sz w:val="24"/>
          <w:szCs w:val="24"/>
        </w:rPr>
      </w:pPr>
    </w:p>
    <w:p w14:paraId="70CC9CF3" w14:textId="0FCAD121" w:rsidR="00F73942" w:rsidRPr="005E0EAB" w:rsidRDefault="00F73942">
      <w:pPr>
        <w:rPr>
          <w:rFonts w:ascii="Century Gothic" w:hAnsi="Century Gothic"/>
          <w:sz w:val="24"/>
          <w:szCs w:val="24"/>
        </w:rPr>
      </w:pPr>
      <w:r w:rsidRPr="005E0EAB">
        <w:rPr>
          <w:rFonts w:ascii="Century Gothic" w:hAnsi="Century Gothic"/>
          <w:sz w:val="24"/>
          <w:szCs w:val="24"/>
        </w:rPr>
        <w:t>Pippa Landsburgh (HT)</w:t>
      </w:r>
    </w:p>
    <w:p w14:paraId="5CC409E6" w14:textId="3F310FBA" w:rsidR="00F73942" w:rsidRPr="005E0EAB" w:rsidRDefault="00F73942">
      <w:pPr>
        <w:rPr>
          <w:rFonts w:ascii="Century Gothic" w:hAnsi="Century Gothic"/>
          <w:sz w:val="24"/>
          <w:szCs w:val="24"/>
        </w:rPr>
      </w:pPr>
      <w:r w:rsidRPr="005E0EAB">
        <w:rPr>
          <w:rFonts w:ascii="Century Gothic" w:hAnsi="Century Gothic"/>
          <w:sz w:val="24"/>
          <w:szCs w:val="24"/>
        </w:rPr>
        <w:t xml:space="preserve">Stacey </w:t>
      </w:r>
      <w:proofErr w:type="gramStart"/>
      <w:r w:rsidRPr="005E0EAB">
        <w:rPr>
          <w:rFonts w:ascii="Century Gothic" w:hAnsi="Century Gothic"/>
          <w:sz w:val="24"/>
          <w:szCs w:val="24"/>
        </w:rPr>
        <w:t>Strachan  (</w:t>
      </w:r>
      <w:proofErr w:type="gramEnd"/>
      <w:r w:rsidRPr="005E0EAB">
        <w:rPr>
          <w:rFonts w:ascii="Century Gothic" w:hAnsi="Century Gothic"/>
          <w:sz w:val="24"/>
          <w:szCs w:val="24"/>
        </w:rPr>
        <w:t xml:space="preserve">DHT)Lesley-Ann </w:t>
      </w:r>
      <w:proofErr w:type="spellStart"/>
      <w:r w:rsidRPr="005E0EAB">
        <w:rPr>
          <w:rFonts w:ascii="Century Gothic" w:hAnsi="Century Gothic"/>
          <w:sz w:val="24"/>
          <w:szCs w:val="24"/>
        </w:rPr>
        <w:t>Wooles</w:t>
      </w:r>
      <w:proofErr w:type="spellEnd"/>
      <w:r w:rsidRPr="005E0EAB">
        <w:rPr>
          <w:rFonts w:ascii="Century Gothic" w:hAnsi="Century Gothic"/>
          <w:sz w:val="24"/>
          <w:szCs w:val="24"/>
        </w:rPr>
        <w:t xml:space="preserve"> (Parent)</w:t>
      </w:r>
    </w:p>
    <w:p w14:paraId="67BCA05B" w14:textId="29A7A9CB" w:rsidR="00F73942" w:rsidRPr="005E0EAB" w:rsidRDefault="00F73942">
      <w:pPr>
        <w:rPr>
          <w:rFonts w:ascii="Century Gothic" w:hAnsi="Century Gothic"/>
          <w:sz w:val="24"/>
          <w:szCs w:val="24"/>
        </w:rPr>
      </w:pPr>
      <w:r w:rsidRPr="005E0EAB">
        <w:rPr>
          <w:rFonts w:ascii="Century Gothic" w:hAnsi="Century Gothic"/>
          <w:sz w:val="24"/>
          <w:szCs w:val="24"/>
        </w:rPr>
        <w:t xml:space="preserve">Julie </w:t>
      </w:r>
      <w:r w:rsidR="005E0EAB" w:rsidRPr="005E0EAB">
        <w:rPr>
          <w:rFonts w:ascii="Century Gothic" w:hAnsi="Century Gothic"/>
          <w:sz w:val="24"/>
          <w:szCs w:val="24"/>
        </w:rPr>
        <w:t>Barr</w:t>
      </w:r>
      <w:r w:rsidRPr="005E0EAB">
        <w:rPr>
          <w:rFonts w:ascii="Century Gothic" w:hAnsi="Century Gothic"/>
          <w:sz w:val="24"/>
          <w:szCs w:val="24"/>
        </w:rPr>
        <w:t xml:space="preserve"> (Parent)</w:t>
      </w:r>
    </w:p>
    <w:p w14:paraId="4A60C12A" w14:textId="77777777" w:rsidR="00F73942" w:rsidRPr="005E0EAB" w:rsidRDefault="00F73942">
      <w:pPr>
        <w:rPr>
          <w:rFonts w:ascii="Century Gothic" w:hAnsi="Century Gothic"/>
          <w:sz w:val="24"/>
          <w:szCs w:val="24"/>
        </w:rPr>
      </w:pPr>
      <w:r w:rsidRPr="005E0EAB">
        <w:rPr>
          <w:rFonts w:ascii="Century Gothic" w:hAnsi="Century Gothic"/>
          <w:sz w:val="24"/>
          <w:szCs w:val="24"/>
        </w:rPr>
        <w:t>Kathleen Laing (Parent)</w:t>
      </w:r>
    </w:p>
    <w:p w14:paraId="7CDF36A1" w14:textId="23CF6B87" w:rsidR="00F73942" w:rsidRPr="005E0EAB" w:rsidRDefault="005E0EAB">
      <w:pPr>
        <w:rPr>
          <w:rFonts w:ascii="Century Gothic" w:hAnsi="Century Gothic"/>
          <w:sz w:val="24"/>
          <w:szCs w:val="24"/>
        </w:rPr>
        <w:sectPr w:rsidR="00F73942" w:rsidRPr="005E0EAB" w:rsidSect="00F73942">
          <w:type w:val="continuous"/>
          <w:pgSz w:w="11906" w:h="16838"/>
          <w:pgMar w:top="1440" w:right="1440" w:bottom="1440" w:left="1440" w:header="708" w:footer="708" w:gutter="0"/>
          <w:cols w:num="2" w:space="708"/>
          <w:docGrid w:linePitch="360"/>
        </w:sectPr>
      </w:pPr>
      <w:r w:rsidRPr="005E0EAB">
        <w:rPr>
          <w:rFonts w:ascii="Century Gothic" w:hAnsi="Century Gothic"/>
          <w:sz w:val="24"/>
          <w:szCs w:val="24"/>
        </w:rPr>
        <w:t>Katie</w:t>
      </w:r>
      <w:r w:rsidR="00F73942" w:rsidRPr="005E0EAB">
        <w:rPr>
          <w:rFonts w:ascii="Century Gothic" w:hAnsi="Century Gothic"/>
          <w:sz w:val="24"/>
          <w:szCs w:val="24"/>
        </w:rPr>
        <w:t xml:space="preserve"> </w:t>
      </w:r>
      <w:proofErr w:type="spellStart"/>
      <w:r w:rsidR="00F73942" w:rsidRPr="005E0EAB">
        <w:rPr>
          <w:rFonts w:ascii="Century Gothic" w:hAnsi="Century Gothic"/>
          <w:sz w:val="24"/>
          <w:szCs w:val="24"/>
        </w:rPr>
        <w:t>Bletcher</w:t>
      </w:r>
      <w:proofErr w:type="spellEnd"/>
      <w:r w:rsidRPr="005E0EAB">
        <w:rPr>
          <w:rFonts w:ascii="Century Gothic" w:hAnsi="Century Gothic"/>
          <w:sz w:val="24"/>
          <w:szCs w:val="24"/>
        </w:rPr>
        <w:t xml:space="preserve"> </w:t>
      </w:r>
      <w:r w:rsidR="00F73942" w:rsidRPr="005E0EAB">
        <w:rPr>
          <w:rFonts w:ascii="Century Gothic" w:hAnsi="Century Gothic"/>
          <w:sz w:val="24"/>
          <w:szCs w:val="24"/>
        </w:rPr>
        <w:t>(Parent</w:t>
      </w:r>
    </w:p>
    <w:p w14:paraId="1A3FBE8B" w14:textId="77777777" w:rsidR="00E2428B" w:rsidRPr="005E0EAB" w:rsidRDefault="00E2428B">
      <w:pPr>
        <w:rPr>
          <w:rFonts w:ascii="Century Gothic" w:hAnsi="Century Gothic"/>
          <w:b/>
          <w:sz w:val="24"/>
          <w:szCs w:val="24"/>
        </w:rPr>
      </w:pPr>
    </w:p>
    <w:p w14:paraId="1A7D9E4F" w14:textId="77777777" w:rsidR="00E2428B" w:rsidRPr="005E0EAB" w:rsidRDefault="00E2428B" w:rsidP="00E2428B">
      <w:pPr>
        <w:pStyle w:val="ListParagraph"/>
        <w:numPr>
          <w:ilvl w:val="0"/>
          <w:numId w:val="2"/>
        </w:numPr>
        <w:rPr>
          <w:rFonts w:ascii="Century Gothic" w:hAnsi="Century Gothic"/>
          <w:b/>
          <w:sz w:val="24"/>
          <w:szCs w:val="24"/>
        </w:rPr>
      </w:pPr>
      <w:r w:rsidRPr="005E0EAB">
        <w:rPr>
          <w:rFonts w:ascii="Century Gothic" w:hAnsi="Century Gothic"/>
          <w:b/>
          <w:sz w:val="24"/>
          <w:szCs w:val="24"/>
        </w:rPr>
        <w:t xml:space="preserve"> PL started the meeting by talking about upcoming </w:t>
      </w:r>
      <w:r w:rsidR="00053F9D" w:rsidRPr="005E0EAB">
        <w:rPr>
          <w:rFonts w:ascii="Century Gothic" w:hAnsi="Century Gothic"/>
          <w:b/>
          <w:sz w:val="24"/>
          <w:szCs w:val="24"/>
        </w:rPr>
        <w:t xml:space="preserve">school </w:t>
      </w:r>
      <w:r w:rsidRPr="005E0EAB">
        <w:rPr>
          <w:rFonts w:ascii="Century Gothic" w:hAnsi="Century Gothic"/>
          <w:b/>
          <w:sz w:val="24"/>
          <w:szCs w:val="24"/>
        </w:rPr>
        <w:t>events</w:t>
      </w:r>
    </w:p>
    <w:p w14:paraId="602EFEEF" w14:textId="77777777" w:rsidR="00E2428B" w:rsidRPr="005E0EAB" w:rsidRDefault="00E2428B" w:rsidP="00E2428B">
      <w:pPr>
        <w:pStyle w:val="ListParagraph"/>
        <w:numPr>
          <w:ilvl w:val="0"/>
          <w:numId w:val="1"/>
        </w:numPr>
        <w:rPr>
          <w:rFonts w:ascii="Century Gothic" w:hAnsi="Century Gothic"/>
          <w:b/>
          <w:sz w:val="24"/>
          <w:szCs w:val="24"/>
        </w:rPr>
      </w:pPr>
      <w:r w:rsidRPr="005E0EAB">
        <w:rPr>
          <w:rFonts w:ascii="Century Gothic" w:hAnsi="Century Gothic"/>
          <w:b/>
          <w:sz w:val="24"/>
          <w:szCs w:val="24"/>
        </w:rPr>
        <w:t>Halloween Disco</w:t>
      </w:r>
    </w:p>
    <w:p w14:paraId="05F7068C" w14:textId="35F01F8F" w:rsidR="00053F9D" w:rsidRPr="005E0EAB" w:rsidRDefault="00053F9D" w:rsidP="00887410">
      <w:pPr>
        <w:pStyle w:val="ListParagraph"/>
        <w:numPr>
          <w:ilvl w:val="1"/>
          <w:numId w:val="1"/>
        </w:numPr>
        <w:rPr>
          <w:rFonts w:ascii="Century Gothic" w:hAnsi="Century Gothic"/>
          <w:sz w:val="24"/>
          <w:szCs w:val="24"/>
        </w:rPr>
      </w:pPr>
      <w:r w:rsidRPr="005E0EAB">
        <w:rPr>
          <w:rFonts w:ascii="Century Gothic" w:hAnsi="Century Gothic"/>
          <w:sz w:val="24"/>
          <w:szCs w:val="24"/>
        </w:rPr>
        <w:t>This will go ahead again this year with a DJ rather than a silent disco</w:t>
      </w:r>
      <w:r w:rsidR="005E0EAB">
        <w:rPr>
          <w:rFonts w:ascii="Century Gothic" w:hAnsi="Century Gothic"/>
          <w:sz w:val="24"/>
          <w:szCs w:val="24"/>
        </w:rPr>
        <w:t xml:space="preserve"> on Thursday 29th October (P3-7)</w:t>
      </w:r>
    </w:p>
    <w:p w14:paraId="70C2D5AA" w14:textId="77777777" w:rsidR="006865AD" w:rsidRPr="005E0EAB" w:rsidRDefault="00E2428B" w:rsidP="00E2428B">
      <w:pPr>
        <w:pStyle w:val="ListParagraph"/>
        <w:numPr>
          <w:ilvl w:val="1"/>
          <w:numId w:val="1"/>
        </w:numPr>
        <w:rPr>
          <w:rFonts w:ascii="Century Gothic" w:hAnsi="Century Gothic"/>
          <w:sz w:val="24"/>
          <w:szCs w:val="24"/>
        </w:rPr>
      </w:pPr>
      <w:r w:rsidRPr="005E0EAB">
        <w:rPr>
          <w:rFonts w:ascii="Century Gothic" w:hAnsi="Century Gothic"/>
          <w:sz w:val="24"/>
          <w:szCs w:val="24"/>
        </w:rPr>
        <w:t xml:space="preserve">Everyone agreed that there were things that should be changed </w:t>
      </w:r>
      <w:r w:rsidR="006865AD" w:rsidRPr="005E0EAB">
        <w:rPr>
          <w:rFonts w:ascii="Century Gothic" w:hAnsi="Century Gothic"/>
          <w:sz w:val="24"/>
          <w:szCs w:val="24"/>
        </w:rPr>
        <w:t>from last year to make the running of the event smoother.</w:t>
      </w:r>
    </w:p>
    <w:p w14:paraId="7D8BCC6C" w14:textId="77777777" w:rsidR="00E2428B" w:rsidRPr="005E0EAB" w:rsidRDefault="00053F9D" w:rsidP="00E2428B">
      <w:pPr>
        <w:pStyle w:val="ListParagraph"/>
        <w:numPr>
          <w:ilvl w:val="1"/>
          <w:numId w:val="1"/>
        </w:numPr>
        <w:rPr>
          <w:rFonts w:ascii="Century Gothic" w:hAnsi="Century Gothic"/>
          <w:sz w:val="24"/>
          <w:szCs w:val="24"/>
        </w:rPr>
      </w:pPr>
      <w:r w:rsidRPr="005E0EAB">
        <w:rPr>
          <w:rFonts w:ascii="Century Gothic" w:hAnsi="Century Gothic"/>
          <w:sz w:val="24"/>
          <w:szCs w:val="24"/>
        </w:rPr>
        <w:t xml:space="preserve">P1 and P2 </w:t>
      </w:r>
      <w:r w:rsidR="00E2428B" w:rsidRPr="005E0EAB">
        <w:rPr>
          <w:rFonts w:ascii="Century Gothic" w:hAnsi="Century Gothic"/>
          <w:sz w:val="24"/>
          <w:szCs w:val="24"/>
        </w:rPr>
        <w:t xml:space="preserve">will have </w:t>
      </w:r>
      <w:r w:rsidR="006865AD" w:rsidRPr="005E0EAB">
        <w:rPr>
          <w:rFonts w:ascii="Century Gothic" w:hAnsi="Century Gothic"/>
          <w:sz w:val="24"/>
          <w:szCs w:val="24"/>
        </w:rPr>
        <w:t>class parties in the afternoon instead of a disco</w:t>
      </w:r>
      <w:r w:rsidRPr="005E0EAB">
        <w:rPr>
          <w:rFonts w:ascii="Century Gothic" w:hAnsi="Century Gothic"/>
          <w:sz w:val="24"/>
          <w:szCs w:val="24"/>
        </w:rPr>
        <w:t xml:space="preserve"> this year</w:t>
      </w:r>
      <w:r w:rsidR="006865AD" w:rsidRPr="005E0EAB">
        <w:rPr>
          <w:rFonts w:ascii="Century Gothic" w:hAnsi="Century Gothic"/>
          <w:sz w:val="24"/>
          <w:szCs w:val="24"/>
        </w:rPr>
        <w:t>; it was felt it was too ove</w:t>
      </w:r>
      <w:r w:rsidRPr="005E0EAB">
        <w:rPr>
          <w:rFonts w:ascii="Century Gothic" w:hAnsi="Century Gothic"/>
          <w:sz w:val="24"/>
          <w:szCs w:val="24"/>
        </w:rPr>
        <w:t>rwhelming for them last year -</w:t>
      </w:r>
      <w:r w:rsidR="006865AD" w:rsidRPr="005E0EAB">
        <w:rPr>
          <w:rFonts w:ascii="Century Gothic" w:hAnsi="Century Gothic"/>
          <w:sz w:val="24"/>
          <w:szCs w:val="24"/>
        </w:rPr>
        <w:t xml:space="preserve"> many </w:t>
      </w:r>
      <w:r w:rsidR="00B1078D" w:rsidRPr="005E0EAB">
        <w:rPr>
          <w:rFonts w:ascii="Century Gothic" w:hAnsi="Century Gothic"/>
          <w:sz w:val="24"/>
          <w:szCs w:val="24"/>
        </w:rPr>
        <w:t>were reluctant to leave parents and were scared by costumes.</w:t>
      </w:r>
    </w:p>
    <w:p w14:paraId="772E3A33" w14:textId="77777777" w:rsidR="006865AD" w:rsidRPr="005E0EAB" w:rsidRDefault="006865AD" w:rsidP="00E2428B">
      <w:pPr>
        <w:pStyle w:val="ListParagraph"/>
        <w:numPr>
          <w:ilvl w:val="1"/>
          <w:numId w:val="1"/>
        </w:numPr>
        <w:rPr>
          <w:rFonts w:ascii="Century Gothic" w:hAnsi="Century Gothic"/>
          <w:sz w:val="24"/>
          <w:szCs w:val="24"/>
        </w:rPr>
      </w:pPr>
      <w:r w:rsidRPr="005E0EAB">
        <w:rPr>
          <w:rFonts w:ascii="Century Gothic" w:hAnsi="Century Gothic"/>
          <w:sz w:val="24"/>
          <w:szCs w:val="24"/>
        </w:rPr>
        <w:t>Timings were an issue – not enough time between parties</w:t>
      </w:r>
    </w:p>
    <w:p w14:paraId="437BB72E" w14:textId="77777777" w:rsidR="006865AD" w:rsidRPr="005E0EAB" w:rsidRDefault="006865AD" w:rsidP="00E2428B">
      <w:pPr>
        <w:pStyle w:val="ListParagraph"/>
        <w:numPr>
          <w:ilvl w:val="1"/>
          <w:numId w:val="1"/>
        </w:numPr>
        <w:rPr>
          <w:rFonts w:ascii="Century Gothic" w:hAnsi="Century Gothic"/>
          <w:sz w:val="24"/>
          <w:szCs w:val="24"/>
        </w:rPr>
      </w:pPr>
      <w:r w:rsidRPr="005E0EAB">
        <w:rPr>
          <w:rFonts w:ascii="Century Gothic" w:hAnsi="Century Gothic"/>
          <w:sz w:val="24"/>
          <w:szCs w:val="24"/>
        </w:rPr>
        <w:t xml:space="preserve">Sweets – having a selection </w:t>
      </w:r>
      <w:r w:rsidR="00053F9D" w:rsidRPr="005E0EAB">
        <w:rPr>
          <w:rFonts w:ascii="Century Gothic" w:hAnsi="Century Gothic"/>
          <w:sz w:val="24"/>
          <w:szCs w:val="24"/>
        </w:rPr>
        <w:t xml:space="preserve">of sweet bags </w:t>
      </w:r>
      <w:r w:rsidRPr="005E0EAB">
        <w:rPr>
          <w:rFonts w:ascii="Century Gothic" w:hAnsi="Century Gothic"/>
          <w:sz w:val="24"/>
          <w:szCs w:val="24"/>
        </w:rPr>
        <w:t xml:space="preserve">meant children took too long to choose </w:t>
      </w:r>
      <w:r w:rsidR="00053F9D" w:rsidRPr="005E0EAB">
        <w:rPr>
          <w:rFonts w:ascii="Century Gothic" w:hAnsi="Century Gothic"/>
          <w:sz w:val="24"/>
          <w:szCs w:val="24"/>
        </w:rPr>
        <w:t xml:space="preserve">and held up the line </w:t>
      </w:r>
      <w:r w:rsidRPr="005E0EAB">
        <w:rPr>
          <w:rFonts w:ascii="Century Gothic" w:hAnsi="Century Gothic"/>
          <w:sz w:val="24"/>
          <w:szCs w:val="24"/>
        </w:rPr>
        <w:t>– making up sweet bags is a better option</w:t>
      </w:r>
      <w:r w:rsidR="00B1078D" w:rsidRPr="005E0EAB">
        <w:rPr>
          <w:rFonts w:ascii="Century Gothic" w:hAnsi="Century Gothic"/>
          <w:sz w:val="24"/>
          <w:szCs w:val="24"/>
        </w:rPr>
        <w:t>?</w:t>
      </w:r>
      <w:r w:rsidRPr="005E0EAB">
        <w:rPr>
          <w:rFonts w:ascii="Century Gothic" w:hAnsi="Century Gothic"/>
          <w:sz w:val="24"/>
          <w:szCs w:val="24"/>
        </w:rPr>
        <w:t xml:space="preserve"> – could we get from Costco?</w:t>
      </w:r>
      <w:r w:rsidR="00053F9D" w:rsidRPr="005E0EAB">
        <w:rPr>
          <w:rFonts w:ascii="Century Gothic" w:hAnsi="Century Gothic"/>
          <w:sz w:val="24"/>
          <w:szCs w:val="24"/>
        </w:rPr>
        <w:t xml:space="preserve">  Ensuring there is a vegan option.</w:t>
      </w:r>
    </w:p>
    <w:p w14:paraId="4E8B9971" w14:textId="4CB952C0" w:rsidR="005E0EAB" w:rsidRDefault="006865AD" w:rsidP="005E0EAB">
      <w:pPr>
        <w:pStyle w:val="ListParagraph"/>
        <w:numPr>
          <w:ilvl w:val="1"/>
          <w:numId w:val="1"/>
        </w:numPr>
        <w:rPr>
          <w:rFonts w:ascii="Century Gothic" w:hAnsi="Century Gothic"/>
          <w:sz w:val="24"/>
          <w:szCs w:val="24"/>
        </w:rPr>
      </w:pPr>
      <w:r w:rsidRPr="005E0EAB">
        <w:rPr>
          <w:rFonts w:ascii="Century Gothic" w:hAnsi="Century Gothic"/>
          <w:sz w:val="24"/>
          <w:szCs w:val="24"/>
        </w:rPr>
        <w:t xml:space="preserve">Registration tables should be set up at main entrance of school.  A table for each year group should be manned </w:t>
      </w:r>
      <w:r w:rsidR="00B1078D" w:rsidRPr="005E0EAB">
        <w:rPr>
          <w:rFonts w:ascii="Century Gothic" w:hAnsi="Century Gothic"/>
          <w:sz w:val="24"/>
          <w:szCs w:val="24"/>
        </w:rPr>
        <w:t>and names</w:t>
      </w:r>
      <w:r w:rsidRPr="005E0EAB">
        <w:rPr>
          <w:rFonts w:ascii="Century Gothic" w:hAnsi="Century Gothic"/>
          <w:sz w:val="24"/>
          <w:szCs w:val="24"/>
        </w:rPr>
        <w:t xml:space="preserve"> will be highlighted on class list as they arrive.  Pupils to leave through upper doors like last year.</w:t>
      </w:r>
    </w:p>
    <w:p w14:paraId="55F37307" w14:textId="00367A39" w:rsidR="005E0EAB" w:rsidRDefault="005E0EAB" w:rsidP="005E0EAB">
      <w:pPr>
        <w:pStyle w:val="ListParagraph"/>
        <w:numPr>
          <w:ilvl w:val="1"/>
          <w:numId w:val="1"/>
        </w:numPr>
        <w:rPr>
          <w:rFonts w:ascii="Century Gothic" w:hAnsi="Century Gothic"/>
          <w:sz w:val="24"/>
          <w:szCs w:val="24"/>
        </w:rPr>
      </w:pPr>
      <w:r>
        <w:rPr>
          <w:rFonts w:ascii="Century Gothic" w:hAnsi="Century Gothic"/>
          <w:sz w:val="24"/>
          <w:szCs w:val="24"/>
        </w:rPr>
        <w:t xml:space="preserve">Timings: </w:t>
      </w:r>
      <w:r>
        <w:rPr>
          <w:rFonts w:ascii="Century Gothic" w:hAnsi="Century Gothic"/>
          <w:sz w:val="24"/>
          <w:szCs w:val="24"/>
        </w:rPr>
        <w:tab/>
        <w:t>Sensory Friendly 6-6.30pm (parents can stay)</w:t>
      </w:r>
    </w:p>
    <w:p w14:paraId="06031AC7" w14:textId="335DA255" w:rsidR="005E0EAB" w:rsidRDefault="005E0EAB" w:rsidP="005E0EAB">
      <w:pPr>
        <w:pStyle w:val="ListParagraph"/>
        <w:ind w:left="2160" w:firstLine="720"/>
        <w:rPr>
          <w:rFonts w:ascii="Century Gothic" w:hAnsi="Century Gothic"/>
          <w:sz w:val="24"/>
          <w:szCs w:val="24"/>
        </w:rPr>
      </w:pPr>
      <w:r>
        <w:rPr>
          <w:rFonts w:ascii="Century Gothic" w:hAnsi="Century Gothic"/>
          <w:sz w:val="24"/>
          <w:szCs w:val="24"/>
        </w:rPr>
        <w:t>P3&amp;4:  6.45-7,30</w:t>
      </w:r>
    </w:p>
    <w:p w14:paraId="7CA87B6B" w14:textId="7010778E" w:rsidR="005E0EAB" w:rsidRDefault="005E0EAB" w:rsidP="005E0EAB">
      <w:pPr>
        <w:pStyle w:val="ListParagraph"/>
        <w:ind w:left="2160" w:firstLine="720"/>
        <w:rPr>
          <w:rFonts w:ascii="Century Gothic" w:hAnsi="Century Gothic"/>
          <w:sz w:val="24"/>
          <w:szCs w:val="24"/>
        </w:rPr>
      </w:pPr>
      <w:r w:rsidRPr="005E0EAB">
        <w:rPr>
          <w:rFonts w:ascii="Century Gothic" w:hAnsi="Century Gothic"/>
          <w:sz w:val="24"/>
          <w:szCs w:val="24"/>
        </w:rPr>
        <w:t>P5-7</w:t>
      </w:r>
      <w:r>
        <w:rPr>
          <w:rFonts w:ascii="Century Gothic" w:hAnsi="Century Gothic"/>
          <w:sz w:val="24"/>
          <w:szCs w:val="24"/>
        </w:rPr>
        <w:t xml:space="preserve">: </w:t>
      </w:r>
      <w:r w:rsidRPr="005E0EAB">
        <w:rPr>
          <w:rFonts w:ascii="Century Gothic" w:hAnsi="Century Gothic"/>
          <w:sz w:val="24"/>
          <w:szCs w:val="24"/>
        </w:rPr>
        <w:t xml:space="preserve"> 7</w:t>
      </w:r>
      <w:r>
        <w:rPr>
          <w:rFonts w:ascii="Century Gothic" w:hAnsi="Century Gothic"/>
          <w:sz w:val="24"/>
          <w:szCs w:val="24"/>
        </w:rPr>
        <w:t>.</w:t>
      </w:r>
      <w:r w:rsidRPr="005E0EAB">
        <w:rPr>
          <w:rFonts w:ascii="Century Gothic" w:hAnsi="Century Gothic"/>
          <w:sz w:val="24"/>
          <w:szCs w:val="24"/>
        </w:rPr>
        <w:t>45-8</w:t>
      </w:r>
      <w:r>
        <w:rPr>
          <w:rFonts w:ascii="Century Gothic" w:hAnsi="Century Gothic"/>
          <w:sz w:val="24"/>
          <w:szCs w:val="24"/>
        </w:rPr>
        <w:t>.</w:t>
      </w:r>
      <w:r w:rsidRPr="005E0EAB">
        <w:rPr>
          <w:rFonts w:ascii="Century Gothic" w:hAnsi="Century Gothic"/>
          <w:sz w:val="24"/>
          <w:szCs w:val="24"/>
        </w:rPr>
        <w:t>30</w:t>
      </w:r>
    </w:p>
    <w:p w14:paraId="42C77C92" w14:textId="44FB902F" w:rsidR="005E0EAB" w:rsidRDefault="005E0EAB" w:rsidP="005E0EAB">
      <w:pPr>
        <w:pStyle w:val="ListParagraph"/>
        <w:ind w:left="2160" w:firstLine="720"/>
        <w:rPr>
          <w:rFonts w:ascii="Century Gothic" w:hAnsi="Century Gothic"/>
          <w:sz w:val="24"/>
          <w:szCs w:val="24"/>
        </w:rPr>
      </w:pPr>
    </w:p>
    <w:p w14:paraId="01D72CC0" w14:textId="36DC832A" w:rsidR="005E0EAB" w:rsidRDefault="005E0EAB" w:rsidP="005E0EAB">
      <w:pPr>
        <w:pStyle w:val="ListParagraph"/>
        <w:ind w:left="2160" w:firstLine="720"/>
        <w:rPr>
          <w:rFonts w:ascii="Century Gothic" w:hAnsi="Century Gothic"/>
          <w:sz w:val="24"/>
          <w:szCs w:val="24"/>
        </w:rPr>
      </w:pPr>
    </w:p>
    <w:p w14:paraId="44A0ABB1" w14:textId="77777777" w:rsidR="005E0EAB" w:rsidRPr="005E0EAB" w:rsidRDefault="005E0EAB" w:rsidP="005E0EAB">
      <w:pPr>
        <w:pStyle w:val="ListParagraph"/>
        <w:ind w:left="2160" w:firstLine="720"/>
        <w:rPr>
          <w:rFonts w:ascii="Century Gothic" w:hAnsi="Century Gothic"/>
          <w:sz w:val="24"/>
          <w:szCs w:val="24"/>
        </w:rPr>
      </w:pPr>
    </w:p>
    <w:p w14:paraId="3A0D6FEA" w14:textId="77777777" w:rsidR="00E2428B" w:rsidRPr="005E0EAB" w:rsidRDefault="00E2428B" w:rsidP="00E2428B">
      <w:pPr>
        <w:pStyle w:val="ListParagraph"/>
        <w:numPr>
          <w:ilvl w:val="0"/>
          <w:numId w:val="1"/>
        </w:numPr>
        <w:rPr>
          <w:rFonts w:ascii="Century Gothic" w:hAnsi="Century Gothic"/>
          <w:b/>
          <w:sz w:val="24"/>
          <w:szCs w:val="24"/>
        </w:rPr>
      </w:pPr>
      <w:r w:rsidRPr="005E0EAB">
        <w:rPr>
          <w:rFonts w:ascii="Century Gothic" w:hAnsi="Century Gothic"/>
          <w:b/>
          <w:sz w:val="24"/>
          <w:szCs w:val="24"/>
        </w:rPr>
        <w:lastRenderedPageBreak/>
        <w:t>Children in Need</w:t>
      </w:r>
    </w:p>
    <w:p w14:paraId="308B305C" w14:textId="62E77014" w:rsidR="00B1078D" w:rsidRDefault="00B1078D" w:rsidP="00B1078D">
      <w:pPr>
        <w:pStyle w:val="ListParagraph"/>
        <w:numPr>
          <w:ilvl w:val="1"/>
          <w:numId w:val="1"/>
        </w:numPr>
        <w:rPr>
          <w:rFonts w:ascii="Century Gothic" w:hAnsi="Century Gothic"/>
          <w:sz w:val="24"/>
          <w:szCs w:val="24"/>
        </w:rPr>
      </w:pPr>
      <w:r w:rsidRPr="005E0EAB">
        <w:rPr>
          <w:rFonts w:ascii="Century Gothic" w:hAnsi="Century Gothic"/>
          <w:sz w:val="24"/>
          <w:szCs w:val="24"/>
        </w:rPr>
        <w:t>The school will organise this event and look into this year’s theme.  JG shared that the spotty these can be trickier for boys than girls and that perhaps wearing yellow should also be an option.</w:t>
      </w:r>
    </w:p>
    <w:p w14:paraId="63C393BE" w14:textId="77777777" w:rsidR="005E0EAB" w:rsidRPr="005E0EAB" w:rsidRDefault="005E0EAB" w:rsidP="005E0EAB">
      <w:pPr>
        <w:pStyle w:val="ListParagraph"/>
        <w:ind w:left="1440"/>
        <w:rPr>
          <w:rFonts w:ascii="Century Gothic" w:hAnsi="Century Gothic"/>
          <w:sz w:val="24"/>
          <w:szCs w:val="24"/>
        </w:rPr>
      </w:pPr>
    </w:p>
    <w:p w14:paraId="1A9D3DB3" w14:textId="77777777" w:rsidR="005E0EAB" w:rsidRDefault="006865AD" w:rsidP="00E2428B">
      <w:pPr>
        <w:pStyle w:val="ListParagraph"/>
        <w:numPr>
          <w:ilvl w:val="0"/>
          <w:numId w:val="2"/>
        </w:numPr>
        <w:rPr>
          <w:rFonts w:ascii="Century Gothic" w:hAnsi="Century Gothic"/>
          <w:sz w:val="24"/>
          <w:szCs w:val="24"/>
        </w:rPr>
      </w:pPr>
      <w:r w:rsidRPr="005E0EAB">
        <w:rPr>
          <w:rFonts w:ascii="Century Gothic" w:hAnsi="Century Gothic"/>
          <w:b/>
          <w:sz w:val="24"/>
          <w:szCs w:val="24"/>
        </w:rPr>
        <w:t xml:space="preserve"> </w:t>
      </w:r>
      <w:r w:rsidR="005E0EAB">
        <w:rPr>
          <w:rFonts w:ascii="Century Gothic" w:hAnsi="Century Gothic"/>
          <w:b/>
          <w:sz w:val="24"/>
          <w:szCs w:val="24"/>
        </w:rPr>
        <w:t xml:space="preserve">Mrs. </w:t>
      </w:r>
      <w:r w:rsidRPr="005E0EAB">
        <w:rPr>
          <w:rFonts w:ascii="Century Gothic" w:hAnsi="Century Gothic"/>
          <w:b/>
          <w:sz w:val="24"/>
          <w:szCs w:val="24"/>
        </w:rPr>
        <w:t>L shared</w:t>
      </w:r>
      <w:r w:rsidR="00E2428B" w:rsidRPr="005E0EAB">
        <w:rPr>
          <w:rFonts w:ascii="Century Gothic" w:hAnsi="Century Gothic"/>
          <w:b/>
          <w:sz w:val="24"/>
          <w:szCs w:val="24"/>
        </w:rPr>
        <w:t xml:space="preserve"> results of recent pa</w:t>
      </w:r>
      <w:r w:rsidR="00B1078D" w:rsidRPr="005E0EAB">
        <w:rPr>
          <w:rFonts w:ascii="Century Gothic" w:hAnsi="Century Gothic"/>
          <w:b/>
          <w:sz w:val="24"/>
          <w:szCs w:val="24"/>
        </w:rPr>
        <w:t>rent and staff consultations</w:t>
      </w:r>
      <w:r w:rsidR="00E2428B" w:rsidRPr="005E0EAB">
        <w:rPr>
          <w:rFonts w:ascii="Century Gothic" w:hAnsi="Century Gothic"/>
          <w:sz w:val="24"/>
          <w:szCs w:val="24"/>
        </w:rPr>
        <w:t xml:space="preserve">.  </w:t>
      </w:r>
    </w:p>
    <w:p w14:paraId="66CB16C8" w14:textId="637BACB3" w:rsidR="00E2428B" w:rsidRPr="005E0EAB" w:rsidRDefault="00E2428B" w:rsidP="005E0EAB">
      <w:pPr>
        <w:pStyle w:val="ListParagraph"/>
        <w:rPr>
          <w:rFonts w:ascii="Century Gothic" w:hAnsi="Century Gothic"/>
          <w:sz w:val="24"/>
          <w:szCs w:val="24"/>
        </w:rPr>
      </w:pPr>
      <w:r w:rsidRPr="005E0EAB">
        <w:rPr>
          <w:rFonts w:ascii="Century Gothic" w:hAnsi="Century Gothic"/>
          <w:sz w:val="24"/>
          <w:szCs w:val="24"/>
        </w:rPr>
        <w:t>Pupils will have opportunity to vote</w:t>
      </w:r>
      <w:r w:rsidR="00B1078D" w:rsidRPr="005E0EAB">
        <w:rPr>
          <w:rFonts w:ascii="Century Gothic" w:hAnsi="Century Gothic"/>
          <w:sz w:val="24"/>
          <w:szCs w:val="24"/>
        </w:rPr>
        <w:t xml:space="preserve"> later</w:t>
      </w:r>
      <w:r w:rsidRPr="005E0EAB">
        <w:rPr>
          <w:rFonts w:ascii="Century Gothic" w:hAnsi="Century Gothic"/>
          <w:sz w:val="24"/>
          <w:szCs w:val="24"/>
        </w:rPr>
        <w:t xml:space="preserve"> this week in class.</w:t>
      </w:r>
      <w:r w:rsidR="00053F9D" w:rsidRPr="005E0EAB">
        <w:rPr>
          <w:rFonts w:ascii="Century Gothic" w:hAnsi="Century Gothic"/>
          <w:sz w:val="24"/>
          <w:szCs w:val="24"/>
        </w:rPr>
        <w:t xml:space="preserve">  There was discussion around pros and cons for these events.</w:t>
      </w:r>
    </w:p>
    <w:p w14:paraId="4C0AFEAC" w14:textId="77777777" w:rsidR="005E0EAB" w:rsidRDefault="00E2428B" w:rsidP="00E2428B">
      <w:pPr>
        <w:pStyle w:val="ListParagraph"/>
        <w:numPr>
          <w:ilvl w:val="1"/>
          <w:numId w:val="2"/>
        </w:numPr>
        <w:rPr>
          <w:rFonts w:ascii="Century Gothic" w:hAnsi="Century Gothic"/>
          <w:sz w:val="24"/>
          <w:szCs w:val="24"/>
        </w:rPr>
      </w:pPr>
      <w:r w:rsidRPr="005E0EAB">
        <w:rPr>
          <w:rFonts w:ascii="Century Gothic" w:hAnsi="Century Gothic"/>
          <w:sz w:val="24"/>
          <w:szCs w:val="24"/>
        </w:rPr>
        <w:t>Christmas Treat – similar votes for theatre and cinema.  Most parents are happy to alternate the trips to theatre and cinema.  Plan for 2026 will be theatre</w:t>
      </w:r>
      <w:r w:rsidR="005E0EAB">
        <w:rPr>
          <w:rFonts w:ascii="Century Gothic" w:hAnsi="Century Gothic"/>
          <w:sz w:val="24"/>
          <w:szCs w:val="24"/>
        </w:rPr>
        <w:t>.</w:t>
      </w:r>
    </w:p>
    <w:p w14:paraId="05617505" w14:textId="77777777" w:rsidR="005E0EAB" w:rsidRDefault="005E0EAB" w:rsidP="005E0EAB">
      <w:pPr>
        <w:pStyle w:val="ListParagraph"/>
        <w:ind w:left="1440"/>
        <w:rPr>
          <w:rFonts w:ascii="Century Gothic" w:hAnsi="Century Gothic"/>
          <w:sz w:val="24"/>
          <w:szCs w:val="24"/>
        </w:rPr>
      </w:pPr>
      <w:bookmarkStart w:id="0" w:name="_GoBack"/>
      <w:r w:rsidRPr="005E0EAB">
        <w:rPr>
          <w:rFonts w:ascii="Century Gothic" w:hAnsi="Century Gothic"/>
          <w:b/>
          <w:color w:val="FF0000"/>
          <w:sz w:val="24"/>
          <w:szCs w:val="24"/>
        </w:rPr>
        <w:t xml:space="preserve">Action: </w:t>
      </w:r>
      <w:bookmarkEnd w:id="0"/>
      <w:r w:rsidR="00E2428B" w:rsidRPr="005E0EAB">
        <w:rPr>
          <w:rFonts w:ascii="Century Gothic" w:hAnsi="Century Gothic"/>
          <w:sz w:val="24"/>
          <w:szCs w:val="24"/>
        </w:rPr>
        <w:t xml:space="preserve">PL has costing a trip to </w:t>
      </w:r>
      <w:proofErr w:type="spellStart"/>
      <w:r w:rsidR="00E2428B" w:rsidRPr="005E0EAB">
        <w:rPr>
          <w:rFonts w:ascii="Century Gothic" w:hAnsi="Century Gothic"/>
          <w:sz w:val="24"/>
          <w:szCs w:val="24"/>
        </w:rPr>
        <w:t>Websters</w:t>
      </w:r>
      <w:proofErr w:type="spellEnd"/>
      <w:r w:rsidR="00E2428B" w:rsidRPr="005E0EAB">
        <w:rPr>
          <w:rFonts w:ascii="Century Gothic" w:hAnsi="Century Gothic"/>
          <w:sz w:val="24"/>
          <w:szCs w:val="24"/>
        </w:rPr>
        <w:t xml:space="preserve">. </w:t>
      </w:r>
    </w:p>
    <w:p w14:paraId="1835DCF0" w14:textId="571CC293" w:rsidR="00E2428B" w:rsidRPr="005E0EAB" w:rsidRDefault="00E2428B" w:rsidP="005E0EAB">
      <w:pPr>
        <w:pStyle w:val="ListParagraph"/>
        <w:ind w:left="1440"/>
        <w:rPr>
          <w:rFonts w:ascii="Century Gothic" w:hAnsi="Century Gothic"/>
          <w:sz w:val="24"/>
          <w:szCs w:val="24"/>
        </w:rPr>
      </w:pPr>
      <w:r w:rsidRPr="005E0EAB">
        <w:rPr>
          <w:rFonts w:ascii="Century Gothic" w:hAnsi="Century Gothic"/>
          <w:sz w:val="24"/>
          <w:szCs w:val="24"/>
        </w:rPr>
        <w:t>Space theatre was also suggested – PL will look in to this.</w:t>
      </w:r>
    </w:p>
    <w:p w14:paraId="65699457" w14:textId="77777777" w:rsidR="00E2428B" w:rsidRPr="005E0EAB" w:rsidRDefault="00E2428B" w:rsidP="00E2428B">
      <w:pPr>
        <w:pStyle w:val="ListParagraph"/>
        <w:numPr>
          <w:ilvl w:val="1"/>
          <w:numId w:val="2"/>
        </w:numPr>
        <w:rPr>
          <w:rFonts w:ascii="Century Gothic" w:hAnsi="Century Gothic"/>
          <w:sz w:val="24"/>
          <w:szCs w:val="24"/>
        </w:rPr>
      </w:pPr>
      <w:r w:rsidRPr="005E0EAB">
        <w:rPr>
          <w:rFonts w:ascii="Century Gothic" w:hAnsi="Century Gothic"/>
          <w:sz w:val="24"/>
          <w:szCs w:val="24"/>
        </w:rPr>
        <w:t xml:space="preserve">P7 residential </w:t>
      </w:r>
      <w:r w:rsidR="006865AD" w:rsidRPr="005E0EAB">
        <w:rPr>
          <w:rFonts w:ascii="Century Gothic" w:hAnsi="Century Gothic"/>
          <w:sz w:val="24"/>
          <w:szCs w:val="24"/>
        </w:rPr>
        <w:t>–</w:t>
      </w:r>
      <w:r w:rsidRPr="005E0EAB">
        <w:rPr>
          <w:rFonts w:ascii="Century Gothic" w:hAnsi="Century Gothic"/>
          <w:sz w:val="24"/>
          <w:szCs w:val="24"/>
        </w:rPr>
        <w:t xml:space="preserve"> </w:t>
      </w:r>
      <w:r w:rsidR="006865AD" w:rsidRPr="005E0EAB">
        <w:rPr>
          <w:rFonts w:ascii="Century Gothic" w:hAnsi="Century Gothic"/>
          <w:sz w:val="24"/>
          <w:szCs w:val="24"/>
        </w:rPr>
        <w:t>votes from parents and staff favoured Fun Week, however, several staff have volunteered to go to a residential if that option was preferred.</w:t>
      </w:r>
    </w:p>
    <w:p w14:paraId="1E6CAD71" w14:textId="7F5C6DE5" w:rsidR="006865AD" w:rsidRDefault="006865AD" w:rsidP="00E2428B">
      <w:pPr>
        <w:pStyle w:val="ListParagraph"/>
        <w:numPr>
          <w:ilvl w:val="1"/>
          <w:numId w:val="2"/>
        </w:numPr>
        <w:rPr>
          <w:rFonts w:ascii="Century Gothic" w:hAnsi="Century Gothic"/>
          <w:sz w:val="24"/>
          <w:szCs w:val="24"/>
        </w:rPr>
      </w:pPr>
      <w:r w:rsidRPr="005E0EAB">
        <w:rPr>
          <w:rFonts w:ascii="Century Gothic" w:hAnsi="Century Gothic"/>
          <w:sz w:val="24"/>
          <w:szCs w:val="24"/>
        </w:rPr>
        <w:t xml:space="preserve">Christmas Show/Cheer – teachers and parents both favoured Christmas Cheer.  Plan will be to do this again in December.  </w:t>
      </w:r>
    </w:p>
    <w:p w14:paraId="17F0E3CE" w14:textId="77777777" w:rsidR="005E0EAB" w:rsidRPr="005E0EAB" w:rsidRDefault="005E0EAB" w:rsidP="00E2428B">
      <w:pPr>
        <w:pStyle w:val="ListParagraph"/>
        <w:numPr>
          <w:ilvl w:val="1"/>
          <w:numId w:val="2"/>
        </w:numPr>
        <w:rPr>
          <w:rFonts w:ascii="Century Gothic" w:hAnsi="Century Gothic"/>
          <w:sz w:val="24"/>
          <w:szCs w:val="24"/>
        </w:rPr>
      </w:pPr>
    </w:p>
    <w:p w14:paraId="4A4687BD" w14:textId="77777777" w:rsidR="006865AD" w:rsidRPr="005E0EAB" w:rsidRDefault="006865AD" w:rsidP="006865AD">
      <w:pPr>
        <w:pStyle w:val="ListParagraph"/>
        <w:numPr>
          <w:ilvl w:val="0"/>
          <w:numId w:val="2"/>
        </w:numPr>
        <w:rPr>
          <w:rFonts w:ascii="Century Gothic" w:hAnsi="Century Gothic"/>
          <w:b/>
          <w:sz w:val="24"/>
          <w:szCs w:val="24"/>
        </w:rPr>
      </w:pPr>
      <w:r w:rsidRPr="005E0EAB">
        <w:rPr>
          <w:rFonts w:ascii="Century Gothic" w:hAnsi="Century Gothic"/>
          <w:b/>
          <w:sz w:val="24"/>
          <w:szCs w:val="24"/>
        </w:rPr>
        <w:t>Home learning</w:t>
      </w:r>
    </w:p>
    <w:p w14:paraId="1B20214C" w14:textId="77777777" w:rsidR="005E0EAB" w:rsidRDefault="003D1F1B" w:rsidP="003D1F1B">
      <w:pPr>
        <w:pStyle w:val="ListParagraph"/>
        <w:numPr>
          <w:ilvl w:val="1"/>
          <w:numId w:val="2"/>
        </w:numPr>
        <w:rPr>
          <w:rFonts w:ascii="Century Gothic" w:hAnsi="Century Gothic"/>
          <w:sz w:val="24"/>
          <w:szCs w:val="24"/>
        </w:rPr>
      </w:pPr>
      <w:r w:rsidRPr="005E0EAB">
        <w:rPr>
          <w:rFonts w:ascii="Century Gothic" w:hAnsi="Century Gothic"/>
          <w:sz w:val="24"/>
          <w:szCs w:val="24"/>
        </w:rPr>
        <w:t xml:space="preserve">Following on from the discussion at previous meeting PL showed the group the home learning folders created around 10 years ago that were given to all families in the school at the time.  </w:t>
      </w:r>
      <w:r w:rsidR="007E0E9A" w:rsidRPr="005E0EAB">
        <w:rPr>
          <w:rFonts w:ascii="Century Gothic" w:hAnsi="Century Gothic"/>
          <w:sz w:val="24"/>
          <w:szCs w:val="24"/>
        </w:rPr>
        <w:t>The group did not feel these folders were a realistic option in terms of cost and time moving forwards, however, t</w:t>
      </w:r>
      <w:r w:rsidRPr="005E0EAB">
        <w:rPr>
          <w:rFonts w:ascii="Century Gothic" w:hAnsi="Century Gothic"/>
          <w:sz w:val="24"/>
          <w:szCs w:val="24"/>
        </w:rPr>
        <w:t>he group felt parents would like more information about what children were learning in class, more information about how to teach numeracy strategies and more opportuni</w:t>
      </w:r>
      <w:r w:rsidR="007E0E9A" w:rsidRPr="005E0EAB">
        <w:rPr>
          <w:rFonts w:ascii="Century Gothic" w:hAnsi="Century Gothic"/>
          <w:sz w:val="24"/>
          <w:szCs w:val="24"/>
        </w:rPr>
        <w:t xml:space="preserve">ties for home learning.  </w:t>
      </w:r>
    </w:p>
    <w:p w14:paraId="0ED246A3" w14:textId="706F7806" w:rsidR="003D1F1B" w:rsidRPr="005E0EAB" w:rsidRDefault="005E0EAB" w:rsidP="005E0EAB">
      <w:pPr>
        <w:pStyle w:val="ListParagraph"/>
        <w:ind w:left="1440"/>
        <w:rPr>
          <w:rFonts w:ascii="Century Gothic" w:hAnsi="Century Gothic"/>
          <w:sz w:val="24"/>
          <w:szCs w:val="24"/>
        </w:rPr>
      </w:pPr>
      <w:r w:rsidRPr="005E0EAB">
        <w:rPr>
          <w:rFonts w:ascii="Century Gothic" w:hAnsi="Century Gothic"/>
          <w:b/>
          <w:color w:val="FF0000"/>
          <w:sz w:val="24"/>
          <w:szCs w:val="24"/>
        </w:rPr>
        <w:t>Action:</w:t>
      </w:r>
      <w:r w:rsidRPr="005E0EAB">
        <w:rPr>
          <w:rFonts w:ascii="Century Gothic" w:hAnsi="Century Gothic"/>
          <w:color w:val="FF0000"/>
          <w:sz w:val="24"/>
          <w:szCs w:val="24"/>
        </w:rPr>
        <w:t xml:space="preserve"> </w:t>
      </w:r>
      <w:r w:rsidR="007E0E9A" w:rsidRPr="005E0EAB">
        <w:rPr>
          <w:rFonts w:ascii="Century Gothic" w:hAnsi="Century Gothic"/>
          <w:sz w:val="24"/>
          <w:szCs w:val="24"/>
        </w:rPr>
        <w:t xml:space="preserve">PL suggested Monday </w:t>
      </w:r>
      <w:r>
        <w:rPr>
          <w:rFonts w:ascii="Century Gothic" w:hAnsi="Century Gothic"/>
          <w:sz w:val="24"/>
          <w:szCs w:val="24"/>
        </w:rPr>
        <w:t>C</w:t>
      </w:r>
      <w:r w:rsidR="007E0E9A" w:rsidRPr="005E0EAB">
        <w:rPr>
          <w:rFonts w:ascii="Century Gothic" w:hAnsi="Century Gothic"/>
          <w:sz w:val="24"/>
          <w:szCs w:val="24"/>
        </w:rPr>
        <w:t xml:space="preserve">hallenges </w:t>
      </w:r>
      <w:r>
        <w:rPr>
          <w:rFonts w:ascii="Century Gothic" w:hAnsi="Century Gothic"/>
          <w:sz w:val="24"/>
          <w:szCs w:val="24"/>
        </w:rPr>
        <w:t xml:space="preserve">showing a slide from a lesson demonstrating example and </w:t>
      </w:r>
      <w:r w:rsidR="007E0E9A" w:rsidRPr="005E0EAB">
        <w:rPr>
          <w:rFonts w:ascii="Century Gothic" w:hAnsi="Century Gothic"/>
          <w:sz w:val="24"/>
          <w:szCs w:val="24"/>
        </w:rPr>
        <w:t>alternating between Numeracy and Literacy and will consult on this with teaching staff.</w:t>
      </w:r>
    </w:p>
    <w:p w14:paraId="7926124D" w14:textId="77777777" w:rsidR="005E0EAB" w:rsidRPr="005E0EAB" w:rsidRDefault="005E0EAB" w:rsidP="005E0EAB">
      <w:pPr>
        <w:pStyle w:val="ListParagraph"/>
        <w:ind w:left="1440"/>
        <w:rPr>
          <w:rFonts w:ascii="Century Gothic" w:hAnsi="Century Gothic"/>
          <w:sz w:val="24"/>
          <w:szCs w:val="24"/>
        </w:rPr>
      </w:pPr>
    </w:p>
    <w:p w14:paraId="33ECA10D" w14:textId="192F5897" w:rsidR="00FD42C7" w:rsidRPr="005E0EAB" w:rsidRDefault="00FD42C7" w:rsidP="00FD42C7">
      <w:pPr>
        <w:pStyle w:val="ListParagraph"/>
        <w:numPr>
          <w:ilvl w:val="0"/>
          <w:numId w:val="2"/>
        </w:numPr>
        <w:rPr>
          <w:rFonts w:ascii="Century Gothic" w:hAnsi="Century Gothic"/>
          <w:sz w:val="24"/>
          <w:szCs w:val="24"/>
        </w:rPr>
      </w:pPr>
      <w:r w:rsidRPr="005E0EAB">
        <w:rPr>
          <w:rFonts w:ascii="Century Gothic" w:hAnsi="Century Gothic"/>
          <w:b/>
          <w:sz w:val="24"/>
          <w:szCs w:val="24"/>
        </w:rPr>
        <w:t>Devices in school</w:t>
      </w:r>
      <w:r w:rsidRPr="005E0EAB">
        <w:rPr>
          <w:rFonts w:ascii="Century Gothic" w:hAnsi="Century Gothic"/>
          <w:sz w:val="24"/>
          <w:szCs w:val="24"/>
        </w:rPr>
        <w:t xml:space="preserve"> – PL explained that there has been an increase in pupils wearing Smart watches and that this is becoming an issue in some classes.  PL shared the ICT guidance that parents sign when children start at Grange.  This states that mobile phones are not allowed in school and should be handed in to class teachers at the start of each day.  The question was posed - Should watches also be banned in class?  The group all agreed that children do not need Smart watches in school and that this should be added to the policy.</w:t>
      </w:r>
      <w:r w:rsidR="005E0EAB">
        <w:rPr>
          <w:rFonts w:ascii="Century Gothic" w:hAnsi="Century Gothic"/>
          <w:sz w:val="24"/>
          <w:szCs w:val="24"/>
        </w:rPr>
        <w:t xml:space="preserve"> </w:t>
      </w:r>
      <w:r w:rsidR="005E0EAB" w:rsidRPr="005E0EAB">
        <w:rPr>
          <w:rFonts w:ascii="Century Gothic" w:hAnsi="Century Gothic"/>
          <w:b/>
          <w:color w:val="FF0000"/>
          <w:sz w:val="24"/>
          <w:szCs w:val="24"/>
        </w:rPr>
        <w:t>Action:</w:t>
      </w:r>
      <w:r w:rsidR="005E0EAB" w:rsidRPr="005E0EAB">
        <w:rPr>
          <w:rFonts w:ascii="Century Gothic" w:hAnsi="Century Gothic"/>
          <w:color w:val="FF0000"/>
          <w:sz w:val="24"/>
          <w:szCs w:val="24"/>
        </w:rPr>
        <w:t xml:space="preserve"> </w:t>
      </w:r>
      <w:r w:rsidR="005E0EAB">
        <w:rPr>
          <w:rFonts w:ascii="Century Gothic" w:hAnsi="Century Gothic"/>
          <w:sz w:val="24"/>
          <w:szCs w:val="24"/>
        </w:rPr>
        <w:t>Document to be updated and reissued to families.</w:t>
      </w:r>
    </w:p>
    <w:p w14:paraId="3C5ABA1E" w14:textId="77777777" w:rsidR="005E0EAB" w:rsidRPr="005E0EAB" w:rsidRDefault="005E0EAB" w:rsidP="005E0EAB">
      <w:pPr>
        <w:pStyle w:val="ListParagraph"/>
        <w:rPr>
          <w:rFonts w:ascii="Century Gothic" w:hAnsi="Century Gothic"/>
          <w:sz w:val="24"/>
          <w:szCs w:val="24"/>
        </w:rPr>
      </w:pPr>
    </w:p>
    <w:p w14:paraId="17EB2E4A" w14:textId="7FA2E138" w:rsidR="00FD42C7" w:rsidRPr="005E0EAB" w:rsidRDefault="00FD42C7" w:rsidP="00FD42C7">
      <w:pPr>
        <w:pStyle w:val="ListParagraph"/>
        <w:numPr>
          <w:ilvl w:val="0"/>
          <w:numId w:val="2"/>
        </w:numPr>
        <w:rPr>
          <w:rFonts w:ascii="Century Gothic" w:hAnsi="Century Gothic"/>
          <w:sz w:val="24"/>
          <w:szCs w:val="24"/>
        </w:rPr>
      </w:pPr>
      <w:r w:rsidRPr="005E0EAB">
        <w:rPr>
          <w:rFonts w:ascii="Century Gothic" w:hAnsi="Century Gothic"/>
          <w:sz w:val="24"/>
          <w:szCs w:val="24"/>
        </w:rPr>
        <w:lastRenderedPageBreak/>
        <w:t xml:space="preserve">PL asked if there was anything else anyone would like to </w:t>
      </w:r>
      <w:proofErr w:type="gramStart"/>
      <w:r w:rsidRPr="005E0EAB">
        <w:rPr>
          <w:rFonts w:ascii="Century Gothic" w:hAnsi="Century Gothic"/>
          <w:sz w:val="24"/>
          <w:szCs w:val="24"/>
        </w:rPr>
        <w:t>discuss,</w:t>
      </w:r>
      <w:proofErr w:type="gramEnd"/>
      <w:r w:rsidRPr="005E0EAB">
        <w:rPr>
          <w:rFonts w:ascii="Century Gothic" w:hAnsi="Century Gothic"/>
          <w:sz w:val="24"/>
          <w:szCs w:val="24"/>
        </w:rPr>
        <w:t xml:space="preserve"> however, no issues were brought to the table.</w:t>
      </w:r>
    </w:p>
    <w:p w14:paraId="7320DC3A" w14:textId="77777777" w:rsidR="005E0EAB" w:rsidRPr="005E0EAB" w:rsidRDefault="005E0EAB" w:rsidP="005E0EAB">
      <w:pPr>
        <w:pStyle w:val="ListParagraph"/>
        <w:rPr>
          <w:rFonts w:ascii="Century Gothic" w:hAnsi="Century Gothic"/>
          <w:sz w:val="24"/>
          <w:szCs w:val="24"/>
        </w:rPr>
      </w:pPr>
    </w:p>
    <w:p w14:paraId="26A716C2" w14:textId="399C0906" w:rsidR="005E0EAB" w:rsidRPr="005E0EAB" w:rsidRDefault="005E0EAB" w:rsidP="005E0EAB">
      <w:pPr>
        <w:rPr>
          <w:rFonts w:ascii="Century Gothic" w:hAnsi="Century Gothic"/>
          <w:sz w:val="24"/>
          <w:szCs w:val="24"/>
        </w:rPr>
      </w:pPr>
      <w:r w:rsidRPr="005E0EAB">
        <w:rPr>
          <w:rFonts w:ascii="Century Gothic" w:hAnsi="Century Gothic"/>
          <w:b/>
          <w:sz w:val="24"/>
          <w:szCs w:val="24"/>
        </w:rPr>
        <w:t>Date of next meeting:</w:t>
      </w:r>
      <w:r w:rsidRPr="005E0EAB">
        <w:rPr>
          <w:rFonts w:ascii="Century Gothic" w:hAnsi="Century Gothic"/>
          <w:sz w:val="24"/>
          <w:szCs w:val="24"/>
        </w:rPr>
        <w:t xml:space="preserve"> Tuesday 27</w:t>
      </w:r>
      <w:r w:rsidRPr="005E0EAB">
        <w:rPr>
          <w:rFonts w:ascii="Century Gothic" w:hAnsi="Century Gothic"/>
          <w:sz w:val="24"/>
          <w:szCs w:val="24"/>
          <w:vertAlign w:val="superscript"/>
        </w:rPr>
        <w:t>th</w:t>
      </w:r>
      <w:r w:rsidRPr="005E0EAB">
        <w:rPr>
          <w:rFonts w:ascii="Century Gothic" w:hAnsi="Century Gothic"/>
          <w:sz w:val="24"/>
          <w:szCs w:val="24"/>
        </w:rPr>
        <w:t xml:space="preserve"> </w:t>
      </w:r>
      <w:proofErr w:type="gramStart"/>
      <w:r w:rsidRPr="005E0EAB">
        <w:rPr>
          <w:rFonts w:ascii="Century Gothic" w:hAnsi="Century Gothic"/>
          <w:sz w:val="24"/>
          <w:szCs w:val="24"/>
        </w:rPr>
        <w:t>October  either</w:t>
      </w:r>
      <w:proofErr w:type="gramEnd"/>
      <w:r w:rsidRPr="005E0EAB">
        <w:rPr>
          <w:rFonts w:ascii="Century Gothic" w:hAnsi="Century Gothic"/>
          <w:sz w:val="24"/>
          <w:szCs w:val="24"/>
        </w:rPr>
        <w:t xml:space="preserve"> in school or at the Milton Inn TBC 6-7pm</w:t>
      </w:r>
    </w:p>
    <w:p w14:paraId="345B9A0F" w14:textId="77777777" w:rsidR="00E2428B" w:rsidRPr="005E0EAB" w:rsidRDefault="00E2428B" w:rsidP="00E2428B">
      <w:pPr>
        <w:rPr>
          <w:rFonts w:ascii="Century Gothic" w:hAnsi="Century Gothic"/>
        </w:rPr>
      </w:pPr>
    </w:p>
    <w:sectPr w:rsidR="00E2428B" w:rsidRPr="005E0EAB" w:rsidSect="00F7394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B28BE" w14:textId="77777777" w:rsidR="000C7F8E" w:rsidRDefault="000C7F8E" w:rsidP="00F73942">
      <w:pPr>
        <w:spacing w:after="0" w:line="240" w:lineRule="auto"/>
      </w:pPr>
      <w:r>
        <w:separator/>
      </w:r>
    </w:p>
  </w:endnote>
  <w:endnote w:type="continuationSeparator" w:id="0">
    <w:p w14:paraId="60834D94" w14:textId="77777777" w:rsidR="000C7F8E" w:rsidRDefault="000C7F8E" w:rsidP="00F73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AE8C8" w14:textId="77777777" w:rsidR="000C7F8E" w:rsidRDefault="000C7F8E" w:rsidP="00F73942">
      <w:pPr>
        <w:spacing w:after="0" w:line="240" w:lineRule="auto"/>
      </w:pPr>
      <w:r>
        <w:separator/>
      </w:r>
    </w:p>
  </w:footnote>
  <w:footnote w:type="continuationSeparator" w:id="0">
    <w:p w14:paraId="7AF7D5A2" w14:textId="77777777" w:rsidR="000C7F8E" w:rsidRDefault="000C7F8E" w:rsidP="00F73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2D988" w14:textId="0F6001D2" w:rsidR="00F73942" w:rsidRPr="00B1078D" w:rsidRDefault="00F73942" w:rsidP="00F73942">
    <w:pPr>
      <w:pStyle w:val="Header"/>
      <w:jc w:val="center"/>
      <w:rPr>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A3904"/>
    <w:multiLevelType w:val="hybridMultilevel"/>
    <w:tmpl w:val="05A02A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1235EF"/>
    <w:multiLevelType w:val="hybridMultilevel"/>
    <w:tmpl w:val="58144F46"/>
    <w:lvl w:ilvl="0" w:tplc="0809001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en-GB" w:vendorID="64" w:dllVersion="6" w:nlCheck="1" w:checkStyle="0"/>
  <w:activeWritingStyle w:appName="MSWord" w:lang="en-GB"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28B"/>
    <w:rsid w:val="00053F9D"/>
    <w:rsid w:val="000C7F8E"/>
    <w:rsid w:val="003009A4"/>
    <w:rsid w:val="003D1F1B"/>
    <w:rsid w:val="005E0EAB"/>
    <w:rsid w:val="006128CC"/>
    <w:rsid w:val="006865AD"/>
    <w:rsid w:val="007E0E9A"/>
    <w:rsid w:val="00B1078D"/>
    <w:rsid w:val="00E2428B"/>
    <w:rsid w:val="00F73942"/>
    <w:rsid w:val="00FD42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6451F"/>
  <w15:chartTrackingRefBased/>
  <w15:docId w15:val="{C54CC51D-5D51-4958-8619-FAD580129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428B"/>
    <w:pPr>
      <w:ind w:left="720"/>
      <w:contextualSpacing/>
    </w:pPr>
  </w:style>
  <w:style w:type="paragraph" w:styleId="Header">
    <w:name w:val="header"/>
    <w:basedOn w:val="Normal"/>
    <w:link w:val="HeaderChar"/>
    <w:uiPriority w:val="99"/>
    <w:unhideWhenUsed/>
    <w:rsid w:val="00F739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3942"/>
  </w:style>
  <w:style w:type="paragraph" w:styleId="Footer">
    <w:name w:val="footer"/>
    <w:basedOn w:val="Normal"/>
    <w:link w:val="FooterChar"/>
    <w:uiPriority w:val="99"/>
    <w:unhideWhenUsed/>
    <w:rsid w:val="00F739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3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562</Words>
  <Characters>3209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Angus Council</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Mrs Landsburgh</cp:lastModifiedBy>
  <cp:revision>2</cp:revision>
  <dcterms:created xsi:type="dcterms:W3CDTF">2026-09-12T15:57:00Z</dcterms:created>
  <dcterms:modified xsi:type="dcterms:W3CDTF">2026-09-12T15:57:00Z</dcterms:modified>
</cp:coreProperties>
</file>