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92EA2" w:rsidP="6064A49F" w:rsidRDefault="27A7296A" w14:paraId="00000001" w14:textId="7BD832AA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r w:rsidR="5CE8445F">
        <w:drawing>
          <wp:inline wp14:editId="7B345B0C" wp14:anchorId="2C801585">
            <wp:extent cx="266700" cy="485775"/>
            <wp:effectExtent l="0" t="0" r="0" b="0"/>
            <wp:docPr id="276872042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a629370f464f8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E8445F">
        <w:drawing>
          <wp:inline wp14:editId="68AE5D42" wp14:anchorId="56D235EF">
            <wp:extent cx="228600" cy="457200"/>
            <wp:effectExtent l="0" t="0" r="0" b="0"/>
            <wp:docPr id="892757116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4ad8a58ebc46b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jdgxs" w:id="0"/>
      <w:bookmarkEnd w:id="0"/>
      <w:r w:rsidRPr="1025DD80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</w:p>
    <w:p w:rsidR="00692EA2" w:rsidP="27A7296A" w:rsidRDefault="27A7296A" w14:paraId="00000002" w14:textId="4E898F3C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  <w:u w:val="single"/>
        </w:rPr>
      </w:pPr>
      <w:bookmarkStart w:name="_30j0zll" w:id="1"/>
      <w:bookmarkEnd w:id="1"/>
      <w:r w:rsidRPr="162D2ACF">
        <w:rPr>
          <w:rFonts w:ascii="Calibri" w:hAnsi="Calibri" w:eastAsia="Calibri" w:cs="Calibri"/>
          <w:b/>
          <w:bCs/>
          <w:sz w:val="16"/>
          <w:szCs w:val="16"/>
          <w:u w:val="single"/>
        </w:rPr>
        <w:t xml:space="preserve">LEARNING LADDER </w:t>
      </w:r>
      <w:r w:rsidRPr="162D2ACF" w:rsidR="48B2F6B5">
        <w:rPr>
          <w:rFonts w:ascii="Calibri" w:hAnsi="Calibri" w:eastAsia="Calibri" w:cs="Calibri"/>
          <w:b/>
          <w:bCs/>
          <w:sz w:val="16"/>
          <w:szCs w:val="16"/>
          <w:u w:val="single"/>
        </w:rPr>
        <w:t>4</w:t>
      </w:r>
    </w:p>
    <w:p w:rsidR="00692EA2" w:rsidP="162D2ACF" w:rsidRDefault="48B2F6B5" w14:paraId="00000003" w14:textId="4BB8FD72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</w:rPr>
      </w:pPr>
      <w:r w:rsidRPr="162D2ACF">
        <w:rPr>
          <w:rFonts w:ascii="Calibri" w:hAnsi="Calibri" w:eastAsia="Calibri" w:cs="Calibri"/>
          <w:b/>
          <w:bCs/>
          <w:sz w:val="16"/>
          <w:szCs w:val="16"/>
        </w:rPr>
        <w:t>Add and Subtract</w:t>
      </w:r>
      <w:r w:rsidRPr="162D2ACF" w:rsidR="00EE6812">
        <w:rPr>
          <w:rFonts w:ascii="Calibri" w:hAnsi="Calibri" w:eastAsia="Calibri" w:cs="Calibri"/>
          <w:b/>
          <w:bCs/>
          <w:sz w:val="16"/>
          <w:szCs w:val="16"/>
        </w:rPr>
        <w:t xml:space="preserve">  -   Online Learning</w:t>
      </w:r>
    </w:p>
    <w:tbl>
      <w:tblPr>
        <w:tblW w:w="901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692EA2" w:rsidTr="1025DD80" w14:paraId="2ED0F8C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00EE6812" w14:paraId="00000004" w14:textId="0A92B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What </w:t>
            </w:r>
            <w:r w:rsidRPr="26C8B6AF" w:rsidR="4D2E64B7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I</w:t>
            </w:r>
            <w:r w:rsidRPr="26C8B6AF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RDefault="00EE6812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RDefault="00EE6812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Guidance</w:t>
            </w:r>
          </w:p>
        </w:tc>
      </w:tr>
      <w:tr w:rsidR="00692EA2" w:rsidTr="1025DD80" w14:paraId="5880307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00EE6812" w14:paraId="59805DFC" w14:textId="77777777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(A)</w:t>
            </w:r>
            <w:r w:rsidRPr="26C8B6AF" w:rsidR="3202A949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I can show how numbers fit together to make 100.</w:t>
            </w:r>
          </w:p>
          <w:p w:rsidR="003A42A6" w:rsidP="26C8B6AF" w:rsidRDefault="003B0D87" w14:paraId="00000007" w14:textId="100D1C10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41BA38DC" w14:paraId="213710D7" w14:textId="31D94785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 xml:space="preserve"> (1) </w:t>
            </w:r>
            <w:hyperlink r:id="rId9">
              <w:r w:rsidRPr="26C8B6AF" w:rsidR="53F8191A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Hit the B</w:t>
              </w:r>
              <w:r w:rsidRPr="26C8B6AF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utton</w:t>
              </w:r>
            </w:hyperlink>
          </w:p>
          <w:p w:rsidR="00692EA2" w:rsidP="26C8B6AF" w:rsidRDefault="41BA38DC" w14:paraId="2E41B44F" w14:textId="2263A136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 xml:space="preserve">(2) </w:t>
            </w:r>
            <w:hyperlink r:id="rId10">
              <w:r w:rsidRPr="26C8B6AF" w:rsidR="27CF2E19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Card Number Bonds</w:t>
              </w:r>
            </w:hyperlink>
          </w:p>
          <w:p w:rsidR="00692EA2" w:rsidP="26C8B6AF" w:rsidRDefault="283051A9" w14:paraId="48339BFE" w14:textId="5C660D05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(3)</w:t>
            </w:r>
            <w:r w:rsidRPr="26C8B6AF" w:rsidR="481CF3E8">
              <w:rPr>
                <w:rFonts w:ascii="Calibri" w:hAnsi="Calibri" w:eastAsia="Calibri" w:cs="Calibri"/>
                <w:sz w:val="17"/>
                <w:szCs w:val="17"/>
              </w:rPr>
              <w:t xml:space="preserve"> </w:t>
            </w:r>
            <w:hyperlink r:id="rId11">
              <w:r w:rsidRPr="26C8B6AF" w:rsidR="28D2FF7D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I can recall number bonds to 100</w:t>
              </w:r>
            </w:hyperlink>
          </w:p>
          <w:p w:rsidR="00692EA2" w:rsidP="26C8B6AF" w:rsidRDefault="62F87B67" w14:paraId="3D9AE9D6" w14:textId="530DF34F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 xml:space="preserve">(4) </w:t>
            </w:r>
            <w:hyperlink r:id="rId12">
              <w:r w:rsidRPr="26C8B6AF" w:rsidR="68B8B620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Funky Mummy Bonds</w:t>
              </w:r>
            </w:hyperlink>
          </w:p>
          <w:p w:rsidR="00692EA2" w:rsidP="26C8B6AF" w:rsidRDefault="42A66707" w14:paraId="6260342E" w14:textId="7FFEEA07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(5)</w:t>
            </w:r>
            <w:r w:rsidRPr="26C8B6AF" w:rsidR="6F9DB779">
              <w:rPr>
                <w:rFonts w:ascii="Calibri" w:hAnsi="Calibri" w:eastAsia="Calibri" w:cs="Calibri"/>
                <w:sz w:val="17"/>
                <w:szCs w:val="17"/>
              </w:rPr>
              <w:t xml:space="preserve"> </w:t>
            </w:r>
            <w:hyperlink r:id="rId13">
              <w:r w:rsidRPr="26C8B6AF" w:rsidR="7F2C9FF5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Make 100 using fives</w:t>
              </w:r>
            </w:hyperlink>
          </w:p>
          <w:p w:rsidR="00692EA2" w:rsidP="26C8B6AF" w:rsidRDefault="531AFAFF" w14:paraId="6AA21DC6" w14:textId="77777777">
            <w:pPr>
              <w:spacing w:line="240" w:lineRule="auto"/>
              <w:ind w:left="360" w:hanging="360"/>
              <w:rPr>
                <w:rStyle w:val="Hyperlink"/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(</w:t>
            </w:r>
            <w:r w:rsidRPr="26C8B6AF" w:rsidR="6E1E4C1F">
              <w:rPr>
                <w:rFonts w:ascii="Calibri" w:hAnsi="Calibri" w:eastAsia="Calibri" w:cs="Calibri"/>
                <w:sz w:val="17"/>
                <w:szCs w:val="17"/>
              </w:rPr>
              <w:t>6</w:t>
            </w:r>
            <w:r w:rsidRPr="26C8B6AF">
              <w:rPr>
                <w:rFonts w:ascii="Calibri" w:hAnsi="Calibri" w:eastAsia="Calibri" w:cs="Calibri"/>
                <w:sz w:val="17"/>
                <w:szCs w:val="17"/>
              </w:rPr>
              <w:t xml:space="preserve">) </w:t>
            </w:r>
            <w:hyperlink r:id="rId14">
              <w:r w:rsidRPr="26C8B6AF" w:rsidR="663CCBE1">
                <w:rPr>
                  <w:rStyle w:val="Hyperlink"/>
                  <w:rFonts w:ascii="Calibri" w:hAnsi="Calibri" w:eastAsia="Calibri" w:cs="Calibri"/>
                  <w:sz w:val="17"/>
                  <w:szCs w:val="17"/>
                </w:rPr>
                <w:t>Make 100 with all numbers</w:t>
              </w:r>
            </w:hyperlink>
          </w:p>
          <w:p w:rsidRPr="00BE0E66" w:rsidR="000A754F" w:rsidP="1025DD80" w:rsidRDefault="008544FA" w14:paraId="00000008" w14:textId="65F1AC08">
            <w:pPr>
              <w:spacing w:line="240" w:lineRule="auto"/>
              <w:ind w:left="360" w:hanging="360"/>
              <w:rPr>
                <w:rFonts w:ascii="Calibri" w:hAnsi="Calibri" w:cs="Calibri" w:asciiTheme="majorAscii" w:hAnsiTheme="majorAscii" w:cstheme="majorAsci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41BA38DC" w14:paraId="60D0B3EB" w14:textId="3DE30834">
            <w:pPr>
              <w:numPr>
                <w:ilvl w:val="0"/>
                <w:numId w:val="3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Select the Numberbonds game then choose the Make 100 (tens) game in the Up to 100 box.</w:t>
            </w:r>
          </w:p>
          <w:p w:rsidR="00692EA2" w:rsidP="26C8B6AF" w:rsidRDefault="0F4FDDB2" w14:paraId="01F26C95" w14:textId="1F903E65">
            <w:pPr>
              <w:numPr>
                <w:ilvl w:val="0"/>
                <w:numId w:val="35"/>
              </w:numPr>
              <w:spacing w:line="240" w:lineRule="auto"/>
              <w:rPr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Drag the green cards to the matching blue card to make 100. Adult in house can check answers.</w:t>
            </w:r>
          </w:p>
          <w:p w:rsidR="00692EA2" w:rsidP="26C8B6AF" w:rsidRDefault="7FD1456A" w14:paraId="3E35E8F6" w14:textId="19A63E27">
            <w:pPr>
              <w:numPr>
                <w:ilvl w:val="0"/>
                <w:numId w:val="35"/>
              </w:numPr>
              <w:spacing w:line="240" w:lineRule="auto"/>
              <w:rPr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Play the game and save the score if you want to beat it later.</w:t>
            </w:r>
          </w:p>
          <w:p w:rsidR="00692EA2" w:rsidP="26C8B6AF" w:rsidRDefault="5CE2E822" w14:paraId="6B4B48D5" w14:textId="6144CB58">
            <w:pPr>
              <w:numPr>
                <w:ilvl w:val="0"/>
                <w:numId w:val="35"/>
              </w:numPr>
              <w:spacing w:line="240" w:lineRule="auto"/>
              <w:rPr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Select the bonds to 100 option then select the character in the game that has the right answer.</w:t>
            </w:r>
          </w:p>
          <w:p w:rsidR="00692EA2" w:rsidP="26C8B6AF" w:rsidRDefault="684257DF" w14:paraId="69D0550E" w14:textId="5416D442">
            <w:pPr>
              <w:numPr>
                <w:ilvl w:val="0"/>
                <w:numId w:val="3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 w:rsidRPr="26C8B6AF">
              <w:rPr>
                <w:rFonts w:ascii="Calibri" w:hAnsi="Calibri" w:eastAsia="Calibri" w:cs="Calibri"/>
                <w:sz w:val="17"/>
                <w:szCs w:val="17"/>
              </w:rPr>
              <w:t>Select the time (10 mins, 5 mins, 3 mins or 1 min) then start by entering the answer in the box.</w:t>
            </w:r>
          </w:p>
          <w:p w:rsidRPr="00BE0E66" w:rsidR="00692EA2" w:rsidP="1025DD80" w:rsidRDefault="00077A32" w14:paraId="00000009" w14:textId="224A8F9A">
            <w:pPr>
              <w:numPr>
                <w:ilvl w:val="0"/>
                <w:numId w:val="35"/>
              </w:numPr>
              <w:spacing w:line="240" w:lineRule="auto"/>
              <w:rPr>
                <w:sz w:val="17"/>
                <w:szCs w:val="17"/>
              </w:rPr>
            </w:pPr>
            <w:r w:rsidRPr="1025DD80" w:rsidR="684257DF">
              <w:rPr>
                <w:rFonts w:ascii="Calibri" w:hAnsi="Calibri" w:eastAsia="Calibri" w:cs="Calibri"/>
                <w:sz w:val="17"/>
                <w:szCs w:val="17"/>
              </w:rPr>
              <w:t xml:space="preserve">Harder version as not limited to 5s. </w:t>
            </w:r>
            <w:r w:rsidRPr="1025DD80" w:rsidR="3B438F40">
              <w:rPr>
                <w:rFonts w:ascii="Calibri" w:hAnsi="Calibri" w:eastAsia="Calibri" w:cs="Calibri"/>
                <w:sz w:val="17"/>
                <w:szCs w:val="17"/>
              </w:rPr>
              <w:t>Select the time (10 mins, 5 mins, 3 mins or 1 min) then start by entering the answer in the box.</w:t>
            </w:r>
          </w:p>
        </w:tc>
      </w:tr>
      <w:tr w:rsidR="00692EA2" w:rsidTr="1025DD80" w14:paraId="0AC4FE5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00EE6812" w14:paraId="2914686B" w14:textId="77777777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26C8B6AF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(B)</w:t>
            </w:r>
            <w:r w:rsidRPr="26C8B6AF" w:rsidR="0942B1C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I can skip count using the same number each time.</w:t>
            </w:r>
          </w:p>
          <w:p w:rsidR="00F7330D" w:rsidP="26C8B6AF" w:rsidRDefault="00F7330D" w14:paraId="0000000A" w14:textId="4666FA9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54AE9274" w14:paraId="7F8032A3" w14:textId="5626E1C6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26C8B6AF">
              <w:rPr>
                <w:rFonts w:ascii="Calibri" w:hAnsi="Calibri" w:eastAsia="Calibri" w:cs="Calibri"/>
                <w:sz w:val="16"/>
                <w:szCs w:val="16"/>
              </w:rPr>
              <w:t xml:space="preserve">(1) </w:t>
            </w:r>
            <w:hyperlink r:id="rId16">
              <w:r w:rsidRPr="26C8B6AF" w:rsidR="57E46921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Number Bubble Skip C</w:t>
              </w:r>
              <w:r w:rsidRPr="26C8B6AF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ounting</w:t>
              </w:r>
            </w:hyperlink>
          </w:p>
          <w:p w:rsidR="00692EA2" w:rsidP="1025DD80" w:rsidRDefault="3DCF197E" w14:paraId="17B882C2" w14:textId="40C093BB">
            <w:pPr>
              <w:spacing w:line="240" w:lineRule="auto"/>
              <w:ind w:left="0" w:hanging="0"/>
              <w:rPr>
                <w:rFonts w:ascii="Calibri" w:hAnsi="Calibri" w:eastAsia="Calibri" w:cs="Calibri"/>
                <w:sz w:val="16"/>
                <w:szCs w:val="16"/>
              </w:rPr>
            </w:pPr>
            <w:r w:rsidRPr="1025DD80" w:rsidR="3DCF197E">
              <w:rPr>
                <w:rFonts w:ascii="Calibri" w:hAnsi="Calibri" w:eastAsia="Calibri" w:cs="Calibri"/>
                <w:sz w:val="16"/>
                <w:szCs w:val="16"/>
              </w:rPr>
              <w:t>(</w:t>
            </w:r>
            <w:r w:rsidRPr="1025DD80" w:rsidR="34E70650">
              <w:rPr>
                <w:rFonts w:ascii="Calibri" w:hAnsi="Calibri" w:eastAsia="Calibri" w:cs="Calibri"/>
                <w:sz w:val="16"/>
                <w:szCs w:val="16"/>
              </w:rPr>
              <w:t>2</w:t>
            </w:r>
            <w:r w:rsidRPr="1025DD80" w:rsidR="3DCF197E">
              <w:rPr>
                <w:rFonts w:ascii="Calibri" w:hAnsi="Calibri" w:eastAsia="Calibri" w:cs="Calibri"/>
                <w:sz w:val="16"/>
                <w:szCs w:val="16"/>
              </w:rPr>
              <w:t xml:space="preserve">) </w:t>
            </w:r>
            <w:hyperlink r:id="R9eb39da9df9a4e44">
              <w:r w:rsidRPr="1025DD80" w:rsidR="3DCF197E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Chinese Dragon Counting</w:t>
              </w:r>
            </w:hyperlink>
          </w:p>
          <w:p w:rsidR="00692EA2" w:rsidP="26C8B6AF" w:rsidRDefault="54A357CB" w14:paraId="3BD7AEC9" w14:textId="23555B9E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  <w:r w:rsidRPr="1025DD80" w:rsidR="54A357CB">
              <w:rPr>
                <w:rFonts w:ascii="Calibri" w:hAnsi="Calibri" w:eastAsia="Calibri" w:cs="Calibri"/>
                <w:sz w:val="16"/>
                <w:szCs w:val="16"/>
              </w:rPr>
              <w:t>(</w:t>
            </w:r>
            <w:r w:rsidRPr="1025DD80" w:rsidR="12CF2801">
              <w:rPr>
                <w:rFonts w:ascii="Calibri" w:hAnsi="Calibri" w:eastAsia="Calibri" w:cs="Calibri"/>
                <w:sz w:val="16"/>
                <w:szCs w:val="16"/>
              </w:rPr>
              <w:t>3</w:t>
            </w:r>
            <w:r w:rsidRPr="1025DD80" w:rsidR="54A357CB">
              <w:rPr>
                <w:rFonts w:ascii="Calibri" w:hAnsi="Calibri" w:eastAsia="Calibri" w:cs="Calibri"/>
                <w:sz w:val="16"/>
                <w:szCs w:val="16"/>
              </w:rPr>
              <w:t xml:space="preserve">) </w:t>
            </w:r>
            <w:hyperlink r:id="Rb7b3e0f90c434a85">
              <w:r w:rsidRPr="1025DD80" w:rsidR="0FDE22DB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The Counting Game</w:t>
              </w:r>
            </w:hyperlink>
          </w:p>
          <w:p w:rsidR="00692EA2" w:rsidP="26C8B6AF" w:rsidRDefault="00692EA2" w14:paraId="0000000B" w14:textId="10B17C88">
            <w:pPr>
              <w:spacing w:line="240" w:lineRule="auto"/>
              <w:ind w:left="360" w:hanging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RDefault="54AE9274" w14:paraId="4C0332AB" w14:textId="77777777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26C8B6AF">
              <w:rPr>
                <w:rFonts w:ascii="Calibri" w:hAnsi="Calibri" w:eastAsia="Calibri" w:cs="Calibri"/>
                <w:sz w:val="16"/>
                <w:szCs w:val="16"/>
              </w:rPr>
              <w:t>Select the number you want to skip count in then pop the bubbles over the chest. Play using the 6, 7, 8 and 9 options.</w:t>
            </w:r>
          </w:p>
          <w:p w:rsidR="00692EA2" w:rsidP="1025DD80" w:rsidRDefault="404E28EE" w14:paraId="17DD9133" w14:textId="545DE631">
            <w:pPr>
              <w:numPr>
                <w:ilvl w:val="0"/>
                <w:numId w:val="3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025DD80" w:rsidR="404E28EE">
              <w:rPr>
                <w:rFonts w:ascii="Calibri" w:hAnsi="Calibri" w:eastAsia="Calibri" w:cs="Calibri"/>
                <w:sz w:val="16"/>
                <w:szCs w:val="16"/>
              </w:rPr>
              <w:t>Select the Steps Up To 9 option then pull the numbers into the correct place on the dragon when you have worked out the sk</w:t>
            </w:r>
            <w:r w:rsidRPr="1025DD80" w:rsidR="68DB8FCD">
              <w:rPr>
                <w:rFonts w:ascii="Calibri" w:hAnsi="Calibri" w:eastAsia="Calibri" w:cs="Calibri"/>
                <w:sz w:val="16"/>
                <w:szCs w:val="16"/>
              </w:rPr>
              <w:t>ipped numbers.</w:t>
            </w:r>
          </w:p>
          <w:p w:rsidR="00692EA2" w:rsidP="26C8B6AF" w:rsidRDefault="38E08707" w14:paraId="0000000C" w14:textId="3EA0931B">
            <w:pPr>
              <w:numPr>
                <w:ilvl w:val="0"/>
                <w:numId w:val="34"/>
              </w:numPr>
              <w:spacing w:line="240" w:lineRule="auto"/>
              <w:rPr>
                <w:sz w:val="16"/>
                <w:szCs w:val="16"/>
              </w:rPr>
            </w:pPr>
            <w:r w:rsidRPr="1025DD80" w:rsidR="5CBB8F2B">
              <w:rPr>
                <w:rFonts w:ascii="Calibri" w:hAnsi="Calibri" w:eastAsia="Calibri" w:cs="Calibri"/>
                <w:sz w:val="16"/>
                <w:szCs w:val="16"/>
              </w:rPr>
              <w:t xml:space="preserve">Click on the play option then </w:t>
            </w:r>
            <w:r w:rsidRPr="1025DD80" w:rsidR="47311DA2">
              <w:rPr>
                <w:rFonts w:ascii="Calibri" w:hAnsi="Calibri" w:eastAsia="Calibri" w:cs="Calibri"/>
                <w:sz w:val="16"/>
                <w:szCs w:val="16"/>
              </w:rPr>
              <w:t>choose a number between 6 and 9 to skip count by.  Click on the number to select them.</w:t>
            </w:r>
          </w:p>
        </w:tc>
      </w:tr>
      <w:tr w:rsidR="00692EA2" w:rsidTr="1025DD80" w14:paraId="435700C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12E06800" w:rsidRDefault="125FB904" w14:paraId="3C6C4CA8" w14:textId="1B24D9DF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12E06800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  (C) I can add doubles and numbers to 10 by doubling and adjusting.</w:t>
            </w:r>
          </w:p>
          <w:p w:rsidR="00F7330D" w:rsidP="12E06800" w:rsidRDefault="00F7330D" w14:paraId="6FC70BC3" w14:textId="0C01C0FD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  <w:p w:rsidR="00692EA2" w:rsidP="12E06800" w:rsidRDefault="00692EA2" w14:paraId="00000010" w14:textId="50B06309">
            <w:pPr>
              <w:spacing w:line="240" w:lineRule="auto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12E06800" w:rsidRDefault="00041B3E" w14:paraId="7FE48347" w14:textId="445CE81E">
            <w:pPr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Id22">
              <w:r w:rsidRPr="12E06800" w:rsidR="125FB90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Hit the Button</w:t>
              </w:r>
            </w:hyperlink>
          </w:p>
          <w:p w:rsidR="00692EA2" w:rsidP="12E06800" w:rsidRDefault="00041B3E" w14:paraId="6EE09430" w14:textId="0599147E">
            <w:pPr>
              <w:pStyle w:val="ListParagraph"/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/>
                <w:color w:val="0000FF"/>
                <w:sz w:val="16"/>
                <w:szCs w:val="16"/>
              </w:rPr>
            </w:pPr>
            <w:hyperlink r:id="rId23">
              <w:r w:rsidRPr="12E06800" w:rsidR="125FB90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Maths Bowling Multiplication</w:t>
              </w:r>
            </w:hyperlink>
          </w:p>
          <w:p w:rsidR="00692EA2" w:rsidP="12E06800" w:rsidRDefault="00041B3E" w14:paraId="007A2FE4" w14:textId="109CC79B">
            <w:pPr>
              <w:numPr>
                <w:ilvl w:val="0"/>
                <w:numId w:val="29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10d2c7b63a1d4f9e">
              <w:r w:rsidRPr="1025DD80" w:rsidR="1A57F584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Archery Arithmetic</w:t>
              </w:r>
            </w:hyperlink>
          </w:p>
          <w:p w:rsidR="00692EA2" w:rsidP="1025DD80" w:rsidRDefault="00041B3E" w14:paraId="00000011" w14:textId="68795801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12E06800" w:rsidRDefault="51274CAE" w14:paraId="5DE7F699" w14:textId="4CE2C276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 w:rsidRPr="12E06800">
              <w:rPr>
                <w:rFonts w:ascii="Calibri" w:hAnsi="Calibri" w:eastAsia="Calibri" w:cs="Calibri"/>
                <w:sz w:val="16"/>
                <w:szCs w:val="16"/>
              </w:rPr>
              <w:t>(1) Select the doubles button then doubles to 10 arrow button in the number range box.</w:t>
            </w:r>
          </w:p>
          <w:p w:rsidR="00692EA2" w:rsidP="12E06800" w:rsidRDefault="51274CAE" w14:paraId="6CB9A8F8" w14:textId="3724A5ED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 w:rsidRPr="12E06800">
              <w:rPr>
                <w:rFonts w:ascii="Calibri" w:hAnsi="Calibri" w:eastAsia="Calibri" w:cs="Calibri"/>
                <w:sz w:val="16"/>
                <w:szCs w:val="16"/>
              </w:rPr>
              <w:t>(2) Click on the blue and then red arrow boxes. Select one player and then short game. Select option 9 which is Double numbers up to 100</w:t>
            </w:r>
            <w:r w:rsidRPr="12E06800" w:rsidR="06627697">
              <w:rPr>
                <w:rFonts w:ascii="Calibri" w:hAnsi="Calibri" w:eastAsia="Calibri" w:cs="Calibri"/>
                <w:sz w:val="16"/>
                <w:szCs w:val="16"/>
              </w:rPr>
              <w:t xml:space="preserve"> and then click on the red arrow box to play.</w:t>
            </w:r>
          </w:p>
          <w:p w:rsidR="00692EA2" w:rsidP="12E06800" w:rsidRDefault="084F1DF1" w14:paraId="00000012" w14:textId="70485EB9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 w:rsidRPr="1025DD80" w:rsidR="06627697">
              <w:rPr>
                <w:rFonts w:ascii="Calibri" w:hAnsi="Calibri" w:eastAsia="Calibri" w:cs="Calibri"/>
                <w:sz w:val="16"/>
                <w:szCs w:val="16"/>
              </w:rPr>
              <w:t xml:space="preserve">(3) Click to play the game then click on the green arrow box.  </w:t>
            </w:r>
            <w:r w:rsidRPr="1025DD80" w:rsidR="084F1DF1">
              <w:rPr>
                <w:rFonts w:ascii="Calibri" w:hAnsi="Calibri" w:eastAsia="Calibri" w:cs="Calibri"/>
                <w:sz w:val="16"/>
                <w:szCs w:val="16"/>
              </w:rPr>
              <w:t>Select single player and then option 9 which is Doubles up to 100. Then click on the green arrow box to play.</w:t>
            </w:r>
          </w:p>
        </w:tc>
      </w:tr>
      <w:tr w:rsidR="00692EA2" w:rsidTr="1025DD80" w14:paraId="3FBF9AE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00EE6812" w14:paraId="16430D31" w14:textId="3CD176F8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064A49F" w:rsidR="00EE681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</w:t>
            </w:r>
            <w:r w:rsidRPr="6064A49F" w:rsidR="11AF55B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</w:t>
            </w:r>
            <w:r w:rsidRPr="6064A49F" w:rsidR="36D2AAC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use a jump strategy and number line to add and subtract.</w:t>
            </w:r>
          </w:p>
          <w:p w:rsidR="008B3E88" w:rsidP="26C8B6AF" w:rsidRDefault="00D42AE7" w14:paraId="00000013" w14:textId="4097EE34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RDefault="00041B3E" w14:paraId="5F433065" w14:textId="49A5D02F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Id27">
              <w:r w:rsidRPr="12E06800" w:rsidR="1063B24D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Adding on a number line</w:t>
              </w:r>
            </w:hyperlink>
          </w:p>
          <w:p w:rsidR="00692EA2" w:rsidP="12E06800" w:rsidRDefault="00041B3E" w14:paraId="13D8407E" w14:textId="4C6E266A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1105e92490544984">
              <w:r w:rsidRPr="1025DD80" w:rsidR="1063B24D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Subtracting on a number line</w:t>
              </w:r>
            </w:hyperlink>
          </w:p>
          <w:p w:rsidR="00692EA2" w:rsidP="12E06800" w:rsidRDefault="00041B3E" w14:paraId="00000014" w14:textId="7DD3E239">
            <w:pPr>
              <w:numPr>
                <w:ilvl w:val="0"/>
                <w:numId w:val="30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80182b53db9e4fa1">
              <w:r w:rsidRPr="1025DD80" w:rsidR="2677A9E2">
                <w:rPr>
                  <w:rStyle w:val="Hyperlink"/>
                  <w:rFonts w:ascii="Calibri" w:hAnsi="Calibri" w:eastAsia="Calibri" w:cs="Calibri"/>
                  <w:sz w:val="16"/>
                  <w:szCs w:val="16"/>
                </w:rPr>
                <w:t>How to use a number line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12E06800" w:rsidRDefault="48C7F856" w14:paraId="5FB77609" w14:textId="3F2DA4B3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 w:rsidRPr="12E06800">
              <w:rPr>
                <w:rFonts w:ascii="Calibri" w:hAnsi="Calibri" w:eastAsia="Calibri" w:cs="Calibri"/>
                <w:sz w:val="16"/>
                <w:szCs w:val="16"/>
              </w:rPr>
              <w:t>(1)</w:t>
            </w:r>
            <w:r w:rsidRPr="12E06800" w:rsidR="7EBF9C25"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 w:rsidRPr="12E06800" w:rsidR="09F53403">
              <w:rPr>
                <w:rFonts w:ascii="Calibri" w:hAnsi="Calibri" w:eastAsia="Calibri" w:cs="Calibri"/>
                <w:sz w:val="16"/>
                <w:szCs w:val="16"/>
              </w:rPr>
              <w:t>Select Add 9 to 2-digit numbers and click play. Then play the Add 11 to 2-digit numbers game after. You can also try harder games if you wish.</w:t>
            </w:r>
          </w:p>
          <w:p w:rsidR="00692EA2" w:rsidP="12E06800" w:rsidRDefault="2FC50275" w14:paraId="0E52B768" w14:textId="437863AE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 w:rsidRPr="1025DD80" w:rsidR="2FC50275">
              <w:rPr>
                <w:rFonts w:ascii="Calibri" w:hAnsi="Calibri" w:eastAsia="Calibri" w:cs="Calibri"/>
                <w:sz w:val="16"/>
                <w:szCs w:val="16"/>
              </w:rPr>
              <w:t>(2) Select Subtract 9 to 2-digit numbers and click play. Then play the Subtract 11 to 2-digit numbers game after. You can also try harder games if you wish.</w:t>
            </w:r>
          </w:p>
          <w:p w:rsidR="00692EA2" w:rsidP="12E06800" w:rsidRDefault="7284C728" w14:paraId="0DABFA90" w14:textId="6A826CBB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 w:rsidRPr="12E06800">
              <w:rPr>
                <w:rFonts w:ascii="Calibri" w:hAnsi="Calibri" w:eastAsia="Calibri" w:cs="Calibri"/>
                <w:sz w:val="16"/>
                <w:szCs w:val="16"/>
              </w:rPr>
              <w:t>(4)</w:t>
            </w:r>
            <w:r w:rsidRPr="12E06800" w:rsidR="631AAF22">
              <w:rPr>
                <w:rFonts w:ascii="Calibri" w:hAnsi="Calibri" w:eastAsia="Calibri" w:cs="Calibri"/>
                <w:sz w:val="16"/>
                <w:szCs w:val="16"/>
              </w:rPr>
              <w:t xml:space="preserve"> Click play and watch both the addition and subtraction videos.</w:t>
            </w:r>
          </w:p>
          <w:p w:rsidR="00692EA2" w:rsidP="12E06800" w:rsidRDefault="00692EA2" w14:paraId="00000015" w14:textId="218BCE34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00692EA2" w:rsidTr="1025DD80" w14:paraId="4B3CE5B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7CF26F16" w14:paraId="6B3E23C2" w14:textId="1569CBE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064A49F" w:rsidR="1F88E37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</w:t>
            </w:r>
            <w:r w:rsidRPr="6064A49F" w:rsidR="6A17207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E</w:t>
            </w:r>
            <w:r w:rsidRPr="6064A49F" w:rsidR="1F88E37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)</w:t>
            </w:r>
            <w:r w:rsidRPr="6064A49F" w:rsidR="6FDF53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add and subtract multiples of 10 and read out numbers up to 1000.</w:t>
            </w:r>
          </w:p>
          <w:p w:rsidR="00D42AE7" w:rsidP="26C8B6AF" w:rsidRDefault="00D42AE7" w14:paraId="00000016" w14:textId="10FC8739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55FE" w:rsidR="00692EA2" w:rsidRDefault="00041B3E" w14:paraId="4A185641" w14:textId="77777777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1">
              <w:r w:rsidRPr="00E555FE" w:rsidR="008F57FA">
                <w:rPr>
                  <w:rStyle w:val="Hyperlink"/>
                  <w:sz w:val="17"/>
                  <w:szCs w:val="17"/>
                </w:rPr>
                <w:t>Chopper Squad</w:t>
              </w:r>
            </w:hyperlink>
          </w:p>
          <w:p w:rsidRPr="00E555FE" w:rsidR="00D718B2" w:rsidRDefault="00041B3E" w14:paraId="01509FBC" w14:textId="77777777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2">
              <w:r w:rsidRPr="00E555FE" w:rsidR="00E307DE">
                <w:rPr>
                  <w:rStyle w:val="Hyperlink"/>
                  <w:sz w:val="17"/>
                  <w:szCs w:val="17"/>
                </w:rPr>
                <w:t>Depth Charge</w:t>
              </w:r>
            </w:hyperlink>
          </w:p>
          <w:p w:rsidRPr="00E555FE" w:rsidR="001202C5" w:rsidRDefault="00041B3E" w14:paraId="5182B5CB" w14:textId="77777777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620efc26705244f2">
              <w:r w:rsidRPr="1025DD80" w:rsidR="00F167FE">
                <w:rPr>
                  <w:rStyle w:val="Hyperlink"/>
                  <w:sz w:val="17"/>
                  <w:szCs w:val="17"/>
                </w:rPr>
                <w:t>Hundred Hunt</w:t>
              </w:r>
            </w:hyperlink>
          </w:p>
          <w:p w:rsidRPr="00E555FE" w:rsidR="00A6502A" w:rsidRDefault="00041B3E" w14:paraId="00000017" w14:textId="337DA2C7">
            <w:pPr>
              <w:widowControl w:val="0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5f786ceac2bc4236">
              <w:r w:rsidRPr="1025DD80" w:rsidR="00EE6812">
                <w:rPr>
                  <w:rStyle w:val="Hyperlink"/>
                  <w:sz w:val="17"/>
                  <w:szCs w:val="17"/>
                </w:rPr>
                <w:t>Mad Maths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RDefault="00077BCA" w14:paraId="1DE03796" w14:textId="77777777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Select 1 to 20 in the ten more or less section. When played </w:t>
            </w:r>
            <w:r w:rsidR="0092469F">
              <w:rPr>
                <w:rFonts w:ascii="Calibri" w:hAnsi="Calibri" w:eastAsia="Calibri" w:cs="Calibri"/>
                <w:sz w:val="16"/>
                <w:szCs w:val="16"/>
              </w:rPr>
              <w:t>more on to the 1 to 30 game and so on until you finish the 1 to 100 game</w:t>
            </w:r>
            <w:r w:rsidR="008F57FA">
              <w:rPr>
                <w:rFonts w:ascii="Calibri" w:hAnsi="Calibri" w:eastAsia="Calibri" w:cs="Calibri"/>
                <w:sz w:val="16"/>
                <w:szCs w:val="16"/>
              </w:rPr>
              <w:t>.</w:t>
            </w:r>
          </w:p>
          <w:p w:rsidR="00D718B2" w:rsidRDefault="001202C5" w14:paraId="094D9ACF" w14:textId="77777777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When the sum appears, enter the answer to drop the bomb.</w:t>
            </w:r>
          </w:p>
          <w:p w:rsidR="001202C5" w:rsidRDefault="00C96452" w14:paraId="6FCAC0A1" w14:textId="77777777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025DD80" w:rsidR="00C96452">
              <w:rPr>
                <w:rFonts w:ascii="Calibri" w:hAnsi="Calibri" w:eastAsia="Calibri" w:cs="Calibri"/>
                <w:sz w:val="16"/>
                <w:szCs w:val="16"/>
              </w:rPr>
              <w:t xml:space="preserve">Select the 10 less option and one player. Click </w:t>
            </w:r>
            <w:r w:rsidRPr="1025DD80" w:rsidR="0044773F">
              <w:rPr>
                <w:rFonts w:ascii="Calibri" w:hAnsi="Calibri" w:eastAsia="Calibri" w:cs="Calibri"/>
                <w:sz w:val="16"/>
                <w:szCs w:val="16"/>
              </w:rPr>
              <w:t>on the right answer square then click next.  When completed play the 10 more option too.</w:t>
            </w:r>
          </w:p>
          <w:p w:rsidR="00A6502A" w:rsidRDefault="00E62BA8" w14:paraId="00000018" w14:textId="6C91D29B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1025DD80" w:rsidR="00E62BA8">
              <w:rPr>
                <w:rFonts w:ascii="Calibri" w:hAnsi="Calibri" w:eastAsia="Calibri" w:cs="Calibri"/>
                <w:sz w:val="16"/>
                <w:szCs w:val="16"/>
              </w:rPr>
              <w:t>Select your time and then play the game. Try to work up to playing for 10 minutes.</w:t>
            </w:r>
          </w:p>
        </w:tc>
      </w:tr>
      <w:tr w:rsidR="00692EA2" w:rsidTr="1025DD80" w14:paraId="2B0A44B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P="26C8B6AF" w:rsidRDefault="3FFDAD14" w14:paraId="4DEA8BC6" w14:textId="0AA6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064A49F" w:rsidR="6FDF53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</w:t>
            </w:r>
            <w:r w:rsidRPr="6064A49F" w:rsidR="1E4B54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F</w:t>
            </w:r>
            <w:r w:rsidRPr="6064A49F" w:rsidR="6FDF53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) I can partiti</w:t>
            </w:r>
            <w:r w:rsidRPr="6064A49F" w:rsidR="6231D74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o</w:t>
            </w:r>
            <w:r w:rsidRPr="6064A49F" w:rsidR="6FDF53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n numbers to </w:t>
            </w:r>
            <w:r w:rsidRPr="6064A49F" w:rsidR="06ABAB8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add and subtract and understand that numbers are commutable.</w:t>
            </w:r>
          </w:p>
          <w:p w:rsidR="00D42AE7" w:rsidP="26C8B6AF" w:rsidRDefault="00131DE3" w14:paraId="00000019" w14:textId="4A47D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555FE" w:rsidR="00692EA2" w:rsidRDefault="00041B3E" w14:paraId="393E7C71" w14:textId="77777777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6">
              <w:r w:rsidRPr="00E555FE" w:rsidR="00887CF0">
                <w:rPr>
                  <w:rStyle w:val="Hyperlink"/>
                  <w:sz w:val="17"/>
                  <w:szCs w:val="17"/>
                </w:rPr>
                <w:t>Shark Numbers</w:t>
              </w:r>
            </w:hyperlink>
          </w:p>
          <w:p w:rsidRPr="00E555FE" w:rsidR="00887CF0" w:rsidRDefault="00041B3E" w14:paraId="55680E1E" w14:textId="77777777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7">
              <w:r w:rsidRPr="00E555FE" w:rsidR="003F118B">
                <w:rPr>
                  <w:rStyle w:val="Hyperlink"/>
                  <w:sz w:val="17"/>
                  <w:szCs w:val="17"/>
                </w:rPr>
                <w:t>Partition and Vertical Addition</w:t>
              </w:r>
            </w:hyperlink>
          </w:p>
          <w:p w:rsidRPr="00E555FE" w:rsidR="002A38B8" w:rsidRDefault="00041B3E" w14:paraId="64E9505B" w14:textId="77777777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8">
              <w:r w:rsidRPr="00E555FE" w:rsidR="001D75F2">
                <w:rPr>
                  <w:rStyle w:val="Hyperlink"/>
                  <w:sz w:val="17"/>
                  <w:szCs w:val="17"/>
                </w:rPr>
                <w:t>Fill the Tens and Ones</w:t>
              </w:r>
            </w:hyperlink>
          </w:p>
          <w:p w:rsidRPr="00E555FE" w:rsidR="000333D4" w:rsidRDefault="00041B3E" w14:paraId="1754FFAC" w14:textId="77777777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39">
              <w:r w:rsidRPr="00E555FE" w:rsidR="00076B3B">
                <w:rPr>
                  <w:rStyle w:val="Hyperlink"/>
                  <w:sz w:val="17"/>
                  <w:szCs w:val="17"/>
                </w:rPr>
                <w:t>Explain addition using partitioning</w:t>
              </w:r>
            </w:hyperlink>
          </w:p>
          <w:p w:rsidRPr="00E555FE" w:rsidR="00D9499D" w:rsidRDefault="00041B3E" w14:paraId="0000001A" w14:textId="3D9F5AAE">
            <w:pPr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0">
              <w:r w:rsidRPr="00E555FE" w:rsidR="00324152">
                <w:rPr>
                  <w:rStyle w:val="Hyperlink"/>
                  <w:sz w:val="17"/>
                  <w:szCs w:val="17"/>
                </w:rPr>
                <w:t>Explaining subtraction using partitioning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2EA2" w:rsidRDefault="007A16D9" w14:paraId="7463AD81" w14:textId="77777777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Select the Number up to 59 game and click on the correct bubble to answer. When this level is completed also play the Numbers up to 99 game and then </w:t>
            </w:r>
            <w:r w:rsidR="00887CF0">
              <w:rPr>
                <w:rFonts w:ascii="Calibri" w:hAnsi="Calibri" w:eastAsia="Calibri" w:cs="Calibri"/>
                <w:sz w:val="16"/>
                <w:szCs w:val="16"/>
              </w:rPr>
              <w:t>Numbers up to 999 game.</w:t>
            </w:r>
          </w:p>
          <w:p w:rsidR="00887CF0" w:rsidRDefault="003F118B" w14:paraId="57301317" w14:textId="77777777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Click on the number sentence to see it as a parti</w:t>
            </w:r>
            <w:r w:rsidR="002A38B8">
              <w:rPr>
                <w:rFonts w:ascii="Calibri" w:hAnsi="Calibri" w:eastAsia="Calibri" w:cs="Calibri"/>
                <w:sz w:val="16"/>
                <w:szCs w:val="16"/>
              </w:rPr>
              <w:t>tioned vertical sum. Guess the answer before clicking and check if you are right.</w:t>
            </w:r>
          </w:p>
          <w:p w:rsidR="002A38B8" w:rsidRDefault="000333D4" w14:paraId="479026CC" w14:textId="77777777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Select the 2 digit by 2 digit game then put the correct tile in each place.</w:t>
            </w:r>
          </w:p>
          <w:p w:rsidR="000333D4" w:rsidRDefault="00076B3B" w14:paraId="0376C025" w14:textId="77777777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Video to explain how to partition </w:t>
            </w:r>
            <w:r w:rsidR="00D9499D">
              <w:rPr>
                <w:rFonts w:ascii="Calibri" w:hAnsi="Calibri" w:eastAsia="Calibri" w:cs="Calibri"/>
                <w:sz w:val="16"/>
                <w:szCs w:val="16"/>
              </w:rPr>
              <w:t>for adding.</w:t>
            </w:r>
          </w:p>
          <w:p w:rsidR="00D9499D" w:rsidRDefault="00324152" w14:paraId="0000001B" w14:textId="71951376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Video to explain how to partition for subtraction.</w:t>
            </w:r>
          </w:p>
        </w:tc>
      </w:tr>
      <w:tr w:rsidR="26C8B6AF" w:rsidTr="1025DD80" w14:paraId="49A4635C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F3B21AE" w:rsidP="26C8B6AF" w:rsidRDefault="3F3B21AE" w14:paraId="5FADA1E9" w14:textId="0BB453E0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064A49F" w:rsidR="56CA23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</w:t>
            </w:r>
            <w:r w:rsidRPr="6064A49F" w:rsidR="7C4894C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G)</w:t>
            </w:r>
            <w:r w:rsidRPr="6064A49F" w:rsidR="56CA23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use a part </w:t>
            </w:r>
            <w:proofErr w:type="spellStart"/>
            <w:r w:rsidRPr="6064A49F" w:rsidR="56CA23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part</w:t>
            </w:r>
            <w:proofErr w:type="spellEnd"/>
            <w:r w:rsidRPr="6064A49F" w:rsidR="56CA23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whole diagram to help me understand an</w:t>
            </w:r>
            <w:r w:rsidRPr="6064A49F" w:rsidR="78612CE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</w:t>
            </w:r>
            <w:r w:rsidRPr="6064A49F" w:rsidR="56CA236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solve a problem.</w:t>
            </w:r>
          </w:p>
          <w:p w:rsidR="00131DE3" w:rsidP="26C8B6AF" w:rsidRDefault="00131DE3" w14:paraId="2F9C1227" w14:textId="03D98A13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22C02" w:rsidR="26C8B6AF" w:rsidP="00444AE6" w:rsidRDefault="00041B3E" w14:paraId="6F086E22" w14:textId="7777777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1">
              <w:r w:rsidRPr="00E22C02" w:rsidR="007232EE">
                <w:rPr>
                  <w:rStyle w:val="Hyperlink"/>
                  <w:sz w:val="17"/>
                  <w:szCs w:val="17"/>
                </w:rPr>
                <w:t>Part Part Whole Grid</w:t>
              </w:r>
            </w:hyperlink>
          </w:p>
          <w:p w:rsidRPr="00E22C02" w:rsidR="007232EE" w:rsidP="00444AE6" w:rsidRDefault="00041B3E" w14:paraId="3DBA01F7" w14:textId="7777777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history="1" r:id="rId42">
              <w:r w:rsidRPr="00E22C02" w:rsidR="00E555FE">
                <w:rPr>
                  <w:rStyle w:val="Hyperlink"/>
                  <w:sz w:val="17"/>
                  <w:szCs w:val="17"/>
                </w:rPr>
                <w:t>Simple Part Part Whole Guide</w:t>
              </w:r>
            </w:hyperlink>
          </w:p>
          <w:p w:rsidRPr="003A6550" w:rsidR="00E22C02" w:rsidP="00444AE6" w:rsidRDefault="00041B3E" w14:paraId="6525AC12" w14:textId="7777777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3">
              <w:r w:rsidR="003A6550">
                <w:rPr>
                  <w:rStyle w:val="Hyperlink"/>
                  <w:sz w:val="17"/>
                  <w:szCs w:val="17"/>
                </w:rPr>
                <w:t>Part Part Whole addition introduction</w:t>
              </w:r>
            </w:hyperlink>
          </w:p>
          <w:p w:rsidRPr="00082777" w:rsidR="003A6550" w:rsidP="00444AE6" w:rsidRDefault="00041B3E" w14:paraId="58C3947B" w14:textId="77777777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4">
              <w:r w:rsidR="00082777">
                <w:rPr>
                  <w:rStyle w:val="Hyperlink"/>
                  <w:sz w:val="17"/>
                  <w:szCs w:val="17"/>
                </w:rPr>
                <w:t>Part Part Whole Subtraction Guide</w:t>
              </w:r>
            </w:hyperlink>
          </w:p>
          <w:p w:rsidRPr="00D56AED" w:rsidR="00082777" w:rsidP="00444AE6" w:rsidRDefault="00041B3E" w14:paraId="11B754AA" w14:textId="7292A36E">
            <w:pPr>
              <w:pStyle w:val="ListParagraph"/>
              <w:numPr>
                <w:ilvl w:val="0"/>
                <w:numId w:val="43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5">
              <w:r w:rsidR="002C2730">
                <w:rPr>
                  <w:rStyle w:val="Hyperlink"/>
                  <w:sz w:val="17"/>
                  <w:szCs w:val="17"/>
                </w:rPr>
                <w:t>Full Part Part Whole Guide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6C8B6AF" w:rsidP="007232EE" w:rsidRDefault="007232EE" w14:paraId="0F3CE1AF" w14:textId="77777777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(1) Grid for use with part part whole calculations</w:t>
            </w:r>
            <w:r w:rsidR="003940E9">
              <w:rPr>
                <w:rFonts w:ascii="Calibri" w:hAnsi="Calibri" w:eastAsia="Calibri" w:cs="Calibri"/>
                <w:sz w:val="16"/>
                <w:szCs w:val="16"/>
              </w:rPr>
              <w:t>. Enter the number into the keypad and drag to correct circle.</w:t>
            </w:r>
          </w:p>
          <w:p w:rsidR="003940E9" w:rsidP="007232EE" w:rsidRDefault="003940E9" w14:paraId="4E60341D" w14:textId="77777777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(2)</w:t>
            </w:r>
            <w:r w:rsidR="00E555FE">
              <w:rPr>
                <w:rFonts w:ascii="Calibri" w:hAnsi="Calibri" w:eastAsia="Calibri" w:cs="Calibri"/>
                <w:sz w:val="16"/>
                <w:szCs w:val="16"/>
              </w:rPr>
              <w:t xml:space="preserve"> Fill in the answers and scroll through the four different pages.</w:t>
            </w:r>
          </w:p>
          <w:p w:rsidR="003A6550" w:rsidP="007232EE" w:rsidRDefault="003A6550" w14:paraId="7ABB1D28" w14:textId="7147187C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(3) Introduction video for part part whole for adding.</w:t>
            </w:r>
          </w:p>
          <w:p w:rsidR="003A6550" w:rsidP="007232EE" w:rsidRDefault="003A6550" w14:paraId="4F83471B" w14:textId="65A1B9F9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(4)</w:t>
            </w:r>
            <w:r w:rsidR="00082777">
              <w:rPr>
                <w:rFonts w:ascii="Calibri" w:hAnsi="Calibri" w:eastAsia="Calibri" w:cs="Calibri"/>
                <w:sz w:val="16"/>
                <w:szCs w:val="16"/>
              </w:rPr>
              <w:t xml:space="preserve"> Introduction video for part part whole for subtraction.</w:t>
            </w:r>
          </w:p>
          <w:p w:rsidR="00082777" w:rsidP="007232EE" w:rsidRDefault="00370AD2" w14:paraId="08687A6C" w14:textId="0087BAC3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(5) </w:t>
            </w:r>
            <w:r w:rsidR="00D56AED">
              <w:rPr>
                <w:rFonts w:ascii="Calibri" w:hAnsi="Calibri" w:eastAsia="Calibri" w:cs="Calibri"/>
                <w:sz w:val="16"/>
                <w:szCs w:val="16"/>
              </w:rPr>
              <w:t xml:space="preserve">Full explanation of how to use part part whole to decide which operation to use </w:t>
            </w:r>
            <w:r w:rsidR="002C2730">
              <w:rPr>
                <w:rFonts w:ascii="Calibri" w:hAnsi="Calibri" w:eastAsia="Calibri" w:cs="Calibri"/>
                <w:sz w:val="16"/>
                <w:szCs w:val="16"/>
              </w:rPr>
              <w:t>and for use with larger numbers.</w:t>
            </w:r>
          </w:p>
          <w:p w:rsidR="00082777" w:rsidP="007232EE" w:rsidRDefault="00082777" w14:paraId="5954B17C" w14:textId="77777777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Pr="007232EE" w:rsidR="003A6550" w:rsidP="007232EE" w:rsidRDefault="003A6550" w14:paraId="70D75266" w14:textId="7126DB61">
            <w:pPr>
              <w:spacing w:line="240" w:lineRule="auto"/>
              <w:ind w:left="360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26C8B6AF" w:rsidTr="1025DD80" w14:paraId="626B302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FFDAD14" w:rsidP="26C8B6AF" w:rsidRDefault="3FFDAD14" w14:paraId="29B43A9B" w14:textId="3E8C4F9F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064A49F" w:rsidR="6FDF534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</w:t>
            </w:r>
            <w:r w:rsidRPr="6064A49F" w:rsidR="3E61776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H)</w:t>
            </w:r>
            <w:r w:rsidRPr="6064A49F" w:rsidR="19E8954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solve 2 step problems and show my workings.</w:t>
            </w:r>
          </w:p>
          <w:p w:rsidR="00131DE3" w:rsidP="26C8B6AF" w:rsidRDefault="002B78D1" w14:paraId="630D8075" w14:textId="677E6AC9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E0E6A" w:rsidR="26C8B6AF" w:rsidP="00736BF8" w:rsidRDefault="00041B3E" w14:paraId="58213ADF" w14:textId="7777777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6">
              <w:r w:rsidR="008401FF">
                <w:rPr>
                  <w:rStyle w:val="Hyperlink"/>
                  <w:sz w:val="17"/>
                  <w:szCs w:val="17"/>
                </w:rPr>
                <w:t>Tricky 2 Step Word Problems</w:t>
              </w:r>
            </w:hyperlink>
          </w:p>
          <w:p w:rsidRPr="00B87931" w:rsidR="003E0E6A" w:rsidP="00736BF8" w:rsidRDefault="00041B3E" w14:paraId="6F1C5149" w14:textId="7777777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7">
              <w:r w:rsidRPr="00B87931" w:rsidR="00B87931">
                <w:rPr>
                  <w:rStyle w:val="Hyperlink"/>
                  <w:sz w:val="17"/>
                  <w:szCs w:val="17"/>
                </w:rPr>
                <w:t>2 Step Word Problems</w:t>
              </w:r>
            </w:hyperlink>
          </w:p>
          <w:p w:rsidRPr="00AB58A8" w:rsidR="00B87931" w:rsidP="00736BF8" w:rsidRDefault="00041B3E" w14:paraId="721BC975" w14:textId="7777777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8">
              <w:r w:rsidR="00A30F64">
                <w:rPr>
                  <w:rStyle w:val="Hyperlink"/>
                  <w:sz w:val="17"/>
                  <w:szCs w:val="17"/>
                </w:rPr>
                <w:t>Two Step Addition and Subtraction Quiz</w:t>
              </w:r>
            </w:hyperlink>
          </w:p>
          <w:p w:rsidRPr="00B70D39" w:rsidR="00AB58A8" w:rsidP="00736BF8" w:rsidRDefault="00041B3E" w14:paraId="2B8C4F8C" w14:textId="77777777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49">
              <w:r w:rsidR="00370877">
                <w:rPr>
                  <w:rStyle w:val="Hyperlink"/>
                  <w:sz w:val="17"/>
                  <w:szCs w:val="17"/>
                </w:rPr>
                <w:t>Matching Cards Two Step Game</w:t>
              </w:r>
            </w:hyperlink>
          </w:p>
          <w:p w:rsidRPr="00CC2B78" w:rsidR="00B70D39" w:rsidP="00736BF8" w:rsidRDefault="00041B3E" w14:paraId="0C386AA7" w14:textId="4389E239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50">
              <w:r w:rsidRPr="00CC2B78" w:rsidR="00E81294">
                <w:rPr>
                  <w:rStyle w:val="Hyperlink"/>
                  <w:sz w:val="17"/>
                  <w:szCs w:val="17"/>
                </w:rPr>
                <w:t>https://www.showme.com/sh/?h=ofovgNE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26C8B6AF" w:rsidP="26C8B6AF" w:rsidRDefault="00AB6678" w14:paraId="017CDE18" w14:textId="1D1210D2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(1) Make sure you are on the £ and p circle at the top then select </w:t>
            </w:r>
            <w:r w:rsidR="003E0E6A">
              <w:rPr>
                <w:rFonts w:ascii="Calibri" w:hAnsi="Calibri" w:eastAsia="Calibri" w:cs="Calibri"/>
                <w:sz w:val="16"/>
                <w:szCs w:val="16"/>
              </w:rPr>
              <w:t>level 10 to play.  Follow the instructions. You might need a pencil and paper to work out the sums.</w:t>
            </w:r>
          </w:p>
          <w:p w:rsidR="002A2612" w:rsidP="26C8B6AF" w:rsidRDefault="00907069" w14:paraId="591BF7A4" w14:textId="49A4C7FD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(2) Make sure you are on the £ and p circle at the top then select level 9 to play. Follow the instructions</w:t>
            </w:r>
            <w:r w:rsidR="00B87931">
              <w:rPr>
                <w:rFonts w:ascii="Calibri" w:hAnsi="Calibri" w:eastAsia="Calibri" w:cs="Calibri"/>
                <w:sz w:val="16"/>
                <w:szCs w:val="16"/>
              </w:rPr>
              <w:t>. You might need a pencil and paper to work out the sums.</w:t>
            </w:r>
          </w:p>
          <w:p w:rsidR="003E0E6A" w:rsidP="26C8B6AF" w:rsidRDefault="00AB58A8" w14:paraId="57B5505E" w14:textId="77777777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(3) Read the question carefully and type in the answer before submitting.</w:t>
            </w:r>
          </w:p>
          <w:p w:rsidR="00AB58A8" w:rsidP="00370877" w:rsidRDefault="00AB58A8" w14:paraId="2FF462EA" w14:textId="77777777">
            <w:pPr>
              <w:tabs>
                <w:tab w:val="left" w:pos="641"/>
              </w:tabs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(4) </w:t>
            </w:r>
            <w:r w:rsidR="00370877">
              <w:rPr>
                <w:rFonts w:ascii="Calibri" w:hAnsi="Calibri" w:eastAsia="Calibri" w:cs="Calibri"/>
                <w:sz w:val="16"/>
                <w:szCs w:val="16"/>
              </w:rPr>
              <w:t xml:space="preserve">Print off the </w:t>
            </w:r>
            <w:r w:rsidR="00A35C5B">
              <w:rPr>
                <w:rFonts w:ascii="Calibri" w:hAnsi="Calibri" w:eastAsia="Calibri" w:cs="Calibri"/>
                <w:sz w:val="16"/>
                <w:szCs w:val="16"/>
              </w:rPr>
              <w:t>sheets then cut out the cards. Match the question card to the calculation card and finally the answer card.</w:t>
            </w:r>
          </w:p>
          <w:p w:rsidR="00B70D39" w:rsidP="00370877" w:rsidRDefault="00B70D39" w14:paraId="0CA361B9" w14:textId="35A99635">
            <w:pPr>
              <w:tabs>
                <w:tab w:val="left" w:pos="641"/>
              </w:tabs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(5) </w:t>
            </w:r>
            <w:r w:rsidR="00CC2B78">
              <w:rPr>
                <w:rFonts w:ascii="Calibri" w:hAnsi="Calibri" w:eastAsia="Calibri" w:cs="Calibri"/>
                <w:sz w:val="16"/>
                <w:szCs w:val="16"/>
              </w:rPr>
              <w:t>A video to help you understand the RUCSAC method to answer word problems</w:t>
            </w:r>
            <w:r w:rsidR="002604ED">
              <w:rPr>
                <w:rFonts w:ascii="Calibri" w:hAnsi="Calibri" w:eastAsia="Calibri" w:cs="Calibri"/>
                <w:sz w:val="16"/>
                <w:szCs w:val="16"/>
              </w:rPr>
              <w:t>.</w:t>
            </w:r>
          </w:p>
        </w:tc>
      </w:tr>
    </w:tbl>
    <w:p w:rsidR="00692EA2" w:rsidRDefault="00692EA2" w14:paraId="0000001C" w14:textId="77777777">
      <w:pPr>
        <w:spacing w:after="160" w:line="259" w:lineRule="auto"/>
        <w:rPr>
          <w:rFonts w:ascii="Calibri" w:hAnsi="Calibri" w:eastAsia="Calibri" w:cs="Calibri"/>
          <w:b/>
          <w:sz w:val="20"/>
          <w:szCs w:val="20"/>
        </w:rPr>
      </w:pPr>
    </w:p>
    <w:sectPr w:rsidR="00692EA2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D3D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053BE5"/>
    <w:multiLevelType w:val="multilevel"/>
    <w:tmpl w:val="01C078F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A712B3"/>
    <w:multiLevelType w:val="multilevel"/>
    <w:tmpl w:val="36745A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EC7F51"/>
    <w:multiLevelType w:val="multilevel"/>
    <w:tmpl w:val="53E4D29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5060C5"/>
    <w:multiLevelType w:val="multilevel"/>
    <w:tmpl w:val="782CBB7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CA6D68"/>
    <w:multiLevelType w:val="multilevel"/>
    <w:tmpl w:val="01CC2EC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9C0354"/>
    <w:multiLevelType w:val="multilevel"/>
    <w:tmpl w:val="C436CBA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027535C"/>
    <w:multiLevelType w:val="multilevel"/>
    <w:tmpl w:val="4E96570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0F408D4"/>
    <w:multiLevelType w:val="multilevel"/>
    <w:tmpl w:val="B776BC7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0F42624"/>
    <w:multiLevelType w:val="multilevel"/>
    <w:tmpl w:val="F11457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597D9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8355385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9092DDF"/>
    <w:multiLevelType w:val="multilevel"/>
    <w:tmpl w:val="1F80C6F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1D185A"/>
    <w:multiLevelType w:val="multilevel"/>
    <w:tmpl w:val="03682F34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95334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9B5830"/>
    <w:multiLevelType w:val="multilevel"/>
    <w:tmpl w:val="EE16607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32F67CF"/>
    <w:multiLevelType w:val="multilevel"/>
    <w:tmpl w:val="705039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7A76CA9"/>
    <w:multiLevelType w:val="multilevel"/>
    <w:tmpl w:val="D4FE8E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9F01DC8"/>
    <w:multiLevelType w:val="multilevel"/>
    <w:tmpl w:val="927E7EF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D432425"/>
    <w:multiLevelType w:val="multilevel"/>
    <w:tmpl w:val="C0B46F3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FFE6BE4"/>
    <w:multiLevelType w:val="multilevel"/>
    <w:tmpl w:val="D22A395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08A48F9"/>
    <w:multiLevelType w:val="multilevel"/>
    <w:tmpl w:val="63B6B83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6A17941"/>
    <w:multiLevelType w:val="multilevel"/>
    <w:tmpl w:val="EC38B18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F60AD7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A516787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B417D95"/>
    <w:multiLevelType w:val="multilevel"/>
    <w:tmpl w:val="306E44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3B6F41AA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3DE00080"/>
    <w:multiLevelType w:val="multilevel"/>
    <w:tmpl w:val="DCB820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90465C5"/>
    <w:multiLevelType w:val="multilevel"/>
    <w:tmpl w:val="1FE6304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B4150C0"/>
    <w:multiLevelType w:val="multilevel"/>
    <w:tmpl w:val="4B98952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4D1A2BA4"/>
    <w:multiLevelType w:val="multilevel"/>
    <w:tmpl w:val="F2B2300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2DE5FCD"/>
    <w:multiLevelType w:val="multilevel"/>
    <w:tmpl w:val="FEBAF45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56603BB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71B632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921114B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04748D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62103B2D"/>
    <w:multiLevelType w:val="multilevel"/>
    <w:tmpl w:val="C7768C0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8A8529C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68E15459"/>
    <w:multiLevelType w:val="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DDC7307"/>
    <w:multiLevelType w:val="multilevel"/>
    <w:tmpl w:val="3F6092F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F38085D"/>
    <w:multiLevelType w:val="multilevel"/>
    <w:tmpl w:val="11F654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5243FA7"/>
    <w:multiLevelType w:val="multilevel"/>
    <w:tmpl w:val="571EB662"/>
    <w:lvl w:ilvl="0" w:tplc="05FCF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0707D"/>
    <w:multiLevelType w:val="multilevel"/>
    <w:tmpl w:val="9498F96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A0B4FC0"/>
    <w:multiLevelType w:val="hybrid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29"/>
  </w:num>
  <w:num w:numId="5">
    <w:abstractNumId w:val="15"/>
  </w:num>
  <w:num w:numId="6">
    <w:abstractNumId w:val="20"/>
  </w:num>
  <w:num w:numId="7">
    <w:abstractNumId w:val="1"/>
  </w:num>
  <w:num w:numId="8">
    <w:abstractNumId w:val="36"/>
  </w:num>
  <w:num w:numId="9">
    <w:abstractNumId w:val="39"/>
  </w:num>
  <w:num w:numId="10">
    <w:abstractNumId w:val="7"/>
  </w:num>
  <w:num w:numId="11">
    <w:abstractNumId w:val="8"/>
  </w:num>
  <w:num w:numId="12">
    <w:abstractNumId w:val="42"/>
  </w:num>
  <w:num w:numId="13">
    <w:abstractNumId w:val="40"/>
  </w:num>
  <w:num w:numId="14">
    <w:abstractNumId w:val="5"/>
  </w:num>
  <w:num w:numId="15">
    <w:abstractNumId w:val="10"/>
  </w:num>
  <w:num w:numId="16">
    <w:abstractNumId w:val="35"/>
  </w:num>
  <w:num w:numId="17">
    <w:abstractNumId w:val="38"/>
  </w:num>
  <w:num w:numId="18">
    <w:abstractNumId w:val="14"/>
  </w:num>
  <w:num w:numId="19">
    <w:abstractNumId w:val="23"/>
  </w:num>
  <w:num w:numId="20">
    <w:abstractNumId w:val="0"/>
  </w:num>
  <w:num w:numId="21">
    <w:abstractNumId w:val="26"/>
  </w:num>
  <w:num w:numId="22">
    <w:abstractNumId w:val="34"/>
  </w:num>
  <w:num w:numId="23">
    <w:abstractNumId w:val="11"/>
  </w:num>
  <w:num w:numId="24">
    <w:abstractNumId w:val="33"/>
  </w:num>
  <w:num w:numId="25">
    <w:abstractNumId w:val="32"/>
  </w:num>
  <w:num w:numId="26">
    <w:abstractNumId w:val="24"/>
  </w:num>
  <w:num w:numId="27">
    <w:abstractNumId w:val="37"/>
  </w:num>
  <w:num w:numId="28">
    <w:abstractNumId w:val="43"/>
  </w:num>
  <w:num w:numId="29">
    <w:abstractNumId w:val="16"/>
  </w:num>
  <w:num w:numId="30">
    <w:abstractNumId w:val="4"/>
  </w:num>
  <w:num w:numId="31">
    <w:abstractNumId w:val="12"/>
  </w:num>
  <w:num w:numId="32">
    <w:abstractNumId w:val="17"/>
  </w:num>
  <w:num w:numId="33">
    <w:abstractNumId w:val="3"/>
  </w:num>
  <w:num w:numId="34">
    <w:abstractNumId w:val="31"/>
  </w:num>
  <w:num w:numId="35">
    <w:abstractNumId w:val="28"/>
  </w:num>
  <w:num w:numId="36">
    <w:abstractNumId w:val="2"/>
  </w:num>
  <w:num w:numId="37">
    <w:abstractNumId w:val="18"/>
  </w:num>
  <w:num w:numId="38">
    <w:abstractNumId w:val="19"/>
  </w:num>
  <w:num w:numId="39">
    <w:abstractNumId w:val="27"/>
  </w:num>
  <w:num w:numId="40">
    <w:abstractNumId w:val="9"/>
  </w:num>
  <w:num w:numId="41">
    <w:abstractNumId w:val="21"/>
  </w:num>
  <w:num w:numId="42">
    <w:abstractNumId w:val="25"/>
  </w:num>
  <w:num w:numId="43">
    <w:abstractNumId w:val="1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222A3"/>
    <w:rsid w:val="000333D4"/>
    <w:rsid w:val="00041B3E"/>
    <w:rsid w:val="00076B3B"/>
    <w:rsid w:val="00077A32"/>
    <w:rsid w:val="00077BCA"/>
    <w:rsid w:val="00082777"/>
    <w:rsid w:val="000A754F"/>
    <w:rsid w:val="000E336A"/>
    <w:rsid w:val="001202C5"/>
    <w:rsid w:val="00131DE3"/>
    <w:rsid w:val="001D75F2"/>
    <w:rsid w:val="002604ED"/>
    <w:rsid w:val="002A2612"/>
    <w:rsid w:val="002A38B8"/>
    <w:rsid w:val="002B78D1"/>
    <w:rsid w:val="002C2730"/>
    <w:rsid w:val="00324152"/>
    <w:rsid w:val="003630F0"/>
    <w:rsid w:val="00370877"/>
    <w:rsid w:val="00370AD2"/>
    <w:rsid w:val="003940E9"/>
    <w:rsid w:val="003A42A6"/>
    <w:rsid w:val="003A6550"/>
    <w:rsid w:val="003B0D87"/>
    <w:rsid w:val="003E0E6A"/>
    <w:rsid w:val="003F118B"/>
    <w:rsid w:val="00444AE6"/>
    <w:rsid w:val="0044773F"/>
    <w:rsid w:val="00481A98"/>
    <w:rsid w:val="00540E97"/>
    <w:rsid w:val="005C5D51"/>
    <w:rsid w:val="00692EA2"/>
    <w:rsid w:val="006A349B"/>
    <w:rsid w:val="007232EE"/>
    <w:rsid w:val="00731087"/>
    <w:rsid w:val="00736BF8"/>
    <w:rsid w:val="007A16D9"/>
    <w:rsid w:val="007B1921"/>
    <w:rsid w:val="008401FF"/>
    <w:rsid w:val="00847A40"/>
    <w:rsid w:val="008544FA"/>
    <w:rsid w:val="00865BAE"/>
    <w:rsid w:val="00887CF0"/>
    <w:rsid w:val="00894DD8"/>
    <w:rsid w:val="008B3E88"/>
    <w:rsid w:val="008F57FA"/>
    <w:rsid w:val="00907069"/>
    <w:rsid w:val="0092469F"/>
    <w:rsid w:val="00A30F64"/>
    <w:rsid w:val="00A35C5B"/>
    <w:rsid w:val="00A6502A"/>
    <w:rsid w:val="00AB58A8"/>
    <w:rsid w:val="00AB6678"/>
    <w:rsid w:val="00B70D39"/>
    <w:rsid w:val="00B87931"/>
    <w:rsid w:val="00B92C80"/>
    <w:rsid w:val="00B970E3"/>
    <w:rsid w:val="00BE0E66"/>
    <w:rsid w:val="00C7FC3D"/>
    <w:rsid w:val="00C96452"/>
    <w:rsid w:val="00CC2B78"/>
    <w:rsid w:val="00CE3CE7"/>
    <w:rsid w:val="00D42AE7"/>
    <w:rsid w:val="00D56AED"/>
    <w:rsid w:val="00D718B2"/>
    <w:rsid w:val="00D9499D"/>
    <w:rsid w:val="00E22C02"/>
    <w:rsid w:val="00E307DE"/>
    <w:rsid w:val="00E555FE"/>
    <w:rsid w:val="00E61482"/>
    <w:rsid w:val="00E62BA8"/>
    <w:rsid w:val="00E81294"/>
    <w:rsid w:val="00EC299A"/>
    <w:rsid w:val="00EE6812"/>
    <w:rsid w:val="00F167FE"/>
    <w:rsid w:val="00F7330D"/>
    <w:rsid w:val="01335B92"/>
    <w:rsid w:val="0186AEEC"/>
    <w:rsid w:val="02F50D07"/>
    <w:rsid w:val="037F290B"/>
    <w:rsid w:val="049AB402"/>
    <w:rsid w:val="053B3D3F"/>
    <w:rsid w:val="06627697"/>
    <w:rsid w:val="06ABAB89"/>
    <w:rsid w:val="07CC6C48"/>
    <w:rsid w:val="084F1DF1"/>
    <w:rsid w:val="0942B1CB"/>
    <w:rsid w:val="09CF8955"/>
    <w:rsid w:val="09F53403"/>
    <w:rsid w:val="0A39AB77"/>
    <w:rsid w:val="0B3E99F0"/>
    <w:rsid w:val="0BA653A6"/>
    <w:rsid w:val="0C84B819"/>
    <w:rsid w:val="0C9C0800"/>
    <w:rsid w:val="0D95448C"/>
    <w:rsid w:val="0F4FDDB2"/>
    <w:rsid w:val="0FDE22DB"/>
    <w:rsid w:val="1025DD80"/>
    <w:rsid w:val="1063B24D"/>
    <w:rsid w:val="109C2F83"/>
    <w:rsid w:val="1139156B"/>
    <w:rsid w:val="11AF55B0"/>
    <w:rsid w:val="12142B16"/>
    <w:rsid w:val="125FB904"/>
    <w:rsid w:val="12CF2801"/>
    <w:rsid w:val="12E06800"/>
    <w:rsid w:val="13AF8FD9"/>
    <w:rsid w:val="14166E6C"/>
    <w:rsid w:val="1526F1E8"/>
    <w:rsid w:val="153E2F94"/>
    <w:rsid w:val="162D2ACF"/>
    <w:rsid w:val="17024CB3"/>
    <w:rsid w:val="194D536F"/>
    <w:rsid w:val="19E89549"/>
    <w:rsid w:val="1A09B6B7"/>
    <w:rsid w:val="1A57F584"/>
    <w:rsid w:val="1E4B5487"/>
    <w:rsid w:val="1E70007F"/>
    <w:rsid w:val="1F88E378"/>
    <w:rsid w:val="200C2EC9"/>
    <w:rsid w:val="21E9E2FB"/>
    <w:rsid w:val="22C0B453"/>
    <w:rsid w:val="23338E19"/>
    <w:rsid w:val="243FDDD4"/>
    <w:rsid w:val="24AF490A"/>
    <w:rsid w:val="25674530"/>
    <w:rsid w:val="25D5306B"/>
    <w:rsid w:val="2677A9E2"/>
    <w:rsid w:val="26C8B6AF"/>
    <w:rsid w:val="2701C2A6"/>
    <w:rsid w:val="27A7296A"/>
    <w:rsid w:val="27CF2E19"/>
    <w:rsid w:val="283051A9"/>
    <w:rsid w:val="28D2FF7D"/>
    <w:rsid w:val="29DCB2D3"/>
    <w:rsid w:val="2A89BEEA"/>
    <w:rsid w:val="2C0AD845"/>
    <w:rsid w:val="2D2FC308"/>
    <w:rsid w:val="2E54E3B4"/>
    <w:rsid w:val="2FC50275"/>
    <w:rsid w:val="3029C52E"/>
    <w:rsid w:val="309F93AD"/>
    <w:rsid w:val="3202A949"/>
    <w:rsid w:val="321CB7FA"/>
    <w:rsid w:val="32A218CC"/>
    <w:rsid w:val="33618768"/>
    <w:rsid w:val="346A80E3"/>
    <w:rsid w:val="34E70650"/>
    <w:rsid w:val="3587602D"/>
    <w:rsid w:val="358E8592"/>
    <w:rsid w:val="36D2AAC6"/>
    <w:rsid w:val="3764A7BA"/>
    <w:rsid w:val="387C226A"/>
    <w:rsid w:val="38E08707"/>
    <w:rsid w:val="3974FDAF"/>
    <w:rsid w:val="3A15EEFA"/>
    <w:rsid w:val="3B10F726"/>
    <w:rsid w:val="3B438F40"/>
    <w:rsid w:val="3B4AB765"/>
    <w:rsid w:val="3BF1F2AC"/>
    <w:rsid w:val="3D43C8B9"/>
    <w:rsid w:val="3DCF197E"/>
    <w:rsid w:val="3E617766"/>
    <w:rsid w:val="3E684159"/>
    <w:rsid w:val="3E6E0E22"/>
    <w:rsid w:val="3F17E15C"/>
    <w:rsid w:val="3F3B21AE"/>
    <w:rsid w:val="3FFDAD14"/>
    <w:rsid w:val="404E28EE"/>
    <w:rsid w:val="405B8858"/>
    <w:rsid w:val="40E28A88"/>
    <w:rsid w:val="419B93B1"/>
    <w:rsid w:val="41BA38DC"/>
    <w:rsid w:val="41E04EE8"/>
    <w:rsid w:val="41FD09B4"/>
    <w:rsid w:val="42503E58"/>
    <w:rsid w:val="42A61985"/>
    <w:rsid w:val="42A66707"/>
    <w:rsid w:val="42D9FD06"/>
    <w:rsid w:val="43026DD8"/>
    <w:rsid w:val="43A5A897"/>
    <w:rsid w:val="43AB4116"/>
    <w:rsid w:val="4464895B"/>
    <w:rsid w:val="46874B84"/>
    <w:rsid w:val="471E65F2"/>
    <w:rsid w:val="47311DA2"/>
    <w:rsid w:val="481CF3E8"/>
    <w:rsid w:val="48B2F6B5"/>
    <w:rsid w:val="48C7F856"/>
    <w:rsid w:val="4A018637"/>
    <w:rsid w:val="4AE12A27"/>
    <w:rsid w:val="4C02B9A1"/>
    <w:rsid w:val="4CAD84DA"/>
    <w:rsid w:val="4D2E64B7"/>
    <w:rsid w:val="4E104944"/>
    <w:rsid w:val="4E8375C1"/>
    <w:rsid w:val="502B7478"/>
    <w:rsid w:val="50BCC9BA"/>
    <w:rsid w:val="5117672A"/>
    <w:rsid w:val="51274CAE"/>
    <w:rsid w:val="51A4F358"/>
    <w:rsid w:val="51A6FDD1"/>
    <w:rsid w:val="51FE81E3"/>
    <w:rsid w:val="529499A6"/>
    <w:rsid w:val="52B70F54"/>
    <w:rsid w:val="5313388E"/>
    <w:rsid w:val="531AFAFF"/>
    <w:rsid w:val="53E4BD29"/>
    <w:rsid w:val="53F08B5C"/>
    <w:rsid w:val="53F8191A"/>
    <w:rsid w:val="5460DBFA"/>
    <w:rsid w:val="54A357CB"/>
    <w:rsid w:val="54AE9274"/>
    <w:rsid w:val="555C1304"/>
    <w:rsid w:val="566A399B"/>
    <w:rsid w:val="56CA2364"/>
    <w:rsid w:val="57E46921"/>
    <w:rsid w:val="5A17964D"/>
    <w:rsid w:val="5A4CFA33"/>
    <w:rsid w:val="5C201CF4"/>
    <w:rsid w:val="5CBB8F2B"/>
    <w:rsid w:val="5CE2E822"/>
    <w:rsid w:val="5CE8445F"/>
    <w:rsid w:val="5F387553"/>
    <w:rsid w:val="6064A49F"/>
    <w:rsid w:val="60B75273"/>
    <w:rsid w:val="6231D74C"/>
    <w:rsid w:val="62F87B67"/>
    <w:rsid w:val="631AAF22"/>
    <w:rsid w:val="6355B36A"/>
    <w:rsid w:val="636C9A8D"/>
    <w:rsid w:val="64F7F707"/>
    <w:rsid w:val="663CCBE1"/>
    <w:rsid w:val="66B9AE79"/>
    <w:rsid w:val="67333010"/>
    <w:rsid w:val="67E77795"/>
    <w:rsid w:val="684257DF"/>
    <w:rsid w:val="68638B12"/>
    <w:rsid w:val="68B8B620"/>
    <w:rsid w:val="68DB8FCD"/>
    <w:rsid w:val="698389D4"/>
    <w:rsid w:val="69BB43FD"/>
    <w:rsid w:val="6A17207E"/>
    <w:rsid w:val="6AB4C128"/>
    <w:rsid w:val="6ACB7EA3"/>
    <w:rsid w:val="6B267D28"/>
    <w:rsid w:val="6BAA86C6"/>
    <w:rsid w:val="6C897D1F"/>
    <w:rsid w:val="6D62B8EB"/>
    <w:rsid w:val="6E1E4C1F"/>
    <w:rsid w:val="6E3E88D8"/>
    <w:rsid w:val="6E899399"/>
    <w:rsid w:val="6F9DB779"/>
    <w:rsid w:val="6FDF5347"/>
    <w:rsid w:val="711BBEDD"/>
    <w:rsid w:val="7140B803"/>
    <w:rsid w:val="7284C728"/>
    <w:rsid w:val="7317B5F1"/>
    <w:rsid w:val="73533DD1"/>
    <w:rsid w:val="73A9F5A1"/>
    <w:rsid w:val="75835A30"/>
    <w:rsid w:val="7589AA4B"/>
    <w:rsid w:val="7605BD70"/>
    <w:rsid w:val="78612CED"/>
    <w:rsid w:val="787AA576"/>
    <w:rsid w:val="78DDB4E5"/>
    <w:rsid w:val="78FD1079"/>
    <w:rsid w:val="790D5EBE"/>
    <w:rsid w:val="79E3941B"/>
    <w:rsid w:val="79EDEFA3"/>
    <w:rsid w:val="7A0A731F"/>
    <w:rsid w:val="7A68519C"/>
    <w:rsid w:val="7AD13675"/>
    <w:rsid w:val="7B83B360"/>
    <w:rsid w:val="7C1FC0D0"/>
    <w:rsid w:val="7C4894C3"/>
    <w:rsid w:val="7CBAE929"/>
    <w:rsid w:val="7CF26F16"/>
    <w:rsid w:val="7D2E8085"/>
    <w:rsid w:val="7EBF9C25"/>
    <w:rsid w:val="7F003E2C"/>
    <w:rsid w:val="7F2C9FF5"/>
    <w:rsid w:val="7F968E6C"/>
    <w:rsid w:val="7FD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nappymaths.com/addition/make100/interactive/make100m5/make100m5.htm" TargetMode="External" Id="rId13" /><Relationship Type="http://schemas.openxmlformats.org/officeDocument/2006/relationships/hyperlink" Target="https://www.youtube.com/watch?v=1Cf08KP92zo" TargetMode="External" Id="rId39" /><Relationship Type="http://schemas.openxmlformats.org/officeDocument/2006/relationships/hyperlink" Target="https://classroomsecrets.co.uk/free-year-1-part-whole-model-iwb-addition-and-subtraction-activity/" TargetMode="External" Id="rId42" /><Relationship Type="http://schemas.openxmlformats.org/officeDocument/2006/relationships/hyperlink" Target="https://mathsframe.co.uk/en/resources/resource/44/solve-2-step-money-problems-" TargetMode="External" Id="rId47" /><Relationship Type="http://schemas.openxmlformats.org/officeDocument/2006/relationships/hyperlink" Target="https://www.showme.com/sh/?h=ofovgNE" TargetMode="External" Id="rId50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abcya.com/games/number_bubble_skip_counting" TargetMode="External" Id="rId16" /><Relationship Type="http://schemas.openxmlformats.org/officeDocument/2006/relationships/hyperlink" Target="https://www.studyzone.tv/game275-code13fe7c386fa4ad7bb0ecdf05c8cec747" TargetMode="External" Id="rId11" /><Relationship Type="http://schemas.openxmlformats.org/officeDocument/2006/relationships/hyperlink" Target="https://www.ictgames.com/mobilePage/depthCharger/index.html" TargetMode="External" Id="rId32" /><Relationship Type="http://schemas.openxmlformats.org/officeDocument/2006/relationships/hyperlink" Target="https://www.ictgames.com/mobilePage/vertical/" TargetMode="External" Id="rId37" /><Relationship Type="http://schemas.openxmlformats.org/officeDocument/2006/relationships/hyperlink" Target="https://www.youtube.com/watch?v=LC3nOKWMne8" TargetMode="External" Id="rId40" /><Relationship Type="http://schemas.openxmlformats.org/officeDocument/2006/relationships/hyperlink" Target="https://www.youtube.com/watch?v=-iRronVd00c" TargetMode="External" Id="rId45" /><Relationship Type="http://schemas.openxmlformats.org/officeDocument/2006/relationships/styles" Target="styles.xml" Id="rId5" /><Relationship Type="http://schemas.openxmlformats.org/officeDocument/2006/relationships/hyperlink" Target="https://mathsframe.co.uk/en/resources/resource/504/Super-Maths-Bowling-Multiplication" TargetMode="External" Id="rId23" /><Relationship Type="http://schemas.openxmlformats.org/officeDocument/2006/relationships/hyperlink" Target="http://www.ictgames.com/sharkNumbers/mobile/index.html" TargetMode="External" Id="rId36" /><Relationship Type="http://schemas.openxmlformats.org/officeDocument/2006/relationships/hyperlink" Target="http://www.primaryresources.co.uk/maths/pdfs/wordbingo.pdf" TargetMode="External" Id="rId49" /><Relationship Type="http://schemas.openxmlformats.org/officeDocument/2006/relationships/hyperlink" Target="https://www.helpingwithmath.com/resources/games/drag_add_to100/AddingToHundred.html" TargetMode="External" Id="rId10" /><Relationship Type="http://schemas.openxmlformats.org/officeDocument/2006/relationships/hyperlink" Target="https://www.topmarks.co.uk/learning-to-count/chopper-squad" TargetMode="External" Id="rId31" /><Relationship Type="http://schemas.openxmlformats.org/officeDocument/2006/relationships/hyperlink" Target="https://www.youtube.com/watch?v=XCm_NXSzhl0&amp;list=TLPQMDQwNjIwMjCwHO-dFzs74Q&amp;index=2" TargetMode="External" Id="rId44" /><Relationship Type="http://schemas.openxmlformats.org/officeDocument/2006/relationships/theme" Target="theme/theme1.xml" Id="rId52" /><Relationship Type="http://schemas.openxmlformats.org/officeDocument/2006/relationships/numbering" Target="numbering.xml" Id="rId4" /><Relationship Type="http://schemas.openxmlformats.org/officeDocument/2006/relationships/hyperlink" Target="https://www.topmarks.co.uk/maths-games/hit-the-button" TargetMode="External" Id="rId9" /><Relationship Type="http://schemas.openxmlformats.org/officeDocument/2006/relationships/hyperlink" Target="http://www.snappymaths.com/addition/make100/interactive/make100imin/make100imin.htm" TargetMode="External" Id="rId14" /><Relationship Type="http://schemas.openxmlformats.org/officeDocument/2006/relationships/hyperlink" Target="https://www.topmarks.co.uk/maths-games/hit-the-button" TargetMode="External" Id="rId22" /><Relationship Type="http://schemas.openxmlformats.org/officeDocument/2006/relationships/hyperlink" Target="https://mathsframe.co.uk/en/resources/resource/113/add_and_subtract_on_a_number_line" TargetMode="External" Id="rId27" /><Relationship Type="http://schemas.openxmlformats.org/officeDocument/2006/relationships/hyperlink" Target="https://www.youtube.com/watch?v=vzeeaxLQDkE" TargetMode="External" Id="rId43" /><Relationship Type="http://schemas.openxmlformats.org/officeDocument/2006/relationships/hyperlink" Target="https://uk.ixl.com/math/year-4/multi-step-word-problems-addition-and-subtraction" TargetMode="External" Id="rId48" /><Relationship Type="http://schemas.openxmlformats.org/officeDocument/2006/relationships/fontTable" Target="fontTable.xml" Id="rId51" /><Relationship Type="http://schemas.openxmlformats.org/officeDocument/2006/relationships/customXml" Target="../customXml/item3.xml" Id="rId3" /><Relationship Type="http://schemas.openxmlformats.org/officeDocument/2006/relationships/hyperlink" Target="http://www.ictgames.com/funkyMummy/index.html" TargetMode="External" Id="rId12" /><Relationship Type="http://schemas.openxmlformats.org/officeDocument/2006/relationships/hyperlink" Target="https://www.splashlearn.com/subtraction-games-for-2nd-graders" TargetMode="External" Id="rId38" /><Relationship Type="http://schemas.openxmlformats.org/officeDocument/2006/relationships/hyperlink" Target="https://mathsframe.co.uk/en/resources/resource/44/solve_2_step_money_problems_" TargetMode="External" Id="rId46" /><Relationship Type="http://schemas.openxmlformats.org/officeDocument/2006/relationships/hyperlink" Target="https://www.ictgames.com/mobilePage/partPartWhole/index.html" TargetMode="Externa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/media/image5.jpg" Id="R21a629370f464f8f" /><Relationship Type="http://schemas.openxmlformats.org/officeDocument/2006/relationships/image" Target="/media/image6.jpg" Id="Rf24ad8a58ebc46b9" /><Relationship Type="http://schemas.openxmlformats.org/officeDocument/2006/relationships/hyperlink" Target="https://www.topmarks.co.uk/ordering-and-sequencing/chinese-dragon-ordering" TargetMode="External" Id="R9eb39da9df9a4e44" /><Relationship Type="http://schemas.openxmlformats.org/officeDocument/2006/relationships/hyperlink" Target="https://earlynumeracy-skipcounting.weebly.com/interactive-online-games.html" TargetMode="External" Id="Rb7b3e0f90c434a85" /><Relationship Type="http://schemas.openxmlformats.org/officeDocument/2006/relationships/hyperlink" Target="https://mathsframe.co.uk/en/resources/resource/399/Archery-Arithmetic-Multiplication" TargetMode="External" Id="R10d2c7b63a1d4f9e" /><Relationship Type="http://schemas.openxmlformats.org/officeDocument/2006/relationships/hyperlink" Target="https://mathsframe.co.uk/en/resources/resource/113/add_and_subtract_on_a_number_line" TargetMode="External" Id="R1105e92490544984" /><Relationship Type="http://schemas.openxmlformats.org/officeDocument/2006/relationships/hyperlink" Target="https://www.onlinemathlearning.com/number-line-addition-k.html" TargetMode="External" Id="R80182b53db9e4fa1" /><Relationship Type="http://schemas.openxmlformats.org/officeDocument/2006/relationships/hyperlink" Target="https://www.ictgames.com/mobilePage/hundredHunt/" TargetMode="External" Id="R620efc26705244f2" /><Relationship Type="http://schemas.openxmlformats.org/officeDocument/2006/relationships/hyperlink" Target="http://www.snappymaths.com/addition/addm10m100/interactive/add10to2dimin/add10to2dimin.htm" TargetMode="External" Id="R5f786ceac2bc42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06174d-2a38-4743-9b03-c08f3ef977ea">
      <UserInfo>
        <DisplayName>Miss Wood</DisplayName>
        <AccountId>82</AccountId>
        <AccountType/>
      </UserInfo>
      <UserInfo>
        <DisplayName>Miss Henderson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0D39C-6323-40B7-855E-5F158CA4C713}">
  <ds:schemaRefs>
    <ds:schemaRef ds:uri="9543b217-8bd1-43a6-b426-9be2e4b15c62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e06174d-2a38-4743-9b03-c08f3ef977e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199E0-733D-4FC7-A7D8-DEBCC1AC49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Allison</cp:lastModifiedBy>
  <cp:revision>75</cp:revision>
  <dcterms:created xsi:type="dcterms:W3CDTF">2020-06-03T11:26:00Z</dcterms:created>
  <dcterms:modified xsi:type="dcterms:W3CDTF">2021-01-13T14:22:12Z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