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36D" w:rsidRPr="00CF236D" w:rsidRDefault="00CF236D" w:rsidP="00CF236D">
      <w:pPr>
        <w:rPr>
          <w:rFonts w:ascii="Century Gothic" w:eastAsia="Times New Roman" w:hAnsi="Century Gothic" w:cs="Times New Roman"/>
        </w:rPr>
      </w:pPr>
      <w:r w:rsidRPr="00CF236D">
        <w:rPr>
          <w:rFonts w:ascii="Century Gothic" w:eastAsia="Times New Roman" w:hAnsi="Century Gothic" w:cs="Segoe UI"/>
          <w:color w:val="201F1E"/>
          <w:sz w:val="23"/>
          <w:szCs w:val="23"/>
          <w:shd w:val="clear" w:color="auto" w:fill="FFFFFF"/>
        </w:rPr>
        <w:t>Dear Parents/ Carers</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Our school will be open on Monday to the children of key workers who have exhausted all other options for childcare. </w:t>
      </w:r>
      <w:r w:rsidRPr="00CF236D">
        <w:rPr>
          <w:rFonts w:ascii="Century Gothic" w:eastAsia="Times New Roman" w:hAnsi="Century Gothic" w:cs="Segoe UI"/>
          <w:b/>
          <w:bCs/>
          <w:color w:val="201F1E"/>
          <w:sz w:val="23"/>
          <w:szCs w:val="23"/>
        </w:rPr>
        <w:t>Please note that if it is at all possible for children to stay at home then this is the safer and preferred option.</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Children should arrive via the Out of School Club door at 9.00am with an adult to be registered. This is important because at this stage we have no way of knowing which children are attending so we need to ensure they have arrived safely. Pick up will be in the playground as normal at 3.10pm (P1-2) and 3.20pm (P3-7).</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Children should bring a full water bottle, snack and a packed lunch. Where children are entitled to a free school meal a packed lunch will be provided.</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Children should come to school in uniform with a warm coat and PE kit.</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 xml:space="preserve">As we are unsure about the number of children attending and the number of </w:t>
      </w:r>
      <w:proofErr w:type="gramStart"/>
      <w:r w:rsidRPr="00CF236D">
        <w:rPr>
          <w:rFonts w:ascii="Century Gothic" w:eastAsia="Times New Roman" w:hAnsi="Century Gothic" w:cs="Segoe UI"/>
          <w:color w:val="201F1E"/>
          <w:sz w:val="23"/>
          <w:szCs w:val="23"/>
        </w:rPr>
        <w:t>staff</w:t>
      </w:r>
      <w:proofErr w:type="gramEnd"/>
      <w:r w:rsidRPr="00CF236D">
        <w:rPr>
          <w:rFonts w:ascii="Century Gothic" w:eastAsia="Times New Roman" w:hAnsi="Century Gothic" w:cs="Segoe UI"/>
          <w:color w:val="201F1E"/>
          <w:sz w:val="23"/>
          <w:szCs w:val="23"/>
        </w:rPr>
        <w:t xml:space="preserve"> who will be in school a flexible approach will need to be taken. It is likely that the children will be working with different staff at different times throughout the day. We will reduce the number of children and adults working together in any one space as much as possible as a safety measure. This means the children might be working in different places throughout the day.</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We will make every attempt to ensure the children carry out the learning activities being shared by class teachers on Class Dojo. It is perhaps worth noting that teachers may have limited time to provide online learning opportunities if the number of children in school is high. This will be closely monitored to ensure no child is missing out.</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In terms of learning at home we will be taking a gradual approach to introducing this over the next two weeks. It is important that everyone has time to adjust to learning at home and we appreciate that many parents will also be trying to work from home. Our priority is that teachers make daily contact on Class Dojo to keep in touch with the children and then gradually try to find the right balance of learning and fun activities. There are some useful resources that can always be found on the school blog.</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 xml:space="preserve">This is a </w:t>
      </w:r>
      <w:proofErr w:type="gramStart"/>
      <w:r w:rsidRPr="00CF236D">
        <w:rPr>
          <w:rFonts w:ascii="Century Gothic" w:eastAsia="Times New Roman" w:hAnsi="Century Gothic" w:cs="Segoe UI"/>
          <w:color w:val="201F1E"/>
          <w:sz w:val="23"/>
          <w:szCs w:val="23"/>
        </w:rPr>
        <w:t>fast</w:t>
      </w:r>
      <w:r>
        <w:rPr>
          <w:rFonts w:ascii="Century Gothic" w:eastAsia="Times New Roman" w:hAnsi="Century Gothic" w:cs="Segoe UI"/>
          <w:color w:val="201F1E"/>
          <w:sz w:val="23"/>
          <w:szCs w:val="23"/>
        </w:rPr>
        <w:t xml:space="preserve"> </w:t>
      </w:r>
      <w:bookmarkStart w:id="0" w:name="_GoBack"/>
      <w:bookmarkEnd w:id="0"/>
      <w:r w:rsidRPr="00CF236D">
        <w:rPr>
          <w:rFonts w:ascii="Century Gothic" w:eastAsia="Times New Roman" w:hAnsi="Century Gothic" w:cs="Segoe UI"/>
          <w:color w:val="201F1E"/>
          <w:sz w:val="23"/>
          <w:szCs w:val="23"/>
        </w:rPr>
        <w:t>changing</w:t>
      </w:r>
      <w:proofErr w:type="gramEnd"/>
      <w:r w:rsidRPr="00CF236D">
        <w:rPr>
          <w:rFonts w:ascii="Century Gothic" w:eastAsia="Times New Roman" w:hAnsi="Century Gothic" w:cs="Segoe UI"/>
          <w:color w:val="201F1E"/>
          <w:sz w:val="23"/>
          <w:szCs w:val="23"/>
        </w:rPr>
        <w:t xml:space="preserve"> situation and it is likely that school arrangements will continue to look different over the coming weeks. Our priority is to keep our children and staff safe and of course to stay connected as a school community so that we can support each other through this situation. I will continue to communicate with everyone regularly via email to keep you updated and I would like to thank everyone in advance for your support, patience and understanding.</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Stay safe!</w:t>
      </w:r>
    </w:p>
    <w:p w:rsidR="00CF236D" w:rsidRPr="00CF236D" w:rsidRDefault="00CF236D" w:rsidP="00CF236D">
      <w:pPr>
        <w:shd w:val="clear" w:color="auto" w:fill="FFFFFF"/>
        <w:textAlignment w:val="baseline"/>
        <w:rPr>
          <w:rFonts w:ascii="Century Gothic" w:eastAsia="Times New Roman" w:hAnsi="Century Gothic" w:cs="Segoe UI"/>
          <w:color w:val="201F1E"/>
          <w:sz w:val="23"/>
          <w:szCs w:val="23"/>
        </w:rPr>
      </w:pPr>
      <w:r w:rsidRPr="00CF236D">
        <w:rPr>
          <w:rFonts w:ascii="Century Gothic" w:eastAsia="Times New Roman" w:hAnsi="Century Gothic" w:cs="Segoe UI"/>
          <w:color w:val="201F1E"/>
          <w:sz w:val="23"/>
          <w:szCs w:val="23"/>
        </w:rPr>
        <w:t>Lorraine Will</w:t>
      </w:r>
    </w:p>
    <w:p w:rsidR="00654DF4" w:rsidRPr="00CF236D" w:rsidRDefault="00654DF4">
      <w:pPr>
        <w:rPr>
          <w:rFonts w:ascii="Century Gothic" w:hAnsi="Century Gothic"/>
        </w:rPr>
      </w:pPr>
    </w:p>
    <w:sectPr w:rsidR="00654DF4" w:rsidRPr="00CF236D" w:rsidSect="00E235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6D"/>
    <w:rsid w:val="00037C74"/>
    <w:rsid w:val="00572717"/>
    <w:rsid w:val="00654DF4"/>
    <w:rsid w:val="007E15B7"/>
    <w:rsid w:val="00B53D27"/>
    <w:rsid w:val="00CF236D"/>
    <w:rsid w:val="00E2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D576"/>
  <w15:chartTrackingRefBased/>
  <w15:docId w15:val="{6AF4FE6A-351C-8D4C-B81D-47199EDB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0464">
      <w:bodyDiv w:val="1"/>
      <w:marLeft w:val="0"/>
      <w:marRight w:val="0"/>
      <w:marTop w:val="0"/>
      <w:marBottom w:val="0"/>
      <w:divBdr>
        <w:top w:val="none" w:sz="0" w:space="0" w:color="auto"/>
        <w:left w:val="none" w:sz="0" w:space="0" w:color="auto"/>
        <w:bottom w:val="none" w:sz="0" w:space="0" w:color="auto"/>
        <w:right w:val="none" w:sz="0" w:space="0" w:color="auto"/>
      </w:divBdr>
      <w:divsChild>
        <w:div w:id="1449347588">
          <w:marLeft w:val="0"/>
          <w:marRight w:val="0"/>
          <w:marTop w:val="0"/>
          <w:marBottom w:val="0"/>
          <w:divBdr>
            <w:top w:val="none" w:sz="0" w:space="0" w:color="auto"/>
            <w:left w:val="none" w:sz="0" w:space="0" w:color="auto"/>
            <w:bottom w:val="none" w:sz="0" w:space="0" w:color="auto"/>
            <w:right w:val="none" w:sz="0" w:space="0" w:color="auto"/>
          </w:divBdr>
          <w:divsChild>
            <w:div w:id="1788237298">
              <w:marLeft w:val="0"/>
              <w:marRight w:val="0"/>
              <w:marTop w:val="0"/>
              <w:marBottom w:val="0"/>
              <w:divBdr>
                <w:top w:val="none" w:sz="0" w:space="0" w:color="auto"/>
                <w:left w:val="none" w:sz="0" w:space="0" w:color="auto"/>
                <w:bottom w:val="none" w:sz="0" w:space="0" w:color="auto"/>
                <w:right w:val="none" w:sz="0" w:space="0" w:color="auto"/>
              </w:divBdr>
            </w:div>
          </w:divsChild>
        </w:div>
        <w:div w:id="496579026">
          <w:marLeft w:val="0"/>
          <w:marRight w:val="0"/>
          <w:marTop w:val="0"/>
          <w:marBottom w:val="0"/>
          <w:divBdr>
            <w:top w:val="none" w:sz="0" w:space="0" w:color="auto"/>
            <w:left w:val="none" w:sz="0" w:space="0" w:color="auto"/>
            <w:bottom w:val="none" w:sz="0" w:space="0" w:color="auto"/>
            <w:right w:val="none" w:sz="0" w:space="0" w:color="auto"/>
          </w:divBdr>
        </w:div>
        <w:div w:id="1299215659">
          <w:marLeft w:val="0"/>
          <w:marRight w:val="0"/>
          <w:marTop w:val="0"/>
          <w:marBottom w:val="0"/>
          <w:divBdr>
            <w:top w:val="none" w:sz="0" w:space="0" w:color="auto"/>
            <w:left w:val="none" w:sz="0" w:space="0" w:color="auto"/>
            <w:bottom w:val="none" w:sz="0" w:space="0" w:color="auto"/>
            <w:right w:val="none" w:sz="0" w:space="0" w:color="auto"/>
          </w:divBdr>
        </w:div>
        <w:div w:id="297027690">
          <w:marLeft w:val="0"/>
          <w:marRight w:val="0"/>
          <w:marTop w:val="0"/>
          <w:marBottom w:val="0"/>
          <w:divBdr>
            <w:top w:val="none" w:sz="0" w:space="0" w:color="auto"/>
            <w:left w:val="none" w:sz="0" w:space="0" w:color="auto"/>
            <w:bottom w:val="none" w:sz="0" w:space="0" w:color="auto"/>
            <w:right w:val="none" w:sz="0" w:space="0" w:color="auto"/>
          </w:divBdr>
        </w:div>
        <w:div w:id="837501476">
          <w:marLeft w:val="0"/>
          <w:marRight w:val="0"/>
          <w:marTop w:val="0"/>
          <w:marBottom w:val="0"/>
          <w:divBdr>
            <w:top w:val="none" w:sz="0" w:space="0" w:color="auto"/>
            <w:left w:val="none" w:sz="0" w:space="0" w:color="auto"/>
            <w:bottom w:val="none" w:sz="0" w:space="0" w:color="auto"/>
            <w:right w:val="none" w:sz="0" w:space="0" w:color="auto"/>
          </w:divBdr>
        </w:div>
        <w:div w:id="143862215">
          <w:marLeft w:val="0"/>
          <w:marRight w:val="0"/>
          <w:marTop w:val="0"/>
          <w:marBottom w:val="0"/>
          <w:divBdr>
            <w:top w:val="none" w:sz="0" w:space="0" w:color="auto"/>
            <w:left w:val="none" w:sz="0" w:space="0" w:color="auto"/>
            <w:bottom w:val="none" w:sz="0" w:space="0" w:color="auto"/>
            <w:right w:val="none" w:sz="0" w:space="0" w:color="auto"/>
          </w:divBdr>
        </w:div>
        <w:div w:id="1122724640">
          <w:marLeft w:val="0"/>
          <w:marRight w:val="0"/>
          <w:marTop w:val="0"/>
          <w:marBottom w:val="0"/>
          <w:divBdr>
            <w:top w:val="none" w:sz="0" w:space="0" w:color="auto"/>
            <w:left w:val="none" w:sz="0" w:space="0" w:color="auto"/>
            <w:bottom w:val="none" w:sz="0" w:space="0" w:color="auto"/>
            <w:right w:val="none" w:sz="0" w:space="0" w:color="auto"/>
          </w:divBdr>
        </w:div>
        <w:div w:id="1208836901">
          <w:marLeft w:val="0"/>
          <w:marRight w:val="0"/>
          <w:marTop w:val="0"/>
          <w:marBottom w:val="0"/>
          <w:divBdr>
            <w:top w:val="none" w:sz="0" w:space="0" w:color="auto"/>
            <w:left w:val="none" w:sz="0" w:space="0" w:color="auto"/>
            <w:bottom w:val="none" w:sz="0" w:space="0" w:color="auto"/>
            <w:right w:val="none" w:sz="0" w:space="0" w:color="auto"/>
          </w:divBdr>
        </w:div>
        <w:div w:id="360908133">
          <w:marLeft w:val="0"/>
          <w:marRight w:val="0"/>
          <w:marTop w:val="0"/>
          <w:marBottom w:val="0"/>
          <w:divBdr>
            <w:top w:val="none" w:sz="0" w:space="0" w:color="auto"/>
            <w:left w:val="none" w:sz="0" w:space="0" w:color="auto"/>
            <w:bottom w:val="none" w:sz="0" w:space="0" w:color="auto"/>
            <w:right w:val="none" w:sz="0" w:space="0" w:color="auto"/>
          </w:divBdr>
        </w:div>
        <w:div w:id="1852724338">
          <w:marLeft w:val="0"/>
          <w:marRight w:val="0"/>
          <w:marTop w:val="0"/>
          <w:marBottom w:val="0"/>
          <w:divBdr>
            <w:top w:val="none" w:sz="0" w:space="0" w:color="auto"/>
            <w:left w:val="none" w:sz="0" w:space="0" w:color="auto"/>
            <w:bottom w:val="none" w:sz="0" w:space="0" w:color="auto"/>
            <w:right w:val="none" w:sz="0" w:space="0" w:color="auto"/>
          </w:divBdr>
        </w:div>
        <w:div w:id="691805734">
          <w:marLeft w:val="0"/>
          <w:marRight w:val="0"/>
          <w:marTop w:val="0"/>
          <w:marBottom w:val="0"/>
          <w:divBdr>
            <w:top w:val="none" w:sz="0" w:space="0" w:color="auto"/>
            <w:left w:val="none" w:sz="0" w:space="0" w:color="auto"/>
            <w:bottom w:val="none" w:sz="0" w:space="0" w:color="auto"/>
            <w:right w:val="none" w:sz="0" w:space="0" w:color="auto"/>
          </w:divBdr>
        </w:div>
        <w:div w:id="786388339">
          <w:marLeft w:val="0"/>
          <w:marRight w:val="0"/>
          <w:marTop w:val="0"/>
          <w:marBottom w:val="0"/>
          <w:divBdr>
            <w:top w:val="none" w:sz="0" w:space="0" w:color="auto"/>
            <w:left w:val="none" w:sz="0" w:space="0" w:color="auto"/>
            <w:bottom w:val="none" w:sz="0" w:space="0" w:color="auto"/>
            <w:right w:val="none" w:sz="0" w:space="0" w:color="auto"/>
          </w:divBdr>
        </w:div>
        <w:div w:id="1088425099">
          <w:marLeft w:val="0"/>
          <w:marRight w:val="0"/>
          <w:marTop w:val="0"/>
          <w:marBottom w:val="0"/>
          <w:divBdr>
            <w:top w:val="none" w:sz="0" w:space="0" w:color="auto"/>
            <w:left w:val="none" w:sz="0" w:space="0" w:color="auto"/>
            <w:bottom w:val="none" w:sz="0" w:space="0" w:color="auto"/>
            <w:right w:val="none" w:sz="0" w:space="0" w:color="auto"/>
          </w:divBdr>
        </w:div>
        <w:div w:id="1114717741">
          <w:marLeft w:val="0"/>
          <w:marRight w:val="0"/>
          <w:marTop w:val="0"/>
          <w:marBottom w:val="0"/>
          <w:divBdr>
            <w:top w:val="none" w:sz="0" w:space="0" w:color="auto"/>
            <w:left w:val="none" w:sz="0" w:space="0" w:color="auto"/>
            <w:bottom w:val="none" w:sz="0" w:space="0" w:color="auto"/>
            <w:right w:val="none" w:sz="0" w:space="0" w:color="auto"/>
          </w:divBdr>
        </w:div>
        <w:div w:id="1629511337">
          <w:marLeft w:val="0"/>
          <w:marRight w:val="0"/>
          <w:marTop w:val="0"/>
          <w:marBottom w:val="0"/>
          <w:divBdr>
            <w:top w:val="none" w:sz="0" w:space="0" w:color="auto"/>
            <w:left w:val="none" w:sz="0" w:space="0" w:color="auto"/>
            <w:bottom w:val="none" w:sz="0" w:space="0" w:color="auto"/>
            <w:right w:val="none" w:sz="0" w:space="0" w:color="auto"/>
          </w:divBdr>
        </w:div>
        <w:div w:id="709233031">
          <w:marLeft w:val="0"/>
          <w:marRight w:val="0"/>
          <w:marTop w:val="0"/>
          <w:marBottom w:val="0"/>
          <w:divBdr>
            <w:top w:val="none" w:sz="0" w:space="0" w:color="auto"/>
            <w:left w:val="none" w:sz="0" w:space="0" w:color="auto"/>
            <w:bottom w:val="none" w:sz="0" w:space="0" w:color="auto"/>
            <w:right w:val="none" w:sz="0" w:space="0" w:color="auto"/>
          </w:divBdr>
        </w:div>
        <w:div w:id="380134596">
          <w:marLeft w:val="0"/>
          <w:marRight w:val="0"/>
          <w:marTop w:val="0"/>
          <w:marBottom w:val="0"/>
          <w:divBdr>
            <w:top w:val="none" w:sz="0" w:space="0" w:color="auto"/>
            <w:left w:val="none" w:sz="0" w:space="0" w:color="auto"/>
            <w:bottom w:val="none" w:sz="0" w:space="0" w:color="auto"/>
            <w:right w:val="none" w:sz="0" w:space="0" w:color="auto"/>
          </w:divBdr>
        </w:div>
        <w:div w:id="128911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2210</Characters>
  <Application>Microsoft Office Word</Application>
  <DocSecurity>0</DocSecurity>
  <Lines>65</Lines>
  <Paragraphs>32</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Landsburgh</dc:creator>
  <cp:keywords/>
  <dc:description/>
  <cp:lastModifiedBy>Mrs Landsburgh</cp:lastModifiedBy>
  <cp:revision>2</cp:revision>
  <dcterms:created xsi:type="dcterms:W3CDTF">2020-03-22T13:50:00Z</dcterms:created>
  <dcterms:modified xsi:type="dcterms:W3CDTF">2020-03-22T13:50:00Z</dcterms:modified>
</cp:coreProperties>
</file>