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152CB" w14:textId="77777777" w:rsidR="003F297E" w:rsidRDefault="003F297E" w:rsidP="00107471">
      <w:pPr>
        <w:rPr>
          <w:rFonts w:ascii="Century Gothic" w:hAnsi="Century Gothic"/>
        </w:rPr>
      </w:pPr>
    </w:p>
    <w:p w14:paraId="0D53F4C4" w14:textId="0BECD3AD" w:rsidR="00376292" w:rsidRPr="00107471" w:rsidRDefault="007C6FEC" w:rsidP="00107471">
      <w:pPr>
        <w:rPr>
          <w:rFonts w:ascii="Century Gothic" w:hAnsi="Century Gothic"/>
        </w:rPr>
      </w:pPr>
      <w:r w:rsidRPr="00107471">
        <w:rPr>
          <w:rFonts w:ascii="Century Gothic" w:hAnsi="Century Gothic"/>
        </w:rPr>
        <w:t>Dear P7</w:t>
      </w:r>
      <w:r w:rsidR="00BB2759" w:rsidRPr="00107471">
        <w:rPr>
          <w:rFonts w:ascii="Century Gothic" w:hAnsi="Century Gothic"/>
        </w:rPr>
        <w:t xml:space="preserve"> pupils</w:t>
      </w:r>
      <w:r w:rsidRPr="00107471">
        <w:rPr>
          <w:rFonts w:ascii="Century Gothic" w:hAnsi="Century Gothic"/>
        </w:rPr>
        <w:t xml:space="preserve"> and Parents/Carers</w:t>
      </w:r>
    </w:p>
    <w:p w14:paraId="7BB95975" w14:textId="77777777" w:rsidR="003F297E" w:rsidRDefault="003F297E" w:rsidP="00107471">
      <w:pPr>
        <w:rPr>
          <w:rFonts w:ascii="Century Gothic" w:hAnsi="Century Gothic"/>
        </w:rPr>
      </w:pPr>
    </w:p>
    <w:p w14:paraId="68E1BB19" w14:textId="5751E48A" w:rsidR="007C6FEC" w:rsidRPr="00107471" w:rsidRDefault="007C6FEC" w:rsidP="00107471">
      <w:pPr>
        <w:rPr>
          <w:rFonts w:ascii="Century Gothic" w:hAnsi="Century Gothic"/>
        </w:rPr>
      </w:pPr>
      <w:r w:rsidRPr="00107471">
        <w:rPr>
          <w:rFonts w:ascii="Century Gothic" w:hAnsi="Century Gothic"/>
        </w:rPr>
        <w:t>I hope you are well and managing to adjust to school being closed and working from home. Amongst other things, you are probably wondering what transition to Forfar Academy will now look like, especially as we do not know when schools will reopen again. We would like to reassure you that we have not forgotten about you and we have made some plans to continue supporting you in your transition to Forfar Academy. We have enjoyed meeting you all during the many transition activities that have already happened so far.</w:t>
      </w:r>
    </w:p>
    <w:p w14:paraId="01288E6E" w14:textId="77777777" w:rsidR="003F297E" w:rsidRDefault="003F297E" w:rsidP="00107471">
      <w:pPr>
        <w:rPr>
          <w:rFonts w:ascii="Century Gothic" w:hAnsi="Century Gothic"/>
        </w:rPr>
      </w:pPr>
    </w:p>
    <w:p w14:paraId="36D3A6C1" w14:textId="0F3BB8AD" w:rsidR="007C6FEC" w:rsidRPr="00107471" w:rsidRDefault="007C6FEC" w:rsidP="00107471">
      <w:pPr>
        <w:rPr>
          <w:rFonts w:ascii="Century Gothic" w:hAnsi="Century Gothic"/>
        </w:rPr>
      </w:pPr>
      <w:r w:rsidRPr="00107471">
        <w:rPr>
          <w:rFonts w:ascii="Century Gothic" w:hAnsi="Century Gothic"/>
        </w:rPr>
        <w:t>As we started our P7 – S1 process back in September 2019, you have experienced lots of things already to support you with your transition to Forfar Academy, including:</w:t>
      </w:r>
    </w:p>
    <w:p w14:paraId="70B11539" w14:textId="77777777" w:rsidR="007C6FEC" w:rsidRPr="00107471" w:rsidRDefault="007C6FEC" w:rsidP="00107471">
      <w:pPr>
        <w:pStyle w:val="ListParagraph"/>
        <w:numPr>
          <w:ilvl w:val="0"/>
          <w:numId w:val="1"/>
        </w:numPr>
        <w:rPr>
          <w:rFonts w:ascii="Century Gothic" w:hAnsi="Century Gothic"/>
        </w:rPr>
      </w:pPr>
      <w:r w:rsidRPr="00107471">
        <w:rPr>
          <w:rFonts w:ascii="Century Gothic" w:hAnsi="Century Gothic"/>
        </w:rPr>
        <w:t>Visits from Pupil Care and Support staff (PCS) for introductions and to share information about Forfar Academy</w:t>
      </w:r>
    </w:p>
    <w:p w14:paraId="5488271D" w14:textId="77777777" w:rsidR="007C6FEC" w:rsidRPr="00107471" w:rsidRDefault="00534F39" w:rsidP="00107471">
      <w:pPr>
        <w:pStyle w:val="ListParagraph"/>
        <w:numPr>
          <w:ilvl w:val="0"/>
          <w:numId w:val="1"/>
        </w:numPr>
        <w:rPr>
          <w:rFonts w:ascii="Century Gothic" w:hAnsi="Century Gothic"/>
        </w:rPr>
      </w:pPr>
      <w:r w:rsidRPr="00107471">
        <w:rPr>
          <w:rFonts w:ascii="Century Gothic" w:hAnsi="Century Gothic"/>
        </w:rPr>
        <w:t>A v</w:t>
      </w:r>
      <w:r w:rsidR="007C6FEC" w:rsidRPr="00107471">
        <w:rPr>
          <w:rFonts w:ascii="Century Gothic" w:hAnsi="Century Gothic"/>
        </w:rPr>
        <w:t>isit from My Wow Ambassadors to complete the ‘animal me’ quiz and answer questions</w:t>
      </w:r>
    </w:p>
    <w:p w14:paraId="065163AC" w14:textId="77777777" w:rsidR="007C6FEC" w:rsidRPr="00107471" w:rsidRDefault="005F717F" w:rsidP="00107471">
      <w:pPr>
        <w:pStyle w:val="ListParagraph"/>
        <w:numPr>
          <w:ilvl w:val="0"/>
          <w:numId w:val="1"/>
        </w:numPr>
        <w:rPr>
          <w:rFonts w:ascii="Century Gothic" w:hAnsi="Century Gothic"/>
        </w:rPr>
      </w:pPr>
      <w:r w:rsidRPr="00107471">
        <w:rPr>
          <w:rFonts w:ascii="Century Gothic" w:hAnsi="Century Gothic"/>
        </w:rPr>
        <w:t>A v</w:t>
      </w:r>
      <w:r w:rsidR="007C6FEC" w:rsidRPr="00107471">
        <w:rPr>
          <w:rFonts w:ascii="Century Gothic" w:hAnsi="Century Gothic"/>
        </w:rPr>
        <w:t>isit from our resource worker, Tracy Morgan, to complete a workshop on friendships</w:t>
      </w:r>
    </w:p>
    <w:p w14:paraId="7B6972AE" w14:textId="77777777" w:rsidR="007C6FEC" w:rsidRPr="00107471" w:rsidRDefault="007C6FEC" w:rsidP="00107471">
      <w:pPr>
        <w:pStyle w:val="ListParagraph"/>
        <w:numPr>
          <w:ilvl w:val="0"/>
          <w:numId w:val="1"/>
        </w:numPr>
        <w:rPr>
          <w:rFonts w:ascii="Century Gothic" w:hAnsi="Century Gothic"/>
        </w:rPr>
      </w:pPr>
      <w:r w:rsidRPr="00107471">
        <w:rPr>
          <w:rFonts w:ascii="Century Gothic" w:hAnsi="Century Gothic"/>
        </w:rPr>
        <w:t xml:space="preserve">Some of you have had tours of Forfar Academy and a chance to visit </w:t>
      </w:r>
      <w:r w:rsidR="005F717F" w:rsidRPr="00107471">
        <w:rPr>
          <w:rFonts w:ascii="Century Gothic" w:hAnsi="Century Gothic"/>
        </w:rPr>
        <w:t xml:space="preserve">and use </w:t>
      </w:r>
      <w:r w:rsidRPr="00107471">
        <w:rPr>
          <w:rFonts w:ascii="Century Gothic" w:hAnsi="Century Gothic"/>
        </w:rPr>
        <w:t>our wonderful library</w:t>
      </w:r>
    </w:p>
    <w:p w14:paraId="17617C11" w14:textId="77777777" w:rsidR="00BB2759" w:rsidRPr="00107471" w:rsidRDefault="00BB2759" w:rsidP="00107471">
      <w:pPr>
        <w:pStyle w:val="ListParagraph"/>
        <w:numPr>
          <w:ilvl w:val="0"/>
          <w:numId w:val="1"/>
        </w:numPr>
        <w:rPr>
          <w:rFonts w:ascii="Century Gothic" w:hAnsi="Century Gothic"/>
        </w:rPr>
      </w:pPr>
      <w:r w:rsidRPr="00107471">
        <w:rPr>
          <w:rFonts w:ascii="Century Gothic" w:hAnsi="Century Gothic"/>
        </w:rPr>
        <w:t>A number of you took part in activities with our senior sports leaders</w:t>
      </w:r>
    </w:p>
    <w:p w14:paraId="11E15F96" w14:textId="77777777" w:rsidR="007C6FEC" w:rsidRPr="00107471" w:rsidRDefault="007C6FEC" w:rsidP="00107471">
      <w:pPr>
        <w:pStyle w:val="ListParagraph"/>
        <w:numPr>
          <w:ilvl w:val="0"/>
          <w:numId w:val="1"/>
        </w:numPr>
        <w:rPr>
          <w:rFonts w:ascii="Century Gothic" w:hAnsi="Century Gothic"/>
        </w:rPr>
      </w:pPr>
      <w:r w:rsidRPr="00107471">
        <w:rPr>
          <w:rFonts w:ascii="Century Gothic" w:hAnsi="Century Gothic"/>
        </w:rPr>
        <w:t>We had all P7s at Forfar Academy on 25</w:t>
      </w:r>
      <w:r w:rsidRPr="00107471">
        <w:rPr>
          <w:rFonts w:ascii="Century Gothic" w:hAnsi="Century Gothic"/>
          <w:vertAlign w:val="superscript"/>
        </w:rPr>
        <w:t>th</w:t>
      </w:r>
      <w:r w:rsidRPr="00107471">
        <w:rPr>
          <w:rFonts w:ascii="Century Gothic" w:hAnsi="Century Gothic"/>
        </w:rPr>
        <w:t xml:space="preserve"> February for transition day 1 which was a fantastic day meeting new peers, being in the building and participating in workshops focused around our school values. </w:t>
      </w:r>
    </w:p>
    <w:p w14:paraId="0D9E5BFD" w14:textId="77777777" w:rsidR="003F297E" w:rsidRDefault="003F297E" w:rsidP="00107471">
      <w:pPr>
        <w:rPr>
          <w:rFonts w:ascii="Century Gothic" w:hAnsi="Century Gothic"/>
        </w:rPr>
      </w:pPr>
    </w:p>
    <w:p w14:paraId="0E1CB4F1" w14:textId="23DA6D43" w:rsidR="00E05F89" w:rsidRPr="00107471" w:rsidRDefault="00E05F89" w:rsidP="00107471">
      <w:pPr>
        <w:rPr>
          <w:rFonts w:ascii="Century Gothic" w:hAnsi="Century Gothic"/>
        </w:rPr>
      </w:pPr>
      <w:r w:rsidRPr="00107471">
        <w:rPr>
          <w:rFonts w:ascii="Century Gothic" w:hAnsi="Century Gothic"/>
        </w:rPr>
        <w:t>Please think back to these sessions to remember the information you have received so far. To continue our transition we have set up the following:</w:t>
      </w:r>
    </w:p>
    <w:p w14:paraId="7E5644E8" w14:textId="252A08C5" w:rsidR="00E05F89" w:rsidRPr="00107471" w:rsidRDefault="00E05F89" w:rsidP="00107471">
      <w:pPr>
        <w:pStyle w:val="ListParagraph"/>
        <w:numPr>
          <w:ilvl w:val="0"/>
          <w:numId w:val="6"/>
        </w:numPr>
        <w:rPr>
          <w:rFonts w:ascii="Century Gothic" w:hAnsi="Century Gothic"/>
        </w:rPr>
      </w:pPr>
      <w:r w:rsidRPr="00107471">
        <w:rPr>
          <w:rFonts w:ascii="Century Gothic" w:hAnsi="Century Gothic"/>
        </w:rPr>
        <w:t xml:space="preserve">Weekly activities </w:t>
      </w:r>
      <w:r w:rsidR="00694E42" w:rsidRPr="00107471">
        <w:rPr>
          <w:rFonts w:ascii="Century Gothic" w:hAnsi="Century Gothic"/>
        </w:rPr>
        <w:t xml:space="preserve">will be </w:t>
      </w:r>
      <w:r w:rsidRPr="00107471">
        <w:rPr>
          <w:rFonts w:ascii="Century Gothic" w:hAnsi="Century Gothic"/>
        </w:rPr>
        <w:t xml:space="preserve">posted on our school twitter feed (@ForAcad) which will help prepare </w:t>
      </w:r>
      <w:r w:rsidR="00C01683">
        <w:rPr>
          <w:rFonts w:ascii="Century Gothic" w:hAnsi="Century Gothic"/>
        </w:rPr>
        <w:t>you</w:t>
      </w:r>
      <w:r w:rsidRPr="00107471">
        <w:rPr>
          <w:rFonts w:ascii="Century Gothic" w:hAnsi="Century Gothic"/>
        </w:rPr>
        <w:t xml:space="preserve"> for life as a secondary school pupil</w:t>
      </w:r>
    </w:p>
    <w:p w14:paraId="4E9E83CC" w14:textId="77777777" w:rsidR="00E05F89" w:rsidRPr="00107471" w:rsidRDefault="00E05F89" w:rsidP="00107471">
      <w:pPr>
        <w:pStyle w:val="ListParagraph"/>
        <w:numPr>
          <w:ilvl w:val="0"/>
          <w:numId w:val="6"/>
        </w:numPr>
        <w:rPr>
          <w:rFonts w:ascii="Century Gothic" w:hAnsi="Century Gothic"/>
        </w:rPr>
      </w:pPr>
      <w:r w:rsidRPr="00107471">
        <w:rPr>
          <w:rFonts w:ascii="Century Gothic" w:hAnsi="Century Gothic"/>
        </w:rPr>
        <w:t>Class information, PCS teacher and timetables will be posted out to you</w:t>
      </w:r>
      <w:r w:rsidR="00694E42" w:rsidRPr="00107471">
        <w:rPr>
          <w:rFonts w:ascii="Century Gothic" w:hAnsi="Century Gothic"/>
        </w:rPr>
        <w:t xml:space="preserve"> in June</w:t>
      </w:r>
    </w:p>
    <w:p w14:paraId="32330B57" w14:textId="77777777" w:rsidR="00E05F89" w:rsidRPr="00107471" w:rsidRDefault="004F417D" w:rsidP="00107471">
      <w:pPr>
        <w:pStyle w:val="ListParagraph"/>
        <w:numPr>
          <w:ilvl w:val="0"/>
          <w:numId w:val="6"/>
        </w:numPr>
        <w:rPr>
          <w:rFonts w:ascii="Century Gothic" w:hAnsi="Century Gothic"/>
        </w:rPr>
      </w:pPr>
      <w:r w:rsidRPr="00107471">
        <w:rPr>
          <w:rFonts w:ascii="Century Gothic" w:hAnsi="Century Gothic"/>
        </w:rPr>
        <w:t xml:space="preserve">Virtual </w:t>
      </w:r>
      <w:r w:rsidR="00E05F89" w:rsidRPr="00107471">
        <w:rPr>
          <w:rFonts w:ascii="Century Gothic" w:hAnsi="Century Gothic"/>
        </w:rPr>
        <w:t>transition day</w:t>
      </w:r>
      <w:r w:rsidRPr="00107471">
        <w:rPr>
          <w:rFonts w:ascii="Century Gothic" w:hAnsi="Century Gothic"/>
        </w:rPr>
        <w:t>s</w:t>
      </w:r>
      <w:r w:rsidR="00E05F89" w:rsidRPr="00107471">
        <w:rPr>
          <w:rFonts w:ascii="Century Gothic" w:hAnsi="Century Gothic"/>
        </w:rPr>
        <w:t xml:space="preserve"> on </w:t>
      </w:r>
      <w:r w:rsidR="00DA6089" w:rsidRPr="00107471">
        <w:rPr>
          <w:rFonts w:ascii="Century Gothic" w:hAnsi="Century Gothic"/>
        </w:rPr>
        <w:t>the 10</w:t>
      </w:r>
      <w:r w:rsidR="00DA6089" w:rsidRPr="00107471">
        <w:rPr>
          <w:rFonts w:ascii="Century Gothic" w:hAnsi="Century Gothic"/>
          <w:vertAlign w:val="superscript"/>
        </w:rPr>
        <w:t>th</w:t>
      </w:r>
      <w:r w:rsidR="00DA6089" w:rsidRPr="00107471">
        <w:rPr>
          <w:rFonts w:ascii="Century Gothic" w:hAnsi="Century Gothic"/>
        </w:rPr>
        <w:t xml:space="preserve"> and </w:t>
      </w:r>
      <w:r w:rsidR="00E05F89" w:rsidRPr="00107471">
        <w:rPr>
          <w:rFonts w:ascii="Century Gothic" w:hAnsi="Century Gothic"/>
          <w:color w:val="000000" w:themeColor="text1"/>
        </w:rPr>
        <w:t>11</w:t>
      </w:r>
      <w:r w:rsidR="00E05F89" w:rsidRPr="00107471">
        <w:rPr>
          <w:rFonts w:ascii="Century Gothic" w:hAnsi="Century Gothic"/>
          <w:color w:val="000000" w:themeColor="text1"/>
          <w:vertAlign w:val="superscript"/>
        </w:rPr>
        <w:t>th</w:t>
      </w:r>
      <w:r w:rsidR="00E05F89" w:rsidRPr="00107471">
        <w:rPr>
          <w:rFonts w:ascii="Century Gothic" w:hAnsi="Century Gothic"/>
          <w:color w:val="000000" w:themeColor="text1"/>
        </w:rPr>
        <w:t xml:space="preserve"> June</w:t>
      </w:r>
      <w:r w:rsidR="00E76F3A" w:rsidRPr="00107471">
        <w:rPr>
          <w:rFonts w:ascii="Century Gothic" w:hAnsi="Century Gothic"/>
        </w:rPr>
        <w:t xml:space="preserve">, </w:t>
      </w:r>
      <w:r w:rsidR="00E05F89" w:rsidRPr="00107471">
        <w:rPr>
          <w:rFonts w:ascii="Century Gothic" w:hAnsi="Century Gothic"/>
        </w:rPr>
        <w:t xml:space="preserve">which will include </w:t>
      </w:r>
      <w:r w:rsidR="000A0593" w:rsidRPr="00107471">
        <w:rPr>
          <w:rFonts w:ascii="Century Gothic" w:hAnsi="Century Gothic"/>
        </w:rPr>
        <w:t xml:space="preserve">challenge </w:t>
      </w:r>
      <w:r w:rsidR="00E05F89" w:rsidRPr="00107471">
        <w:rPr>
          <w:rFonts w:ascii="Century Gothic" w:hAnsi="Century Gothic"/>
        </w:rPr>
        <w:t>activities</w:t>
      </w:r>
      <w:r w:rsidR="000A0593" w:rsidRPr="00107471">
        <w:rPr>
          <w:rFonts w:ascii="Century Gothic" w:hAnsi="Century Gothic"/>
        </w:rPr>
        <w:t xml:space="preserve">, </w:t>
      </w:r>
      <w:r w:rsidR="00E05F89" w:rsidRPr="00107471">
        <w:rPr>
          <w:rFonts w:ascii="Century Gothic" w:hAnsi="Century Gothic"/>
        </w:rPr>
        <w:t xml:space="preserve">videos welcoming you </w:t>
      </w:r>
      <w:r w:rsidR="000F0DB2" w:rsidRPr="00107471">
        <w:rPr>
          <w:rFonts w:ascii="Century Gothic" w:hAnsi="Century Gothic"/>
        </w:rPr>
        <w:t xml:space="preserve">from pupils and staff </w:t>
      </w:r>
      <w:r w:rsidR="00E05F89" w:rsidRPr="00107471">
        <w:rPr>
          <w:rFonts w:ascii="Century Gothic" w:hAnsi="Century Gothic"/>
        </w:rPr>
        <w:t xml:space="preserve">and </w:t>
      </w:r>
      <w:r w:rsidR="002A249E" w:rsidRPr="00107471">
        <w:rPr>
          <w:rFonts w:ascii="Century Gothic" w:hAnsi="Century Gothic"/>
        </w:rPr>
        <w:t xml:space="preserve">videos </w:t>
      </w:r>
      <w:r w:rsidR="00E05F89" w:rsidRPr="00107471">
        <w:rPr>
          <w:rFonts w:ascii="Century Gothic" w:hAnsi="Century Gothic"/>
        </w:rPr>
        <w:t xml:space="preserve">introducing </w:t>
      </w:r>
      <w:r w:rsidR="00E05F89" w:rsidRPr="00107471">
        <w:rPr>
          <w:rFonts w:ascii="Century Gothic" w:hAnsi="Century Gothic"/>
        </w:rPr>
        <w:lastRenderedPageBreak/>
        <w:t>you to the different departments of Forfar Academy</w:t>
      </w:r>
      <w:r w:rsidR="008E7E14" w:rsidRPr="00107471">
        <w:rPr>
          <w:rFonts w:ascii="Century Gothic" w:hAnsi="Century Gothic"/>
        </w:rPr>
        <w:t>. We will keep you posted about these via Twitter and our website.</w:t>
      </w:r>
    </w:p>
    <w:p w14:paraId="6B46E776" w14:textId="77777777" w:rsidR="00E05F89" w:rsidRPr="00107471" w:rsidRDefault="00E05F89" w:rsidP="00107471">
      <w:pPr>
        <w:pStyle w:val="ListParagraph"/>
        <w:numPr>
          <w:ilvl w:val="0"/>
          <w:numId w:val="6"/>
        </w:numPr>
        <w:rPr>
          <w:rFonts w:ascii="Century Gothic" w:hAnsi="Century Gothic"/>
        </w:rPr>
      </w:pPr>
      <w:r w:rsidRPr="00107471">
        <w:rPr>
          <w:rFonts w:ascii="Century Gothic" w:hAnsi="Century Gothic"/>
        </w:rPr>
        <w:t xml:space="preserve">You can contact the transition team with </w:t>
      </w:r>
      <w:r w:rsidR="002A249E" w:rsidRPr="00107471">
        <w:rPr>
          <w:rFonts w:ascii="Century Gothic" w:hAnsi="Century Gothic"/>
        </w:rPr>
        <w:t xml:space="preserve">any questions that you may have </w:t>
      </w:r>
      <w:r w:rsidR="003A3BD6" w:rsidRPr="00107471">
        <w:rPr>
          <w:rFonts w:ascii="Century Gothic" w:hAnsi="Century Gothic"/>
        </w:rPr>
        <w:t>–</w:t>
      </w:r>
      <w:r w:rsidR="002A249E" w:rsidRPr="00107471">
        <w:rPr>
          <w:rFonts w:ascii="Century Gothic" w:hAnsi="Century Gothic"/>
        </w:rPr>
        <w:t xml:space="preserve"> </w:t>
      </w:r>
      <w:r w:rsidR="003A3BD6" w:rsidRPr="00107471">
        <w:rPr>
          <w:rFonts w:ascii="Century Gothic" w:hAnsi="Century Gothic"/>
        </w:rPr>
        <w:t xml:space="preserve">big or small - </w:t>
      </w:r>
      <w:r w:rsidRPr="00107471">
        <w:rPr>
          <w:rFonts w:ascii="Century Gothic" w:hAnsi="Century Gothic"/>
        </w:rPr>
        <w:t xml:space="preserve">by email : </w:t>
      </w:r>
      <w:hyperlink r:id="rId7" w:history="1">
        <w:r w:rsidRPr="00107471">
          <w:rPr>
            <w:rStyle w:val="Hyperlink"/>
            <w:rFonts w:ascii="Century Gothic" w:hAnsi="Century Gothic"/>
          </w:rPr>
          <w:t>grp-fa2020sone@glowschools.org.uk</w:t>
        </w:r>
      </w:hyperlink>
    </w:p>
    <w:p w14:paraId="1A2A986C" w14:textId="77777777" w:rsidR="00E05F89" w:rsidRPr="00107471" w:rsidRDefault="00E05F89" w:rsidP="00107471">
      <w:pPr>
        <w:pStyle w:val="ListParagraph"/>
        <w:numPr>
          <w:ilvl w:val="0"/>
          <w:numId w:val="6"/>
        </w:numPr>
        <w:rPr>
          <w:rFonts w:ascii="Century Gothic" w:hAnsi="Century Gothic"/>
        </w:rPr>
      </w:pPr>
      <w:r w:rsidRPr="00107471">
        <w:rPr>
          <w:rFonts w:ascii="Century Gothic" w:hAnsi="Century Gothic"/>
        </w:rPr>
        <w:t xml:space="preserve">We will continue to liaise with P7 teachers to transfer </w:t>
      </w:r>
      <w:r w:rsidR="00FD73BA" w:rsidRPr="00107471">
        <w:rPr>
          <w:rFonts w:ascii="Century Gothic" w:hAnsi="Century Gothic"/>
        </w:rPr>
        <w:t>pertinent information about learners e.g. medical protocols</w:t>
      </w:r>
      <w:r w:rsidR="003E0CE8" w:rsidRPr="00107471">
        <w:rPr>
          <w:rFonts w:ascii="Century Gothic" w:hAnsi="Century Gothic"/>
        </w:rPr>
        <w:t>, pupil profiles and IEPs</w:t>
      </w:r>
    </w:p>
    <w:p w14:paraId="6F263921" w14:textId="77777777" w:rsidR="007F0D59" w:rsidRPr="00107471" w:rsidRDefault="00FD73BA" w:rsidP="00107471">
      <w:pPr>
        <w:pStyle w:val="ListParagraph"/>
        <w:numPr>
          <w:ilvl w:val="0"/>
          <w:numId w:val="6"/>
        </w:numPr>
        <w:rPr>
          <w:rFonts w:ascii="Century Gothic" w:hAnsi="Century Gothic"/>
        </w:rPr>
      </w:pPr>
      <w:r w:rsidRPr="00107471">
        <w:rPr>
          <w:rFonts w:ascii="Century Gothic" w:hAnsi="Century Gothic"/>
        </w:rPr>
        <w:t xml:space="preserve">Audrey </w:t>
      </w:r>
      <w:proofErr w:type="spellStart"/>
      <w:r w:rsidRPr="00107471">
        <w:rPr>
          <w:rFonts w:ascii="Century Gothic" w:hAnsi="Century Gothic"/>
        </w:rPr>
        <w:t>Seivwright</w:t>
      </w:r>
      <w:proofErr w:type="spellEnd"/>
      <w:r w:rsidRPr="00107471">
        <w:rPr>
          <w:rFonts w:ascii="Century Gothic" w:hAnsi="Century Gothic"/>
        </w:rPr>
        <w:t xml:space="preserve"> will make contact with those identified as requiring enhanced transition</w:t>
      </w:r>
    </w:p>
    <w:p w14:paraId="1A35FA92" w14:textId="77777777" w:rsidR="003F297E" w:rsidRDefault="003F297E" w:rsidP="00107471">
      <w:pPr>
        <w:rPr>
          <w:rFonts w:ascii="Century Gothic" w:hAnsi="Century Gothic"/>
        </w:rPr>
      </w:pPr>
    </w:p>
    <w:p w14:paraId="286A9549" w14:textId="77873CD7" w:rsidR="00FD73BA" w:rsidRPr="00107471" w:rsidRDefault="00FD73BA" w:rsidP="00107471">
      <w:pPr>
        <w:rPr>
          <w:rFonts w:ascii="Century Gothic" w:hAnsi="Century Gothic"/>
        </w:rPr>
      </w:pPr>
      <w:r w:rsidRPr="00107471">
        <w:rPr>
          <w:rFonts w:ascii="Century Gothic" w:hAnsi="Century Gothic"/>
        </w:rPr>
        <w:t xml:space="preserve">Please familiarise yourself with our school website as this is where the most up to date information can be found : </w:t>
      </w:r>
      <w:hyperlink r:id="rId8" w:history="1">
        <w:r w:rsidRPr="00107471">
          <w:rPr>
            <w:rStyle w:val="Hyperlink"/>
            <w:rFonts w:ascii="Century Gothic" w:hAnsi="Century Gothic"/>
          </w:rPr>
          <w:t>https://blogs.glowscotland.org.uk/an/forfaracademy</w:t>
        </w:r>
      </w:hyperlink>
    </w:p>
    <w:p w14:paraId="575EFD9B" w14:textId="77777777" w:rsidR="00F7526D" w:rsidRDefault="00F7526D" w:rsidP="00107471">
      <w:pPr>
        <w:rPr>
          <w:rFonts w:ascii="Century Gothic" w:hAnsi="Century Gothic"/>
        </w:rPr>
      </w:pPr>
    </w:p>
    <w:p w14:paraId="1BEDD362" w14:textId="7756C8B7" w:rsidR="00FD73BA" w:rsidRPr="00107471" w:rsidRDefault="00FD73BA" w:rsidP="00107471">
      <w:pPr>
        <w:rPr>
          <w:rFonts w:ascii="Century Gothic" w:hAnsi="Century Gothic"/>
        </w:rPr>
      </w:pPr>
      <w:r w:rsidRPr="00107471">
        <w:rPr>
          <w:rFonts w:ascii="Century Gothic" w:hAnsi="Century Gothic"/>
        </w:rPr>
        <w:t xml:space="preserve">We look forward to seeing you all in person once school is open again and we will endeavour to continue supporting the transition process for our young people. In the meantime, try out some of the activities via twitter and get involved on the </w:t>
      </w:r>
      <w:r w:rsidR="00E76F3A" w:rsidRPr="00107471">
        <w:rPr>
          <w:rFonts w:ascii="Century Gothic" w:hAnsi="Century Gothic"/>
        </w:rPr>
        <w:t>the 10</w:t>
      </w:r>
      <w:r w:rsidR="00E76F3A" w:rsidRPr="00107471">
        <w:rPr>
          <w:rFonts w:ascii="Century Gothic" w:hAnsi="Century Gothic"/>
          <w:vertAlign w:val="superscript"/>
        </w:rPr>
        <w:t>th</w:t>
      </w:r>
      <w:r w:rsidR="00E76F3A" w:rsidRPr="00107471">
        <w:rPr>
          <w:rFonts w:ascii="Century Gothic" w:hAnsi="Century Gothic"/>
        </w:rPr>
        <w:t xml:space="preserve"> and </w:t>
      </w:r>
      <w:r w:rsidRPr="00107471">
        <w:rPr>
          <w:rFonts w:ascii="Century Gothic" w:hAnsi="Century Gothic"/>
          <w:color w:val="000000" w:themeColor="text1"/>
        </w:rPr>
        <w:t>11</w:t>
      </w:r>
      <w:r w:rsidRPr="00107471">
        <w:rPr>
          <w:rFonts w:ascii="Century Gothic" w:hAnsi="Century Gothic"/>
          <w:color w:val="000000" w:themeColor="text1"/>
          <w:vertAlign w:val="superscript"/>
        </w:rPr>
        <w:t>th</w:t>
      </w:r>
      <w:r w:rsidRPr="00107471">
        <w:rPr>
          <w:rFonts w:ascii="Century Gothic" w:hAnsi="Century Gothic"/>
          <w:color w:val="000000" w:themeColor="text1"/>
        </w:rPr>
        <w:t xml:space="preserve"> of June.</w:t>
      </w:r>
      <w:r w:rsidRPr="00107471">
        <w:rPr>
          <w:rFonts w:ascii="Century Gothic" w:hAnsi="Century Gothic"/>
        </w:rPr>
        <w:t xml:space="preserve"> </w:t>
      </w:r>
    </w:p>
    <w:p w14:paraId="6E0075D6" w14:textId="77777777" w:rsidR="003F297E" w:rsidRDefault="003F297E" w:rsidP="00107471">
      <w:pPr>
        <w:rPr>
          <w:rFonts w:ascii="Century Gothic" w:hAnsi="Century Gothic"/>
        </w:rPr>
      </w:pPr>
    </w:p>
    <w:p w14:paraId="0DD3237B" w14:textId="79DEE86B" w:rsidR="00FD73BA" w:rsidRPr="00107471" w:rsidRDefault="00FD73BA" w:rsidP="00107471">
      <w:pPr>
        <w:rPr>
          <w:rFonts w:ascii="Century Gothic" w:hAnsi="Century Gothic"/>
        </w:rPr>
      </w:pPr>
      <w:r w:rsidRPr="00107471">
        <w:rPr>
          <w:rFonts w:ascii="Century Gothic" w:hAnsi="Century Gothic"/>
        </w:rPr>
        <w:t>Stay safe and well</w:t>
      </w:r>
      <w:r w:rsidR="003F297E">
        <w:rPr>
          <w:rFonts w:ascii="Century Gothic" w:hAnsi="Century Gothic"/>
        </w:rPr>
        <w:t>,</w:t>
      </w:r>
    </w:p>
    <w:p w14:paraId="28663B99" w14:textId="77777777" w:rsidR="003F297E" w:rsidRDefault="003F297E" w:rsidP="00107471">
      <w:pPr>
        <w:rPr>
          <w:rFonts w:ascii="Century Gothic" w:hAnsi="Century Gothic"/>
        </w:rPr>
      </w:pPr>
    </w:p>
    <w:p w14:paraId="7804E718" w14:textId="22B582C3" w:rsidR="00FD73BA" w:rsidRPr="00107471" w:rsidRDefault="00FD73BA" w:rsidP="00107471">
      <w:pPr>
        <w:rPr>
          <w:rFonts w:ascii="Century Gothic" w:hAnsi="Century Gothic"/>
        </w:rPr>
      </w:pPr>
      <w:r w:rsidRPr="00107471">
        <w:rPr>
          <w:rFonts w:ascii="Century Gothic" w:hAnsi="Century Gothic"/>
        </w:rPr>
        <w:t>Transition team</w:t>
      </w:r>
    </w:p>
    <w:sectPr w:rsidR="00FD73BA" w:rsidRPr="0010747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446A4" w14:textId="77777777" w:rsidR="00D85B29" w:rsidRDefault="00D85B29" w:rsidP="0046215D">
      <w:pPr>
        <w:spacing w:after="0" w:line="240" w:lineRule="auto"/>
      </w:pPr>
      <w:r>
        <w:separator/>
      </w:r>
    </w:p>
  </w:endnote>
  <w:endnote w:type="continuationSeparator" w:id="0">
    <w:p w14:paraId="5C23B0E0" w14:textId="77777777" w:rsidR="00D85B29" w:rsidRDefault="00D85B29" w:rsidP="0046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58CDE" w14:textId="77777777" w:rsidR="00F7526D" w:rsidRDefault="00F75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FE84" w14:textId="4CF42C26" w:rsidR="008E1991" w:rsidRDefault="008E1991">
    <w:pPr>
      <w:pStyle w:val="Footer"/>
    </w:pPr>
    <w:r>
      <w:rPr>
        <w:noProof/>
        <w:lang w:eastAsia="en-GB"/>
      </w:rPr>
      <w:drawing>
        <wp:anchor distT="0" distB="0" distL="114300" distR="114300" simplePos="0" relativeHeight="251660288" behindDoc="0" locked="0" layoutInCell="1" allowOverlap="1" wp14:anchorId="4E4E79B5" wp14:editId="70CCAEB2">
          <wp:simplePos x="0" y="0"/>
          <wp:positionH relativeFrom="column">
            <wp:posOffset>5313853</wp:posOffset>
          </wp:positionH>
          <wp:positionV relativeFrom="paragraph">
            <wp:posOffset>-527281</wp:posOffset>
          </wp:positionV>
          <wp:extent cx="1111225" cy="1124613"/>
          <wp:effectExtent l="0" t="0" r="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111225" cy="1124613"/>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9277E" w14:textId="77777777" w:rsidR="00F7526D" w:rsidRDefault="00F75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DBBC2" w14:textId="77777777" w:rsidR="00D85B29" w:rsidRDefault="00D85B29" w:rsidP="0046215D">
      <w:pPr>
        <w:spacing w:after="0" w:line="240" w:lineRule="auto"/>
      </w:pPr>
      <w:r>
        <w:separator/>
      </w:r>
    </w:p>
  </w:footnote>
  <w:footnote w:type="continuationSeparator" w:id="0">
    <w:p w14:paraId="6277A033" w14:textId="77777777" w:rsidR="00D85B29" w:rsidRDefault="00D85B29" w:rsidP="00462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D76D2" w14:textId="77777777" w:rsidR="00F7526D" w:rsidRDefault="00F75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A6EFF" w14:textId="4F1B8D3C" w:rsidR="0046215D" w:rsidRDefault="00654D40">
    <w:pPr>
      <w:pStyle w:val="Header"/>
    </w:pPr>
    <w:r>
      <w:rPr>
        <w:noProof/>
        <w:lang w:eastAsia="en-GB"/>
      </w:rPr>
      <w:drawing>
        <wp:anchor distT="0" distB="0" distL="114300" distR="114300" simplePos="0" relativeHeight="251659264" behindDoc="0" locked="0" layoutInCell="1" allowOverlap="1" wp14:anchorId="6F061009" wp14:editId="2CF057F4">
          <wp:simplePos x="0" y="0"/>
          <wp:positionH relativeFrom="column">
            <wp:posOffset>-78105</wp:posOffset>
          </wp:positionH>
          <wp:positionV relativeFrom="paragraph">
            <wp:posOffset>-62230</wp:posOffset>
          </wp:positionV>
          <wp:extent cx="4203065" cy="653415"/>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203065" cy="6534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F113" w14:textId="77777777" w:rsidR="00F7526D" w:rsidRDefault="00F75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D5A"/>
    <w:multiLevelType w:val="hybridMultilevel"/>
    <w:tmpl w:val="1F14C71C"/>
    <w:lvl w:ilvl="0" w:tplc="705C01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7124"/>
    <w:multiLevelType w:val="hybridMultilevel"/>
    <w:tmpl w:val="9D2AD1E2"/>
    <w:lvl w:ilvl="0" w:tplc="705C01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70CA2"/>
    <w:multiLevelType w:val="hybridMultilevel"/>
    <w:tmpl w:val="9178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446CE"/>
    <w:multiLevelType w:val="hybridMultilevel"/>
    <w:tmpl w:val="3194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537B78"/>
    <w:multiLevelType w:val="hybridMultilevel"/>
    <w:tmpl w:val="2014E6B8"/>
    <w:lvl w:ilvl="0" w:tplc="705C01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C36B6"/>
    <w:multiLevelType w:val="hybridMultilevel"/>
    <w:tmpl w:val="382A191C"/>
    <w:lvl w:ilvl="0" w:tplc="705C01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EC"/>
    <w:rsid w:val="000A0593"/>
    <w:rsid w:val="000E6276"/>
    <w:rsid w:val="000F0DB2"/>
    <w:rsid w:val="00107471"/>
    <w:rsid w:val="002A249E"/>
    <w:rsid w:val="002D32C4"/>
    <w:rsid w:val="00376292"/>
    <w:rsid w:val="003A3BD6"/>
    <w:rsid w:val="003E0CE8"/>
    <w:rsid w:val="003E7220"/>
    <w:rsid w:val="003F297E"/>
    <w:rsid w:val="0046215D"/>
    <w:rsid w:val="004F417D"/>
    <w:rsid w:val="00534F39"/>
    <w:rsid w:val="005F717F"/>
    <w:rsid w:val="00654D40"/>
    <w:rsid w:val="00694E42"/>
    <w:rsid w:val="007C6FEC"/>
    <w:rsid w:val="007F0D59"/>
    <w:rsid w:val="008D7B68"/>
    <w:rsid w:val="008E1991"/>
    <w:rsid w:val="008E7E14"/>
    <w:rsid w:val="00B0224D"/>
    <w:rsid w:val="00B61C5B"/>
    <w:rsid w:val="00BB2759"/>
    <w:rsid w:val="00C01683"/>
    <w:rsid w:val="00C2295B"/>
    <w:rsid w:val="00D85B29"/>
    <w:rsid w:val="00D907E3"/>
    <w:rsid w:val="00DA6089"/>
    <w:rsid w:val="00E05F89"/>
    <w:rsid w:val="00E57F7B"/>
    <w:rsid w:val="00E76F3A"/>
    <w:rsid w:val="00EF7B6C"/>
    <w:rsid w:val="00F101E8"/>
    <w:rsid w:val="00F7526D"/>
    <w:rsid w:val="00FD73BA"/>
    <w:rsid w:val="00FE3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1234"/>
  <w15:chartTrackingRefBased/>
  <w15:docId w15:val="{271ED1E4-A49F-40B1-98D2-68DE69CD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EC"/>
    <w:pPr>
      <w:ind w:left="720"/>
      <w:contextualSpacing/>
    </w:pPr>
  </w:style>
  <w:style w:type="character" w:styleId="Hyperlink">
    <w:name w:val="Hyperlink"/>
    <w:basedOn w:val="DefaultParagraphFont"/>
    <w:uiPriority w:val="99"/>
    <w:unhideWhenUsed/>
    <w:rsid w:val="00E05F89"/>
    <w:rPr>
      <w:color w:val="0563C1" w:themeColor="hyperlink"/>
      <w:u w:val="single"/>
    </w:rPr>
  </w:style>
  <w:style w:type="paragraph" w:styleId="Header">
    <w:name w:val="header"/>
    <w:basedOn w:val="Normal"/>
    <w:link w:val="HeaderChar"/>
    <w:uiPriority w:val="99"/>
    <w:unhideWhenUsed/>
    <w:rsid w:val="00462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15D"/>
  </w:style>
  <w:style w:type="paragraph" w:styleId="Footer">
    <w:name w:val="footer"/>
    <w:basedOn w:val="Normal"/>
    <w:link w:val="FooterChar"/>
    <w:uiPriority w:val="99"/>
    <w:unhideWhenUsed/>
    <w:rsid w:val="00462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an/forfaracadem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rp-fa2020sone@glowschools.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dc:creator>
  <cp:keywords/>
  <dc:description/>
  <cp:lastModifiedBy>Mrs Page</cp:lastModifiedBy>
  <cp:revision>2</cp:revision>
  <dcterms:created xsi:type="dcterms:W3CDTF">2020-04-30T13:55:00Z</dcterms:created>
  <dcterms:modified xsi:type="dcterms:W3CDTF">2020-04-30T13:55:00Z</dcterms:modified>
</cp:coreProperties>
</file>