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59AD7" w14:textId="452DEFF9" w:rsidR="00727E88" w:rsidRPr="0002580F" w:rsidRDefault="008949BA" w:rsidP="00727E88">
      <w:pPr>
        <w:ind w:left="-1418" w:right="-1440"/>
        <w:jc w:val="center"/>
        <w:rPr>
          <w:highlight w:val="yellow"/>
        </w:rPr>
        <w:sectPr w:rsidR="00727E88" w:rsidRPr="0002580F" w:rsidSect="00727E88">
          <w:footerReference w:type="default" r:id="rId11"/>
          <w:pgSz w:w="11906" w:h="16838"/>
          <w:pgMar w:top="0" w:right="0" w:bottom="0" w:left="0" w:header="720" w:footer="720" w:gutter="0"/>
          <w:cols w:space="720"/>
          <w:docGrid w:linePitch="360"/>
        </w:sectPr>
      </w:pPr>
      <w:r>
        <w:rPr>
          <w:noProof/>
        </w:rPr>
        <w:drawing>
          <wp:inline distT="0" distB="0" distL="0" distR="0" wp14:anchorId="6B22B635" wp14:editId="0E5BF522">
            <wp:extent cx="7559675" cy="10692130"/>
            <wp:effectExtent l="0" t="0" r="3175" b="0"/>
            <wp:docPr id="6" name="Picture 6"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background patter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9675" cy="10692130"/>
                    </a:xfrm>
                    <a:prstGeom prst="rect">
                      <a:avLst/>
                    </a:prstGeom>
                    <a:noFill/>
                    <a:ln>
                      <a:noFill/>
                    </a:ln>
                  </pic:spPr>
                </pic:pic>
              </a:graphicData>
            </a:graphic>
          </wp:inline>
        </w:drawing>
      </w:r>
    </w:p>
    <w:p w14:paraId="48EFE3C0" w14:textId="40900FF9" w:rsidR="00B01B7F" w:rsidRPr="00810300" w:rsidRDefault="0071025D" w:rsidP="009F1537">
      <w:pPr>
        <w:pStyle w:val="Heading1"/>
      </w:pPr>
      <w:bookmarkStart w:id="0" w:name="_Toc120021454"/>
      <w:r w:rsidRPr="00810300">
        <w:lastRenderedPageBreak/>
        <w:t>Senior Phase 202</w:t>
      </w:r>
      <w:r w:rsidR="005523A9" w:rsidRPr="00810300">
        <w:t>3</w:t>
      </w:r>
      <w:r w:rsidRPr="00810300">
        <w:t>/2</w:t>
      </w:r>
      <w:r w:rsidR="005523A9" w:rsidRPr="00810300">
        <w:t>4</w:t>
      </w:r>
      <w:r w:rsidRPr="00810300">
        <w:t xml:space="preserve"> Booklet</w:t>
      </w:r>
      <w:bookmarkEnd w:id="0"/>
    </w:p>
    <w:sdt>
      <w:sdtPr>
        <w:rPr>
          <w:rFonts w:asciiTheme="minorHAnsi" w:eastAsiaTheme="minorHAnsi" w:hAnsiTheme="minorHAnsi" w:cstheme="minorBidi"/>
          <w:color w:val="auto"/>
          <w:sz w:val="22"/>
          <w:szCs w:val="22"/>
          <w:lang w:val="en-GB"/>
        </w:rPr>
        <w:id w:val="1581595142"/>
        <w:docPartObj>
          <w:docPartGallery w:val="Table of Contents"/>
          <w:docPartUnique/>
        </w:docPartObj>
      </w:sdtPr>
      <w:sdtEndPr/>
      <w:sdtContent>
        <w:p w14:paraId="432CB3FD" w14:textId="7332B712" w:rsidR="005C05A0" w:rsidRPr="00810300" w:rsidRDefault="005C05A0">
          <w:pPr>
            <w:pStyle w:val="TOCHeading"/>
          </w:pPr>
          <w:r w:rsidRPr="00810300">
            <w:t>Table of Contents</w:t>
          </w:r>
        </w:p>
        <w:p w14:paraId="0FD806EF" w14:textId="04CC766F" w:rsidR="00A143C5" w:rsidRDefault="000F4246">
          <w:pPr>
            <w:pStyle w:val="TOC1"/>
            <w:tabs>
              <w:tab w:val="right" w:leader="dot" w:pos="9016"/>
            </w:tabs>
            <w:rPr>
              <w:rFonts w:eastAsiaTheme="minorEastAsia"/>
              <w:noProof/>
              <w:lang w:eastAsia="en-GB"/>
            </w:rPr>
          </w:pPr>
          <w:r w:rsidRPr="00810300">
            <w:fldChar w:fldCharType="begin"/>
          </w:r>
          <w:r w:rsidR="00FE2A7D" w:rsidRPr="00810300">
            <w:instrText>TOC \o "1-2" \h \z \u</w:instrText>
          </w:r>
          <w:r w:rsidRPr="00810300">
            <w:fldChar w:fldCharType="separate"/>
          </w:r>
          <w:hyperlink w:anchor="_Toc120021454" w:history="1">
            <w:r w:rsidR="00A143C5" w:rsidRPr="000E0C8A">
              <w:rPr>
                <w:rStyle w:val="Hyperlink"/>
                <w:noProof/>
              </w:rPr>
              <w:t>Senior Phase 2023/24 Booklet</w:t>
            </w:r>
            <w:r w:rsidR="00A143C5">
              <w:rPr>
                <w:noProof/>
                <w:webHidden/>
              </w:rPr>
              <w:tab/>
            </w:r>
            <w:r w:rsidR="00A143C5">
              <w:rPr>
                <w:noProof/>
                <w:webHidden/>
              </w:rPr>
              <w:fldChar w:fldCharType="begin"/>
            </w:r>
            <w:r w:rsidR="00A143C5">
              <w:rPr>
                <w:noProof/>
                <w:webHidden/>
              </w:rPr>
              <w:instrText xml:space="preserve"> PAGEREF _Toc120021454 \h </w:instrText>
            </w:r>
            <w:r w:rsidR="00A143C5">
              <w:rPr>
                <w:noProof/>
                <w:webHidden/>
              </w:rPr>
            </w:r>
            <w:r w:rsidR="00A143C5">
              <w:rPr>
                <w:noProof/>
                <w:webHidden/>
              </w:rPr>
              <w:fldChar w:fldCharType="separate"/>
            </w:r>
            <w:r w:rsidR="00A143C5">
              <w:rPr>
                <w:noProof/>
                <w:webHidden/>
              </w:rPr>
              <w:t>2</w:t>
            </w:r>
            <w:r w:rsidR="00A143C5">
              <w:rPr>
                <w:noProof/>
                <w:webHidden/>
              </w:rPr>
              <w:fldChar w:fldCharType="end"/>
            </w:r>
          </w:hyperlink>
        </w:p>
        <w:p w14:paraId="6D8EC567" w14:textId="306E0AE4" w:rsidR="00A143C5" w:rsidRDefault="009952DE">
          <w:pPr>
            <w:pStyle w:val="TOC1"/>
            <w:tabs>
              <w:tab w:val="right" w:leader="dot" w:pos="9016"/>
            </w:tabs>
            <w:rPr>
              <w:rFonts w:eastAsiaTheme="minorEastAsia"/>
              <w:noProof/>
              <w:lang w:eastAsia="en-GB"/>
            </w:rPr>
          </w:pPr>
          <w:hyperlink w:anchor="_Toc120021455" w:history="1">
            <w:r w:rsidR="00A143C5" w:rsidRPr="000E0C8A">
              <w:rPr>
                <w:rStyle w:val="Hyperlink"/>
                <w:noProof/>
              </w:rPr>
              <w:t>Administration and Leisure Industries</w:t>
            </w:r>
            <w:r w:rsidR="00A143C5">
              <w:rPr>
                <w:noProof/>
                <w:webHidden/>
              </w:rPr>
              <w:tab/>
            </w:r>
            <w:r w:rsidR="00A143C5">
              <w:rPr>
                <w:noProof/>
                <w:webHidden/>
              </w:rPr>
              <w:fldChar w:fldCharType="begin"/>
            </w:r>
            <w:r w:rsidR="00A143C5">
              <w:rPr>
                <w:noProof/>
                <w:webHidden/>
              </w:rPr>
              <w:instrText xml:space="preserve"> PAGEREF _Toc120021455 \h </w:instrText>
            </w:r>
            <w:r w:rsidR="00A143C5">
              <w:rPr>
                <w:noProof/>
                <w:webHidden/>
              </w:rPr>
            </w:r>
            <w:r w:rsidR="00A143C5">
              <w:rPr>
                <w:noProof/>
                <w:webHidden/>
              </w:rPr>
              <w:fldChar w:fldCharType="separate"/>
            </w:r>
            <w:r w:rsidR="00A143C5">
              <w:rPr>
                <w:noProof/>
                <w:webHidden/>
              </w:rPr>
              <w:t>4</w:t>
            </w:r>
            <w:r w:rsidR="00A143C5">
              <w:rPr>
                <w:noProof/>
                <w:webHidden/>
              </w:rPr>
              <w:fldChar w:fldCharType="end"/>
            </w:r>
          </w:hyperlink>
        </w:p>
        <w:p w14:paraId="193804AB" w14:textId="2863B063" w:rsidR="00A143C5" w:rsidRDefault="009952DE">
          <w:pPr>
            <w:pStyle w:val="TOC2"/>
            <w:tabs>
              <w:tab w:val="right" w:leader="dot" w:pos="9016"/>
            </w:tabs>
            <w:rPr>
              <w:rFonts w:eastAsiaTheme="minorEastAsia"/>
              <w:noProof/>
              <w:lang w:eastAsia="en-GB"/>
            </w:rPr>
          </w:pPr>
          <w:hyperlink w:anchor="_Toc120021456" w:history="1">
            <w:r w:rsidR="00A143C5" w:rsidRPr="000E0C8A">
              <w:rPr>
                <w:rStyle w:val="Hyperlink"/>
                <w:noProof/>
              </w:rPr>
              <w:t>National Progression Award: Events Level 6</w:t>
            </w:r>
            <w:r w:rsidR="00A143C5">
              <w:rPr>
                <w:noProof/>
                <w:webHidden/>
              </w:rPr>
              <w:tab/>
            </w:r>
            <w:r w:rsidR="00A143C5">
              <w:rPr>
                <w:noProof/>
                <w:webHidden/>
              </w:rPr>
              <w:fldChar w:fldCharType="begin"/>
            </w:r>
            <w:r w:rsidR="00A143C5">
              <w:rPr>
                <w:noProof/>
                <w:webHidden/>
              </w:rPr>
              <w:instrText xml:space="preserve"> PAGEREF _Toc120021456 \h </w:instrText>
            </w:r>
            <w:r w:rsidR="00A143C5">
              <w:rPr>
                <w:noProof/>
                <w:webHidden/>
              </w:rPr>
            </w:r>
            <w:r w:rsidR="00A143C5">
              <w:rPr>
                <w:noProof/>
                <w:webHidden/>
              </w:rPr>
              <w:fldChar w:fldCharType="separate"/>
            </w:r>
            <w:r w:rsidR="00A143C5">
              <w:rPr>
                <w:noProof/>
                <w:webHidden/>
              </w:rPr>
              <w:t>4</w:t>
            </w:r>
            <w:r w:rsidR="00A143C5">
              <w:rPr>
                <w:noProof/>
                <w:webHidden/>
              </w:rPr>
              <w:fldChar w:fldCharType="end"/>
            </w:r>
          </w:hyperlink>
        </w:p>
        <w:p w14:paraId="1517DE87" w14:textId="5A7147E3" w:rsidR="00A143C5" w:rsidRDefault="009952DE">
          <w:pPr>
            <w:pStyle w:val="TOC2"/>
            <w:tabs>
              <w:tab w:val="right" w:leader="dot" w:pos="9016"/>
            </w:tabs>
            <w:rPr>
              <w:rFonts w:eastAsiaTheme="minorEastAsia"/>
              <w:noProof/>
              <w:lang w:eastAsia="en-GB"/>
            </w:rPr>
          </w:pPr>
          <w:hyperlink w:anchor="_Toc120021457" w:history="1">
            <w:r w:rsidR="00A143C5" w:rsidRPr="000E0C8A">
              <w:rPr>
                <w:rStyle w:val="Hyperlink"/>
                <w:noProof/>
              </w:rPr>
              <w:t>National Progression Award: Legal Studies Level 6</w:t>
            </w:r>
            <w:r w:rsidR="00A143C5">
              <w:rPr>
                <w:noProof/>
                <w:webHidden/>
              </w:rPr>
              <w:tab/>
            </w:r>
            <w:r w:rsidR="00A143C5">
              <w:rPr>
                <w:noProof/>
                <w:webHidden/>
              </w:rPr>
              <w:fldChar w:fldCharType="begin"/>
            </w:r>
            <w:r w:rsidR="00A143C5">
              <w:rPr>
                <w:noProof/>
                <w:webHidden/>
              </w:rPr>
              <w:instrText xml:space="preserve"> PAGEREF _Toc120021457 \h </w:instrText>
            </w:r>
            <w:r w:rsidR="00A143C5">
              <w:rPr>
                <w:noProof/>
                <w:webHidden/>
              </w:rPr>
            </w:r>
            <w:r w:rsidR="00A143C5">
              <w:rPr>
                <w:noProof/>
                <w:webHidden/>
              </w:rPr>
              <w:fldChar w:fldCharType="separate"/>
            </w:r>
            <w:r w:rsidR="00A143C5">
              <w:rPr>
                <w:noProof/>
                <w:webHidden/>
              </w:rPr>
              <w:t>6</w:t>
            </w:r>
            <w:r w:rsidR="00A143C5">
              <w:rPr>
                <w:noProof/>
                <w:webHidden/>
              </w:rPr>
              <w:fldChar w:fldCharType="end"/>
            </w:r>
          </w:hyperlink>
        </w:p>
        <w:p w14:paraId="4FC0A2AE" w14:textId="2F2B297D" w:rsidR="00A143C5" w:rsidRDefault="009952DE">
          <w:pPr>
            <w:pStyle w:val="TOC2"/>
            <w:tabs>
              <w:tab w:val="right" w:leader="dot" w:pos="9016"/>
            </w:tabs>
            <w:rPr>
              <w:rFonts w:eastAsiaTheme="minorEastAsia"/>
              <w:noProof/>
              <w:lang w:eastAsia="en-GB"/>
            </w:rPr>
          </w:pPr>
          <w:hyperlink w:anchor="_Toc120021458" w:history="1">
            <w:r w:rsidR="00A143C5" w:rsidRPr="000E0C8A">
              <w:rPr>
                <w:rStyle w:val="Hyperlink"/>
                <w:noProof/>
              </w:rPr>
              <w:t>National Progression Award: Travel and Tourism Level 6</w:t>
            </w:r>
            <w:r w:rsidR="00A143C5">
              <w:rPr>
                <w:noProof/>
                <w:webHidden/>
              </w:rPr>
              <w:tab/>
            </w:r>
            <w:r w:rsidR="00A143C5">
              <w:rPr>
                <w:noProof/>
                <w:webHidden/>
              </w:rPr>
              <w:fldChar w:fldCharType="begin"/>
            </w:r>
            <w:r w:rsidR="00A143C5">
              <w:rPr>
                <w:noProof/>
                <w:webHidden/>
              </w:rPr>
              <w:instrText xml:space="preserve"> PAGEREF _Toc120021458 \h </w:instrText>
            </w:r>
            <w:r w:rsidR="00A143C5">
              <w:rPr>
                <w:noProof/>
                <w:webHidden/>
              </w:rPr>
            </w:r>
            <w:r w:rsidR="00A143C5">
              <w:rPr>
                <w:noProof/>
                <w:webHidden/>
              </w:rPr>
              <w:fldChar w:fldCharType="separate"/>
            </w:r>
            <w:r w:rsidR="00A143C5">
              <w:rPr>
                <w:noProof/>
                <w:webHidden/>
              </w:rPr>
              <w:t>7</w:t>
            </w:r>
            <w:r w:rsidR="00A143C5">
              <w:rPr>
                <w:noProof/>
                <w:webHidden/>
              </w:rPr>
              <w:fldChar w:fldCharType="end"/>
            </w:r>
          </w:hyperlink>
        </w:p>
        <w:p w14:paraId="2C2DCB8C" w14:textId="4005CDDD" w:rsidR="00A143C5" w:rsidRDefault="009952DE">
          <w:pPr>
            <w:pStyle w:val="TOC2"/>
            <w:tabs>
              <w:tab w:val="right" w:leader="dot" w:pos="9016"/>
            </w:tabs>
            <w:rPr>
              <w:rFonts w:eastAsiaTheme="minorEastAsia"/>
              <w:noProof/>
              <w:lang w:eastAsia="en-GB"/>
            </w:rPr>
          </w:pPr>
          <w:hyperlink w:anchor="_Toc120021459" w:history="1">
            <w:r w:rsidR="00A143C5" w:rsidRPr="000E0C8A">
              <w:rPr>
                <w:rStyle w:val="Hyperlink"/>
                <w:noProof/>
              </w:rPr>
              <w:t>Professional Development Award: Information Technology in Business Level 7</w:t>
            </w:r>
            <w:r w:rsidR="00A143C5">
              <w:rPr>
                <w:noProof/>
                <w:webHidden/>
              </w:rPr>
              <w:tab/>
            </w:r>
            <w:r w:rsidR="00A143C5">
              <w:rPr>
                <w:noProof/>
                <w:webHidden/>
              </w:rPr>
              <w:fldChar w:fldCharType="begin"/>
            </w:r>
            <w:r w:rsidR="00A143C5">
              <w:rPr>
                <w:noProof/>
                <w:webHidden/>
              </w:rPr>
              <w:instrText xml:space="preserve"> PAGEREF _Toc120021459 \h </w:instrText>
            </w:r>
            <w:r w:rsidR="00A143C5">
              <w:rPr>
                <w:noProof/>
                <w:webHidden/>
              </w:rPr>
            </w:r>
            <w:r w:rsidR="00A143C5">
              <w:rPr>
                <w:noProof/>
                <w:webHidden/>
              </w:rPr>
              <w:fldChar w:fldCharType="separate"/>
            </w:r>
            <w:r w:rsidR="00A143C5">
              <w:rPr>
                <w:noProof/>
                <w:webHidden/>
              </w:rPr>
              <w:t>9</w:t>
            </w:r>
            <w:r w:rsidR="00A143C5">
              <w:rPr>
                <w:noProof/>
                <w:webHidden/>
              </w:rPr>
              <w:fldChar w:fldCharType="end"/>
            </w:r>
          </w:hyperlink>
        </w:p>
        <w:p w14:paraId="73E687A2" w14:textId="500351B1" w:rsidR="00A143C5" w:rsidRDefault="009952DE">
          <w:pPr>
            <w:pStyle w:val="TOC1"/>
            <w:tabs>
              <w:tab w:val="right" w:leader="dot" w:pos="9016"/>
            </w:tabs>
            <w:rPr>
              <w:rFonts w:eastAsiaTheme="minorEastAsia"/>
              <w:noProof/>
              <w:lang w:eastAsia="en-GB"/>
            </w:rPr>
          </w:pPr>
          <w:hyperlink w:anchor="_Toc120021460" w:history="1">
            <w:r w:rsidR="00A143C5" w:rsidRPr="000E0C8A">
              <w:rPr>
                <w:rStyle w:val="Hyperlink"/>
                <w:noProof/>
              </w:rPr>
              <w:t>Art and Design</w:t>
            </w:r>
            <w:r w:rsidR="00A143C5">
              <w:rPr>
                <w:noProof/>
                <w:webHidden/>
              </w:rPr>
              <w:tab/>
            </w:r>
            <w:r w:rsidR="00A143C5">
              <w:rPr>
                <w:noProof/>
                <w:webHidden/>
              </w:rPr>
              <w:fldChar w:fldCharType="begin"/>
            </w:r>
            <w:r w:rsidR="00A143C5">
              <w:rPr>
                <w:noProof/>
                <w:webHidden/>
              </w:rPr>
              <w:instrText xml:space="preserve"> PAGEREF _Toc120021460 \h </w:instrText>
            </w:r>
            <w:r w:rsidR="00A143C5">
              <w:rPr>
                <w:noProof/>
                <w:webHidden/>
              </w:rPr>
            </w:r>
            <w:r w:rsidR="00A143C5">
              <w:rPr>
                <w:noProof/>
                <w:webHidden/>
              </w:rPr>
              <w:fldChar w:fldCharType="separate"/>
            </w:r>
            <w:r w:rsidR="00A143C5">
              <w:rPr>
                <w:noProof/>
                <w:webHidden/>
              </w:rPr>
              <w:t>11</w:t>
            </w:r>
            <w:r w:rsidR="00A143C5">
              <w:rPr>
                <w:noProof/>
                <w:webHidden/>
              </w:rPr>
              <w:fldChar w:fldCharType="end"/>
            </w:r>
          </w:hyperlink>
        </w:p>
        <w:p w14:paraId="6DEE4085" w14:textId="77930A9A" w:rsidR="00A143C5" w:rsidRDefault="009952DE">
          <w:pPr>
            <w:pStyle w:val="TOC2"/>
            <w:tabs>
              <w:tab w:val="right" w:leader="dot" w:pos="9016"/>
            </w:tabs>
            <w:rPr>
              <w:rFonts w:eastAsiaTheme="minorEastAsia"/>
              <w:noProof/>
              <w:lang w:eastAsia="en-GB"/>
            </w:rPr>
          </w:pPr>
          <w:hyperlink w:anchor="_Toc120021461" w:history="1">
            <w:r w:rsidR="00A143C5" w:rsidRPr="000E0C8A">
              <w:rPr>
                <w:rStyle w:val="Hyperlink"/>
                <w:noProof/>
                <w:lang w:val="en-US"/>
              </w:rPr>
              <w:t>National Progression Award: Digital Media Level 5</w:t>
            </w:r>
            <w:r w:rsidR="00A143C5">
              <w:rPr>
                <w:noProof/>
                <w:webHidden/>
              </w:rPr>
              <w:tab/>
            </w:r>
            <w:r w:rsidR="00A143C5">
              <w:rPr>
                <w:noProof/>
                <w:webHidden/>
              </w:rPr>
              <w:fldChar w:fldCharType="begin"/>
            </w:r>
            <w:r w:rsidR="00A143C5">
              <w:rPr>
                <w:noProof/>
                <w:webHidden/>
              </w:rPr>
              <w:instrText xml:space="preserve"> PAGEREF _Toc120021461 \h </w:instrText>
            </w:r>
            <w:r w:rsidR="00A143C5">
              <w:rPr>
                <w:noProof/>
                <w:webHidden/>
              </w:rPr>
            </w:r>
            <w:r w:rsidR="00A143C5">
              <w:rPr>
                <w:noProof/>
                <w:webHidden/>
              </w:rPr>
              <w:fldChar w:fldCharType="separate"/>
            </w:r>
            <w:r w:rsidR="00A143C5">
              <w:rPr>
                <w:noProof/>
                <w:webHidden/>
              </w:rPr>
              <w:t>11</w:t>
            </w:r>
            <w:r w:rsidR="00A143C5">
              <w:rPr>
                <w:noProof/>
                <w:webHidden/>
              </w:rPr>
              <w:fldChar w:fldCharType="end"/>
            </w:r>
          </w:hyperlink>
        </w:p>
        <w:p w14:paraId="682E1318" w14:textId="418143BD" w:rsidR="00A143C5" w:rsidRDefault="009952DE">
          <w:pPr>
            <w:pStyle w:val="TOC2"/>
            <w:tabs>
              <w:tab w:val="right" w:leader="dot" w:pos="9016"/>
            </w:tabs>
            <w:rPr>
              <w:rFonts w:eastAsiaTheme="minorEastAsia"/>
              <w:noProof/>
              <w:lang w:eastAsia="en-GB"/>
            </w:rPr>
          </w:pPr>
          <w:hyperlink w:anchor="_Toc120021462" w:history="1">
            <w:r w:rsidR="00A143C5" w:rsidRPr="000E0C8A">
              <w:rPr>
                <w:rStyle w:val="Hyperlink"/>
                <w:noProof/>
                <w:lang w:val="en-US"/>
              </w:rPr>
              <w:t>National Progression Award: Photography Level 5</w:t>
            </w:r>
            <w:r w:rsidR="00A143C5">
              <w:rPr>
                <w:noProof/>
                <w:webHidden/>
              </w:rPr>
              <w:tab/>
            </w:r>
            <w:r w:rsidR="00A143C5">
              <w:rPr>
                <w:noProof/>
                <w:webHidden/>
              </w:rPr>
              <w:fldChar w:fldCharType="begin"/>
            </w:r>
            <w:r w:rsidR="00A143C5">
              <w:rPr>
                <w:noProof/>
                <w:webHidden/>
              </w:rPr>
              <w:instrText xml:space="preserve"> PAGEREF _Toc120021462 \h </w:instrText>
            </w:r>
            <w:r w:rsidR="00A143C5">
              <w:rPr>
                <w:noProof/>
                <w:webHidden/>
              </w:rPr>
            </w:r>
            <w:r w:rsidR="00A143C5">
              <w:rPr>
                <w:noProof/>
                <w:webHidden/>
              </w:rPr>
              <w:fldChar w:fldCharType="separate"/>
            </w:r>
            <w:r w:rsidR="00A143C5">
              <w:rPr>
                <w:noProof/>
                <w:webHidden/>
              </w:rPr>
              <w:t>12</w:t>
            </w:r>
            <w:r w:rsidR="00A143C5">
              <w:rPr>
                <w:noProof/>
                <w:webHidden/>
              </w:rPr>
              <w:fldChar w:fldCharType="end"/>
            </w:r>
          </w:hyperlink>
        </w:p>
        <w:p w14:paraId="4A9F6565" w14:textId="7C0A81D9" w:rsidR="00A143C5" w:rsidRDefault="009952DE">
          <w:pPr>
            <w:pStyle w:val="TOC1"/>
            <w:tabs>
              <w:tab w:val="right" w:leader="dot" w:pos="9016"/>
            </w:tabs>
            <w:rPr>
              <w:rFonts w:eastAsiaTheme="minorEastAsia"/>
              <w:noProof/>
              <w:lang w:eastAsia="en-GB"/>
            </w:rPr>
          </w:pPr>
          <w:hyperlink w:anchor="_Toc120021463" w:history="1">
            <w:r w:rsidR="00A143C5" w:rsidRPr="000E0C8A">
              <w:rPr>
                <w:rStyle w:val="Hyperlink"/>
                <w:noProof/>
              </w:rPr>
              <w:t>Building Services and the Built Environment</w:t>
            </w:r>
            <w:r w:rsidR="00A143C5">
              <w:rPr>
                <w:noProof/>
                <w:webHidden/>
              </w:rPr>
              <w:tab/>
            </w:r>
            <w:r w:rsidR="00A143C5">
              <w:rPr>
                <w:noProof/>
                <w:webHidden/>
              </w:rPr>
              <w:fldChar w:fldCharType="begin"/>
            </w:r>
            <w:r w:rsidR="00A143C5">
              <w:rPr>
                <w:noProof/>
                <w:webHidden/>
              </w:rPr>
              <w:instrText xml:space="preserve"> PAGEREF _Toc120021463 \h </w:instrText>
            </w:r>
            <w:r w:rsidR="00A143C5">
              <w:rPr>
                <w:noProof/>
                <w:webHidden/>
              </w:rPr>
            </w:r>
            <w:r w:rsidR="00A143C5">
              <w:rPr>
                <w:noProof/>
                <w:webHidden/>
              </w:rPr>
              <w:fldChar w:fldCharType="separate"/>
            </w:r>
            <w:r w:rsidR="00A143C5">
              <w:rPr>
                <w:noProof/>
                <w:webHidden/>
              </w:rPr>
              <w:t>14</w:t>
            </w:r>
            <w:r w:rsidR="00A143C5">
              <w:rPr>
                <w:noProof/>
                <w:webHidden/>
              </w:rPr>
              <w:fldChar w:fldCharType="end"/>
            </w:r>
          </w:hyperlink>
        </w:p>
        <w:p w14:paraId="6001C030" w14:textId="69CAD2FE" w:rsidR="00A143C5" w:rsidRDefault="009952DE">
          <w:pPr>
            <w:pStyle w:val="TOC2"/>
            <w:tabs>
              <w:tab w:val="right" w:leader="dot" w:pos="9016"/>
            </w:tabs>
            <w:rPr>
              <w:rFonts w:eastAsiaTheme="minorEastAsia"/>
              <w:noProof/>
              <w:lang w:eastAsia="en-GB"/>
            </w:rPr>
          </w:pPr>
          <w:hyperlink w:anchor="_Toc120021464" w:history="1">
            <w:r w:rsidR="00A143C5" w:rsidRPr="000E0C8A">
              <w:rPr>
                <w:rStyle w:val="Hyperlink"/>
                <w:noProof/>
              </w:rPr>
              <w:t>Preparation for Electrical Programme National 4</w:t>
            </w:r>
            <w:r w:rsidR="00A143C5">
              <w:rPr>
                <w:noProof/>
                <w:webHidden/>
              </w:rPr>
              <w:tab/>
            </w:r>
            <w:r w:rsidR="00A143C5">
              <w:rPr>
                <w:noProof/>
                <w:webHidden/>
              </w:rPr>
              <w:fldChar w:fldCharType="begin"/>
            </w:r>
            <w:r w:rsidR="00A143C5">
              <w:rPr>
                <w:noProof/>
                <w:webHidden/>
              </w:rPr>
              <w:instrText xml:space="preserve"> PAGEREF _Toc120021464 \h </w:instrText>
            </w:r>
            <w:r w:rsidR="00A143C5">
              <w:rPr>
                <w:noProof/>
                <w:webHidden/>
              </w:rPr>
            </w:r>
            <w:r w:rsidR="00A143C5">
              <w:rPr>
                <w:noProof/>
                <w:webHidden/>
              </w:rPr>
              <w:fldChar w:fldCharType="separate"/>
            </w:r>
            <w:r w:rsidR="00A143C5">
              <w:rPr>
                <w:noProof/>
                <w:webHidden/>
              </w:rPr>
              <w:t>14</w:t>
            </w:r>
            <w:r w:rsidR="00A143C5">
              <w:rPr>
                <w:noProof/>
                <w:webHidden/>
              </w:rPr>
              <w:fldChar w:fldCharType="end"/>
            </w:r>
          </w:hyperlink>
        </w:p>
        <w:p w14:paraId="3E36CBE0" w14:textId="7FA97C8D" w:rsidR="00A143C5" w:rsidRDefault="009952DE">
          <w:pPr>
            <w:pStyle w:val="TOC2"/>
            <w:tabs>
              <w:tab w:val="right" w:leader="dot" w:pos="9016"/>
            </w:tabs>
            <w:rPr>
              <w:rFonts w:eastAsiaTheme="minorEastAsia"/>
              <w:noProof/>
              <w:lang w:eastAsia="en-GB"/>
            </w:rPr>
          </w:pPr>
          <w:hyperlink w:anchor="_Toc120021465" w:history="1">
            <w:r w:rsidR="00A143C5" w:rsidRPr="000E0C8A">
              <w:rPr>
                <w:rStyle w:val="Hyperlink"/>
                <w:noProof/>
                <w:lang w:val="en-US"/>
              </w:rPr>
              <w:t>Preparation for Plumbing Programme National 4</w:t>
            </w:r>
            <w:r w:rsidR="00A143C5">
              <w:rPr>
                <w:noProof/>
                <w:webHidden/>
              </w:rPr>
              <w:tab/>
            </w:r>
            <w:r w:rsidR="00A143C5">
              <w:rPr>
                <w:noProof/>
                <w:webHidden/>
              </w:rPr>
              <w:fldChar w:fldCharType="begin"/>
            </w:r>
            <w:r w:rsidR="00A143C5">
              <w:rPr>
                <w:noProof/>
                <w:webHidden/>
              </w:rPr>
              <w:instrText xml:space="preserve"> PAGEREF _Toc120021465 \h </w:instrText>
            </w:r>
            <w:r w:rsidR="00A143C5">
              <w:rPr>
                <w:noProof/>
                <w:webHidden/>
              </w:rPr>
            </w:r>
            <w:r w:rsidR="00A143C5">
              <w:rPr>
                <w:noProof/>
                <w:webHidden/>
              </w:rPr>
              <w:fldChar w:fldCharType="separate"/>
            </w:r>
            <w:r w:rsidR="00A143C5">
              <w:rPr>
                <w:noProof/>
                <w:webHidden/>
              </w:rPr>
              <w:t>15</w:t>
            </w:r>
            <w:r w:rsidR="00A143C5">
              <w:rPr>
                <w:noProof/>
                <w:webHidden/>
              </w:rPr>
              <w:fldChar w:fldCharType="end"/>
            </w:r>
          </w:hyperlink>
        </w:p>
        <w:p w14:paraId="5738336E" w14:textId="132596AC" w:rsidR="00A143C5" w:rsidRDefault="009952DE">
          <w:pPr>
            <w:pStyle w:val="TOC2"/>
            <w:tabs>
              <w:tab w:val="right" w:leader="dot" w:pos="9016"/>
            </w:tabs>
            <w:rPr>
              <w:rFonts w:eastAsiaTheme="minorEastAsia"/>
              <w:noProof/>
              <w:lang w:eastAsia="en-GB"/>
            </w:rPr>
          </w:pPr>
          <w:hyperlink w:anchor="_Toc120021466" w:history="1">
            <w:r w:rsidR="00A143C5" w:rsidRPr="000E0C8A">
              <w:rPr>
                <w:rStyle w:val="Hyperlink"/>
                <w:noProof/>
                <w:lang w:val="en-US"/>
              </w:rPr>
              <w:t>National Progression Award: Built Environment Level 5</w:t>
            </w:r>
            <w:r w:rsidR="00A143C5">
              <w:rPr>
                <w:noProof/>
                <w:webHidden/>
              </w:rPr>
              <w:tab/>
            </w:r>
            <w:r w:rsidR="00A143C5">
              <w:rPr>
                <w:noProof/>
                <w:webHidden/>
              </w:rPr>
              <w:fldChar w:fldCharType="begin"/>
            </w:r>
            <w:r w:rsidR="00A143C5">
              <w:rPr>
                <w:noProof/>
                <w:webHidden/>
              </w:rPr>
              <w:instrText xml:space="preserve"> PAGEREF _Toc120021466 \h </w:instrText>
            </w:r>
            <w:r w:rsidR="00A143C5">
              <w:rPr>
                <w:noProof/>
                <w:webHidden/>
              </w:rPr>
            </w:r>
            <w:r w:rsidR="00A143C5">
              <w:rPr>
                <w:noProof/>
                <w:webHidden/>
              </w:rPr>
              <w:fldChar w:fldCharType="separate"/>
            </w:r>
            <w:r w:rsidR="00A143C5">
              <w:rPr>
                <w:noProof/>
                <w:webHidden/>
              </w:rPr>
              <w:t>17</w:t>
            </w:r>
            <w:r w:rsidR="00A143C5">
              <w:rPr>
                <w:noProof/>
                <w:webHidden/>
              </w:rPr>
              <w:fldChar w:fldCharType="end"/>
            </w:r>
          </w:hyperlink>
        </w:p>
        <w:p w14:paraId="2219E1BF" w14:textId="18821E71" w:rsidR="00A143C5" w:rsidRDefault="009952DE">
          <w:pPr>
            <w:pStyle w:val="TOC1"/>
            <w:tabs>
              <w:tab w:val="right" w:leader="dot" w:pos="9016"/>
            </w:tabs>
            <w:rPr>
              <w:rFonts w:eastAsiaTheme="minorEastAsia"/>
              <w:noProof/>
              <w:lang w:eastAsia="en-GB"/>
            </w:rPr>
          </w:pPr>
          <w:hyperlink w:anchor="_Toc120021467" w:history="1">
            <w:r w:rsidR="00A143C5" w:rsidRPr="000E0C8A">
              <w:rPr>
                <w:rStyle w:val="Hyperlink"/>
                <w:noProof/>
              </w:rPr>
              <w:t>Business and Accounting</w:t>
            </w:r>
            <w:r w:rsidR="00A143C5">
              <w:rPr>
                <w:noProof/>
                <w:webHidden/>
              </w:rPr>
              <w:tab/>
            </w:r>
            <w:r w:rsidR="00A143C5">
              <w:rPr>
                <w:noProof/>
                <w:webHidden/>
              </w:rPr>
              <w:fldChar w:fldCharType="begin"/>
            </w:r>
            <w:r w:rsidR="00A143C5">
              <w:rPr>
                <w:noProof/>
                <w:webHidden/>
              </w:rPr>
              <w:instrText xml:space="preserve"> PAGEREF _Toc120021467 \h </w:instrText>
            </w:r>
            <w:r w:rsidR="00A143C5">
              <w:rPr>
                <w:noProof/>
                <w:webHidden/>
              </w:rPr>
            </w:r>
            <w:r w:rsidR="00A143C5">
              <w:rPr>
                <w:noProof/>
                <w:webHidden/>
              </w:rPr>
              <w:fldChar w:fldCharType="separate"/>
            </w:r>
            <w:r w:rsidR="00A143C5">
              <w:rPr>
                <w:noProof/>
                <w:webHidden/>
              </w:rPr>
              <w:t>19</w:t>
            </w:r>
            <w:r w:rsidR="00A143C5">
              <w:rPr>
                <w:noProof/>
                <w:webHidden/>
              </w:rPr>
              <w:fldChar w:fldCharType="end"/>
            </w:r>
          </w:hyperlink>
        </w:p>
        <w:p w14:paraId="55F62D9C" w14:textId="3A550DDE" w:rsidR="00A143C5" w:rsidRDefault="009952DE">
          <w:pPr>
            <w:pStyle w:val="TOC2"/>
            <w:tabs>
              <w:tab w:val="right" w:leader="dot" w:pos="9016"/>
            </w:tabs>
            <w:rPr>
              <w:rFonts w:eastAsiaTheme="minorEastAsia"/>
              <w:noProof/>
              <w:lang w:eastAsia="en-GB"/>
            </w:rPr>
          </w:pPr>
          <w:hyperlink w:anchor="_Toc120021468" w:history="1">
            <w:r w:rsidR="00A143C5" w:rsidRPr="000E0C8A">
              <w:rPr>
                <w:rStyle w:val="Hyperlink"/>
                <w:noProof/>
              </w:rPr>
              <w:t>National Progression Award: Business and Marketing Level 5</w:t>
            </w:r>
            <w:r w:rsidR="00A143C5">
              <w:rPr>
                <w:noProof/>
                <w:webHidden/>
              </w:rPr>
              <w:tab/>
            </w:r>
            <w:r w:rsidR="00A143C5">
              <w:rPr>
                <w:noProof/>
                <w:webHidden/>
              </w:rPr>
              <w:fldChar w:fldCharType="begin"/>
            </w:r>
            <w:r w:rsidR="00A143C5">
              <w:rPr>
                <w:noProof/>
                <w:webHidden/>
              </w:rPr>
              <w:instrText xml:space="preserve"> PAGEREF _Toc120021468 \h </w:instrText>
            </w:r>
            <w:r w:rsidR="00A143C5">
              <w:rPr>
                <w:noProof/>
                <w:webHidden/>
              </w:rPr>
            </w:r>
            <w:r w:rsidR="00A143C5">
              <w:rPr>
                <w:noProof/>
                <w:webHidden/>
              </w:rPr>
              <w:fldChar w:fldCharType="separate"/>
            </w:r>
            <w:r w:rsidR="00A143C5">
              <w:rPr>
                <w:noProof/>
                <w:webHidden/>
              </w:rPr>
              <w:t>19</w:t>
            </w:r>
            <w:r w:rsidR="00A143C5">
              <w:rPr>
                <w:noProof/>
                <w:webHidden/>
              </w:rPr>
              <w:fldChar w:fldCharType="end"/>
            </w:r>
          </w:hyperlink>
        </w:p>
        <w:p w14:paraId="60408F9D" w14:textId="2138C60A" w:rsidR="00A143C5" w:rsidRDefault="009952DE">
          <w:pPr>
            <w:pStyle w:val="TOC2"/>
            <w:tabs>
              <w:tab w:val="right" w:leader="dot" w:pos="9016"/>
            </w:tabs>
            <w:rPr>
              <w:rFonts w:eastAsiaTheme="minorEastAsia"/>
              <w:noProof/>
              <w:lang w:eastAsia="en-GB"/>
            </w:rPr>
          </w:pPr>
          <w:hyperlink w:anchor="_Toc120021469" w:history="1">
            <w:r w:rsidR="00A143C5" w:rsidRPr="000E0C8A">
              <w:rPr>
                <w:rStyle w:val="Hyperlink"/>
                <w:noProof/>
              </w:rPr>
              <w:t>Foundation Apprenticeship: Accountancy Level 6</w:t>
            </w:r>
            <w:r w:rsidR="00A143C5">
              <w:rPr>
                <w:noProof/>
                <w:webHidden/>
              </w:rPr>
              <w:tab/>
            </w:r>
            <w:r w:rsidR="00A143C5">
              <w:rPr>
                <w:noProof/>
                <w:webHidden/>
              </w:rPr>
              <w:fldChar w:fldCharType="begin"/>
            </w:r>
            <w:r w:rsidR="00A143C5">
              <w:rPr>
                <w:noProof/>
                <w:webHidden/>
              </w:rPr>
              <w:instrText xml:space="preserve"> PAGEREF _Toc120021469 \h </w:instrText>
            </w:r>
            <w:r w:rsidR="00A143C5">
              <w:rPr>
                <w:noProof/>
                <w:webHidden/>
              </w:rPr>
            </w:r>
            <w:r w:rsidR="00A143C5">
              <w:rPr>
                <w:noProof/>
                <w:webHidden/>
              </w:rPr>
              <w:fldChar w:fldCharType="separate"/>
            </w:r>
            <w:r w:rsidR="00A143C5">
              <w:rPr>
                <w:noProof/>
                <w:webHidden/>
              </w:rPr>
              <w:t>22</w:t>
            </w:r>
            <w:r w:rsidR="00A143C5">
              <w:rPr>
                <w:noProof/>
                <w:webHidden/>
              </w:rPr>
              <w:fldChar w:fldCharType="end"/>
            </w:r>
          </w:hyperlink>
        </w:p>
        <w:p w14:paraId="27D260FD" w14:textId="798B54DB" w:rsidR="00A143C5" w:rsidRDefault="009952DE">
          <w:pPr>
            <w:pStyle w:val="TOC2"/>
            <w:tabs>
              <w:tab w:val="right" w:leader="dot" w:pos="9016"/>
            </w:tabs>
            <w:rPr>
              <w:rFonts w:eastAsiaTheme="minorEastAsia"/>
              <w:noProof/>
              <w:lang w:eastAsia="en-GB"/>
            </w:rPr>
          </w:pPr>
          <w:hyperlink w:anchor="_Toc120021470" w:history="1">
            <w:r w:rsidR="00A143C5" w:rsidRPr="000E0C8A">
              <w:rPr>
                <w:rStyle w:val="Hyperlink"/>
                <w:noProof/>
              </w:rPr>
              <w:t>Foundation Apprenticeship: Business Skills Level 6</w:t>
            </w:r>
            <w:r w:rsidR="00A143C5">
              <w:rPr>
                <w:noProof/>
                <w:webHidden/>
              </w:rPr>
              <w:tab/>
            </w:r>
            <w:r w:rsidR="00A143C5">
              <w:rPr>
                <w:noProof/>
                <w:webHidden/>
              </w:rPr>
              <w:fldChar w:fldCharType="begin"/>
            </w:r>
            <w:r w:rsidR="00A143C5">
              <w:rPr>
                <w:noProof/>
                <w:webHidden/>
              </w:rPr>
              <w:instrText xml:space="preserve"> PAGEREF _Toc120021470 \h </w:instrText>
            </w:r>
            <w:r w:rsidR="00A143C5">
              <w:rPr>
                <w:noProof/>
                <w:webHidden/>
              </w:rPr>
            </w:r>
            <w:r w:rsidR="00A143C5">
              <w:rPr>
                <w:noProof/>
                <w:webHidden/>
              </w:rPr>
              <w:fldChar w:fldCharType="separate"/>
            </w:r>
            <w:r w:rsidR="00A143C5">
              <w:rPr>
                <w:noProof/>
                <w:webHidden/>
              </w:rPr>
              <w:t>25</w:t>
            </w:r>
            <w:r w:rsidR="00A143C5">
              <w:rPr>
                <w:noProof/>
                <w:webHidden/>
              </w:rPr>
              <w:fldChar w:fldCharType="end"/>
            </w:r>
          </w:hyperlink>
        </w:p>
        <w:p w14:paraId="4CDF936A" w14:textId="7B4C0DC9" w:rsidR="00A143C5" w:rsidRDefault="009952DE">
          <w:pPr>
            <w:pStyle w:val="TOC2"/>
            <w:tabs>
              <w:tab w:val="right" w:leader="dot" w:pos="9016"/>
            </w:tabs>
            <w:rPr>
              <w:rFonts w:eastAsiaTheme="minorEastAsia"/>
              <w:noProof/>
              <w:lang w:eastAsia="en-GB"/>
            </w:rPr>
          </w:pPr>
          <w:hyperlink w:anchor="_Toc120021471" w:history="1">
            <w:r w:rsidR="00A143C5" w:rsidRPr="000E0C8A">
              <w:rPr>
                <w:rStyle w:val="Hyperlink"/>
                <w:noProof/>
              </w:rPr>
              <w:t>Professional Development Award: Team Leadership and Management Level 7</w:t>
            </w:r>
            <w:r w:rsidR="00A143C5">
              <w:rPr>
                <w:noProof/>
                <w:webHidden/>
              </w:rPr>
              <w:tab/>
            </w:r>
            <w:r w:rsidR="00A143C5">
              <w:rPr>
                <w:noProof/>
                <w:webHidden/>
              </w:rPr>
              <w:fldChar w:fldCharType="begin"/>
            </w:r>
            <w:r w:rsidR="00A143C5">
              <w:rPr>
                <w:noProof/>
                <w:webHidden/>
              </w:rPr>
              <w:instrText xml:space="preserve"> PAGEREF _Toc120021471 \h </w:instrText>
            </w:r>
            <w:r w:rsidR="00A143C5">
              <w:rPr>
                <w:noProof/>
                <w:webHidden/>
              </w:rPr>
            </w:r>
            <w:r w:rsidR="00A143C5">
              <w:rPr>
                <w:noProof/>
                <w:webHidden/>
              </w:rPr>
              <w:fldChar w:fldCharType="separate"/>
            </w:r>
            <w:r w:rsidR="00A143C5">
              <w:rPr>
                <w:noProof/>
                <w:webHidden/>
              </w:rPr>
              <w:t>29</w:t>
            </w:r>
            <w:r w:rsidR="00A143C5">
              <w:rPr>
                <w:noProof/>
                <w:webHidden/>
              </w:rPr>
              <w:fldChar w:fldCharType="end"/>
            </w:r>
          </w:hyperlink>
        </w:p>
        <w:p w14:paraId="38272A9E" w14:textId="4024BC88" w:rsidR="00A143C5" w:rsidRDefault="009952DE">
          <w:pPr>
            <w:pStyle w:val="TOC1"/>
            <w:tabs>
              <w:tab w:val="right" w:leader="dot" w:pos="9016"/>
            </w:tabs>
            <w:rPr>
              <w:rFonts w:eastAsiaTheme="minorEastAsia"/>
              <w:noProof/>
              <w:lang w:eastAsia="en-GB"/>
            </w:rPr>
          </w:pPr>
          <w:hyperlink w:anchor="_Toc120021472" w:history="1">
            <w:r w:rsidR="00A143C5" w:rsidRPr="000E0C8A">
              <w:rPr>
                <w:rStyle w:val="Hyperlink"/>
                <w:noProof/>
              </w:rPr>
              <w:t>Children and Young People</w:t>
            </w:r>
            <w:r w:rsidR="00A143C5">
              <w:rPr>
                <w:noProof/>
                <w:webHidden/>
              </w:rPr>
              <w:tab/>
            </w:r>
            <w:r w:rsidR="00A143C5">
              <w:rPr>
                <w:noProof/>
                <w:webHidden/>
              </w:rPr>
              <w:fldChar w:fldCharType="begin"/>
            </w:r>
            <w:r w:rsidR="00A143C5">
              <w:rPr>
                <w:noProof/>
                <w:webHidden/>
              </w:rPr>
              <w:instrText xml:space="preserve"> PAGEREF _Toc120021472 \h </w:instrText>
            </w:r>
            <w:r w:rsidR="00A143C5">
              <w:rPr>
                <w:noProof/>
                <w:webHidden/>
              </w:rPr>
            </w:r>
            <w:r w:rsidR="00A143C5">
              <w:rPr>
                <w:noProof/>
                <w:webHidden/>
              </w:rPr>
              <w:fldChar w:fldCharType="separate"/>
            </w:r>
            <w:r w:rsidR="00A143C5">
              <w:rPr>
                <w:noProof/>
                <w:webHidden/>
              </w:rPr>
              <w:t>30</w:t>
            </w:r>
            <w:r w:rsidR="00A143C5">
              <w:rPr>
                <w:noProof/>
                <w:webHidden/>
              </w:rPr>
              <w:fldChar w:fldCharType="end"/>
            </w:r>
          </w:hyperlink>
        </w:p>
        <w:p w14:paraId="519AB275" w14:textId="03EAEA31" w:rsidR="00A143C5" w:rsidRDefault="009952DE">
          <w:pPr>
            <w:pStyle w:val="TOC2"/>
            <w:tabs>
              <w:tab w:val="right" w:leader="dot" w:pos="9016"/>
            </w:tabs>
            <w:rPr>
              <w:rFonts w:eastAsiaTheme="minorEastAsia"/>
              <w:noProof/>
              <w:lang w:eastAsia="en-GB"/>
            </w:rPr>
          </w:pPr>
          <w:hyperlink w:anchor="_Toc120021473" w:history="1">
            <w:r w:rsidR="00A143C5" w:rsidRPr="000E0C8A">
              <w:rPr>
                <w:rStyle w:val="Hyperlink"/>
                <w:noProof/>
                <w:lang w:val="en-US"/>
              </w:rPr>
              <w:t>Skills for Work: Early Learning and Childcare National 4</w:t>
            </w:r>
            <w:r w:rsidR="00A143C5">
              <w:rPr>
                <w:noProof/>
                <w:webHidden/>
              </w:rPr>
              <w:tab/>
            </w:r>
            <w:r w:rsidR="00A143C5">
              <w:rPr>
                <w:noProof/>
                <w:webHidden/>
              </w:rPr>
              <w:fldChar w:fldCharType="begin"/>
            </w:r>
            <w:r w:rsidR="00A143C5">
              <w:rPr>
                <w:noProof/>
                <w:webHidden/>
              </w:rPr>
              <w:instrText xml:space="preserve"> PAGEREF _Toc120021473 \h </w:instrText>
            </w:r>
            <w:r w:rsidR="00A143C5">
              <w:rPr>
                <w:noProof/>
                <w:webHidden/>
              </w:rPr>
            </w:r>
            <w:r w:rsidR="00A143C5">
              <w:rPr>
                <w:noProof/>
                <w:webHidden/>
              </w:rPr>
              <w:fldChar w:fldCharType="separate"/>
            </w:r>
            <w:r w:rsidR="00A143C5">
              <w:rPr>
                <w:noProof/>
                <w:webHidden/>
              </w:rPr>
              <w:t>30</w:t>
            </w:r>
            <w:r w:rsidR="00A143C5">
              <w:rPr>
                <w:noProof/>
                <w:webHidden/>
              </w:rPr>
              <w:fldChar w:fldCharType="end"/>
            </w:r>
          </w:hyperlink>
        </w:p>
        <w:p w14:paraId="36BD2226" w14:textId="6119D0CC" w:rsidR="00A143C5" w:rsidRDefault="009952DE">
          <w:pPr>
            <w:pStyle w:val="TOC2"/>
            <w:tabs>
              <w:tab w:val="right" w:leader="dot" w:pos="9016"/>
            </w:tabs>
            <w:rPr>
              <w:rFonts w:eastAsiaTheme="minorEastAsia"/>
              <w:noProof/>
              <w:lang w:eastAsia="en-GB"/>
            </w:rPr>
          </w:pPr>
          <w:hyperlink w:anchor="_Toc120021474" w:history="1">
            <w:r w:rsidR="00A143C5" w:rsidRPr="000E0C8A">
              <w:rPr>
                <w:rStyle w:val="Hyperlink"/>
                <w:noProof/>
                <w:lang w:val="en-US"/>
              </w:rPr>
              <w:t>Skills for Work: Early Learning and Childcare National 5</w:t>
            </w:r>
            <w:r w:rsidR="00A143C5">
              <w:rPr>
                <w:noProof/>
                <w:webHidden/>
              </w:rPr>
              <w:tab/>
            </w:r>
            <w:r w:rsidR="00A143C5">
              <w:rPr>
                <w:noProof/>
                <w:webHidden/>
              </w:rPr>
              <w:fldChar w:fldCharType="begin"/>
            </w:r>
            <w:r w:rsidR="00A143C5">
              <w:rPr>
                <w:noProof/>
                <w:webHidden/>
              </w:rPr>
              <w:instrText xml:space="preserve"> PAGEREF _Toc120021474 \h </w:instrText>
            </w:r>
            <w:r w:rsidR="00A143C5">
              <w:rPr>
                <w:noProof/>
                <w:webHidden/>
              </w:rPr>
            </w:r>
            <w:r w:rsidR="00A143C5">
              <w:rPr>
                <w:noProof/>
                <w:webHidden/>
              </w:rPr>
              <w:fldChar w:fldCharType="separate"/>
            </w:r>
            <w:r w:rsidR="00A143C5">
              <w:rPr>
                <w:noProof/>
                <w:webHidden/>
              </w:rPr>
              <w:t>31</w:t>
            </w:r>
            <w:r w:rsidR="00A143C5">
              <w:rPr>
                <w:noProof/>
                <w:webHidden/>
              </w:rPr>
              <w:fldChar w:fldCharType="end"/>
            </w:r>
          </w:hyperlink>
        </w:p>
        <w:p w14:paraId="10D3D803" w14:textId="43A1FD7C" w:rsidR="00A143C5" w:rsidRDefault="009952DE">
          <w:pPr>
            <w:pStyle w:val="TOC2"/>
            <w:tabs>
              <w:tab w:val="right" w:leader="dot" w:pos="9016"/>
            </w:tabs>
            <w:rPr>
              <w:rFonts w:eastAsiaTheme="minorEastAsia"/>
              <w:noProof/>
              <w:lang w:eastAsia="en-GB"/>
            </w:rPr>
          </w:pPr>
          <w:hyperlink w:anchor="_Toc120021475" w:history="1">
            <w:r w:rsidR="00A143C5" w:rsidRPr="000E0C8A">
              <w:rPr>
                <w:rStyle w:val="Hyperlink"/>
                <w:noProof/>
                <w:lang w:val="en-US"/>
              </w:rPr>
              <w:t>Learning Outdoors – Working with Children &amp; Young People Level 5</w:t>
            </w:r>
            <w:r w:rsidR="00A143C5">
              <w:rPr>
                <w:noProof/>
                <w:webHidden/>
              </w:rPr>
              <w:tab/>
            </w:r>
            <w:r w:rsidR="00A143C5">
              <w:rPr>
                <w:noProof/>
                <w:webHidden/>
              </w:rPr>
              <w:fldChar w:fldCharType="begin"/>
            </w:r>
            <w:r w:rsidR="00A143C5">
              <w:rPr>
                <w:noProof/>
                <w:webHidden/>
              </w:rPr>
              <w:instrText xml:space="preserve"> PAGEREF _Toc120021475 \h </w:instrText>
            </w:r>
            <w:r w:rsidR="00A143C5">
              <w:rPr>
                <w:noProof/>
                <w:webHidden/>
              </w:rPr>
            </w:r>
            <w:r w:rsidR="00A143C5">
              <w:rPr>
                <w:noProof/>
                <w:webHidden/>
              </w:rPr>
              <w:fldChar w:fldCharType="separate"/>
            </w:r>
            <w:r w:rsidR="00A143C5">
              <w:rPr>
                <w:noProof/>
                <w:webHidden/>
              </w:rPr>
              <w:t>33</w:t>
            </w:r>
            <w:r w:rsidR="00A143C5">
              <w:rPr>
                <w:noProof/>
                <w:webHidden/>
              </w:rPr>
              <w:fldChar w:fldCharType="end"/>
            </w:r>
          </w:hyperlink>
        </w:p>
        <w:p w14:paraId="2A129427" w14:textId="59A3571F" w:rsidR="00A143C5" w:rsidRDefault="009952DE">
          <w:pPr>
            <w:pStyle w:val="TOC2"/>
            <w:tabs>
              <w:tab w:val="right" w:leader="dot" w:pos="9016"/>
            </w:tabs>
            <w:rPr>
              <w:rFonts w:eastAsiaTheme="minorEastAsia"/>
              <w:noProof/>
              <w:lang w:eastAsia="en-GB"/>
            </w:rPr>
          </w:pPr>
          <w:hyperlink w:anchor="_Toc120021476" w:history="1">
            <w:r w:rsidR="00A143C5" w:rsidRPr="000E0C8A">
              <w:rPr>
                <w:rStyle w:val="Hyperlink"/>
                <w:noProof/>
                <w:lang w:val="en-US"/>
              </w:rPr>
              <w:t>Foundation Apprenticeship: Social Services, Children and Young People Level 6</w:t>
            </w:r>
            <w:r w:rsidR="00A143C5">
              <w:rPr>
                <w:noProof/>
                <w:webHidden/>
              </w:rPr>
              <w:tab/>
            </w:r>
            <w:r w:rsidR="00A143C5">
              <w:rPr>
                <w:noProof/>
                <w:webHidden/>
              </w:rPr>
              <w:fldChar w:fldCharType="begin"/>
            </w:r>
            <w:r w:rsidR="00A143C5">
              <w:rPr>
                <w:noProof/>
                <w:webHidden/>
              </w:rPr>
              <w:instrText xml:space="preserve"> PAGEREF _Toc120021476 \h </w:instrText>
            </w:r>
            <w:r w:rsidR="00A143C5">
              <w:rPr>
                <w:noProof/>
                <w:webHidden/>
              </w:rPr>
            </w:r>
            <w:r w:rsidR="00A143C5">
              <w:rPr>
                <w:noProof/>
                <w:webHidden/>
              </w:rPr>
              <w:fldChar w:fldCharType="separate"/>
            </w:r>
            <w:r w:rsidR="00A143C5">
              <w:rPr>
                <w:noProof/>
                <w:webHidden/>
              </w:rPr>
              <w:t>34</w:t>
            </w:r>
            <w:r w:rsidR="00A143C5">
              <w:rPr>
                <w:noProof/>
                <w:webHidden/>
              </w:rPr>
              <w:fldChar w:fldCharType="end"/>
            </w:r>
          </w:hyperlink>
        </w:p>
        <w:p w14:paraId="25CA6453" w14:textId="5EB91A53" w:rsidR="00A143C5" w:rsidRDefault="009952DE">
          <w:pPr>
            <w:pStyle w:val="TOC1"/>
            <w:tabs>
              <w:tab w:val="right" w:leader="dot" w:pos="9016"/>
            </w:tabs>
            <w:rPr>
              <w:rFonts w:eastAsiaTheme="minorEastAsia"/>
              <w:noProof/>
              <w:lang w:eastAsia="en-GB"/>
            </w:rPr>
          </w:pPr>
          <w:hyperlink w:anchor="_Toc120021477" w:history="1">
            <w:r w:rsidR="00A143C5" w:rsidRPr="000E0C8A">
              <w:rPr>
                <w:rStyle w:val="Hyperlink"/>
                <w:noProof/>
              </w:rPr>
              <w:t>Computing and Creative Media</w:t>
            </w:r>
            <w:r w:rsidR="00A143C5">
              <w:rPr>
                <w:noProof/>
                <w:webHidden/>
              </w:rPr>
              <w:tab/>
            </w:r>
            <w:r w:rsidR="00A143C5">
              <w:rPr>
                <w:noProof/>
                <w:webHidden/>
              </w:rPr>
              <w:fldChar w:fldCharType="begin"/>
            </w:r>
            <w:r w:rsidR="00A143C5">
              <w:rPr>
                <w:noProof/>
                <w:webHidden/>
              </w:rPr>
              <w:instrText xml:space="preserve"> PAGEREF _Toc120021477 \h </w:instrText>
            </w:r>
            <w:r w:rsidR="00A143C5">
              <w:rPr>
                <w:noProof/>
                <w:webHidden/>
              </w:rPr>
            </w:r>
            <w:r w:rsidR="00A143C5">
              <w:rPr>
                <w:noProof/>
                <w:webHidden/>
              </w:rPr>
              <w:fldChar w:fldCharType="separate"/>
            </w:r>
            <w:r w:rsidR="00A143C5">
              <w:rPr>
                <w:noProof/>
                <w:webHidden/>
              </w:rPr>
              <w:t>37</w:t>
            </w:r>
            <w:r w:rsidR="00A143C5">
              <w:rPr>
                <w:noProof/>
                <w:webHidden/>
              </w:rPr>
              <w:fldChar w:fldCharType="end"/>
            </w:r>
          </w:hyperlink>
        </w:p>
        <w:p w14:paraId="60779AEB" w14:textId="405E8378" w:rsidR="00A143C5" w:rsidRDefault="009952DE">
          <w:pPr>
            <w:pStyle w:val="TOC2"/>
            <w:tabs>
              <w:tab w:val="right" w:leader="dot" w:pos="9016"/>
            </w:tabs>
            <w:rPr>
              <w:rFonts w:eastAsiaTheme="minorEastAsia"/>
              <w:noProof/>
              <w:lang w:eastAsia="en-GB"/>
            </w:rPr>
          </w:pPr>
          <w:hyperlink w:anchor="_Toc120021478" w:history="1">
            <w:r w:rsidR="00A143C5" w:rsidRPr="000E0C8A">
              <w:rPr>
                <w:rStyle w:val="Hyperlink"/>
                <w:noProof/>
                <w:lang w:val="en-US"/>
              </w:rPr>
              <w:t>National Progression Award: Cybersecurity Level 5</w:t>
            </w:r>
            <w:r w:rsidR="00A143C5">
              <w:rPr>
                <w:noProof/>
                <w:webHidden/>
              </w:rPr>
              <w:tab/>
            </w:r>
            <w:r w:rsidR="00A143C5">
              <w:rPr>
                <w:noProof/>
                <w:webHidden/>
              </w:rPr>
              <w:fldChar w:fldCharType="begin"/>
            </w:r>
            <w:r w:rsidR="00A143C5">
              <w:rPr>
                <w:noProof/>
                <w:webHidden/>
              </w:rPr>
              <w:instrText xml:space="preserve"> PAGEREF _Toc120021478 \h </w:instrText>
            </w:r>
            <w:r w:rsidR="00A143C5">
              <w:rPr>
                <w:noProof/>
                <w:webHidden/>
              </w:rPr>
            </w:r>
            <w:r w:rsidR="00A143C5">
              <w:rPr>
                <w:noProof/>
                <w:webHidden/>
              </w:rPr>
              <w:fldChar w:fldCharType="separate"/>
            </w:r>
            <w:r w:rsidR="00A143C5">
              <w:rPr>
                <w:noProof/>
                <w:webHidden/>
              </w:rPr>
              <w:t>37</w:t>
            </w:r>
            <w:r w:rsidR="00A143C5">
              <w:rPr>
                <w:noProof/>
                <w:webHidden/>
              </w:rPr>
              <w:fldChar w:fldCharType="end"/>
            </w:r>
          </w:hyperlink>
        </w:p>
        <w:p w14:paraId="677F103F" w14:textId="15F083A2" w:rsidR="00A143C5" w:rsidRDefault="009952DE">
          <w:pPr>
            <w:pStyle w:val="TOC2"/>
            <w:tabs>
              <w:tab w:val="right" w:leader="dot" w:pos="9016"/>
            </w:tabs>
            <w:rPr>
              <w:rFonts w:eastAsiaTheme="minorEastAsia"/>
              <w:noProof/>
              <w:lang w:eastAsia="en-GB"/>
            </w:rPr>
          </w:pPr>
          <w:hyperlink w:anchor="_Toc120021479" w:history="1">
            <w:r w:rsidR="00A143C5" w:rsidRPr="000E0C8A">
              <w:rPr>
                <w:rStyle w:val="Hyperlink"/>
                <w:noProof/>
                <w:lang w:val="en-US"/>
              </w:rPr>
              <w:t>National Progression Award: Web Design Level 5</w:t>
            </w:r>
            <w:r w:rsidR="00A143C5">
              <w:rPr>
                <w:noProof/>
                <w:webHidden/>
              </w:rPr>
              <w:tab/>
            </w:r>
            <w:r w:rsidR="00A143C5">
              <w:rPr>
                <w:noProof/>
                <w:webHidden/>
              </w:rPr>
              <w:fldChar w:fldCharType="begin"/>
            </w:r>
            <w:r w:rsidR="00A143C5">
              <w:rPr>
                <w:noProof/>
                <w:webHidden/>
              </w:rPr>
              <w:instrText xml:space="preserve"> PAGEREF _Toc120021479 \h </w:instrText>
            </w:r>
            <w:r w:rsidR="00A143C5">
              <w:rPr>
                <w:noProof/>
                <w:webHidden/>
              </w:rPr>
            </w:r>
            <w:r w:rsidR="00A143C5">
              <w:rPr>
                <w:noProof/>
                <w:webHidden/>
              </w:rPr>
              <w:fldChar w:fldCharType="separate"/>
            </w:r>
            <w:r w:rsidR="00A143C5">
              <w:rPr>
                <w:noProof/>
                <w:webHidden/>
              </w:rPr>
              <w:t>38</w:t>
            </w:r>
            <w:r w:rsidR="00A143C5">
              <w:rPr>
                <w:noProof/>
                <w:webHidden/>
              </w:rPr>
              <w:fldChar w:fldCharType="end"/>
            </w:r>
          </w:hyperlink>
        </w:p>
        <w:p w14:paraId="109F29CA" w14:textId="120281D8" w:rsidR="00A143C5" w:rsidRDefault="009952DE">
          <w:pPr>
            <w:pStyle w:val="TOC2"/>
            <w:tabs>
              <w:tab w:val="right" w:leader="dot" w:pos="9016"/>
            </w:tabs>
            <w:rPr>
              <w:rFonts w:eastAsiaTheme="minorEastAsia"/>
              <w:noProof/>
              <w:lang w:eastAsia="en-GB"/>
            </w:rPr>
          </w:pPr>
          <w:hyperlink w:anchor="_Toc120021480" w:history="1">
            <w:r w:rsidR="00A143C5" w:rsidRPr="000E0C8A">
              <w:rPr>
                <w:rStyle w:val="Hyperlink"/>
                <w:noProof/>
                <w:lang w:val="en-US"/>
              </w:rPr>
              <w:t>Foundation Apprenticeship: Creative and Digital Media Level 6</w:t>
            </w:r>
            <w:r w:rsidR="00A143C5">
              <w:rPr>
                <w:noProof/>
                <w:webHidden/>
              </w:rPr>
              <w:tab/>
            </w:r>
            <w:r w:rsidR="00A143C5">
              <w:rPr>
                <w:noProof/>
                <w:webHidden/>
              </w:rPr>
              <w:fldChar w:fldCharType="begin"/>
            </w:r>
            <w:r w:rsidR="00A143C5">
              <w:rPr>
                <w:noProof/>
                <w:webHidden/>
              </w:rPr>
              <w:instrText xml:space="preserve"> PAGEREF _Toc120021480 \h </w:instrText>
            </w:r>
            <w:r w:rsidR="00A143C5">
              <w:rPr>
                <w:noProof/>
                <w:webHidden/>
              </w:rPr>
            </w:r>
            <w:r w:rsidR="00A143C5">
              <w:rPr>
                <w:noProof/>
                <w:webHidden/>
              </w:rPr>
              <w:fldChar w:fldCharType="separate"/>
            </w:r>
            <w:r w:rsidR="00A143C5">
              <w:rPr>
                <w:noProof/>
                <w:webHidden/>
              </w:rPr>
              <w:t>39</w:t>
            </w:r>
            <w:r w:rsidR="00A143C5">
              <w:rPr>
                <w:noProof/>
                <w:webHidden/>
              </w:rPr>
              <w:fldChar w:fldCharType="end"/>
            </w:r>
          </w:hyperlink>
        </w:p>
        <w:p w14:paraId="4512E93F" w14:textId="588FC7FE" w:rsidR="00A143C5" w:rsidRDefault="009952DE">
          <w:pPr>
            <w:pStyle w:val="TOC2"/>
            <w:tabs>
              <w:tab w:val="right" w:leader="dot" w:pos="9016"/>
            </w:tabs>
            <w:rPr>
              <w:rFonts w:eastAsiaTheme="minorEastAsia"/>
              <w:noProof/>
              <w:lang w:eastAsia="en-GB"/>
            </w:rPr>
          </w:pPr>
          <w:hyperlink w:anchor="_Toc120021481" w:history="1">
            <w:r w:rsidR="00A143C5" w:rsidRPr="000E0C8A">
              <w:rPr>
                <w:rStyle w:val="Hyperlink"/>
                <w:noProof/>
                <w:lang w:val="en-US"/>
              </w:rPr>
              <w:t>Foundation Apprenticeship: Networking and Cyber Security Level 6</w:t>
            </w:r>
            <w:r w:rsidR="00A143C5">
              <w:rPr>
                <w:noProof/>
                <w:webHidden/>
              </w:rPr>
              <w:tab/>
            </w:r>
            <w:r w:rsidR="00A143C5">
              <w:rPr>
                <w:noProof/>
                <w:webHidden/>
              </w:rPr>
              <w:fldChar w:fldCharType="begin"/>
            </w:r>
            <w:r w:rsidR="00A143C5">
              <w:rPr>
                <w:noProof/>
                <w:webHidden/>
              </w:rPr>
              <w:instrText xml:space="preserve"> PAGEREF _Toc120021481 \h </w:instrText>
            </w:r>
            <w:r w:rsidR="00A143C5">
              <w:rPr>
                <w:noProof/>
                <w:webHidden/>
              </w:rPr>
            </w:r>
            <w:r w:rsidR="00A143C5">
              <w:rPr>
                <w:noProof/>
                <w:webHidden/>
              </w:rPr>
              <w:fldChar w:fldCharType="separate"/>
            </w:r>
            <w:r w:rsidR="00A143C5">
              <w:rPr>
                <w:noProof/>
                <w:webHidden/>
              </w:rPr>
              <w:t>42</w:t>
            </w:r>
            <w:r w:rsidR="00A143C5">
              <w:rPr>
                <w:noProof/>
                <w:webHidden/>
              </w:rPr>
              <w:fldChar w:fldCharType="end"/>
            </w:r>
          </w:hyperlink>
        </w:p>
        <w:p w14:paraId="018AFEF1" w14:textId="1995AAD1" w:rsidR="00A143C5" w:rsidRDefault="009952DE">
          <w:pPr>
            <w:pStyle w:val="TOC2"/>
            <w:tabs>
              <w:tab w:val="right" w:leader="dot" w:pos="9016"/>
            </w:tabs>
            <w:rPr>
              <w:rFonts w:eastAsiaTheme="minorEastAsia"/>
              <w:noProof/>
              <w:lang w:eastAsia="en-GB"/>
            </w:rPr>
          </w:pPr>
          <w:hyperlink w:anchor="_Toc120021482" w:history="1">
            <w:r w:rsidR="00A143C5" w:rsidRPr="000E0C8A">
              <w:rPr>
                <w:rStyle w:val="Hyperlink"/>
                <w:noProof/>
                <w:lang w:val="en-US"/>
              </w:rPr>
              <w:t>Foundation Apprenticeship: Software and Application Development Level 6</w:t>
            </w:r>
            <w:r w:rsidR="00A143C5">
              <w:rPr>
                <w:noProof/>
                <w:webHidden/>
              </w:rPr>
              <w:tab/>
            </w:r>
            <w:r w:rsidR="00A143C5">
              <w:rPr>
                <w:noProof/>
                <w:webHidden/>
              </w:rPr>
              <w:fldChar w:fldCharType="begin"/>
            </w:r>
            <w:r w:rsidR="00A143C5">
              <w:rPr>
                <w:noProof/>
                <w:webHidden/>
              </w:rPr>
              <w:instrText xml:space="preserve"> PAGEREF _Toc120021482 \h </w:instrText>
            </w:r>
            <w:r w:rsidR="00A143C5">
              <w:rPr>
                <w:noProof/>
                <w:webHidden/>
              </w:rPr>
            </w:r>
            <w:r w:rsidR="00A143C5">
              <w:rPr>
                <w:noProof/>
                <w:webHidden/>
              </w:rPr>
              <w:fldChar w:fldCharType="separate"/>
            </w:r>
            <w:r w:rsidR="00A143C5">
              <w:rPr>
                <w:noProof/>
                <w:webHidden/>
              </w:rPr>
              <w:t>44</w:t>
            </w:r>
            <w:r w:rsidR="00A143C5">
              <w:rPr>
                <w:noProof/>
                <w:webHidden/>
              </w:rPr>
              <w:fldChar w:fldCharType="end"/>
            </w:r>
          </w:hyperlink>
        </w:p>
        <w:p w14:paraId="4C6309FD" w14:textId="1346D892" w:rsidR="00A143C5" w:rsidRDefault="009952DE">
          <w:pPr>
            <w:pStyle w:val="TOC1"/>
            <w:tabs>
              <w:tab w:val="right" w:leader="dot" w:pos="9016"/>
            </w:tabs>
            <w:rPr>
              <w:rFonts w:eastAsiaTheme="minorEastAsia"/>
              <w:noProof/>
              <w:lang w:eastAsia="en-GB"/>
            </w:rPr>
          </w:pPr>
          <w:hyperlink w:anchor="_Toc120021483" w:history="1">
            <w:r w:rsidR="00A143C5" w:rsidRPr="000E0C8A">
              <w:rPr>
                <w:rStyle w:val="Hyperlink"/>
                <w:noProof/>
              </w:rPr>
              <w:t>Construction</w:t>
            </w:r>
            <w:r w:rsidR="00A143C5">
              <w:rPr>
                <w:noProof/>
                <w:webHidden/>
              </w:rPr>
              <w:tab/>
            </w:r>
            <w:r w:rsidR="00A143C5">
              <w:rPr>
                <w:noProof/>
                <w:webHidden/>
              </w:rPr>
              <w:fldChar w:fldCharType="begin"/>
            </w:r>
            <w:r w:rsidR="00A143C5">
              <w:rPr>
                <w:noProof/>
                <w:webHidden/>
              </w:rPr>
              <w:instrText xml:space="preserve"> PAGEREF _Toc120021483 \h </w:instrText>
            </w:r>
            <w:r w:rsidR="00A143C5">
              <w:rPr>
                <w:noProof/>
                <w:webHidden/>
              </w:rPr>
            </w:r>
            <w:r w:rsidR="00A143C5">
              <w:rPr>
                <w:noProof/>
                <w:webHidden/>
              </w:rPr>
              <w:fldChar w:fldCharType="separate"/>
            </w:r>
            <w:r w:rsidR="00A143C5">
              <w:rPr>
                <w:noProof/>
                <w:webHidden/>
              </w:rPr>
              <w:t>47</w:t>
            </w:r>
            <w:r w:rsidR="00A143C5">
              <w:rPr>
                <w:noProof/>
                <w:webHidden/>
              </w:rPr>
              <w:fldChar w:fldCharType="end"/>
            </w:r>
          </w:hyperlink>
        </w:p>
        <w:p w14:paraId="0E830FB9" w14:textId="7ACA056A" w:rsidR="00A143C5" w:rsidRDefault="009952DE">
          <w:pPr>
            <w:pStyle w:val="TOC2"/>
            <w:tabs>
              <w:tab w:val="right" w:leader="dot" w:pos="9016"/>
            </w:tabs>
            <w:rPr>
              <w:rFonts w:eastAsiaTheme="minorEastAsia"/>
              <w:noProof/>
              <w:lang w:eastAsia="en-GB"/>
            </w:rPr>
          </w:pPr>
          <w:hyperlink w:anchor="_Toc120021484" w:history="1">
            <w:r w:rsidR="00A143C5" w:rsidRPr="000E0C8A">
              <w:rPr>
                <w:rStyle w:val="Hyperlink"/>
                <w:noProof/>
                <w:lang w:val="en-US"/>
              </w:rPr>
              <w:t>Foundation Apprenticeship: Construction Crafts and Technician Level 4</w:t>
            </w:r>
            <w:r w:rsidR="00A143C5">
              <w:rPr>
                <w:noProof/>
                <w:webHidden/>
              </w:rPr>
              <w:tab/>
            </w:r>
            <w:r w:rsidR="00A143C5">
              <w:rPr>
                <w:noProof/>
                <w:webHidden/>
              </w:rPr>
              <w:fldChar w:fldCharType="begin"/>
            </w:r>
            <w:r w:rsidR="00A143C5">
              <w:rPr>
                <w:noProof/>
                <w:webHidden/>
              </w:rPr>
              <w:instrText xml:space="preserve"> PAGEREF _Toc120021484 \h </w:instrText>
            </w:r>
            <w:r w:rsidR="00A143C5">
              <w:rPr>
                <w:noProof/>
                <w:webHidden/>
              </w:rPr>
            </w:r>
            <w:r w:rsidR="00A143C5">
              <w:rPr>
                <w:noProof/>
                <w:webHidden/>
              </w:rPr>
              <w:fldChar w:fldCharType="separate"/>
            </w:r>
            <w:r w:rsidR="00A143C5">
              <w:rPr>
                <w:noProof/>
                <w:webHidden/>
              </w:rPr>
              <w:t>47</w:t>
            </w:r>
            <w:r w:rsidR="00A143C5">
              <w:rPr>
                <w:noProof/>
                <w:webHidden/>
              </w:rPr>
              <w:fldChar w:fldCharType="end"/>
            </w:r>
          </w:hyperlink>
        </w:p>
        <w:p w14:paraId="54FEDEDC" w14:textId="217663FE" w:rsidR="00A143C5" w:rsidRDefault="009952DE">
          <w:pPr>
            <w:pStyle w:val="TOC2"/>
            <w:tabs>
              <w:tab w:val="right" w:leader="dot" w:pos="9016"/>
            </w:tabs>
            <w:rPr>
              <w:rFonts w:eastAsiaTheme="minorEastAsia"/>
              <w:noProof/>
              <w:lang w:eastAsia="en-GB"/>
            </w:rPr>
          </w:pPr>
          <w:hyperlink w:anchor="_Toc120021485" w:history="1">
            <w:r w:rsidR="00A143C5" w:rsidRPr="000E0C8A">
              <w:rPr>
                <w:rStyle w:val="Hyperlink"/>
                <w:noProof/>
                <w:lang w:val="en-US"/>
              </w:rPr>
              <w:t>Foundation Apprenticeship: Construction Skills Level 5</w:t>
            </w:r>
            <w:r w:rsidR="00A143C5">
              <w:rPr>
                <w:noProof/>
                <w:webHidden/>
              </w:rPr>
              <w:tab/>
            </w:r>
            <w:r w:rsidR="00A143C5">
              <w:rPr>
                <w:noProof/>
                <w:webHidden/>
              </w:rPr>
              <w:fldChar w:fldCharType="begin"/>
            </w:r>
            <w:r w:rsidR="00A143C5">
              <w:rPr>
                <w:noProof/>
                <w:webHidden/>
              </w:rPr>
              <w:instrText xml:space="preserve"> PAGEREF _Toc120021485 \h </w:instrText>
            </w:r>
            <w:r w:rsidR="00A143C5">
              <w:rPr>
                <w:noProof/>
                <w:webHidden/>
              </w:rPr>
            </w:r>
            <w:r w:rsidR="00A143C5">
              <w:rPr>
                <w:noProof/>
                <w:webHidden/>
              </w:rPr>
              <w:fldChar w:fldCharType="separate"/>
            </w:r>
            <w:r w:rsidR="00A143C5">
              <w:rPr>
                <w:noProof/>
                <w:webHidden/>
              </w:rPr>
              <w:t>49</w:t>
            </w:r>
            <w:r w:rsidR="00A143C5">
              <w:rPr>
                <w:noProof/>
                <w:webHidden/>
              </w:rPr>
              <w:fldChar w:fldCharType="end"/>
            </w:r>
          </w:hyperlink>
        </w:p>
        <w:p w14:paraId="50B86FAB" w14:textId="5E44C608" w:rsidR="00A143C5" w:rsidRDefault="009952DE">
          <w:pPr>
            <w:pStyle w:val="TOC1"/>
            <w:tabs>
              <w:tab w:val="right" w:leader="dot" w:pos="9016"/>
            </w:tabs>
            <w:rPr>
              <w:rFonts w:eastAsiaTheme="minorEastAsia"/>
              <w:noProof/>
              <w:lang w:eastAsia="en-GB"/>
            </w:rPr>
          </w:pPr>
          <w:hyperlink w:anchor="_Toc120021486" w:history="1">
            <w:r w:rsidR="00A143C5" w:rsidRPr="000E0C8A">
              <w:rPr>
                <w:rStyle w:val="Hyperlink"/>
                <w:noProof/>
              </w:rPr>
              <w:t>Engineering</w:t>
            </w:r>
            <w:r w:rsidR="00A143C5">
              <w:rPr>
                <w:noProof/>
                <w:webHidden/>
              </w:rPr>
              <w:tab/>
            </w:r>
            <w:r w:rsidR="00A143C5">
              <w:rPr>
                <w:noProof/>
                <w:webHidden/>
              </w:rPr>
              <w:fldChar w:fldCharType="begin"/>
            </w:r>
            <w:r w:rsidR="00A143C5">
              <w:rPr>
                <w:noProof/>
                <w:webHidden/>
              </w:rPr>
              <w:instrText xml:space="preserve"> PAGEREF _Toc120021486 \h </w:instrText>
            </w:r>
            <w:r w:rsidR="00A143C5">
              <w:rPr>
                <w:noProof/>
                <w:webHidden/>
              </w:rPr>
            </w:r>
            <w:r w:rsidR="00A143C5">
              <w:rPr>
                <w:noProof/>
                <w:webHidden/>
              </w:rPr>
              <w:fldChar w:fldCharType="separate"/>
            </w:r>
            <w:r w:rsidR="00A143C5">
              <w:rPr>
                <w:noProof/>
                <w:webHidden/>
              </w:rPr>
              <w:t>52</w:t>
            </w:r>
            <w:r w:rsidR="00A143C5">
              <w:rPr>
                <w:noProof/>
                <w:webHidden/>
              </w:rPr>
              <w:fldChar w:fldCharType="end"/>
            </w:r>
          </w:hyperlink>
        </w:p>
        <w:p w14:paraId="4EA0D37A" w14:textId="7DF38CD5" w:rsidR="00A143C5" w:rsidRDefault="009952DE">
          <w:pPr>
            <w:pStyle w:val="TOC2"/>
            <w:tabs>
              <w:tab w:val="right" w:leader="dot" w:pos="9016"/>
            </w:tabs>
            <w:rPr>
              <w:rFonts w:eastAsiaTheme="minorEastAsia"/>
              <w:noProof/>
              <w:lang w:eastAsia="en-GB"/>
            </w:rPr>
          </w:pPr>
          <w:hyperlink w:anchor="_Toc120021487" w:history="1">
            <w:r w:rsidR="00A143C5" w:rsidRPr="000E0C8A">
              <w:rPr>
                <w:rStyle w:val="Hyperlink"/>
                <w:noProof/>
                <w:lang w:val="en-US"/>
              </w:rPr>
              <w:t>Foundation Apprenticeship: Automotive Skills National 4</w:t>
            </w:r>
            <w:r w:rsidR="00A143C5">
              <w:rPr>
                <w:noProof/>
                <w:webHidden/>
              </w:rPr>
              <w:tab/>
            </w:r>
            <w:r w:rsidR="00A143C5">
              <w:rPr>
                <w:noProof/>
                <w:webHidden/>
              </w:rPr>
              <w:fldChar w:fldCharType="begin"/>
            </w:r>
            <w:r w:rsidR="00A143C5">
              <w:rPr>
                <w:noProof/>
                <w:webHidden/>
              </w:rPr>
              <w:instrText xml:space="preserve"> PAGEREF _Toc120021487 \h </w:instrText>
            </w:r>
            <w:r w:rsidR="00A143C5">
              <w:rPr>
                <w:noProof/>
                <w:webHidden/>
              </w:rPr>
            </w:r>
            <w:r w:rsidR="00A143C5">
              <w:rPr>
                <w:noProof/>
                <w:webHidden/>
              </w:rPr>
              <w:fldChar w:fldCharType="separate"/>
            </w:r>
            <w:r w:rsidR="00A143C5">
              <w:rPr>
                <w:noProof/>
                <w:webHidden/>
              </w:rPr>
              <w:t>52</w:t>
            </w:r>
            <w:r w:rsidR="00A143C5">
              <w:rPr>
                <w:noProof/>
                <w:webHidden/>
              </w:rPr>
              <w:fldChar w:fldCharType="end"/>
            </w:r>
          </w:hyperlink>
        </w:p>
        <w:p w14:paraId="0ADDDFCB" w14:textId="64F23D9D" w:rsidR="00A143C5" w:rsidRDefault="009952DE">
          <w:pPr>
            <w:pStyle w:val="TOC2"/>
            <w:tabs>
              <w:tab w:val="right" w:leader="dot" w:pos="9016"/>
            </w:tabs>
            <w:rPr>
              <w:rFonts w:eastAsiaTheme="minorEastAsia"/>
              <w:noProof/>
              <w:lang w:eastAsia="en-GB"/>
            </w:rPr>
          </w:pPr>
          <w:hyperlink w:anchor="_Toc120021488" w:history="1">
            <w:r w:rsidR="00A143C5" w:rsidRPr="000E0C8A">
              <w:rPr>
                <w:rStyle w:val="Hyperlink"/>
                <w:noProof/>
                <w:lang w:val="en-US"/>
              </w:rPr>
              <w:t>Skills for Work: Energy National 5</w:t>
            </w:r>
            <w:r w:rsidR="00A143C5">
              <w:rPr>
                <w:noProof/>
                <w:webHidden/>
              </w:rPr>
              <w:tab/>
            </w:r>
            <w:r w:rsidR="00A143C5">
              <w:rPr>
                <w:noProof/>
                <w:webHidden/>
              </w:rPr>
              <w:fldChar w:fldCharType="begin"/>
            </w:r>
            <w:r w:rsidR="00A143C5">
              <w:rPr>
                <w:noProof/>
                <w:webHidden/>
              </w:rPr>
              <w:instrText xml:space="preserve"> PAGEREF _Toc120021488 \h </w:instrText>
            </w:r>
            <w:r w:rsidR="00A143C5">
              <w:rPr>
                <w:noProof/>
                <w:webHidden/>
              </w:rPr>
            </w:r>
            <w:r w:rsidR="00A143C5">
              <w:rPr>
                <w:noProof/>
                <w:webHidden/>
              </w:rPr>
              <w:fldChar w:fldCharType="separate"/>
            </w:r>
            <w:r w:rsidR="00A143C5">
              <w:rPr>
                <w:noProof/>
                <w:webHidden/>
              </w:rPr>
              <w:t>54</w:t>
            </w:r>
            <w:r w:rsidR="00A143C5">
              <w:rPr>
                <w:noProof/>
                <w:webHidden/>
              </w:rPr>
              <w:fldChar w:fldCharType="end"/>
            </w:r>
          </w:hyperlink>
        </w:p>
        <w:p w14:paraId="7CDF1482" w14:textId="71E31419" w:rsidR="00A143C5" w:rsidRDefault="009952DE">
          <w:pPr>
            <w:pStyle w:val="TOC2"/>
            <w:tabs>
              <w:tab w:val="right" w:leader="dot" w:pos="9016"/>
            </w:tabs>
            <w:rPr>
              <w:rFonts w:eastAsiaTheme="minorEastAsia"/>
              <w:noProof/>
              <w:lang w:eastAsia="en-GB"/>
            </w:rPr>
          </w:pPr>
          <w:hyperlink w:anchor="_Toc120021489" w:history="1">
            <w:r w:rsidR="00A143C5" w:rsidRPr="000E0C8A">
              <w:rPr>
                <w:rStyle w:val="Hyperlink"/>
                <w:noProof/>
                <w:lang w:val="en-US"/>
              </w:rPr>
              <w:t>Skills for Work: Engineering Skills National 5</w:t>
            </w:r>
            <w:r w:rsidR="00A143C5">
              <w:rPr>
                <w:noProof/>
                <w:webHidden/>
              </w:rPr>
              <w:tab/>
            </w:r>
            <w:r w:rsidR="00A143C5">
              <w:rPr>
                <w:noProof/>
                <w:webHidden/>
              </w:rPr>
              <w:fldChar w:fldCharType="begin"/>
            </w:r>
            <w:r w:rsidR="00A143C5">
              <w:rPr>
                <w:noProof/>
                <w:webHidden/>
              </w:rPr>
              <w:instrText xml:space="preserve"> PAGEREF _Toc120021489 \h </w:instrText>
            </w:r>
            <w:r w:rsidR="00A143C5">
              <w:rPr>
                <w:noProof/>
                <w:webHidden/>
              </w:rPr>
            </w:r>
            <w:r w:rsidR="00A143C5">
              <w:rPr>
                <w:noProof/>
                <w:webHidden/>
              </w:rPr>
              <w:fldChar w:fldCharType="separate"/>
            </w:r>
            <w:r w:rsidR="00A143C5">
              <w:rPr>
                <w:noProof/>
                <w:webHidden/>
              </w:rPr>
              <w:t>56</w:t>
            </w:r>
            <w:r w:rsidR="00A143C5">
              <w:rPr>
                <w:noProof/>
                <w:webHidden/>
              </w:rPr>
              <w:fldChar w:fldCharType="end"/>
            </w:r>
          </w:hyperlink>
        </w:p>
        <w:p w14:paraId="1522AE0C" w14:textId="3907229E" w:rsidR="00A143C5" w:rsidRDefault="009952DE">
          <w:pPr>
            <w:pStyle w:val="TOC1"/>
            <w:tabs>
              <w:tab w:val="right" w:leader="dot" w:pos="9016"/>
            </w:tabs>
            <w:rPr>
              <w:rFonts w:eastAsiaTheme="minorEastAsia"/>
              <w:noProof/>
              <w:lang w:eastAsia="en-GB"/>
            </w:rPr>
          </w:pPr>
          <w:hyperlink w:anchor="_Toc120021490" w:history="1">
            <w:r w:rsidR="00A143C5" w:rsidRPr="000E0C8A">
              <w:rPr>
                <w:rStyle w:val="Hyperlink"/>
                <w:noProof/>
              </w:rPr>
              <w:t>Hair, Beauty and Complementary Therapies</w:t>
            </w:r>
            <w:r w:rsidR="00A143C5">
              <w:rPr>
                <w:noProof/>
                <w:webHidden/>
              </w:rPr>
              <w:tab/>
            </w:r>
            <w:r w:rsidR="00A143C5">
              <w:rPr>
                <w:noProof/>
                <w:webHidden/>
              </w:rPr>
              <w:fldChar w:fldCharType="begin"/>
            </w:r>
            <w:r w:rsidR="00A143C5">
              <w:rPr>
                <w:noProof/>
                <w:webHidden/>
              </w:rPr>
              <w:instrText xml:space="preserve"> PAGEREF _Toc120021490 \h </w:instrText>
            </w:r>
            <w:r w:rsidR="00A143C5">
              <w:rPr>
                <w:noProof/>
                <w:webHidden/>
              </w:rPr>
            </w:r>
            <w:r w:rsidR="00A143C5">
              <w:rPr>
                <w:noProof/>
                <w:webHidden/>
              </w:rPr>
              <w:fldChar w:fldCharType="separate"/>
            </w:r>
            <w:r w:rsidR="00A143C5">
              <w:rPr>
                <w:noProof/>
                <w:webHidden/>
              </w:rPr>
              <w:t>58</w:t>
            </w:r>
            <w:r w:rsidR="00A143C5">
              <w:rPr>
                <w:noProof/>
                <w:webHidden/>
              </w:rPr>
              <w:fldChar w:fldCharType="end"/>
            </w:r>
          </w:hyperlink>
        </w:p>
        <w:p w14:paraId="6E7BCEB5" w14:textId="23E9508C" w:rsidR="00A143C5" w:rsidRDefault="009952DE">
          <w:pPr>
            <w:pStyle w:val="TOC2"/>
            <w:tabs>
              <w:tab w:val="right" w:leader="dot" w:pos="9016"/>
            </w:tabs>
            <w:rPr>
              <w:rFonts w:eastAsiaTheme="minorEastAsia"/>
              <w:noProof/>
              <w:lang w:eastAsia="en-GB"/>
            </w:rPr>
          </w:pPr>
          <w:hyperlink w:anchor="_Toc120021491" w:history="1">
            <w:r w:rsidR="00A143C5" w:rsidRPr="000E0C8A">
              <w:rPr>
                <w:rStyle w:val="Hyperlink"/>
                <w:noProof/>
                <w:lang w:val="en-US"/>
              </w:rPr>
              <w:t>VTCT: Extended Award in Hair and Beauty Skills (VRQ) Level 1</w:t>
            </w:r>
            <w:r w:rsidR="00A143C5">
              <w:rPr>
                <w:noProof/>
                <w:webHidden/>
              </w:rPr>
              <w:tab/>
            </w:r>
            <w:r w:rsidR="00A143C5">
              <w:rPr>
                <w:noProof/>
                <w:webHidden/>
              </w:rPr>
              <w:fldChar w:fldCharType="begin"/>
            </w:r>
            <w:r w:rsidR="00A143C5">
              <w:rPr>
                <w:noProof/>
                <w:webHidden/>
              </w:rPr>
              <w:instrText xml:space="preserve"> PAGEREF _Toc120021491 \h </w:instrText>
            </w:r>
            <w:r w:rsidR="00A143C5">
              <w:rPr>
                <w:noProof/>
                <w:webHidden/>
              </w:rPr>
            </w:r>
            <w:r w:rsidR="00A143C5">
              <w:rPr>
                <w:noProof/>
                <w:webHidden/>
              </w:rPr>
              <w:fldChar w:fldCharType="separate"/>
            </w:r>
            <w:r w:rsidR="00A143C5">
              <w:rPr>
                <w:noProof/>
                <w:webHidden/>
              </w:rPr>
              <w:t>58</w:t>
            </w:r>
            <w:r w:rsidR="00A143C5">
              <w:rPr>
                <w:noProof/>
                <w:webHidden/>
              </w:rPr>
              <w:fldChar w:fldCharType="end"/>
            </w:r>
          </w:hyperlink>
        </w:p>
        <w:p w14:paraId="1EB5F97B" w14:textId="1EF15845" w:rsidR="00A143C5" w:rsidRDefault="009952DE">
          <w:pPr>
            <w:pStyle w:val="TOC2"/>
            <w:tabs>
              <w:tab w:val="right" w:leader="dot" w:pos="9016"/>
            </w:tabs>
            <w:rPr>
              <w:rFonts w:eastAsiaTheme="minorEastAsia"/>
              <w:noProof/>
              <w:lang w:eastAsia="en-GB"/>
            </w:rPr>
          </w:pPr>
          <w:hyperlink w:anchor="_Toc120021492" w:history="1">
            <w:r w:rsidR="00A143C5" w:rsidRPr="000E0C8A">
              <w:rPr>
                <w:rStyle w:val="Hyperlink"/>
                <w:noProof/>
                <w:lang w:val="en-US"/>
              </w:rPr>
              <w:t>VTCT: Extended Certificate in Hair and Beauty Skills (VRQ) Level 2</w:t>
            </w:r>
            <w:r w:rsidR="00A143C5">
              <w:rPr>
                <w:noProof/>
                <w:webHidden/>
              </w:rPr>
              <w:tab/>
            </w:r>
            <w:r w:rsidR="00A143C5">
              <w:rPr>
                <w:noProof/>
                <w:webHidden/>
              </w:rPr>
              <w:fldChar w:fldCharType="begin"/>
            </w:r>
            <w:r w:rsidR="00A143C5">
              <w:rPr>
                <w:noProof/>
                <w:webHidden/>
              </w:rPr>
              <w:instrText xml:space="preserve"> PAGEREF _Toc120021492 \h </w:instrText>
            </w:r>
            <w:r w:rsidR="00A143C5">
              <w:rPr>
                <w:noProof/>
                <w:webHidden/>
              </w:rPr>
            </w:r>
            <w:r w:rsidR="00A143C5">
              <w:rPr>
                <w:noProof/>
                <w:webHidden/>
              </w:rPr>
              <w:fldChar w:fldCharType="separate"/>
            </w:r>
            <w:r w:rsidR="00A143C5">
              <w:rPr>
                <w:noProof/>
                <w:webHidden/>
              </w:rPr>
              <w:t>60</w:t>
            </w:r>
            <w:r w:rsidR="00A143C5">
              <w:rPr>
                <w:noProof/>
                <w:webHidden/>
              </w:rPr>
              <w:fldChar w:fldCharType="end"/>
            </w:r>
          </w:hyperlink>
        </w:p>
        <w:p w14:paraId="4630A3BF" w14:textId="4646C943" w:rsidR="00A143C5" w:rsidRDefault="009952DE">
          <w:pPr>
            <w:pStyle w:val="TOC1"/>
            <w:tabs>
              <w:tab w:val="right" w:leader="dot" w:pos="9016"/>
            </w:tabs>
            <w:rPr>
              <w:rFonts w:eastAsiaTheme="minorEastAsia"/>
              <w:noProof/>
              <w:lang w:eastAsia="en-GB"/>
            </w:rPr>
          </w:pPr>
          <w:hyperlink w:anchor="_Toc120021493" w:history="1">
            <w:r w:rsidR="00A143C5" w:rsidRPr="000E0C8A">
              <w:rPr>
                <w:rStyle w:val="Hyperlink"/>
                <w:noProof/>
              </w:rPr>
              <w:t>Health and Social Care</w:t>
            </w:r>
            <w:r w:rsidR="00A143C5">
              <w:rPr>
                <w:noProof/>
                <w:webHidden/>
              </w:rPr>
              <w:tab/>
            </w:r>
            <w:r w:rsidR="00A143C5">
              <w:rPr>
                <w:noProof/>
                <w:webHidden/>
              </w:rPr>
              <w:fldChar w:fldCharType="begin"/>
            </w:r>
            <w:r w:rsidR="00A143C5">
              <w:rPr>
                <w:noProof/>
                <w:webHidden/>
              </w:rPr>
              <w:instrText xml:space="preserve"> PAGEREF _Toc120021493 \h </w:instrText>
            </w:r>
            <w:r w:rsidR="00A143C5">
              <w:rPr>
                <w:noProof/>
                <w:webHidden/>
              </w:rPr>
            </w:r>
            <w:r w:rsidR="00A143C5">
              <w:rPr>
                <w:noProof/>
                <w:webHidden/>
              </w:rPr>
              <w:fldChar w:fldCharType="separate"/>
            </w:r>
            <w:r w:rsidR="00A143C5">
              <w:rPr>
                <w:noProof/>
                <w:webHidden/>
              </w:rPr>
              <w:t>63</w:t>
            </w:r>
            <w:r w:rsidR="00A143C5">
              <w:rPr>
                <w:noProof/>
                <w:webHidden/>
              </w:rPr>
              <w:fldChar w:fldCharType="end"/>
            </w:r>
          </w:hyperlink>
        </w:p>
        <w:p w14:paraId="5306BBD7" w14:textId="1CA4FC16" w:rsidR="00A143C5" w:rsidRDefault="009952DE">
          <w:pPr>
            <w:pStyle w:val="TOC2"/>
            <w:tabs>
              <w:tab w:val="right" w:leader="dot" w:pos="9016"/>
            </w:tabs>
            <w:rPr>
              <w:rFonts w:eastAsiaTheme="minorEastAsia"/>
              <w:noProof/>
              <w:lang w:eastAsia="en-GB"/>
            </w:rPr>
          </w:pPr>
          <w:hyperlink w:anchor="_Toc120021494" w:history="1">
            <w:r w:rsidR="00A143C5" w:rsidRPr="000E0C8A">
              <w:rPr>
                <w:rStyle w:val="Hyperlink"/>
                <w:noProof/>
                <w:lang w:val="en-US"/>
              </w:rPr>
              <w:t>Skills for Work: Health Sector National 5</w:t>
            </w:r>
            <w:r w:rsidR="00A143C5">
              <w:rPr>
                <w:noProof/>
                <w:webHidden/>
              </w:rPr>
              <w:tab/>
            </w:r>
            <w:r w:rsidR="00A143C5">
              <w:rPr>
                <w:noProof/>
                <w:webHidden/>
              </w:rPr>
              <w:fldChar w:fldCharType="begin"/>
            </w:r>
            <w:r w:rsidR="00A143C5">
              <w:rPr>
                <w:noProof/>
                <w:webHidden/>
              </w:rPr>
              <w:instrText xml:space="preserve"> PAGEREF _Toc120021494 \h </w:instrText>
            </w:r>
            <w:r w:rsidR="00A143C5">
              <w:rPr>
                <w:noProof/>
                <w:webHidden/>
              </w:rPr>
            </w:r>
            <w:r w:rsidR="00A143C5">
              <w:rPr>
                <w:noProof/>
                <w:webHidden/>
              </w:rPr>
              <w:fldChar w:fldCharType="separate"/>
            </w:r>
            <w:r w:rsidR="00A143C5">
              <w:rPr>
                <w:noProof/>
                <w:webHidden/>
              </w:rPr>
              <w:t>63</w:t>
            </w:r>
            <w:r w:rsidR="00A143C5">
              <w:rPr>
                <w:noProof/>
                <w:webHidden/>
              </w:rPr>
              <w:fldChar w:fldCharType="end"/>
            </w:r>
          </w:hyperlink>
        </w:p>
        <w:p w14:paraId="4460FEB2" w14:textId="660D4583" w:rsidR="00A143C5" w:rsidRDefault="009952DE">
          <w:pPr>
            <w:pStyle w:val="TOC2"/>
            <w:tabs>
              <w:tab w:val="right" w:leader="dot" w:pos="9016"/>
            </w:tabs>
            <w:rPr>
              <w:rFonts w:eastAsiaTheme="minorEastAsia"/>
              <w:noProof/>
              <w:lang w:eastAsia="en-GB"/>
            </w:rPr>
          </w:pPr>
          <w:hyperlink w:anchor="_Toc120021495" w:history="1">
            <w:r w:rsidR="00A143C5" w:rsidRPr="000E0C8A">
              <w:rPr>
                <w:rStyle w:val="Hyperlink"/>
                <w:noProof/>
                <w:lang w:val="en-US"/>
              </w:rPr>
              <w:t>Foundation Apprenticeship: Social Services and Healthcare Level 6</w:t>
            </w:r>
            <w:r w:rsidR="00A143C5">
              <w:rPr>
                <w:noProof/>
                <w:webHidden/>
              </w:rPr>
              <w:tab/>
            </w:r>
            <w:r w:rsidR="00A143C5">
              <w:rPr>
                <w:noProof/>
                <w:webHidden/>
              </w:rPr>
              <w:fldChar w:fldCharType="begin"/>
            </w:r>
            <w:r w:rsidR="00A143C5">
              <w:rPr>
                <w:noProof/>
                <w:webHidden/>
              </w:rPr>
              <w:instrText xml:space="preserve"> PAGEREF _Toc120021495 \h </w:instrText>
            </w:r>
            <w:r w:rsidR="00A143C5">
              <w:rPr>
                <w:noProof/>
                <w:webHidden/>
              </w:rPr>
            </w:r>
            <w:r w:rsidR="00A143C5">
              <w:rPr>
                <w:noProof/>
                <w:webHidden/>
              </w:rPr>
              <w:fldChar w:fldCharType="separate"/>
            </w:r>
            <w:r w:rsidR="00A143C5">
              <w:rPr>
                <w:noProof/>
                <w:webHidden/>
              </w:rPr>
              <w:t>65</w:t>
            </w:r>
            <w:r w:rsidR="00A143C5">
              <w:rPr>
                <w:noProof/>
                <w:webHidden/>
              </w:rPr>
              <w:fldChar w:fldCharType="end"/>
            </w:r>
          </w:hyperlink>
        </w:p>
        <w:p w14:paraId="5817D977" w14:textId="12D23853" w:rsidR="00A143C5" w:rsidRDefault="009952DE">
          <w:pPr>
            <w:pStyle w:val="TOC1"/>
            <w:tabs>
              <w:tab w:val="right" w:leader="dot" w:pos="9016"/>
            </w:tabs>
            <w:rPr>
              <w:rFonts w:eastAsiaTheme="minorEastAsia"/>
              <w:noProof/>
              <w:lang w:eastAsia="en-GB"/>
            </w:rPr>
          </w:pPr>
          <w:hyperlink w:anchor="_Toc120021496" w:history="1">
            <w:r w:rsidR="00A143C5" w:rsidRPr="000E0C8A">
              <w:rPr>
                <w:rStyle w:val="Hyperlink"/>
                <w:noProof/>
              </w:rPr>
              <w:t>Hospitality</w:t>
            </w:r>
            <w:r w:rsidR="00A143C5">
              <w:rPr>
                <w:noProof/>
                <w:webHidden/>
              </w:rPr>
              <w:tab/>
            </w:r>
            <w:r w:rsidR="00A143C5">
              <w:rPr>
                <w:noProof/>
                <w:webHidden/>
              </w:rPr>
              <w:fldChar w:fldCharType="begin"/>
            </w:r>
            <w:r w:rsidR="00A143C5">
              <w:rPr>
                <w:noProof/>
                <w:webHidden/>
              </w:rPr>
              <w:instrText xml:space="preserve"> PAGEREF _Toc120021496 \h </w:instrText>
            </w:r>
            <w:r w:rsidR="00A143C5">
              <w:rPr>
                <w:noProof/>
                <w:webHidden/>
              </w:rPr>
            </w:r>
            <w:r w:rsidR="00A143C5">
              <w:rPr>
                <w:noProof/>
                <w:webHidden/>
              </w:rPr>
              <w:fldChar w:fldCharType="separate"/>
            </w:r>
            <w:r w:rsidR="00A143C5">
              <w:rPr>
                <w:noProof/>
                <w:webHidden/>
              </w:rPr>
              <w:t>67</w:t>
            </w:r>
            <w:r w:rsidR="00A143C5">
              <w:rPr>
                <w:noProof/>
                <w:webHidden/>
              </w:rPr>
              <w:fldChar w:fldCharType="end"/>
            </w:r>
          </w:hyperlink>
        </w:p>
        <w:p w14:paraId="25FE8C2A" w14:textId="21893D8F" w:rsidR="00A143C5" w:rsidRDefault="009952DE">
          <w:pPr>
            <w:pStyle w:val="TOC2"/>
            <w:tabs>
              <w:tab w:val="right" w:leader="dot" w:pos="9016"/>
            </w:tabs>
            <w:rPr>
              <w:rFonts w:eastAsiaTheme="minorEastAsia"/>
              <w:noProof/>
              <w:lang w:eastAsia="en-GB"/>
            </w:rPr>
          </w:pPr>
          <w:hyperlink w:anchor="_Toc120021497" w:history="1">
            <w:r w:rsidR="00A143C5" w:rsidRPr="000E0C8A">
              <w:rPr>
                <w:rStyle w:val="Hyperlink"/>
                <w:noProof/>
                <w:lang w:val="en-US"/>
              </w:rPr>
              <w:t>National Progression Award: Professional Cookery Level 4</w:t>
            </w:r>
            <w:r w:rsidR="00A143C5">
              <w:rPr>
                <w:noProof/>
                <w:webHidden/>
              </w:rPr>
              <w:tab/>
            </w:r>
            <w:r w:rsidR="00A143C5">
              <w:rPr>
                <w:noProof/>
                <w:webHidden/>
              </w:rPr>
              <w:fldChar w:fldCharType="begin"/>
            </w:r>
            <w:r w:rsidR="00A143C5">
              <w:rPr>
                <w:noProof/>
                <w:webHidden/>
              </w:rPr>
              <w:instrText xml:space="preserve"> PAGEREF _Toc120021497 \h </w:instrText>
            </w:r>
            <w:r w:rsidR="00A143C5">
              <w:rPr>
                <w:noProof/>
                <w:webHidden/>
              </w:rPr>
            </w:r>
            <w:r w:rsidR="00A143C5">
              <w:rPr>
                <w:noProof/>
                <w:webHidden/>
              </w:rPr>
              <w:fldChar w:fldCharType="separate"/>
            </w:r>
            <w:r w:rsidR="00A143C5">
              <w:rPr>
                <w:noProof/>
                <w:webHidden/>
              </w:rPr>
              <w:t>67</w:t>
            </w:r>
            <w:r w:rsidR="00A143C5">
              <w:rPr>
                <w:noProof/>
                <w:webHidden/>
              </w:rPr>
              <w:fldChar w:fldCharType="end"/>
            </w:r>
          </w:hyperlink>
        </w:p>
        <w:p w14:paraId="3153EA3F" w14:textId="797D2F88" w:rsidR="00A143C5" w:rsidRDefault="009952DE">
          <w:pPr>
            <w:pStyle w:val="TOC2"/>
            <w:tabs>
              <w:tab w:val="right" w:leader="dot" w:pos="9016"/>
            </w:tabs>
            <w:rPr>
              <w:rFonts w:eastAsiaTheme="minorEastAsia"/>
              <w:noProof/>
              <w:lang w:eastAsia="en-GB"/>
            </w:rPr>
          </w:pPr>
          <w:hyperlink w:anchor="_Toc120021498" w:history="1">
            <w:r w:rsidR="00A143C5" w:rsidRPr="000E0C8A">
              <w:rPr>
                <w:rStyle w:val="Hyperlink"/>
                <w:noProof/>
                <w:lang w:val="en-US"/>
              </w:rPr>
              <w:t>Foundation Apprenticeship: Hospitality Level 5</w:t>
            </w:r>
            <w:r w:rsidR="00A143C5">
              <w:rPr>
                <w:noProof/>
                <w:webHidden/>
              </w:rPr>
              <w:tab/>
            </w:r>
            <w:r w:rsidR="00A143C5">
              <w:rPr>
                <w:noProof/>
                <w:webHidden/>
              </w:rPr>
              <w:fldChar w:fldCharType="begin"/>
            </w:r>
            <w:r w:rsidR="00A143C5">
              <w:rPr>
                <w:noProof/>
                <w:webHidden/>
              </w:rPr>
              <w:instrText xml:space="preserve"> PAGEREF _Toc120021498 \h </w:instrText>
            </w:r>
            <w:r w:rsidR="00A143C5">
              <w:rPr>
                <w:noProof/>
                <w:webHidden/>
              </w:rPr>
            </w:r>
            <w:r w:rsidR="00A143C5">
              <w:rPr>
                <w:noProof/>
                <w:webHidden/>
              </w:rPr>
              <w:fldChar w:fldCharType="separate"/>
            </w:r>
            <w:r w:rsidR="00A143C5">
              <w:rPr>
                <w:noProof/>
                <w:webHidden/>
              </w:rPr>
              <w:t>68</w:t>
            </w:r>
            <w:r w:rsidR="00A143C5">
              <w:rPr>
                <w:noProof/>
                <w:webHidden/>
              </w:rPr>
              <w:fldChar w:fldCharType="end"/>
            </w:r>
          </w:hyperlink>
        </w:p>
        <w:p w14:paraId="7B4E3532" w14:textId="3253AC9F" w:rsidR="00A143C5" w:rsidRDefault="009952DE">
          <w:pPr>
            <w:pStyle w:val="TOC2"/>
            <w:tabs>
              <w:tab w:val="right" w:leader="dot" w:pos="9016"/>
            </w:tabs>
            <w:rPr>
              <w:rFonts w:eastAsiaTheme="minorEastAsia"/>
              <w:noProof/>
              <w:lang w:eastAsia="en-GB"/>
            </w:rPr>
          </w:pPr>
          <w:hyperlink w:anchor="_Toc120021499" w:history="1">
            <w:r w:rsidR="00A143C5" w:rsidRPr="000E0C8A">
              <w:rPr>
                <w:rStyle w:val="Hyperlink"/>
                <w:noProof/>
                <w:lang w:val="en-US"/>
              </w:rPr>
              <w:t>National Progression Award: Hospitality Level 5</w:t>
            </w:r>
            <w:r w:rsidR="00A143C5">
              <w:rPr>
                <w:noProof/>
                <w:webHidden/>
              </w:rPr>
              <w:tab/>
            </w:r>
            <w:r w:rsidR="00A143C5">
              <w:rPr>
                <w:noProof/>
                <w:webHidden/>
              </w:rPr>
              <w:fldChar w:fldCharType="begin"/>
            </w:r>
            <w:r w:rsidR="00A143C5">
              <w:rPr>
                <w:noProof/>
                <w:webHidden/>
              </w:rPr>
              <w:instrText xml:space="preserve"> PAGEREF _Toc120021499 \h </w:instrText>
            </w:r>
            <w:r w:rsidR="00A143C5">
              <w:rPr>
                <w:noProof/>
                <w:webHidden/>
              </w:rPr>
            </w:r>
            <w:r w:rsidR="00A143C5">
              <w:rPr>
                <w:noProof/>
                <w:webHidden/>
              </w:rPr>
              <w:fldChar w:fldCharType="separate"/>
            </w:r>
            <w:r w:rsidR="00A143C5">
              <w:rPr>
                <w:noProof/>
                <w:webHidden/>
              </w:rPr>
              <w:t>70</w:t>
            </w:r>
            <w:r w:rsidR="00A143C5">
              <w:rPr>
                <w:noProof/>
                <w:webHidden/>
              </w:rPr>
              <w:fldChar w:fldCharType="end"/>
            </w:r>
          </w:hyperlink>
        </w:p>
        <w:p w14:paraId="025BB5DB" w14:textId="503E8E10" w:rsidR="00A143C5" w:rsidRDefault="009952DE">
          <w:pPr>
            <w:pStyle w:val="TOC2"/>
            <w:tabs>
              <w:tab w:val="right" w:leader="dot" w:pos="9016"/>
            </w:tabs>
            <w:rPr>
              <w:rFonts w:eastAsiaTheme="minorEastAsia"/>
              <w:noProof/>
              <w:lang w:eastAsia="en-GB"/>
            </w:rPr>
          </w:pPr>
          <w:hyperlink w:anchor="_Toc120021500" w:history="1">
            <w:r w:rsidR="00A143C5" w:rsidRPr="000E0C8A">
              <w:rPr>
                <w:rStyle w:val="Hyperlink"/>
                <w:noProof/>
                <w:lang w:val="en-US"/>
              </w:rPr>
              <w:t>National Progression Award: Hospitality Level 6</w:t>
            </w:r>
            <w:r w:rsidR="00A143C5">
              <w:rPr>
                <w:noProof/>
                <w:webHidden/>
              </w:rPr>
              <w:tab/>
            </w:r>
            <w:r w:rsidR="00A143C5">
              <w:rPr>
                <w:noProof/>
                <w:webHidden/>
              </w:rPr>
              <w:fldChar w:fldCharType="begin"/>
            </w:r>
            <w:r w:rsidR="00A143C5">
              <w:rPr>
                <w:noProof/>
                <w:webHidden/>
              </w:rPr>
              <w:instrText xml:space="preserve"> PAGEREF _Toc120021500 \h </w:instrText>
            </w:r>
            <w:r w:rsidR="00A143C5">
              <w:rPr>
                <w:noProof/>
                <w:webHidden/>
              </w:rPr>
            </w:r>
            <w:r w:rsidR="00A143C5">
              <w:rPr>
                <w:noProof/>
                <w:webHidden/>
              </w:rPr>
              <w:fldChar w:fldCharType="separate"/>
            </w:r>
            <w:r w:rsidR="00A143C5">
              <w:rPr>
                <w:noProof/>
                <w:webHidden/>
              </w:rPr>
              <w:t>71</w:t>
            </w:r>
            <w:r w:rsidR="00A143C5">
              <w:rPr>
                <w:noProof/>
                <w:webHidden/>
              </w:rPr>
              <w:fldChar w:fldCharType="end"/>
            </w:r>
          </w:hyperlink>
        </w:p>
        <w:p w14:paraId="135C3B3F" w14:textId="1948455C" w:rsidR="00A143C5" w:rsidRDefault="009952DE">
          <w:pPr>
            <w:pStyle w:val="TOC2"/>
            <w:tabs>
              <w:tab w:val="right" w:leader="dot" w:pos="9016"/>
            </w:tabs>
            <w:rPr>
              <w:rFonts w:eastAsiaTheme="minorEastAsia"/>
              <w:noProof/>
              <w:lang w:eastAsia="en-GB"/>
            </w:rPr>
          </w:pPr>
          <w:hyperlink w:anchor="_Toc120021501" w:history="1">
            <w:r w:rsidR="00A143C5" w:rsidRPr="000E0C8A">
              <w:rPr>
                <w:rStyle w:val="Hyperlink"/>
                <w:noProof/>
                <w:lang w:val="en-US"/>
              </w:rPr>
              <w:t>Foundation Apprenticeship: Food and Drink Technologies Level 6</w:t>
            </w:r>
            <w:r w:rsidR="00A143C5">
              <w:rPr>
                <w:noProof/>
                <w:webHidden/>
              </w:rPr>
              <w:tab/>
            </w:r>
            <w:r w:rsidR="00A143C5">
              <w:rPr>
                <w:noProof/>
                <w:webHidden/>
              </w:rPr>
              <w:fldChar w:fldCharType="begin"/>
            </w:r>
            <w:r w:rsidR="00A143C5">
              <w:rPr>
                <w:noProof/>
                <w:webHidden/>
              </w:rPr>
              <w:instrText xml:space="preserve"> PAGEREF _Toc120021501 \h </w:instrText>
            </w:r>
            <w:r w:rsidR="00A143C5">
              <w:rPr>
                <w:noProof/>
                <w:webHidden/>
              </w:rPr>
            </w:r>
            <w:r w:rsidR="00A143C5">
              <w:rPr>
                <w:noProof/>
                <w:webHidden/>
              </w:rPr>
              <w:fldChar w:fldCharType="separate"/>
            </w:r>
            <w:r w:rsidR="00A143C5">
              <w:rPr>
                <w:noProof/>
                <w:webHidden/>
              </w:rPr>
              <w:t>72</w:t>
            </w:r>
            <w:r w:rsidR="00A143C5">
              <w:rPr>
                <w:noProof/>
                <w:webHidden/>
              </w:rPr>
              <w:fldChar w:fldCharType="end"/>
            </w:r>
          </w:hyperlink>
        </w:p>
        <w:p w14:paraId="5459AB91" w14:textId="0EC50A39" w:rsidR="00A143C5" w:rsidRDefault="009952DE">
          <w:pPr>
            <w:pStyle w:val="TOC1"/>
            <w:tabs>
              <w:tab w:val="right" w:leader="dot" w:pos="9016"/>
            </w:tabs>
            <w:rPr>
              <w:rFonts w:eastAsiaTheme="minorEastAsia"/>
              <w:noProof/>
              <w:lang w:eastAsia="en-GB"/>
            </w:rPr>
          </w:pPr>
          <w:hyperlink w:anchor="_Toc120021502" w:history="1">
            <w:r w:rsidR="00A143C5" w:rsidRPr="000E0C8A">
              <w:rPr>
                <w:rStyle w:val="Hyperlink"/>
                <w:noProof/>
              </w:rPr>
              <w:t>Animals, Land and Environment</w:t>
            </w:r>
            <w:r w:rsidR="00A143C5">
              <w:rPr>
                <w:noProof/>
                <w:webHidden/>
              </w:rPr>
              <w:tab/>
            </w:r>
            <w:r w:rsidR="00A143C5">
              <w:rPr>
                <w:noProof/>
                <w:webHidden/>
              </w:rPr>
              <w:fldChar w:fldCharType="begin"/>
            </w:r>
            <w:r w:rsidR="00A143C5">
              <w:rPr>
                <w:noProof/>
                <w:webHidden/>
              </w:rPr>
              <w:instrText xml:space="preserve"> PAGEREF _Toc120021502 \h </w:instrText>
            </w:r>
            <w:r w:rsidR="00A143C5">
              <w:rPr>
                <w:noProof/>
                <w:webHidden/>
              </w:rPr>
            </w:r>
            <w:r w:rsidR="00A143C5">
              <w:rPr>
                <w:noProof/>
                <w:webHidden/>
              </w:rPr>
              <w:fldChar w:fldCharType="separate"/>
            </w:r>
            <w:r w:rsidR="00A143C5">
              <w:rPr>
                <w:noProof/>
                <w:webHidden/>
              </w:rPr>
              <w:t>74</w:t>
            </w:r>
            <w:r w:rsidR="00A143C5">
              <w:rPr>
                <w:noProof/>
                <w:webHidden/>
              </w:rPr>
              <w:fldChar w:fldCharType="end"/>
            </w:r>
          </w:hyperlink>
        </w:p>
        <w:p w14:paraId="0F17B5B1" w14:textId="1BEBF47C" w:rsidR="00A143C5" w:rsidRDefault="009952DE">
          <w:pPr>
            <w:pStyle w:val="TOC2"/>
            <w:tabs>
              <w:tab w:val="right" w:leader="dot" w:pos="9016"/>
            </w:tabs>
            <w:rPr>
              <w:rFonts w:eastAsiaTheme="minorEastAsia"/>
              <w:noProof/>
              <w:lang w:eastAsia="en-GB"/>
            </w:rPr>
          </w:pPr>
          <w:hyperlink w:anchor="_Toc120021503" w:history="1">
            <w:r w:rsidR="00A143C5" w:rsidRPr="000E0C8A">
              <w:rPr>
                <w:rStyle w:val="Hyperlink"/>
                <w:noProof/>
              </w:rPr>
              <w:t>Introduction to Horticulture, Agriculture and Estates (Incorporating Skills for Work -Rural Skills) Level 4</w:t>
            </w:r>
            <w:r w:rsidR="00A143C5">
              <w:rPr>
                <w:noProof/>
                <w:webHidden/>
              </w:rPr>
              <w:tab/>
            </w:r>
            <w:r w:rsidR="00A143C5">
              <w:rPr>
                <w:noProof/>
                <w:webHidden/>
              </w:rPr>
              <w:fldChar w:fldCharType="begin"/>
            </w:r>
            <w:r w:rsidR="00A143C5">
              <w:rPr>
                <w:noProof/>
                <w:webHidden/>
              </w:rPr>
              <w:instrText xml:space="preserve"> PAGEREF _Toc120021503 \h </w:instrText>
            </w:r>
            <w:r w:rsidR="00A143C5">
              <w:rPr>
                <w:noProof/>
                <w:webHidden/>
              </w:rPr>
            </w:r>
            <w:r w:rsidR="00A143C5">
              <w:rPr>
                <w:noProof/>
                <w:webHidden/>
              </w:rPr>
              <w:fldChar w:fldCharType="separate"/>
            </w:r>
            <w:r w:rsidR="00A143C5">
              <w:rPr>
                <w:noProof/>
                <w:webHidden/>
              </w:rPr>
              <w:t>74</w:t>
            </w:r>
            <w:r w:rsidR="00A143C5">
              <w:rPr>
                <w:noProof/>
                <w:webHidden/>
              </w:rPr>
              <w:fldChar w:fldCharType="end"/>
            </w:r>
          </w:hyperlink>
        </w:p>
        <w:p w14:paraId="1BA1FCE1" w14:textId="6864818D" w:rsidR="00A143C5" w:rsidRDefault="009952DE">
          <w:pPr>
            <w:pStyle w:val="TOC2"/>
            <w:tabs>
              <w:tab w:val="right" w:leader="dot" w:pos="9016"/>
            </w:tabs>
            <w:rPr>
              <w:rFonts w:eastAsiaTheme="minorEastAsia"/>
              <w:noProof/>
              <w:lang w:eastAsia="en-GB"/>
            </w:rPr>
          </w:pPr>
          <w:hyperlink w:anchor="_Toc120021504" w:history="1">
            <w:r w:rsidR="00A143C5" w:rsidRPr="000E0C8A">
              <w:rPr>
                <w:rStyle w:val="Hyperlink"/>
                <w:noProof/>
                <w:lang w:val="en-US"/>
              </w:rPr>
              <w:t>National Progression Award: Investigation of Modern Agriculture Level 5</w:t>
            </w:r>
            <w:r w:rsidR="00A143C5">
              <w:rPr>
                <w:noProof/>
                <w:webHidden/>
              </w:rPr>
              <w:tab/>
            </w:r>
            <w:r w:rsidR="00A143C5">
              <w:rPr>
                <w:noProof/>
                <w:webHidden/>
              </w:rPr>
              <w:fldChar w:fldCharType="begin"/>
            </w:r>
            <w:r w:rsidR="00A143C5">
              <w:rPr>
                <w:noProof/>
                <w:webHidden/>
              </w:rPr>
              <w:instrText xml:space="preserve"> PAGEREF _Toc120021504 \h </w:instrText>
            </w:r>
            <w:r w:rsidR="00A143C5">
              <w:rPr>
                <w:noProof/>
                <w:webHidden/>
              </w:rPr>
            </w:r>
            <w:r w:rsidR="00A143C5">
              <w:rPr>
                <w:noProof/>
                <w:webHidden/>
              </w:rPr>
              <w:fldChar w:fldCharType="separate"/>
            </w:r>
            <w:r w:rsidR="00A143C5">
              <w:rPr>
                <w:noProof/>
                <w:webHidden/>
              </w:rPr>
              <w:t>75</w:t>
            </w:r>
            <w:r w:rsidR="00A143C5">
              <w:rPr>
                <w:noProof/>
                <w:webHidden/>
              </w:rPr>
              <w:fldChar w:fldCharType="end"/>
            </w:r>
          </w:hyperlink>
        </w:p>
        <w:p w14:paraId="306EF258" w14:textId="53FA43D0" w:rsidR="00A143C5" w:rsidRDefault="009952DE">
          <w:pPr>
            <w:pStyle w:val="TOC2"/>
            <w:tabs>
              <w:tab w:val="right" w:leader="dot" w:pos="9016"/>
            </w:tabs>
            <w:rPr>
              <w:rFonts w:eastAsiaTheme="minorEastAsia"/>
              <w:noProof/>
              <w:lang w:eastAsia="en-GB"/>
            </w:rPr>
          </w:pPr>
          <w:hyperlink w:anchor="_Toc120021505" w:history="1">
            <w:r w:rsidR="00A143C5" w:rsidRPr="000E0C8A">
              <w:rPr>
                <w:rStyle w:val="Hyperlink"/>
                <w:noProof/>
                <w:lang w:val="en-US"/>
              </w:rPr>
              <w:t>National Progression Award: Rural Skills – Animal Care Level 5</w:t>
            </w:r>
            <w:r w:rsidR="00A143C5">
              <w:rPr>
                <w:noProof/>
                <w:webHidden/>
              </w:rPr>
              <w:tab/>
            </w:r>
            <w:r w:rsidR="00A143C5">
              <w:rPr>
                <w:noProof/>
                <w:webHidden/>
              </w:rPr>
              <w:fldChar w:fldCharType="begin"/>
            </w:r>
            <w:r w:rsidR="00A143C5">
              <w:rPr>
                <w:noProof/>
                <w:webHidden/>
              </w:rPr>
              <w:instrText xml:space="preserve"> PAGEREF _Toc120021505 \h </w:instrText>
            </w:r>
            <w:r w:rsidR="00A143C5">
              <w:rPr>
                <w:noProof/>
                <w:webHidden/>
              </w:rPr>
            </w:r>
            <w:r w:rsidR="00A143C5">
              <w:rPr>
                <w:noProof/>
                <w:webHidden/>
              </w:rPr>
              <w:fldChar w:fldCharType="separate"/>
            </w:r>
            <w:r w:rsidR="00A143C5">
              <w:rPr>
                <w:noProof/>
                <w:webHidden/>
              </w:rPr>
              <w:t>77</w:t>
            </w:r>
            <w:r w:rsidR="00A143C5">
              <w:rPr>
                <w:noProof/>
                <w:webHidden/>
              </w:rPr>
              <w:fldChar w:fldCharType="end"/>
            </w:r>
          </w:hyperlink>
        </w:p>
        <w:p w14:paraId="2B53F30F" w14:textId="39026CE7" w:rsidR="00A143C5" w:rsidRDefault="009952DE">
          <w:pPr>
            <w:pStyle w:val="TOC2"/>
            <w:tabs>
              <w:tab w:val="right" w:leader="dot" w:pos="9016"/>
            </w:tabs>
            <w:rPr>
              <w:rFonts w:eastAsiaTheme="minorEastAsia"/>
              <w:noProof/>
              <w:lang w:eastAsia="en-GB"/>
            </w:rPr>
          </w:pPr>
          <w:hyperlink w:anchor="_Toc120021506" w:history="1">
            <w:r w:rsidR="00A143C5" w:rsidRPr="000E0C8A">
              <w:rPr>
                <w:rStyle w:val="Hyperlink"/>
                <w:noProof/>
                <w:lang w:val="en-US"/>
              </w:rPr>
              <w:t>National Progression Award: Rural Skills - Horticulture Level 5</w:t>
            </w:r>
            <w:r w:rsidR="00A143C5">
              <w:rPr>
                <w:noProof/>
                <w:webHidden/>
              </w:rPr>
              <w:tab/>
            </w:r>
            <w:r w:rsidR="00A143C5">
              <w:rPr>
                <w:noProof/>
                <w:webHidden/>
              </w:rPr>
              <w:fldChar w:fldCharType="begin"/>
            </w:r>
            <w:r w:rsidR="00A143C5">
              <w:rPr>
                <w:noProof/>
                <w:webHidden/>
              </w:rPr>
              <w:instrText xml:space="preserve"> PAGEREF _Toc120021506 \h </w:instrText>
            </w:r>
            <w:r w:rsidR="00A143C5">
              <w:rPr>
                <w:noProof/>
                <w:webHidden/>
              </w:rPr>
            </w:r>
            <w:r w:rsidR="00A143C5">
              <w:rPr>
                <w:noProof/>
                <w:webHidden/>
              </w:rPr>
              <w:fldChar w:fldCharType="separate"/>
            </w:r>
            <w:r w:rsidR="00A143C5">
              <w:rPr>
                <w:noProof/>
                <w:webHidden/>
              </w:rPr>
              <w:t>78</w:t>
            </w:r>
            <w:r w:rsidR="00A143C5">
              <w:rPr>
                <w:noProof/>
                <w:webHidden/>
              </w:rPr>
              <w:fldChar w:fldCharType="end"/>
            </w:r>
          </w:hyperlink>
        </w:p>
        <w:p w14:paraId="4EA05F2A" w14:textId="45C935EA" w:rsidR="00A143C5" w:rsidRDefault="009952DE">
          <w:pPr>
            <w:pStyle w:val="TOC1"/>
            <w:tabs>
              <w:tab w:val="right" w:leader="dot" w:pos="9016"/>
            </w:tabs>
            <w:rPr>
              <w:rFonts w:eastAsiaTheme="minorEastAsia"/>
              <w:noProof/>
              <w:lang w:eastAsia="en-GB"/>
            </w:rPr>
          </w:pPr>
          <w:hyperlink w:anchor="_Toc120021507" w:history="1">
            <w:r w:rsidR="00A143C5" w:rsidRPr="000E0C8A">
              <w:rPr>
                <w:rStyle w:val="Hyperlink"/>
                <w:noProof/>
              </w:rPr>
              <w:t>Performing Arts</w:t>
            </w:r>
            <w:r w:rsidR="00A143C5">
              <w:rPr>
                <w:noProof/>
                <w:webHidden/>
              </w:rPr>
              <w:tab/>
            </w:r>
            <w:r w:rsidR="00A143C5">
              <w:rPr>
                <w:noProof/>
                <w:webHidden/>
              </w:rPr>
              <w:fldChar w:fldCharType="begin"/>
            </w:r>
            <w:r w:rsidR="00A143C5">
              <w:rPr>
                <w:noProof/>
                <w:webHidden/>
              </w:rPr>
              <w:instrText xml:space="preserve"> PAGEREF _Toc120021507 \h </w:instrText>
            </w:r>
            <w:r w:rsidR="00A143C5">
              <w:rPr>
                <w:noProof/>
                <w:webHidden/>
              </w:rPr>
            </w:r>
            <w:r w:rsidR="00A143C5">
              <w:rPr>
                <w:noProof/>
                <w:webHidden/>
              </w:rPr>
              <w:fldChar w:fldCharType="separate"/>
            </w:r>
            <w:r w:rsidR="00A143C5">
              <w:rPr>
                <w:noProof/>
                <w:webHidden/>
              </w:rPr>
              <w:t>80</w:t>
            </w:r>
            <w:r w:rsidR="00A143C5">
              <w:rPr>
                <w:noProof/>
                <w:webHidden/>
              </w:rPr>
              <w:fldChar w:fldCharType="end"/>
            </w:r>
          </w:hyperlink>
        </w:p>
        <w:p w14:paraId="796FAA7E" w14:textId="1F48ACE3" w:rsidR="00A143C5" w:rsidRDefault="009952DE">
          <w:pPr>
            <w:pStyle w:val="TOC2"/>
            <w:tabs>
              <w:tab w:val="right" w:leader="dot" w:pos="9016"/>
            </w:tabs>
            <w:rPr>
              <w:rFonts w:eastAsiaTheme="minorEastAsia"/>
              <w:noProof/>
              <w:lang w:eastAsia="en-GB"/>
            </w:rPr>
          </w:pPr>
          <w:hyperlink w:anchor="_Toc120021508" w:history="1">
            <w:r w:rsidR="00A143C5" w:rsidRPr="000E0C8A">
              <w:rPr>
                <w:rStyle w:val="Hyperlink"/>
                <w:noProof/>
                <w:lang w:val="en-US"/>
              </w:rPr>
              <w:t>National Progression Award: Dance Level 5</w:t>
            </w:r>
            <w:r w:rsidR="00A143C5">
              <w:rPr>
                <w:noProof/>
                <w:webHidden/>
              </w:rPr>
              <w:tab/>
            </w:r>
            <w:r w:rsidR="00A143C5">
              <w:rPr>
                <w:noProof/>
                <w:webHidden/>
              </w:rPr>
              <w:fldChar w:fldCharType="begin"/>
            </w:r>
            <w:r w:rsidR="00A143C5">
              <w:rPr>
                <w:noProof/>
                <w:webHidden/>
              </w:rPr>
              <w:instrText xml:space="preserve"> PAGEREF _Toc120021508 \h </w:instrText>
            </w:r>
            <w:r w:rsidR="00A143C5">
              <w:rPr>
                <w:noProof/>
                <w:webHidden/>
              </w:rPr>
            </w:r>
            <w:r w:rsidR="00A143C5">
              <w:rPr>
                <w:noProof/>
                <w:webHidden/>
              </w:rPr>
              <w:fldChar w:fldCharType="separate"/>
            </w:r>
            <w:r w:rsidR="00A143C5">
              <w:rPr>
                <w:noProof/>
                <w:webHidden/>
              </w:rPr>
              <w:t>80</w:t>
            </w:r>
            <w:r w:rsidR="00A143C5">
              <w:rPr>
                <w:noProof/>
                <w:webHidden/>
              </w:rPr>
              <w:fldChar w:fldCharType="end"/>
            </w:r>
          </w:hyperlink>
        </w:p>
        <w:p w14:paraId="4BEC949D" w14:textId="37C63B13" w:rsidR="00A143C5" w:rsidRDefault="009952DE">
          <w:pPr>
            <w:pStyle w:val="TOC1"/>
            <w:tabs>
              <w:tab w:val="right" w:leader="dot" w:pos="9016"/>
            </w:tabs>
            <w:rPr>
              <w:rFonts w:eastAsiaTheme="minorEastAsia"/>
              <w:noProof/>
              <w:lang w:eastAsia="en-GB"/>
            </w:rPr>
          </w:pPr>
          <w:hyperlink w:anchor="_Toc120021509" w:history="1">
            <w:r w:rsidR="00A143C5" w:rsidRPr="000E0C8A">
              <w:rPr>
                <w:rStyle w:val="Hyperlink"/>
                <w:noProof/>
              </w:rPr>
              <w:t>Science</w:t>
            </w:r>
            <w:r w:rsidR="00A143C5">
              <w:rPr>
                <w:noProof/>
                <w:webHidden/>
              </w:rPr>
              <w:tab/>
            </w:r>
            <w:r w:rsidR="00A143C5">
              <w:rPr>
                <w:noProof/>
                <w:webHidden/>
              </w:rPr>
              <w:fldChar w:fldCharType="begin"/>
            </w:r>
            <w:r w:rsidR="00A143C5">
              <w:rPr>
                <w:noProof/>
                <w:webHidden/>
              </w:rPr>
              <w:instrText xml:space="preserve"> PAGEREF _Toc120021509 \h </w:instrText>
            </w:r>
            <w:r w:rsidR="00A143C5">
              <w:rPr>
                <w:noProof/>
                <w:webHidden/>
              </w:rPr>
            </w:r>
            <w:r w:rsidR="00A143C5">
              <w:rPr>
                <w:noProof/>
                <w:webHidden/>
              </w:rPr>
              <w:fldChar w:fldCharType="separate"/>
            </w:r>
            <w:r w:rsidR="00A143C5">
              <w:rPr>
                <w:noProof/>
                <w:webHidden/>
              </w:rPr>
              <w:t>82</w:t>
            </w:r>
            <w:r w:rsidR="00A143C5">
              <w:rPr>
                <w:noProof/>
                <w:webHidden/>
              </w:rPr>
              <w:fldChar w:fldCharType="end"/>
            </w:r>
          </w:hyperlink>
        </w:p>
        <w:p w14:paraId="4E0E3A27" w14:textId="271FEABB" w:rsidR="00A143C5" w:rsidRDefault="009952DE">
          <w:pPr>
            <w:pStyle w:val="TOC2"/>
            <w:tabs>
              <w:tab w:val="right" w:leader="dot" w:pos="9016"/>
            </w:tabs>
            <w:rPr>
              <w:rFonts w:eastAsiaTheme="minorEastAsia"/>
              <w:noProof/>
              <w:lang w:eastAsia="en-GB"/>
            </w:rPr>
          </w:pPr>
          <w:hyperlink w:anchor="_Toc120021510" w:history="1">
            <w:r w:rsidR="00A143C5" w:rsidRPr="000E0C8A">
              <w:rPr>
                <w:rStyle w:val="Hyperlink"/>
                <w:noProof/>
                <w:lang w:val="en-US"/>
              </w:rPr>
              <w:t>National Progression Award: Applied Science Level 5</w:t>
            </w:r>
            <w:r w:rsidR="00A143C5">
              <w:rPr>
                <w:noProof/>
                <w:webHidden/>
              </w:rPr>
              <w:tab/>
            </w:r>
            <w:r w:rsidR="00A143C5">
              <w:rPr>
                <w:noProof/>
                <w:webHidden/>
              </w:rPr>
              <w:fldChar w:fldCharType="begin"/>
            </w:r>
            <w:r w:rsidR="00A143C5">
              <w:rPr>
                <w:noProof/>
                <w:webHidden/>
              </w:rPr>
              <w:instrText xml:space="preserve"> PAGEREF _Toc120021510 \h </w:instrText>
            </w:r>
            <w:r w:rsidR="00A143C5">
              <w:rPr>
                <w:noProof/>
                <w:webHidden/>
              </w:rPr>
            </w:r>
            <w:r w:rsidR="00A143C5">
              <w:rPr>
                <w:noProof/>
                <w:webHidden/>
              </w:rPr>
              <w:fldChar w:fldCharType="separate"/>
            </w:r>
            <w:r w:rsidR="00A143C5">
              <w:rPr>
                <w:noProof/>
                <w:webHidden/>
              </w:rPr>
              <w:t>82</w:t>
            </w:r>
            <w:r w:rsidR="00A143C5">
              <w:rPr>
                <w:noProof/>
                <w:webHidden/>
              </w:rPr>
              <w:fldChar w:fldCharType="end"/>
            </w:r>
          </w:hyperlink>
        </w:p>
        <w:p w14:paraId="12D9D252" w14:textId="3B8F3AB8" w:rsidR="00A143C5" w:rsidRDefault="009952DE">
          <w:pPr>
            <w:pStyle w:val="TOC2"/>
            <w:tabs>
              <w:tab w:val="right" w:leader="dot" w:pos="9016"/>
            </w:tabs>
            <w:rPr>
              <w:rFonts w:eastAsiaTheme="minorEastAsia"/>
              <w:noProof/>
              <w:lang w:eastAsia="en-GB"/>
            </w:rPr>
          </w:pPr>
          <w:hyperlink w:anchor="_Toc120021511" w:history="1">
            <w:r w:rsidR="00A143C5" w:rsidRPr="000E0C8A">
              <w:rPr>
                <w:rStyle w:val="Hyperlink"/>
                <w:noProof/>
              </w:rPr>
              <w:t xml:space="preserve">Professional Development Award: </w:t>
            </w:r>
            <w:r w:rsidR="00A143C5" w:rsidRPr="000E0C8A">
              <w:rPr>
                <w:rStyle w:val="Hyperlink"/>
                <w:noProof/>
                <w:lang w:val="en-US"/>
              </w:rPr>
              <w:t>Modern Biological Techniques Level 7</w:t>
            </w:r>
            <w:r w:rsidR="00A143C5">
              <w:rPr>
                <w:noProof/>
                <w:webHidden/>
              </w:rPr>
              <w:tab/>
            </w:r>
            <w:r w:rsidR="00A143C5">
              <w:rPr>
                <w:noProof/>
                <w:webHidden/>
              </w:rPr>
              <w:fldChar w:fldCharType="begin"/>
            </w:r>
            <w:r w:rsidR="00A143C5">
              <w:rPr>
                <w:noProof/>
                <w:webHidden/>
              </w:rPr>
              <w:instrText xml:space="preserve"> PAGEREF _Toc120021511 \h </w:instrText>
            </w:r>
            <w:r w:rsidR="00A143C5">
              <w:rPr>
                <w:noProof/>
                <w:webHidden/>
              </w:rPr>
            </w:r>
            <w:r w:rsidR="00A143C5">
              <w:rPr>
                <w:noProof/>
                <w:webHidden/>
              </w:rPr>
              <w:fldChar w:fldCharType="separate"/>
            </w:r>
            <w:r w:rsidR="00A143C5">
              <w:rPr>
                <w:noProof/>
                <w:webHidden/>
              </w:rPr>
              <w:t>83</w:t>
            </w:r>
            <w:r w:rsidR="00A143C5">
              <w:rPr>
                <w:noProof/>
                <w:webHidden/>
              </w:rPr>
              <w:fldChar w:fldCharType="end"/>
            </w:r>
          </w:hyperlink>
        </w:p>
        <w:p w14:paraId="496659B2" w14:textId="3FD6D330" w:rsidR="00A143C5" w:rsidRDefault="009952DE">
          <w:pPr>
            <w:pStyle w:val="TOC1"/>
            <w:tabs>
              <w:tab w:val="right" w:leader="dot" w:pos="9016"/>
            </w:tabs>
            <w:rPr>
              <w:rFonts w:eastAsiaTheme="minorEastAsia"/>
              <w:noProof/>
              <w:lang w:eastAsia="en-GB"/>
            </w:rPr>
          </w:pPr>
          <w:hyperlink w:anchor="_Toc120021512" w:history="1">
            <w:r w:rsidR="00A143C5" w:rsidRPr="000E0C8A">
              <w:rPr>
                <w:rStyle w:val="Hyperlink"/>
                <w:noProof/>
              </w:rPr>
              <w:t>Social Sciences</w:t>
            </w:r>
            <w:r w:rsidR="00A143C5">
              <w:rPr>
                <w:noProof/>
                <w:webHidden/>
              </w:rPr>
              <w:tab/>
            </w:r>
            <w:r w:rsidR="00A143C5">
              <w:rPr>
                <w:noProof/>
                <w:webHidden/>
              </w:rPr>
              <w:fldChar w:fldCharType="begin"/>
            </w:r>
            <w:r w:rsidR="00A143C5">
              <w:rPr>
                <w:noProof/>
                <w:webHidden/>
              </w:rPr>
              <w:instrText xml:space="preserve"> PAGEREF _Toc120021512 \h </w:instrText>
            </w:r>
            <w:r w:rsidR="00A143C5">
              <w:rPr>
                <w:noProof/>
                <w:webHidden/>
              </w:rPr>
            </w:r>
            <w:r w:rsidR="00A143C5">
              <w:rPr>
                <w:noProof/>
                <w:webHidden/>
              </w:rPr>
              <w:fldChar w:fldCharType="separate"/>
            </w:r>
            <w:r w:rsidR="00A143C5">
              <w:rPr>
                <w:noProof/>
                <w:webHidden/>
              </w:rPr>
              <w:t>85</w:t>
            </w:r>
            <w:r w:rsidR="00A143C5">
              <w:rPr>
                <w:noProof/>
                <w:webHidden/>
              </w:rPr>
              <w:fldChar w:fldCharType="end"/>
            </w:r>
          </w:hyperlink>
        </w:p>
        <w:p w14:paraId="768BED8F" w14:textId="274C615E" w:rsidR="00A143C5" w:rsidRDefault="009952DE">
          <w:pPr>
            <w:pStyle w:val="TOC2"/>
            <w:tabs>
              <w:tab w:val="right" w:leader="dot" w:pos="9016"/>
            </w:tabs>
            <w:rPr>
              <w:rFonts w:eastAsiaTheme="minorEastAsia"/>
              <w:noProof/>
              <w:lang w:eastAsia="en-GB"/>
            </w:rPr>
          </w:pPr>
          <w:hyperlink w:anchor="_Toc120021513" w:history="1">
            <w:r w:rsidR="00A143C5" w:rsidRPr="000E0C8A">
              <w:rPr>
                <w:rStyle w:val="Hyperlink"/>
                <w:noProof/>
              </w:rPr>
              <w:t>National Progression Award: Criminology Level 5</w:t>
            </w:r>
            <w:r w:rsidR="00A143C5">
              <w:rPr>
                <w:noProof/>
                <w:webHidden/>
              </w:rPr>
              <w:tab/>
            </w:r>
            <w:r w:rsidR="00A143C5">
              <w:rPr>
                <w:noProof/>
                <w:webHidden/>
              </w:rPr>
              <w:fldChar w:fldCharType="begin"/>
            </w:r>
            <w:r w:rsidR="00A143C5">
              <w:rPr>
                <w:noProof/>
                <w:webHidden/>
              </w:rPr>
              <w:instrText xml:space="preserve"> PAGEREF _Toc120021513 \h </w:instrText>
            </w:r>
            <w:r w:rsidR="00A143C5">
              <w:rPr>
                <w:noProof/>
                <w:webHidden/>
              </w:rPr>
            </w:r>
            <w:r w:rsidR="00A143C5">
              <w:rPr>
                <w:noProof/>
                <w:webHidden/>
              </w:rPr>
              <w:fldChar w:fldCharType="separate"/>
            </w:r>
            <w:r w:rsidR="00A143C5">
              <w:rPr>
                <w:noProof/>
                <w:webHidden/>
              </w:rPr>
              <w:t>85</w:t>
            </w:r>
            <w:r w:rsidR="00A143C5">
              <w:rPr>
                <w:noProof/>
                <w:webHidden/>
              </w:rPr>
              <w:fldChar w:fldCharType="end"/>
            </w:r>
          </w:hyperlink>
        </w:p>
        <w:p w14:paraId="7125765D" w14:textId="05598236" w:rsidR="00A143C5" w:rsidRDefault="009952DE">
          <w:pPr>
            <w:pStyle w:val="TOC2"/>
            <w:tabs>
              <w:tab w:val="right" w:leader="dot" w:pos="9016"/>
            </w:tabs>
            <w:rPr>
              <w:rFonts w:eastAsiaTheme="minorEastAsia"/>
              <w:noProof/>
              <w:lang w:eastAsia="en-GB"/>
            </w:rPr>
          </w:pPr>
          <w:hyperlink w:anchor="_Toc120021514" w:history="1">
            <w:r w:rsidR="00A143C5" w:rsidRPr="000E0C8A">
              <w:rPr>
                <w:rStyle w:val="Hyperlink"/>
                <w:noProof/>
              </w:rPr>
              <w:t>National 5 / National Progression Award: Psychology Level 5</w:t>
            </w:r>
            <w:r w:rsidR="00A143C5">
              <w:rPr>
                <w:noProof/>
                <w:webHidden/>
              </w:rPr>
              <w:tab/>
            </w:r>
            <w:r w:rsidR="00A143C5">
              <w:rPr>
                <w:noProof/>
                <w:webHidden/>
              </w:rPr>
              <w:fldChar w:fldCharType="begin"/>
            </w:r>
            <w:r w:rsidR="00A143C5">
              <w:rPr>
                <w:noProof/>
                <w:webHidden/>
              </w:rPr>
              <w:instrText xml:space="preserve"> PAGEREF _Toc120021514 \h </w:instrText>
            </w:r>
            <w:r w:rsidR="00A143C5">
              <w:rPr>
                <w:noProof/>
                <w:webHidden/>
              </w:rPr>
            </w:r>
            <w:r w:rsidR="00A143C5">
              <w:rPr>
                <w:noProof/>
                <w:webHidden/>
              </w:rPr>
              <w:fldChar w:fldCharType="separate"/>
            </w:r>
            <w:r w:rsidR="00A143C5">
              <w:rPr>
                <w:noProof/>
                <w:webHidden/>
              </w:rPr>
              <w:t>86</w:t>
            </w:r>
            <w:r w:rsidR="00A143C5">
              <w:rPr>
                <w:noProof/>
                <w:webHidden/>
              </w:rPr>
              <w:fldChar w:fldCharType="end"/>
            </w:r>
          </w:hyperlink>
        </w:p>
        <w:p w14:paraId="453AD1E2" w14:textId="39C48831" w:rsidR="00A143C5" w:rsidRDefault="009952DE">
          <w:pPr>
            <w:pStyle w:val="TOC2"/>
            <w:tabs>
              <w:tab w:val="right" w:leader="dot" w:pos="9016"/>
            </w:tabs>
            <w:rPr>
              <w:rFonts w:eastAsiaTheme="minorEastAsia"/>
              <w:noProof/>
              <w:lang w:eastAsia="en-GB"/>
            </w:rPr>
          </w:pPr>
          <w:hyperlink w:anchor="_Toc120021515" w:history="1">
            <w:r w:rsidR="00A143C5" w:rsidRPr="000E0C8A">
              <w:rPr>
                <w:rStyle w:val="Hyperlink"/>
                <w:noProof/>
              </w:rPr>
              <w:t>National Progression Award: Criminology Level 6</w:t>
            </w:r>
            <w:r w:rsidR="00A143C5">
              <w:rPr>
                <w:noProof/>
                <w:webHidden/>
              </w:rPr>
              <w:tab/>
            </w:r>
            <w:r w:rsidR="00A143C5">
              <w:rPr>
                <w:noProof/>
                <w:webHidden/>
              </w:rPr>
              <w:fldChar w:fldCharType="begin"/>
            </w:r>
            <w:r w:rsidR="00A143C5">
              <w:rPr>
                <w:noProof/>
                <w:webHidden/>
              </w:rPr>
              <w:instrText xml:space="preserve"> PAGEREF _Toc120021515 \h </w:instrText>
            </w:r>
            <w:r w:rsidR="00A143C5">
              <w:rPr>
                <w:noProof/>
                <w:webHidden/>
              </w:rPr>
            </w:r>
            <w:r w:rsidR="00A143C5">
              <w:rPr>
                <w:noProof/>
                <w:webHidden/>
              </w:rPr>
              <w:fldChar w:fldCharType="separate"/>
            </w:r>
            <w:r w:rsidR="00A143C5">
              <w:rPr>
                <w:noProof/>
                <w:webHidden/>
              </w:rPr>
              <w:t>87</w:t>
            </w:r>
            <w:r w:rsidR="00A143C5">
              <w:rPr>
                <w:noProof/>
                <w:webHidden/>
              </w:rPr>
              <w:fldChar w:fldCharType="end"/>
            </w:r>
          </w:hyperlink>
        </w:p>
        <w:p w14:paraId="7C92ADEE" w14:textId="2F97AEED" w:rsidR="00A143C5" w:rsidRDefault="009952DE">
          <w:pPr>
            <w:pStyle w:val="TOC2"/>
            <w:tabs>
              <w:tab w:val="right" w:leader="dot" w:pos="9016"/>
            </w:tabs>
            <w:rPr>
              <w:rFonts w:eastAsiaTheme="minorEastAsia"/>
              <w:noProof/>
              <w:lang w:eastAsia="en-GB"/>
            </w:rPr>
          </w:pPr>
          <w:hyperlink w:anchor="_Toc120021516" w:history="1">
            <w:r w:rsidR="00A143C5" w:rsidRPr="000E0C8A">
              <w:rPr>
                <w:rStyle w:val="Hyperlink"/>
                <w:noProof/>
              </w:rPr>
              <w:t>Higher/National Progression Award: Psychology Level 6</w:t>
            </w:r>
            <w:r w:rsidR="00A143C5">
              <w:rPr>
                <w:noProof/>
                <w:webHidden/>
              </w:rPr>
              <w:tab/>
            </w:r>
            <w:r w:rsidR="00A143C5">
              <w:rPr>
                <w:noProof/>
                <w:webHidden/>
              </w:rPr>
              <w:fldChar w:fldCharType="begin"/>
            </w:r>
            <w:r w:rsidR="00A143C5">
              <w:rPr>
                <w:noProof/>
                <w:webHidden/>
              </w:rPr>
              <w:instrText xml:space="preserve"> PAGEREF _Toc120021516 \h </w:instrText>
            </w:r>
            <w:r w:rsidR="00A143C5">
              <w:rPr>
                <w:noProof/>
                <w:webHidden/>
              </w:rPr>
            </w:r>
            <w:r w:rsidR="00A143C5">
              <w:rPr>
                <w:noProof/>
                <w:webHidden/>
              </w:rPr>
              <w:fldChar w:fldCharType="separate"/>
            </w:r>
            <w:r w:rsidR="00A143C5">
              <w:rPr>
                <w:noProof/>
                <w:webHidden/>
              </w:rPr>
              <w:t>89</w:t>
            </w:r>
            <w:r w:rsidR="00A143C5">
              <w:rPr>
                <w:noProof/>
                <w:webHidden/>
              </w:rPr>
              <w:fldChar w:fldCharType="end"/>
            </w:r>
          </w:hyperlink>
        </w:p>
        <w:p w14:paraId="222773B5" w14:textId="49053CC0" w:rsidR="00A143C5" w:rsidRDefault="009952DE">
          <w:pPr>
            <w:pStyle w:val="TOC2"/>
            <w:tabs>
              <w:tab w:val="right" w:leader="dot" w:pos="9016"/>
            </w:tabs>
            <w:rPr>
              <w:rFonts w:eastAsiaTheme="minorEastAsia"/>
              <w:noProof/>
              <w:lang w:eastAsia="en-GB"/>
            </w:rPr>
          </w:pPr>
          <w:hyperlink w:anchor="_Toc120021517" w:history="1">
            <w:r w:rsidR="00A143C5" w:rsidRPr="000E0C8A">
              <w:rPr>
                <w:rStyle w:val="Hyperlink"/>
                <w:noProof/>
              </w:rPr>
              <w:t>Professional Development Award: Criminology Level 7</w:t>
            </w:r>
            <w:r w:rsidR="00A143C5">
              <w:rPr>
                <w:noProof/>
                <w:webHidden/>
              </w:rPr>
              <w:tab/>
            </w:r>
            <w:r w:rsidR="00A143C5">
              <w:rPr>
                <w:noProof/>
                <w:webHidden/>
              </w:rPr>
              <w:fldChar w:fldCharType="begin"/>
            </w:r>
            <w:r w:rsidR="00A143C5">
              <w:rPr>
                <w:noProof/>
                <w:webHidden/>
              </w:rPr>
              <w:instrText xml:space="preserve"> PAGEREF _Toc120021517 \h </w:instrText>
            </w:r>
            <w:r w:rsidR="00A143C5">
              <w:rPr>
                <w:noProof/>
                <w:webHidden/>
              </w:rPr>
            </w:r>
            <w:r w:rsidR="00A143C5">
              <w:rPr>
                <w:noProof/>
                <w:webHidden/>
              </w:rPr>
              <w:fldChar w:fldCharType="separate"/>
            </w:r>
            <w:r w:rsidR="00A143C5">
              <w:rPr>
                <w:noProof/>
                <w:webHidden/>
              </w:rPr>
              <w:t>90</w:t>
            </w:r>
            <w:r w:rsidR="00A143C5">
              <w:rPr>
                <w:noProof/>
                <w:webHidden/>
              </w:rPr>
              <w:fldChar w:fldCharType="end"/>
            </w:r>
          </w:hyperlink>
        </w:p>
        <w:p w14:paraId="5E8E9E20" w14:textId="7ED61E90" w:rsidR="00A143C5" w:rsidRDefault="009952DE">
          <w:pPr>
            <w:pStyle w:val="TOC2"/>
            <w:tabs>
              <w:tab w:val="right" w:leader="dot" w:pos="9016"/>
            </w:tabs>
            <w:rPr>
              <w:rFonts w:eastAsiaTheme="minorEastAsia"/>
              <w:noProof/>
              <w:lang w:eastAsia="en-GB"/>
            </w:rPr>
          </w:pPr>
          <w:hyperlink w:anchor="_Toc120021518" w:history="1">
            <w:r w:rsidR="00A143C5" w:rsidRPr="000E0C8A">
              <w:rPr>
                <w:rStyle w:val="Hyperlink"/>
                <w:noProof/>
              </w:rPr>
              <w:t>Professional Development Award: Psychology Level 7</w:t>
            </w:r>
            <w:r w:rsidR="00A143C5">
              <w:rPr>
                <w:noProof/>
                <w:webHidden/>
              </w:rPr>
              <w:tab/>
            </w:r>
            <w:r w:rsidR="00A143C5">
              <w:rPr>
                <w:noProof/>
                <w:webHidden/>
              </w:rPr>
              <w:fldChar w:fldCharType="begin"/>
            </w:r>
            <w:r w:rsidR="00A143C5">
              <w:rPr>
                <w:noProof/>
                <w:webHidden/>
              </w:rPr>
              <w:instrText xml:space="preserve"> PAGEREF _Toc120021518 \h </w:instrText>
            </w:r>
            <w:r w:rsidR="00A143C5">
              <w:rPr>
                <w:noProof/>
                <w:webHidden/>
              </w:rPr>
            </w:r>
            <w:r w:rsidR="00A143C5">
              <w:rPr>
                <w:noProof/>
                <w:webHidden/>
              </w:rPr>
              <w:fldChar w:fldCharType="separate"/>
            </w:r>
            <w:r w:rsidR="00A143C5">
              <w:rPr>
                <w:noProof/>
                <w:webHidden/>
              </w:rPr>
              <w:t>91</w:t>
            </w:r>
            <w:r w:rsidR="00A143C5">
              <w:rPr>
                <w:noProof/>
                <w:webHidden/>
              </w:rPr>
              <w:fldChar w:fldCharType="end"/>
            </w:r>
          </w:hyperlink>
        </w:p>
        <w:p w14:paraId="20551462" w14:textId="7417971D" w:rsidR="00A143C5" w:rsidRDefault="009952DE">
          <w:pPr>
            <w:pStyle w:val="TOC1"/>
            <w:tabs>
              <w:tab w:val="right" w:leader="dot" w:pos="9016"/>
            </w:tabs>
            <w:rPr>
              <w:rFonts w:eastAsiaTheme="minorEastAsia"/>
              <w:noProof/>
              <w:lang w:eastAsia="en-GB"/>
            </w:rPr>
          </w:pPr>
          <w:hyperlink w:anchor="_Toc120021519" w:history="1">
            <w:r w:rsidR="00A143C5" w:rsidRPr="000E0C8A">
              <w:rPr>
                <w:rStyle w:val="Hyperlink"/>
                <w:noProof/>
              </w:rPr>
              <w:t>Sport and Fitness</w:t>
            </w:r>
            <w:r w:rsidR="00A143C5">
              <w:rPr>
                <w:noProof/>
                <w:webHidden/>
              </w:rPr>
              <w:tab/>
            </w:r>
            <w:r w:rsidR="00A143C5">
              <w:rPr>
                <w:noProof/>
                <w:webHidden/>
              </w:rPr>
              <w:fldChar w:fldCharType="begin"/>
            </w:r>
            <w:r w:rsidR="00A143C5">
              <w:rPr>
                <w:noProof/>
                <w:webHidden/>
              </w:rPr>
              <w:instrText xml:space="preserve"> PAGEREF _Toc120021519 \h </w:instrText>
            </w:r>
            <w:r w:rsidR="00A143C5">
              <w:rPr>
                <w:noProof/>
                <w:webHidden/>
              </w:rPr>
            </w:r>
            <w:r w:rsidR="00A143C5">
              <w:rPr>
                <w:noProof/>
                <w:webHidden/>
              </w:rPr>
              <w:fldChar w:fldCharType="separate"/>
            </w:r>
            <w:r w:rsidR="00A143C5">
              <w:rPr>
                <w:noProof/>
                <w:webHidden/>
              </w:rPr>
              <w:t>93</w:t>
            </w:r>
            <w:r w:rsidR="00A143C5">
              <w:rPr>
                <w:noProof/>
                <w:webHidden/>
              </w:rPr>
              <w:fldChar w:fldCharType="end"/>
            </w:r>
          </w:hyperlink>
        </w:p>
        <w:p w14:paraId="7AFBB682" w14:textId="1FF8E758" w:rsidR="00A143C5" w:rsidRDefault="009952DE">
          <w:pPr>
            <w:pStyle w:val="TOC2"/>
            <w:tabs>
              <w:tab w:val="right" w:leader="dot" w:pos="9016"/>
            </w:tabs>
            <w:rPr>
              <w:rFonts w:eastAsiaTheme="minorEastAsia"/>
              <w:noProof/>
              <w:lang w:eastAsia="en-GB"/>
            </w:rPr>
          </w:pPr>
          <w:hyperlink w:anchor="_Toc120021520" w:history="1">
            <w:r w:rsidR="00A143C5" w:rsidRPr="000E0C8A">
              <w:rPr>
                <w:rStyle w:val="Hyperlink"/>
                <w:noProof/>
                <w:lang w:val="en-US"/>
              </w:rPr>
              <w:t>Sports and Fitness NCFE Award</w:t>
            </w:r>
            <w:r w:rsidR="00A143C5">
              <w:rPr>
                <w:noProof/>
                <w:webHidden/>
              </w:rPr>
              <w:tab/>
            </w:r>
            <w:r w:rsidR="00A143C5">
              <w:rPr>
                <w:noProof/>
                <w:webHidden/>
              </w:rPr>
              <w:fldChar w:fldCharType="begin"/>
            </w:r>
            <w:r w:rsidR="00A143C5">
              <w:rPr>
                <w:noProof/>
                <w:webHidden/>
              </w:rPr>
              <w:instrText xml:space="preserve"> PAGEREF _Toc120021520 \h </w:instrText>
            </w:r>
            <w:r w:rsidR="00A143C5">
              <w:rPr>
                <w:noProof/>
                <w:webHidden/>
              </w:rPr>
            </w:r>
            <w:r w:rsidR="00A143C5">
              <w:rPr>
                <w:noProof/>
                <w:webHidden/>
              </w:rPr>
              <w:fldChar w:fldCharType="separate"/>
            </w:r>
            <w:r w:rsidR="00A143C5">
              <w:rPr>
                <w:noProof/>
                <w:webHidden/>
              </w:rPr>
              <w:t>93</w:t>
            </w:r>
            <w:r w:rsidR="00A143C5">
              <w:rPr>
                <w:noProof/>
                <w:webHidden/>
              </w:rPr>
              <w:fldChar w:fldCharType="end"/>
            </w:r>
          </w:hyperlink>
        </w:p>
        <w:p w14:paraId="2595A14C" w14:textId="58513BBB" w:rsidR="00A143C5" w:rsidRDefault="009952DE">
          <w:pPr>
            <w:pStyle w:val="TOC2"/>
            <w:tabs>
              <w:tab w:val="right" w:leader="dot" w:pos="9016"/>
            </w:tabs>
            <w:rPr>
              <w:rFonts w:eastAsiaTheme="minorEastAsia"/>
              <w:noProof/>
              <w:lang w:eastAsia="en-GB"/>
            </w:rPr>
          </w:pPr>
          <w:hyperlink w:anchor="_Toc120021521" w:history="1">
            <w:r w:rsidR="00A143C5" w:rsidRPr="000E0C8A">
              <w:rPr>
                <w:rStyle w:val="Hyperlink"/>
                <w:noProof/>
                <w:lang w:val="en-US"/>
              </w:rPr>
              <w:t>Sport and Fitness NCFE Diploma</w:t>
            </w:r>
            <w:r w:rsidR="00A143C5">
              <w:rPr>
                <w:noProof/>
                <w:webHidden/>
              </w:rPr>
              <w:tab/>
            </w:r>
            <w:r w:rsidR="00A143C5">
              <w:rPr>
                <w:noProof/>
                <w:webHidden/>
              </w:rPr>
              <w:fldChar w:fldCharType="begin"/>
            </w:r>
            <w:r w:rsidR="00A143C5">
              <w:rPr>
                <w:noProof/>
                <w:webHidden/>
              </w:rPr>
              <w:instrText xml:space="preserve"> PAGEREF _Toc120021521 \h </w:instrText>
            </w:r>
            <w:r w:rsidR="00A143C5">
              <w:rPr>
                <w:noProof/>
                <w:webHidden/>
              </w:rPr>
            </w:r>
            <w:r w:rsidR="00A143C5">
              <w:rPr>
                <w:noProof/>
                <w:webHidden/>
              </w:rPr>
              <w:fldChar w:fldCharType="separate"/>
            </w:r>
            <w:r w:rsidR="00A143C5">
              <w:rPr>
                <w:noProof/>
                <w:webHidden/>
              </w:rPr>
              <w:t>94</w:t>
            </w:r>
            <w:r w:rsidR="00A143C5">
              <w:rPr>
                <w:noProof/>
                <w:webHidden/>
              </w:rPr>
              <w:fldChar w:fldCharType="end"/>
            </w:r>
          </w:hyperlink>
        </w:p>
        <w:p w14:paraId="24CBBA54" w14:textId="7859B50D" w:rsidR="005C05A0" w:rsidRPr="00163AB5" w:rsidRDefault="000F4246" w:rsidP="00163AB5">
          <w:pPr>
            <w:pStyle w:val="TOC2"/>
            <w:tabs>
              <w:tab w:val="right" w:leader="dot" w:pos="9015"/>
            </w:tabs>
            <w:rPr>
              <w:rStyle w:val="BookTitle"/>
              <w:b w:val="0"/>
              <w:bCs w:val="0"/>
              <w:i w:val="0"/>
              <w:iCs w:val="0"/>
              <w:noProof/>
              <w:color w:val="0563C1" w:themeColor="hyperlink"/>
              <w:spacing w:val="0"/>
              <w:u w:val="single"/>
              <w:lang w:eastAsia="en-GB"/>
            </w:rPr>
          </w:pPr>
          <w:r w:rsidRPr="00810300">
            <w:lastRenderedPageBreak/>
            <w:fldChar w:fldCharType="end"/>
          </w:r>
        </w:p>
      </w:sdtContent>
    </w:sdt>
    <w:p w14:paraId="4B5BB4AF" w14:textId="7CC2F2F1" w:rsidR="00DF36A9" w:rsidRDefault="00DF36A9" w:rsidP="023880A8">
      <w:pPr>
        <w:pStyle w:val="Heading1"/>
        <w:rPr>
          <w:b/>
          <w:bCs/>
        </w:rPr>
      </w:pPr>
      <w:bookmarkStart w:id="1" w:name="_Toc120021455"/>
      <w:r w:rsidRPr="023880A8">
        <w:rPr>
          <w:b/>
          <w:bCs/>
        </w:rPr>
        <w:t>Administration and Leisure Industries</w:t>
      </w:r>
      <w:bookmarkEnd w:id="1"/>
    </w:p>
    <w:p w14:paraId="648B0B06" w14:textId="77777777" w:rsidR="0081268C" w:rsidRPr="00FA11C3" w:rsidRDefault="0081268C" w:rsidP="0081268C">
      <w:pPr>
        <w:pStyle w:val="Heading2"/>
        <w:rPr>
          <w:lang w:val="en-US"/>
        </w:rPr>
      </w:pPr>
      <w:bookmarkStart w:id="2" w:name="_Toc120021456"/>
      <w:r>
        <w:t>National Progression Award: Events Level 6</w:t>
      </w:r>
      <w:bookmarkEnd w:id="2"/>
    </w:p>
    <w:tbl>
      <w:tblPr>
        <w:tblStyle w:val="TableGrid"/>
        <w:tblW w:w="0" w:type="auto"/>
        <w:tblLook w:val="04A0" w:firstRow="1" w:lastRow="0" w:firstColumn="1" w:lastColumn="0" w:noHBand="0" w:noVBand="1"/>
      </w:tblPr>
      <w:tblGrid>
        <w:gridCol w:w="2405"/>
        <w:gridCol w:w="6611"/>
      </w:tblGrid>
      <w:tr w:rsidR="0081268C" w14:paraId="3F2FFE96" w14:textId="77777777" w:rsidTr="00E225FD">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4532C8C2" w14:textId="77777777" w:rsidR="0081268C" w:rsidRDefault="0081268C" w:rsidP="00E225FD">
            <w:pPr>
              <w:rPr>
                <w:rFonts w:cstheme="minorHAnsi"/>
                <w:color w:val="FFFFFF" w:themeColor="background1"/>
                <w:lang w:val="en-US"/>
              </w:rPr>
            </w:pPr>
            <w:r>
              <w:rPr>
                <w:rFonts w:cstheme="minorHAnsi"/>
                <w:color w:val="FFFFFF" w:themeColor="background1"/>
                <w:lang w:val="en-US"/>
              </w:rPr>
              <w:t>Course Title</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484CA3AD" w14:textId="77777777" w:rsidR="0081268C" w:rsidRDefault="0081268C" w:rsidP="00E225FD">
            <w:pPr>
              <w:rPr>
                <w:rFonts w:cstheme="minorHAnsi"/>
                <w:color w:val="FFFFFF" w:themeColor="background1"/>
                <w:lang w:val="en-US"/>
              </w:rPr>
            </w:pPr>
            <w:r>
              <w:rPr>
                <w:rFonts w:cstheme="minorHAnsi"/>
                <w:color w:val="FFFFFF" w:themeColor="background1"/>
                <w:lang w:val="en-US"/>
              </w:rPr>
              <w:t>NPA in Events</w:t>
            </w:r>
          </w:p>
        </w:tc>
      </w:tr>
      <w:tr w:rsidR="0081268C" w14:paraId="0FF27279" w14:textId="77777777" w:rsidTr="00E225FD">
        <w:tc>
          <w:tcPr>
            <w:tcW w:w="2405" w:type="dxa"/>
            <w:tcBorders>
              <w:top w:val="single" w:sz="4" w:space="0" w:color="auto"/>
              <w:left w:val="single" w:sz="4" w:space="0" w:color="auto"/>
              <w:bottom w:val="single" w:sz="4" w:space="0" w:color="auto"/>
              <w:right w:val="single" w:sz="4" w:space="0" w:color="auto"/>
            </w:tcBorders>
            <w:hideMark/>
          </w:tcPr>
          <w:p w14:paraId="2F46990F" w14:textId="77777777" w:rsidR="0081268C" w:rsidRPr="001A6DCA" w:rsidRDefault="0081268C" w:rsidP="00E225FD">
            <w:pPr>
              <w:rPr>
                <w:rFonts w:cstheme="minorHAnsi"/>
                <w:lang w:val="en-US"/>
              </w:rPr>
            </w:pPr>
            <w:r w:rsidRPr="001A6DCA">
              <w:rPr>
                <w:rFonts w:cstheme="minorHAnsi"/>
                <w:lang w:val="en-US"/>
              </w:rPr>
              <w:t>Level</w:t>
            </w:r>
          </w:p>
        </w:tc>
        <w:tc>
          <w:tcPr>
            <w:tcW w:w="6611" w:type="dxa"/>
            <w:tcBorders>
              <w:top w:val="single" w:sz="4" w:space="0" w:color="auto"/>
              <w:left w:val="single" w:sz="4" w:space="0" w:color="auto"/>
              <w:bottom w:val="single" w:sz="4" w:space="0" w:color="auto"/>
              <w:right w:val="single" w:sz="4" w:space="0" w:color="auto"/>
            </w:tcBorders>
          </w:tcPr>
          <w:p w14:paraId="426AA2C0" w14:textId="77777777" w:rsidR="0081268C" w:rsidRPr="001A6DCA" w:rsidRDefault="0081268C" w:rsidP="00E225FD">
            <w:pPr>
              <w:rPr>
                <w:rFonts w:cstheme="minorHAnsi"/>
                <w:lang w:val="en-US"/>
              </w:rPr>
            </w:pPr>
            <w:r w:rsidRPr="001A6DCA">
              <w:rPr>
                <w:rFonts w:cstheme="minorHAnsi"/>
                <w:lang w:val="en-US"/>
              </w:rPr>
              <w:t>SCQF 6</w:t>
            </w:r>
          </w:p>
        </w:tc>
      </w:tr>
      <w:tr w:rsidR="0081268C" w14:paraId="270AD04A" w14:textId="77777777" w:rsidTr="00E225FD">
        <w:tc>
          <w:tcPr>
            <w:tcW w:w="2405" w:type="dxa"/>
            <w:tcBorders>
              <w:top w:val="single" w:sz="4" w:space="0" w:color="auto"/>
              <w:left w:val="single" w:sz="4" w:space="0" w:color="auto"/>
              <w:bottom w:val="single" w:sz="4" w:space="0" w:color="auto"/>
              <w:right w:val="single" w:sz="4" w:space="0" w:color="auto"/>
            </w:tcBorders>
            <w:hideMark/>
          </w:tcPr>
          <w:p w14:paraId="631E53D0" w14:textId="77777777" w:rsidR="0081268C" w:rsidRPr="001A6DCA" w:rsidRDefault="0081268C" w:rsidP="00E225FD">
            <w:pPr>
              <w:rPr>
                <w:rFonts w:cstheme="minorHAnsi"/>
                <w:lang w:val="en-US"/>
              </w:rPr>
            </w:pPr>
            <w:r w:rsidRPr="001A6DCA">
              <w:rPr>
                <w:rFonts w:cstheme="minorHAnsi"/>
                <w:lang w:val="en-US"/>
              </w:rPr>
              <w:t>Campus</w:t>
            </w:r>
          </w:p>
        </w:tc>
        <w:tc>
          <w:tcPr>
            <w:tcW w:w="6611" w:type="dxa"/>
            <w:tcBorders>
              <w:top w:val="single" w:sz="4" w:space="0" w:color="auto"/>
              <w:left w:val="single" w:sz="4" w:space="0" w:color="auto"/>
              <w:bottom w:val="single" w:sz="4" w:space="0" w:color="auto"/>
              <w:right w:val="single" w:sz="4" w:space="0" w:color="auto"/>
            </w:tcBorders>
          </w:tcPr>
          <w:p w14:paraId="1D8233D2" w14:textId="77777777" w:rsidR="0081268C" w:rsidRPr="001A6DCA" w:rsidRDefault="0081268C" w:rsidP="00E225FD">
            <w:pPr>
              <w:rPr>
                <w:rFonts w:cstheme="minorHAnsi"/>
                <w:lang w:val="en-US"/>
              </w:rPr>
            </w:pPr>
            <w:r w:rsidRPr="001A6DCA">
              <w:rPr>
                <w:rFonts w:cstheme="minorHAnsi"/>
                <w:lang w:val="en-US"/>
              </w:rPr>
              <w:t>Kingsway</w:t>
            </w:r>
          </w:p>
        </w:tc>
      </w:tr>
      <w:tr w:rsidR="0081268C" w14:paraId="100B4952" w14:textId="77777777" w:rsidTr="00E225FD">
        <w:tc>
          <w:tcPr>
            <w:tcW w:w="2405" w:type="dxa"/>
            <w:tcBorders>
              <w:top w:val="single" w:sz="4" w:space="0" w:color="auto"/>
              <w:left w:val="single" w:sz="4" w:space="0" w:color="auto"/>
              <w:bottom w:val="single" w:sz="4" w:space="0" w:color="auto"/>
              <w:right w:val="single" w:sz="4" w:space="0" w:color="auto"/>
            </w:tcBorders>
            <w:hideMark/>
          </w:tcPr>
          <w:p w14:paraId="64E567EB" w14:textId="77777777" w:rsidR="0081268C" w:rsidRPr="001A6DCA" w:rsidRDefault="0081268C" w:rsidP="00E225FD">
            <w:pPr>
              <w:rPr>
                <w:rFonts w:cstheme="minorHAnsi"/>
                <w:lang w:val="en-US"/>
              </w:rPr>
            </w:pPr>
            <w:r w:rsidRPr="001A6DCA">
              <w:rPr>
                <w:rFonts w:cstheme="minorHAnsi"/>
                <w:lang w:val="en-US"/>
              </w:rPr>
              <w:t>Days</w:t>
            </w:r>
          </w:p>
        </w:tc>
        <w:tc>
          <w:tcPr>
            <w:tcW w:w="6611" w:type="dxa"/>
            <w:tcBorders>
              <w:top w:val="single" w:sz="4" w:space="0" w:color="auto"/>
              <w:left w:val="single" w:sz="4" w:space="0" w:color="auto"/>
              <w:bottom w:val="single" w:sz="4" w:space="0" w:color="auto"/>
              <w:right w:val="single" w:sz="4" w:space="0" w:color="auto"/>
            </w:tcBorders>
          </w:tcPr>
          <w:p w14:paraId="4FD095AF" w14:textId="35DE2F2B" w:rsidR="0081268C" w:rsidRPr="001A6DCA" w:rsidRDefault="00A9705E" w:rsidP="00E225FD">
            <w:pPr>
              <w:rPr>
                <w:rFonts w:cstheme="minorHAnsi"/>
                <w:lang w:val="en-US"/>
              </w:rPr>
            </w:pPr>
            <w:r>
              <w:rPr>
                <w:rFonts w:cstheme="minorHAnsi"/>
                <w:b/>
                <w:bCs/>
                <w:lang w:val="en-US"/>
              </w:rPr>
              <w:t>Kingsway</w:t>
            </w:r>
            <w:r w:rsidRPr="00515FF4">
              <w:rPr>
                <w:rFonts w:cstheme="minorHAnsi"/>
                <w:lang w:val="en-US"/>
              </w:rPr>
              <w:t xml:space="preserve">: </w:t>
            </w:r>
            <w:r w:rsidR="0081268C" w:rsidRPr="001A6DCA">
              <w:rPr>
                <w:rFonts w:cstheme="minorHAnsi"/>
                <w:lang w:val="en-US"/>
              </w:rPr>
              <w:t>Monday and Wednesday 2-4pm</w:t>
            </w:r>
          </w:p>
        </w:tc>
      </w:tr>
    </w:tbl>
    <w:p w14:paraId="1C08941A" w14:textId="77777777" w:rsidR="0081268C" w:rsidRDefault="0081268C" w:rsidP="0081268C">
      <w:pPr>
        <w:spacing w:after="0"/>
        <w:rPr>
          <w:rFonts w:cstheme="minorHAnsi"/>
          <w:lang w:val="en-US"/>
        </w:rPr>
      </w:pPr>
    </w:p>
    <w:p w14:paraId="10265D99" w14:textId="77777777" w:rsidR="0081268C" w:rsidRPr="004F41F7" w:rsidRDefault="0081268C" w:rsidP="023880A8">
      <w:pPr>
        <w:pStyle w:val="Heading3"/>
        <w:rPr>
          <w:b/>
          <w:bCs/>
          <w:color w:val="FF0000"/>
          <w:lang w:val="en-US"/>
        </w:rPr>
      </w:pPr>
      <w:r w:rsidRPr="023880A8">
        <w:rPr>
          <w:b/>
          <w:bCs/>
          <w:lang w:val="en-US"/>
        </w:rPr>
        <w:t>Entry Requirements</w:t>
      </w:r>
    </w:p>
    <w:p w14:paraId="2AE17A3E" w14:textId="77777777" w:rsidR="0081268C" w:rsidRDefault="0081268C" w:rsidP="0081268C">
      <w:pPr>
        <w:spacing w:after="0"/>
        <w:rPr>
          <w:rFonts w:eastAsia="Calibri" w:cstheme="minorHAnsi"/>
        </w:rPr>
      </w:pPr>
      <w:r w:rsidRPr="001A6530">
        <w:rPr>
          <w:rFonts w:eastAsia="Calibri" w:cstheme="minorHAnsi"/>
        </w:rPr>
        <w:t xml:space="preserve">There are no entry requirements for this course however school staff should ensure pupils are suitable for level </w:t>
      </w:r>
      <w:r>
        <w:rPr>
          <w:rFonts w:eastAsia="Calibri" w:cstheme="minorHAnsi"/>
        </w:rPr>
        <w:t>6</w:t>
      </w:r>
      <w:r w:rsidRPr="001A6530">
        <w:rPr>
          <w:rFonts w:eastAsia="Calibri" w:cstheme="minorHAnsi"/>
        </w:rPr>
        <w:t xml:space="preserve"> study</w:t>
      </w:r>
      <w:r>
        <w:rPr>
          <w:rFonts w:eastAsia="Calibri" w:cstheme="minorHAnsi"/>
        </w:rPr>
        <w:t>.</w:t>
      </w:r>
    </w:p>
    <w:p w14:paraId="271B7730" w14:textId="77777777" w:rsidR="0081268C" w:rsidRDefault="0081268C" w:rsidP="023880A8">
      <w:pPr>
        <w:spacing w:after="0"/>
        <w:rPr>
          <w:rFonts w:eastAsia="Calibri"/>
          <w:b/>
          <w:bCs/>
        </w:rPr>
      </w:pPr>
    </w:p>
    <w:p w14:paraId="63B83E08" w14:textId="77777777" w:rsidR="0081268C" w:rsidRPr="001F1A72" w:rsidRDefault="0081268C" w:rsidP="023880A8">
      <w:pPr>
        <w:pStyle w:val="Heading3"/>
        <w:rPr>
          <w:b/>
          <w:bCs/>
          <w:lang w:val="en-US"/>
        </w:rPr>
      </w:pPr>
      <w:r w:rsidRPr="023880A8">
        <w:rPr>
          <w:b/>
          <w:bCs/>
          <w:lang w:val="en-US"/>
        </w:rPr>
        <w:t xml:space="preserve">Units to be </w:t>
      </w:r>
      <w:proofErr w:type="gramStart"/>
      <w:r w:rsidRPr="023880A8">
        <w:rPr>
          <w:b/>
          <w:bCs/>
          <w:lang w:val="en-US"/>
        </w:rPr>
        <w:t>Completed</w:t>
      </w:r>
      <w:proofErr w:type="gramEnd"/>
    </w:p>
    <w:tbl>
      <w:tblPr>
        <w:tblStyle w:val="TableGrid"/>
        <w:tblW w:w="0" w:type="auto"/>
        <w:tblLook w:val="04A0" w:firstRow="1" w:lastRow="0" w:firstColumn="1" w:lastColumn="0" w:noHBand="0" w:noVBand="1"/>
      </w:tblPr>
      <w:tblGrid>
        <w:gridCol w:w="8996"/>
      </w:tblGrid>
      <w:tr w:rsidR="0081268C" w:rsidRPr="001B2CD9" w14:paraId="1D1DA5A6" w14:textId="77777777" w:rsidTr="00E225FD">
        <w:tc>
          <w:tcPr>
            <w:tcW w:w="8996" w:type="dxa"/>
            <w:tcBorders>
              <w:top w:val="single" w:sz="4" w:space="0" w:color="auto"/>
              <w:left w:val="single" w:sz="4" w:space="0" w:color="auto"/>
              <w:bottom w:val="single" w:sz="4" w:space="0" w:color="auto"/>
              <w:right w:val="single" w:sz="4" w:space="0" w:color="auto"/>
            </w:tcBorders>
            <w:shd w:val="clear" w:color="auto" w:fill="7030A0"/>
            <w:hideMark/>
          </w:tcPr>
          <w:p w14:paraId="2E30B1B1" w14:textId="77777777" w:rsidR="0081268C" w:rsidRPr="001B2CD9" w:rsidRDefault="0081268C" w:rsidP="00E225FD">
            <w:pPr>
              <w:rPr>
                <w:rFonts w:cstheme="minorHAnsi"/>
                <w:color w:val="FFFFFF" w:themeColor="background1"/>
                <w:lang w:val="en-US"/>
              </w:rPr>
            </w:pPr>
            <w:r w:rsidRPr="001B2CD9">
              <w:rPr>
                <w:rFonts w:cstheme="minorHAnsi"/>
                <w:color w:val="FFFFFF" w:themeColor="background1"/>
                <w:lang w:val="en-US"/>
              </w:rPr>
              <w:t>Mandatory Units</w:t>
            </w:r>
          </w:p>
        </w:tc>
      </w:tr>
      <w:tr w:rsidR="0081268C" w:rsidRPr="001B2CD9" w14:paraId="694FB512" w14:textId="77777777" w:rsidTr="00E225FD">
        <w:tc>
          <w:tcPr>
            <w:tcW w:w="8996" w:type="dxa"/>
            <w:tcBorders>
              <w:top w:val="single" w:sz="4" w:space="0" w:color="auto"/>
              <w:left w:val="single" w:sz="4" w:space="0" w:color="auto"/>
              <w:bottom w:val="single" w:sz="4" w:space="0" w:color="auto"/>
              <w:right w:val="single" w:sz="4" w:space="0" w:color="auto"/>
            </w:tcBorders>
            <w:hideMark/>
          </w:tcPr>
          <w:p w14:paraId="15689CAF" w14:textId="77777777" w:rsidR="0081268C" w:rsidRPr="001B2CD9" w:rsidRDefault="0081268C" w:rsidP="00E225FD">
            <w:pPr>
              <w:rPr>
                <w:rFonts w:cstheme="minorHAnsi"/>
                <w:lang w:val="en-US"/>
              </w:rPr>
            </w:pPr>
            <w:r w:rsidRPr="007941FC">
              <w:t xml:space="preserve">Event Organisation </w:t>
            </w:r>
          </w:p>
        </w:tc>
      </w:tr>
      <w:tr w:rsidR="0081268C" w:rsidRPr="001B2CD9" w14:paraId="55E40430" w14:textId="77777777" w:rsidTr="00E225FD">
        <w:tc>
          <w:tcPr>
            <w:tcW w:w="8996" w:type="dxa"/>
            <w:tcBorders>
              <w:top w:val="single" w:sz="4" w:space="0" w:color="auto"/>
              <w:left w:val="single" w:sz="4" w:space="0" w:color="auto"/>
              <w:bottom w:val="single" w:sz="4" w:space="0" w:color="auto"/>
              <w:right w:val="single" w:sz="4" w:space="0" w:color="auto"/>
            </w:tcBorders>
            <w:hideMark/>
          </w:tcPr>
          <w:p w14:paraId="31E26907" w14:textId="77777777" w:rsidR="0081268C" w:rsidRPr="001B2CD9" w:rsidRDefault="0081268C" w:rsidP="00E225FD">
            <w:pPr>
              <w:rPr>
                <w:rFonts w:cstheme="minorHAnsi"/>
                <w:lang w:val="en-US"/>
              </w:rPr>
            </w:pPr>
            <w:r w:rsidRPr="007941FC">
              <w:t>Events Costing: An Introduction</w:t>
            </w:r>
          </w:p>
        </w:tc>
      </w:tr>
      <w:tr w:rsidR="0081268C" w:rsidRPr="001B2CD9" w14:paraId="2FFF2151" w14:textId="77777777" w:rsidTr="00E225FD">
        <w:tc>
          <w:tcPr>
            <w:tcW w:w="8996" w:type="dxa"/>
            <w:tcBorders>
              <w:top w:val="single" w:sz="4" w:space="0" w:color="auto"/>
              <w:left w:val="single" w:sz="4" w:space="0" w:color="auto"/>
              <w:bottom w:val="single" w:sz="4" w:space="0" w:color="auto"/>
              <w:right w:val="single" w:sz="4" w:space="0" w:color="auto"/>
            </w:tcBorders>
          </w:tcPr>
          <w:p w14:paraId="27818CB1" w14:textId="77777777" w:rsidR="0081268C" w:rsidRPr="008B601A" w:rsidRDefault="0081268C" w:rsidP="00E225FD">
            <w:r w:rsidRPr="007941FC">
              <w:t>Corporate Events: An Introduction</w:t>
            </w:r>
          </w:p>
        </w:tc>
      </w:tr>
      <w:tr w:rsidR="0081268C" w:rsidRPr="001B2CD9" w14:paraId="51054448" w14:textId="77777777" w:rsidTr="00E225FD">
        <w:tc>
          <w:tcPr>
            <w:tcW w:w="8996" w:type="dxa"/>
            <w:tcBorders>
              <w:top w:val="single" w:sz="4" w:space="0" w:color="auto"/>
              <w:left w:val="single" w:sz="4" w:space="0" w:color="auto"/>
              <w:bottom w:val="single" w:sz="4" w:space="0" w:color="auto"/>
              <w:right w:val="single" w:sz="4" w:space="0" w:color="auto"/>
            </w:tcBorders>
          </w:tcPr>
          <w:p w14:paraId="69ADF10C" w14:textId="77777777" w:rsidR="0081268C" w:rsidRPr="008B601A" w:rsidRDefault="0081268C" w:rsidP="00E225FD">
            <w:r w:rsidRPr="007941FC">
              <w:t>Marketing: Basic Principles and Applications</w:t>
            </w:r>
          </w:p>
        </w:tc>
      </w:tr>
    </w:tbl>
    <w:p w14:paraId="52195FB6" w14:textId="77777777" w:rsidR="0081268C" w:rsidRDefault="0081268C" w:rsidP="0081268C">
      <w:pPr>
        <w:spacing w:after="0"/>
        <w:rPr>
          <w:rFonts w:eastAsia="Calibri" w:cstheme="minorHAnsi"/>
        </w:rPr>
      </w:pPr>
    </w:p>
    <w:p w14:paraId="3279B5FD" w14:textId="77777777" w:rsidR="0081268C" w:rsidRPr="00F069C1" w:rsidRDefault="0081268C" w:rsidP="023880A8">
      <w:pPr>
        <w:pStyle w:val="ListParagraph"/>
        <w:rPr>
          <w:rFonts w:cstheme="minorBidi"/>
          <w:b/>
          <w:bCs/>
          <w:lang w:val="en-US"/>
        </w:rPr>
      </w:pPr>
    </w:p>
    <w:p w14:paraId="024781D5" w14:textId="77777777" w:rsidR="0081268C" w:rsidRDefault="0081268C" w:rsidP="023880A8">
      <w:pPr>
        <w:pStyle w:val="Heading3"/>
        <w:rPr>
          <w:b/>
          <w:bCs/>
          <w:lang w:val="en-US"/>
        </w:rPr>
      </w:pPr>
      <w:r w:rsidRPr="023880A8">
        <w:rPr>
          <w:b/>
          <w:bCs/>
          <w:lang w:val="en-US"/>
        </w:rPr>
        <w:t>Progression Pathways</w:t>
      </w:r>
    </w:p>
    <w:p w14:paraId="0C4C7078" w14:textId="77777777" w:rsidR="0081268C" w:rsidRPr="00F61493" w:rsidRDefault="0081268C" w:rsidP="0081268C">
      <w:pPr>
        <w:rPr>
          <w:lang w:val="en-US"/>
        </w:rPr>
      </w:pPr>
      <w:r w:rsidRPr="001A6530">
        <w:rPr>
          <w:rFonts w:eastAsia="Calibri" w:cstheme="minorHAnsi"/>
        </w:rPr>
        <w:t>On successful completion of the NPA</w:t>
      </w:r>
      <w:r>
        <w:rPr>
          <w:rFonts w:eastAsia="Calibri" w:cstheme="minorHAnsi"/>
        </w:rPr>
        <w:t xml:space="preserve">, entry to </w:t>
      </w:r>
      <w:r>
        <w:rPr>
          <w:lang w:val="en-US"/>
        </w:rPr>
        <w:t>HNC Events.</w:t>
      </w:r>
    </w:p>
    <w:p w14:paraId="6B8365E3" w14:textId="77777777" w:rsidR="0081268C" w:rsidRDefault="0081268C" w:rsidP="023880A8">
      <w:pPr>
        <w:pStyle w:val="Heading3"/>
        <w:rPr>
          <w:b/>
          <w:bCs/>
          <w:lang w:val="en-US"/>
        </w:rPr>
      </w:pPr>
      <w:r w:rsidRPr="023880A8">
        <w:rPr>
          <w:b/>
          <w:bCs/>
          <w:lang w:val="en-US"/>
        </w:rPr>
        <w:t>Course Description</w:t>
      </w:r>
    </w:p>
    <w:p w14:paraId="2AE8B270" w14:textId="77777777" w:rsidR="0081268C" w:rsidRDefault="0081268C" w:rsidP="0081268C">
      <w:pPr>
        <w:rPr>
          <w:lang w:val="en-US"/>
        </w:rPr>
      </w:pPr>
      <w:r>
        <w:rPr>
          <w:lang w:val="en-US"/>
        </w:rPr>
        <w:t xml:space="preserve">The NPA Events is an ideal pathway to HNC Events.  Dundee and Angus College work with many partners in an industry that’s worth </w:t>
      </w:r>
      <w:r>
        <w:t xml:space="preserve">an estimated £3.7 billion to the Scottish economy.  </w:t>
      </w:r>
    </w:p>
    <w:p w14:paraId="3C123C7E" w14:textId="77777777" w:rsidR="0081268C" w:rsidRDefault="0081268C" w:rsidP="0081268C">
      <w:pPr>
        <w:spacing w:after="0" w:line="240" w:lineRule="auto"/>
        <w:ind w:left="-17"/>
        <w:jc w:val="both"/>
      </w:pPr>
      <w:r>
        <w:t>Completing the NPA Events SCQF 6, will allow for progression to HNC Events at SCQF level 7.  After completing the HNC, an opportunity to seamlessly articulate through the SCQF towards degree level qualifications. The award would also provide the pupil with a range of specific skills which would enhance their opportunities in pursuing an entry level employment opportunity in the events industry.</w:t>
      </w:r>
    </w:p>
    <w:p w14:paraId="22A78465" w14:textId="77777777" w:rsidR="0081268C" w:rsidRDefault="0081268C" w:rsidP="0081268C">
      <w:pPr>
        <w:spacing w:after="0" w:line="240" w:lineRule="auto"/>
        <w:ind w:left="-17"/>
        <w:jc w:val="both"/>
        <w:rPr>
          <w:rFonts w:eastAsia="Arial" w:cstheme="minorHAnsi"/>
        </w:rPr>
      </w:pPr>
    </w:p>
    <w:p w14:paraId="0F8EC945" w14:textId="77777777" w:rsidR="0081268C" w:rsidRDefault="0081268C" w:rsidP="023880A8">
      <w:pPr>
        <w:spacing w:after="0" w:line="240" w:lineRule="auto"/>
        <w:ind w:left="-17"/>
        <w:jc w:val="both"/>
        <w:rPr>
          <w:rFonts w:eastAsia="Arial"/>
          <w:b/>
          <w:bCs/>
        </w:rPr>
      </w:pPr>
    </w:p>
    <w:p w14:paraId="73CC26D8" w14:textId="77777777" w:rsidR="0081268C" w:rsidRPr="00FA11C3" w:rsidRDefault="0081268C" w:rsidP="023880A8">
      <w:pPr>
        <w:pStyle w:val="Heading3"/>
        <w:rPr>
          <w:b/>
          <w:bCs/>
          <w:lang w:val="en-US"/>
        </w:rPr>
      </w:pPr>
      <w:r w:rsidRPr="023880A8">
        <w:rPr>
          <w:b/>
          <w:bCs/>
          <w:lang w:val="en-US"/>
        </w:rPr>
        <w:t>Unit Contents</w:t>
      </w:r>
    </w:p>
    <w:tbl>
      <w:tblPr>
        <w:tblStyle w:val="TableGrid"/>
        <w:tblW w:w="0" w:type="auto"/>
        <w:tblLook w:val="04A0" w:firstRow="1" w:lastRow="0" w:firstColumn="1" w:lastColumn="0" w:noHBand="0" w:noVBand="1"/>
      </w:tblPr>
      <w:tblGrid>
        <w:gridCol w:w="2405"/>
        <w:gridCol w:w="6611"/>
      </w:tblGrid>
      <w:tr w:rsidR="0081268C" w14:paraId="5A977052" w14:textId="77777777" w:rsidTr="00E225FD">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79FB10F2" w14:textId="77777777" w:rsidR="0081268C" w:rsidRDefault="0081268C" w:rsidP="00E225FD">
            <w:pPr>
              <w:rPr>
                <w:rFonts w:cstheme="minorHAnsi"/>
                <w:color w:val="FFFFFF" w:themeColor="background1"/>
                <w:lang w:val="en-US"/>
              </w:rPr>
            </w:pPr>
            <w:r>
              <w:rPr>
                <w:rFonts w:cstheme="minorHAnsi"/>
                <w:color w:val="FFFFFF" w:themeColor="background1"/>
                <w:lang w:val="en-US"/>
              </w:rPr>
              <w:t>Unit</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2FC60415" w14:textId="77777777" w:rsidR="0081268C" w:rsidRDefault="0081268C" w:rsidP="00E225FD">
            <w:pPr>
              <w:rPr>
                <w:rFonts w:cstheme="minorHAnsi"/>
                <w:color w:val="FFFFFF" w:themeColor="background1"/>
                <w:lang w:val="en-US"/>
              </w:rPr>
            </w:pPr>
            <w:r>
              <w:rPr>
                <w:rFonts w:cstheme="minorHAnsi"/>
                <w:color w:val="FFFFFF" w:themeColor="background1"/>
                <w:lang w:val="en-US"/>
              </w:rPr>
              <w:t>Description</w:t>
            </w:r>
          </w:p>
        </w:tc>
      </w:tr>
      <w:tr w:rsidR="0081268C" w14:paraId="37CE4176" w14:textId="77777777" w:rsidTr="00E225FD">
        <w:tc>
          <w:tcPr>
            <w:tcW w:w="2405" w:type="dxa"/>
            <w:tcBorders>
              <w:top w:val="single" w:sz="4" w:space="0" w:color="auto"/>
              <w:left w:val="single" w:sz="4" w:space="0" w:color="auto"/>
              <w:bottom w:val="single" w:sz="4" w:space="0" w:color="auto"/>
              <w:right w:val="single" w:sz="4" w:space="0" w:color="auto"/>
            </w:tcBorders>
          </w:tcPr>
          <w:p w14:paraId="7EBCD9B2" w14:textId="77777777" w:rsidR="0081268C" w:rsidRPr="001F1A72" w:rsidRDefault="0081268C" w:rsidP="00E225FD">
            <w:pPr>
              <w:rPr>
                <w:rFonts w:cstheme="minorHAnsi"/>
                <w:b/>
                <w:bCs/>
              </w:rPr>
            </w:pPr>
            <w:r w:rsidRPr="001F1A72">
              <w:rPr>
                <w:rFonts w:cstheme="minorHAnsi"/>
                <w:b/>
                <w:bCs/>
              </w:rPr>
              <w:t xml:space="preserve">Event Organisation </w:t>
            </w:r>
          </w:p>
          <w:p w14:paraId="2DF86EB0" w14:textId="77777777" w:rsidR="0081268C" w:rsidRPr="00705F05" w:rsidRDefault="0081268C" w:rsidP="00E225FD">
            <w:pPr>
              <w:rPr>
                <w:rFonts w:cstheme="minorHAnsi"/>
                <w:b/>
                <w:bCs/>
                <w:lang w:val="en-US"/>
              </w:rPr>
            </w:pPr>
          </w:p>
        </w:tc>
        <w:tc>
          <w:tcPr>
            <w:tcW w:w="6611" w:type="dxa"/>
            <w:tcBorders>
              <w:top w:val="single" w:sz="4" w:space="0" w:color="auto"/>
              <w:left w:val="single" w:sz="4" w:space="0" w:color="auto"/>
              <w:bottom w:val="single" w:sz="4" w:space="0" w:color="auto"/>
              <w:right w:val="single" w:sz="4" w:space="0" w:color="auto"/>
            </w:tcBorders>
          </w:tcPr>
          <w:p w14:paraId="2EBB1481" w14:textId="77777777" w:rsidR="0081268C" w:rsidRPr="001F1A72" w:rsidRDefault="0081268C" w:rsidP="00E225FD">
            <w:pPr>
              <w:rPr>
                <w:rFonts w:cstheme="minorHAnsi"/>
              </w:rPr>
            </w:pPr>
            <w:r w:rsidRPr="001F1A72">
              <w:rPr>
                <w:rFonts w:cstheme="minorHAnsi"/>
              </w:rPr>
              <w:t>Develop knowledge and understanding of event organisation.  In this practical Unit the pupil will develop an understanding of the requirements of event planning; the methods involved in implementation of events and will work with others to apply these concepts in the planning and organisation of, and participation in, a specific event.</w:t>
            </w:r>
          </w:p>
          <w:p w14:paraId="5A0E660A" w14:textId="77777777" w:rsidR="0081268C" w:rsidRPr="001F1A72" w:rsidRDefault="0081268C" w:rsidP="00E225FD">
            <w:pPr>
              <w:rPr>
                <w:rFonts w:cstheme="minorHAnsi"/>
              </w:rPr>
            </w:pPr>
          </w:p>
          <w:p w14:paraId="756D6AEA" w14:textId="77777777" w:rsidR="0081268C" w:rsidRPr="001F1A72" w:rsidRDefault="0081268C" w:rsidP="00E225FD">
            <w:pPr>
              <w:rPr>
                <w:rFonts w:cstheme="minorHAnsi"/>
              </w:rPr>
            </w:pPr>
            <w:r w:rsidRPr="001F1A72">
              <w:rPr>
                <w:rFonts w:cstheme="minorHAnsi"/>
              </w:rPr>
              <w:t>Pupils who complete this unit will be able to:</w:t>
            </w:r>
          </w:p>
          <w:p w14:paraId="01AB98AF" w14:textId="77777777" w:rsidR="0081268C" w:rsidRPr="001F1A72" w:rsidRDefault="0081268C" w:rsidP="00A249EC">
            <w:pPr>
              <w:pStyle w:val="ListParagraph"/>
              <w:numPr>
                <w:ilvl w:val="0"/>
                <w:numId w:val="41"/>
              </w:numPr>
              <w:rPr>
                <w:rFonts w:asciiTheme="minorHAnsi" w:hAnsiTheme="minorHAnsi" w:cstheme="minorHAnsi"/>
                <w:sz w:val="22"/>
                <w:szCs w:val="22"/>
              </w:rPr>
            </w:pPr>
            <w:r w:rsidRPr="001F1A72">
              <w:rPr>
                <w:rFonts w:asciiTheme="minorHAnsi" w:hAnsiTheme="minorHAnsi" w:cstheme="minorHAnsi"/>
                <w:sz w:val="22"/>
                <w:szCs w:val="22"/>
              </w:rPr>
              <w:t xml:space="preserve">Produce an agreed plan for a specific event. </w:t>
            </w:r>
          </w:p>
          <w:p w14:paraId="6DB62772" w14:textId="77777777" w:rsidR="0083488C" w:rsidRDefault="0081268C" w:rsidP="00A249EC">
            <w:pPr>
              <w:pStyle w:val="ListParagraph"/>
              <w:numPr>
                <w:ilvl w:val="0"/>
                <w:numId w:val="41"/>
              </w:numPr>
              <w:rPr>
                <w:rFonts w:asciiTheme="minorHAnsi" w:hAnsiTheme="minorHAnsi" w:cstheme="minorHAnsi"/>
                <w:sz w:val="22"/>
                <w:szCs w:val="22"/>
              </w:rPr>
            </w:pPr>
            <w:r w:rsidRPr="001F1A72">
              <w:rPr>
                <w:rFonts w:asciiTheme="minorHAnsi" w:hAnsiTheme="minorHAnsi" w:cstheme="minorHAnsi"/>
                <w:sz w:val="22"/>
                <w:szCs w:val="22"/>
              </w:rPr>
              <w:t xml:space="preserve">Implement an agreed plan for a specific event. </w:t>
            </w:r>
          </w:p>
          <w:p w14:paraId="2698324B" w14:textId="17E600B7" w:rsidR="0081268C" w:rsidRPr="0083488C" w:rsidRDefault="0081268C" w:rsidP="00A249EC">
            <w:pPr>
              <w:pStyle w:val="ListParagraph"/>
              <w:numPr>
                <w:ilvl w:val="0"/>
                <w:numId w:val="41"/>
              </w:numPr>
              <w:rPr>
                <w:rFonts w:asciiTheme="minorHAnsi" w:hAnsiTheme="minorHAnsi" w:cstheme="minorHAnsi"/>
                <w:sz w:val="22"/>
                <w:szCs w:val="22"/>
              </w:rPr>
            </w:pPr>
            <w:r w:rsidRPr="0083488C">
              <w:rPr>
                <w:rFonts w:asciiTheme="minorHAnsi" w:hAnsiTheme="minorHAnsi" w:cstheme="minorHAnsi"/>
                <w:sz w:val="22"/>
                <w:szCs w:val="22"/>
              </w:rPr>
              <w:t>Evaluate the implementation of the event in relation to the agreed plan.</w:t>
            </w:r>
          </w:p>
        </w:tc>
      </w:tr>
      <w:tr w:rsidR="0081268C" w14:paraId="10628AFA" w14:textId="77777777" w:rsidTr="00E225FD">
        <w:tc>
          <w:tcPr>
            <w:tcW w:w="2405" w:type="dxa"/>
            <w:tcBorders>
              <w:top w:val="single" w:sz="4" w:space="0" w:color="auto"/>
              <w:left w:val="single" w:sz="4" w:space="0" w:color="auto"/>
              <w:bottom w:val="single" w:sz="4" w:space="0" w:color="auto"/>
              <w:right w:val="single" w:sz="4" w:space="0" w:color="auto"/>
            </w:tcBorders>
          </w:tcPr>
          <w:p w14:paraId="7EB21A04" w14:textId="77777777" w:rsidR="0081268C" w:rsidRPr="001F1A72" w:rsidRDefault="0081268C" w:rsidP="00E225FD">
            <w:pPr>
              <w:rPr>
                <w:rFonts w:cstheme="minorHAnsi"/>
                <w:b/>
                <w:bCs/>
              </w:rPr>
            </w:pPr>
            <w:r w:rsidRPr="001F1A72">
              <w:rPr>
                <w:rFonts w:cstheme="minorHAnsi"/>
                <w:b/>
                <w:bCs/>
              </w:rPr>
              <w:lastRenderedPageBreak/>
              <w:t>Events Costing: An Introduction</w:t>
            </w:r>
          </w:p>
          <w:p w14:paraId="119CF69B" w14:textId="77777777" w:rsidR="0081268C" w:rsidRPr="00705F05" w:rsidRDefault="0081268C" w:rsidP="00E225FD">
            <w:pPr>
              <w:rPr>
                <w:rFonts w:cstheme="minorHAnsi"/>
                <w:b/>
                <w:bCs/>
                <w:lang w:val="en-US"/>
              </w:rPr>
            </w:pPr>
          </w:p>
        </w:tc>
        <w:tc>
          <w:tcPr>
            <w:tcW w:w="6611" w:type="dxa"/>
            <w:tcBorders>
              <w:top w:val="single" w:sz="4" w:space="0" w:color="auto"/>
              <w:left w:val="single" w:sz="4" w:space="0" w:color="auto"/>
              <w:bottom w:val="single" w:sz="4" w:space="0" w:color="auto"/>
              <w:right w:val="single" w:sz="4" w:space="0" w:color="auto"/>
            </w:tcBorders>
          </w:tcPr>
          <w:p w14:paraId="4DAD4231" w14:textId="77777777" w:rsidR="0081268C" w:rsidRPr="001F1A72" w:rsidRDefault="0081268C" w:rsidP="00E225FD">
            <w:pPr>
              <w:autoSpaceDE w:val="0"/>
              <w:autoSpaceDN w:val="0"/>
              <w:adjustRightInd w:val="0"/>
              <w:rPr>
                <w:rFonts w:cstheme="minorHAnsi"/>
              </w:rPr>
            </w:pPr>
            <w:r w:rsidRPr="001F1A72">
              <w:rPr>
                <w:rFonts w:cstheme="minorHAnsi"/>
              </w:rPr>
              <w:t>To provide pupils with the knowledge and skills to carry out a range of costings and calculations, including breakeven point in relation to events, and to operate a petty cash system.</w:t>
            </w:r>
          </w:p>
          <w:p w14:paraId="0AD14040" w14:textId="77777777" w:rsidR="0081268C" w:rsidRPr="001F1A72" w:rsidRDefault="0081268C" w:rsidP="00E225FD">
            <w:pPr>
              <w:autoSpaceDE w:val="0"/>
              <w:autoSpaceDN w:val="0"/>
              <w:adjustRightInd w:val="0"/>
              <w:rPr>
                <w:rFonts w:eastAsia="Arial" w:cstheme="minorHAnsi"/>
              </w:rPr>
            </w:pPr>
          </w:p>
          <w:p w14:paraId="189A80B0" w14:textId="77777777" w:rsidR="0081268C" w:rsidRPr="001F1A72" w:rsidRDefault="0081268C" w:rsidP="00E225FD">
            <w:pPr>
              <w:autoSpaceDE w:val="0"/>
              <w:autoSpaceDN w:val="0"/>
              <w:adjustRightInd w:val="0"/>
              <w:rPr>
                <w:rFonts w:cstheme="minorHAnsi"/>
              </w:rPr>
            </w:pPr>
            <w:r w:rsidRPr="001F1A72">
              <w:rPr>
                <w:rFonts w:cstheme="minorHAnsi"/>
              </w:rPr>
              <w:t>Pupils who complete this unit will be able to:</w:t>
            </w:r>
          </w:p>
          <w:p w14:paraId="7A47A492" w14:textId="77777777" w:rsidR="0081268C" w:rsidRPr="001F1A72" w:rsidRDefault="0081268C" w:rsidP="00A249EC">
            <w:pPr>
              <w:pStyle w:val="ListParagraph"/>
              <w:numPr>
                <w:ilvl w:val="0"/>
                <w:numId w:val="51"/>
              </w:numPr>
              <w:autoSpaceDE w:val="0"/>
              <w:autoSpaceDN w:val="0"/>
              <w:adjustRightInd w:val="0"/>
              <w:rPr>
                <w:rFonts w:asciiTheme="minorHAnsi" w:hAnsiTheme="minorHAnsi" w:cstheme="minorHAnsi"/>
                <w:sz w:val="22"/>
                <w:szCs w:val="22"/>
              </w:rPr>
            </w:pPr>
            <w:r w:rsidRPr="001F1A72">
              <w:rPr>
                <w:rFonts w:asciiTheme="minorHAnsi" w:hAnsiTheme="minorHAnsi" w:cstheme="minorHAnsi"/>
                <w:sz w:val="22"/>
                <w:szCs w:val="22"/>
              </w:rPr>
              <w:t xml:space="preserve">Prepare a job cost statement for an event. </w:t>
            </w:r>
          </w:p>
          <w:p w14:paraId="6DA651C9" w14:textId="77777777" w:rsidR="004E6BFA" w:rsidRDefault="0081268C" w:rsidP="00A249EC">
            <w:pPr>
              <w:pStyle w:val="ListParagraph"/>
              <w:numPr>
                <w:ilvl w:val="0"/>
                <w:numId w:val="51"/>
              </w:numPr>
              <w:autoSpaceDE w:val="0"/>
              <w:autoSpaceDN w:val="0"/>
              <w:adjustRightInd w:val="0"/>
              <w:rPr>
                <w:rFonts w:asciiTheme="minorHAnsi" w:hAnsiTheme="minorHAnsi" w:cstheme="minorHAnsi"/>
                <w:sz w:val="22"/>
                <w:szCs w:val="22"/>
              </w:rPr>
            </w:pPr>
            <w:r w:rsidRPr="001F1A72">
              <w:rPr>
                <w:rFonts w:asciiTheme="minorHAnsi" w:hAnsiTheme="minorHAnsi" w:cstheme="minorHAnsi"/>
                <w:sz w:val="22"/>
                <w:szCs w:val="22"/>
              </w:rPr>
              <w:t xml:space="preserve">Calculate the break-even point for an event. </w:t>
            </w:r>
          </w:p>
          <w:p w14:paraId="62EF4623" w14:textId="7BBF1C1C" w:rsidR="0081268C" w:rsidRPr="004E6BFA" w:rsidRDefault="0081268C" w:rsidP="00A249EC">
            <w:pPr>
              <w:pStyle w:val="ListParagraph"/>
              <w:numPr>
                <w:ilvl w:val="0"/>
                <w:numId w:val="51"/>
              </w:numPr>
              <w:autoSpaceDE w:val="0"/>
              <w:autoSpaceDN w:val="0"/>
              <w:adjustRightInd w:val="0"/>
              <w:rPr>
                <w:rFonts w:asciiTheme="minorHAnsi" w:hAnsiTheme="minorHAnsi" w:cstheme="minorHAnsi"/>
                <w:sz w:val="22"/>
                <w:szCs w:val="22"/>
              </w:rPr>
            </w:pPr>
            <w:r w:rsidRPr="004E6BFA">
              <w:rPr>
                <w:rFonts w:asciiTheme="minorHAnsi" w:hAnsiTheme="minorHAnsi" w:cstheme="minorHAnsi"/>
                <w:sz w:val="22"/>
                <w:szCs w:val="22"/>
              </w:rPr>
              <w:t>Operate a petty cash system.</w:t>
            </w:r>
          </w:p>
        </w:tc>
      </w:tr>
      <w:tr w:rsidR="0081268C" w14:paraId="4FA226CC" w14:textId="77777777" w:rsidTr="00E225FD">
        <w:tc>
          <w:tcPr>
            <w:tcW w:w="2405" w:type="dxa"/>
            <w:tcBorders>
              <w:top w:val="single" w:sz="4" w:space="0" w:color="auto"/>
              <w:left w:val="single" w:sz="4" w:space="0" w:color="auto"/>
              <w:bottom w:val="single" w:sz="4" w:space="0" w:color="auto"/>
              <w:right w:val="single" w:sz="4" w:space="0" w:color="auto"/>
            </w:tcBorders>
          </w:tcPr>
          <w:p w14:paraId="2F7A5FA1" w14:textId="77777777" w:rsidR="0081268C" w:rsidRPr="001F1A72" w:rsidRDefault="0081268C" w:rsidP="00E225FD">
            <w:pPr>
              <w:rPr>
                <w:rFonts w:cstheme="minorHAnsi"/>
                <w:b/>
                <w:bCs/>
                <w:lang w:val="en-US"/>
              </w:rPr>
            </w:pPr>
            <w:r w:rsidRPr="001F1A72">
              <w:rPr>
                <w:rFonts w:cstheme="minorHAnsi"/>
                <w:b/>
                <w:bCs/>
              </w:rPr>
              <w:t>Corporate Events: An Introduction</w:t>
            </w:r>
          </w:p>
          <w:p w14:paraId="04B36FEB" w14:textId="77777777" w:rsidR="0081268C" w:rsidRPr="00705F05" w:rsidRDefault="0081268C" w:rsidP="00E225FD">
            <w:pPr>
              <w:rPr>
                <w:rFonts w:cstheme="minorHAnsi"/>
                <w:b/>
                <w:bCs/>
                <w:lang w:val="en-US"/>
              </w:rPr>
            </w:pPr>
          </w:p>
        </w:tc>
        <w:tc>
          <w:tcPr>
            <w:tcW w:w="6611" w:type="dxa"/>
            <w:tcBorders>
              <w:top w:val="single" w:sz="4" w:space="0" w:color="auto"/>
              <w:left w:val="single" w:sz="4" w:space="0" w:color="auto"/>
              <w:bottom w:val="single" w:sz="4" w:space="0" w:color="auto"/>
              <w:right w:val="single" w:sz="4" w:space="0" w:color="auto"/>
            </w:tcBorders>
          </w:tcPr>
          <w:p w14:paraId="72D94856" w14:textId="77777777" w:rsidR="0081268C" w:rsidRPr="001F1A72" w:rsidRDefault="0081268C" w:rsidP="00E225FD">
            <w:pPr>
              <w:rPr>
                <w:rFonts w:eastAsia="Arial" w:cstheme="minorHAnsi"/>
              </w:rPr>
            </w:pPr>
            <w:r w:rsidRPr="001F1A72">
              <w:rPr>
                <w:rFonts w:cstheme="minorHAnsi"/>
              </w:rPr>
              <w:t>Provide pupils with an introduction to corporate events.  It will provide pupils with the skills and knowledge required to organise a corporate event from a venue perspective, from initial enquiry through to the closedown of the event.</w:t>
            </w:r>
          </w:p>
          <w:p w14:paraId="14B8ED67" w14:textId="77777777" w:rsidR="0081268C" w:rsidRPr="001F1A72" w:rsidRDefault="0081268C" w:rsidP="00E225FD">
            <w:pPr>
              <w:autoSpaceDE w:val="0"/>
              <w:autoSpaceDN w:val="0"/>
              <w:adjustRightInd w:val="0"/>
              <w:rPr>
                <w:rFonts w:eastAsia="Arial" w:cstheme="minorHAnsi"/>
              </w:rPr>
            </w:pPr>
          </w:p>
          <w:p w14:paraId="15783A19" w14:textId="77777777" w:rsidR="0081268C" w:rsidRPr="001F1A72" w:rsidRDefault="0081268C" w:rsidP="00E225FD">
            <w:pPr>
              <w:autoSpaceDE w:val="0"/>
              <w:autoSpaceDN w:val="0"/>
              <w:adjustRightInd w:val="0"/>
              <w:rPr>
                <w:rFonts w:cstheme="minorHAnsi"/>
              </w:rPr>
            </w:pPr>
            <w:r w:rsidRPr="001F1A72">
              <w:rPr>
                <w:rFonts w:cstheme="minorHAnsi"/>
              </w:rPr>
              <w:t>Pupils who complete this unit will be able to:</w:t>
            </w:r>
          </w:p>
          <w:p w14:paraId="405994F8" w14:textId="77777777" w:rsidR="0081268C" w:rsidRPr="001F1A72" w:rsidRDefault="0081268C" w:rsidP="00A249EC">
            <w:pPr>
              <w:pStyle w:val="ListParagraph"/>
              <w:numPr>
                <w:ilvl w:val="0"/>
                <w:numId w:val="39"/>
              </w:numPr>
              <w:autoSpaceDE w:val="0"/>
              <w:autoSpaceDN w:val="0"/>
              <w:adjustRightInd w:val="0"/>
              <w:rPr>
                <w:rFonts w:asciiTheme="minorHAnsi" w:eastAsia="Arial" w:hAnsiTheme="minorHAnsi" w:cstheme="minorHAnsi"/>
                <w:sz w:val="22"/>
                <w:szCs w:val="22"/>
              </w:rPr>
            </w:pPr>
            <w:r w:rsidRPr="001F1A72">
              <w:rPr>
                <w:rFonts w:asciiTheme="minorHAnsi" w:hAnsiTheme="minorHAnsi" w:cstheme="minorHAnsi"/>
                <w:sz w:val="22"/>
                <w:szCs w:val="22"/>
              </w:rPr>
              <w:t xml:space="preserve">Describe different corporate events. </w:t>
            </w:r>
          </w:p>
          <w:p w14:paraId="43DCA3D0" w14:textId="77777777" w:rsidR="004E6BFA" w:rsidRPr="004E6BFA" w:rsidRDefault="0081268C" w:rsidP="00A249EC">
            <w:pPr>
              <w:pStyle w:val="ListParagraph"/>
              <w:numPr>
                <w:ilvl w:val="0"/>
                <w:numId w:val="39"/>
              </w:numPr>
              <w:autoSpaceDE w:val="0"/>
              <w:autoSpaceDN w:val="0"/>
              <w:adjustRightInd w:val="0"/>
              <w:rPr>
                <w:rFonts w:asciiTheme="minorHAnsi" w:hAnsiTheme="minorHAnsi" w:cstheme="minorHAnsi"/>
                <w:sz w:val="22"/>
                <w:szCs w:val="22"/>
              </w:rPr>
            </w:pPr>
            <w:r w:rsidRPr="001F1A72">
              <w:rPr>
                <w:rFonts w:asciiTheme="minorHAnsi" w:hAnsiTheme="minorHAnsi" w:cstheme="minorHAnsi"/>
                <w:sz w:val="22"/>
                <w:szCs w:val="22"/>
              </w:rPr>
              <w:t xml:space="preserve">Explain the selection and use of different venues for corporate events. </w:t>
            </w:r>
          </w:p>
          <w:p w14:paraId="7AE8CA34" w14:textId="0EB4A9A4" w:rsidR="0081268C" w:rsidRPr="004E6BFA" w:rsidRDefault="0081268C" w:rsidP="00A249EC">
            <w:pPr>
              <w:pStyle w:val="ListParagraph"/>
              <w:numPr>
                <w:ilvl w:val="0"/>
                <w:numId w:val="39"/>
              </w:numPr>
              <w:autoSpaceDE w:val="0"/>
              <w:autoSpaceDN w:val="0"/>
              <w:adjustRightInd w:val="0"/>
              <w:rPr>
                <w:rFonts w:asciiTheme="minorHAnsi" w:eastAsia="Arial" w:hAnsiTheme="minorHAnsi" w:cstheme="minorHAnsi"/>
                <w:sz w:val="22"/>
                <w:szCs w:val="22"/>
              </w:rPr>
            </w:pPr>
            <w:r w:rsidRPr="004E6BFA">
              <w:rPr>
                <w:rFonts w:asciiTheme="minorHAnsi" w:hAnsiTheme="minorHAnsi" w:cstheme="minorHAnsi"/>
                <w:sz w:val="22"/>
                <w:szCs w:val="22"/>
              </w:rPr>
              <w:t>Plan and organise the running of a corporate event at a selected venue.</w:t>
            </w:r>
          </w:p>
        </w:tc>
      </w:tr>
      <w:tr w:rsidR="0081268C" w14:paraId="495A6742" w14:textId="77777777" w:rsidTr="00E225FD">
        <w:tc>
          <w:tcPr>
            <w:tcW w:w="2405" w:type="dxa"/>
            <w:tcBorders>
              <w:top w:val="single" w:sz="4" w:space="0" w:color="auto"/>
              <w:left w:val="single" w:sz="4" w:space="0" w:color="auto"/>
              <w:bottom w:val="single" w:sz="4" w:space="0" w:color="auto"/>
              <w:right w:val="single" w:sz="4" w:space="0" w:color="auto"/>
            </w:tcBorders>
          </w:tcPr>
          <w:p w14:paraId="1AB74E55" w14:textId="77777777" w:rsidR="0081268C" w:rsidRPr="00705F05" w:rsidRDefault="0081268C" w:rsidP="00E225FD">
            <w:pPr>
              <w:rPr>
                <w:rFonts w:cstheme="minorHAnsi"/>
                <w:b/>
                <w:bCs/>
                <w:lang w:val="en-US"/>
              </w:rPr>
            </w:pPr>
            <w:r w:rsidRPr="001F1A72">
              <w:rPr>
                <w:rFonts w:cstheme="minorHAnsi"/>
                <w:b/>
                <w:bCs/>
              </w:rPr>
              <w:t>Marketing: Basic Principles and Applications</w:t>
            </w:r>
          </w:p>
        </w:tc>
        <w:tc>
          <w:tcPr>
            <w:tcW w:w="6611" w:type="dxa"/>
            <w:tcBorders>
              <w:top w:val="single" w:sz="4" w:space="0" w:color="auto"/>
              <w:left w:val="single" w:sz="4" w:space="0" w:color="auto"/>
              <w:bottom w:val="single" w:sz="4" w:space="0" w:color="auto"/>
              <w:right w:val="single" w:sz="4" w:space="0" w:color="auto"/>
            </w:tcBorders>
          </w:tcPr>
          <w:p w14:paraId="0544CDC7" w14:textId="77777777" w:rsidR="0081268C" w:rsidRPr="001F1A72" w:rsidRDefault="0081268C" w:rsidP="00E225FD">
            <w:pPr>
              <w:rPr>
                <w:rFonts w:cstheme="minorHAnsi"/>
              </w:rPr>
            </w:pPr>
            <w:r w:rsidRPr="001F1A72">
              <w:rPr>
                <w:rFonts w:cstheme="minorHAnsi"/>
              </w:rPr>
              <w:t>Describe the basic principles of marketing in relation to a specific product or service.  Apply basic marketing concepts to a new product or service.</w:t>
            </w:r>
          </w:p>
          <w:p w14:paraId="3B96F5EE" w14:textId="77777777" w:rsidR="0081268C" w:rsidRPr="001F1A72" w:rsidRDefault="0081268C" w:rsidP="00E225FD">
            <w:pPr>
              <w:autoSpaceDE w:val="0"/>
              <w:autoSpaceDN w:val="0"/>
              <w:adjustRightInd w:val="0"/>
              <w:rPr>
                <w:rFonts w:eastAsia="Arial" w:cstheme="minorHAnsi"/>
              </w:rPr>
            </w:pPr>
          </w:p>
          <w:p w14:paraId="29656C80" w14:textId="77777777" w:rsidR="0081268C" w:rsidRPr="001F1A72" w:rsidRDefault="0081268C" w:rsidP="00E225FD">
            <w:pPr>
              <w:autoSpaceDE w:val="0"/>
              <w:autoSpaceDN w:val="0"/>
              <w:adjustRightInd w:val="0"/>
              <w:rPr>
                <w:rFonts w:cstheme="minorHAnsi"/>
              </w:rPr>
            </w:pPr>
            <w:r w:rsidRPr="001F1A72">
              <w:rPr>
                <w:rFonts w:cstheme="minorHAnsi"/>
              </w:rPr>
              <w:t>Pupils who complete this unit will be able to:</w:t>
            </w:r>
          </w:p>
          <w:p w14:paraId="33003774" w14:textId="77777777" w:rsidR="0081268C" w:rsidRPr="001F1A72" w:rsidRDefault="0081268C" w:rsidP="00A249EC">
            <w:pPr>
              <w:pStyle w:val="ListParagraph"/>
              <w:numPr>
                <w:ilvl w:val="0"/>
                <w:numId w:val="40"/>
              </w:numPr>
              <w:autoSpaceDE w:val="0"/>
              <w:autoSpaceDN w:val="0"/>
              <w:adjustRightInd w:val="0"/>
              <w:rPr>
                <w:rFonts w:asciiTheme="minorHAnsi" w:hAnsiTheme="minorHAnsi" w:cstheme="minorHAnsi"/>
                <w:sz w:val="22"/>
                <w:szCs w:val="22"/>
              </w:rPr>
            </w:pPr>
            <w:r w:rsidRPr="001F1A72">
              <w:rPr>
                <w:rFonts w:asciiTheme="minorHAnsi" w:hAnsiTheme="minorHAnsi" w:cstheme="minorHAnsi"/>
                <w:sz w:val="22"/>
                <w:szCs w:val="22"/>
              </w:rPr>
              <w:t xml:space="preserve">Describe the basic principles of marketing in relation to a specific product or service. </w:t>
            </w:r>
          </w:p>
          <w:p w14:paraId="2A5C2586" w14:textId="77777777" w:rsidR="0081268C" w:rsidRPr="001F1A72" w:rsidRDefault="0081268C" w:rsidP="00A249EC">
            <w:pPr>
              <w:pStyle w:val="ListParagraph"/>
              <w:numPr>
                <w:ilvl w:val="0"/>
                <w:numId w:val="40"/>
              </w:numPr>
              <w:autoSpaceDE w:val="0"/>
              <w:autoSpaceDN w:val="0"/>
              <w:adjustRightInd w:val="0"/>
              <w:rPr>
                <w:rFonts w:asciiTheme="minorHAnsi" w:hAnsiTheme="minorHAnsi" w:cstheme="minorHAnsi"/>
                <w:sz w:val="22"/>
                <w:szCs w:val="22"/>
              </w:rPr>
            </w:pPr>
            <w:r w:rsidRPr="001F1A72">
              <w:rPr>
                <w:rFonts w:asciiTheme="minorHAnsi" w:hAnsiTheme="minorHAnsi" w:cstheme="minorHAnsi"/>
                <w:sz w:val="22"/>
                <w:szCs w:val="22"/>
              </w:rPr>
              <w:t>Apply basic marketing concepts to a new product or service.</w:t>
            </w:r>
          </w:p>
          <w:p w14:paraId="2C184AFD" w14:textId="77777777" w:rsidR="0081268C" w:rsidRPr="001F1A72" w:rsidRDefault="0081268C" w:rsidP="00E225FD">
            <w:pPr>
              <w:autoSpaceDE w:val="0"/>
              <w:autoSpaceDN w:val="0"/>
              <w:adjustRightInd w:val="0"/>
              <w:rPr>
                <w:rFonts w:cstheme="minorHAnsi"/>
              </w:rPr>
            </w:pPr>
          </w:p>
          <w:p w14:paraId="3B01A66D" w14:textId="77777777" w:rsidR="0081268C" w:rsidRPr="00B1174B" w:rsidRDefault="0081268C" w:rsidP="00E225FD">
            <w:pPr>
              <w:autoSpaceDE w:val="0"/>
              <w:autoSpaceDN w:val="0"/>
              <w:adjustRightInd w:val="0"/>
              <w:rPr>
                <w:rFonts w:eastAsia="Arial" w:cstheme="minorHAnsi"/>
              </w:rPr>
            </w:pPr>
          </w:p>
        </w:tc>
      </w:tr>
    </w:tbl>
    <w:p w14:paraId="2C3829A4" w14:textId="77777777" w:rsidR="0081268C" w:rsidRDefault="0081268C" w:rsidP="023880A8">
      <w:pPr>
        <w:spacing w:after="0"/>
        <w:rPr>
          <w:b/>
          <w:bCs/>
          <w:lang w:val="en-US"/>
        </w:rPr>
      </w:pPr>
    </w:p>
    <w:p w14:paraId="01A24A2E" w14:textId="77777777" w:rsidR="0081268C" w:rsidRPr="00FA11C3" w:rsidRDefault="0081268C" w:rsidP="023880A8">
      <w:pPr>
        <w:pStyle w:val="Heading3"/>
        <w:rPr>
          <w:b/>
          <w:bCs/>
          <w:lang w:val="en-US"/>
        </w:rPr>
      </w:pPr>
      <w:r w:rsidRPr="023880A8">
        <w:rPr>
          <w:b/>
          <w:bCs/>
          <w:lang w:val="en-US"/>
        </w:rPr>
        <w:t>Assessment Method</w:t>
      </w:r>
    </w:p>
    <w:p w14:paraId="4A0472C5" w14:textId="77777777" w:rsidR="0081268C" w:rsidRDefault="0081268C" w:rsidP="0081268C">
      <w:pPr>
        <w:spacing w:after="0"/>
        <w:rPr>
          <w:rFonts w:cstheme="minorHAnsi"/>
          <w:b/>
          <w:bCs/>
          <w:lang w:val="en-US"/>
        </w:rPr>
      </w:pPr>
      <w:r w:rsidRPr="001A6530">
        <w:rPr>
          <w:rFonts w:eastAsia="Calibri" w:cstheme="minorHAnsi"/>
        </w:rPr>
        <w:t>Each unit is assessed using the continuous assessment approach</w:t>
      </w:r>
      <w:r>
        <w:rPr>
          <w:rFonts w:cstheme="minorHAnsi"/>
          <w:b/>
          <w:bCs/>
          <w:lang w:val="en-US"/>
        </w:rPr>
        <w:t>.</w:t>
      </w:r>
    </w:p>
    <w:p w14:paraId="27B3C1EA" w14:textId="77777777" w:rsidR="0081268C" w:rsidRDefault="0081268C" w:rsidP="0081268C"/>
    <w:p w14:paraId="362304DA" w14:textId="77777777" w:rsidR="0081268C" w:rsidRDefault="0081268C" w:rsidP="0081268C"/>
    <w:p w14:paraId="787DE6AC" w14:textId="77777777" w:rsidR="0081268C" w:rsidRPr="001519F5" w:rsidRDefault="0081268C" w:rsidP="0081268C"/>
    <w:p w14:paraId="11075FA1" w14:textId="77777777" w:rsidR="0081268C" w:rsidRPr="00DF36A9" w:rsidRDefault="0081268C" w:rsidP="0081268C">
      <w:pPr>
        <w:rPr>
          <w:highlight w:val="yellow"/>
        </w:rPr>
      </w:pPr>
    </w:p>
    <w:p w14:paraId="47173314" w14:textId="77777777" w:rsidR="006048D4" w:rsidRDefault="006048D4">
      <w:pPr>
        <w:rPr>
          <w:rFonts w:asciiTheme="majorHAnsi" w:eastAsiaTheme="majorEastAsia" w:hAnsiTheme="majorHAnsi" w:cstheme="majorBidi"/>
          <w:b/>
          <w:color w:val="2F5496" w:themeColor="accent1" w:themeShade="BF"/>
          <w:sz w:val="28"/>
          <w:szCs w:val="26"/>
        </w:rPr>
      </w:pPr>
      <w:r>
        <w:br w:type="page"/>
      </w:r>
    </w:p>
    <w:p w14:paraId="7792BCE6" w14:textId="33DD2D14" w:rsidR="00BA28BA" w:rsidRPr="00FA11C3" w:rsidRDefault="00BA28BA" w:rsidP="00BA28BA">
      <w:pPr>
        <w:pStyle w:val="Heading2"/>
        <w:rPr>
          <w:lang w:val="en-US"/>
        </w:rPr>
      </w:pPr>
      <w:bookmarkStart w:id="3" w:name="_Toc120021457"/>
      <w:r>
        <w:lastRenderedPageBreak/>
        <w:t>National Progression Award: Legal Studies Level 6</w:t>
      </w:r>
      <w:bookmarkEnd w:id="3"/>
    </w:p>
    <w:tbl>
      <w:tblPr>
        <w:tblStyle w:val="TableGrid"/>
        <w:tblW w:w="0" w:type="auto"/>
        <w:tblLook w:val="04A0" w:firstRow="1" w:lastRow="0" w:firstColumn="1" w:lastColumn="0" w:noHBand="0" w:noVBand="1"/>
      </w:tblPr>
      <w:tblGrid>
        <w:gridCol w:w="2405"/>
        <w:gridCol w:w="6611"/>
      </w:tblGrid>
      <w:tr w:rsidR="00BA28BA" w14:paraId="0B8E7DC4" w14:textId="77777777">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5365ACC1" w14:textId="77777777" w:rsidR="00BA28BA" w:rsidRDefault="00BA28BA">
            <w:pPr>
              <w:rPr>
                <w:rFonts w:cstheme="minorHAnsi"/>
                <w:color w:val="FFFFFF" w:themeColor="background1"/>
                <w:lang w:val="en-US"/>
              </w:rPr>
            </w:pPr>
            <w:r>
              <w:rPr>
                <w:rFonts w:cstheme="minorHAnsi"/>
                <w:color w:val="FFFFFF" w:themeColor="background1"/>
                <w:lang w:val="en-US"/>
              </w:rPr>
              <w:t>Course Title</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7EA142D9" w14:textId="25EA326E" w:rsidR="00BA28BA" w:rsidRDefault="00BA28BA">
            <w:pPr>
              <w:rPr>
                <w:rFonts w:cstheme="minorHAnsi"/>
                <w:color w:val="FFFFFF" w:themeColor="background1"/>
                <w:lang w:val="en-US"/>
              </w:rPr>
            </w:pPr>
            <w:r>
              <w:rPr>
                <w:rFonts w:cstheme="minorHAnsi"/>
                <w:color w:val="FFFFFF" w:themeColor="background1"/>
                <w:lang w:val="en-US"/>
              </w:rPr>
              <w:t>NPA in Legal Studies</w:t>
            </w:r>
          </w:p>
        </w:tc>
      </w:tr>
      <w:tr w:rsidR="00BA28BA" w14:paraId="281B3F43" w14:textId="77777777">
        <w:tc>
          <w:tcPr>
            <w:tcW w:w="2405" w:type="dxa"/>
            <w:tcBorders>
              <w:top w:val="single" w:sz="4" w:space="0" w:color="auto"/>
              <w:left w:val="single" w:sz="4" w:space="0" w:color="auto"/>
              <w:bottom w:val="single" w:sz="4" w:space="0" w:color="auto"/>
              <w:right w:val="single" w:sz="4" w:space="0" w:color="auto"/>
            </w:tcBorders>
            <w:hideMark/>
          </w:tcPr>
          <w:p w14:paraId="747B7049" w14:textId="77777777" w:rsidR="00BA28BA" w:rsidRPr="005838C9" w:rsidRDefault="00BA28BA">
            <w:pPr>
              <w:rPr>
                <w:rFonts w:cstheme="minorHAnsi"/>
                <w:lang w:val="en-US"/>
              </w:rPr>
            </w:pPr>
            <w:r w:rsidRPr="005838C9">
              <w:rPr>
                <w:rFonts w:cstheme="minorHAnsi"/>
                <w:lang w:val="en-US"/>
              </w:rPr>
              <w:t>Level</w:t>
            </w:r>
          </w:p>
        </w:tc>
        <w:tc>
          <w:tcPr>
            <w:tcW w:w="6611" w:type="dxa"/>
            <w:tcBorders>
              <w:top w:val="single" w:sz="4" w:space="0" w:color="auto"/>
              <w:left w:val="single" w:sz="4" w:space="0" w:color="auto"/>
              <w:bottom w:val="single" w:sz="4" w:space="0" w:color="auto"/>
              <w:right w:val="single" w:sz="4" w:space="0" w:color="auto"/>
            </w:tcBorders>
          </w:tcPr>
          <w:p w14:paraId="3E8FA78A" w14:textId="77777777" w:rsidR="00BA28BA" w:rsidRPr="005838C9" w:rsidRDefault="00BA28BA">
            <w:pPr>
              <w:rPr>
                <w:rFonts w:cstheme="minorHAnsi"/>
                <w:lang w:val="en-US"/>
              </w:rPr>
            </w:pPr>
            <w:r w:rsidRPr="005838C9">
              <w:rPr>
                <w:rFonts w:cstheme="minorHAnsi"/>
                <w:lang w:val="en-US"/>
              </w:rPr>
              <w:t>SCQF 6</w:t>
            </w:r>
          </w:p>
        </w:tc>
      </w:tr>
      <w:tr w:rsidR="00BA28BA" w14:paraId="2AA623B8" w14:textId="77777777">
        <w:tc>
          <w:tcPr>
            <w:tcW w:w="2405" w:type="dxa"/>
            <w:tcBorders>
              <w:top w:val="single" w:sz="4" w:space="0" w:color="auto"/>
              <w:left w:val="single" w:sz="4" w:space="0" w:color="auto"/>
              <w:bottom w:val="single" w:sz="4" w:space="0" w:color="auto"/>
              <w:right w:val="single" w:sz="4" w:space="0" w:color="auto"/>
            </w:tcBorders>
            <w:hideMark/>
          </w:tcPr>
          <w:p w14:paraId="3856B6EC" w14:textId="77777777" w:rsidR="00BA28BA" w:rsidRPr="005838C9" w:rsidRDefault="00BA28BA">
            <w:pPr>
              <w:rPr>
                <w:rFonts w:cstheme="minorHAnsi"/>
                <w:lang w:val="en-US"/>
              </w:rPr>
            </w:pPr>
            <w:r w:rsidRPr="005838C9">
              <w:rPr>
                <w:rFonts w:cstheme="minorHAnsi"/>
                <w:lang w:val="en-US"/>
              </w:rPr>
              <w:t>Campus</w:t>
            </w:r>
          </w:p>
        </w:tc>
        <w:tc>
          <w:tcPr>
            <w:tcW w:w="6611" w:type="dxa"/>
            <w:tcBorders>
              <w:top w:val="single" w:sz="4" w:space="0" w:color="auto"/>
              <w:left w:val="single" w:sz="4" w:space="0" w:color="auto"/>
              <w:bottom w:val="single" w:sz="4" w:space="0" w:color="auto"/>
              <w:right w:val="single" w:sz="4" w:space="0" w:color="auto"/>
            </w:tcBorders>
          </w:tcPr>
          <w:p w14:paraId="71B43D72" w14:textId="77777777" w:rsidR="00BA28BA" w:rsidRPr="005838C9" w:rsidRDefault="00BA28BA">
            <w:pPr>
              <w:rPr>
                <w:rFonts w:cstheme="minorHAnsi"/>
                <w:lang w:val="en-US"/>
              </w:rPr>
            </w:pPr>
            <w:r w:rsidRPr="005838C9">
              <w:rPr>
                <w:rFonts w:cstheme="minorHAnsi"/>
                <w:lang w:val="en-US"/>
              </w:rPr>
              <w:t>Gardyne</w:t>
            </w:r>
          </w:p>
        </w:tc>
      </w:tr>
      <w:tr w:rsidR="00BA28BA" w14:paraId="708D6BE4" w14:textId="77777777">
        <w:tc>
          <w:tcPr>
            <w:tcW w:w="2405" w:type="dxa"/>
            <w:tcBorders>
              <w:top w:val="single" w:sz="4" w:space="0" w:color="auto"/>
              <w:left w:val="single" w:sz="4" w:space="0" w:color="auto"/>
              <w:bottom w:val="single" w:sz="4" w:space="0" w:color="auto"/>
              <w:right w:val="single" w:sz="4" w:space="0" w:color="auto"/>
            </w:tcBorders>
            <w:hideMark/>
          </w:tcPr>
          <w:p w14:paraId="42B51380" w14:textId="77777777" w:rsidR="00BA28BA" w:rsidRPr="005838C9" w:rsidRDefault="00BA28BA">
            <w:pPr>
              <w:rPr>
                <w:rFonts w:cstheme="minorHAnsi"/>
                <w:lang w:val="en-US"/>
              </w:rPr>
            </w:pPr>
            <w:r w:rsidRPr="005838C9">
              <w:rPr>
                <w:rFonts w:cstheme="minorHAnsi"/>
                <w:lang w:val="en-US"/>
              </w:rPr>
              <w:t>Days</w:t>
            </w:r>
          </w:p>
        </w:tc>
        <w:tc>
          <w:tcPr>
            <w:tcW w:w="6611" w:type="dxa"/>
            <w:tcBorders>
              <w:top w:val="single" w:sz="4" w:space="0" w:color="auto"/>
              <w:left w:val="single" w:sz="4" w:space="0" w:color="auto"/>
              <w:bottom w:val="single" w:sz="4" w:space="0" w:color="auto"/>
              <w:right w:val="single" w:sz="4" w:space="0" w:color="auto"/>
            </w:tcBorders>
          </w:tcPr>
          <w:p w14:paraId="37B9DE2E" w14:textId="67C27F1B" w:rsidR="00BA28BA" w:rsidRPr="005838C9" w:rsidRDefault="00A9705E">
            <w:pPr>
              <w:rPr>
                <w:rFonts w:cstheme="minorHAnsi"/>
                <w:lang w:val="en-US"/>
              </w:rPr>
            </w:pPr>
            <w:r w:rsidRPr="00515FF4">
              <w:rPr>
                <w:rFonts w:cstheme="minorHAnsi"/>
                <w:b/>
                <w:bCs/>
                <w:lang w:val="en-US"/>
              </w:rPr>
              <w:t>Gardyne</w:t>
            </w:r>
            <w:r w:rsidRPr="00515FF4">
              <w:rPr>
                <w:rFonts w:cstheme="minorHAnsi"/>
                <w:lang w:val="en-US"/>
              </w:rPr>
              <w:t xml:space="preserve">: </w:t>
            </w:r>
            <w:r w:rsidR="00BA28BA" w:rsidRPr="005838C9">
              <w:rPr>
                <w:rFonts w:cstheme="minorHAnsi"/>
                <w:lang w:val="en-US"/>
              </w:rPr>
              <w:t>Monday and Wednesday 2-4pm</w:t>
            </w:r>
          </w:p>
        </w:tc>
      </w:tr>
    </w:tbl>
    <w:p w14:paraId="7C70FA38" w14:textId="77777777" w:rsidR="00BA28BA" w:rsidRDefault="00BA28BA" w:rsidP="00BA28BA">
      <w:pPr>
        <w:spacing w:after="0"/>
        <w:rPr>
          <w:rFonts w:cstheme="minorHAnsi"/>
          <w:lang w:val="en-US"/>
        </w:rPr>
      </w:pPr>
    </w:p>
    <w:p w14:paraId="153C21DE" w14:textId="77777777" w:rsidR="00BA28BA" w:rsidRPr="004F41F7" w:rsidRDefault="00BA28BA" w:rsidP="023880A8">
      <w:pPr>
        <w:pStyle w:val="Heading3"/>
        <w:rPr>
          <w:b/>
          <w:bCs/>
          <w:color w:val="FF0000"/>
          <w:lang w:val="en-US"/>
        </w:rPr>
      </w:pPr>
      <w:r w:rsidRPr="023880A8">
        <w:rPr>
          <w:b/>
          <w:bCs/>
          <w:lang w:val="en-US"/>
        </w:rPr>
        <w:t>Entry Requirements</w:t>
      </w:r>
    </w:p>
    <w:p w14:paraId="3EEC0E4D" w14:textId="77777777" w:rsidR="00BA28BA" w:rsidRDefault="00BA28BA" w:rsidP="00BA28BA">
      <w:pPr>
        <w:spacing w:after="0"/>
        <w:rPr>
          <w:rFonts w:eastAsia="Calibri" w:cstheme="minorHAnsi"/>
        </w:rPr>
      </w:pPr>
      <w:r w:rsidRPr="001A6530">
        <w:rPr>
          <w:rFonts w:eastAsia="Calibri" w:cstheme="minorHAnsi"/>
        </w:rPr>
        <w:t xml:space="preserve">There are no entry requirements for this course however school staff should ensure pupils are suitable for level </w:t>
      </w:r>
      <w:r>
        <w:rPr>
          <w:rFonts w:eastAsia="Calibri" w:cstheme="minorHAnsi"/>
        </w:rPr>
        <w:t>6</w:t>
      </w:r>
      <w:r w:rsidRPr="001A6530">
        <w:rPr>
          <w:rFonts w:eastAsia="Calibri" w:cstheme="minorHAnsi"/>
        </w:rPr>
        <w:t xml:space="preserve"> study</w:t>
      </w:r>
      <w:r>
        <w:rPr>
          <w:rFonts w:eastAsia="Calibri" w:cstheme="minorHAnsi"/>
        </w:rPr>
        <w:t>.</w:t>
      </w:r>
    </w:p>
    <w:p w14:paraId="00ED72D9" w14:textId="77777777" w:rsidR="00BA28BA" w:rsidRDefault="00BA28BA" w:rsidP="00BA28BA">
      <w:pPr>
        <w:spacing w:after="0"/>
        <w:rPr>
          <w:rFonts w:cstheme="minorHAnsi"/>
          <w:lang w:val="en-US"/>
        </w:rPr>
      </w:pPr>
    </w:p>
    <w:p w14:paraId="7C513E12" w14:textId="77777777" w:rsidR="00BA28BA" w:rsidRPr="001B2CD9" w:rsidRDefault="00BA28BA" w:rsidP="023880A8">
      <w:pPr>
        <w:pStyle w:val="Heading3"/>
        <w:rPr>
          <w:b/>
          <w:bCs/>
        </w:rPr>
      </w:pPr>
      <w:r w:rsidRPr="023880A8">
        <w:rPr>
          <w:b/>
          <w:bCs/>
        </w:rPr>
        <w:t xml:space="preserve">Units to be </w:t>
      </w:r>
      <w:proofErr w:type="gramStart"/>
      <w:r w:rsidRPr="023880A8">
        <w:rPr>
          <w:b/>
          <w:bCs/>
        </w:rPr>
        <w:t>completed</w:t>
      </w:r>
      <w:proofErr w:type="gramEnd"/>
    </w:p>
    <w:tbl>
      <w:tblPr>
        <w:tblStyle w:val="TableGrid"/>
        <w:tblW w:w="0" w:type="auto"/>
        <w:tblLook w:val="04A0" w:firstRow="1" w:lastRow="0" w:firstColumn="1" w:lastColumn="0" w:noHBand="0" w:noVBand="1"/>
      </w:tblPr>
      <w:tblGrid>
        <w:gridCol w:w="8996"/>
      </w:tblGrid>
      <w:tr w:rsidR="00BA28BA" w:rsidRPr="001B2CD9" w14:paraId="1D235F69" w14:textId="77777777">
        <w:tc>
          <w:tcPr>
            <w:tcW w:w="8996" w:type="dxa"/>
            <w:tcBorders>
              <w:top w:val="single" w:sz="4" w:space="0" w:color="auto"/>
              <w:left w:val="single" w:sz="4" w:space="0" w:color="auto"/>
              <w:bottom w:val="single" w:sz="4" w:space="0" w:color="auto"/>
              <w:right w:val="single" w:sz="4" w:space="0" w:color="auto"/>
            </w:tcBorders>
            <w:shd w:val="clear" w:color="auto" w:fill="7030A0"/>
            <w:hideMark/>
          </w:tcPr>
          <w:p w14:paraId="53C73AB0" w14:textId="77777777" w:rsidR="00BA28BA" w:rsidRPr="001B2CD9" w:rsidRDefault="00BA28BA">
            <w:pPr>
              <w:rPr>
                <w:rFonts w:cstheme="minorHAnsi"/>
                <w:color w:val="FFFFFF" w:themeColor="background1"/>
                <w:lang w:val="en-US"/>
              </w:rPr>
            </w:pPr>
            <w:r w:rsidRPr="001B2CD9">
              <w:rPr>
                <w:rFonts w:cstheme="minorHAnsi"/>
                <w:color w:val="FFFFFF" w:themeColor="background1"/>
                <w:lang w:val="en-US"/>
              </w:rPr>
              <w:t>Mandatory Units</w:t>
            </w:r>
          </w:p>
        </w:tc>
      </w:tr>
      <w:tr w:rsidR="00705F05" w:rsidRPr="001B2CD9" w14:paraId="0E06567A" w14:textId="77777777">
        <w:tc>
          <w:tcPr>
            <w:tcW w:w="8996" w:type="dxa"/>
            <w:tcBorders>
              <w:top w:val="single" w:sz="4" w:space="0" w:color="auto"/>
              <w:left w:val="single" w:sz="4" w:space="0" w:color="auto"/>
              <w:bottom w:val="single" w:sz="4" w:space="0" w:color="auto"/>
              <w:right w:val="single" w:sz="4" w:space="0" w:color="auto"/>
            </w:tcBorders>
            <w:hideMark/>
          </w:tcPr>
          <w:p w14:paraId="71100114" w14:textId="22D04F72" w:rsidR="00705F05" w:rsidRPr="001B2CD9" w:rsidRDefault="00705F05" w:rsidP="00705F05">
            <w:pPr>
              <w:rPr>
                <w:rFonts w:cstheme="minorHAnsi"/>
                <w:lang w:val="en-US"/>
              </w:rPr>
            </w:pPr>
            <w:r w:rsidRPr="008B601A">
              <w:t>Crime in Society</w:t>
            </w:r>
          </w:p>
        </w:tc>
      </w:tr>
      <w:tr w:rsidR="00705F05" w:rsidRPr="001B2CD9" w14:paraId="6AA187B5" w14:textId="77777777">
        <w:tc>
          <w:tcPr>
            <w:tcW w:w="8996" w:type="dxa"/>
            <w:tcBorders>
              <w:top w:val="single" w:sz="4" w:space="0" w:color="auto"/>
              <w:left w:val="single" w:sz="4" w:space="0" w:color="auto"/>
              <w:bottom w:val="single" w:sz="4" w:space="0" w:color="auto"/>
              <w:right w:val="single" w:sz="4" w:space="0" w:color="auto"/>
            </w:tcBorders>
            <w:hideMark/>
          </w:tcPr>
          <w:p w14:paraId="243043B0" w14:textId="76D00F1A" w:rsidR="00705F05" w:rsidRPr="001B2CD9" w:rsidRDefault="00705F05" w:rsidP="00705F05">
            <w:pPr>
              <w:rPr>
                <w:rFonts w:cstheme="minorHAnsi"/>
                <w:lang w:val="en-US"/>
              </w:rPr>
            </w:pPr>
            <w:r w:rsidRPr="008B601A">
              <w:t>Scots Law: An Introduction</w:t>
            </w:r>
          </w:p>
        </w:tc>
      </w:tr>
    </w:tbl>
    <w:p w14:paraId="38D5C772" w14:textId="77777777" w:rsidR="00BA28BA" w:rsidRDefault="00BA28BA" w:rsidP="00BA28BA">
      <w:pPr>
        <w:spacing w:after="0"/>
        <w:rPr>
          <w:rFonts w:cstheme="minorHAnsi"/>
          <w:lang w:val="en-US"/>
        </w:rPr>
      </w:pPr>
    </w:p>
    <w:p w14:paraId="6467D4DC" w14:textId="77777777" w:rsidR="00BA28BA" w:rsidRDefault="00BA28BA" w:rsidP="023880A8">
      <w:pPr>
        <w:pStyle w:val="Heading3"/>
        <w:rPr>
          <w:b/>
          <w:bCs/>
          <w:lang w:val="en-US"/>
        </w:rPr>
      </w:pPr>
      <w:bookmarkStart w:id="4" w:name="_Hlk118279233"/>
      <w:r w:rsidRPr="023880A8">
        <w:rPr>
          <w:b/>
          <w:bCs/>
          <w:lang w:val="en-US"/>
        </w:rPr>
        <w:t>Progression Pathways</w:t>
      </w:r>
    </w:p>
    <w:p w14:paraId="7E5DEEEF" w14:textId="77777777" w:rsidR="00BA28BA" w:rsidRPr="000F4246" w:rsidRDefault="00BA28BA" w:rsidP="00BA28BA">
      <w:pPr>
        <w:rPr>
          <w:rFonts w:eastAsia="Calibri" w:cstheme="minorHAnsi"/>
          <w:color w:val="000000" w:themeColor="text1"/>
        </w:rPr>
      </w:pPr>
      <w:r w:rsidRPr="00076BB6">
        <w:rPr>
          <w:rFonts w:eastAsia="Calibri" w:cstheme="minorHAnsi"/>
        </w:rPr>
        <w:t xml:space="preserve">On successful </w:t>
      </w:r>
      <w:r w:rsidRPr="00076BB6">
        <w:rPr>
          <w:rFonts w:eastAsia="Calibri" w:cstheme="minorHAnsi"/>
          <w:color w:val="000000" w:themeColor="text1"/>
        </w:rPr>
        <w:t xml:space="preserve">completion of the NPA, pupils can apply for HNC Administration &amp; IT </w:t>
      </w:r>
      <w:r>
        <w:rPr>
          <w:rFonts w:eastAsia="Calibri" w:cstheme="minorHAnsi"/>
          <w:color w:val="000000" w:themeColor="text1"/>
        </w:rPr>
        <w:t xml:space="preserve">which includes </w:t>
      </w:r>
      <w:r w:rsidRPr="00076BB6">
        <w:rPr>
          <w:rFonts w:eastAsia="Calibri" w:cstheme="minorHAnsi"/>
          <w:color w:val="000000" w:themeColor="text1"/>
        </w:rPr>
        <w:t xml:space="preserve">Business Contractual Relationships, Employment </w:t>
      </w:r>
      <w:proofErr w:type="gramStart"/>
      <w:r w:rsidRPr="00076BB6">
        <w:rPr>
          <w:rFonts w:eastAsia="Calibri" w:cstheme="minorHAnsi"/>
          <w:color w:val="000000" w:themeColor="text1"/>
        </w:rPr>
        <w:t>Relations</w:t>
      </w:r>
      <w:proofErr w:type="gramEnd"/>
      <w:r w:rsidRPr="00076BB6">
        <w:rPr>
          <w:rFonts w:eastAsia="Calibri" w:cstheme="minorHAnsi"/>
          <w:color w:val="000000" w:themeColor="text1"/>
        </w:rPr>
        <w:t xml:space="preserve"> and Business Law.</w:t>
      </w:r>
      <w:r w:rsidRPr="000F4246">
        <w:rPr>
          <w:rFonts w:eastAsia="Calibri" w:cstheme="minorHAnsi"/>
          <w:color w:val="000000" w:themeColor="text1"/>
        </w:rPr>
        <w:t xml:space="preserve"> </w:t>
      </w:r>
    </w:p>
    <w:p w14:paraId="28166537" w14:textId="3727C6D7" w:rsidR="000F4246" w:rsidRPr="000F4246" w:rsidRDefault="000F4246" w:rsidP="000F4246">
      <w:pPr>
        <w:rPr>
          <w:rFonts w:eastAsia="Calibri" w:cstheme="minorHAnsi"/>
          <w:color w:val="000000" w:themeColor="text1"/>
        </w:rPr>
      </w:pPr>
      <w:r w:rsidRPr="000F4246">
        <w:rPr>
          <w:rFonts w:eastAsia="Calibri" w:cstheme="minorHAnsi"/>
          <w:color w:val="000000" w:themeColor="text1"/>
        </w:rPr>
        <w:t>Successful completion of this NPA, plus one relevant Higher, can also secure progression to HNC Social Sciences or HNC Police Studies.</w:t>
      </w:r>
    </w:p>
    <w:bookmarkEnd w:id="4"/>
    <w:p w14:paraId="74A4400E" w14:textId="492D70F5" w:rsidR="00BA28BA" w:rsidRDefault="00BA28BA" w:rsidP="023880A8">
      <w:pPr>
        <w:pStyle w:val="Heading3"/>
        <w:rPr>
          <w:b/>
          <w:bCs/>
          <w:lang w:val="en-US"/>
        </w:rPr>
      </w:pPr>
      <w:r w:rsidRPr="023880A8">
        <w:rPr>
          <w:b/>
          <w:bCs/>
          <w:lang w:val="en-US"/>
        </w:rPr>
        <w:t>Course Description</w:t>
      </w:r>
    </w:p>
    <w:p w14:paraId="5C3A5564" w14:textId="77777777" w:rsidR="00BA28BA" w:rsidRDefault="00BA28BA" w:rsidP="00BA28BA">
      <w:pPr>
        <w:spacing w:after="0" w:line="240" w:lineRule="auto"/>
        <w:ind w:left="-17"/>
      </w:pPr>
      <w:r>
        <w:t>The National Progression Award (NPA) in Legal Studies has been developed with the purpose of providing candidates with the basic legal skills and knowledge required for further study and/or employment where a basic understanding of the law may enhance career prospects.</w:t>
      </w:r>
    </w:p>
    <w:p w14:paraId="44EAC45B" w14:textId="77777777" w:rsidR="00BA28BA" w:rsidRDefault="00BA28BA" w:rsidP="00BA28BA">
      <w:pPr>
        <w:spacing w:after="0" w:line="240" w:lineRule="auto"/>
        <w:ind w:left="-17"/>
        <w:jc w:val="both"/>
        <w:rPr>
          <w:rFonts w:eastAsia="Arial" w:cstheme="minorHAnsi"/>
        </w:rPr>
      </w:pPr>
    </w:p>
    <w:p w14:paraId="7D7BA787" w14:textId="77777777" w:rsidR="00BA28BA" w:rsidRPr="00FA11C3" w:rsidRDefault="00BA28BA" w:rsidP="023880A8">
      <w:pPr>
        <w:pStyle w:val="Heading3"/>
        <w:rPr>
          <w:b/>
          <w:bCs/>
          <w:lang w:val="en-US"/>
        </w:rPr>
      </w:pPr>
      <w:r w:rsidRPr="023880A8">
        <w:rPr>
          <w:b/>
          <w:bCs/>
          <w:lang w:val="en-US"/>
        </w:rPr>
        <w:t>Unit Contents</w:t>
      </w:r>
    </w:p>
    <w:tbl>
      <w:tblPr>
        <w:tblStyle w:val="TableGrid"/>
        <w:tblW w:w="0" w:type="auto"/>
        <w:tblLook w:val="04A0" w:firstRow="1" w:lastRow="0" w:firstColumn="1" w:lastColumn="0" w:noHBand="0" w:noVBand="1"/>
      </w:tblPr>
      <w:tblGrid>
        <w:gridCol w:w="2405"/>
        <w:gridCol w:w="6611"/>
      </w:tblGrid>
      <w:tr w:rsidR="00BA28BA" w14:paraId="651D169E" w14:textId="77777777" w:rsidTr="023880A8">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0BD6E965" w14:textId="77777777" w:rsidR="00BA28BA" w:rsidRDefault="00BA28BA">
            <w:pPr>
              <w:rPr>
                <w:rFonts w:cstheme="minorHAnsi"/>
                <w:color w:val="FFFFFF" w:themeColor="background1"/>
                <w:lang w:val="en-US"/>
              </w:rPr>
            </w:pPr>
            <w:r>
              <w:rPr>
                <w:rFonts w:cstheme="minorHAnsi"/>
                <w:color w:val="FFFFFF" w:themeColor="background1"/>
                <w:lang w:val="en-US"/>
              </w:rPr>
              <w:t>Unit</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4EC48B34" w14:textId="77777777" w:rsidR="00BA28BA" w:rsidRDefault="00BA28BA">
            <w:pPr>
              <w:rPr>
                <w:rFonts w:cstheme="minorHAnsi"/>
                <w:color w:val="FFFFFF" w:themeColor="background1"/>
                <w:lang w:val="en-US"/>
              </w:rPr>
            </w:pPr>
            <w:r>
              <w:rPr>
                <w:rFonts w:cstheme="minorHAnsi"/>
                <w:color w:val="FFFFFF" w:themeColor="background1"/>
                <w:lang w:val="en-US"/>
              </w:rPr>
              <w:t>Description</w:t>
            </w:r>
          </w:p>
        </w:tc>
      </w:tr>
      <w:tr w:rsidR="00BA28BA" w14:paraId="24239B34" w14:textId="77777777" w:rsidTr="023880A8">
        <w:tc>
          <w:tcPr>
            <w:tcW w:w="2405" w:type="dxa"/>
            <w:tcBorders>
              <w:top w:val="single" w:sz="4" w:space="0" w:color="auto"/>
              <w:left w:val="single" w:sz="4" w:space="0" w:color="auto"/>
              <w:bottom w:val="single" w:sz="4" w:space="0" w:color="auto"/>
              <w:right w:val="single" w:sz="4" w:space="0" w:color="auto"/>
            </w:tcBorders>
          </w:tcPr>
          <w:p w14:paraId="27F9853D" w14:textId="77777777" w:rsidR="00BA28BA" w:rsidRPr="00705F05" w:rsidRDefault="00BA28BA">
            <w:pPr>
              <w:rPr>
                <w:rFonts w:cstheme="minorHAnsi"/>
                <w:b/>
                <w:bCs/>
                <w:lang w:val="en-US"/>
              </w:rPr>
            </w:pPr>
            <w:r w:rsidRPr="00705F05">
              <w:rPr>
                <w:rFonts w:cstheme="minorHAnsi"/>
                <w:b/>
                <w:bCs/>
              </w:rPr>
              <w:t>Crime in Society</w:t>
            </w:r>
            <w:r w:rsidRPr="00705F05">
              <w:rPr>
                <w:rFonts w:cstheme="minorHAnsi"/>
                <w:b/>
                <w:bCs/>
                <w:lang w:val="en-US"/>
              </w:rPr>
              <w:t xml:space="preserve"> </w:t>
            </w:r>
          </w:p>
        </w:tc>
        <w:tc>
          <w:tcPr>
            <w:tcW w:w="6611" w:type="dxa"/>
            <w:tcBorders>
              <w:top w:val="single" w:sz="4" w:space="0" w:color="auto"/>
              <w:left w:val="single" w:sz="4" w:space="0" w:color="auto"/>
              <w:bottom w:val="single" w:sz="4" w:space="0" w:color="auto"/>
              <w:right w:val="single" w:sz="4" w:space="0" w:color="auto"/>
            </w:tcBorders>
          </w:tcPr>
          <w:p w14:paraId="2A7946D5" w14:textId="77777777" w:rsidR="00BA28BA" w:rsidRPr="00705F05" w:rsidRDefault="00BA28BA">
            <w:pPr>
              <w:rPr>
                <w:rFonts w:cstheme="minorHAnsi"/>
              </w:rPr>
            </w:pPr>
            <w:r w:rsidRPr="00705F05">
              <w:rPr>
                <w:rFonts w:cstheme="minorHAnsi"/>
              </w:rPr>
              <w:t>Pupils who complete this unit will be able to:</w:t>
            </w:r>
          </w:p>
          <w:p w14:paraId="099F32C6" w14:textId="77777777" w:rsidR="00BA28BA" w:rsidRPr="00705F05" w:rsidRDefault="00BA28BA" w:rsidP="00A249EC">
            <w:pPr>
              <w:pStyle w:val="ListParagraph"/>
              <w:numPr>
                <w:ilvl w:val="0"/>
                <w:numId w:val="41"/>
              </w:numPr>
              <w:rPr>
                <w:rFonts w:asciiTheme="minorHAnsi" w:eastAsia="Arial" w:hAnsiTheme="minorHAnsi" w:cstheme="minorHAnsi"/>
                <w:sz w:val="22"/>
                <w:szCs w:val="22"/>
              </w:rPr>
            </w:pPr>
            <w:r w:rsidRPr="00705F05">
              <w:rPr>
                <w:rFonts w:asciiTheme="minorHAnsi" w:hAnsiTheme="minorHAnsi" w:cstheme="minorHAnsi"/>
                <w:sz w:val="22"/>
                <w:szCs w:val="22"/>
              </w:rPr>
              <w:t xml:space="preserve">Explain the concepts of criminal behaviour in Scotland. </w:t>
            </w:r>
          </w:p>
          <w:p w14:paraId="3B6B7DCB" w14:textId="77777777" w:rsidR="00BA28BA" w:rsidRPr="00705F05" w:rsidRDefault="00BA28BA" w:rsidP="00A249EC">
            <w:pPr>
              <w:pStyle w:val="ListParagraph"/>
              <w:numPr>
                <w:ilvl w:val="0"/>
                <w:numId w:val="41"/>
              </w:numPr>
              <w:rPr>
                <w:rFonts w:asciiTheme="minorHAnsi" w:eastAsia="Arial" w:hAnsiTheme="minorHAnsi" w:cstheme="minorHAnsi"/>
                <w:sz w:val="22"/>
                <w:szCs w:val="22"/>
              </w:rPr>
            </w:pPr>
            <w:r w:rsidRPr="00705F05">
              <w:rPr>
                <w:rFonts w:asciiTheme="minorHAnsi" w:hAnsiTheme="minorHAnsi" w:cstheme="minorHAnsi"/>
                <w:sz w:val="22"/>
                <w:szCs w:val="22"/>
              </w:rPr>
              <w:t xml:space="preserve">Explain how criminal behaviour may affect the individual and the community. </w:t>
            </w:r>
          </w:p>
          <w:p w14:paraId="29AB1A7B" w14:textId="39CF192C" w:rsidR="00BA28BA" w:rsidRPr="00705F05" w:rsidRDefault="00BA28BA" w:rsidP="00A249EC">
            <w:pPr>
              <w:pStyle w:val="ListParagraph"/>
              <w:numPr>
                <w:ilvl w:val="0"/>
                <w:numId w:val="41"/>
              </w:numPr>
              <w:rPr>
                <w:rFonts w:asciiTheme="minorHAnsi" w:eastAsia="Arial" w:hAnsiTheme="minorHAnsi" w:cstheme="minorBidi"/>
                <w:sz w:val="22"/>
                <w:szCs w:val="22"/>
              </w:rPr>
            </w:pPr>
            <w:r w:rsidRPr="023880A8">
              <w:rPr>
                <w:rFonts w:asciiTheme="minorHAnsi" w:hAnsiTheme="minorHAnsi" w:cstheme="minorBidi"/>
                <w:sz w:val="22"/>
                <w:szCs w:val="22"/>
              </w:rPr>
              <w:t>Explain the measures which may be taken to prevent crime.</w:t>
            </w:r>
          </w:p>
        </w:tc>
      </w:tr>
      <w:tr w:rsidR="00BA28BA" w14:paraId="7D9D8882" w14:textId="77777777" w:rsidTr="023880A8">
        <w:tc>
          <w:tcPr>
            <w:tcW w:w="2405" w:type="dxa"/>
            <w:tcBorders>
              <w:top w:val="single" w:sz="4" w:space="0" w:color="auto"/>
              <w:left w:val="single" w:sz="4" w:space="0" w:color="auto"/>
              <w:bottom w:val="single" w:sz="4" w:space="0" w:color="auto"/>
              <w:right w:val="single" w:sz="4" w:space="0" w:color="auto"/>
            </w:tcBorders>
          </w:tcPr>
          <w:p w14:paraId="0505EE6A" w14:textId="77777777" w:rsidR="00BA28BA" w:rsidRPr="00705F05" w:rsidRDefault="00BA28BA">
            <w:pPr>
              <w:rPr>
                <w:rFonts w:cstheme="minorHAnsi"/>
                <w:b/>
                <w:bCs/>
                <w:lang w:val="en-US"/>
              </w:rPr>
            </w:pPr>
            <w:r w:rsidRPr="00705F05">
              <w:rPr>
                <w:rFonts w:cstheme="minorHAnsi"/>
                <w:b/>
                <w:bCs/>
              </w:rPr>
              <w:t>Scots Law: An Introduction</w:t>
            </w:r>
          </w:p>
          <w:p w14:paraId="4F9807C9" w14:textId="77777777" w:rsidR="00BA28BA" w:rsidRPr="00705F05" w:rsidRDefault="00BA28BA">
            <w:pPr>
              <w:rPr>
                <w:rFonts w:cstheme="minorHAnsi"/>
                <w:b/>
                <w:bCs/>
                <w:lang w:val="en-US"/>
              </w:rPr>
            </w:pPr>
          </w:p>
        </w:tc>
        <w:tc>
          <w:tcPr>
            <w:tcW w:w="6611" w:type="dxa"/>
            <w:tcBorders>
              <w:top w:val="single" w:sz="4" w:space="0" w:color="auto"/>
              <w:left w:val="single" w:sz="4" w:space="0" w:color="auto"/>
              <w:bottom w:val="single" w:sz="4" w:space="0" w:color="auto"/>
              <w:right w:val="single" w:sz="4" w:space="0" w:color="auto"/>
            </w:tcBorders>
          </w:tcPr>
          <w:p w14:paraId="166F9B77" w14:textId="77777777" w:rsidR="00BA28BA" w:rsidRPr="00705F05" w:rsidRDefault="00BA28BA">
            <w:pPr>
              <w:autoSpaceDE w:val="0"/>
              <w:autoSpaceDN w:val="0"/>
              <w:adjustRightInd w:val="0"/>
              <w:rPr>
                <w:rFonts w:cstheme="minorHAnsi"/>
              </w:rPr>
            </w:pPr>
            <w:r w:rsidRPr="00705F05">
              <w:rPr>
                <w:rFonts w:cstheme="minorHAnsi"/>
              </w:rPr>
              <w:t>Pupils who complete this unit will be able to:</w:t>
            </w:r>
          </w:p>
          <w:p w14:paraId="52ABD7DB" w14:textId="77777777" w:rsidR="00BA28BA" w:rsidRPr="00705F05" w:rsidRDefault="00BA28BA" w:rsidP="00A249EC">
            <w:pPr>
              <w:pStyle w:val="ListParagraph"/>
              <w:numPr>
                <w:ilvl w:val="0"/>
                <w:numId w:val="45"/>
              </w:numPr>
              <w:autoSpaceDE w:val="0"/>
              <w:autoSpaceDN w:val="0"/>
              <w:adjustRightInd w:val="0"/>
              <w:rPr>
                <w:rFonts w:asciiTheme="minorHAnsi" w:hAnsiTheme="minorHAnsi" w:cstheme="minorHAnsi"/>
                <w:sz w:val="22"/>
                <w:szCs w:val="22"/>
              </w:rPr>
            </w:pPr>
            <w:r w:rsidRPr="00705F05">
              <w:rPr>
                <w:rFonts w:asciiTheme="minorHAnsi" w:hAnsiTheme="minorHAnsi" w:cstheme="minorHAnsi"/>
                <w:sz w:val="22"/>
                <w:szCs w:val="22"/>
              </w:rPr>
              <w:t xml:space="preserve">Explain the legal problems typically encountered in society today. </w:t>
            </w:r>
          </w:p>
          <w:p w14:paraId="2584CC2B" w14:textId="77777777" w:rsidR="00BA28BA" w:rsidRPr="00705F05" w:rsidRDefault="00BA28BA" w:rsidP="00A249EC">
            <w:pPr>
              <w:pStyle w:val="ListParagraph"/>
              <w:numPr>
                <w:ilvl w:val="0"/>
                <w:numId w:val="45"/>
              </w:numPr>
              <w:autoSpaceDE w:val="0"/>
              <w:autoSpaceDN w:val="0"/>
              <w:adjustRightInd w:val="0"/>
              <w:rPr>
                <w:rFonts w:asciiTheme="minorHAnsi" w:hAnsiTheme="minorHAnsi" w:cstheme="minorHAnsi"/>
                <w:sz w:val="22"/>
                <w:szCs w:val="22"/>
              </w:rPr>
            </w:pPr>
            <w:r w:rsidRPr="00705F05">
              <w:rPr>
                <w:rFonts w:asciiTheme="minorHAnsi" w:hAnsiTheme="minorHAnsi" w:cstheme="minorHAnsi"/>
                <w:sz w:val="22"/>
                <w:szCs w:val="22"/>
              </w:rPr>
              <w:t xml:space="preserve">Explain the formal sources of Scots law. </w:t>
            </w:r>
          </w:p>
          <w:p w14:paraId="72995EC4" w14:textId="77777777" w:rsidR="00BA28BA" w:rsidRPr="00705F05" w:rsidRDefault="00BA28BA" w:rsidP="00A249EC">
            <w:pPr>
              <w:pStyle w:val="ListParagraph"/>
              <w:numPr>
                <w:ilvl w:val="0"/>
                <w:numId w:val="45"/>
              </w:numPr>
              <w:autoSpaceDE w:val="0"/>
              <w:autoSpaceDN w:val="0"/>
              <w:adjustRightInd w:val="0"/>
              <w:rPr>
                <w:rFonts w:asciiTheme="minorHAnsi" w:hAnsiTheme="minorHAnsi" w:cstheme="minorHAnsi"/>
                <w:sz w:val="22"/>
                <w:szCs w:val="22"/>
              </w:rPr>
            </w:pPr>
            <w:r w:rsidRPr="00705F05">
              <w:rPr>
                <w:rFonts w:asciiTheme="minorHAnsi" w:hAnsiTheme="minorHAnsi" w:cstheme="minorHAnsi"/>
                <w:sz w:val="22"/>
                <w:szCs w:val="22"/>
              </w:rPr>
              <w:t>Explain the roles performed by key legal personnel.</w:t>
            </w:r>
          </w:p>
          <w:p w14:paraId="00D57A8C" w14:textId="77777777" w:rsidR="00BA28BA" w:rsidRPr="00705F05" w:rsidRDefault="00BA28BA" w:rsidP="00A249EC">
            <w:pPr>
              <w:pStyle w:val="ListParagraph"/>
              <w:numPr>
                <w:ilvl w:val="0"/>
                <w:numId w:val="45"/>
              </w:numPr>
              <w:autoSpaceDE w:val="0"/>
              <w:autoSpaceDN w:val="0"/>
              <w:adjustRightInd w:val="0"/>
              <w:rPr>
                <w:rFonts w:asciiTheme="minorHAnsi" w:hAnsiTheme="minorHAnsi" w:cstheme="minorHAnsi"/>
                <w:sz w:val="22"/>
                <w:szCs w:val="22"/>
              </w:rPr>
            </w:pPr>
            <w:r w:rsidRPr="00705F05">
              <w:rPr>
                <w:rFonts w:asciiTheme="minorHAnsi" w:hAnsiTheme="minorHAnsi" w:cstheme="minorHAnsi"/>
                <w:sz w:val="22"/>
                <w:szCs w:val="22"/>
              </w:rPr>
              <w:t>Explain the nature and role of a tribunal/lay-tribunal.</w:t>
            </w:r>
          </w:p>
          <w:p w14:paraId="18CAEB5C" w14:textId="77777777" w:rsidR="00BA28BA" w:rsidRPr="00705F05" w:rsidRDefault="00BA28BA" w:rsidP="00A249EC">
            <w:pPr>
              <w:pStyle w:val="ListParagraph"/>
              <w:numPr>
                <w:ilvl w:val="0"/>
                <w:numId w:val="45"/>
              </w:numPr>
              <w:autoSpaceDE w:val="0"/>
              <w:autoSpaceDN w:val="0"/>
              <w:adjustRightInd w:val="0"/>
              <w:rPr>
                <w:rFonts w:asciiTheme="minorHAnsi" w:hAnsiTheme="minorHAnsi" w:cstheme="minorHAnsi"/>
                <w:sz w:val="22"/>
                <w:szCs w:val="22"/>
              </w:rPr>
            </w:pPr>
            <w:r w:rsidRPr="00705F05">
              <w:rPr>
                <w:rFonts w:asciiTheme="minorHAnsi" w:hAnsiTheme="minorHAnsi" w:cstheme="minorHAnsi"/>
                <w:sz w:val="22"/>
                <w:szCs w:val="22"/>
              </w:rPr>
              <w:t xml:space="preserve">Explain the system of the Scottish civil courts and the main principles of negligence. </w:t>
            </w:r>
          </w:p>
          <w:p w14:paraId="3BB3D921" w14:textId="77777777" w:rsidR="00BA28BA" w:rsidRPr="00705F05" w:rsidRDefault="00BA28BA" w:rsidP="00A249EC">
            <w:pPr>
              <w:pStyle w:val="ListParagraph"/>
              <w:numPr>
                <w:ilvl w:val="0"/>
                <w:numId w:val="45"/>
              </w:numPr>
              <w:autoSpaceDE w:val="0"/>
              <w:autoSpaceDN w:val="0"/>
              <w:adjustRightInd w:val="0"/>
              <w:rPr>
                <w:rFonts w:asciiTheme="minorHAnsi" w:eastAsia="Arial" w:hAnsiTheme="minorHAnsi" w:cstheme="minorHAnsi"/>
                <w:sz w:val="22"/>
                <w:szCs w:val="22"/>
              </w:rPr>
            </w:pPr>
            <w:r w:rsidRPr="00705F05">
              <w:rPr>
                <w:rFonts w:asciiTheme="minorHAnsi" w:hAnsiTheme="minorHAnsi" w:cstheme="minorHAnsi"/>
                <w:sz w:val="22"/>
                <w:szCs w:val="22"/>
              </w:rPr>
              <w:t>Explain the system of the Scottish criminal courts and the system of criminal prosecution in Scotland.</w:t>
            </w:r>
          </w:p>
        </w:tc>
      </w:tr>
    </w:tbl>
    <w:p w14:paraId="1F8AF0B2" w14:textId="77777777" w:rsidR="00BA28BA" w:rsidRDefault="00BA28BA" w:rsidP="00BA28BA">
      <w:pPr>
        <w:spacing w:after="0"/>
        <w:rPr>
          <w:rFonts w:cstheme="minorHAnsi"/>
          <w:lang w:val="en-US"/>
        </w:rPr>
      </w:pPr>
    </w:p>
    <w:p w14:paraId="30408DBE" w14:textId="77777777" w:rsidR="00BA28BA" w:rsidRPr="00FA11C3" w:rsidRDefault="00BA28BA" w:rsidP="023880A8">
      <w:pPr>
        <w:pStyle w:val="Heading3"/>
        <w:rPr>
          <w:b/>
          <w:bCs/>
          <w:lang w:val="en-US"/>
        </w:rPr>
      </w:pPr>
      <w:r w:rsidRPr="023880A8">
        <w:rPr>
          <w:b/>
          <w:bCs/>
          <w:lang w:val="en-US"/>
        </w:rPr>
        <w:t>Assessment Method</w:t>
      </w:r>
    </w:p>
    <w:p w14:paraId="378A8AE4" w14:textId="77777777" w:rsidR="00BA28BA" w:rsidRDefault="00BA28BA" w:rsidP="00BA28BA">
      <w:pPr>
        <w:spacing w:after="0"/>
        <w:rPr>
          <w:rFonts w:cstheme="minorHAnsi"/>
          <w:b/>
          <w:bCs/>
          <w:lang w:val="en-US"/>
        </w:rPr>
      </w:pPr>
      <w:r w:rsidRPr="001A6530">
        <w:rPr>
          <w:rFonts w:eastAsia="Calibri" w:cstheme="minorHAnsi"/>
        </w:rPr>
        <w:t>Each unit is assessed using the continuous assessment approach</w:t>
      </w:r>
      <w:r>
        <w:rPr>
          <w:rFonts w:cstheme="minorHAnsi"/>
          <w:b/>
          <w:bCs/>
          <w:lang w:val="en-US"/>
        </w:rPr>
        <w:t>.</w:t>
      </w:r>
    </w:p>
    <w:p w14:paraId="2FC6C57B" w14:textId="77777777" w:rsidR="00BA28BA" w:rsidRDefault="00BA28BA" w:rsidP="00BA28BA"/>
    <w:p w14:paraId="6C36A902" w14:textId="77777777" w:rsidR="005C7797" w:rsidRDefault="005C7797" w:rsidP="00BA28BA"/>
    <w:p w14:paraId="10CBD13C" w14:textId="77777777" w:rsidR="005C7797" w:rsidRPr="00BA28BA" w:rsidRDefault="005C7797" w:rsidP="00BA28BA"/>
    <w:p w14:paraId="7C671DCF" w14:textId="5ABC3686" w:rsidR="00A705CB" w:rsidRPr="00FA11C3" w:rsidRDefault="00A705CB" w:rsidP="00A705CB">
      <w:pPr>
        <w:pStyle w:val="Heading2"/>
        <w:rPr>
          <w:lang w:val="en-US"/>
        </w:rPr>
      </w:pPr>
      <w:bookmarkStart w:id="5" w:name="_Toc120021458"/>
      <w:r>
        <w:t>National Progression Award: Travel and Tourism Level 6</w:t>
      </w:r>
      <w:bookmarkEnd w:id="5"/>
    </w:p>
    <w:tbl>
      <w:tblPr>
        <w:tblStyle w:val="TableGrid"/>
        <w:tblW w:w="0" w:type="auto"/>
        <w:tblLook w:val="04A0" w:firstRow="1" w:lastRow="0" w:firstColumn="1" w:lastColumn="0" w:noHBand="0" w:noVBand="1"/>
      </w:tblPr>
      <w:tblGrid>
        <w:gridCol w:w="2405"/>
        <w:gridCol w:w="6611"/>
      </w:tblGrid>
      <w:tr w:rsidR="00A705CB" w14:paraId="7ECC594A" w14:textId="77777777">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1AEF7C1F" w14:textId="77777777" w:rsidR="00A705CB" w:rsidRDefault="00A705CB">
            <w:pPr>
              <w:rPr>
                <w:rFonts w:cstheme="minorHAnsi"/>
                <w:color w:val="FFFFFF" w:themeColor="background1"/>
                <w:lang w:val="en-US"/>
              </w:rPr>
            </w:pPr>
            <w:r>
              <w:rPr>
                <w:rFonts w:cstheme="minorHAnsi"/>
                <w:color w:val="FFFFFF" w:themeColor="background1"/>
                <w:lang w:val="en-US"/>
              </w:rPr>
              <w:t>Course Title</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707976B8" w14:textId="55075535" w:rsidR="00A705CB" w:rsidRDefault="00922BC0">
            <w:pPr>
              <w:rPr>
                <w:rFonts w:cstheme="minorHAnsi"/>
                <w:color w:val="FFFFFF" w:themeColor="background1"/>
                <w:lang w:val="en-US"/>
              </w:rPr>
            </w:pPr>
            <w:r>
              <w:rPr>
                <w:rFonts w:cstheme="minorHAnsi"/>
                <w:color w:val="FFFFFF" w:themeColor="background1"/>
                <w:lang w:val="en-US"/>
              </w:rPr>
              <w:t xml:space="preserve">NPA in </w:t>
            </w:r>
            <w:r w:rsidRPr="00922BC0">
              <w:rPr>
                <w:rFonts w:cstheme="minorHAnsi"/>
                <w:color w:val="FFFFFF" w:themeColor="background1"/>
                <w:lang w:val="en-US"/>
              </w:rPr>
              <w:t>Travel and Tourism</w:t>
            </w:r>
          </w:p>
        </w:tc>
      </w:tr>
      <w:tr w:rsidR="00A705CB" w14:paraId="0C713437" w14:textId="77777777">
        <w:tc>
          <w:tcPr>
            <w:tcW w:w="2405" w:type="dxa"/>
            <w:tcBorders>
              <w:top w:val="single" w:sz="4" w:space="0" w:color="auto"/>
              <w:left w:val="single" w:sz="4" w:space="0" w:color="auto"/>
              <w:bottom w:val="single" w:sz="4" w:space="0" w:color="auto"/>
              <w:right w:val="single" w:sz="4" w:space="0" w:color="auto"/>
            </w:tcBorders>
            <w:hideMark/>
          </w:tcPr>
          <w:p w14:paraId="008A742E" w14:textId="77777777" w:rsidR="00A705CB" w:rsidRPr="002354DA" w:rsidRDefault="00A705CB">
            <w:pPr>
              <w:rPr>
                <w:rFonts w:cstheme="minorHAnsi"/>
                <w:lang w:val="en-US"/>
              </w:rPr>
            </w:pPr>
            <w:r w:rsidRPr="002354DA">
              <w:rPr>
                <w:rFonts w:cstheme="minorHAnsi"/>
                <w:lang w:val="en-US"/>
              </w:rPr>
              <w:t>Level</w:t>
            </w:r>
          </w:p>
        </w:tc>
        <w:tc>
          <w:tcPr>
            <w:tcW w:w="6611" w:type="dxa"/>
            <w:tcBorders>
              <w:top w:val="single" w:sz="4" w:space="0" w:color="auto"/>
              <w:left w:val="single" w:sz="4" w:space="0" w:color="auto"/>
              <w:bottom w:val="single" w:sz="4" w:space="0" w:color="auto"/>
              <w:right w:val="single" w:sz="4" w:space="0" w:color="auto"/>
            </w:tcBorders>
          </w:tcPr>
          <w:p w14:paraId="5A97CBC5" w14:textId="77777777" w:rsidR="00A705CB" w:rsidRPr="002354DA" w:rsidRDefault="00A705CB">
            <w:pPr>
              <w:rPr>
                <w:rFonts w:cstheme="minorHAnsi"/>
                <w:lang w:val="en-US"/>
              </w:rPr>
            </w:pPr>
            <w:r w:rsidRPr="002354DA">
              <w:rPr>
                <w:rFonts w:cstheme="minorHAnsi"/>
                <w:lang w:val="en-US"/>
              </w:rPr>
              <w:t>SCQF 6</w:t>
            </w:r>
          </w:p>
        </w:tc>
      </w:tr>
      <w:tr w:rsidR="00A705CB" w14:paraId="0BB087FC" w14:textId="77777777">
        <w:tc>
          <w:tcPr>
            <w:tcW w:w="2405" w:type="dxa"/>
            <w:tcBorders>
              <w:top w:val="single" w:sz="4" w:space="0" w:color="auto"/>
              <w:left w:val="single" w:sz="4" w:space="0" w:color="auto"/>
              <w:bottom w:val="single" w:sz="4" w:space="0" w:color="auto"/>
              <w:right w:val="single" w:sz="4" w:space="0" w:color="auto"/>
            </w:tcBorders>
            <w:hideMark/>
          </w:tcPr>
          <w:p w14:paraId="6DECD348" w14:textId="77777777" w:rsidR="00A705CB" w:rsidRPr="002354DA" w:rsidRDefault="00A705CB">
            <w:pPr>
              <w:rPr>
                <w:rFonts w:cstheme="minorHAnsi"/>
                <w:lang w:val="en-US"/>
              </w:rPr>
            </w:pPr>
            <w:r w:rsidRPr="002354DA">
              <w:rPr>
                <w:rFonts w:cstheme="minorHAnsi"/>
                <w:lang w:val="en-US"/>
              </w:rPr>
              <w:t>Campus</w:t>
            </w:r>
          </w:p>
        </w:tc>
        <w:tc>
          <w:tcPr>
            <w:tcW w:w="6611" w:type="dxa"/>
            <w:tcBorders>
              <w:top w:val="single" w:sz="4" w:space="0" w:color="auto"/>
              <w:left w:val="single" w:sz="4" w:space="0" w:color="auto"/>
              <w:bottom w:val="single" w:sz="4" w:space="0" w:color="auto"/>
              <w:right w:val="single" w:sz="4" w:space="0" w:color="auto"/>
            </w:tcBorders>
          </w:tcPr>
          <w:p w14:paraId="31725EED" w14:textId="77777777" w:rsidR="00A705CB" w:rsidRPr="002354DA" w:rsidRDefault="00A705CB">
            <w:pPr>
              <w:rPr>
                <w:rFonts w:cstheme="minorHAnsi"/>
                <w:lang w:val="en-US"/>
              </w:rPr>
            </w:pPr>
            <w:r w:rsidRPr="002354DA">
              <w:rPr>
                <w:rFonts w:cstheme="minorHAnsi"/>
                <w:lang w:val="en-US"/>
              </w:rPr>
              <w:t>Kingsway</w:t>
            </w:r>
          </w:p>
        </w:tc>
      </w:tr>
      <w:tr w:rsidR="00A705CB" w14:paraId="289C3A3D" w14:textId="77777777">
        <w:tc>
          <w:tcPr>
            <w:tcW w:w="2405" w:type="dxa"/>
            <w:tcBorders>
              <w:top w:val="single" w:sz="4" w:space="0" w:color="auto"/>
              <w:left w:val="single" w:sz="4" w:space="0" w:color="auto"/>
              <w:bottom w:val="single" w:sz="4" w:space="0" w:color="auto"/>
              <w:right w:val="single" w:sz="4" w:space="0" w:color="auto"/>
            </w:tcBorders>
            <w:hideMark/>
          </w:tcPr>
          <w:p w14:paraId="0E5D98E1" w14:textId="77777777" w:rsidR="00A705CB" w:rsidRPr="002354DA" w:rsidRDefault="00A705CB">
            <w:pPr>
              <w:rPr>
                <w:rFonts w:cstheme="minorHAnsi"/>
                <w:lang w:val="en-US"/>
              </w:rPr>
            </w:pPr>
            <w:r w:rsidRPr="002354DA">
              <w:rPr>
                <w:rFonts w:cstheme="minorHAnsi"/>
                <w:lang w:val="en-US"/>
              </w:rPr>
              <w:t>Days</w:t>
            </w:r>
          </w:p>
        </w:tc>
        <w:tc>
          <w:tcPr>
            <w:tcW w:w="6611" w:type="dxa"/>
            <w:tcBorders>
              <w:top w:val="single" w:sz="4" w:space="0" w:color="auto"/>
              <w:left w:val="single" w:sz="4" w:space="0" w:color="auto"/>
              <w:bottom w:val="single" w:sz="4" w:space="0" w:color="auto"/>
              <w:right w:val="single" w:sz="4" w:space="0" w:color="auto"/>
            </w:tcBorders>
          </w:tcPr>
          <w:p w14:paraId="37BEAA68" w14:textId="477A8DA0" w:rsidR="00A705CB" w:rsidRPr="002354DA" w:rsidRDefault="00A9705E">
            <w:pPr>
              <w:rPr>
                <w:rFonts w:cstheme="minorHAnsi"/>
                <w:lang w:val="en-US"/>
              </w:rPr>
            </w:pPr>
            <w:r>
              <w:rPr>
                <w:rFonts w:cstheme="minorHAnsi"/>
                <w:b/>
                <w:bCs/>
                <w:lang w:val="en-US"/>
              </w:rPr>
              <w:t>Kingsway</w:t>
            </w:r>
            <w:r w:rsidRPr="00515FF4">
              <w:rPr>
                <w:rFonts w:cstheme="minorHAnsi"/>
                <w:lang w:val="en-US"/>
              </w:rPr>
              <w:t xml:space="preserve">: </w:t>
            </w:r>
            <w:r w:rsidR="00A705CB" w:rsidRPr="002354DA">
              <w:rPr>
                <w:rFonts w:cstheme="minorHAnsi"/>
                <w:lang w:val="en-US"/>
              </w:rPr>
              <w:t>Monday and Wednesday 2-4pm</w:t>
            </w:r>
          </w:p>
        </w:tc>
      </w:tr>
    </w:tbl>
    <w:p w14:paraId="0C730391" w14:textId="77777777" w:rsidR="00A705CB" w:rsidRDefault="00A705CB" w:rsidP="00A705CB">
      <w:pPr>
        <w:spacing w:after="0"/>
        <w:rPr>
          <w:rFonts w:cstheme="minorHAnsi"/>
          <w:lang w:val="en-US"/>
        </w:rPr>
      </w:pPr>
    </w:p>
    <w:p w14:paraId="335C7724" w14:textId="77777777" w:rsidR="00A705CB" w:rsidRPr="004F41F7" w:rsidRDefault="00A705CB" w:rsidP="023880A8">
      <w:pPr>
        <w:pStyle w:val="Heading3"/>
        <w:rPr>
          <w:b/>
          <w:bCs/>
          <w:color w:val="FF0000"/>
          <w:lang w:val="en-US"/>
        </w:rPr>
      </w:pPr>
      <w:r w:rsidRPr="023880A8">
        <w:rPr>
          <w:b/>
          <w:bCs/>
          <w:lang w:val="en-US"/>
        </w:rPr>
        <w:t>Entry Requirements</w:t>
      </w:r>
    </w:p>
    <w:p w14:paraId="7D537305" w14:textId="77777777" w:rsidR="00A705CB" w:rsidRDefault="00A705CB" w:rsidP="00A705CB">
      <w:pPr>
        <w:spacing w:after="0"/>
        <w:rPr>
          <w:rFonts w:eastAsia="Calibri" w:cstheme="minorHAnsi"/>
        </w:rPr>
      </w:pPr>
      <w:r w:rsidRPr="001A6530">
        <w:rPr>
          <w:rFonts w:eastAsia="Calibri" w:cstheme="minorHAnsi"/>
        </w:rPr>
        <w:t xml:space="preserve">There are no entry requirements for this course however school staff should ensure pupils are suitable for level </w:t>
      </w:r>
      <w:r>
        <w:rPr>
          <w:rFonts w:eastAsia="Calibri" w:cstheme="minorHAnsi"/>
        </w:rPr>
        <w:t>6</w:t>
      </w:r>
      <w:r w:rsidRPr="001A6530">
        <w:rPr>
          <w:rFonts w:eastAsia="Calibri" w:cstheme="minorHAnsi"/>
        </w:rPr>
        <w:t xml:space="preserve"> study</w:t>
      </w:r>
      <w:r>
        <w:rPr>
          <w:rFonts w:eastAsia="Calibri" w:cstheme="minorHAnsi"/>
        </w:rPr>
        <w:t>.</w:t>
      </w:r>
    </w:p>
    <w:p w14:paraId="79004013" w14:textId="77777777" w:rsidR="00B107A8" w:rsidRDefault="00B107A8" w:rsidP="00A705CB">
      <w:pPr>
        <w:spacing w:after="0"/>
        <w:rPr>
          <w:rFonts w:eastAsia="Calibri" w:cstheme="minorHAnsi"/>
        </w:rPr>
      </w:pPr>
    </w:p>
    <w:p w14:paraId="510CD26B" w14:textId="77777777" w:rsidR="00B107A8" w:rsidRPr="001B2CD9" w:rsidRDefault="00B107A8" w:rsidP="023880A8">
      <w:pPr>
        <w:pStyle w:val="Heading3"/>
        <w:rPr>
          <w:b/>
          <w:bCs/>
        </w:rPr>
      </w:pPr>
      <w:r w:rsidRPr="023880A8">
        <w:rPr>
          <w:b/>
          <w:bCs/>
        </w:rPr>
        <w:t xml:space="preserve">Units to be </w:t>
      </w:r>
      <w:proofErr w:type="gramStart"/>
      <w:r w:rsidRPr="023880A8">
        <w:rPr>
          <w:b/>
          <w:bCs/>
        </w:rPr>
        <w:t>completed</w:t>
      </w:r>
      <w:proofErr w:type="gramEnd"/>
    </w:p>
    <w:tbl>
      <w:tblPr>
        <w:tblStyle w:val="TableGrid"/>
        <w:tblW w:w="0" w:type="auto"/>
        <w:tblLook w:val="04A0" w:firstRow="1" w:lastRow="0" w:firstColumn="1" w:lastColumn="0" w:noHBand="0" w:noVBand="1"/>
      </w:tblPr>
      <w:tblGrid>
        <w:gridCol w:w="8996"/>
      </w:tblGrid>
      <w:tr w:rsidR="00B107A8" w:rsidRPr="001B2CD9" w14:paraId="0960B05B" w14:textId="77777777">
        <w:tc>
          <w:tcPr>
            <w:tcW w:w="8996" w:type="dxa"/>
            <w:tcBorders>
              <w:top w:val="single" w:sz="4" w:space="0" w:color="auto"/>
              <w:left w:val="single" w:sz="4" w:space="0" w:color="auto"/>
              <w:bottom w:val="single" w:sz="4" w:space="0" w:color="auto"/>
              <w:right w:val="single" w:sz="4" w:space="0" w:color="auto"/>
            </w:tcBorders>
            <w:shd w:val="clear" w:color="auto" w:fill="7030A0"/>
            <w:hideMark/>
          </w:tcPr>
          <w:p w14:paraId="73F1413D" w14:textId="77777777" w:rsidR="00B107A8" w:rsidRPr="001B2CD9" w:rsidRDefault="00B107A8">
            <w:pPr>
              <w:rPr>
                <w:rFonts w:cstheme="minorHAnsi"/>
                <w:color w:val="FFFFFF" w:themeColor="background1"/>
                <w:lang w:val="en-US"/>
              </w:rPr>
            </w:pPr>
            <w:r w:rsidRPr="001B2CD9">
              <w:rPr>
                <w:rFonts w:cstheme="minorHAnsi"/>
                <w:color w:val="FFFFFF" w:themeColor="background1"/>
                <w:lang w:val="en-US"/>
              </w:rPr>
              <w:t>Mandatory Units</w:t>
            </w:r>
          </w:p>
        </w:tc>
      </w:tr>
      <w:tr w:rsidR="00B1174B" w:rsidRPr="001B2CD9" w14:paraId="6E8122B6" w14:textId="77777777">
        <w:tc>
          <w:tcPr>
            <w:tcW w:w="8996" w:type="dxa"/>
            <w:tcBorders>
              <w:top w:val="single" w:sz="4" w:space="0" w:color="auto"/>
              <w:left w:val="single" w:sz="4" w:space="0" w:color="auto"/>
              <w:bottom w:val="single" w:sz="4" w:space="0" w:color="auto"/>
              <w:right w:val="single" w:sz="4" w:space="0" w:color="auto"/>
            </w:tcBorders>
            <w:hideMark/>
          </w:tcPr>
          <w:p w14:paraId="5D5A5BD0" w14:textId="31F87B4A" w:rsidR="00B1174B" w:rsidRPr="001B2CD9" w:rsidRDefault="00B1174B" w:rsidP="00B1174B">
            <w:pPr>
              <w:rPr>
                <w:rFonts w:cstheme="minorHAnsi"/>
                <w:lang w:val="en-US"/>
              </w:rPr>
            </w:pPr>
            <w:r w:rsidRPr="00F664C3">
              <w:t>Travel and Tourism in the UK</w:t>
            </w:r>
          </w:p>
        </w:tc>
      </w:tr>
      <w:tr w:rsidR="00B1174B" w:rsidRPr="001B2CD9" w14:paraId="679F9DEF" w14:textId="77777777">
        <w:tc>
          <w:tcPr>
            <w:tcW w:w="8996" w:type="dxa"/>
            <w:tcBorders>
              <w:top w:val="single" w:sz="4" w:space="0" w:color="auto"/>
              <w:left w:val="single" w:sz="4" w:space="0" w:color="auto"/>
              <w:bottom w:val="single" w:sz="4" w:space="0" w:color="auto"/>
              <w:right w:val="single" w:sz="4" w:space="0" w:color="auto"/>
            </w:tcBorders>
            <w:hideMark/>
          </w:tcPr>
          <w:p w14:paraId="6B1D8C63" w14:textId="70715B45" w:rsidR="00B1174B" w:rsidRPr="001B2CD9" w:rsidRDefault="00B1174B" w:rsidP="00B1174B">
            <w:pPr>
              <w:rPr>
                <w:rFonts w:cstheme="minorHAnsi"/>
                <w:lang w:val="en-US"/>
              </w:rPr>
            </w:pPr>
            <w:r w:rsidRPr="00F664C3">
              <w:t>Tour Guiding: An Introduction</w:t>
            </w:r>
          </w:p>
        </w:tc>
      </w:tr>
      <w:tr w:rsidR="00B1174B" w:rsidRPr="001B2CD9" w14:paraId="62ED3B60" w14:textId="77777777">
        <w:tc>
          <w:tcPr>
            <w:tcW w:w="8996" w:type="dxa"/>
            <w:tcBorders>
              <w:top w:val="single" w:sz="4" w:space="0" w:color="auto"/>
              <w:left w:val="single" w:sz="4" w:space="0" w:color="auto"/>
              <w:bottom w:val="single" w:sz="4" w:space="0" w:color="auto"/>
              <w:right w:val="single" w:sz="4" w:space="0" w:color="auto"/>
            </w:tcBorders>
          </w:tcPr>
          <w:p w14:paraId="70B82195" w14:textId="47C75A81" w:rsidR="00B1174B" w:rsidRPr="008B601A" w:rsidRDefault="00B1174B" w:rsidP="00B1174B">
            <w:r w:rsidRPr="00F664C3">
              <w:t>Travel Products and Services</w:t>
            </w:r>
          </w:p>
        </w:tc>
      </w:tr>
      <w:tr w:rsidR="00B1174B" w:rsidRPr="001B2CD9" w14:paraId="479E42A2" w14:textId="77777777">
        <w:tc>
          <w:tcPr>
            <w:tcW w:w="8996" w:type="dxa"/>
            <w:tcBorders>
              <w:top w:val="single" w:sz="4" w:space="0" w:color="auto"/>
              <w:left w:val="single" w:sz="4" w:space="0" w:color="auto"/>
              <w:bottom w:val="single" w:sz="4" w:space="0" w:color="auto"/>
              <w:right w:val="single" w:sz="4" w:space="0" w:color="auto"/>
            </w:tcBorders>
          </w:tcPr>
          <w:p w14:paraId="580EB763" w14:textId="45E7EB31" w:rsidR="00B1174B" w:rsidRPr="008B601A" w:rsidRDefault="00B1174B" w:rsidP="00B1174B">
            <w:r w:rsidRPr="00F664C3">
              <w:t>Working as Air Cabin Crew: An Introduction</w:t>
            </w:r>
          </w:p>
        </w:tc>
      </w:tr>
    </w:tbl>
    <w:p w14:paraId="717AD048" w14:textId="77777777" w:rsidR="00B107A8" w:rsidRDefault="00B107A8" w:rsidP="00B107A8">
      <w:pPr>
        <w:spacing w:after="0"/>
        <w:rPr>
          <w:rFonts w:cstheme="minorHAnsi"/>
          <w:lang w:val="en-US"/>
        </w:rPr>
      </w:pPr>
    </w:p>
    <w:p w14:paraId="23BF4288" w14:textId="77777777" w:rsidR="00A705CB" w:rsidRDefault="00A705CB" w:rsidP="00A705CB">
      <w:pPr>
        <w:spacing w:after="0"/>
        <w:rPr>
          <w:rFonts w:cstheme="minorHAnsi"/>
          <w:lang w:val="en-US"/>
        </w:rPr>
      </w:pPr>
    </w:p>
    <w:p w14:paraId="7B682C40" w14:textId="77777777" w:rsidR="00A705CB" w:rsidRDefault="00A705CB" w:rsidP="023880A8">
      <w:pPr>
        <w:pStyle w:val="Heading3"/>
        <w:rPr>
          <w:b/>
          <w:bCs/>
          <w:lang w:val="en-US"/>
        </w:rPr>
      </w:pPr>
      <w:r w:rsidRPr="023880A8">
        <w:rPr>
          <w:b/>
          <w:bCs/>
          <w:lang w:val="en-US"/>
        </w:rPr>
        <w:t>Progression Pathways</w:t>
      </w:r>
    </w:p>
    <w:p w14:paraId="66769313" w14:textId="0E5D5CB7" w:rsidR="00A705CB" w:rsidRPr="00F61493" w:rsidRDefault="00A705CB" w:rsidP="00A705CB">
      <w:pPr>
        <w:rPr>
          <w:lang w:val="en-US"/>
        </w:rPr>
      </w:pPr>
      <w:r w:rsidRPr="001A6530">
        <w:rPr>
          <w:rFonts w:eastAsia="Calibri" w:cstheme="minorHAnsi"/>
        </w:rPr>
        <w:t>On successful completion of the NPA</w:t>
      </w:r>
      <w:r>
        <w:rPr>
          <w:rFonts w:eastAsia="Calibri" w:cstheme="minorHAnsi"/>
        </w:rPr>
        <w:t xml:space="preserve">, </w:t>
      </w:r>
      <w:r w:rsidR="00740F2C">
        <w:rPr>
          <w:rFonts w:eastAsia="Calibri" w:cstheme="minorHAnsi"/>
        </w:rPr>
        <w:t xml:space="preserve">entry to the </w:t>
      </w:r>
      <w:r>
        <w:rPr>
          <w:lang w:val="en-US"/>
        </w:rPr>
        <w:t>HNC</w:t>
      </w:r>
      <w:r w:rsidR="009362BC">
        <w:rPr>
          <w:lang w:val="en-US"/>
        </w:rPr>
        <w:t xml:space="preserve"> i</w:t>
      </w:r>
      <w:r>
        <w:rPr>
          <w:lang w:val="en-US"/>
        </w:rPr>
        <w:t>n Travel and Tourism.</w:t>
      </w:r>
    </w:p>
    <w:p w14:paraId="6DF53B9B" w14:textId="77777777" w:rsidR="00A705CB" w:rsidRDefault="00A705CB" w:rsidP="00A705CB">
      <w:pPr>
        <w:spacing w:after="0" w:line="240" w:lineRule="auto"/>
        <w:ind w:left="-17"/>
        <w:jc w:val="both"/>
        <w:rPr>
          <w:rFonts w:eastAsia="Arial" w:cstheme="minorHAnsi"/>
        </w:rPr>
      </w:pPr>
    </w:p>
    <w:p w14:paraId="73FCA53D" w14:textId="77777777" w:rsidR="00A705CB" w:rsidRDefault="00A705CB" w:rsidP="023880A8">
      <w:pPr>
        <w:pStyle w:val="Heading3"/>
        <w:rPr>
          <w:b/>
          <w:bCs/>
          <w:lang w:val="en-US"/>
        </w:rPr>
      </w:pPr>
      <w:r w:rsidRPr="023880A8">
        <w:rPr>
          <w:b/>
          <w:bCs/>
          <w:lang w:val="en-US"/>
        </w:rPr>
        <w:t>Course Description</w:t>
      </w:r>
    </w:p>
    <w:p w14:paraId="3E5BFFC9" w14:textId="77777777" w:rsidR="00A705CB" w:rsidRDefault="00A705CB" w:rsidP="00A705CB">
      <w:pPr>
        <w:rPr>
          <w:lang w:val="en-US"/>
        </w:rPr>
      </w:pPr>
      <w:r>
        <w:rPr>
          <w:lang w:val="en-US"/>
        </w:rPr>
        <w:t>The NPA Travel and Tourism is an ideal pathway to HNC Travel and Tourism.  Dundee and Angus College have strong employment pathways with the airline industry and the local tourism sector.  Other employment after HNC is:</w:t>
      </w:r>
    </w:p>
    <w:p w14:paraId="6A7087C7" w14:textId="5A070FD1" w:rsidR="00A705CB" w:rsidRPr="00F61493" w:rsidRDefault="00A705CB" w:rsidP="00A705CB">
      <w:pPr>
        <w:rPr>
          <w:lang w:val="en-US"/>
        </w:rPr>
      </w:pPr>
      <w:r>
        <w:rPr>
          <w:rFonts w:ascii="Symbol" w:eastAsia="Symbol" w:hAnsi="Symbol" w:cs="Symbol"/>
        </w:rPr>
        <w:t>¨</w:t>
      </w:r>
      <w:r>
        <w:t xml:space="preserve"> airports </w:t>
      </w:r>
      <w:r>
        <w:rPr>
          <w:rFonts w:ascii="Symbol" w:eastAsia="Symbol" w:hAnsi="Symbol" w:cs="Symbol"/>
        </w:rPr>
        <w:t>¨</w:t>
      </w:r>
      <w:r>
        <w:t xml:space="preserve"> airlines </w:t>
      </w:r>
      <w:r>
        <w:rPr>
          <w:rFonts w:ascii="Symbol" w:eastAsia="Symbol" w:hAnsi="Symbol" w:cs="Symbol"/>
        </w:rPr>
        <w:t>¨</w:t>
      </w:r>
      <w:r>
        <w:t xml:space="preserve"> shipping, </w:t>
      </w:r>
      <w:proofErr w:type="gramStart"/>
      <w:r>
        <w:t>ferry</w:t>
      </w:r>
      <w:proofErr w:type="gramEnd"/>
      <w:r>
        <w:t xml:space="preserve"> and cruise companies </w:t>
      </w:r>
      <w:r>
        <w:rPr>
          <w:rFonts w:ascii="Symbol" w:eastAsia="Symbol" w:hAnsi="Symbol" w:cs="Symbol"/>
        </w:rPr>
        <w:t>¨</w:t>
      </w:r>
      <w:r>
        <w:t xml:space="preserve"> car rental firms, coach companies </w:t>
      </w:r>
      <w:r>
        <w:rPr>
          <w:rFonts w:ascii="Symbol" w:eastAsia="Symbol" w:hAnsi="Symbol" w:cs="Symbol"/>
        </w:rPr>
        <w:t>¨</w:t>
      </w:r>
      <w:r>
        <w:t xml:space="preserve"> tourist boards, tourist information centres </w:t>
      </w:r>
      <w:r>
        <w:rPr>
          <w:rFonts w:ascii="Symbol" w:eastAsia="Symbol" w:hAnsi="Symbol" w:cs="Symbol"/>
        </w:rPr>
        <w:t>¨</w:t>
      </w:r>
      <w:r>
        <w:t xml:space="preserve"> visitor attractions </w:t>
      </w:r>
      <w:r>
        <w:rPr>
          <w:rFonts w:ascii="Symbol" w:eastAsia="Symbol" w:hAnsi="Symbol" w:cs="Symbol"/>
        </w:rPr>
        <w:t>¨</w:t>
      </w:r>
      <w:r>
        <w:t xml:space="preserve"> guiding </w:t>
      </w:r>
      <w:r>
        <w:rPr>
          <w:rFonts w:ascii="Symbol" w:eastAsia="Symbol" w:hAnsi="Symbol" w:cs="Symbol"/>
        </w:rPr>
        <w:t>¨</w:t>
      </w:r>
      <w:r>
        <w:t xml:space="preserve"> accommodation providers </w:t>
      </w:r>
      <w:r>
        <w:rPr>
          <w:rFonts w:ascii="Symbol" w:eastAsia="Symbol" w:hAnsi="Symbol" w:cs="Symbol"/>
        </w:rPr>
        <w:t>¨</w:t>
      </w:r>
      <w:r>
        <w:t xml:space="preserve"> travel agencies </w:t>
      </w:r>
      <w:r>
        <w:rPr>
          <w:rFonts w:ascii="Symbol" w:eastAsia="Symbol" w:hAnsi="Symbol" w:cs="Symbol"/>
        </w:rPr>
        <w:t>¨</w:t>
      </w:r>
      <w:r>
        <w:t xml:space="preserve"> tour operating firms (domestic, inbound and outbound)</w:t>
      </w:r>
    </w:p>
    <w:p w14:paraId="7A15BB40" w14:textId="77777777" w:rsidR="00A705CB" w:rsidRDefault="00A705CB" w:rsidP="023880A8">
      <w:pPr>
        <w:spacing w:after="0" w:line="240" w:lineRule="auto"/>
        <w:ind w:left="-17"/>
        <w:jc w:val="both"/>
        <w:rPr>
          <w:rFonts w:eastAsia="Arial"/>
          <w:b/>
          <w:bCs/>
        </w:rPr>
      </w:pPr>
    </w:p>
    <w:p w14:paraId="7177A608" w14:textId="48C088BE" w:rsidR="00B1174B" w:rsidRDefault="00A705CB" w:rsidP="023880A8">
      <w:pPr>
        <w:pStyle w:val="Heading3"/>
        <w:rPr>
          <w:b/>
          <w:bCs/>
          <w:lang w:val="en-US"/>
        </w:rPr>
      </w:pPr>
      <w:r w:rsidRPr="023880A8">
        <w:rPr>
          <w:b/>
          <w:bCs/>
          <w:lang w:val="en-US"/>
        </w:rPr>
        <w:t>Unit Contents</w:t>
      </w:r>
    </w:p>
    <w:tbl>
      <w:tblPr>
        <w:tblStyle w:val="TableGrid"/>
        <w:tblW w:w="0" w:type="auto"/>
        <w:tblLook w:val="04A0" w:firstRow="1" w:lastRow="0" w:firstColumn="1" w:lastColumn="0" w:noHBand="0" w:noVBand="1"/>
      </w:tblPr>
      <w:tblGrid>
        <w:gridCol w:w="2405"/>
        <w:gridCol w:w="6611"/>
      </w:tblGrid>
      <w:tr w:rsidR="00B1174B" w14:paraId="51FC19AA" w14:textId="77777777">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108D8BD6" w14:textId="77777777" w:rsidR="00B1174B" w:rsidRDefault="00B1174B">
            <w:pPr>
              <w:rPr>
                <w:rFonts w:cstheme="minorHAnsi"/>
                <w:color w:val="FFFFFF" w:themeColor="background1"/>
                <w:lang w:val="en-US"/>
              </w:rPr>
            </w:pPr>
            <w:r>
              <w:rPr>
                <w:rFonts w:cstheme="minorHAnsi"/>
                <w:color w:val="FFFFFF" w:themeColor="background1"/>
                <w:lang w:val="en-US"/>
              </w:rPr>
              <w:t>Unit</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213A3B27" w14:textId="77777777" w:rsidR="00B1174B" w:rsidRDefault="00B1174B">
            <w:pPr>
              <w:rPr>
                <w:rFonts w:cstheme="minorHAnsi"/>
                <w:color w:val="FFFFFF" w:themeColor="background1"/>
                <w:lang w:val="en-US"/>
              </w:rPr>
            </w:pPr>
            <w:r>
              <w:rPr>
                <w:rFonts w:cstheme="minorHAnsi"/>
                <w:color w:val="FFFFFF" w:themeColor="background1"/>
                <w:lang w:val="en-US"/>
              </w:rPr>
              <w:t>Description</w:t>
            </w:r>
          </w:p>
        </w:tc>
      </w:tr>
      <w:tr w:rsidR="00B1174B" w14:paraId="54E6336E" w14:textId="77777777">
        <w:tc>
          <w:tcPr>
            <w:tcW w:w="2405" w:type="dxa"/>
            <w:tcBorders>
              <w:top w:val="single" w:sz="4" w:space="0" w:color="auto"/>
              <w:left w:val="single" w:sz="4" w:space="0" w:color="auto"/>
              <w:bottom w:val="single" w:sz="4" w:space="0" w:color="auto"/>
              <w:right w:val="single" w:sz="4" w:space="0" w:color="auto"/>
            </w:tcBorders>
          </w:tcPr>
          <w:p w14:paraId="4CB26829" w14:textId="1930D999" w:rsidR="00B1174B" w:rsidRPr="00B1174B" w:rsidRDefault="00B1174B" w:rsidP="00B1174B">
            <w:pPr>
              <w:rPr>
                <w:rFonts w:cstheme="minorHAnsi"/>
                <w:b/>
                <w:bCs/>
                <w:lang w:val="en-US"/>
              </w:rPr>
            </w:pPr>
            <w:r w:rsidRPr="00B1174B">
              <w:rPr>
                <w:rFonts w:cstheme="minorHAnsi"/>
                <w:b/>
                <w:bCs/>
                <w:lang w:val="en-US"/>
              </w:rPr>
              <w:t>T</w:t>
            </w:r>
            <w:r w:rsidRPr="00B1174B">
              <w:rPr>
                <w:rFonts w:cstheme="minorHAnsi"/>
                <w:b/>
                <w:bCs/>
              </w:rPr>
              <w:t>ravel and Tourism in the UK</w:t>
            </w:r>
          </w:p>
        </w:tc>
        <w:tc>
          <w:tcPr>
            <w:tcW w:w="6611" w:type="dxa"/>
            <w:tcBorders>
              <w:top w:val="single" w:sz="4" w:space="0" w:color="auto"/>
              <w:left w:val="single" w:sz="4" w:space="0" w:color="auto"/>
              <w:bottom w:val="single" w:sz="4" w:space="0" w:color="auto"/>
              <w:right w:val="single" w:sz="4" w:space="0" w:color="auto"/>
            </w:tcBorders>
          </w:tcPr>
          <w:p w14:paraId="02187A8F" w14:textId="77777777" w:rsidR="00B1174B" w:rsidRPr="00B1174B" w:rsidRDefault="00B1174B" w:rsidP="00B1174B">
            <w:pPr>
              <w:rPr>
                <w:rFonts w:cstheme="minorHAnsi"/>
              </w:rPr>
            </w:pPr>
            <w:r w:rsidRPr="00B1174B">
              <w:rPr>
                <w:rFonts w:cstheme="minorHAnsi"/>
              </w:rPr>
              <w:t>Knowledge and understanding of the concept and terminology of the travel and tourism industry.</w:t>
            </w:r>
          </w:p>
          <w:p w14:paraId="0022675E" w14:textId="77777777" w:rsidR="00B1174B" w:rsidRPr="00B1174B" w:rsidRDefault="00B1174B" w:rsidP="00B1174B">
            <w:pPr>
              <w:rPr>
                <w:rFonts w:cstheme="minorHAnsi"/>
              </w:rPr>
            </w:pPr>
          </w:p>
          <w:p w14:paraId="42E42318" w14:textId="77777777" w:rsidR="00B1174B" w:rsidRPr="00B1174B" w:rsidRDefault="00B1174B" w:rsidP="00B1174B">
            <w:pPr>
              <w:rPr>
                <w:rFonts w:cstheme="minorHAnsi"/>
              </w:rPr>
            </w:pPr>
            <w:r w:rsidRPr="00B1174B">
              <w:rPr>
                <w:rFonts w:cstheme="minorHAnsi"/>
              </w:rPr>
              <w:t>Pupils who complete this unit will be able to:</w:t>
            </w:r>
          </w:p>
          <w:p w14:paraId="4523250E" w14:textId="77777777" w:rsidR="00B1174B" w:rsidRPr="00B1174B" w:rsidRDefault="00B1174B" w:rsidP="00A249EC">
            <w:pPr>
              <w:pStyle w:val="ListParagraph"/>
              <w:numPr>
                <w:ilvl w:val="0"/>
                <w:numId w:val="43"/>
              </w:numPr>
              <w:rPr>
                <w:rFonts w:asciiTheme="minorHAnsi" w:hAnsiTheme="minorHAnsi" w:cstheme="minorHAnsi"/>
                <w:sz w:val="22"/>
                <w:szCs w:val="22"/>
              </w:rPr>
            </w:pPr>
            <w:r w:rsidRPr="00B1174B">
              <w:rPr>
                <w:rFonts w:asciiTheme="minorHAnsi" w:hAnsiTheme="minorHAnsi" w:cstheme="minorHAnsi"/>
                <w:sz w:val="22"/>
                <w:szCs w:val="22"/>
              </w:rPr>
              <w:t>Explain the concept of travel and tourism and associated industry terms.</w:t>
            </w:r>
          </w:p>
          <w:p w14:paraId="705175C1" w14:textId="77777777" w:rsidR="00B1174B" w:rsidRPr="00B1174B" w:rsidRDefault="00B1174B" w:rsidP="00A249EC">
            <w:pPr>
              <w:pStyle w:val="ListParagraph"/>
              <w:numPr>
                <w:ilvl w:val="0"/>
                <w:numId w:val="43"/>
              </w:numPr>
              <w:rPr>
                <w:rFonts w:asciiTheme="minorHAnsi" w:hAnsiTheme="minorHAnsi" w:cstheme="minorHAnsi"/>
                <w:sz w:val="22"/>
                <w:szCs w:val="22"/>
              </w:rPr>
            </w:pPr>
            <w:r w:rsidRPr="00B1174B">
              <w:rPr>
                <w:rFonts w:asciiTheme="minorHAnsi" w:hAnsiTheme="minorHAnsi" w:cstheme="minorHAnsi"/>
                <w:sz w:val="22"/>
                <w:szCs w:val="22"/>
              </w:rPr>
              <w:t>Describe the role of organisations involved in the regulation and promotion of the UK Travel and Tourism industry.</w:t>
            </w:r>
          </w:p>
          <w:p w14:paraId="20E38EB3" w14:textId="20FA964E" w:rsidR="00B1174B" w:rsidRPr="00B1174B" w:rsidRDefault="00B1174B" w:rsidP="00A249EC">
            <w:pPr>
              <w:pStyle w:val="ListParagraph"/>
              <w:numPr>
                <w:ilvl w:val="0"/>
                <w:numId w:val="43"/>
              </w:numPr>
              <w:rPr>
                <w:rFonts w:asciiTheme="minorHAnsi" w:hAnsiTheme="minorHAnsi" w:cstheme="minorHAnsi"/>
                <w:sz w:val="22"/>
                <w:szCs w:val="22"/>
              </w:rPr>
            </w:pPr>
            <w:r w:rsidRPr="00B1174B">
              <w:rPr>
                <w:rFonts w:asciiTheme="minorHAnsi" w:hAnsiTheme="minorHAnsi" w:cstheme="minorHAnsi"/>
                <w:sz w:val="22"/>
                <w:szCs w:val="22"/>
              </w:rPr>
              <w:t>Demonstrate knowledge of the scale of the UK Travel and Tourism industry.</w:t>
            </w:r>
          </w:p>
        </w:tc>
      </w:tr>
      <w:tr w:rsidR="00B1174B" w14:paraId="0438C708" w14:textId="77777777">
        <w:tc>
          <w:tcPr>
            <w:tcW w:w="2405" w:type="dxa"/>
            <w:tcBorders>
              <w:top w:val="single" w:sz="4" w:space="0" w:color="auto"/>
              <w:left w:val="single" w:sz="4" w:space="0" w:color="auto"/>
              <w:bottom w:val="single" w:sz="4" w:space="0" w:color="auto"/>
              <w:right w:val="single" w:sz="4" w:space="0" w:color="auto"/>
            </w:tcBorders>
          </w:tcPr>
          <w:p w14:paraId="7AF5BDB3" w14:textId="5EC8F1DD" w:rsidR="00B1174B" w:rsidRPr="00B1174B" w:rsidRDefault="00B1174B" w:rsidP="00B1174B">
            <w:pPr>
              <w:rPr>
                <w:rFonts w:cstheme="minorHAnsi"/>
                <w:b/>
                <w:bCs/>
                <w:lang w:val="en-US"/>
              </w:rPr>
            </w:pPr>
            <w:r w:rsidRPr="00B1174B">
              <w:rPr>
                <w:rFonts w:cstheme="minorHAnsi"/>
                <w:b/>
                <w:bCs/>
              </w:rPr>
              <w:lastRenderedPageBreak/>
              <w:t>Tour Guiding: An Introduction</w:t>
            </w:r>
          </w:p>
        </w:tc>
        <w:tc>
          <w:tcPr>
            <w:tcW w:w="6611" w:type="dxa"/>
            <w:tcBorders>
              <w:top w:val="single" w:sz="4" w:space="0" w:color="auto"/>
              <w:left w:val="single" w:sz="4" w:space="0" w:color="auto"/>
              <w:bottom w:val="single" w:sz="4" w:space="0" w:color="auto"/>
              <w:right w:val="single" w:sz="4" w:space="0" w:color="auto"/>
            </w:tcBorders>
          </w:tcPr>
          <w:p w14:paraId="5DF39455" w14:textId="28396ECB" w:rsidR="00B1174B" w:rsidRPr="00B1174B" w:rsidRDefault="00B1174B" w:rsidP="00B1174B">
            <w:pPr>
              <w:autoSpaceDE w:val="0"/>
              <w:autoSpaceDN w:val="0"/>
              <w:adjustRightInd w:val="0"/>
              <w:rPr>
                <w:rFonts w:cstheme="minorHAnsi"/>
              </w:rPr>
            </w:pPr>
            <w:r w:rsidRPr="00B1174B">
              <w:rPr>
                <w:rFonts w:cstheme="minorHAnsi"/>
              </w:rPr>
              <w:t>Introduce pupils to the basic knowledge and skills involved in tour guiding. Whilst being given an insight into the nature of different types of tour work</w:t>
            </w:r>
            <w:r w:rsidR="00D73953">
              <w:rPr>
                <w:rFonts w:cstheme="minorHAnsi"/>
              </w:rPr>
              <w:t>,</w:t>
            </w:r>
            <w:r w:rsidRPr="00B1174B">
              <w:rPr>
                <w:rFonts w:cstheme="minorHAnsi"/>
              </w:rPr>
              <w:t xml:space="preserve"> the pupil will also plan and produce a coach or walking tour itinerary.</w:t>
            </w:r>
          </w:p>
          <w:p w14:paraId="648E740B" w14:textId="77777777" w:rsidR="00B1174B" w:rsidRPr="00B1174B" w:rsidRDefault="00B1174B" w:rsidP="00B1174B">
            <w:pPr>
              <w:autoSpaceDE w:val="0"/>
              <w:autoSpaceDN w:val="0"/>
              <w:adjustRightInd w:val="0"/>
              <w:rPr>
                <w:rFonts w:eastAsia="Arial" w:cstheme="minorHAnsi"/>
              </w:rPr>
            </w:pPr>
          </w:p>
          <w:p w14:paraId="4806AACE" w14:textId="77777777" w:rsidR="00B1174B" w:rsidRPr="00B1174B" w:rsidRDefault="00B1174B" w:rsidP="00B1174B">
            <w:pPr>
              <w:autoSpaceDE w:val="0"/>
              <w:autoSpaceDN w:val="0"/>
              <w:adjustRightInd w:val="0"/>
              <w:rPr>
                <w:rFonts w:cstheme="minorHAnsi"/>
              </w:rPr>
            </w:pPr>
            <w:r w:rsidRPr="00B1174B">
              <w:rPr>
                <w:rFonts w:cstheme="minorHAnsi"/>
              </w:rPr>
              <w:t>Pupils who complete this unit will be able to:</w:t>
            </w:r>
          </w:p>
          <w:p w14:paraId="42D36E63" w14:textId="77777777" w:rsidR="00B1174B" w:rsidRPr="00B1174B" w:rsidRDefault="00B1174B" w:rsidP="00A249EC">
            <w:pPr>
              <w:pStyle w:val="ListParagraph"/>
              <w:numPr>
                <w:ilvl w:val="0"/>
                <w:numId w:val="44"/>
              </w:numPr>
              <w:autoSpaceDE w:val="0"/>
              <w:autoSpaceDN w:val="0"/>
              <w:adjustRightInd w:val="0"/>
              <w:rPr>
                <w:rFonts w:asciiTheme="minorHAnsi" w:hAnsiTheme="minorHAnsi" w:cstheme="minorHAnsi"/>
                <w:sz w:val="22"/>
                <w:szCs w:val="22"/>
              </w:rPr>
            </w:pPr>
            <w:r w:rsidRPr="00B1174B">
              <w:rPr>
                <w:rFonts w:asciiTheme="minorHAnsi" w:hAnsiTheme="minorHAnsi" w:cstheme="minorHAnsi"/>
                <w:sz w:val="22"/>
                <w:szCs w:val="22"/>
              </w:rPr>
              <w:t xml:space="preserve">Describe the types of tour guides and their roles. </w:t>
            </w:r>
          </w:p>
          <w:p w14:paraId="443EA5BB" w14:textId="20A3BFC4" w:rsidR="00B1174B" w:rsidRPr="00B1174B" w:rsidRDefault="00B1174B" w:rsidP="00A249EC">
            <w:pPr>
              <w:pStyle w:val="ListParagraph"/>
              <w:numPr>
                <w:ilvl w:val="0"/>
                <w:numId w:val="44"/>
              </w:numPr>
              <w:autoSpaceDE w:val="0"/>
              <w:autoSpaceDN w:val="0"/>
              <w:adjustRightInd w:val="0"/>
              <w:rPr>
                <w:rFonts w:asciiTheme="minorHAnsi" w:hAnsiTheme="minorHAnsi" w:cstheme="minorHAnsi"/>
                <w:sz w:val="22"/>
                <w:szCs w:val="22"/>
              </w:rPr>
            </w:pPr>
            <w:r w:rsidRPr="00B1174B">
              <w:rPr>
                <w:rFonts w:asciiTheme="minorHAnsi" w:hAnsiTheme="minorHAnsi" w:cstheme="minorHAnsi"/>
                <w:sz w:val="22"/>
                <w:szCs w:val="22"/>
              </w:rPr>
              <w:t xml:space="preserve">Plan an itinerary for a </w:t>
            </w:r>
            <w:r w:rsidR="00E80C61" w:rsidRPr="00B1174B">
              <w:rPr>
                <w:rFonts w:asciiTheme="minorHAnsi" w:hAnsiTheme="minorHAnsi" w:cstheme="minorHAnsi"/>
                <w:sz w:val="22"/>
                <w:szCs w:val="22"/>
              </w:rPr>
              <w:t>short, guided</w:t>
            </w:r>
            <w:r w:rsidRPr="00B1174B">
              <w:rPr>
                <w:rFonts w:asciiTheme="minorHAnsi" w:hAnsiTheme="minorHAnsi" w:cstheme="minorHAnsi"/>
                <w:sz w:val="22"/>
                <w:szCs w:val="22"/>
              </w:rPr>
              <w:t xml:space="preserve"> tour. </w:t>
            </w:r>
          </w:p>
          <w:p w14:paraId="2EF4E66E" w14:textId="359DD072" w:rsidR="00B1174B" w:rsidRPr="00B1174B" w:rsidRDefault="00B1174B" w:rsidP="00A249EC">
            <w:pPr>
              <w:pStyle w:val="ListParagraph"/>
              <w:numPr>
                <w:ilvl w:val="0"/>
                <w:numId w:val="44"/>
              </w:numPr>
              <w:autoSpaceDE w:val="0"/>
              <w:autoSpaceDN w:val="0"/>
              <w:adjustRightInd w:val="0"/>
              <w:rPr>
                <w:rFonts w:asciiTheme="minorHAnsi" w:hAnsiTheme="minorHAnsi" w:cstheme="minorHAnsi"/>
                <w:sz w:val="22"/>
                <w:szCs w:val="22"/>
              </w:rPr>
            </w:pPr>
            <w:r w:rsidRPr="00B1174B">
              <w:rPr>
                <w:rFonts w:asciiTheme="minorHAnsi" w:hAnsiTheme="minorHAnsi" w:cstheme="minorHAnsi"/>
                <w:sz w:val="22"/>
                <w:szCs w:val="22"/>
              </w:rPr>
              <w:t>Conduct a short tour</w:t>
            </w:r>
          </w:p>
        </w:tc>
      </w:tr>
      <w:tr w:rsidR="00B1174B" w14:paraId="05726CE9" w14:textId="77777777">
        <w:tc>
          <w:tcPr>
            <w:tcW w:w="2405" w:type="dxa"/>
            <w:tcBorders>
              <w:top w:val="single" w:sz="4" w:space="0" w:color="auto"/>
              <w:left w:val="single" w:sz="4" w:space="0" w:color="auto"/>
              <w:bottom w:val="single" w:sz="4" w:space="0" w:color="auto"/>
              <w:right w:val="single" w:sz="4" w:space="0" w:color="auto"/>
            </w:tcBorders>
          </w:tcPr>
          <w:p w14:paraId="3258CD33" w14:textId="6A6D186B" w:rsidR="00B1174B" w:rsidRPr="00B1174B" w:rsidRDefault="00B1174B" w:rsidP="00B1174B">
            <w:pPr>
              <w:rPr>
                <w:rFonts w:cstheme="minorHAnsi"/>
                <w:b/>
                <w:bCs/>
                <w:lang w:val="en-US"/>
              </w:rPr>
            </w:pPr>
            <w:r w:rsidRPr="00B1174B">
              <w:rPr>
                <w:rFonts w:cstheme="minorHAnsi"/>
                <w:b/>
                <w:bCs/>
              </w:rPr>
              <w:t>Travel Products and Services</w:t>
            </w:r>
          </w:p>
        </w:tc>
        <w:tc>
          <w:tcPr>
            <w:tcW w:w="6611" w:type="dxa"/>
            <w:tcBorders>
              <w:top w:val="single" w:sz="4" w:space="0" w:color="auto"/>
              <w:left w:val="single" w:sz="4" w:space="0" w:color="auto"/>
              <w:bottom w:val="single" w:sz="4" w:space="0" w:color="auto"/>
              <w:right w:val="single" w:sz="4" w:space="0" w:color="auto"/>
            </w:tcBorders>
          </w:tcPr>
          <w:p w14:paraId="764EB695" w14:textId="77777777" w:rsidR="00B1174B" w:rsidRPr="00B1174B" w:rsidRDefault="00B1174B" w:rsidP="00B1174B">
            <w:pPr>
              <w:rPr>
                <w:rFonts w:cstheme="minorHAnsi"/>
              </w:rPr>
            </w:pPr>
            <w:r w:rsidRPr="00B1174B">
              <w:rPr>
                <w:rFonts w:cstheme="minorHAnsi"/>
              </w:rPr>
              <w:t>Introduce basic knowledge and skills required to identify and select appropriate travel products and services to meet customer requirements.</w:t>
            </w:r>
          </w:p>
          <w:p w14:paraId="44BF59AE" w14:textId="77777777" w:rsidR="00B1174B" w:rsidRPr="00B1174B" w:rsidRDefault="00B1174B" w:rsidP="00B1174B">
            <w:pPr>
              <w:autoSpaceDE w:val="0"/>
              <w:autoSpaceDN w:val="0"/>
              <w:adjustRightInd w:val="0"/>
              <w:rPr>
                <w:rFonts w:eastAsia="Arial" w:cstheme="minorHAnsi"/>
              </w:rPr>
            </w:pPr>
          </w:p>
          <w:p w14:paraId="7BE0433F" w14:textId="77777777" w:rsidR="00B1174B" w:rsidRPr="00B1174B" w:rsidRDefault="00B1174B" w:rsidP="00B1174B">
            <w:pPr>
              <w:autoSpaceDE w:val="0"/>
              <w:autoSpaceDN w:val="0"/>
              <w:adjustRightInd w:val="0"/>
              <w:rPr>
                <w:rFonts w:cstheme="minorHAnsi"/>
              </w:rPr>
            </w:pPr>
            <w:r w:rsidRPr="00B1174B">
              <w:rPr>
                <w:rFonts w:cstheme="minorHAnsi"/>
              </w:rPr>
              <w:t>Pupils who complete this unit will be able to:</w:t>
            </w:r>
          </w:p>
          <w:p w14:paraId="6580BC53" w14:textId="77777777" w:rsidR="00B1174B" w:rsidRPr="00B1174B" w:rsidRDefault="00B1174B" w:rsidP="00A249EC">
            <w:pPr>
              <w:pStyle w:val="ListParagraph"/>
              <w:numPr>
                <w:ilvl w:val="0"/>
                <w:numId w:val="39"/>
              </w:numPr>
              <w:autoSpaceDE w:val="0"/>
              <w:autoSpaceDN w:val="0"/>
              <w:adjustRightInd w:val="0"/>
              <w:rPr>
                <w:rFonts w:asciiTheme="minorHAnsi" w:hAnsiTheme="minorHAnsi" w:cstheme="minorHAnsi"/>
                <w:sz w:val="22"/>
                <w:szCs w:val="22"/>
              </w:rPr>
            </w:pPr>
            <w:r w:rsidRPr="00B1174B">
              <w:rPr>
                <w:rFonts w:asciiTheme="minorHAnsi" w:hAnsiTheme="minorHAnsi" w:cstheme="minorHAnsi"/>
                <w:sz w:val="22"/>
                <w:szCs w:val="22"/>
              </w:rPr>
              <w:t xml:space="preserve">Process customer requirements for dynamic package travel arrangements and recommend ancillary products and/or services for a Mass Market European destination. </w:t>
            </w:r>
          </w:p>
          <w:p w14:paraId="16C5A07C" w14:textId="77777777" w:rsidR="00B1174B" w:rsidRPr="00B1174B" w:rsidRDefault="00B1174B" w:rsidP="00A249EC">
            <w:pPr>
              <w:pStyle w:val="ListParagraph"/>
              <w:numPr>
                <w:ilvl w:val="0"/>
                <w:numId w:val="39"/>
              </w:numPr>
              <w:autoSpaceDE w:val="0"/>
              <w:autoSpaceDN w:val="0"/>
              <w:adjustRightInd w:val="0"/>
              <w:rPr>
                <w:rFonts w:asciiTheme="minorHAnsi" w:hAnsiTheme="minorHAnsi" w:cstheme="minorHAnsi"/>
                <w:sz w:val="22"/>
                <w:szCs w:val="22"/>
              </w:rPr>
            </w:pPr>
            <w:r w:rsidRPr="00B1174B">
              <w:rPr>
                <w:rFonts w:asciiTheme="minorHAnsi" w:hAnsiTheme="minorHAnsi" w:cstheme="minorHAnsi"/>
                <w:sz w:val="22"/>
                <w:szCs w:val="22"/>
              </w:rPr>
              <w:t xml:space="preserve">Process customer requirements for flight-only seat arrangements and recommend ancillary products and/or services suitable for a popular long-haul destination. </w:t>
            </w:r>
          </w:p>
          <w:p w14:paraId="13C4F186" w14:textId="6DF85DC4" w:rsidR="00B1174B" w:rsidRPr="00B1174B" w:rsidRDefault="00B1174B" w:rsidP="00A249EC">
            <w:pPr>
              <w:pStyle w:val="ListParagraph"/>
              <w:numPr>
                <w:ilvl w:val="0"/>
                <w:numId w:val="39"/>
              </w:numPr>
              <w:autoSpaceDE w:val="0"/>
              <w:autoSpaceDN w:val="0"/>
              <w:adjustRightInd w:val="0"/>
              <w:rPr>
                <w:rFonts w:asciiTheme="minorHAnsi" w:hAnsiTheme="minorHAnsi" w:cstheme="minorHAnsi"/>
                <w:sz w:val="22"/>
                <w:szCs w:val="22"/>
              </w:rPr>
            </w:pPr>
            <w:r w:rsidRPr="00B1174B">
              <w:rPr>
                <w:rFonts w:asciiTheme="minorHAnsi" w:hAnsiTheme="minorHAnsi" w:cstheme="minorHAnsi"/>
                <w:sz w:val="22"/>
                <w:szCs w:val="22"/>
              </w:rPr>
              <w:t>Process customer requirements for sea travel arrangements and recommend ancillary products and/or services.</w:t>
            </w:r>
          </w:p>
        </w:tc>
      </w:tr>
      <w:tr w:rsidR="00B1174B" w14:paraId="0E8F0462" w14:textId="77777777">
        <w:tc>
          <w:tcPr>
            <w:tcW w:w="2405" w:type="dxa"/>
            <w:tcBorders>
              <w:top w:val="single" w:sz="4" w:space="0" w:color="auto"/>
              <w:left w:val="single" w:sz="4" w:space="0" w:color="auto"/>
              <w:bottom w:val="single" w:sz="4" w:space="0" w:color="auto"/>
              <w:right w:val="single" w:sz="4" w:space="0" w:color="auto"/>
            </w:tcBorders>
          </w:tcPr>
          <w:p w14:paraId="696775A8" w14:textId="43B7BFFF" w:rsidR="00B1174B" w:rsidRPr="00B1174B" w:rsidRDefault="00B1174B" w:rsidP="00B1174B">
            <w:pPr>
              <w:rPr>
                <w:rFonts w:cstheme="minorHAnsi"/>
                <w:b/>
                <w:bCs/>
                <w:lang w:val="en-US"/>
              </w:rPr>
            </w:pPr>
            <w:r w:rsidRPr="00B1174B">
              <w:rPr>
                <w:rFonts w:cstheme="minorHAnsi"/>
                <w:b/>
                <w:bCs/>
              </w:rPr>
              <w:t>Working as Air Cabin Crew: An Introduction</w:t>
            </w:r>
          </w:p>
        </w:tc>
        <w:tc>
          <w:tcPr>
            <w:tcW w:w="6611" w:type="dxa"/>
            <w:tcBorders>
              <w:top w:val="single" w:sz="4" w:space="0" w:color="auto"/>
              <w:left w:val="single" w:sz="4" w:space="0" w:color="auto"/>
              <w:bottom w:val="single" w:sz="4" w:space="0" w:color="auto"/>
              <w:right w:val="single" w:sz="4" w:space="0" w:color="auto"/>
            </w:tcBorders>
          </w:tcPr>
          <w:p w14:paraId="7B4D75F2" w14:textId="77777777" w:rsidR="00B1174B" w:rsidRPr="00B1174B" w:rsidRDefault="00B1174B" w:rsidP="00B1174B">
            <w:pPr>
              <w:rPr>
                <w:rFonts w:cstheme="minorHAnsi"/>
              </w:rPr>
            </w:pPr>
            <w:r w:rsidRPr="00B1174B">
              <w:rPr>
                <w:rFonts w:cstheme="minorHAnsi"/>
              </w:rPr>
              <w:t>To enable pupils to develop knowledge of the aviation industry relating to a career as air cabin crew.</w:t>
            </w:r>
          </w:p>
          <w:p w14:paraId="65B2BCB9" w14:textId="77777777" w:rsidR="00B1174B" w:rsidRPr="00B1174B" w:rsidRDefault="00B1174B" w:rsidP="00B1174B">
            <w:pPr>
              <w:autoSpaceDE w:val="0"/>
              <w:autoSpaceDN w:val="0"/>
              <w:adjustRightInd w:val="0"/>
              <w:rPr>
                <w:rFonts w:eastAsia="Arial" w:cstheme="minorHAnsi"/>
              </w:rPr>
            </w:pPr>
          </w:p>
          <w:p w14:paraId="14FEF022" w14:textId="77777777" w:rsidR="00B1174B" w:rsidRPr="00B1174B" w:rsidRDefault="00B1174B" w:rsidP="00B1174B">
            <w:pPr>
              <w:autoSpaceDE w:val="0"/>
              <w:autoSpaceDN w:val="0"/>
              <w:adjustRightInd w:val="0"/>
              <w:rPr>
                <w:rFonts w:cstheme="minorHAnsi"/>
              </w:rPr>
            </w:pPr>
            <w:r w:rsidRPr="00B1174B">
              <w:rPr>
                <w:rFonts w:cstheme="minorHAnsi"/>
              </w:rPr>
              <w:t>Pupils who complete this unit will be able to:</w:t>
            </w:r>
          </w:p>
          <w:p w14:paraId="134F038C" w14:textId="77777777" w:rsidR="00B1174B" w:rsidRPr="00B1174B" w:rsidRDefault="00B1174B" w:rsidP="00A249EC">
            <w:pPr>
              <w:pStyle w:val="ListParagraph"/>
              <w:numPr>
                <w:ilvl w:val="0"/>
                <w:numId w:val="42"/>
              </w:numPr>
              <w:autoSpaceDE w:val="0"/>
              <w:autoSpaceDN w:val="0"/>
              <w:adjustRightInd w:val="0"/>
              <w:rPr>
                <w:rFonts w:asciiTheme="minorHAnsi" w:hAnsiTheme="minorHAnsi" w:cstheme="minorHAnsi"/>
                <w:sz w:val="22"/>
                <w:szCs w:val="22"/>
              </w:rPr>
            </w:pPr>
            <w:r w:rsidRPr="00B1174B">
              <w:rPr>
                <w:rFonts w:asciiTheme="minorHAnsi" w:hAnsiTheme="minorHAnsi" w:cstheme="minorHAnsi"/>
                <w:sz w:val="22"/>
                <w:szCs w:val="22"/>
              </w:rPr>
              <w:t>Demonstrate knowledge of the aviation industry relevant to the role of air cabin crew.</w:t>
            </w:r>
          </w:p>
          <w:p w14:paraId="5947D85E" w14:textId="77777777" w:rsidR="00B1174B" w:rsidRPr="00B1174B" w:rsidRDefault="00B1174B" w:rsidP="00A249EC">
            <w:pPr>
              <w:pStyle w:val="ListParagraph"/>
              <w:numPr>
                <w:ilvl w:val="0"/>
                <w:numId w:val="42"/>
              </w:numPr>
              <w:autoSpaceDE w:val="0"/>
              <w:autoSpaceDN w:val="0"/>
              <w:adjustRightInd w:val="0"/>
              <w:rPr>
                <w:rFonts w:asciiTheme="minorHAnsi" w:hAnsiTheme="minorHAnsi" w:cstheme="minorHAnsi"/>
                <w:sz w:val="22"/>
                <w:szCs w:val="22"/>
              </w:rPr>
            </w:pPr>
            <w:r w:rsidRPr="00B1174B">
              <w:rPr>
                <w:rFonts w:asciiTheme="minorHAnsi" w:hAnsiTheme="minorHAnsi" w:cstheme="minorHAnsi"/>
                <w:sz w:val="22"/>
                <w:szCs w:val="22"/>
              </w:rPr>
              <w:t>Communicate effectively with passengers in a simulated aircraft environment.</w:t>
            </w:r>
          </w:p>
          <w:p w14:paraId="41199C53" w14:textId="233E3D03" w:rsidR="00B1174B" w:rsidRPr="00B1174B" w:rsidRDefault="00B1174B" w:rsidP="00A249EC">
            <w:pPr>
              <w:pStyle w:val="ListParagraph"/>
              <w:numPr>
                <w:ilvl w:val="0"/>
                <w:numId w:val="42"/>
              </w:numPr>
              <w:autoSpaceDE w:val="0"/>
              <w:autoSpaceDN w:val="0"/>
              <w:adjustRightInd w:val="0"/>
              <w:rPr>
                <w:rFonts w:asciiTheme="minorHAnsi" w:hAnsiTheme="minorHAnsi" w:cstheme="minorHAnsi"/>
                <w:sz w:val="22"/>
                <w:szCs w:val="22"/>
              </w:rPr>
            </w:pPr>
            <w:r w:rsidRPr="00B1174B">
              <w:rPr>
                <w:rFonts w:asciiTheme="minorHAnsi" w:hAnsiTheme="minorHAnsi" w:cstheme="minorHAnsi"/>
                <w:sz w:val="22"/>
                <w:szCs w:val="22"/>
              </w:rPr>
              <w:t>Contribute effectively to the service of meals or light refreshments in a simulated aircraft environment.</w:t>
            </w:r>
          </w:p>
        </w:tc>
      </w:tr>
    </w:tbl>
    <w:p w14:paraId="5092E932" w14:textId="77777777" w:rsidR="00B1174B" w:rsidRDefault="00B1174B" w:rsidP="00B1174B">
      <w:pPr>
        <w:rPr>
          <w:lang w:val="en-US"/>
        </w:rPr>
      </w:pPr>
    </w:p>
    <w:p w14:paraId="52E75BB9" w14:textId="77777777" w:rsidR="00A705CB" w:rsidRPr="00FA11C3" w:rsidRDefault="00A705CB" w:rsidP="023880A8">
      <w:pPr>
        <w:pStyle w:val="Heading3"/>
        <w:rPr>
          <w:b/>
          <w:bCs/>
          <w:lang w:val="en-US"/>
        </w:rPr>
      </w:pPr>
      <w:r w:rsidRPr="023880A8">
        <w:rPr>
          <w:b/>
          <w:bCs/>
          <w:lang w:val="en-US"/>
        </w:rPr>
        <w:t>Assessment Method</w:t>
      </w:r>
    </w:p>
    <w:p w14:paraId="10B6AF76" w14:textId="77777777" w:rsidR="00A705CB" w:rsidRDefault="00A705CB" w:rsidP="00A705CB">
      <w:pPr>
        <w:spacing w:after="0"/>
        <w:rPr>
          <w:rFonts w:cstheme="minorHAnsi"/>
          <w:b/>
          <w:bCs/>
          <w:lang w:val="en-US"/>
        </w:rPr>
      </w:pPr>
      <w:r w:rsidRPr="001A6530">
        <w:rPr>
          <w:rFonts w:eastAsia="Calibri" w:cstheme="minorHAnsi"/>
        </w:rPr>
        <w:t>Each unit is assessed using the continuous assessment approach</w:t>
      </w:r>
      <w:r>
        <w:rPr>
          <w:rFonts w:cstheme="minorHAnsi"/>
          <w:b/>
          <w:bCs/>
          <w:lang w:val="en-US"/>
        </w:rPr>
        <w:t>.</w:t>
      </w:r>
    </w:p>
    <w:p w14:paraId="038FCD8C" w14:textId="77777777" w:rsidR="004A0936" w:rsidRDefault="004A0936" w:rsidP="00337C1A"/>
    <w:p w14:paraId="72F8B030" w14:textId="77777777" w:rsidR="00807417" w:rsidRDefault="00807417" w:rsidP="00337C1A"/>
    <w:p w14:paraId="11263986" w14:textId="77777777" w:rsidR="00807417" w:rsidRPr="001519F5" w:rsidRDefault="00807417" w:rsidP="00337C1A"/>
    <w:p w14:paraId="49C133A7" w14:textId="77777777" w:rsidR="006048D4" w:rsidRDefault="006048D4">
      <w:pPr>
        <w:rPr>
          <w:rFonts w:asciiTheme="majorHAnsi" w:eastAsiaTheme="majorEastAsia" w:hAnsiTheme="majorHAnsi" w:cstheme="majorBidi"/>
          <w:b/>
          <w:color w:val="2F5496" w:themeColor="accent1" w:themeShade="BF"/>
          <w:sz w:val="28"/>
          <w:szCs w:val="26"/>
        </w:rPr>
      </w:pPr>
      <w:bookmarkStart w:id="6" w:name="_Toc54260189"/>
      <w:r>
        <w:br w:type="page"/>
      </w:r>
    </w:p>
    <w:p w14:paraId="7A150585" w14:textId="600F65CC" w:rsidR="00D60F86" w:rsidRPr="001B2CD9" w:rsidRDefault="00D60F86" w:rsidP="00D60F86">
      <w:pPr>
        <w:pStyle w:val="Heading2"/>
      </w:pPr>
      <w:bookmarkStart w:id="7" w:name="_Toc120021459"/>
      <w:r w:rsidRPr="001B2CD9">
        <w:lastRenderedPageBreak/>
        <w:t xml:space="preserve">Professional Development Award: Information Technology in Business </w:t>
      </w:r>
      <w:bookmarkEnd w:id="6"/>
      <w:r w:rsidRPr="001B2CD9">
        <w:t>Level 7</w:t>
      </w:r>
      <w:bookmarkEnd w:id="7"/>
    </w:p>
    <w:tbl>
      <w:tblPr>
        <w:tblStyle w:val="TableGrid"/>
        <w:tblW w:w="0" w:type="auto"/>
        <w:tblLook w:val="04A0" w:firstRow="1" w:lastRow="0" w:firstColumn="1" w:lastColumn="0" w:noHBand="0" w:noVBand="1"/>
      </w:tblPr>
      <w:tblGrid>
        <w:gridCol w:w="2405"/>
        <w:gridCol w:w="6611"/>
      </w:tblGrid>
      <w:tr w:rsidR="00D60F86" w:rsidRPr="001B2CD9" w14:paraId="7FF1762B" w14:textId="77777777">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1381C451" w14:textId="77777777" w:rsidR="00D60F86" w:rsidRPr="001B2CD9" w:rsidRDefault="00D60F86">
            <w:pPr>
              <w:rPr>
                <w:rFonts w:cstheme="minorHAnsi"/>
                <w:color w:val="FFFFFF" w:themeColor="background1"/>
                <w:lang w:val="en-US"/>
              </w:rPr>
            </w:pPr>
            <w:r w:rsidRPr="001B2CD9">
              <w:rPr>
                <w:rFonts w:cstheme="minorHAnsi"/>
                <w:color w:val="FFFFFF" w:themeColor="background1"/>
                <w:lang w:val="en-US"/>
              </w:rPr>
              <w:t>Course Title</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74551AC9" w14:textId="6BC08EDC" w:rsidR="00D60F86" w:rsidRPr="001B2CD9" w:rsidRDefault="00BA6F2F">
            <w:pPr>
              <w:rPr>
                <w:rFonts w:cstheme="minorHAnsi"/>
                <w:color w:val="FFFFFF" w:themeColor="background1"/>
                <w:lang w:val="en-US"/>
              </w:rPr>
            </w:pPr>
            <w:r>
              <w:rPr>
                <w:rFonts w:cstheme="minorHAnsi"/>
                <w:color w:val="FFFFFF" w:themeColor="background1"/>
                <w:lang w:val="en-US"/>
              </w:rPr>
              <w:t>PDA</w:t>
            </w:r>
            <w:r w:rsidR="00D60F86" w:rsidRPr="001B2CD9">
              <w:rPr>
                <w:rFonts w:cstheme="minorHAnsi"/>
                <w:color w:val="FFFFFF" w:themeColor="background1"/>
                <w:lang w:val="en-US"/>
              </w:rPr>
              <w:t xml:space="preserve"> Information Technology in Business</w:t>
            </w:r>
          </w:p>
        </w:tc>
      </w:tr>
      <w:tr w:rsidR="00D60F86" w:rsidRPr="001B2CD9" w14:paraId="2347343E" w14:textId="77777777">
        <w:tc>
          <w:tcPr>
            <w:tcW w:w="2405" w:type="dxa"/>
            <w:tcBorders>
              <w:top w:val="single" w:sz="4" w:space="0" w:color="auto"/>
              <w:left w:val="single" w:sz="4" w:space="0" w:color="auto"/>
              <w:bottom w:val="single" w:sz="4" w:space="0" w:color="auto"/>
              <w:right w:val="single" w:sz="4" w:space="0" w:color="auto"/>
            </w:tcBorders>
            <w:hideMark/>
          </w:tcPr>
          <w:p w14:paraId="6D4F5837" w14:textId="77777777" w:rsidR="00D60F86" w:rsidRPr="001B2CD9" w:rsidRDefault="00D60F86">
            <w:pPr>
              <w:rPr>
                <w:rFonts w:cstheme="minorHAnsi"/>
                <w:lang w:val="en-US"/>
              </w:rPr>
            </w:pPr>
            <w:r w:rsidRPr="001B2CD9">
              <w:rPr>
                <w:rFonts w:cstheme="minorHAnsi"/>
                <w:lang w:val="en-US"/>
              </w:rPr>
              <w:t>Level</w:t>
            </w:r>
          </w:p>
        </w:tc>
        <w:tc>
          <w:tcPr>
            <w:tcW w:w="6611" w:type="dxa"/>
            <w:tcBorders>
              <w:top w:val="single" w:sz="4" w:space="0" w:color="auto"/>
              <w:left w:val="single" w:sz="4" w:space="0" w:color="auto"/>
              <w:bottom w:val="single" w:sz="4" w:space="0" w:color="auto"/>
              <w:right w:val="single" w:sz="4" w:space="0" w:color="auto"/>
            </w:tcBorders>
            <w:hideMark/>
          </w:tcPr>
          <w:p w14:paraId="17F814EB" w14:textId="77777777" w:rsidR="00D60F86" w:rsidRPr="001B2CD9" w:rsidRDefault="00D60F86">
            <w:pPr>
              <w:rPr>
                <w:rFonts w:cstheme="minorHAnsi"/>
                <w:lang w:val="en-US"/>
              </w:rPr>
            </w:pPr>
            <w:r w:rsidRPr="001B2CD9">
              <w:rPr>
                <w:rFonts w:cstheme="minorHAnsi"/>
                <w:lang w:val="en-US"/>
              </w:rPr>
              <w:t>SCQF 7</w:t>
            </w:r>
          </w:p>
        </w:tc>
      </w:tr>
      <w:tr w:rsidR="00D60F86" w:rsidRPr="001B2CD9" w14:paraId="597C3C83" w14:textId="77777777">
        <w:tc>
          <w:tcPr>
            <w:tcW w:w="2405" w:type="dxa"/>
            <w:tcBorders>
              <w:top w:val="single" w:sz="4" w:space="0" w:color="auto"/>
              <w:left w:val="single" w:sz="4" w:space="0" w:color="auto"/>
              <w:bottom w:val="single" w:sz="4" w:space="0" w:color="auto"/>
              <w:right w:val="single" w:sz="4" w:space="0" w:color="auto"/>
            </w:tcBorders>
            <w:hideMark/>
          </w:tcPr>
          <w:p w14:paraId="7DAC0330" w14:textId="77777777" w:rsidR="00D60F86" w:rsidRPr="001B2CD9" w:rsidRDefault="00D60F86">
            <w:pPr>
              <w:rPr>
                <w:rFonts w:cstheme="minorHAnsi"/>
                <w:lang w:val="en-US"/>
              </w:rPr>
            </w:pPr>
            <w:r w:rsidRPr="001B2CD9">
              <w:rPr>
                <w:rFonts w:cstheme="minorHAnsi"/>
                <w:lang w:val="en-US"/>
              </w:rPr>
              <w:t>Campus</w:t>
            </w:r>
          </w:p>
        </w:tc>
        <w:tc>
          <w:tcPr>
            <w:tcW w:w="6611" w:type="dxa"/>
            <w:tcBorders>
              <w:top w:val="single" w:sz="4" w:space="0" w:color="auto"/>
              <w:left w:val="single" w:sz="4" w:space="0" w:color="auto"/>
              <w:bottom w:val="single" w:sz="4" w:space="0" w:color="auto"/>
              <w:right w:val="single" w:sz="4" w:space="0" w:color="auto"/>
            </w:tcBorders>
            <w:hideMark/>
          </w:tcPr>
          <w:p w14:paraId="4B035261" w14:textId="77777777" w:rsidR="00D60F86" w:rsidRPr="001B2CD9" w:rsidRDefault="00D60F86">
            <w:pPr>
              <w:rPr>
                <w:rFonts w:cstheme="minorHAnsi"/>
                <w:lang w:val="en-US"/>
              </w:rPr>
            </w:pPr>
            <w:r w:rsidRPr="001B2CD9">
              <w:rPr>
                <w:rFonts w:cstheme="minorHAnsi"/>
                <w:lang w:val="en-US"/>
              </w:rPr>
              <w:t>Arbroath and Gardyne</w:t>
            </w:r>
          </w:p>
        </w:tc>
      </w:tr>
      <w:tr w:rsidR="00D60F86" w:rsidRPr="001B2CD9" w14:paraId="06C5760B" w14:textId="77777777">
        <w:tc>
          <w:tcPr>
            <w:tcW w:w="2405" w:type="dxa"/>
            <w:tcBorders>
              <w:top w:val="single" w:sz="4" w:space="0" w:color="auto"/>
              <w:left w:val="single" w:sz="4" w:space="0" w:color="auto"/>
              <w:bottom w:val="single" w:sz="4" w:space="0" w:color="auto"/>
              <w:right w:val="single" w:sz="4" w:space="0" w:color="auto"/>
            </w:tcBorders>
            <w:hideMark/>
          </w:tcPr>
          <w:p w14:paraId="0E2A4F4D" w14:textId="77777777" w:rsidR="00D60F86" w:rsidRPr="001B2CD9" w:rsidRDefault="00D60F86">
            <w:pPr>
              <w:rPr>
                <w:rFonts w:cstheme="minorHAnsi"/>
                <w:lang w:val="en-US"/>
              </w:rPr>
            </w:pPr>
            <w:r w:rsidRPr="001B2CD9">
              <w:rPr>
                <w:rFonts w:cstheme="minorHAnsi"/>
                <w:lang w:val="en-US"/>
              </w:rPr>
              <w:t>Days</w:t>
            </w:r>
          </w:p>
        </w:tc>
        <w:tc>
          <w:tcPr>
            <w:tcW w:w="6611" w:type="dxa"/>
            <w:tcBorders>
              <w:top w:val="single" w:sz="4" w:space="0" w:color="auto"/>
              <w:left w:val="single" w:sz="4" w:space="0" w:color="auto"/>
              <w:bottom w:val="single" w:sz="4" w:space="0" w:color="auto"/>
              <w:right w:val="single" w:sz="4" w:space="0" w:color="auto"/>
            </w:tcBorders>
            <w:hideMark/>
          </w:tcPr>
          <w:p w14:paraId="0830EB0F" w14:textId="77777777" w:rsidR="00D60F86" w:rsidRPr="001B2CD9" w:rsidRDefault="00D60F86">
            <w:pPr>
              <w:rPr>
                <w:rFonts w:cstheme="minorHAnsi"/>
                <w:lang w:val="en-US"/>
              </w:rPr>
            </w:pPr>
            <w:r w:rsidRPr="001B2CD9">
              <w:rPr>
                <w:rFonts w:cstheme="minorHAnsi"/>
                <w:b/>
                <w:bCs/>
                <w:lang w:val="en-US"/>
              </w:rPr>
              <w:t>Arbroath:</w:t>
            </w:r>
            <w:r w:rsidRPr="001B2CD9">
              <w:rPr>
                <w:rFonts w:cstheme="minorHAnsi"/>
                <w:lang w:val="en-US"/>
              </w:rPr>
              <w:t xml:space="preserve"> Tuesday 9-4pm</w:t>
            </w:r>
          </w:p>
          <w:p w14:paraId="57B646C2" w14:textId="77777777" w:rsidR="00D60F86" w:rsidRPr="001B2CD9" w:rsidRDefault="00D60F86">
            <w:pPr>
              <w:rPr>
                <w:rFonts w:cstheme="minorHAnsi"/>
                <w:lang w:val="en-US"/>
              </w:rPr>
            </w:pPr>
            <w:r w:rsidRPr="001B2CD9">
              <w:rPr>
                <w:rFonts w:cstheme="minorHAnsi"/>
                <w:b/>
                <w:bCs/>
                <w:lang w:val="en-US"/>
              </w:rPr>
              <w:t>Gardyne:</w:t>
            </w:r>
            <w:r w:rsidRPr="001B2CD9">
              <w:rPr>
                <w:rFonts w:cstheme="minorHAnsi"/>
                <w:lang w:val="en-US"/>
              </w:rPr>
              <w:t xml:space="preserve"> Monday and Wednesday 2-5pm</w:t>
            </w:r>
          </w:p>
        </w:tc>
      </w:tr>
    </w:tbl>
    <w:p w14:paraId="604E373F" w14:textId="77777777" w:rsidR="00D60F86" w:rsidRPr="001B2CD9" w:rsidRDefault="00D60F86" w:rsidP="00D60F86">
      <w:pPr>
        <w:tabs>
          <w:tab w:val="left" w:pos="9356"/>
        </w:tabs>
        <w:spacing w:after="0"/>
        <w:ind w:right="142"/>
        <w:jc w:val="both"/>
        <w:rPr>
          <w:rFonts w:ascii="Arial" w:hAnsi="Arial" w:cs="Arial"/>
          <w:b/>
        </w:rPr>
      </w:pPr>
    </w:p>
    <w:p w14:paraId="33AA4F05" w14:textId="77777777" w:rsidR="00D60F86" w:rsidRPr="001B2CD9" w:rsidRDefault="00D60F86" w:rsidP="023880A8">
      <w:pPr>
        <w:pStyle w:val="Heading3"/>
        <w:rPr>
          <w:b/>
          <w:bCs/>
        </w:rPr>
      </w:pPr>
      <w:r w:rsidRPr="023880A8">
        <w:rPr>
          <w:b/>
          <w:bCs/>
        </w:rPr>
        <w:t>Entry Requirements</w:t>
      </w:r>
    </w:p>
    <w:p w14:paraId="27A63235" w14:textId="77777777" w:rsidR="00D60F86" w:rsidRPr="001B2CD9" w:rsidRDefault="00D60F86" w:rsidP="00D60F86">
      <w:pPr>
        <w:tabs>
          <w:tab w:val="left" w:pos="9356"/>
        </w:tabs>
        <w:spacing w:after="0"/>
        <w:ind w:right="142"/>
        <w:jc w:val="both"/>
        <w:rPr>
          <w:rFonts w:eastAsia="Calibri" w:cstheme="minorHAnsi"/>
        </w:rPr>
      </w:pPr>
      <w:r w:rsidRPr="001B2CD9">
        <w:rPr>
          <w:rFonts w:eastAsia="Calibri" w:cstheme="minorHAnsi"/>
        </w:rPr>
        <w:t>There are no entry requirements for this course however school staff should ensure pupils are suitable for level 7 study.</w:t>
      </w:r>
    </w:p>
    <w:p w14:paraId="2DE0E85B" w14:textId="77777777" w:rsidR="00D60F86" w:rsidRPr="001B2CD9" w:rsidRDefault="00D60F86" w:rsidP="00D60F86">
      <w:pPr>
        <w:tabs>
          <w:tab w:val="left" w:pos="9356"/>
        </w:tabs>
        <w:spacing w:after="0"/>
        <w:ind w:right="142"/>
        <w:jc w:val="both"/>
        <w:rPr>
          <w:rFonts w:ascii="Arial" w:hAnsi="Arial" w:cs="Arial"/>
          <w:b/>
        </w:rPr>
      </w:pPr>
    </w:p>
    <w:p w14:paraId="283EC161" w14:textId="77777777" w:rsidR="00D60F86" w:rsidRPr="001B2CD9" w:rsidRDefault="00D60F86" w:rsidP="023880A8">
      <w:pPr>
        <w:pStyle w:val="Heading3"/>
        <w:rPr>
          <w:b/>
          <w:bCs/>
        </w:rPr>
      </w:pPr>
      <w:r w:rsidRPr="023880A8">
        <w:rPr>
          <w:b/>
          <w:bCs/>
        </w:rPr>
        <w:t xml:space="preserve">Units to be </w:t>
      </w:r>
      <w:proofErr w:type="gramStart"/>
      <w:r w:rsidRPr="023880A8">
        <w:rPr>
          <w:b/>
          <w:bCs/>
        </w:rPr>
        <w:t>completed</w:t>
      </w:r>
      <w:proofErr w:type="gramEnd"/>
    </w:p>
    <w:tbl>
      <w:tblPr>
        <w:tblStyle w:val="TableGrid"/>
        <w:tblW w:w="0" w:type="auto"/>
        <w:tblLook w:val="04A0" w:firstRow="1" w:lastRow="0" w:firstColumn="1" w:lastColumn="0" w:noHBand="0" w:noVBand="1"/>
      </w:tblPr>
      <w:tblGrid>
        <w:gridCol w:w="8996"/>
      </w:tblGrid>
      <w:tr w:rsidR="00D60F86" w:rsidRPr="001B2CD9" w14:paraId="6D278299" w14:textId="77777777">
        <w:tc>
          <w:tcPr>
            <w:tcW w:w="8996" w:type="dxa"/>
            <w:tcBorders>
              <w:top w:val="single" w:sz="4" w:space="0" w:color="auto"/>
              <w:left w:val="single" w:sz="4" w:space="0" w:color="auto"/>
              <w:bottom w:val="single" w:sz="4" w:space="0" w:color="auto"/>
              <w:right w:val="single" w:sz="4" w:space="0" w:color="auto"/>
            </w:tcBorders>
            <w:shd w:val="clear" w:color="auto" w:fill="7030A0"/>
            <w:hideMark/>
          </w:tcPr>
          <w:p w14:paraId="0A8D634F" w14:textId="77777777" w:rsidR="00D60F86" w:rsidRPr="001B2CD9" w:rsidRDefault="00D60F86">
            <w:pPr>
              <w:rPr>
                <w:rFonts w:cstheme="minorHAnsi"/>
                <w:color w:val="FFFFFF" w:themeColor="background1"/>
                <w:lang w:val="en-US"/>
              </w:rPr>
            </w:pPr>
            <w:r w:rsidRPr="001B2CD9">
              <w:rPr>
                <w:rFonts w:cstheme="minorHAnsi"/>
                <w:color w:val="FFFFFF" w:themeColor="background1"/>
                <w:lang w:val="en-US"/>
              </w:rPr>
              <w:t>Mandatory Units</w:t>
            </w:r>
          </w:p>
        </w:tc>
      </w:tr>
      <w:tr w:rsidR="00D60F86" w:rsidRPr="001B2CD9" w14:paraId="25040E35" w14:textId="77777777">
        <w:tc>
          <w:tcPr>
            <w:tcW w:w="8996" w:type="dxa"/>
            <w:tcBorders>
              <w:top w:val="single" w:sz="4" w:space="0" w:color="auto"/>
              <w:left w:val="single" w:sz="4" w:space="0" w:color="auto"/>
              <w:bottom w:val="single" w:sz="4" w:space="0" w:color="auto"/>
              <w:right w:val="single" w:sz="4" w:space="0" w:color="auto"/>
            </w:tcBorders>
            <w:hideMark/>
          </w:tcPr>
          <w:p w14:paraId="1FCA0A91" w14:textId="77777777" w:rsidR="00D60F86" w:rsidRPr="001B2CD9" w:rsidRDefault="00D60F86">
            <w:pPr>
              <w:rPr>
                <w:rFonts w:cstheme="minorHAnsi"/>
                <w:lang w:val="en-US"/>
              </w:rPr>
            </w:pPr>
            <w:r w:rsidRPr="001B2CD9">
              <w:rPr>
                <w:rFonts w:cstheme="minorHAnsi"/>
              </w:rPr>
              <w:t>IT in Business — Word Processing and Presentation Applications</w:t>
            </w:r>
          </w:p>
        </w:tc>
      </w:tr>
      <w:tr w:rsidR="00D60F86" w:rsidRPr="001B2CD9" w14:paraId="02E44557" w14:textId="77777777">
        <w:tc>
          <w:tcPr>
            <w:tcW w:w="8996" w:type="dxa"/>
            <w:tcBorders>
              <w:top w:val="single" w:sz="4" w:space="0" w:color="auto"/>
              <w:left w:val="single" w:sz="4" w:space="0" w:color="auto"/>
              <w:bottom w:val="single" w:sz="4" w:space="0" w:color="auto"/>
              <w:right w:val="single" w:sz="4" w:space="0" w:color="auto"/>
            </w:tcBorders>
            <w:hideMark/>
          </w:tcPr>
          <w:p w14:paraId="27A1BD34" w14:textId="77777777" w:rsidR="00D60F86" w:rsidRPr="001B2CD9" w:rsidRDefault="00D60F86">
            <w:pPr>
              <w:rPr>
                <w:rFonts w:cstheme="minorHAnsi"/>
                <w:lang w:val="en-US"/>
              </w:rPr>
            </w:pPr>
            <w:r w:rsidRPr="001B2CD9">
              <w:rPr>
                <w:rFonts w:cstheme="minorHAnsi"/>
              </w:rPr>
              <w:t>IT in Business — Databases</w:t>
            </w:r>
          </w:p>
        </w:tc>
      </w:tr>
      <w:tr w:rsidR="00D60F86" w:rsidRPr="001B2CD9" w14:paraId="0F2F4FF3" w14:textId="77777777">
        <w:tc>
          <w:tcPr>
            <w:tcW w:w="8996" w:type="dxa"/>
            <w:tcBorders>
              <w:top w:val="single" w:sz="4" w:space="0" w:color="auto"/>
              <w:left w:val="single" w:sz="4" w:space="0" w:color="auto"/>
              <w:bottom w:val="single" w:sz="4" w:space="0" w:color="auto"/>
              <w:right w:val="single" w:sz="4" w:space="0" w:color="auto"/>
            </w:tcBorders>
            <w:hideMark/>
          </w:tcPr>
          <w:p w14:paraId="0A44DF18" w14:textId="77777777" w:rsidR="00D60F86" w:rsidRPr="001B2CD9" w:rsidRDefault="00D60F86">
            <w:pPr>
              <w:rPr>
                <w:rFonts w:cstheme="minorHAnsi"/>
                <w:lang w:val="en-US"/>
              </w:rPr>
            </w:pPr>
            <w:r w:rsidRPr="001B2CD9">
              <w:rPr>
                <w:rFonts w:cstheme="minorHAnsi"/>
              </w:rPr>
              <w:t>IT in Business — Spreadsheets</w:t>
            </w:r>
          </w:p>
        </w:tc>
      </w:tr>
    </w:tbl>
    <w:p w14:paraId="251AD88A" w14:textId="77777777" w:rsidR="00D60F86" w:rsidRPr="001B2CD9" w:rsidRDefault="00D60F86" w:rsidP="00D60F86">
      <w:pPr>
        <w:spacing w:after="0"/>
        <w:rPr>
          <w:rFonts w:cstheme="minorHAnsi"/>
          <w:lang w:val="en-US"/>
        </w:rPr>
      </w:pPr>
    </w:p>
    <w:p w14:paraId="11F1E45D" w14:textId="77777777" w:rsidR="00D60F86" w:rsidRPr="001B2CD9" w:rsidRDefault="00D60F86" w:rsidP="023880A8">
      <w:pPr>
        <w:pStyle w:val="Heading3"/>
        <w:rPr>
          <w:b/>
          <w:bCs/>
          <w:i/>
          <w:iCs/>
        </w:rPr>
      </w:pPr>
      <w:r w:rsidRPr="023880A8">
        <w:rPr>
          <w:b/>
          <w:bCs/>
        </w:rPr>
        <w:t>Progression Pathways</w:t>
      </w:r>
    </w:p>
    <w:p w14:paraId="07D284CA" w14:textId="77777777" w:rsidR="00D60F86" w:rsidRPr="001B2CD9" w:rsidRDefault="00D60F86" w:rsidP="00D60F86">
      <w:pPr>
        <w:spacing w:after="0" w:line="240" w:lineRule="auto"/>
        <w:jc w:val="both"/>
        <w:rPr>
          <w:rFonts w:eastAsia="Calibri"/>
        </w:rPr>
      </w:pPr>
      <w:r w:rsidRPr="001B2CD9">
        <w:rPr>
          <w:rFonts w:eastAsia="Calibri"/>
        </w:rPr>
        <w:t>Pupils who successfully complete this award may also complete further units from the HNC Business award and build their qualification into a full HNC.</w:t>
      </w:r>
    </w:p>
    <w:p w14:paraId="323CEFAB" w14:textId="77777777" w:rsidR="00D60F86" w:rsidRPr="001B2CD9" w:rsidRDefault="00D60F86" w:rsidP="00D60F86">
      <w:pPr>
        <w:tabs>
          <w:tab w:val="left" w:pos="9356"/>
        </w:tabs>
        <w:spacing w:after="0" w:line="360" w:lineRule="auto"/>
        <w:ind w:right="142"/>
        <w:jc w:val="both"/>
        <w:rPr>
          <w:rFonts w:ascii="Arial" w:hAnsi="Arial" w:cs="Arial"/>
        </w:rPr>
      </w:pPr>
    </w:p>
    <w:p w14:paraId="66C350BE" w14:textId="77777777" w:rsidR="00D60F86" w:rsidRPr="001B2CD9" w:rsidRDefault="00D60F86" w:rsidP="023880A8">
      <w:pPr>
        <w:pStyle w:val="Heading3"/>
        <w:rPr>
          <w:b/>
          <w:bCs/>
        </w:rPr>
      </w:pPr>
      <w:r w:rsidRPr="023880A8">
        <w:rPr>
          <w:b/>
          <w:bCs/>
        </w:rPr>
        <w:t>Course Description</w:t>
      </w:r>
    </w:p>
    <w:p w14:paraId="6DFD7481" w14:textId="77777777" w:rsidR="00D60F86" w:rsidRPr="001B2CD9" w:rsidRDefault="00D60F86" w:rsidP="00D60F86">
      <w:pPr>
        <w:spacing w:after="0" w:line="240" w:lineRule="auto"/>
        <w:jc w:val="both"/>
        <w:rPr>
          <w:rFonts w:eastAsia="Calibri" w:cstheme="minorHAnsi"/>
        </w:rPr>
      </w:pPr>
      <w:r w:rsidRPr="001B2CD9">
        <w:rPr>
          <w:rFonts w:eastAsia="Calibri" w:cstheme="minorHAnsi"/>
        </w:rPr>
        <w:t>The PDA in Information Technology in Business at SCQF level 7 offers you the opportunity to develop knowledge and skills for employment within an administration role. The award will provide you with the skills required to undertake a variety of administration functions using IT in an organisation.</w:t>
      </w:r>
    </w:p>
    <w:p w14:paraId="2F6B7B8A" w14:textId="77777777" w:rsidR="00D60F86" w:rsidRPr="001B2CD9" w:rsidRDefault="00D60F86" w:rsidP="00D60F86">
      <w:pPr>
        <w:spacing w:after="0" w:line="240" w:lineRule="auto"/>
        <w:jc w:val="both"/>
        <w:rPr>
          <w:rFonts w:eastAsia="Calibri" w:cstheme="minorHAnsi"/>
        </w:rPr>
      </w:pPr>
    </w:p>
    <w:p w14:paraId="496F2E94" w14:textId="77777777" w:rsidR="00D60F86" w:rsidRPr="001B2CD9" w:rsidRDefault="00D60F86" w:rsidP="00D60F86">
      <w:pPr>
        <w:spacing w:after="0" w:line="240" w:lineRule="auto"/>
        <w:jc w:val="both"/>
        <w:rPr>
          <w:rFonts w:eastAsia="Calibri" w:cstheme="minorHAnsi"/>
        </w:rPr>
      </w:pPr>
      <w:r w:rsidRPr="001B2CD9">
        <w:rPr>
          <w:rFonts w:eastAsia="Calibri" w:cstheme="minorHAnsi"/>
        </w:rPr>
        <w:t xml:space="preserve">Pupils will develop their knowledge and skills in the use of office and information technology to carry out administrative tasks. </w:t>
      </w:r>
    </w:p>
    <w:p w14:paraId="495ACE9D" w14:textId="77777777" w:rsidR="00D60F86" w:rsidRPr="001B2CD9" w:rsidRDefault="00D60F86" w:rsidP="00966737">
      <w:pPr>
        <w:pStyle w:val="ListParagraph"/>
        <w:numPr>
          <w:ilvl w:val="0"/>
          <w:numId w:val="25"/>
        </w:numPr>
        <w:autoSpaceDE w:val="0"/>
        <w:autoSpaceDN w:val="0"/>
        <w:adjustRightInd w:val="0"/>
        <w:rPr>
          <w:rFonts w:asciiTheme="minorHAnsi" w:eastAsia="Calibri" w:hAnsiTheme="minorHAnsi" w:cstheme="minorHAnsi"/>
          <w:sz w:val="22"/>
          <w:szCs w:val="22"/>
        </w:rPr>
      </w:pPr>
      <w:r w:rsidRPr="001B2CD9">
        <w:rPr>
          <w:rFonts w:asciiTheme="minorHAnsi" w:eastAsia="Calibri" w:hAnsiTheme="minorHAnsi" w:cstheme="minorHAnsi"/>
          <w:sz w:val="22"/>
          <w:szCs w:val="22"/>
        </w:rPr>
        <w:t xml:space="preserve">You will produce a variety of documents using word processing and presentation software. The production of accurate, well-laid documents aids business communication. </w:t>
      </w:r>
    </w:p>
    <w:p w14:paraId="3BB537A0" w14:textId="77777777" w:rsidR="00D60F86" w:rsidRPr="001B2CD9" w:rsidRDefault="00D60F86" w:rsidP="00966737">
      <w:pPr>
        <w:pStyle w:val="ListParagraph"/>
        <w:numPr>
          <w:ilvl w:val="0"/>
          <w:numId w:val="25"/>
        </w:numPr>
        <w:autoSpaceDE w:val="0"/>
        <w:autoSpaceDN w:val="0"/>
        <w:adjustRightInd w:val="0"/>
        <w:rPr>
          <w:rFonts w:asciiTheme="minorHAnsi" w:eastAsia="Calibri" w:hAnsiTheme="minorHAnsi" w:cstheme="minorHAnsi"/>
          <w:sz w:val="22"/>
          <w:szCs w:val="22"/>
        </w:rPr>
      </w:pPr>
      <w:r w:rsidRPr="001B2CD9">
        <w:rPr>
          <w:rFonts w:asciiTheme="minorHAnsi" w:eastAsia="Calibri" w:hAnsiTheme="minorHAnsi" w:cstheme="minorHAnsi"/>
          <w:sz w:val="22"/>
          <w:szCs w:val="22"/>
        </w:rPr>
        <w:t xml:space="preserve">You will develop skills in the use and manipulation of databases </w:t>
      </w:r>
      <w:proofErr w:type="gramStart"/>
      <w:r w:rsidRPr="001B2CD9">
        <w:rPr>
          <w:rFonts w:asciiTheme="minorHAnsi" w:eastAsia="Calibri" w:hAnsiTheme="minorHAnsi" w:cstheme="minorHAnsi"/>
          <w:sz w:val="22"/>
          <w:szCs w:val="22"/>
        </w:rPr>
        <w:t>in order to</w:t>
      </w:r>
      <w:proofErr w:type="gramEnd"/>
      <w:r w:rsidRPr="001B2CD9">
        <w:rPr>
          <w:rFonts w:asciiTheme="minorHAnsi" w:eastAsia="Calibri" w:hAnsiTheme="minorHAnsi" w:cstheme="minorHAnsi"/>
          <w:sz w:val="22"/>
          <w:szCs w:val="22"/>
        </w:rPr>
        <w:t xml:space="preserve"> present information for use in decision making. </w:t>
      </w:r>
    </w:p>
    <w:p w14:paraId="3223BFC1" w14:textId="77777777" w:rsidR="00D60F86" w:rsidRPr="001B2CD9" w:rsidRDefault="00D60F86" w:rsidP="00966737">
      <w:pPr>
        <w:pStyle w:val="ListParagraph"/>
        <w:numPr>
          <w:ilvl w:val="0"/>
          <w:numId w:val="25"/>
        </w:numPr>
        <w:autoSpaceDE w:val="0"/>
        <w:autoSpaceDN w:val="0"/>
        <w:adjustRightInd w:val="0"/>
        <w:rPr>
          <w:rFonts w:asciiTheme="minorHAnsi" w:eastAsia="Calibri" w:hAnsiTheme="minorHAnsi" w:cstheme="minorHAnsi"/>
          <w:sz w:val="22"/>
          <w:szCs w:val="22"/>
        </w:rPr>
      </w:pPr>
      <w:r w:rsidRPr="001B2CD9">
        <w:rPr>
          <w:rFonts w:asciiTheme="minorHAnsi" w:eastAsia="Calibri" w:hAnsiTheme="minorHAnsi" w:cstheme="minorHAnsi"/>
          <w:sz w:val="22"/>
          <w:szCs w:val="22"/>
        </w:rPr>
        <w:t>You will use your skills in the use of spreadsheets to help solve business problems.</w:t>
      </w:r>
    </w:p>
    <w:p w14:paraId="208025A8" w14:textId="77777777" w:rsidR="00D60F86" w:rsidRPr="001B2CD9" w:rsidRDefault="00D60F86" w:rsidP="00D60F86">
      <w:pPr>
        <w:autoSpaceDE w:val="0"/>
        <w:autoSpaceDN w:val="0"/>
        <w:adjustRightInd w:val="0"/>
        <w:rPr>
          <w:rFonts w:eastAsia="Calibri" w:cstheme="minorHAnsi"/>
        </w:rPr>
      </w:pPr>
    </w:p>
    <w:p w14:paraId="6F317000" w14:textId="77777777" w:rsidR="00D60F86" w:rsidRPr="001B2CD9" w:rsidRDefault="00D60F86" w:rsidP="023880A8">
      <w:pPr>
        <w:pStyle w:val="Heading3"/>
        <w:rPr>
          <w:b/>
          <w:bCs/>
        </w:rPr>
      </w:pPr>
      <w:r w:rsidRPr="023880A8">
        <w:rPr>
          <w:b/>
          <w:bCs/>
        </w:rPr>
        <w:t>Unit Contents</w:t>
      </w:r>
    </w:p>
    <w:tbl>
      <w:tblPr>
        <w:tblStyle w:val="TableGrid"/>
        <w:tblW w:w="0" w:type="auto"/>
        <w:tblLook w:val="04A0" w:firstRow="1" w:lastRow="0" w:firstColumn="1" w:lastColumn="0" w:noHBand="0" w:noVBand="1"/>
      </w:tblPr>
      <w:tblGrid>
        <w:gridCol w:w="2405"/>
        <w:gridCol w:w="6611"/>
      </w:tblGrid>
      <w:tr w:rsidR="00D60F86" w:rsidRPr="001B2CD9" w14:paraId="0E4DC58A" w14:textId="77777777">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56A2A543" w14:textId="77777777" w:rsidR="00D60F86" w:rsidRPr="001B2CD9" w:rsidRDefault="00D60F86">
            <w:pPr>
              <w:rPr>
                <w:rFonts w:cstheme="minorHAnsi"/>
                <w:color w:val="FFFFFF" w:themeColor="background1"/>
                <w:lang w:val="en-US"/>
              </w:rPr>
            </w:pPr>
            <w:r w:rsidRPr="001B2CD9">
              <w:rPr>
                <w:rFonts w:cstheme="minorHAnsi"/>
                <w:color w:val="FFFFFF" w:themeColor="background1"/>
                <w:lang w:val="en-US"/>
              </w:rPr>
              <w:t>Unit</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38AADF85" w14:textId="77777777" w:rsidR="00D60F86" w:rsidRPr="001B2CD9" w:rsidRDefault="00D60F86">
            <w:pPr>
              <w:rPr>
                <w:rFonts w:cstheme="minorHAnsi"/>
                <w:color w:val="FFFFFF" w:themeColor="background1"/>
                <w:lang w:val="en-US"/>
              </w:rPr>
            </w:pPr>
            <w:r w:rsidRPr="001B2CD9">
              <w:rPr>
                <w:rFonts w:cstheme="minorHAnsi"/>
                <w:color w:val="FFFFFF" w:themeColor="background1"/>
                <w:lang w:val="en-US"/>
              </w:rPr>
              <w:t>Description</w:t>
            </w:r>
          </w:p>
        </w:tc>
      </w:tr>
      <w:tr w:rsidR="00D60F86" w:rsidRPr="001B2CD9" w14:paraId="4E1782C8" w14:textId="77777777">
        <w:tc>
          <w:tcPr>
            <w:tcW w:w="2405" w:type="dxa"/>
            <w:tcBorders>
              <w:top w:val="single" w:sz="4" w:space="0" w:color="auto"/>
              <w:left w:val="single" w:sz="4" w:space="0" w:color="auto"/>
              <w:bottom w:val="single" w:sz="4" w:space="0" w:color="auto"/>
              <w:right w:val="single" w:sz="4" w:space="0" w:color="auto"/>
            </w:tcBorders>
          </w:tcPr>
          <w:p w14:paraId="589FF8E7" w14:textId="77777777" w:rsidR="00D60F86" w:rsidRPr="001B2CD9" w:rsidRDefault="00D60F86">
            <w:pPr>
              <w:rPr>
                <w:rFonts w:cstheme="minorHAnsi"/>
                <w:b/>
                <w:bCs/>
                <w:lang w:val="en-US"/>
              </w:rPr>
            </w:pPr>
            <w:r w:rsidRPr="001B2CD9">
              <w:rPr>
                <w:rFonts w:cstheme="minorHAnsi"/>
                <w:b/>
                <w:bCs/>
                <w:lang w:val="en-US"/>
              </w:rPr>
              <w:t xml:space="preserve">IT in Business — </w:t>
            </w:r>
          </w:p>
          <w:p w14:paraId="0C1C917C" w14:textId="77777777" w:rsidR="00D60F86" w:rsidRPr="001B2CD9" w:rsidRDefault="00D60F86">
            <w:pPr>
              <w:rPr>
                <w:rFonts w:cstheme="minorHAnsi"/>
                <w:b/>
                <w:bCs/>
                <w:lang w:val="en-US"/>
              </w:rPr>
            </w:pPr>
            <w:r w:rsidRPr="001B2CD9">
              <w:rPr>
                <w:rFonts w:cstheme="minorHAnsi"/>
                <w:b/>
                <w:bCs/>
                <w:lang w:val="en-US"/>
              </w:rPr>
              <w:t>Word Processing and Presentation Applications</w:t>
            </w:r>
          </w:p>
        </w:tc>
        <w:tc>
          <w:tcPr>
            <w:tcW w:w="6611" w:type="dxa"/>
            <w:tcBorders>
              <w:top w:val="single" w:sz="4" w:space="0" w:color="auto"/>
              <w:left w:val="single" w:sz="4" w:space="0" w:color="auto"/>
              <w:bottom w:val="single" w:sz="4" w:space="0" w:color="auto"/>
              <w:right w:val="single" w:sz="4" w:space="0" w:color="auto"/>
            </w:tcBorders>
          </w:tcPr>
          <w:p w14:paraId="3F05F42D" w14:textId="7D337EE8" w:rsidR="00D60F86" w:rsidRPr="001B2CD9" w:rsidRDefault="00D60F86">
            <w:pPr>
              <w:rPr>
                <w:rFonts w:cstheme="minorHAnsi"/>
                <w:lang w:val="en-US"/>
              </w:rPr>
            </w:pPr>
            <w:r w:rsidRPr="001B2CD9">
              <w:rPr>
                <w:rFonts w:cstheme="minorHAnsi"/>
                <w:lang w:val="en-US"/>
              </w:rPr>
              <w:t xml:space="preserve">This unit is designed to develop skills and knowledge in word processing and presentation packages to aid business communication. This unit will be relevant to pupils who are interested in a career in administration with a particular focus </w:t>
            </w:r>
            <w:r w:rsidR="00287114" w:rsidRPr="001B2CD9">
              <w:rPr>
                <w:rFonts w:cstheme="minorHAnsi"/>
                <w:lang w:val="en-US"/>
              </w:rPr>
              <w:t>on</w:t>
            </w:r>
            <w:r w:rsidRPr="001B2CD9">
              <w:rPr>
                <w:rFonts w:cstheme="minorHAnsi"/>
                <w:lang w:val="en-US"/>
              </w:rPr>
              <w:t xml:space="preserve"> document production and presentation.</w:t>
            </w:r>
          </w:p>
          <w:p w14:paraId="627529AD" w14:textId="77777777" w:rsidR="00D60F86" w:rsidRPr="001B2CD9" w:rsidRDefault="00D60F86">
            <w:pPr>
              <w:rPr>
                <w:rFonts w:cstheme="minorHAnsi"/>
                <w:lang w:val="en-US"/>
              </w:rPr>
            </w:pPr>
          </w:p>
          <w:p w14:paraId="43CCCF0E" w14:textId="77777777" w:rsidR="00D60F86" w:rsidRPr="001B2CD9" w:rsidRDefault="00D60F86">
            <w:pPr>
              <w:rPr>
                <w:rFonts w:cstheme="minorHAnsi"/>
                <w:lang w:val="en-US"/>
              </w:rPr>
            </w:pPr>
            <w:r w:rsidRPr="001B2CD9">
              <w:rPr>
                <w:rFonts w:cstheme="minorHAnsi"/>
                <w:lang w:val="en-US"/>
              </w:rPr>
              <w:t>On successful completion of the unit the learner will be able to:</w:t>
            </w:r>
          </w:p>
          <w:p w14:paraId="23301392" w14:textId="77777777" w:rsidR="00D60F86" w:rsidRPr="001B2CD9" w:rsidRDefault="00D60F86" w:rsidP="00966737">
            <w:pPr>
              <w:pStyle w:val="ListParagraph"/>
              <w:numPr>
                <w:ilvl w:val="0"/>
                <w:numId w:val="26"/>
              </w:numPr>
              <w:rPr>
                <w:rFonts w:asciiTheme="minorHAnsi" w:hAnsiTheme="minorHAnsi" w:cstheme="minorHAnsi"/>
                <w:sz w:val="22"/>
                <w:szCs w:val="22"/>
                <w:lang w:val="en-US"/>
              </w:rPr>
            </w:pPr>
            <w:r w:rsidRPr="001B2CD9">
              <w:rPr>
                <w:rFonts w:asciiTheme="minorHAnsi" w:hAnsiTheme="minorHAnsi" w:cstheme="minorHAnsi"/>
                <w:sz w:val="22"/>
                <w:szCs w:val="22"/>
                <w:lang w:val="en-US"/>
              </w:rPr>
              <w:t>Produce business documents using word processing software.</w:t>
            </w:r>
          </w:p>
          <w:p w14:paraId="066B8675" w14:textId="77777777" w:rsidR="00D60F86" w:rsidRPr="001B2CD9" w:rsidRDefault="00D60F86" w:rsidP="00966737">
            <w:pPr>
              <w:pStyle w:val="ListParagraph"/>
              <w:numPr>
                <w:ilvl w:val="0"/>
                <w:numId w:val="26"/>
              </w:numPr>
              <w:rPr>
                <w:rFonts w:asciiTheme="minorHAnsi" w:hAnsiTheme="minorHAnsi" w:cstheme="minorHAnsi"/>
                <w:sz w:val="22"/>
                <w:szCs w:val="22"/>
                <w:lang w:val="en-US"/>
              </w:rPr>
            </w:pPr>
            <w:r w:rsidRPr="001B2CD9">
              <w:rPr>
                <w:rFonts w:asciiTheme="minorHAnsi" w:hAnsiTheme="minorHAnsi" w:cstheme="minorHAnsi"/>
                <w:sz w:val="22"/>
                <w:szCs w:val="22"/>
                <w:lang w:val="en-US"/>
              </w:rPr>
              <w:t xml:space="preserve">Perform a mail </w:t>
            </w:r>
            <w:proofErr w:type="gramStart"/>
            <w:r w:rsidRPr="001B2CD9">
              <w:rPr>
                <w:rFonts w:asciiTheme="minorHAnsi" w:hAnsiTheme="minorHAnsi" w:cstheme="minorHAnsi"/>
                <w:sz w:val="22"/>
                <w:szCs w:val="22"/>
                <w:lang w:val="en-US"/>
              </w:rPr>
              <w:t>merge</w:t>
            </w:r>
            <w:proofErr w:type="gramEnd"/>
            <w:r w:rsidRPr="001B2CD9">
              <w:rPr>
                <w:rFonts w:asciiTheme="minorHAnsi" w:hAnsiTheme="minorHAnsi" w:cstheme="minorHAnsi"/>
                <w:sz w:val="22"/>
                <w:szCs w:val="22"/>
                <w:lang w:val="en-US"/>
              </w:rPr>
              <w:t>.</w:t>
            </w:r>
          </w:p>
          <w:p w14:paraId="6611F5BE" w14:textId="77777777" w:rsidR="00D60F86" w:rsidRPr="001B2CD9" w:rsidRDefault="00D60F86" w:rsidP="00966737">
            <w:pPr>
              <w:pStyle w:val="ListParagraph"/>
              <w:numPr>
                <w:ilvl w:val="0"/>
                <w:numId w:val="26"/>
              </w:numPr>
              <w:rPr>
                <w:rFonts w:asciiTheme="minorHAnsi" w:hAnsiTheme="minorHAnsi" w:cstheme="minorHAnsi"/>
                <w:sz w:val="22"/>
                <w:szCs w:val="22"/>
                <w:lang w:val="en-US"/>
              </w:rPr>
            </w:pPr>
            <w:r w:rsidRPr="001B2CD9">
              <w:rPr>
                <w:rFonts w:asciiTheme="minorHAnsi" w:hAnsiTheme="minorHAnsi" w:cstheme="minorHAnsi"/>
                <w:sz w:val="22"/>
                <w:szCs w:val="22"/>
                <w:lang w:val="en-US"/>
              </w:rPr>
              <w:t>Evaluate the impact of current legislation in relation to information and equipment.</w:t>
            </w:r>
          </w:p>
          <w:p w14:paraId="5A0D5F8D" w14:textId="77777777" w:rsidR="00D60F86" w:rsidRPr="001B2CD9" w:rsidRDefault="00D60F86" w:rsidP="00966737">
            <w:pPr>
              <w:pStyle w:val="ListParagraph"/>
              <w:numPr>
                <w:ilvl w:val="0"/>
                <w:numId w:val="26"/>
              </w:numPr>
              <w:rPr>
                <w:rFonts w:asciiTheme="minorHAnsi" w:hAnsiTheme="minorHAnsi" w:cstheme="minorHAnsi"/>
                <w:sz w:val="22"/>
                <w:szCs w:val="22"/>
                <w:lang w:val="en-US"/>
              </w:rPr>
            </w:pPr>
            <w:r w:rsidRPr="001B2CD9">
              <w:rPr>
                <w:rFonts w:asciiTheme="minorHAnsi" w:hAnsiTheme="minorHAnsi" w:cstheme="minorHAnsi"/>
                <w:sz w:val="22"/>
                <w:szCs w:val="22"/>
                <w:lang w:val="en-US"/>
              </w:rPr>
              <w:t>Create a business presentation using presentation software</w:t>
            </w:r>
            <w:r w:rsidRPr="001B2CD9">
              <w:rPr>
                <w:rFonts w:cstheme="minorHAnsi"/>
                <w:lang w:val="en-US"/>
              </w:rPr>
              <w:t>.</w:t>
            </w:r>
          </w:p>
        </w:tc>
      </w:tr>
      <w:tr w:rsidR="00D60F86" w:rsidRPr="001B2CD9" w14:paraId="263ED0FE" w14:textId="77777777">
        <w:tc>
          <w:tcPr>
            <w:tcW w:w="2405" w:type="dxa"/>
            <w:tcBorders>
              <w:top w:val="single" w:sz="4" w:space="0" w:color="auto"/>
              <w:left w:val="single" w:sz="4" w:space="0" w:color="auto"/>
              <w:bottom w:val="single" w:sz="4" w:space="0" w:color="auto"/>
              <w:right w:val="single" w:sz="4" w:space="0" w:color="auto"/>
            </w:tcBorders>
          </w:tcPr>
          <w:p w14:paraId="77011555" w14:textId="77777777" w:rsidR="00D60F86" w:rsidRPr="001B2CD9" w:rsidRDefault="00D60F86">
            <w:pPr>
              <w:rPr>
                <w:rFonts w:cstheme="minorHAnsi"/>
                <w:b/>
                <w:bCs/>
                <w:lang w:val="en-US"/>
              </w:rPr>
            </w:pPr>
            <w:r w:rsidRPr="001B2CD9">
              <w:rPr>
                <w:rFonts w:cstheme="minorHAnsi"/>
                <w:b/>
                <w:bCs/>
                <w:lang w:val="en-US"/>
              </w:rPr>
              <w:lastRenderedPageBreak/>
              <w:t>IT in Business — Databases</w:t>
            </w:r>
          </w:p>
        </w:tc>
        <w:tc>
          <w:tcPr>
            <w:tcW w:w="6611" w:type="dxa"/>
            <w:tcBorders>
              <w:top w:val="single" w:sz="4" w:space="0" w:color="auto"/>
              <w:left w:val="single" w:sz="4" w:space="0" w:color="auto"/>
              <w:bottom w:val="single" w:sz="4" w:space="0" w:color="auto"/>
              <w:right w:val="single" w:sz="4" w:space="0" w:color="auto"/>
            </w:tcBorders>
          </w:tcPr>
          <w:p w14:paraId="7F9C668B" w14:textId="77777777" w:rsidR="00D60F86" w:rsidRPr="001B2CD9" w:rsidRDefault="00D60F86">
            <w:pPr>
              <w:rPr>
                <w:rFonts w:cstheme="minorHAnsi"/>
                <w:lang w:val="en-US"/>
              </w:rPr>
            </w:pPr>
            <w:r w:rsidRPr="001B2CD9">
              <w:rPr>
                <w:rFonts w:cstheme="minorHAnsi"/>
                <w:lang w:val="en-US"/>
              </w:rPr>
              <w:t xml:space="preserve">This unit introduces the fundamental principles of database design and the use of database management software to aid decision-making in business. </w:t>
            </w:r>
          </w:p>
          <w:p w14:paraId="2E16EEB0" w14:textId="77777777" w:rsidR="00D60F86" w:rsidRPr="001B2CD9" w:rsidRDefault="00D60F86">
            <w:pPr>
              <w:rPr>
                <w:rFonts w:cstheme="minorHAnsi"/>
                <w:lang w:val="en-US"/>
              </w:rPr>
            </w:pPr>
          </w:p>
          <w:p w14:paraId="40CFAA15" w14:textId="77777777" w:rsidR="00D60F86" w:rsidRPr="001B2CD9" w:rsidRDefault="00D60F86">
            <w:pPr>
              <w:rPr>
                <w:rFonts w:cstheme="minorHAnsi"/>
                <w:lang w:val="en-US"/>
              </w:rPr>
            </w:pPr>
            <w:r w:rsidRPr="001B2CD9">
              <w:rPr>
                <w:rFonts w:cstheme="minorHAnsi"/>
                <w:lang w:val="en-US"/>
              </w:rPr>
              <w:t>On completion of the unit pupils should be able to:</w:t>
            </w:r>
          </w:p>
          <w:p w14:paraId="79BCC0CA" w14:textId="77777777" w:rsidR="00D60F86" w:rsidRPr="001B2CD9" w:rsidRDefault="00D60F86" w:rsidP="00966737">
            <w:pPr>
              <w:pStyle w:val="ListParagraph"/>
              <w:numPr>
                <w:ilvl w:val="0"/>
                <w:numId w:val="27"/>
              </w:numPr>
              <w:rPr>
                <w:rFonts w:asciiTheme="minorHAnsi" w:hAnsiTheme="minorHAnsi" w:cstheme="minorHAnsi"/>
                <w:sz w:val="22"/>
                <w:szCs w:val="22"/>
                <w:lang w:val="en-US"/>
              </w:rPr>
            </w:pPr>
            <w:r w:rsidRPr="001B2CD9">
              <w:rPr>
                <w:rFonts w:asciiTheme="minorHAnsi" w:hAnsiTheme="minorHAnsi" w:cstheme="minorHAnsi"/>
                <w:sz w:val="22"/>
                <w:szCs w:val="22"/>
                <w:lang w:val="en-US"/>
              </w:rPr>
              <w:t>Design a relational database structure from source documents.</w:t>
            </w:r>
          </w:p>
          <w:p w14:paraId="593D0B6E" w14:textId="77777777" w:rsidR="00D60F86" w:rsidRPr="001B2CD9" w:rsidRDefault="00D60F86" w:rsidP="00966737">
            <w:pPr>
              <w:pStyle w:val="ListParagraph"/>
              <w:numPr>
                <w:ilvl w:val="0"/>
                <w:numId w:val="27"/>
              </w:numPr>
              <w:rPr>
                <w:rFonts w:asciiTheme="minorHAnsi" w:hAnsiTheme="minorHAnsi" w:cstheme="minorHAnsi"/>
                <w:sz w:val="22"/>
                <w:szCs w:val="22"/>
                <w:lang w:val="en-US"/>
              </w:rPr>
            </w:pPr>
            <w:r w:rsidRPr="001B2CD9">
              <w:rPr>
                <w:rFonts w:asciiTheme="minorHAnsi" w:hAnsiTheme="minorHAnsi" w:cstheme="minorHAnsi"/>
                <w:sz w:val="22"/>
                <w:szCs w:val="22"/>
                <w:lang w:val="en-US"/>
              </w:rPr>
              <w:t>Modify and store data using a relational database.</w:t>
            </w:r>
          </w:p>
          <w:p w14:paraId="15EC5328" w14:textId="77777777" w:rsidR="00D60F86" w:rsidRPr="001B2CD9" w:rsidRDefault="00D60F86" w:rsidP="00966737">
            <w:pPr>
              <w:pStyle w:val="ListParagraph"/>
              <w:numPr>
                <w:ilvl w:val="0"/>
                <w:numId w:val="27"/>
              </w:numPr>
              <w:rPr>
                <w:rFonts w:cstheme="minorHAnsi"/>
                <w:lang w:val="en-US"/>
              </w:rPr>
            </w:pPr>
            <w:r w:rsidRPr="001B2CD9">
              <w:rPr>
                <w:rFonts w:asciiTheme="minorHAnsi" w:hAnsiTheme="minorHAnsi" w:cstheme="minorHAnsi"/>
                <w:sz w:val="22"/>
                <w:szCs w:val="22"/>
                <w:lang w:val="en-US"/>
              </w:rPr>
              <w:t>Query and present information to aid decision-making.</w:t>
            </w:r>
          </w:p>
        </w:tc>
      </w:tr>
      <w:tr w:rsidR="00D60F86" w:rsidRPr="001B2CD9" w14:paraId="1920FF01" w14:textId="77777777">
        <w:tc>
          <w:tcPr>
            <w:tcW w:w="2405" w:type="dxa"/>
            <w:tcBorders>
              <w:top w:val="single" w:sz="4" w:space="0" w:color="auto"/>
              <w:left w:val="single" w:sz="4" w:space="0" w:color="auto"/>
              <w:bottom w:val="single" w:sz="4" w:space="0" w:color="auto"/>
              <w:right w:val="single" w:sz="4" w:space="0" w:color="auto"/>
            </w:tcBorders>
          </w:tcPr>
          <w:p w14:paraId="52E4613C" w14:textId="77777777" w:rsidR="00D60F86" w:rsidRPr="001B2CD9" w:rsidRDefault="00D60F86">
            <w:pPr>
              <w:rPr>
                <w:rFonts w:cstheme="minorHAnsi"/>
                <w:b/>
                <w:bCs/>
                <w:lang w:val="en-US"/>
              </w:rPr>
            </w:pPr>
            <w:r w:rsidRPr="001B2CD9">
              <w:rPr>
                <w:rFonts w:cstheme="minorHAnsi"/>
                <w:b/>
                <w:bCs/>
                <w:lang w:val="en-US"/>
              </w:rPr>
              <w:t>IT in Business — Spreadsheets</w:t>
            </w:r>
          </w:p>
        </w:tc>
        <w:tc>
          <w:tcPr>
            <w:tcW w:w="6611" w:type="dxa"/>
            <w:tcBorders>
              <w:top w:val="single" w:sz="4" w:space="0" w:color="auto"/>
              <w:left w:val="single" w:sz="4" w:space="0" w:color="auto"/>
              <w:bottom w:val="single" w:sz="4" w:space="0" w:color="auto"/>
              <w:right w:val="single" w:sz="4" w:space="0" w:color="auto"/>
            </w:tcBorders>
          </w:tcPr>
          <w:p w14:paraId="1E732725" w14:textId="77777777" w:rsidR="00D60F86" w:rsidRPr="001B2CD9" w:rsidRDefault="00D60F86">
            <w:pPr>
              <w:rPr>
                <w:rFonts w:cstheme="minorHAnsi"/>
                <w:lang w:val="en-US"/>
              </w:rPr>
            </w:pPr>
            <w:r w:rsidRPr="001B2CD9">
              <w:rPr>
                <w:rFonts w:cstheme="minorHAnsi"/>
                <w:lang w:val="en-US"/>
              </w:rPr>
              <w:t xml:space="preserve">This unit is designed to allow pupils to develop an understanding of spreadsheet design and how to use spreadsheet features and functions for practical and effective use in a business environment. </w:t>
            </w:r>
          </w:p>
          <w:p w14:paraId="42B182F1" w14:textId="77777777" w:rsidR="00D60F86" w:rsidRPr="001B2CD9" w:rsidRDefault="00D60F86">
            <w:pPr>
              <w:rPr>
                <w:rFonts w:cstheme="minorHAnsi"/>
                <w:lang w:val="en-US"/>
              </w:rPr>
            </w:pPr>
          </w:p>
          <w:p w14:paraId="2EF942D9" w14:textId="77777777" w:rsidR="00D60F86" w:rsidRPr="001B2CD9" w:rsidRDefault="00D60F86">
            <w:pPr>
              <w:rPr>
                <w:rFonts w:cstheme="minorHAnsi"/>
                <w:lang w:val="en-US"/>
              </w:rPr>
            </w:pPr>
            <w:r w:rsidRPr="001B2CD9">
              <w:rPr>
                <w:rFonts w:cstheme="minorHAnsi"/>
                <w:lang w:val="en-US"/>
              </w:rPr>
              <w:t xml:space="preserve">Pupils will develop knowledge and skills to allow them to create customised solutions to common business problems and scenarios. </w:t>
            </w:r>
          </w:p>
          <w:p w14:paraId="2B865CDE" w14:textId="77777777" w:rsidR="00D60F86" w:rsidRPr="001B2CD9" w:rsidRDefault="00D60F86">
            <w:pPr>
              <w:rPr>
                <w:rFonts w:cstheme="minorHAnsi"/>
                <w:lang w:val="en-US"/>
              </w:rPr>
            </w:pPr>
          </w:p>
          <w:p w14:paraId="5CA588EA" w14:textId="77777777" w:rsidR="00D60F86" w:rsidRPr="001B2CD9" w:rsidRDefault="00D60F86">
            <w:pPr>
              <w:rPr>
                <w:rFonts w:cstheme="minorHAnsi"/>
                <w:lang w:val="en-US"/>
              </w:rPr>
            </w:pPr>
            <w:r w:rsidRPr="001B2CD9">
              <w:rPr>
                <w:rFonts w:cstheme="minorHAnsi"/>
                <w:lang w:val="en-US"/>
              </w:rPr>
              <w:t>On completion of the unit pupils should be able to:</w:t>
            </w:r>
          </w:p>
          <w:p w14:paraId="558251CC" w14:textId="77777777" w:rsidR="00D60F86" w:rsidRPr="001B2CD9" w:rsidRDefault="00D60F86" w:rsidP="00966737">
            <w:pPr>
              <w:pStyle w:val="ListParagraph"/>
              <w:numPr>
                <w:ilvl w:val="0"/>
                <w:numId w:val="28"/>
              </w:numPr>
              <w:rPr>
                <w:rFonts w:asciiTheme="minorHAnsi" w:hAnsiTheme="minorHAnsi" w:cstheme="minorHAnsi"/>
                <w:sz w:val="22"/>
                <w:szCs w:val="22"/>
                <w:lang w:val="en-US"/>
              </w:rPr>
            </w:pPr>
            <w:r w:rsidRPr="001B2CD9">
              <w:rPr>
                <w:rFonts w:asciiTheme="minorHAnsi" w:hAnsiTheme="minorHAnsi" w:cstheme="minorHAnsi"/>
                <w:sz w:val="22"/>
                <w:szCs w:val="22"/>
                <w:lang w:val="en-US"/>
              </w:rPr>
              <w:t>Design and create a spreadsheet to meet the needs of a business.</w:t>
            </w:r>
          </w:p>
          <w:p w14:paraId="0388E252" w14:textId="77777777" w:rsidR="00D60F86" w:rsidRPr="001B2CD9" w:rsidRDefault="00D60F86" w:rsidP="00966737">
            <w:pPr>
              <w:pStyle w:val="ListParagraph"/>
              <w:numPr>
                <w:ilvl w:val="0"/>
                <w:numId w:val="28"/>
              </w:numPr>
              <w:rPr>
                <w:rFonts w:asciiTheme="minorHAnsi" w:hAnsiTheme="minorHAnsi" w:cstheme="minorHAnsi"/>
                <w:sz w:val="22"/>
                <w:szCs w:val="22"/>
                <w:lang w:val="en-US"/>
              </w:rPr>
            </w:pPr>
            <w:r w:rsidRPr="001B2CD9">
              <w:rPr>
                <w:rFonts w:asciiTheme="minorHAnsi" w:hAnsiTheme="minorHAnsi" w:cstheme="minorHAnsi"/>
                <w:sz w:val="22"/>
                <w:szCs w:val="22"/>
                <w:lang w:val="en-US"/>
              </w:rPr>
              <w:t>Apply statistical functions and present information in an appropriate format.</w:t>
            </w:r>
          </w:p>
          <w:p w14:paraId="355F03C9" w14:textId="77777777" w:rsidR="00D60F86" w:rsidRPr="001B2CD9" w:rsidRDefault="00D60F86" w:rsidP="00966737">
            <w:pPr>
              <w:pStyle w:val="ListParagraph"/>
              <w:numPr>
                <w:ilvl w:val="0"/>
                <w:numId w:val="28"/>
              </w:numPr>
              <w:rPr>
                <w:rFonts w:cstheme="minorHAnsi"/>
                <w:lang w:val="en-US"/>
              </w:rPr>
            </w:pPr>
            <w:r w:rsidRPr="001B2CD9">
              <w:rPr>
                <w:rFonts w:asciiTheme="minorHAnsi" w:hAnsiTheme="minorHAnsi" w:cstheme="minorHAnsi"/>
                <w:sz w:val="22"/>
                <w:szCs w:val="22"/>
                <w:lang w:val="en-US"/>
              </w:rPr>
              <w:t>Present spreadsheet data in graphical format and evaluate information.</w:t>
            </w:r>
          </w:p>
        </w:tc>
      </w:tr>
    </w:tbl>
    <w:p w14:paraId="21E379B2" w14:textId="77777777" w:rsidR="00D60F86" w:rsidRPr="001B2CD9" w:rsidRDefault="00D60F86" w:rsidP="00D60F86">
      <w:pPr>
        <w:tabs>
          <w:tab w:val="left" w:pos="9356"/>
        </w:tabs>
        <w:ind w:right="142"/>
        <w:jc w:val="both"/>
        <w:rPr>
          <w:rFonts w:ascii="Arial" w:hAnsi="Arial" w:cs="Arial"/>
          <w:b/>
        </w:rPr>
      </w:pPr>
    </w:p>
    <w:p w14:paraId="2EC05B36" w14:textId="77777777" w:rsidR="00D60F86" w:rsidRPr="001B2CD9" w:rsidRDefault="00D60F86" w:rsidP="023880A8">
      <w:pPr>
        <w:pStyle w:val="Heading3"/>
        <w:rPr>
          <w:b/>
          <w:bCs/>
        </w:rPr>
      </w:pPr>
      <w:r w:rsidRPr="023880A8">
        <w:rPr>
          <w:b/>
          <w:bCs/>
        </w:rPr>
        <w:t>Assessment Method</w:t>
      </w:r>
    </w:p>
    <w:p w14:paraId="2477ED47" w14:textId="569B9D37" w:rsidR="00D60F86" w:rsidRPr="001B2CD9" w:rsidRDefault="00D60F86" w:rsidP="00D60F86">
      <w:pPr>
        <w:spacing w:after="0" w:line="240" w:lineRule="auto"/>
        <w:jc w:val="both"/>
        <w:rPr>
          <w:rFonts w:ascii="Arial" w:hAnsi="Arial" w:cs="Arial"/>
        </w:rPr>
      </w:pPr>
      <w:r w:rsidRPr="001B2CD9">
        <w:rPr>
          <w:rFonts w:eastAsia="Calibri" w:cstheme="minorHAnsi"/>
        </w:rPr>
        <w:t>There is no final exam. Each unit is assess</w:t>
      </w:r>
      <w:r w:rsidR="006A0F0A">
        <w:rPr>
          <w:rFonts w:eastAsia="Calibri" w:cstheme="minorHAnsi"/>
        </w:rPr>
        <w:t>ed</w:t>
      </w:r>
      <w:r w:rsidRPr="001B2CD9">
        <w:rPr>
          <w:rFonts w:eastAsia="Calibri" w:cstheme="minorHAnsi"/>
        </w:rPr>
        <w:t xml:space="preserve"> using the continuous assessment approach.</w:t>
      </w:r>
      <w:r w:rsidRPr="001B2CD9">
        <w:rPr>
          <w:rFonts w:ascii="Arial" w:hAnsi="Arial" w:cs="Arial"/>
        </w:rPr>
        <w:tab/>
      </w:r>
    </w:p>
    <w:p w14:paraId="27D67B49" w14:textId="77777777" w:rsidR="00D60F86" w:rsidRPr="0002580F" w:rsidRDefault="00D60F86" w:rsidP="00D60F86">
      <w:pPr>
        <w:tabs>
          <w:tab w:val="left" w:pos="9356"/>
        </w:tabs>
        <w:spacing w:after="0"/>
        <w:ind w:right="142"/>
        <w:jc w:val="both"/>
        <w:rPr>
          <w:rFonts w:ascii="Arial" w:hAnsi="Arial" w:cs="Arial"/>
          <w:b/>
          <w:highlight w:val="yellow"/>
        </w:rPr>
      </w:pPr>
    </w:p>
    <w:p w14:paraId="2E78038A" w14:textId="77777777" w:rsidR="006048D4" w:rsidRDefault="006048D4">
      <w:pPr>
        <w:rPr>
          <w:rFonts w:asciiTheme="majorHAnsi" w:eastAsiaTheme="majorEastAsia" w:hAnsiTheme="majorHAnsi" w:cstheme="majorBidi"/>
          <w:color w:val="2F5496" w:themeColor="accent1" w:themeShade="BF"/>
          <w:sz w:val="32"/>
          <w:szCs w:val="32"/>
        </w:rPr>
      </w:pPr>
      <w:r>
        <w:br w:type="page"/>
      </w:r>
    </w:p>
    <w:p w14:paraId="6BB8B045" w14:textId="13E760C4" w:rsidR="00F63797" w:rsidRPr="00515FF4" w:rsidRDefault="00F63797" w:rsidP="023880A8">
      <w:pPr>
        <w:pStyle w:val="Heading1"/>
        <w:rPr>
          <w:b/>
          <w:bCs/>
        </w:rPr>
      </w:pPr>
      <w:bookmarkStart w:id="8" w:name="_Toc120021460"/>
      <w:r w:rsidRPr="023880A8">
        <w:rPr>
          <w:b/>
          <w:bCs/>
        </w:rPr>
        <w:lastRenderedPageBreak/>
        <w:t>Art and Design</w:t>
      </w:r>
      <w:bookmarkEnd w:id="8"/>
    </w:p>
    <w:p w14:paraId="5A4437A9" w14:textId="77777777" w:rsidR="00195A6B" w:rsidRPr="00515FF4" w:rsidRDefault="00195A6B" w:rsidP="00195A6B">
      <w:pPr>
        <w:pStyle w:val="Heading2"/>
        <w:rPr>
          <w:rFonts w:cstheme="minorBidi"/>
          <w:b w:val="0"/>
          <w:lang w:val="en-US"/>
        </w:rPr>
      </w:pPr>
      <w:bookmarkStart w:id="9" w:name="_Toc120021461"/>
      <w:bookmarkStart w:id="10" w:name="_Toc64619957"/>
      <w:r w:rsidRPr="00515FF4">
        <w:rPr>
          <w:lang w:val="en-US"/>
        </w:rPr>
        <w:t>National Progression Award: Digital Media Level 5</w:t>
      </w:r>
      <w:bookmarkEnd w:id="9"/>
    </w:p>
    <w:tbl>
      <w:tblPr>
        <w:tblStyle w:val="TableGrid"/>
        <w:tblW w:w="0" w:type="auto"/>
        <w:tblLook w:val="04A0" w:firstRow="1" w:lastRow="0" w:firstColumn="1" w:lastColumn="0" w:noHBand="0" w:noVBand="1"/>
      </w:tblPr>
      <w:tblGrid>
        <w:gridCol w:w="2405"/>
        <w:gridCol w:w="6611"/>
      </w:tblGrid>
      <w:tr w:rsidR="00195A6B" w:rsidRPr="00515FF4" w14:paraId="48B79C34" w14:textId="77777777" w:rsidTr="008311EB">
        <w:tc>
          <w:tcPr>
            <w:tcW w:w="2405" w:type="dxa"/>
            <w:shd w:val="clear" w:color="auto" w:fill="7030A0"/>
          </w:tcPr>
          <w:p w14:paraId="06182816" w14:textId="77777777" w:rsidR="00195A6B" w:rsidRPr="00515FF4" w:rsidRDefault="00195A6B" w:rsidP="008311EB">
            <w:pPr>
              <w:rPr>
                <w:rFonts w:cstheme="minorHAnsi"/>
                <w:color w:val="FFFFFF" w:themeColor="background1"/>
                <w:lang w:val="en-US"/>
              </w:rPr>
            </w:pPr>
            <w:r w:rsidRPr="00515FF4">
              <w:rPr>
                <w:rFonts w:cstheme="minorHAnsi"/>
                <w:color w:val="FFFFFF" w:themeColor="background1"/>
                <w:lang w:val="en-US"/>
              </w:rPr>
              <w:t>Course Title</w:t>
            </w:r>
          </w:p>
        </w:tc>
        <w:tc>
          <w:tcPr>
            <w:tcW w:w="6611" w:type="dxa"/>
            <w:shd w:val="clear" w:color="auto" w:fill="7030A0"/>
          </w:tcPr>
          <w:p w14:paraId="67C697BA" w14:textId="77777777" w:rsidR="00195A6B" w:rsidRPr="00515FF4" w:rsidRDefault="00195A6B" w:rsidP="008311EB">
            <w:pPr>
              <w:rPr>
                <w:rFonts w:cstheme="minorHAnsi"/>
                <w:color w:val="FFFFFF" w:themeColor="background1"/>
                <w:lang w:val="en-US"/>
              </w:rPr>
            </w:pPr>
            <w:r w:rsidRPr="00515FF4">
              <w:rPr>
                <w:rFonts w:cstheme="minorHAnsi"/>
                <w:color w:val="FFFFFF" w:themeColor="background1"/>
                <w:lang w:val="en-US"/>
              </w:rPr>
              <w:t>NPA: Digital Media</w:t>
            </w:r>
          </w:p>
        </w:tc>
      </w:tr>
      <w:tr w:rsidR="00195A6B" w:rsidRPr="00515FF4" w14:paraId="4340BEBD" w14:textId="77777777" w:rsidTr="008311EB">
        <w:tc>
          <w:tcPr>
            <w:tcW w:w="2405" w:type="dxa"/>
          </w:tcPr>
          <w:p w14:paraId="46F0445E" w14:textId="77777777" w:rsidR="00195A6B" w:rsidRPr="00515FF4" w:rsidRDefault="00195A6B" w:rsidP="008311EB">
            <w:pPr>
              <w:rPr>
                <w:rFonts w:cstheme="minorHAnsi"/>
                <w:lang w:val="en-US"/>
              </w:rPr>
            </w:pPr>
            <w:r w:rsidRPr="00515FF4">
              <w:rPr>
                <w:rFonts w:cstheme="minorHAnsi"/>
                <w:lang w:val="en-US"/>
              </w:rPr>
              <w:t>Level</w:t>
            </w:r>
          </w:p>
        </w:tc>
        <w:tc>
          <w:tcPr>
            <w:tcW w:w="6611" w:type="dxa"/>
          </w:tcPr>
          <w:p w14:paraId="0A7B9CF3" w14:textId="77777777" w:rsidR="00195A6B" w:rsidRPr="00515FF4" w:rsidRDefault="00195A6B" w:rsidP="008311EB">
            <w:pPr>
              <w:rPr>
                <w:rFonts w:cstheme="minorHAnsi"/>
                <w:lang w:val="en-US"/>
              </w:rPr>
            </w:pPr>
            <w:r w:rsidRPr="00515FF4">
              <w:rPr>
                <w:rFonts w:cstheme="minorHAnsi"/>
                <w:lang w:val="en-US"/>
              </w:rPr>
              <w:t>SCQF 5</w:t>
            </w:r>
          </w:p>
        </w:tc>
      </w:tr>
      <w:tr w:rsidR="00195A6B" w:rsidRPr="00515FF4" w14:paraId="3550E690" w14:textId="77777777" w:rsidTr="008311EB">
        <w:tc>
          <w:tcPr>
            <w:tcW w:w="2405" w:type="dxa"/>
          </w:tcPr>
          <w:p w14:paraId="25E235CC" w14:textId="77777777" w:rsidR="00195A6B" w:rsidRPr="00515FF4" w:rsidRDefault="00195A6B" w:rsidP="008311EB">
            <w:pPr>
              <w:rPr>
                <w:rFonts w:cstheme="minorHAnsi"/>
                <w:lang w:val="en-US"/>
              </w:rPr>
            </w:pPr>
            <w:r w:rsidRPr="00515FF4">
              <w:rPr>
                <w:rFonts w:cstheme="minorHAnsi"/>
                <w:lang w:val="en-US"/>
              </w:rPr>
              <w:t>Campus</w:t>
            </w:r>
          </w:p>
        </w:tc>
        <w:tc>
          <w:tcPr>
            <w:tcW w:w="6611" w:type="dxa"/>
          </w:tcPr>
          <w:p w14:paraId="7236A47B" w14:textId="77777777" w:rsidR="00195A6B" w:rsidRPr="00515FF4" w:rsidRDefault="00195A6B" w:rsidP="008311EB">
            <w:pPr>
              <w:rPr>
                <w:rFonts w:cstheme="minorHAnsi"/>
                <w:lang w:val="en-US"/>
              </w:rPr>
            </w:pPr>
            <w:r w:rsidRPr="00515FF4">
              <w:rPr>
                <w:rFonts w:cstheme="minorHAnsi"/>
                <w:lang w:val="en-US"/>
              </w:rPr>
              <w:t>Gardyne</w:t>
            </w:r>
          </w:p>
        </w:tc>
      </w:tr>
      <w:tr w:rsidR="00195A6B" w:rsidRPr="00515FF4" w14:paraId="3FB49F47" w14:textId="77777777" w:rsidTr="008311EB">
        <w:tc>
          <w:tcPr>
            <w:tcW w:w="2405" w:type="dxa"/>
          </w:tcPr>
          <w:p w14:paraId="7BAA0118" w14:textId="77777777" w:rsidR="00195A6B" w:rsidRPr="00515FF4" w:rsidRDefault="00195A6B" w:rsidP="008311EB">
            <w:pPr>
              <w:rPr>
                <w:rFonts w:cstheme="minorHAnsi"/>
                <w:lang w:val="en-US"/>
              </w:rPr>
            </w:pPr>
            <w:r w:rsidRPr="00515FF4">
              <w:rPr>
                <w:rFonts w:cstheme="minorHAnsi"/>
                <w:lang w:val="en-US"/>
              </w:rPr>
              <w:t>Days</w:t>
            </w:r>
          </w:p>
        </w:tc>
        <w:tc>
          <w:tcPr>
            <w:tcW w:w="6611" w:type="dxa"/>
          </w:tcPr>
          <w:p w14:paraId="43F8ED4E" w14:textId="4C6C75FA" w:rsidR="00195A6B" w:rsidRPr="00515FF4" w:rsidRDefault="00840786" w:rsidP="008311EB">
            <w:pPr>
              <w:rPr>
                <w:rFonts w:cstheme="minorHAnsi"/>
                <w:lang w:val="en-US"/>
              </w:rPr>
            </w:pPr>
            <w:r w:rsidRPr="00515FF4">
              <w:rPr>
                <w:rFonts w:cstheme="minorHAnsi"/>
                <w:b/>
                <w:bCs/>
                <w:lang w:val="en-US"/>
              </w:rPr>
              <w:t>Gardyne</w:t>
            </w:r>
            <w:r w:rsidRPr="00515FF4">
              <w:rPr>
                <w:rFonts w:cstheme="minorHAnsi"/>
                <w:lang w:val="en-US"/>
              </w:rPr>
              <w:t xml:space="preserve">: </w:t>
            </w:r>
            <w:r w:rsidR="00195A6B" w:rsidRPr="00515FF4">
              <w:rPr>
                <w:rFonts w:cstheme="minorHAnsi"/>
                <w:lang w:val="en-US"/>
              </w:rPr>
              <w:t>Monday and Wednesday 2-4pm</w:t>
            </w:r>
          </w:p>
        </w:tc>
      </w:tr>
    </w:tbl>
    <w:p w14:paraId="5E6D5318" w14:textId="77777777" w:rsidR="00195A6B" w:rsidRPr="00515FF4" w:rsidRDefault="00195A6B" w:rsidP="00195A6B">
      <w:pPr>
        <w:spacing w:after="0"/>
        <w:rPr>
          <w:rFonts w:cstheme="minorHAnsi"/>
          <w:lang w:val="en-US"/>
        </w:rPr>
      </w:pPr>
    </w:p>
    <w:p w14:paraId="2319AE3D" w14:textId="77777777" w:rsidR="00195A6B" w:rsidRPr="00515FF4" w:rsidRDefault="00195A6B" w:rsidP="023880A8">
      <w:pPr>
        <w:pStyle w:val="Heading3"/>
        <w:rPr>
          <w:b/>
          <w:bCs/>
          <w:lang w:val="en-US"/>
        </w:rPr>
      </w:pPr>
      <w:r w:rsidRPr="023880A8">
        <w:rPr>
          <w:b/>
          <w:bCs/>
          <w:lang w:val="en-US"/>
        </w:rPr>
        <w:t>Entry Requirements</w:t>
      </w:r>
    </w:p>
    <w:p w14:paraId="2B3E30EE" w14:textId="77777777" w:rsidR="00195A6B" w:rsidRPr="00515FF4" w:rsidRDefault="00195A6B" w:rsidP="00195A6B">
      <w:pPr>
        <w:spacing w:after="0" w:line="240" w:lineRule="auto"/>
        <w:jc w:val="both"/>
        <w:rPr>
          <w:rFonts w:eastAsia="Calibri" w:cstheme="minorHAnsi"/>
        </w:rPr>
      </w:pPr>
      <w:r w:rsidRPr="00515FF4">
        <w:rPr>
          <w:rFonts w:eastAsia="Calibri" w:cstheme="minorHAnsi"/>
        </w:rPr>
        <w:t>There are no entry requirements for this course however school staff should ensure pupils are suitable for level 5 study.</w:t>
      </w:r>
    </w:p>
    <w:p w14:paraId="0BE7DAFA" w14:textId="77777777" w:rsidR="00195A6B" w:rsidRPr="00515FF4" w:rsidRDefault="00195A6B" w:rsidP="00195A6B">
      <w:pPr>
        <w:spacing w:after="0"/>
        <w:rPr>
          <w:rFonts w:cstheme="minorHAnsi"/>
          <w:lang w:val="en-US"/>
        </w:rPr>
      </w:pPr>
    </w:p>
    <w:p w14:paraId="58C86B5B" w14:textId="77777777" w:rsidR="00195A6B" w:rsidRPr="00515FF4" w:rsidRDefault="00195A6B" w:rsidP="023880A8">
      <w:pPr>
        <w:pStyle w:val="Heading3"/>
        <w:rPr>
          <w:b/>
          <w:bCs/>
          <w:lang w:val="en-US"/>
        </w:rPr>
      </w:pPr>
      <w:r w:rsidRPr="023880A8">
        <w:rPr>
          <w:b/>
          <w:bCs/>
          <w:lang w:val="en-US"/>
        </w:rPr>
        <w:t xml:space="preserve">Units to be </w:t>
      </w:r>
      <w:proofErr w:type="gramStart"/>
      <w:r w:rsidRPr="023880A8">
        <w:rPr>
          <w:b/>
          <w:bCs/>
          <w:lang w:val="en-US"/>
        </w:rPr>
        <w:t>Completed</w:t>
      </w:r>
      <w:proofErr w:type="gramEnd"/>
    </w:p>
    <w:tbl>
      <w:tblPr>
        <w:tblStyle w:val="TableGrid"/>
        <w:tblW w:w="0" w:type="auto"/>
        <w:tblLook w:val="04A0" w:firstRow="1" w:lastRow="0" w:firstColumn="1" w:lastColumn="0" w:noHBand="0" w:noVBand="1"/>
      </w:tblPr>
      <w:tblGrid>
        <w:gridCol w:w="9010"/>
      </w:tblGrid>
      <w:tr w:rsidR="00195A6B" w:rsidRPr="00515FF4" w14:paraId="65464491" w14:textId="77777777" w:rsidTr="023880A8">
        <w:tc>
          <w:tcPr>
            <w:tcW w:w="9010" w:type="dxa"/>
            <w:shd w:val="clear" w:color="auto" w:fill="7030A0"/>
          </w:tcPr>
          <w:p w14:paraId="1BCB674A" w14:textId="77777777" w:rsidR="00195A6B" w:rsidRPr="00515FF4" w:rsidRDefault="00195A6B" w:rsidP="023880A8">
            <w:pPr>
              <w:rPr>
                <w:b/>
                <w:bCs/>
                <w:color w:val="FFFFFF" w:themeColor="background1"/>
                <w:lang w:val="en-US"/>
              </w:rPr>
            </w:pPr>
            <w:r w:rsidRPr="023880A8">
              <w:rPr>
                <w:b/>
                <w:bCs/>
                <w:color w:val="FFFFFF" w:themeColor="background1"/>
                <w:lang w:val="en-US"/>
              </w:rPr>
              <w:t>Mandatory Units</w:t>
            </w:r>
          </w:p>
        </w:tc>
      </w:tr>
      <w:tr w:rsidR="00195A6B" w:rsidRPr="00515FF4" w14:paraId="3CD355EA" w14:textId="77777777" w:rsidTr="023880A8">
        <w:tc>
          <w:tcPr>
            <w:tcW w:w="9010" w:type="dxa"/>
          </w:tcPr>
          <w:p w14:paraId="53C161D7" w14:textId="77777777" w:rsidR="00195A6B" w:rsidRPr="00515FF4" w:rsidRDefault="00195A6B" w:rsidP="008311EB">
            <w:pPr>
              <w:rPr>
                <w:rFonts w:cstheme="minorHAnsi"/>
                <w:lang w:val="en-US"/>
              </w:rPr>
            </w:pPr>
            <w:r w:rsidRPr="00515FF4">
              <w:rPr>
                <w:rFonts w:cstheme="minorHAnsi"/>
              </w:rPr>
              <w:t xml:space="preserve">Art and Design: Web Content </w:t>
            </w:r>
          </w:p>
        </w:tc>
      </w:tr>
      <w:tr w:rsidR="00195A6B" w:rsidRPr="00515FF4" w14:paraId="4928AAB7" w14:textId="77777777" w:rsidTr="023880A8">
        <w:tc>
          <w:tcPr>
            <w:tcW w:w="9010" w:type="dxa"/>
          </w:tcPr>
          <w:p w14:paraId="1293BF90" w14:textId="77777777" w:rsidR="00195A6B" w:rsidRPr="00515FF4" w:rsidRDefault="00195A6B" w:rsidP="008311EB">
            <w:pPr>
              <w:rPr>
                <w:rFonts w:cstheme="minorHAnsi"/>
                <w:lang w:val="en-US"/>
              </w:rPr>
            </w:pPr>
            <w:r w:rsidRPr="00515FF4">
              <w:rPr>
                <w:rFonts w:cstheme="minorHAnsi"/>
              </w:rPr>
              <w:t xml:space="preserve">Art and Design: Digital Video Skills </w:t>
            </w:r>
          </w:p>
        </w:tc>
      </w:tr>
      <w:tr w:rsidR="00195A6B" w:rsidRPr="00515FF4" w14:paraId="3D495D96" w14:textId="77777777" w:rsidTr="023880A8">
        <w:trPr>
          <w:trHeight w:val="70"/>
        </w:trPr>
        <w:tc>
          <w:tcPr>
            <w:tcW w:w="9010" w:type="dxa"/>
          </w:tcPr>
          <w:p w14:paraId="3829F92F" w14:textId="77777777" w:rsidR="00195A6B" w:rsidRPr="00515FF4" w:rsidRDefault="00195A6B" w:rsidP="008311EB">
            <w:pPr>
              <w:rPr>
                <w:rFonts w:cstheme="minorHAnsi"/>
                <w:lang w:val="en-US"/>
              </w:rPr>
            </w:pPr>
            <w:r w:rsidRPr="00515FF4">
              <w:rPr>
                <w:rFonts w:cstheme="minorHAnsi"/>
              </w:rPr>
              <w:t xml:space="preserve">Art and Design: Animation Skills </w:t>
            </w:r>
          </w:p>
        </w:tc>
      </w:tr>
    </w:tbl>
    <w:p w14:paraId="42981158" w14:textId="77777777" w:rsidR="00195A6B" w:rsidRPr="00515FF4" w:rsidRDefault="00195A6B" w:rsidP="00195A6B">
      <w:pPr>
        <w:spacing w:after="0"/>
        <w:rPr>
          <w:rFonts w:cstheme="minorHAnsi"/>
          <w:lang w:val="en-US"/>
        </w:rPr>
      </w:pPr>
    </w:p>
    <w:p w14:paraId="5EDE2C3E" w14:textId="77777777" w:rsidR="0089231B" w:rsidRPr="00515FF4" w:rsidRDefault="00195A6B" w:rsidP="023880A8">
      <w:pPr>
        <w:pStyle w:val="Heading3"/>
        <w:rPr>
          <w:b/>
          <w:bCs/>
          <w:lang w:val="en-US"/>
        </w:rPr>
      </w:pPr>
      <w:r w:rsidRPr="023880A8">
        <w:rPr>
          <w:b/>
          <w:bCs/>
          <w:lang w:val="en-US"/>
        </w:rPr>
        <w:t>Progression Pathways</w:t>
      </w:r>
    </w:p>
    <w:p w14:paraId="1A8DFBF8" w14:textId="77777777" w:rsidR="000F0B29" w:rsidRPr="000F0B29" w:rsidRDefault="000F0B29" w:rsidP="000F0B29">
      <w:pPr>
        <w:tabs>
          <w:tab w:val="left" w:pos="9356"/>
        </w:tabs>
        <w:spacing w:after="0" w:line="240" w:lineRule="auto"/>
        <w:ind w:right="142"/>
        <w:jc w:val="both"/>
        <w:rPr>
          <w:rFonts w:cstheme="minorHAnsi"/>
        </w:rPr>
      </w:pPr>
      <w:r w:rsidRPr="000F0B29">
        <w:rPr>
          <w:rFonts w:cstheme="minorHAnsi"/>
        </w:rPr>
        <w:t>The destination and progression route for pupils completing this award is the Certificate Computer Art and Design.</w:t>
      </w:r>
    </w:p>
    <w:p w14:paraId="136D15D2" w14:textId="78C092D1" w:rsidR="00195A6B" w:rsidRPr="00515FF4" w:rsidRDefault="00195A6B" w:rsidP="30AA99FD">
      <w:pPr>
        <w:autoSpaceDE w:val="0"/>
        <w:autoSpaceDN w:val="0"/>
        <w:adjustRightInd w:val="0"/>
        <w:spacing w:after="0" w:line="240" w:lineRule="auto"/>
        <w:rPr>
          <w:lang w:val="en-US"/>
        </w:rPr>
      </w:pPr>
    </w:p>
    <w:p w14:paraId="5AEAD90D" w14:textId="77777777" w:rsidR="00195A6B" w:rsidRPr="00515FF4" w:rsidRDefault="00195A6B" w:rsidP="023880A8">
      <w:pPr>
        <w:pStyle w:val="Heading3"/>
        <w:rPr>
          <w:b/>
          <w:bCs/>
          <w:lang w:val="en-US"/>
        </w:rPr>
      </w:pPr>
      <w:r w:rsidRPr="023880A8">
        <w:rPr>
          <w:b/>
          <w:bCs/>
          <w:lang w:val="en-US"/>
        </w:rPr>
        <w:t>Course Description</w:t>
      </w:r>
    </w:p>
    <w:p w14:paraId="7E95B7A9" w14:textId="77777777" w:rsidR="00195A6B" w:rsidRPr="00515FF4" w:rsidRDefault="00195A6B" w:rsidP="00195A6B">
      <w:pPr>
        <w:tabs>
          <w:tab w:val="left" w:pos="9356"/>
        </w:tabs>
        <w:spacing w:after="0" w:line="240" w:lineRule="auto"/>
        <w:ind w:right="142"/>
        <w:jc w:val="both"/>
        <w:rPr>
          <w:rFonts w:cstheme="minorHAnsi"/>
        </w:rPr>
      </w:pPr>
      <w:r w:rsidRPr="00515FF4">
        <w:rPr>
          <w:rFonts w:cstheme="minorHAnsi"/>
        </w:rPr>
        <w:t>These National Progression Awards are designed for individuals who are currently working in or desire to work in the art and design based creative industries sector or pupils who want to develop applied skills in the contemporary uses and applications of digital media in art and design.</w:t>
      </w:r>
    </w:p>
    <w:p w14:paraId="50B3DCD5" w14:textId="77777777" w:rsidR="00195A6B" w:rsidRPr="00515FF4" w:rsidRDefault="00195A6B" w:rsidP="00195A6B">
      <w:pPr>
        <w:tabs>
          <w:tab w:val="left" w:pos="9356"/>
        </w:tabs>
        <w:spacing w:after="0" w:line="240" w:lineRule="auto"/>
        <w:ind w:right="142"/>
        <w:jc w:val="both"/>
        <w:rPr>
          <w:rFonts w:cstheme="minorHAnsi"/>
          <w:b/>
        </w:rPr>
      </w:pPr>
    </w:p>
    <w:p w14:paraId="1F2BBCC2" w14:textId="77777777" w:rsidR="00195A6B" w:rsidRPr="00515FF4" w:rsidRDefault="00195A6B" w:rsidP="023880A8">
      <w:pPr>
        <w:pStyle w:val="Heading3"/>
        <w:rPr>
          <w:b/>
          <w:bCs/>
          <w:lang w:val="en-US"/>
        </w:rPr>
      </w:pPr>
      <w:r w:rsidRPr="023880A8">
        <w:rPr>
          <w:b/>
          <w:bCs/>
          <w:lang w:val="en-US"/>
        </w:rPr>
        <w:t>Unit Contents</w:t>
      </w:r>
    </w:p>
    <w:tbl>
      <w:tblPr>
        <w:tblStyle w:val="TableGrid"/>
        <w:tblW w:w="0" w:type="auto"/>
        <w:tblLook w:val="04A0" w:firstRow="1" w:lastRow="0" w:firstColumn="1" w:lastColumn="0" w:noHBand="0" w:noVBand="1"/>
      </w:tblPr>
      <w:tblGrid>
        <w:gridCol w:w="2405"/>
        <w:gridCol w:w="6611"/>
      </w:tblGrid>
      <w:tr w:rsidR="00195A6B" w:rsidRPr="00515FF4" w14:paraId="418BB0FF" w14:textId="77777777" w:rsidTr="008311EB">
        <w:tc>
          <w:tcPr>
            <w:tcW w:w="2405" w:type="dxa"/>
            <w:shd w:val="clear" w:color="auto" w:fill="7030A0"/>
          </w:tcPr>
          <w:p w14:paraId="6BF52F19" w14:textId="77777777" w:rsidR="00195A6B" w:rsidRPr="00515FF4" w:rsidRDefault="00195A6B" w:rsidP="008311EB">
            <w:pPr>
              <w:rPr>
                <w:rFonts w:cstheme="minorHAnsi"/>
                <w:color w:val="FFFFFF" w:themeColor="background1"/>
                <w:lang w:val="en-US"/>
              </w:rPr>
            </w:pPr>
            <w:r w:rsidRPr="00515FF4">
              <w:rPr>
                <w:rFonts w:cstheme="minorHAnsi"/>
                <w:color w:val="FFFFFF" w:themeColor="background1"/>
                <w:lang w:val="en-US"/>
              </w:rPr>
              <w:t>Unit</w:t>
            </w:r>
          </w:p>
        </w:tc>
        <w:tc>
          <w:tcPr>
            <w:tcW w:w="6611" w:type="dxa"/>
            <w:shd w:val="clear" w:color="auto" w:fill="7030A0"/>
          </w:tcPr>
          <w:p w14:paraId="381CBD01" w14:textId="77777777" w:rsidR="00195A6B" w:rsidRPr="00515FF4" w:rsidRDefault="00195A6B" w:rsidP="008311EB">
            <w:pPr>
              <w:rPr>
                <w:rFonts w:cstheme="minorHAnsi"/>
                <w:color w:val="FFFFFF" w:themeColor="background1"/>
                <w:lang w:val="en-US"/>
              </w:rPr>
            </w:pPr>
            <w:r w:rsidRPr="00515FF4">
              <w:rPr>
                <w:rFonts w:cstheme="minorHAnsi"/>
                <w:color w:val="FFFFFF" w:themeColor="background1"/>
                <w:lang w:val="en-US"/>
              </w:rPr>
              <w:t>Description</w:t>
            </w:r>
          </w:p>
        </w:tc>
      </w:tr>
      <w:tr w:rsidR="00195A6B" w:rsidRPr="00515FF4" w14:paraId="2644DC87" w14:textId="77777777" w:rsidTr="008311EB">
        <w:tc>
          <w:tcPr>
            <w:tcW w:w="2405" w:type="dxa"/>
          </w:tcPr>
          <w:p w14:paraId="2711F41D" w14:textId="77777777" w:rsidR="00195A6B" w:rsidRPr="00515FF4" w:rsidRDefault="00195A6B" w:rsidP="008311EB">
            <w:pPr>
              <w:pStyle w:val="Default"/>
              <w:jc w:val="both"/>
              <w:rPr>
                <w:rFonts w:asciiTheme="minorHAnsi" w:hAnsiTheme="minorHAnsi" w:cstheme="minorHAnsi"/>
                <w:b/>
                <w:sz w:val="22"/>
                <w:szCs w:val="22"/>
              </w:rPr>
            </w:pPr>
            <w:r w:rsidRPr="00515FF4">
              <w:rPr>
                <w:rFonts w:asciiTheme="minorHAnsi" w:hAnsiTheme="minorHAnsi" w:cstheme="minorHAnsi"/>
                <w:b/>
                <w:sz w:val="22"/>
                <w:szCs w:val="22"/>
              </w:rPr>
              <w:t xml:space="preserve">Art and Design: Web Content </w:t>
            </w:r>
          </w:p>
          <w:p w14:paraId="76CECF54" w14:textId="77777777" w:rsidR="00195A6B" w:rsidRPr="00515FF4" w:rsidRDefault="00195A6B" w:rsidP="008311EB">
            <w:pPr>
              <w:rPr>
                <w:rFonts w:cstheme="minorHAnsi"/>
                <w:lang w:val="en-US"/>
              </w:rPr>
            </w:pPr>
          </w:p>
        </w:tc>
        <w:tc>
          <w:tcPr>
            <w:tcW w:w="6611" w:type="dxa"/>
          </w:tcPr>
          <w:p w14:paraId="76F4BEB3" w14:textId="77777777" w:rsidR="00195A6B" w:rsidRPr="00515FF4" w:rsidRDefault="00195A6B" w:rsidP="008311EB">
            <w:pPr>
              <w:rPr>
                <w:rFonts w:cstheme="minorHAnsi"/>
                <w:lang w:val="en-US"/>
              </w:rPr>
            </w:pPr>
            <w:r w:rsidRPr="00515FF4">
              <w:rPr>
                <w:rFonts w:cstheme="minorHAnsi"/>
                <w:bCs/>
              </w:rPr>
              <w:t>Pupils begin studying the Art and Design: Animation Skills unit</w:t>
            </w:r>
            <w:r w:rsidRPr="00515FF4">
              <w:rPr>
                <w:rFonts w:cstheme="minorHAnsi"/>
              </w:rPr>
              <w:t xml:space="preserve"> to provide them with an overview of the development of animation in the production of basic animation sequences using traditional and computer techniques. </w:t>
            </w:r>
          </w:p>
        </w:tc>
      </w:tr>
      <w:tr w:rsidR="00195A6B" w:rsidRPr="00515FF4" w14:paraId="05C1B94F" w14:textId="77777777" w:rsidTr="008311EB">
        <w:tc>
          <w:tcPr>
            <w:tcW w:w="2405" w:type="dxa"/>
          </w:tcPr>
          <w:p w14:paraId="3ACCF87E" w14:textId="77777777" w:rsidR="00195A6B" w:rsidRPr="00515FF4" w:rsidRDefault="00195A6B" w:rsidP="008311EB">
            <w:pPr>
              <w:pStyle w:val="Default"/>
              <w:rPr>
                <w:rFonts w:asciiTheme="minorHAnsi" w:hAnsiTheme="minorHAnsi" w:cstheme="minorHAnsi"/>
                <w:b/>
                <w:sz w:val="22"/>
                <w:szCs w:val="22"/>
              </w:rPr>
            </w:pPr>
            <w:r w:rsidRPr="00515FF4">
              <w:rPr>
                <w:rFonts w:asciiTheme="minorHAnsi" w:hAnsiTheme="minorHAnsi" w:cstheme="minorHAnsi"/>
                <w:b/>
                <w:sz w:val="22"/>
                <w:szCs w:val="22"/>
              </w:rPr>
              <w:t xml:space="preserve">Art and Design: Digital Video Skills </w:t>
            </w:r>
          </w:p>
          <w:p w14:paraId="6465BE42" w14:textId="77777777" w:rsidR="00195A6B" w:rsidRPr="00515FF4" w:rsidRDefault="00195A6B" w:rsidP="008311EB">
            <w:pPr>
              <w:rPr>
                <w:rFonts w:cstheme="minorHAnsi"/>
                <w:lang w:val="en-US"/>
              </w:rPr>
            </w:pPr>
          </w:p>
        </w:tc>
        <w:tc>
          <w:tcPr>
            <w:tcW w:w="6611" w:type="dxa"/>
          </w:tcPr>
          <w:p w14:paraId="2E40C491" w14:textId="0EC9DC5F" w:rsidR="00195A6B" w:rsidRPr="00515FF4" w:rsidRDefault="00195A6B" w:rsidP="008311EB">
            <w:pPr>
              <w:rPr>
                <w:rFonts w:cstheme="minorHAnsi"/>
                <w:lang w:val="en-US"/>
              </w:rPr>
            </w:pPr>
            <w:r w:rsidRPr="00515FF4">
              <w:rPr>
                <w:rFonts w:cstheme="minorHAnsi"/>
              </w:rPr>
              <w:t xml:space="preserve">The next unit to be delivered is </w:t>
            </w:r>
            <w:r w:rsidRPr="00515FF4">
              <w:rPr>
                <w:rFonts w:cstheme="minorHAnsi"/>
                <w:bCs/>
              </w:rPr>
              <w:t>Art and Design: Digital Video Skills that requires the pupils to</w:t>
            </w:r>
            <w:r w:rsidRPr="00515FF4">
              <w:rPr>
                <w:rFonts w:cstheme="minorHAnsi"/>
              </w:rPr>
              <w:t xml:space="preserve"> research the use, </w:t>
            </w:r>
            <w:proofErr w:type="gramStart"/>
            <w:r w:rsidRPr="00515FF4">
              <w:rPr>
                <w:rFonts w:cstheme="minorHAnsi"/>
              </w:rPr>
              <w:t>storage</w:t>
            </w:r>
            <w:proofErr w:type="gramEnd"/>
            <w:r w:rsidRPr="00515FF4">
              <w:rPr>
                <w:rFonts w:cstheme="minorHAnsi"/>
              </w:rPr>
              <w:t xml:space="preserve"> and creative process behind the development of digital video content for art and design. Pupils </w:t>
            </w:r>
            <w:r w:rsidR="000B4A4B" w:rsidRPr="00515FF4">
              <w:rPr>
                <w:rFonts w:cstheme="minorHAnsi"/>
              </w:rPr>
              <w:t>can</w:t>
            </w:r>
            <w:r w:rsidRPr="00515FF4">
              <w:rPr>
                <w:rFonts w:cstheme="minorHAnsi"/>
              </w:rPr>
              <w:t xml:space="preserve"> plan and create a video sequence, developing applied understanding of camera and filming techniques and basic editing and storage processes. </w:t>
            </w:r>
          </w:p>
        </w:tc>
      </w:tr>
      <w:tr w:rsidR="00195A6B" w:rsidRPr="00515FF4" w14:paraId="3C31164D" w14:textId="77777777" w:rsidTr="008311EB">
        <w:tc>
          <w:tcPr>
            <w:tcW w:w="2405" w:type="dxa"/>
          </w:tcPr>
          <w:p w14:paraId="73EEBBE0" w14:textId="77777777" w:rsidR="00195A6B" w:rsidRPr="00515FF4" w:rsidRDefault="00195A6B" w:rsidP="008311EB">
            <w:pPr>
              <w:pStyle w:val="Default"/>
              <w:rPr>
                <w:rFonts w:asciiTheme="minorHAnsi" w:hAnsiTheme="minorHAnsi" w:cstheme="minorHAnsi"/>
                <w:b/>
                <w:sz w:val="22"/>
                <w:szCs w:val="22"/>
              </w:rPr>
            </w:pPr>
            <w:r w:rsidRPr="00515FF4">
              <w:rPr>
                <w:rFonts w:asciiTheme="minorHAnsi" w:hAnsiTheme="minorHAnsi" w:cstheme="minorHAnsi"/>
                <w:b/>
                <w:sz w:val="22"/>
                <w:szCs w:val="22"/>
              </w:rPr>
              <w:t xml:space="preserve">Art and Design: Animation Skills </w:t>
            </w:r>
          </w:p>
          <w:p w14:paraId="28AA78B6" w14:textId="77777777" w:rsidR="00195A6B" w:rsidRPr="00515FF4" w:rsidRDefault="00195A6B" w:rsidP="008311EB">
            <w:pPr>
              <w:rPr>
                <w:rFonts w:cstheme="minorHAnsi"/>
                <w:lang w:val="en-US"/>
              </w:rPr>
            </w:pPr>
          </w:p>
        </w:tc>
        <w:tc>
          <w:tcPr>
            <w:tcW w:w="6611" w:type="dxa"/>
          </w:tcPr>
          <w:p w14:paraId="2EE5AD2B" w14:textId="5CC0D4E5" w:rsidR="00195A6B" w:rsidRPr="00515FF4" w:rsidRDefault="00195A6B" w:rsidP="008311EB">
            <w:pPr>
              <w:rPr>
                <w:rFonts w:cstheme="minorHAnsi"/>
                <w:lang w:val="en-US"/>
              </w:rPr>
            </w:pPr>
            <w:r w:rsidRPr="00515FF4">
              <w:rPr>
                <w:rFonts w:cstheme="minorHAnsi"/>
              </w:rPr>
              <w:t xml:space="preserve">Finally, pupils undertake the </w:t>
            </w:r>
            <w:r w:rsidRPr="00515FF4">
              <w:rPr>
                <w:rFonts w:cstheme="minorHAnsi"/>
                <w:bCs/>
              </w:rPr>
              <w:t xml:space="preserve">Art and Design: Web Content unit that </w:t>
            </w:r>
            <w:r w:rsidRPr="00515FF4">
              <w:rPr>
                <w:rFonts w:cstheme="minorHAnsi"/>
              </w:rPr>
              <w:t>allows pupils to develop and extend their applied understanding of creating web content for art and/or design contexts. This provides them with the chance to reinforce earlier research skills in the identification of a variety of web-based content usage.</w:t>
            </w:r>
          </w:p>
        </w:tc>
      </w:tr>
    </w:tbl>
    <w:p w14:paraId="42314CFB" w14:textId="77777777" w:rsidR="00195A6B" w:rsidRPr="00515FF4" w:rsidRDefault="00195A6B" w:rsidP="00195A6B">
      <w:pPr>
        <w:spacing w:after="0"/>
        <w:rPr>
          <w:rFonts w:cstheme="minorHAnsi"/>
          <w:lang w:val="en-US"/>
        </w:rPr>
      </w:pPr>
    </w:p>
    <w:p w14:paraId="78631E2F" w14:textId="77777777" w:rsidR="00195A6B" w:rsidRPr="00515FF4" w:rsidRDefault="00195A6B" w:rsidP="023880A8">
      <w:pPr>
        <w:pStyle w:val="Heading3"/>
        <w:rPr>
          <w:b/>
          <w:bCs/>
          <w:lang w:val="en-US"/>
        </w:rPr>
      </w:pPr>
      <w:r w:rsidRPr="023880A8">
        <w:rPr>
          <w:b/>
          <w:bCs/>
          <w:lang w:val="en-US"/>
        </w:rPr>
        <w:t>Assessment Method</w:t>
      </w:r>
    </w:p>
    <w:p w14:paraId="0D89EB96" w14:textId="77777777" w:rsidR="00195A6B" w:rsidRPr="00515FF4" w:rsidRDefault="00195A6B" w:rsidP="00195A6B">
      <w:pPr>
        <w:tabs>
          <w:tab w:val="left" w:pos="9356"/>
        </w:tabs>
        <w:spacing w:after="0" w:line="240" w:lineRule="auto"/>
        <w:ind w:right="142"/>
        <w:jc w:val="both"/>
        <w:rPr>
          <w:rFonts w:cstheme="minorHAnsi"/>
          <w:bCs/>
          <w:color w:val="000000"/>
        </w:rPr>
      </w:pPr>
      <w:r w:rsidRPr="00515FF4">
        <w:rPr>
          <w:rFonts w:cstheme="minorHAnsi"/>
          <w:bCs/>
          <w:color w:val="000000"/>
        </w:rPr>
        <w:t>Continuous internal/external assessment with the focus on portfolio production and submission.</w:t>
      </w:r>
    </w:p>
    <w:p w14:paraId="7F1F8C5D" w14:textId="77777777" w:rsidR="00195A6B" w:rsidRPr="00515FF4" w:rsidRDefault="00195A6B" w:rsidP="00195A6B"/>
    <w:p w14:paraId="4C8E26CC" w14:textId="6690649F" w:rsidR="006F251D" w:rsidRPr="00515FF4" w:rsidRDefault="006F251D" w:rsidP="006F251D">
      <w:pPr>
        <w:pStyle w:val="Heading2"/>
        <w:rPr>
          <w:lang w:val="en-US"/>
        </w:rPr>
      </w:pPr>
      <w:bookmarkStart w:id="11" w:name="_Toc120021462"/>
      <w:r w:rsidRPr="00515FF4">
        <w:rPr>
          <w:lang w:val="en-US"/>
        </w:rPr>
        <w:lastRenderedPageBreak/>
        <w:t>National Progression Award: Photography Level 5</w:t>
      </w:r>
      <w:bookmarkEnd w:id="10"/>
      <w:bookmarkEnd w:id="11"/>
    </w:p>
    <w:tbl>
      <w:tblPr>
        <w:tblStyle w:val="TableGrid"/>
        <w:tblW w:w="0" w:type="auto"/>
        <w:tblLook w:val="04A0" w:firstRow="1" w:lastRow="0" w:firstColumn="1" w:lastColumn="0" w:noHBand="0" w:noVBand="1"/>
      </w:tblPr>
      <w:tblGrid>
        <w:gridCol w:w="2405"/>
        <w:gridCol w:w="6611"/>
      </w:tblGrid>
      <w:tr w:rsidR="006F251D" w:rsidRPr="00515FF4" w14:paraId="1E49E35C" w14:textId="77777777" w:rsidTr="006F251D">
        <w:tc>
          <w:tcPr>
            <w:tcW w:w="2405" w:type="dxa"/>
            <w:shd w:val="clear" w:color="auto" w:fill="7030A0"/>
          </w:tcPr>
          <w:p w14:paraId="04733FA6" w14:textId="77777777" w:rsidR="006F251D" w:rsidRPr="00515FF4" w:rsidRDefault="006F251D" w:rsidP="008311EB">
            <w:pPr>
              <w:rPr>
                <w:rFonts w:cstheme="minorHAnsi"/>
                <w:color w:val="FFFFFF" w:themeColor="background1"/>
                <w:lang w:val="en-US"/>
              </w:rPr>
            </w:pPr>
            <w:r w:rsidRPr="00515FF4">
              <w:rPr>
                <w:rFonts w:cstheme="minorHAnsi"/>
                <w:color w:val="FFFFFF" w:themeColor="background1"/>
                <w:lang w:val="en-US"/>
              </w:rPr>
              <w:t>Course Title</w:t>
            </w:r>
          </w:p>
        </w:tc>
        <w:tc>
          <w:tcPr>
            <w:tcW w:w="6611" w:type="dxa"/>
            <w:shd w:val="clear" w:color="auto" w:fill="7030A0"/>
          </w:tcPr>
          <w:p w14:paraId="545D671F" w14:textId="77777777" w:rsidR="006F251D" w:rsidRPr="00515FF4" w:rsidRDefault="006F251D" w:rsidP="008311EB">
            <w:pPr>
              <w:rPr>
                <w:rFonts w:cstheme="minorHAnsi"/>
                <w:color w:val="FFFFFF" w:themeColor="background1"/>
                <w:lang w:val="en-US"/>
              </w:rPr>
            </w:pPr>
            <w:r w:rsidRPr="00515FF4">
              <w:rPr>
                <w:rFonts w:cstheme="minorHAnsi"/>
                <w:color w:val="FFFFFF" w:themeColor="background1"/>
                <w:lang w:val="en-US"/>
              </w:rPr>
              <w:t>NPA: Photography</w:t>
            </w:r>
          </w:p>
        </w:tc>
      </w:tr>
      <w:tr w:rsidR="006F251D" w:rsidRPr="00515FF4" w14:paraId="2F1CEBDC" w14:textId="77777777" w:rsidTr="006F251D">
        <w:tc>
          <w:tcPr>
            <w:tcW w:w="2405" w:type="dxa"/>
          </w:tcPr>
          <w:p w14:paraId="13A404C2" w14:textId="77777777" w:rsidR="006F251D" w:rsidRPr="00515FF4" w:rsidRDefault="006F251D" w:rsidP="008311EB">
            <w:pPr>
              <w:rPr>
                <w:rFonts w:cstheme="minorHAnsi"/>
                <w:lang w:val="en-US"/>
              </w:rPr>
            </w:pPr>
            <w:r w:rsidRPr="00515FF4">
              <w:rPr>
                <w:rFonts w:cstheme="minorHAnsi"/>
                <w:lang w:val="en-US"/>
              </w:rPr>
              <w:t>Level</w:t>
            </w:r>
          </w:p>
        </w:tc>
        <w:tc>
          <w:tcPr>
            <w:tcW w:w="6611" w:type="dxa"/>
          </w:tcPr>
          <w:p w14:paraId="16575322" w14:textId="77777777" w:rsidR="006F251D" w:rsidRPr="00515FF4" w:rsidRDefault="006F251D" w:rsidP="008311EB">
            <w:pPr>
              <w:rPr>
                <w:rFonts w:cstheme="minorHAnsi"/>
                <w:lang w:val="en-US"/>
              </w:rPr>
            </w:pPr>
            <w:r w:rsidRPr="00515FF4">
              <w:rPr>
                <w:rFonts w:cstheme="minorHAnsi"/>
                <w:lang w:val="en-US"/>
              </w:rPr>
              <w:t>SCQF 5</w:t>
            </w:r>
          </w:p>
        </w:tc>
      </w:tr>
      <w:tr w:rsidR="006F251D" w:rsidRPr="00515FF4" w14:paraId="417676E2" w14:textId="77777777" w:rsidTr="006F251D">
        <w:tc>
          <w:tcPr>
            <w:tcW w:w="2405" w:type="dxa"/>
          </w:tcPr>
          <w:p w14:paraId="03912CB8" w14:textId="77777777" w:rsidR="006F251D" w:rsidRPr="00515FF4" w:rsidRDefault="006F251D" w:rsidP="008311EB">
            <w:pPr>
              <w:rPr>
                <w:rFonts w:cstheme="minorHAnsi"/>
                <w:lang w:val="en-US"/>
              </w:rPr>
            </w:pPr>
            <w:r w:rsidRPr="00515FF4">
              <w:rPr>
                <w:rFonts w:cstheme="minorHAnsi"/>
                <w:lang w:val="en-US"/>
              </w:rPr>
              <w:t>Campus</w:t>
            </w:r>
          </w:p>
        </w:tc>
        <w:tc>
          <w:tcPr>
            <w:tcW w:w="6611" w:type="dxa"/>
          </w:tcPr>
          <w:p w14:paraId="736D417E" w14:textId="77777777" w:rsidR="006F251D" w:rsidRPr="00515FF4" w:rsidRDefault="006F251D" w:rsidP="008311EB">
            <w:pPr>
              <w:rPr>
                <w:rFonts w:cstheme="minorHAnsi"/>
                <w:lang w:val="en-US"/>
              </w:rPr>
            </w:pPr>
            <w:r w:rsidRPr="00515FF4">
              <w:rPr>
                <w:rFonts w:cstheme="minorHAnsi"/>
                <w:lang w:val="en-US"/>
              </w:rPr>
              <w:t>Gardyne</w:t>
            </w:r>
          </w:p>
        </w:tc>
      </w:tr>
      <w:tr w:rsidR="006F251D" w:rsidRPr="00515FF4" w14:paraId="1AD39AA1" w14:textId="77777777" w:rsidTr="006F251D">
        <w:tc>
          <w:tcPr>
            <w:tcW w:w="2405" w:type="dxa"/>
          </w:tcPr>
          <w:p w14:paraId="78BB9C88" w14:textId="77777777" w:rsidR="006F251D" w:rsidRPr="00515FF4" w:rsidRDefault="006F251D" w:rsidP="008311EB">
            <w:pPr>
              <w:rPr>
                <w:rFonts w:cstheme="minorHAnsi"/>
                <w:lang w:val="en-US"/>
              </w:rPr>
            </w:pPr>
            <w:r w:rsidRPr="00515FF4">
              <w:rPr>
                <w:rFonts w:cstheme="minorHAnsi"/>
                <w:lang w:val="en-US"/>
              </w:rPr>
              <w:t>Days</w:t>
            </w:r>
          </w:p>
        </w:tc>
        <w:tc>
          <w:tcPr>
            <w:tcW w:w="6611" w:type="dxa"/>
          </w:tcPr>
          <w:p w14:paraId="507104D7" w14:textId="094B9D5B" w:rsidR="006F251D" w:rsidRPr="00515FF4" w:rsidRDefault="00840786" w:rsidP="008311EB">
            <w:pPr>
              <w:rPr>
                <w:rFonts w:cstheme="minorHAnsi"/>
                <w:lang w:val="en-US"/>
              </w:rPr>
            </w:pPr>
            <w:r w:rsidRPr="00515FF4">
              <w:rPr>
                <w:rFonts w:cstheme="minorHAnsi"/>
                <w:b/>
                <w:bCs/>
                <w:lang w:val="en-US"/>
              </w:rPr>
              <w:t>Gardyne</w:t>
            </w:r>
            <w:r w:rsidRPr="00515FF4">
              <w:rPr>
                <w:rFonts w:cstheme="minorHAnsi"/>
                <w:lang w:val="en-US"/>
              </w:rPr>
              <w:t xml:space="preserve">: </w:t>
            </w:r>
            <w:r w:rsidR="006F251D" w:rsidRPr="00515FF4">
              <w:rPr>
                <w:rFonts w:cstheme="minorHAnsi"/>
                <w:lang w:val="en-US"/>
              </w:rPr>
              <w:t>Monday and Wednesday 2-4pm</w:t>
            </w:r>
          </w:p>
        </w:tc>
      </w:tr>
    </w:tbl>
    <w:p w14:paraId="7B864708" w14:textId="77777777" w:rsidR="006F251D" w:rsidRPr="00515FF4" w:rsidRDefault="006F251D" w:rsidP="006F251D">
      <w:pPr>
        <w:spacing w:after="0"/>
        <w:rPr>
          <w:rFonts w:cstheme="minorHAnsi"/>
          <w:lang w:val="en-US"/>
        </w:rPr>
      </w:pPr>
    </w:p>
    <w:p w14:paraId="20CCDF21" w14:textId="4D7DC298" w:rsidR="006F251D" w:rsidRPr="00515FF4" w:rsidRDefault="006F251D" w:rsidP="023880A8">
      <w:pPr>
        <w:pStyle w:val="Heading3"/>
        <w:rPr>
          <w:b/>
          <w:bCs/>
          <w:lang w:val="en-US"/>
        </w:rPr>
      </w:pPr>
      <w:r w:rsidRPr="023880A8">
        <w:rPr>
          <w:b/>
          <w:bCs/>
          <w:lang w:val="en-US"/>
        </w:rPr>
        <w:t>Entry Requirements</w:t>
      </w:r>
    </w:p>
    <w:p w14:paraId="6E98C6A8" w14:textId="77777777" w:rsidR="006F251D" w:rsidRPr="00515FF4" w:rsidRDefault="006F251D" w:rsidP="006F251D">
      <w:pPr>
        <w:spacing w:after="0" w:line="240" w:lineRule="auto"/>
        <w:jc w:val="both"/>
        <w:rPr>
          <w:rFonts w:eastAsia="Calibri" w:cstheme="minorHAnsi"/>
        </w:rPr>
      </w:pPr>
      <w:r w:rsidRPr="00515FF4">
        <w:rPr>
          <w:rFonts w:eastAsia="Calibri" w:cstheme="minorHAnsi"/>
        </w:rPr>
        <w:t>There are no entry requirements for this course however school staff should ensure pupils are suitable for level 5 study.</w:t>
      </w:r>
    </w:p>
    <w:p w14:paraId="7CB25F51" w14:textId="77777777" w:rsidR="006F251D" w:rsidRPr="00515FF4" w:rsidRDefault="006F251D" w:rsidP="006F251D">
      <w:pPr>
        <w:spacing w:after="0"/>
        <w:rPr>
          <w:rFonts w:cstheme="minorHAnsi"/>
          <w:lang w:val="en-US"/>
        </w:rPr>
      </w:pPr>
    </w:p>
    <w:p w14:paraId="269A0C65" w14:textId="02BC3F04" w:rsidR="006F251D" w:rsidRPr="00515FF4" w:rsidRDefault="006F251D" w:rsidP="023880A8">
      <w:pPr>
        <w:pStyle w:val="Heading3"/>
        <w:rPr>
          <w:b/>
          <w:bCs/>
          <w:lang w:val="en-US"/>
        </w:rPr>
      </w:pPr>
      <w:r w:rsidRPr="023880A8">
        <w:rPr>
          <w:b/>
          <w:bCs/>
          <w:lang w:val="en-US"/>
        </w:rPr>
        <w:t xml:space="preserve">Units to be </w:t>
      </w:r>
      <w:proofErr w:type="gramStart"/>
      <w:r w:rsidRPr="023880A8">
        <w:rPr>
          <w:b/>
          <w:bCs/>
          <w:lang w:val="en-US"/>
        </w:rPr>
        <w:t>Completed</w:t>
      </w:r>
      <w:proofErr w:type="gramEnd"/>
    </w:p>
    <w:tbl>
      <w:tblPr>
        <w:tblStyle w:val="TableGrid"/>
        <w:tblW w:w="0" w:type="auto"/>
        <w:tblLook w:val="04A0" w:firstRow="1" w:lastRow="0" w:firstColumn="1" w:lastColumn="0" w:noHBand="0" w:noVBand="1"/>
      </w:tblPr>
      <w:tblGrid>
        <w:gridCol w:w="9010"/>
      </w:tblGrid>
      <w:tr w:rsidR="006F251D" w:rsidRPr="00515FF4" w14:paraId="154D3B94" w14:textId="77777777" w:rsidTr="008311EB">
        <w:tc>
          <w:tcPr>
            <w:tcW w:w="9010" w:type="dxa"/>
            <w:shd w:val="clear" w:color="auto" w:fill="7030A0"/>
          </w:tcPr>
          <w:p w14:paraId="7EDA3C6E" w14:textId="77777777" w:rsidR="006F251D" w:rsidRPr="00515FF4" w:rsidRDefault="006F251D" w:rsidP="008311EB">
            <w:pPr>
              <w:rPr>
                <w:rFonts w:cstheme="minorHAnsi"/>
                <w:color w:val="FFFFFF" w:themeColor="background1"/>
                <w:lang w:val="en-US"/>
              </w:rPr>
            </w:pPr>
            <w:r w:rsidRPr="00515FF4">
              <w:rPr>
                <w:rFonts w:cstheme="minorHAnsi"/>
                <w:color w:val="FFFFFF" w:themeColor="background1"/>
                <w:lang w:val="en-US"/>
              </w:rPr>
              <w:t>Mandatory Units</w:t>
            </w:r>
          </w:p>
        </w:tc>
      </w:tr>
      <w:tr w:rsidR="006F251D" w:rsidRPr="00515FF4" w14:paraId="68EC9A16" w14:textId="77777777" w:rsidTr="008311EB">
        <w:tc>
          <w:tcPr>
            <w:tcW w:w="9010" w:type="dxa"/>
          </w:tcPr>
          <w:p w14:paraId="4EF35ABB" w14:textId="7C11873F" w:rsidR="006F251D" w:rsidRPr="00515FF4" w:rsidRDefault="007A39C0" w:rsidP="00515FF4">
            <w:pPr>
              <w:rPr>
                <w:rFonts w:eastAsia="Arial" w:cstheme="minorHAnsi"/>
                <w:color w:val="000000" w:themeColor="text1"/>
              </w:rPr>
            </w:pPr>
            <w:r w:rsidRPr="00515FF4">
              <w:rPr>
                <w:rFonts w:eastAsia="Arial" w:cstheme="minorHAnsi"/>
                <w:color w:val="000000" w:themeColor="text1"/>
              </w:rPr>
              <w:t>J4GA45 </w:t>
            </w:r>
            <w:r w:rsidR="006F251D" w:rsidRPr="00515FF4">
              <w:rPr>
                <w:rFonts w:eastAsia="Arial" w:cstheme="minorHAnsi"/>
                <w:color w:val="000000" w:themeColor="text1"/>
              </w:rPr>
              <w:t>Understanding Photography</w:t>
            </w:r>
          </w:p>
        </w:tc>
      </w:tr>
      <w:tr w:rsidR="006F251D" w:rsidRPr="00515FF4" w14:paraId="50741933" w14:textId="77777777" w:rsidTr="008311EB">
        <w:tc>
          <w:tcPr>
            <w:tcW w:w="9010" w:type="dxa"/>
          </w:tcPr>
          <w:p w14:paraId="57E03C3F" w14:textId="31EADB03" w:rsidR="006F251D" w:rsidRPr="00515FF4" w:rsidRDefault="002C35D7" w:rsidP="008311EB">
            <w:pPr>
              <w:rPr>
                <w:rFonts w:eastAsia="Arial" w:cstheme="minorHAnsi"/>
                <w:color w:val="000000" w:themeColor="text1"/>
              </w:rPr>
            </w:pPr>
            <w:r w:rsidRPr="00515FF4">
              <w:rPr>
                <w:rFonts w:eastAsia="Arial" w:cstheme="minorHAnsi"/>
                <w:color w:val="000000" w:themeColor="text1"/>
              </w:rPr>
              <w:t>J4GB45 </w:t>
            </w:r>
            <w:r w:rsidR="006F251D" w:rsidRPr="00515FF4">
              <w:rPr>
                <w:rFonts w:eastAsia="Arial" w:cstheme="minorHAnsi"/>
                <w:color w:val="000000" w:themeColor="text1"/>
              </w:rPr>
              <w:t>Photographing People</w:t>
            </w:r>
          </w:p>
        </w:tc>
      </w:tr>
      <w:tr w:rsidR="006F251D" w:rsidRPr="00515FF4" w14:paraId="039B5D4F" w14:textId="77777777" w:rsidTr="008311EB">
        <w:trPr>
          <w:trHeight w:val="216"/>
        </w:trPr>
        <w:tc>
          <w:tcPr>
            <w:tcW w:w="9010" w:type="dxa"/>
          </w:tcPr>
          <w:p w14:paraId="10F78AFA" w14:textId="44BB29BF" w:rsidR="006F251D" w:rsidRPr="00515FF4" w:rsidRDefault="007B7B8C" w:rsidP="008311EB">
            <w:pPr>
              <w:rPr>
                <w:rFonts w:eastAsia="Arial" w:cstheme="minorHAnsi"/>
                <w:color w:val="000000" w:themeColor="text1"/>
              </w:rPr>
            </w:pPr>
            <w:r w:rsidRPr="00515FF4">
              <w:rPr>
                <w:rFonts w:eastAsia="Arial" w:cstheme="minorHAnsi"/>
                <w:color w:val="000000" w:themeColor="text1"/>
              </w:rPr>
              <w:t>J4GC45 </w:t>
            </w:r>
            <w:r w:rsidR="006F251D" w:rsidRPr="00515FF4">
              <w:rPr>
                <w:rFonts w:eastAsia="Arial" w:cstheme="minorHAnsi"/>
                <w:color w:val="000000" w:themeColor="text1"/>
              </w:rPr>
              <w:t>Photographing Places</w:t>
            </w:r>
          </w:p>
        </w:tc>
      </w:tr>
      <w:tr w:rsidR="006F251D" w:rsidRPr="00515FF4" w14:paraId="033B75BB" w14:textId="77777777" w:rsidTr="00515FF4">
        <w:trPr>
          <w:trHeight w:val="70"/>
        </w:trPr>
        <w:tc>
          <w:tcPr>
            <w:tcW w:w="9010" w:type="dxa"/>
          </w:tcPr>
          <w:p w14:paraId="7A5753EC" w14:textId="1DB5B21F" w:rsidR="006F251D" w:rsidRPr="00515FF4" w:rsidRDefault="00515FF4" w:rsidP="008311EB">
            <w:pPr>
              <w:rPr>
                <w:rFonts w:eastAsia="Arial" w:cstheme="minorHAnsi"/>
                <w:color w:val="000000" w:themeColor="text1"/>
              </w:rPr>
            </w:pPr>
            <w:r w:rsidRPr="00515FF4">
              <w:rPr>
                <w:rFonts w:eastAsia="Arial" w:cstheme="minorHAnsi"/>
                <w:color w:val="000000" w:themeColor="text1"/>
              </w:rPr>
              <w:t>J4GD45 </w:t>
            </w:r>
            <w:r w:rsidR="006F251D" w:rsidRPr="00515FF4">
              <w:rPr>
                <w:rFonts w:eastAsia="Arial" w:cstheme="minorHAnsi"/>
                <w:color w:val="000000" w:themeColor="text1"/>
              </w:rPr>
              <w:t>Working with Photographs</w:t>
            </w:r>
          </w:p>
        </w:tc>
      </w:tr>
    </w:tbl>
    <w:p w14:paraId="1B20371D" w14:textId="77777777" w:rsidR="006F251D" w:rsidRPr="00515FF4" w:rsidRDefault="006F251D" w:rsidP="006F251D">
      <w:pPr>
        <w:spacing w:after="0"/>
        <w:rPr>
          <w:rFonts w:cstheme="minorHAnsi"/>
          <w:lang w:val="en-US"/>
        </w:rPr>
      </w:pPr>
    </w:p>
    <w:p w14:paraId="1A7ED222" w14:textId="3D3E338E" w:rsidR="006F251D" w:rsidRPr="00515FF4" w:rsidRDefault="006F251D" w:rsidP="023880A8">
      <w:pPr>
        <w:pStyle w:val="Heading3"/>
        <w:rPr>
          <w:b/>
          <w:bCs/>
          <w:lang w:val="en-US"/>
        </w:rPr>
      </w:pPr>
      <w:r w:rsidRPr="023880A8">
        <w:rPr>
          <w:b/>
          <w:bCs/>
          <w:lang w:val="en-US"/>
        </w:rPr>
        <w:t>Progression Pathways</w:t>
      </w:r>
    </w:p>
    <w:p w14:paraId="0E501708" w14:textId="709418D6" w:rsidR="006F251D" w:rsidRPr="00515FF4" w:rsidRDefault="006F251D" w:rsidP="006F251D">
      <w:pPr>
        <w:spacing w:after="0" w:line="240" w:lineRule="auto"/>
        <w:ind w:right="142"/>
        <w:jc w:val="both"/>
        <w:rPr>
          <w:rFonts w:cstheme="minorHAnsi"/>
        </w:rPr>
      </w:pPr>
      <w:r w:rsidRPr="00515FF4">
        <w:rPr>
          <w:rFonts w:cstheme="minorHAnsi"/>
        </w:rPr>
        <w:t xml:space="preserve">On successful completion of the NPA Photography course, and through the production of a strong portfolio of work, students may progress on to full time study on the level 6 – Certificate in Photography course at </w:t>
      </w:r>
      <w:r w:rsidR="00DB5CBD">
        <w:rPr>
          <w:rFonts w:cstheme="minorHAnsi"/>
        </w:rPr>
        <w:t>the</w:t>
      </w:r>
      <w:r w:rsidRPr="00515FF4">
        <w:rPr>
          <w:rFonts w:cstheme="minorHAnsi"/>
        </w:rPr>
        <w:t xml:space="preserve"> Gardyne Campus. </w:t>
      </w:r>
    </w:p>
    <w:p w14:paraId="3190359F" w14:textId="77777777" w:rsidR="006F251D" w:rsidRPr="00515FF4" w:rsidRDefault="006F251D" w:rsidP="006F251D">
      <w:pPr>
        <w:spacing w:after="0" w:line="240" w:lineRule="auto"/>
        <w:ind w:right="142"/>
        <w:jc w:val="both"/>
        <w:rPr>
          <w:rFonts w:cstheme="minorHAnsi"/>
          <w:b/>
          <w:bCs/>
        </w:rPr>
      </w:pPr>
    </w:p>
    <w:p w14:paraId="514C4BFC" w14:textId="56BACAB3" w:rsidR="006F251D" w:rsidRPr="00515FF4" w:rsidRDefault="006F251D" w:rsidP="023880A8">
      <w:pPr>
        <w:pStyle w:val="Heading3"/>
        <w:rPr>
          <w:b/>
          <w:bCs/>
          <w:lang w:val="en-US"/>
        </w:rPr>
      </w:pPr>
      <w:r w:rsidRPr="023880A8">
        <w:rPr>
          <w:b/>
          <w:bCs/>
          <w:lang w:val="en-US"/>
        </w:rPr>
        <w:t>Course Description</w:t>
      </w:r>
    </w:p>
    <w:p w14:paraId="770BE2AD" w14:textId="7C9603E5" w:rsidR="006F251D" w:rsidRPr="00515FF4" w:rsidRDefault="006F251D" w:rsidP="006F251D">
      <w:pPr>
        <w:pStyle w:val="NormalWeb"/>
        <w:spacing w:before="0" w:beforeAutospacing="0" w:after="0" w:afterAutospacing="0"/>
        <w:ind w:right="142"/>
        <w:jc w:val="both"/>
        <w:rPr>
          <w:rFonts w:asciiTheme="minorHAnsi" w:eastAsiaTheme="minorEastAsia" w:hAnsiTheme="minorHAnsi" w:cstheme="minorHAnsi"/>
          <w:sz w:val="22"/>
          <w:szCs w:val="22"/>
          <w:lang w:eastAsia="en-US"/>
        </w:rPr>
      </w:pPr>
      <w:r w:rsidRPr="00515FF4">
        <w:rPr>
          <w:rFonts w:asciiTheme="minorHAnsi" w:eastAsiaTheme="minorEastAsia" w:hAnsiTheme="minorHAnsi" w:cstheme="minorHAnsi"/>
          <w:sz w:val="22"/>
          <w:szCs w:val="22"/>
          <w:lang w:eastAsia="en-US"/>
        </w:rPr>
        <w:t>This course i</w:t>
      </w:r>
      <w:r w:rsidR="00F42338">
        <w:rPr>
          <w:rFonts w:asciiTheme="minorHAnsi" w:eastAsiaTheme="minorEastAsia" w:hAnsiTheme="minorHAnsi" w:cstheme="minorHAnsi"/>
          <w:sz w:val="22"/>
          <w:szCs w:val="22"/>
          <w:lang w:eastAsia="en-US"/>
        </w:rPr>
        <w:t>s</w:t>
      </w:r>
      <w:r w:rsidRPr="00515FF4">
        <w:rPr>
          <w:rFonts w:asciiTheme="minorHAnsi" w:eastAsiaTheme="minorEastAsia" w:hAnsiTheme="minorHAnsi" w:cstheme="minorHAnsi"/>
          <w:sz w:val="22"/>
          <w:szCs w:val="22"/>
          <w:lang w:eastAsia="en-US"/>
        </w:rPr>
        <w:t xml:space="preserve"> aimed at pupils with an interest </w:t>
      </w:r>
      <w:r w:rsidR="00AF2F49">
        <w:rPr>
          <w:rFonts w:asciiTheme="minorHAnsi" w:eastAsiaTheme="minorEastAsia" w:hAnsiTheme="minorHAnsi" w:cstheme="minorHAnsi"/>
          <w:sz w:val="22"/>
          <w:szCs w:val="22"/>
          <w:lang w:eastAsia="en-US"/>
        </w:rPr>
        <w:t xml:space="preserve">in photography </w:t>
      </w:r>
      <w:r w:rsidRPr="00515FF4">
        <w:rPr>
          <w:rFonts w:asciiTheme="minorHAnsi" w:eastAsiaTheme="minorEastAsia" w:hAnsiTheme="minorHAnsi" w:cstheme="minorHAnsi"/>
          <w:sz w:val="22"/>
          <w:szCs w:val="22"/>
          <w:lang w:eastAsia="en-US"/>
        </w:rPr>
        <w:t xml:space="preserve">but no formal qualification </w:t>
      </w:r>
      <w:r w:rsidR="00DB2094">
        <w:rPr>
          <w:rFonts w:asciiTheme="minorHAnsi" w:eastAsia="Arial" w:hAnsiTheme="minorHAnsi" w:cstheme="minorHAnsi"/>
          <w:color w:val="000000" w:themeColor="text1"/>
          <w:sz w:val="22"/>
          <w:szCs w:val="22"/>
        </w:rPr>
        <w:t>or</w:t>
      </w:r>
      <w:r w:rsidRPr="00515FF4">
        <w:rPr>
          <w:rFonts w:asciiTheme="minorHAnsi" w:eastAsiaTheme="minorEastAsia" w:hAnsiTheme="minorHAnsi" w:cstheme="minorHAnsi"/>
          <w:sz w:val="22"/>
          <w:szCs w:val="22"/>
          <w:lang w:eastAsia="en-US"/>
        </w:rPr>
        <w:t xml:space="preserve"> portfolio of work. The course will allow students to explore hands on photography and gain introductory knowledge in this field before progression on to full time study.</w:t>
      </w:r>
    </w:p>
    <w:p w14:paraId="1E0408C7" w14:textId="77777777" w:rsidR="006F251D" w:rsidRPr="00515FF4" w:rsidRDefault="006F251D" w:rsidP="006F251D">
      <w:pPr>
        <w:pStyle w:val="NormalWeb"/>
        <w:spacing w:before="0" w:beforeAutospacing="0" w:after="0" w:afterAutospacing="0"/>
        <w:ind w:right="142"/>
        <w:jc w:val="both"/>
        <w:rPr>
          <w:rFonts w:asciiTheme="minorHAnsi" w:eastAsiaTheme="minorEastAsia" w:hAnsiTheme="minorHAnsi" w:cstheme="minorHAnsi"/>
          <w:b/>
          <w:bCs/>
          <w:sz w:val="22"/>
          <w:szCs w:val="22"/>
          <w:lang w:eastAsia="en-US"/>
        </w:rPr>
      </w:pPr>
    </w:p>
    <w:p w14:paraId="4C3EF24F" w14:textId="0C6A8582" w:rsidR="006F251D" w:rsidRPr="00515FF4" w:rsidRDefault="006F251D" w:rsidP="023880A8">
      <w:pPr>
        <w:pStyle w:val="Heading3"/>
        <w:rPr>
          <w:b/>
          <w:bCs/>
          <w:lang w:val="en-US"/>
        </w:rPr>
      </w:pPr>
      <w:r w:rsidRPr="023880A8">
        <w:rPr>
          <w:b/>
          <w:bCs/>
          <w:lang w:val="en-US"/>
        </w:rPr>
        <w:t>Unit Contents</w:t>
      </w:r>
    </w:p>
    <w:tbl>
      <w:tblPr>
        <w:tblStyle w:val="TableGrid"/>
        <w:tblW w:w="0" w:type="auto"/>
        <w:tblLook w:val="04A0" w:firstRow="1" w:lastRow="0" w:firstColumn="1" w:lastColumn="0" w:noHBand="0" w:noVBand="1"/>
      </w:tblPr>
      <w:tblGrid>
        <w:gridCol w:w="2405"/>
        <w:gridCol w:w="6611"/>
      </w:tblGrid>
      <w:tr w:rsidR="006F251D" w:rsidRPr="00515FF4" w14:paraId="428BB9A0" w14:textId="77777777" w:rsidTr="22C078A6">
        <w:trPr>
          <w:trHeight w:val="480"/>
        </w:trPr>
        <w:tc>
          <w:tcPr>
            <w:tcW w:w="2405" w:type="dxa"/>
            <w:shd w:val="clear" w:color="auto" w:fill="7030A0"/>
          </w:tcPr>
          <w:p w14:paraId="25E28F4D" w14:textId="77777777" w:rsidR="006F251D" w:rsidRPr="00515FF4" w:rsidRDefault="006F251D" w:rsidP="008311EB">
            <w:pPr>
              <w:rPr>
                <w:rFonts w:cstheme="minorHAnsi"/>
                <w:color w:val="FFFFFF" w:themeColor="background1"/>
                <w:lang w:val="en-US"/>
              </w:rPr>
            </w:pPr>
            <w:r w:rsidRPr="00515FF4">
              <w:rPr>
                <w:rFonts w:cstheme="minorHAnsi"/>
                <w:color w:val="FFFFFF" w:themeColor="background1"/>
                <w:lang w:val="en-US"/>
              </w:rPr>
              <w:t>Unit</w:t>
            </w:r>
          </w:p>
        </w:tc>
        <w:tc>
          <w:tcPr>
            <w:tcW w:w="6611" w:type="dxa"/>
            <w:shd w:val="clear" w:color="auto" w:fill="7030A0"/>
          </w:tcPr>
          <w:p w14:paraId="7FA04533" w14:textId="77777777" w:rsidR="006F251D" w:rsidRPr="00515FF4" w:rsidRDefault="006F251D" w:rsidP="008311EB">
            <w:pPr>
              <w:rPr>
                <w:rFonts w:cstheme="minorHAnsi"/>
                <w:color w:val="FFFFFF" w:themeColor="background1"/>
                <w:lang w:val="en-US"/>
              </w:rPr>
            </w:pPr>
            <w:r w:rsidRPr="00515FF4">
              <w:rPr>
                <w:rFonts w:cstheme="minorHAnsi"/>
                <w:color w:val="FFFFFF" w:themeColor="background1"/>
                <w:lang w:val="en-US"/>
              </w:rPr>
              <w:t>Description</w:t>
            </w:r>
          </w:p>
        </w:tc>
      </w:tr>
      <w:tr w:rsidR="006F251D" w:rsidRPr="00515FF4" w14:paraId="2359F8C2" w14:textId="77777777" w:rsidTr="008311EB">
        <w:tc>
          <w:tcPr>
            <w:tcW w:w="2405" w:type="dxa"/>
          </w:tcPr>
          <w:p w14:paraId="055D11F6" w14:textId="77777777" w:rsidR="006F251D" w:rsidRPr="00515FF4" w:rsidRDefault="006F251D" w:rsidP="008311EB">
            <w:pPr>
              <w:tabs>
                <w:tab w:val="left" w:pos="9356"/>
              </w:tabs>
              <w:rPr>
                <w:rFonts w:cstheme="minorHAnsi"/>
                <w:b/>
              </w:rPr>
            </w:pPr>
            <w:r w:rsidRPr="00515FF4">
              <w:rPr>
                <w:rFonts w:eastAsia="Arial" w:cstheme="minorHAnsi"/>
                <w:b/>
                <w:color w:val="000000" w:themeColor="text1"/>
              </w:rPr>
              <w:t>Understanding Photography</w:t>
            </w:r>
          </w:p>
          <w:p w14:paraId="5E86ADE2" w14:textId="77777777" w:rsidR="006F251D" w:rsidRPr="00515FF4" w:rsidRDefault="006F251D" w:rsidP="008311EB">
            <w:pPr>
              <w:jc w:val="center"/>
              <w:rPr>
                <w:rFonts w:cstheme="minorHAnsi"/>
                <w:lang w:val="en-US"/>
              </w:rPr>
            </w:pPr>
          </w:p>
        </w:tc>
        <w:tc>
          <w:tcPr>
            <w:tcW w:w="6611" w:type="dxa"/>
          </w:tcPr>
          <w:p w14:paraId="6FC994AF" w14:textId="77777777" w:rsidR="006F251D" w:rsidRPr="00515FF4" w:rsidRDefault="006F251D" w:rsidP="008311EB">
            <w:pPr>
              <w:rPr>
                <w:rFonts w:cstheme="minorHAnsi"/>
                <w:lang w:val="en-US"/>
              </w:rPr>
            </w:pPr>
            <w:r w:rsidRPr="00515FF4">
              <w:rPr>
                <w:rFonts w:eastAsia="Arial" w:cstheme="minorHAnsi"/>
                <w:color w:val="000000" w:themeColor="text1"/>
              </w:rPr>
              <w:t>This unit provides pupils with the knowledge and skills to develop their understanding of different aspects of photography. The unit includes photographic terminology, simple evaluation of technical and creative aspects and prepares pupils for further study. This is a mandatory unit in the National Progression Award in Photography at SCQF level 5 but is also suitable for use as a free-standing Unit.</w:t>
            </w:r>
          </w:p>
        </w:tc>
      </w:tr>
      <w:tr w:rsidR="006F251D" w:rsidRPr="00515FF4" w14:paraId="3A2F3171" w14:textId="77777777" w:rsidTr="008311EB">
        <w:tc>
          <w:tcPr>
            <w:tcW w:w="2405" w:type="dxa"/>
          </w:tcPr>
          <w:p w14:paraId="4DA8F5A1" w14:textId="77777777" w:rsidR="006F251D" w:rsidRPr="00515FF4" w:rsidRDefault="006F251D" w:rsidP="008311EB">
            <w:pPr>
              <w:tabs>
                <w:tab w:val="left" w:pos="9356"/>
              </w:tabs>
              <w:rPr>
                <w:rFonts w:cstheme="minorHAnsi"/>
                <w:b/>
              </w:rPr>
            </w:pPr>
            <w:r w:rsidRPr="00515FF4">
              <w:rPr>
                <w:rFonts w:eastAsia="Arial" w:cstheme="minorHAnsi"/>
                <w:b/>
                <w:color w:val="000000" w:themeColor="text1"/>
              </w:rPr>
              <w:t>Photographing People</w:t>
            </w:r>
          </w:p>
          <w:p w14:paraId="65E40272" w14:textId="77777777" w:rsidR="006F251D" w:rsidRPr="00515FF4" w:rsidRDefault="006F251D" w:rsidP="008311EB">
            <w:pPr>
              <w:rPr>
                <w:rFonts w:cstheme="minorHAnsi"/>
                <w:lang w:val="en-US"/>
              </w:rPr>
            </w:pPr>
          </w:p>
        </w:tc>
        <w:tc>
          <w:tcPr>
            <w:tcW w:w="6611" w:type="dxa"/>
          </w:tcPr>
          <w:p w14:paraId="773EAAE6" w14:textId="5B586CBF" w:rsidR="006F251D" w:rsidRPr="00515FF4" w:rsidRDefault="006F251D" w:rsidP="008311EB">
            <w:pPr>
              <w:rPr>
                <w:rFonts w:cstheme="minorHAnsi"/>
                <w:lang w:val="en-US"/>
              </w:rPr>
            </w:pPr>
            <w:r w:rsidRPr="00515FF4">
              <w:rPr>
                <w:rFonts w:eastAsia="Arial" w:cstheme="minorHAnsi"/>
                <w:color w:val="000000" w:themeColor="text1"/>
              </w:rPr>
              <w:t xml:space="preserve">The purpose of this unit is to broaden the pupils’ skills and experience in photography, specifically developing understanding of how to photograph people. Pupils will review a range of photographs of people and different styles and approaches. Building on this, they will then plan a series of sessions where they can develop their skills in directing and posing people for photographic assignments. Pupils will select the best images from their work and present them. The unit has been developed as part of the National Progression Award in Photography at SCQF level 5 and is a mandatory unit but may be delivered as a free-standing unit. No previous experience of photography is required, and it </w:t>
            </w:r>
            <w:r w:rsidR="00FD0751">
              <w:rPr>
                <w:rFonts w:eastAsia="Arial" w:cstheme="minorHAnsi"/>
                <w:color w:val="000000" w:themeColor="text1"/>
              </w:rPr>
              <w:t>may</w:t>
            </w:r>
            <w:r w:rsidR="00572A16">
              <w:rPr>
                <w:rFonts w:eastAsia="Arial" w:cstheme="minorHAnsi"/>
                <w:color w:val="000000" w:themeColor="text1"/>
              </w:rPr>
              <w:t xml:space="preserve"> </w:t>
            </w:r>
            <w:r w:rsidRPr="00515FF4">
              <w:rPr>
                <w:rFonts w:eastAsia="Arial" w:cstheme="minorHAnsi"/>
                <w:color w:val="000000" w:themeColor="text1"/>
              </w:rPr>
              <w:t>facilitate progression to further photographic studies.</w:t>
            </w:r>
          </w:p>
        </w:tc>
      </w:tr>
      <w:tr w:rsidR="006F251D" w:rsidRPr="00515FF4" w14:paraId="230825E2" w14:textId="77777777" w:rsidTr="008311EB">
        <w:tc>
          <w:tcPr>
            <w:tcW w:w="2405" w:type="dxa"/>
          </w:tcPr>
          <w:p w14:paraId="3F888781" w14:textId="77777777" w:rsidR="006F251D" w:rsidRPr="00515FF4" w:rsidRDefault="006F251D" w:rsidP="008311EB">
            <w:pPr>
              <w:rPr>
                <w:rFonts w:cstheme="minorHAnsi"/>
                <w:lang w:val="en-US"/>
              </w:rPr>
            </w:pPr>
            <w:r w:rsidRPr="00515FF4">
              <w:rPr>
                <w:rFonts w:eastAsia="Arial" w:cstheme="minorHAnsi"/>
                <w:b/>
                <w:color w:val="000000" w:themeColor="text1"/>
              </w:rPr>
              <w:lastRenderedPageBreak/>
              <w:t>Photographing Places</w:t>
            </w:r>
          </w:p>
        </w:tc>
        <w:tc>
          <w:tcPr>
            <w:tcW w:w="6611" w:type="dxa"/>
          </w:tcPr>
          <w:p w14:paraId="73C33654" w14:textId="6E3E2ADB" w:rsidR="006F251D" w:rsidRPr="00515FF4" w:rsidRDefault="006F251D" w:rsidP="008311EB">
            <w:pPr>
              <w:rPr>
                <w:rFonts w:cstheme="minorHAnsi"/>
                <w:lang w:val="en-US"/>
              </w:rPr>
            </w:pPr>
            <w:r w:rsidRPr="00515FF4">
              <w:rPr>
                <w:rFonts w:eastAsia="Arial" w:cstheme="minorHAnsi"/>
                <w:color w:val="000000" w:themeColor="text1"/>
              </w:rPr>
              <w:t xml:space="preserve">This unit develops and broadens skills in photography/creative media. Pupils will select examples of photographs of places/locations both interior and location photographs. Based on this research they will plan a series of sessions where they can develop their skills in framing and creating interesting and dynamic viewpoints for photographic images. Pupils will select the best images from their work and present them. This is a mandatory unit and has been developed as part of the National Progression Award in Photography at SCQF level 5 but may also be delivered as a free-standing unit. No previous experience of photography is required, and it </w:t>
            </w:r>
            <w:r w:rsidR="00FD0751">
              <w:rPr>
                <w:rFonts w:eastAsia="Arial" w:cstheme="minorHAnsi"/>
                <w:color w:val="000000" w:themeColor="text1"/>
              </w:rPr>
              <w:t>may</w:t>
            </w:r>
            <w:r w:rsidRPr="00515FF4">
              <w:rPr>
                <w:rFonts w:eastAsia="Arial" w:cstheme="minorHAnsi"/>
                <w:color w:val="000000" w:themeColor="text1"/>
              </w:rPr>
              <w:t xml:space="preserve"> facilitate progression to further photographic studies.</w:t>
            </w:r>
          </w:p>
        </w:tc>
      </w:tr>
      <w:tr w:rsidR="006F251D" w:rsidRPr="00515FF4" w14:paraId="636E64EF" w14:textId="77777777" w:rsidTr="008311EB">
        <w:tc>
          <w:tcPr>
            <w:tcW w:w="2405" w:type="dxa"/>
          </w:tcPr>
          <w:p w14:paraId="0AA22233" w14:textId="77777777" w:rsidR="006F251D" w:rsidRPr="00515FF4" w:rsidRDefault="006F251D" w:rsidP="008311EB">
            <w:pPr>
              <w:rPr>
                <w:rFonts w:cstheme="minorHAnsi"/>
                <w:lang w:val="en-US"/>
              </w:rPr>
            </w:pPr>
            <w:r w:rsidRPr="00515FF4">
              <w:rPr>
                <w:rFonts w:eastAsia="Arial" w:cstheme="minorHAnsi"/>
                <w:b/>
                <w:color w:val="000000" w:themeColor="text1"/>
              </w:rPr>
              <w:t>Working with Photographs</w:t>
            </w:r>
          </w:p>
        </w:tc>
        <w:tc>
          <w:tcPr>
            <w:tcW w:w="6611" w:type="dxa"/>
          </w:tcPr>
          <w:p w14:paraId="0906C2DE" w14:textId="77777777" w:rsidR="006F251D" w:rsidRPr="00515FF4" w:rsidRDefault="006F251D" w:rsidP="008311EB">
            <w:pPr>
              <w:rPr>
                <w:rFonts w:cstheme="minorHAnsi"/>
                <w:lang w:val="en-US"/>
              </w:rPr>
            </w:pPr>
            <w:r w:rsidRPr="00515FF4">
              <w:rPr>
                <w:rFonts w:eastAsia="Arial" w:cstheme="minorHAnsi"/>
                <w:color w:val="000000" w:themeColor="text1"/>
              </w:rPr>
              <w:t xml:space="preserve">This unit develops understanding of what makes a good image. Pupils will initially gather and select images to enhance. They will decide how best to enhance them, and the images will be named, </w:t>
            </w:r>
            <w:proofErr w:type="gramStart"/>
            <w:r w:rsidRPr="00515FF4">
              <w:rPr>
                <w:rFonts w:eastAsia="Arial" w:cstheme="minorHAnsi"/>
                <w:color w:val="000000" w:themeColor="text1"/>
              </w:rPr>
              <w:t>filed</w:t>
            </w:r>
            <w:proofErr w:type="gramEnd"/>
            <w:r w:rsidRPr="00515FF4">
              <w:rPr>
                <w:rFonts w:eastAsia="Arial" w:cstheme="minorHAnsi"/>
                <w:color w:val="000000" w:themeColor="text1"/>
              </w:rPr>
              <w:t xml:space="preserve"> and stored for easy retrieval. Pupils will then present the images for a given purpose. This unit has been developed as part of the National Progression Award in Photography at SCQF level 5. It is a mandatory unit within the NPA but may also be delivered as a free-standing unit. No previous experience of photography is required, and it may facilitate progression to further photographic studies.</w:t>
            </w:r>
          </w:p>
        </w:tc>
      </w:tr>
    </w:tbl>
    <w:p w14:paraId="1D231E10" w14:textId="77777777" w:rsidR="006F251D" w:rsidRPr="00515FF4" w:rsidRDefault="006F251D" w:rsidP="006F251D">
      <w:pPr>
        <w:spacing w:after="0"/>
        <w:rPr>
          <w:rFonts w:cstheme="minorHAnsi"/>
          <w:lang w:val="en-US"/>
        </w:rPr>
      </w:pPr>
    </w:p>
    <w:p w14:paraId="5C675289" w14:textId="4A543FC9" w:rsidR="006F251D" w:rsidRPr="00515FF4" w:rsidRDefault="006F251D" w:rsidP="023880A8">
      <w:pPr>
        <w:pStyle w:val="Heading3"/>
        <w:rPr>
          <w:b/>
          <w:bCs/>
          <w:lang w:val="en-US"/>
        </w:rPr>
      </w:pPr>
      <w:r w:rsidRPr="023880A8">
        <w:rPr>
          <w:b/>
          <w:bCs/>
          <w:lang w:val="en-US"/>
        </w:rPr>
        <w:t>Assessment Method</w:t>
      </w:r>
    </w:p>
    <w:p w14:paraId="02D649E2" w14:textId="5241E865" w:rsidR="006F251D" w:rsidRPr="00515FF4" w:rsidRDefault="006F251D" w:rsidP="006F251D">
      <w:pPr>
        <w:spacing w:after="0" w:line="240" w:lineRule="auto"/>
        <w:ind w:right="142"/>
        <w:jc w:val="both"/>
        <w:rPr>
          <w:rFonts w:cstheme="minorHAnsi"/>
          <w:bCs/>
        </w:rPr>
      </w:pPr>
      <w:r w:rsidRPr="00515FF4">
        <w:rPr>
          <w:rFonts w:cstheme="minorHAnsi"/>
          <w:bCs/>
        </w:rPr>
        <w:t xml:space="preserve">Ongoing assessment of work throughout </w:t>
      </w:r>
      <w:r w:rsidR="00C77B22">
        <w:rPr>
          <w:rFonts w:cstheme="minorHAnsi"/>
          <w:bCs/>
        </w:rPr>
        <w:t xml:space="preserve">the </w:t>
      </w:r>
      <w:r w:rsidRPr="00515FF4">
        <w:rPr>
          <w:rFonts w:cstheme="minorHAnsi"/>
          <w:bCs/>
        </w:rPr>
        <w:t xml:space="preserve">year with final submission of completed work and portfolio images. </w:t>
      </w:r>
    </w:p>
    <w:p w14:paraId="2C3F7F56" w14:textId="77777777" w:rsidR="005B1168" w:rsidRPr="00515FF4" w:rsidRDefault="005B1168" w:rsidP="005B1168">
      <w:pPr>
        <w:spacing w:after="0"/>
        <w:rPr>
          <w:rFonts w:cstheme="minorHAnsi"/>
          <w:b/>
          <w:bCs/>
          <w:lang w:val="en-US"/>
        </w:rPr>
      </w:pPr>
      <w:bookmarkStart w:id="12" w:name="_Toc64619958"/>
    </w:p>
    <w:p w14:paraId="237156E4" w14:textId="77777777" w:rsidR="00154EE6" w:rsidRPr="00515FF4" w:rsidRDefault="00154EE6">
      <w:pPr>
        <w:rPr>
          <w:rFonts w:asciiTheme="majorHAnsi" w:eastAsiaTheme="majorEastAsia" w:hAnsiTheme="majorHAnsi" w:cstheme="majorBidi"/>
          <w:color w:val="2F5496" w:themeColor="accent1" w:themeShade="BF"/>
          <w:sz w:val="32"/>
          <w:szCs w:val="32"/>
        </w:rPr>
      </w:pPr>
      <w:bookmarkStart w:id="13" w:name="_Toc64619916"/>
      <w:bookmarkEnd w:id="12"/>
      <w:r w:rsidRPr="00515FF4">
        <w:br w:type="page"/>
      </w:r>
    </w:p>
    <w:p w14:paraId="0EF8B5F2" w14:textId="29E72489" w:rsidR="005D59C4" w:rsidRPr="00941B22" w:rsidRDefault="005D59C4" w:rsidP="023880A8">
      <w:pPr>
        <w:pStyle w:val="Heading1"/>
        <w:rPr>
          <w:b/>
          <w:bCs/>
        </w:rPr>
      </w:pPr>
      <w:bookmarkStart w:id="14" w:name="_Toc120021463"/>
      <w:r w:rsidRPr="023880A8">
        <w:rPr>
          <w:b/>
          <w:bCs/>
        </w:rPr>
        <w:lastRenderedPageBreak/>
        <w:t>Building Services and the Built Environment</w:t>
      </w:r>
      <w:bookmarkEnd w:id="14"/>
      <w:r w:rsidRPr="023880A8">
        <w:rPr>
          <w:b/>
          <w:bCs/>
        </w:rPr>
        <w:t xml:space="preserve"> </w:t>
      </w:r>
    </w:p>
    <w:p w14:paraId="484F6424" w14:textId="5C5A50EB" w:rsidR="00EE53AA" w:rsidRPr="00941B22" w:rsidRDefault="00EE53AA" w:rsidP="005D59C4">
      <w:pPr>
        <w:pStyle w:val="Heading2"/>
      </w:pPr>
      <w:bookmarkStart w:id="15" w:name="_Toc120021464"/>
      <w:r w:rsidRPr="00941B22">
        <w:t xml:space="preserve">Preparation for Electrical Programme </w:t>
      </w:r>
      <w:bookmarkEnd w:id="13"/>
      <w:bookmarkEnd w:id="15"/>
    </w:p>
    <w:tbl>
      <w:tblPr>
        <w:tblStyle w:val="TableGrid"/>
        <w:tblW w:w="0" w:type="auto"/>
        <w:tblLook w:val="04A0" w:firstRow="1" w:lastRow="0" w:firstColumn="1" w:lastColumn="0" w:noHBand="0" w:noVBand="1"/>
      </w:tblPr>
      <w:tblGrid>
        <w:gridCol w:w="2263"/>
        <w:gridCol w:w="6753"/>
      </w:tblGrid>
      <w:tr w:rsidR="00EE53AA" w:rsidRPr="00941B22" w14:paraId="34AFF587" w14:textId="77777777" w:rsidTr="00934262">
        <w:tc>
          <w:tcPr>
            <w:tcW w:w="2263" w:type="dxa"/>
            <w:tcBorders>
              <w:top w:val="single" w:sz="4" w:space="0" w:color="auto"/>
              <w:left w:val="single" w:sz="4" w:space="0" w:color="auto"/>
              <w:bottom w:val="single" w:sz="4" w:space="0" w:color="auto"/>
              <w:right w:val="single" w:sz="4" w:space="0" w:color="auto"/>
            </w:tcBorders>
            <w:shd w:val="clear" w:color="auto" w:fill="7030A0"/>
            <w:hideMark/>
          </w:tcPr>
          <w:p w14:paraId="28C18F66" w14:textId="77777777" w:rsidR="00EE53AA" w:rsidRPr="00941B22" w:rsidRDefault="00EE53AA" w:rsidP="008311EB">
            <w:pPr>
              <w:rPr>
                <w:rFonts w:cstheme="minorHAnsi"/>
                <w:color w:val="FFFFFF" w:themeColor="background1"/>
                <w:lang w:val="en-US"/>
              </w:rPr>
            </w:pPr>
            <w:r w:rsidRPr="00941B22">
              <w:rPr>
                <w:rFonts w:cstheme="minorHAnsi"/>
                <w:color w:val="FFFFFF" w:themeColor="background1"/>
                <w:lang w:val="en-US"/>
              </w:rPr>
              <w:t>Course Title</w:t>
            </w:r>
          </w:p>
        </w:tc>
        <w:tc>
          <w:tcPr>
            <w:tcW w:w="6753" w:type="dxa"/>
            <w:tcBorders>
              <w:top w:val="single" w:sz="4" w:space="0" w:color="auto"/>
              <w:left w:val="single" w:sz="4" w:space="0" w:color="auto"/>
              <w:bottom w:val="single" w:sz="4" w:space="0" w:color="auto"/>
              <w:right w:val="single" w:sz="4" w:space="0" w:color="auto"/>
            </w:tcBorders>
            <w:shd w:val="clear" w:color="auto" w:fill="7030A0"/>
            <w:hideMark/>
          </w:tcPr>
          <w:p w14:paraId="24A6F920" w14:textId="77777777" w:rsidR="00EE53AA" w:rsidRPr="00941B22" w:rsidRDefault="00EE53AA" w:rsidP="008311EB">
            <w:pPr>
              <w:rPr>
                <w:rFonts w:cstheme="minorHAnsi"/>
                <w:color w:val="FFFFFF" w:themeColor="background1"/>
                <w:lang w:val="en-US"/>
              </w:rPr>
            </w:pPr>
            <w:r w:rsidRPr="00941B22">
              <w:rPr>
                <w:rFonts w:cstheme="minorHAnsi"/>
                <w:color w:val="FFFFFF" w:themeColor="background1"/>
                <w:lang w:val="en-US"/>
              </w:rPr>
              <w:t>Preparation for Electrical Programme</w:t>
            </w:r>
          </w:p>
        </w:tc>
      </w:tr>
      <w:tr w:rsidR="00EE53AA" w:rsidRPr="00941B22" w14:paraId="7C6943F5" w14:textId="77777777" w:rsidTr="00934262">
        <w:tc>
          <w:tcPr>
            <w:tcW w:w="2263" w:type="dxa"/>
            <w:tcBorders>
              <w:top w:val="single" w:sz="4" w:space="0" w:color="auto"/>
              <w:left w:val="single" w:sz="4" w:space="0" w:color="auto"/>
              <w:bottom w:val="single" w:sz="4" w:space="0" w:color="auto"/>
              <w:right w:val="single" w:sz="4" w:space="0" w:color="auto"/>
            </w:tcBorders>
            <w:hideMark/>
          </w:tcPr>
          <w:p w14:paraId="5D6AF8A9" w14:textId="77777777" w:rsidR="00EE53AA" w:rsidRPr="00941B22" w:rsidRDefault="00EE53AA" w:rsidP="008311EB">
            <w:pPr>
              <w:rPr>
                <w:rFonts w:cstheme="minorHAnsi"/>
                <w:lang w:val="en-US"/>
              </w:rPr>
            </w:pPr>
            <w:r w:rsidRPr="00941B22">
              <w:rPr>
                <w:rFonts w:cstheme="minorHAnsi"/>
                <w:lang w:val="en-US"/>
              </w:rPr>
              <w:t>Level</w:t>
            </w:r>
          </w:p>
        </w:tc>
        <w:tc>
          <w:tcPr>
            <w:tcW w:w="6753" w:type="dxa"/>
            <w:tcBorders>
              <w:top w:val="single" w:sz="4" w:space="0" w:color="auto"/>
              <w:left w:val="single" w:sz="4" w:space="0" w:color="auto"/>
              <w:bottom w:val="single" w:sz="4" w:space="0" w:color="auto"/>
              <w:right w:val="single" w:sz="4" w:space="0" w:color="auto"/>
            </w:tcBorders>
            <w:hideMark/>
          </w:tcPr>
          <w:p w14:paraId="6BD24335" w14:textId="2D54F265" w:rsidR="00EE53AA" w:rsidRPr="00941B22" w:rsidRDefault="007E2F82" w:rsidP="008311EB">
            <w:pPr>
              <w:rPr>
                <w:rFonts w:cstheme="minorHAnsi"/>
                <w:lang w:val="en-US"/>
              </w:rPr>
            </w:pPr>
            <w:r w:rsidRPr="005C1260">
              <w:rPr>
                <w:rFonts w:cstheme="minorHAnsi"/>
                <w:lang w:val="en-US"/>
              </w:rPr>
              <w:t xml:space="preserve">SCQF Level </w:t>
            </w:r>
            <w:r>
              <w:rPr>
                <w:rFonts w:cstheme="minorHAnsi"/>
                <w:lang w:val="en-US"/>
              </w:rPr>
              <w:t>4</w:t>
            </w:r>
          </w:p>
        </w:tc>
      </w:tr>
      <w:tr w:rsidR="00EE53AA" w:rsidRPr="00941B22" w14:paraId="61AC8B8E" w14:textId="77777777" w:rsidTr="00934262">
        <w:tc>
          <w:tcPr>
            <w:tcW w:w="2263" w:type="dxa"/>
            <w:tcBorders>
              <w:top w:val="single" w:sz="4" w:space="0" w:color="auto"/>
              <w:left w:val="single" w:sz="4" w:space="0" w:color="auto"/>
              <w:bottom w:val="single" w:sz="4" w:space="0" w:color="auto"/>
              <w:right w:val="single" w:sz="4" w:space="0" w:color="auto"/>
            </w:tcBorders>
            <w:hideMark/>
          </w:tcPr>
          <w:p w14:paraId="6D610A02" w14:textId="77777777" w:rsidR="00EE53AA" w:rsidRPr="00941B22" w:rsidRDefault="00EE53AA" w:rsidP="008311EB">
            <w:pPr>
              <w:rPr>
                <w:rFonts w:cstheme="minorHAnsi"/>
                <w:lang w:val="en-US"/>
              </w:rPr>
            </w:pPr>
            <w:r w:rsidRPr="00941B22">
              <w:rPr>
                <w:rFonts w:cstheme="minorHAnsi"/>
                <w:lang w:val="en-US"/>
              </w:rPr>
              <w:t>Campus</w:t>
            </w:r>
          </w:p>
        </w:tc>
        <w:tc>
          <w:tcPr>
            <w:tcW w:w="6753" w:type="dxa"/>
            <w:tcBorders>
              <w:top w:val="single" w:sz="4" w:space="0" w:color="auto"/>
              <w:left w:val="single" w:sz="4" w:space="0" w:color="auto"/>
              <w:bottom w:val="single" w:sz="4" w:space="0" w:color="auto"/>
              <w:right w:val="single" w:sz="4" w:space="0" w:color="auto"/>
            </w:tcBorders>
            <w:hideMark/>
          </w:tcPr>
          <w:p w14:paraId="3EC9E03E" w14:textId="77777777" w:rsidR="00EE53AA" w:rsidRPr="00941B22" w:rsidRDefault="00EE53AA" w:rsidP="008311EB">
            <w:pPr>
              <w:rPr>
                <w:rFonts w:cstheme="minorHAnsi"/>
                <w:lang w:val="en-US"/>
              </w:rPr>
            </w:pPr>
            <w:r w:rsidRPr="00941B22">
              <w:rPr>
                <w:rFonts w:cstheme="minorHAnsi"/>
                <w:lang w:val="en-US"/>
              </w:rPr>
              <w:t>Kingsway</w:t>
            </w:r>
          </w:p>
        </w:tc>
      </w:tr>
      <w:tr w:rsidR="00EE53AA" w:rsidRPr="00941B22" w14:paraId="37398CE2" w14:textId="77777777" w:rsidTr="00934262">
        <w:tc>
          <w:tcPr>
            <w:tcW w:w="2263" w:type="dxa"/>
            <w:tcBorders>
              <w:top w:val="single" w:sz="4" w:space="0" w:color="auto"/>
              <w:left w:val="single" w:sz="4" w:space="0" w:color="auto"/>
              <w:bottom w:val="single" w:sz="4" w:space="0" w:color="auto"/>
              <w:right w:val="single" w:sz="4" w:space="0" w:color="auto"/>
            </w:tcBorders>
            <w:hideMark/>
          </w:tcPr>
          <w:p w14:paraId="3372A90B" w14:textId="77777777" w:rsidR="00EE53AA" w:rsidRPr="00941B22" w:rsidRDefault="00EE53AA" w:rsidP="008311EB">
            <w:pPr>
              <w:rPr>
                <w:rFonts w:cstheme="minorHAnsi"/>
                <w:lang w:val="en-US"/>
              </w:rPr>
            </w:pPr>
            <w:r w:rsidRPr="00941B22">
              <w:rPr>
                <w:rFonts w:cstheme="minorHAnsi"/>
                <w:lang w:val="en-US"/>
              </w:rPr>
              <w:t>Days</w:t>
            </w:r>
          </w:p>
        </w:tc>
        <w:tc>
          <w:tcPr>
            <w:tcW w:w="6753" w:type="dxa"/>
            <w:tcBorders>
              <w:top w:val="single" w:sz="4" w:space="0" w:color="auto"/>
              <w:left w:val="single" w:sz="4" w:space="0" w:color="auto"/>
              <w:bottom w:val="single" w:sz="4" w:space="0" w:color="auto"/>
              <w:right w:val="single" w:sz="4" w:space="0" w:color="auto"/>
            </w:tcBorders>
            <w:hideMark/>
          </w:tcPr>
          <w:p w14:paraId="0294A8F3" w14:textId="77777777" w:rsidR="00ED72B4" w:rsidRPr="00941B22" w:rsidRDefault="00ED72B4" w:rsidP="00ED72B4">
            <w:pPr>
              <w:rPr>
                <w:rFonts w:cstheme="minorHAnsi"/>
                <w:lang w:val="en-US"/>
              </w:rPr>
            </w:pPr>
            <w:r w:rsidRPr="00941B22">
              <w:rPr>
                <w:rFonts w:cstheme="minorHAnsi"/>
                <w:b/>
                <w:bCs/>
                <w:lang w:val="en-US"/>
              </w:rPr>
              <w:t>Kingsway</w:t>
            </w:r>
            <w:r w:rsidRPr="00941B22">
              <w:rPr>
                <w:rFonts w:cstheme="minorHAnsi"/>
                <w:lang w:val="en-US"/>
              </w:rPr>
              <w:t>: Monday and Wednesday 2-4pm</w:t>
            </w:r>
          </w:p>
          <w:p w14:paraId="1C22290D" w14:textId="77777777" w:rsidR="00ED72B4" w:rsidRPr="00941B22" w:rsidRDefault="00ED72B4" w:rsidP="00ED72B4">
            <w:pPr>
              <w:ind w:left="1021"/>
              <w:rPr>
                <w:rFonts w:cstheme="minorHAnsi"/>
                <w:lang w:val="en-US"/>
              </w:rPr>
            </w:pPr>
            <w:r w:rsidRPr="00941B22">
              <w:rPr>
                <w:rFonts w:cstheme="minorHAnsi"/>
                <w:lang w:val="en-US"/>
              </w:rPr>
              <w:t xml:space="preserve">or </w:t>
            </w:r>
          </w:p>
          <w:p w14:paraId="50CBD865" w14:textId="658DA918" w:rsidR="00EE53AA" w:rsidRPr="00941B22" w:rsidRDefault="00ED72B4" w:rsidP="00ED72B4">
            <w:pPr>
              <w:rPr>
                <w:rFonts w:cstheme="minorHAnsi"/>
                <w:lang w:val="en-US"/>
              </w:rPr>
            </w:pPr>
            <w:r w:rsidRPr="00941B22">
              <w:rPr>
                <w:lang w:val="en-US"/>
              </w:rPr>
              <w:t xml:space="preserve">  Tuesday 2-4pm and Thursday 1.15-3.15pm</w:t>
            </w:r>
          </w:p>
        </w:tc>
      </w:tr>
    </w:tbl>
    <w:p w14:paraId="73833C91" w14:textId="77777777" w:rsidR="00EE53AA" w:rsidRPr="00941B22" w:rsidRDefault="00EE53AA" w:rsidP="00EE53AA">
      <w:pPr>
        <w:spacing w:after="0"/>
        <w:rPr>
          <w:rFonts w:cstheme="minorHAnsi"/>
          <w:lang w:val="en-US"/>
        </w:rPr>
      </w:pPr>
    </w:p>
    <w:p w14:paraId="78427188" w14:textId="264E7F58" w:rsidR="00EE53AA" w:rsidRPr="00941B22" w:rsidRDefault="00EE53AA" w:rsidP="023880A8">
      <w:pPr>
        <w:pStyle w:val="Heading3"/>
        <w:rPr>
          <w:b/>
          <w:bCs/>
          <w:lang w:val="en-US"/>
        </w:rPr>
      </w:pPr>
      <w:r w:rsidRPr="023880A8">
        <w:rPr>
          <w:b/>
          <w:bCs/>
          <w:lang w:val="en-US"/>
        </w:rPr>
        <w:t>Entry Requirements</w:t>
      </w:r>
    </w:p>
    <w:p w14:paraId="34927937" w14:textId="01649AE1" w:rsidR="00EE53AA" w:rsidRPr="00941B22" w:rsidRDefault="6182E766" w:rsidP="000C4142">
      <w:pPr>
        <w:spacing w:after="0" w:line="240" w:lineRule="auto"/>
        <w:jc w:val="both"/>
        <w:rPr>
          <w:rFonts w:eastAsia="Calibri" w:cstheme="minorHAnsi"/>
        </w:rPr>
      </w:pPr>
      <w:r w:rsidRPr="00941B22">
        <w:rPr>
          <w:rFonts w:eastAsia="Calibri"/>
        </w:rPr>
        <w:t>P</w:t>
      </w:r>
      <w:r w:rsidR="00045F97" w:rsidRPr="00941B22">
        <w:rPr>
          <w:rFonts w:eastAsia="Calibri"/>
        </w:rPr>
        <w:t>upils</w:t>
      </w:r>
      <w:r w:rsidR="00045F97" w:rsidRPr="00941B22">
        <w:rPr>
          <w:rFonts w:eastAsia="Calibri" w:cstheme="minorHAnsi"/>
        </w:rPr>
        <w:t xml:space="preserve"> </w:t>
      </w:r>
      <w:r w:rsidR="00FC7499" w:rsidRPr="00941B22">
        <w:rPr>
          <w:rFonts w:eastAsia="Calibri" w:cstheme="minorHAnsi"/>
        </w:rPr>
        <w:t>should</w:t>
      </w:r>
      <w:r w:rsidR="00EE53AA" w:rsidRPr="00941B22">
        <w:rPr>
          <w:rFonts w:eastAsia="Calibri" w:cstheme="minorHAnsi"/>
        </w:rPr>
        <w:t xml:space="preserve"> be looking to complete minimum Level 4 Maths during year of studying this programme and should be capable of achieving Level 5 Maths for progression through to further studies.</w:t>
      </w:r>
    </w:p>
    <w:p w14:paraId="7240F690" w14:textId="77777777" w:rsidR="00EE53AA" w:rsidRPr="00941B22" w:rsidRDefault="00EE53AA" w:rsidP="00EE53AA">
      <w:pPr>
        <w:spacing w:after="0"/>
        <w:rPr>
          <w:rFonts w:cstheme="minorHAnsi"/>
          <w:lang w:val="en-US"/>
        </w:rPr>
      </w:pPr>
    </w:p>
    <w:p w14:paraId="4C5BCE4E" w14:textId="4A928C7E" w:rsidR="00EE53AA" w:rsidRPr="00941B22" w:rsidRDefault="00EE53AA" w:rsidP="023880A8">
      <w:pPr>
        <w:pStyle w:val="Heading3"/>
        <w:rPr>
          <w:b/>
          <w:bCs/>
          <w:lang w:val="en-US"/>
        </w:rPr>
      </w:pPr>
      <w:r w:rsidRPr="023880A8">
        <w:rPr>
          <w:b/>
          <w:bCs/>
          <w:lang w:val="en-US"/>
        </w:rPr>
        <w:t xml:space="preserve">Units to be </w:t>
      </w:r>
      <w:proofErr w:type="gramStart"/>
      <w:r w:rsidRPr="023880A8">
        <w:rPr>
          <w:b/>
          <w:bCs/>
          <w:lang w:val="en-US"/>
        </w:rPr>
        <w:t>Completed</w:t>
      </w:r>
      <w:proofErr w:type="gramEnd"/>
    </w:p>
    <w:tbl>
      <w:tblPr>
        <w:tblStyle w:val="TableGrid"/>
        <w:tblW w:w="9024" w:type="dxa"/>
        <w:tblLook w:val="04A0" w:firstRow="1" w:lastRow="0" w:firstColumn="1" w:lastColumn="0" w:noHBand="0" w:noVBand="1"/>
      </w:tblPr>
      <w:tblGrid>
        <w:gridCol w:w="988"/>
        <w:gridCol w:w="8028"/>
        <w:gridCol w:w="8"/>
      </w:tblGrid>
      <w:tr w:rsidR="00CA0475" w14:paraId="04A505CB" w14:textId="77777777" w:rsidTr="00E006BA">
        <w:tc>
          <w:tcPr>
            <w:tcW w:w="9024" w:type="dxa"/>
            <w:gridSpan w:val="3"/>
            <w:tcBorders>
              <w:top w:val="single" w:sz="4" w:space="0" w:color="auto"/>
              <w:left w:val="single" w:sz="4" w:space="0" w:color="auto"/>
              <w:bottom w:val="single" w:sz="4" w:space="0" w:color="auto"/>
              <w:right w:val="single" w:sz="4" w:space="0" w:color="auto"/>
            </w:tcBorders>
            <w:shd w:val="clear" w:color="auto" w:fill="7030A0"/>
            <w:hideMark/>
          </w:tcPr>
          <w:p w14:paraId="331340AD" w14:textId="77777777" w:rsidR="00CA0475" w:rsidRDefault="00CA0475" w:rsidP="00E006BA">
            <w:pPr>
              <w:rPr>
                <w:rFonts w:cstheme="minorHAnsi"/>
                <w:color w:val="FFFFFF" w:themeColor="background1"/>
                <w:lang w:val="en-US"/>
              </w:rPr>
            </w:pPr>
            <w:r w:rsidRPr="00941B22">
              <w:rPr>
                <w:rFonts w:cstheme="minorHAnsi"/>
                <w:color w:val="FFFFFF" w:themeColor="background1"/>
                <w:lang w:val="en-US"/>
              </w:rPr>
              <w:t>Mandatory Units</w:t>
            </w:r>
          </w:p>
        </w:tc>
      </w:tr>
      <w:tr w:rsidR="00D744A0" w:rsidRPr="006F3ACD" w14:paraId="761C1A9A" w14:textId="77777777" w:rsidTr="00E006BA">
        <w:trPr>
          <w:gridAfter w:val="1"/>
          <w:wAfter w:w="8" w:type="dxa"/>
        </w:trPr>
        <w:tc>
          <w:tcPr>
            <w:tcW w:w="988" w:type="dxa"/>
            <w:tcBorders>
              <w:top w:val="single" w:sz="4" w:space="0" w:color="auto"/>
              <w:left w:val="single" w:sz="4" w:space="0" w:color="auto"/>
              <w:bottom w:val="single" w:sz="4" w:space="0" w:color="auto"/>
              <w:right w:val="single" w:sz="4" w:space="0" w:color="auto"/>
            </w:tcBorders>
          </w:tcPr>
          <w:p w14:paraId="49DBE129" w14:textId="54698CA4" w:rsidR="00D744A0" w:rsidRPr="006F3ACD" w:rsidRDefault="00D744A0" w:rsidP="00D744A0">
            <w:r w:rsidRPr="0032047D">
              <w:t>J13L 74</w:t>
            </w:r>
          </w:p>
        </w:tc>
        <w:tc>
          <w:tcPr>
            <w:tcW w:w="8028" w:type="dxa"/>
            <w:tcBorders>
              <w:top w:val="single" w:sz="4" w:space="0" w:color="auto"/>
              <w:left w:val="single" w:sz="4" w:space="0" w:color="auto"/>
              <w:bottom w:val="single" w:sz="4" w:space="0" w:color="auto"/>
              <w:right w:val="single" w:sz="4" w:space="0" w:color="auto"/>
            </w:tcBorders>
          </w:tcPr>
          <w:p w14:paraId="1359C660" w14:textId="7045594D" w:rsidR="00D744A0" w:rsidRPr="006F3ACD" w:rsidRDefault="00D744A0" w:rsidP="00D744A0">
            <w:r w:rsidRPr="0032047D">
              <w:t xml:space="preserve">Building Services Engineering: Employability Skills </w:t>
            </w:r>
          </w:p>
        </w:tc>
      </w:tr>
      <w:tr w:rsidR="00D744A0" w:rsidRPr="006F3ACD" w14:paraId="29D98D74" w14:textId="77777777" w:rsidTr="00E006BA">
        <w:trPr>
          <w:gridAfter w:val="1"/>
          <w:wAfter w:w="8" w:type="dxa"/>
        </w:trPr>
        <w:tc>
          <w:tcPr>
            <w:tcW w:w="988" w:type="dxa"/>
            <w:tcBorders>
              <w:top w:val="single" w:sz="4" w:space="0" w:color="auto"/>
              <w:left w:val="single" w:sz="4" w:space="0" w:color="auto"/>
              <w:bottom w:val="single" w:sz="4" w:space="0" w:color="auto"/>
              <w:right w:val="single" w:sz="4" w:space="0" w:color="auto"/>
            </w:tcBorders>
          </w:tcPr>
          <w:p w14:paraId="2F357BF5" w14:textId="2F7FC421" w:rsidR="00D744A0" w:rsidRPr="006F3ACD" w:rsidRDefault="00D744A0" w:rsidP="00D744A0">
            <w:r w:rsidRPr="0032047D">
              <w:t>D374 09</w:t>
            </w:r>
          </w:p>
        </w:tc>
        <w:tc>
          <w:tcPr>
            <w:tcW w:w="8028" w:type="dxa"/>
            <w:tcBorders>
              <w:top w:val="single" w:sz="4" w:space="0" w:color="auto"/>
              <w:left w:val="single" w:sz="4" w:space="0" w:color="auto"/>
              <w:bottom w:val="single" w:sz="4" w:space="0" w:color="auto"/>
              <w:right w:val="single" w:sz="4" w:space="0" w:color="auto"/>
            </w:tcBorders>
          </w:tcPr>
          <w:p w14:paraId="31E14324" w14:textId="5393E1DB" w:rsidR="00D744A0" w:rsidRPr="00624C31" w:rsidRDefault="00D744A0" w:rsidP="00D744A0">
            <w:pPr>
              <w:pStyle w:val="TableParagraph"/>
              <w:ind w:right="73"/>
              <w:rPr>
                <w:rFonts w:asciiTheme="minorHAnsi" w:eastAsiaTheme="minorHAnsi" w:hAnsiTheme="minorHAnsi" w:cstheme="minorBidi"/>
                <w:lang w:eastAsia="en-US" w:bidi="ar-SA"/>
              </w:rPr>
            </w:pPr>
            <w:r w:rsidRPr="0032047D">
              <w:t>Practical Electricity</w:t>
            </w:r>
          </w:p>
        </w:tc>
      </w:tr>
      <w:tr w:rsidR="00D744A0" w:rsidRPr="006F3ACD" w14:paraId="448E5A47" w14:textId="77777777" w:rsidTr="00E006BA">
        <w:trPr>
          <w:gridAfter w:val="1"/>
          <w:wAfter w:w="8" w:type="dxa"/>
        </w:trPr>
        <w:tc>
          <w:tcPr>
            <w:tcW w:w="988" w:type="dxa"/>
            <w:tcBorders>
              <w:top w:val="single" w:sz="4" w:space="0" w:color="auto"/>
              <w:left w:val="single" w:sz="4" w:space="0" w:color="auto"/>
              <w:bottom w:val="single" w:sz="4" w:space="0" w:color="auto"/>
              <w:right w:val="single" w:sz="4" w:space="0" w:color="auto"/>
            </w:tcBorders>
          </w:tcPr>
          <w:p w14:paraId="1A1458A9" w14:textId="6B4C6D6A" w:rsidR="00D744A0" w:rsidRPr="006F3ACD" w:rsidRDefault="00D744A0" w:rsidP="00D744A0">
            <w:r w:rsidRPr="0032047D">
              <w:t>J14E 74</w:t>
            </w:r>
          </w:p>
        </w:tc>
        <w:tc>
          <w:tcPr>
            <w:tcW w:w="8028" w:type="dxa"/>
            <w:tcBorders>
              <w:top w:val="single" w:sz="4" w:space="0" w:color="auto"/>
              <w:left w:val="single" w:sz="4" w:space="0" w:color="auto"/>
              <w:bottom w:val="single" w:sz="4" w:space="0" w:color="auto"/>
              <w:right w:val="single" w:sz="4" w:space="0" w:color="auto"/>
            </w:tcBorders>
          </w:tcPr>
          <w:p w14:paraId="199A03BE" w14:textId="6E0E7A0F" w:rsidR="00D744A0" w:rsidRPr="006F3ACD" w:rsidRDefault="00D744A0" w:rsidP="00D744A0">
            <w:r w:rsidRPr="0032047D">
              <w:t>Construction Crafts: Electrical Installation</w:t>
            </w:r>
          </w:p>
        </w:tc>
      </w:tr>
      <w:tr w:rsidR="00D744A0" w:rsidRPr="006F3ACD" w14:paraId="5ECFCABD" w14:textId="77777777" w:rsidTr="00E006BA">
        <w:trPr>
          <w:gridAfter w:val="1"/>
          <w:wAfter w:w="8" w:type="dxa"/>
        </w:trPr>
        <w:tc>
          <w:tcPr>
            <w:tcW w:w="988" w:type="dxa"/>
          </w:tcPr>
          <w:p w14:paraId="242A2FDC" w14:textId="3C6D89B6" w:rsidR="00D744A0" w:rsidRPr="006F3ACD" w:rsidRDefault="00D744A0" w:rsidP="00D744A0">
            <w:r w:rsidRPr="0032047D">
              <w:t>J16G 74</w:t>
            </w:r>
          </w:p>
        </w:tc>
        <w:tc>
          <w:tcPr>
            <w:tcW w:w="8028" w:type="dxa"/>
          </w:tcPr>
          <w:p w14:paraId="017ACB24" w14:textId="5148D31F" w:rsidR="00D744A0" w:rsidRPr="006F3ACD" w:rsidRDefault="00D744A0" w:rsidP="00D744A0">
            <w:r w:rsidRPr="0032047D">
              <w:t>Engineering Skills: Electrical/Electronic</w:t>
            </w:r>
          </w:p>
        </w:tc>
      </w:tr>
    </w:tbl>
    <w:p w14:paraId="319E37DE" w14:textId="77777777" w:rsidR="00CA0475" w:rsidRDefault="00CA0475" w:rsidP="00CA0475">
      <w:pPr>
        <w:rPr>
          <w:highlight w:val="yellow"/>
          <w:lang w:val="en-US"/>
        </w:rPr>
      </w:pPr>
    </w:p>
    <w:p w14:paraId="79A1EF47" w14:textId="77777777" w:rsidR="00EE53AA" w:rsidRPr="00ED72B4" w:rsidRDefault="00EE53AA" w:rsidP="00EE53AA">
      <w:pPr>
        <w:spacing w:after="0"/>
        <w:rPr>
          <w:rFonts w:cstheme="minorHAnsi"/>
          <w:b/>
          <w:bCs/>
          <w:lang w:val="en-US"/>
        </w:rPr>
      </w:pPr>
    </w:p>
    <w:p w14:paraId="5070EA64" w14:textId="48A0766B" w:rsidR="00EE53AA" w:rsidRPr="00ED72B4" w:rsidRDefault="00EE53AA" w:rsidP="023880A8">
      <w:pPr>
        <w:pStyle w:val="Heading3"/>
        <w:rPr>
          <w:b/>
          <w:bCs/>
          <w:lang w:val="en-US"/>
        </w:rPr>
      </w:pPr>
      <w:r w:rsidRPr="023880A8">
        <w:rPr>
          <w:b/>
          <w:bCs/>
          <w:lang w:val="en-US"/>
        </w:rPr>
        <w:t>Progression Pathways</w:t>
      </w:r>
    </w:p>
    <w:p w14:paraId="4164843D" w14:textId="77777777" w:rsidR="00C6246A" w:rsidRPr="00CD7706" w:rsidRDefault="00C6246A" w:rsidP="00A249EC">
      <w:pPr>
        <w:pStyle w:val="paragraph"/>
        <w:numPr>
          <w:ilvl w:val="0"/>
          <w:numId w:val="53"/>
        </w:numPr>
        <w:tabs>
          <w:tab w:val="clear" w:pos="720"/>
          <w:tab w:val="num" w:pos="993"/>
        </w:tabs>
        <w:spacing w:before="0" w:beforeAutospacing="0" w:after="0" w:afterAutospacing="0"/>
        <w:ind w:left="567" w:firstLine="0"/>
        <w:jc w:val="both"/>
        <w:textAlignment w:val="baseline"/>
        <w:rPr>
          <w:rStyle w:val="eop"/>
          <w:rFonts w:ascii="Calibri" w:hAnsi="Calibri" w:cs="Calibri"/>
          <w:sz w:val="22"/>
          <w:szCs w:val="22"/>
        </w:rPr>
      </w:pPr>
      <w:r w:rsidRPr="003C4663">
        <w:rPr>
          <w:rStyle w:val="normaltextrun"/>
          <w:rFonts w:ascii="Calibri" w:eastAsiaTheme="majorEastAsia" w:hAnsi="Calibri" w:cs="Calibri"/>
          <w:sz w:val="22"/>
          <w:szCs w:val="22"/>
        </w:rPr>
        <w:t xml:space="preserve">Certificate in Electrical Installation </w:t>
      </w:r>
      <w:r>
        <w:rPr>
          <w:rStyle w:val="normaltextrun"/>
          <w:rFonts w:ascii="Calibri" w:eastAsiaTheme="majorEastAsia" w:hAnsi="Calibri" w:cs="Calibri"/>
          <w:sz w:val="22"/>
          <w:szCs w:val="22"/>
        </w:rPr>
        <w:t>(Level 5)</w:t>
      </w:r>
      <w:r>
        <w:rPr>
          <w:rStyle w:val="eop"/>
          <w:rFonts w:ascii="Calibri" w:eastAsiaTheme="majorEastAsia" w:hAnsi="Calibri" w:cs="Calibri"/>
          <w:sz w:val="22"/>
          <w:szCs w:val="22"/>
        </w:rPr>
        <w:t> </w:t>
      </w:r>
    </w:p>
    <w:p w14:paraId="4145A2D7" w14:textId="77777777" w:rsidR="00C6246A" w:rsidRDefault="00C6246A" w:rsidP="00A249EC">
      <w:pPr>
        <w:pStyle w:val="paragraph"/>
        <w:numPr>
          <w:ilvl w:val="0"/>
          <w:numId w:val="53"/>
        </w:numPr>
        <w:tabs>
          <w:tab w:val="clear" w:pos="720"/>
          <w:tab w:val="num" w:pos="993"/>
        </w:tabs>
        <w:spacing w:before="0" w:beforeAutospacing="0" w:after="0" w:afterAutospacing="0"/>
        <w:ind w:left="567" w:firstLine="0"/>
        <w:jc w:val="both"/>
        <w:textAlignment w:val="baseline"/>
        <w:rPr>
          <w:rFonts w:ascii="Calibri" w:hAnsi="Calibri" w:cs="Calibri"/>
          <w:sz w:val="22"/>
          <w:szCs w:val="22"/>
        </w:rPr>
      </w:pPr>
      <w:r>
        <w:rPr>
          <w:rStyle w:val="normaltextrun"/>
          <w:rFonts w:ascii="Calibri" w:eastAsiaTheme="majorEastAsia" w:hAnsi="Calibri" w:cs="Calibri"/>
          <w:sz w:val="22"/>
          <w:szCs w:val="22"/>
        </w:rPr>
        <w:t>NC Electrical Engineering (Level 6)</w:t>
      </w:r>
      <w:r>
        <w:rPr>
          <w:rStyle w:val="eop"/>
          <w:rFonts w:ascii="Calibri" w:eastAsiaTheme="majorEastAsia" w:hAnsi="Calibri" w:cs="Calibri"/>
          <w:sz w:val="22"/>
          <w:szCs w:val="22"/>
        </w:rPr>
        <w:t> </w:t>
      </w:r>
    </w:p>
    <w:p w14:paraId="2784F9E2" w14:textId="77777777" w:rsidR="00C6246A" w:rsidRDefault="00C6246A" w:rsidP="00A249EC">
      <w:pPr>
        <w:pStyle w:val="paragraph"/>
        <w:numPr>
          <w:ilvl w:val="0"/>
          <w:numId w:val="53"/>
        </w:numPr>
        <w:tabs>
          <w:tab w:val="clear" w:pos="720"/>
          <w:tab w:val="num" w:pos="993"/>
        </w:tabs>
        <w:spacing w:before="0" w:beforeAutospacing="0" w:after="0" w:afterAutospacing="0"/>
        <w:ind w:left="567" w:firstLine="0"/>
        <w:jc w:val="both"/>
        <w:textAlignment w:val="baseline"/>
        <w:rPr>
          <w:rFonts w:ascii="Calibri" w:hAnsi="Calibri" w:cs="Calibri"/>
          <w:sz w:val="22"/>
          <w:szCs w:val="22"/>
        </w:rPr>
      </w:pPr>
      <w:r>
        <w:rPr>
          <w:rStyle w:val="normaltextrun"/>
          <w:rFonts w:ascii="Calibri" w:eastAsiaTheme="majorEastAsia" w:hAnsi="Calibri" w:cs="Calibri"/>
          <w:sz w:val="22"/>
          <w:szCs w:val="22"/>
        </w:rPr>
        <w:t>Building Trades Fast Track (Incorporating NPA in Construction Craft &amp; Technician)</w:t>
      </w:r>
    </w:p>
    <w:p w14:paraId="3B8D782F" w14:textId="77777777" w:rsidR="00EE53AA" w:rsidRPr="00ED72B4" w:rsidRDefault="00EE53AA" w:rsidP="00EE53AA">
      <w:pPr>
        <w:tabs>
          <w:tab w:val="left" w:pos="567"/>
          <w:tab w:val="left" w:pos="9356"/>
        </w:tabs>
        <w:spacing w:after="0" w:line="240" w:lineRule="auto"/>
        <w:ind w:left="720" w:right="142" w:hanging="578"/>
        <w:jc w:val="both"/>
        <w:rPr>
          <w:rFonts w:eastAsia="Times New Roman" w:cstheme="minorHAnsi"/>
        </w:rPr>
      </w:pPr>
    </w:p>
    <w:p w14:paraId="1E662BC8" w14:textId="3BE50695" w:rsidR="00EE53AA" w:rsidRPr="00ED72B4" w:rsidRDefault="00EE53AA" w:rsidP="023880A8">
      <w:pPr>
        <w:pStyle w:val="Heading3"/>
        <w:rPr>
          <w:b/>
          <w:bCs/>
          <w:lang w:val="en-US"/>
        </w:rPr>
      </w:pPr>
      <w:r w:rsidRPr="023880A8">
        <w:rPr>
          <w:b/>
          <w:bCs/>
          <w:lang w:val="en-US"/>
        </w:rPr>
        <w:t>Course Description</w:t>
      </w:r>
    </w:p>
    <w:p w14:paraId="4671B834" w14:textId="77777777" w:rsidR="00CE5B1A" w:rsidRDefault="00CE5B1A" w:rsidP="00CE5B1A">
      <w:pPr>
        <w:pStyle w:val="paragraph"/>
        <w:spacing w:before="0" w:beforeAutospacing="0" w:after="0" w:afterAutospacing="0"/>
        <w:ind w:right="135"/>
        <w:jc w:val="both"/>
        <w:textAlignment w:val="baseline"/>
        <w:rPr>
          <w:rFonts w:ascii="Segoe UI" w:hAnsi="Segoe UI" w:cs="Segoe UI"/>
          <w:sz w:val="18"/>
          <w:szCs w:val="18"/>
        </w:rPr>
      </w:pPr>
      <w:r>
        <w:rPr>
          <w:rStyle w:val="normaltextrun"/>
          <w:rFonts w:ascii="Calibri" w:hAnsi="Calibri" w:cs="Calibri"/>
          <w:sz w:val="22"/>
          <w:szCs w:val="22"/>
        </w:rPr>
        <w:t xml:space="preserve">The </w:t>
      </w:r>
      <w:r w:rsidRPr="003C4663">
        <w:rPr>
          <w:rStyle w:val="normaltextrun"/>
          <w:rFonts w:ascii="Calibri" w:hAnsi="Calibri" w:cs="Calibri"/>
          <w:sz w:val="22"/>
          <w:szCs w:val="22"/>
        </w:rPr>
        <w:t>Preparation for Electrical Programme</w:t>
      </w:r>
      <w:r>
        <w:rPr>
          <w:rStyle w:val="normaltextrun"/>
          <w:rFonts w:ascii="Calibri" w:hAnsi="Calibri" w:cs="Calibri"/>
          <w:sz w:val="22"/>
          <w:szCs w:val="22"/>
        </w:rPr>
        <w:t xml:space="preserve"> has been designed as the starting point of an Electrical career pathway. The course can lead directly on to the Future Skills College - Electrical at SCQF level 5 or </w:t>
      </w:r>
      <w:r w:rsidRPr="003C4663">
        <w:rPr>
          <w:rStyle w:val="normaltextrun"/>
          <w:rFonts w:ascii="Calibri" w:eastAsiaTheme="majorEastAsia" w:hAnsi="Calibri" w:cs="Calibri"/>
          <w:sz w:val="22"/>
          <w:szCs w:val="22"/>
        </w:rPr>
        <w:t xml:space="preserve">Certificate in Electrical Installation </w:t>
      </w:r>
      <w:r>
        <w:rPr>
          <w:rStyle w:val="normaltextrun"/>
          <w:rFonts w:ascii="Calibri" w:hAnsi="Calibri" w:cs="Calibri"/>
          <w:sz w:val="22"/>
          <w:szCs w:val="22"/>
        </w:rPr>
        <w:t>(SCQF level 5), and then to the NC Electrical Engineering at SCQF level 6 All of which will be delivered in the college environment. Successful completion of the course would allow pupils to apply for employment within the sector, as appropriate.</w:t>
      </w:r>
      <w:r>
        <w:rPr>
          <w:rStyle w:val="eop"/>
          <w:rFonts w:ascii="Calibri" w:eastAsiaTheme="majorEastAsia" w:hAnsi="Calibri" w:cs="Calibri"/>
          <w:sz w:val="22"/>
          <w:szCs w:val="22"/>
        </w:rPr>
        <w:t> </w:t>
      </w:r>
    </w:p>
    <w:p w14:paraId="13B474CA" w14:textId="77777777" w:rsidR="00CE5B1A" w:rsidRDefault="00CE5B1A" w:rsidP="00CE5B1A">
      <w:pPr>
        <w:pStyle w:val="paragraph"/>
        <w:spacing w:before="0" w:beforeAutospacing="0" w:after="0" w:afterAutospacing="0"/>
        <w:ind w:right="135"/>
        <w:jc w:val="both"/>
        <w:textAlignment w:val="baseline"/>
        <w:rPr>
          <w:rFonts w:ascii="Segoe UI" w:hAnsi="Segoe UI" w:cs="Segoe UI"/>
          <w:sz w:val="18"/>
          <w:szCs w:val="18"/>
        </w:rPr>
      </w:pPr>
      <w:r>
        <w:rPr>
          <w:rStyle w:val="eop"/>
          <w:rFonts w:ascii="Calibri" w:eastAsiaTheme="majorEastAsia" w:hAnsi="Calibri" w:cs="Calibri"/>
          <w:sz w:val="22"/>
          <w:szCs w:val="22"/>
        </w:rPr>
        <w:t> </w:t>
      </w:r>
    </w:p>
    <w:p w14:paraId="0CF13151" w14:textId="77777777" w:rsidR="00CE5B1A" w:rsidRDefault="00CE5B1A" w:rsidP="00CE5B1A">
      <w:pPr>
        <w:pStyle w:val="paragraph"/>
        <w:spacing w:before="0" w:beforeAutospacing="0" w:after="0" w:afterAutospacing="0"/>
        <w:ind w:right="135"/>
        <w:jc w:val="both"/>
        <w:textAlignment w:val="baseline"/>
        <w:rPr>
          <w:rFonts w:ascii="Segoe UI" w:hAnsi="Segoe UI" w:cs="Segoe UI"/>
          <w:sz w:val="18"/>
          <w:szCs w:val="18"/>
        </w:rPr>
      </w:pPr>
      <w:r>
        <w:rPr>
          <w:rStyle w:val="normaltextrun"/>
          <w:rFonts w:ascii="Calibri" w:hAnsi="Calibri" w:cs="Calibri"/>
          <w:sz w:val="22"/>
          <w:szCs w:val="22"/>
        </w:rPr>
        <w:t xml:space="preserve">The course includes practical electrical units where pupils will learn a variety of skills required for the electrical industry through these specific units. In addition, they will develop skills and attitudes that enhance employability, not just in the construction industry, but in employment generally. In the mandatory section, the Employability Skills unit addresses </w:t>
      </w:r>
      <w:proofErr w:type="gramStart"/>
      <w:r>
        <w:rPr>
          <w:rStyle w:val="normaltextrun"/>
          <w:rFonts w:ascii="Calibri" w:hAnsi="Calibri" w:cs="Calibri"/>
          <w:sz w:val="22"/>
          <w:szCs w:val="22"/>
        </w:rPr>
        <w:t>a number of</w:t>
      </w:r>
      <w:proofErr w:type="gramEnd"/>
      <w:r>
        <w:rPr>
          <w:rStyle w:val="normaltextrun"/>
          <w:rFonts w:ascii="Calibri" w:hAnsi="Calibri" w:cs="Calibri"/>
          <w:sz w:val="22"/>
          <w:szCs w:val="22"/>
        </w:rPr>
        <w:t xml:space="preserve"> practical and employability skills, these can be practised and developed across all the units in the course.</w:t>
      </w:r>
      <w:r>
        <w:rPr>
          <w:rStyle w:val="eop"/>
          <w:rFonts w:ascii="Calibri" w:eastAsiaTheme="majorEastAsia" w:hAnsi="Calibri" w:cs="Calibri"/>
          <w:sz w:val="22"/>
          <w:szCs w:val="22"/>
        </w:rPr>
        <w:t> </w:t>
      </w:r>
    </w:p>
    <w:p w14:paraId="045EA3B1" w14:textId="77777777" w:rsidR="00EE53AA" w:rsidRPr="00ED72B4" w:rsidRDefault="00EE53AA" w:rsidP="00EE53AA">
      <w:pPr>
        <w:tabs>
          <w:tab w:val="left" w:pos="9356"/>
        </w:tabs>
        <w:spacing w:after="0" w:line="240" w:lineRule="auto"/>
        <w:ind w:right="142"/>
        <w:jc w:val="both"/>
        <w:rPr>
          <w:rFonts w:eastAsia="Times New Roman" w:cstheme="minorHAnsi"/>
        </w:rPr>
      </w:pPr>
    </w:p>
    <w:p w14:paraId="35A7B267" w14:textId="4F43859D" w:rsidR="00EE53AA" w:rsidRPr="00ED72B4" w:rsidRDefault="00EE53AA" w:rsidP="023880A8">
      <w:pPr>
        <w:pStyle w:val="Heading3"/>
        <w:rPr>
          <w:b/>
          <w:bCs/>
          <w:lang w:val="en-US"/>
        </w:rPr>
      </w:pPr>
      <w:r w:rsidRPr="023880A8">
        <w:rPr>
          <w:b/>
          <w:bCs/>
          <w:lang w:val="en-US"/>
        </w:rPr>
        <w:t>Unit Contents</w:t>
      </w:r>
    </w:p>
    <w:tbl>
      <w:tblPr>
        <w:tblStyle w:val="TableGrid"/>
        <w:tblW w:w="0" w:type="auto"/>
        <w:tblLook w:val="04A0" w:firstRow="1" w:lastRow="0" w:firstColumn="1" w:lastColumn="0" w:noHBand="0" w:noVBand="1"/>
      </w:tblPr>
      <w:tblGrid>
        <w:gridCol w:w="2405"/>
        <w:gridCol w:w="6611"/>
      </w:tblGrid>
      <w:tr w:rsidR="00EE53AA" w:rsidRPr="00ED72B4" w14:paraId="3F42BDB6" w14:textId="77777777" w:rsidTr="008311EB">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7D73D941" w14:textId="77777777" w:rsidR="00EE53AA" w:rsidRPr="00ED72B4" w:rsidRDefault="00EE53AA" w:rsidP="008311EB">
            <w:pPr>
              <w:rPr>
                <w:rFonts w:cstheme="minorHAnsi"/>
                <w:color w:val="FFFFFF" w:themeColor="background1"/>
                <w:lang w:val="en-US"/>
              </w:rPr>
            </w:pPr>
            <w:r w:rsidRPr="00ED72B4">
              <w:rPr>
                <w:rFonts w:cstheme="minorHAnsi"/>
                <w:color w:val="FFFFFF" w:themeColor="background1"/>
                <w:lang w:val="en-US"/>
              </w:rPr>
              <w:t>Unit</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60628986" w14:textId="77777777" w:rsidR="00EE53AA" w:rsidRPr="00ED72B4" w:rsidRDefault="00EE53AA" w:rsidP="008311EB">
            <w:pPr>
              <w:rPr>
                <w:rFonts w:cstheme="minorHAnsi"/>
                <w:color w:val="FFFFFF" w:themeColor="background1"/>
                <w:lang w:val="en-US"/>
              </w:rPr>
            </w:pPr>
            <w:r w:rsidRPr="00ED72B4">
              <w:rPr>
                <w:rFonts w:cstheme="minorHAnsi"/>
                <w:color w:val="FFFFFF" w:themeColor="background1"/>
                <w:lang w:val="en-US"/>
              </w:rPr>
              <w:t>Description</w:t>
            </w:r>
          </w:p>
        </w:tc>
      </w:tr>
      <w:tr w:rsidR="00CD55BC" w:rsidRPr="00EC5A67" w14:paraId="21E440DA" w14:textId="77777777" w:rsidTr="00FD1D4B">
        <w:tc>
          <w:tcPr>
            <w:tcW w:w="2405" w:type="dxa"/>
            <w:tcBorders>
              <w:top w:val="single" w:sz="4" w:space="0" w:color="auto"/>
              <w:left w:val="single" w:sz="4" w:space="0" w:color="auto"/>
              <w:bottom w:val="single" w:sz="4" w:space="0" w:color="auto"/>
              <w:right w:val="single" w:sz="4" w:space="0" w:color="auto"/>
            </w:tcBorders>
          </w:tcPr>
          <w:p w14:paraId="7E74B565" w14:textId="5263FC04" w:rsidR="00CD55BC" w:rsidRPr="00EC5A67" w:rsidRDefault="00CD55BC" w:rsidP="00CD55BC">
            <w:pPr>
              <w:rPr>
                <w:rFonts w:cstheme="minorHAnsi"/>
                <w:highlight w:val="yellow"/>
                <w:lang w:val="en-US"/>
              </w:rPr>
            </w:pPr>
            <w:r w:rsidRPr="00F944DD">
              <w:t xml:space="preserve">Introduction to Safe Working Practices </w:t>
            </w:r>
          </w:p>
        </w:tc>
        <w:tc>
          <w:tcPr>
            <w:tcW w:w="6611" w:type="dxa"/>
            <w:tcBorders>
              <w:top w:val="single" w:sz="4" w:space="0" w:color="auto"/>
              <w:left w:val="single" w:sz="4" w:space="0" w:color="auto"/>
              <w:bottom w:val="single" w:sz="4" w:space="0" w:color="auto"/>
              <w:right w:val="single" w:sz="4" w:space="0" w:color="auto"/>
            </w:tcBorders>
          </w:tcPr>
          <w:p w14:paraId="5E5FF26E" w14:textId="60C8147F" w:rsidR="00CD55BC" w:rsidRPr="00EC5A67" w:rsidRDefault="00CD55BC" w:rsidP="00CD55BC">
            <w:pPr>
              <w:rPr>
                <w:rFonts w:cstheme="minorHAnsi"/>
                <w:highlight w:val="yellow"/>
                <w:lang w:val="en-US"/>
              </w:rPr>
            </w:pPr>
            <w:r w:rsidRPr="00F944DD">
              <w:t xml:space="preserve">Pupils will identify the fundamental Health and Safety requirements of the electrical industry, and how to recognise and respond appropriately to common hazards and accidents. Pupils will also learn how to apply safe working practices relevant to the electrical industry. </w:t>
            </w:r>
          </w:p>
        </w:tc>
      </w:tr>
      <w:tr w:rsidR="00CD55BC" w:rsidRPr="00EC5A67" w14:paraId="1643A73B" w14:textId="77777777" w:rsidTr="00FD1D4B">
        <w:tc>
          <w:tcPr>
            <w:tcW w:w="2405" w:type="dxa"/>
            <w:tcBorders>
              <w:top w:val="single" w:sz="4" w:space="0" w:color="auto"/>
              <w:left w:val="single" w:sz="4" w:space="0" w:color="auto"/>
              <w:bottom w:val="single" w:sz="4" w:space="0" w:color="auto"/>
              <w:right w:val="single" w:sz="4" w:space="0" w:color="auto"/>
            </w:tcBorders>
          </w:tcPr>
          <w:p w14:paraId="4C98AB55" w14:textId="76C72D51" w:rsidR="00CD55BC" w:rsidRPr="00EC5A67" w:rsidRDefault="00CD55BC" w:rsidP="00CD55BC">
            <w:pPr>
              <w:rPr>
                <w:rFonts w:cstheme="minorHAnsi"/>
                <w:highlight w:val="yellow"/>
                <w:lang w:val="en-US"/>
              </w:rPr>
            </w:pPr>
            <w:r w:rsidRPr="00F944DD">
              <w:lastRenderedPageBreak/>
              <w:t xml:space="preserve">Building Services Engineering: Employability Skills </w:t>
            </w:r>
          </w:p>
        </w:tc>
        <w:tc>
          <w:tcPr>
            <w:tcW w:w="6611" w:type="dxa"/>
            <w:tcBorders>
              <w:top w:val="single" w:sz="4" w:space="0" w:color="auto"/>
              <w:left w:val="single" w:sz="4" w:space="0" w:color="auto"/>
              <w:bottom w:val="single" w:sz="4" w:space="0" w:color="auto"/>
              <w:right w:val="single" w:sz="4" w:space="0" w:color="auto"/>
            </w:tcBorders>
          </w:tcPr>
          <w:p w14:paraId="319E0572" w14:textId="52226CD1" w:rsidR="00CD55BC" w:rsidRPr="00EC5A67" w:rsidRDefault="00CD55BC" w:rsidP="00CD55BC">
            <w:pPr>
              <w:rPr>
                <w:rFonts w:cstheme="minorHAnsi"/>
                <w:highlight w:val="yellow"/>
                <w:lang w:val="en-US"/>
              </w:rPr>
            </w:pPr>
            <w:r w:rsidRPr="00F944DD">
              <w:t xml:space="preserve">Pupils are required to develop work practices and attitudes that enhance their employability. They will have opportunities to review the skills they have developed. </w:t>
            </w:r>
          </w:p>
        </w:tc>
      </w:tr>
      <w:tr w:rsidR="00CD55BC" w:rsidRPr="00EC5A67" w14:paraId="67B52125" w14:textId="77777777" w:rsidTr="00FD1D4B">
        <w:tc>
          <w:tcPr>
            <w:tcW w:w="2405" w:type="dxa"/>
            <w:tcBorders>
              <w:top w:val="single" w:sz="4" w:space="0" w:color="auto"/>
              <w:left w:val="single" w:sz="4" w:space="0" w:color="auto"/>
              <w:bottom w:val="single" w:sz="4" w:space="0" w:color="auto"/>
              <w:right w:val="single" w:sz="4" w:space="0" w:color="auto"/>
            </w:tcBorders>
          </w:tcPr>
          <w:p w14:paraId="3C733A7B" w14:textId="0DB57974" w:rsidR="00CD55BC" w:rsidRPr="00EC5A67" w:rsidRDefault="00CD55BC" w:rsidP="00CD55BC">
            <w:pPr>
              <w:rPr>
                <w:rFonts w:cstheme="minorHAnsi"/>
                <w:highlight w:val="yellow"/>
                <w:lang w:val="en-US"/>
              </w:rPr>
            </w:pPr>
            <w:r w:rsidRPr="00F944DD">
              <w:t>Practical Electricity</w:t>
            </w:r>
          </w:p>
        </w:tc>
        <w:tc>
          <w:tcPr>
            <w:tcW w:w="6611" w:type="dxa"/>
            <w:tcBorders>
              <w:top w:val="single" w:sz="4" w:space="0" w:color="auto"/>
              <w:left w:val="single" w:sz="4" w:space="0" w:color="auto"/>
              <w:bottom w:val="single" w:sz="4" w:space="0" w:color="auto"/>
              <w:right w:val="single" w:sz="4" w:space="0" w:color="auto"/>
            </w:tcBorders>
          </w:tcPr>
          <w:p w14:paraId="2B97556E" w14:textId="0600FD5C" w:rsidR="00CD55BC" w:rsidRPr="00EC5A67" w:rsidRDefault="00CD55BC" w:rsidP="00CD55BC">
            <w:pPr>
              <w:rPr>
                <w:rFonts w:cstheme="minorHAnsi"/>
                <w:highlight w:val="yellow"/>
                <w:lang w:val="en-US"/>
              </w:rPr>
            </w:pPr>
            <w:r w:rsidRPr="00F944DD">
              <w:t xml:space="preserve">This unit seeks to develop the pupil’s knowledge and understanding of simple concepts and facts related to electricity. It also provides an opportunity for developing the ability to apply this knowledge and understanding in the handling and analysis of information related to electricity. </w:t>
            </w:r>
          </w:p>
        </w:tc>
      </w:tr>
      <w:tr w:rsidR="00CD55BC" w:rsidRPr="00EC5A67" w14:paraId="7D57EB00" w14:textId="77777777" w:rsidTr="00FD1D4B">
        <w:tc>
          <w:tcPr>
            <w:tcW w:w="2405" w:type="dxa"/>
            <w:tcBorders>
              <w:top w:val="single" w:sz="4" w:space="0" w:color="auto"/>
              <w:left w:val="single" w:sz="4" w:space="0" w:color="auto"/>
              <w:bottom w:val="single" w:sz="4" w:space="0" w:color="auto"/>
              <w:right w:val="single" w:sz="4" w:space="0" w:color="auto"/>
            </w:tcBorders>
          </w:tcPr>
          <w:p w14:paraId="2AC56D85" w14:textId="6F0457F5" w:rsidR="00CD55BC" w:rsidRPr="00EC5A67" w:rsidRDefault="00CD55BC" w:rsidP="00CD55BC">
            <w:pPr>
              <w:rPr>
                <w:rFonts w:cstheme="minorHAnsi"/>
                <w:highlight w:val="yellow"/>
                <w:lang w:val="en-US"/>
              </w:rPr>
            </w:pPr>
            <w:r w:rsidRPr="00F944DD">
              <w:t>Construction Crafts: Electrical Installation</w:t>
            </w:r>
          </w:p>
        </w:tc>
        <w:tc>
          <w:tcPr>
            <w:tcW w:w="6611" w:type="dxa"/>
            <w:tcBorders>
              <w:top w:val="single" w:sz="4" w:space="0" w:color="auto"/>
              <w:left w:val="single" w:sz="4" w:space="0" w:color="auto"/>
              <w:bottom w:val="single" w:sz="4" w:space="0" w:color="auto"/>
              <w:right w:val="single" w:sz="4" w:space="0" w:color="auto"/>
            </w:tcBorders>
          </w:tcPr>
          <w:p w14:paraId="7307626D" w14:textId="14AF5249" w:rsidR="00CD55BC" w:rsidRPr="00EC5A67" w:rsidRDefault="00CD55BC" w:rsidP="00CD55BC">
            <w:pPr>
              <w:rPr>
                <w:rFonts w:cstheme="minorHAnsi"/>
                <w:highlight w:val="yellow"/>
                <w:lang w:val="en-US"/>
              </w:rPr>
            </w:pPr>
            <w:r w:rsidRPr="00F944DD">
              <w:t>Pupils will become familiar with a range of basic hand -tools and accessories commonly used in the installation of electrical systems and will work with an introductory range of cable types and sizes. The unit is based on practical workshop activities and pupils will develop the skills to complete a range of activities, including connecting a range of lighting and power fitting</w:t>
            </w:r>
          </w:p>
        </w:tc>
      </w:tr>
      <w:tr w:rsidR="00CD55BC" w:rsidRPr="00EC5A67" w14:paraId="59694F63" w14:textId="77777777" w:rsidTr="00FD1D4B">
        <w:tc>
          <w:tcPr>
            <w:tcW w:w="2405" w:type="dxa"/>
            <w:tcBorders>
              <w:top w:val="single" w:sz="4" w:space="0" w:color="auto"/>
              <w:left w:val="single" w:sz="4" w:space="0" w:color="auto"/>
              <w:bottom w:val="single" w:sz="4" w:space="0" w:color="auto"/>
              <w:right w:val="single" w:sz="4" w:space="0" w:color="auto"/>
            </w:tcBorders>
          </w:tcPr>
          <w:p w14:paraId="30DF657F" w14:textId="24F46CCC" w:rsidR="00CD55BC" w:rsidRPr="00EC5A67" w:rsidRDefault="00CD55BC" w:rsidP="00CD55BC">
            <w:pPr>
              <w:rPr>
                <w:rFonts w:cstheme="minorHAnsi"/>
                <w:highlight w:val="yellow"/>
                <w:lang w:val="en-US"/>
              </w:rPr>
            </w:pPr>
            <w:r w:rsidRPr="00F944DD">
              <w:t>Engineering Skills: Electrical/Electronic</w:t>
            </w:r>
          </w:p>
        </w:tc>
        <w:tc>
          <w:tcPr>
            <w:tcW w:w="6611" w:type="dxa"/>
            <w:tcBorders>
              <w:top w:val="single" w:sz="4" w:space="0" w:color="auto"/>
              <w:left w:val="single" w:sz="4" w:space="0" w:color="auto"/>
              <w:bottom w:val="single" w:sz="4" w:space="0" w:color="auto"/>
              <w:right w:val="single" w:sz="4" w:space="0" w:color="auto"/>
            </w:tcBorders>
          </w:tcPr>
          <w:p w14:paraId="054594C7" w14:textId="4FFEA361" w:rsidR="00CD55BC" w:rsidRPr="00EC5A67" w:rsidRDefault="00CD55BC" w:rsidP="00CD55BC">
            <w:pPr>
              <w:rPr>
                <w:rFonts w:cstheme="minorHAnsi"/>
                <w:highlight w:val="yellow"/>
                <w:lang w:val="en-US"/>
              </w:rPr>
            </w:pPr>
            <w:r w:rsidRPr="00F944DD">
              <w:t>Pupils will select and safely use the correct tools and components required to construct a basic extra low voltage functional circuit.</w:t>
            </w:r>
          </w:p>
        </w:tc>
      </w:tr>
      <w:tr w:rsidR="009E2A9E" w:rsidRPr="00EC5A67" w14:paraId="0AC5CFE9" w14:textId="77777777" w:rsidTr="00FD1D4B">
        <w:tc>
          <w:tcPr>
            <w:tcW w:w="2405" w:type="dxa"/>
            <w:tcBorders>
              <w:top w:val="single" w:sz="4" w:space="0" w:color="auto"/>
              <w:left w:val="single" w:sz="4" w:space="0" w:color="auto"/>
              <w:bottom w:val="single" w:sz="4" w:space="0" w:color="auto"/>
              <w:right w:val="single" w:sz="4" w:space="0" w:color="auto"/>
            </w:tcBorders>
          </w:tcPr>
          <w:p w14:paraId="3606B393" w14:textId="1ADCC91B" w:rsidR="009E2A9E" w:rsidRPr="00EC5A67" w:rsidRDefault="009E2A9E" w:rsidP="009E2A9E">
            <w:pPr>
              <w:rPr>
                <w:rFonts w:cstheme="minorHAnsi"/>
                <w:highlight w:val="yellow"/>
                <w:lang w:val="en-US"/>
              </w:rPr>
            </w:pPr>
            <w:r w:rsidRPr="00EB5B7A">
              <w:t xml:space="preserve">Additional Skill: Electrical </w:t>
            </w:r>
          </w:p>
        </w:tc>
        <w:tc>
          <w:tcPr>
            <w:tcW w:w="6611" w:type="dxa"/>
            <w:tcBorders>
              <w:top w:val="single" w:sz="4" w:space="0" w:color="auto"/>
              <w:left w:val="single" w:sz="4" w:space="0" w:color="auto"/>
              <w:bottom w:val="single" w:sz="4" w:space="0" w:color="auto"/>
              <w:right w:val="single" w:sz="4" w:space="0" w:color="auto"/>
            </w:tcBorders>
          </w:tcPr>
          <w:p w14:paraId="3A23CEEB" w14:textId="231BC363" w:rsidR="009E2A9E" w:rsidRPr="00EC5A67" w:rsidRDefault="009E2A9E" w:rsidP="009E2A9E">
            <w:pPr>
              <w:rPr>
                <w:rFonts w:cstheme="minorHAnsi"/>
                <w:highlight w:val="yellow"/>
                <w:lang w:val="en-US"/>
              </w:rPr>
            </w:pPr>
            <w:r w:rsidRPr="00EB5B7A">
              <w:t>Providing opportunities to candidates to experience further learning to aid progression within the curriculum are or to industry.</w:t>
            </w:r>
          </w:p>
        </w:tc>
      </w:tr>
    </w:tbl>
    <w:p w14:paraId="3817728A" w14:textId="77777777" w:rsidR="00EE53AA" w:rsidRPr="00EC5A67" w:rsidRDefault="00EE53AA" w:rsidP="00EE53AA">
      <w:pPr>
        <w:spacing w:after="0"/>
        <w:rPr>
          <w:rFonts w:cstheme="minorHAnsi"/>
          <w:highlight w:val="yellow"/>
          <w:lang w:val="en-US"/>
        </w:rPr>
      </w:pPr>
    </w:p>
    <w:p w14:paraId="5A5BFB4B" w14:textId="77777777" w:rsidR="00EE53AA" w:rsidRPr="00ED72B4" w:rsidRDefault="00EE53AA" w:rsidP="00EE53AA">
      <w:pPr>
        <w:spacing w:after="0"/>
        <w:rPr>
          <w:rFonts w:cstheme="minorHAnsi"/>
          <w:b/>
          <w:bCs/>
          <w:lang w:val="en-US"/>
        </w:rPr>
      </w:pPr>
    </w:p>
    <w:p w14:paraId="24D8B624" w14:textId="3746D5B2" w:rsidR="00EE53AA" w:rsidRPr="00ED72B4" w:rsidRDefault="00EE53AA" w:rsidP="023880A8">
      <w:pPr>
        <w:pStyle w:val="Heading3"/>
        <w:rPr>
          <w:b/>
          <w:bCs/>
          <w:lang w:val="en-US"/>
        </w:rPr>
      </w:pPr>
      <w:r w:rsidRPr="023880A8">
        <w:rPr>
          <w:b/>
          <w:bCs/>
          <w:lang w:val="en-US"/>
        </w:rPr>
        <w:t>Assessment Method</w:t>
      </w:r>
    </w:p>
    <w:p w14:paraId="28D05101" w14:textId="77777777" w:rsidR="00EE53AA" w:rsidRPr="00ED72B4" w:rsidRDefault="00EE53AA" w:rsidP="00EE53AA">
      <w:pPr>
        <w:tabs>
          <w:tab w:val="left" w:pos="9356"/>
        </w:tabs>
        <w:spacing w:after="0" w:line="240" w:lineRule="auto"/>
        <w:ind w:right="142"/>
        <w:jc w:val="both"/>
        <w:rPr>
          <w:rFonts w:eastAsia="Times New Roman" w:cstheme="minorHAnsi"/>
          <w:lang w:val="en"/>
        </w:rPr>
      </w:pPr>
      <w:r w:rsidRPr="00ED72B4">
        <w:rPr>
          <w:rFonts w:eastAsia="Times New Roman" w:cstheme="minorHAnsi"/>
          <w:lang w:val="en"/>
        </w:rPr>
        <w:t>Assessment in this course will be based on a range of practical workshop activities, supported by assessor observation checklists and pupil self-checking of quality. Closed book supervised assessments will be carried out for the electrical theoretical work.  In the Employability Skills unit, pupils will carry out self-evaluation on a range of skills, review their progress and identify action points. They will also demonstrate that they can put action points into practice.</w:t>
      </w:r>
    </w:p>
    <w:p w14:paraId="5AC0699B" w14:textId="77777777" w:rsidR="00EE53AA" w:rsidRPr="00ED72B4" w:rsidRDefault="00EE53AA" w:rsidP="00EE53AA">
      <w:pPr>
        <w:tabs>
          <w:tab w:val="left" w:pos="9356"/>
        </w:tabs>
        <w:spacing w:after="0" w:line="240" w:lineRule="auto"/>
        <w:ind w:right="142"/>
        <w:jc w:val="both"/>
        <w:rPr>
          <w:rFonts w:eastAsia="Times New Roman" w:cstheme="minorHAnsi"/>
          <w:lang w:val="en"/>
        </w:rPr>
      </w:pPr>
    </w:p>
    <w:p w14:paraId="22A03BC6" w14:textId="77777777" w:rsidR="00EE53AA" w:rsidRPr="00ED72B4" w:rsidRDefault="00EE53AA" w:rsidP="00EE53AA">
      <w:pPr>
        <w:tabs>
          <w:tab w:val="left" w:pos="9356"/>
        </w:tabs>
        <w:spacing w:after="0" w:line="240" w:lineRule="auto"/>
        <w:ind w:right="142"/>
        <w:jc w:val="both"/>
        <w:rPr>
          <w:rFonts w:eastAsia="Times New Roman" w:cstheme="minorHAnsi"/>
          <w:lang w:val="en"/>
        </w:rPr>
      </w:pPr>
      <w:r w:rsidRPr="00ED72B4">
        <w:rPr>
          <w:rFonts w:eastAsia="Times New Roman" w:cstheme="minorHAnsi"/>
          <w:lang w:val="en"/>
        </w:rPr>
        <w:t xml:space="preserve">There is no external assessment for this course. Pupils must successfully complete each unit to </w:t>
      </w:r>
      <w:proofErr w:type="gramStart"/>
      <w:r w:rsidRPr="00ED72B4">
        <w:rPr>
          <w:rFonts w:eastAsia="Times New Roman" w:cstheme="minorHAnsi"/>
          <w:lang w:val="en"/>
        </w:rPr>
        <w:t>achieve</w:t>
      </w:r>
      <w:proofErr w:type="gramEnd"/>
      <w:r w:rsidRPr="00ED72B4">
        <w:rPr>
          <w:rFonts w:eastAsia="Times New Roman" w:cstheme="minorHAnsi"/>
          <w:lang w:val="en"/>
        </w:rPr>
        <w:t xml:space="preserve"> the course. </w:t>
      </w:r>
    </w:p>
    <w:p w14:paraId="68C388F0" w14:textId="77777777" w:rsidR="00934262" w:rsidRPr="00ED72B4" w:rsidRDefault="00934262" w:rsidP="00934262">
      <w:pPr>
        <w:spacing w:after="0"/>
        <w:rPr>
          <w:rFonts w:eastAsia="Times New Roman" w:cstheme="minorHAnsi"/>
          <w:lang w:val="en"/>
        </w:rPr>
      </w:pPr>
      <w:bookmarkStart w:id="16" w:name="_Toc64619917"/>
    </w:p>
    <w:p w14:paraId="13A78CA4" w14:textId="77777777" w:rsidR="00AE287A" w:rsidRDefault="00AE287A" w:rsidP="00934262">
      <w:pPr>
        <w:spacing w:after="0"/>
        <w:rPr>
          <w:rFonts w:eastAsia="Times New Roman" w:cstheme="minorHAnsi"/>
          <w:lang w:val="en"/>
        </w:rPr>
      </w:pPr>
    </w:p>
    <w:p w14:paraId="37CEB21A" w14:textId="77777777" w:rsidR="00941B22" w:rsidRPr="00ED72B4" w:rsidRDefault="00941B22" w:rsidP="00934262">
      <w:pPr>
        <w:spacing w:after="0"/>
        <w:rPr>
          <w:rFonts w:eastAsia="Times New Roman" w:cstheme="minorHAnsi"/>
          <w:lang w:val="en"/>
        </w:rPr>
      </w:pPr>
    </w:p>
    <w:p w14:paraId="05B50071" w14:textId="0252B614" w:rsidR="00EE53AA" w:rsidRPr="00941B22" w:rsidRDefault="00EE53AA" w:rsidP="00E85DEF">
      <w:pPr>
        <w:pStyle w:val="Heading2"/>
        <w:rPr>
          <w:rFonts w:eastAsia="Times New Roman" w:cstheme="minorBidi"/>
          <w:lang w:val="en"/>
        </w:rPr>
      </w:pPr>
      <w:bookmarkStart w:id="17" w:name="_Toc120021465"/>
      <w:r w:rsidRPr="00941B22">
        <w:rPr>
          <w:lang w:val="en-US"/>
        </w:rPr>
        <w:t xml:space="preserve">Preparation for Plumbing Programme </w:t>
      </w:r>
      <w:bookmarkEnd w:id="16"/>
      <w:bookmarkEnd w:id="17"/>
    </w:p>
    <w:tbl>
      <w:tblPr>
        <w:tblStyle w:val="TableGrid"/>
        <w:tblW w:w="0" w:type="auto"/>
        <w:tblLook w:val="04A0" w:firstRow="1" w:lastRow="0" w:firstColumn="1" w:lastColumn="0" w:noHBand="0" w:noVBand="1"/>
      </w:tblPr>
      <w:tblGrid>
        <w:gridCol w:w="2405"/>
        <w:gridCol w:w="6611"/>
      </w:tblGrid>
      <w:tr w:rsidR="00EE53AA" w:rsidRPr="00941B22" w14:paraId="087BC25E" w14:textId="77777777" w:rsidTr="00934262">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0BDEB2A4" w14:textId="77777777" w:rsidR="00EE53AA" w:rsidRPr="00941B22" w:rsidRDefault="00EE53AA" w:rsidP="008311EB">
            <w:pPr>
              <w:rPr>
                <w:rFonts w:cstheme="minorHAnsi"/>
                <w:color w:val="FFFFFF" w:themeColor="background1"/>
                <w:lang w:val="en-US"/>
              </w:rPr>
            </w:pPr>
            <w:r w:rsidRPr="00941B22">
              <w:rPr>
                <w:rFonts w:cstheme="minorHAnsi"/>
                <w:color w:val="FFFFFF" w:themeColor="background1"/>
                <w:lang w:val="en-US"/>
              </w:rPr>
              <w:t>Course Title</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7977EAE8" w14:textId="77777777" w:rsidR="00EE53AA" w:rsidRPr="00941B22" w:rsidRDefault="00EE53AA" w:rsidP="008311EB">
            <w:pPr>
              <w:rPr>
                <w:rFonts w:cstheme="minorHAnsi"/>
                <w:color w:val="FFFFFF" w:themeColor="background1"/>
                <w:lang w:val="en-US"/>
              </w:rPr>
            </w:pPr>
            <w:r w:rsidRPr="00941B22">
              <w:rPr>
                <w:rFonts w:cstheme="minorHAnsi"/>
                <w:color w:val="FFFFFF" w:themeColor="background1"/>
                <w:lang w:val="en-US"/>
              </w:rPr>
              <w:t>Preparation for Plumbing Programme</w:t>
            </w:r>
          </w:p>
        </w:tc>
      </w:tr>
      <w:tr w:rsidR="00EE53AA" w:rsidRPr="00941B22" w14:paraId="6677C0DE" w14:textId="77777777" w:rsidTr="00934262">
        <w:tc>
          <w:tcPr>
            <w:tcW w:w="2405" w:type="dxa"/>
            <w:tcBorders>
              <w:top w:val="single" w:sz="4" w:space="0" w:color="auto"/>
              <w:left w:val="single" w:sz="4" w:space="0" w:color="auto"/>
              <w:bottom w:val="single" w:sz="4" w:space="0" w:color="auto"/>
              <w:right w:val="single" w:sz="4" w:space="0" w:color="auto"/>
            </w:tcBorders>
            <w:hideMark/>
          </w:tcPr>
          <w:p w14:paraId="0EDC3BD6" w14:textId="77777777" w:rsidR="00EE53AA" w:rsidRPr="00941B22" w:rsidRDefault="00EE53AA" w:rsidP="008311EB">
            <w:pPr>
              <w:rPr>
                <w:rFonts w:cstheme="minorHAnsi"/>
                <w:lang w:val="en-US"/>
              </w:rPr>
            </w:pPr>
            <w:r w:rsidRPr="00941B22">
              <w:rPr>
                <w:rFonts w:cstheme="minorHAnsi"/>
                <w:lang w:val="en-US"/>
              </w:rPr>
              <w:t>Level</w:t>
            </w:r>
          </w:p>
        </w:tc>
        <w:tc>
          <w:tcPr>
            <w:tcW w:w="6611" w:type="dxa"/>
            <w:tcBorders>
              <w:top w:val="single" w:sz="4" w:space="0" w:color="auto"/>
              <w:left w:val="single" w:sz="4" w:space="0" w:color="auto"/>
              <w:bottom w:val="single" w:sz="4" w:space="0" w:color="auto"/>
              <w:right w:val="single" w:sz="4" w:space="0" w:color="auto"/>
            </w:tcBorders>
            <w:hideMark/>
          </w:tcPr>
          <w:p w14:paraId="31F0303F" w14:textId="18133C51" w:rsidR="00EE53AA" w:rsidRPr="00941B22" w:rsidRDefault="007E2F82" w:rsidP="008311EB">
            <w:pPr>
              <w:rPr>
                <w:rFonts w:cstheme="minorHAnsi"/>
                <w:lang w:val="en-US"/>
              </w:rPr>
            </w:pPr>
            <w:r w:rsidRPr="005C1260">
              <w:rPr>
                <w:rFonts w:cstheme="minorHAnsi"/>
                <w:lang w:val="en-US"/>
              </w:rPr>
              <w:t xml:space="preserve">SCQF Level </w:t>
            </w:r>
            <w:r>
              <w:rPr>
                <w:rFonts w:cstheme="minorHAnsi"/>
                <w:lang w:val="en-US"/>
              </w:rPr>
              <w:t>4</w:t>
            </w:r>
          </w:p>
        </w:tc>
      </w:tr>
      <w:tr w:rsidR="00EE53AA" w:rsidRPr="00941B22" w14:paraId="0E24E1DD" w14:textId="77777777" w:rsidTr="00934262">
        <w:tc>
          <w:tcPr>
            <w:tcW w:w="2405" w:type="dxa"/>
            <w:tcBorders>
              <w:top w:val="single" w:sz="4" w:space="0" w:color="auto"/>
              <w:left w:val="single" w:sz="4" w:space="0" w:color="auto"/>
              <w:bottom w:val="single" w:sz="4" w:space="0" w:color="auto"/>
              <w:right w:val="single" w:sz="4" w:space="0" w:color="auto"/>
            </w:tcBorders>
            <w:hideMark/>
          </w:tcPr>
          <w:p w14:paraId="1B2EF8A4" w14:textId="77777777" w:rsidR="00EE53AA" w:rsidRPr="00941B22" w:rsidRDefault="00EE53AA" w:rsidP="008311EB">
            <w:pPr>
              <w:rPr>
                <w:rFonts w:cstheme="minorHAnsi"/>
                <w:lang w:val="en-US"/>
              </w:rPr>
            </w:pPr>
            <w:r w:rsidRPr="00941B22">
              <w:rPr>
                <w:rFonts w:cstheme="minorHAnsi"/>
                <w:lang w:val="en-US"/>
              </w:rPr>
              <w:t>Campus</w:t>
            </w:r>
          </w:p>
        </w:tc>
        <w:tc>
          <w:tcPr>
            <w:tcW w:w="6611" w:type="dxa"/>
            <w:tcBorders>
              <w:top w:val="single" w:sz="4" w:space="0" w:color="auto"/>
              <w:left w:val="single" w:sz="4" w:space="0" w:color="auto"/>
              <w:bottom w:val="single" w:sz="4" w:space="0" w:color="auto"/>
              <w:right w:val="single" w:sz="4" w:space="0" w:color="auto"/>
            </w:tcBorders>
            <w:hideMark/>
          </w:tcPr>
          <w:p w14:paraId="740565F2" w14:textId="77777777" w:rsidR="00EE53AA" w:rsidRPr="00941B22" w:rsidRDefault="00EE53AA" w:rsidP="008311EB">
            <w:pPr>
              <w:rPr>
                <w:rFonts w:cstheme="minorHAnsi"/>
                <w:lang w:val="en-US"/>
              </w:rPr>
            </w:pPr>
            <w:r w:rsidRPr="00941B22">
              <w:rPr>
                <w:rFonts w:cstheme="minorHAnsi"/>
                <w:lang w:val="en-US"/>
              </w:rPr>
              <w:t>Kingsway</w:t>
            </w:r>
          </w:p>
        </w:tc>
      </w:tr>
      <w:tr w:rsidR="00EE53AA" w:rsidRPr="00941B22" w14:paraId="790FC4DA" w14:textId="77777777" w:rsidTr="00934262">
        <w:tc>
          <w:tcPr>
            <w:tcW w:w="2405" w:type="dxa"/>
            <w:tcBorders>
              <w:top w:val="single" w:sz="4" w:space="0" w:color="auto"/>
              <w:left w:val="single" w:sz="4" w:space="0" w:color="auto"/>
              <w:bottom w:val="single" w:sz="4" w:space="0" w:color="auto"/>
              <w:right w:val="single" w:sz="4" w:space="0" w:color="auto"/>
            </w:tcBorders>
            <w:hideMark/>
          </w:tcPr>
          <w:p w14:paraId="37F992F5" w14:textId="77777777" w:rsidR="00EE53AA" w:rsidRPr="00941B22" w:rsidRDefault="00EE53AA" w:rsidP="008311EB">
            <w:pPr>
              <w:rPr>
                <w:rFonts w:cstheme="minorHAnsi"/>
                <w:lang w:val="en-US"/>
              </w:rPr>
            </w:pPr>
            <w:r w:rsidRPr="00941B22">
              <w:rPr>
                <w:rFonts w:cstheme="minorHAnsi"/>
                <w:lang w:val="en-US"/>
              </w:rPr>
              <w:t>Days</w:t>
            </w:r>
          </w:p>
        </w:tc>
        <w:tc>
          <w:tcPr>
            <w:tcW w:w="6611" w:type="dxa"/>
            <w:tcBorders>
              <w:top w:val="single" w:sz="4" w:space="0" w:color="auto"/>
              <w:left w:val="single" w:sz="4" w:space="0" w:color="auto"/>
              <w:bottom w:val="single" w:sz="4" w:space="0" w:color="auto"/>
              <w:right w:val="single" w:sz="4" w:space="0" w:color="auto"/>
            </w:tcBorders>
            <w:hideMark/>
          </w:tcPr>
          <w:p w14:paraId="4C713581" w14:textId="77777777" w:rsidR="008F0FA4" w:rsidRPr="00941B22" w:rsidRDefault="008F0FA4" w:rsidP="008F0FA4">
            <w:pPr>
              <w:rPr>
                <w:rFonts w:cstheme="minorHAnsi"/>
                <w:lang w:val="en-US"/>
              </w:rPr>
            </w:pPr>
            <w:r w:rsidRPr="00941B22">
              <w:rPr>
                <w:rFonts w:cstheme="minorHAnsi"/>
                <w:b/>
                <w:bCs/>
                <w:lang w:val="en-US"/>
              </w:rPr>
              <w:t>Kingsway</w:t>
            </w:r>
            <w:r w:rsidRPr="00941B22">
              <w:rPr>
                <w:rFonts w:cstheme="minorHAnsi"/>
                <w:lang w:val="en-US"/>
              </w:rPr>
              <w:t>: Monday and Wednesday 2-4pm</w:t>
            </w:r>
          </w:p>
          <w:p w14:paraId="2E1E7A32" w14:textId="77777777" w:rsidR="008F0FA4" w:rsidRPr="00941B22" w:rsidRDefault="008F0FA4" w:rsidP="008F0FA4">
            <w:pPr>
              <w:ind w:left="1021"/>
              <w:rPr>
                <w:rFonts w:cstheme="minorHAnsi"/>
                <w:lang w:val="en-US"/>
              </w:rPr>
            </w:pPr>
            <w:r w:rsidRPr="00941B22">
              <w:rPr>
                <w:rFonts w:cstheme="minorHAnsi"/>
                <w:lang w:val="en-US"/>
              </w:rPr>
              <w:t xml:space="preserve">or </w:t>
            </w:r>
          </w:p>
          <w:p w14:paraId="7C879944" w14:textId="62428BF4" w:rsidR="00EE53AA" w:rsidRPr="00941B22" w:rsidRDefault="008F0FA4" w:rsidP="008F0FA4">
            <w:pPr>
              <w:rPr>
                <w:rFonts w:cstheme="minorHAnsi"/>
                <w:lang w:val="en-US"/>
              </w:rPr>
            </w:pPr>
            <w:r w:rsidRPr="00941B22">
              <w:rPr>
                <w:lang w:val="en-US"/>
              </w:rPr>
              <w:t xml:space="preserve">  Tuesday 2-4pm and Thursday 1.15-3.15pm</w:t>
            </w:r>
          </w:p>
        </w:tc>
      </w:tr>
    </w:tbl>
    <w:p w14:paraId="718E6717" w14:textId="77777777" w:rsidR="00EE53AA" w:rsidRPr="00941B22" w:rsidRDefault="00EE53AA" w:rsidP="00EE53AA">
      <w:pPr>
        <w:spacing w:after="0"/>
        <w:rPr>
          <w:rFonts w:cstheme="minorHAnsi"/>
          <w:lang w:val="en-US"/>
        </w:rPr>
      </w:pPr>
    </w:p>
    <w:p w14:paraId="0454AF1D" w14:textId="2CC695A0" w:rsidR="00EE53AA" w:rsidRPr="00941B22" w:rsidRDefault="00EE53AA" w:rsidP="023880A8">
      <w:pPr>
        <w:pStyle w:val="Heading3"/>
        <w:rPr>
          <w:b/>
          <w:bCs/>
          <w:lang w:val="en-US"/>
        </w:rPr>
      </w:pPr>
      <w:r w:rsidRPr="023880A8">
        <w:rPr>
          <w:b/>
          <w:bCs/>
          <w:lang w:val="en-US"/>
        </w:rPr>
        <w:t>Entry Requirements</w:t>
      </w:r>
    </w:p>
    <w:p w14:paraId="23852DAC" w14:textId="168929B3" w:rsidR="00FC7499" w:rsidRPr="00941B22" w:rsidRDefault="373CDC86" w:rsidP="00FC7499">
      <w:pPr>
        <w:spacing w:after="0" w:line="240" w:lineRule="auto"/>
        <w:jc w:val="both"/>
        <w:rPr>
          <w:rFonts w:eastAsia="Calibri" w:cstheme="minorHAnsi"/>
        </w:rPr>
      </w:pPr>
      <w:r w:rsidRPr="00941B22">
        <w:rPr>
          <w:rFonts w:eastAsia="Calibri"/>
        </w:rPr>
        <w:t>P</w:t>
      </w:r>
      <w:r w:rsidR="00FC7499" w:rsidRPr="00941B22">
        <w:rPr>
          <w:rFonts w:eastAsia="Calibri"/>
        </w:rPr>
        <w:t>upils</w:t>
      </w:r>
      <w:r w:rsidR="00FC7499" w:rsidRPr="00941B22">
        <w:rPr>
          <w:rFonts w:eastAsia="Calibri" w:cstheme="minorHAnsi"/>
        </w:rPr>
        <w:t xml:space="preserve"> should be looking to complete minimum Level 4 Maths during year of studying this programme and should be capable of achieving Level 5 Maths for progression through to further studies.</w:t>
      </w:r>
    </w:p>
    <w:p w14:paraId="3EC88AA9" w14:textId="77777777" w:rsidR="00EE53AA" w:rsidRPr="00941B22" w:rsidRDefault="00EE53AA" w:rsidP="023880A8">
      <w:pPr>
        <w:spacing w:after="0"/>
        <w:rPr>
          <w:b/>
          <w:bCs/>
          <w:lang w:val="en-US"/>
        </w:rPr>
      </w:pPr>
    </w:p>
    <w:p w14:paraId="70BC50B1" w14:textId="1E5DCD01" w:rsidR="00EE53AA" w:rsidRPr="00941B22" w:rsidRDefault="00EE53AA" w:rsidP="023880A8">
      <w:pPr>
        <w:pStyle w:val="Heading3"/>
        <w:rPr>
          <w:b/>
          <w:bCs/>
          <w:lang w:val="en-US"/>
        </w:rPr>
      </w:pPr>
      <w:r w:rsidRPr="023880A8">
        <w:rPr>
          <w:b/>
          <w:bCs/>
          <w:lang w:val="en-US"/>
        </w:rPr>
        <w:t xml:space="preserve">Units to be </w:t>
      </w:r>
      <w:proofErr w:type="gramStart"/>
      <w:r w:rsidRPr="023880A8">
        <w:rPr>
          <w:b/>
          <w:bCs/>
          <w:lang w:val="en-US"/>
        </w:rPr>
        <w:t>Completed</w:t>
      </w:r>
      <w:proofErr w:type="gramEnd"/>
    </w:p>
    <w:tbl>
      <w:tblPr>
        <w:tblStyle w:val="TableGrid"/>
        <w:tblW w:w="9024" w:type="dxa"/>
        <w:tblLook w:val="04A0" w:firstRow="1" w:lastRow="0" w:firstColumn="1" w:lastColumn="0" w:noHBand="0" w:noVBand="1"/>
      </w:tblPr>
      <w:tblGrid>
        <w:gridCol w:w="988"/>
        <w:gridCol w:w="8028"/>
        <w:gridCol w:w="8"/>
      </w:tblGrid>
      <w:tr w:rsidR="00EC308B" w14:paraId="73D78684" w14:textId="77777777" w:rsidTr="00EC308B">
        <w:tc>
          <w:tcPr>
            <w:tcW w:w="9024" w:type="dxa"/>
            <w:gridSpan w:val="3"/>
            <w:tcBorders>
              <w:top w:val="single" w:sz="4" w:space="0" w:color="auto"/>
              <w:left w:val="single" w:sz="4" w:space="0" w:color="auto"/>
              <w:bottom w:val="single" w:sz="4" w:space="0" w:color="auto"/>
              <w:right w:val="single" w:sz="4" w:space="0" w:color="auto"/>
            </w:tcBorders>
            <w:shd w:val="clear" w:color="auto" w:fill="7030A0"/>
            <w:hideMark/>
          </w:tcPr>
          <w:p w14:paraId="7FC997F5" w14:textId="77777777" w:rsidR="00EC308B" w:rsidRDefault="00EC308B" w:rsidP="00E006BA">
            <w:pPr>
              <w:rPr>
                <w:rFonts w:cstheme="minorHAnsi"/>
                <w:color w:val="FFFFFF" w:themeColor="background1"/>
                <w:lang w:val="en-US"/>
              </w:rPr>
            </w:pPr>
            <w:r w:rsidRPr="00941B22">
              <w:rPr>
                <w:rFonts w:cstheme="minorHAnsi"/>
                <w:color w:val="FFFFFF" w:themeColor="background1"/>
                <w:lang w:val="en-US"/>
              </w:rPr>
              <w:t>Mandatory Units</w:t>
            </w:r>
          </w:p>
        </w:tc>
      </w:tr>
      <w:tr w:rsidR="00941B22" w:rsidRPr="006F3ACD" w14:paraId="6D13E8C3" w14:textId="77777777" w:rsidTr="00EC308B">
        <w:trPr>
          <w:gridAfter w:val="1"/>
          <w:wAfter w:w="8" w:type="dxa"/>
        </w:trPr>
        <w:tc>
          <w:tcPr>
            <w:tcW w:w="988" w:type="dxa"/>
            <w:tcBorders>
              <w:top w:val="single" w:sz="4" w:space="0" w:color="auto"/>
              <w:left w:val="single" w:sz="4" w:space="0" w:color="auto"/>
              <w:bottom w:val="single" w:sz="4" w:space="0" w:color="auto"/>
              <w:right w:val="single" w:sz="4" w:space="0" w:color="auto"/>
            </w:tcBorders>
          </w:tcPr>
          <w:p w14:paraId="2E50612D" w14:textId="2A6B0BFB" w:rsidR="00941B22" w:rsidRPr="006F3ACD" w:rsidRDefault="00941B22" w:rsidP="00941B22">
            <w:r w:rsidRPr="000B6B2D">
              <w:t>J13G 74</w:t>
            </w:r>
          </w:p>
        </w:tc>
        <w:tc>
          <w:tcPr>
            <w:tcW w:w="8028" w:type="dxa"/>
            <w:tcBorders>
              <w:top w:val="single" w:sz="4" w:space="0" w:color="auto"/>
              <w:left w:val="single" w:sz="4" w:space="0" w:color="auto"/>
              <w:bottom w:val="single" w:sz="4" w:space="0" w:color="auto"/>
              <w:right w:val="single" w:sz="4" w:space="0" w:color="auto"/>
            </w:tcBorders>
          </w:tcPr>
          <w:p w14:paraId="5CACD27D" w14:textId="67B75773" w:rsidR="00941B22" w:rsidRPr="006F3ACD" w:rsidRDefault="00941B22" w:rsidP="00941B22">
            <w:r w:rsidRPr="000B6B2D">
              <w:t xml:space="preserve">Building Services Engineering: Introduction to Safe Working Practices </w:t>
            </w:r>
          </w:p>
        </w:tc>
      </w:tr>
      <w:tr w:rsidR="00941B22" w:rsidRPr="006F3ACD" w14:paraId="22994179" w14:textId="77777777" w:rsidTr="00EC308B">
        <w:trPr>
          <w:gridAfter w:val="1"/>
          <w:wAfter w:w="8" w:type="dxa"/>
        </w:trPr>
        <w:tc>
          <w:tcPr>
            <w:tcW w:w="988" w:type="dxa"/>
            <w:tcBorders>
              <w:top w:val="single" w:sz="4" w:space="0" w:color="auto"/>
              <w:left w:val="single" w:sz="4" w:space="0" w:color="auto"/>
              <w:bottom w:val="single" w:sz="4" w:space="0" w:color="auto"/>
              <w:right w:val="single" w:sz="4" w:space="0" w:color="auto"/>
            </w:tcBorders>
          </w:tcPr>
          <w:p w14:paraId="2FD57B80" w14:textId="7FA2CA9D" w:rsidR="00941B22" w:rsidRPr="006F3ACD" w:rsidRDefault="00941B22" w:rsidP="00941B22">
            <w:r w:rsidRPr="000B6B2D">
              <w:t>J13L 74</w:t>
            </w:r>
          </w:p>
        </w:tc>
        <w:tc>
          <w:tcPr>
            <w:tcW w:w="8028" w:type="dxa"/>
            <w:tcBorders>
              <w:top w:val="single" w:sz="4" w:space="0" w:color="auto"/>
              <w:left w:val="single" w:sz="4" w:space="0" w:color="auto"/>
              <w:bottom w:val="single" w:sz="4" w:space="0" w:color="auto"/>
              <w:right w:val="single" w:sz="4" w:space="0" w:color="auto"/>
            </w:tcBorders>
          </w:tcPr>
          <w:p w14:paraId="2BEF9E51" w14:textId="2343E232" w:rsidR="00941B22" w:rsidRPr="00624C31" w:rsidRDefault="00941B22" w:rsidP="00941B22">
            <w:pPr>
              <w:pStyle w:val="TableParagraph"/>
              <w:ind w:right="73"/>
              <w:rPr>
                <w:rFonts w:asciiTheme="minorHAnsi" w:eastAsiaTheme="minorHAnsi" w:hAnsiTheme="minorHAnsi" w:cstheme="minorBidi"/>
                <w:lang w:eastAsia="en-US" w:bidi="ar-SA"/>
              </w:rPr>
            </w:pPr>
            <w:r w:rsidRPr="000B6B2D">
              <w:t xml:space="preserve">Building Services Engineering: Employability Skills </w:t>
            </w:r>
          </w:p>
        </w:tc>
      </w:tr>
      <w:tr w:rsidR="00941B22" w:rsidRPr="006F3ACD" w14:paraId="0A5400A2" w14:textId="77777777" w:rsidTr="00EC308B">
        <w:trPr>
          <w:gridAfter w:val="1"/>
          <w:wAfter w:w="8" w:type="dxa"/>
        </w:trPr>
        <w:tc>
          <w:tcPr>
            <w:tcW w:w="988" w:type="dxa"/>
            <w:tcBorders>
              <w:top w:val="single" w:sz="4" w:space="0" w:color="auto"/>
              <w:left w:val="single" w:sz="4" w:space="0" w:color="auto"/>
              <w:bottom w:val="single" w:sz="4" w:space="0" w:color="auto"/>
              <w:right w:val="single" w:sz="4" w:space="0" w:color="auto"/>
            </w:tcBorders>
          </w:tcPr>
          <w:p w14:paraId="6C7193B3" w14:textId="7E49670F" w:rsidR="00941B22" w:rsidRPr="006F3ACD" w:rsidRDefault="00941B22" w:rsidP="00941B22">
            <w:r w:rsidRPr="000B6B2D">
              <w:t>F1L6 10</w:t>
            </w:r>
          </w:p>
        </w:tc>
        <w:tc>
          <w:tcPr>
            <w:tcW w:w="8028" w:type="dxa"/>
            <w:tcBorders>
              <w:top w:val="single" w:sz="4" w:space="0" w:color="auto"/>
              <w:left w:val="single" w:sz="4" w:space="0" w:color="auto"/>
              <w:bottom w:val="single" w:sz="4" w:space="0" w:color="auto"/>
              <w:right w:val="single" w:sz="4" w:space="0" w:color="auto"/>
            </w:tcBorders>
          </w:tcPr>
          <w:p w14:paraId="5C3C2493" w14:textId="6103B4EA" w:rsidR="00941B22" w:rsidRPr="006F3ACD" w:rsidRDefault="00941B22" w:rsidP="00941B22">
            <w:r w:rsidRPr="000B6B2D">
              <w:t xml:space="preserve">Plumbing Services: An Introduction </w:t>
            </w:r>
          </w:p>
        </w:tc>
      </w:tr>
      <w:tr w:rsidR="00941B22" w:rsidRPr="006F3ACD" w14:paraId="20D314A2" w14:textId="77777777" w:rsidTr="00EC308B">
        <w:trPr>
          <w:gridAfter w:val="1"/>
          <w:wAfter w:w="8" w:type="dxa"/>
        </w:trPr>
        <w:tc>
          <w:tcPr>
            <w:tcW w:w="988" w:type="dxa"/>
          </w:tcPr>
          <w:p w14:paraId="53A90989" w14:textId="6640689F" w:rsidR="00941B22" w:rsidRPr="006F3ACD" w:rsidRDefault="00941B22" w:rsidP="00941B22">
            <w:r w:rsidRPr="000B6B2D">
              <w:lastRenderedPageBreak/>
              <w:t>J14F 74</w:t>
            </w:r>
          </w:p>
        </w:tc>
        <w:tc>
          <w:tcPr>
            <w:tcW w:w="8028" w:type="dxa"/>
          </w:tcPr>
          <w:p w14:paraId="16DFBFF0" w14:textId="4FFA8004" w:rsidR="00941B22" w:rsidRPr="006F3ACD" w:rsidRDefault="00941B22" w:rsidP="00941B22">
            <w:r w:rsidRPr="000B6B2D">
              <w:t>Construction Crafts: Practical Copper Pipework</w:t>
            </w:r>
          </w:p>
        </w:tc>
      </w:tr>
      <w:tr w:rsidR="00941B22" w:rsidRPr="006F3ACD" w14:paraId="0A59A2E2" w14:textId="77777777" w:rsidTr="00EC308B">
        <w:trPr>
          <w:gridAfter w:val="1"/>
          <w:wAfter w:w="8" w:type="dxa"/>
        </w:trPr>
        <w:tc>
          <w:tcPr>
            <w:tcW w:w="988" w:type="dxa"/>
          </w:tcPr>
          <w:p w14:paraId="2AF4F404" w14:textId="580DF4A4" w:rsidR="00941B22" w:rsidRPr="0032047D" w:rsidRDefault="00941B22" w:rsidP="00941B22">
            <w:r w:rsidRPr="000B6B2D">
              <w:t xml:space="preserve">J148 74            </w:t>
            </w:r>
          </w:p>
        </w:tc>
        <w:tc>
          <w:tcPr>
            <w:tcW w:w="8028" w:type="dxa"/>
          </w:tcPr>
          <w:p w14:paraId="124208D6" w14:textId="2A6F1397" w:rsidR="00941B22" w:rsidRPr="0032047D" w:rsidRDefault="00941B22" w:rsidP="00941B22">
            <w:r w:rsidRPr="000B6B2D">
              <w:t>Construction Crafts: Plumbing</w:t>
            </w:r>
          </w:p>
        </w:tc>
      </w:tr>
    </w:tbl>
    <w:p w14:paraId="0664B757" w14:textId="77777777" w:rsidR="00EE53AA" w:rsidRPr="00ED72B4" w:rsidRDefault="00EE53AA" w:rsidP="00EE53AA">
      <w:pPr>
        <w:spacing w:after="0"/>
        <w:rPr>
          <w:rFonts w:cstheme="minorHAnsi"/>
          <w:lang w:val="en-US"/>
        </w:rPr>
      </w:pPr>
    </w:p>
    <w:p w14:paraId="2BDD6F60" w14:textId="1ECCECEA" w:rsidR="00EE53AA" w:rsidRPr="00ED72B4" w:rsidRDefault="00EE53AA" w:rsidP="023880A8">
      <w:pPr>
        <w:pStyle w:val="Heading3"/>
        <w:rPr>
          <w:b/>
          <w:bCs/>
          <w:lang w:val="en-US"/>
        </w:rPr>
      </w:pPr>
      <w:r w:rsidRPr="023880A8">
        <w:rPr>
          <w:b/>
          <w:bCs/>
          <w:lang w:val="en-US"/>
        </w:rPr>
        <w:t>Progression Pathways</w:t>
      </w:r>
    </w:p>
    <w:p w14:paraId="7403A9C8" w14:textId="77777777" w:rsidR="00335B0C" w:rsidRPr="00335B0C" w:rsidRDefault="00335B0C" w:rsidP="00A249EC">
      <w:pPr>
        <w:pStyle w:val="paragraph"/>
        <w:numPr>
          <w:ilvl w:val="0"/>
          <w:numId w:val="53"/>
        </w:numPr>
        <w:tabs>
          <w:tab w:val="clear" w:pos="720"/>
          <w:tab w:val="num" w:pos="993"/>
        </w:tabs>
        <w:spacing w:before="0" w:beforeAutospacing="0" w:after="0" w:afterAutospacing="0"/>
        <w:ind w:left="567" w:firstLine="0"/>
        <w:jc w:val="both"/>
        <w:textAlignment w:val="baseline"/>
        <w:rPr>
          <w:rStyle w:val="eop"/>
          <w:rFonts w:asciiTheme="minorHAnsi" w:eastAsiaTheme="majorEastAsia" w:hAnsiTheme="minorHAnsi" w:cstheme="minorHAnsi"/>
          <w:sz w:val="22"/>
          <w:szCs w:val="22"/>
        </w:rPr>
      </w:pPr>
      <w:bookmarkStart w:id="18" w:name="_Hlk117852830"/>
      <w:r w:rsidRPr="00335B0C">
        <w:rPr>
          <w:rFonts w:asciiTheme="minorHAnsi" w:hAnsiTheme="minorHAnsi" w:cstheme="minorHAnsi"/>
          <w:sz w:val="22"/>
          <w:szCs w:val="22"/>
        </w:rPr>
        <w:t>Pre-</w:t>
      </w:r>
      <w:r w:rsidRPr="00335B0C">
        <w:rPr>
          <w:rStyle w:val="eop"/>
          <w:rFonts w:asciiTheme="minorHAnsi" w:eastAsiaTheme="majorEastAsia" w:hAnsiTheme="minorHAnsi" w:cstheme="minorHAnsi"/>
          <w:sz w:val="22"/>
          <w:szCs w:val="22"/>
        </w:rPr>
        <w:t>Apprenticeship - NPA Plumbing Skills (Level 5) </w:t>
      </w:r>
    </w:p>
    <w:bookmarkEnd w:id="18"/>
    <w:p w14:paraId="3CDF8B6D" w14:textId="77777777" w:rsidR="00335B0C" w:rsidRPr="00335B0C" w:rsidRDefault="00335B0C" w:rsidP="00A249EC">
      <w:pPr>
        <w:pStyle w:val="paragraph"/>
        <w:numPr>
          <w:ilvl w:val="0"/>
          <w:numId w:val="53"/>
        </w:numPr>
        <w:tabs>
          <w:tab w:val="clear" w:pos="720"/>
          <w:tab w:val="num" w:pos="993"/>
        </w:tabs>
        <w:spacing w:before="0" w:beforeAutospacing="0" w:after="0" w:afterAutospacing="0"/>
        <w:ind w:left="567" w:firstLine="0"/>
        <w:jc w:val="both"/>
        <w:textAlignment w:val="baseline"/>
        <w:rPr>
          <w:rStyle w:val="eop"/>
          <w:rFonts w:asciiTheme="minorHAnsi" w:eastAsiaTheme="majorEastAsia" w:hAnsiTheme="minorHAnsi" w:cstheme="minorHAnsi"/>
          <w:sz w:val="22"/>
          <w:szCs w:val="22"/>
        </w:rPr>
      </w:pPr>
      <w:r w:rsidRPr="00335B0C">
        <w:rPr>
          <w:rStyle w:val="eop"/>
          <w:rFonts w:asciiTheme="minorHAnsi" w:eastAsiaTheme="majorEastAsia" w:hAnsiTheme="minorHAnsi" w:cstheme="minorHAnsi"/>
          <w:sz w:val="22"/>
          <w:szCs w:val="22"/>
        </w:rPr>
        <w:t>NC Building Services (Level 6) </w:t>
      </w:r>
    </w:p>
    <w:p w14:paraId="66F4B45B" w14:textId="77777777" w:rsidR="00335B0C" w:rsidRPr="00335B0C" w:rsidRDefault="00335B0C" w:rsidP="00A249EC">
      <w:pPr>
        <w:pStyle w:val="paragraph"/>
        <w:numPr>
          <w:ilvl w:val="0"/>
          <w:numId w:val="53"/>
        </w:numPr>
        <w:tabs>
          <w:tab w:val="clear" w:pos="720"/>
          <w:tab w:val="num" w:pos="993"/>
        </w:tabs>
        <w:spacing w:before="0" w:beforeAutospacing="0" w:after="0" w:afterAutospacing="0"/>
        <w:ind w:left="567" w:firstLine="0"/>
        <w:jc w:val="both"/>
        <w:textAlignment w:val="baseline"/>
        <w:rPr>
          <w:rStyle w:val="eop"/>
          <w:rFonts w:asciiTheme="minorHAnsi" w:eastAsiaTheme="majorEastAsia" w:hAnsiTheme="minorHAnsi" w:cstheme="minorHAnsi"/>
          <w:sz w:val="22"/>
          <w:szCs w:val="22"/>
        </w:rPr>
      </w:pPr>
      <w:r w:rsidRPr="00335B0C">
        <w:rPr>
          <w:rStyle w:val="eop"/>
          <w:rFonts w:asciiTheme="minorHAnsi" w:eastAsiaTheme="majorEastAsia" w:hAnsiTheme="minorHAnsi" w:cstheme="minorHAnsi"/>
          <w:sz w:val="22"/>
          <w:szCs w:val="22"/>
        </w:rPr>
        <w:t>Building Trades Fast Track (Incorporating NPA in Construction Craft &amp; Technician) </w:t>
      </w:r>
    </w:p>
    <w:p w14:paraId="18C67BA7" w14:textId="77777777" w:rsidR="00EE53AA" w:rsidRPr="00ED72B4" w:rsidRDefault="00EE53AA" w:rsidP="00EE53AA">
      <w:pPr>
        <w:tabs>
          <w:tab w:val="left" w:pos="9356"/>
        </w:tabs>
        <w:spacing w:after="0" w:line="240" w:lineRule="auto"/>
        <w:ind w:left="720" w:right="142"/>
        <w:rPr>
          <w:rFonts w:eastAsia="Times New Roman" w:cstheme="minorHAnsi"/>
        </w:rPr>
      </w:pPr>
    </w:p>
    <w:p w14:paraId="5375BD33" w14:textId="331DC388" w:rsidR="00EE53AA" w:rsidRPr="00ED72B4" w:rsidRDefault="00EE53AA" w:rsidP="023880A8">
      <w:pPr>
        <w:pStyle w:val="Heading3"/>
        <w:rPr>
          <w:b/>
          <w:bCs/>
          <w:lang w:val="en-US"/>
        </w:rPr>
      </w:pPr>
      <w:r w:rsidRPr="023880A8">
        <w:rPr>
          <w:b/>
          <w:bCs/>
          <w:lang w:val="en-US"/>
        </w:rPr>
        <w:t>Course Description</w:t>
      </w:r>
    </w:p>
    <w:p w14:paraId="1FC0F534" w14:textId="77777777" w:rsidR="00FC0EC5" w:rsidRPr="003C4663" w:rsidRDefault="00FC0EC5" w:rsidP="00DC3AD5">
      <w:pPr>
        <w:spacing w:after="0" w:line="240" w:lineRule="auto"/>
        <w:jc w:val="both"/>
        <w:textAlignment w:val="baseline"/>
        <w:rPr>
          <w:rFonts w:ascii="Calibri" w:eastAsia="Times New Roman" w:hAnsi="Calibri" w:cs="Calibri"/>
          <w:lang w:eastAsia="en-GB"/>
        </w:rPr>
      </w:pPr>
      <w:r>
        <w:rPr>
          <w:rFonts w:ascii="Calibri" w:eastAsia="Times New Roman" w:hAnsi="Calibri" w:cs="Calibri"/>
          <w:lang w:eastAsia="en-GB"/>
        </w:rPr>
        <w:t xml:space="preserve">Preparation for Plumbing </w:t>
      </w:r>
      <w:r w:rsidRPr="001B2282">
        <w:rPr>
          <w:rFonts w:ascii="Calibri" w:eastAsia="Times New Roman" w:hAnsi="Calibri" w:cs="Calibri"/>
          <w:lang w:eastAsia="en-GB"/>
        </w:rPr>
        <w:t xml:space="preserve">course has been designed as the starting point of a </w:t>
      </w:r>
      <w:r>
        <w:rPr>
          <w:rFonts w:ascii="Calibri" w:eastAsia="Times New Roman" w:hAnsi="Calibri" w:cs="Calibri"/>
          <w:lang w:eastAsia="en-GB"/>
        </w:rPr>
        <w:t xml:space="preserve">Plumbing </w:t>
      </w:r>
      <w:r w:rsidRPr="001B2282">
        <w:rPr>
          <w:rFonts w:ascii="Calibri" w:eastAsia="Times New Roman" w:hAnsi="Calibri" w:cs="Calibri"/>
          <w:lang w:eastAsia="en-GB"/>
        </w:rPr>
        <w:t>career pathway. The course can lead directly on to the</w:t>
      </w:r>
      <w:r>
        <w:rPr>
          <w:rFonts w:ascii="Calibri" w:eastAsia="Times New Roman" w:hAnsi="Calibri" w:cs="Calibri"/>
          <w:lang w:eastAsia="en-GB"/>
        </w:rPr>
        <w:t xml:space="preserve"> </w:t>
      </w:r>
      <w:proofErr w:type="gramStart"/>
      <w:r w:rsidRPr="001B2282">
        <w:rPr>
          <w:rFonts w:ascii="Calibri" w:eastAsia="Times New Roman" w:hAnsi="Calibri" w:cs="Calibri"/>
          <w:lang w:eastAsia="en-GB"/>
        </w:rPr>
        <w:t>Pre-</w:t>
      </w:r>
      <w:proofErr w:type="gramEnd"/>
      <w:r w:rsidRPr="001B2282">
        <w:rPr>
          <w:rFonts w:ascii="Calibri" w:eastAsia="Times New Roman" w:hAnsi="Calibri" w:cs="Calibri"/>
          <w:lang w:eastAsia="en-GB"/>
        </w:rPr>
        <w:t>Apprenticeship - NPA Plumbing Skills (Level 5)</w:t>
      </w:r>
      <w:r>
        <w:rPr>
          <w:rFonts w:ascii="Calibri" w:eastAsia="Times New Roman" w:hAnsi="Calibri" w:cs="Calibri"/>
          <w:lang w:eastAsia="en-GB"/>
        </w:rPr>
        <w:t xml:space="preserve"> or</w:t>
      </w:r>
      <w:r w:rsidRPr="0083559C">
        <w:rPr>
          <w:rFonts w:ascii="Calibri" w:eastAsia="Times New Roman" w:hAnsi="Calibri" w:cs="Calibri"/>
          <w:lang w:eastAsia="en-GB"/>
        </w:rPr>
        <w:t xml:space="preserve"> </w:t>
      </w:r>
      <w:r>
        <w:rPr>
          <w:rFonts w:ascii="Calibri" w:eastAsia="Times New Roman" w:hAnsi="Calibri" w:cs="Calibri"/>
          <w:lang w:eastAsia="en-GB"/>
        </w:rPr>
        <w:t>Future Skills College</w:t>
      </w:r>
      <w:r w:rsidRPr="00962CC4">
        <w:rPr>
          <w:rFonts w:ascii="Calibri" w:eastAsia="Times New Roman" w:hAnsi="Calibri" w:cs="Calibri"/>
          <w:lang w:eastAsia="en-GB"/>
        </w:rPr>
        <w:t xml:space="preserve"> </w:t>
      </w:r>
      <w:r w:rsidRPr="001B2282">
        <w:rPr>
          <w:rFonts w:ascii="Calibri" w:eastAsia="Times New Roman" w:hAnsi="Calibri" w:cs="Calibri"/>
          <w:lang w:eastAsia="en-GB"/>
        </w:rPr>
        <w:t>NPA Plumbing Skills (Level 5)</w:t>
      </w:r>
      <w:r>
        <w:rPr>
          <w:rFonts w:ascii="Calibri" w:eastAsia="Times New Roman" w:hAnsi="Calibri" w:cs="Calibri"/>
          <w:lang w:eastAsia="en-GB"/>
        </w:rPr>
        <w:t>,</w:t>
      </w:r>
      <w:r w:rsidRPr="001B2282">
        <w:rPr>
          <w:rFonts w:ascii="Calibri" w:eastAsia="Times New Roman" w:hAnsi="Calibri" w:cs="Calibri"/>
          <w:lang w:eastAsia="en-GB"/>
        </w:rPr>
        <w:t xml:space="preserve"> and then to the </w:t>
      </w:r>
      <w:r>
        <w:rPr>
          <w:rFonts w:ascii="Calibri" w:eastAsia="Times New Roman" w:hAnsi="Calibri" w:cs="Calibri"/>
          <w:lang w:eastAsia="en-GB"/>
        </w:rPr>
        <w:t xml:space="preserve">NC Building Service Engineering </w:t>
      </w:r>
      <w:r w:rsidRPr="001B2282">
        <w:rPr>
          <w:rFonts w:ascii="Calibri" w:eastAsia="Times New Roman" w:hAnsi="Calibri" w:cs="Calibri"/>
          <w:lang w:eastAsia="en-GB"/>
        </w:rPr>
        <w:t>at SCQF level 6</w:t>
      </w:r>
      <w:r>
        <w:rPr>
          <w:rFonts w:ascii="Calibri" w:eastAsia="Times New Roman" w:hAnsi="Calibri" w:cs="Calibri"/>
          <w:lang w:eastAsia="en-GB"/>
        </w:rPr>
        <w:t>. All of</w:t>
      </w:r>
      <w:r w:rsidRPr="001B2282">
        <w:rPr>
          <w:rFonts w:ascii="Calibri" w:eastAsia="Times New Roman" w:hAnsi="Calibri" w:cs="Calibri"/>
          <w:lang w:eastAsia="en-GB"/>
        </w:rPr>
        <w:t xml:space="preserve"> which will be delivered in the college environment. Successful completion of the course would allow pupils to apply for employment within the sector, as appropriate. </w:t>
      </w:r>
    </w:p>
    <w:p w14:paraId="488B9AF1" w14:textId="77777777" w:rsidR="00FC0EC5" w:rsidRPr="001B2282" w:rsidRDefault="00FC0EC5" w:rsidP="00DC3AD5">
      <w:pPr>
        <w:spacing w:after="0" w:line="240" w:lineRule="auto"/>
        <w:ind w:right="135"/>
        <w:jc w:val="both"/>
        <w:textAlignment w:val="baseline"/>
        <w:rPr>
          <w:rFonts w:ascii="Segoe UI" w:eastAsia="Times New Roman" w:hAnsi="Segoe UI" w:cs="Segoe UI"/>
          <w:sz w:val="18"/>
          <w:szCs w:val="18"/>
          <w:lang w:eastAsia="en-GB"/>
        </w:rPr>
      </w:pPr>
      <w:r w:rsidRPr="001B2282">
        <w:rPr>
          <w:rFonts w:ascii="Calibri" w:eastAsia="Times New Roman" w:hAnsi="Calibri" w:cs="Calibri"/>
          <w:lang w:eastAsia="en-GB"/>
        </w:rPr>
        <w:t> </w:t>
      </w:r>
    </w:p>
    <w:p w14:paraId="2EC3DB3B" w14:textId="77777777" w:rsidR="00FC0EC5" w:rsidRPr="001B2282" w:rsidRDefault="00FC0EC5" w:rsidP="00DC3AD5">
      <w:pPr>
        <w:spacing w:after="0" w:line="240" w:lineRule="auto"/>
        <w:ind w:right="135"/>
        <w:jc w:val="both"/>
        <w:textAlignment w:val="baseline"/>
        <w:rPr>
          <w:rFonts w:ascii="Segoe UI" w:eastAsia="Times New Roman" w:hAnsi="Segoe UI" w:cs="Segoe UI"/>
          <w:sz w:val="18"/>
          <w:szCs w:val="18"/>
          <w:lang w:eastAsia="en-GB"/>
        </w:rPr>
      </w:pPr>
      <w:r w:rsidRPr="001B2282">
        <w:rPr>
          <w:rFonts w:ascii="Calibri" w:eastAsia="Times New Roman" w:hAnsi="Calibri" w:cs="Calibri"/>
          <w:lang w:eastAsia="en-GB"/>
        </w:rPr>
        <w:t>The course includes practical plumbing units where pupils will learn a variety of skills required for the plumbing industry through these specific units. In addition, they will develop skills and attitudes that enhance employability, not just in the construction industry, but in employment generally.</w:t>
      </w:r>
    </w:p>
    <w:p w14:paraId="73A266C6" w14:textId="77777777" w:rsidR="00EE53AA" w:rsidRPr="00ED72B4" w:rsidRDefault="00EE53AA" w:rsidP="00EE53AA">
      <w:pPr>
        <w:tabs>
          <w:tab w:val="left" w:pos="9356"/>
        </w:tabs>
        <w:spacing w:after="0" w:line="240" w:lineRule="auto"/>
        <w:ind w:right="142"/>
        <w:jc w:val="both"/>
        <w:rPr>
          <w:rFonts w:eastAsia="Times New Roman" w:cstheme="minorHAnsi"/>
        </w:rPr>
      </w:pPr>
    </w:p>
    <w:p w14:paraId="1A2F4D6A" w14:textId="6C1834C7" w:rsidR="00EE53AA" w:rsidRPr="00334FD2" w:rsidRDefault="00EE53AA" w:rsidP="023880A8">
      <w:pPr>
        <w:pStyle w:val="Heading3"/>
        <w:rPr>
          <w:b/>
          <w:bCs/>
          <w:lang w:val="en-US"/>
        </w:rPr>
      </w:pPr>
      <w:r w:rsidRPr="023880A8">
        <w:rPr>
          <w:b/>
          <w:bCs/>
          <w:lang w:val="en-US"/>
        </w:rPr>
        <w:t>Unit Contents</w:t>
      </w:r>
    </w:p>
    <w:tbl>
      <w:tblPr>
        <w:tblStyle w:val="TableGrid"/>
        <w:tblW w:w="0" w:type="auto"/>
        <w:tblLook w:val="04A0" w:firstRow="1" w:lastRow="0" w:firstColumn="1" w:lastColumn="0" w:noHBand="0" w:noVBand="1"/>
      </w:tblPr>
      <w:tblGrid>
        <w:gridCol w:w="2405"/>
        <w:gridCol w:w="6611"/>
      </w:tblGrid>
      <w:tr w:rsidR="00EE53AA" w:rsidRPr="00334FD2" w14:paraId="4FEC0327" w14:textId="77777777" w:rsidTr="008311EB">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23B98937" w14:textId="77777777" w:rsidR="00EE53AA" w:rsidRPr="00334FD2" w:rsidRDefault="00EE53AA" w:rsidP="008311EB">
            <w:pPr>
              <w:rPr>
                <w:rFonts w:cstheme="minorHAnsi"/>
                <w:color w:val="FFFFFF" w:themeColor="background1"/>
                <w:lang w:val="en-US"/>
              </w:rPr>
            </w:pPr>
            <w:r w:rsidRPr="00334FD2">
              <w:rPr>
                <w:rFonts w:cstheme="minorHAnsi"/>
                <w:color w:val="FFFFFF" w:themeColor="background1"/>
                <w:lang w:val="en-US"/>
              </w:rPr>
              <w:t>Unit</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1FD1D52E" w14:textId="77777777" w:rsidR="00EE53AA" w:rsidRPr="00334FD2" w:rsidRDefault="00EE53AA" w:rsidP="008311EB">
            <w:pPr>
              <w:rPr>
                <w:rFonts w:cstheme="minorHAnsi"/>
                <w:color w:val="FFFFFF" w:themeColor="background1"/>
                <w:lang w:val="en-US"/>
              </w:rPr>
            </w:pPr>
            <w:r w:rsidRPr="00334FD2">
              <w:rPr>
                <w:rFonts w:cstheme="minorHAnsi"/>
                <w:color w:val="FFFFFF" w:themeColor="background1"/>
                <w:lang w:val="en-US"/>
              </w:rPr>
              <w:t>Description</w:t>
            </w:r>
          </w:p>
        </w:tc>
      </w:tr>
      <w:tr w:rsidR="005103A0" w:rsidRPr="008B7E07" w14:paraId="19AC4482" w14:textId="77777777" w:rsidTr="00715CB5">
        <w:tc>
          <w:tcPr>
            <w:tcW w:w="2405" w:type="dxa"/>
            <w:tcBorders>
              <w:top w:val="single" w:sz="4" w:space="0" w:color="auto"/>
              <w:left w:val="single" w:sz="4" w:space="0" w:color="auto"/>
              <w:bottom w:val="single" w:sz="4" w:space="0" w:color="auto"/>
              <w:right w:val="single" w:sz="4" w:space="0" w:color="auto"/>
            </w:tcBorders>
          </w:tcPr>
          <w:p w14:paraId="2C41C6E9" w14:textId="7899281E" w:rsidR="005103A0" w:rsidRPr="00334FD2" w:rsidRDefault="005103A0" w:rsidP="005103A0">
            <w:pPr>
              <w:rPr>
                <w:rFonts w:cstheme="minorHAnsi"/>
                <w:lang w:val="en-US"/>
              </w:rPr>
            </w:pPr>
            <w:r w:rsidRPr="00334FD2">
              <w:t xml:space="preserve">Building Services Engineering: Introduction to Safe Working Practices </w:t>
            </w:r>
          </w:p>
        </w:tc>
        <w:tc>
          <w:tcPr>
            <w:tcW w:w="6611" w:type="dxa"/>
            <w:tcBorders>
              <w:top w:val="single" w:sz="4" w:space="0" w:color="auto"/>
              <w:left w:val="single" w:sz="4" w:space="0" w:color="auto"/>
              <w:bottom w:val="single" w:sz="4" w:space="0" w:color="auto"/>
              <w:right w:val="single" w:sz="4" w:space="0" w:color="auto"/>
            </w:tcBorders>
          </w:tcPr>
          <w:p w14:paraId="7278A704" w14:textId="26A4FF89" w:rsidR="005103A0" w:rsidRPr="00334FD2" w:rsidRDefault="005103A0" w:rsidP="005103A0">
            <w:pPr>
              <w:rPr>
                <w:rFonts w:cstheme="minorHAnsi"/>
                <w:lang w:val="en-US"/>
              </w:rPr>
            </w:pPr>
            <w:r w:rsidRPr="00334FD2">
              <w:t xml:space="preserve">Pupils will identify the fundamental Health and Safety requirements of the Building Services Engineering (BSE) sector, and how to recognise and respond appropriately to common hazards and accidents in the BSE environment. Pupils will also learn how to apply safe working practices relevant to the BSE sector. </w:t>
            </w:r>
          </w:p>
        </w:tc>
      </w:tr>
      <w:tr w:rsidR="005103A0" w:rsidRPr="008B7E07" w14:paraId="37D2FC98" w14:textId="77777777" w:rsidTr="00715CB5">
        <w:tc>
          <w:tcPr>
            <w:tcW w:w="2405" w:type="dxa"/>
            <w:tcBorders>
              <w:top w:val="single" w:sz="4" w:space="0" w:color="auto"/>
              <w:left w:val="single" w:sz="4" w:space="0" w:color="auto"/>
              <w:bottom w:val="single" w:sz="4" w:space="0" w:color="auto"/>
              <w:right w:val="single" w:sz="4" w:space="0" w:color="auto"/>
            </w:tcBorders>
          </w:tcPr>
          <w:p w14:paraId="6DFF024D" w14:textId="22EBEF55" w:rsidR="005103A0" w:rsidRPr="008B7E07" w:rsidRDefault="005103A0" w:rsidP="005103A0">
            <w:pPr>
              <w:rPr>
                <w:rFonts w:cstheme="minorHAnsi"/>
                <w:highlight w:val="yellow"/>
                <w:lang w:val="en-US"/>
              </w:rPr>
            </w:pPr>
            <w:r w:rsidRPr="001446C6">
              <w:t xml:space="preserve">Building Services Engineering: Employability Skills </w:t>
            </w:r>
          </w:p>
        </w:tc>
        <w:tc>
          <w:tcPr>
            <w:tcW w:w="6611" w:type="dxa"/>
            <w:tcBorders>
              <w:top w:val="single" w:sz="4" w:space="0" w:color="auto"/>
              <w:left w:val="single" w:sz="4" w:space="0" w:color="auto"/>
              <w:bottom w:val="single" w:sz="4" w:space="0" w:color="auto"/>
              <w:right w:val="single" w:sz="4" w:space="0" w:color="auto"/>
            </w:tcBorders>
          </w:tcPr>
          <w:p w14:paraId="6B084885" w14:textId="50494B12" w:rsidR="005103A0" w:rsidRPr="008B7E07" w:rsidRDefault="005103A0" w:rsidP="005103A0">
            <w:pPr>
              <w:rPr>
                <w:rFonts w:cstheme="minorHAnsi"/>
                <w:highlight w:val="yellow"/>
                <w:lang w:val="en-US"/>
              </w:rPr>
            </w:pPr>
            <w:r w:rsidRPr="001446C6">
              <w:t xml:space="preserve">Pupils are required to develop work practices and attitudes that enhance their employability. They will have opportunities to review the skills they have developed </w:t>
            </w:r>
          </w:p>
        </w:tc>
      </w:tr>
      <w:tr w:rsidR="005103A0" w:rsidRPr="008B7E07" w14:paraId="1BA597EF" w14:textId="77777777" w:rsidTr="00715CB5">
        <w:tc>
          <w:tcPr>
            <w:tcW w:w="2405" w:type="dxa"/>
            <w:tcBorders>
              <w:top w:val="single" w:sz="4" w:space="0" w:color="auto"/>
              <w:left w:val="single" w:sz="4" w:space="0" w:color="auto"/>
              <w:bottom w:val="single" w:sz="4" w:space="0" w:color="auto"/>
              <w:right w:val="single" w:sz="4" w:space="0" w:color="auto"/>
            </w:tcBorders>
          </w:tcPr>
          <w:p w14:paraId="34312AD0" w14:textId="26D1DE69" w:rsidR="005103A0" w:rsidRPr="008B7E07" w:rsidRDefault="005103A0" w:rsidP="005103A0">
            <w:pPr>
              <w:rPr>
                <w:rFonts w:cstheme="minorHAnsi"/>
                <w:highlight w:val="yellow"/>
                <w:lang w:val="en-US"/>
              </w:rPr>
            </w:pPr>
            <w:r w:rsidRPr="001446C6">
              <w:t xml:space="preserve">Plumbing Services: An Introduction </w:t>
            </w:r>
          </w:p>
        </w:tc>
        <w:tc>
          <w:tcPr>
            <w:tcW w:w="6611" w:type="dxa"/>
            <w:tcBorders>
              <w:top w:val="single" w:sz="4" w:space="0" w:color="auto"/>
              <w:left w:val="single" w:sz="4" w:space="0" w:color="auto"/>
              <w:bottom w:val="single" w:sz="4" w:space="0" w:color="auto"/>
              <w:right w:val="single" w:sz="4" w:space="0" w:color="auto"/>
            </w:tcBorders>
          </w:tcPr>
          <w:p w14:paraId="5D442E00" w14:textId="5C4E390F" w:rsidR="005103A0" w:rsidRPr="008B7E07" w:rsidRDefault="005103A0" w:rsidP="005103A0">
            <w:pPr>
              <w:rPr>
                <w:rFonts w:cstheme="minorHAnsi"/>
                <w:highlight w:val="yellow"/>
                <w:lang w:val="en-US"/>
              </w:rPr>
            </w:pPr>
            <w:r w:rsidRPr="001446C6">
              <w:t xml:space="preserve">This unit requires pupils to select the correct tools and materials used within the plumbing industry. </w:t>
            </w:r>
          </w:p>
        </w:tc>
      </w:tr>
      <w:tr w:rsidR="005103A0" w:rsidRPr="008B7E07" w14:paraId="3F2FD8B3" w14:textId="77777777" w:rsidTr="00715CB5">
        <w:tc>
          <w:tcPr>
            <w:tcW w:w="2405" w:type="dxa"/>
            <w:tcBorders>
              <w:top w:val="single" w:sz="4" w:space="0" w:color="auto"/>
              <w:left w:val="single" w:sz="4" w:space="0" w:color="auto"/>
              <w:bottom w:val="single" w:sz="4" w:space="0" w:color="auto"/>
              <w:right w:val="single" w:sz="4" w:space="0" w:color="auto"/>
            </w:tcBorders>
          </w:tcPr>
          <w:p w14:paraId="3AC26ED0" w14:textId="3FEFE943" w:rsidR="005103A0" w:rsidRPr="008B7E07" w:rsidRDefault="005103A0" w:rsidP="005103A0">
            <w:pPr>
              <w:rPr>
                <w:rFonts w:cstheme="minorHAnsi"/>
                <w:highlight w:val="yellow"/>
                <w:lang w:val="en-US"/>
              </w:rPr>
            </w:pPr>
            <w:r w:rsidRPr="001446C6">
              <w:t>Construction Crafts: Practical Copper Pipework</w:t>
            </w:r>
          </w:p>
        </w:tc>
        <w:tc>
          <w:tcPr>
            <w:tcW w:w="6611" w:type="dxa"/>
            <w:tcBorders>
              <w:top w:val="single" w:sz="4" w:space="0" w:color="auto"/>
              <w:left w:val="single" w:sz="4" w:space="0" w:color="auto"/>
              <w:bottom w:val="single" w:sz="4" w:space="0" w:color="auto"/>
              <w:right w:val="single" w:sz="4" w:space="0" w:color="auto"/>
            </w:tcBorders>
          </w:tcPr>
          <w:p w14:paraId="5021E3E0" w14:textId="71D48FFF" w:rsidR="005103A0" w:rsidRPr="008B7E07" w:rsidRDefault="005103A0" w:rsidP="005103A0">
            <w:pPr>
              <w:rPr>
                <w:rFonts w:cstheme="minorHAnsi"/>
                <w:highlight w:val="yellow"/>
                <w:lang w:val="en-US"/>
              </w:rPr>
            </w:pPr>
            <w:r w:rsidRPr="001446C6">
              <w:t xml:space="preserve">The unit is based on practical workshop activities in plumbing work such as cutting, </w:t>
            </w:r>
            <w:proofErr w:type="gramStart"/>
            <w:r w:rsidRPr="001446C6">
              <w:t>fitting</w:t>
            </w:r>
            <w:proofErr w:type="gramEnd"/>
            <w:r w:rsidRPr="001446C6">
              <w:t xml:space="preserve"> and connecting and assembling copper pipework. Learners will also develop safe working practices and general skills which will enhance employability.</w:t>
            </w:r>
          </w:p>
        </w:tc>
      </w:tr>
      <w:tr w:rsidR="005103A0" w:rsidRPr="008B7E07" w14:paraId="35764AB4" w14:textId="77777777" w:rsidTr="00715CB5">
        <w:tc>
          <w:tcPr>
            <w:tcW w:w="2405" w:type="dxa"/>
            <w:tcBorders>
              <w:top w:val="single" w:sz="4" w:space="0" w:color="auto"/>
              <w:left w:val="single" w:sz="4" w:space="0" w:color="auto"/>
              <w:bottom w:val="single" w:sz="4" w:space="0" w:color="auto"/>
              <w:right w:val="single" w:sz="4" w:space="0" w:color="auto"/>
            </w:tcBorders>
          </w:tcPr>
          <w:p w14:paraId="4E5002D7" w14:textId="02A50F9E" w:rsidR="005103A0" w:rsidRPr="008B7E07" w:rsidRDefault="005103A0" w:rsidP="005103A0">
            <w:pPr>
              <w:rPr>
                <w:rFonts w:cstheme="minorHAnsi"/>
                <w:highlight w:val="yellow"/>
                <w:lang w:val="en-US"/>
              </w:rPr>
            </w:pPr>
            <w:r w:rsidRPr="001446C6">
              <w:t>Construction Crafts: Plumbing</w:t>
            </w:r>
          </w:p>
        </w:tc>
        <w:tc>
          <w:tcPr>
            <w:tcW w:w="6611" w:type="dxa"/>
            <w:tcBorders>
              <w:top w:val="single" w:sz="4" w:space="0" w:color="auto"/>
              <w:left w:val="single" w:sz="4" w:space="0" w:color="auto"/>
              <w:bottom w:val="single" w:sz="4" w:space="0" w:color="auto"/>
              <w:right w:val="single" w:sz="4" w:space="0" w:color="auto"/>
            </w:tcBorders>
          </w:tcPr>
          <w:p w14:paraId="6E89BF21" w14:textId="1154DC1F" w:rsidR="005103A0" w:rsidRPr="008B7E07" w:rsidRDefault="005103A0" w:rsidP="005103A0">
            <w:pPr>
              <w:rPr>
                <w:rFonts w:cstheme="minorHAnsi"/>
                <w:highlight w:val="yellow"/>
                <w:lang w:val="en-US"/>
              </w:rPr>
            </w:pPr>
            <w:r w:rsidRPr="001446C6">
              <w:t xml:space="preserve">The unit is based on practical workshop activities which involve the selection and use of a range of relevant tools and materials in plumbing work. The unit involves cutting, </w:t>
            </w:r>
            <w:proofErr w:type="gramStart"/>
            <w:r w:rsidRPr="001446C6">
              <w:t>fitting</w:t>
            </w:r>
            <w:proofErr w:type="gramEnd"/>
            <w:r w:rsidRPr="001446C6">
              <w:t xml:space="preserve"> and connecting plastic pipework</w:t>
            </w:r>
          </w:p>
        </w:tc>
      </w:tr>
      <w:tr w:rsidR="003E589C" w:rsidRPr="008B7E07" w14:paraId="29CC26BB" w14:textId="77777777" w:rsidTr="00715CB5">
        <w:tc>
          <w:tcPr>
            <w:tcW w:w="2405" w:type="dxa"/>
            <w:tcBorders>
              <w:top w:val="single" w:sz="4" w:space="0" w:color="auto"/>
              <w:left w:val="single" w:sz="4" w:space="0" w:color="auto"/>
              <w:bottom w:val="single" w:sz="4" w:space="0" w:color="auto"/>
              <w:right w:val="single" w:sz="4" w:space="0" w:color="auto"/>
            </w:tcBorders>
          </w:tcPr>
          <w:p w14:paraId="1362431A" w14:textId="486FF36D" w:rsidR="003E589C" w:rsidRPr="001446C6" w:rsidRDefault="003E589C" w:rsidP="003E589C">
            <w:r w:rsidRPr="0035146E">
              <w:t>Practical Skills: Plumbing Skills</w:t>
            </w:r>
          </w:p>
        </w:tc>
        <w:tc>
          <w:tcPr>
            <w:tcW w:w="6611" w:type="dxa"/>
            <w:tcBorders>
              <w:top w:val="single" w:sz="4" w:space="0" w:color="auto"/>
              <w:left w:val="single" w:sz="4" w:space="0" w:color="auto"/>
              <w:bottom w:val="single" w:sz="4" w:space="0" w:color="auto"/>
              <w:right w:val="single" w:sz="4" w:space="0" w:color="auto"/>
            </w:tcBorders>
          </w:tcPr>
          <w:p w14:paraId="3BB4FFF5" w14:textId="09DA7458" w:rsidR="003E589C" w:rsidRPr="001446C6" w:rsidRDefault="003E589C" w:rsidP="003E589C">
            <w:r w:rsidRPr="0035146E">
              <w:t>This unit will build on the skills learned in other practical units and help them see the practical applications of these skills.</w:t>
            </w:r>
          </w:p>
        </w:tc>
      </w:tr>
    </w:tbl>
    <w:p w14:paraId="29991A14" w14:textId="77777777" w:rsidR="00EE53AA" w:rsidRDefault="00EE53AA" w:rsidP="00EE53AA">
      <w:pPr>
        <w:spacing w:after="0"/>
        <w:rPr>
          <w:rFonts w:cstheme="minorHAnsi"/>
          <w:highlight w:val="yellow"/>
          <w:lang w:val="en-US"/>
        </w:rPr>
      </w:pPr>
    </w:p>
    <w:p w14:paraId="4EEFD185" w14:textId="77777777" w:rsidR="00715CB5" w:rsidRPr="008B7E07" w:rsidRDefault="00715CB5" w:rsidP="00EE53AA">
      <w:pPr>
        <w:spacing w:after="0"/>
        <w:rPr>
          <w:rFonts w:cstheme="minorHAnsi"/>
          <w:highlight w:val="yellow"/>
          <w:lang w:val="en-US"/>
        </w:rPr>
      </w:pPr>
    </w:p>
    <w:p w14:paraId="7BA33B0B" w14:textId="0C3EAC79" w:rsidR="00EE53AA" w:rsidRPr="00ED72B4" w:rsidRDefault="00EE53AA" w:rsidP="023880A8">
      <w:pPr>
        <w:pStyle w:val="Heading3"/>
        <w:rPr>
          <w:b/>
          <w:bCs/>
          <w:lang w:val="en-US"/>
        </w:rPr>
      </w:pPr>
      <w:r w:rsidRPr="023880A8">
        <w:rPr>
          <w:b/>
          <w:bCs/>
          <w:lang w:val="en-US"/>
        </w:rPr>
        <w:t>Assessment Method</w:t>
      </w:r>
    </w:p>
    <w:p w14:paraId="24D3BEC6" w14:textId="77777777" w:rsidR="00A249EC" w:rsidRPr="001B2282" w:rsidRDefault="00A249EC" w:rsidP="00A249EC">
      <w:pPr>
        <w:spacing w:after="0" w:line="240" w:lineRule="auto"/>
        <w:ind w:right="135"/>
        <w:jc w:val="both"/>
        <w:textAlignment w:val="baseline"/>
        <w:rPr>
          <w:rFonts w:ascii="Segoe UI" w:eastAsia="Times New Roman" w:hAnsi="Segoe UI" w:cs="Segoe UI"/>
          <w:sz w:val="18"/>
          <w:szCs w:val="18"/>
          <w:lang w:eastAsia="en-GB"/>
        </w:rPr>
      </w:pPr>
      <w:bookmarkStart w:id="19" w:name="_Toc64619918"/>
      <w:r w:rsidRPr="001B2282">
        <w:rPr>
          <w:rFonts w:ascii="Calibri" w:eastAsia="Times New Roman" w:hAnsi="Calibri" w:cs="Calibri"/>
          <w:lang w:val="en" w:eastAsia="en-GB"/>
        </w:rPr>
        <w:t>Assessment in this course will be based on a range of practical workshop activities, supported by assessor observation checklists and pupil self-checking of quality. In the Employability Skills unit, pupils will carry out self-evaluation on a range of skills, review their progress and identify action points. They will also demonstrate that they can put action points into practice.</w:t>
      </w:r>
      <w:r w:rsidRPr="001B2282">
        <w:rPr>
          <w:rFonts w:ascii="Calibri" w:eastAsia="Times New Roman" w:hAnsi="Calibri" w:cs="Calibri"/>
          <w:lang w:eastAsia="en-GB"/>
        </w:rPr>
        <w:t> </w:t>
      </w:r>
    </w:p>
    <w:p w14:paraId="6A4A8579" w14:textId="77777777" w:rsidR="00A249EC" w:rsidRPr="001B2282" w:rsidRDefault="00A249EC" w:rsidP="00A249EC">
      <w:pPr>
        <w:spacing w:after="0" w:line="240" w:lineRule="auto"/>
        <w:ind w:right="135"/>
        <w:jc w:val="both"/>
        <w:textAlignment w:val="baseline"/>
        <w:rPr>
          <w:rFonts w:ascii="Segoe UI" w:eastAsia="Times New Roman" w:hAnsi="Segoe UI" w:cs="Segoe UI"/>
          <w:sz w:val="18"/>
          <w:szCs w:val="18"/>
          <w:lang w:eastAsia="en-GB"/>
        </w:rPr>
      </w:pPr>
      <w:r w:rsidRPr="001B2282">
        <w:rPr>
          <w:rFonts w:ascii="Calibri" w:eastAsia="Times New Roman" w:hAnsi="Calibri" w:cs="Calibri"/>
          <w:lang w:eastAsia="en-GB"/>
        </w:rPr>
        <w:t> </w:t>
      </w:r>
    </w:p>
    <w:p w14:paraId="47EF611A" w14:textId="77777777" w:rsidR="00A249EC" w:rsidRPr="001B2282" w:rsidRDefault="00A249EC" w:rsidP="00A249EC">
      <w:pPr>
        <w:spacing w:after="0" w:line="240" w:lineRule="auto"/>
        <w:ind w:right="135"/>
        <w:jc w:val="both"/>
        <w:textAlignment w:val="baseline"/>
        <w:rPr>
          <w:rFonts w:ascii="Segoe UI" w:eastAsia="Times New Roman" w:hAnsi="Segoe UI" w:cs="Segoe UI"/>
          <w:sz w:val="18"/>
          <w:szCs w:val="18"/>
          <w:lang w:eastAsia="en-GB"/>
        </w:rPr>
      </w:pPr>
      <w:r w:rsidRPr="001B2282">
        <w:rPr>
          <w:rFonts w:ascii="Calibri" w:eastAsia="Times New Roman" w:hAnsi="Calibri" w:cs="Calibri"/>
          <w:lang w:val="en" w:eastAsia="en-GB"/>
        </w:rPr>
        <w:t xml:space="preserve">There is no external assessment for this course. Pupils must successfully complete each unit to </w:t>
      </w:r>
      <w:proofErr w:type="gramStart"/>
      <w:r w:rsidRPr="001B2282">
        <w:rPr>
          <w:rFonts w:ascii="Calibri" w:eastAsia="Times New Roman" w:hAnsi="Calibri" w:cs="Calibri"/>
          <w:lang w:val="en" w:eastAsia="en-GB"/>
        </w:rPr>
        <w:t>achieve</w:t>
      </w:r>
      <w:proofErr w:type="gramEnd"/>
      <w:r w:rsidRPr="001B2282">
        <w:rPr>
          <w:rFonts w:ascii="Calibri" w:eastAsia="Times New Roman" w:hAnsi="Calibri" w:cs="Calibri"/>
          <w:lang w:val="en" w:eastAsia="en-GB"/>
        </w:rPr>
        <w:t xml:space="preserve"> the course. </w:t>
      </w:r>
      <w:r w:rsidRPr="001B2282">
        <w:rPr>
          <w:rFonts w:ascii="Calibri" w:eastAsia="Times New Roman" w:hAnsi="Calibri" w:cs="Calibri"/>
          <w:lang w:eastAsia="en-GB"/>
        </w:rPr>
        <w:t> </w:t>
      </w:r>
    </w:p>
    <w:p w14:paraId="41E19EE4" w14:textId="77777777" w:rsidR="006048D4" w:rsidRDefault="006048D4" w:rsidP="0076523E">
      <w:pPr>
        <w:tabs>
          <w:tab w:val="left" w:pos="9356"/>
        </w:tabs>
        <w:spacing w:after="0" w:line="240" w:lineRule="auto"/>
        <w:ind w:right="142"/>
        <w:jc w:val="both"/>
        <w:rPr>
          <w:rFonts w:eastAsia="Times New Roman"/>
          <w:lang w:val="en"/>
        </w:rPr>
      </w:pPr>
    </w:p>
    <w:p w14:paraId="6CE66FEC" w14:textId="77777777" w:rsidR="0076523E" w:rsidRPr="0076523E" w:rsidRDefault="0076523E" w:rsidP="0076523E">
      <w:pPr>
        <w:tabs>
          <w:tab w:val="left" w:pos="9356"/>
        </w:tabs>
        <w:spacing w:after="0" w:line="240" w:lineRule="auto"/>
        <w:ind w:right="142"/>
        <w:jc w:val="both"/>
        <w:rPr>
          <w:rFonts w:eastAsia="Times New Roman" w:cstheme="minorHAnsi"/>
          <w:lang w:val="en"/>
        </w:rPr>
      </w:pPr>
    </w:p>
    <w:p w14:paraId="48909101" w14:textId="1734EA99" w:rsidR="00A818CC" w:rsidRPr="00EA3165" w:rsidRDefault="00A818CC" w:rsidP="00A818CC">
      <w:pPr>
        <w:pStyle w:val="Heading2"/>
        <w:rPr>
          <w:lang w:val="en-US"/>
        </w:rPr>
      </w:pPr>
      <w:bookmarkStart w:id="20" w:name="_Toc120021466"/>
      <w:bookmarkEnd w:id="19"/>
      <w:r w:rsidRPr="00EA3165">
        <w:rPr>
          <w:lang w:val="en-US"/>
        </w:rPr>
        <w:t>National Progression Award: Built Environment Level 5</w:t>
      </w:r>
      <w:bookmarkEnd w:id="20"/>
    </w:p>
    <w:tbl>
      <w:tblPr>
        <w:tblStyle w:val="TableGrid"/>
        <w:tblW w:w="0" w:type="auto"/>
        <w:tblLook w:val="04A0" w:firstRow="1" w:lastRow="0" w:firstColumn="1" w:lastColumn="0" w:noHBand="0" w:noVBand="1"/>
      </w:tblPr>
      <w:tblGrid>
        <w:gridCol w:w="2405"/>
        <w:gridCol w:w="6611"/>
      </w:tblGrid>
      <w:tr w:rsidR="00A818CC" w14:paraId="06BDF5AD" w14:textId="77777777">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6D17B0A6" w14:textId="77777777" w:rsidR="00A818CC" w:rsidRDefault="00A818CC">
            <w:pPr>
              <w:rPr>
                <w:rFonts w:cstheme="minorHAnsi"/>
                <w:color w:val="FFFFFF" w:themeColor="background1"/>
                <w:lang w:val="en-US"/>
              </w:rPr>
            </w:pPr>
            <w:r>
              <w:rPr>
                <w:rFonts w:cstheme="minorHAnsi"/>
                <w:color w:val="FFFFFF" w:themeColor="background1"/>
                <w:lang w:val="en-US"/>
              </w:rPr>
              <w:t>Course Title</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40E0AF9D" w14:textId="77777777" w:rsidR="00A818CC" w:rsidRDefault="00A818CC">
            <w:pPr>
              <w:rPr>
                <w:rFonts w:cstheme="minorHAnsi"/>
                <w:color w:val="FFFFFF" w:themeColor="background1"/>
                <w:lang w:val="en-US"/>
              </w:rPr>
            </w:pPr>
            <w:r>
              <w:rPr>
                <w:rFonts w:cstheme="minorHAnsi"/>
                <w:color w:val="FFFFFF" w:themeColor="background1"/>
                <w:lang w:val="en-US"/>
              </w:rPr>
              <w:t xml:space="preserve">NPA in </w:t>
            </w:r>
            <w:r w:rsidRPr="002F5A93">
              <w:rPr>
                <w:rFonts w:cstheme="minorHAnsi"/>
                <w:color w:val="FFFFFF" w:themeColor="background1"/>
                <w:lang w:val="en-US"/>
              </w:rPr>
              <w:t>Built Environment</w:t>
            </w:r>
          </w:p>
        </w:tc>
      </w:tr>
      <w:tr w:rsidR="00A818CC" w14:paraId="2F3183D8" w14:textId="77777777">
        <w:tc>
          <w:tcPr>
            <w:tcW w:w="2405" w:type="dxa"/>
            <w:tcBorders>
              <w:top w:val="single" w:sz="4" w:space="0" w:color="auto"/>
              <w:left w:val="single" w:sz="4" w:space="0" w:color="auto"/>
              <w:bottom w:val="single" w:sz="4" w:space="0" w:color="auto"/>
              <w:right w:val="single" w:sz="4" w:space="0" w:color="auto"/>
            </w:tcBorders>
            <w:hideMark/>
          </w:tcPr>
          <w:p w14:paraId="4086A6F1" w14:textId="77777777" w:rsidR="00A818CC" w:rsidRDefault="00A818CC">
            <w:pPr>
              <w:rPr>
                <w:rFonts w:cstheme="minorHAnsi"/>
                <w:lang w:val="en-US"/>
              </w:rPr>
            </w:pPr>
            <w:r>
              <w:rPr>
                <w:rFonts w:cstheme="minorHAnsi"/>
                <w:lang w:val="en-US"/>
              </w:rPr>
              <w:t>Level</w:t>
            </w:r>
          </w:p>
        </w:tc>
        <w:tc>
          <w:tcPr>
            <w:tcW w:w="6611" w:type="dxa"/>
            <w:tcBorders>
              <w:top w:val="single" w:sz="4" w:space="0" w:color="auto"/>
              <w:left w:val="single" w:sz="4" w:space="0" w:color="auto"/>
              <w:bottom w:val="single" w:sz="4" w:space="0" w:color="auto"/>
              <w:right w:val="single" w:sz="4" w:space="0" w:color="auto"/>
            </w:tcBorders>
          </w:tcPr>
          <w:p w14:paraId="08BF5521" w14:textId="77777777" w:rsidR="00A818CC" w:rsidRDefault="00A818CC">
            <w:pPr>
              <w:rPr>
                <w:rFonts w:eastAsia="Arial"/>
                <w:lang w:val="en-US"/>
              </w:rPr>
            </w:pPr>
            <w:r w:rsidRPr="4E2AE99B">
              <w:rPr>
                <w:rFonts w:eastAsia="Arial"/>
                <w:color w:val="000000" w:themeColor="text1"/>
                <w:lang w:val="en-US"/>
              </w:rPr>
              <w:t xml:space="preserve">National </w:t>
            </w:r>
            <w:r>
              <w:rPr>
                <w:rFonts w:eastAsia="Arial"/>
                <w:color w:val="000000" w:themeColor="text1"/>
                <w:lang w:val="en-US"/>
              </w:rPr>
              <w:t>5</w:t>
            </w:r>
          </w:p>
        </w:tc>
      </w:tr>
      <w:tr w:rsidR="00A818CC" w:rsidRPr="00963D82" w14:paraId="67D7DCD3" w14:textId="77777777">
        <w:tc>
          <w:tcPr>
            <w:tcW w:w="2405" w:type="dxa"/>
          </w:tcPr>
          <w:p w14:paraId="199BB96E" w14:textId="77777777" w:rsidR="00A818CC" w:rsidRPr="00963D82" w:rsidRDefault="00A818CC">
            <w:pPr>
              <w:rPr>
                <w:rFonts w:cstheme="minorHAnsi"/>
                <w:lang w:val="en-US"/>
              </w:rPr>
            </w:pPr>
            <w:r w:rsidRPr="00963D82">
              <w:rPr>
                <w:rFonts w:cstheme="minorHAnsi"/>
                <w:lang w:val="en-US"/>
              </w:rPr>
              <w:t>Campus</w:t>
            </w:r>
          </w:p>
        </w:tc>
        <w:tc>
          <w:tcPr>
            <w:tcW w:w="6611" w:type="dxa"/>
          </w:tcPr>
          <w:p w14:paraId="06258123" w14:textId="77777777" w:rsidR="00A818CC" w:rsidRPr="00963D82" w:rsidRDefault="00A818CC">
            <w:pPr>
              <w:rPr>
                <w:rFonts w:cstheme="minorHAnsi"/>
                <w:lang w:val="en-US"/>
              </w:rPr>
            </w:pPr>
            <w:r w:rsidRPr="00963D82">
              <w:rPr>
                <w:rFonts w:cstheme="minorHAnsi"/>
                <w:lang w:val="en-US"/>
              </w:rPr>
              <w:t>Arbroath and Kingsway</w:t>
            </w:r>
          </w:p>
        </w:tc>
      </w:tr>
      <w:tr w:rsidR="00A818CC" w:rsidRPr="00963D82" w14:paraId="5973B024" w14:textId="77777777">
        <w:tc>
          <w:tcPr>
            <w:tcW w:w="2405" w:type="dxa"/>
          </w:tcPr>
          <w:p w14:paraId="5F3F84EF" w14:textId="77777777" w:rsidR="00A818CC" w:rsidRPr="00963D82" w:rsidRDefault="00A818CC">
            <w:pPr>
              <w:rPr>
                <w:rFonts w:cstheme="minorHAnsi"/>
                <w:lang w:val="en-US"/>
              </w:rPr>
            </w:pPr>
            <w:r w:rsidRPr="00963D82">
              <w:rPr>
                <w:rFonts w:cstheme="minorHAnsi"/>
                <w:lang w:val="en-US"/>
              </w:rPr>
              <w:t>Days</w:t>
            </w:r>
          </w:p>
        </w:tc>
        <w:tc>
          <w:tcPr>
            <w:tcW w:w="6611" w:type="dxa"/>
          </w:tcPr>
          <w:p w14:paraId="22DBAF73" w14:textId="77777777" w:rsidR="00A818CC" w:rsidRPr="00963D82" w:rsidRDefault="00A818CC">
            <w:pPr>
              <w:rPr>
                <w:rFonts w:cstheme="minorHAnsi"/>
                <w:lang w:val="en-US"/>
              </w:rPr>
            </w:pPr>
            <w:r w:rsidRPr="00963D82">
              <w:rPr>
                <w:rFonts w:cstheme="minorHAnsi"/>
                <w:b/>
                <w:bCs/>
                <w:lang w:val="en-US"/>
              </w:rPr>
              <w:t>Arbroath</w:t>
            </w:r>
            <w:r w:rsidRPr="00963D82">
              <w:rPr>
                <w:rFonts w:cstheme="minorHAnsi"/>
                <w:lang w:val="en-US"/>
              </w:rPr>
              <w:t>: Friday 9-1pm</w:t>
            </w:r>
          </w:p>
          <w:p w14:paraId="60E69475" w14:textId="77777777" w:rsidR="00A818CC" w:rsidRPr="00963D82" w:rsidRDefault="00A818CC">
            <w:pPr>
              <w:rPr>
                <w:rFonts w:cstheme="minorHAnsi"/>
                <w:lang w:val="en-US"/>
              </w:rPr>
            </w:pPr>
            <w:r w:rsidRPr="00963D82">
              <w:rPr>
                <w:rFonts w:cstheme="minorHAnsi"/>
                <w:b/>
                <w:bCs/>
                <w:lang w:val="en-US"/>
              </w:rPr>
              <w:t>Kingsway</w:t>
            </w:r>
            <w:r w:rsidRPr="00963D82">
              <w:rPr>
                <w:rFonts w:cstheme="minorHAnsi"/>
                <w:lang w:val="en-US"/>
              </w:rPr>
              <w:t>: Monday and Wednesday 2-4pm</w:t>
            </w:r>
          </w:p>
          <w:p w14:paraId="08DA49DD" w14:textId="77777777" w:rsidR="00A818CC" w:rsidRPr="00963D82" w:rsidRDefault="00A818CC">
            <w:pPr>
              <w:ind w:left="1021"/>
              <w:rPr>
                <w:rFonts w:cstheme="minorHAnsi"/>
                <w:lang w:val="en-US"/>
              </w:rPr>
            </w:pPr>
            <w:r w:rsidRPr="00963D82">
              <w:rPr>
                <w:rFonts w:cstheme="minorHAnsi"/>
                <w:lang w:val="en-US"/>
              </w:rPr>
              <w:t xml:space="preserve">or </w:t>
            </w:r>
          </w:p>
          <w:p w14:paraId="39505257" w14:textId="77777777" w:rsidR="00A818CC" w:rsidRPr="00963D82" w:rsidRDefault="00A818CC">
            <w:pPr>
              <w:ind w:left="1024"/>
              <w:rPr>
                <w:rFonts w:cstheme="minorHAnsi"/>
                <w:lang w:val="en-US"/>
              </w:rPr>
            </w:pPr>
            <w:r w:rsidRPr="00963D82">
              <w:rPr>
                <w:rFonts w:cstheme="minorHAnsi"/>
                <w:lang w:val="en-US"/>
              </w:rPr>
              <w:t>Tuesday 2-4pm and Thursday 1.15-3.15pm</w:t>
            </w:r>
          </w:p>
        </w:tc>
      </w:tr>
    </w:tbl>
    <w:p w14:paraId="46393B6E" w14:textId="77777777" w:rsidR="00A818CC" w:rsidRDefault="00A818CC" w:rsidP="00A818CC">
      <w:pPr>
        <w:spacing w:after="0"/>
        <w:rPr>
          <w:lang w:val="en-US"/>
        </w:rPr>
      </w:pPr>
    </w:p>
    <w:p w14:paraId="1CA9C973" w14:textId="77777777" w:rsidR="00A818CC" w:rsidRPr="004F41F7" w:rsidRDefault="00A818CC" w:rsidP="023880A8">
      <w:pPr>
        <w:pStyle w:val="Heading3"/>
        <w:rPr>
          <w:b/>
          <w:bCs/>
          <w:color w:val="FF0000"/>
          <w:lang w:val="en-US"/>
        </w:rPr>
      </w:pPr>
      <w:r w:rsidRPr="023880A8">
        <w:rPr>
          <w:b/>
          <w:bCs/>
          <w:lang w:val="en-US"/>
        </w:rPr>
        <w:t>Entry Requirements</w:t>
      </w:r>
    </w:p>
    <w:p w14:paraId="38A1F621" w14:textId="77777777" w:rsidR="00A818CC" w:rsidRDefault="00A818CC" w:rsidP="00A818CC">
      <w:pPr>
        <w:spacing w:after="0" w:line="240" w:lineRule="auto"/>
        <w:jc w:val="both"/>
        <w:rPr>
          <w:rFonts w:eastAsia="Calibri" w:cstheme="minorHAnsi"/>
        </w:rPr>
      </w:pPr>
      <w:r w:rsidRPr="00624C31">
        <w:rPr>
          <w:rFonts w:eastAsia="Calibri" w:cstheme="minorHAnsi"/>
        </w:rPr>
        <w:t>Learners are likely to benefit more readily from study of the award if they enter with a general and broad academic ability showing an aptitude at SCQF level 4 or above for English, Mathematics and other related Technical, Graphical, Engineering and Science subjects.</w:t>
      </w:r>
    </w:p>
    <w:p w14:paraId="386C100E" w14:textId="77777777" w:rsidR="00A818CC" w:rsidRPr="00624C31" w:rsidRDefault="00A818CC" w:rsidP="00A818CC">
      <w:pPr>
        <w:spacing w:after="0" w:line="240" w:lineRule="auto"/>
        <w:jc w:val="both"/>
        <w:rPr>
          <w:rFonts w:eastAsia="Calibri" w:cstheme="minorHAnsi"/>
        </w:rPr>
      </w:pPr>
    </w:p>
    <w:p w14:paraId="24B0A82D" w14:textId="77777777" w:rsidR="00A818CC" w:rsidRPr="004A6E1B" w:rsidRDefault="00A818CC" w:rsidP="023880A8">
      <w:pPr>
        <w:pStyle w:val="Heading3"/>
        <w:rPr>
          <w:b/>
          <w:bCs/>
          <w:lang w:val="en-US"/>
        </w:rPr>
      </w:pPr>
      <w:r w:rsidRPr="023880A8">
        <w:rPr>
          <w:b/>
          <w:bCs/>
          <w:lang w:val="en-US"/>
        </w:rPr>
        <w:t xml:space="preserve">Units to be </w:t>
      </w:r>
      <w:proofErr w:type="gramStart"/>
      <w:r w:rsidRPr="023880A8">
        <w:rPr>
          <w:b/>
          <w:bCs/>
          <w:lang w:val="en-US"/>
        </w:rPr>
        <w:t>Completed</w:t>
      </w:r>
      <w:proofErr w:type="gramEnd"/>
    </w:p>
    <w:tbl>
      <w:tblPr>
        <w:tblStyle w:val="TableGrid"/>
        <w:tblW w:w="9024" w:type="dxa"/>
        <w:tblLook w:val="04A0" w:firstRow="1" w:lastRow="0" w:firstColumn="1" w:lastColumn="0" w:noHBand="0" w:noVBand="1"/>
      </w:tblPr>
      <w:tblGrid>
        <w:gridCol w:w="988"/>
        <w:gridCol w:w="8028"/>
        <w:gridCol w:w="8"/>
      </w:tblGrid>
      <w:tr w:rsidR="00A818CC" w14:paraId="6C27E6FD" w14:textId="77777777">
        <w:tc>
          <w:tcPr>
            <w:tcW w:w="9024" w:type="dxa"/>
            <w:gridSpan w:val="3"/>
            <w:tcBorders>
              <w:top w:val="single" w:sz="4" w:space="0" w:color="auto"/>
              <w:left w:val="single" w:sz="4" w:space="0" w:color="auto"/>
              <w:bottom w:val="single" w:sz="4" w:space="0" w:color="auto"/>
              <w:right w:val="single" w:sz="4" w:space="0" w:color="auto"/>
            </w:tcBorders>
            <w:shd w:val="clear" w:color="auto" w:fill="7030A0"/>
            <w:hideMark/>
          </w:tcPr>
          <w:p w14:paraId="28309DF1" w14:textId="77777777" w:rsidR="00A818CC" w:rsidRDefault="00A818CC">
            <w:pPr>
              <w:rPr>
                <w:rFonts w:cstheme="minorHAnsi"/>
                <w:color w:val="FFFFFF" w:themeColor="background1"/>
                <w:lang w:val="en-US"/>
              </w:rPr>
            </w:pPr>
            <w:r>
              <w:rPr>
                <w:rFonts w:cstheme="minorHAnsi"/>
                <w:color w:val="FFFFFF" w:themeColor="background1"/>
                <w:lang w:val="en-US"/>
              </w:rPr>
              <w:t>Mandatory Units</w:t>
            </w:r>
          </w:p>
        </w:tc>
      </w:tr>
      <w:tr w:rsidR="00A818CC" w:rsidRPr="006F3ACD" w14:paraId="57A408AF" w14:textId="77777777">
        <w:trPr>
          <w:gridAfter w:val="1"/>
          <w:wAfter w:w="8" w:type="dxa"/>
        </w:trPr>
        <w:tc>
          <w:tcPr>
            <w:tcW w:w="988" w:type="dxa"/>
            <w:tcBorders>
              <w:top w:val="single" w:sz="4" w:space="0" w:color="auto"/>
              <w:left w:val="single" w:sz="4" w:space="0" w:color="auto"/>
              <w:bottom w:val="single" w:sz="4" w:space="0" w:color="auto"/>
              <w:right w:val="single" w:sz="4" w:space="0" w:color="auto"/>
            </w:tcBorders>
          </w:tcPr>
          <w:p w14:paraId="51D559D7" w14:textId="77777777" w:rsidR="00A818CC" w:rsidRPr="006F3ACD" w:rsidRDefault="00A818CC">
            <w:r w:rsidRPr="006F3ACD">
              <w:t>J1P7 45</w:t>
            </w:r>
          </w:p>
        </w:tc>
        <w:tc>
          <w:tcPr>
            <w:tcW w:w="8028" w:type="dxa"/>
            <w:tcBorders>
              <w:top w:val="single" w:sz="4" w:space="0" w:color="auto"/>
              <w:left w:val="single" w:sz="4" w:space="0" w:color="auto"/>
              <w:bottom w:val="single" w:sz="4" w:space="0" w:color="auto"/>
              <w:right w:val="single" w:sz="4" w:space="0" w:color="auto"/>
            </w:tcBorders>
          </w:tcPr>
          <w:p w14:paraId="00E47689" w14:textId="77777777" w:rsidR="00A818CC" w:rsidRPr="006F3ACD" w:rsidRDefault="00A818CC">
            <w:r w:rsidRPr="006F3ACD">
              <w:t>The Construction Industry and Principles of Building Design</w:t>
            </w:r>
          </w:p>
        </w:tc>
      </w:tr>
      <w:tr w:rsidR="00A818CC" w:rsidRPr="006F3ACD" w14:paraId="2BDE813C" w14:textId="77777777">
        <w:trPr>
          <w:gridAfter w:val="1"/>
          <w:wAfter w:w="8" w:type="dxa"/>
        </w:trPr>
        <w:tc>
          <w:tcPr>
            <w:tcW w:w="988" w:type="dxa"/>
            <w:tcBorders>
              <w:top w:val="single" w:sz="4" w:space="0" w:color="auto"/>
              <w:left w:val="single" w:sz="4" w:space="0" w:color="auto"/>
              <w:bottom w:val="single" w:sz="4" w:space="0" w:color="auto"/>
              <w:right w:val="single" w:sz="4" w:space="0" w:color="auto"/>
            </w:tcBorders>
          </w:tcPr>
          <w:p w14:paraId="4AEE1424" w14:textId="77777777" w:rsidR="00A818CC" w:rsidRPr="006F3ACD" w:rsidRDefault="00A818CC">
            <w:r w:rsidRPr="006F3ACD">
              <w:t>J1P8 45</w:t>
            </w:r>
          </w:p>
        </w:tc>
        <w:tc>
          <w:tcPr>
            <w:tcW w:w="8028" w:type="dxa"/>
            <w:tcBorders>
              <w:top w:val="single" w:sz="4" w:space="0" w:color="auto"/>
              <w:left w:val="single" w:sz="4" w:space="0" w:color="auto"/>
              <w:bottom w:val="single" w:sz="4" w:space="0" w:color="auto"/>
              <w:right w:val="single" w:sz="4" w:space="0" w:color="auto"/>
            </w:tcBorders>
          </w:tcPr>
          <w:p w14:paraId="2A8783F8" w14:textId="77777777" w:rsidR="00A818CC" w:rsidRPr="00624C31" w:rsidRDefault="00A818CC">
            <w:pPr>
              <w:pStyle w:val="TableParagraph"/>
              <w:ind w:right="73"/>
              <w:rPr>
                <w:rFonts w:asciiTheme="minorHAnsi" w:eastAsiaTheme="minorHAnsi" w:hAnsiTheme="minorHAnsi" w:cstheme="minorBidi"/>
                <w:lang w:eastAsia="en-US" w:bidi="ar-SA"/>
              </w:rPr>
            </w:pPr>
            <w:r w:rsidRPr="00624C31">
              <w:rPr>
                <w:rFonts w:asciiTheme="minorHAnsi" w:eastAsiaTheme="minorHAnsi" w:hAnsiTheme="minorHAnsi" w:cstheme="minorBidi"/>
                <w:lang w:eastAsia="en-US" w:bidi="ar-SA"/>
              </w:rPr>
              <w:t>Built Environment Design Project</w:t>
            </w:r>
          </w:p>
        </w:tc>
      </w:tr>
      <w:tr w:rsidR="00A818CC" w:rsidRPr="006F3ACD" w14:paraId="164E84B9" w14:textId="77777777">
        <w:trPr>
          <w:gridAfter w:val="1"/>
          <w:wAfter w:w="8" w:type="dxa"/>
        </w:trPr>
        <w:tc>
          <w:tcPr>
            <w:tcW w:w="988" w:type="dxa"/>
            <w:tcBorders>
              <w:top w:val="single" w:sz="4" w:space="0" w:color="auto"/>
              <w:left w:val="single" w:sz="4" w:space="0" w:color="auto"/>
              <w:bottom w:val="single" w:sz="4" w:space="0" w:color="auto"/>
              <w:right w:val="single" w:sz="4" w:space="0" w:color="auto"/>
            </w:tcBorders>
          </w:tcPr>
          <w:p w14:paraId="1210A0DC" w14:textId="77777777" w:rsidR="00A818CC" w:rsidRPr="006F3ACD" w:rsidRDefault="00A818CC">
            <w:r w:rsidRPr="006F3ACD">
              <w:t>J1PB 45</w:t>
            </w:r>
          </w:p>
        </w:tc>
        <w:tc>
          <w:tcPr>
            <w:tcW w:w="8028" w:type="dxa"/>
            <w:tcBorders>
              <w:top w:val="single" w:sz="4" w:space="0" w:color="auto"/>
              <w:left w:val="single" w:sz="4" w:space="0" w:color="auto"/>
              <w:bottom w:val="single" w:sz="4" w:space="0" w:color="auto"/>
              <w:right w:val="single" w:sz="4" w:space="0" w:color="auto"/>
            </w:tcBorders>
          </w:tcPr>
          <w:p w14:paraId="22F7C508" w14:textId="77777777" w:rsidR="00A818CC" w:rsidRPr="006F3ACD" w:rsidRDefault="00A818CC">
            <w:r w:rsidRPr="006F3ACD">
              <w:t>3D Modelling for the Built Environment</w:t>
            </w:r>
          </w:p>
        </w:tc>
      </w:tr>
      <w:tr w:rsidR="00A818CC" w:rsidRPr="006F3ACD" w14:paraId="5BCFE49B" w14:textId="77777777">
        <w:trPr>
          <w:gridAfter w:val="1"/>
          <w:wAfter w:w="8" w:type="dxa"/>
        </w:trPr>
        <w:tc>
          <w:tcPr>
            <w:tcW w:w="988" w:type="dxa"/>
          </w:tcPr>
          <w:p w14:paraId="5D466540" w14:textId="77777777" w:rsidR="00A818CC" w:rsidRPr="006F3ACD" w:rsidRDefault="00A818CC">
            <w:r w:rsidRPr="006F3ACD">
              <w:t>J1P9 45</w:t>
            </w:r>
          </w:p>
        </w:tc>
        <w:tc>
          <w:tcPr>
            <w:tcW w:w="8028" w:type="dxa"/>
          </w:tcPr>
          <w:p w14:paraId="70A7435B" w14:textId="77777777" w:rsidR="00A818CC" w:rsidRPr="006F3ACD" w:rsidRDefault="00A818CC">
            <w:r w:rsidRPr="006F3ACD">
              <w:t>Sustainability in the Built Environment</w:t>
            </w:r>
          </w:p>
        </w:tc>
      </w:tr>
      <w:tr w:rsidR="00A818CC" w:rsidRPr="006F3ACD" w14:paraId="2960C018" w14:textId="77777777">
        <w:trPr>
          <w:gridAfter w:val="1"/>
          <w:wAfter w:w="8" w:type="dxa"/>
        </w:trPr>
        <w:tc>
          <w:tcPr>
            <w:tcW w:w="988" w:type="dxa"/>
          </w:tcPr>
          <w:p w14:paraId="5181F389" w14:textId="77777777" w:rsidR="00A818CC" w:rsidRPr="006F3ACD" w:rsidRDefault="00A818CC">
            <w:r>
              <w:t>Z02441</w:t>
            </w:r>
          </w:p>
        </w:tc>
        <w:tc>
          <w:tcPr>
            <w:tcW w:w="8028" w:type="dxa"/>
          </w:tcPr>
          <w:p w14:paraId="0168B7D3" w14:textId="77777777" w:rsidR="00A818CC" w:rsidRPr="006F3ACD" w:rsidRDefault="00A818CC">
            <w:r>
              <w:t>Practical Skills: Site Surveying</w:t>
            </w:r>
          </w:p>
        </w:tc>
      </w:tr>
    </w:tbl>
    <w:p w14:paraId="7FB61329" w14:textId="77777777" w:rsidR="00A818CC" w:rsidRDefault="00A818CC" w:rsidP="023880A8">
      <w:pPr>
        <w:spacing w:after="0"/>
        <w:rPr>
          <w:b/>
          <w:bCs/>
          <w:lang w:val="en-US"/>
        </w:rPr>
      </w:pPr>
    </w:p>
    <w:p w14:paraId="070A0B50" w14:textId="77777777" w:rsidR="00A818CC" w:rsidRPr="004F41F7" w:rsidRDefault="00A818CC" w:rsidP="023880A8">
      <w:pPr>
        <w:pStyle w:val="Heading3"/>
        <w:rPr>
          <w:b/>
          <w:bCs/>
          <w:lang w:val="en-US"/>
        </w:rPr>
      </w:pPr>
      <w:r w:rsidRPr="023880A8">
        <w:rPr>
          <w:b/>
          <w:bCs/>
          <w:lang w:val="en-US"/>
        </w:rPr>
        <w:t>Progression Pathways</w:t>
      </w:r>
    </w:p>
    <w:p w14:paraId="2760BE3A" w14:textId="425C33D5" w:rsidR="00A818CC" w:rsidRPr="00624C31" w:rsidRDefault="00A818CC" w:rsidP="00A818CC">
      <w:pPr>
        <w:spacing w:after="0" w:line="240" w:lineRule="auto"/>
        <w:jc w:val="both"/>
        <w:rPr>
          <w:rFonts w:eastAsia="Calibri" w:cstheme="minorHAnsi"/>
        </w:rPr>
      </w:pPr>
      <w:r w:rsidRPr="00624C31">
        <w:rPr>
          <w:rFonts w:eastAsia="Calibri" w:cstheme="minorHAnsi"/>
        </w:rPr>
        <w:t>This award will provide an opportunity for progression to higher level ‘technician’ courses. For example, the National Certificate (NC) Built Environment at SCQF level 6. Learners who successfully complete this award may seek employment in the Built Environment sector, as a trainee technician working towards a Modern Apprenticeship</w:t>
      </w:r>
      <w:r w:rsidR="00A85104">
        <w:rPr>
          <w:rFonts w:eastAsia="Calibri" w:cstheme="minorHAnsi"/>
        </w:rPr>
        <w:t>,</w:t>
      </w:r>
      <w:r w:rsidRPr="00624C31">
        <w:rPr>
          <w:rFonts w:eastAsia="Calibri" w:cstheme="minorHAnsi"/>
        </w:rPr>
        <w:t xml:space="preserve"> or </w:t>
      </w:r>
      <w:r w:rsidR="00D70513" w:rsidRPr="00624C31">
        <w:rPr>
          <w:rFonts w:eastAsia="Calibri" w:cstheme="minorHAnsi"/>
        </w:rPr>
        <w:t>another</w:t>
      </w:r>
      <w:r w:rsidRPr="00624C31">
        <w:rPr>
          <w:rFonts w:eastAsia="Calibri" w:cstheme="minorHAnsi"/>
        </w:rPr>
        <w:t xml:space="preserve"> relevant professional accreditation.</w:t>
      </w:r>
    </w:p>
    <w:p w14:paraId="456E7975" w14:textId="77777777" w:rsidR="00A818CC" w:rsidRDefault="00A818CC" w:rsidP="00A818CC">
      <w:pPr>
        <w:spacing w:after="0" w:line="240" w:lineRule="auto"/>
        <w:ind w:left="-17"/>
        <w:jc w:val="both"/>
        <w:rPr>
          <w:rFonts w:eastAsia="Arial" w:cstheme="minorHAnsi"/>
        </w:rPr>
      </w:pPr>
    </w:p>
    <w:p w14:paraId="3A3654CC" w14:textId="77777777" w:rsidR="00A818CC" w:rsidRPr="004F41F7" w:rsidRDefault="00A818CC" w:rsidP="023880A8">
      <w:pPr>
        <w:pStyle w:val="Heading3"/>
        <w:rPr>
          <w:b/>
          <w:bCs/>
          <w:lang w:val="en-US"/>
        </w:rPr>
      </w:pPr>
      <w:r w:rsidRPr="023880A8">
        <w:rPr>
          <w:b/>
          <w:bCs/>
          <w:lang w:val="en-US"/>
        </w:rPr>
        <w:t>Course Description</w:t>
      </w:r>
    </w:p>
    <w:p w14:paraId="515FE109" w14:textId="77777777" w:rsidR="00A818CC" w:rsidRDefault="00A818CC" w:rsidP="00A818CC">
      <w:pPr>
        <w:spacing w:after="0" w:line="240" w:lineRule="auto"/>
        <w:jc w:val="both"/>
        <w:rPr>
          <w:rFonts w:eastAsia="Calibri" w:cstheme="minorHAnsi"/>
        </w:rPr>
      </w:pPr>
      <w:r w:rsidRPr="00624C31">
        <w:rPr>
          <w:rFonts w:eastAsia="Calibri" w:cstheme="minorHAnsi"/>
        </w:rPr>
        <w:t>The NPA in the Built Environment at SCQF level 5 introduces learners to techniques that are important in the construction sector.</w:t>
      </w:r>
      <w:r>
        <w:rPr>
          <w:rFonts w:eastAsia="Calibri" w:cstheme="minorHAnsi"/>
        </w:rPr>
        <w:t xml:space="preserve">  </w:t>
      </w:r>
      <w:r w:rsidRPr="00624C31">
        <w:rPr>
          <w:rFonts w:eastAsia="Calibri" w:cstheme="minorHAnsi"/>
        </w:rPr>
        <w:t xml:space="preserve">It develops knowledge and understanding through project-based learning and introduces transferable skills — such as planning, </w:t>
      </w:r>
      <w:proofErr w:type="gramStart"/>
      <w:r w:rsidRPr="00624C31">
        <w:rPr>
          <w:rFonts w:eastAsia="Calibri" w:cstheme="minorHAnsi"/>
        </w:rPr>
        <w:t>communication</w:t>
      </w:r>
      <w:proofErr w:type="gramEnd"/>
      <w:r w:rsidRPr="00624C31">
        <w:rPr>
          <w:rFonts w:eastAsia="Calibri" w:cstheme="minorHAnsi"/>
        </w:rPr>
        <w:t xml:space="preserve"> and employability.</w:t>
      </w:r>
      <w:r>
        <w:rPr>
          <w:rFonts w:eastAsia="Calibri" w:cstheme="minorHAnsi"/>
        </w:rPr>
        <w:t xml:space="preserve">  </w:t>
      </w:r>
      <w:r w:rsidRPr="00624C31">
        <w:rPr>
          <w:rFonts w:eastAsia="Calibri" w:cstheme="minorHAnsi"/>
        </w:rPr>
        <w:t>The areas covered include principles of building design, 3D modelling for the built environment, construction methods, and sustainability.</w:t>
      </w:r>
    </w:p>
    <w:p w14:paraId="664908AF" w14:textId="77777777" w:rsidR="00A818CC" w:rsidRPr="00624C31" w:rsidRDefault="00A818CC" w:rsidP="00A818CC">
      <w:pPr>
        <w:spacing w:after="0" w:line="240" w:lineRule="auto"/>
        <w:jc w:val="both"/>
        <w:rPr>
          <w:rFonts w:eastAsia="Calibri" w:cstheme="minorHAnsi"/>
        </w:rPr>
      </w:pPr>
    </w:p>
    <w:p w14:paraId="1ADF096D" w14:textId="78F4063C" w:rsidR="00A818CC" w:rsidRPr="00624C31" w:rsidRDefault="00A818CC" w:rsidP="00A818CC">
      <w:pPr>
        <w:spacing w:after="0" w:line="240" w:lineRule="auto"/>
        <w:jc w:val="both"/>
        <w:rPr>
          <w:rFonts w:eastAsia="Calibri" w:cstheme="minorHAnsi"/>
        </w:rPr>
      </w:pPr>
      <w:r w:rsidRPr="00624C31">
        <w:rPr>
          <w:rFonts w:eastAsia="Calibri" w:cstheme="minorHAnsi"/>
        </w:rPr>
        <w:t xml:space="preserve">This qualification is designed to inspire and enthuse learners to consider a career in </w:t>
      </w:r>
      <w:r w:rsidR="00231AF4">
        <w:rPr>
          <w:rFonts w:eastAsia="Calibri" w:cstheme="minorHAnsi"/>
        </w:rPr>
        <w:t xml:space="preserve">the </w:t>
      </w:r>
      <w:r w:rsidRPr="00624C31">
        <w:rPr>
          <w:rFonts w:eastAsia="Calibri" w:cstheme="minorHAnsi"/>
        </w:rPr>
        <w:t>Built Environment, Architecture, Construction Management and Civil Engineering. The project design and content reflect a real-life design brief encouraging the learner to consider design concepts</w:t>
      </w:r>
      <w:r w:rsidR="0066158D">
        <w:rPr>
          <w:rFonts w:eastAsia="Calibri" w:cstheme="minorHAnsi"/>
        </w:rPr>
        <w:t xml:space="preserve"> and </w:t>
      </w:r>
      <w:r w:rsidRPr="00624C31">
        <w:rPr>
          <w:rFonts w:eastAsia="Calibri" w:cstheme="minorHAnsi"/>
        </w:rPr>
        <w:t>planning and presentation requirements</w:t>
      </w:r>
      <w:r w:rsidR="005860BF">
        <w:rPr>
          <w:rFonts w:eastAsia="Calibri" w:cstheme="minorHAnsi"/>
        </w:rPr>
        <w:t>,</w:t>
      </w:r>
      <w:r w:rsidRPr="00624C31">
        <w:rPr>
          <w:rFonts w:eastAsia="Calibri" w:cstheme="minorHAnsi"/>
        </w:rPr>
        <w:t xml:space="preserve"> whilst</w:t>
      </w:r>
      <w:r w:rsidR="005860BF">
        <w:rPr>
          <w:rFonts w:eastAsia="Calibri" w:cstheme="minorHAnsi"/>
        </w:rPr>
        <w:t xml:space="preserve"> also</w:t>
      </w:r>
      <w:r w:rsidRPr="00624C31">
        <w:rPr>
          <w:rFonts w:eastAsia="Calibri" w:cstheme="minorHAnsi"/>
        </w:rPr>
        <w:t xml:space="preserve"> developing the general skills, technical knowledge and understanding and employability skills needed within the sector.</w:t>
      </w:r>
    </w:p>
    <w:p w14:paraId="79796AFE" w14:textId="77777777" w:rsidR="00A818CC" w:rsidRDefault="00A818CC" w:rsidP="00A818CC">
      <w:pPr>
        <w:spacing w:after="0"/>
        <w:rPr>
          <w:rFonts w:cstheme="minorHAnsi"/>
          <w:lang w:val="en-US"/>
        </w:rPr>
      </w:pPr>
    </w:p>
    <w:p w14:paraId="420A8EA8" w14:textId="77777777" w:rsidR="00A818CC" w:rsidRPr="00FA11C3" w:rsidRDefault="00A818CC" w:rsidP="023880A8">
      <w:pPr>
        <w:pStyle w:val="Heading3"/>
        <w:rPr>
          <w:b/>
          <w:bCs/>
          <w:lang w:val="en-US"/>
        </w:rPr>
      </w:pPr>
      <w:r w:rsidRPr="023880A8">
        <w:rPr>
          <w:b/>
          <w:bCs/>
          <w:lang w:val="en-US"/>
        </w:rPr>
        <w:t>Unit Contents</w:t>
      </w:r>
    </w:p>
    <w:tbl>
      <w:tblPr>
        <w:tblStyle w:val="TableGrid"/>
        <w:tblW w:w="0" w:type="auto"/>
        <w:tblLook w:val="04A0" w:firstRow="1" w:lastRow="0" w:firstColumn="1" w:lastColumn="0" w:noHBand="0" w:noVBand="1"/>
      </w:tblPr>
      <w:tblGrid>
        <w:gridCol w:w="2405"/>
        <w:gridCol w:w="6611"/>
      </w:tblGrid>
      <w:tr w:rsidR="00A818CC" w14:paraId="2D2B6DA5" w14:textId="77777777">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2A0F8A97" w14:textId="77777777" w:rsidR="00A818CC" w:rsidRDefault="00A818CC">
            <w:pPr>
              <w:rPr>
                <w:rFonts w:cstheme="minorHAnsi"/>
                <w:color w:val="FFFFFF" w:themeColor="background1"/>
                <w:lang w:val="en-US"/>
              </w:rPr>
            </w:pPr>
            <w:r>
              <w:rPr>
                <w:rFonts w:cstheme="minorHAnsi"/>
                <w:color w:val="FFFFFF" w:themeColor="background1"/>
                <w:lang w:val="en-US"/>
              </w:rPr>
              <w:t>Unit</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3144883E" w14:textId="77777777" w:rsidR="00A818CC" w:rsidRDefault="00A818CC">
            <w:pPr>
              <w:rPr>
                <w:rFonts w:cstheme="minorHAnsi"/>
                <w:color w:val="FFFFFF" w:themeColor="background1"/>
                <w:lang w:val="en-US"/>
              </w:rPr>
            </w:pPr>
            <w:r>
              <w:rPr>
                <w:rFonts w:cstheme="minorHAnsi"/>
                <w:color w:val="FFFFFF" w:themeColor="background1"/>
                <w:lang w:val="en-US"/>
              </w:rPr>
              <w:t>Description</w:t>
            </w:r>
          </w:p>
        </w:tc>
      </w:tr>
      <w:tr w:rsidR="00A818CC" w14:paraId="021E2E5D" w14:textId="77777777">
        <w:tc>
          <w:tcPr>
            <w:tcW w:w="2405" w:type="dxa"/>
            <w:tcBorders>
              <w:top w:val="single" w:sz="4" w:space="0" w:color="auto"/>
              <w:left w:val="single" w:sz="4" w:space="0" w:color="auto"/>
              <w:bottom w:val="single" w:sz="4" w:space="0" w:color="auto"/>
              <w:right w:val="single" w:sz="4" w:space="0" w:color="auto"/>
            </w:tcBorders>
          </w:tcPr>
          <w:p w14:paraId="761A127A" w14:textId="77777777" w:rsidR="00A818CC" w:rsidRPr="00624C31" w:rsidRDefault="00A818CC">
            <w:pPr>
              <w:rPr>
                <w:b/>
                <w:bCs/>
              </w:rPr>
            </w:pPr>
            <w:r w:rsidRPr="00624C31">
              <w:rPr>
                <w:b/>
                <w:bCs/>
              </w:rPr>
              <w:t>The Construction Industry and Principles of Building Design</w:t>
            </w:r>
          </w:p>
        </w:tc>
        <w:tc>
          <w:tcPr>
            <w:tcW w:w="6611" w:type="dxa"/>
            <w:tcBorders>
              <w:top w:val="single" w:sz="4" w:space="0" w:color="auto"/>
              <w:left w:val="single" w:sz="4" w:space="0" w:color="auto"/>
              <w:bottom w:val="single" w:sz="4" w:space="0" w:color="auto"/>
              <w:right w:val="single" w:sz="4" w:space="0" w:color="auto"/>
            </w:tcBorders>
          </w:tcPr>
          <w:p w14:paraId="6143D3B8" w14:textId="77777777" w:rsidR="00A818CC" w:rsidRPr="006F3ACD" w:rsidRDefault="00A818CC">
            <w:r>
              <w:t>This unit provides learners with a basic knowledge of different types of work carried out in the construction industry, including who is involved and how they contribute to sustainable building design.</w:t>
            </w:r>
          </w:p>
        </w:tc>
      </w:tr>
      <w:tr w:rsidR="00A818CC" w14:paraId="6380F534" w14:textId="77777777">
        <w:tc>
          <w:tcPr>
            <w:tcW w:w="2405" w:type="dxa"/>
            <w:tcBorders>
              <w:top w:val="single" w:sz="4" w:space="0" w:color="auto"/>
              <w:left w:val="single" w:sz="4" w:space="0" w:color="auto"/>
              <w:bottom w:val="single" w:sz="4" w:space="0" w:color="auto"/>
              <w:right w:val="single" w:sz="4" w:space="0" w:color="auto"/>
            </w:tcBorders>
          </w:tcPr>
          <w:p w14:paraId="5AE54434" w14:textId="77777777" w:rsidR="00A818CC" w:rsidRPr="00624C31" w:rsidRDefault="00A818CC">
            <w:pPr>
              <w:rPr>
                <w:b/>
                <w:bCs/>
              </w:rPr>
            </w:pPr>
            <w:r w:rsidRPr="00624C31">
              <w:rPr>
                <w:b/>
                <w:bCs/>
              </w:rPr>
              <w:lastRenderedPageBreak/>
              <w:t>Built Environment Design Project</w:t>
            </w:r>
          </w:p>
        </w:tc>
        <w:tc>
          <w:tcPr>
            <w:tcW w:w="6611" w:type="dxa"/>
            <w:tcBorders>
              <w:top w:val="single" w:sz="4" w:space="0" w:color="auto"/>
              <w:left w:val="single" w:sz="4" w:space="0" w:color="auto"/>
              <w:bottom w:val="single" w:sz="4" w:space="0" w:color="auto"/>
              <w:right w:val="single" w:sz="4" w:space="0" w:color="auto"/>
            </w:tcBorders>
          </w:tcPr>
          <w:p w14:paraId="2876755B" w14:textId="77777777" w:rsidR="00A818CC" w:rsidRPr="006F3ACD" w:rsidRDefault="00A818CC">
            <w:pPr>
              <w:autoSpaceDE w:val="0"/>
              <w:autoSpaceDN w:val="0"/>
              <w:adjustRightInd w:val="0"/>
            </w:pPr>
            <w:r>
              <w:t>This unit looks at how designs are influenced by a client’s requirements and external constraints. It introduces a variety of digital tools and processes to enable the learner to produce a final design solution, using straightforward planning</w:t>
            </w:r>
          </w:p>
        </w:tc>
      </w:tr>
      <w:tr w:rsidR="00A818CC" w14:paraId="1C0B8993" w14:textId="77777777">
        <w:tc>
          <w:tcPr>
            <w:tcW w:w="2405" w:type="dxa"/>
            <w:tcBorders>
              <w:top w:val="single" w:sz="4" w:space="0" w:color="auto"/>
              <w:left w:val="single" w:sz="4" w:space="0" w:color="auto"/>
              <w:bottom w:val="single" w:sz="4" w:space="0" w:color="auto"/>
              <w:right w:val="single" w:sz="4" w:space="0" w:color="auto"/>
            </w:tcBorders>
          </w:tcPr>
          <w:p w14:paraId="654BC13A" w14:textId="77777777" w:rsidR="00A818CC" w:rsidRPr="00624C31" w:rsidRDefault="00A818CC">
            <w:pPr>
              <w:rPr>
                <w:b/>
                <w:bCs/>
              </w:rPr>
            </w:pPr>
            <w:r w:rsidRPr="00624C31">
              <w:rPr>
                <w:b/>
                <w:bCs/>
              </w:rPr>
              <w:t>3D Modelling for the Built Environment</w:t>
            </w:r>
          </w:p>
        </w:tc>
        <w:tc>
          <w:tcPr>
            <w:tcW w:w="6611" w:type="dxa"/>
            <w:tcBorders>
              <w:top w:val="single" w:sz="4" w:space="0" w:color="auto"/>
              <w:left w:val="single" w:sz="4" w:space="0" w:color="auto"/>
              <w:bottom w:val="single" w:sz="4" w:space="0" w:color="auto"/>
              <w:right w:val="single" w:sz="4" w:space="0" w:color="auto"/>
            </w:tcBorders>
          </w:tcPr>
          <w:p w14:paraId="2640B925" w14:textId="77777777" w:rsidR="00A818CC" w:rsidRPr="006F3ACD" w:rsidRDefault="00A818CC">
            <w:r>
              <w:t xml:space="preserve">This unit aims to introduce simple conceptual structural behaviour and provides some basic knowledge and skills required to create a simple 3D model. This can be achieved via a suitable digital format and/or by using a more practical approach. By creating a data rich model, the learner should also be able to connect technical, </w:t>
            </w:r>
            <w:proofErr w:type="gramStart"/>
            <w:r>
              <w:t>pictorial</w:t>
            </w:r>
            <w:proofErr w:type="gramEnd"/>
            <w:r>
              <w:t xml:space="preserve"> and functional information and recognise the significance of this within current industry practices.</w:t>
            </w:r>
          </w:p>
        </w:tc>
      </w:tr>
      <w:tr w:rsidR="00A818CC" w14:paraId="1CCDA1CB" w14:textId="77777777">
        <w:tc>
          <w:tcPr>
            <w:tcW w:w="2405" w:type="dxa"/>
          </w:tcPr>
          <w:p w14:paraId="01A98AAC" w14:textId="77777777" w:rsidR="00A818CC" w:rsidRPr="00624C31" w:rsidRDefault="00A818CC">
            <w:pPr>
              <w:rPr>
                <w:b/>
                <w:bCs/>
              </w:rPr>
            </w:pPr>
            <w:r w:rsidRPr="00624C31">
              <w:rPr>
                <w:b/>
                <w:bCs/>
              </w:rPr>
              <w:t>Sustainability in the Built Environment</w:t>
            </w:r>
          </w:p>
        </w:tc>
        <w:tc>
          <w:tcPr>
            <w:tcW w:w="6611" w:type="dxa"/>
          </w:tcPr>
          <w:p w14:paraId="603999C9" w14:textId="77777777" w:rsidR="00A818CC" w:rsidRPr="006F3ACD" w:rsidRDefault="00A818CC">
            <w:r>
              <w:t>This unit provides some simple ideas covering the concept of sustainability in the Built Environment. It also describes the basic techniques and methods that are commonly adopted in the design and construction of buildings to work towards ensuring sustainability</w:t>
            </w:r>
          </w:p>
        </w:tc>
      </w:tr>
      <w:tr w:rsidR="00A818CC" w14:paraId="0EB9801C" w14:textId="77777777">
        <w:tc>
          <w:tcPr>
            <w:tcW w:w="2405" w:type="dxa"/>
          </w:tcPr>
          <w:p w14:paraId="17C4ABA9" w14:textId="77777777" w:rsidR="00A818CC" w:rsidRPr="00624C31" w:rsidRDefault="00A818CC">
            <w:pPr>
              <w:rPr>
                <w:b/>
                <w:bCs/>
              </w:rPr>
            </w:pPr>
            <w:r w:rsidRPr="00624C31">
              <w:rPr>
                <w:b/>
                <w:bCs/>
              </w:rPr>
              <w:t>Practical Skills: Site Surveying</w:t>
            </w:r>
          </w:p>
        </w:tc>
        <w:tc>
          <w:tcPr>
            <w:tcW w:w="6611" w:type="dxa"/>
          </w:tcPr>
          <w:p w14:paraId="6EFA2DBC" w14:textId="77777777" w:rsidR="00A818CC" w:rsidRPr="006F3ACD" w:rsidRDefault="00A818CC">
            <w:r>
              <w:t>This unit aims to develop a basic understanding and Practical Skills associated with methods of site surveying.</w:t>
            </w:r>
          </w:p>
        </w:tc>
      </w:tr>
    </w:tbl>
    <w:p w14:paraId="7D745A8E" w14:textId="77777777" w:rsidR="00A818CC" w:rsidRDefault="00A818CC" w:rsidP="00A818CC">
      <w:pPr>
        <w:spacing w:after="0"/>
        <w:rPr>
          <w:rFonts w:cstheme="minorHAnsi"/>
          <w:lang w:val="en-US"/>
        </w:rPr>
      </w:pPr>
    </w:p>
    <w:p w14:paraId="73C2F61D" w14:textId="77777777" w:rsidR="00A818CC" w:rsidRPr="00FA11C3" w:rsidRDefault="00A818CC" w:rsidP="023880A8">
      <w:pPr>
        <w:pStyle w:val="Heading3"/>
        <w:rPr>
          <w:b/>
          <w:bCs/>
          <w:lang w:val="en-US"/>
        </w:rPr>
      </w:pPr>
      <w:r w:rsidRPr="023880A8">
        <w:rPr>
          <w:b/>
          <w:bCs/>
          <w:lang w:val="en-US"/>
        </w:rPr>
        <w:t>Assessment Method</w:t>
      </w:r>
    </w:p>
    <w:p w14:paraId="1968B28B" w14:textId="77777777" w:rsidR="00A818CC" w:rsidRPr="001519F5" w:rsidRDefault="00A818CC" w:rsidP="00A818CC">
      <w:pPr>
        <w:spacing w:after="0" w:line="240" w:lineRule="auto"/>
        <w:jc w:val="both"/>
      </w:pPr>
      <w:r w:rsidRPr="007241DB">
        <w:t>Project based Portfolio of work with clearly defined performance criteria: A contextualised approach to assessment, where many areas of the curriculum are connected and integrated within a context. This form of assessment enables coursework to be presented as evidence and judged collectively against holistic assessment performance criteria, underpinning the learning outcomes for each unit in the award.</w:t>
      </w:r>
    </w:p>
    <w:p w14:paraId="609649A6" w14:textId="77777777" w:rsidR="00A818CC" w:rsidRPr="00EB2CD3" w:rsidRDefault="00A818CC" w:rsidP="00A818CC"/>
    <w:p w14:paraId="1459FDFE" w14:textId="77777777" w:rsidR="006048D4" w:rsidRDefault="006048D4">
      <w:pPr>
        <w:rPr>
          <w:rFonts w:asciiTheme="majorHAnsi" w:eastAsiaTheme="majorEastAsia" w:hAnsiTheme="majorHAnsi" w:cstheme="majorBidi"/>
          <w:color w:val="2F5496" w:themeColor="accent1" w:themeShade="BF"/>
          <w:sz w:val="32"/>
          <w:szCs w:val="32"/>
        </w:rPr>
      </w:pPr>
      <w:r>
        <w:br w:type="page"/>
      </w:r>
    </w:p>
    <w:p w14:paraId="022BB75C" w14:textId="3AC4360A" w:rsidR="00686C3B" w:rsidRPr="00725B04" w:rsidRDefault="00686C3B" w:rsidP="023880A8">
      <w:pPr>
        <w:pStyle w:val="Heading1"/>
        <w:rPr>
          <w:b/>
          <w:bCs/>
        </w:rPr>
      </w:pPr>
      <w:bookmarkStart w:id="21" w:name="_Toc120021467"/>
      <w:r w:rsidRPr="023880A8">
        <w:rPr>
          <w:b/>
          <w:bCs/>
        </w:rPr>
        <w:lastRenderedPageBreak/>
        <w:t>Business</w:t>
      </w:r>
      <w:r w:rsidR="00696883" w:rsidRPr="023880A8">
        <w:rPr>
          <w:b/>
          <w:bCs/>
        </w:rPr>
        <w:t xml:space="preserve"> and </w:t>
      </w:r>
      <w:r w:rsidRPr="023880A8">
        <w:rPr>
          <w:b/>
          <w:bCs/>
        </w:rPr>
        <w:t>Accounting</w:t>
      </w:r>
      <w:bookmarkEnd w:id="21"/>
    </w:p>
    <w:p w14:paraId="212A8E86" w14:textId="39A3FF13" w:rsidR="000F2468" w:rsidRPr="00725B04" w:rsidRDefault="00CC0CF7" w:rsidP="000F2468">
      <w:pPr>
        <w:pStyle w:val="Heading2"/>
      </w:pPr>
      <w:bookmarkStart w:id="22" w:name="_Toc54260186"/>
      <w:bookmarkStart w:id="23" w:name="_Toc120021468"/>
      <w:r w:rsidRPr="00725B04">
        <w:t xml:space="preserve">National Progression Award: Business and Marketing </w:t>
      </w:r>
      <w:bookmarkEnd w:id="22"/>
      <w:r w:rsidR="00386824" w:rsidRPr="00725B04">
        <w:t>Level 5</w:t>
      </w:r>
      <w:bookmarkEnd w:id="23"/>
    </w:p>
    <w:tbl>
      <w:tblPr>
        <w:tblStyle w:val="TableGrid"/>
        <w:tblW w:w="0" w:type="auto"/>
        <w:tblLook w:val="04A0" w:firstRow="1" w:lastRow="0" w:firstColumn="1" w:lastColumn="0" w:noHBand="0" w:noVBand="1"/>
      </w:tblPr>
      <w:tblGrid>
        <w:gridCol w:w="2263"/>
        <w:gridCol w:w="6753"/>
      </w:tblGrid>
      <w:tr w:rsidR="000F2468" w:rsidRPr="00725B04" w14:paraId="2EDD56B3" w14:textId="77777777" w:rsidTr="000F2468">
        <w:tc>
          <w:tcPr>
            <w:tcW w:w="2263" w:type="dxa"/>
            <w:tcBorders>
              <w:top w:val="single" w:sz="4" w:space="0" w:color="auto"/>
              <w:left w:val="single" w:sz="4" w:space="0" w:color="auto"/>
              <w:bottom w:val="single" w:sz="4" w:space="0" w:color="auto"/>
              <w:right w:val="single" w:sz="4" w:space="0" w:color="auto"/>
            </w:tcBorders>
            <w:shd w:val="clear" w:color="auto" w:fill="7030A0"/>
            <w:hideMark/>
          </w:tcPr>
          <w:p w14:paraId="15DC8960" w14:textId="77777777" w:rsidR="000F2468" w:rsidRPr="00725B04" w:rsidRDefault="000F2468" w:rsidP="008311EB">
            <w:pPr>
              <w:rPr>
                <w:rFonts w:cstheme="minorHAnsi"/>
                <w:color w:val="FFFFFF" w:themeColor="background1"/>
                <w:lang w:val="en-US"/>
              </w:rPr>
            </w:pPr>
            <w:r w:rsidRPr="00725B04">
              <w:rPr>
                <w:rFonts w:cstheme="minorHAnsi"/>
                <w:color w:val="FFFFFF" w:themeColor="background1"/>
                <w:lang w:val="en-US"/>
              </w:rPr>
              <w:t>Course Title</w:t>
            </w:r>
          </w:p>
        </w:tc>
        <w:tc>
          <w:tcPr>
            <w:tcW w:w="6753" w:type="dxa"/>
            <w:tcBorders>
              <w:top w:val="single" w:sz="4" w:space="0" w:color="auto"/>
              <w:left w:val="single" w:sz="4" w:space="0" w:color="auto"/>
              <w:bottom w:val="single" w:sz="4" w:space="0" w:color="auto"/>
              <w:right w:val="single" w:sz="4" w:space="0" w:color="auto"/>
            </w:tcBorders>
            <w:shd w:val="clear" w:color="auto" w:fill="7030A0"/>
            <w:hideMark/>
          </w:tcPr>
          <w:p w14:paraId="488EF1C1" w14:textId="00ECE3B7" w:rsidR="000F2468" w:rsidRPr="00725B04" w:rsidRDefault="005D107C" w:rsidP="008311EB">
            <w:pPr>
              <w:rPr>
                <w:rFonts w:cstheme="minorHAnsi"/>
                <w:color w:val="FFFFFF" w:themeColor="background1"/>
                <w:lang w:val="en-US"/>
              </w:rPr>
            </w:pPr>
            <w:r>
              <w:rPr>
                <w:rFonts w:cstheme="minorHAnsi"/>
                <w:color w:val="FFFFFF" w:themeColor="background1"/>
                <w:lang w:val="en-US"/>
              </w:rPr>
              <w:t>NPA</w:t>
            </w:r>
            <w:r w:rsidR="00773CD0" w:rsidRPr="00725B04">
              <w:rPr>
                <w:rFonts w:cstheme="minorHAnsi"/>
                <w:color w:val="FFFFFF" w:themeColor="background1"/>
                <w:lang w:val="en-US"/>
              </w:rPr>
              <w:t xml:space="preserve"> </w:t>
            </w:r>
            <w:r w:rsidR="000F2468" w:rsidRPr="00725B04">
              <w:rPr>
                <w:rFonts w:cstheme="minorHAnsi"/>
                <w:color w:val="FFFFFF" w:themeColor="background1"/>
                <w:lang w:val="en-US"/>
              </w:rPr>
              <w:t>Business and Marketing</w:t>
            </w:r>
          </w:p>
        </w:tc>
      </w:tr>
      <w:tr w:rsidR="000F2468" w:rsidRPr="00725B04" w14:paraId="1D522495" w14:textId="77777777" w:rsidTr="000F2468">
        <w:tc>
          <w:tcPr>
            <w:tcW w:w="2263" w:type="dxa"/>
            <w:tcBorders>
              <w:top w:val="single" w:sz="4" w:space="0" w:color="auto"/>
              <w:left w:val="single" w:sz="4" w:space="0" w:color="auto"/>
              <w:bottom w:val="single" w:sz="4" w:space="0" w:color="auto"/>
              <w:right w:val="single" w:sz="4" w:space="0" w:color="auto"/>
            </w:tcBorders>
            <w:hideMark/>
          </w:tcPr>
          <w:p w14:paraId="7C53E5D8" w14:textId="77777777" w:rsidR="000F2468" w:rsidRPr="00725B04" w:rsidRDefault="000F2468" w:rsidP="008311EB">
            <w:pPr>
              <w:rPr>
                <w:rFonts w:cstheme="minorHAnsi"/>
                <w:lang w:val="en-US"/>
              </w:rPr>
            </w:pPr>
            <w:r w:rsidRPr="00725B04">
              <w:rPr>
                <w:rFonts w:cstheme="minorHAnsi"/>
                <w:lang w:val="en-US"/>
              </w:rPr>
              <w:t>Level</w:t>
            </w:r>
          </w:p>
        </w:tc>
        <w:tc>
          <w:tcPr>
            <w:tcW w:w="6753" w:type="dxa"/>
            <w:tcBorders>
              <w:top w:val="single" w:sz="4" w:space="0" w:color="auto"/>
              <w:left w:val="single" w:sz="4" w:space="0" w:color="auto"/>
              <w:bottom w:val="single" w:sz="4" w:space="0" w:color="auto"/>
              <w:right w:val="single" w:sz="4" w:space="0" w:color="auto"/>
            </w:tcBorders>
            <w:hideMark/>
          </w:tcPr>
          <w:p w14:paraId="39A580FC" w14:textId="77777777" w:rsidR="000F2468" w:rsidRPr="00725B04" w:rsidRDefault="000F2468" w:rsidP="008311EB">
            <w:pPr>
              <w:rPr>
                <w:rFonts w:cstheme="minorHAnsi"/>
                <w:lang w:val="en-US"/>
              </w:rPr>
            </w:pPr>
            <w:r w:rsidRPr="00725B04">
              <w:rPr>
                <w:rFonts w:cstheme="minorHAnsi"/>
                <w:lang w:val="en-US"/>
              </w:rPr>
              <w:t>SCQF 5</w:t>
            </w:r>
          </w:p>
        </w:tc>
      </w:tr>
      <w:tr w:rsidR="000F2468" w:rsidRPr="00725B04" w14:paraId="28F43A13" w14:textId="77777777" w:rsidTr="000F2468">
        <w:tc>
          <w:tcPr>
            <w:tcW w:w="2263" w:type="dxa"/>
            <w:tcBorders>
              <w:top w:val="single" w:sz="4" w:space="0" w:color="auto"/>
              <w:left w:val="single" w:sz="4" w:space="0" w:color="auto"/>
              <w:bottom w:val="single" w:sz="4" w:space="0" w:color="auto"/>
              <w:right w:val="single" w:sz="4" w:space="0" w:color="auto"/>
            </w:tcBorders>
            <w:hideMark/>
          </w:tcPr>
          <w:p w14:paraId="73522438" w14:textId="77777777" w:rsidR="000F2468" w:rsidRPr="00725B04" w:rsidRDefault="000F2468" w:rsidP="008311EB">
            <w:pPr>
              <w:rPr>
                <w:rFonts w:cstheme="minorHAnsi"/>
                <w:lang w:val="en-US"/>
              </w:rPr>
            </w:pPr>
            <w:r w:rsidRPr="00725B04">
              <w:rPr>
                <w:rFonts w:cstheme="minorHAnsi"/>
                <w:lang w:val="en-US"/>
              </w:rPr>
              <w:t>Campus</w:t>
            </w:r>
          </w:p>
        </w:tc>
        <w:tc>
          <w:tcPr>
            <w:tcW w:w="6753" w:type="dxa"/>
            <w:tcBorders>
              <w:top w:val="single" w:sz="4" w:space="0" w:color="auto"/>
              <w:left w:val="single" w:sz="4" w:space="0" w:color="auto"/>
              <w:bottom w:val="single" w:sz="4" w:space="0" w:color="auto"/>
              <w:right w:val="single" w:sz="4" w:space="0" w:color="auto"/>
            </w:tcBorders>
            <w:hideMark/>
          </w:tcPr>
          <w:p w14:paraId="31446C1C" w14:textId="77777777" w:rsidR="000F2468" w:rsidRPr="00725B04" w:rsidRDefault="000F2468" w:rsidP="008311EB">
            <w:pPr>
              <w:rPr>
                <w:rFonts w:cstheme="minorHAnsi"/>
                <w:lang w:val="en-US"/>
              </w:rPr>
            </w:pPr>
            <w:r w:rsidRPr="00725B04">
              <w:rPr>
                <w:rFonts w:cstheme="minorHAnsi"/>
                <w:lang w:val="en-US"/>
              </w:rPr>
              <w:t>Gardyne</w:t>
            </w:r>
          </w:p>
        </w:tc>
      </w:tr>
      <w:tr w:rsidR="000F2468" w:rsidRPr="0002580F" w14:paraId="143BB5F2" w14:textId="77777777" w:rsidTr="000F2468">
        <w:tc>
          <w:tcPr>
            <w:tcW w:w="2263" w:type="dxa"/>
            <w:tcBorders>
              <w:top w:val="single" w:sz="4" w:space="0" w:color="auto"/>
              <w:left w:val="single" w:sz="4" w:space="0" w:color="auto"/>
              <w:bottom w:val="single" w:sz="4" w:space="0" w:color="auto"/>
              <w:right w:val="single" w:sz="4" w:space="0" w:color="auto"/>
            </w:tcBorders>
            <w:hideMark/>
          </w:tcPr>
          <w:p w14:paraId="3C64C4D1" w14:textId="77777777" w:rsidR="000F2468" w:rsidRPr="00725B04" w:rsidRDefault="000F2468" w:rsidP="008311EB">
            <w:pPr>
              <w:rPr>
                <w:rFonts w:cstheme="minorHAnsi"/>
                <w:lang w:val="en-US"/>
              </w:rPr>
            </w:pPr>
            <w:r w:rsidRPr="00725B04">
              <w:rPr>
                <w:rFonts w:cstheme="minorHAnsi"/>
                <w:lang w:val="en-US"/>
              </w:rPr>
              <w:t>Days</w:t>
            </w:r>
          </w:p>
        </w:tc>
        <w:tc>
          <w:tcPr>
            <w:tcW w:w="6753" w:type="dxa"/>
            <w:tcBorders>
              <w:top w:val="single" w:sz="4" w:space="0" w:color="auto"/>
              <w:left w:val="single" w:sz="4" w:space="0" w:color="auto"/>
              <w:bottom w:val="single" w:sz="4" w:space="0" w:color="auto"/>
              <w:right w:val="single" w:sz="4" w:space="0" w:color="auto"/>
            </w:tcBorders>
            <w:hideMark/>
          </w:tcPr>
          <w:p w14:paraId="00DF5E92" w14:textId="1F112AE9" w:rsidR="000F2468" w:rsidRPr="00725B04" w:rsidRDefault="00895AD8" w:rsidP="008311EB">
            <w:pPr>
              <w:rPr>
                <w:rFonts w:cstheme="minorHAnsi"/>
                <w:lang w:val="en-US"/>
              </w:rPr>
            </w:pPr>
            <w:r w:rsidRPr="00725B04">
              <w:rPr>
                <w:rFonts w:cstheme="minorHAnsi"/>
                <w:b/>
                <w:bCs/>
                <w:lang w:val="en-US"/>
              </w:rPr>
              <w:t xml:space="preserve">Gardyne: </w:t>
            </w:r>
            <w:r w:rsidR="000F2468" w:rsidRPr="00725B04">
              <w:rPr>
                <w:rFonts w:cstheme="minorHAnsi"/>
                <w:lang w:val="en-US"/>
              </w:rPr>
              <w:t>Monday and Wednesday 2-4pm</w:t>
            </w:r>
          </w:p>
        </w:tc>
      </w:tr>
    </w:tbl>
    <w:p w14:paraId="455ECCD2" w14:textId="77777777" w:rsidR="00CC0CF7" w:rsidRPr="0002580F" w:rsidRDefault="00CC0CF7" w:rsidP="000F2468">
      <w:pPr>
        <w:tabs>
          <w:tab w:val="left" w:pos="9356"/>
        </w:tabs>
        <w:spacing w:after="0"/>
        <w:ind w:right="142"/>
        <w:jc w:val="both"/>
        <w:rPr>
          <w:rFonts w:ascii="Arial" w:hAnsi="Arial" w:cs="Arial"/>
          <w:b/>
          <w:highlight w:val="yellow"/>
        </w:rPr>
      </w:pPr>
    </w:p>
    <w:p w14:paraId="60E4723F" w14:textId="77777777" w:rsidR="00CC0CF7" w:rsidRPr="003E59B1" w:rsidRDefault="00CC0CF7" w:rsidP="023880A8">
      <w:pPr>
        <w:pStyle w:val="Heading3"/>
        <w:rPr>
          <w:b/>
          <w:bCs/>
        </w:rPr>
      </w:pPr>
      <w:r w:rsidRPr="023880A8">
        <w:rPr>
          <w:b/>
          <w:bCs/>
        </w:rPr>
        <w:t>Entry Requirements</w:t>
      </w:r>
    </w:p>
    <w:p w14:paraId="0F3D21C6" w14:textId="77777777" w:rsidR="00CC0CF7" w:rsidRPr="003E59B1" w:rsidRDefault="00CC0CF7" w:rsidP="001A6530">
      <w:pPr>
        <w:tabs>
          <w:tab w:val="left" w:pos="9356"/>
        </w:tabs>
        <w:spacing w:after="0"/>
        <w:ind w:right="142"/>
        <w:jc w:val="both"/>
        <w:rPr>
          <w:rFonts w:eastAsia="Calibri" w:cstheme="minorHAnsi"/>
        </w:rPr>
      </w:pPr>
      <w:r w:rsidRPr="003E59B1">
        <w:rPr>
          <w:rFonts w:eastAsia="Calibri" w:cstheme="minorHAnsi"/>
        </w:rPr>
        <w:t>There are no entry requirements for this course however school staff should ensure pupils are suitable for level 5 study.</w:t>
      </w:r>
    </w:p>
    <w:p w14:paraId="7C4FC3EE" w14:textId="77777777" w:rsidR="00CC0CF7" w:rsidRPr="003E59B1" w:rsidRDefault="00CC0CF7" w:rsidP="00CC0CF7">
      <w:pPr>
        <w:tabs>
          <w:tab w:val="left" w:pos="9356"/>
        </w:tabs>
        <w:spacing w:after="0"/>
        <w:ind w:right="142"/>
        <w:jc w:val="both"/>
        <w:rPr>
          <w:rFonts w:ascii="Arial" w:hAnsi="Arial" w:cs="Arial"/>
          <w:b/>
        </w:rPr>
      </w:pPr>
    </w:p>
    <w:p w14:paraId="56F1FB0C" w14:textId="6F232F4B" w:rsidR="00CC0CF7" w:rsidRPr="003E59B1" w:rsidRDefault="00CC0CF7" w:rsidP="023880A8">
      <w:pPr>
        <w:pStyle w:val="Heading3"/>
        <w:rPr>
          <w:b/>
          <w:bCs/>
        </w:rPr>
      </w:pPr>
      <w:r w:rsidRPr="023880A8">
        <w:rPr>
          <w:b/>
          <w:bCs/>
        </w:rPr>
        <w:t xml:space="preserve">Units to be </w:t>
      </w:r>
      <w:proofErr w:type="gramStart"/>
      <w:r w:rsidRPr="023880A8">
        <w:rPr>
          <w:b/>
          <w:bCs/>
        </w:rPr>
        <w:t>completed</w:t>
      </w:r>
      <w:proofErr w:type="gramEnd"/>
    </w:p>
    <w:tbl>
      <w:tblPr>
        <w:tblStyle w:val="TableGrid"/>
        <w:tblW w:w="9024" w:type="dxa"/>
        <w:tblLook w:val="04A0" w:firstRow="1" w:lastRow="0" w:firstColumn="1" w:lastColumn="0" w:noHBand="0" w:noVBand="1"/>
      </w:tblPr>
      <w:tblGrid>
        <w:gridCol w:w="9024"/>
      </w:tblGrid>
      <w:tr w:rsidR="008B668E" w:rsidRPr="003E59B1" w14:paraId="02E668F6" w14:textId="77777777" w:rsidTr="008311EB">
        <w:tc>
          <w:tcPr>
            <w:tcW w:w="9024" w:type="dxa"/>
            <w:tcBorders>
              <w:top w:val="single" w:sz="4" w:space="0" w:color="auto"/>
              <w:left w:val="single" w:sz="4" w:space="0" w:color="auto"/>
              <w:bottom w:val="single" w:sz="4" w:space="0" w:color="auto"/>
              <w:right w:val="single" w:sz="4" w:space="0" w:color="auto"/>
            </w:tcBorders>
            <w:shd w:val="clear" w:color="auto" w:fill="7030A0"/>
            <w:hideMark/>
          </w:tcPr>
          <w:p w14:paraId="0F9FDCCD" w14:textId="77777777" w:rsidR="008B668E" w:rsidRPr="003E59B1" w:rsidRDefault="008B668E" w:rsidP="008311EB">
            <w:pPr>
              <w:rPr>
                <w:rFonts w:cstheme="minorHAnsi"/>
                <w:color w:val="FFFFFF" w:themeColor="background1"/>
                <w:lang w:val="en-US"/>
              </w:rPr>
            </w:pPr>
            <w:r w:rsidRPr="003E59B1">
              <w:rPr>
                <w:rFonts w:cstheme="minorHAnsi"/>
                <w:color w:val="FFFFFF" w:themeColor="background1"/>
                <w:lang w:val="en-US"/>
              </w:rPr>
              <w:t>Mandatory Units</w:t>
            </w:r>
          </w:p>
        </w:tc>
      </w:tr>
      <w:tr w:rsidR="008B668E" w:rsidRPr="003E59B1" w14:paraId="515AE6D9" w14:textId="77777777" w:rsidTr="008311EB">
        <w:tc>
          <w:tcPr>
            <w:tcW w:w="9024" w:type="dxa"/>
            <w:tcBorders>
              <w:top w:val="single" w:sz="4" w:space="0" w:color="auto"/>
              <w:left w:val="single" w:sz="4" w:space="0" w:color="auto"/>
              <w:bottom w:val="single" w:sz="4" w:space="0" w:color="auto"/>
              <w:right w:val="single" w:sz="4" w:space="0" w:color="auto"/>
            </w:tcBorders>
            <w:hideMark/>
          </w:tcPr>
          <w:p w14:paraId="5C555997" w14:textId="77777777" w:rsidR="008B668E" w:rsidRPr="003E59B1" w:rsidRDefault="008B668E" w:rsidP="008311EB">
            <w:pPr>
              <w:rPr>
                <w:rFonts w:cstheme="minorHAnsi"/>
                <w:lang w:val="en-US"/>
              </w:rPr>
            </w:pPr>
            <w:r w:rsidRPr="003E59B1">
              <w:rPr>
                <w:rFonts w:cstheme="minorHAnsi"/>
              </w:rPr>
              <w:t>Management of Marketing and Operations</w:t>
            </w:r>
          </w:p>
        </w:tc>
      </w:tr>
      <w:tr w:rsidR="008B668E" w:rsidRPr="003E59B1" w14:paraId="4FB65225" w14:textId="77777777" w:rsidTr="008311EB">
        <w:tc>
          <w:tcPr>
            <w:tcW w:w="9024" w:type="dxa"/>
            <w:tcBorders>
              <w:top w:val="single" w:sz="4" w:space="0" w:color="auto"/>
              <w:left w:val="single" w:sz="4" w:space="0" w:color="auto"/>
              <w:bottom w:val="single" w:sz="4" w:space="0" w:color="auto"/>
              <w:right w:val="single" w:sz="4" w:space="0" w:color="auto"/>
            </w:tcBorders>
            <w:hideMark/>
          </w:tcPr>
          <w:p w14:paraId="27570061" w14:textId="77777777" w:rsidR="008B668E" w:rsidRPr="003E59B1" w:rsidRDefault="008B668E" w:rsidP="008311EB">
            <w:pPr>
              <w:rPr>
                <w:rFonts w:cstheme="minorHAnsi"/>
                <w:lang w:val="en-US"/>
              </w:rPr>
            </w:pPr>
            <w:r w:rsidRPr="003E59B1">
              <w:rPr>
                <w:rFonts w:cstheme="minorHAnsi"/>
              </w:rPr>
              <w:t>Marketing: Basic Principles</w:t>
            </w:r>
          </w:p>
        </w:tc>
      </w:tr>
      <w:tr w:rsidR="008B668E" w:rsidRPr="003E59B1" w14:paraId="08F0A04A" w14:textId="77777777" w:rsidTr="008311EB">
        <w:tc>
          <w:tcPr>
            <w:tcW w:w="9024" w:type="dxa"/>
            <w:tcBorders>
              <w:top w:val="single" w:sz="4" w:space="0" w:color="auto"/>
              <w:left w:val="single" w:sz="4" w:space="0" w:color="auto"/>
              <w:bottom w:val="single" w:sz="4" w:space="0" w:color="auto"/>
              <w:right w:val="single" w:sz="4" w:space="0" w:color="auto"/>
            </w:tcBorders>
            <w:hideMark/>
          </w:tcPr>
          <w:p w14:paraId="207A252B" w14:textId="77777777" w:rsidR="008B668E" w:rsidRPr="003E59B1" w:rsidRDefault="008B668E" w:rsidP="008311EB">
            <w:pPr>
              <w:rPr>
                <w:rFonts w:cstheme="minorHAnsi"/>
                <w:lang w:val="en-US"/>
              </w:rPr>
            </w:pPr>
            <w:r w:rsidRPr="003E59B1">
              <w:rPr>
                <w:rFonts w:cstheme="minorHAnsi"/>
              </w:rPr>
              <w:t>Understanding Business</w:t>
            </w:r>
          </w:p>
        </w:tc>
      </w:tr>
      <w:tr w:rsidR="008B668E" w:rsidRPr="003E59B1" w14:paraId="089A1CA3" w14:textId="77777777" w:rsidTr="008311EB">
        <w:tc>
          <w:tcPr>
            <w:tcW w:w="9024" w:type="dxa"/>
            <w:tcBorders>
              <w:top w:val="single" w:sz="4" w:space="0" w:color="auto"/>
              <w:left w:val="single" w:sz="4" w:space="0" w:color="auto"/>
              <w:bottom w:val="single" w:sz="4" w:space="0" w:color="auto"/>
              <w:right w:val="single" w:sz="4" w:space="0" w:color="auto"/>
            </w:tcBorders>
            <w:hideMark/>
          </w:tcPr>
          <w:p w14:paraId="1241FD2B" w14:textId="77777777" w:rsidR="008B668E" w:rsidRPr="003E59B1" w:rsidRDefault="008B668E" w:rsidP="008311EB">
            <w:pPr>
              <w:rPr>
                <w:rFonts w:cstheme="minorHAnsi"/>
                <w:lang w:val="en-US"/>
              </w:rPr>
            </w:pPr>
            <w:r w:rsidRPr="003E59B1">
              <w:rPr>
                <w:rFonts w:cstheme="minorHAnsi"/>
              </w:rPr>
              <w:t>Skills for Customer Care</w:t>
            </w:r>
          </w:p>
        </w:tc>
      </w:tr>
      <w:tr w:rsidR="008B668E" w:rsidRPr="0002580F" w14:paraId="6635524A" w14:textId="77777777" w:rsidTr="008311EB">
        <w:tc>
          <w:tcPr>
            <w:tcW w:w="9024" w:type="dxa"/>
            <w:tcBorders>
              <w:top w:val="single" w:sz="4" w:space="0" w:color="auto"/>
              <w:left w:val="single" w:sz="4" w:space="0" w:color="auto"/>
              <w:bottom w:val="single" w:sz="4" w:space="0" w:color="auto"/>
              <w:right w:val="single" w:sz="4" w:space="0" w:color="auto"/>
            </w:tcBorders>
            <w:hideMark/>
          </w:tcPr>
          <w:p w14:paraId="1B494DAB" w14:textId="77777777" w:rsidR="008B668E" w:rsidRPr="003E59B1" w:rsidRDefault="008B668E" w:rsidP="008311EB">
            <w:pPr>
              <w:rPr>
                <w:rFonts w:cstheme="minorHAnsi"/>
                <w:lang w:val="en-US"/>
              </w:rPr>
            </w:pPr>
            <w:r w:rsidRPr="003E59B1">
              <w:rPr>
                <w:rFonts w:cstheme="minorHAnsi"/>
              </w:rPr>
              <w:t>Promoting a Business</w:t>
            </w:r>
          </w:p>
        </w:tc>
      </w:tr>
    </w:tbl>
    <w:p w14:paraId="1C38E409" w14:textId="77777777" w:rsidR="00CC0CF7" w:rsidRPr="0002580F" w:rsidRDefault="00CC0CF7" w:rsidP="00CC0CF7">
      <w:pPr>
        <w:tabs>
          <w:tab w:val="left" w:pos="9356"/>
        </w:tabs>
        <w:ind w:right="142"/>
        <w:jc w:val="both"/>
        <w:rPr>
          <w:rFonts w:ascii="Arial" w:hAnsi="Arial" w:cs="Arial"/>
          <w:b/>
          <w:highlight w:val="yellow"/>
        </w:rPr>
      </w:pPr>
    </w:p>
    <w:p w14:paraId="4D90FD98" w14:textId="77777777" w:rsidR="00CC0CF7" w:rsidRPr="00BB2525" w:rsidRDefault="00CC0CF7" w:rsidP="023880A8">
      <w:pPr>
        <w:pStyle w:val="Heading3"/>
        <w:rPr>
          <w:b/>
          <w:bCs/>
          <w:i/>
          <w:iCs/>
        </w:rPr>
      </w:pPr>
      <w:r w:rsidRPr="023880A8">
        <w:rPr>
          <w:b/>
          <w:bCs/>
        </w:rPr>
        <w:t>Progression Pathways</w:t>
      </w:r>
    </w:p>
    <w:p w14:paraId="73E845BE" w14:textId="20AA18D2" w:rsidR="00CC0CF7" w:rsidRPr="00BB2525" w:rsidRDefault="00CC0CF7" w:rsidP="008B668E">
      <w:pPr>
        <w:tabs>
          <w:tab w:val="left" w:pos="9356"/>
        </w:tabs>
        <w:spacing w:after="0"/>
        <w:ind w:right="142"/>
        <w:jc w:val="both"/>
        <w:rPr>
          <w:rFonts w:eastAsia="Calibri" w:cstheme="minorHAnsi"/>
        </w:rPr>
      </w:pPr>
      <w:r w:rsidRPr="00BB2525">
        <w:rPr>
          <w:rFonts w:eastAsia="Calibri" w:cstheme="minorHAnsi"/>
        </w:rPr>
        <w:t>On successful completion of the NPA, it is envisaged that employment could be gained in the business sector in one of the following areas:</w:t>
      </w:r>
    </w:p>
    <w:p w14:paraId="30C87566" w14:textId="77777777" w:rsidR="00CC0CF7" w:rsidRPr="00BB2525" w:rsidRDefault="00CC0CF7" w:rsidP="00966737">
      <w:pPr>
        <w:pStyle w:val="ListParagraph"/>
        <w:numPr>
          <w:ilvl w:val="0"/>
          <w:numId w:val="25"/>
        </w:numPr>
        <w:autoSpaceDE w:val="0"/>
        <w:autoSpaceDN w:val="0"/>
        <w:adjustRightInd w:val="0"/>
        <w:rPr>
          <w:rFonts w:asciiTheme="minorHAnsi" w:eastAsia="Calibri" w:hAnsiTheme="minorHAnsi" w:cstheme="minorHAnsi"/>
          <w:sz w:val="22"/>
          <w:szCs w:val="22"/>
        </w:rPr>
      </w:pPr>
      <w:r w:rsidRPr="00BB2525">
        <w:rPr>
          <w:rFonts w:asciiTheme="minorHAnsi" w:eastAsia="Calibri" w:hAnsiTheme="minorHAnsi" w:cstheme="minorHAnsi"/>
          <w:sz w:val="22"/>
          <w:szCs w:val="22"/>
        </w:rPr>
        <w:t>Marketing Assistant</w:t>
      </w:r>
    </w:p>
    <w:p w14:paraId="154C88C6" w14:textId="77777777" w:rsidR="00CC0CF7" w:rsidRPr="00BB2525" w:rsidRDefault="00CC0CF7" w:rsidP="00966737">
      <w:pPr>
        <w:pStyle w:val="ListParagraph"/>
        <w:numPr>
          <w:ilvl w:val="0"/>
          <w:numId w:val="25"/>
        </w:numPr>
        <w:autoSpaceDE w:val="0"/>
        <w:autoSpaceDN w:val="0"/>
        <w:adjustRightInd w:val="0"/>
        <w:rPr>
          <w:rFonts w:asciiTheme="minorHAnsi" w:eastAsia="Calibri" w:hAnsiTheme="minorHAnsi" w:cstheme="minorHAnsi"/>
          <w:sz w:val="22"/>
          <w:szCs w:val="22"/>
        </w:rPr>
      </w:pPr>
      <w:r w:rsidRPr="00BB2525">
        <w:rPr>
          <w:rFonts w:asciiTheme="minorHAnsi" w:eastAsia="Calibri" w:hAnsiTheme="minorHAnsi" w:cstheme="minorHAnsi"/>
          <w:sz w:val="22"/>
          <w:szCs w:val="22"/>
        </w:rPr>
        <w:t>Customer Service Assistant</w:t>
      </w:r>
    </w:p>
    <w:p w14:paraId="3427C8AE" w14:textId="77777777" w:rsidR="00CC0CF7" w:rsidRPr="00BB2525" w:rsidRDefault="00CC0CF7" w:rsidP="00966737">
      <w:pPr>
        <w:pStyle w:val="ListParagraph"/>
        <w:numPr>
          <w:ilvl w:val="0"/>
          <w:numId w:val="25"/>
        </w:numPr>
        <w:autoSpaceDE w:val="0"/>
        <w:autoSpaceDN w:val="0"/>
        <w:adjustRightInd w:val="0"/>
        <w:rPr>
          <w:rFonts w:asciiTheme="minorHAnsi" w:eastAsia="Calibri" w:hAnsiTheme="minorHAnsi" w:cstheme="minorHAnsi"/>
          <w:sz w:val="22"/>
          <w:szCs w:val="22"/>
        </w:rPr>
      </w:pPr>
      <w:r w:rsidRPr="00BB2525">
        <w:rPr>
          <w:rFonts w:asciiTheme="minorHAnsi" w:eastAsia="Calibri" w:hAnsiTheme="minorHAnsi" w:cstheme="minorHAnsi"/>
          <w:sz w:val="22"/>
          <w:szCs w:val="22"/>
        </w:rPr>
        <w:t>Sales Assistant</w:t>
      </w:r>
    </w:p>
    <w:p w14:paraId="754A9040" w14:textId="77777777" w:rsidR="00CC0CF7" w:rsidRPr="0002580F" w:rsidRDefault="00CC0CF7" w:rsidP="00CC0CF7">
      <w:pPr>
        <w:tabs>
          <w:tab w:val="left" w:pos="9356"/>
        </w:tabs>
        <w:ind w:right="142"/>
        <w:jc w:val="both"/>
        <w:rPr>
          <w:rFonts w:ascii="Arial" w:hAnsi="Arial" w:cs="Arial"/>
          <w:b/>
          <w:i/>
          <w:highlight w:val="yellow"/>
        </w:rPr>
      </w:pPr>
    </w:p>
    <w:p w14:paraId="488CEDAC" w14:textId="77777777" w:rsidR="00CC0CF7" w:rsidRPr="00D401DB" w:rsidRDefault="00CC0CF7" w:rsidP="008B668E">
      <w:pPr>
        <w:tabs>
          <w:tab w:val="left" w:pos="9356"/>
        </w:tabs>
        <w:spacing w:after="0"/>
        <w:ind w:right="142"/>
        <w:jc w:val="both"/>
        <w:rPr>
          <w:rFonts w:eastAsia="Calibri" w:cstheme="minorHAnsi"/>
          <w:b/>
          <w:bCs/>
          <w:i/>
          <w:iCs/>
        </w:rPr>
      </w:pPr>
      <w:r w:rsidRPr="00D401DB">
        <w:rPr>
          <w:rFonts w:eastAsia="Calibri" w:cstheme="minorHAnsi"/>
          <w:b/>
          <w:bCs/>
          <w:i/>
          <w:iCs/>
        </w:rPr>
        <w:t>In addition, D&amp;A offers the following progression routes:</w:t>
      </w:r>
    </w:p>
    <w:p w14:paraId="4B43C2C5" w14:textId="1EB2D182" w:rsidR="00C84CB5" w:rsidRDefault="003610BE" w:rsidP="00966737">
      <w:pPr>
        <w:pStyle w:val="ListParagraph"/>
        <w:numPr>
          <w:ilvl w:val="0"/>
          <w:numId w:val="25"/>
        </w:numPr>
        <w:autoSpaceDE w:val="0"/>
        <w:autoSpaceDN w:val="0"/>
        <w:adjustRightInd w:val="0"/>
        <w:rPr>
          <w:rFonts w:asciiTheme="minorHAnsi" w:eastAsia="Calibri" w:hAnsiTheme="minorHAnsi" w:cstheme="minorHAnsi"/>
          <w:sz w:val="22"/>
          <w:szCs w:val="22"/>
        </w:rPr>
      </w:pPr>
      <w:r w:rsidRPr="003610BE">
        <w:rPr>
          <w:rFonts w:asciiTheme="minorHAnsi" w:eastAsia="Calibri" w:hAnsiTheme="minorHAnsi" w:cstheme="minorHAnsi"/>
          <w:sz w:val="22"/>
          <w:szCs w:val="22"/>
        </w:rPr>
        <w:t>Foundation Apprenticeship in Business Skills</w:t>
      </w:r>
      <w:r>
        <w:rPr>
          <w:rFonts w:asciiTheme="minorHAnsi" w:eastAsia="Calibri" w:hAnsiTheme="minorHAnsi" w:cstheme="minorHAnsi"/>
          <w:sz w:val="22"/>
          <w:szCs w:val="22"/>
        </w:rPr>
        <w:t xml:space="preserve"> </w:t>
      </w:r>
    </w:p>
    <w:p w14:paraId="6186B43A" w14:textId="75C615EB" w:rsidR="00CC0CF7" w:rsidRPr="00D401DB" w:rsidRDefault="00CC0CF7" w:rsidP="00966737">
      <w:pPr>
        <w:pStyle w:val="ListParagraph"/>
        <w:numPr>
          <w:ilvl w:val="0"/>
          <w:numId w:val="25"/>
        </w:numPr>
        <w:autoSpaceDE w:val="0"/>
        <w:autoSpaceDN w:val="0"/>
        <w:adjustRightInd w:val="0"/>
        <w:rPr>
          <w:rFonts w:asciiTheme="minorHAnsi" w:eastAsia="Calibri" w:hAnsiTheme="minorHAnsi" w:cstheme="minorHAnsi"/>
          <w:sz w:val="22"/>
          <w:szCs w:val="22"/>
        </w:rPr>
      </w:pPr>
      <w:r w:rsidRPr="00D401DB">
        <w:rPr>
          <w:rFonts w:asciiTheme="minorHAnsi" w:eastAsia="Calibri" w:hAnsiTheme="minorHAnsi" w:cstheme="minorHAnsi"/>
          <w:sz w:val="22"/>
          <w:szCs w:val="22"/>
        </w:rPr>
        <w:t>Advanced Certificate in Business</w:t>
      </w:r>
    </w:p>
    <w:p w14:paraId="41BB646F" w14:textId="55AA76FE" w:rsidR="00CC0CF7" w:rsidRPr="0002580F" w:rsidRDefault="00CC0CF7" w:rsidP="00CC0CF7">
      <w:pPr>
        <w:rPr>
          <w:rFonts w:ascii="Arial" w:hAnsi="Arial" w:cs="Arial"/>
          <w:b/>
          <w:highlight w:val="yellow"/>
        </w:rPr>
      </w:pPr>
    </w:p>
    <w:p w14:paraId="4D08CB5E" w14:textId="77777777" w:rsidR="00CC0CF7" w:rsidRPr="00486263" w:rsidRDefault="00CC0CF7" w:rsidP="023880A8">
      <w:pPr>
        <w:pStyle w:val="Heading3"/>
        <w:rPr>
          <w:b/>
          <w:bCs/>
        </w:rPr>
      </w:pPr>
      <w:r w:rsidRPr="023880A8">
        <w:rPr>
          <w:b/>
          <w:bCs/>
        </w:rPr>
        <w:t>Course Description</w:t>
      </w:r>
    </w:p>
    <w:p w14:paraId="656EB534" w14:textId="4C167A58" w:rsidR="00CC0CF7" w:rsidRPr="00486263" w:rsidRDefault="00CC0CF7" w:rsidP="001A6530">
      <w:pPr>
        <w:tabs>
          <w:tab w:val="left" w:pos="9356"/>
        </w:tabs>
        <w:spacing w:after="0"/>
        <w:ind w:right="142"/>
        <w:jc w:val="both"/>
        <w:rPr>
          <w:rFonts w:eastAsia="Calibri" w:cstheme="minorHAnsi"/>
        </w:rPr>
      </w:pPr>
      <w:r w:rsidRPr="00486263">
        <w:rPr>
          <w:rFonts w:eastAsia="Calibri" w:cstheme="minorHAnsi"/>
        </w:rPr>
        <w:t xml:space="preserve">The NPA in Business and Marketing at SCQF level 5 has been designed to give you the practical skills and theoretical knowledge required to work in a modern Business environment. </w:t>
      </w:r>
    </w:p>
    <w:p w14:paraId="15604D6D" w14:textId="77777777" w:rsidR="001A6530" w:rsidRPr="00486263" w:rsidRDefault="001A6530" w:rsidP="001A6530">
      <w:pPr>
        <w:tabs>
          <w:tab w:val="left" w:pos="9356"/>
        </w:tabs>
        <w:spacing w:after="0"/>
        <w:ind w:right="142"/>
        <w:jc w:val="both"/>
        <w:rPr>
          <w:rFonts w:eastAsia="Calibri" w:cstheme="minorHAnsi"/>
        </w:rPr>
      </w:pPr>
    </w:p>
    <w:p w14:paraId="632A86D9" w14:textId="3BA6A249" w:rsidR="00CC0CF7" w:rsidRPr="00486263" w:rsidRDefault="00CC0CF7" w:rsidP="001A6530">
      <w:pPr>
        <w:tabs>
          <w:tab w:val="left" w:pos="9356"/>
        </w:tabs>
        <w:spacing w:after="0"/>
        <w:ind w:right="142"/>
        <w:jc w:val="both"/>
        <w:rPr>
          <w:rFonts w:eastAsia="Calibri" w:cstheme="minorHAnsi"/>
        </w:rPr>
      </w:pPr>
      <w:proofErr w:type="gramStart"/>
      <w:r w:rsidRPr="00486263">
        <w:rPr>
          <w:rFonts w:eastAsia="Calibri" w:cstheme="minorHAnsi"/>
        </w:rPr>
        <w:t>In order to</w:t>
      </w:r>
      <w:proofErr w:type="gramEnd"/>
      <w:r w:rsidRPr="00486263">
        <w:rPr>
          <w:rFonts w:eastAsia="Calibri" w:cstheme="minorHAnsi"/>
        </w:rPr>
        <w:t xml:space="preserve"> gain this award, you must successfully complete all five credits. There are no specific entry requirements. However, it is beneficial if you have completed National Qualifications or relevant SCQF level 4 Units.</w:t>
      </w:r>
    </w:p>
    <w:p w14:paraId="02ACAD34" w14:textId="77777777" w:rsidR="008B668E" w:rsidRPr="00486263" w:rsidRDefault="008B668E" w:rsidP="001A6530">
      <w:pPr>
        <w:tabs>
          <w:tab w:val="left" w:pos="9356"/>
        </w:tabs>
        <w:spacing w:after="0"/>
        <w:ind w:right="142"/>
        <w:jc w:val="both"/>
        <w:rPr>
          <w:rFonts w:eastAsia="Calibri" w:cstheme="minorHAnsi"/>
        </w:rPr>
      </w:pPr>
    </w:p>
    <w:p w14:paraId="71840F71" w14:textId="77777777" w:rsidR="00CC0CF7" w:rsidRPr="00486263" w:rsidRDefault="00CC0CF7" w:rsidP="001A6530">
      <w:pPr>
        <w:tabs>
          <w:tab w:val="left" w:pos="9356"/>
        </w:tabs>
        <w:spacing w:after="0"/>
        <w:ind w:right="142"/>
        <w:jc w:val="both"/>
        <w:rPr>
          <w:rFonts w:eastAsia="Calibri" w:cstheme="minorHAnsi"/>
        </w:rPr>
      </w:pPr>
      <w:r w:rsidRPr="00486263">
        <w:rPr>
          <w:rFonts w:eastAsia="Calibri" w:cstheme="minorHAnsi"/>
        </w:rPr>
        <w:t>The units in the NPA will equip you with skills such as:</w:t>
      </w:r>
    </w:p>
    <w:p w14:paraId="72514F5E" w14:textId="77777777" w:rsidR="00CC0CF7" w:rsidRPr="00486263" w:rsidRDefault="00CC0CF7" w:rsidP="00966737">
      <w:pPr>
        <w:pStyle w:val="ListParagraph"/>
        <w:numPr>
          <w:ilvl w:val="0"/>
          <w:numId w:val="25"/>
        </w:numPr>
        <w:autoSpaceDE w:val="0"/>
        <w:autoSpaceDN w:val="0"/>
        <w:adjustRightInd w:val="0"/>
        <w:rPr>
          <w:rFonts w:asciiTheme="minorHAnsi" w:eastAsia="Calibri" w:hAnsiTheme="minorHAnsi" w:cstheme="minorHAnsi"/>
          <w:sz w:val="22"/>
          <w:szCs w:val="22"/>
        </w:rPr>
      </w:pPr>
      <w:r w:rsidRPr="00486263">
        <w:rPr>
          <w:rFonts w:asciiTheme="minorHAnsi" w:eastAsia="Calibri" w:hAnsiTheme="minorHAnsi" w:cstheme="minorHAnsi"/>
          <w:sz w:val="22"/>
          <w:szCs w:val="22"/>
        </w:rPr>
        <w:t>practical ICT skills</w:t>
      </w:r>
    </w:p>
    <w:p w14:paraId="345EC9F4" w14:textId="77777777" w:rsidR="00CC0CF7" w:rsidRPr="00486263" w:rsidRDefault="00CC0CF7" w:rsidP="00966737">
      <w:pPr>
        <w:pStyle w:val="ListParagraph"/>
        <w:numPr>
          <w:ilvl w:val="0"/>
          <w:numId w:val="25"/>
        </w:numPr>
        <w:autoSpaceDE w:val="0"/>
        <w:autoSpaceDN w:val="0"/>
        <w:adjustRightInd w:val="0"/>
        <w:rPr>
          <w:rFonts w:asciiTheme="minorHAnsi" w:eastAsia="Calibri" w:hAnsiTheme="minorHAnsi" w:cstheme="minorHAnsi"/>
          <w:sz w:val="22"/>
          <w:szCs w:val="22"/>
        </w:rPr>
      </w:pPr>
      <w:r w:rsidRPr="00486263">
        <w:rPr>
          <w:rFonts w:asciiTheme="minorHAnsi" w:eastAsia="Calibri" w:hAnsiTheme="minorHAnsi" w:cstheme="minorHAnsi"/>
          <w:sz w:val="22"/>
          <w:szCs w:val="22"/>
        </w:rPr>
        <w:t>working with internal and external customers</w:t>
      </w:r>
    </w:p>
    <w:p w14:paraId="33765269" w14:textId="77777777" w:rsidR="00CC0CF7" w:rsidRPr="00486263" w:rsidRDefault="00CC0CF7" w:rsidP="00966737">
      <w:pPr>
        <w:pStyle w:val="ListParagraph"/>
        <w:numPr>
          <w:ilvl w:val="0"/>
          <w:numId w:val="25"/>
        </w:numPr>
        <w:autoSpaceDE w:val="0"/>
        <w:autoSpaceDN w:val="0"/>
        <w:adjustRightInd w:val="0"/>
        <w:rPr>
          <w:rFonts w:asciiTheme="minorHAnsi" w:eastAsia="Calibri" w:hAnsiTheme="minorHAnsi" w:cstheme="minorHAnsi"/>
          <w:sz w:val="22"/>
          <w:szCs w:val="22"/>
        </w:rPr>
      </w:pPr>
      <w:r w:rsidRPr="00486263">
        <w:rPr>
          <w:rFonts w:asciiTheme="minorHAnsi" w:eastAsia="Calibri" w:hAnsiTheme="minorHAnsi" w:cstheme="minorHAnsi"/>
          <w:sz w:val="22"/>
          <w:szCs w:val="22"/>
        </w:rPr>
        <w:t>employability skills</w:t>
      </w:r>
    </w:p>
    <w:p w14:paraId="5D444588" w14:textId="77777777" w:rsidR="00CC0CF7" w:rsidRPr="00486263" w:rsidRDefault="00CC0CF7" w:rsidP="00966737">
      <w:pPr>
        <w:pStyle w:val="ListParagraph"/>
        <w:numPr>
          <w:ilvl w:val="0"/>
          <w:numId w:val="25"/>
        </w:numPr>
        <w:autoSpaceDE w:val="0"/>
        <w:autoSpaceDN w:val="0"/>
        <w:adjustRightInd w:val="0"/>
        <w:rPr>
          <w:rFonts w:asciiTheme="minorHAnsi" w:eastAsia="Calibri" w:hAnsiTheme="minorHAnsi" w:cstheme="minorHAnsi"/>
          <w:sz w:val="22"/>
          <w:szCs w:val="22"/>
        </w:rPr>
      </w:pPr>
      <w:r w:rsidRPr="00486263">
        <w:rPr>
          <w:rFonts w:asciiTheme="minorHAnsi" w:eastAsia="Calibri" w:hAnsiTheme="minorHAnsi" w:cstheme="minorHAnsi"/>
          <w:sz w:val="22"/>
          <w:szCs w:val="22"/>
        </w:rPr>
        <w:t>adaptability/flexibility</w:t>
      </w:r>
    </w:p>
    <w:p w14:paraId="1F2C65E0" w14:textId="77777777" w:rsidR="00CC0CF7" w:rsidRPr="00486263" w:rsidRDefault="00CC0CF7" w:rsidP="00966737">
      <w:pPr>
        <w:pStyle w:val="ListParagraph"/>
        <w:numPr>
          <w:ilvl w:val="0"/>
          <w:numId w:val="25"/>
        </w:numPr>
        <w:autoSpaceDE w:val="0"/>
        <w:autoSpaceDN w:val="0"/>
        <w:adjustRightInd w:val="0"/>
        <w:rPr>
          <w:rFonts w:asciiTheme="minorHAnsi" w:eastAsia="Calibri" w:hAnsiTheme="minorHAnsi" w:cstheme="minorHAnsi"/>
          <w:sz w:val="22"/>
          <w:szCs w:val="22"/>
        </w:rPr>
      </w:pPr>
      <w:r w:rsidRPr="00486263">
        <w:rPr>
          <w:rFonts w:asciiTheme="minorHAnsi" w:eastAsia="Calibri" w:hAnsiTheme="minorHAnsi" w:cstheme="minorHAnsi"/>
          <w:sz w:val="22"/>
          <w:szCs w:val="22"/>
        </w:rPr>
        <w:t>working with others</w:t>
      </w:r>
    </w:p>
    <w:p w14:paraId="054CF255" w14:textId="77777777" w:rsidR="00CC0CF7" w:rsidRPr="00486263" w:rsidRDefault="00CC0CF7" w:rsidP="00966737">
      <w:pPr>
        <w:pStyle w:val="ListParagraph"/>
        <w:numPr>
          <w:ilvl w:val="0"/>
          <w:numId w:val="25"/>
        </w:numPr>
        <w:autoSpaceDE w:val="0"/>
        <w:autoSpaceDN w:val="0"/>
        <w:adjustRightInd w:val="0"/>
        <w:rPr>
          <w:rFonts w:asciiTheme="minorHAnsi" w:eastAsia="Calibri" w:hAnsiTheme="minorHAnsi" w:cstheme="minorHAnsi"/>
          <w:sz w:val="22"/>
          <w:szCs w:val="22"/>
        </w:rPr>
      </w:pPr>
      <w:r w:rsidRPr="00486263">
        <w:rPr>
          <w:rFonts w:asciiTheme="minorHAnsi" w:eastAsia="Calibri" w:hAnsiTheme="minorHAnsi" w:cstheme="minorHAnsi"/>
          <w:sz w:val="22"/>
          <w:szCs w:val="22"/>
        </w:rPr>
        <w:t>customer care skills</w:t>
      </w:r>
    </w:p>
    <w:p w14:paraId="417C162D" w14:textId="6D937176" w:rsidR="00CC0CF7" w:rsidRPr="00486263" w:rsidRDefault="00CC0CF7" w:rsidP="00966737">
      <w:pPr>
        <w:pStyle w:val="ListParagraph"/>
        <w:numPr>
          <w:ilvl w:val="0"/>
          <w:numId w:val="25"/>
        </w:numPr>
        <w:autoSpaceDE w:val="0"/>
        <w:autoSpaceDN w:val="0"/>
        <w:adjustRightInd w:val="0"/>
        <w:rPr>
          <w:rFonts w:asciiTheme="minorHAnsi" w:eastAsia="Calibri" w:hAnsiTheme="minorHAnsi" w:cstheme="minorHAnsi"/>
          <w:sz w:val="22"/>
          <w:szCs w:val="22"/>
        </w:rPr>
      </w:pPr>
      <w:r w:rsidRPr="00486263">
        <w:rPr>
          <w:rFonts w:asciiTheme="minorHAnsi" w:eastAsia="Calibri" w:hAnsiTheme="minorHAnsi" w:cstheme="minorHAnsi"/>
          <w:sz w:val="22"/>
          <w:szCs w:val="22"/>
        </w:rPr>
        <w:t>communication</w:t>
      </w:r>
    </w:p>
    <w:p w14:paraId="645F4B4D" w14:textId="77777777" w:rsidR="003466E3" w:rsidRPr="00486263" w:rsidRDefault="003466E3" w:rsidP="003466E3">
      <w:pPr>
        <w:pStyle w:val="ListParagraph"/>
        <w:autoSpaceDE w:val="0"/>
        <w:autoSpaceDN w:val="0"/>
        <w:adjustRightInd w:val="0"/>
        <w:rPr>
          <w:rFonts w:asciiTheme="minorHAnsi" w:eastAsia="Calibri" w:hAnsiTheme="minorHAnsi" w:cstheme="minorHAnsi"/>
          <w:sz w:val="22"/>
          <w:szCs w:val="22"/>
        </w:rPr>
      </w:pPr>
    </w:p>
    <w:p w14:paraId="506B9F7A" w14:textId="77777777" w:rsidR="00CC0CF7" w:rsidRPr="005E3A38" w:rsidRDefault="00CC0CF7" w:rsidP="023880A8">
      <w:pPr>
        <w:pStyle w:val="Heading3"/>
        <w:rPr>
          <w:b/>
          <w:bCs/>
        </w:rPr>
      </w:pPr>
      <w:r w:rsidRPr="023880A8">
        <w:rPr>
          <w:b/>
          <w:bCs/>
        </w:rPr>
        <w:t>Unit Contents</w:t>
      </w:r>
    </w:p>
    <w:tbl>
      <w:tblPr>
        <w:tblStyle w:val="TableGrid"/>
        <w:tblW w:w="0" w:type="auto"/>
        <w:tblLook w:val="04A0" w:firstRow="1" w:lastRow="0" w:firstColumn="1" w:lastColumn="0" w:noHBand="0" w:noVBand="1"/>
      </w:tblPr>
      <w:tblGrid>
        <w:gridCol w:w="2405"/>
        <w:gridCol w:w="6611"/>
      </w:tblGrid>
      <w:tr w:rsidR="001C0A8C" w:rsidRPr="005E3A38" w14:paraId="55E3F042" w14:textId="77777777" w:rsidTr="008311EB">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5957EAAB" w14:textId="77777777" w:rsidR="001C0A8C" w:rsidRPr="005E3A38" w:rsidRDefault="001C0A8C" w:rsidP="008311EB">
            <w:pPr>
              <w:rPr>
                <w:rFonts w:cstheme="minorHAnsi"/>
                <w:color w:val="FFFFFF" w:themeColor="background1"/>
                <w:lang w:val="en-US"/>
              </w:rPr>
            </w:pPr>
            <w:r w:rsidRPr="005E3A38">
              <w:rPr>
                <w:rFonts w:cstheme="minorHAnsi"/>
                <w:color w:val="FFFFFF" w:themeColor="background1"/>
                <w:lang w:val="en-US"/>
              </w:rPr>
              <w:t>Unit</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1CD2967D" w14:textId="77777777" w:rsidR="001C0A8C" w:rsidRPr="005E3A38" w:rsidRDefault="001C0A8C" w:rsidP="008311EB">
            <w:pPr>
              <w:rPr>
                <w:rFonts w:cstheme="minorHAnsi"/>
                <w:color w:val="FFFFFF" w:themeColor="background1"/>
                <w:lang w:val="en-US"/>
              </w:rPr>
            </w:pPr>
            <w:r w:rsidRPr="005E3A38">
              <w:rPr>
                <w:rFonts w:cstheme="minorHAnsi"/>
                <w:color w:val="FFFFFF" w:themeColor="background1"/>
                <w:lang w:val="en-US"/>
              </w:rPr>
              <w:t>Description</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2405"/>
        <w:gridCol w:w="6611"/>
      </w:tblGrid>
      <w:tr w:rsidR="00CC0CF7" w:rsidRPr="005E3A38" w14:paraId="2B480DA4" w14:textId="77777777" w:rsidTr="001C0A8C">
        <w:trPr>
          <w:trHeight w:val="1985"/>
        </w:trPr>
        <w:tc>
          <w:tcPr>
            <w:tcW w:w="1334" w:type="pct"/>
            <w:tcBorders>
              <w:top w:val="single" w:sz="4" w:space="0" w:color="auto"/>
            </w:tcBorders>
            <w:shd w:val="clear" w:color="auto" w:fill="auto"/>
          </w:tcPr>
          <w:p w14:paraId="257F8DA5" w14:textId="77777777" w:rsidR="00CC0CF7" w:rsidRPr="005E3A38" w:rsidRDefault="00CC0CF7" w:rsidP="008311EB">
            <w:pPr>
              <w:tabs>
                <w:tab w:val="left" w:pos="9356"/>
              </w:tabs>
              <w:spacing w:after="0" w:line="240" w:lineRule="auto"/>
              <w:ind w:right="142"/>
              <w:rPr>
                <w:rFonts w:eastAsia="Times New Roman" w:cstheme="minorHAnsi"/>
                <w:b/>
              </w:rPr>
            </w:pPr>
            <w:r w:rsidRPr="005E3A38">
              <w:rPr>
                <w:rFonts w:cstheme="minorHAnsi"/>
                <w:b/>
              </w:rPr>
              <w:t>Management of Marketing and Operations</w:t>
            </w:r>
          </w:p>
        </w:tc>
        <w:tc>
          <w:tcPr>
            <w:tcW w:w="3666" w:type="pct"/>
            <w:tcBorders>
              <w:top w:val="single" w:sz="4" w:space="0" w:color="auto"/>
            </w:tcBorders>
          </w:tcPr>
          <w:p w14:paraId="2969A7D8" w14:textId="77777777" w:rsidR="00CC0CF7" w:rsidRPr="005E3A38" w:rsidRDefault="00CC0CF7" w:rsidP="008311EB">
            <w:pPr>
              <w:autoSpaceDE w:val="0"/>
              <w:autoSpaceDN w:val="0"/>
              <w:adjustRightInd w:val="0"/>
              <w:spacing w:after="0" w:line="240" w:lineRule="auto"/>
              <w:jc w:val="both"/>
              <w:rPr>
                <w:rFonts w:cstheme="minorHAnsi"/>
                <w:color w:val="000000"/>
              </w:rPr>
            </w:pPr>
            <w:r w:rsidRPr="005E3A38">
              <w:rPr>
                <w:rFonts w:cstheme="minorHAnsi"/>
                <w:color w:val="000000"/>
              </w:rPr>
              <w:t xml:space="preserve">The general aim of this unit is to develop pupils’ understanding of the management of marketing and operations for small and medium businesses. </w:t>
            </w:r>
          </w:p>
          <w:p w14:paraId="5558C616" w14:textId="77777777" w:rsidR="00CC0CF7" w:rsidRPr="005E3A38" w:rsidRDefault="00CC0CF7" w:rsidP="008311EB">
            <w:pPr>
              <w:autoSpaceDE w:val="0"/>
              <w:autoSpaceDN w:val="0"/>
              <w:adjustRightInd w:val="0"/>
              <w:spacing w:after="0" w:line="240" w:lineRule="auto"/>
              <w:jc w:val="both"/>
              <w:rPr>
                <w:rFonts w:cstheme="minorHAnsi"/>
                <w:color w:val="000000"/>
              </w:rPr>
            </w:pPr>
          </w:p>
          <w:p w14:paraId="49B411CF" w14:textId="77777777" w:rsidR="00CC0CF7" w:rsidRPr="005E3A38" w:rsidRDefault="00CC0CF7" w:rsidP="008311EB">
            <w:pPr>
              <w:autoSpaceDE w:val="0"/>
              <w:autoSpaceDN w:val="0"/>
              <w:adjustRightInd w:val="0"/>
              <w:spacing w:after="0" w:line="240" w:lineRule="auto"/>
              <w:jc w:val="both"/>
              <w:rPr>
                <w:rFonts w:cstheme="minorHAnsi"/>
                <w:color w:val="000000"/>
              </w:rPr>
            </w:pPr>
            <w:r w:rsidRPr="005E3A38">
              <w:rPr>
                <w:rFonts w:cstheme="minorHAnsi"/>
                <w:color w:val="000000"/>
              </w:rPr>
              <w:t xml:space="preserve">The unit will develop the skills, knowledge and understanding required to make decisions about how to manage these activities effectively. </w:t>
            </w:r>
          </w:p>
          <w:p w14:paraId="1C1C078C" w14:textId="77777777" w:rsidR="00CC0CF7" w:rsidRPr="005E3A38" w:rsidRDefault="00CC0CF7" w:rsidP="008311EB">
            <w:pPr>
              <w:autoSpaceDE w:val="0"/>
              <w:autoSpaceDN w:val="0"/>
              <w:adjustRightInd w:val="0"/>
              <w:spacing w:after="0" w:line="240" w:lineRule="auto"/>
              <w:rPr>
                <w:rFonts w:cstheme="minorHAnsi"/>
                <w:color w:val="000000"/>
              </w:rPr>
            </w:pPr>
          </w:p>
          <w:p w14:paraId="7A5A3510" w14:textId="77777777" w:rsidR="00CC0CF7" w:rsidRPr="005E3A38" w:rsidRDefault="00CC0CF7" w:rsidP="008311EB">
            <w:pPr>
              <w:autoSpaceDE w:val="0"/>
              <w:autoSpaceDN w:val="0"/>
              <w:adjustRightInd w:val="0"/>
              <w:spacing w:after="0" w:line="240" w:lineRule="auto"/>
              <w:rPr>
                <w:rFonts w:cstheme="minorHAnsi"/>
                <w:color w:val="000000"/>
              </w:rPr>
            </w:pPr>
            <w:r w:rsidRPr="005E3A38">
              <w:rPr>
                <w:rFonts w:cstheme="minorHAnsi"/>
                <w:color w:val="000000"/>
              </w:rPr>
              <w:t xml:space="preserve">Pupils who complete this unit will be able to: </w:t>
            </w:r>
          </w:p>
          <w:p w14:paraId="71B29148" w14:textId="77777777" w:rsidR="00CC0CF7" w:rsidRPr="005E3A38" w:rsidRDefault="00CC0CF7" w:rsidP="00966737">
            <w:pPr>
              <w:numPr>
                <w:ilvl w:val="0"/>
                <w:numId w:val="4"/>
              </w:numPr>
              <w:autoSpaceDE w:val="0"/>
              <w:autoSpaceDN w:val="0"/>
              <w:adjustRightInd w:val="0"/>
              <w:spacing w:after="0" w:line="240" w:lineRule="auto"/>
              <w:ind w:left="945" w:hanging="284"/>
              <w:contextualSpacing/>
              <w:rPr>
                <w:rFonts w:eastAsia="Times New Roman" w:cstheme="minorHAnsi"/>
                <w:color w:val="000000"/>
              </w:rPr>
            </w:pPr>
            <w:r w:rsidRPr="005E3A38">
              <w:rPr>
                <w:rFonts w:eastAsia="Times New Roman" w:cstheme="minorHAnsi"/>
                <w:color w:val="000000"/>
              </w:rPr>
              <w:t xml:space="preserve">Apply knowledge and understanding of how the marketing function contributes to the success of small and medium sized </w:t>
            </w:r>
            <w:proofErr w:type="gramStart"/>
            <w:r w:rsidRPr="005E3A38">
              <w:rPr>
                <w:rFonts w:eastAsia="Times New Roman" w:cstheme="minorHAnsi"/>
                <w:color w:val="000000"/>
              </w:rPr>
              <w:t>organisations</w:t>
            </w:r>
            <w:proofErr w:type="gramEnd"/>
            <w:r w:rsidRPr="005E3A38">
              <w:rPr>
                <w:rFonts w:eastAsia="Times New Roman" w:cstheme="minorHAnsi"/>
                <w:color w:val="000000"/>
              </w:rPr>
              <w:t xml:space="preserve"> </w:t>
            </w:r>
          </w:p>
          <w:p w14:paraId="6A7C7BB4" w14:textId="77777777" w:rsidR="00CC0CF7" w:rsidRPr="005E3A38" w:rsidRDefault="00CC0CF7" w:rsidP="00966737">
            <w:pPr>
              <w:numPr>
                <w:ilvl w:val="0"/>
                <w:numId w:val="4"/>
              </w:numPr>
              <w:tabs>
                <w:tab w:val="left" w:pos="9356"/>
              </w:tabs>
              <w:spacing w:after="0" w:line="240" w:lineRule="auto"/>
              <w:ind w:left="945" w:right="142" w:hanging="284"/>
              <w:contextualSpacing/>
              <w:rPr>
                <w:rFonts w:eastAsia="Times New Roman" w:cstheme="minorHAnsi"/>
              </w:rPr>
            </w:pPr>
            <w:r w:rsidRPr="005E3A38">
              <w:rPr>
                <w:rFonts w:eastAsia="Times New Roman" w:cstheme="minorHAnsi"/>
                <w:color w:val="000000"/>
              </w:rPr>
              <w:t xml:space="preserve">Apply knowledge and understanding of how the operations function contributes to the success of small and medium sized </w:t>
            </w:r>
            <w:proofErr w:type="gramStart"/>
            <w:r w:rsidRPr="005E3A38">
              <w:rPr>
                <w:rFonts w:eastAsia="Times New Roman" w:cstheme="minorHAnsi"/>
                <w:color w:val="000000"/>
              </w:rPr>
              <w:t>organisations</w:t>
            </w:r>
            <w:proofErr w:type="gramEnd"/>
          </w:p>
          <w:p w14:paraId="44A28EAB" w14:textId="77777777" w:rsidR="00CC0CF7" w:rsidRPr="005E3A38" w:rsidRDefault="00CC0CF7" w:rsidP="008311EB">
            <w:pPr>
              <w:tabs>
                <w:tab w:val="left" w:pos="9356"/>
              </w:tabs>
              <w:spacing w:after="0" w:line="240" w:lineRule="auto"/>
              <w:ind w:left="945" w:right="142"/>
              <w:contextualSpacing/>
              <w:rPr>
                <w:rFonts w:eastAsia="Times New Roman" w:cstheme="minorHAnsi"/>
              </w:rPr>
            </w:pPr>
          </w:p>
        </w:tc>
      </w:tr>
      <w:tr w:rsidR="00CC0CF7" w:rsidRPr="005E3A38" w14:paraId="303C6D0E" w14:textId="77777777" w:rsidTr="001C0A8C">
        <w:trPr>
          <w:trHeight w:val="1985"/>
        </w:trPr>
        <w:tc>
          <w:tcPr>
            <w:tcW w:w="1334" w:type="pct"/>
            <w:shd w:val="clear" w:color="auto" w:fill="auto"/>
          </w:tcPr>
          <w:p w14:paraId="0640060D" w14:textId="77777777" w:rsidR="00CC0CF7" w:rsidRPr="005E3A38" w:rsidRDefault="00CC0CF7" w:rsidP="008311EB">
            <w:pPr>
              <w:tabs>
                <w:tab w:val="left" w:pos="9356"/>
              </w:tabs>
              <w:spacing w:after="0" w:line="240" w:lineRule="auto"/>
              <w:ind w:right="142"/>
              <w:rPr>
                <w:rFonts w:eastAsia="Times New Roman" w:cstheme="minorHAnsi"/>
                <w:b/>
              </w:rPr>
            </w:pPr>
            <w:r w:rsidRPr="005E3A38">
              <w:rPr>
                <w:rFonts w:cstheme="minorHAnsi"/>
                <w:b/>
              </w:rPr>
              <w:t>Marketing: Basic Principles</w:t>
            </w:r>
          </w:p>
        </w:tc>
        <w:tc>
          <w:tcPr>
            <w:tcW w:w="3666" w:type="pct"/>
          </w:tcPr>
          <w:p w14:paraId="6134E069" w14:textId="77777777" w:rsidR="00CC0CF7" w:rsidRPr="005E3A38" w:rsidRDefault="00CC0CF7" w:rsidP="008311EB">
            <w:pPr>
              <w:tabs>
                <w:tab w:val="left" w:pos="9356"/>
              </w:tabs>
              <w:spacing w:after="0" w:line="240" w:lineRule="auto"/>
              <w:ind w:right="142"/>
              <w:jc w:val="both"/>
              <w:rPr>
                <w:rFonts w:eastAsia="Times New Roman" w:cstheme="minorHAnsi"/>
              </w:rPr>
            </w:pPr>
            <w:r w:rsidRPr="005E3A38">
              <w:rPr>
                <w:rFonts w:eastAsia="Times New Roman" w:cstheme="minorHAnsi"/>
              </w:rPr>
              <w:t>This is an introductory unit designed to enable pupils to develop a practical knowledge and understanding of the application of marketing concepts and techniques. Pupils will be introduced to the fundamental marketing concepts of the marketing mix, market segmentation and market research.</w:t>
            </w:r>
          </w:p>
          <w:p w14:paraId="4492051E" w14:textId="77777777" w:rsidR="00CC0CF7" w:rsidRPr="005E3A38" w:rsidRDefault="00CC0CF7" w:rsidP="008311EB">
            <w:pPr>
              <w:tabs>
                <w:tab w:val="left" w:pos="9356"/>
              </w:tabs>
              <w:spacing w:after="0" w:line="240" w:lineRule="auto"/>
              <w:ind w:right="142"/>
              <w:rPr>
                <w:rFonts w:eastAsia="Times New Roman" w:cstheme="minorHAnsi"/>
              </w:rPr>
            </w:pPr>
          </w:p>
          <w:p w14:paraId="30DB3C19" w14:textId="77777777" w:rsidR="00CC0CF7" w:rsidRPr="005E3A38" w:rsidRDefault="00CC0CF7" w:rsidP="008311EB">
            <w:pPr>
              <w:tabs>
                <w:tab w:val="left" w:pos="9356"/>
              </w:tabs>
              <w:spacing w:after="0" w:line="240" w:lineRule="auto"/>
              <w:ind w:right="142"/>
              <w:rPr>
                <w:rFonts w:eastAsia="Times New Roman" w:cstheme="minorHAnsi"/>
              </w:rPr>
            </w:pPr>
            <w:r w:rsidRPr="005E3A38">
              <w:rPr>
                <w:rFonts w:eastAsia="Times New Roman" w:cstheme="minorHAnsi"/>
              </w:rPr>
              <w:t xml:space="preserve">Pupils who complete this unit will be able to: </w:t>
            </w:r>
          </w:p>
          <w:p w14:paraId="659D49A5" w14:textId="77777777" w:rsidR="00CC0CF7" w:rsidRPr="005E3A38" w:rsidRDefault="00CC0CF7" w:rsidP="00966737">
            <w:pPr>
              <w:numPr>
                <w:ilvl w:val="0"/>
                <w:numId w:val="5"/>
              </w:numPr>
              <w:tabs>
                <w:tab w:val="left" w:pos="9356"/>
              </w:tabs>
              <w:spacing w:after="0" w:line="240" w:lineRule="auto"/>
              <w:ind w:left="943" w:right="142" w:hanging="284"/>
              <w:contextualSpacing/>
              <w:rPr>
                <w:rFonts w:eastAsia="Times New Roman" w:cstheme="minorHAnsi"/>
              </w:rPr>
            </w:pPr>
            <w:r w:rsidRPr="005E3A38">
              <w:rPr>
                <w:rFonts w:eastAsia="Times New Roman" w:cstheme="minorHAnsi"/>
              </w:rPr>
              <w:t>Apply the marketing mix to the marketing of a specific product or service.</w:t>
            </w:r>
          </w:p>
          <w:p w14:paraId="5E1F327B" w14:textId="77777777" w:rsidR="00CC0CF7" w:rsidRPr="005E3A38" w:rsidRDefault="00CC0CF7" w:rsidP="00966737">
            <w:pPr>
              <w:numPr>
                <w:ilvl w:val="0"/>
                <w:numId w:val="5"/>
              </w:numPr>
              <w:tabs>
                <w:tab w:val="left" w:pos="9356"/>
              </w:tabs>
              <w:spacing w:after="0" w:line="240" w:lineRule="auto"/>
              <w:ind w:left="943" w:right="142" w:hanging="284"/>
              <w:contextualSpacing/>
              <w:rPr>
                <w:rFonts w:eastAsia="Times New Roman" w:cstheme="minorHAnsi"/>
              </w:rPr>
            </w:pPr>
            <w:r w:rsidRPr="005E3A38">
              <w:rPr>
                <w:rFonts w:eastAsia="Times New Roman" w:cstheme="minorHAnsi"/>
              </w:rPr>
              <w:t>Apply the concept of market segmentation to the marketing of a specific product or service.</w:t>
            </w:r>
          </w:p>
          <w:p w14:paraId="6DE075F8" w14:textId="77777777" w:rsidR="00CC0CF7" w:rsidRPr="005E3A38" w:rsidRDefault="00CC0CF7" w:rsidP="00966737">
            <w:pPr>
              <w:numPr>
                <w:ilvl w:val="0"/>
                <w:numId w:val="5"/>
              </w:numPr>
              <w:tabs>
                <w:tab w:val="left" w:pos="9356"/>
              </w:tabs>
              <w:spacing w:after="0" w:line="240" w:lineRule="auto"/>
              <w:ind w:left="943" w:right="142" w:hanging="284"/>
              <w:contextualSpacing/>
              <w:rPr>
                <w:rFonts w:eastAsia="Times New Roman" w:cstheme="minorHAnsi"/>
              </w:rPr>
            </w:pPr>
            <w:r w:rsidRPr="005E3A38">
              <w:rPr>
                <w:rFonts w:eastAsia="Times New Roman" w:cstheme="minorHAnsi"/>
              </w:rPr>
              <w:t>Apply methods of market research to a specific product or service.</w:t>
            </w:r>
          </w:p>
          <w:p w14:paraId="571A8A67" w14:textId="77777777" w:rsidR="00CC0CF7" w:rsidRPr="005E3A38" w:rsidRDefault="00CC0CF7" w:rsidP="008311EB">
            <w:pPr>
              <w:tabs>
                <w:tab w:val="left" w:pos="9356"/>
              </w:tabs>
              <w:spacing w:after="0" w:line="240" w:lineRule="auto"/>
              <w:ind w:left="943" w:right="142"/>
              <w:contextualSpacing/>
              <w:rPr>
                <w:rFonts w:eastAsia="Times New Roman" w:cstheme="minorHAnsi"/>
              </w:rPr>
            </w:pPr>
          </w:p>
        </w:tc>
      </w:tr>
      <w:tr w:rsidR="00CC0CF7" w:rsidRPr="005E3A38" w14:paraId="373F0F50" w14:textId="77777777" w:rsidTr="001C0A8C">
        <w:trPr>
          <w:trHeight w:val="654"/>
        </w:trPr>
        <w:tc>
          <w:tcPr>
            <w:tcW w:w="1334" w:type="pct"/>
            <w:shd w:val="clear" w:color="auto" w:fill="auto"/>
          </w:tcPr>
          <w:p w14:paraId="1930918C" w14:textId="77777777" w:rsidR="00CC0CF7" w:rsidRPr="005E3A38" w:rsidRDefault="00CC0CF7" w:rsidP="008311EB">
            <w:pPr>
              <w:tabs>
                <w:tab w:val="left" w:pos="9356"/>
              </w:tabs>
              <w:spacing w:after="0" w:line="240" w:lineRule="auto"/>
              <w:ind w:right="142"/>
              <w:rPr>
                <w:rFonts w:cstheme="minorHAnsi"/>
              </w:rPr>
            </w:pPr>
            <w:r w:rsidRPr="005E3A38">
              <w:rPr>
                <w:rFonts w:cstheme="minorHAnsi"/>
                <w:b/>
              </w:rPr>
              <w:t>Understanding Business</w:t>
            </w:r>
          </w:p>
        </w:tc>
        <w:tc>
          <w:tcPr>
            <w:tcW w:w="3666" w:type="pct"/>
          </w:tcPr>
          <w:p w14:paraId="774C6B11" w14:textId="77777777" w:rsidR="00CC0CF7" w:rsidRPr="005E3A38" w:rsidRDefault="00CC0CF7" w:rsidP="008311EB">
            <w:pPr>
              <w:tabs>
                <w:tab w:val="left" w:pos="9356"/>
              </w:tabs>
              <w:autoSpaceDE w:val="0"/>
              <w:autoSpaceDN w:val="0"/>
              <w:adjustRightInd w:val="0"/>
              <w:spacing w:after="0" w:line="240" w:lineRule="auto"/>
              <w:ind w:right="142"/>
              <w:jc w:val="both"/>
              <w:rPr>
                <w:rFonts w:cstheme="minorHAnsi"/>
              </w:rPr>
            </w:pPr>
            <w:r w:rsidRPr="005E3A38">
              <w:rPr>
                <w:rFonts w:cstheme="minorHAnsi"/>
              </w:rPr>
              <w:t xml:space="preserve">The general aim of this unit is to develop pupils’ understanding of the business environment. The unit will develop skills, knowledge and understanding by carrying out activities relating to the role of business organisations and entrepreneurship in society. </w:t>
            </w:r>
          </w:p>
          <w:p w14:paraId="49B468C1" w14:textId="77777777" w:rsidR="00CC0CF7" w:rsidRPr="005E3A38" w:rsidRDefault="00CC0CF7" w:rsidP="008311EB">
            <w:pPr>
              <w:tabs>
                <w:tab w:val="left" w:pos="9356"/>
              </w:tabs>
              <w:autoSpaceDE w:val="0"/>
              <w:autoSpaceDN w:val="0"/>
              <w:adjustRightInd w:val="0"/>
              <w:spacing w:after="0" w:line="240" w:lineRule="auto"/>
              <w:ind w:right="142"/>
              <w:rPr>
                <w:rFonts w:cstheme="minorHAnsi"/>
              </w:rPr>
            </w:pPr>
            <w:r w:rsidRPr="005E3A38">
              <w:rPr>
                <w:rFonts w:cstheme="minorHAnsi"/>
              </w:rPr>
              <w:t>It introduces pupils to the main roles, activities and functions associated with businesses and other organisations. The unit will allow pupils to explore issues relating to the external environment in which organisations operate and the effect this can have on organisational activity.</w:t>
            </w:r>
          </w:p>
          <w:p w14:paraId="29239E70" w14:textId="77777777" w:rsidR="00CC0CF7" w:rsidRPr="005E3A38" w:rsidRDefault="00CC0CF7" w:rsidP="008311EB">
            <w:pPr>
              <w:tabs>
                <w:tab w:val="left" w:pos="9356"/>
              </w:tabs>
              <w:autoSpaceDE w:val="0"/>
              <w:autoSpaceDN w:val="0"/>
              <w:adjustRightInd w:val="0"/>
              <w:spacing w:after="0" w:line="240" w:lineRule="auto"/>
              <w:ind w:right="142"/>
              <w:rPr>
                <w:rFonts w:cstheme="minorHAnsi"/>
              </w:rPr>
            </w:pPr>
          </w:p>
          <w:p w14:paraId="5681FEDC" w14:textId="77777777" w:rsidR="00CC0CF7" w:rsidRPr="005E3A38" w:rsidRDefault="00CC0CF7" w:rsidP="008311EB">
            <w:pPr>
              <w:tabs>
                <w:tab w:val="left" w:pos="9356"/>
              </w:tabs>
              <w:autoSpaceDE w:val="0"/>
              <w:autoSpaceDN w:val="0"/>
              <w:adjustRightInd w:val="0"/>
              <w:spacing w:after="0" w:line="240" w:lineRule="auto"/>
              <w:ind w:right="142"/>
              <w:rPr>
                <w:rFonts w:cstheme="minorHAnsi"/>
              </w:rPr>
            </w:pPr>
            <w:r w:rsidRPr="005E3A38">
              <w:rPr>
                <w:rFonts w:cstheme="minorHAnsi"/>
              </w:rPr>
              <w:t>Pupils who complete this unit will be able to:</w:t>
            </w:r>
          </w:p>
          <w:p w14:paraId="541B2566" w14:textId="77777777" w:rsidR="00CC0CF7" w:rsidRPr="005E3A38" w:rsidRDefault="00CC0CF7" w:rsidP="00966737">
            <w:pPr>
              <w:numPr>
                <w:ilvl w:val="0"/>
                <w:numId w:val="6"/>
              </w:numPr>
              <w:tabs>
                <w:tab w:val="left" w:pos="9356"/>
              </w:tabs>
              <w:autoSpaceDE w:val="0"/>
              <w:autoSpaceDN w:val="0"/>
              <w:adjustRightInd w:val="0"/>
              <w:spacing w:after="0" w:line="240" w:lineRule="auto"/>
              <w:ind w:left="376" w:right="142" w:hanging="284"/>
              <w:rPr>
                <w:rFonts w:cstheme="minorHAnsi"/>
              </w:rPr>
            </w:pPr>
            <w:r w:rsidRPr="005E3A38">
              <w:rPr>
                <w:rFonts w:cstheme="minorHAnsi"/>
              </w:rPr>
              <w:t>Give an account of the key objectives and activities of small and medium-sized business organisations.</w:t>
            </w:r>
          </w:p>
          <w:p w14:paraId="30768DFA" w14:textId="77777777" w:rsidR="00CC0CF7" w:rsidRPr="005E3A38" w:rsidRDefault="00CC0CF7" w:rsidP="00966737">
            <w:pPr>
              <w:numPr>
                <w:ilvl w:val="0"/>
                <w:numId w:val="6"/>
              </w:numPr>
              <w:tabs>
                <w:tab w:val="left" w:pos="9356"/>
              </w:tabs>
              <w:autoSpaceDE w:val="0"/>
              <w:autoSpaceDN w:val="0"/>
              <w:adjustRightInd w:val="0"/>
              <w:spacing w:after="0" w:line="240" w:lineRule="auto"/>
              <w:ind w:left="376" w:right="142" w:hanging="284"/>
              <w:rPr>
                <w:rFonts w:cstheme="minorHAnsi"/>
              </w:rPr>
            </w:pPr>
            <w:r w:rsidRPr="005E3A38">
              <w:rPr>
                <w:rFonts w:cstheme="minorHAnsi"/>
              </w:rPr>
              <w:t>Apply knowledge and understanding of factors that impact on the activities of small and medium-sized business organisations.</w:t>
            </w:r>
          </w:p>
          <w:p w14:paraId="4F317414" w14:textId="77777777" w:rsidR="00CC0CF7" w:rsidRPr="005E3A38" w:rsidRDefault="00CC0CF7" w:rsidP="008311EB">
            <w:pPr>
              <w:tabs>
                <w:tab w:val="left" w:pos="9356"/>
              </w:tabs>
              <w:autoSpaceDE w:val="0"/>
              <w:autoSpaceDN w:val="0"/>
              <w:adjustRightInd w:val="0"/>
              <w:spacing w:after="0" w:line="240" w:lineRule="auto"/>
              <w:ind w:left="801" w:right="142"/>
              <w:rPr>
                <w:rFonts w:cstheme="minorHAnsi"/>
              </w:rPr>
            </w:pPr>
          </w:p>
        </w:tc>
      </w:tr>
      <w:tr w:rsidR="00CC0CF7" w:rsidRPr="005E3A38" w14:paraId="313D4517" w14:textId="77777777" w:rsidTr="001C0A8C">
        <w:trPr>
          <w:trHeight w:val="1985"/>
        </w:trPr>
        <w:tc>
          <w:tcPr>
            <w:tcW w:w="1334" w:type="pct"/>
            <w:shd w:val="clear" w:color="auto" w:fill="auto"/>
          </w:tcPr>
          <w:p w14:paraId="093B470F" w14:textId="77777777" w:rsidR="00CC0CF7" w:rsidRPr="005E3A38" w:rsidRDefault="00CC0CF7" w:rsidP="008311EB">
            <w:pPr>
              <w:tabs>
                <w:tab w:val="left" w:pos="9356"/>
              </w:tabs>
              <w:spacing w:after="0" w:line="240" w:lineRule="auto"/>
              <w:ind w:right="142"/>
              <w:rPr>
                <w:rFonts w:cstheme="minorHAnsi"/>
                <w:b/>
              </w:rPr>
            </w:pPr>
            <w:r w:rsidRPr="005E3A38">
              <w:rPr>
                <w:rFonts w:cstheme="minorHAnsi"/>
                <w:b/>
              </w:rPr>
              <w:lastRenderedPageBreak/>
              <w:t>Skills for Customer Care</w:t>
            </w:r>
          </w:p>
        </w:tc>
        <w:tc>
          <w:tcPr>
            <w:tcW w:w="3666" w:type="pct"/>
          </w:tcPr>
          <w:p w14:paraId="4221B981" w14:textId="77777777" w:rsidR="00CC0CF7" w:rsidRPr="005E3A38" w:rsidRDefault="00CC0CF7" w:rsidP="008311EB">
            <w:pPr>
              <w:tabs>
                <w:tab w:val="left" w:pos="9356"/>
              </w:tabs>
              <w:autoSpaceDE w:val="0"/>
              <w:autoSpaceDN w:val="0"/>
              <w:adjustRightInd w:val="0"/>
              <w:spacing w:after="0" w:line="240" w:lineRule="auto"/>
              <w:ind w:right="142"/>
              <w:rPr>
                <w:rFonts w:cstheme="minorHAnsi"/>
              </w:rPr>
            </w:pPr>
            <w:r w:rsidRPr="005E3A38">
              <w:rPr>
                <w:rFonts w:cstheme="minorHAnsi"/>
              </w:rPr>
              <w:t xml:space="preserve">The unit is intended to develop knowledge and understanding of customer care. Pupils will consider the key principles of good customer care and how this affects the success of an organisation. </w:t>
            </w:r>
          </w:p>
          <w:p w14:paraId="22D66667" w14:textId="77777777" w:rsidR="00CC0CF7" w:rsidRPr="005E3A38" w:rsidRDefault="00CC0CF7" w:rsidP="008311EB">
            <w:pPr>
              <w:tabs>
                <w:tab w:val="left" w:pos="9356"/>
              </w:tabs>
              <w:autoSpaceDE w:val="0"/>
              <w:autoSpaceDN w:val="0"/>
              <w:adjustRightInd w:val="0"/>
              <w:spacing w:after="0" w:line="240" w:lineRule="auto"/>
              <w:ind w:right="142"/>
              <w:rPr>
                <w:rFonts w:cstheme="minorHAnsi"/>
              </w:rPr>
            </w:pPr>
          </w:p>
          <w:p w14:paraId="16233D69" w14:textId="6CBFC5C5" w:rsidR="00CC0CF7" w:rsidRPr="005E3A38" w:rsidRDefault="00CC0CF7" w:rsidP="008311EB">
            <w:pPr>
              <w:tabs>
                <w:tab w:val="left" w:pos="9356"/>
              </w:tabs>
              <w:autoSpaceDE w:val="0"/>
              <w:autoSpaceDN w:val="0"/>
              <w:adjustRightInd w:val="0"/>
              <w:spacing w:after="0" w:line="240" w:lineRule="auto"/>
              <w:ind w:right="142"/>
              <w:rPr>
                <w:rFonts w:cstheme="minorHAnsi"/>
              </w:rPr>
            </w:pPr>
            <w:r w:rsidRPr="005E3A38">
              <w:rPr>
                <w:rFonts w:cstheme="minorHAnsi"/>
              </w:rPr>
              <w:t xml:space="preserve">The importance of developing relationships with customers, </w:t>
            </w:r>
            <w:r w:rsidR="00E54A55" w:rsidRPr="005E3A38">
              <w:rPr>
                <w:rFonts w:cstheme="minorHAnsi"/>
              </w:rPr>
              <w:t>various</w:t>
            </w:r>
            <w:r w:rsidRPr="005E3A38">
              <w:rPr>
                <w:rFonts w:cstheme="minorHAnsi"/>
              </w:rPr>
              <w:t xml:space="preserve"> communication techniques and ways of establishing a rapport with customers are considered. The unit also allows pupils to consider the importance of gathering, </w:t>
            </w:r>
            <w:proofErr w:type="gramStart"/>
            <w:r w:rsidRPr="005E3A38">
              <w:rPr>
                <w:rFonts w:cstheme="minorHAnsi"/>
              </w:rPr>
              <w:t>recording</w:t>
            </w:r>
            <w:proofErr w:type="gramEnd"/>
            <w:r w:rsidRPr="005E3A38">
              <w:rPr>
                <w:rFonts w:cstheme="minorHAnsi"/>
              </w:rPr>
              <w:t xml:space="preserve"> and acting upon customer feedback.</w:t>
            </w:r>
          </w:p>
          <w:p w14:paraId="60F79D44" w14:textId="77777777" w:rsidR="00CC0CF7" w:rsidRPr="005E3A38" w:rsidRDefault="00CC0CF7" w:rsidP="008311EB">
            <w:pPr>
              <w:tabs>
                <w:tab w:val="left" w:pos="9356"/>
              </w:tabs>
              <w:autoSpaceDE w:val="0"/>
              <w:autoSpaceDN w:val="0"/>
              <w:adjustRightInd w:val="0"/>
              <w:spacing w:after="0" w:line="240" w:lineRule="auto"/>
              <w:ind w:right="142"/>
              <w:rPr>
                <w:rFonts w:cstheme="minorHAnsi"/>
              </w:rPr>
            </w:pPr>
          </w:p>
          <w:p w14:paraId="1659156B" w14:textId="77777777" w:rsidR="00CC0CF7" w:rsidRPr="005E3A38" w:rsidRDefault="00CC0CF7" w:rsidP="008311EB">
            <w:pPr>
              <w:tabs>
                <w:tab w:val="left" w:pos="9356"/>
              </w:tabs>
              <w:autoSpaceDE w:val="0"/>
              <w:autoSpaceDN w:val="0"/>
              <w:adjustRightInd w:val="0"/>
              <w:spacing w:after="0" w:line="240" w:lineRule="auto"/>
              <w:ind w:right="142"/>
              <w:rPr>
                <w:rFonts w:cstheme="minorHAnsi"/>
              </w:rPr>
            </w:pPr>
            <w:r w:rsidRPr="005E3A38">
              <w:rPr>
                <w:rFonts w:cstheme="minorHAnsi"/>
              </w:rPr>
              <w:t>Pupils who complete this unit will be able to:</w:t>
            </w:r>
          </w:p>
          <w:p w14:paraId="729769EF" w14:textId="77777777" w:rsidR="00CC0CF7" w:rsidRPr="005E3A38" w:rsidRDefault="00CC0CF7" w:rsidP="00966737">
            <w:pPr>
              <w:numPr>
                <w:ilvl w:val="0"/>
                <w:numId w:val="7"/>
              </w:numPr>
              <w:tabs>
                <w:tab w:val="left" w:pos="9356"/>
              </w:tabs>
              <w:autoSpaceDE w:val="0"/>
              <w:autoSpaceDN w:val="0"/>
              <w:adjustRightInd w:val="0"/>
              <w:spacing w:after="0" w:line="240" w:lineRule="auto"/>
              <w:ind w:left="376" w:right="142" w:hanging="284"/>
              <w:rPr>
                <w:rFonts w:cstheme="minorHAnsi"/>
              </w:rPr>
            </w:pPr>
            <w:r w:rsidRPr="005E3A38">
              <w:rPr>
                <w:rFonts w:cstheme="minorHAnsi"/>
              </w:rPr>
              <w:t>Explain the key principles of customer care in an organisation.</w:t>
            </w:r>
          </w:p>
          <w:p w14:paraId="35C7DB47" w14:textId="77777777" w:rsidR="00CC0CF7" w:rsidRPr="005E3A38" w:rsidRDefault="00CC0CF7" w:rsidP="00966737">
            <w:pPr>
              <w:numPr>
                <w:ilvl w:val="0"/>
                <w:numId w:val="7"/>
              </w:numPr>
              <w:tabs>
                <w:tab w:val="left" w:pos="9356"/>
              </w:tabs>
              <w:autoSpaceDE w:val="0"/>
              <w:autoSpaceDN w:val="0"/>
              <w:adjustRightInd w:val="0"/>
              <w:spacing w:after="0" w:line="240" w:lineRule="auto"/>
              <w:ind w:left="376" w:right="142" w:hanging="284"/>
              <w:rPr>
                <w:rFonts w:cstheme="minorHAnsi"/>
              </w:rPr>
            </w:pPr>
            <w:r w:rsidRPr="005E3A38">
              <w:rPr>
                <w:rFonts w:cstheme="minorHAnsi"/>
              </w:rPr>
              <w:t>Demonstrate customer care skills in routine interactions.</w:t>
            </w:r>
          </w:p>
          <w:p w14:paraId="4F340A89" w14:textId="77777777" w:rsidR="00CC0CF7" w:rsidRPr="005E3A38" w:rsidRDefault="00CC0CF7" w:rsidP="00966737">
            <w:pPr>
              <w:numPr>
                <w:ilvl w:val="0"/>
                <w:numId w:val="7"/>
              </w:numPr>
              <w:tabs>
                <w:tab w:val="left" w:pos="9356"/>
              </w:tabs>
              <w:autoSpaceDE w:val="0"/>
              <w:autoSpaceDN w:val="0"/>
              <w:adjustRightInd w:val="0"/>
              <w:spacing w:after="0" w:line="240" w:lineRule="auto"/>
              <w:ind w:left="376" w:right="142" w:hanging="284"/>
              <w:rPr>
                <w:rFonts w:cstheme="minorHAnsi"/>
              </w:rPr>
            </w:pPr>
            <w:r w:rsidRPr="005E3A38">
              <w:rPr>
                <w:rFonts w:cstheme="minorHAnsi"/>
              </w:rPr>
              <w:t>Demonstrate customer care skills when dealing with dissatisfied customers.</w:t>
            </w:r>
          </w:p>
          <w:p w14:paraId="1A84F826" w14:textId="77777777" w:rsidR="00CC0CF7" w:rsidRPr="005E3A38" w:rsidRDefault="00CC0CF7" w:rsidP="00966737">
            <w:pPr>
              <w:numPr>
                <w:ilvl w:val="0"/>
                <w:numId w:val="7"/>
              </w:numPr>
              <w:tabs>
                <w:tab w:val="left" w:pos="9356"/>
              </w:tabs>
              <w:autoSpaceDE w:val="0"/>
              <w:autoSpaceDN w:val="0"/>
              <w:adjustRightInd w:val="0"/>
              <w:spacing w:after="0" w:line="240" w:lineRule="auto"/>
              <w:ind w:left="376" w:right="142" w:hanging="284"/>
              <w:rPr>
                <w:rFonts w:cstheme="minorHAnsi"/>
              </w:rPr>
            </w:pPr>
            <w:r w:rsidRPr="005E3A38">
              <w:rPr>
                <w:rFonts w:cstheme="minorHAnsi"/>
              </w:rPr>
              <w:t>Explain the importance of feedback from customers to improving customer care in an organisation.</w:t>
            </w:r>
          </w:p>
          <w:p w14:paraId="7A307D21" w14:textId="77777777" w:rsidR="00CC0CF7" w:rsidRPr="005E3A38" w:rsidRDefault="00CC0CF7" w:rsidP="008311EB">
            <w:pPr>
              <w:tabs>
                <w:tab w:val="left" w:pos="9356"/>
              </w:tabs>
              <w:autoSpaceDE w:val="0"/>
              <w:autoSpaceDN w:val="0"/>
              <w:adjustRightInd w:val="0"/>
              <w:spacing w:after="0" w:line="240" w:lineRule="auto"/>
              <w:ind w:left="803" w:right="142"/>
              <w:rPr>
                <w:rFonts w:cstheme="minorHAnsi"/>
              </w:rPr>
            </w:pPr>
          </w:p>
        </w:tc>
      </w:tr>
      <w:tr w:rsidR="00CC0CF7" w:rsidRPr="005E3A38" w14:paraId="12D24FA5" w14:textId="77777777" w:rsidTr="001C0A8C">
        <w:trPr>
          <w:trHeight w:val="1985"/>
        </w:trPr>
        <w:tc>
          <w:tcPr>
            <w:tcW w:w="1334" w:type="pct"/>
            <w:shd w:val="clear" w:color="auto" w:fill="auto"/>
          </w:tcPr>
          <w:p w14:paraId="16903EA0" w14:textId="77777777" w:rsidR="00CC0CF7" w:rsidRPr="005E3A38" w:rsidRDefault="00CC0CF7" w:rsidP="008311EB">
            <w:pPr>
              <w:tabs>
                <w:tab w:val="left" w:pos="9356"/>
              </w:tabs>
              <w:spacing w:after="0" w:line="240" w:lineRule="auto"/>
              <w:ind w:right="142"/>
              <w:rPr>
                <w:rFonts w:cstheme="minorHAnsi"/>
                <w:b/>
              </w:rPr>
            </w:pPr>
            <w:r w:rsidRPr="005E3A38">
              <w:rPr>
                <w:rFonts w:cstheme="minorHAnsi"/>
                <w:b/>
              </w:rPr>
              <w:t>Promoting a Business</w:t>
            </w:r>
          </w:p>
        </w:tc>
        <w:tc>
          <w:tcPr>
            <w:tcW w:w="3666" w:type="pct"/>
          </w:tcPr>
          <w:p w14:paraId="36BF4D9A" w14:textId="7A76EA20" w:rsidR="00CC0CF7" w:rsidRPr="005E3A38" w:rsidRDefault="00CC0CF7" w:rsidP="008311EB">
            <w:pPr>
              <w:tabs>
                <w:tab w:val="left" w:pos="9356"/>
              </w:tabs>
              <w:autoSpaceDE w:val="0"/>
              <w:autoSpaceDN w:val="0"/>
              <w:adjustRightInd w:val="0"/>
              <w:spacing w:after="0" w:line="240" w:lineRule="auto"/>
              <w:ind w:right="142"/>
              <w:rPr>
                <w:rFonts w:cstheme="minorHAnsi"/>
              </w:rPr>
            </w:pPr>
            <w:r w:rsidRPr="005E3A38">
              <w:rPr>
                <w:rFonts w:cstheme="minorHAnsi"/>
              </w:rPr>
              <w:t xml:space="preserve">The purpose of this unit is to </w:t>
            </w:r>
            <w:r w:rsidR="00DA474F" w:rsidRPr="005E3A38">
              <w:rPr>
                <w:rFonts w:cstheme="minorHAnsi"/>
              </w:rPr>
              <w:t>introduce</w:t>
            </w:r>
            <w:r w:rsidRPr="005E3A38">
              <w:rPr>
                <w:rFonts w:cstheme="minorHAnsi"/>
              </w:rPr>
              <w:t xml:space="preserve"> the promotional element of the marketing mix and how this is used in business. Pupils will develop their knowledge of the promotional mix elements. On completion of this unit pupils will be able to explain the purpose of promotion in business, identify the key aspects of the promotional mix and put together a campaign for a promotional business campaign.</w:t>
            </w:r>
          </w:p>
          <w:p w14:paraId="6410DFBD" w14:textId="77777777" w:rsidR="00CC0CF7" w:rsidRPr="005E3A38" w:rsidRDefault="00CC0CF7" w:rsidP="008311EB">
            <w:pPr>
              <w:tabs>
                <w:tab w:val="left" w:pos="9356"/>
              </w:tabs>
              <w:autoSpaceDE w:val="0"/>
              <w:autoSpaceDN w:val="0"/>
              <w:adjustRightInd w:val="0"/>
              <w:spacing w:after="0" w:line="240" w:lineRule="auto"/>
              <w:ind w:right="142"/>
              <w:rPr>
                <w:rFonts w:cstheme="minorHAnsi"/>
              </w:rPr>
            </w:pPr>
          </w:p>
          <w:p w14:paraId="76644AD8" w14:textId="77777777" w:rsidR="00CC0CF7" w:rsidRPr="005E3A38" w:rsidRDefault="00CC0CF7" w:rsidP="008311EB">
            <w:pPr>
              <w:tabs>
                <w:tab w:val="left" w:pos="9356"/>
              </w:tabs>
              <w:autoSpaceDE w:val="0"/>
              <w:autoSpaceDN w:val="0"/>
              <w:adjustRightInd w:val="0"/>
              <w:spacing w:after="0" w:line="240" w:lineRule="auto"/>
              <w:ind w:right="142"/>
              <w:rPr>
                <w:rFonts w:cstheme="minorHAnsi"/>
              </w:rPr>
            </w:pPr>
            <w:r w:rsidRPr="005E3A38">
              <w:rPr>
                <w:rFonts w:cstheme="minorHAnsi"/>
              </w:rPr>
              <w:t>Pupils who complete this unit will be able to:</w:t>
            </w:r>
          </w:p>
          <w:p w14:paraId="009843F9" w14:textId="77777777" w:rsidR="00CC0CF7" w:rsidRPr="005E3A38" w:rsidRDefault="00CC0CF7" w:rsidP="00966737">
            <w:pPr>
              <w:numPr>
                <w:ilvl w:val="0"/>
                <w:numId w:val="8"/>
              </w:numPr>
              <w:tabs>
                <w:tab w:val="left" w:pos="9356"/>
              </w:tabs>
              <w:autoSpaceDE w:val="0"/>
              <w:autoSpaceDN w:val="0"/>
              <w:adjustRightInd w:val="0"/>
              <w:spacing w:after="0" w:line="240" w:lineRule="auto"/>
              <w:ind w:left="376" w:right="142" w:hanging="284"/>
              <w:rPr>
                <w:rFonts w:cstheme="minorHAnsi"/>
              </w:rPr>
            </w:pPr>
            <w:r w:rsidRPr="005E3A38">
              <w:rPr>
                <w:rFonts w:cstheme="minorHAnsi"/>
              </w:rPr>
              <w:t>Explain the role of promotion in business.</w:t>
            </w:r>
          </w:p>
          <w:p w14:paraId="6C74528A" w14:textId="77777777" w:rsidR="00CC0CF7" w:rsidRPr="005E3A38" w:rsidRDefault="00CC0CF7" w:rsidP="00966737">
            <w:pPr>
              <w:numPr>
                <w:ilvl w:val="0"/>
                <w:numId w:val="8"/>
              </w:numPr>
              <w:tabs>
                <w:tab w:val="left" w:pos="9356"/>
              </w:tabs>
              <w:autoSpaceDE w:val="0"/>
              <w:autoSpaceDN w:val="0"/>
              <w:adjustRightInd w:val="0"/>
              <w:spacing w:after="0" w:line="240" w:lineRule="auto"/>
              <w:ind w:left="376" w:right="142" w:hanging="284"/>
              <w:rPr>
                <w:rFonts w:cstheme="minorHAnsi"/>
              </w:rPr>
            </w:pPr>
            <w:r w:rsidRPr="005E3A38">
              <w:rPr>
                <w:rFonts w:cstheme="minorHAnsi"/>
              </w:rPr>
              <w:t>Describe the key elements of the promotional mix.</w:t>
            </w:r>
          </w:p>
          <w:p w14:paraId="458F62FB" w14:textId="77777777" w:rsidR="00CC0CF7" w:rsidRPr="005E3A38" w:rsidRDefault="00CC0CF7" w:rsidP="00966737">
            <w:pPr>
              <w:numPr>
                <w:ilvl w:val="0"/>
                <w:numId w:val="8"/>
              </w:numPr>
              <w:tabs>
                <w:tab w:val="left" w:pos="9356"/>
              </w:tabs>
              <w:autoSpaceDE w:val="0"/>
              <w:autoSpaceDN w:val="0"/>
              <w:adjustRightInd w:val="0"/>
              <w:spacing w:after="0" w:line="240" w:lineRule="auto"/>
              <w:ind w:left="376" w:right="142" w:hanging="284"/>
              <w:rPr>
                <w:rFonts w:cstheme="minorHAnsi"/>
              </w:rPr>
            </w:pPr>
            <w:r w:rsidRPr="005E3A38">
              <w:rPr>
                <w:rFonts w:cstheme="minorHAnsi"/>
              </w:rPr>
              <w:t>Plan a promotional campaign for a business.</w:t>
            </w:r>
          </w:p>
          <w:p w14:paraId="28D51D50" w14:textId="77777777" w:rsidR="00CC0CF7" w:rsidRPr="005E3A38" w:rsidRDefault="00CC0CF7" w:rsidP="006E54D9">
            <w:pPr>
              <w:tabs>
                <w:tab w:val="left" w:pos="9356"/>
              </w:tabs>
              <w:autoSpaceDE w:val="0"/>
              <w:autoSpaceDN w:val="0"/>
              <w:adjustRightInd w:val="0"/>
              <w:spacing w:after="0" w:line="240" w:lineRule="auto"/>
              <w:ind w:right="142"/>
              <w:rPr>
                <w:rFonts w:cstheme="minorHAnsi"/>
              </w:rPr>
            </w:pPr>
          </w:p>
        </w:tc>
      </w:tr>
    </w:tbl>
    <w:p w14:paraId="29462EA8" w14:textId="77777777" w:rsidR="00CC0CF7" w:rsidRPr="005E3A38" w:rsidRDefault="00CC0CF7" w:rsidP="00CC0CF7">
      <w:pPr>
        <w:tabs>
          <w:tab w:val="left" w:pos="9356"/>
        </w:tabs>
        <w:ind w:right="142"/>
        <w:jc w:val="both"/>
        <w:rPr>
          <w:rFonts w:ascii="Arial" w:hAnsi="Arial" w:cs="Arial"/>
          <w:b/>
        </w:rPr>
      </w:pPr>
    </w:p>
    <w:p w14:paraId="0478A1FA" w14:textId="77777777" w:rsidR="00CC0CF7" w:rsidRPr="00D24D84" w:rsidRDefault="00CC0CF7" w:rsidP="023880A8">
      <w:pPr>
        <w:pStyle w:val="Heading3"/>
        <w:rPr>
          <w:b/>
          <w:bCs/>
        </w:rPr>
      </w:pPr>
      <w:r w:rsidRPr="023880A8">
        <w:rPr>
          <w:b/>
          <w:bCs/>
        </w:rPr>
        <w:t>Assessment Method</w:t>
      </w:r>
    </w:p>
    <w:p w14:paraId="1CB3FC38" w14:textId="30535D9C" w:rsidR="00CC0CF7" w:rsidRPr="0002580F" w:rsidRDefault="00CC0CF7" w:rsidP="001A6530">
      <w:pPr>
        <w:tabs>
          <w:tab w:val="left" w:pos="9356"/>
        </w:tabs>
        <w:spacing w:after="0"/>
        <w:ind w:right="142"/>
        <w:jc w:val="both"/>
        <w:rPr>
          <w:rFonts w:eastAsia="Calibri" w:cstheme="minorHAnsi"/>
          <w:highlight w:val="yellow"/>
        </w:rPr>
      </w:pPr>
      <w:r w:rsidRPr="00D24D84">
        <w:rPr>
          <w:rFonts w:eastAsia="Calibri" w:cstheme="minorHAnsi"/>
        </w:rPr>
        <w:t>There is no final exam. Each unit is assessed using the continuous assessment approach.</w:t>
      </w:r>
      <w:r w:rsidRPr="0002580F">
        <w:rPr>
          <w:rFonts w:eastAsia="Calibri" w:cstheme="minorHAnsi"/>
          <w:highlight w:val="yellow"/>
        </w:rPr>
        <w:br w:type="page"/>
      </w:r>
    </w:p>
    <w:p w14:paraId="72176BF2" w14:textId="77777777" w:rsidR="007836C4" w:rsidRPr="00CA4537" w:rsidRDefault="007836C4" w:rsidP="007836C4">
      <w:pPr>
        <w:pStyle w:val="Heading2"/>
      </w:pPr>
      <w:bookmarkStart w:id="24" w:name="_Toc120021469"/>
      <w:bookmarkStart w:id="25" w:name="_Toc469409684"/>
      <w:bookmarkStart w:id="26" w:name="_Toc54260188"/>
      <w:r w:rsidRPr="00CA4537">
        <w:lastRenderedPageBreak/>
        <w:t>Foundation Apprenticeship</w:t>
      </w:r>
      <w:r>
        <w:t xml:space="preserve">: </w:t>
      </w:r>
      <w:r w:rsidRPr="00CA4537">
        <w:t>Accountancy Level 6</w:t>
      </w:r>
      <w:bookmarkEnd w:id="24"/>
    </w:p>
    <w:tbl>
      <w:tblPr>
        <w:tblStyle w:val="TableGrid"/>
        <w:tblW w:w="0" w:type="auto"/>
        <w:tblLook w:val="04A0" w:firstRow="1" w:lastRow="0" w:firstColumn="1" w:lastColumn="0" w:noHBand="0" w:noVBand="1"/>
      </w:tblPr>
      <w:tblGrid>
        <w:gridCol w:w="2405"/>
        <w:gridCol w:w="6611"/>
      </w:tblGrid>
      <w:tr w:rsidR="007836C4" w:rsidRPr="00CA4537" w14:paraId="111956F0" w14:textId="77777777" w:rsidTr="00B32B7F">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07951303" w14:textId="77777777" w:rsidR="007836C4" w:rsidRPr="00CA4537" w:rsidRDefault="007836C4" w:rsidP="00B32B7F">
            <w:pPr>
              <w:rPr>
                <w:rFonts w:cstheme="minorHAnsi"/>
                <w:color w:val="FFFFFF" w:themeColor="background1"/>
                <w:lang w:val="en-US"/>
              </w:rPr>
            </w:pPr>
            <w:r w:rsidRPr="00CA4537">
              <w:rPr>
                <w:rFonts w:cstheme="minorHAnsi"/>
                <w:color w:val="FFFFFF" w:themeColor="background1"/>
                <w:lang w:val="en-US"/>
              </w:rPr>
              <w:t>Course Title</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7D07035F" w14:textId="77777777" w:rsidR="007836C4" w:rsidRPr="00CA4537" w:rsidRDefault="007836C4" w:rsidP="00B32B7F">
            <w:pPr>
              <w:rPr>
                <w:rFonts w:cstheme="minorHAnsi"/>
                <w:color w:val="FFFFFF" w:themeColor="background1"/>
                <w:lang w:val="en-US"/>
              </w:rPr>
            </w:pPr>
            <w:r>
              <w:rPr>
                <w:rFonts w:cstheme="minorHAnsi"/>
                <w:color w:val="FFFFFF" w:themeColor="background1"/>
                <w:lang w:val="en-US"/>
              </w:rPr>
              <w:t>FA</w:t>
            </w:r>
            <w:r w:rsidRPr="00CA4537">
              <w:rPr>
                <w:rFonts w:cstheme="minorHAnsi"/>
                <w:color w:val="FFFFFF" w:themeColor="background1"/>
                <w:lang w:val="en-US"/>
              </w:rPr>
              <w:t xml:space="preserve"> in Accountancy</w:t>
            </w:r>
          </w:p>
        </w:tc>
      </w:tr>
      <w:tr w:rsidR="007836C4" w:rsidRPr="00CA4537" w14:paraId="734622AC" w14:textId="77777777" w:rsidTr="00B32B7F">
        <w:tc>
          <w:tcPr>
            <w:tcW w:w="2405" w:type="dxa"/>
            <w:tcBorders>
              <w:top w:val="single" w:sz="4" w:space="0" w:color="auto"/>
              <w:left w:val="single" w:sz="4" w:space="0" w:color="auto"/>
              <w:bottom w:val="single" w:sz="4" w:space="0" w:color="auto"/>
              <w:right w:val="single" w:sz="4" w:space="0" w:color="auto"/>
            </w:tcBorders>
            <w:hideMark/>
          </w:tcPr>
          <w:p w14:paraId="1428FFBF" w14:textId="77777777" w:rsidR="007836C4" w:rsidRPr="00CA4537" w:rsidRDefault="007836C4" w:rsidP="00B32B7F">
            <w:pPr>
              <w:rPr>
                <w:rFonts w:cstheme="minorHAnsi"/>
                <w:lang w:val="en-US"/>
              </w:rPr>
            </w:pPr>
            <w:r w:rsidRPr="00CA4537">
              <w:rPr>
                <w:rFonts w:cstheme="minorHAnsi"/>
                <w:lang w:val="en-US"/>
              </w:rPr>
              <w:t>Level</w:t>
            </w:r>
          </w:p>
        </w:tc>
        <w:tc>
          <w:tcPr>
            <w:tcW w:w="6611" w:type="dxa"/>
            <w:tcBorders>
              <w:top w:val="single" w:sz="4" w:space="0" w:color="auto"/>
              <w:left w:val="single" w:sz="4" w:space="0" w:color="auto"/>
              <w:bottom w:val="single" w:sz="4" w:space="0" w:color="auto"/>
              <w:right w:val="single" w:sz="4" w:space="0" w:color="auto"/>
            </w:tcBorders>
            <w:hideMark/>
          </w:tcPr>
          <w:p w14:paraId="03E7EB9A" w14:textId="77777777" w:rsidR="007836C4" w:rsidRPr="00CA4537" w:rsidRDefault="007836C4" w:rsidP="00B32B7F">
            <w:pPr>
              <w:rPr>
                <w:rFonts w:cstheme="minorHAnsi"/>
                <w:lang w:val="en-US"/>
              </w:rPr>
            </w:pPr>
            <w:r w:rsidRPr="00CA4537">
              <w:rPr>
                <w:rFonts w:cstheme="minorHAnsi"/>
                <w:lang w:val="en-US"/>
              </w:rPr>
              <w:t>SCQF 6</w:t>
            </w:r>
          </w:p>
        </w:tc>
      </w:tr>
      <w:tr w:rsidR="007836C4" w:rsidRPr="00CA4537" w14:paraId="7AACB191" w14:textId="77777777" w:rsidTr="00B32B7F">
        <w:tc>
          <w:tcPr>
            <w:tcW w:w="2405" w:type="dxa"/>
            <w:tcBorders>
              <w:top w:val="single" w:sz="4" w:space="0" w:color="auto"/>
              <w:left w:val="single" w:sz="4" w:space="0" w:color="auto"/>
              <w:bottom w:val="single" w:sz="4" w:space="0" w:color="auto"/>
              <w:right w:val="single" w:sz="4" w:space="0" w:color="auto"/>
            </w:tcBorders>
            <w:hideMark/>
          </w:tcPr>
          <w:p w14:paraId="64AD155F" w14:textId="77777777" w:rsidR="007836C4" w:rsidRPr="00CA4537" w:rsidRDefault="007836C4" w:rsidP="00B32B7F">
            <w:pPr>
              <w:rPr>
                <w:rFonts w:cstheme="minorHAnsi"/>
                <w:lang w:val="en-US"/>
              </w:rPr>
            </w:pPr>
            <w:r w:rsidRPr="00CA4537">
              <w:rPr>
                <w:rFonts w:cstheme="minorHAnsi"/>
                <w:lang w:val="en-US"/>
              </w:rPr>
              <w:t>Campus</w:t>
            </w:r>
          </w:p>
        </w:tc>
        <w:tc>
          <w:tcPr>
            <w:tcW w:w="6611" w:type="dxa"/>
            <w:tcBorders>
              <w:top w:val="single" w:sz="4" w:space="0" w:color="auto"/>
              <w:left w:val="single" w:sz="4" w:space="0" w:color="auto"/>
              <w:bottom w:val="single" w:sz="4" w:space="0" w:color="auto"/>
              <w:right w:val="single" w:sz="4" w:space="0" w:color="auto"/>
            </w:tcBorders>
            <w:hideMark/>
          </w:tcPr>
          <w:p w14:paraId="5F19C523" w14:textId="77777777" w:rsidR="007836C4" w:rsidRPr="00CA4537" w:rsidRDefault="007836C4" w:rsidP="00B32B7F">
            <w:pPr>
              <w:rPr>
                <w:rFonts w:cstheme="minorHAnsi"/>
                <w:lang w:val="en-US"/>
              </w:rPr>
            </w:pPr>
            <w:r w:rsidRPr="00CA4537">
              <w:rPr>
                <w:rFonts w:cstheme="minorHAnsi"/>
                <w:lang w:val="en-US"/>
              </w:rPr>
              <w:t>Arbroath and Gardyne</w:t>
            </w:r>
          </w:p>
        </w:tc>
      </w:tr>
      <w:tr w:rsidR="007836C4" w:rsidRPr="0002580F" w14:paraId="2D9F8860" w14:textId="77777777" w:rsidTr="00B32B7F">
        <w:tc>
          <w:tcPr>
            <w:tcW w:w="2405" w:type="dxa"/>
            <w:tcBorders>
              <w:top w:val="single" w:sz="4" w:space="0" w:color="auto"/>
              <w:left w:val="single" w:sz="4" w:space="0" w:color="auto"/>
              <w:bottom w:val="single" w:sz="4" w:space="0" w:color="auto"/>
              <w:right w:val="single" w:sz="4" w:space="0" w:color="auto"/>
            </w:tcBorders>
            <w:hideMark/>
          </w:tcPr>
          <w:p w14:paraId="4E25106B" w14:textId="77777777" w:rsidR="007836C4" w:rsidRPr="00CA4537" w:rsidRDefault="007836C4" w:rsidP="00B32B7F">
            <w:pPr>
              <w:rPr>
                <w:rFonts w:cstheme="minorHAnsi"/>
                <w:lang w:val="en-US"/>
              </w:rPr>
            </w:pPr>
            <w:r w:rsidRPr="00CA4537">
              <w:rPr>
                <w:rFonts w:cstheme="minorHAnsi"/>
                <w:lang w:val="en-US"/>
              </w:rPr>
              <w:t>Days</w:t>
            </w:r>
          </w:p>
        </w:tc>
        <w:tc>
          <w:tcPr>
            <w:tcW w:w="6611" w:type="dxa"/>
            <w:tcBorders>
              <w:top w:val="single" w:sz="4" w:space="0" w:color="auto"/>
              <w:left w:val="single" w:sz="4" w:space="0" w:color="auto"/>
              <w:bottom w:val="single" w:sz="4" w:space="0" w:color="auto"/>
              <w:right w:val="single" w:sz="4" w:space="0" w:color="auto"/>
            </w:tcBorders>
          </w:tcPr>
          <w:p w14:paraId="7EF3C5BD" w14:textId="77777777" w:rsidR="007836C4" w:rsidRPr="00CA4537" w:rsidRDefault="007836C4" w:rsidP="00B32B7F">
            <w:pPr>
              <w:rPr>
                <w:rFonts w:cstheme="minorHAnsi"/>
                <w:b/>
                <w:bCs/>
                <w:lang w:val="en-US"/>
              </w:rPr>
            </w:pPr>
            <w:r w:rsidRPr="00CA4537">
              <w:rPr>
                <w:rFonts w:cstheme="minorHAnsi"/>
                <w:b/>
                <w:bCs/>
                <w:lang w:val="en-US"/>
              </w:rPr>
              <w:t>Arbroath:</w:t>
            </w:r>
          </w:p>
          <w:p w14:paraId="68F5E0F0" w14:textId="77777777" w:rsidR="007836C4" w:rsidRPr="00CA4537" w:rsidRDefault="007836C4" w:rsidP="00B32B7F">
            <w:pPr>
              <w:rPr>
                <w:rFonts w:cstheme="minorHAnsi"/>
                <w:lang w:val="en-US"/>
              </w:rPr>
            </w:pPr>
            <w:r w:rsidRPr="00CA4537">
              <w:rPr>
                <w:rFonts w:cstheme="minorHAnsi"/>
                <w:lang w:val="en-US"/>
              </w:rPr>
              <w:t>Year 1 of 2 – Tuesday 9-4pm</w:t>
            </w:r>
          </w:p>
          <w:p w14:paraId="3BC34C00" w14:textId="77777777" w:rsidR="007836C4" w:rsidRPr="00CA4537" w:rsidRDefault="007836C4" w:rsidP="00B32B7F">
            <w:pPr>
              <w:rPr>
                <w:rFonts w:cstheme="minorHAnsi"/>
                <w:lang w:val="en-US"/>
              </w:rPr>
            </w:pPr>
            <w:r w:rsidRPr="00CA4537">
              <w:rPr>
                <w:rFonts w:cstheme="minorHAnsi"/>
                <w:lang w:val="en-US"/>
              </w:rPr>
              <w:t>Year 2 of 2 – Friday 9-4pm</w:t>
            </w:r>
          </w:p>
          <w:p w14:paraId="4E477CA8" w14:textId="77777777" w:rsidR="007836C4" w:rsidRPr="00CA4537" w:rsidRDefault="007836C4" w:rsidP="00B32B7F">
            <w:pPr>
              <w:rPr>
                <w:rFonts w:cstheme="minorHAnsi"/>
                <w:lang w:val="en-US"/>
              </w:rPr>
            </w:pPr>
            <w:r w:rsidRPr="00CA4537">
              <w:rPr>
                <w:rFonts w:cstheme="minorHAnsi"/>
                <w:lang w:val="en-US"/>
              </w:rPr>
              <w:t>Year 1 of 1 – Tuesday and Friday 9-4 pm</w:t>
            </w:r>
          </w:p>
          <w:p w14:paraId="27861F03" w14:textId="77777777" w:rsidR="007836C4" w:rsidRPr="00CA4537" w:rsidRDefault="007836C4" w:rsidP="00B32B7F">
            <w:pPr>
              <w:rPr>
                <w:rFonts w:cstheme="minorHAnsi"/>
                <w:b/>
                <w:bCs/>
                <w:lang w:val="en-US"/>
              </w:rPr>
            </w:pPr>
          </w:p>
          <w:p w14:paraId="5F6071BB" w14:textId="77777777" w:rsidR="007836C4" w:rsidRPr="00CA4537" w:rsidRDefault="007836C4" w:rsidP="00B32B7F">
            <w:pPr>
              <w:rPr>
                <w:rFonts w:cstheme="minorHAnsi"/>
                <w:b/>
                <w:bCs/>
                <w:lang w:val="en-US"/>
              </w:rPr>
            </w:pPr>
            <w:r w:rsidRPr="00CA4537">
              <w:rPr>
                <w:rFonts w:cstheme="minorHAnsi"/>
                <w:b/>
                <w:bCs/>
                <w:lang w:val="en-US"/>
              </w:rPr>
              <w:t>Gardyne:</w:t>
            </w:r>
          </w:p>
          <w:p w14:paraId="11F80341" w14:textId="77777777" w:rsidR="007836C4" w:rsidRPr="00CA4537" w:rsidRDefault="007836C4" w:rsidP="00B32B7F">
            <w:pPr>
              <w:rPr>
                <w:rFonts w:cstheme="minorHAnsi"/>
                <w:lang w:val="en-US"/>
              </w:rPr>
            </w:pPr>
            <w:r w:rsidRPr="00CA4537">
              <w:rPr>
                <w:rFonts w:cstheme="minorHAnsi"/>
                <w:lang w:val="en-US"/>
              </w:rPr>
              <w:t>Year 1 of 2 – Monday and Wednesday 2-5pm</w:t>
            </w:r>
          </w:p>
          <w:p w14:paraId="72A192CD" w14:textId="77777777" w:rsidR="007836C4" w:rsidRPr="00CA4537" w:rsidRDefault="007836C4" w:rsidP="00B32B7F">
            <w:pPr>
              <w:rPr>
                <w:rFonts w:cstheme="minorHAnsi"/>
                <w:lang w:val="en-US"/>
              </w:rPr>
            </w:pPr>
            <w:r w:rsidRPr="00CA4537">
              <w:rPr>
                <w:rFonts w:cstheme="minorHAnsi"/>
                <w:lang w:val="en-US"/>
              </w:rPr>
              <w:t>Year 2 of 2 – Monday and Wednesday 2-5pm</w:t>
            </w:r>
          </w:p>
          <w:p w14:paraId="3B89B989" w14:textId="77777777" w:rsidR="007836C4" w:rsidRPr="00CA4537" w:rsidRDefault="007836C4" w:rsidP="00B32B7F">
            <w:pPr>
              <w:rPr>
                <w:rFonts w:cstheme="minorHAnsi"/>
                <w:lang w:val="en-US"/>
              </w:rPr>
            </w:pPr>
            <w:r w:rsidRPr="00CA4537">
              <w:rPr>
                <w:rFonts w:cstheme="minorHAnsi"/>
                <w:lang w:val="en-US"/>
              </w:rPr>
              <w:t xml:space="preserve">Year 1 of 1 – Monday, Tuesday, </w:t>
            </w:r>
            <w:proofErr w:type="gramStart"/>
            <w:r w:rsidRPr="00CA4537">
              <w:rPr>
                <w:rFonts w:cstheme="minorHAnsi"/>
                <w:lang w:val="en-US"/>
              </w:rPr>
              <w:t>Wednesday</w:t>
            </w:r>
            <w:proofErr w:type="gramEnd"/>
            <w:r w:rsidRPr="00CA4537">
              <w:rPr>
                <w:rFonts w:cstheme="minorHAnsi"/>
                <w:lang w:val="en-US"/>
              </w:rPr>
              <w:t xml:space="preserve"> 2-5 pm and Thursday 1.15-4.15 pm </w:t>
            </w:r>
            <w:r w:rsidRPr="00CA4537">
              <w:rPr>
                <w:rFonts w:cstheme="minorHAnsi"/>
                <w:i/>
                <w:iCs/>
                <w:lang w:val="en-US"/>
              </w:rPr>
              <w:t>(S6 only)</w:t>
            </w:r>
          </w:p>
        </w:tc>
      </w:tr>
    </w:tbl>
    <w:p w14:paraId="5C3F88EA" w14:textId="77777777" w:rsidR="007836C4" w:rsidRPr="0002580F" w:rsidRDefault="007836C4" w:rsidP="007836C4">
      <w:pPr>
        <w:tabs>
          <w:tab w:val="left" w:pos="9356"/>
        </w:tabs>
        <w:spacing w:after="0"/>
        <w:ind w:right="142"/>
        <w:jc w:val="both"/>
        <w:rPr>
          <w:rFonts w:ascii="Arial" w:hAnsi="Arial" w:cs="Arial"/>
          <w:b/>
          <w:highlight w:val="yellow"/>
        </w:rPr>
      </w:pPr>
    </w:p>
    <w:p w14:paraId="0C746223" w14:textId="77777777" w:rsidR="007836C4" w:rsidRPr="00FA6599" w:rsidRDefault="007836C4" w:rsidP="023880A8">
      <w:pPr>
        <w:pStyle w:val="Heading3"/>
        <w:rPr>
          <w:b/>
          <w:bCs/>
        </w:rPr>
      </w:pPr>
      <w:r w:rsidRPr="023880A8">
        <w:rPr>
          <w:b/>
          <w:bCs/>
        </w:rPr>
        <w:t>Entry Requirements</w:t>
      </w:r>
    </w:p>
    <w:p w14:paraId="67E5861F" w14:textId="77777777" w:rsidR="007836C4" w:rsidRPr="00FA6599" w:rsidRDefault="007836C4" w:rsidP="007836C4">
      <w:pPr>
        <w:pStyle w:val="ListParagraph"/>
        <w:numPr>
          <w:ilvl w:val="0"/>
          <w:numId w:val="25"/>
        </w:numPr>
        <w:autoSpaceDE w:val="0"/>
        <w:autoSpaceDN w:val="0"/>
        <w:adjustRightInd w:val="0"/>
        <w:rPr>
          <w:rFonts w:asciiTheme="minorHAnsi" w:eastAsia="Calibri" w:hAnsiTheme="minorHAnsi" w:cstheme="minorHAnsi"/>
          <w:sz w:val="22"/>
          <w:szCs w:val="22"/>
        </w:rPr>
      </w:pPr>
      <w:r w:rsidRPr="00FA6599">
        <w:rPr>
          <w:rFonts w:asciiTheme="minorHAnsi" w:eastAsia="Calibri" w:hAnsiTheme="minorHAnsi" w:cstheme="minorHAnsi"/>
          <w:sz w:val="22"/>
          <w:szCs w:val="22"/>
        </w:rPr>
        <w:t>Mathematics at National 5 level</w:t>
      </w:r>
    </w:p>
    <w:p w14:paraId="6B572FF2" w14:textId="77777777" w:rsidR="007836C4" w:rsidRPr="0002580F" w:rsidRDefault="007836C4" w:rsidP="007836C4">
      <w:pPr>
        <w:tabs>
          <w:tab w:val="left" w:pos="9356"/>
        </w:tabs>
        <w:spacing w:after="0"/>
        <w:ind w:right="142"/>
        <w:jc w:val="both"/>
        <w:rPr>
          <w:rFonts w:ascii="Arial" w:hAnsi="Arial" w:cs="Arial"/>
          <w:b/>
          <w:highlight w:val="yellow"/>
        </w:rPr>
      </w:pPr>
    </w:p>
    <w:p w14:paraId="0AD74B35" w14:textId="77777777" w:rsidR="007836C4" w:rsidRPr="006B1447" w:rsidRDefault="007836C4" w:rsidP="023880A8">
      <w:pPr>
        <w:pStyle w:val="Heading3"/>
        <w:rPr>
          <w:b/>
          <w:bCs/>
        </w:rPr>
      </w:pPr>
      <w:r w:rsidRPr="023880A8">
        <w:rPr>
          <w:b/>
          <w:bCs/>
        </w:rPr>
        <w:t xml:space="preserve">Units to be </w:t>
      </w:r>
      <w:proofErr w:type="gramStart"/>
      <w:r w:rsidRPr="023880A8">
        <w:rPr>
          <w:b/>
          <w:bCs/>
        </w:rPr>
        <w:t>completed</w:t>
      </w:r>
      <w:proofErr w:type="gramEnd"/>
    </w:p>
    <w:tbl>
      <w:tblPr>
        <w:tblStyle w:val="TableGrid"/>
        <w:tblW w:w="0" w:type="auto"/>
        <w:tblLook w:val="04A0" w:firstRow="1" w:lastRow="0" w:firstColumn="1" w:lastColumn="0" w:noHBand="0" w:noVBand="1"/>
      </w:tblPr>
      <w:tblGrid>
        <w:gridCol w:w="9010"/>
      </w:tblGrid>
      <w:tr w:rsidR="007836C4" w:rsidRPr="006B1447" w14:paraId="6BDF54D0" w14:textId="77777777" w:rsidTr="00B32B7F">
        <w:tc>
          <w:tcPr>
            <w:tcW w:w="9010" w:type="dxa"/>
            <w:shd w:val="clear" w:color="auto" w:fill="7030A0"/>
          </w:tcPr>
          <w:p w14:paraId="006CE023" w14:textId="77777777" w:rsidR="007836C4" w:rsidRPr="006B1447" w:rsidRDefault="007836C4" w:rsidP="00B32B7F">
            <w:pPr>
              <w:rPr>
                <w:rFonts w:cstheme="minorHAnsi"/>
                <w:color w:val="FFFFFF" w:themeColor="background1"/>
                <w:lang w:val="en-US"/>
              </w:rPr>
            </w:pPr>
            <w:r w:rsidRPr="006B1447">
              <w:rPr>
                <w:rFonts w:cstheme="minorHAnsi"/>
                <w:color w:val="FFFFFF" w:themeColor="background1"/>
                <w:lang w:val="en-US"/>
              </w:rPr>
              <w:t>Mandatory Units – Year 1</w:t>
            </w:r>
          </w:p>
        </w:tc>
      </w:tr>
      <w:tr w:rsidR="007836C4" w:rsidRPr="006B1447" w14:paraId="4309C822" w14:textId="77777777" w:rsidTr="00B32B7F">
        <w:tc>
          <w:tcPr>
            <w:tcW w:w="9010" w:type="dxa"/>
          </w:tcPr>
          <w:p w14:paraId="71C58EF2" w14:textId="77777777" w:rsidR="007836C4" w:rsidRPr="006B1447" w:rsidRDefault="007836C4" w:rsidP="00B32B7F">
            <w:pPr>
              <w:tabs>
                <w:tab w:val="left" w:pos="2853"/>
              </w:tabs>
              <w:rPr>
                <w:rFonts w:cstheme="minorHAnsi"/>
                <w:lang w:val="en-US"/>
              </w:rPr>
            </w:pPr>
            <w:r w:rsidRPr="006B1447">
              <w:t>Preparing Management Accounting Information</w:t>
            </w:r>
          </w:p>
        </w:tc>
      </w:tr>
      <w:tr w:rsidR="007836C4" w:rsidRPr="006B1447" w14:paraId="2EFA8E8B" w14:textId="77777777" w:rsidTr="00B32B7F">
        <w:tc>
          <w:tcPr>
            <w:tcW w:w="9010" w:type="dxa"/>
          </w:tcPr>
          <w:p w14:paraId="694FA1AE" w14:textId="77777777" w:rsidR="007836C4" w:rsidRPr="006B1447" w:rsidRDefault="007836C4" w:rsidP="00B32B7F">
            <w:pPr>
              <w:rPr>
                <w:rFonts w:cstheme="minorHAnsi"/>
                <w:lang w:val="en-US"/>
              </w:rPr>
            </w:pPr>
            <w:r w:rsidRPr="006B1447">
              <w:t>Analysing Accounting Information</w:t>
            </w:r>
          </w:p>
        </w:tc>
      </w:tr>
      <w:tr w:rsidR="007836C4" w:rsidRPr="006B1447" w14:paraId="4163DAD6" w14:textId="77777777" w:rsidTr="00B32B7F">
        <w:tc>
          <w:tcPr>
            <w:tcW w:w="9010" w:type="dxa"/>
          </w:tcPr>
          <w:p w14:paraId="5D3B2769" w14:textId="77777777" w:rsidR="007836C4" w:rsidRPr="006B1447" w:rsidRDefault="007836C4" w:rsidP="00B32B7F">
            <w:r w:rsidRPr="006B1447">
              <w:t>Preparing Financial Accounting Information</w:t>
            </w:r>
          </w:p>
        </w:tc>
      </w:tr>
      <w:tr w:rsidR="007836C4" w:rsidRPr="006B1447" w14:paraId="5789D303" w14:textId="77777777" w:rsidTr="00B32B7F">
        <w:tc>
          <w:tcPr>
            <w:tcW w:w="9010" w:type="dxa"/>
          </w:tcPr>
          <w:p w14:paraId="2ECF089A" w14:textId="77777777" w:rsidR="007836C4" w:rsidRPr="006B1447" w:rsidRDefault="007836C4" w:rsidP="00B32B7F">
            <w:r w:rsidRPr="006B1447">
              <w:t>Recording Transactions in the Ledger</w:t>
            </w:r>
          </w:p>
        </w:tc>
      </w:tr>
      <w:tr w:rsidR="007836C4" w:rsidRPr="0002580F" w14:paraId="51AC7EBC" w14:textId="77777777" w:rsidTr="00B32B7F">
        <w:tc>
          <w:tcPr>
            <w:tcW w:w="9010" w:type="dxa"/>
          </w:tcPr>
          <w:p w14:paraId="5D70F67A" w14:textId="77777777" w:rsidR="007836C4" w:rsidRPr="006B1447" w:rsidRDefault="007836C4" w:rsidP="00B32B7F">
            <w:r w:rsidRPr="006B1447">
              <w:t>Professional Ethics for Accountants</w:t>
            </w:r>
          </w:p>
        </w:tc>
      </w:tr>
    </w:tbl>
    <w:p w14:paraId="6186D906" w14:textId="77777777" w:rsidR="007836C4" w:rsidRPr="0002580F" w:rsidRDefault="007836C4" w:rsidP="007836C4">
      <w:pPr>
        <w:tabs>
          <w:tab w:val="left" w:pos="709"/>
          <w:tab w:val="left" w:pos="9356"/>
        </w:tabs>
        <w:spacing w:after="0"/>
        <w:ind w:right="142"/>
        <w:jc w:val="both"/>
        <w:rPr>
          <w:rFonts w:ascii="Arial" w:hAnsi="Arial" w:cs="Arial"/>
          <w:b/>
          <w:color w:val="FF0000"/>
          <w:highlight w:val="yellow"/>
        </w:rPr>
      </w:pPr>
    </w:p>
    <w:p w14:paraId="0D409625" w14:textId="77777777" w:rsidR="007836C4" w:rsidRPr="0002580F" w:rsidRDefault="007836C4" w:rsidP="007836C4">
      <w:pPr>
        <w:autoSpaceDE w:val="0"/>
        <w:autoSpaceDN w:val="0"/>
        <w:adjustRightInd w:val="0"/>
        <w:spacing w:after="0" w:line="240" w:lineRule="auto"/>
        <w:rPr>
          <w:rFonts w:eastAsia="Calibri" w:cstheme="minorHAnsi"/>
          <w:b/>
          <w:bCs/>
          <w:highlight w:val="yellow"/>
        </w:rPr>
      </w:pPr>
    </w:p>
    <w:tbl>
      <w:tblPr>
        <w:tblStyle w:val="TableGrid"/>
        <w:tblW w:w="0" w:type="auto"/>
        <w:tblLook w:val="04A0" w:firstRow="1" w:lastRow="0" w:firstColumn="1" w:lastColumn="0" w:noHBand="0" w:noVBand="1"/>
      </w:tblPr>
      <w:tblGrid>
        <w:gridCol w:w="9010"/>
      </w:tblGrid>
      <w:tr w:rsidR="007836C4" w:rsidRPr="00087720" w14:paraId="29697329" w14:textId="77777777" w:rsidTr="00B32B7F">
        <w:tc>
          <w:tcPr>
            <w:tcW w:w="9010" w:type="dxa"/>
            <w:shd w:val="clear" w:color="auto" w:fill="7030A0"/>
          </w:tcPr>
          <w:p w14:paraId="01CCD08D" w14:textId="77777777" w:rsidR="007836C4" w:rsidRPr="00087720" w:rsidRDefault="007836C4" w:rsidP="00B32B7F">
            <w:pPr>
              <w:rPr>
                <w:rFonts w:cstheme="minorHAnsi"/>
                <w:color w:val="FFFFFF" w:themeColor="background1"/>
                <w:lang w:val="en-US"/>
              </w:rPr>
            </w:pPr>
            <w:r w:rsidRPr="00087720">
              <w:rPr>
                <w:rFonts w:cstheme="minorHAnsi"/>
                <w:color w:val="FFFFFF" w:themeColor="background1"/>
                <w:lang w:val="en-US"/>
              </w:rPr>
              <w:t>Mandatory Units – Year 2</w:t>
            </w:r>
          </w:p>
        </w:tc>
      </w:tr>
      <w:tr w:rsidR="007836C4" w:rsidRPr="00087720" w14:paraId="6C8FB051" w14:textId="77777777" w:rsidTr="00B32B7F">
        <w:tc>
          <w:tcPr>
            <w:tcW w:w="9010" w:type="dxa"/>
          </w:tcPr>
          <w:p w14:paraId="4D73BFBE" w14:textId="77777777" w:rsidR="007836C4" w:rsidRPr="00087720" w:rsidRDefault="007836C4" w:rsidP="00B32B7F">
            <w:pPr>
              <w:tabs>
                <w:tab w:val="left" w:pos="2853"/>
              </w:tabs>
              <w:rPr>
                <w:rFonts w:cstheme="minorHAnsi"/>
                <w:lang w:val="en-US"/>
              </w:rPr>
            </w:pPr>
            <w:r w:rsidRPr="00087720">
              <w:t>Work Based Challenge</w:t>
            </w:r>
          </w:p>
        </w:tc>
      </w:tr>
      <w:tr w:rsidR="007836C4" w:rsidRPr="00087720" w14:paraId="4C76E47C" w14:textId="77777777" w:rsidTr="00B32B7F">
        <w:tc>
          <w:tcPr>
            <w:tcW w:w="9010" w:type="dxa"/>
          </w:tcPr>
          <w:p w14:paraId="5F6BFA87" w14:textId="77777777" w:rsidR="007836C4" w:rsidRPr="00087720" w:rsidRDefault="007836C4" w:rsidP="00B32B7F">
            <w:pPr>
              <w:rPr>
                <w:rFonts w:cstheme="minorHAnsi"/>
                <w:lang w:val="en-US"/>
              </w:rPr>
            </w:pPr>
            <w:r w:rsidRPr="0032080D">
              <w:t>Association of Accounting Technicians (AAT) Introduction to Book-Keeping</w:t>
            </w:r>
          </w:p>
        </w:tc>
      </w:tr>
      <w:tr w:rsidR="007836C4" w:rsidRPr="00087720" w14:paraId="0B7571D2" w14:textId="77777777" w:rsidTr="00B32B7F">
        <w:tc>
          <w:tcPr>
            <w:tcW w:w="9010" w:type="dxa"/>
          </w:tcPr>
          <w:p w14:paraId="082841EA" w14:textId="77777777" w:rsidR="007836C4" w:rsidRPr="00087720" w:rsidRDefault="007836C4" w:rsidP="00B32B7F">
            <w:r w:rsidRPr="00462CB4">
              <w:t>Association of Accounting Technicians (AAT) Principles of Book-Keeping Control</w:t>
            </w:r>
          </w:p>
        </w:tc>
      </w:tr>
    </w:tbl>
    <w:p w14:paraId="339C4787" w14:textId="77777777" w:rsidR="007836C4" w:rsidRPr="0002580F" w:rsidRDefault="007836C4" w:rsidP="007836C4">
      <w:pPr>
        <w:tabs>
          <w:tab w:val="left" w:pos="9356"/>
        </w:tabs>
        <w:ind w:right="142"/>
        <w:jc w:val="both"/>
        <w:rPr>
          <w:rFonts w:ascii="Arial" w:hAnsi="Arial" w:cs="Arial"/>
          <w:b/>
          <w:highlight w:val="yellow"/>
        </w:rPr>
      </w:pPr>
    </w:p>
    <w:p w14:paraId="0D70CF67" w14:textId="77777777" w:rsidR="007836C4" w:rsidRPr="006636B3" w:rsidRDefault="007836C4" w:rsidP="023880A8">
      <w:pPr>
        <w:pStyle w:val="Heading3"/>
        <w:rPr>
          <w:b/>
          <w:bCs/>
          <w:i/>
          <w:iCs/>
        </w:rPr>
      </w:pPr>
      <w:r w:rsidRPr="023880A8">
        <w:rPr>
          <w:b/>
          <w:bCs/>
        </w:rPr>
        <w:t>Progression Pathways</w:t>
      </w:r>
    </w:p>
    <w:p w14:paraId="3BD14F3A" w14:textId="77777777" w:rsidR="007836C4" w:rsidRPr="006636B3" w:rsidRDefault="007836C4" w:rsidP="007836C4">
      <w:pPr>
        <w:autoSpaceDE w:val="0"/>
        <w:autoSpaceDN w:val="0"/>
        <w:adjustRightInd w:val="0"/>
        <w:spacing w:after="0" w:line="240" w:lineRule="auto"/>
        <w:rPr>
          <w:rFonts w:eastAsia="Calibri"/>
        </w:rPr>
      </w:pPr>
      <w:r w:rsidRPr="006636B3">
        <w:rPr>
          <w:rFonts w:eastAsia="Calibri"/>
        </w:rPr>
        <w:t>On successful completion of the FA, it is envisaged that employment could be gained in the accountancy sector in one of the following areas:</w:t>
      </w:r>
    </w:p>
    <w:p w14:paraId="67D92F5F" w14:textId="77777777" w:rsidR="007836C4" w:rsidRPr="006636B3" w:rsidRDefault="007836C4" w:rsidP="007836C4">
      <w:pPr>
        <w:pStyle w:val="ListParagraph"/>
        <w:numPr>
          <w:ilvl w:val="0"/>
          <w:numId w:val="25"/>
        </w:numPr>
        <w:autoSpaceDE w:val="0"/>
        <w:autoSpaceDN w:val="0"/>
        <w:adjustRightInd w:val="0"/>
        <w:rPr>
          <w:rFonts w:asciiTheme="minorHAnsi" w:eastAsia="Calibri" w:hAnsiTheme="minorHAnsi" w:cstheme="minorHAnsi"/>
          <w:sz w:val="22"/>
          <w:szCs w:val="22"/>
        </w:rPr>
      </w:pPr>
      <w:r w:rsidRPr="006636B3">
        <w:rPr>
          <w:rFonts w:asciiTheme="minorHAnsi" w:eastAsia="Calibri" w:hAnsiTheme="minorHAnsi" w:cstheme="minorHAnsi"/>
          <w:sz w:val="22"/>
          <w:szCs w:val="22"/>
        </w:rPr>
        <w:t>Accounts Assistant</w:t>
      </w:r>
    </w:p>
    <w:p w14:paraId="11FB3E69" w14:textId="77777777" w:rsidR="007836C4" w:rsidRPr="006F761F" w:rsidRDefault="007836C4" w:rsidP="007836C4">
      <w:pPr>
        <w:pStyle w:val="ListParagraph"/>
        <w:numPr>
          <w:ilvl w:val="0"/>
          <w:numId w:val="25"/>
        </w:numPr>
        <w:autoSpaceDE w:val="0"/>
        <w:autoSpaceDN w:val="0"/>
        <w:adjustRightInd w:val="0"/>
        <w:rPr>
          <w:rFonts w:asciiTheme="minorHAnsi" w:eastAsia="Calibri" w:hAnsiTheme="minorHAnsi" w:cstheme="minorHAnsi"/>
          <w:sz w:val="22"/>
          <w:szCs w:val="22"/>
        </w:rPr>
      </w:pPr>
      <w:r w:rsidRPr="006F761F">
        <w:rPr>
          <w:rFonts w:asciiTheme="minorHAnsi" w:eastAsia="Calibri" w:hAnsiTheme="minorHAnsi" w:cstheme="minorHAnsi"/>
          <w:sz w:val="22"/>
          <w:szCs w:val="22"/>
        </w:rPr>
        <w:t>Purchase/Sales Ledger Assistant</w:t>
      </w:r>
    </w:p>
    <w:p w14:paraId="6E95EF06" w14:textId="77777777" w:rsidR="007836C4" w:rsidRPr="006F761F" w:rsidRDefault="007836C4" w:rsidP="007836C4">
      <w:pPr>
        <w:pStyle w:val="ListParagraph"/>
        <w:numPr>
          <w:ilvl w:val="0"/>
          <w:numId w:val="25"/>
        </w:numPr>
        <w:autoSpaceDE w:val="0"/>
        <w:autoSpaceDN w:val="0"/>
        <w:adjustRightInd w:val="0"/>
        <w:rPr>
          <w:rFonts w:asciiTheme="minorHAnsi" w:eastAsia="Calibri" w:hAnsiTheme="minorHAnsi" w:cstheme="minorHAnsi"/>
          <w:sz w:val="22"/>
          <w:szCs w:val="22"/>
        </w:rPr>
      </w:pPr>
      <w:r w:rsidRPr="006F761F">
        <w:rPr>
          <w:rFonts w:asciiTheme="minorHAnsi" w:eastAsia="Calibri" w:hAnsiTheme="minorHAnsi" w:cstheme="minorHAnsi"/>
          <w:sz w:val="22"/>
          <w:szCs w:val="22"/>
        </w:rPr>
        <w:t>Trainee Accountant</w:t>
      </w:r>
    </w:p>
    <w:p w14:paraId="08FFB1D1" w14:textId="77777777" w:rsidR="007836C4" w:rsidRPr="000C50C5" w:rsidRDefault="007836C4" w:rsidP="007836C4">
      <w:pPr>
        <w:pStyle w:val="ListParagraph"/>
        <w:numPr>
          <w:ilvl w:val="0"/>
          <w:numId w:val="25"/>
        </w:numPr>
        <w:autoSpaceDE w:val="0"/>
        <w:autoSpaceDN w:val="0"/>
        <w:adjustRightInd w:val="0"/>
        <w:rPr>
          <w:rFonts w:asciiTheme="minorHAnsi" w:eastAsia="Calibri" w:hAnsiTheme="minorHAnsi" w:cstheme="minorHAnsi"/>
          <w:sz w:val="22"/>
          <w:szCs w:val="22"/>
        </w:rPr>
      </w:pPr>
      <w:r w:rsidRPr="000C50C5">
        <w:rPr>
          <w:rFonts w:asciiTheme="minorHAnsi" w:eastAsia="Calibri" w:hAnsiTheme="minorHAnsi" w:cstheme="minorHAnsi"/>
          <w:sz w:val="22"/>
          <w:szCs w:val="22"/>
        </w:rPr>
        <w:t>Financial Services (Banking/Insurance)</w:t>
      </w:r>
    </w:p>
    <w:p w14:paraId="5455637C" w14:textId="77777777" w:rsidR="007836C4" w:rsidRPr="000C50C5" w:rsidRDefault="007836C4" w:rsidP="007836C4">
      <w:pPr>
        <w:pStyle w:val="ListParagraph"/>
        <w:tabs>
          <w:tab w:val="left" w:pos="9356"/>
        </w:tabs>
        <w:ind w:right="142"/>
        <w:jc w:val="both"/>
        <w:rPr>
          <w:rFonts w:ascii="Arial" w:hAnsi="Arial" w:cs="Arial"/>
          <w:i/>
        </w:rPr>
      </w:pPr>
    </w:p>
    <w:p w14:paraId="6AD66D9A" w14:textId="77777777" w:rsidR="007836C4" w:rsidRPr="000C50C5" w:rsidRDefault="007836C4" w:rsidP="007836C4">
      <w:pPr>
        <w:autoSpaceDE w:val="0"/>
        <w:autoSpaceDN w:val="0"/>
        <w:adjustRightInd w:val="0"/>
        <w:spacing w:after="0" w:line="240" w:lineRule="auto"/>
        <w:rPr>
          <w:rFonts w:eastAsia="Calibri" w:cstheme="minorHAnsi"/>
          <w:b/>
          <w:bCs/>
          <w:i/>
          <w:iCs/>
        </w:rPr>
      </w:pPr>
      <w:r w:rsidRPr="000C50C5">
        <w:rPr>
          <w:rFonts w:eastAsia="Calibri" w:cstheme="minorHAnsi"/>
          <w:b/>
          <w:bCs/>
          <w:i/>
          <w:iCs/>
        </w:rPr>
        <w:t>In addition, D&amp;A offers the following progression routes:</w:t>
      </w:r>
    </w:p>
    <w:p w14:paraId="3F3799D1" w14:textId="77777777" w:rsidR="007836C4" w:rsidRPr="000C50C5" w:rsidRDefault="007836C4" w:rsidP="007836C4">
      <w:pPr>
        <w:pStyle w:val="ListParagraph"/>
        <w:numPr>
          <w:ilvl w:val="0"/>
          <w:numId w:val="25"/>
        </w:numPr>
        <w:autoSpaceDE w:val="0"/>
        <w:autoSpaceDN w:val="0"/>
        <w:adjustRightInd w:val="0"/>
        <w:rPr>
          <w:rFonts w:asciiTheme="minorHAnsi" w:eastAsia="Calibri" w:hAnsiTheme="minorHAnsi" w:cstheme="minorHAnsi"/>
          <w:sz w:val="22"/>
          <w:szCs w:val="22"/>
        </w:rPr>
      </w:pPr>
      <w:r w:rsidRPr="000C50C5">
        <w:rPr>
          <w:rFonts w:asciiTheme="minorHAnsi" w:eastAsia="Calibri" w:hAnsiTheme="minorHAnsi" w:cstheme="minorHAnsi"/>
          <w:sz w:val="22"/>
          <w:szCs w:val="22"/>
        </w:rPr>
        <w:t>Accounting Academy</w:t>
      </w:r>
    </w:p>
    <w:p w14:paraId="5314BDEB" w14:textId="77777777" w:rsidR="007836C4" w:rsidRPr="000C50C5" w:rsidRDefault="007836C4" w:rsidP="007836C4">
      <w:pPr>
        <w:pStyle w:val="ListParagraph"/>
        <w:numPr>
          <w:ilvl w:val="0"/>
          <w:numId w:val="25"/>
        </w:numPr>
        <w:autoSpaceDE w:val="0"/>
        <w:autoSpaceDN w:val="0"/>
        <w:adjustRightInd w:val="0"/>
        <w:rPr>
          <w:rFonts w:asciiTheme="minorHAnsi" w:eastAsia="Calibri" w:hAnsiTheme="minorHAnsi" w:cstheme="minorHAnsi"/>
          <w:sz w:val="22"/>
          <w:szCs w:val="22"/>
        </w:rPr>
      </w:pPr>
      <w:r w:rsidRPr="000C50C5">
        <w:rPr>
          <w:rFonts w:asciiTheme="minorHAnsi" w:eastAsia="Calibri" w:hAnsiTheme="minorHAnsi" w:cstheme="minorHAnsi"/>
          <w:sz w:val="22"/>
          <w:szCs w:val="22"/>
        </w:rPr>
        <w:t>Association of Accounting Technicians (AAT) Certificate in Accounting</w:t>
      </w:r>
    </w:p>
    <w:p w14:paraId="5DC6B5CA" w14:textId="77777777" w:rsidR="007836C4" w:rsidRPr="000C50C5" w:rsidRDefault="007836C4" w:rsidP="007836C4">
      <w:pPr>
        <w:pStyle w:val="ListParagraph"/>
        <w:numPr>
          <w:ilvl w:val="0"/>
          <w:numId w:val="25"/>
        </w:numPr>
        <w:autoSpaceDE w:val="0"/>
        <w:autoSpaceDN w:val="0"/>
        <w:adjustRightInd w:val="0"/>
        <w:rPr>
          <w:rFonts w:asciiTheme="minorHAnsi" w:eastAsia="Calibri" w:hAnsiTheme="minorHAnsi" w:cstheme="minorHAnsi"/>
          <w:sz w:val="22"/>
          <w:szCs w:val="22"/>
        </w:rPr>
      </w:pPr>
      <w:r w:rsidRPr="000C50C5">
        <w:rPr>
          <w:rFonts w:asciiTheme="minorHAnsi" w:eastAsia="Calibri" w:hAnsiTheme="minorHAnsi" w:cstheme="minorHAnsi"/>
          <w:sz w:val="22"/>
          <w:szCs w:val="22"/>
        </w:rPr>
        <w:t>Association of Accounting Technicians (AAT) Diploma in Accounting</w:t>
      </w:r>
    </w:p>
    <w:p w14:paraId="2B38E2EC" w14:textId="77777777" w:rsidR="007836C4" w:rsidRPr="000C50C5" w:rsidRDefault="007836C4" w:rsidP="007836C4">
      <w:pPr>
        <w:pStyle w:val="ListParagraph"/>
        <w:numPr>
          <w:ilvl w:val="0"/>
          <w:numId w:val="25"/>
        </w:numPr>
        <w:autoSpaceDE w:val="0"/>
        <w:autoSpaceDN w:val="0"/>
        <w:adjustRightInd w:val="0"/>
        <w:rPr>
          <w:rFonts w:asciiTheme="minorHAnsi" w:eastAsia="Calibri" w:hAnsiTheme="minorHAnsi" w:cstheme="minorHAnsi"/>
          <w:sz w:val="22"/>
          <w:szCs w:val="22"/>
        </w:rPr>
      </w:pPr>
      <w:r w:rsidRPr="000C50C5">
        <w:rPr>
          <w:rFonts w:asciiTheme="minorHAnsi" w:eastAsia="Calibri" w:hAnsiTheme="minorHAnsi" w:cstheme="minorHAnsi"/>
          <w:sz w:val="22"/>
          <w:szCs w:val="22"/>
        </w:rPr>
        <w:t>HNC Accounting</w:t>
      </w:r>
    </w:p>
    <w:p w14:paraId="406637B9" w14:textId="77777777" w:rsidR="007836C4" w:rsidRPr="000C50C5" w:rsidRDefault="007836C4" w:rsidP="007836C4">
      <w:pPr>
        <w:pStyle w:val="ListParagraph"/>
        <w:numPr>
          <w:ilvl w:val="0"/>
          <w:numId w:val="25"/>
        </w:numPr>
        <w:autoSpaceDE w:val="0"/>
        <w:autoSpaceDN w:val="0"/>
        <w:adjustRightInd w:val="0"/>
        <w:rPr>
          <w:rFonts w:ascii="Arial" w:hAnsi="Arial" w:cs="Arial"/>
          <w:b/>
        </w:rPr>
      </w:pPr>
      <w:r w:rsidRPr="000C50C5">
        <w:rPr>
          <w:rFonts w:asciiTheme="minorHAnsi" w:eastAsia="Calibri" w:hAnsiTheme="minorHAnsi" w:cstheme="minorHAnsi"/>
          <w:sz w:val="22"/>
          <w:szCs w:val="22"/>
        </w:rPr>
        <w:t xml:space="preserve">Modern Apprenticeship (MA) in </w:t>
      </w:r>
      <w:proofErr w:type="gramStart"/>
      <w:r w:rsidRPr="000C50C5">
        <w:rPr>
          <w:rFonts w:asciiTheme="minorHAnsi" w:eastAsia="Calibri" w:hAnsiTheme="minorHAnsi" w:cstheme="minorHAnsi"/>
          <w:sz w:val="22"/>
          <w:szCs w:val="22"/>
        </w:rPr>
        <w:t>Accounting</w:t>
      </w:r>
      <w:proofErr w:type="gramEnd"/>
    </w:p>
    <w:p w14:paraId="2C7492B1" w14:textId="77777777" w:rsidR="007836C4" w:rsidRPr="000C50C5" w:rsidRDefault="007836C4" w:rsidP="023880A8">
      <w:pPr>
        <w:pStyle w:val="Heading3"/>
        <w:rPr>
          <w:b/>
          <w:bCs/>
        </w:rPr>
      </w:pPr>
      <w:r w:rsidRPr="023880A8">
        <w:rPr>
          <w:b/>
          <w:bCs/>
        </w:rPr>
        <w:lastRenderedPageBreak/>
        <w:t>Course Description</w:t>
      </w:r>
    </w:p>
    <w:p w14:paraId="0F2C6C04" w14:textId="77777777" w:rsidR="007836C4" w:rsidRPr="000C50C5" w:rsidRDefault="007836C4" w:rsidP="007836C4">
      <w:pPr>
        <w:autoSpaceDE w:val="0"/>
        <w:autoSpaceDN w:val="0"/>
        <w:adjustRightInd w:val="0"/>
        <w:spacing w:after="0" w:line="240" w:lineRule="auto"/>
        <w:rPr>
          <w:rFonts w:eastAsia="Calibri" w:cstheme="minorHAnsi"/>
        </w:rPr>
      </w:pPr>
      <w:r w:rsidRPr="000C50C5">
        <w:rPr>
          <w:rFonts w:eastAsia="Calibri" w:cstheme="minorHAnsi"/>
        </w:rPr>
        <w:t xml:space="preserve">The Foundation Apprenticeship in Accountancy is designed to provide Senior Year 5 (S5) and Senior Year 6 (S6) pupils opportunities to develop skills and knowledge for entry into a career in the Accountancy sector.   </w:t>
      </w:r>
    </w:p>
    <w:p w14:paraId="36389585" w14:textId="77777777" w:rsidR="007836C4" w:rsidRPr="002C6A2E" w:rsidRDefault="007836C4" w:rsidP="007836C4">
      <w:pPr>
        <w:autoSpaceDE w:val="0"/>
        <w:autoSpaceDN w:val="0"/>
        <w:adjustRightInd w:val="0"/>
        <w:spacing w:after="0" w:line="240" w:lineRule="auto"/>
        <w:rPr>
          <w:rFonts w:eastAsia="Calibri" w:cstheme="minorHAnsi"/>
        </w:rPr>
      </w:pPr>
    </w:p>
    <w:p w14:paraId="33CCCE68" w14:textId="77777777" w:rsidR="007836C4" w:rsidRPr="002C6A2E" w:rsidRDefault="007836C4" w:rsidP="007836C4">
      <w:pPr>
        <w:autoSpaceDE w:val="0"/>
        <w:autoSpaceDN w:val="0"/>
        <w:adjustRightInd w:val="0"/>
        <w:spacing w:after="0" w:line="240" w:lineRule="auto"/>
        <w:rPr>
          <w:rFonts w:eastAsia="Calibri" w:cstheme="minorHAnsi"/>
        </w:rPr>
      </w:pPr>
      <w:proofErr w:type="gramStart"/>
      <w:r w:rsidRPr="002C6A2E">
        <w:rPr>
          <w:rFonts w:eastAsia="Calibri" w:cstheme="minorHAnsi"/>
        </w:rPr>
        <w:t>In order to</w:t>
      </w:r>
      <w:proofErr w:type="gramEnd"/>
      <w:r w:rsidRPr="002C6A2E">
        <w:rPr>
          <w:rFonts w:eastAsia="Calibri" w:cstheme="minorHAnsi"/>
        </w:rPr>
        <w:t xml:space="preserve"> gain this award, you must successfully complete all five credits. There are no specific entry requirements. However, it is beneficial if you have completed National Qualifications or relevant SCQF level 5 Units.</w:t>
      </w:r>
    </w:p>
    <w:p w14:paraId="5317435F" w14:textId="77777777" w:rsidR="007836C4" w:rsidRPr="002C6A2E" w:rsidRDefault="007836C4" w:rsidP="007836C4">
      <w:pPr>
        <w:autoSpaceDE w:val="0"/>
        <w:autoSpaceDN w:val="0"/>
        <w:adjustRightInd w:val="0"/>
        <w:spacing w:after="0" w:line="240" w:lineRule="auto"/>
        <w:rPr>
          <w:rFonts w:eastAsia="Calibri" w:cstheme="minorHAnsi"/>
        </w:rPr>
      </w:pPr>
    </w:p>
    <w:p w14:paraId="3E807A50" w14:textId="77777777" w:rsidR="007836C4" w:rsidRPr="002C6A2E" w:rsidRDefault="007836C4" w:rsidP="007836C4">
      <w:pPr>
        <w:autoSpaceDE w:val="0"/>
        <w:autoSpaceDN w:val="0"/>
        <w:adjustRightInd w:val="0"/>
        <w:spacing w:after="0" w:line="240" w:lineRule="auto"/>
        <w:rPr>
          <w:rFonts w:eastAsia="Calibri" w:cstheme="minorHAnsi"/>
        </w:rPr>
      </w:pPr>
      <w:r w:rsidRPr="002C6A2E">
        <w:rPr>
          <w:rFonts w:eastAsia="Calibri" w:cstheme="minorHAnsi"/>
        </w:rPr>
        <w:t>The units in the FA will equip you with skills such as:</w:t>
      </w:r>
    </w:p>
    <w:p w14:paraId="61E130FE" w14:textId="77777777" w:rsidR="007836C4" w:rsidRPr="002C6A2E" w:rsidRDefault="007836C4" w:rsidP="007836C4">
      <w:pPr>
        <w:pStyle w:val="ListParagraph"/>
        <w:numPr>
          <w:ilvl w:val="0"/>
          <w:numId w:val="25"/>
        </w:numPr>
        <w:autoSpaceDE w:val="0"/>
        <w:autoSpaceDN w:val="0"/>
        <w:adjustRightInd w:val="0"/>
        <w:rPr>
          <w:rFonts w:asciiTheme="minorHAnsi" w:eastAsia="Calibri" w:hAnsiTheme="minorHAnsi" w:cstheme="minorHAnsi"/>
          <w:sz w:val="22"/>
          <w:szCs w:val="22"/>
        </w:rPr>
      </w:pPr>
      <w:r w:rsidRPr="002C6A2E">
        <w:rPr>
          <w:rFonts w:asciiTheme="minorHAnsi" w:eastAsia="Calibri" w:hAnsiTheme="minorHAnsi" w:cstheme="minorHAnsi"/>
          <w:sz w:val="22"/>
          <w:szCs w:val="22"/>
        </w:rPr>
        <w:t>employability skills</w:t>
      </w:r>
    </w:p>
    <w:p w14:paraId="172169A0" w14:textId="77777777" w:rsidR="007836C4" w:rsidRPr="002C6A2E" w:rsidRDefault="007836C4" w:rsidP="007836C4">
      <w:pPr>
        <w:pStyle w:val="ListParagraph"/>
        <w:numPr>
          <w:ilvl w:val="0"/>
          <w:numId w:val="25"/>
        </w:numPr>
        <w:autoSpaceDE w:val="0"/>
        <w:autoSpaceDN w:val="0"/>
        <w:adjustRightInd w:val="0"/>
        <w:rPr>
          <w:rFonts w:asciiTheme="minorHAnsi" w:eastAsia="Calibri" w:hAnsiTheme="minorHAnsi" w:cstheme="minorHAnsi"/>
          <w:sz w:val="22"/>
          <w:szCs w:val="22"/>
        </w:rPr>
      </w:pPr>
      <w:r w:rsidRPr="002C6A2E">
        <w:rPr>
          <w:rFonts w:asciiTheme="minorHAnsi" w:eastAsia="Calibri" w:hAnsiTheme="minorHAnsi" w:cstheme="minorHAnsi"/>
          <w:sz w:val="22"/>
          <w:szCs w:val="22"/>
        </w:rPr>
        <w:t>adaptability/flexibility</w:t>
      </w:r>
    </w:p>
    <w:p w14:paraId="77DDE16F" w14:textId="77777777" w:rsidR="007836C4" w:rsidRPr="002C6A2E" w:rsidRDefault="007836C4" w:rsidP="007836C4">
      <w:pPr>
        <w:pStyle w:val="ListParagraph"/>
        <w:numPr>
          <w:ilvl w:val="0"/>
          <w:numId w:val="25"/>
        </w:numPr>
        <w:autoSpaceDE w:val="0"/>
        <w:autoSpaceDN w:val="0"/>
        <w:adjustRightInd w:val="0"/>
        <w:rPr>
          <w:rFonts w:asciiTheme="minorHAnsi" w:eastAsia="Calibri" w:hAnsiTheme="minorHAnsi" w:cstheme="minorHAnsi"/>
          <w:sz w:val="22"/>
          <w:szCs w:val="22"/>
        </w:rPr>
      </w:pPr>
      <w:r w:rsidRPr="002C6A2E">
        <w:rPr>
          <w:rFonts w:asciiTheme="minorHAnsi" w:eastAsia="Calibri" w:hAnsiTheme="minorHAnsi" w:cstheme="minorHAnsi"/>
          <w:sz w:val="22"/>
          <w:szCs w:val="22"/>
        </w:rPr>
        <w:t>working with others</w:t>
      </w:r>
    </w:p>
    <w:p w14:paraId="161E5603" w14:textId="77777777" w:rsidR="007836C4" w:rsidRPr="002C6A2E" w:rsidRDefault="007836C4" w:rsidP="007836C4">
      <w:pPr>
        <w:pStyle w:val="ListParagraph"/>
        <w:numPr>
          <w:ilvl w:val="0"/>
          <w:numId w:val="25"/>
        </w:numPr>
        <w:autoSpaceDE w:val="0"/>
        <w:autoSpaceDN w:val="0"/>
        <w:adjustRightInd w:val="0"/>
        <w:rPr>
          <w:rFonts w:asciiTheme="minorHAnsi" w:eastAsia="Calibri" w:hAnsiTheme="minorHAnsi" w:cstheme="minorHAnsi"/>
          <w:sz w:val="22"/>
          <w:szCs w:val="22"/>
        </w:rPr>
      </w:pPr>
      <w:r w:rsidRPr="002C6A2E">
        <w:rPr>
          <w:rFonts w:asciiTheme="minorHAnsi" w:eastAsia="Calibri" w:hAnsiTheme="minorHAnsi" w:cstheme="minorHAnsi"/>
          <w:sz w:val="22"/>
          <w:szCs w:val="22"/>
        </w:rPr>
        <w:t>time management skills</w:t>
      </w:r>
    </w:p>
    <w:p w14:paraId="24D68024" w14:textId="77777777" w:rsidR="007836C4" w:rsidRPr="002C6A2E" w:rsidRDefault="007836C4" w:rsidP="007836C4">
      <w:pPr>
        <w:pStyle w:val="ListParagraph"/>
        <w:numPr>
          <w:ilvl w:val="0"/>
          <w:numId w:val="25"/>
        </w:numPr>
        <w:autoSpaceDE w:val="0"/>
        <w:autoSpaceDN w:val="0"/>
        <w:adjustRightInd w:val="0"/>
        <w:rPr>
          <w:rFonts w:asciiTheme="minorHAnsi" w:eastAsia="Calibri" w:hAnsiTheme="minorHAnsi" w:cstheme="minorHAnsi"/>
          <w:sz w:val="22"/>
          <w:szCs w:val="22"/>
        </w:rPr>
      </w:pPr>
      <w:r w:rsidRPr="002C6A2E">
        <w:rPr>
          <w:rFonts w:asciiTheme="minorHAnsi" w:eastAsia="Calibri" w:hAnsiTheme="minorHAnsi" w:cstheme="minorHAnsi"/>
          <w:sz w:val="22"/>
          <w:szCs w:val="22"/>
        </w:rPr>
        <w:t>communication</w:t>
      </w:r>
    </w:p>
    <w:p w14:paraId="53FEB0C1" w14:textId="77777777" w:rsidR="007836C4" w:rsidRPr="002C6A2E" w:rsidRDefault="007836C4" w:rsidP="007836C4">
      <w:pPr>
        <w:pStyle w:val="ListParagraph"/>
        <w:numPr>
          <w:ilvl w:val="0"/>
          <w:numId w:val="25"/>
        </w:numPr>
        <w:autoSpaceDE w:val="0"/>
        <w:autoSpaceDN w:val="0"/>
        <w:adjustRightInd w:val="0"/>
        <w:rPr>
          <w:rFonts w:asciiTheme="minorHAnsi" w:eastAsia="Calibri" w:hAnsiTheme="minorHAnsi" w:cstheme="minorHAnsi"/>
          <w:sz w:val="22"/>
          <w:szCs w:val="22"/>
        </w:rPr>
      </w:pPr>
      <w:r w:rsidRPr="002C6A2E">
        <w:rPr>
          <w:rFonts w:asciiTheme="minorHAnsi" w:eastAsia="Calibri" w:hAnsiTheme="minorHAnsi" w:cstheme="minorHAnsi"/>
          <w:sz w:val="22"/>
          <w:szCs w:val="22"/>
        </w:rPr>
        <w:t>decision making</w:t>
      </w:r>
    </w:p>
    <w:p w14:paraId="6CCFC77C" w14:textId="77777777" w:rsidR="007836C4" w:rsidRPr="002C6A2E" w:rsidRDefault="007836C4" w:rsidP="007836C4">
      <w:pPr>
        <w:pStyle w:val="ListParagraph"/>
        <w:numPr>
          <w:ilvl w:val="0"/>
          <w:numId w:val="25"/>
        </w:numPr>
        <w:autoSpaceDE w:val="0"/>
        <w:autoSpaceDN w:val="0"/>
        <w:adjustRightInd w:val="0"/>
        <w:rPr>
          <w:rFonts w:asciiTheme="minorHAnsi" w:eastAsia="Calibri" w:hAnsiTheme="minorHAnsi" w:cstheme="minorHAnsi"/>
          <w:sz w:val="22"/>
          <w:szCs w:val="22"/>
        </w:rPr>
      </w:pPr>
      <w:r w:rsidRPr="002C6A2E">
        <w:rPr>
          <w:rFonts w:asciiTheme="minorHAnsi" w:eastAsia="Calibri" w:hAnsiTheme="minorHAnsi" w:cstheme="minorHAnsi"/>
          <w:sz w:val="22"/>
          <w:szCs w:val="22"/>
        </w:rPr>
        <w:t>interpersonal skills</w:t>
      </w:r>
    </w:p>
    <w:p w14:paraId="7A24C50C" w14:textId="77777777" w:rsidR="007836C4" w:rsidRPr="002C6A2E" w:rsidRDefault="007836C4" w:rsidP="007836C4">
      <w:pPr>
        <w:pStyle w:val="ListParagraph"/>
        <w:numPr>
          <w:ilvl w:val="0"/>
          <w:numId w:val="25"/>
        </w:numPr>
        <w:autoSpaceDE w:val="0"/>
        <w:autoSpaceDN w:val="0"/>
        <w:adjustRightInd w:val="0"/>
        <w:rPr>
          <w:rFonts w:asciiTheme="minorHAnsi" w:eastAsia="Calibri" w:hAnsiTheme="minorHAnsi" w:cstheme="minorHAnsi"/>
          <w:sz w:val="22"/>
          <w:szCs w:val="22"/>
        </w:rPr>
      </w:pPr>
      <w:r w:rsidRPr="002C6A2E">
        <w:rPr>
          <w:rFonts w:asciiTheme="minorHAnsi" w:eastAsia="Calibri" w:hAnsiTheme="minorHAnsi" w:cstheme="minorHAnsi"/>
          <w:sz w:val="22"/>
          <w:szCs w:val="22"/>
        </w:rPr>
        <w:t>skills and competencies within an accountancy environment.</w:t>
      </w:r>
    </w:p>
    <w:p w14:paraId="6FA857DD" w14:textId="77777777" w:rsidR="007836C4" w:rsidRDefault="007836C4" w:rsidP="007836C4">
      <w:pPr>
        <w:autoSpaceDE w:val="0"/>
        <w:autoSpaceDN w:val="0"/>
        <w:adjustRightInd w:val="0"/>
        <w:rPr>
          <w:rFonts w:eastAsia="Calibri" w:cstheme="minorHAnsi"/>
        </w:rPr>
      </w:pPr>
    </w:p>
    <w:p w14:paraId="283FB8E4" w14:textId="77777777" w:rsidR="007836C4" w:rsidRDefault="007836C4" w:rsidP="007836C4">
      <w:r>
        <w:t>2</w:t>
      </w:r>
      <w:r w:rsidRPr="00601A36">
        <w:rPr>
          <w:vertAlign w:val="superscript"/>
        </w:rPr>
        <w:t>nd</w:t>
      </w:r>
      <w:r>
        <w:t xml:space="preserve"> year of FA or if studying this qualification over 1 year, this is the second part of your qualification.</w:t>
      </w:r>
    </w:p>
    <w:p w14:paraId="2FA4C331" w14:textId="77777777" w:rsidR="007836C4" w:rsidRDefault="007836C4" w:rsidP="007836C4">
      <w:r>
        <w:t>By studying both bookkeeping units you will gain an AAT Level 2 Certificate in Bookkeeping qualification.</w:t>
      </w:r>
    </w:p>
    <w:p w14:paraId="5EE109C3" w14:textId="77777777" w:rsidR="007836C4" w:rsidRPr="003C3B79" w:rsidRDefault="007836C4" w:rsidP="007836C4">
      <w:r>
        <w:t>The purpose of this qualification is to ensure that students have the solid bookkeeping skills necessary for most finance roles.  Students wishing to progress to the AAT Level 2 Certificate in Accounting will be able to directly transfer their results to the Certificate qualification for the 2 bookkeeping units.</w:t>
      </w:r>
    </w:p>
    <w:p w14:paraId="7A406B4F" w14:textId="77777777" w:rsidR="007836C4" w:rsidRPr="002C6A2E" w:rsidRDefault="007836C4" w:rsidP="007836C4">
      <w:pPr>
        <w:autoSpaceDE w:val="0"/>
        <w:autoSpaceDN w:val="0"/>
        <w:adjustRightInd w:val="0"/>
        <w:rPr>
          <w:rFonts w:eastAsia="Calibri" w:cstheme="minorHAnsi"/>
        </w:rPr>
      </w:pPr>
    </w:p>
    <w:p w14:paraId="14619E01" w14:textId="77777777" w:rsidR="007836C4" w:rsidRDefault="007836C4" w:rsidP="023880A8">
      <w:pPr>
        <w:pStyle w:val="Heading3"/>
        <w:rPr>
          <w:b/>
          <w:bCs/>
        </w:rPr>
      </w:pPr>
      <w:r w:rsidRPr="023880A8">
        <w:rPr>
          <w:b/>
          <w:bCs/>
        </w:rPr>
        <w:t>Unit Contents</w:t>
      </w:r>
    </w:p>
    <w:tbl>
      <w:tblPr>
        <w:tblStyle w:val="TableGrid"/>
        <w:tblW w:w="0" w:type="auto"/>
        <w:tblLook w:val="04A0" w:firstRow="1" w:lastRow="0" w:firstColumn="1" w:lastColumn="0" w:noHBand="0" w:noVBand="1"/>
      </w:tblPr>
      <w:tblGrid>
        <w:gridCol w:w="2405"/>
        <w:gridCol w:w="6611"/>
      </w:tblGrid>
      <w:tr w:rsidR="00A72244" w14:paraId="66026536" w14:textId="77777777" w:rsidTr="00605CC2">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14C6F5CC" w14:textId="77777777" w:rsidR="00A72244" w:rsidRDefault="00A72244" w:rsidP="00605CC2">
            <w:pPr>
              <w:rPr>
                <w:rFonts w:cstheme="minorHAnsi"/>
                <w:color w:val="FFFFFF" w:themeColor="background1"/>
                <w:lang w:val="en-US"/>
              </w:rPr>
            </w:pPr>
            <w:r>
              <w:rPr>
                <w:rFonts w:cstheme="minorHAnsi"/>
                <w:color w:val="FFFFFF" w:themeColor="background1"/>
                <w:lang w:val="en-US"/>
              </w:rPr>
              <w:t>Unit</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2FD052BA" w14:textId="77777777" w:rsidR="00A72244" w:rsidRDefault="00A72244" w:rsidP="00605CC2">
            <w:pPr>
              <w:rPr>
                <w:rFonts w:cstheme="minorHAnsi"/>
                <w:color w:val="FFFFFF" w:themeColor="background1"/>
                <w:lang w:val="en-US"/>
              </w:rPr>
            </w:pPr>
            <w:r>
              <w:rPr>
                <w:rFonts w:cstheme="minorHAnsi"/>
                <w:color w:val="FFFFFF" w:themeColor="background1"/>
                <w:lang w:val="en-US"/>
              </w:rPr>
              <w:t>Description</w:t>
            </w:r>
          </w:p>
        </w:tc>
      </w:tr>
      <w:tr w:rsidR="00A72244" w14:paraId="554C92EF" w14:textId="77777777" w:rsidTr="00605CC2">
        <w:tc>
          <w:tcPr>
            <w:tcW w:w="2405" w:type="dxa"/>
            <w:tcBorders>
              <w:top w:val="single" w:sz="4" w:space="0" w:color="auto"/>
              <w:left w:val="single" w:sz="4" w:space="0" w:color="auto"/>
              <w:bottom w:val="single" w:sz="4" w:space="0" w:color="auto"/>
              <w:right w:val="single" w:sz="4" w:space="0" w:color="auto"/>
            </w:tcBorders>
          </w:tcPr>
          <w:p w14:paraId="04F1B8F0" w14:textId="77777777" w:rsidR="00A72244" w:rsidRPr="00C345A2" w:rsidRDefault="00A72244" w:rsidP="00605CC2">
            <w:pPr>
              <w:rPr>
                <w:rFonts w:cstheme="minorHAnsi"/>
                <w:b/>
                <w:bCs/>
                <w:lang w:val="en-US"/>
              </w:rPr>
            </w:pPr>
            <w:r w:rsidRPr="00C345A2">
              <w:rPr>
                <w:b/>
                <w:bCs/>
              </w:rPr>
              <w:t>Preparing Management Accounting Information</w:t>
            </w:r>
          </w:p>
        </w:tc>
        <w:tc>
          <w:tcPr>
            <w:tcW w:w="6611" w:type="dxa"/>
            <w:tcBorders>
              <w:top w:val="single" w:sz="4" w:space="0" w:color="auto"/>
              <w:left w:val="single" w:sz="4" w:space="0" w:color="auto"/>
              <w:bottom w:val="single" w:sz="4" w:space="0" w:color="auto"/>
              <w:right w:val="single" w:sz="4" w:space="0" w:color="auto"/>
            </w:tcBorders>
          </w:tcPr>
          <w:p w14:paraId="48508D61" w14:textId="77777777" w:rsidR="00A72244" w:rsidRDefault="00A72244" w:rsidP="00605CC2">
            <w:pPr>
              <w:rPr>
                <w:rFonts w:cstheme="minorHAnsi"/>
                <w:lang w:val="en-US"/>
              </w:rPr>
            </w:pPr>
            <w:r w:rsidRPr="00934097">
              <w:t xml:space="preserve">The purpose of this unit is to allow pupils to develop the knowledge and understanding of internal accounting information and the ability to prepare such information using a range of routine and complex accounting techniques. Pupils will carry out learning activities that extend their understanding of the significant impact that management accounting information has on making decisions about the future planning, </w:t>
            </w:r>
            <w:proofErr w:type="gramStart"/>
            <w:r w:rsidRPr="00934097">
              <w:t>control</w:t>
            </w:r>
            <w:proofErr w:type="gramEnd"/>
            <w:r w:rsidRPr="00934097">
              <w:t xml:space="preserve"> and success of the organisation.</w:t>
            </w:r>
          </w:p>
        </w:tc>
      </w:tr>
      <w:tr w:rsidR="00A72244" w14:paraId="5CB9AF54" w14:textId="77777777" w:rsidTr="00605CC2">
        <w:tc>
          <w:tcPr>
            <w:tcW w:w="2405" w:type="dxa"/>
            <w:tcBorders>
              <w:top w:val="single" w:sz="4" w:space="0" w:color="auto"/>
              <w:left w:val="single" w:sz="4" w:space="0" w:color="auto"/>
              <w:bottom w:val="single" w:sz="4" w:space="0" w:color="auto"/>
              <w:right w:val="single" w:sz="4" w:space="0" w:color="auto"/>
            </w:tcBorders>
          </w:tcPr>
          <w:p w14:paraId="75ADCCB6" w14:textId="77777777" w:rsidR="00A72244" w:rsidRPr="00C345A2" w:rsidRDefault="00A72244" w:rsidP="00605CC2">
            <w:pPr>
              <w:rPr>
                <w:rFonts w:cstheme="minorHAnsi"/>
                <w:b/>
                <w:bCs/>
                <w:lang w:val="en-US"/>
              </w:rPr>
            </w:pPr>
            <w:r w:rsidRPr="00C345A2">
              <w:rPr>
                <w:b/>
                <w:bCs/>
              </w:rPr>
              <w:t>Analysing Accounting Information</w:t>
            </w:r>
          </w:p>
        </w:tc>
        <w:tc>
          <w:tcPr>
            <w:tcW w:w="6611" w:type="dxa"/>
            <w:tcBorders>
              <w:top w:val="single" w:sz="4" w:space="0" w:color="auto"/>
              <w:left w:val="single" w:sz="4" w:space="0" w:color="auto"/>
              <w:bottom w:val="single" w:sz="4" w:space="0" w:color="auto"/>
              <w:right w:val="single" w:sz="4" w:space="0" w:color="auto"/>
            </w:tcBorders>
          </w:tcPr>
          <w:p w14:paraId="279365EB" w14:textId="77777777" w:rsidR="00A72244" w:rsidRDefault="00A72244" w:rsidP="00605CC2">
            <w:pPr>
              <w:rPr>
                <w:rFonts w:cstheme="minorHAnsi"/>
                <w:lang w:val="en-US"/>
              </w:rPr>
            </w:pPr>
            <w:r w:rsidRPr="00934097">
              <w:t>The purpose of this unit is to allow pupils to develop the knowledge and understanding of the interpretation and analysis of accounting information, and the ability to interpret and analyse such information using a range of routine and complex techniques. They will carry out learning activities that allow them to investigate, analyse and report on an organisation’s current financial position and performance, and to offer financial solutions that can assist in future planning and decision- making. This will provide pupils with an understanding of financial analysis.</w:t>
            </w:r>
          </w:p>
        </w:tc>
      </w:tr>
      <w:tr w:rsidR="00A72244" w14:paraId="20EB438F" w14:textId="77777777" w:rsidTr="00605CC2">
        <w:tc>
          <w:tcPr>
            <w:tcW w:w="2405" w:type="dxa"/>
            <w:tcBorders>
              <w:top w:val="single" w:sz="4" w:space="0" w:color="auto"/>
              <w:left w:val="single" w:sz="4" w:space="0" w:color="auto"/>
              <w:bottom w:val="single" w:sz="4" w:space="0" w:color="auto"/>
              <w:right w:val="single" w:sz="4" w:space="0" w:color="auto"/>
            </w:tcBorders>
          </w:tcPr>
          <w:p w14:paraId="5A8803E1" w14:textId="77777777" w:rsidR="00A72244" w:rsidRPr="00C345A2" w:rsidRDefault="00A72244" w:rsidP="00605CC2">
            <w:pPr>
              <w:rPr>
                <w:rFonts w:cstheme="minorHAnsi"/>
                <w:b/>
                <w:bCs/>
                <w:lang w:val="en-US"/>
              </w:rPr>
            </w:pPr>
            <w:r w:rsidRPr="00C345A2">
              <w:rPr>
                <w:b/>
                <w:bCs/>
              </w:rPr>
              <w:t>Preparing Financial Accounting Information</w:t>
            </w:r>
          </w:p>
        </w:tc>
        <w:tc>
          <w:tcPr>
            <w:tcW w:w="6611" w:type="dxa"/>
            <w:tcBorders>
              <w:top w:val="single" w:sz="4" w:space="0" w:color="auto"/>
              <w:left w:val="single" w:sz="4" w:space="0" w:color="auto"/>
              <w:bottom w:val="single" w:sz="4" w:space="0" w:color="auto"/>
              <w:right w:val="single" w:sz="4" w:space="0" w:color="auto"/>
            </w:tcBorders>
          </w:tcPr>
          <w:p w14:paraId="2F09AAD4" w14:textId="77777777" w:rsidR="00A72244" w:rsidRDefault="00A72244" w:rsidP="00605CC2">
            <w:pPr>
              <w:rPr>
                <w:rFonts w:cstheme="minorHAnsi"/>
                <w:lang w:val="en-US"/>
              </w:rPr>
            </w:pPr>
            <w:r w:rsidRPr="003A216B">
              <w:t xml:space="preserve">The general aim of this unit is to allow pupils to develop skills, knowledge and understanding relating to the preparation of routine </w:t>
            </w:r>
            <w:r w:rsidRPr="003A216B">
              <w:lastRenderedPageBreak/>
              <w:t>and complex financial accounting information. Pupils will explore a range of business structures and gain understanding of the application of a range of current financial accounting regulations associated with these structures. This will provide pupils with an understanding of accounting standards and practices. The information will be used to establish the historical and current financial position and performance of the organisation.</w:t>
            </w:r>
          </w:p>
        </w:tc>
      </w:tr>
      <w:tr w:rsidR="00A72244" w14:paraId="6D63B8BE" w14:textId="77777777" w:rsidTr="00605CC2">
        <w:tc>
          <w:tcPr>
            <w:tcW w:w="2405" w:type="dxa"/>
            <w:tcBorders>
              <w:top w:val="single" w:sz="4" w:space="0" w:color="auto"/>
              <w:left w:val="single" w:sz="4" w:space="0" w:color="auto"/>
              <w:bottom w:val="single" w:sz="4" w:space="0" w:color="auto"/>
              <w:right w:val="single" w:sz="4" w:space="0" w:color="auto"/>
            </w:tcBorders>
          </w:tcPr>
          <w:p w14:paraId="7C8B95CB" w14:textId="77777777" w:rsidR="00A72244" w:rsidRPr="00C345A2" w:rsidRDefault="00A72244" w:rsidP="00605CC2">
            <w:pPr>
              <w:rPr>
                <w:rFonts w:cstheme="minorHAnsi"/>
                <w:b/>
                <w:bCs/>
                <w:lang w:val="en-US"/>
              </w:rPr>
            </w:pPr>
            <w:r w:rsidRPr="00C345A2">
              <w:rPr>
                <w:b/>
                <w:bCs/>
              </w:rPr>
              <w:lastRenderedPageBreak/>
              <w:t>Recording Transactions in the Ledger</w:t>
            </w:r>
          </w:p>
        </w:tc>
        <w:tc>
          <w:tcPr>
            <w:tcW w:w="6611" w:type="dxa"/>
            <w:tcBorders>
              <w:top w:val="single" w:sz="4" w:space="0" w:color="auto"/>
              <w:left w:val="single" w:sz="4" w:space="0" w:color="auto"/>
              <w:bottom w:val="single" w:sz="4" w:space="0" w:color="auto"/>
              <w:right w:val="single" w:sz="4" w:space="0" w:color="auto"/>
            </w:tcBorders>
          </w:tcPr>
          <w:p w14:paraId="11FE8C94" w14:textId="77777777" w:rsidR="00A72244" w:rsidRDefault="00A72244" w:rsidP="00605CC2">
            <w:pPr>
              <w:rPr>
                <w:rFonts w:cstheme="minorHAnsi"/>
                <w:lang w:val="en-US"/>
              </w:rPr>
            </w:pPr>
            <w:r w:rsidRPr="003A216B">
              <w:t>The purpose of this unit is to provide pupils with basic knowledge and skills to record transactions from day books into a double-entry bookkeeping system, to extract a trial balance and complete a VAT return for one month.</w:t>
            </w:r>
          </w:p>
        </w:tc>
      </w:tr>
      <w:tr w:rsidR="00A72244" w14:paraId="01355164" w14:textId="77777777" w:rsidTr="00605CC2">
        <w:tc>
          <w:tcPr>
            <w:tcW w:w="2405" w:type="dxa"/>
            <w:tcBorders>
              <w:top w:val="single" w:sz="4" w:space="0" w:color="auto"/>
              <w:left w:val="single" w:sz="4" w:space="0" w:color="auto"/>
              <w:bottom w:val="single" w:sz="4" w:space="0" w:color="auto"/>
              <w:right w:val="single" w:sz="4" w:space="0" w:color="auto"/>
            </w:tcBorders>
          </w:tcPr>
          <w:p w14:paraId="25B34CF5" w14:textId="77777777" w:rsidR="00A72244" w:rsidRPr="00C345A2" w:rsidRDefault="00A72244" w:rsidP="00605CC2">
            <w:pPr>
              <w:rPr>
                <w:rFonts w:cstheme="minorHAnsi"/>
                <w:b/>
                <w:bCs/>
                <w:lang w:val="en-US"/>
              </w:rPr>
            </w:pPr>
            <w:r w:rsidRPr="00C345A2">
              <w:rPr>
                <w:b/>
                <w:bCs/>
              </w:rPr>
              <w:t>Professional Ethics for Accountants</w:t>
            </w:r>
          </w:p>
        </w:tc>
        <w:tc>
          <w:tcPr>
            <w:tcW w:w="6611" w:type="dxa"/>
            <w:tcBorders>
              <w:top w:val="single" w:sz="4" w:space="0" w:color="auto"/>
              <w:left w:val="single" w:sz="4" w:space="0" w:color="auto"/>
              <w:bottom w:val="single" w:sz="4" w:space="0" w:color="auto"/>
              <w:right w:val="single" w:sz="4" w:space="0" w:color="auto"/>
            </w:tcBorders>
          </w:tcPr>
          <w:p w14:paraId="6A9C1743" w14:textId="77777777" w:rsidR="00A72244" w:rsidRDefault="00A72244" w:rsidP="00605CC2">
            <w:pPr>
              <w:rPr>
                <w:rFonts w:cstheme="minorHAnsi"/>
                <w:lang w:val="en-US"/>
              </w:rPr>
            </w:pPr>
            <w:r w:rsidRPr="003A216B">
              <w:t xml:space="preserve">This unit is designed to give pupils an opportunity to develop skills to understand the ethical responsibilities of an accountant working within the profession. It will allow learners an opportunity to analyse problems </w:t>
            </w:r>
            <w:proofErr w:type="gramStart"/>
            <w:r w:rsidRPr="003A216B">
              <w:t>in order to</w:t>
            </w:r>
            <w:proofErr w:type="gramEnd"/>
            <w:r w:rsidRPr="003A216B">
              <w:t xml:space="preserve"> form judgements about appropriate and inappropriate behaviour in an accounting environment.</w:t>
            </w:r>
          </w:p>
        </w:tc>
      </w:tr>
    </w:tbl>
    <w:p w14:paraId="5D182344" w14:textId="77777777" w:rsidR="00A72244" w:rsidRDefault="00A72244" w:rsidP="00A72244"/>
    <w:p w14:paraId="64CC82E8" w14:textId="77777777" w:rsidR="00A72244" w:rsidRPr="00A72244" w:rsidRDefault="00A72244" w:rsidP="00A72244"/>
    <w:tbl>
      <w:tblPr>
        <w:tblStyle w:val="TableGrid"/>
        <w:tblW w:w="0" w:type="auto"/>
        <w:tblLook w:val="04A0" w:firstRow="1" w:lastRow="0" w:firstColumn="1" w:lastColumn="0" w:noHBand="0" w:noVBand="1"/>
      </w:tblPr>
      <w:tblGrid>
        <w:gridCol w:w="2405"/>
        <w:gridCol w:w="6611"/>
      </w:tblGrid>
      <w:tr w:rsidR="007836C4" w:rsidRPr="00476685" w14:paraId="377F5094" w14:textId="77777777" w:rsidTr="00B32B7F">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7FF739D7" w14:textId="77777777" w:rsidR="007836C4" w:rsidRPr="00476685" w:rsidRDefault="007836C4" w:rsidP="00B32B7F">
            <w:pPr>
              <w:rPr>
                <w:rFonts w:cstheme="minorHAnsi"/>
                <w:color w:val="FFFFFF" w:themeColor="background1"/>
                <w:lang w:val="en-US"/>
              </w:rPr>
            </w:pPr>
            <w:r w:rsidRPr="00476685">
              <w:rPr>
                <w:rFonts w:cstheme="minorHAnsi"/>
                <w:color w:val="FFFFFF" w:themeColor="background1"/>
                <w:lang w:val="en-US"/>
              </w:rPr>
              <w:t>Unit</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4A72F720" w14:textId="77777777" w:rsidR="007836C4" w:rsidRPr="00476685" w:rsidRDefault="007836C4" w:rsidP="00B32B7F">
            <w:pPr>
              <w:rPr>
                <w:rFonts w:cstheme="minorHAnsi"/>
                <w:color w:val="FFFFFF" w:themeColor="background1"/>
                <w:lang w:val="en-US"/>
              </w:rPr>
            </w:pPr>
            <w:r w:rsidRPr="00476685">
              <w:rPr>
                <w:rFonts w:cstheme="minorHAnsi"/>
                <w:color w:val="FFFFFF" w:themeColor="background1"/>
                <w:lang w:val="en-US"/>
              </w:rPr>
              <w:t>Description</w:t>
            </w:r>
          </w:p>
        </w:tc>
      </w:tr>
      <w:tr w:rsidR="007836C4" w:rsidRPr="00476685" w14:paraId="49E9AAF0" w14:textId="77777777" w:rsidTr="00B32B7F">
        <w:tc>
          <w:tcPr>
            <w:tcW w:w="2405" w:type="dxa"/>
            <w:tcBorders>
              <w:top w:val="single" w:sz="4" w:space="0" w:color="auto"/>
              <w:left w:val="single" w:sz="4" w:space="0" w:color="auto"/>
              <w:bottom w:val="single" w:sz="4" w:space="0" w:color="auto"/>
              <w:right w:val="single" w:sz="4" w:space="0" w:color="auto"/>
            </w:tcBorders>
          </w:tcPr>
          <w:p w14:paraId="2A432252" w14:textId="77777777" w:rsidR="007836C4" w:rsidRPr="00476685" w:rsidRDefault="007836C4" w:rsidP="00B32B7F">
            <w:pPr>
              <w:rPr>
                <w:rFonts w:cstheme="minorHAnsi"/>
                <w:b/>
                <w:bCs/>
                <w:lang w:val="en-US"/>
              </w:rPr>
            </w:pPr>
            <w:r>
              <w:rPr>
                <w:rFonts w:cstheme="minorHAnsi"/>
                <w:b/>
                <w:bCs/>
                <w:lang w:val="en-US"/>
              </w:rPr>
              <w:t>Work Based Challenge</w:t>
            </w:r>
          </w:p>
        </w:tc>
        <w:tc>
          <w:tcPr>
            <w:tcW w:w="6611" w:type="dxa"/>
            <w:tcBorders>
              <w:top w:val="single" w:sz="4" w:space="0" w:color="auto"/>
              <w:left w:val="single" w:sz="4" w:space="0" w:color="auto"/>
              <w:bottom w:val="single" w:sz="4" w:space="0" w:color="auto"/>
              <w:right w:val="single" w:sz="4" w:space="0" w:color="auto"/>
            </w:tcBorders>
          </w:tcPr>
          <w:p w14:paraId="6C88747C" w14:textId="77777777" w:rsidR="007836C4" w:rsidRPr="00476685" w:rsidRDefault="007836C4" w:rsidP="00B32B7F">
            <w:pPr>
              <w:rPr>
                <w:rFonts w:cstheme="minorHAnsi"/>
                <w:lang w:val="en-US"/>
              </w:rPr>
            </w:pPr>
            <w:r>
              <w:t>This unit requires learners to undertake a work-based challenge project on their own or working as part of a team to develop, apply and reflect on their Innovation, Self-</w:t>
            </w:r>
            <w:proofErr w:type="gramStart"/>
            <w:r>
              <w:t>management</w:t>
            </w:r>
            <w:proofErr w:type="gramEnd"/>
            <w:r>
              <w:t xml:space="preserve"> and Social Intelligence meta-skills.</w:t>
            </w:r>
          </w:p>
        </w:tc>
      </w:tr>
      <w:tr w:rsidR="007836C4" w:rsidRPr="00476685" w14:paraId="1A480320" w14:textId="77777777" w:rsidTr="00B32B7F">
        <w:tc>
          <w:tcPr>
            <w:tcW w:w="2405" w:type="dxa"/>
            <w:tcBorders>
              <w:top w:val="single" w:sz="4" w:space="0" w:color="auto"/>
              <w:left w:val="single" w:sz="4" w:space="0" w:color="auto"/>
              <w:bottom w:val="single" w:sz="4" w:space="0" w:color="auto"/>
              <w:right w:val="single" w:sz="4" w:space="0" w:color="auto"/>
            </w:tcBorders>
          </w:tcPr>
          <w:p w14:paraId="244F96A0" w14:textId="77777777" w:rsidR="007836C4" w:rsidRPr="00476685" w:rsidRDefault="007836C4" w:rsidP="00B32B7F">
            <w:pPr>
              <w:rPr>
                <w:rFonts w:cstheme="minorHAnsi"/>
                <w:b/>
                <w:bCs/>
                <w:lang w:val="en-US"/>
              </w:rPr>
            </w:pPr>
            <w:r>
              <w:rPr>
                <w:rFonts w:cstheme="minorHAnsi"/>
                <w:b/>
                <w:bCs/>
                <w:lang w:val="en-US"/>
              </w:rPr>
              <w:t>Introduction to Bookkeeping</w:t>
            </w:r>
          </w:p>
        </w:tc>
        <w:tc>
          <w:tcPr>
            <w:tcW w:w="6611" w:type="dxa"/>
            <w:tcBorders>
              <w:top w:val="single" w:sz="4" w:space="0" w:color="auto"/>
              <w:left w:val="single" w:sz="4" w:space="0" w:color="auto"/>
              <w:bottom w:val="single" w:sz="4" w:space="0" w:color="auto"/>
              <w:right w:val="single" w:sz="4" w:space="0" w:color="auto"/>
            </w:tcBorders>
          </w:tcPr>
          <w:p w14:paraId="7DA60232" w14:textId="77777777" w:rsidR="00D20B14" w:rsidRDefault="007836C4" w:rsidP="00B32B7F">
            <w:r>
              <w:t xml:space="preserve">This unit provides students with an understanding of manual and digital bookkeeping systems, including the associated documents and processes. Students will learn the basic principles that underpin the double-entry bookkeeping system and will learn that digital accounting systems are automating some of the stages in the process. Students will learn how to check the accuracy of invoices, credit notes, remittance advices, statements of account and petty cash vouchers. </w:t>
            </w:r>
          </w:p>
          <w:p w14:paraId="302F386D" w14:textId="77777777" w:rsidR="00D20B14" w:rsidRDefault="00D20B14" w:rsidP="00B32B7F"/>
          <w:p w14:paraId="77D0A970" w14:textId="64AF3272" w:rsidR="007836C4" w:rsidRDefault="007836C4" w:rsidP="00B32B7F">
            <w:r>
              <w:t xml:space="preserve">They will know how to use these documents to make entries in sales and purchases daybooks, sales and purchases returns daybooks, and discounts allowed and received daybooks using account codes, as well as how to transfer those totals to the sales, </w:t>
            </w:r>
            <w:proofErr w:type="gramStart"/>
            <w:r>
              <w:t>purchases</w:t>
            </w:r>
            <w:proofErr w:type="gramEnd"/>
            <w:r>
              <w:t xml:space="preserve"> and general ledgers. They will learn that entering these into a digital bookkeeping system is the same process as entering the transactions manually, although the way they are entered will vary from system to system.</w:t>
            </w:r>
          </w:p>
          <w:p w14:paraId="1C523F02" w14:textId="65B1F9FF" w:rsidR="00D20B14" w:rsidRPr="00476685" w:rsidRDefault="00D20B14" w:rsidP="00B32B7F">
            <w:pPr>
              <w:rPr>
                <w:rFonts w:cstheme="minorHAnsi"/>
                <w:lang w:val="en-US"/>
              </w:rPr>
            </w:pPr>
          </w:p>
        </w:tc>
      </w:tr>
      <w:tr w:rsidR="007836C4" w:rsidRPr="00476685" w14:paraId="33EEC1FF" w14:textId="77777777" w:rsidTr="00B32B7F">
        <w:tc>
          <w:tcPr>
            <w:tcW w:w="2405" w:type="dxa"/>
            <w:tcBorders>
              <w:top w:val="single" w:sz="4" w:space="0" w:color="auto"/>
              <w:left w:val="single" w:sz="4" w:space="0" w:color="auto"/>
              <w:bottom w:val="single" w:sz="4" w:space="0" w:color="auto"/>
              <w:right w:val="single" w:sz="4" w:space="0" w:color="auto"/>
            </w:tcBorders>
          </w:tcPr>
          <w:p w14:paraId="57AC9C78" w14:textId="77777777" w:rsidR="007836C4" w:rsidRPr="00476685" w:rsidRDefault="007836C4" w:rsidP="00B32B7F">
            <w:pPr>
              <w:rPr>
                <w:rFonts w:cstheme="minorHAnsi"/>
                <w:b/>
                <w:bCs/>
                <w:lang w:val="en-US"/>
              </w:rPr>
            </w:pPr>
            <w:r>
              <w:rPr>
                <w:rFonts w:cstheme="minorHAnsi"/>
                <w:b/>
                <w:bCs/>
                <w:lang w:val="en-US"/>
              </w:rPr>
              <w:t>Principles of Bookkeeping Controls</w:t>
            </w:r>
          </w:p>
        </w:tc>
        <w:tc>
          <w:tcPr>
            <w:tcW w:w="6611" w:type="dxa"/>
            <w:tcBorders>
              <w:top w:val="single" w:sz="4" w:space="0" w:color="auto"/>
              <w:left w:val="single" w:sz="4" w:space="0" w:color="auto"/>
              <w:bottom w:val="single" w:sz="4" w:space="0" w:color="auto"/>
              <w:right w:val="single" w:sz="4" w:space="0" w:color="auto"/>
            </w:tcBorders>
          </w:tcPr>
          <w:p w14:paraId="3F5F706D" w14:textId="77777777" w:rsidR="00D20B14" w:rsidRDefault="007836C4" w:rsidP="00B32B7F">
            <w:r>
              <w:t xml:space="preserve">This unit builds on the knowledge and skills acquired from studying Introduction to Bookkeeping and explores control accounts, </w:t>
            </w:r>
            <w:proofErr w:type="gramStart"/>
            <w:r>
              <w:t>journals</w:t>
            </w:r>
            <w:proofErr w:type="gramEnd"/>
            <w:r>
              <w:t xml:space="preserve"> and reconciliations. It takes students through several processes used in bookkeeping that help verify and validate the entries made. </w:t>
            </w:r>
          </w:p>
          <w:p w14:paraId="0FEF0D45" w14:textId="77777777" w:rsidR="00D20B14" w:rsidRDefault="00D20B14" w:rsidP="00B32B7F"/>
          <w:p w14:paraId="1724F755" w14:textId="4B68D638" w:rsidR="007836C4" w:rsidRDefault="007836C4" w:rsidP="00B32B7F">
            <w:r>
              <w:t xml:space="preserve">These processes enable the student to understand the purpose of control accounts and associated reconciliations. Students will also understand the use of the journal, to the stage of redrafting the trial balance following initial adjustments. This unit covers procedures that are required to ensure bookkeeping is completed beyond purely entering or processing initial transactions, which will enable students </w:t>
            </w:r>
            <w:r>
              <w:lastRenderedPageBreak/>
              <w:t>to develop their understanding of the relationship between the various accounting records and consolidate their knowledge of double-entry bookkeeping.</w:t>
            </w:r>
          </w:p>
          <w:p w14:paraId="13FB8A21" w14:textId="1B012CEB" w:rsidR="00D20B14" w:rsidRPr="00476685" w:rsidRDefault="00D20B14" w:rsidP="00B32B7F">
            <w:pPr>
              <w:rPr>
                <w:rFonts w:cstheme="minorHAnsi"/>
                <w:lang w:val="en-US"/>
              </w:rPr>
            </w:pPr>
          </w:p>
        </w:tc>
      </w:tr>
    </w:tbl>
    <w:p w14:paraId="69951B57" w14:textId="77777777" w:rsidR="007836C4" w:rsidRPr="00476685" w:rsidRDefault="007836C4" w:rsidP="007836C4"/>
    <w:p w14:paraId="1846D24B" w14:textId="77777777" w:rsidR="007836C4" w:rsidRPr="00C818D8" w:rsidRDefault="007836C4" w:rsidP="023880A8">
      <w:pPr>
        <w:pStyle w:val="Heading3"/>
        <w:rPr>
          <w:b/>
          <w:bCs/>
        </w:rPr>
      </w:pPr>
      <w:r w:rsidRPr="023880A8">
        <w:rPr>
          <w:b/>
          <w:bCs/>
        </w:rPr>
        <w:t>Assessment Method</w:t>
      </w:r>
    </w:p>
    <w:p w14:paraId="6FFE3A1F" w14:textId="77777777" w:rsidR="007836C4" w:rsidRDefault="007836C4" w:rsidP="007836C4">
      <w:r w:rsidRPr="00C818D8">
        <w:t>These units are assessed by externally marked assessment.  The assessments in this qualification are computer based, with a time restriction.</w:t>
      </w:r>
      <w:r>
        <w:t xml:space="preserve"> </w:t>
      </w:r>
    </w:p>
    <w:p w14:paraId="07089DEB" w14:textId="77777777" w:rsidR="007836C4" w:rsidRDefault="007836C4" w:rsidP="007836C4"/>
    <w:p w14:paraId="36612C5E" w14:textId="77777777" w:rsidR="006048D4" w:rsidRDefault="006048D4" w:rsidP="007836C4"/>
    <w:p w14:paraId="1DA10422" w14:textId="69DE62B1" w:rsidR="00CC0CF7" w:rsidRPr="00160CD0" w:rsidRDefault="00CC0CF7" w:rsidP="00856BD1">
      <w:pPr>
        <w:pStyle w:val="Heading2"/>
      </w:pPr>
      <w:bookmarkStart w:id="27" w:name="_Toc120021470"/>
      <w:r w:rsidRPr="00160CD0">
        <w:t>Foundation Apprenticeship</w:t>
      </w:r>
      <w:bookmarkEnd w:id="25"/>
      <w:bookmarkEnd w:id="26"/>
      <w:r w:rsidR="00D9487B">
        <w:t xml:space="preserve">: </w:t>
      </w:r>
      <w:r w:rsidRPr="00160CD0">
        <w:t>Business Skills</w:t>
      </w:r>
      <w:r w:rsidR="00D9487B">
        <w:t xml:space="preserve"> Level 6</w:t>
      </w:r>
      <w:bookmarkEnd w:id="27"/>
    </w:p>
    <w:tbl>
      <w:tblPr>
        <w:tblStyle w:val="TableGrid"/>
        <w:tblW w:w="0" w:type="auto"/>
        <w:tblLook w:val="04A0" w:firstRow="1" w:lastRow="0" w:firstColumn="1" w:lastColumn="0" w:noHBand="0" w:noVBand="1"/>
      </w:tblPr>
      <w:tblGrid>
        <w:gridCol w:w="2405"/>
        <w:gridCol w:w="6611"/>
      </w:tblGrid>
      <w:tr w:rsidR="00F24598" w:rsidRPr="00160CD0" w14:paraId="06C77BD5" w14:textId="77777777" w:rsidTr="00F24598">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579C9680" w14:textId="77777777" w:rsidR="00F24598" w:rsidRPr="00160CD0" w:rsidRDefault="00F24598" w:rsidP="008311EB">
            <w:pPr>
              <w:rPr>
                <w:rFonts w:cstheme="minorHAnsi"/>
                <w:color w:val="FFFFFF" w:themeColor="background1"/>
                <w:lang w:val="en-US"/>
              </w:rPr>
            </w:pPr>
            <w:r w:rsidRPr="00160CD0">
              <w:rPr>
                <w:rFonts w:cstheme="minorHAnsi"/>
                <w:color w:val="FFFFFF" w:themeColor="background1"/>
                <w:lang w:val="en-US"/>
              </w:rPr>
              <w:t>Course Title</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2D468E22" w14:textId="1E8A398F" w:rsidR="00F24598" w:rsidRPr="00160CD0" w:rsidRDefault="00D9487B" w:rsidP="008311EB">
            <w:pPr>
              <w:rPr>
                <w:rFonts w:cstheme="minorHAnsi"/>
                <w:color w:val="FFFFFF" w:themeColor="background1"/>
                <w:lang w:val="en-US"/>
              </w:rPr>
            </w:pPr>
            <w:r>
              <w:rPr>
                <w:rFonts w:cstheme="minorHAnsi"/>
                <w:color w:val="FFFFFF" w:themeColor="background1"/>
                <w:lang w:val="en-US"/>
              </w:rPr>
              <w:t>FA in</w:t>
            </w:r>
            <w:r w:rsidR="001915D4" w:rsidRPr="00160CD0">
              <w:rPr>
                <w:rFonts w:cstheme="minorHAnsi"/>
                <w:color w:val="FFFFFF" w:themeColor="background1"/>
                <w:lang w:val="en-US"/>
              </w:rPr>
              <w:t xml:space="preserve"> Business Skills</w:t>
            </w:r>
          </w:p>
        </w:tc>
      </w:tr>
      <w:tr w:rsidR="00F24598" w:rsidRPr="00160CD0" w14:paraId="46AC7B1A" w14:textId="77777777" w:rsidTr="00F24598">
        <w:tc>
          <w:tcPr>
            <w:tcW w:w="2405" w:type="dxa"/>
            <w:tcBorders>
              <w:top w:val="single" w:sz="4" w:space="0" w:color="auto"/>
              <w:left w:val="single" w:sz="4" w:space="0" w:color="auto"/>
              <w:bottom w:val="single" w:sz="4" w:space="0" w:color="auto"/>
              <w:right w:val="single" w:sz="4" w:space="0" w:color="auto"/>
            </w:tcBorders>
            <w:hideMark/>
          </w:tcPr>
          <w:p w14:paraId="2DE646D0" w14:textId="77777777" w:rsidR="00F24598" w:rsidRPr="00160CD0" w:rsidRDefault="00F24598" w:rsidP="008311EB">
            <w:pPr>
              <w:rPr>
                <w:rFonts w:cstheme="minorHAnsi"/>
                <w:lang w:val="en-US"/>
              </w:rPr>
            </w:pPr>
            <w:r w:rsidRPr="00160CD0">
              <w:rPr>
                <w:rFonts w:cstheme="minorHAnsi"/>
                <w:lang w:val="en-US"/>
              </w:rPr>
              <w:t>Level</w:t>
            </w:r>
          </w:p>
        </w:tc>
        <w:tc>
          <w:tcPr>
            <w:tcW w:w="6611" w:type="dxa"/>
            <w:tcBorders>
              <w:top w:val="single" w:sz="4" w:space="0" w:color="auto"/>
              <w:left w:val="single" w:sz="4" w:space="0" w:color="auto"/>
              <w:bottom w:val="single" w:sz="4" w:space="0" w:color="auto"/>
              <w:right w:val="single" w:sz="4" w:space="0" w:color="auto"/>
            </w:tcBorders>
            <w:hideMark/>
          </w:tcPr>
          <w:p w14:paraId="76376862" w14:textId="77777777" w:rsidR="00F24598" w:rsidRPr="00160CD0" w:rsidRDefault="00F24598" w:rsidP="008311EB">
            <w:pPr>
              <w:rPr>
                <w:rFonts w:cstheme="minorHAnsi"/>
                <w:lang w:val="en-US"/>
              </w:rPr>
            </w:pPr>
            <w:r w:rsidRPr="00160CD0">
              <w:rPr>
                <w:rFonts w:cstheme="minorHAnsi"/>
                <w:lang w:val="en-US"/>
              </w:rPr>
              <w:t>SCQF 6</w:t>
            </w:r>
          </w:p>
        </w:tc>
      </w:tr>
      <w:tr w:rsidR="00F24598" w:rsidRPr="00160CD0" w14:paraId="5B52B56F" w14:textId="77777777" w:rsidTr="00F24598">
        <w:tc>
          <w:tcPr>
            <w:tcW w:w="2405" w:type="dxa"/>
            <w:tcBorders>
              <w:top w:val="single" w:sz="4" w:space="0" w:color="auto"/>
              <w:left w:val="single" w:sz="4" w:space="0" w:color="auto"/>
              <w:bottom w:val="single" w:sz="4" w:space="0" w:color="auto"/>
              <w:right w:val="single" w:sz="4" w:space="0" w:color="auto"/>
            </w:tcBorders>
            <w:hideMark/>
          </w:tcPr>
          <w:p w14:paraId="61FB65E4" w14:textId="77777777" w:rsidR="00F24598" w:rsidRPr="00160CD0" w:rsidRDefault="00F24598" w:rsidP="008311EB">
            <w:pPr>
              <w:rPr>
                <w:rFonts w:cstheme="minorHAnsi"/>
                <w:lang w:val="en-US"/>
              </w:rPr>
            </w:pPr>
            <w:r w:rsidRPr="00160CD0">
              <w:rPr>
                <w:rFonts w:cstheme="minorHAnsi"/>
                <w:lang w:val="en-US"/>
              </w:rPr>
              <w:t>Campus</w:t>
            </w:r>
          </w:p>
        </w:tc>
        <w:tc>
          <w:tcPr>
            <w:tcW w:w="6611" w:type="dxa"/>
            <w:tcBorders>
              <w:top w:val="single" w:sz="4" w:space="0" w:color="auto"/>
              <w:left w:val="single" w:sz="4" w:space="0" w:color="auto"/>
              <w:bottom w:val="single" w:sz="4" w:space="0" w:color="auto"/>
              <w:right w:val="single" w:sz="4" w:space="0" w:color="auto"/>
            </w:tcBorders>
            <w:hideMark/>
          </w:tcPr>
          <w:p w14:paraId="0480C6AE" w14:textId="77777777" w:rsidR="00F24598" w:rsidRPr="00160CD0" w:rsidRDefault="00F24598" w:rsidP="008311EB">
            <w:pPr>
              <w:ind w:left="-68" w:firstLine="78"/>
              <w:rPr>
                <w:rFonts w:cstheme="minorHAnsi"/>
                <w:i/>
                <w:u w:val="single"/>
              </w:rPr>
            </w:pPr>
            <w:r w:rsidRPr="00160CD0">
              <w:rPr>
                <w:rFonts w:cstheme="minorHAnsi"/>
              </w:rPr>
              <w:t xml:space="preserve">Arbroath and Gardyne                 </w:t>
            </w:r>
          </w:p>
        </w:tc>
      </w:tr>
      <w:tr w:rsidR="00F24598" w:rsidRPr="00160CD0" w14:paraId="0DA59720" w14:textId="77777777" w:rsidTr="00F24598">
        <w:tc>
          <w:tcPr>
            <w:tcW w:w="2405" w:type="dxa"/>
            <w:tcBorders>
              <w:top w:val="single" w:sz="4" w:space="0" w:color="auto"/>
              <w:left w:val="single" w:sz="4" w:space="0" w:color="auto"/>
              <w:bottom w:val="single" w:sz="4" w:space="0" w:color="auto"/>
              <w:right w:val="single" w:sz="4" w:space="0" w:color="auto"/>
            </w:tcBorders>
            <w:hideMark/>
          </w:tcPr>
          <w:p w14:paraId="0F075452" w14:textId="77777777" w:rsidR="00F24598" w:rsidRPr="00160CD0" w:rsidRDefault="00F24598" w:rsidP="008311EB">
            <w:pPr>
              <w:rPr>
                <w:rFonts w:cstheme="minorHAnsi"/>
                <w:lang w:val="en-US"/>
              </w:rPr>
            </w:pPr>
            <w:r w:rsidRPr="00160CD0">
              <w:rPr>
                <w:rFonts w:cstheme="minorHAnsi"/>
                <w:lang w:val="en-US"/>
              </w:rPr>
              <w:t>Days</w:t>
            </w:r>
          </w:p>
        </w:tc>
        <w:tc>
          <w:tcPr>
            <w:tcW w:w="6611" w:type="dxa"/>
            <w:tcBorders>
              <w:top w:val="single" w:sz="4" w:space="0" w:color="auto"/>
              <w:left w:val="single" w:sz="4" w:space="0" w:color="auto"/>
              <w:bottom w:val="single" w:sz="4" w:space="0" w:color="auto"/>
              <w:right w:val="single" w:sz="4" w:space="0" w:color="auto"/>
            </w:tcBorders>
          </w:tcPr>
          <w:p w14:paraId="273A7DF8" w14:textId="77777777" w:rsidR="00F24598" w:rsidRPr="00160CD0" w:rsidRDefault="00F24598" w:rsidP="008311EB">
            <w:pPr>
              <w:rPr>
                <w:rFonts w:cstheme="minorHAnsi"/>
                <w:b/>
                <w:bCs/>
              </w:rPr>
            </w:pPr>
            <w:r w:rsidRPr="00160CD0">
              <w:rPr>
                <w:rFonts w:cstheme="minorHAnsi"/>
                <w:b/>
                <w:bCs/>
              </w:rPr>
              <w:t>Arbroath:</w:t>
            </w:r>
          </w:p>
          <w:p w14:paraId="09FF6512" w14:textId="77777777" w:rsidR="00F24598" w:rsidRPr="00160CD0" w:rsidRDefault="00F24598" w:rsidP="008311EB">
            <w:pPr>
              <w:ind w:firstLine="24"/>
              <w:rPr>
                <w:rFonts w:cstheme="minorHAnsi"/>
              </w:rPr>
            </w:pPr>
            <w:r w:rsidRPr="00160CD0">
              <w:rPr>
                <w:rFonts w:cstheme="minorHAnsi"/>
              </w:rPr>
              <w:t>Year 1 of 2 – Tuesday 9-4pm</w:t>
            </w:r>
          </w:p>
          <w:p w14:paraId="25D50C14" w14:textId="7FD9C1AA" w:rsidR="00F24598" w:rsidRPr="00160CD0" w:rsidRDefault="00F24598" w:rsidP="008311EB">
            <w:pPr>
              <w:ind w:firstLine="24"/>
              <w:rPr>
                <w:rFonts w:cstheme="minorHAnsi"/>
              </w:rPr>
            </w:pPr>
            <w:r w:rsidRPr="00160CD0">
              <w:rPr>
                <w:rFonts w:cstheme="minorHAnsi"/>
              </w:rPr>
              <w:t>Year 2 of 2 –</w:t>
            </w:r>
            <w:r w:rsidR="00940819" w:rsidRPr="00160CD0">
              <w:rPr>
                <w:rFonts w:cstheme="minorHAnsi"/>
              </w:rPr>
              <w:t xml:space="preserve"> </w:t>
            </w:r>
            <w:r w:rsidRPr="00160CD0">
              <w:rPr>
                <w:rFonts w:cstheme="minorHAnsi"/>
              </w:rPr>
              <w:t>Friday 9-4pm</w:t>
            </w:r>
          </w:p>
          <w:p w14:paraId="37F52EFA" w14:textId="45DBDC8D" w:rsidR="00F24598" w:rsidRPr="00160CD0" w:rsidRDefault="00F24598" w:rsidP="00F24598">
            <w:pPr>
              <w:ind w:firstLine="24"/>
              <w:rPr>
                <w:rFonts w:cstheme="minorHAnsi"/>
                <w:i/>
                <w:iCs/>
              </w:rPr>
            </w:pPr>
            <w:r w:rsidRPr="00160CD0">
              <w:rPr>
                <w:rFonts w:cstheme="minorHAnsi"/>
              </w:rPr>
              <w:t xml:space="preserve">Year </w:t>
            </w:r>
            <w:r w:rsidR="00816AE3">
              <w:rPr>
                <w:rFonts w:cstheme="minorHAnsi"/>
              </w:rPr>
              <w:t xml:space="preserve">1 </w:t>
            </w:r>
            <w:r w:rsidRPr="00160CD0">
              <w:rPr>
                <w:rFonts w:cstheme="minorHAnsi"/>
              </w:rPr>
              <w:t>of 1 – Tuesday and Friday 9-4 pm</w:t>
            </w:r>
            <w:r w:rsidR="00B44948" w:rsidRPr="00160CD0">
              <w:rPr>
                <w:rFonts w:cstheme="minorHAnsi"/>
              </w:rPr>
              <w:t xml:space="preserve"> </w:t>
            </w:r>
            <w:r w:rsidRPr="00160CD0">
              <w:rPr>
                <w:rFonts w:cstheme="minorHAnsi"/>
                <w:i/>
                <w:iCs/>
              </w:rPr>
              <w:t>(S6 option only)</w:t>
            </w:r>
          </w:p>
          <w:p w14:paraId="54181126" w14:textId="77777777" w:rsidR="00F24598" w:rsidRPr="00160CD0" w:rsidRDefault="00F24598" w:rsidP="008311EB">
            <w:pPr>
              <w:ind w:firstLine="24"/>
              <w:rPr>
                <w:rFonts w:cstheme="minorHAnsi"/>
              </w:rPr>
            </w:pPr>
          </w:p>
          <w:p w14:paraId="3A56C0F6" w14:textId="77777777" w:rsidR="00F24598" w:rsidRPr="00160CD0" w:rsidRDefault="00F24598" w:rsidP="008311EB">
            <w:pPr>
              <w:ind w:firstLine="24"/>
              <w:rPr>
                <w:rFonts w:cstheme="minorHAnsi"/>
              </w:rPr>
            </w:pPr>
          </w:p>
          <w:p w14:paraId="2D357542" w14:textId="77777777" w:rsidR="00F24598" w:rsidRPr="00160CD0" w:rsidRDefault="00F24598" w:rsidP="008311EB">
            <w:pPr>
              <w:ind w:firstLine="24"/>
              <w:rPr>
                <w:rFonts w:cstheme="minorHAnsi"/>
                <w:b/>
                <w:bCs/>
              </w:rPr>
            </w:pPr>
            <w:r w:rsidRPr="00160CD0">
              <w:rPr>
                <w:rFonts w:cstheme="minorHAnsi"/>
                <w:b/>
                <w:bCs/>
              </w:rPr>
              <w:t>Gardyne:</w:t>
            </w:r>
          </w:p>
          <w:p w14:paraId="76E04149" w14:textId="77777777" w:rsidR="00F24598" w:rsidRPr="00160CD0" w:rsidRDefault="00F24598" w:rsidP="00856BD1">
            <w:pPr>
              <w:rPr>
                <w:rFonts w:cstheme="minorHAnsi"/>
              </w:rPr>
            </w:pPr>
            <w:r w:rsidRPr="00160CD0">
              <w:rPr>
                <w:rFonts w:cstheme="minorHAnsi"/>
              </w:rPr>
              <w:t>Year 1 of 2 – Monday and Wednesday 2-5pm</w:t>
            </w:r>
          </w:p>
          <w:p w14:paraId="6216A1A9" w14:textId="77777777" w:rsidR="00B44948" w:rsidRPr="00160CD0" w:rsidRDefault="00F24598" w:rsidP="00B44948">
            <w:pPr>
              <w:rPr>
                <w:rFonts w:cstheme="minorHAnsi"/>
              </w:rPr>
            </w:pPr>
            <w:r w:rsidRPr="00160CD0">
              <w:rPr>
                <w:rFonts w:cstheme="minorHAnsi"/>
              </w:rPr>
              <w:t xml:space="preserve">Year 2 of 2 –Monday and Wednesday 2-5pm </w:t>
            </w:r>
          </w:p>
          <w:p w14:paraId="34A0889C" w14:textId="48CC1A21" w:rsidR="00F24598" w:rsidRPr="00160CD0" w:rsidRDefault="00F24598" w:rsidP="00B44948">
            <w:pPr>
              <w:rPr>
                <w:rFonts w:cstheme="minorHAnsi"/>
                <w:lang w:val="en-US"/>
              </w:rPr>
            </w:pPr>
            <w:r w:rsidRPr="00160CD0">
              <w:rPr>
                <w:rFonts w:cstheme="minorHAnsi"/>
              </w:rPr>
              <w:t xml:space="preserve">Year </w:t>
            </w:r>
            <w:r w:rsidR="00FB0C67">
              <w:rPr>
                <w:rFonts w:cstheme="minorHAnsi"/>
              </w:rPr>
              <w:t xml:space="preserve">1 </w:t>
            </w:r>
            <w:r w:rsidRPr="00160CD0">
              <w:rPr>
                <w:rFonts w:cstheme="minorHAnsi"/>
              </w:rPr>
              <w:t>of 1 – Monday</w:t>
            </w:r>
            <w:r w:rsidR="00384062" w:rsidRPr="00160CD0">
              <w:rPr>
                <w:rFonts w:cstheme="minorHAnsi"/>
              </w:rPr>
              <w:t xml:space="preserve">, Tuesday, </w:t>
            </w:r>
            <w:proofErr w:type="gramStart"/>
            <w:r w:rsidRPr="00160CD0">
              <w:rPr>
                <w:rFonts w:cstheme="minorHAnsi"/>
              </w:rPr>
              <w:t>Wednesday</w:t>
            </w:r>
            <w:proofErr w:type="gramEnd"/>
            <w:r w:rsidRPr="00160CD0">
              <w:rPr>
                <w:rFonts w:cstheme="minorHAnsi"/>
              </w:rPr>
              <w:t xml:space="preserve"> 2-5pm</w:t>
            </w:r>
            <w:r w:rsidR="00E704C2" w:rsidRPr="00160CD0">
              <w:rPr>
                <w:rFonts w:cstheme="minorHAnsi"/>
              </w:rPr>
              <w:t>,</w:t>
            </w:r>
            <w:r w:rsidR="00384062" w:rsidRPr="00160CD0">
              <w:rPr>
                <w:rFonts w:cstheme="minorHAnsi"/>
              </w:rPr>
              <w:t xml:space="preserve"> </w:t>
            </w:r>
            <w:r w:rsidR="00E41F0F" w:rsidRPr="00160CD0">
              <w:rPr>
                <w:rFonts w:cstheme="minorHAnsi"/>
                <w:lang w:val="en-US"/>
              </w:rPr>
              <w:t>Thursday 1</w:t>
            </w:r>
            <w:r w:rsidR="00384062" w:rsidRPr="00160CD0">
              <w:rPr>
                <w:rFonts w:cstheme="minorHAnsi"/>
                <w:lang w:val="en-US"/>
              </w:rPr>
              <w:t>.15</w:t>
            </w:r>
            <w:r w:rsidR="00E41F0F" w:rsidRPr="00160CD0">
              <w:rPr>
                <w:rFonts w:cstheme="minorHAnsi"/>
                <w:lang w:val="en-US"/>
              </w:rPr>
              <w:t>-4</w:t>
            </w:r>
            <w:r w:rsidR="00384062" w:rsidRPr="00160CD0">
              <w:rPr>
                <w:rFonts w:cstheme="minorHAnsi"/>
                <w:lang w:val="en-US"/>
              </w:rPr>
              <w:t>.15</w:t>
            </w:r>
            <w:r w:rsidR="00E41F0F" w:rsidRPr="00160CD0">
              <w:rPr>
                <w:rFonts w:cstheme="minorHAnsi"/>
                <w:lang w:val="en-US"/>
              </w:rPr>
              <w:t xml:space="preserve"> pm</w:t>
            </w:r>
            <w:r w:rsidR="008C4444" w:rsidRPr="00160CD0">
              <w:rPr>
                <w:rFonts w:cstheme="minorHAnsi"/>
                <w:lang w:val="en-US"/>
              </w:rPr>
              <w:t xml:space="preserve"> </w:t>
            </w:r>
            <w:r w:rsidR="00E41F0F" w:rsidRPr="00160CD0">
              <w:rPr>
                <w:rFonts w:cstheme="minorHAnsi"/>
                <w:i/>
                <w:iCs/>
                <w:lang w:val="en-US"/>
              </w:rPr>
              <w:t>(S6 only)</w:t>
            </w:r>
          </w:p>
        </w:tc>
      </w:tr>
    </w:tbl>
    <w:p w14:paraId="68DBE993" w14:textId="77777777" w:rsidR="00F24598" w:rsidRPr="00160CD0" w:rsidRDefault="00F24598" w:rsidP="023880A8">
      <w:pPr>
        <w:tabs>
          <w:tab w:val="left" w:pos="9356"/>
        </w:tabs>
        <w:spacing w:after="0"/>
        <w:ind w:right="142"/>
        <w:jc w:val="both"/>
        <w:rPr>
          <w:rFonts w:ascii="Arial" w:hAnsi="Arial" w:cs="Arial"/>
          <w:b/>
          <w:bCs/>
        </w:rPr>
      </w:pPr>
    </w:p>
    <w:p w14:paraId="367B5ECA" w14:textId="03F7A106" w:rsidR="00CC0CF7" w:rsidRPr="00160CD0" w:rsidRDefault="00CC0CF7" w:rsidP="023880A8">
      <w:pPr>
        <w:pStyle w:val="Heading3"/>
        <w:rPr>
          <w:b/>
          <w:bCs/>
        </w:rPr>
      </w:pPr>
      <w:r w:rsidRPr="023880A8">
        <w:rPr>
          <w:b/>
          <w:bCs/>
        </w:rPr>
        <w:t>Entry Requirements</w:t>
      </w:r>
    </w:p>
    <w:p w14:paraId="5B1A66FA" w14:textId="77777777" w:rsidR="000B07F5" w:rsidRPr="00160CD0" w:rsidRDefault="00CC0CF7" w:rsidP="000B07F5">
      <w:pPr>
        <w:tabs>
          <w:tab w:val="left" w:pos="9356"/>
        </w:tabs>
        <w:spacing w:after="0"/>
        <w:ind w:right="142"/>
        <w:jc w:val="both"/>
        <w:rPr>
          <w:rFonts w:eastAsia="Calibri" w:cstheme="minorHAnsi"/>
        </w:rPr>
      </w:pPr>
      <w:r w:rsidRPr="00160CD0">
        <w:rPr>
          <w:rFonts w:eastAsia="Calibri" w:cstheme="minorHAnsi"/>
          <w:b/>
          <w:bCs/>
        </w:rPr>
        <w:t>Entry requirements over 2 years</w:t>
      </w:r>
      <w:r w:rsidRPr="00160CD0">
        <w:rPr>
          <w:rFonts w:eastAsia="Calibri" w:cstheme="minorHAnsi"/>
        </w:rPr>
        <w:t xml:space="preserve"> (5th &amp; 6th year): </w:t>
      </w:r>
    </w:p>
    <w:p w14:paraId="6F0DB386" w14:textId="4F229622" w:rsidR="00CC0CF7" w:rsidRPr="00160CD0" w:rsidRDefault="00CC0CF7" w:rsidP="00966737">
      <w:pPr>
        <w:pStyle w:val="ListParagraph"/>
        <w:numPr>
          <w:ilvl w:val="0"/>
          <w:numId w:val="25"/>
        </w:numPr>
        <w:autoSpaceDE w:val="0"/>
        <w:autoSpaceDN w:val="0"/>
        <w:adjustRightInd w:val="0"/>
        <w:rPr>
          <w:rFonts w:asciiTheme="minorHAnsi" w:eastAsia="Calibri" w:hAnsiTheme="minorHAnsi" w:cstheme="minorHAnsi"/>
          <w:sz w:val="22"/>
          <w:szCs w:val="22"/>
        </w:rPr>
      </w:pPr>
      <w:r w:rsidRPr="00160CD0">
        <w:rPr>
          <w:rFonts w:asciiTheme="minorHAnsi" w:eastAsia="Calibri" w:hAnsiTheme="minorHAnsi" w:cstheme="minorHAnsi"/>
          <w:sz w:val="22"/>
          <w:szCs w:val="22"/>
        </w:rPr>
        <w:t>English and Mathematics at National 5 level</w:t>
      </w:r>
    </w:p>
    <w:p w14:paraId="7BAD18CE" w14:textId="3275D66D" w:rsidR="00CC0CF7" w:rsidRPr="00160CD0" w:rsidRDefault="00CC0CF7" w:rsidP="00966737">
      <w:pPr>
        <w:pStyle w:val="ListParagraph"/>
        <w:numPr>
          <w:ilvl w:val="0"/>
          <w:numId w:val="25"/>
        </w:numPr>
        <w:autoSpaceDE w:val="0"/>
        <w:autoSpaceDN w:val="0"/>
        <w:adjustRightInd w:val="0"/>
        <w:rPr>
          <w:rFonts w:asciiTheme="minorHAnsi" w:eastAsia="Calibri" w:hAnsiTheme="minorHAnsi" w:cstheme="minorHAnsi"/>
          <w:sz w:val="22"/>
          <w:szCs w:val="22"/>
        </w:rPr>
      </w:pPr>
      <w:r w:rsidRPr="00160CD0">
        <w:rPr>
          <w:rFonts w:asciiTheme="minorHAnsi" w:eastAsia="Calibri" w:hAnsiTheme="minorHAnsi" w:cstheme="minorHAnsi"/>
          <w:sz w:val="22"/>
          <w:szCs w:val="22"/>
        </w:rPr>
        <w:t xml:space="preserve">A Business subject would be </w:t>
      </w:r>
      <w:proofErr w:type="gramStart"/>
      <w:r w:rsidRPr="00160CD0">
        <w:rPr>
          <w:rFonts w:asciiTheme="minorHAnsi" w:eastAsia="Calibri" w:hAnsiTheme="minorHAnsi" w:cstheme="minorHAnsi"/>
          <w:sz w:val="22"/>
          <w:szCs w:val="22"/>
        </w:rPr>
        <w:t>advantageous</w:t>
      </w:r>
      <w:proofErr w:type="gramEnd"/>
    </w:p>
    <w:p w14:paraId="3A9DA43A" w14:textId="77777777" w:rsidR="00CC0CF7" w:rsidRPr="0002580F" w:rsidRDefault="00CC0CF7" w:rsidP="000B07F5">
      <w:pPr>
        <w:tabs>
          <w:tab w:val="left" w:pos="9356"/>
        </w:tabs>
        <w:spacing w:after="0"/>
        <w:ind w:right="142"/>
        <w:jc w:val="both"/>
        <w:rPr>
          <w:rFonts w:eastAsia="Calibri" w:cstheme="minorHAnsi"/>
          <w:highlight w:val="yellow"/>
        </w:rPr>
      </w:pPr>
    </w:p>
    <w:p w14:paraId="66B65241" w14:textId="77777777" w:rsidR="000B07F5" w:rsidRPr="00160CD0" w:rsidRDefault="00CC0CF7" w:rsidP="000B07F5">
      <w:pPr>
        <w:tabs>
          <w:tab w:val="left" w:pos="9356"/>
        </w:tabs>
        <w:spacing w:after="0"/>
        <w:ind w:right="142"/>
        <w:jc w:val="both"/>
        <w:rPr>
          <w:rFonts w:eastAsia="Calibri" w:cstheme="minorHAnsi"/>
          <w:b/>
          <w:bCs/>
        </w:rPr>
      </w:pPr>
      <w:r w:rsidRPr="00160CD0">
        <w:rPr>
          <w:rFonts w:eastAsia="Calibri" w:cstheme="minorHAnsi"/>
          <w:b/>
          <w:bCs/>
        </w:rPr>
        <w:t xml:space="preserve">Entry requirements over 1 year (6th year): </w:t>
      </w:r>
    </w:p>
    <w:p w14:paraId="656298E0" w14:textId="0DDA8938" w:rsidR="00655D74" w:rsidRPr="00160CD0" w:rsidRDefault="00655D74" w:rsidP="00966737">
      <w:pPr>
        <w:pStyle w:val="ListParagraph"/>
        <w:numPr>
          <w:ilvl w:val="0"/>
          <w:numId w:val="25"/>
        </w:numPr>
        <w:autoSpaceDE w:val="0"/>
        <w:autoSpaceDN w:val="0"/>
        <w:adjustRightInd w:val="0"/>
        <w:rPr>
          <w:rFonts w:asciiTheme="minorHAnsi" w:eastAsia="Calibri" w:hAnsiTheme="minorHAnsi" w:cstheme="minorHAnsi"/>
          <w:sz w:val="22"/>
          <w:szCs w:val="22"/>
        </w:rPr>
      </w:pPr>
      <w:r w:rsidRPr="00160CD0">
        <w:rPr>
          <w:rFonts w:asciiTheme="minorHAnsi" w:eastAsia="Calibri" w:hAnsiTheme="minorHAnsi" w:cstheme="minorHAnsi"/>
          <w:sz w:val="22"/>
          <w:szCs w:val="22"/>
        </w:rPr>
        <w:t>English and Mathematics at National 5 level</w:t>
      </w:r>
    </w:p>
    <w:p w14:paraId="4CB2159E" w14:textId="32A9FB82" w:rsidR="00CC0CF7" w:rsidRPr="00160CD0" w:rsidRDefault="00CC0CF7" w:rsidP="00966737">
      <w:pPr>
        <w:pStyle w:val="ListParagraph"/>
        <w:numPr>
          <w:ilvl w:val="0"/>
          <w:numId w:val="25"/>
        </w:numPr>
        <w:autoSpaceDE w:val="0"/>
        <w:autoSpaceDN w:val="0"/>
        <w:adjustRightInd w:val="0"/>
        <w:rPr>
          <w:rFonts w:asciiTheme="minorHAnsi" w:eastAsia="Calibri" w:hAnsiTheme="minorHAnsi" w:cstheme="minorHAnsi"/>
          <w:sz w:val="22"/>
          <w:szCs w:val="22"/>
        </w:rPr>
      </w:pPr>
      <w:r w:rsidRPr="00160CD0">
        <w:rPr>
          <w:rFonts w:asciiTheme="minorHAnsi" w:eastAsia="Calibri" w:hAnsiTheme="minorHAnsi" w:cstheme="minorHAnsi"/>
          <w:sz w:val="22"/>
          <w:szCs w:val="22"/>
        </w:rPr>
        <w:t>Higher Business</w:t>
      </w:r>
    </w:p>
    <w:p w14:paraId="413C8C60" w14:textId="77777777" w:rsidR="00CC0CF7" w:rsidRPr="0002580F" w:rsidRDefault="00CC0CF7" w:rsidP="00CC0CF7">
      <w:pPr>
        <w:spacing w:after="0" w:line="240" w:lineRule="auto"/>
        <w:rPr>
          <w:rFonts w:ascii="Arial" w:hAnsi="Arial" w:cs="Arial"/>
          <w:b/>
          <w:highlight w:val="yellow"/>
        </w:rPr>
      </w:pPr>
    </w:p>
    <w:p w14:paraId="5C311A02" w14:textId="07D4AAF4" w:rsidR="00E2616C" w:rsidRPr="00923943" w:rsidRDefault="00CC0CF7" w:rsidP="023880A8">
      <w:pPr>
        <w:pStyle w:val="Heading3"/>
        <w:rPr>
          <w:b/>
          <w:bCs/>
        </w:rPr>
      </w:pPr>
      <w:r w:rsidRPr="023880A8">
        <w:rPr>
          <w:b/>
          <w:bCs/>
        </w:rPr>
        <w:t xml:space="preserve">Units to be </w:t>
      </w:r>
      <w:proofErr w:type="gramStart"/>
      <w:r w:rsidRPr="023880A8">
        <w:rPr>
          <w:b/>
          <w:bCs/>
        </w:rPr>
        <w:t>completed</w:t>
      </w:r>
      <w:proofErr w:type="gramEnd"/>
    </w:p>
    <w:tbl>
      <w:tblPr>
        <w:tblStyle w:val="TableGrid"/>
        <w:tblW w:w="0" w:type="auto"/>
        <w:tblLook w:val="04A0" w:firstRow="1" w:lastRow="0" w:firstColumn="1" w:lastColumn="0" w:noHBand="0" w:noVBand="1"/>
      </w:tblPr>
      <w:tblGrid>
        <w:gridCol w:w="8996"/>
      </w:tblGrid>
      <w:tr w:rsidR="00E2616C" w:rsidRPr="00923943" w14:paraId="48E3D21A" w14:textId="77777777" w:rsidTr="008311EB">
        <w:tc>
          <w:tcPr>
            <w:tcW w:w="8996" w:type="dxa"/>
            <w:tcBorders>
              <w:top w:val="single" w:sz="4" w:space="0" w:color="auto"/>
              <w:left w:val="single" w:sz="4" w:space="0" w:color="auto"/>
              <w:bottom w:val="single" w:sz="4" w:space="0" w:color="auto"/>
              <w:right w:val="single" w:sz="4" w:space="0" w:color="auto"/>
            </w:tcBorders>
            <w:shd w:val="clear" w:color="auto" w:fill="7030A0"/>
            <w:hideMark/>
          </w:tcPr>
          <w:p w14:paraId="6CAD214F" w14:textId="76AAA6D3" w:rsidR="00E2616C" w:rsidRPr="00923943" w:rsidRDefault="00E2616C" w:rsidP="008311EB">
            <w:pPr>
              <w:rPr>
                <w:rFonts w:cstheme="minorHAnsi"/>
                <w:color w:val="FFFFFF" w:themeColor="background1"/>
                <w:lang w:val="en-US"/>
              </w:rPr>
            </w:pPr>
            <w:r w:rsidRPr="00923943">
              <w:rPr>
                <w:rFonts w:cstheme="minorHAnsi"/>
                <w:color w:val="FFFFFF" w:themeColor="background1"/>
                <w:lang w:val="en-US"/>
              </w:rPr>
              <w:t>Mandatory Units</w:t>
            </w:r>
            <w:r w:rsidR="00ED12AA" w:rsidRPr="00923943">
              <w:rPr>
                <w:rFonts w:cstheme="minorHAnsi"/>
                <w:color w:val="FFFFFF" w:themeColor="background1"/>
                <w:lang w:val="en-US"/>
              </w:rPr>
              <w:t xml:space="preserve"> – Year 1</w:t>
            </w:r>
          </w:p>
        </w:tc>
      </w:tr>
      <w:tr w:rsidR="00ED12AA" w:rsidRPr="00923943" w14:paraId="09E96ABE" w14:textId="77777777" w:rsidTr="008311EB">
        <w:tc>
          <w:tcPr>
            <w:tcW w:w="8996" w:type="dxa"/>
            <w:tcBorders>
              <w:top w:val="single" w:sz="4" w:space="0" w:color="auto"/>
              <w:left w:val="single" w:sz="4" w:space="0" w:color="auto"/>
              <w:bottom w:val="single" w:sz="4" w:space="0" w:color="auto"/>
              <w:right w:val="single" w:sz="4" w:space="0" w:color="auto"/>
            </w:tcBorders>
            <w:hideMark/>
          </w:tcPr>
          <w:p w14:paraId="670019C4" w14:textId="3C775AB3" w:rsidR="00ED12AA" w:rsidRPr="00923943" w:rsidRDefault="00ED12AA" w:rsidP="00ED12AA">
            <w:pPr>
              <w:rPr>
                <w:rFonts w:cstheme="minorHAnsi"/>
                <w:lang w:val="en-US"/>
              </w:rPr>
            </w:pPr>
            <w:r w:rsidRPr="00923943">
              <w:t>Understanding Business</w:t>
            </w:r>
          </w:p>
        </w:tc>
      </w:tr>
      <w:tr w:rsidR="00ED12AA" w:rsidRPr="00923943" w14:paraId="492E5EA2" w14:textId="77777777" w:rsidTr="008311EB">
        <w:tc>
          <w:tcPr>
            <w:tcW w:w="8996" w:type="dxa"/>
            <w:tcBorders>
              <w:top w:val="single" w:sz="4" w:space="0" w:color="auto"/>
              <w:left w:val="single" w:sz="4" w:space="0" w:color="auto"/>
              <w:bottom w:val="single" w:sz="4" w:space="0" w:color="auto"/>
              <w:right w:val="single" w:sz="4" w:space="0" w:color="auto"/>
            </w:tcBorders>
            <w:hideMark/>
          </w:tcPr>
          <w:p w14:paraId="5AB0BC23" w14:textId="1A91CD73" w:rsidR="00ED12AA" w:rsidRPr="00923943" w:rsidRDefault="00ED12AA" w:rsidP="00ED12AA">
            <w:pPr>
              <w:rPr>
                <w:rFonts w:cstheme="minorHAnsi"/>
                <w:lang w:val="en-US"/>
              </w:rPr>
            </w:pPr>
            <w:r w:rsidRPr="00923943">
              <w:t>Management of People and Finance</w:t>
            </w:r>
          </w:p>
        </w:tc>
      </w:tr>
      <w:tr w:rsidR="00ED12AA" w:rsidRPr="00923943" w14:paraId="4FB5A901" w14:textId="77777777" w:rsidTr="008311EB">
        <w:tc>
          <w:tcPr>
            <w:tcW w:w="8996" w:type="dxa"/>
            <w:tcBorders>
              <w:top w:val="single" w:sz="4" w:space="0" w:color="auto"/>
              <w:left w:val="single" w:sz="4" w:space="0" w:color="auto"/>
              <w:bottom w:val="single" w:sz="4" w:space="0" w:color="auto"/>
              <w:right w:val="single" w:sz="4" w:space="0" w:color="auto"/>
            </w:tcBorders>
            <w:hideMark/>
          </w:tcPr>
          <w:p w14:paraId="12F1577A" w14:textId="5DE98D41" w:rsidR="00ED12AA" w:rsidRPr="00923943" w:rsidRDefault="00ED12AA" w:rsidP="00ED12AA">
            <w:pPr>
              <w:rPr>
                <w:rFonts w:cstheme="minorHAnsi"/>
                <w:lang w:val="en-US"/>
              </w:rPr>
            </w:pPr>
            <w:r w:rsidRPr="00923943">
              <w:t>Web Apps: Word Processing</w:t>
            </w:r>
          </w:p>
        </w:tc>
      </w:tr>
      <w:tr w:rsidR="00ED12AA" w:rsidRPr="00923943" w14:paraId="58500E18" w14:textId="77777777" w:rsidTr="008311EB">
        <w:tc>
          <w:tcPr>
            <w:tcW w:w="8996" w:type="dxa"/>
            <w:tcBorders>
              <w:top w:val="single" w:sz="4" w:space="0" w:color="auto"/>
              <w:left w:val="single" w:sz="4" w:space="0" w:color="auto"/>
              <w:bottom w:val="single" w:sz="4" w:space="0" w:color="auto"/>
              <w:right w:val="single" w:sz="4" w:space="0" w:color="auto"/>
            </w:tcBorders>
          </w:tcPr>
          <w:p w14:paraId="1066F19F" w14:textId="63DCD35F" w:rsidR="00ED12AA" w:rsidRPr="00923943" w:rsidRDefault="00ED12AA" w:rsidP="00ED12AA">
            <w:pPr>
              <w:rPr>
                <w:rFonts w:cstheme="minorHAnsi"/>
              </w:rPr>
            </w:pPr>
            <w:r w:rsidRPr="00923943">
              <w:t>Web Apps: Spreadsheets</w:t>
            </w:r>
          </w:p>
        </w:tc>
      </w:tr>
      <w:tr w:rsidR="00ED12AA" w:rsidRPr="00923943" w14:paraId="1B62982B" w14:textId="77777777" w:rsidTr="008311EB">
        <w:tc>
          <w:tcPr>
            <w:tcW w:w="8996" w:type="dxa"/>
            <w:tcBorders>
              <w:top w:val="single" w:sz="4" w:space="0" w:color="auto"/>
              <w:left w:val="single" w:sz="4" w:space="0" w:color="auto"/>
              <w:bottom w:val="single" w:sz="4" w:space="0" w:color="auto"/>
              <w:right w:val="single" w:sz="4" w:space="0" w:color="auto"/>
            </w:tcBorders>
          </w:tcPr>
          <w:p w14:paraId="439A8EBC" w14:textId="29A5DEC5" w:rsidR="00ED12AA" w:rsidRPr="00923943" w:rsidRDefault="00ED12AA" w:rsidP="00ED12AA">
            <w:pPr>
              <w:rPr>
                <w:rFonts w:cstheme="minorHAnsi"/>
              </w:rPr>
            </w:pPr>
            <w:r w:rsidRPr="00923943">
              <w:t>Contemporary Business Issues</w:t>
            </w:r>
          </w:p>
        </w:tc>
      </w:tr>
      <w:tr w:rsidR="00E12A3F" w:rsidRPr="0002580F" w14:paraId="50F1C5CB" w14:textId="77777777" w:rsidTr="008311EB">
        <w:tc>
          <w:tcPr>
            <w:tcW w:w="8996" w:type="dxa"/>
            <w:tcBorders>
              <w:top w:val="single" w:sz="4" w:space="0" w:color="auto"/>
              <w:left w:val="single" w:sz="4" w:space="0" w:color="auto"/>
              <w:bottom w:val="single" w:sz="4" w:space="0" w:color="auto"/>
              <w:right w:val="single" w:sz="4" w:space="0" w:color="auto"/>
            </w:tcBorders>
          </w:tcPr>
          <w:p w14:paraId="3AFE82EE" w14:textId="6BC4E9B9" w:rsidR="00E12A3F" w:rsidRPr="00923943" w:rsidRDefault="00E12A3F" w:rsidP="00ED12AA">
            <w:r w:rsidRPr="00923943">
              <w:t>Work Based Challenge</w:t>
            </w:r>
          </w:p>
        </w:tc>
      </w:tr>
    </w:tbl>
    <w:p w14:paraId="6F09F948" w14:textId="77777777" w:rsidR="00E2616C" w:rsidRPr="0002580F" w:rsidRDefault="00E2616C" w:rsidP="00E2616C">
      <w:pPr>
        <w:rPr>
          <w:highlight w:val="yellow"/>
        </w:rPr>
      </w:pPr>
    </w:p>
    <w:tbl>
      <w:tblPr>
        <w:tblStyle w:val="TableGrid"/>
        <w:tblW w:w="0" w:type="auto"/>
        <w:tblLook w:val="04A0" w:firstRow="1" w:lastRow="0" w:firstColumn="1" w:lastColumn="0" w:noHBand="0" w:noVBand="1"/>
      </w:tblPr>
      <w:tblGrid>
        <w:gridCol w:w="8996"/>
      </w:tblGrid>
      <w:tr w:rsidR="00ED12AA" w:rsidRPr="00923943" w14:paraId="06648545" w14:textId="77777777" w:rsidTr="008311EB">
        <w:tc>
          <w:tcPr>
            <w:tcW w:w="8996" w:type="dxa"/>
            <w:tcBorders>
              <w:top w:val="single" w:sz="4" w:space="0" w:color="auto"/>
              <w:left w:val="single" w:sz="4" w:space="0" w:color="auto"/>
              <w:bottom w:val="single" w:sz="4" w:space="0" w:color="auto"/>
              <w:right w:val="single" w:sz="4" w:space="0" w:color="auto"/>
            </w:tcBorders>
            <w:shd w:val="clear" w:color="auto" w:fill="7030A0"/>
            <w:hideMark/>
          </w:tcPr>
          <w:p w14:paraId="2DDCB04F" w14:textId="2EA0AB0D" w:rsidR="00ED12AA" w:rsidRPr="00923943" w:rsidRDefault="00ED12AA" w:rsidP="008311EB">
            <w:pPr>
              <w:rPr>
                <w:rFonts w:cstheme="minorHAnsi"/>
                <w:color w:val="FFFFFF" w:themeColor="background1"/>
                <w:lang w:val="en-US"/>
              </w:rPr>
            </w:pPr>
            <w:r w:rsidRPr="00923943">
              <w:rPr>
                <w:rFonts w:cstheme="minorHAnsi"/>
                <w:color w:val="FFFFFF" w:themeColor="background1"/>
                <w:lang w:val="en-US"/>
              </w:rPr>
              <w:t>Mandatory Units – Year 2</w:t>
            </w:r>
          </w:p>
        </w:tc>
      </w:tr>
      <w:tr w:rsidR="00ED12AA" w:rsidRPr="0002580F" w14:paraId="5233EB06" w14:textId="77777777" w:rsidTr="008311EB">
        <w:tc>
          <w:tcPr>
            <w:tcW w:w="8996" w:type="dxa"/>
            <w:tcBorders>
              <w:top w:val="single" w:sz="4" w:space="0" w:color="auto"/>
              <w:left w:val="single" w:sz="4" w:space="0" w:color="auto"/>
              <w:bottom w:val="single" w:sz="4" w:space="0" w:color="auto"/>
              <w:right w:val="single" w:sz="4" w:space="0" w:color="auto"/>
            </w:tcBorders>
            <w:hideMark/>
          </w:tcPr>
          <w:p w14:paraId="59594EE1" w14:textId="1779EB03" w:rsidR="00ED12AA" w:rsidRPr="00923943" w:rsidRDefault="00ED12AA" w:rsidP="008311EB">
            <w:pPr>
              <w:rPr>
                <w:rFonts w:cstheme="minorHAnsi"/>
                <w:lang w:val="en-US"/>
              </w:rPr>
            </w:pPr>
            <w:r w:rsidRPr="00923943">
              <w:t>Work Placement</w:t>
            </w:r>
          </w:p>
        </w:tc>
      </w:tr>
    </w:tbl>
    <w:p w14:paraId="4E43F490" w14:textId="77777777" w:rsidR="00CC0CF7" w:rsidRPr="0002580F" w:rsidRDefault="00CC0CF7" w:rsidP="00CC0CF7">
      <w:pPr>
        <w:spacing w:after="0" w:line="240" w:lineRule="auto"/>
        <w:rPr>
          <w:rFonts w:ascii="Arial" w:hAnsi="Arial" w:cs="Arial"/>
          <w:b/>
          <w:highlight w:val="yellow"/>
        </w:rPr>
      </w:pPr>
    </w:p>
    <w:p w14:paraId="3C789E93" w14:textId="419FE2C0" w:rsidR="00CC0CF7" w:rsidRPr="005B4A80" w:rsidRDefault="00CC0CF7" w:rsidP="023880A8">
      <w:pPr>
        <w:pStyle w:val="Heading3"/>
        <w:rPr>
          <w:b/>
          <w:bCs/>
        </w:rPr>
      </w:pPr>
      <w:r w:rsidRPr="023880A8">
        <w:rPr>
          <w:b/>
          <w:bCs/>
        </w:rPr>
        <w:t>Progression Pathways</w:t>
      </w:r>
    </w:p>
    <w:p w14:paraId="7A684391" w14:textId="34552A78" w:rsidR="00CC0CF7" w:rsidRPr="005B4A80" w:rsidRDefault="00557DD2" w:rsidP="00966737">
      <w:pPr>
        <w:pStyle w:val="ListParagraph"/>
        <w:numPr>
          <w:ilvl w:val="0"/>
          <w:numId w:val="25"/>
        </w:numPr>
        <w:autoSpaceDE w:val="0"/>
        <w:autoSpaceDN w:val="0"/>
        <w:adjustRightInd w:val="0"/>
        <w:rPr>
          <w:rFonts w:asciiTheme="minorHAnsi" w:eastAsia="Calibri" w:hAnsiTheme="minorHAnsi" w:cstheme="minorHAnsi"/>
          <w:sz w:val="22"/>
          <w:szCs w:val="22"/>
        </w:rPr>
      </w:pPr>
      <w:r w:rsidRPr="005B4A80">
        <w:rPr>
          <w:rFonts w:asciiTheme="minorHAnsi" w:eastAsia="Calibri" w:hAnsiTheme="minorHAnsi" w:cstheme="minorHAnsi"/>
          <w:sz w:val="22"/>
          <w:szCs w:val="22"/>
        </w:rPr>
        <w:t>HNC/D Business</w:t>
      </w:r>
    </w:p>
    <w:p w14:paraId="3014FDFD" w14:textId="77777777" w:rsidR="00CC0CF7" w:rsidRPr="005B4A80" w:rsidRDefault="00CC0CF7" w:rsidP="00966737">
      <w:pPr>
        <w:pStyle w:val="ListParagraph"/>
        <w:numPr>
          <w:ilvl w:val="0"/>
          <w:numId w:val="25"/>
        </w:numPr>
        <w:autoSpaceDE w:val="0"/>
        <w:autoSpaceDN w:val="0"/>
        <w:adjustRightInd w:val="0"/>
        <w:rPr>
          <w:rFonts w:asciiTheme="minorHAnsi" w:eastAsia="Calibri" w:hAnsiTheme="minorHAnsi" w:cstheme="minorHAnsi"/>
          <w:sz w:val="22"/>
          <w:szCs w:val="22"/>
        </w:rPr>
      </w:pPr>
      <w:r w:rsidRPr="005B4A80">
        <w:rPr>
          <w:rFonts w:asciiTheme="minorHAnsi" w:eastAsia="Calibri" w:hAnsiTheme="minorHAnsi" w:cstheme="minorHAnsi"/>
          <w:sz w:val="22"/>
          <w:szCs w:val="22"/>
        </w:rPr>
        <w:t>Modern Apprenticeship</w:t>
      </w:r>
    </w:p>
    <w:p w14:paraId="7FCCFE69" w14:textId="2DE97741" w:rsidR="00557DD2" w:rsidRPr="005B4A80" w:rsidRDefault="00557DD2" w:rsidP="00966737">
      <w:pPr>
        <w:pStyle w:val="ListParagraph"/>
        <w:numPr>
          <w:ilvl w:val="0"/>
          <w:numId w:val="25"/>
        </w:numPr>
        <w:autoSpaceDE w:val="0"/>
        <w:autoSpaceDN w:val="0"/>
        <w:adjustRightInd w:val="0"/>
        <w:rPr>
          <w:rFonts w:asciiTheme="minorHAnsi" w:eastAsia="Calibri" w:hAnsiTheme="minorHAnsi" w:cstheme="minorHAnsi"/>
          <w:sz w:val="22"/>
          <w:szCs w:val="22"/>
        </w:rPr>
      </w:pPr>
      <w:r w:rsidRPr="005B4A80">
        <w:rPr>
          <w:rFonts w:asciiTheme="minorHAnsi" w:eastAsia="Calibri" w:hAnsiTheme="minorHAnsi" w:cstheme="minorHAnsi"/>
          <w:sz w:val="22"/>
          <w:szCs w:val="22"/>
        </w:rPr>
        <w:t>Graduate Apprenticeship</w:t>
      </w:r>
    </w:p>
    <w:p w14:paraId="0B6A8C56" w14:textId="44126AF8" w:rsidR="005B4A80" w:rsidRPr="005B4A80" w:rsidRDefault="005B4A80" w:rsidP="00966737">
      <w:pPr>
        <w:pStyle w:val="ListParagraph"/>
        <w:numPr>
          <w:ilvl w:val="0"/>
          <w:numId w:val="25"/>
        </w:numPr>
        <w:autoSpaceDE w:val="0"/>
        <w:autoSpaceDN w:val="0"/>
        <w:adjustRightInd w:val="0"/>
        <w:rPr>
          <w:rFonts w:asciiTheme="minorHAnsi" w:eastAsia="Calibri" w:hAnsiTheme="minorHAnsi" w:cstheme="minorHAnsi"/>
          <w:sz w:val="22"/>
          <w:szCs w:val="22"/>
        </w:rPr>
      </w:pPr>
      <w:r w:rsidRPr="005B4A80">
        <w:rPr>
          <w:rFonts w:asciiTheme="minorHAnsi" w:eastAsia="Calibri" w:hAnsiTheme="minorHAnsi" w:cstheme="minorHAnsi"/>
          <w:sz w:val="22"/>
          <w:szCs w:val="22"/>
        </w:rPr>
        <w:t>Progression to employment, non-apprenticeship route</w:t>
      </w:r>
    </w:p>
    <w:p w14:paraId="306095BF" w14:textId="77777777" w:rsidR="00CC0CF7" w:rsidRPr="0002580F" w:rsidRDefault="00CC0CF7" w:rsidP="00CC0CF7">
      <w:pPr>
        <w:pStyle w:val="ListParagraph"/>
        <w:rPr>
          <w:rFonts w:ascii="Arial" w:eastAsiaTheme="minorHAnsi" w:hAnsi="Arial" w:cs="Arial"/>
          <w:sz w:val="22"/>
          <w:szCs w:val="22"/>
          <w:highlight w:val="yellow"/>
        </w:rPr>
      </w:pPr>
    </w:p>
    <w:p w14:paraId="045D9B21" w14:textId="77777777" w:rsidR="00CC0CF7" w:rsidRPr="0002580F" w:rsidRDefault="00CC0CF7" w:rsidP="00CC0CF7">
      <w:pPr>
        <w:spacing w:after="0" w:line="240" w:lineRule="auto"/>
        <w:rPr>
          <w:rFonts w:ascii="Arial" w:hAnsi="Arial" w:cs="Arial"/>
          <w:b/>
          <w:highlight w:val="yellow"/>
        </w:rPr>
      </w:pPr>
    </w:p>
    <w:p w14:paraId="1614F331" w14:textId="77777777" w:rsidR="00CC0CF7" w:rsidRPr="004F3E66" w:rsidRDefault="00CC0CF7" w:rsidP="00CC0CF7">
      <w:pPr>
        <w:pStyle w:val="Heading3"/>
      </w:pPr>
      <w:r w:rsidRPr="023880A8">
        <w:rPr>
          <w:b/>
          <w:bCs/>
        </w:rPr>
        <w:t>Course Description</w:t>
      </w:r>
      <w:r>
        <w:t xml:space="preserve"> </w:t>
      </w:r>
    </w:p>
    <w:p w14:paraId="3CC26D1A" w14:textId="77777777" w:rsidR="00CC0CF7" w:rsidRPr="004F3E66" w:rsidRDefault="00CC0CF7" w:rsidP="00CC0CF7">
      <w:pPr>
        <w:spacing w:after="0" w:line="240" w:lineRule="auto"/>
        <w:rPr>
          <w:rFonts w:eastAsia="Calibri" w:cstheme="minorHAnsi"/>
          <w:b/>
          <w:bCs/>
        </w:rPr>
      </w:pPr>
      <w:r w:rsidRPr="004F3E66">
        <w:rPr>
          <w:rFonts w:eastAsia="Calibri" w:cstheme="minorHAnsi"/>
          <w:b/>
          <w:bCs/>
        </w:rPr>
        <w:t>(Work placement &amp; SVQ in Business &amp; Administration)</w:t>
      </w:r>
    </w:p>
    <w:p w14:paraId="09E0512B" w14:textId="77777777" w:rsidR="00CC0CF7" w:rsidRPr="004F3E66" w:rsidRDefault="00CC0CF7" w:rsidP="00CC0CF7">
      <w:pPr>
        <w:spacing w:after="0" w:line="240" w:lineRule="auto"/>
        <w:rPr>
          <w:rFonts w:ascii="Arial" w:hAnsi="Arial" w:cs="Arial"/>
          <w:b/>
        </w:rPr>
      </w:pPr>
    </w:p>
    <w:p w14:paraId="177D7794" w14:textId="612EE5B6" w:rsidR="00CC0CF7" w:rsidRPr="004F3E66" w:rsidRDefault="00CC0CF7" w:rsidP="00803D0C">
      <w:pPr>
        <w:tabs>
          <w:tab w:val="left" w:pos="9356"/>
        </w:tabs>
        <w:spacing w:after="0"/>
        <w:ind w:right="142"/>
        <w:jc w:val="both"/>
        <w:rPr>
          <w:rFonts w:eastAsia="Calibri" w:cstheme="minorHAnsi"/>
        </w:rPr>
      </w:pPr>
      <w:r w:rsidRPr="004F3E66">
        <w:rPr>
          <w:rFonts w:eastAsia="Calibri" w:cstheme="minorHAnsi"/>
        </w:rPr>
        <w:t>The work placement component in S6 will provide the young person with the opportunity to have signiﬁcant input to a long-term engagement with a business issue and gain valuable work-based learning.  The tasks include:</w:t>
      </w:r>
    </w:p>
    <w:p w14:paraId="436139EA" w14:textId="77777777" w:rsidR="00CC0CF7" w:rsidRPr="004F3E66" w:rsidRDefault="00CC0CF7" w:rsidP="00966737">
      <w:pPr>
        <w:pStyle w:val="ListParagraph"/>
        <w:numPr>
          <w:ilvl w:val="0"/>
          <w:numId w:val="25"/>
        </w:numPr>
        <w:autoSpaceDE w:val="0"/>
        <w:autoSpaceDN w:val="0"/>
        <w:adjustRightInd w:val="0"/>
        <w:rPr>
          <w:rFonts w:asciiTheme="minorHAnsi" w:eastAsia="Calibri" w:hAnsiTheme="minorHAnsi" w:cstheme="minorHAnsi"/>
          <w:sz w:val="22"/>
          <w:szCs w:val="22"/>
        </w:rPr>
      </w:pPr>
      <w:r w:rsidRPr="004F3E66">
        <w:rPr>
          <w:rFonts w:asciiTheme="minorHAnsi" w:eastAsia="Calibri" w:hAnsiTheme="minorHAnsi" w:cstheme="minorHAnsi"/>
          <w:sz w:val="22"/>
          <w:szCs w:val="22"/>
        </w:rPr>
        <w:t>Producing business documents</w:t>
      </w:r>
    </w:p>
    <w:p w14:paraId="03F794FC" w14:textId="77777777" w:rsidR="00CC0CF7" w:rsidRPr="004F3E66" w:rsidRDefault="00CC0CF7" w:rsidP="00966737">
      <w:pPr>
        <w:pStyle w:val="ListParagraph"/>
        <w:numPr>
          <w:ilvl w:val="0"/>
          <w:numId w:val="25"/>
        </w:numPr>
        <w:autoSpaceDE w:val="0"/>
        <w:autoSpaceDN w:val="0"/>
        <w:adjustRightInd w:val="0"/>
        <w:rPr>
          <w:rFonts w:asciiTheme="minorHAnsi" w:eastAsia="Calibri" w:hAnsiTheme="minorHAnsi" w:cstheme="minorHAnsi"/>
          <w:sz w:val="22"/>
          <w:szCs w:val="22"/>
        </w:rPr>
      </w:pPr>
      <w:r w:rsidRPr="004F3E66">
        <w:rPr>
          <w:rFonts w:asciiTheme="minorHAnsi" w:eastAsia="Calibri" w:hAnsiTheme="minorHAnsi" w:cstheme="minorHAnsi"/>
          <w:sz w:val="22"/>
          <w:szCs w:val="22"/>
        </w:rPr>
        <w:t>Contributing to the organisation of events</w:t>
      </w:r>
    </w:p>
    <w:p w14:paraId="4C1B4C41" w14:textId="77777777" w:rsidR="00CC0CF7" w:rsidRPr="004F3E66" w:rsidRDefault="00CC0CF7" w:rsidP="00966737">
      <w:pPr>
        <w:pStyle w:val="ListParagraph"/>
        <w:numPr>
          <w:ilvl w:val="0"/>
          <w:numId w:val="25"/>
        </w:numPr>
        <w:autoSpaceDE w:val="0"/>
        <w:autoSpaceDN w:val="0"/>
        <w:adjustRightInd w:val="0"/>
        <w:rPr>
          <w:rFonts w:asciiTheme="minorHAnsi" w:eastAsia="Calibri" w:hAnsiTheme="minorHAnsi" w:cstheme="minorHAnsi"/>
          <w:sz w:val="22"/>
          <w:szCs w:val="22"/>
        </w:rPr>
      </w:pPr>
      <w:r w:rsidRPr="004F3E66">
        <w:rPr>
          <w:rFonts w:asciiTheme="minorHAnsi" w:eastAsia="Calibri" w:hAnsiTheme="minorHAnsi" w:cstheme="minorHAnsi"/>
          <w:sz w:val="22"/>
          <w:szCs w:val="22"/>
        </w:rPr>
        <w:t>Developing and delivering presentations</w:t>
      </w:r>
    </w:p>
    <w:p w14:paraId="4E49491B" w14:textId="77777777" w:rsidR="00CC0CF7" w:rsidRPr="004F3E66" w:rsidRDefault="00CC0CF7" w:rsidP="00966737">
      <w:pPr>
        <w:pStyle w:val="ListParagraph"/>
        <w:numPr>
          <w:ilvl w:val="0"/>
          <w:numId w:val="25"/>
        </w:numPr>
        <w:autoSpaceDE w:val="0"/>
        <w:autoSpaceDN w:val="0"/>
        <w:adjustRightInd w:val="0"/>
        <w:rPr>
          <w:rFonts w:asciiTheme="minorHAnsi" w:eastAsia="Calibri" w:hAnsiTheme="minorHAnsi" w:cstheme="minorHAnsi"/>
          <w:sz w:val="22"/>
          <w:szCs w:val="22"/>
        </w:rPr>
      </w:pPr>
      <w:r w:rsidRPr="004F3E66">
        <w:rPr>
          <w:rFonts w:asciiTheme="minorHAnsi" w:eastAsia="Calibri" w:hAnsiTheme="minorHAnsi" w:cstheme="minorHAnsi"/>
          <w:sz w:val="22"/>
          <w:szCs w:val="22"/>
        </w:rPr>
        <w:t>Providing reception services</w:t>
      </w:r>
    </w:p>
    <w:p w14:paraId="6C86756F" w14:textId="77777777" w:rsidR="00CC0CF7" w:rsidRPr="004F3E66" w:rsidRDefault="00CC0CF7" w:rsidP="00966737">
      <w:pPr>
        <w:pStyle w:val="ListParagraph"/>
        <w:numPr>
          <w:ilvl w:val="0"/>
          <w:numId w:val="25"/>
        </w:numPr>
        <w:autoSpaceDE w:val="0"/>
        <w:autoSpaceDN w:val="0"/>
        <w:adjustRightInd w:val="0"/>
        <w:rPr>
          <w:rFonts w:asciiTheme="minorHAnsi" w:eastAsia="Calibri" w:hAnsiTheme="minorHAnsi" w:cstheme="minorHAnsi"/>
          <w:sz w:val="22"/>
          <w:szCs w:val="22"/>
        </w:rPr>
      </w:pPr>
      <w:r w:rsidRPr="004F3E66">
        <w:rPr>
          <w:rFonts w:asciiTheme="minorHAnsi" w:eastAsia="Calibri" w:hAnsiTheme="minorHAnsi" w:cstheme="minorHAnsi"/>
          <w:sz w:val="22"/>
          <w:szCs w:val="22"/>
        </w:rPr>
        <w:t>Using and maintaining ofﬁce equipment</w:t>
      </w:r>
    </w:p>
    <w:p w14:paraId="7D54215A" w14:textId="77777777" w:rsidR="00CC0CF7" w:rsidRPr="004F3E66" w:rsidRDefault="00CC0CF7" w:rsidP="00966737">
      <w:pPr>
        <w:pStyle w:val="ListParagraph"/>
        <w:numPr>
          <w:ilvl w:val="0"/>
          <w:numId w:val="25"/>
        </w:numPr>
        <w:autoSpaceDE w:val="0"/>
        <w:autoSpaceDN w:val="0"/>
        <w:adjustRightInd w:val="0"/>
        <w:rPr>
          <w:rFonts w:asciiTheme="minorHAnsi" w:eastAsia="Calibri" w:hAnsiTheme="minorHAnsi" w:cstheme="minorHAnsi"/>
          <w:sz w:val="22"/>
          <w:szCs w:val="22"/>
        </w:rPr>
      </w:pPr>
      <w:r w:rsidRPr="004F3E66">
        <w:rPr>
          <w:rFonts w:asciiTheme="minorHAnsi" w:eastAsia="Calibri" w:hAnsiTheme="minorHAnsi" w:cstheme="minorHAnsi"/>
          <w:sz w:val="22"/>
          <w:szCs w:val="22"/>
        </w:rPr>
        <w:t xml:space="preserve">Taking responsibility for logistics </w:t>
      </w:r>
      <w:proofErr w:type="gramStart"/>
      <w:r w:rsidRPr="004F3E66">
        <w:rPr>
          <w:rFonts w:asciiTheme="minorHAnsi" w:eastAsia="Calibri" w:hAnsiTheme="minorHAnsi" w:cstheme="minorHAnsi"/>
          <w:sz w:val="22"/>
          <w:szCs w:val="22"/>
        </w:rPr>
        <w:t>e.g.</w:t>
      </w:r>
      <w:proofErr w:type="gramEnd"/>
      <w:r w:rsidRPr="004F3E66">
        <w:rPr>
          <w:rFonts w:asciiTheme="minorHAnsi" w:eastAsia="Calibri" w:hAnsiTheme="minorHAnsi" w:cstheme="minorHAnsi"/>
          <w:sz w:val="22"/>
          <w:szCs w:val="22"/>
        </w:rPr>
        <w:t xml:space="preserve"> travel and accommodation</w:t>
      </w:r>
    </w:p>
    <w:p w14:paraId="1F90679E" w14:textId="77777777" w:rsidR="00CC0CF7" w:rsidRPr="004F3E66" w:rsidRDefault="00CC0CF7" w:rsidP="00966737">
      <w:pPr>
        <w:pStyle w:val="ListParagraph"/>
        <w:numPr>
          <w:ilvl w:val="0"/>
          <w:numId w:val="25"/>
        </w:numPr>
        <w:autoSpaceDE w:val="0"/>
        <w:autoSpaceDN w:val="0"/>
        <w:adjustRightInd w:val="0"/>
        <w:rPr>
          <w:rFonts w:asciiTheme="minorHAnsi" w:eastAsia="Calibri" w:hAnsiTheme="minorHAnsi" w:cstheme="minorHAnsi"/>
          <w:sz w:val="22"/>
          <w:szCs w:val="22"/>
        </w:rPr>
      </w:pPr>
      <w:r w:rsidRPr="004F3E66">
        <w:rPr>
          <w:rFonts w:asciiTheme="minorHAnsi" w:eastAsia="Calibri" w:hAnsiTheme="minorHAnsi" w:cstheme="minorHAnsi"/>
          <w:sz w:val="22"/>
          <w:szCs w:val="22"/>
        </w:rPr>
        <w:t>Providing administrative support for meetings</w:t>
      </w:r>
    </w:p>
    <w:p w14:paraId="01E3DDDC" w14:textId="77777777" w:rsidR="00CC0CF7" w:rsidRPr="004F3E66" w:rsidRDefault="00CC0CF7" w:rsidP="00966737">
      <w:pPr>
        <w:pStyle w:val="ListParagraph"/>
        <w:numPr>
          <w:ilvl w:val="0"/>
          <w:numId w:val="25"/>
        </w:numPr>
        <w:autoSpaceDE w:val="0"/>
        <w:autoSpaceDN w:val="0"/>
        <w:adjustRightInd w:val="0"/>
        <w:rPr>
          <w:rFonts w:asciiTheme="minorHAnsi" w:eastAsia="Calibri" w:hAnsiTheme="minorHAnsi" w:cstheme="minorHAnsi"/>
          <w:sz w:val="22"/>
          <w:szCs w:val="22"/>
        </w:rPr>
      </w:pPr>
      <w:r w:rsidRPr="004F3E66">
        <w:rPr>
          <w:rFonts w:asciiTheme="minorHAnsi" w:eastAsia="Calibri" w:hAnsiTheme="minorHAnsi" w:cstheme="minorHAnsi"/>
          <w:sz w:val="22"/>
          <w:szCs w:val="22"/>
        </w:rPr>
        <w:t>Using a variety of software packages</w:t>
      </w:r>
    </w:p>
    <w:p w14:paraId="1DC30303" w14:textId="77777777" w:rsidR="00CC0CF7" w:rsidRPr="004F3E66" w:rsidRDefault="00CC0CF7" w:rsidP="00966737">
      <w:pPr>
        <w:pStyle w:val="ListParagraph"/>
        <w:numPr>
          <w:ilvl w:val="0"/>
          <w:numId w:val="25"/>
        </w:numPr>
        <w:autoSpaceDE w:val="0"/>
        <w:autoSpaceDN w:val="0"/>
        <w:adjustRightInd w:val="0"/>
        <w:rPr>
          <w:rFonts w:asciiTheme="minorHAnsi" w:eastAsia="Calibri" w:hAnsiTheme="minorHAnsi" w:cstheme="minorHAnsi"/>
          <w:sz w:val="22"/>
          <w:szCs w:val="22"/>
        </w:rPr>
      </w:pPr>
      <w:r w:rsidRPr="004F3E66">
        <w:rPr>
          <w:rFonts w:asciiTheme="minorHAnsi" w:eastAsia="Calibri" w:hAnsiTheme="minorHAnsi" w:cstheme="minorHAnsi"/>
          <w:sz w:val="22"/>
          <w:szCs w:val="22"/>
        </w:rPr>
        <w:t>Presenting business documents and managing projects</w:t>
      </w:r>
    </w:p>
    <w:p w14:paraId="5D574582" w14:textId="77777777" w:rsidR="00CC0CF7" w:rsidRPr="004F3E66" w:rsidRDefault="00CC0CF7" w:rsidP="00966737">
      <w:pPr>
        <w:pStyle w:val="ListParagraph"/>
        <w:numPr>
          <w:ilvl w:val="0"/>
          <w:numId w:val="25"/>
        </w:numPr>
        <w:autoSpaceDE w:val="0"/>
        <w:autoSpaceDN w:val="0"/>
        <w:adjustRightInd w:val="0"/>
        <w:rPr>
          <w:rFonts w:asciiTheme="minorHAnsi" w:eastAsia="Calibri" w:hAnsiTheme="minorHAnsi" w:cstheme="minorHAnsi"/>
          <w:sz w:val="22"/>
          <w:szCs w:val="22"/>
        </w:rPr>
      </w:pPr>
      <w:r w:rsidRPr="004F3E66">
        <w:rPr>
          <w:rFonts w:asciiTheme="minorHAnsi" w:eastAsia="Calibri" w:hAnsiTheme="minorHAnsi" w:cstheme="minorHAnsi"/>
          <w:sz w:val="22"/>
          <w:szCs w:val="22"/>
        </w:rPr>
        <w:t xml:space="preserve">Applying problem-solving skills to resolve challenging or complex </w:t>
      </w:r>
      <w:proofErr w:type="gramStart"/>
      <w:r w:rsidRPr="004F3E66">
        <w:rPr>
          <w:rFonts w:asciiTheme="minorHAnsi" w:eastAsia="Calibri" w:hAnsiTheme="minorHAnsi" w:cstheme="minorHAnsi"/>
          <w:sz w:val="22"/>
          <w:szCs w:val="22"/>
        </w:rPr>
        <w:t>complaints</w:t>
      </w:r>
      <w:proofErr w:type="gramEnd"/>
    </w:p>
    <w:p w14:paraId="78127EA4" w14:textId="77777777" w:rsidR="00CC0CF7" w:rsidRPr="0002580F" w:rsidRDefault="00CC0CF7" w:rsidP="00CC0CF7">
      <w:pPr>
        <w:pStyle w:val="ListParagraph"/>
        <w:rPr>
          <w:rFonts w:ascii="Arial" w:hAnsi="Arial" w:cs="Arial"/>
          <w:sz w:val="22"/>
          <w:szCs w:val="22"/>
          <w:highlight w:val="yellow"/>
        </w:rPr>
      </w:pPr>
    </w:p>
    <w:p w14:paraId="7891416D" w14:textId="77777777" w:rsidR="00CC0CF7" w:rsidRPr="00B96400" w:rsidRDefault="00CC0CF7" w:rsidP="00F52A11">
      <w:pPr>
        <w:tabs>
          <w:tab w:val="left" w:pos="9356"/>
        </w:tabs>
        <w:spacing w:after="0"/>
        <w:ind w:right="142"/>
        <w:jc w:val="both"/>
        <w:rPr>
          <w:rFonts w:eastAsia="Calibri" w:cstheme="minorHAnsi"/>
        </w:rPr>
      </w:pPr>
      <w:r w:rsidRPr="00B96400">
        <w:rPr>
          <w:rFonts w:eastAsia="Calibri" w:cstheme="minorHAnsi"/>
        </w:rPr>
        <w:t xml:space="preserve">The young person will participate in job shadowing enabling interaction with customers or service users so they can further develop their skills. In addition, they will develop skills in personal reﬂection so that connections are made to previously gained knowledge. </w:t>
      </w:r>
    </w:p>
    <w:p w14:paraId="7787E981" w14:textId="77777777" w:rsidR="00CC0CF7" w:rsidRPr="00B96400" w:rsidRDefault="00CC0CF7" w:rsidP="00F52A11">
      <w:pPr>
        <w:tabs>
          <w:tab w:val="left" w:pos="9356"/>
        </w:tabs>
        <w:spacing w:after="0"/>
        <w:ind w:right="142"/>
        <w:jc w:val="both"/>
        <w:rPr>
          <w:rFonts w:eastAsia="Calibri" w:cstheme="minorHAnsi"/>
        </w:rPr>
      </w:pPr>
    </w:p>
    <w:p w14:paraId="34160442" w14:textId="3CFDCA6C" w:rsidR="00CC0CF7" w:rsidRPr="00B96400" w:rsidRDefault="00CC0CF7" w:rsidP="00F52A11">
      <w:pPr>
        <w:tabs>
          <w:tab w:val="left" w:pos="9356"/>
        </w:tabs>
        <w:spacing w:after="0"/>
        <w:ind w:right="142"/>
        <w:jc w:val="both"/>
        <w:rPr>
          <w:rFonts w:eastAsia="Calibri" w:cstheme="minorHAnsi"/>
        </w:rPr>
      </w:pPr>
      <w:r w:rsidRPr="00B96400">
        <w:rPr>
          <w:rFonts w:eastAsia="Calibri" w:cstheme="minorHAnsi"/>
        </w:rPr>
        <w:t xml:space="preserve">The young person will gain experience of working with older adults, employability skills of timekeeping, attendance, team working, communication and demonstrating </w:t>
      </w:r>
      <w:r w:rsidR="00ED7047" w:rsidRPr="00B96400">
        <w:rPr>
          <w:rFonts w:eastAsia="Calibri" w:cstheme="minorHAnsi"/>
        </w:rPr>
        <w:t>value-based</w:t>
      </w:r>
      <w:r w:rsidRPr="00B96400">
        <w:rPr>
          <w:rFonts w:eastAsia="Calibri" w:cstheme="minorHAnsi"/>
        </w:rPr>
        <w:t xml:space="preserve"> practice including respect for self and others and equality and diversity principles.  Certiﬁcate of work readiness may also be offered to the young people on this Foundation Apprenticeship where appropriate.</w:t>
      </w:r>
    </w:p>
    <w:p w14:paraId="4BAE1E55" w14:textId="77777777" w:rsidR="00CC0CF7" w:rsidRPr="00B96400" w:rsidRDefault="00CC0CF7" w:rsidP="00F52A11">
      <w:pPr>
        <w:tabs>
          <w:tab w:val="left" w:pos="9356"/>
        </w:tabs>
        <w:spacing w:after="0"/>
        <w:ind w:right="142"/>
        <w:jc w:val="both"/>
        <w:rPr>
          <w:rFonts w:eastAsia="Calibri" w:cstheme="minorHAnsi"/>
        </w:rPr>
      </w:pPr>
    </w:p>
    <w:p w14:paraId="1CCC6B67" w14:textId="291521D2" w:rsidR="00CC0CF7" w:rsidRPr="00B96400" w:rsidRDefault="00CC0CF7" w:rsidP="00803D0C">
      <w:pPr>
        <w:tabs>
          <w:tab w:val="left" w:pos="9356"/>
        </w:tabs>
        <w:spacing w:after="0"/>
        <w:ind w:right="142"/>
        <w:jc w:val="both"/>
        <w:rPr>
          <w:rFonts w:eastAsia="Calibri" w:cstheme="minorHAnsi"/>
        </w:rPr>
      </w:pPr>
      <w:r w:rsidRPr="00B96400">
        <w:rPr>
          <w:rFonts w:eastAsia="Calibri" w:cstheme="minorHAnsi"/>
        </w:rPr>
        <w:t>During the work placement, the young person will complete four SVQ units at SCQF level 6, which are assessed against work-based activities.  The four SVQ units are:</w:t>
      </w:r>
    </w:p>
    <w:p w14:paraId="69410809" w14:textId="77777777" w:rsidR="00CC0CF7" w:rsidRPr="00B96400" w:rsidRDefault="00CC0CF7" w:rsidP="00966737">
      <w:pPr>
        <w:pStyle w:val="ListParagraph"/>
        <w:numPr>
          <w:ilvl w:val="0"/>
          <w:numId w:val="25"/>
        </w:numPr>
        <w:autoSpaceDE w:val="0"/>
        <w:autoSpaceDN w:val="0"/>
        <w:adjustRightInd w:val="0"/>
        <w:rPr>
          <w:rFonts w:asciiTheme="minorHAnsi" w:eastAsia="Calibri" w:hAnsiTheme="minorHAnsi" w:cstheme="minorHAnsi"/>
          <w:sz w:val="22"/>
          <w:szCs w:val="22"/>
        </w:rPr>
      </w:pPr>
      <w:r w:rsidRPr="00B96400">
        <w:rPr>
          <w:rFonts w:asciiTheme="minorHAnsi" w:eastAsia="Calibri" w:hAnsiTheme="minorHAnsi" w:cstheme="minorHAnsi"/>
          <w:sz w:val="22"/>
          <w:szCs w:val="22"/>
        </w:rPr>
        <w:t xml:space="preserve">Plan to manage and improve own performance in a business </w:t>
      </w:r>
      <w:proofErr w:type="gramStart"/>
      <w:r w:rsidRPr="00B96400">
        <w:rPr>
          <w:rFonts w:asciiTheme="minorHAnsi" w:eastAsia="Calibri" w:hAnsiTheme="minorHAnsi" w:cstheme="minorHAnsi"/>
          <w:sz w:val="22"/>
          <w:szCs w:val="22"/>
        </w:rPr>
        <w:t>environment</w:t>
      </w:r>
      <w:proofErr w:type="gramEnd"/>
    </w:p>
    <w:p w14:paraId="7EDE3541" w14:textId="77777777" w:rsidR="00CC0CF7" w:rsidRPr="00B96400" w:rsidRDefault="00CC0CF7" w:rsidP="00966737">
      <w:pPr>
        <w:pStyle w:val="ListParagraph"/>
        <w:numPr>
          <w:ilvl w:val="0"/>
          <w:numId w:val="25"/>
        </w:numPr>
        <w:autoSpaceDE w:val="0"/>
        <w:autoSpaceDN w:val="0"/>
        <w:adjustRightInd w:val="0"/>
        <w:rPr>
          <w:rFonts w:asciiTheme="minorHAnsi" w:eastAsia="Calibri" w:hAnsiTheme="minorHAnsi" w:cstheme="minorHAnsi"/>
          <w:sz w:val="22"/>
          <w:szCs w:val="22"/>
        </w:rPr>
      </w:pPr>
      <w:r w:rsidRPr="00B96400">
        <w:rPr>
          <w:rFonts w:asciiTheme="minorHAnsi" w:eastAsia="Calibri" w:hAnsiTheme="minorHAnsi" w:cstheme="minorHAnsi"/>
          <w:sz w:val="22"/>
          <w:szCs w:val="22"/>
        </w:rPr>
        <w:t xml:space="preserve">Communicate in a business </w:t>
      </w:r>
      <w:proofErr w:type="gramStart"/>
      <w:r w:rsidRPr="00B96400">
        <w:rPr>
          <w:rFonts w:asciiTheme="minorHAnsi" w:eastAsia="Calibri" w:hAnsiTheme="minorHAnsi" w:cstheme="minorHAnsi"/>
          <w:sz w:val="22"/>
          <w:szCs w:val="22"/>
        </w:rPr>
        <w:t>environment</w:t>
      </w:r>
      <w:proofErr w:type="gramEnd"/>
    </w:p>
    <w:p w14:paraId="2DAE05B6" w14:textId="77777777" w:rsidR="00CC0CF7" w:rsidRPr="00B96400" w:rsidRDefault="00CC0CF7" w:rsidP="00966737">
      <w:pPr>
        <w:pStyle w:val="ListParagraph"/>
        <w:numPr>
          <w:ilvl w:val="0"/>
          <w:numId w:val="25"/>
        </w:numPr>
        <w:autoSpaceDE w:val="0"/>
        <w:autoSpaceDN w:val="0"/>
        <w:adjustRightInd w:val="0"/>
        <w:rPr>
          <w:rFonts w:asciiTheme="minorHAnsi" w:eastAsia="Calibri" w:hAnsiTheme="minorHAnsi" w:cstheme="minorHAnsi"/>
          <w:sz w:val="22"/>
          <w:szCs w:val="22"/>
        </w:rPr>
      </w:pPr>
      <w:r w:rsidRPr="00B96400">
        <w:rPr>
          <w:rFonts w:asciiTheme="minorHAnsi" w:eastAsia="Calibri" w:hAnsiTheme="minorHAnsi" w:cstheme="minorHAnsi"/>
          <w:sz w:val="22"/>
          <w:szCs w:val="22"/>
        </w:rPr>
        <w:t xml:space="preserve">Support other people to work in a business </w:t>
      </w:r>
      <w:proofErr w:type="gramStart"/>
      <w:r w:rsidRPr="00B96400">
        <w:rPr>
          <w:rFonts w:asciiTheme="minorHAnsi" w:eastAsia="Calibri" w:hAnsiTheme="minorHAnsi" w:cstheme="minorHAnsi"/>
          <w:sz w:val="22"/>
          <w:szCs w:val="22"/>
        </w:rPr>
        <w:t>environment</w:t>
      </w:r>
      <w:proofErr w:type="gramEnd"/>
    </w:p>
    <w:p w14:paraId="081DDDC7" w14:textId="77777777" w:rsidR="00CC0CF7" w:rsidRPr="00B96400" w:rsidRDefault="00CC0CF7" w:rsidP="00966737">
      <w:pPr>
        <w:pStyle w:val="ListParagraph"/>
        <w:numPr>
          <w:ilvl w:val="0"/>
          <w:numId w:val="25"/>
        </w:numPr>
        <w:autoSpaceDE w:val="0"/>
        <w:autoSpaceDN w:val="0"/>
        <w:adjustRightInd w:val="0"/>
        <w:rPr>
          <w:rFonts w:asciiTheme="minorHAnsi" w:eastAsia="Calibri" w:hAnsiTheme="minorHAnsi" w:cstheme="minorHAnsi"/>
          <w:sz w:val="22"/>
          <w:szCs w:val="22"/>
        </w:rPr>
      </w:pPr>
      <w:r w:rsidRPr="00B96400">
        <w:rPr>
          <w:rFonts w:asciiTheme="minorHAnsi" w:eastAsia="Calibri" w:hAnsiTheme="minorHAnsi" w:cstheme="minorHAnsi"/>
          <w:sz w:val="22"/>
          <w:szCs w:val="22"/>
        </w:rPr>
        <w:t xml:space="preserve">Design and produce documents in a business </w:t>
      </w:r>
      <w:proofErr w:type="gramStart"/>
      <w:r w:rsidRPr="00B96400">
        <w:rPr>
          <w:rFonts w:asciiTheme="minorHAnsi" w:eastAsia="Calibri" w:hAnsiTheme="minorHAnsi" w:cstheme="minorHAnsi"/>
          <w:sz w:val="22"/>
          <w:szCs w:val="22"/>
        </w:rPr>
        <w:t>environment</w:t>
      </w:r>
      <w:proofErr w:type="gramEnd"/>
    </w:p>
    <w:p w14:paraId="7CD1D9C8" w14:textId="77777777" w:rsidR="00CC0CF7" w:rsidRPr="00B96400" w:rsidRDefault="00CC0CF7" w:rsidP="00CC0CF7">
      <w:pPr>
        <w:spacing w:after="0" w:line="240" w:lineRule="auto"/>
        <w:jc w:val="both"/>
        <w:rPr>
          <w:rFonts w:ascii="Arial" w:hAnsi="Arial" w:cs="Arial"/>
        </w:rPr>
      </w:pPr>
    </w:p>
    <w:p w14:paraId="619175A9" w14:textId="6CB299DC" w:rsidR="00CC0CF7" w:rsidRPr="0002580F" w:rsidRDefault="00CC0CF7" w:rsidP="023880A8">
      <w:pPr>
        <w:tabs>
          <w:tab w:val="left" w:pos="9356"/>
        </w:tabs>
        <w:spacing w:after="0"/>
        <w:ind w:right="142"/>
        <w:jc w:val="both"/>
        <w:rPr>
          <w:rFonts w:eastAsia="Calibri"/>
          <w:b/>
          <w:bCs/>
          <w:highlight w:val="yellow"/>
        </w:rPr>
      </w:pPr>
      <w:r w:rsidRPr="023880A8">
        <w:rPr>
          <w:rFonts w:eastAsia="Calibri"/>
        </w:rPr>
        <w:t>On successful completion of all the components of the Foundation Apprenticeship, the young person will achieve a Joint Qualiﬁcation Certiﬁcate for the FA in Business Skills. They will also receive certiﬁcation for the NPA in Business Skills and part of SVQ level 3 in Business Administration.</w:t>
      </w:r>
      <w:r w:rsidRPr="023880A8">
        <w:rPr>
          <w:rFonts w:ascii="Arial" w:hAnsi="Arial" w:cs="Arial"/>
          <w:b/>
          <w:bCs/>
          <w:highlight w:val="yellow"/>
        </w:rPr>
        <w:br w:type="page"/>
      </w:r>
    </w:p>
    <w:p w14:paraId="245BC8D6" w14:textId="77777777" w:rsidR="00CC0CF7" w:rsidRPr="00FA275F" w:rsidRDefault="00CC0CF7" w:rsidP="023880A8">
      <w:pPr>
        <w:pStyle w:val="Heading3"/>
        <w:rPr>
          <w:b/>
          <w:bCs/>
        </w:rPr>
      </w:pPr>
      <w:r w:rsidRPr="023880A8">
        <w:rPr>
          <w:b/>
          <w:bCs/>
        </w:rPr>
        <w:lastRenderedPageBreak/>
        <w:t>Unit Contents</w:t>
      </w:r>
    </w:p>
    <w:tbl>
      <w:tblPr>
        <w:tblStyle w:val="TableGrid"/>
        <w:tblW w:w="0" w:type="auto"/>
        <w:tblLook w:val="04A0" w:firstRow="1" w:lastRow="0" w:firstColumn="1" w:lastColumn="0" w:noHBand="0" w:noVBand="1"/>
      </w:tblPr>
      <w:tblGrid>
        <w:gridCol w:w="2405"/>
        <w:gridCol w:w="6611"/>
      </w:tblGrid>
      <w:tr w:rsidR="00404C3F" w:rsidRPr="00FA275F" w14:paraId="4C248C11" w14:textId="77777777" w:rsidTr="008311EB">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1B35497D" w14:textId="77777777" w:rsidR="00404C3F" w:rsidRPr="00FA275F" w:rsidRDefault="00404C3F" w:rsidP="008311EB">
            <w:pPr>
              <w:rPr>
                <w:rFonts w:cstheme="minorHAnsi"/>
                <w:color w:val="FFFFFF" w:themeColor="background1"/>
                <w:lang w:val="en-US"/>
              </w:rPr>
            </w:pPr>
            <w:r w:rsidRPr="00FA275F">
              <w:rPr>
                <w:rFonts w:cstheme="minorHAnsi"/>
                <w:color w:val="FFFFFF" w:themeColor="background1"/>
                <w:lang w:val="en-US"/>
              </w:rPr>
              <w:t>Unit</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6650FDC6" w14:textId="77777777" w:rsidR="00404C3F" w:rsidRPr="00FA275F" w:rsidRDefault="00404C3F" w:rsidP="008311EB">
            <w:pPr>
              <w:rPr>
                <w:rFonts w:cstheme="minorHAnsi"/>
                <w:color w:val="FFFFFF" w:themeColor="background1"/>
                <w:lang w:val="en-US"/>
              </w:rPr>
            </w:pPr>
            <w:r w:rsidRPr="00FA275F">
              <w:rPr>
                <w:rFonts w:cstheme="minorHAnsi"/>
                <w:color w:val="FFFFFF" w:themeColor="background1"/>
                <w:lang w:val="en-US"/>
              </w:rPr>
              <w:t>Description</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405"/>
        <w:gridCol w:w="6611"/>
      </w:tblGrid>
      <w:tr w:rsidR="00CC0CF7" w:rsidRPr="00FA275F" w14:paraId="19893FFD" w14:textId="77777777" w:rsidTr="00404C3F">
        <w:trPr>
          <w:trHeight w:val="1134"/>
        </w:trPr>
        <w:tc>
          <w:tcPr>
            <w:tcW w:w="1334" w:type="pct"/>
            <w:tcBorders>
              <w:top w:val="single" w:sz="4" w:space="0" w:color="auto"/>
            </w:tcBorders>
            <w:shd w:val="clear" w:color="auto" w:fill="auto"/>
          </w:tcPr>
          <w:p w14:paraId="68D259AC" w14:textId="77777777" w:rsidR="00CC0CF7" w:rsidRPr="00FA275F" w:rsidRDefault="00CC0CF7" w:rsidP="008311EB">
            <w:pPr>
              <w:tabs>
                <w:tab w:val="left" w:pos="9356"/>
              </w:tabs>
              <w:spacing w:before="100" w:beforeAutospacing="1" w:after="100" w:afterAutospacing="1" w:line="240" w:lineRule="auto"/>
              <w:ind w:right="142"/>
              <w:rPr>
                <w:rFonts w:eastAsia="Times New Roman" w:cstheme="minorHAnsi"/>
                <w:b/>
                <w:bCs/>
              </w:rPr>
            </w:pPr>
            <w:r w:rsidRPr="00FA275F">
              <w:rPr>
                <w:rFonts w:cstheme="minorHAnsi"/>
                <w:b/>
                <w:bCs/>
              </w:rPr>
              <w:t>Understanding Business</w:t>
            </w:r>
          </w:p>
        </w:tc>
        <w:tc>
          <w:tcPr>
            <w:tcW w:w="3666" w:type="pct"/>
            <w:tcBorders>
              <w:top w:val="single" w:sz="4" w:space="0" w:color="auto"/>
            </w:tcBorders>
          </w:tcPr>
          <w:p w14:paraId="68C71A56" w14:textId="77777777" w:rsidR="00CC0CF7" w:rsidRPr="00FA275F" w:rsidRDefault="00CC0CF7" w:rsidP="008311EB">
            <w:pPr>
              <w:tabs>
                <w:tab w:val="left" w:pos="9356"/>
              </w:tabs>
              <w:autoSpaceDE w:val="0"/>
              <w:autoSpaceDN w:val="0"/>
              <w:adjustRightInd w:val="0"/>
              <w:spacing w:after="0" w:line="240" w:lineRule="auto"/>
              <w:ind w:right="142"/>
              <w:rPr>
                <w:rFonts w:cstheme="minorHAnsi"/>
              </w:rPr>
            </w:pPr>
            <w:r w:rsidRPr="00FA275F">
              <w:rPr>
                <w:rFonts w:cstheme="minorHAnsi"/>
              </w:rPr>
              <w:t xml:space="preserve">The general aim of this unit is to develop pupils’ understanding of the business environment. The unit will develop skills, knowledge and understanding by carrying out activities relating to the role of business organisations and entrepreneurship in society. </w:t>
            </w:r>
          </w:p>
          <w:p w14:paraId="394A42F0" w14:textId="77777777" w:rsidR="00CC0CF7" w:rsidRPr="00FA275F" w:rsidRDefault="00CC0CF7" w:rsidP="008311EB">
            <w:pPr>
              <w:tabs>
                <w:tab w:val="left" w:pos="9356"/>
              </w:tabs>
              <w:autoSpaceDE w:val="0"/>
              <w:autoSpaceDN w:val="0"/>
              <w:adjustRightInd w:val="0"/>
              <w:spacing w:after="0" w:line="240" w:lineRule="auto"/>
              <w:ind w:right="142"/>
              <w:rPr>
                <w:rFonts w:cstheme="minorHAnsi"/>
              </w:rPr>
            </w:pPr>
          </w:p>
          <w:p w14:paraId="70F6C807" w14:textId="77777777" w:rsidR="00CC0CF7" w:rsidRPr="00FA275F" w:rsidRDefault="00CC0CF7" w:rsidP="008311EB">
            <w:pPr>
              <w:tabs>
                <w:tab w:val="left" w:pos="9356"/>
              </w:tabs>
              <w:autoSpaceDE w:val="0"/>
              <w:autoSpaceDN w:val="0"/>
              <w:adjustRightInd w:val="0"/>
              <w:spacing w:after="0" w:line="240" w:lineRule="auto"/>
              <w:ind w:right="142"/>
              <w:rPr>
                <w:rFonts w:cstheme="minorHAnsi"/>
              </w:rPr>
            </w:pPr>
            <w:r w:rsidRPr="00FA275F">
              <w:rPr>
                <w:rFonts w:cstheme="minorHAnsi"/>
              </w:rPr>
              <w:t>It introduces pupils to the main roles, activities and functions associated with businesses and other organisations. The unit will allow pupils to explore issues relating to the external environment in which organisations operate and the effect this can have on organisational activity.</w:t>
            </w:r>
          </w:p>
          <w:p w14:paraId="4664A263" w14:textId="77777777" w:rsidR="00CC0CF7" w:rsidRPr="00FA275F" w:rsidRDefault="00CC0CF7" w:rsidP="008311EB">
            <w:pPr>
              <w:tabs>
                <w:tab w:val="left" w:pos="9356"/>
              </w:tabs>
              <w:autoSpaceDE w:val="0"/>
              <w:autoSpaceDN w:val="0"/>
              <w:adjustRightInd w:val="0"/>
              <w:spacing w:after="0" w:line="240" w:lineRule="auto"/>
              <w:ind w:right="142"/>
              <w:rPr>
                <w:rFonts w:cstheme="minorHAnsi"/>
              </w:rPr>
            </w:pPr>
          </w:p>
          <w:p w14:paraId="1DB694E5" w14:textId="77777777" w:rsidR="00CC0CF7" w:rsidRPr="00FA275F" w:rsidRDefault="00CC0CF7" w:rsidP="008311EB">
            <w:pPr>
              <w:tabs>
                <w:tab w:val="left" w:pos="9356"/>
              </w:tabs>
              <w:autoSpaceDE w:val="0"/>
              <w:autoSpaceDN w:val="0"/>
              <w:adjustRightInd w:val="0"/>
              <w:spacing w:after="0" w:line="240" w:lineRule="auto"/>
              <w:ind w:right="142"/>
              <w:rPr>
                <w:rFonts w:cstheme="minorHAnsi"/>
              </w:rPr>
            </w:pPr>
            <w:r w:rsidRPr="00FA275F">
              <w:rPr>
                <w:rFonts w:cstheme="minorHAnsi"/>
              </w:rPr>
              <w:t>Pupils who complete this unit will be able to:</w:t>
            </w:r>
          </w:p>
          <w:p w14:paraId="007AE25F" w14:textId="77777777" w:rsidR="00CC0CF7" w:rsidRPr="00FA275F" w:rsidRDefault="00CC0CF7" w:rsidP="00966737">
            <w:pPr>
              <w:pStyle w:val="ListParagraph"/>
              <w:numPr>
                <w:ilvl w:val="0"/>
                <w:numId w:val="21"/>
              </w:numPr>
              <w:tabs>
                <w:tab w:val="left" w:pos="9356"/>
              </w:tabs>
              <w:autoSpaceDE w:val="0"/>
              <w:autoSpaceDN w:val="0"/>
              <w:adjustRightInd w:val="0"/>
              <w:ind w:left="376" w:right="142" w:hanging="284"/>
              <w:rPr>
                <w:rFonts w:asciiTheme="minorHAnsi" w:hAnsiTheme="minorHAnsi" w:cstheme="minorHAnsi"/>
                <w:sz w:val="22"/>
                <w:szCs w:val="22"/>
                <w:lang w:eastAsia="en-US"/>
              </w:rPr>
            </w:pPr>
            <w:r w:rsidRPr="00FA275F">
              <w:rPr>
                <w:rFonts w:asciiTheme="minorHAnsi" w:hAnsiTheme="minorHAnsi" w:cstheme="minorHAnsi"/>
                <w:sz w:val="22"/>
                <w:szCs w:val="22"/>
                <w:lang w:eastAsia="en-US"/>
              </w:rPr>
              <w:t>Give an account of the key objectives and activities of small and medium-sized business organisations.</w:t>
            </w:r>
          </w:p>
          <w:p w14:paraId="054B0D70" w14:textId="77777777" w:rsidR="00CC0CF7" w:rsidRPr="00FA275F" w:rsidRDefault="00CC0CF7" w:rsidP="00966737">
            <w:pPr>
              <w:pStyle w:val="ListParagraph"/>
              <w:numPr>
                <w:ilvl w:val="0"/>
                <w:numId w:val="21"/>
              </w:numPr>
              <w:tabs>
                <w:tab w:val="left" w:pos="9356"/>
              </w:tabs>
              <w:autoSpaceDE w:val="0"/>
              <w:autoSpaceDN w:val="0"/>
              <w:adjustRightInd w:val="0"/>
              <w:ind w:left="376" w:right="142" w:hanging="284"/>
              <w:rPr>
                <w:rFonts w:asciiTheme="minorHAnsi" w:hAnsiTheme="minorHAnsi" w:cstheme="minorHAnsi"/>
                <w:sz w:val="22"/>
                <w:szCs w:val="22"/>
                <w:lang w:eastAsia="en-US"/>
              </w:rPr>
            </w:pPr>
            <w:r w:rsidRPr="00FA275F">
              <w:rPr>
                <w:rFonts w:asciiTheme="minorHAnsi" w:hAnsiTheme="minorHAnsi" w:cstheme="minorHAnsi"/>
                <w:sz w:val="22"/>
                <w:szCs w:val="22"/>
                <w:lang w:eastAsia="en-US"/>
              </w:rPr>
              <w:t>Apply knowledge and understanding of factors that impact on the activities of small and medium-sized business organisations.</w:t>
            </w:r>
          </w:p>
          <w:p w14:paraId="2B4F3AA3" w14:textId="77777777" w:rsidR="00CC0CF7" w:rsidRPr="00FA275F" w:rsidRDefault="00CC0CF7" w:rsidP="008311EB">
            <w:pPr>
              <w:pStyle w:val="ListParagraph"/>
              <w:tabs>
                <w:tab w:val="left" w:pos="9356"/>
              </w:tabs>
              <w:autoSpaceDE w:val="0"/>
              <w:autoSpaceDN w:val="0"/>
              <w:adjustRightInd w:val="0"/>
              <w:ind w:left="376" w:right="142"/>
              <w:rPr>
                <w:rFonts w:asciiTheme="minorHAnsi" w:hAnsiTheme="minorHAnsi" w:cstheme="minorHAnsi"/>
                <w:sz w:val="22"/>
                <w:szCs w:val="22"/>
                <w:lang w:eastAsia="en-US"/>
              </w:rPr>
            </w:pPr>
          </w:p>
        </w:tc>
      </w:tr>
      <w:tr w:rsidR="00CC0CF7" w:rsidRPr="00FA275F" w14:paraId="153FE7A1" w14:textId="77777777" w:rsidTr="00404C3F">
        <w:trPr>
          <w:trHeight w:val="1134"/>
        </w:trPr>
        <w:tc>
          <w:tcPr>
            <w:tcW w:w="1334" w:type="pct"/>
            <w:shd w:val="clear" w:color="auto" w:fill="auto"/>
          </w:tcPr>
          <w:p w14:paraId="41688D03" w14:textId="77777777" w:rsidR="00CC0CF7" w:rsidRPr="00FA275F" w:rsidRDefault="00CC0CF7" w:rsidP="008130E6">
            <w:pPr>
              <w:tabs>
                <w:tab w:val="left" w:pos="9356"/>
              </w:tabs>
              <w:spacing w:before="100" w:beforeAutospacing="1" w:after="100" w:afterAutospacing="1" w:line="240" w:lineRule="auto"/>
              <w:ind w:right="142"/>
              <w:rPr>
                <w:rFonts w:eastAsia="Times New Roman" w:cstheme="minorHAnsi"/>
                <w:b/>
                <w:bCs/>
              </w:rPr>
            </w:pPr>
            <w:r w:rsidRPr="00FA275F">
              <w:rPr>
                <w:rFonts w:cstheme="minorHAnsi"/>
                <w:b/>
                <w:bCs/>
              </w:rPr>
              <w:t>Management of People and Finance</w:t>
            </w:r>
          </w:p>
        </w:tc>
        <w:tc>
          <w:tcPr>
            <w:tcW w:w="3666" w:type="pct"/>
          </w:tcPr>
          <w:p w14:paraId="62F681D8" w14:textId="77777777" w:rsidR="00CC0CF7" w:rsidRPr="00FA275F" w:rsidRDefault="00CC0CF7" w:rsidP="008130E6">
            <w:pPr>
              <w:tabs>
                <w:tab w:val="left" w:pos="9356"/>
              </w:tabs>
              <w:spacing w:before="100" w:beforeAutospacing="1" w:after="100" w:afterAutospacing="1" w:line="240" w:lineRule="auto"/>
              <w:rPr>
                <w:rFonts w:cstheme="minorHAnsi"/>
              </w:rPr>
            </w:pPr>
            <w:r w:rsidRPr="00FA275F">
              <w:rPr>
                <w:rFonts w:cstheme="minorHAnsi"/>
              </w:rPr>
              <w:t xml:space="preserve">The general aim of this Unit is to enhance learners’ understanding of the management of people and finance within large organisations. The Unit will develop the skills, knowledge and understanding required to make decisions about how to manage these resources effectively. In doing so, the Unit is designed to enhance the employability of learners by enabling them to carry out activities that will contribute to organisational success. </w:t>
            </w:r>
          </w:p>
          <w:p w14:paraId="25E02438" w14:textId="77777777" w:rsidR="00CC0CF7" w:rsidRPr="00FA275F" w:rsidRDefault="00CC0CF7" w:rsidP="008130E6">
            <w:pPr>
              <w:tabs>
                <w:tab w:val="left" w:pos="9356"/>
              </w:tabs>
              <w:spacing w:after="0" w:line="240" w:lineRule="auto"/>
              <w:rPr>
                <w:rFonts w:cstheme="minorHAnsi"/>
              </w:rPr>
            </w:pPr>
            <w:r w:rsidRPr="00FA275F">
              <w:rPr>
                <w:rFonts w:cstheme="minorHAnsi"/>
              </w:rPr>
              <w:t xml:space="preserve">Learners who complete this Unit will be able to: </w:t>
            </w:r>
          </w:p>
          <w:p w14:paraId="22DA4FA3" w14:textId="77777777" w:rsidR="00CC0CF7" w:rsidRPr="00FA275F" w:rsidRDefault="00CC0CF7" w:rsidP="008130E6">
            <w:pPr>
              <w:pStyle w:val="ListParagraph"/>
              <w:numPr>
                <w:ilvl w:val="0"/>
                <w:numId w:val="22"/>
              </w:numPr>
              <w:tabs>
                <w:tab w:val="left" w:pos="9356"/>
              </w:tabs>
              <w:rPr>
                <w:rFonts w:asciiTheme="minorHAnsi" w:hAnsiTheme="minorHAnsi" w:cstheme="minorHAnsi"/>
                <w:sz w:val="22"/>
                <w:szCs w:val="22"/>
              </w:rPr>
            </w:pPr>
            <w:r w:rsidRPr="00FA275F">
              <w:rPr>
                <w:rFonts w:asciiTheme="minorHAnsi" w:hAnsiTheme="minorHAnsi" w:cstheme="minorHAnsi"/>
                <w:sz w:val="22"/>
                <w:szCs w:val="22"/>
              </w:rPr>
              <w:t xml:space="preserve">Apply knowledge and understanding of how the management of people can meet the objectives of large </w:t>
            </w:r>
            <w:proofErr w:type="gramStart"/>
            <w:r w:rsidRPr="00FA275F">
              <w:rPr>
                <w:rFonts w:asciiTheme="minorHAnsi" w:hAnsiTheme="minorHAnsi" w:cstheme="minorHAnsi"/>
                <w:sz w:val="22"/>
                <w:szCs w:val="22"/>
              </w:rPr>
              <w:t>organisations</w:t>
            </w:r>
            <w:proofErr w:type="gramEnd"/>
            <w:r w:rsidRPr="00FA275F">
              <w:rPr>
                <w:rFonts w:asciiTheme="minorHAnsi" w:hAnsiTheme="minorHAnsi" w:cstheme="minorHAnsi"/>
                <w:sz w:val="22"/>
                <w:szCs w:val="22"/>
              </w:rPr>
              <w:t xml:space="preserve"> </w:t>
            </w:r>
          </w:p>
          <w:p w14:paraId="2C2DEB25" w14:textId="77777777" w:rsidR="00CC0CF7" w:rsidRPr="00FA275F" w:rsidRDefault="00CC0CF7" w:rsidP="008130E6">
            <w:pPr>
              <w:pStyle w:val="ListParagraph"/>
              <w:numPr>
                <w:ilvl w:val="0"/>
                <w:numId w:val="22"/>
              </w:numPr>
              <w:tabs>
                <w:tab w:val="left" w:pos="9356"/>
              </w:tabs>
              <w:rPr>
                <w:rFonts w:asciiTheme="minorHAnsi" w:hAnsiTheme="minorHAnsi" w:cstheme="minorHAnsi"/>
                <w:sz w:val="22"/>
                <w:szCs w:val="22"/>
              </w:rPr>
            </w:pPr>
            <w:r w:rsidRPr="00FA275F">
              <w:rPr>
                <w:rFonts w:asciiTheme="minorHAnsi" w:hAnsiTheme="minorHAnsi" w:cstheme="minorHAnsi"/>
                <w:sz w:val="22"/>
                <w:szCs w:val="22"/>
              </w:rPr>
              <w:t xml:space="preserve">Analyse how the management of finance contributes to the effectiveness of large </w:t>
            </w:r>
            <w:proofErr w:type="gramStart"/>
            <w:r w:rsidRPr="00FA275F">
              <w:rPr>
                <w:rFonts w:asciiTheme="minorHAnsi" w:hAnsiTheme="minorHAnsi" w:cstheme="minorHAnsi"/>
                <w:sz w:val="22"/>
                <w:szCs w:val="22"/>
              </w:rPr>
              <w:t>organisations</w:t>
            </w:r>
            <w:proofErr w:type="gramEnd"/>
          </w:p>
          <w:p w14:paraId="78A2B67E" w14:textId="77777777" w:rsidR="00CC0CF7" w:rsidRPr="00FA275F" w:rsidRDefault="00CC0CF7" w:rsidP="008130E6">
            <w:pPr>
              <w:pStyle w:val="ListParagraph"/>
              <w:tabs>
                <w:tab w:val="left" w:pos="9356"/>
              </w:tabs>
              <w:ind w:left="452"/>
              <w:rPr>
                <w:rFonts w:asciiTheme="minorHAnsi" w:hAnsiTheme="minorHAnsi" w:cstheme="minorHAnsi"/>
                <w:sz w:val="22"/>
                <w:szCs w:val="22"/>
              </w:rPr>
            </w:pPr>
          </w:p>
        </w:tc>
      </w:tr>
      <w:tr w:rsidR="00CC0CF7" w:rsidRPr="00FA275F" w14:paraId="09D53056" w14:textId="77777777" w:rsidTr="00404C3F">
        <w:trPr>
          <w:trHeight w:val="1134"/>
        </w:trPr>
        <w:tc>
          <w:tcPr>
            <w:tcW w:w="1334" w:type="pct"/>
            <w:shd w:val="clear" w:color="auto" w:fill="auto"/>
          </w:tcPr>
          <w:p w14:paraId="4FA5B5AC" w14:textId="77777777" w:rsidR="00CC0CF7" w:rsidRPr="00FA275F" w:rsidRDefault="00CC0CF7" w:rsidP="008311EB">
            <w:pPr>
              <w:tabs>
                <w:tab w:val="left" w:pos="9356"/>
              </w:tabs>
              <w:spacing w:before="100" w:beforeAutospacing="1" w:after="100" w:afterAutospacing="1" w:line="240" w:lineRule="auto"/>
              <w:ind w:right="142"/>
              <w:rPr>
                <w:rFonts w:cstheme="minorHAnsi"/>
                <w:b/>
                <w:bCs/>
              </w:rPr>
            </w:pPr>
            <w:r w:rsidRPr="00FA275F">
              <w:rPr>
                <w:rFonts w:cstheme="minorHAnsi"/>
                <w:b/>
                <w:bCs/>
              </w:rPr>
              <w:t>Web Apps: Word Processing</w:t>
            </w:r>
          </w:p>
        </w:tc>
        <w:tc>
          <w:tcPr>
            <w:tcW w:w="3666" w:type="pct"/>
          </w:tcPr>
          <w:p w14:paraId="23376B71" w14:textId="77777777" w:rsidR="00CC0CF7" w:rsidRPr="00FA275F" w:rsidRDefault="00CC0CF7" w:rsidP="008311EB">
            <w:pPr>
              <w:tabs>
                <w:tab w:val="left" w:pos="9356"/>
              </w:tabs>
              <w:spacing w:after="0" w:line="240" w:lineRule="auto"/>
              <w:rPr>
                <w:rFonts w:cstheme="minorHAnsi"/>
              </w:rPr>
            </w:pPr>
            <w:r w:rsidRPr="00FA275F">
              <w:rPr>
                <w:rFonts w:cstheme="minorHAnsi"/>
              </w:rPr>
              <w:t xml:space="preserve">This Unit is designed to enable learners to develop complex word processing skills and use web applications to create, share and work collaboratively on documents. </w:t>
            </w:r>
          </w:p>
          <w:p w14:paraId="20218D5E" w14:textId="77777777" w:rsidR="00CC0CF7" w:rsidRPr="00FA275F" w:rsidRDefault="00CC0CF7" w:rsidP="008311EB">
            <w:pPr>
              <w:tabs>
                <w:tab w:val="left" w:pos="9356"/>
              </w:tabs>
              <w:spacing w:after="0" w:line="240" w:lineRule="auto"/>
              <w:rPr>
                <w:rFonts w:cstheme="minorHAnsi"/>
              </w:rPr>
            </w:pPr>
          </w:p>
          <w:p w14:paraId="42391548" w14:textId="76CDD529" w:rsidR="00CC0CF7" w:rsidRPr="00FA275F" w:rsidRDefault="00CC0CF7" w:rsidP="008311EB">
            <w:pPr>
              <w:tabs>
                <w:tab w:val="left" w:pos="9356"/>
              </w:tabs>
              <w:spacing w:after="0" w:line="240" w:lineRule="auto"/>
              <w:rPr>
                <w:rFonts w:cstheme="minorHAnsi"/>
              </w:rPr>
            </w:pPr>
            <w:r w:rsidRPr="00FA275F">
              <w:rPr>
                <w:rFonts w:cstheme="minorHAnsi"/>
              </w:rPr>
              <w:t xml:space="preserve">Learners will gain practical experience in the use of the complex features of web and desktop word processing applications. The learners will be able to use complex word processing application features to format and present documents for a given brief. They will also gain skills in using the collaborative and cloud features of contemporary word processing packages. The Unit has a particular emphasis on using web applications, although this is not exclusive and desktop apps can be used </w:t>
            </w:r>
            <w:r w:rsidR="00A31669">
              <w:rPr>
                <w:rFonts w:cstheme="minorHAnsi"/>
              </w:rPr>
              <w:t>so</w:t>
            </w:r>
            <w:r w:rsidRPr="00FA275F">
              <w:rPr>
                <w:rFonts w:cstheme="minorHAnsi"/>
              </w:rPr>
              <w:t xml:space="preserve"> long as learners can collaborate on documents within a </w:t>
            </w:r>
            <w:r w:rsidR="006201D0" w:rsidRPr="00FA275F">
              <w:rPr>
                <w:rFonts w:cstheme="minorHAnsi"/>
              </w:rPr>
              <w:t>cloud-based</w:t>
            </w:r>
            <w:r w:rsidRPr="00FA275F">
              <w:rPr>
                <w:rFonts w:cstheme="minorHAnsi"/>
              </w:rPr>
              <w:t xml:space="preserve"> service.</w:t>
            </w:r>
          </w:p>
          <w:p w14:paraId="22F24599" w14:textId="77777777" w:rsidR="00CC0CF7" w:rsidRPr="00FA275F" w:rsidRDefault="00CC0CF7" w:rsidP="008311EB">
            <w:pPr>
              <w:tabs>
                <w:tab w:val="left" w:pos="9356"/>
              </w:tabs>
              <w:spacing w:after="0" w:line="240" w:lineRule="auto"/>
              <w:rPr>
                <w:rFonts w:cstheme="minorHAnsi"/>
              </w:rPr>
            </w:pPr>
          </w:p>
          <w:p w14:paraId="4364BB46" w14:textId="77777777" w:rsidR="00CC0CF7" w:rsidRPr="00FA275F" w:rsidRDefault="00CC0CF7" w:rsidP="008311EB">
            <w:pPr>
              <w:tabs>
                <w:tab w:val="left" w:pos="9356"/>
              </w:tabs>
              <w:spacing w:after="0" w:line="240" w:lineRule="auto"/>
              <w:rPr>
                <w:rFonts w:cstheme="minorHAnsi"/>
              </w:rPr>
            </w:pPr>
            <w:r w:rsidRPr="00FA275F">
              <w:rPr>
                <w:rFonts w:cstheme="minorHAnsi"/>
              </w:rPr>
              <w:t xml:space="preserve">On successful completion of the Unit the learner will be able to: </w:t>
            </w:r>
          </w:p>
          <w:p w14:paraId="0A714B38" w14:textId="77777777" w:rsidR="00CC0CF7" w:rsidRPr="00FA275F" w:rsidRDefault="00CC0CF7" w:rsidP="00966737">
            <w:pPr>
              <w:pStyle w:val="ListParagraph"/>
              <w:numPr>
                <w:ilvl w:val="0"/>
                <w:numId w:val="24"/>
              </w:numPr>
              <w:tabs>
                <w:tab w:val="left" w:pos="9356"/>
              </w:tabs>
              <w:ind w:left="518" w:hanging="426"/>
              <w:rPr>
                <w:rFonts w:asciiTheme="minorHAnsi" w:hAnsiTheme="minorHAnsi" w:cstheme="minorHAnsi"/>
                <w:sz w:val="22"/>
                <w:szCs w:val="22"/>
              </w:rPr>
            </w:pPr>
            <w:r w:rsidRPr="00FA275F">
              <w:rPr>
                <w:rFonts w:asciiTheme="minorHAnsi" w:hAnsiTheme="minorHAnsi" w:cstheme="minorHAnsi"/>
                <w:sz w:val="22"/>
                <w:szCs w:val="22"/>
              </w:rPr>
              <w:t xml:space="preserve">Use complex features of a word processing application to a given brief. </w:t>
            </w:r>
          </w:p>
          <w:p w14:paraId="375F4E34" w14:textId="77777777" w:rsidR="00CC0CF7" w:rsidRPr="00FA275F" w:rsidRDefault="00CC0CF7" w:rsidP="00966737">
            <w:pPr>
              <w:pStyle w:val="ListParagraph"/>
              <w:numPr>
                <w:ilvl w:val="0"/>
                <w:numId w:val="24"/>
              </w:numPr>
              <w:tabs>
                <w:tab w:val="left" w:pos="9356"/>
              </w:tabs>
              <w:ind w:left="518" w:hanging="426"/>
              <w:rPr>
                <w:rFonts w:asciiTheme="minorHAnsi" w:hAnsiTheme="minorHAnsi" w:cstheme="minorHAnsi"/>
                <w:sz w:val="22"/>
                <w:szCs w:val="22"/>
              </w:rPr>
            </w:pPr>
            <w:r w:rsidRPr="00FA275F">
              <w:rPr>
                <w:rFonts w:asciiTheme="minorHAnsi" w:hAnsiTheme="minorHAnsi" w:cstheme="minorHAnsi"/>
                <w:sz w:val="22"/>
                <w:szCs w:val="22"/>
              </w:rPr>
              <w:t>Create a complex document.</w:t>
            </w:r>
          </w:p>
          <w:p w14:paraId="5E47F6D5" w14:textId="77777777" w:rsidR="00CC0CF7" w:rsidRPr="00FA275F" w:rsidRDefault="00CC0CF7" w:rsidP="00966737">
            <w:pPr>
              <w:pStyle w:val="ListParagraph"/>
              <w:numPr>
                <w:ilvl w:val="0"/>
                <w:numId w:val="24"/>
              </w:numPr>
              <w:tabs>
                <w:tab w:val="left" w:pos="9356"/>
              </w:tabs>
              <w:ind w:left="518" w:hanging="426"/>
              <w:rPr>
                <w:rFonts w:asciiTheme="minorHAnsi" w:hAnsiTheme="minorHAnsi" w:cstheme="minorHAnsi"/>
                <w:sz w:val="22"/>
                <w:szCs w:val="22"/>
              </w:rPr>
            </w:pPr>
            <w:r w:rsidRPr="00FA275F">
              <w:rPr>
                <w:rFonts w:asciiTheme="minorHAnsi" w:hAnsiTheme="minorHAnsi" w:cstheme="minorHAnsi"/>
                <w:sz w:val="22"/>
                <w:szCs w:val="22"/>
              </w:rPr>
              <w:lastRenderedPageBreak/>
              <w:t>Collaborate on a complex document</w:t>
            </w:r>
          </w:p>
        </w:tc>
      </w:tr>
      <w:tr w:rsidR="00CC0CF7" w:rsidRPr="00FA275F" w14:paraId="275EE1AC" w14:textId="77777777" w:rsidTr="00404C3F">
        <w:trPr>
          <w:trHeight w:val="1134"/>
        </w:trPr>
        <w:tc>
          <w:tcPr>
            <w:tcW w:w="1334" w:type="pct"/>
            <w:shd w:val="clear" w:color="auto" w:fill="auto"/>
          </w:tcPr>
          <w:p w14:paraId="52ABF662" w14:textId="77777777" w:rsidR="00CC0CF7" w:rsidRPr="00FA275F" w:rsidRDefault="00CC0CF7" w:rsidP="008311EB">
            <w:pPr>
              <w:tabs>
                <w:tab w:val="left" w:pos="9356"/>
              </w:tabs>
              <w:spacing w:before="100" w:beforeAutospacing="1" w:after="100" w:afterAutospacing="1" w:line="240" w:lineRule="auto"/>
              <w:ind w:right="142"/>
              <w:rPr>
                <w:rFonts w:cstheme="minorHAnsi"/>
                <w:b/>
                <w:bCs/>
              </w:rPr>
            </w:pPr>
            <w:r w:rsidRPr="00FA275F">
              <w:rPr>
                <w:rFonts w:cstheme="minorHAnsi"/>
                <w:b/>
                <w:bCs/>
              </w:rPr>
              <w:lastRenderedPageBreak/>
              <w:t>Web Apps: Spreadsheets</w:t>
            </w:r>
          </w:p>
        </w:tc>
        <w:tc>
          <w:tcPr>
            <w:tcW w:w="3666" w:type="pct"/>
          </w:tcPr>
          <w:p w14:paraId="2A17EEB6" w14:textId="52CCF685" w:rsidR="00CC0CF7" w:rsidRPr="00FA275F" w:rsidRDefault="00CC0CF7" w:rsidP="008311EB">
            <w:pPr>
              <w:tabs>
                <w:tab w:val="left" w:pos="9356"/>
              </w:tabs>
              <w:spacing w:before="100" w:beforeAutospacing="1" w:after="100" w:afterAutospacing="1" w:line="240" w:lineRule="auto"/>
              <w:rPr>
                <w:rFonts w:cstheme="minorHAnsi"/>
              </w:rPr>
            </w:pPr>
            <w:r w:rsidRPr="00FA275F">
              <w:rPr>
                <w:rFonts w:cstheme="minorHAnsi"/>
              </w:rPr>
              <w:t xml:space="preserve">The purpose of this Unit is to enhance learners' knowledge, understanding and practical problem-solving skills in using spreadsheet applications, through a range of complex practical and knowledge-based tasks. The Unit has a particular emphasis on using web applications, although this is not exclusive and desktop apps can be used </w:t>
            </w:r>
            <w:r w:rsidR="005840CA">
              <w:rPr>
                <w:rFonts w:cstheme="minorHAnsi"/>
              </w:rPr>
              <w:t>so</w:t>
            </w:r>
            <w:r w:rsidRPr="00FA275F">
              <w:rPr>
                <w:rFonts w:cstheme="minorHAnsi"/>
              </w:rPr>
              <w:t xml:space="preserve"> long as learners can collaborate on spreadsheets within a cloud-based service.</w:t>
            </w:r>
          </w:p>
          <w:p w14:paraId="732D7F2D" w14:textId="77777777" w:rsidR="00CC0CF7" w:rsidRPr="00FA275F" w:rsidRDefault="00CC0CF7" w:rsidP="008311EB">
            <w:pPr>
              <w:tabs>
                <w:tab w:val="left" w:pos="9356"/>
              </w:tabs>
              <w:spacing w:after="0" w:line="240" w:lineRule="auto"/>
              <w:rPr>
                <w:rFonts w:cstheme="minorHAnsi"/>
              </w:rPr>
            </w:pPr>
            <w:r w:rsidRPr="00FA275F">
              <w:rPr>
                <w:rFonts w:cstheme="minorHAnsi"/>
              </w:rPr>
              <w:t xml:space="preserve">On successful completion of the Unit the learner will be able to: </w:t>
            </w:r>
          </w:p>
          <w:p w14:paraId="3374D0FE" w14:textId="77777777" w:rsidR="00CC0CF7" w:rsidRPr="00FA275F" w:rsidRDefault="00CC0CF7" w:rsidP="008311EB">
            <w:pPr>
              <w:tabs>
                <w:tab w:val="left" w:pos="9356"/>
              </w:tabs>
              <w:spacing w:after="0" w:line="240" w:lineRule="auto"/>
              <w:ind w:left="376" w:hanging="284"/>
              <w:rPr>
                <w:rFonts w:cstheme="minorHAnsi"/>
              </w:rPr>
            </w:pPr>
            <w:r w:rsidRPr="00FA275F">
              <w:rPr>
                <w:rFonts w:cstheme="minorHAnsi"/>
              </w:rPr>
              <w:t xml:space="preserve">1. Describe the complex functions and features of a spreadsheet application. </w:t>
            </w:r>
          </w:p>
          <w:p w14:paraId="23826CA1" w14:textId="77777777" w:rsidR="00CC0CF7" w:rsidRPr="00FA275F" w:rsidRDefault="00CC0CF7" w:rsidP="008311EB">
            <w:pPr>
              <w:tabs>
                <w:tab w:val="left" w:pos="9356"/>
              </w:tabs>
              <w:spacing w:after="0" w:line="240" w:lineRule="auto"/>
              <w:ind w:left="376" w:hanging="284"/>
              <w:rPr>
                <w:rFonts w:cstheme="minorHAnsi"/>
              </w:rPr>
            </w:pPr>
            <w:r w:rsidRPr="00FA275F">
              <w:rPr>
                <w:rFonts w:cstheme="minorHAnsi"/>
              </w:rPr>
              <w:t xml:space="preserve">2. Create a complex spreadsheet to a given brief. </w:t>
            </w:r>
          </w:p>
          <w:p w14:paraId="5D8E137C" w14:textId="77777777" w:rsidR="00CC0CF7" w:rsidRPr="00FA275F" w:rsidRDefault="00CC0CF7" w:rsidP="008311EB">
            <w:pPr>
              <w:tabs>
                <w:tab w:val="left" w:pos="9356"/>
              </w:tabs>
              <w:spacing w:after="0" w:line="240" w:lineRule="auto"/>
              <w:ind w:left="376" w:hanging="284"/>
              <w:rPr>
                <w:rFonts w:cstheme="minorHAnsi"/>
              </w:rPr>
            </w:pPr>
            <w:r w:rsidRPr="00FA275F">
              <w:rPr>
                <w:rFonts w:cstheme="minorHAnsi"/>
              </w:rPr>
              <w:t>3. Collaborate on the production of a complex spreadsheet.</w:t>
            </w:r>
          </w:p>
          <w:p w14:paraId="2E8E6253" w14:textId="77777777" w:rsidR="00CC0CF7" w:rsidRPr="00FA275F" w:rsidRDefault="00CC0CF7" w:rsidP="008311EB">
            <w:pPr>
              <w:tabs>
                <w:tab w:val="left" w:pos="9356"/>
              </w:tabs>
              <w:spacing w:after="0" w:line="240" w:lineRule="auto"/>
              <w:ind w:left="376" w:hanging="284"/>
              <w:rPr>
                <w:rFonts w:cstheme="minorHAnsi"/>
              </w:rPr>
            </w:pPr>
          </w:p>
        </w:tc>
      </w:tr>
      <w:tr w:rsidR="00CC0CF7" w:rsidRPr="0002580F" w14:paraId="0072E13D" w14:textId="77777777" w:rsidTr="00404C3F">
        <w:trPr>
          <w:trHeight w:val="1134"/>
        </w:trPr>
        <w:tc>
          <w:tcPr>
            <w:tcW w:w="1334" w:type="pct"/>
            <w:shd w:val="clear" w:color="auto" w:fill="auto"/>
          </w:tcPr>
          <w:p w14:paraId="7E043CF3" w14:textId="77777777" w:rsidR="00CC0CF7" w:rsidRPr="00FA275F" w:rsidRDefault="00CC0CF7" w:rsidP="008311EB">
            <w:pPr>
              <w:tabs>
                <w:tab w:val="left" w:pos="9356"/>
              </w:tabs>
              <w:spacing w:before="100" w:beforeAutospacing="1" w:after="100" w:afterAutospacing="1" w:line="240" w:lineRule="auto"/>
              <w:ind w:right="142"/>
              <w:rPr>
                <w:rFonts w:cstheme="minorHAnsi"/>
                <w:b/>
                <w:bCs/>
              </w:rPr>
            </w:pPr>
            <w:r w:rsidRPr="00FA275F">
              <w:rPr>
                <w:rFonts w:cstheme="minorHAnsi"/>
                <w:b/>
                <w:bCs/>
              </w:rPr>
              <w:t>Contemporary Business Issues</w:t>
            </w:r>
          </w:p>
        </w:tc>
        <w:tc>
          <w:tcPr>
            <w:tcW w:w="3666" w:type="pct"/>
          </w:tcPr>
          <w:p w14:paraId="03A342B2" w14:textId="77777777" w:rsidR="00CC0CF7" w:rsidRPr="00FA275F" w:rsidRDefault="00CC0CF7" w:rsidP="008311EB">
            <w:pPr>
              <w:tabs>
                <w:tab w:val="left" w:pos="9356"/>
              </w:tabs>
              <w:spacing w:before="100" w:beforeAutospacing="1" w:after="100" w:afterAutospacing="1" w:line="240" w:lineRule="auto"/>
              <w:rPr>
                <w:rFonts w:cstheme="minorHAnsi"/>
              </w:rPr>
            </w:pPr>
            <w:r w:rsidRPr="00FA275F">
              <w:rPr>
                <w:rFonts w:cstheme="minorHAnsi"/>
              </w:rPr>
              <w:t xml:space="preserve">The purpose of this Unit is to develop learners’ understanding of contemporary business issues through investigation of Small and Medium Enterprises (SMEs) and the business strategies appropriate for SMEs at different stages of the business life cycle. All businesses journey through a life cycle but may deal differently with the stages of the life cycle. </w:t>
            </w:r>
          </w:p>
          <w:p w14:paraId="2942696D" w14:textId="77777777" w:rsidR="00CC0CF7" w:rsidRPr="00FA275F" w:rsidRDefault="00CC0CF7" w:rsidP="008311EB">
            <w:pPr>
              <w:tabs>
                <w:tab w:val="left" w:pos="9356"/>
              </w:tabs>
              <w:spacing w:before="100" w:beforeAutospacing="1" w:after="100" w:afterAutospacing="1" w:line="240" w:lineRule="auto"/>
              <w:rPr>
                <w:rFonts w:cstheme="minorHAnsi"/>
              </w:rPr>
            </w:pPr>
            <w:r w:rsidRPr="00FA275F">
              <w:rPr>
                <w:rFonts w:cstheme="minorHAnsi"/>
              </w:rPr>
              <w:t xml:space="preserve">This Unit will therefore examine the increasing complexity facing businesses at different stages of the life cycle and how priorities, objectives and functional activity may affect their </w:t>
            </w:r>
            <w:proofErr w:type="gramStart"/>
            <w:r w:rsidRPr="00FA275F">
              <w:rPr>
                <w:rFonts w:cstheme="minorHAnsi"/>
              </w:rPr>
              <w:t>operation</w:t>
            </w:r>
            <w:proofErr w:type="gramEnd"/>
          </w:p>
          <w:p w14:paraId="73D34E5D" w14:textId="77777777" w:rsidR="00CC0CF7" w:rsidRPr="00FA275F" w:rsidRDefault="00CC0CF7" w:rsidP="008311EB">
            <w:pPr>
              <w:tabs>
                <w:tab w:val="left" w:pos="9356"/>
              </w:tabs>
              <w:spacing w:before="100" w:beforeAutospacing="1" w:after="100" w:afterAutospacing="1" w:line="240" w:lineRule="auto"/>
              <w:jc w:val="both"/>
              <w:rPr>
                <w:rFonts w:cstheme="minorHAnsi"/>
              </w:rPr>
            </w:pPr>
            <w:r w:rsidRPr="00FA275F">
              <w:rPr>
                <w:rFonts w:cstheme="minorHAnsi"/>
              </w:rPr>
              <w:t xml:space="preserve">On successful completion of the Unit the learner will be able to: </w:t>
            </w:r>
          </w:p>
          <w:p w14:paraId="0C7248D7" w14:textId="77777777" w:rsidR="00CC0CF7" w:rsidRPr="00FA275F" w:rsidRDefault="00CC0CF7" w:rsidP="00966737">
            <w:pPr>
              <w:pStyle w:val="ListParagraph"/>
              <w:numPr>
                <w:ilvl w:val="0"/>
                <w:numId w:val="23"/>
              </w:numPr>
              <w:tabs>
                <w:tab w:val="left" w:pos="9356"/>
              </w:tabs>
              <w:spacing w:before="100" w:beforeAutospacing="1" w:after="100" w:afterAutospacing="1"/>
              <w:ind w:left="376" w:hanging="284"/>
              <w:jc w:val="both"/>
              <w:rPr>
                <w:rFonts w:asciiTheme="minorHAnsi" w:hAnsiTheme="minorHAnsi" w:cstheme="minorHAnsi"/>
                <w:sz w:val="22"/>
                <w:szCs w:val="22"/>
              </w:rPr>
            </w:pPr>
            <w:r w:rsidRPr="00FA275F">
              <w:rPr>
                <w:rFonts w:asciiTheme="minorHAnsi" w:hAnsiTheme="minorHAnsi" w:cstheme="minorHAnsi"/>
                <w:sz w:val="22"/>
                <w:szCs w:val="22"/>
              </w:rPr>
              <w:t xml:space="preserve">Explain the features and characteristics of Small and Medium Enterprises. </w:t>
            </w:r>
          </w:p>
          <w:p w14:paraId="176107BF" w14:textId="77777777" w:rsidR="00CC0CF7" w:rsidRPr="00FA275F" w:rsidRDefault="00CC0CF7" w:rsidP="00966737">
            <w:pPr>
              <w:pStyle w:val="ListParagraph"/>
              <w:numPr>
                <w:ilvl w:val="0"/>
                <w:numId w:val="23"/>
              </w:numPr>
              <w:tabs>
                <w:tab w:val="left" w:pos="9356"/>
              </w:tabs>
              <w:spacing w:before="100" w:beforeAutospacing="1" w:after="100" w:afterAutospacing="1"/>
              <w:ind w:left="376" w:hanging="284"/>
              <w:jc w:val="both"/>
              <w:rPr>
                <w:rFonts w:asciiTheme="minorHAnsi" w:hAnsiTheme="minorHAnsi" w:cstheme="minorHAnsi"/>
                <w:sz w:val="22"/>
                <w:szCs w:val="22"/>
              </w:rPr>
            </w:pPr>
            <w:r w:rsidRPr="00FA275F">
              <w:rPr>
                <w:rFonts w:asciiTheme="minorHAnsi" w:hAnsiTheme="minorHAnsi" w:cstheme="minorHAnsi"/>
                <w:sz w:val="22"/>
                <w:szCs w:val="22"/>
              </w:rPr>
              <w:t>Analyse business strategies of Small and Medium Enterprises.</w:t>
            </w:r>
          </w:p>
        </w:tc>
      </w:tr>
      <w:tr w:rsidR="00320623" w:rsidRPr="0002580F" w14:paraId="6A6A4A2F" w14:textId="77777777" w:rsidTr="00404C3F">
        <w:trPr>
          <w:trHeight w:val="1134"/>
        </w:trPr>
        <w:tc>
          <w:tcPr>
            <w:tcW w:w="1334" w:type="pct"/>
            <w:shd w:val="clear" w:color="auto" w:fill="auto"/>
          </w:tcPr>
          <w:p w14:paraId="64ECBCD5" w14:textId="4D2BA74A" w:rsidR="00320623" w:rsidRPr="00FA275F" w:rsidRDefault="00320623" w:rsidP="00320623">
            <w:pPr>
              <w:tabs>
                <w:tab w:val="left" w:pos="9356"/>
              </w:tabs>
              <w:spacing w:before="100" w:beforeAutospacing="1" w:after="100" w:afterAutospacing="1" w:line="240" w:lineRule="auto"/>
              <w:ind w:right="142"/>
              <w:rPr>
                <w:rFonts w:cstheme="minorHAnsi"/>
                <w:b/>
                <w:bCs/>
              </w:rPr>
            </w:pPr>
            <w:r>
              <w:rPr>
                <w:rFonts w:cstheme="minorHAnsi"/>
                <w:b/>
                <w:bCs/>
                <w:lang w:val="en-US"/>
              </w:rPr>
              <w:t>Work Based Challenge</w:t>
            </w:r>
          </w:p>
        </w:tc>
        <w:tc>
          <w:tcPr>
            <w:tcW w:w="3666" w:type="pct"/>
          </w:tcPr>
          <w:p w14:paraId="69151F9A" w14:textId="4F0EEF39" w:rsidR="00320623" w:rsidRPr="00320623" w:rsidRDefault="00320623" w:rsidP="00320623">
            <w:r>
              <w:t>This unit requires learners to undertake a work-based challenge project on their own or working as part of a team to develop, apply and reflect on their Innovation, Self-</w:t>
            </w:r>
            <w:proofErr w:type="gramStart"/>
            <w:r>
              <w:t>management</w:t>
            </w:r>
            <w:proofErr w:type="gramEnd"/>
            <w:r>
              <w:t xml:space="preserve"> and Social Intelligence meta-skills.</w:t>
            </w:r>
          </w:p>
        </w:tc>
      </w:tr>
    </w:tbl>
    <w:p w14:paraId="52379323" w14:textId="77777777" w:rsidR="00CC0CF7" w:rsidRPr="0002580F" w:rsidRDefault="00CC0CF7" w:rsidP="00CC0CF7">
      <w:pPr>
        <w:tabs>
          <w:tab w:val="left" w:pos="9356"/>
        </w:tabs>
        <w:ind w:right="142"/>
        <w:rPr>
          <w:rFonts w:ascii="Arial" w:hAnsi="Arial" w:cs="Arial"/>
          <w:b/>
          <w:highlight w:val="yellow"/>
        </w:rPr>
      </w:pPr>
    </w:p>
    <w:p w14:paraId="3914857A" w14:textId="77777777" w:rsidR="00CC0CF7" w:rsidRPr="003B3E35" w:rsidRDefault="00CC0CF7" w:rsidP="023880A8">
      <w:pPr>
        <w:pStyle w:val="Heading3"/>
        <w:rPr>
          <w:b/>
          <w:bCs/>
        </w:rPr>
      </w:pPr>
      <w:r w:rsidRPr="023880A8">
        <w:rPr>
          <w:b/>
          <w:bCs/>
        </w:rPr>
        <w:t>Assessment Method</w:t>
      </w:r>
    </w:p>
    <w:p w14:paraId="437D02F1" w14:textId="77777777" w:rsidR="00CC0CF7" w:rsidRPr="003B3E35" w:rsidRDefault="00CC0CF7" w:rsidP="00F52A11">
      <w:pPr>
        <w:tabs>
          <w:tab w:val="left" w:pos="9356"/>
        </w:tabs>
        <w:spacing w:after="0"/>
        <w:ind w:right="142"/>
        <w:jc w:val="both"/>
        <w:rPr>
          <w:rFonts w:eastAsia="Calibri" w:cstheme="minorHAnsi"/>
        </w:rPr>
      </w:pPr>
      <w:r w:rsidRPr="003B3E35">
        <w:rPr>
          <w:rFonts w:eastAsia="Calibri" w:cstheme="minorHAnsi"/>
        </w:rPr>
        <w:t>There is no final exam. Each unit is assessed using the continuous assessment approach.</w:t>
      </w:r>
    </w:p>
    <w:p w14:paraId="2DE6B2AA" w14:textId="77777777" w:rsidR="00CC0CF7" w:rsidRPr="0002580F" w:rsidRDefault="00CC0CF7" w:rsidP="00CC0CF7">
      <w:pPr>
        <w:spacing w:after="0" w:line="240" w:lineRule="auto"/>
        <w:jc w:val="both"/>
        <w:rPr>
          <w:rFonts w:ascii="Arial" w:hAnsi="Arial" w:cs="Arial"/>
          <w:highlight w:val="yellow"/>
        </w:rPr>
      </w:pPr>
    </w:p>
    <w:p w14:paraId="0660F8CE" w14:textId="77777777" w:rsidR="00CC0CF7" w:rsidRPr="0002580F" w:rsidRDefault="00CC0CF7" w:rsidP="00966737">
      <w:pPr>
        <w:pStyle w:val="ListParagraph"/>
        <w:numPr>
          <w:ilvl w:val="0"/>
          <w:numId w:val="9"/>
        </w:numPr>
        <w:rPr>
          <w:rFonts w:ascii="Arial" w:hAnsi="Arial" w:cs="Arial"/>
          <w:color w:val="000000"/>
          <w:sz w:val="22"/>
          <w:szCs w:val="22"/>
          <w:highlight w:val="yellow"/>
        </w:rPr>
      </w:pPr>
      <w:r w:rsidRPr="0002580F">
        <w:rPr>
          <w:rFonts w:ascii="Arial" w:hAnsi="Arial" w:cs="Arial"/>
          <w:color w:val="000000"/>
          <w:sz w:val="22"/>
          <w:szCs w:val="22"/>
          <w:highlight w:val="yellow"/>
        </w:rPr>
        <w:br w:type="page"/>
      </w:r>
    </w:p>
    <w:p w14:paraId="690B6B49" w14:textId="6251BF88" w:rsidR="00DD69B9" w:rsidRPr="00D72440" w:rsidRDefault="00DD69B9" w:rsidP="00A72CA4">
      <w:pPr>
        <w:pStyle w:val="Heading2"/>
      </w:pPr>
      <w:bookmarkStart w:id="28" w:name="_Toc120021471"/>
      <w:r w:rsidRPr="006F6474">
        <w:lastRenderedPageBreak/>
        <w:t>P</w:t>
      </w:r>
      <w:r>
        <w:t>rofessional Development Award: Team Leadership and Management Level 7</w:t>
      </w:r>
      <w:bookmarkEnd w:id="28"/>
    </w:p>
    <w:tbl>
      <w:tblPr>
        <w:tblStyle w:val="TableGrid"/>
        <w:tblW w:w="0" w:type="auto"/>
        <w:tblLook w:val="04A0" w:firstRow="1" w:lastRow="0" w:firstColumn="1" w:lastColumn="0" w:noHBand="0" w:noVBand="1"/>
      </w:tblPr>
      <w:tblGrid>
        <w:gridCol w:w="2405"/>
        <w:gridCol w:w="6611"/>
      </w:tblGrid>
      <w:tr w:rsidR="00DD69B9" w14:paraId="0BB0F478" w14:textId="77777777">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761FCE38" w14:textId="77777777" w:rsidR="00DD69B9" w:rsidRDefault="00DD69B9">
            <w:pPr>
              <w:rPr>
                <w:rFonts w:cstheme="minorHAnsi"/>
                <w:color w:val="FFFFFF" w:themeColor="background1"/>
                <w:lang w:val="en-US"/>
              </w:rPr>
            </w:pPr>
            <w:r>
              <w:rPr>
                <w:rFonts w:cstheme="minorHAnsi"/>
                <w:color w:val="FFFFFF" w:themeColor="background1"/>
                <w:lang w:val="en-US"/>
              </w:rPr>
              <w:t>Course Title</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3D374077" w14:textId="051CB14E" w:rsidR="00DD69B9" w:rsidRDefault="00BA4D5B">
            <w:pPr>
              <w:rPr>
                <w:rFonts w:cstheme="minorHAnsi"/>
                <w:color w:val="FFFFFF" w:themeColor="background1"/>
                <w:lang w:val="en-US"/>
              </w:rPr>
            </w:pPr>
            <w:r>
              <w:rPr>
                <w:rFonts w:cstheme="minorHAnsi"/>
                <w:color w:val="FFFFFF" w:themeColor="background1"/>
                <w:lang w:val="en-US"/>
              </w:rPr>
              <w:t>PDA</w:t>
            </w:r>
            <w:r w:rsidR="00DD69B9">
              <w:rPr>
                <w:rFonts w:cstheme="minorHAnsi"/>
                <w:color w:val="FFFFFF" w:themeColor="background1"/>
                <w:lang w:val="en-US"/>
              </w:rPr>
              <w:t xml:space="preserve"> Team Leadership and Management</w:t>
            </w:r>
          </w:p>
        </w:tc>
      </w:tr>
      <w:tr w:rsidR="00DD69B9" w14:paraId="1CB4858E" w14:textId="77777777">
        <w:tc>
          <w:tcPr>
            <w:tcW w:w="2405" w:type="dxa"/>
            <w:tcBorders>
              <w:top w:val="single" w:sz="4" w:space="0" w:color="auto"/>
              <w:left w:val="single" w:sz="4" w:space="0" w:color="auto"/>
              <w:bottom w:val="single" w:sz="4" w:space="0" w:color="auto"/>
              <w:right w:val="single" w:sz="4" w:space="0" w:color="auto"/>
            </w:tcBorders>
            <w:hideMark/>
          </w:tcPr>
          <w:p w14:paraId="1E9F4DE7" w14:textId="77777777" w:rsidR="00DD69B9" w:rsidRDefault="00DD69B9">
            <w:pPr>
              <w:rPr>
                <w:rFonts w:cstheme="minorHAnsi"/>
                <w:lang w:val="en-US"/>
              </w:rPr>
            </w:pPr>
            <w:r>
              <w:rPr>
                <w:rFonts w:cstheme="minorHAnsi"/>
                <w:lang w:val="en-US"/>
              </w:rPr>
              <w:t>Level</w:t>
            </w:r>
          </w:p>
        </w:tc>
        <w:tc>
          <w:tcPr>
            <w:tcW w:w="6611" w:type="dxa"/>
            <w:tcBorders>
              <w:top w:val="single" w:sz="4" w:space="0" w:color="auto"/>
              <w:left w:val="single" w:sz="4" w:space="0" w:color="auto"/>
              <w:bottom w:val="single" w:sz="4" w:space="0" w:color="auto"/>
              <w:right w:val="single" w:sz="4" w:space="0" w:color="auto"/>
            </w:tcBorders>
            <w:hideMark/>
          </w:tcPr>
          <w:p w14:paraId="607C5422" w14:textId="77777777" w:rsidR="00DD69B9" w:rsidRDefault="00DD69B9">
            <w:pPr>
              <w:rPr>
                <w:rFonts w:cstheme="minorHAnsi"/>
                <w:lang w:val="en-US"/>
              </w:rPr>
            </w:pPr>
            <w:r>
              <w:rPr>
                <w:rFonts w:cstheme="minorHAnsi"/>
                <w:lang w:val="en-US"/>
              </w:rPr>
              <w:t>SCQF 7</w:t>
            </w:r>
          </w:p>
        </w:tc>
      </w:tr>
      <w:tr w:rsidR="00DD69B9" w14:paraId="3C890C20" w14:textId="77777777">
        <w:tc>
          <w:tcPr>
            <w:tcW w:w="2405" w:type="dxa"/>
            <w:tcBorders>
              <w:top w:val="single" w:sz="4" w:space="0" w:color="auto"/>
              <w:left w:val="single" w:sz="4" w:space="0" w:color="auto"/>
              <w:bottom w:val="single" w:sz="4" w:space="0" w:color="auto"/>
              <w:right w:val="single" w:sz="4" w:space="0" w:color="auto"/>
            </w:tcBorders>
            <w:hideMark/>
          </w:tcPr>
          <w:p w14:paraId="54744CF6" w14:textId="77777777" w:rsidR="00DD69B9" w:rsidRDefault="00DD69B9">
            <w:pPr>
              <w:rPr>
                <w:rFonts w:cstheme="minorHAnsi"/>
                <w:lang w:val="en-US"/>
              </w:rPr>
            </w:pPr>
            <w:r>
              <w:rPr>
                <w:rFonts w:cstheme="minorHAnsi"/>
                <w:lang w:val="en-US"/>
              </w:rPr>
              <w:t>Campus</w:t>
            </w:r>
          </w:p>
        </w:tc>
        <w:tc>
          <w:tcPr>
            <w:tcW w:w="6611" w:type="dxa"/>
            <w:tcBorders>
              <w:top w:val="single" w:sz="4" w:space="0" w:color="auto"/>
              <w:left w:val="single" w:sz="4" w:space="0" w:color="auto"/>
              <w:bottom w:val="single" w:sz="4" w:space="0" w:color="auto"/>
              <w:right w:val="single" w:sz="4" w:space="0" w:color="auto"/>
            </w:tcBorders>
            <w:hideMark/>
          </w:tcPr>
          <w:p w14:paraId="0CB951F0" w14:textId="77777777" w:rsidR="00DD69B9" w:rsidRDefault="00DD69B9">
            <w:pPr>
              <w:rPr>
                <w:rFonts w:cstheme="minorHAnsi"/>
                <w:lang w:val="en-US"/>
              </w:rPr>
            </w:pPr>
            <w:r>
              <w:rPr>
                <w:rFonts w:cstheme="minorHAnsi"/>
                <w:lang w:val="en-US"/>
              </w:rPr>
              <w:t>Gardyne</w:t>
            </w:r>
          </w:p>
        </w:tc>
      </w:tr>
      <w:tr w:rsidR="00DD69B9" w14:paraId="1C8D42C6" w14:textId="77777777">
        <w:tc>
          <w:tcPr>
            <w:tcW w:w="2405" w:type="dxa"/>
            <w:tcBorders>
              <w:top w:val="single" w:sz="4" w:space="0" w:color="auto"/>
              <w:left w:val="single" w:sz="4" w:space="0" w:color="auto"/>
              <w:bottom w:val="single" w:sz="4" w:space="0" w:color="auto"/>
              <w:right w:val="single" w:sz="4" w:space="0" w:color="auto"/>
            </w:tcBorders>
            <w:hideMark/>
          </w:tcPr>
          <w:p w14:paraId="70A2FA58" w14:textId="77777777" w:rsidR="00DD69B9" w:rsidRDefault="00DD69B9">
            <w:pPr>
              <w:rPr>
                <w:rFonts w:cstheme="minorHAnsi"/>
                <w:lang w:val="en-US"/>
              </w:rPr>
            </w:pPr>
            <w:r>
              <w:rPr>
                <w:rFonts w:cstheme="minorHAnsi"/>
                <w:lang w:val="en-US"/>
              </w:rPr>
              <w:t>Days</w:t>
            </w:r>
          </w:p>
        </w:tc>
        <w:tc>
          <w:tcPr>
            <w:tcW w:w="6611" w:type="dxa"/>
            <w:tcBorders>
              <w:top w:val="single" w:sz="4" w:space="0" w:color="auto"/>
              <w:left w:val="single" w:sz="4" w:space="0" w:color="auto"/>
              <w:bottom w:val="single" w:sz="4" w:space="0" w:color="auto"/>
              <w:right w:val="single" w:sz="4" w:space="0" w:color="auto"/>
            </w:tcBorders>
            <w:hideMark/>
          </w:tcPr>
          <w:p w14:paraId="376AF030" w14:textId="77777777" w:rsidR="00DD69B9" w:rsidRDefault="00DD69B9">
            <w:pPr>
              <w:rPr>
                <w:rFonts w:cstheme="minorHAnsi"/>
                <w:lang w:val="en-US"/>
              </w:rPr>
            </w:pPr>
            <w:r w:rsidRPr="00895AD8">
              <w:rPr>
                <w:rFonts w:cstheme="minorHAnsi"/>
                <w:b/>
                <w:bCs/>
                <w:lang w:val="en-US"/>
              </w:rPr>
              <w:t>Gardyne:</w:t>
            </w:r>
            <w:r>
              <w:rPr>
                <w:rFonts w:cstheme="minorHAnsi"/>
                <w:lang w:val="en-US"/>
              </w:rPr>
              <w:t xml:space="preserve"> Monday and </w:t>
            </w:r>
            <w:r w:rsidRPr="00216D1B">
              <w:rPr>
                <w:rFonts w:cstheme="minorHAnsi"/>
                <w:lang w:val="en-US"/>
              </w:rPr>
              <w:t>Wednesday 2-5pm</w:t>
            </w:r>
          </w:p>
        </w:tc>
      </w:tr>
    </w:tbl>
    <w:p w14:paraId="72475788" w14:textId="77777777" w:rsidR="00DD69B9" w:rsidRPr="006F6474" w:rsidRDefault="00DD69B9" w:rsidP="00DD69B9">
      <w:pPr>
        <w:tabs>
          <w:tab w:val="left" w:pos="9356"/>
        </w:tabs>
        <w:spacing w:after="0"/>
        <w:ind w:right="142"/>
        <w:jc w:val="both"/>
        <w:rPr>
          <w:rFonts w:ascii="Arial" w:hAnsi="Arial" w:cs="Arial"/>
          <w:b/>
        </w:rPr>
      </w:pPr>
    </w:p>
    <w:p w14:paraId="34933057" w14:textId="04859170" w:rsidR="00DD69B9" w:rsidRPr="005B65D3" w:rsidRDefault="00DD69B9" w:rsidP="023880A8">
      <w:pPr>
        <w:pStyle w:val="Heading3"/>
        <w:rPr>
          <w:b/>
          <w:bCs/>
        </w:rPr>
      </w:pPr>
      <w:r w:rsidRPr="023880A8">
        <w:rPr>
          <w:b/>
          <w:bCs/>
        </w:rPr>
        <w:t>Entry Requirements</w:t>
      </w:r>
    </w:p>
    <w:p w14:paraId="0DB24570" w14:textId="77777777" w:rsidR="00DD69B9" w:rsidRPr="003F600A" w:rsidRDefault="00DD69B9" w:rsidP="00DD69B9">
      <w:pPr>
        <w:tabs>
          <w:tab w:val="left" w:pos="9356"/>
        </w:tabs>
        <w:spacing w:after="0"/>
        <w:ind w:right="142"/>
        <w:jc w:val="both"/>
        <w:rPr>
          <w:rFonts w:eastAsia="Calibri" w:cstheme="minorHAnsi"/>
        </w:rPr>
      </w:pPr>
      <w:r>
        <w:rPr>
          <w:rFonts w:eastAsia="Calibri" w:cstheme="minorHAnsi"/>
        </w:rPr>
        <w:t>National 5 Business Management</w:t>
      </w:r>
      <w:r w:rsidRPr="003F600A">
        <w:rPr>
          <w:rFonts w:eastAsia="Calibri" w:cstheme="minorHAnsi"/>
        </w:rPr>
        <w:t>.</w:t>
      </w:r>
    </w:p>
    <w:p w14:paraId="0B1E8646" w14:textId="77777777" w:rsidR="00DD69B9" w:rsidRDefault="00DD69B9" w:rsidP="00DD69B9">
      <w:pPr>
        <w:tabs>
          <w:tab w:val="left" w:pos="9356"/>
        </w:tabs>
        <w:spacing w:after="0"/>
        <w:ind w:right="142"/>
        <w:jc w:val="both"/>
        <w:rPr>
          <w:rFonts w:ascii="Arial" w:hAnsi="Arial" w:cs="Arial"/>
          <w:b/>
        </w:rPr>
      </w:pPr>
    </w:p>
    <w:p w14:paraId="221156E9" w14:textId="75547678" w:rsidR="00DD69B9" w:rsidRPr="005B65D3" w:rsidRDefault="00DD69B9" w:rsidP="023880A8">
      <w:pPr>
        <w:pStyle w:val="Heading3"/>
        <w:rPr>
          <w:b/>
          <w:bCs/>
        </w:rPr>
      </w:pPr>
      <w:r w:rsidRPr="023880A8">
        <w:rPr>
          <w:b/>
          <w:bCs/>
        </w:rPr>
        <w:t xml:space="preserve">Units to be </w:t>
      </w:r>
      <w:proofErr w:type="gramStart"/>
      <w:r w:rsidRPr="023880A8">
        <w:rPr>
          <w:b/>
          <w:bCs/>
        </w:rPr>
        <w:t>completed</w:t>
      </w:r>
      <w:proofErr w:type="gramEnd"/>
    </w:p>
    <w:tbl>
      <w:tblPr>
        <w:tblStyle w:val="TableGrid"/>
        <w:tblW w:w="0" w:type="auto"/>
        <w:tblLook w:val="04A0" w:firstRow="1" w:lastRow="0" w:firstColumn="1" w:lastColumn="0" w:noHBand="0" w:noVBand="1"/>
      </w:tblPr>
      <w:tblGrid>
        <w:gridCol w:w="8996"/>
      </w:tblGrid>
      <w:tr w:rsidR="00DD69B9" w14:paraId="47840E0A" w14:textId="77777777">
        <w:tc>
          <w:tcPr>
            <w:tcW w:w="8996" w:type="dxa"/>
            <w:tcBorders>
              <w:top w:val="single" w:sz="4" w:space="0" w:color="auto"/>
              <w:left w:val="single" w:sz="4" w:space="0" w:color="auto"/>
              <w:bottom w:val="single" w:sz="4" w:space="0" w:color="auto"/>
              <w:right w:val="single" w:sz="4" w:space="0" w:color="auto"/>
            </w:tcBorders>
            <w:shd w:val="clear" w:color="auto" w:fill="7030A0"/>
            <w:hideMark/>
          </w:tcPr>
          <w:p w14:paraId="0E3FFAC5" w14:textId="77777777" w:rsidR="00DD69B9" w:rsidRDefault="00DD69B9">
            <w:pPr>
              <w:rPr>
                <w:rFonts w:cstheme="minorHAnsi"/>
                <w:color w:val="FFFFFF" w:themeColor="background1"/>
                <w:lang w:val="en-US"/>
              </w:rPr>
            </w:pPr>
            <w:r>
              <w:rPr>
                <w:rFonts w:cstheme="minorHAnsi"/>
                <w:color w:val="FFFFFF" w:themeColor="background1"/>
                <w:lang w:val="en-US"/>
              </w:rPr>
              <w:t>Mandatory Units</w:t>
            </w:r>
          </w:p>
        </w:tc>
      </w:tr>
      <w:tr w:rsidR="00DD69B9" w14:paraId="27DDE324" w14:textId="77777777">
        <w:tc>
          <w:tcPr>
            <w:tcW w:w="8996" w:type="dxa"/>
            <w:tcBorders>
              <w:top w:val="single" w:sz="4" w:space="0" w:color="auto"/>
              <w:left w:val="single" w:sz="4" w:space="0" w:color="auto"/>
              <w:bottom w:val="single" w:sz="4" w:space="0" w:color="auto"/>
              <w:right w:val="single" w:sz="4" w:space="0" w:color="auto"/>
            </w:tcBorders>
          </w:tcPr>
          <w:p w14:paraId="301B717F" w14:textId="77777777" w:rsidR="00DD69B9" w:rsidRDefault="00DD69B9">
            <w:pPr>
              <w:rPr>
                <w:rFonts w:cstheme="minorHAnsi"/>
                <w:lang w:val="en-US"/>
              </w:rPr>
            </w:pPr>
            <w:r>
              <w:rPr>
                <w:rFonts w:cstheme="minorHAnsi"/>
              </w:rPr>
              <w:t xml:space="preserve"> Marketing: An Introduction </w:t>
            </w:r>
          </w:p>
        </w:tc>
      </w:tr>
      <w:tr w:rsidR="00DD69B9" w14:paraId="1B946671" w14:textId="77777777">
        <w:tc>
          <w:tcPr>
            <w:tcW w:w="8996" w:type="dxa"/>
            <w:tcBorders>
              <w:top w:val="single" w:sz="4" w:space="0" w:color="auto"/>
              <w:left w:val="single" w:sz="4" w:space="0" w:color="auto"/>
              <w:bottom w:val="single" w:sz="4" w:space="0" w:color="auto"/>
              <w:right w:val="single" w:sz="4" w:space="0" w:color="auto"/>
            </w:tcBorders>
          </w:tcPr>
          <w:p w14:paraId="065F92EE" w14:textId="77777777" w:rsidR="00DD69B9" w:rsidRDefault="00DD69B9">
            <w:pPr>
              <w:rPr>
                <w:rFonts w:cstheme="minorHAnsi"/>
                <w:lang w:val="en-US"/>
              </w:rPr>
            </w:pPr>
            <w:r>
              <w:rPr>
                <w:rFonts w:cstheme="minorHAnsi"/>
              </w:rPr>
              <w:t xml:space="preserve"> Management: Leadership at Work</w:t>
            </w:r>
          </w:p>
        </w:tc>
      </w:tr>
    </w:tbl>
    <w:p w14:paraId="272AB673" w14:textId="77777777" w:rsidR="00DD69B9" w:rsidRDefault="00DD69B9" w:rsidP="00DD69B9">
      <w:pPr>
        <w:spacing w:after="0"/>
        <w:rPr>
          <w:rFonts w:cstheme="minorHAnsi"/>
          <w:lang w:val="en-US"/>
        </w:rPr>
      </w:pPr>
    </w:p>
    <w:p w14:paraId="7A207F3B" w14:textId="31A4D059" w:rsidR="00DD69B9" w:rsidRPr="00A72CA4" w:rsidRDefault="00DD69B9" w:rsidP="023880A8">
      <w:pPr>
        <w:pStyle w:val="Heading3"/>
        <w:rPr>
          <w:b/>
          <w:bCs/>
        </w:rPr>
      </w:pPr>
      <w:r w:rsidRPr="023880A8">
        <w:rPr>
          <w:b/>
          <w:bCs/>
        </w:rPr>
        <w:t>Progression Pathways</w:t>
      </w:r>
    </w:p>
    <w:p w14:paraId="4BBDE641" w14:textId="77777777" w:rsidR="00DD69B9" w:rsidRPr="00C448F8" w:rsidRDefault="00DD69B9" w:rsidP="00DD69B9">
      <w:pPr>
        <w:spacing w:after="0" w:line="240" w:lineRule="auto"/>
        <w:jc w:val="both"/>
        <w:rPr>
          <w:rFonts w:eastAsia="Calibri"/>
        </w:rPr>
      </w:pPr>
      <w:r w:rsidRPr="02BB4F7C">
        <w:rPr>
          <w:rFonts w:eastAsia="Calibri"/>
        </w:rPr>
        <w:t>Pupils who successfully complete this award may also complete further units from the HNC Business award and build their qualification into a full HNC</w:t>
      </w:r>
      <w:r>
        <w:rPr>
          <w:rFonts w:eastAsia="Calibri"/>
        </w:rPr>
        <w:t>, progression to SVQs management and other PDA awards.</w:t>
      </w:r>
    </w:p>
    <w:p w14:paraId="4F373423" w14:textId="77777777" w:rsidR="00DD69B9" w:rsidRPr="006F6474" w:rsidRDefault="00DD69B9" w:rsidP="00DD69B9">
      <w:pPr>
        <w:tabs>
          <w:tab w:val="left" w:pos="9356"/>
        </w:tabs>
        <w:spacing w:after="0" w:line="360" w:lineRule="auto"/>
        <w:ind w:right="142"/>
        <w:jc w:val="both"/>
        <w:rPr>
          <w:rFonts w:ascii="Arial" w:hAnsi="Arial" w:cs="Arial"/>
        </w:rPr>
      </w:pPr>
    </w:p>
    <w:p w14:paraId="623CAB85" w14:textId="4E1B1A24" w:rsidR="00DD69B9" w:rsidRPr="009415FE" w:rsidRDefault="00DD69B9" w:rsidP="023880A8">
      <w:pPr>
        <w:pStyle w:val="Heading3"/>
        <w:rPr>
          <w:b/>
          <w:bCs/>
        </w:rPr>
      </w:pPr>
      <w:r w:rsidRPr="023880A8">
        <w:rPr>
          <w:b/>
          <w:bCs/>
        </w:rPr>
        <w:t>Course Description</w:t>
      </w:r>
    </w:p>
    <w:p w14:paraId="4C8CFE9C" w14:textId="77777777" w:rsidR="00DD69B9" w:rsidRPr="0032146D" w:rsidRDefault="00DD69B9" w:rsidP="00DD69B9">
      <w:pPr>
        <w:spacing w:after="0" w:line="240" w:lineRule="auto"/>
        <w:jc w:val="both"/>
        <w:rPr>
          <w:rFonts w:eastAsia="Calibri"/>
        </w:rPr>
      </w:pPr>
      <w:r w:rsidRPr="004D1CFC">
        <w:rPr>
          <w:rFonts w:eastAsia="Calibri"/>
        </w:rPr>
        <w:t>The PDA consists of two units so that learners can develop management and leadership skills and achieve certification in a relatively short period of time.</w:t>
      </w:r>
    </w:p>
    <w:p w14:paraId="581072B9" w14:textId="77777777" w:rsidR="00DD69B9" w:rsidRPr="00FF4EDF" w:rsidRDefault="00DD69B9" w:rsidP="023880A8">
      <w:pPr>
        <w:autoSpaceDE w:val="0"/>
        <w:autoSpaceDN w:val="0"/>
        <w:adjustRightInd w:val="0"/>
        <w:rPr>
          <w:rFonts w:eastAsia="Calibri"/>
          <w:b/>
          <w:bCs/>
        </w:rPr>
      </w:pPr>
    </w:p>
    <w:p w14:paraId="57CB0ED9" w14:textId="2BA524DE" w:rsidR="00DD69B9" w:rsidRPr="00063D53" w:rsidRDefault="00DD69B9" w:rsidP="023880A8">
      <w:pPr>
        <w:pStyle w:val="Heading3"/>
        <w:rPr>
          <w:b/>
          <w:bCs/>
        </w:rPr>
      </w:pPr>
      <w:r w:rsidRPr="023880A8">
        <w:rPr>
          <w:b/>
          <w:bCs/>
        </w:rPr>
        <w:t>Unit Contents</w:t>
      </w:r>
    </w:p>
    <w:tbl>
      <w:tblPr>
        <w:tblStyle w:val="TableGrid"/>
        <w:tblW w:w="0" w:type="auto"/>
        <w:tblLook w:val="04A0" w:firstRow="1" w:lastRow="0" w:firstColumn="1" w:lastColumn="0" w:noHBand="0" w:noVBand="1"/>
      </w:tblPr>
      <w:tblGrid>
        <w:gridCol w:w="2405"/>
        <w:gridCol w:w="6611"/>
      </w:tblGrid>
      <w:tr w:rsidR="00DD69B9" w:rsidRPr="00063D53" w14:paraId="158D0B80" w14:textId="77777777">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240570DA" w14:textId="77777777" w:rsidR="00DD69B9" w:rsidRDefault="00DD69B9">
            <w:pPr>
              <w:rPr>
                <w:rFonts w:cstheme="minorHAnsi"/>
                <w:color w:val="FFFFFF" w:themeColor="background1"/>
                <w:lang w:val="en-US"/>
              </w:rPr>
            </w:pPr>
            <w:r>
              <w:rPr>
                <w:rFonts w:cstheme="minorHAnsi"/>
                <w:color w:val="FFFFFF" w:themeColor="background1"/>
                <w:lang w:val="en-US"/>
              </w:rPr>
              <w:t>Unit</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7FC722C0" w14:textId="77777777" w:rsidR="00DD69B9" w:rsidRDefault="00DD69B9">
            <w:pPr>
              <w:rPr>
                <w:rFonts w:cstheme="minorHAnsi"/>
                <w:color w:val="FFFFFF" w:themeColor="background1"/>
                <w:lang w:val="en-US"/>
              </w:rPr>
            </w:pPr>
            <w:r>
              <w:rPr>
                <w:rFonts w:cstheme="minorHAnsi"/>
                <w:color w:val="FFFFFF" w:themeColor="background1"/>
                <w:lang w:val="en-US"/>
              </w:rPr>
              <w:t>Description</w:t>
            </w:r>
          </w:p>
        </w:tc>
      </w:tr>
      <w:tr w:rsidR="00DD69B9" w14:paraId="212CC7CB" w14:textId="77777777">
        <w:tc>
          <w:tcPr>
            <w:tcW w:w="2405" w:type="dxa"/>
            <w:tcBorders>
              <w:top w:val="single" w:sz="4" w:space="0" w:color="auto"/>
              <w:left w:val="single" w:sz="4" w:space="0" w:color="auto"/>
              <w:bottom w:val="single" w:sz="4" w:space="0" w:color="auto"/>
              <w:right w:val="single" w:sz="4" w:space="0" w:color="auto"/>
            </w:tcBorders>
          </w:tcPr>
          <w:p w14:paraId="5EFEE8C4" w14:textId="77777777" w:rsidR="00DD69B9" w:rsidRPr="000775EE" w:rsidRDefault="00DD69B9">
            <w:pPr>
              <w:rPr>
                <w:rFonts w:cstheme="minorHAnsi"/>
                <w:b/>
                <w:bCs/>
                <w:lang w:val="en-US"/>
              </w:rPr>
            </w:pPr>
            <w:r>
              <w:rPr>
                <w:rFonts w:cstheme="minorHAnsi"/>
                <w:b/>
                <w:bCs/>
                <w:lang w:val="en-US"/>
              </w:rPr>
              <w:t>Marketing: An Introduction</w:t>
            </w:r>
          </w:p>
        </w:tc>
        <w:tc>
          <w:tcPr>
            <w:tcW w:w="6611" w:type="dxa"/>
            <w:tcBorders>
              <w:top w:val="single" w:sz="4" w:space="0" w:color="auto"/>
              <w:left w:val="single" w:sz="4" w:space="0" w:color="auto"/>
              <w:bottom w:val="single" w:sz="4" w:space="0" w:color="auto"/>
              <w:right w:val="single" w:sz="4" w:space="0" w:color="auto"/>
            </w:tcBorders>
          </w:tcPr>
          <w:p w14:paraId="74349B0A" w14:textId="77777777" w:rsidR="00DD69B9" w:rsidRPr="006B72BF" w:rsidRDefault="00DD69B9">
            <w:pPr>
              <w:ind w:left="33"/>
              <w:rPr>
                <w:rFonts w:cstheme="minorHAnsi"/>
                <w:lang w:val="en-US"/>
              </w:rPr>
            </w:pPr>
            <w:r>
              <w:t>This Unit is designed to provide candidates with a knowledge and understanding of marketing and its importance in organisations. This Unit is also designed to develop candidates’ understanding of the marketing mix in the context of both products and services. This is an introductory Unit which can be used by candidates who may wish to progress to more specialised marketing units.</w:t>
            </w:r>
          </w:p>
        </w:tc>
      </w:tr>
      <w:tr w:rsidR="00DD69B9" w14:paraId="38476C9C" w14:textId="77777777">
        <w:tc>
          <w:tcPr>
            <w:tcW w:w="2405" w:type="dxa"/>
            <w:tcBorders>
              <w:top w:val="single" w:sz="4" w:space="0" w:color="auto"/>
              <w:left w:val="single" w:sz="4" w:space="0" w:color="auto"/>
              <w:bottom w:val="single" w:sz="4" w:space="0" w:color="auto"/>
              <w:right w:val="single" w:sz="4" w:space="0" w:color="auto"/>
            </w:tcBorders>
          </w:tcPr>
          <w:p w14:paraId="4DF985A5" w14:textId="77777777" w:rsidR="00DD69B9" w:rsidRPr="000775EE" w:rsidRDefault="00DD69B9">
            <w:pPr>
              <w:rPr>
                <w:rFonts w:cstheme="minorHAnsi"/>
                <w:b/>
                <w:bCs/>
                <w:lang w:val="en-US"/>
              </w:rPr>
            </w:pPr>
            <w:r>
              <w:rPr>
                <w:rFonts w:cstheme="minorHAnsi"/>
                <w:b/>
                <w:bCs/>
                <w:lang w:val="en-US"/>
              </w:rPr>
              <w:t>Management: Leadership at Work</w:t>
            </w:r>
          </w:p>
        </w:tc>
        <w:tc>
          <w:tcPr>
            <w:tcW w:w="6611" w:type="dxa"/>
            <w:tcBorders>
              <w:top w:val="single" w:sz="4" w:space="0" w:color="auto"/>
              <w:left w:val="single" w:sz="4" w:space="0" w:color="auto"/>
              <w:bottom w:val="single" w:sz="4" w:space="0" w:color="auto"/>
              <w:right w:val="single" w:sz="4" w:space="0" w:color="auto"/>
            </w:tcBorders>
          </w:tcPr>
          <w:p w14:paraId="7888EF0B" w14:textId="352846EE" w:rsidR="00DD69B9" w:rsidRPr="006B72BF" w:rsidRDefault="00DD69B9">
            <w:pPr>
              <w:rPr>
                <w:rFonts w:cstheme="minorHAnsi"/>
                <w:lang w:val="en-US"/>
              </w:rPr>
            </w:pPr>
            <w:r>
              <w:t xml:space="preserve">The purpose of this Unit is to enable candidates to analyse approaches to leadership and apply them to leading a team within a functional area or department of an organisation. It emphasises the need to ensure that the leadership approach can motivate, support and direct people to achieve the vision and objectives for a team </w:t>
            </w:r>
            <w:r w:rsidR="00EA66E6">
              <w:t>in each</w:t>
            </w:r>
            <w:r>
              <w:t xml:space="preserve"> work area.</w:t>
            </w:r>
          </w:p>
        </w:tc>
      </w:tr>
    </w:tbl>
    <w:p w14:paraId="1E0AE71E" w14:textId="77777777" w:rsidR="004C2D56" w:rsidRDefault="004C2D56" w:rsidP="004C2D56">
      <w:pPr>
        <w:rPr>
          <w:highlight w:val="yellow"/>
        </w:rPr>
      </w:pPr>
    </w:p>
    <w:p w14:paraId="2C04BC1A" w14:textId="4A4D999D" w:rsidR="004C2D56" w:rsidRPr="00975A3C" w:rsidRDefault="004C2D56" w:rsidP="023880A8">
      <w:pPr>
        <w:pStyle w:val="Heading3"/>
        <w:rPr>
          <w:b/>
          <w:bCs/>
        </w:rPr>
      </w:pPr>
      <w:r w:rsidRPr="023880A8">
        <w:rPr>
          <w:b/>
          <w:bCs/>
        </w:rPr>
        <w:t>Assessment Method</w:t>
      </w:r>
    </w:p>
    <w:p w14:paraId="4FC7DBDE" w14:textId="77777777" w:rsidR="00975A3C" w:rsidRPr="00975A3C" w:rsidRDefault="00975A3C" w:rsidP="00975A3C">
      <w:pPr>
        <w:spacing w:after="0" w:line="240" w:lineRule="auto"/>
        <w:jc w:val="both"/>
        <w:rPr>
          <w:rFonts w:eastAsia="Calibri"/>
        </w:rPr>
      </w:pPr>
      <w:r w:rsidRPr="00975A3C">
        <w:rPr>
          <w:rFonts w:eastAsia="Calibri"/>
        </w:rPr>
        <w:t>Each unit is assessed using the continuous assessment approach.</w:t>
      </w:r>
    </w:p>
    <w:p w14:paraId="1C5C7930" w14:textId="081BB920" w:rsidR="00154EE6" w:rsidRPr="0002580F" w:rsidRDefault="00154EE6">
      <w:pPr>
        <w:rPr>
          <w:rFonts w:asciiTheme="majorHAnsi" w:eastAsiaTheme="majorEastAsia" w:hAnsiTheme="majorHAnsi" w:cstheme="majorBidi"/>
          <w:color w:val="2F5496" w:themeColor="accent1" w:themeShade="BF"/>
          <w:sz w:val="32"/>
          <w:szCs w:val="32"/>
          <w:highlight w:val="yellow"/>
        </w:rPr>
      </w:pPr>
    </w:p>
    <w:p w14:paraId="46A18E69" w14:textId="77777777" w:rsidR="00D4712B" w:rsidRDefault="00D4712B">
      <w:pPr>
        <w:rPr>
          <w:rFonts w:asciiTheme="majorHAnsi" w:eastAsiaTheme="majorEastAsia" w:hAnsiTheme="majorHAnsi" w:cstheme="majorBidi"/>
          <w:color w:val="2F5496" w:themeColor="accent1" w:themeShade="BF"/>
          <w:sz w:val="32"/>
          <w:szCs w:val="32"/>
          <w:highlight w:val="yellow"/>
        </w:rPr>
      </w:pPr>
      <w:r>
        <w:rPr>
          <w:highlight w:val="yellow"/>
        </w:rPr>
        <w:br w:type="page"/>
      </w:r>
    </w:p>
    <w:p w14:paraId="12900F3D" w14:textId="4B16D977" w:rsidR="00BF3006" w:rsidRPr="00624B5B" w:rsidRDefault="00BF3006" w:rsidP="023880A8">
      <w:pPr>
        <w:pStyle w:val="Heading1"/>
        <w:rPr>
          <w:b/>
          <w:bCs/>
        </w:rPr>
      </w:pPr>
      <w:bookmarkStart w:id="29" w:name="_Toc120021472"/>
      <w:r w:rsidRPr="023880A8">
        <w:rPr>
          <w:b/>
          <w:bCs/>
        </w:rPr>
        <w:lastRenderedPageBreak/>
        <w:t>Children and Young People</w:t>
      </w:r>
      <w:bookmarkEnd w:id="29"/>
    </w:p>
    <w:p w14:paraId="6FFD6AAE" w14:textId="6082D092" w:rsidR="008C3C3B" w:rsidRPr="00624B5B" w:rsidRDefault="008C3C3B" w:rsidP="00FA11C3">
      <w:pPr>
        <w:pStyle w:val="Heading2"/>
        <w:rPr>
          <w:lang w:val="en-US"/>
        </w:rPr>
      </w:pPr>
      <w:bookmarkStart w:id="30" w:name="_Toc64619938"/>
      <w:bookmarkStart w:id="31" w:name="_Toc120021473"/>
      <w:r w:rsidRPr="00624B5B">
        <w:rPr>
          <w:lang w:val="en-US"/>
        </w:rPr>
        <w:t>Skills for Work: Early Learning and Childcare National 4</w:t>
      </w:r>
      <w:bookmarkEnd w:id="30"/>
      <w:bookmarkEnd w:id="31"/>
    </w:p>
    <w:tbl>
      <w:tblPr>
        <w:tblStyle w:val="TableGrid"/>
        <w:tblW w:w="0" w:type="auto"/>
        <w:tblLook w:val="04A0" w:firstRow="1" w:lastRow="0" w:firstColumn="1" w:lastColumn="0" w:noHBand="0" w:noVBand="1"/>
      </w:tblPr>
      <w:tblGrid>
        <w:gridCol w:w="2405"/>
        <w:gridCol w:w="6611"/>
      </w:tblGrid>
      <w:tr w:rsidR="008C3C3B" w:rsidRPr="00624B5B" w14:paraId="2BD3CD72" w14:textId="77777777" w:rsidTr="00F85BF7">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67F2848D" w14:textId="77777777" w:rsidR="008C3C3B" w:rsidRPr="00624B5B" w:rsidRDefault="008C3C3B" w:rsidP="00787EDE">
            <w:pPr>
              <w:rPr>
                <w:rFonts w:cstheme="minorHAnsi"/>
                <w:color w:val="FFFFFF" w:themeColor="background1"/>
                <w:lang w:val="en-US"/>
              </w:rPr>
            </w:pPr>
            <w:r w:rsidRPr="00624B5B">
              <w:rPr>
                <w:rFonts w:cstheme="minorHAnsi"/>
                <w:color w:val="FFFFFF" w:themeColor="background1"/>
                <w:lang w:val="en-US"/>
              </w:rPr>
              <w:t>Course Title</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5DD4126D" w14:textId="730A418A" w:rsidR="008C3C3B" w:rsidRPr="00624B5B" w:rsidRDefault="00BA4D5B" w:rsidP="00787EDE">
            <w:pPr>
              <w:rPr>
                <w:rFonts w:cstheme="minorHAnsi"/>
                <w:color w:val="FFFFFF" w:themeColor="background1"/>
                <w:lang w:val="en-US"/>
              </w:rPr>
            </w:pPr>
            <w:r>
              <w:rPr>
                <w:rFonts w:cstheme="minorHAnsi"/>
                <w:color w:val="FFFFFF" w:themeColor="background1"/>
                <w:lang w:val="en-US"/>
              </w:rPr>
              <w:t>SfW</w:t>
            </w:r>
            <w:r w:rsidR="00657310" w:rsidRPr="00624B5B">
              <w:rPr>
                <w:rFonts w:cstheme="minorHAnsi"/>
                <w:color w:val="FFFFFF" w:themeColor="background1"/>
                <w:lang w:val="en-US"/>
              </w:rPr>
              <w:t xml:space="preserve"> </w:t>
            </w:r>
            <w:r w:rsidR="008C3C3B" w:rsidRPr="00624B5B">
              <w:rPr>
                <w:rFonts w:cstheme="minorHAnsi"/>
                <w:color w:val="FFFFFF" w:themeColor="background1"/>
                <w:lang w:val="en-US"/>
              </w:rPr>
              <w:t>Early Learning and Childcare</w:t>
            </w:r>
          </w:p>
        </w:tc>
      </w:tr>
      <w:tr w:rsidR="008C3C3B" w:rsidRPr="00624B5B" w14:paraId="221700EE" w14:textId="77777777" w:rsidTr="00F85BF7">
        <w:tc>
          <w:tcPr>
            <w:tcW w:w="2405" w:type="dxa"/>
            <w:tcBorders>
              <w:top w:val="single" w:sz="4" w:space="0" w:color="auto"/>
              <w:left w:val="single" w:sz="4" w:space="0" w:color="auto"/>
              <w:bottom w:val="single" w:sz="4" w:space="0" w:color="auto"/>
              <w:right w:val="single" w:sz="4" w:space="0" w:color="auto"/>
            </w:tcBorders>
            <w:hideMark/>
          </w:tcPr>
          <w:p w14:paraId="777D4CD4" w14:textId="77777777" w:rsidR="008C3C3B" w:rsidRPr="00624B5B" w:rsidRDefault="008C3C3B" w:rsidP="00787EDE">
            <w:pPr>
              <w:rPr>
                <w:rFonts w:cstheme="minorHAnsi"/>
                <w:lang w:val="en-US"/>
              </w:rPr>
            </w:pPr>
            <w:r w:rsidRPr="00624B5B">
              <w:rPr>
                <w:rFonts w:cstheme="minorHAnsi"/>
                <w:lang w:val="en-US"/>
              </w:rPr>
              <w:t>Level</w:t>
            </w:r>
          </w:p>
        </w:tc>
        <w:tc>
          <w:tcPr>
            <w:tcW w:w="6611" w:type="dxa"/>
            <w:tcBorders>
              <w:top w:val="single" w:sz="4" w:space="0" w:color="auto"/>
              <w:left w:val="single" w:sz="4" w:space="0" w:color="auto"/>
              <w:bottom w:val="single" w:sz="4" w:space="0" w:color="auto"/>
              <w:right w:val="single" w:sz="4" w:space="0" w:color="auto"/>
            </w:tcBorders>
            <w:hideMark/>
          </w:tcPr>
          <w:p w14:paraId="1CF9469F" w14:textId="77777777" w:rsidR="008C3C3B" w:rsidRPr="00624B5B" w:rsidRDefault="008C3C3B" w:rsidP="00787EDE">
            <w:pPr>
              <w:rPr>
                <w:rFonts w:cstheme="minorHAnsi"/>
                <w:lang w:val="en-US"/>
              </w:rPr>
            </w:pPr>
            <w:r w:rsidRPr="00624B5B">
              <w:rPr>
                <w:rFonts w:cstheme="minorHAnsi"/>
                <w:lang w:val="en-US"/>
              </w:rPr>
              <w:t>National 4</w:t>
            </w:r>
          </w:p>
        </w:tc>
      </w:tr>
      <w:tr w:rsidR="008C3C3B" w:rsidRPr="00624B5B" w14:paraId="6FFF8D6C" w14:textId="77777777" w:rsidTr="00F85BF7">
        <w:tc>
          <w:tcPr>
            <w:tcW w:w="2405" w:type="dxa"/>
            <w:tcBorders>
              <w:top w:val="single" w:sz="4" w:space="0" w:color="auto"/>
              <w:left w:val="single" w:sz="4" w:space="0" w:color="auto"/>
              <w:bottom w:val="single" w:sz="4" w:space="0" w:color="auto"/>
              <w:right w:val="single" w:sz="4" w:space="0" w:color="auto"/>
            </w:tcBorders>
            <w:hideMark/>
          </w:tcPr>
          <w:p w14:paraId="678B62A8" w14:textId="77777777" w:rsidR="008C3C3B" w:rsidRPr="00624B5B" w:rsidRDefault="008C3C3B" w:rsidP="00787EDE">
            <w:pPr>
              <w:rPr>
                <w:rFonts w:cstheme="minorHAnsi"/>
                <w:lang w:val="en-US"/>
              </w:rPr>
            </w:pPr>
            <w:r w:rsidRPr="00624B5B">
              <w:rPr>
                <w:rFonts w:cstheme="minorHAnsi"/>
                <w:lang w:val="en-US"/>
              </w:rPr>
              <w:t>Campus</w:t>
            </w:r>
          </w:p>
        </w:tc>
        <w:tc>
          <w:tcPr>
            <w:tcW w:w="6611" w:type="dxa"/>
            <w:tcBorders>
              <w:top w:val="single" w:sz="4" w:space="0" w:color="auto"/>
              <w:left w:val="single" w:sz="4" w:space="0" w:color="auto"/>
              <w:bottom w:val="single" w:sz="4" w:space="0" w:color="auto"/>
              <w:right w:val="single" w:sz="4" w:space="0" w:color="auto"/>
            </w:tcBorders>
            <w:hideMark/>
          </w:tcPr>
          <w:p w14:paraId="6954A9B6" w14:textId="77777777" w:rsidR="008C3C3B" w:rsidRPr="00624B5B" w:rsidRDefault="008C3C3B" w:rsidP="00787EDE">
            <w:pPr>
              <w:rPr>
                <w:rFonts w:cstheme="minorHAnsi"/>
                <w:lang w:val="en-US"/>
              </w:rPr>
            </w:pPr>
            <w:r w:rsidRPr="00624B5B">
              <w:rPr>
                <w:rFonts w:cstheme="minorHAnsi"/>
                <w:lang w:val="en-US"/>
              </w:rPr>
              <w:t>Arbroath and Gardyne</w:t>
            </w:r>
          </w:p>
        </w:tc>
      </w:tr>
      <w:tr w:rsidR="008C3C3B" w:rsidRPr="00624B5B" w14:paraId="2CAB832C" w14:textId="77777777" w:rsidTr="00F85BF7">
        <w:tc>
          <w:tcPr>
            <w:tcW w:w="2405" w:type="dxa"/>
            <w:tcBorders>
              <w:top w:val="single" w:sz="4" w:space="0" w:color="auto"/>
              <w:left w:val="single" w:sz="4" w:space="0" w:color="auto"/>
              <w:bottom w:val="single" w:sz="4" w:space="0" w:color="auto"/>
              <w:right w:val="single" w:sz="4" w:space="0" w:color="auto"/>
            </w:tcBorders>
            <w:hideMark/>
          </w:tcPr>
          <w:p w14:paraId="39E14E10" w14:textId="77777777" w:rsidR="008C3C3B" w:rsidRPr="00624B5B" w:rsidRDefault="008C3C3B" w:rsidP="00787EDE">
            <w:pPr>
              <w:rPr>
                <w:rFonts w:cstheme="minorHAnsi"/>
                <w:lang w:val="en-US"/>
              </w:rPr>
            </w:pPr>
            <w:r w:rsidRPr="00624B5B">
              <w:rPr>
                <w:rFonts w:cstheme="minorHAnsi"/>
                <w:lang w:val="en-US"/>
              </w:rPr>
              <w:t>Days</w:t>
            </w:r>
          </w:p>
        </w:tc>
        <w:tc>
          <w:tcPr>
            <w:tcW w:w="6611" w:type="dxa"/>
            <w:tcBorders>
              <w:top w:val="single" w:sz="4" w:space="0" w:color="auto"/>
              <w:left w:val="single" w:sz="4" w:space="0" w:color="auto"/>
              <w:bottom w:val="single" w:sz="4" w:space="0" w:color="auto"/>
              <w:right w:val="single" w:sz="4" w:space="0" w:color="auto"/>
            </w:tcBorders>
            <w:hideMark/>
          </w:tcPr>
          <w:p w14:paraId="137C8FF6" w14:textId="398B8F83" w:rsidR="008C3C3B" w:rsidRPr="00624B5B" w:rsidRDefault="008C3C3B" w:rsidP="00787EDE">
            <w:pPr>
              <w:rPr>
                <w:rFonts w:cstheme="minorHAnsi"/>
                <w:lang w:val="en-US"/>
              </w:rPr>
            </w:pPr>
            <w:r w:rsidRPr="00624B5B">
              <w:rPr>
                <w:rFonts w:cstheme="minorHAnsi"/>
                <w:b/>
                <w:bCs/>
                <w:lang w:val="en-US"/>
              </w:rPr>
              <w:t>Arbroath</w:t>
            </w:r>
            <w:r w:rsidRPr="00624B5B">
              <w:rPr>
                <w:rFonts w:cstheme="minorHAnsi"/>
                <w:lang w:val="en-US"/>
              </w:rPr>
              <w:t xml:space="preserve">: </w:t>
            </w:r>
            <w:r w:rsidR="00D65F8F" w:rsidRPr="00624B5B">
              <w:rPr>
                <w:rFonts w:cstheme="minorHAnsi"/>
                <w:lang w:val="en-US"/>
              </w:rPr>
              <w:t xml:space="preserve">Friday </w:t>
            </w:r>
            <w:r w:rsidRPr="00624B5B">
              <w:rPr>
                <w:rFonts w:cstheme="minorHAnsi"/>
                <w:lang w:val="en-US"/>
              </w:rPr>
              <w:t>9-1pm</w:t>
            </w:r>
            <w:r w:rsidRPr="00624B5B">
              <w:rPr>
                <w:rFonts w:cstheme="minorHAnsi"/>
                <w:lang w:val="en-US"/>
              </w:rPr>
              <w:br/>
            </w:r>
            <w:r w:rsidRPr="00624B5B">
              <w:rPr>
                <w:rFonts w:cstheme="minorHAnsi"/>
                <w:b/>
                <w:bCs/>
                <w:lang w:val="en-US"/>
              </w:rPr>
              <w:t>Gardyne</w:t>
            </w:r>
            <w:r w:rsidRPr="00624B5B">
              <w:rPr>
                <w:rFonts w:cstheme="minorHAnsi"/>
                <w:lang w:val="en-US"/>
              </w:rPr>
              <w:t>: Monday and Wednesday 2-4 pm</w:t>
            </w:r>
          </w:p>
        </w:tc>
      </w:tr>
    </w:tbl>
    <w:p w14:paraId="522491D1" w14:textId="77777777" w:rsidR="008C3C3B" w:rsidRPr="00624B5B" w:rsidRDefault="008C3C3B" w:rsidP="008C3C3B">
      <w:pPr>
        <w:spacing w:after="0"/>
        <w:rPr>
          <w:rFonts w:cstheme="minorHAnsi"/>
          <w:lang w:val="en-US"/>
        </w:rPr>
      </w:pPr>
    </w:p>
    <w:p w14:paraId="35B3C4DE" w14:textId="62283ACC" w:rsidR="008C3C3B" w:rsidRPr="00624B5B" w:rsidRDefault="008C3C3B" w:rsidP="023880A8">
      <w:pPr>
        <w:pStyle w:val="Heading3"/>
        <w:rPr>
          <w:b/>
          <w:bCs/>
          <w:lang w:val="en-US"/>
        </w:rPr>
      </w:pPr>
      <w:r w:rsidRPr="023880A8">
        <w:rPr>
          <w:b/>
          <w:bCs/>
          <w:lang w:val="en-US"/>
        </w:rPr>
        <w:t>Entry Requirements</w:t>
      </w:r>
    </w:p>
    <w:p w14:paraId="6F364DB6" w14:textId="77A80C9D" w:rsidR="008C3C3B" w:rsidRPr="00624B5B" w:rsidRDefault="008C3C3B" w:rsidP="00F203B0">
      <w:pPr>
        <w:spacing w:after="0" w:line="240" w:lineRule="auto"/>
        <w:jc w:val="both"/>
        <w:rPr>
          <w:rFonts w:eastAsia="Calibri" w:cstheme="minorHAnsi"/>
        </w:rPr>
      </w:pPr>
      <w:r w:rsidRPr="00624B5B">
        <w:rPr>
          <w:rFonts w:eastAsia="Calibri" w:cstheme="minorHAnsi"/>
        </w:rPr>
        <w:t xml:space="preserve">There are no entry requirements for this course. However, as this course is a combination of practical activities and written assignments, school staff should ensure pupils are suitable for level 4 study and have an interest in studying </w:t>
      </w:r>
      <w:r w:rsidR="00471284" w:rsidRPr="00624B5B">
        <w:rPr>
          <w:rFonts w:eastAsia="Calibri" w:cstheme="minorHAnsi"/>
        </w:rPr>
        <w:t>childcare</w:t>
      </w:r>
      <w:r w:rsidRPr="00624B5B">
        <w:rPr>
          <w:rFonts w:eastAsia="Calibri" w:cstheme="minorHAnsi"/>
        </w:rPr>
        <w:t xml:space="preserve">. </w:t>
      </w:r>
    </w:p>
    <w:p w14:paraId="11503728" w14:textId="77777777" w:rsidR="008C3C3B" w:rsidRPr="00624B5B" w:rsidRDefault="008C3C3B" w:rsidP="008C3C3B">
      <w:pPr>
        <w:spacing w:after="0"/>
        <w:rPr>
          <w:rFonts w:cstheme="minorHAnsi"/>
          <w:lang w:val="en-US"/>
        </w:rPr>
      </w:pPr>
    </w:p>
    <w:p w14:paraId="10CE77EB" w14:textId="7F033381" w:rsidR="008C3C3B" w:rsidRPr="00624B5B" w:rsidRDefault="008C3C3B" w:rsidP="023880A8">
      <w:pPr>
        <w:pStyle w:val="Heading3"/>
        <w:rPr>
          <w:b/>
          <w:bCs/>
          <w:lang w:val="en-US"/>
        </w:rPr>
      </w:pPr>
      <w:r w:rsidRPr="023880A8">
        <w:rPr>
          <w:b/>
          <w:bCs/>
          <w:lang w:val="en-US"/>
        </w:rPr>
        <w:t xml:space="preserve">Units to be </w:t>
      </w:r>
      <w:proofErr w:type="gramStart"/>
      <w:r w:rsidRPr="023880A8">
        <w:rPr>
          <w:b/>
          <w:bCs/>
          <w:lang w:val="en-US"/>
        </w:rPr>
        <w:t>Completed</w:t>
      </w:r>
      <w:proofErr w:type="gramEnd"/>
    </w:p>
    <w:tbl>
      <w:tblPr>
        <w:tblStyle w:val="TableGrid"/>
        <w:tblW w:w="0" w:type="auto"/>
        <w:tblLook w:val="04A0" w:firstRow="1" w:lastRow="0" w:firstColumn="1" w:lastColumn="0" w:noHBand="0" w:noVBand="1"/>
      </w:tblPr>
      <w:tblGrid>
        <w:gridCol w:w="4508"/>
        <w:gridCol w:w="4508"/>
      </w:tblGrid>
      <w:tr w:rsidR="008C3C3B" w:rsidRPr="00624B5B" w14:paraId="6899FDDA" w14:textId="77777777" w:rsidTr="00787EDE">
        <w:tc>
          <w:tcPr>
            <w:tcW w:w="4508" w:type="dxa"/>
            <w:tcBorders>
              <w:top w:val="single" w:sz="4" w:space="0" w:color="auto"/>
              <w:left w:val="single" w:sz="4" w:space="0" w:color="auto"/>
              <w:bottom w:val="single" w:sz="4" w:space="0" w:color="auto"/>
              <w:right w:val="single" w:sz="4" w:space="0" w:color="auto"/>
            </w:tcBorders>
            <w:shd w:val="clear" w:color="auto" w:fill="7030A0"/>
            <w:hideMark/>
          </w:tcPr>
          <w:p w14:paraId="5BDB35E1" w14:textId="77777777" w:rsidR="008C3C3B" w:rsidRPr="00624B5B" w:rsidRDefault="008C3C3B" w:rsidP="00787EDE">
            <w:pPr>
              <w:rPr>
                <w:rFonts w:cstheme="minorHAnsi"/>
                <w:color w:val="FFFFFF" w:themeColor="background1"/>
                <w:lang w:val="en-US"/>
              </w:rPr>
            </w:pPr>
            <w:r w:rsidRPr="00624B5B">
              <w:rPr>
                <w:rFonts w:cstheme="minorHAnsi"/>
                <w:color w:val="FFFFFF" w:themeColor="background1"/>
                <w:lang w:val="en-US"/>
              </w:rPr>
              <w:t>Mandatory Units</w:t>
            </w:r>
          </w:p>
        </w:tc>
        <w:tc>
          <w:tcPr>
            <w:tcW w:w="4508" w:type="dxa"/>
            <w:tcBorders>
              <w:top w:val="single" w:sz="4" w:space="0" w:color="auto"/>
              <w:left w:val="single" w:sz="4" w:space="0" w:color="auto"/>
              <w:bottom w:val="single" w:sz="4" w:space="0" w:color="auto"/>
              <w:right w:val="single" w:sz="4" w:space="0" w:color="auto"/>
            </w:tcBorders>
            <w:shd w:val="clear" w:color="auto" w:fill="7030A0"/>
            <w:hideMark/>
          </w:tcPr>
          <w:p w14:paraId="03AEEBD5" w14:textId="77777777" w:rsidR="008C3C3B" w:rsidRPr="00624B5B" w:rsidRDefault="008C3C3B" w:rsidP="00787EDE">
            <w:pPr>
              <w:rPr>
                <w:rFonts w:cstheme="minorHAnsi"/>
                <w:color w:val="FFFFFF" w:themeColor="background1"/>
                <w:lang w:val="en-US"/>
              </w:rPr>
            </w:pPr>
            <w:r w:rsidRPr="00624B5B">
              <w:rPr>
                <w:rFonts w:cstheme="minorHAnsi"/>
                <w:color w:val="FFFFFF" w:themeColor="background1"/>
                <w:lang w:val="en-US"/>
              </w:rPr>
              <w:t>Optional Units</w:t>
            </w:r>
          </w:p>
        </w:tc>
      </w:tr>
      <w:tr w:rsidR="008C3C3B" w:rsidRPr="00624B5B" w14:paraId="2F0348F4" w14:textId="77777777" w:rsidTr="00787EDE">
        <w:tc>
          <w:tcPr>
            <w:tcW w:w="4508" w:type="dxa"/>
            <w:tcBorders>
              <w:top w:val="single" w:sz="4" w:space="0" w:color="auto"/>
              <w:left w:val="single" w:sz="4" w:space="0" w:color="auto"/>
              <w:bottom w:val="single" w:sz="4" w:space="0" w:color="auto"/>
              <w:right w:val="single" w:sz="4" w:space="0" w:color="auto"/>
            </w:tcBorders>
            <w:hideMark/>
          </w:tcPr>
          <w:p w14:paraId="76AC8C3A" w14:textId="77777777" w:rsidR="008C3C3B" w:rsidRPr="00624B5B" w:rsidRDefault="008C3C3B" w:rsidP="00787EDE">
            <w:pPr>
              <w:rPr>
                <w:rFonts w:cstheme="minorHAnsi"/>
                <w:lang w:val="en-US"/>
              </w:rPr>
            </w:pPr>
            <w:r w:rsidRPr="00624B5B">
              <w:rPr>
                <w:rFonts w:eastAsia="Times New Roman" w:cstheme="minorHAnsi"/>
              </w:rPr>
              <w:t>Child Development</w:t>
            </w:r>
          </w:p>
        </w:tc>
        <w:tc>
          <w:tcPr>
            <w:tcW w:w="4508" w:type="dxa"/>
            <w:tcBorders>
              <w:top w:val="single" w:sz="4" w:space="0" w:color="auto"/>
              <w:left w:val="single" w:sz="4" w:space="0" w:color="auto"/>
              <w:bottom w:val="single" w:sz="4" w:space="0" w:color="auto"/>
              <w:right w:val="single" w:sz="4" w:space="0" w:color="auto"/>
            </w:tcBorders>
            <w:hideMark/>
          </w:tcPr>
          <w:p w14:paraId="548C8CD2" w14:textId="77777777" w:rsidR="008C3C3B" w:rsidRPr="00624B5B" w:rsidRDefault="008C3C3B" w:rsidP="00787EDE">
            <w:pPr>
              <w:rPr>
                <w:rFonts w:cstheme="minorHAnsi"/>
                <w:lang w:val="en-US"/>
              </w:rPr>
            </w:pPr>
            <w:r w:rsidRPr="00624B5B">
              <w:rPr>
                <w:rFonts w:eastAsia="Times New Roman" w:cstheme="minorHAnsi"/>
              </w:rPr>
              <w:t xml:space="preserve">Care of Children  </w:t>
            </w:r>
          </w:p>
        </w:tc>
      </w:tr>
      <w:tr w:rsidR="008C3C3B" w:rsidRPr="00624B5B" w14:paraId="6B3212D5" w14:textId="77777777" w:rsidTr="00787EDE">
        <w:tc>
          <w:tcPr>
            <w:tcW w:w="4508" w:type="dxa"/>
            <w:tcBorders>
              <w:top w:val="single" w:sz="4" w:space="0" w:color="auto"/>
              <w:left w:val="single" w:sz="4" w:space="0" w:color="auto"/>
              <w:bottom w:val="single" w:sz="4" w:space="0" w:color="auto"/>
              <w:right w:val="single" w:sz="4" w:space="0" w:color="auto"/>
            </w:tcBorders>
            <w:hideMark/>
          </w:tcPr>
          <w:p w14:paraId="2C128B5D" w14:textId="77777777" w:rsidR="008C3C3B" w:rsidRPr="00624B5B" w:rsidRDefault="008C3C3B" w:rsidP="00787EDE">
            <w:pPr>
              <w:rPr>
                <w:rFonts w:cstheme="minorHAnsi"/>
                <w:lang w:val="en-US"/>
              </w:rPr>
            </w:pPr>
            <w:r w:rsidRPr="00624B5B">
              <w:rPr>
                <w:rFonts w:eastAsia="Times New Roman" w:cstheme="minorHAnsi"/>
              </w:rPr>
              <w:t xml:space="preserve">Play in Early Learning and Childcare </w:t>
            </w:r>
          </w:p>
        </w:tc>
        <w:tc>
          <w:tcPr>
            <w:tcW w:w="4508" w:type="dxa"/>
            <w:tcBorders>
              <w:top w:val="single" w:sz="4" w:space="0" w:color="auto"/>
              <w:left w:val="single" w:sz="4" w:space="0" w:color="auto"/>
              <w:bottom w:val="single" w:sz="4" w:space="0" w:color="auto"/>
              <w:right w:val="single" w:sz="4" w:space="0" w:color="auto"/>
            </w:tcBorders>
          </w:tcPr>
          <w:p w14:paraId="5E7936A4" w14:textId="77777777" w:rsidR="008C3C3B" w:rsidRPr="00624B5B" w:rsidRDefault="008C3C3B" w:rsidP="00787EDE">
            <w:pPr>
              <w:rPr>
                <w:rFonts w:cstheme="minorHAnsi"/>
                <w:lang w:val="en-US"/>
              </w:rPr>
            </w:pPr>
          </w:p>
        </w:tc>
      </w:tr>
      <w:tr w:rsidR="008C3C3B" w:rsidRPr="00624B5B" w14:paraId="3AC9F0B6" w14:textId="77777777" w:rsidTr="00787EDE">
        <w:tc>
          <w:tcPr>
            <w:tcW w:w="4508" w:type="dxa"/>
            <w:tcBorders>
              <w:top w:val="single" w:sz="4" w:space="0" w:color="auto"/>
              <w:left w:val="single" w:sz="4" w:space="0" w:color="auto"/>
              <w:bottom w:val="single" w:sz="4" w:space="0" w:color="auto"/>
              <w:right w:val="single" w:sz="4" w:space="0" w:color="auto"/>
            </w:tcBorders>
            <w:hideMark/>
          </w:tcPr>
          <w:p w14:paraId="7B096CBD" w14:textId="77777777" w:rsidR="008C3C3B" w:rsidRPr="00624B5B" w:rsidRDefault="008C3C3B" w:rsidP="00787EDE">
            <w:pPr>
              <w:rPr>
                <w:rFonts w:cstheme="minorHAnsi"/>
                <w:lang w:val="en-US"/>
              </w:rPr>
            </w:pPr>
            <w:r w:rsidRPr="00624B5B">
              <w:rPr>
                <w:rFonts w:eastAsia="Times New Roman" w:cstheme="minorHAnsi"/>
              </w:rPr>
              <w:t>Working in Early Learning and Childcare</w:t>
            </w:r>
          </w:p>
        </w:tc>
        <w:tc>
          <w:tcPr>
            <w:tcW w:w="4508" w:type="dxa"/>
            <w:tcBorders>
              <w:top w:val="single" w:sz="4" w:space="0" w:color="auto"/>
              <w:left w:val="single" w:sz="4" w:space="0" w:color="auto"/>
              <w:bottom w:val="single" w:sz="4" w:space="0" w:color="auto"/>
              <w:right w:val="single" w:sz="4" w:space="0" w:color="auto"/>
            </w:tcBorders>
          </w:tcPr>
          <w:p w14:paraId="339D7623" w14:textId="77777777" w:rsidR="008C3C3B" w:rsidRPr="00624B5B" w:rsidRDefault="008C3C3B" w:rsidP="00787EDE">
            <w:pPr>
              <w:rPr>
                <w:rFonts w:cstheme="minorHAnsi"/>
                <w:lang w:val="en-US"/>
              </w:rPr>
            </w:pPr>
          </w:p>
        </w:tc>
      </w:tr>
    </w:tbl>
    <w:p w14:paraId="70244158" w14:textId="77777777" w:rsidR="008C3C3B" w:rsidRPr="00624B5B" w:rsidRDefault="008C3C3B" w:rsidP="008C3C3B">
      <w:pPr>
        <w:spacing w:after="0"/>
        <w:rPr>
          <w:rFonts w:cstheme="minorHAnsi"/>
          <w:lang w:val="en-US"/>
        </w:rPr>
      </w:pPr>
    </w:p>
    <w:p w14:paraId="22878CA3" w14:textId="31537CF5" w:rsidR="008C3C3B" w:rsidRPr="00624B5B" w:rsidRDefault="008C3C3B" w:rsidP="023880A8">
      <w:pPr>
        <w:pStyle w:val="Heading3"/>
        <w:rPr>
          <w:b/>
          <w:bCs/>
          <w:lang w:val="en-US"/>
        </w:rPr>
      </w:pPr>
      <w:r w:rsidRPr="023880A8">
        <w:rPr>
          <w:b/>
          <w:bCs/>
          <w:lang w:val="en-US"/>
        </w:rPr>
        <w:t>Progression Pathways</w:t>
      </w:r>
    </w:p>
    <w:p w14:paraId="452AFBB7" w14:textId="77777777" w:rsidR="008C3C3B" w:rsidRPr="00624B5B" w:rsidRDefault="008C3C3B" w:rsidP="00966737">
      <w:pPr>
        <w:pStyle w:val="ListParagraph"/>
        <w:numPr>
          <w:ilvl w:val="0"/>
          <w:numId w:val="14"/>
        </w:numPr>
        <w:tabs>
          <w:tab w:val="left" w:pos="546"/>
        </w:tabs>
        <w:ind w:left="420" w:right="142" w:hanging="266"/>
        <w:rPr>
          <w:rFonts w:asciiTheme="minorHAnsi" w:hAnsiTheme="minorHAnsi" w:cstheme="minorHAnsi"/>
          <w:sz w:val="22"/>
          <w:szCs w:val="22"/>
        </w:rPr>
      </w:pPr>
      <w:r w:rsidRPr="00624B5B">
        <w:rPr>
          <w:rFonts w:asciiTheme="minorHAnsi" w:hAnsiTheme="minorHAnsi" w:cstheme="minorHAnsi"/>
          <w:sz w:val="22"/>
          <w:szCs w:val="22"/>
        </w:rPr>
        <w:t xml:space="preserve">Early Learning and Childcare Course at National 5 </w:t>
      </w:r>
    </w:p>
    <w:p w14:paraId="1D0785A8" w14:textId="77777777" w:rsidR="008C3C3B" w:rsidRPr="00624B5B" w:rsidRDefault="008C3C3B" w:rsidP="00966737">
      <w:pPr>
        <w:pStyle w:val="ListParagraph"/>
        <w:numPr>
          <w:ilvl w:val="0"/>
          <w:numId w:val="14"/>
        </w:numPr>
        <w:tabs>
          <w:tab w:val="left" w:pos="546"/>
        </w:tabs>
        <w:ind w:left="420" w:right="142" w:hanging="266"/>
        <w:rPr>
          <w:rFonts w:asciiTheme="minorHAnsi" w:hAnsiTheme="minorHAnsi" w:cstheme="minorHAnsi"/>
          <w:sz w:val="22"/>
          <w:szCs w:val="22"/>
        </w:rPr>
      </w:pPr>
      <w:r w:rsidRPr="00624B5B">
        <w:rPr>
          <w:rFonts w:asciiTheme="minorHAnsi" w:hAnsiTheme="minorHAnsi" w:cstheme="minorHAnsi"/>
          <w:sz w:val="22"/>
          <w:szCs w:val="22"/>
        </w:rPr>
        <w:t>Further Education</w:t>
      </w:r>
    </w:p>
    <w:p w14:paraId="449F4045" w14:textId="77777777" w:rsidR="008C3C3B" w:rsidRPr="00624B5B" w:rsidRDefault="008C3C3B" w:rsidP="00966737">
      <w:pPr>
        <w:pStyle w:val="ListParagraph"/>
        <w:numPr>
          <w:ilvl w:val="0"/>
          <w:numId w:val="14"/>
        </w:numPr>
        <w:tabs>
          <w:tab w:val="left" w:pos="406"/>
        </w:tabs>
        <w:ind w:left="420" w:right="142" w:hanging="266"/>
        <w:rPr>
          <w:rFonts w:asciiTheme="minorHAnsi" w:hAnsiTheme="minorHAnsi" w:cstheme="minorHAnsi"/>
          <w:sz w:val="22"/>
          <w:szCs w:val="22"/>
        </w:rPr>
      </w:pPr>
      <w:r w:rsidRPr="00624B5B">
        <w:rPr>
          <w:rFonts w:asciiTheme="minorHAnsi" w:hAnsiTheme="minorHAnsi" w:cstheme="minorHAnsi"/>
          <w:sz w:val="22"/>
          <w:szCs w:val="22"/>
        </w:rPr>
        <w:t>Training/Employment</w:t>
      </w:r>
    </w:p>
    <w:p w14:paraId="2C71606C" w14:textId="77777777" w:rsidR="008C3C3B" w:rsidRPr="00624B5B" w:rsidRDefault="008C3C3B" w:rsidP="008C3C3B">
      <w:pPr>
        <w:pStyle w:val="ListParagraph"/>
        <w:tabs>
          <w:tab w:val="left" w:pos="406"/>
        </w:tabs>
        <w:ind w:left="420" w:right="142"/>
        <w:rPr>
          <w:rFonts w:asciiTheme="minorHAnsi" w:hAnsiTheme="minorHAnsi" w:cstheme="minorHAnsi"/>
          <w:sz w:val="22"/>
          <w:szCs w:val="22"/>
        </w:rPr>
      </w:pPr>
    </w:p>
    <w:p w14:paraId="7BD67B15" w14:textId="50C5E137" w:rsidR="008C3C3B" w:rsidRPr="00624B5B" w:rsidRDefault="008C3C3B" w:rsidP="023880A8">
      <w:pPr>
        <w:pStyle w:val="Heading3"/>
        <w:rPr>
          <w:b/>
          <w:bCs/>
          <w:lang w:val="en-US"/>
        </w:rPr>
      </w:pPr>
      <w:r w:rsidRPr="023880A8">
        <w:rPr>
          <w:b/>
          <w:bCs/>
          <w:lang w:val="en-US"/>
        </w:rPr>
        <w:t>Course Description</w:t>
      </w:r>
    </w:p>
    <w:p w14:paraId="6E3CC385" w14:textId="77777777" w:rsidR="008C3C3B" w:rsidRPr="00624B5B" w:rsidRDefault="008C3C3B" w:rsidP="008C3C3B">
      <w:pPr>
        <w:tabs>
          <w:tab w:val="left" w:pos="9356"/>
        </w:tabs>
        <w:spacing w:after="0" w:line="240" w:lineRule="auto"/>
        <w:ind w:left="-14" w:right="142"/>
        <w:jc w:val="both"/>
        <w:rPr>
          <w:rFonts w:eastAsia="Times New Roman" w:cstheme="minorHAnsi"/>
        </w:rPr>
      </w:pPr>
      <w:r w:rsidRPr="00624B5B">
        <w:rPr>
          <w:rFonts w:eastAsia="Times New Roman" w:cstheme="minorHAnsi"/>
        </w:rPr>
        <w:t>The primary target group for this course is school pupils in S4 and above.</w:t>
      </w:r>
    </w:p>
    <w:p w14:paraId="2C25BEED" w14:textId="77777777" w:rsidR="008C3C3B" w:rsidRPr="00624B5B" w:rsidRDefault="008C3C3B" w:rsidP="008C3C3B">
      <w:pPr>
        <w:tabs>
          <w:tab w:val="left" w:pos="9356"/>
        </w:tabs>
        <w:spacing w:after="0" w:line="240" w:lineRule="auto"/>
        <w:ind w:left="-14" w:right="142"/>
        <w:jc w:val="both"/>
        <w:rPr>
          <w:rFonts w:eastAsia="Times New Roman" w:cstheme="minorHAnsi"/>
        </w:rPr>
      </w:pPr>
    </w:p>
    <w:p w14:paraId="3F1A5C72" w14:textId="77777777" w:rsidR="008C3C3B" w:rsidRPr="00624B5B" w:rsidRDefault="008C3C3B" w:rsidP="008C3C3B">
      <w:pPr>
        <w:tabs>
          <w:tab w:val="left" w:pos="9356"/>
        </w:tabs>
        <w:spacing w:after="0" w:line="240" w:lineRule="auto"/>
        <w:ind w:left="-14" w:right="142"/>
        <w:jc w:val="both"/>
        <w:rPr>
          <w:rFonts w:eastAsia="Times New Roman" w:cstheme="minorHAnsi"/>
        </w:rPr>
      </w:pPr>
      <w:r w:rsidRPr="00624B5B">
        <w:rPr>
          <w:rFonts w:eastAsia="Times New Roman" w:cstheme="minorHAnsi"/>
        </w:rPr>
        <w:t>The emphasis of this course is to help pupils begin to prepare for working in the early education and childcare sector and to develop employability skills. They will develop the knowledge and skills required in this vocational area. The course is designed as an introduction to early education and childcare at National 4 level and helps pupils begin to understand some of the demands and responsibilities of working in this sector.</w:t>
      </w:r>
    </w:p>
    <w:p w14:paraId="71594CCA" w14:textId="77777777" w:rsidR="008C3C3B" w:rsidRPr="00624B5B" w:rsidRDefault="008C3C3B" w:rsidP="008C3C3B">
      <w:pPr>
        <w:tabs>
          <w:tab w:val="left" w:pos="9356"/>
        </w:tabs>
        <w:spacing w:after="0" w:line="240" w:lineRule="auto"/>
        <w:ind w:left="-14" w:right="142"/>
        <w:jc w:val="both"/>
        <w:rPr>
          <w:rFonts w:eastAsia="Times New Roman" w:cstheme="minorHAnsi"/>
        </w:rPr>
      </w:pPr>
    </w:p>
    <w:p w14:paraId="09E3D740" w14:textId="706CF038" w:rsidR="008C3C3B" w:rsidRPr="00624B5B" w:rsidRDefault="008C3C3B" w:rsidP="008C3C3B">
      <w:pPr>
        <w:tabs>
          <w:tab w:val="left" w:pos="9356"/>
        </w:tabs>
        <w:spacing w:after="0" w:line="240" w:lineRule="auto"/>
        <w:ind w:left="-14" w:right="142"/>
        <w:jc w:val="both"/>
        <w:rPr>
          <w:rFonts w:eastAsia="Times New Roman" w:cstheme="minorHAnsi"/>
        </w:rPr>
      </w:pPr>
      <w:r w:rsidRPr="00624B5B">
        <w:rPr>
          <w:rFonts w:eastAsia="Times New Roman" w:cstheme="minorHAnsi"/>
        </w:rPr>
        <w:t xml:space="preserve">Since the National 4 course is designed with progression to National 5 in mind, </w:t>
      </w:r>
      <w:r w:rsidR="00ED108A" w:rsidRPr="00624B5B">
        <w:rPr>
          <w:rFonts w:eastAsia="Times New Roman" w:cstheme="minorHAnsi"/>
        </w:rPr>
        <w:t>most of</w:t>
      </w:r>
      <w:r w:rsidRPr="00624B5B">
        <w:rPr>
          <w:rFonts w:eastAsia="Times New Roman" w:cstheme="minorHAnsi"/>
        </w:rPr>
        <w:t xml:space="preserve"> the units at the two levels have common titles and address similar content areas. At National 4 pupils will cover issues in each area and begin to develop relevant skills such as team working skills, helping to plan play experiences and self-evaluation skills. </w:t>
      </w:r>
    </w:p>
    <w:p w14:paraId="04C55B17" w14:textId="77777777" w:rsidR="008C3C3B" w:rsidRPr="00624B5B" w:rsidRDefault="008C3C3B" w:rsidP="008C3C3B">
      <w:pPr>
        <w:tabs>
          <w:tab w:val="left" w:pos="9356"/>
        </w:tabs>
        <w:spacing w:after="0" w:line="240" w:lineRule="auto"/>
        <w:ind w:left="-14" w:right="142"/>
        <w:jc w:val="both"/>
        <w:rPr>
          <w:rFonts w:eastAsia="Times New Roman" w:cstheme="minorHAnsi"/>
        </w:rPr>
      </w:pPr>
    </w:p>
    <w:p w14:paraId="2244349C" w14:textId="7D5F6E78" w:rsidR="008C3C3B" w:rsidRPr="00624B5B" w:rsidRDefault="008C3C3B" w:rsidP="008C3C3B">
      <w:pPr>
        <w:tabs>
          <w:tab w:val="left" w:pos="9356"/>
        </w:tabs>
        <w:spacing w:after="0" w:line="240" w:lineRule="auto"/>
        <w:ind w:left="-14" w:right="142"/>
        <w:jc w:val="both"/>
        <w:rPr>
          <w:rFonts w:eastAsia="Times New Roman"/>
        </w:rPr>
      </w:pPr>
      <w:r w:rsidRPr="00624B5B">
        <w:rPr>
          <w:rFonts w:eastAsia="Times New Roman"/>
        </w:rPr>
        <w:t xml:space="preserve">The National 4 Course in Early Learning and Childcare </w:t>
      </w:r>
      <w:r w:rsidR="345D7D56" w:rsidRPr="00624B5B">
        <w:rPr>
          <w:rFonts w:eastAsia="Times New Roman"/>
        </w:rPr>
        <w:t>offer</w:t>
      </w:r>
      <w:r w:rsidR="66358167" w:rsidRPr="00624B5B">
        <w:rPr>
          <w:rFonts w:eastAsia="Times New Roman"/>
        </w:rPr>
        <w:t>s</w:t>
      </w:r>
      <w:r w:rsidRPr="00624B5B">
        <w:rPr>
          <w:rFonts w:eastAsia="Times New Roman"/>
        </w:rPr>
        <w:t xml:space="preserve"> a broad link to the care, learning and development of children aged 0–12 years.</w:t>
      </w:r>
    </w:p>
    <w:p w14:paraId="2DA30171" w14:textId="77777777" w:rsidR="008C3C3B" w:rsidRPr="00624B5B" w:rsidRDefault="008C3C3B" w:rsidP="008C3C3B">
      <w:pPr>
        <w:tabs>
          <w:tab w:val="left" w:pos="9356"/>
        </w:tabs>
        <w:spacing w:after="0" w:line="240" w:lineRule="auto"/>
        <w:ind w:left="-14" w:right="142"/>
        <w:jc w:val="both"/>
        <w:rPr>
          <w:rFonts w:eastAsia="Times New Roman" w:cstheme="minorHAnsi"/>
        </w:rPr>
      </w:pPr>
    </w:p>
    <w:p w14:paraId="4872BB27" w14:textId="43649BE8" w:rsidR="008C3C3B" w:rsidRPr="00624B5B" w:rsidRDefault="008C3C3B" w:rsidP="023880A8">
      <w:pPr>
        <w:pStyle w:val="Heading3"/>
        <w:rPr>
          <w:b/>
          <w:bCs/>
          <w:lang w:val="en-US"/>
        </w:rPr>
      </w:pPr>
      <w:r w:rsidRPr="023880A8">
        <w:rPr>
          <w:b/>
          <w:bCs/>
          <w:lang w:val="en-US"/>
        </w:rPr>
        <w:t>Unit Contents</w:t>
      </w:r>
    </w:p>
    <w:tbl>
      <w:tblPr>
        <w:tblStyle w:val="TableGrid"/>
        <w:tblW w:w="0" w:type="auto"/>
        <w:tblLook w:val="04A0" w:firstRow="1" w:lastRow="0" w:firstColumn="1" w:lastColumn="0" w:noHBand="0" w:noVBand="1"/>
      </w:tblPr>
      <w:tblGrid>
        <w:gridCol w:w="2405"/>
        <w:gridCol w:w="6611"/>
      </w:tblGrid>
      <w:tr w:rsidR="008C3C3B" w:rsidRPr="00624B5B" w14:paraId="2CD400A9" w14:textId="77777777" w:rsidTr="00787EDE">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74829D7C" w14:textId="77777777" w:rsidR="008C3C3B" w:rsidRPr="00624B5B" w:rsidRDefault="008C3C3B" w:rsidP="00787EDE">
            <w:pPr>
              <w:rPr>
                <w:rFonts w:cstheme="minorHAnsi"/>
                <w:color w:val="FFFFFF" w:themeColor="background1"/>
                <w:lang w:val="en-US"/>
              </w:rPr>
            </w:pPr>
            <w:r w:rsidRPr="00624B5B">
              <w:rPr>
                <w:rFonts w:cstheme="minorHAnsi"/>
                <w:color w:val="FFFFFF" w:themeColor="background1"/>
                <w:lang w:val="en-US"/>
              </w:rPr>
              <w:t>Unit</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51E0817A" w14:textId="77777777" w:rsidR="008C3C3B" w:rsidRPr="00624B5B" w:rsidRDefault="008C3C3B" w:rsidP="00787EDE">
            <w:pPr>
              <w:rPr>
                <w:rFonts w:cstheme="minorHAnsi"/>
                <w:color w:val="FFFFFF" w:themeColor="background1"/>
                <w:lang w:val="en-US"/>
              </w:rPr>
            </w:pPr>
            <w:r w:rsidRPr="00624B5B">
              <w:rPr>
                <w:rFonts w:cstheme="minorHAnsi"/>
                <w:color w:val="FFFFFF" w:themeColor="background1"/>
                <w:lang w:val="en-US"/>
              </w:rPr>
              <w:t>Description</w:t>
            </w:r>
          </w:p>
        </w:tc>
      </w:tr>
      <w:tr w:rsidR="008C3C3B" w:rsidRPr="00624B5B" w14:paraId="526A8375" w14:textId="77777777" w:rsidTr="00787EDE">
        <w:tc>
          <w:tcPr>
            <w:tcW w:w="2405" w:type="dxa"/>
            <w:tcBorders>
              <w:top w:val="single" w:sz="4" w:space="0" w:color="auto"/>
              <w:left w:val="single" w:sz="4" w:space="0" w:color="auto"/>
              <w:bottom w:val="single" w:sz="4" w:space="0" w:color="auto"/>
              <w:right w:val="single" w:sz="4" w:space="0" w:color="auto"/>
            </w:tcBorders>
            <w:hideMark/>
          </w:tcPr>
          <w:p w14:paraId="5C2A16FA" w14:textId="77777777" w:rsidR="008C3C3B" w:rsidRPr="00624B5B" w:rsidRDefault="008C3C3B" w:rsidP="00787EDE">
            <w:pPr>
              <w:rPr>
                <w:rFonts w:cstheme="minorHAnsi"/>
                <w:lang w:val="en-US"/>
              </w:rPr>
            </w:pPr>
            <w:r w:rsidRPr="00624B5B">
              <w:rPr>
                <w:rFonts w:eastAsia="Times New Roman" w:cstheme="minorHAnsi"/>
                <w:b/>
              </w:rPr>
              <w:t>Child Development</w:t>
            </w:r>
          </w:p>
        </w:tc>
        <w:tc>
          <w:tcPr>
            <w:tcW w:w="6611" w:type="dxa"/>
            <w:tcBorders>
              <w:top w:val="single" w:sz="4" w:space="0" w:color="auto"/>
              <w:left w:val="single" w:sz="4" w:space="0" w:color="auto"/>
              <w:bottom w:val="single" w:sz="4" w:space="0" w:color="auto"/>
              <w:right w:val="single" w:sz="4" w:space="0" w:color="auto"/>
            </w:tcBorders>
            <w:hideMark/>
          </w:tcPr>
          <w:p w14:paraId="55C06EE1" w14:textId="0F53AE7A" w:rsidR="008C3C3B" w:rsidRPr="00624B5B" w:rsidRDefault="008C3C3B" w:rsidP="00787EDE">
            <w:pPr>
              <w:rPr>
                <w:rFonts w:cstheme="minorHAnsi"/>
                <w:lang w:val="en-US"/>
              </w:rPr>
            </w:pPr>
            <w:r w:rsidRPr="00624B5B">
              <w:rPr>
                <w:rFonts w:cstheme="minorHAnsi"/>
                <w:color w:val="000000"/>
              </w:rPr>
              <w:t>This unit is designed to introduce pupils to aspects of child development and the key milestones of development from pre-birth to 12 years. An investigation will build upon this knowledge through research of one</w:t>
            </w:r>
            <w:r w:rsidR="00415CF3" w:rsidRPr="00415CF3">
              <w:rPr>
                <w:rFonts w:cstheme="minorHAnsi"/>
                <w:color w:val="000000"/>
              </w:rPr>
              <w:t xml:space="preserve"> </w:t>
            </w:r>
            <w:proofErr w:type="gramStart"/>
            <w:r w:rsidR="00415CF3" w:rsidRPr="00415CF3">
              <w:rPr>
                <w:rFonts w:cstheme="minorHAnsi"/>
                <w:color w:val="000000"/>
              </w:rPr>
              <w:t>particular</w:t>
            </w:r>
            <w:r w:rsidRPr="00624B5B">
              <w:rPr>
                <w:rFonts w:cstheme="minorHAnsi"/>
                <w:color w:val="000000"/>
              </w:rPr>
              <w:t xml:space="preserve"> </w:t>
            </w:r>
            <w:r w:rsidR="00573CCF" w:rsidRPr="00624B5B">
              <w:rPr>
                <w:rFonts w:cstheme="minorHAnsi"/>
                <w:color w:val="000000"/>
              </w:rPr>
              <w:t>aspect</w:t>
            </w:r>
            <w:proofErr w:type="gramEnd"/>
            <w:r w:rsidRPr="00624B5B">
              <w:rPr>
                <w:rFonts w:cstheme="minorHAnsi"/>
                <w:color w:val="000000"/>
              </w:rPr>
              <w:t xml:space="preserve"> of child development. Presentation of </w:t>
            </w:r>
            <w:r w:rsidRPr="00624B5B">
              <w:rPr>
                <w:rFonts w:cstheme="minorHAnsi"/>
                <w:color w:val="000000"/>
              </w:rPr>
              <w:lastRenderedPageBreak/>
              <w:t>these findings will be supported by an evaluation which will develop this skill as well as the skill of reflection</w:t>
            </w:r>
            <w:r w:rsidRPr="00624B5B">
              <w:rPr>
                <w:rFonts w:cstheme="minorHAnsi"/>
                <w:color w:val="1F4E79"/>
              </w:rPr>
              <w:t>.</w:t>
            </w:r>
          </w:p>
        </w:tc>
      </w:tr>
      <w:tr w:rsidR="008C3C3B" w:rsidRPr="00624B5B" w14:paraId="25C44657" w14:textId="77777777" w:rsidTr="00787EDE">
        <w:tc>
          <w:tcPr>
            <w:tcW w:w="2405" w:type="dxa"/>
            <w:tcBorders>
              <w:top w:val="single" w:sz="4" w:space="0" w:color="auto"/>
              <w:left w:val="single" w:sz="4" w:space="0" w:color="auto"/>
              <w:bottom w:val="single" w:sz="4" w:space="0" w:color="auto"/>
              <w:right w:val="single" w:sz="4" w:space="0" w:color="auto"/>
            </w:tcBorders>
            <w:hideMark/>
          </w:tcPr>
          <w:p w14:paraId="5B41F18D" w14:textId="77777777" w:rsidR="008C3C3B" w:rsidRPr="00624B5B" w:rsidRDefault="008C3C3B" w:rsidP="00787EDE">
            <w:pPr>
              <w:rPr>
                <w:rFonts w:cstheme="minorHAnsi"/>
                <w:lang w:val="en-US"/>
              </w:rPr>
            </w:pPr>
            <w:r w:rsidRPr="00624B5B">
              <w:rPr>
                <w:rFonts w:eastAsia="Times New Roman" w:cstheme="minorHAnsi"/>
                <w:b/>
              </w:rPr>
              <w:lastRenderedPageBreak/>
              <w:t>Play in Early Learning and Childcare</w:t>
            </w:r>
          </w:p>
        </w:tc>
        <w:tc>
          <w:tcPr>
            <w:tcW w:w="6611" w:type="dxa"/>
            <w:tcBorders>
              <w:top w:val="single" w:sz="4" w:space="0" w:color="auto"/>
              <w:left w:val="single" w:sz="4" w:space="0" w:color="auto"/>
              <w:bottom w:val="single" w:sz="4" w:space="0" w:color="auto"/>
              <w:right w:val="single" w:sz="4" w:space="0" w:color="auto"/>
            </w:tcBorders>
            <w:hideMark/>
          </w:tcPr>
          <w:p w14:paraId="0BDC8418" w14:textId="77777777" w:rsidR="008C3C3B" w:rsidRPr="00624B5B" w:rsidRDefault="008C3C3B" w:rsidP="00787EDE">
            <w:pPr>
              <w:rPr>
                <w:rFonts w:cstheme="minorHAnsi"/>
                <w:lang w:val="en-US"/>
              </w:rPr>
            </w:pPr>
            <w:r w:rsidRPr="00624B5B">
              <w:rPr>
                <w:rFonts w:cstheme="minorHAnsi"/>
                <w:color w:val="000000"/>
              </w:rPr>
              <w:t xml:space="preserve">This unit allows pupils to develop a basic understanding of a variety of types of play and how play contributes to the development of the child. It allows pupils to explore a variety of play types and describe a range of play experiences within different types of play. Pupils will demonstrate an understanding of the appropriateness and value of play opportunities for the learning and development of children. Pupils </w:t>
            </w:r>
            <w:proofErr w:type="gramStart"/>
            <w:r w:rsidRPr="00624B5B">
              <w:rPr>
                <w:rFonts w:cstheme="minorHAnsi"/>
                <w:color w:val="000000"/>
              </w:rPr>
              <w:t>have the opportunity to</w:t>
            </w:r>
            <w:proofErr w:type="gramEnd"/>
            <w:r w:rsidRPr="00624B5B">
              <w:rPr>
                <w:rFonts w:cstheme="minorHAnsi"/>
                <w:color w:val="000000"/>
              </w:rPr>
              <w:t xml:space="preserve"> plan practical play experiences.</w:t>
            </w:r>
          </w:p>
        </w:tc>
      </w:tr>
      <w:tr w:rsidR="008C3C3B" w:rsidRPr="00624B5B" w14:paraId="34D13D48" w14:textId="77777777" w:rsidTr="00787EDE">
        <w:tc>
          <w:tcPr>
            <w:tcW w:w="2405" w:type="dxa"/>
            <w:tcBorders>
              <w:top w:val="single" w:sz="4" w:space="0" w:color="auto"/>
              <w:left w:val="single" w:sz="4" w:space="0" w:color="auto"/>
              <w:bottom w:val="single" w:sz="4" w:space="0" w:color="auto"/>
              <w:right w:val="single" w:sz="4" w:space="0" w:color="auto"/>
            </w:tcBorders>
            <w:hideMark/>
          </w:tcPr>
          <w:p w14:paraId="75CB453A" w14:textId="77777777" w:rsidR="008C3C3B" w:rsidRPr="00624B5B" w:rsidRDefault="008C3C3B" w:rsidP="00787EDE">
            <w:pPr>
              <w:rPr>
                <w:rFonts w:cstheme="minorHAnsi"/>
                <w:lang w:val="en-US"/>
              </w:rPr>
            </w:pPr>
            <w:r w:rsidRPr="00624B5B">
              <w:rPr>
                <w:rFonts w:eastAsia="Times New Roman" w:cstheme="minorHAnsi"/>
                <w:b/>
              </w:rPr>
              <w:t>Working in Early Learning and Childcare</w:t>
            </w:r>
          </w:p>
        </w:tc>
        <w:tc>
          <w:tcPr>
            <w:tcW w:w="6611" w:type="dxa"/>
            <w:tcBorders>
              <w:top w:val="single" w:sz="4" w:space="0" w:color="auto"/>
              <w:left w:val="single" w:sz="4" w:space="0" w:color="auto"/>
              <w:bottom w:val="single" w:sz="4" w:space="0" w:color="auto"/>
              <w:right w:val="single" w:sz="4" w:space="0" w:color="auto"/>
            </w:tcBorders>
            <w:hideMark/>
          </w:tcPr>
          <w:p w14:paraId="122BC92B" w14:textId="77777777" w:rsidR="008C3C3B" w:rsidRPr="00624B5B" w:rsidRDefault="008C3C3B" w:rsidP="00787EDE">
            <w:pPr>
              <w:rPr>
                <w:rFonts w:cstheme="minorHAnsi"/>
                <w:lang w:val="en-US"/>
              </w:rPr>
            </w:pPr>
            <w:r w:rsidRPr="00624B5B">
              <w:rPr>
                <w:rFonts w:cstheme="minorHAnsi"/>
                <w:color w:val="000000"/>
              </w:rPr>
              <w:t>This unit allows pupils to develop a basic understanding of different types of provision in the Early Learning and Childcare sector and to describe how the sector supports children and families. Pupils will discuss some of the main skills and qualities required to work with children aged 0–12 years.</w:t>
            </w:r>
          </w:p>
        </w:tc>
      </w:tr>
      <w:tr w:rsidR="008C3C3B" w:rsidRPr="00624B5B" w14:paraId="7211C9FE" w14:textId="77777777" w:rsidTr="00787EDE">
        <w:tc>
          <w:tcPr>
            <w:tcW w:w="2405" w:type="dxa"/>
            <w:tcBorders>
              <w:top w:val="single" w:sz="4" w:space="0" w:color="auto"/>
              <w:left w:val="single" w:sz="4" w:space="0" w:color="auto"/>
              <w:bottom w:val="single" w:sz="4" w:space="0" w:color="auto"/>
              <w:right w:val="single" w:sz="4" w:space="0" w:color="auto"/>
            </w:tcBorders>
            <w:hideMark/>
          </w:tcPr>
          <w:p w14:paraId="5A28B1A5" w14:textId="77777777" w:rsidR="008C3C3B" w:rsidRPr="00624B5B" w:rsidRDefault="008C3C3B" w:rsidP="00787EDE">
            <w:pPr>
              <w:rPr>
                <w:rFonts w:cstheme="minorHAnsi"/>
                <w:lang w:val="en-US"/>
              </w:rPr>
            </w:pPr>
            <w:r w:rsidRPr="00624B5B">
              <w:rPr>
                <w:rFonts w:eastAsia="Times New Roman" w:cstheme="minorHAnsi"/>
                <w:b/>
              </w:rPr>
              <w:t>Care of Children</w:t>
            </w:r>
          </w:p>
        </w:tc>
        <w:tc>
          <w:tcPr>
            <w:tcW w:w="6611" w:type="dxa"/>
            <w:tcBorders>
              <w:top w:val="single" w:sz="4" w:space="0" w:color="auto"/>
              <w:left w:val="single" w:sz="4" w:space="0" w:color="auto"/>
              <w:bottom w:val="single" w:sz="4" w:space="0" w:color="auto"/>
              <w:right w:val="single" w:sz="4" w:space="0" w:color="auto"/>
            </w:tcBorders>
            <w:hideMark/>
          </w:tcPr>
          <w:p w14:paraId="6633F383" w14:textId="77777777" w:rsidR="008C3C3B" w:rsidRPr="00624B5B" w:rsidRDefault="008C3C3B" w:rsidP="00787EDE">
            <w:pPr>
              <w:rPr>
                <w:rFonts w:cstheme="minorHAnsi"/>
                <w:lang w:val="en-US"/>
              </w:rPr>
            </w:pPr>
            <w:r w:rsidRPr="00624B5B">
              <w:rPr>
                <w:rFonts w:cstheme="minorHAnsi"/>
                <w:lang w:eastAsia="en-GB"/>
              </w:rPr>
              <w:t xml:space="preserve">This unit is designed to allow pupils to gain a basic understanding of how the needs of children can be met. Pupils are required to plan, </w:t>
            </w:r>
            <w:proofErr w:type="gramStart"/>
            <w:r w:rsidRPr="00624B5B">
              <w:rPr>
                <w:rFonts w:cstheme="minorHAnsi"/>
                <w:lang w:eastAsia="en-GB"/>
              </w:rPr>
              <w:t>demonstrate</w:t>
            </w:r>
            <w:proofErr w:type="gramEnd"/>
            <w:r w:rsidRPr="00624B5B">
              <w:rPr>
                <w:rFonts w:cstheme="minorHAnsi"/>
                <w:lang w:eastAsia="en-GB"/>
              </w:rPr>
              <w:t xml:space="preserve"> and review caring skills that meet these needs. </w:t>
            </w:r>
          </w:p>
        </w:tc>
      </w:tr>
    </w:tbl>
    <w:p w14:paraId="2F7F1A92" w14:textId="77777777" w:rsidR="008C3C3B" w:rsidRPr="00624B5B" w:rsidRDefault="008C3C3B" w:rsidP="008C3C3B">
      <w:pPr>
        <w:spacing w:after="0"/>
        <w:rPr>
          <w:rFonts w:cstheme="minorHAnsi"/>
          <w:lang w:val="en-US"/>
        </w:rPr>
      </w:pPr>
    </w:p>
    <w:p w14:paraId="26347C1A" w14:textId="10DA60A9" w:rsidR="008C3C3B" w:rsidRPr="00624B5B" w:rsidRDefault="008C3C3B" w:rsidP="023880A8">
      <w:pPr>
        <w:pStyle w:val="Heading3"/>
        <w:rPr>
          <w:b/>
          <w:bCs/>
          <w:lang w:val="en-US"/>
        </w:rPr>
      </w:pPr>
      <w:r w:rsidRPr="023880A8">
        <w:rPr>
          <w:b/>
          <w:bCs/>
          <w:lang w:val="en-US"/>
        </w:rPr>
        <w:t>Assessment Method</w:t>
      </w:r>
    </w:p>
    <w:p w14:paraId="4689AEA9" w14:textId="531C90A8" w:rsidR="008C3C3B" w:rsidRPr="00624B5B" w:rsidRDefault="008C3C3B" w:rsidP="008C3C3B">
      <w:pPr>
        <w:tabs>
          <w:tab w:val="left" w:pos="9356"/>
        </w:tabs>
        <w:spacing w:after="0" w:line="240" w:lineRule="auto"/>
        <w:ind w:right="142"/>
        <w:jc w:val="both"/>
        <w:rPr>
          <w:rFonts w:eastAsia="Times New Roman" w:cstheme="minorHAnsi"/>
        </w:rPr>
      </w:pPr>
      <w:r w:rsidRPr="00624B5B">
        <w:rPr>
          <w:rFonts w:eastAsia="Times New Roman" w:cstheme="minorHAnsi"/>
        </w:rPr>
        <w:t xml:space="preserve">Pupils are expected to engage in written work to investigate resources and to work in teams to produce presentations. Pupils will also be involved in self-evaluation of these skills, seeking feedback from others, identifying areas of improvement, taking account of the feedback received and reviewing their progress throughout the course. Some practical elements are demonstrated </w:t>
      </w:r>
      <w:r w:rsidR="00A023C7" w:rsidRPr="00624B5B">
        <w:rPr>
          <w:rFonts w:eastAsia="Times New Roman" w:cstheme="minorHAnsi"/>
        </w:rPr>
        <w:t>later</w:t>
      </w:r>
      <w:r w:rsidRPr="00624B5B">
        <w:rPr>
          <w:rFonts w:eastAsia="Times New Roman" w:cstheme="minorHAnsi"/>
        </w:rPr>
        <w:t xml:space="preserve"> in the course </w:t>
      </w:r>
      <w:proofErr w:type="gramStart"/>
      <w:r w:rsidR="002B1448">
        <w:rPr>
          <w:rFonts w:eastAsia="Times New Roman" w:cstheme="minorHAnsi"/>
        </w:rPr>
        <w:t xml:space="preserve">in order </w:t>
      </w:r>
      <w:r w:rsidR="00A023C7" w:rsidRPr="00624B5B">
        <w:rPr>
          <w:rFonts w:eastAsia="Times New Roman" w:cstheme="minorHAnsi"/>
        </w:rPr>
        <w:t>for</w:t>
      </w:r>
      <w:proofErr w:type="gramEnd"/>
      <w:r w:rsidRPr="00624B5B">
        <w:rPr>
          <w:rFonts w:eastAsia="Times New Roman" w:cstheme="minorHAnsi"/>
        </w:rPr>
        <w:t xml:space="preserve"> the pupils to improve technical and employability skills. There is a mixture of open and closed book assessments.</w:t>
      </w:r>
    </w:p>
    <w:p w14:paraId="3B72E9AF" w14:textId="77777777" w:rsidR="00AC3D37" w:rsidRPr="00624B5B" w:rsidRDefault="00AC3D37" w:rsidP="008C3C3B">
      <w:pPr>
        <w:tabs>
          <w:tab w:val="left" w:pos="9356"/>
        </w:tabs>
        <w:spacing w:after="0" w:line="240" w:lineRule="auto"/>
        <w:ind w:right="142"/>
        <w:jc w:val="both"/>
        <w:rPr>
          <w:rFonts w:eastAsia="Times New Roman" w:cstheme="minorHAnsi"/>
        </w:rPr>
      </w:pPr>
    </w:p>
    <w:p w14:paraId="2AFE7298" w14:textId="77777777" w:rsidR="008C3C3B" w:rsidRPr="00624B5B" w:rsidRDefault="008C3C3B" w:rsidP="008C3C3B">
      <w:pPr>
        <w:spacing w:after="0" w:line="240" w:lineRule="auto"/>
        <w:rPr>
          <w:rFonts w:eastAsia="Times New Roman" w:cstheme="minorHAnsi"/>
        </w:rPr>
      </w:pPr>
    </w:p>
    <w:p w14:paraId="0842AD25" w14:textId="3C113187" w:rsidR="008C3C3B" w:rsidRPr="00624B5B" w:rsidRDefault="008C3C3B" w:rsidP="00FA11C3">
      <w:pPr>
        <w:pStyle w:val="Heading2"/>
        <w:rPr>
          <w:lang w:val="en-US"/>
        </w:rPr>
      </w:pPr>
      <w:bookmarkStart w:id="32" w:name="_Toc64619939"/>
      <w:bookmarkStart w:id="33" w:name="_Toc120021474"/>
      <w:r w:rsidRPr="00624B5B">
        <w:rPr>
          <w:lang w:val="en-US"/>
        </w:rPr>
        <w:t>Skills for Work: Early Learning and Childcare National 5</w:t>
      </w:r>
      <w:bookmarkEnd w:id="32"/>
      <w:bookmarkEnd w:id="33"/>
    </w:p>
    <w:tbl>
      <w:tblPr>
        <w:tblStyle w:val="TableGrid"/>
        <w:tblW w:w="0" w:type="auto"/>
        <w:tblLook w:val="04A0" w:firstRow="1" w:lastRow="0" w:firstColumn="1" w:lastColumn="0" w:noHBand="0" w:noVBand="1"/>
      </w:tblPr>
      <w:tblGrid>
        <w:gridCol w:w="2405"/>
        <w:gridCol w:w="6611"/>
      </w:tblGrid>
      <w:tr w:rsidR="008C3C3B" w:rsidRPr="00624B5B" w14:paraId="47894D81" w14:textId="77777777" w:rsidTr="00F85BF7">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00F92B07" w14:textId="77777777" w:rsidR="008C3C3B" w:rsidRPr="00624B5B" w:rsidRDefault="008C3C3B" w:rsidP="00787EDE">
            <w:pPr>
              <w:rPr>
                <w:rFonts w:cstheme="minorHAnsi"/>
                <w:color w:val="FFFFFF" w:themeColor="background1"/>
                <w:lang w:val="en-US"/>
              </w:rPr>
            </w:pPr>
            <w:r w:rsidRPr="00624B5B">
              <w:rPr>
                <w:rFonts w:cstheme="minorHAnsi"/>
                <w:color w:val="FFFFFF" w:themeColor="background1"/>
                <w:lang w:val="en-US"/>
              </w:rPr>
              <w:t>Course Title</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71F46310" w14:textId="567A5350" w:rsidR="008C3C3B" w:rsidRPr="00624B5B" w:rsidRDefault="00BA4D5B" w:rsidP="00787EDE">
            <w:pPr>
              <w:rPr>
                <w:rFonts w:cstheme="minorHAnsi"/>
                <w:color w:val="FFFFFF" w:themeColor="background1"/>
                <w:lang w:val="en-US"/>
              </w:rPr>
            </w:pPr>
            <w:r>
              <w:rPr>
                <w:rFonts w:cstheme="minorHAnsi"/>
                <w:color w:val="FFFFFF" w:themeColor="background1"/>
                <w:lang w:val="en-US"/>
              </w:rPr>
              <w:t>SfW</w:t>
            </w:r>
            <w:r w:rsidR="00657310" w:rsidRPr="00624B5B">
              <w:rPr>
                <w:rFonts w:cstheme="minorHAnsi"/>
                <w:color w:val="FFFFFF" w:themeColor="background1"/>
                <w:lang w:val="en-US"/>
              </w:rPr>
              <w:t xml:space="preserve"> </w:t>
            </w:r>
            <w:r w:rsidR="008C3C3B" w:rsidRPr="00624B5B">
              <w:rPr>
                <w:rFonts w:cstheme="minorHAnsi"/>
                <w:color w:val="FFFFFF" w:themeColor="background1"/>
                <w:lang w:val="en-US"/>
              </w:rPr>
              <w:t>Early Learning and Childcare</w:t>
            </w:r>
          </w:p>
        </w:tc>
      </w:tr>
      <w:tr w:rsidR="008C3C3B" w:rsidRPr="00624B5B" w14:paraId="127A05DF" w14:textId="77777777" w:rsidTr="00F85BF7">
        <w:tc>
          <w:tcPr>
            <w:tcW w:w="2405" w:type="dxa"/>
            <w:tcBorders>
              <w:top w:val="single" w:sz="4" w:space="0" w:color="auto"/>
              <w:left w:val="single" w:sz="4" w:space="0" w:color="auto"/>
              <w:bottom w:val="single" w:sz="4" w:space="0" w:color="auto"/>
              <w:right w:val="single" w:sz="4" w:space="0" w:color="auto"/>
            </w:tcBorders>
            <w:hideMark/>
          </w:tcPr>
          <w:p w14:paraId="796F3A6E" w14:textId="77777777" w:rsidR="008C3C3B" w:rsidRPr="00624B5B" w:rsidRDefault="008C3C3B" w:rsidP="00787EDE">
            <w:pPr>
              <w:rPr>
                <w:rFonts w:cstheme="minorHAnsi"/>
                <w:lang w:val="en-US"/>
              </w:rPr>
            </w:pPr>
            <w:r w:rsidRPr="00624B5B">
              <w:rPr>
                <w:rFonts w:cstheme="minorHAnsi"/>
                <w:lang w:val="en-US"/>
              </w:rPr>
              <w:t>Level</w:t>
            </w:r>
          </w:p>
        </w:tc>
        <w:tc>
          <w:tcPr>
            <w:tcW w:w="6611" w:type="dxa"/>
            <w:tcBorders>
              <w:top w:val="single" w:sz="4" w:space="0" w:color="auto"/>
              <w:left w:val="single" w:sz="4" w:space="0" w:color="auto"/>
              <w:bottom w:val="single" w:sz="4" w:space="0" w:color="auto"/>
              <w:right w:val="single" w:sz="4" w:space="0" w:color="auto"/>
            </w:tcBorders>
            <w:hideMark/>
          </w:tcPr>
          <w:p w14:paraId="3B2195BB" w14:textId="77777777" w:rsidR="008C3C3B" w:rsidRPr="00624B5B" w:rsidRDefault="008C3C3B" w:rsidP="00787EDE">
            <w:pPr>
              <w:rPr>
                <w:rFonts w:cstheme="minorHAnsi"/>
                <w:lang w:val="en-US"/>
              </w:rPr>
            </w:pPr>
            <w:r w:rsidRPr="00624B5B">
              <w:rPr>
                <w:rFonts w:cstheme="minorHAnsi"/>
                <w:lang w:val="en-US"/>
              </w:rPr>
              <w:t>National 5</w:t>
            </w:r>
          </w:p>
        </w:tc>
      </w:tr>
      <w:tr w:rsidR="008C3C3B" w:rsidRPr="00624B5B" w14:paraId="4EA13D54" w14:textId="77777777" w:rsidTr="00F85BF7">
        <w:tc>
          <w:tcPr>
            <w:tcW w:w="2405" w:type="dxa"/>
            <w:tcBorders>
              <w:top w:val="single" w:sz="4" w:space="0" w:color="auto"/>
              <w:left w:val="single" w:sz="4" w:space="0" w:color="auto"/>
              <w:bottom w:val="single" w:sz="4" w:space="0" w:color="auto"/>
              <w:right w:val="single" w:sz="4" w:space="0" w:color="auto"/>
            </w:tcBorders>
            <w:hideMark/>
          </w:tcPr>
          <w:p w14:paraId="6E3FF4CE" w14:textId="77777777" w:rsidR="008C3C3B" w:rsidRPr="00624B5B" w:rsidRDefault="008C3C3B" w:rsidP="00787EDE">
            <w:pPr>
              <w:rPr>
                <w:rFonts w:cstheme="minorHAnsi"/>
                <w:lang w:val="en-US"/>
              </w:rPr>
            </w:pPr>
            <w:r w:rsidRPr="00624B5B">
              <w:rPr>
                <w:rFonts w:cstheme="minorHAnsi"/>
                <w:lang w:val="en-US"/>
              </w:rPr>
              <w:t>Campus</w:t>
            </w:r>
          </w:p>
        </w:tc>
        <w:tc>
          <w:tcPr>
            <w:tcW w:w="6611" w:type="dxa"/>
            <w:tcBorders>
              <w:top w:val="single" w:sz="4" w:space="0" w:color="auto"/>
              <w:left w:val="single" w:sz="4" w:space="0" w:color="auto"/>
              <w:bottom w:val="single" w:sz="4" w:space="0" w:color="auto"/>
              <w:right w:val="single" w:sz="4" w:space="0" w:color="auto"/>
            </w:tcBorders>
            <w:hideMark/>
          </w:tcPr>
          <w:p w14:paraId="269F76E7" w14:textId="77777777" w:rsidR="008C3C3B" w:rsidRPr="00624B5B" w:rsidRDefault="008C3C3B" w:rsidP="00787EDE">
            <w:pPr>
              <w:rPr>
                <w:rFonts w:cstheme="minorHAnsi"/>
                <w:lang w:val="en-US"/>
              </w:rPr>
            </w:pPr>
            <w:r w:rsidRPr="00624B5B">
              <w:rPr>
                <w:rFonts w:cstheme="minorHAnsi"/>
                <w:lang w:val="en-US"/>
              </w:rPr>
              <w:t>Arbroath and Gardyne</w:t>
            </w:r>
          </w:p>
        </w:tc>
      </w:tr>
      <w:tr w:rsidR="008C3C3B" w:rsidRPr="00624B5B" w14:paraId="7E0B5649" w14:textId="77777777" w:rsidTr="00F85BF7">
        <w:tc>
          <w:tcPr>
            <w:tcW w:w="2405" w:type="dxa"/>
            <w:tcBorders>
              <w:top w:val="single" w:sz="4" w:space="0" w:color="auto"/>
              <w:left w:val="single" w:sz="4" w:space="0" w:color="auto"/>
              <w:bottom w:val="single" w:sz="4" w:space="0" w:color="auto"/>
              <w:right w:val="single" w:sz="4" w:space="0" w:color="auto"/>
            </w:tcBorders>
            <w:hideMark/>
          </w:tcPr>
          <w:p w14:paraId="1ABAAF50" w14:textId="77777777" w:rsidR="008C3C3B" w:rsidRPr="00624B5B" w:rsidRDefault="008C3C3B" w:rsidP="00787EDE">
            <w:pPr>
              <w:rPr>
                <w:rFonts w:cstheme="minorHAnsi"/>
                <w:lang w:val="en-US"/>
              </w:rPr>
            </w:pPr>
            <w:r w:rsidRPr="00624B5B">
              <w:rPr>
                <w:rFonts w:cstheme="minorHAnsi"/>
                <w:lang w:val="en-US"/>
              </w:rPr>
              <w:t>Days</w:t>
            </w:r>
          </w:p>
        </w:tc>
        <w:tc>
          <w:tcPr>
            <w:tcW w:w="6611" w:type="dxa"/>
            <w:tcBorders>
              <w:top w:val="single" w:sz="4" w:space="0" w:color="auto"/>
              <w:left w:val="single" w:sz="4" w:space="0" w:color="auto"/>
              <w:bottom w:val="single" w:sz="4" w:space="0" w:color="auto"/>
              <w:right w:val="single" w:sz="4" w:space="0" w:color="auto"/>
            </w:tcBorders>
            <w:hideMark/>
          </w:tcPr>
          <w:p w14:paraId="06E443D7" w14:textId="77777777" w:rsidR="008C3C3B" w:rsidRPr="00624B5B" w:rsidRDefault="008C3C3B" w:rsidP="00787EDE">
            <w:pPr>
              <w:rPr>
                <w:rFonts w:cstheme="minorHAnsi"/>
                <w:lang w:val="en-US"/>
              </w:rPr>
            </w:pPr>
            <w:r w:rsidRPr="00624B5B">
              <w:rPr>
                <w:rFonts w:cstheme="minorHAnsi"/>
                <w:b/>
                <w:bCs/>
                <w:lang w:val="en-US"/>
              </w:rPr>
              <w:t>Arbroath</w:t>
            </w:r>
            <w:r w:rsidRPr="00624B5B">
              <w:rPr>
                <w:rFonts w:cstheme="minorHAnsi"/>
                <w:lang w:val="en-US"/>
              </w:rPr>
              <w:t>: 9-1pm</w:t>
            </w:r>
            <w:r w:rsidRPr="00624B5B">
              <w:rPr>
                <w:rFonts w:cstheme="minorHAnsi"/>
                <w:lang w:val="en-US"/>
              </w:rPr>
              <w:br/>
            </w:r>
            <w:r w:rsidRPr="00624B5B">
              <w:rPr>
                <w:rFonts w:cstheme="minorHAnsi"/>
                <w:b/>
                <w:bCs/>
                <w:lang w:val="en-US"/>
              </w:rPr>
              <w:t>Gardyne</w:t>
            </w:r>
            <w:r w:rsidRPr="00624B5B">
              <w:rPr>
                <w:rFonts w:cstheme="minorHAnsi"/>
                <w:lang w:val="en-US"/>
              </w:rPr>
              <w:t>: Monday and Wednesday 2-4 pm</w:t>
            </w:r>
          </w:p>
        </w:tc>
      </w:tr>
    </w:tbl>
    <w:p w14:paraId="37698850" w14:textId="77777777" w:rsidR="008C3C3B" w:rsidRPr="00624B5B" w:rsidRDefault="008C3C3B" w:rsidP="008C3C3B">
      <w:pPr>
        <w:spacing w:after="0"/>
        <w:rPr>
          <w:rFonts w:cstheme="minorHAnsi"/>
          <w:lang w:val="en-US"/>
        </w:rPr>
      </w:pPr>
    </w:p>
    <w:p w14:paraId="042C0D64" w14:textId="5D7E611D" w:rsidR="008C3C3B" w:rsidRPr="00624B5B" w:rsidRDefault="008C3C3B" w:rsidP="023880A8">
      <w:pPr>
        <w:pStyle w:val="Heading3"/>
        <w:rPr>
          <w:b/>
          <w:bCs/>
          <w:lang w:val="en-US"/>
        </w:rPr>
      </w:pPr>
      <w:r w:rsidRPr="023880A8">
        <w:rPr>
          <w:b/>
          <w:bCs/>
          <w:lang w:val="en-US"/>
        </w:rPr>
        <w:t>Entry Requirements</w:t>
      </w:r>
    </w:p>
    <w:p w14:paraId="290A5F5D" w14:textId="04A4AE32" w:rsidR="008C3C3B" w:rsidRPr="00624B5B" w:rsidRDefault="008C3C3B" w:rsidP="008C3C3B">
      <w:pPr>
        <w:spacing w:after="0" w:line="240" w:lineRule="auto"/>
        <w:jc w:val="both"/>
        <w:rPr>
          <w:rFonts w:eastAsia="Calibri" w:cstheme="minorHAnsi"/>
        </w:rPr>
      </w:pPr>
      <w:r w:rsidRPr="00624B5B">
        <w:rPr>
          <w:rFonts w:eastAsia="Calibri" w:cstheme="minorHAnsi"/>
        </w:rPr>
        <w:t xml:space="preserve">There are no entry requirements for this course. However, as this course is a combination of practical activities and written assignments, school staff should ensure pupils are suitable for level 5 study and have an interest in studying </w:t>
      </w:r>
      <w:r w:rsidR="009503F9" w:rsidRPr="00624B5B">
        <w:rPr>
          <w:rFonts w:eastAsia="Calibri" w:cstheme="minorHAnsi"/>
        </w:rPr>
        <w:t>childcare</w:t>
      </w:r>
      <w:r w:rsidRPr="00624B5B">
        <w:rPr>
          <w:rFonts w:eastAsia="Calibri" w:cstheme="minorHAnsi"/>
        </w:rPr>
        <w:t xml:space="preserve">. </w:t>
      </w:r>
    </w:p>
    <w:p w14:paraId="2F6ACE65" w14:textId="77777777" w:rsidR="008C3C3B" w:rsidRPr="00624B5B" w:rsidRDefault="008C3C3B" w:rsidP="008C3C3B">
      <w:pPr>
        <w:spacing w:after="0"/>
        <w:rPr>
          <w:rFonts w:cstheme="minorHAnsi"/>
          <w:lang w:val="en-US"/>
        </w:rPr>
      </w:pPr>
    </w:p>
    <w:p w14:paraId="5F94C062" w14:textId="2A397279" w:rsidR="008C3C3B" w:rsidRPr="00624B5B" w:rsidRDefault="008C3C3B" w:rsidP="023880A8">
      <w:pPr>
        <w:pStyle w:val="Heading3"/>
        <w:rPr>
          <w:b/>
          <w:bCs/>
          <w:lang w:val="en-US"/>
        </w:rPr>
      </w:pPr>
      <w:r w:rsidRPr="023880A8">
        <w:rPr>
          <w:b/>
          <w:bCs/>
          <w:lang w:val="en-US"/>
        </w:rPr>
        <w:t xml:space="preserve">Units to be </w:t>
      </w:r>
      <w:proofErr w:type="gramStart"/>
      <w:r w:rsidRPr="023880A8">
        <w:rPr>
          <w:b/>
          <w:bCs/>
          <w:lang w:val="en-US"/>
        </w:rPr>
        <w:t>Completed</w:t>
      </w:r>
      <w:proofErr w:type="gramEnd"/>
    </w:p>
    <w:tbl>
      <w:tblPr>
        <w:tblStyle w:val="TableGrid"/>
        <w:tblW w:w="0" w:type="auto"/>
        <w:tblLook w:val="04A0" w:firstRow="1" w:lastRow="0" w:firstColumn="1" w:lastColumn="0" w:noHBand="0" w:noVBand="1"/>
      </w:tblPr>
      <w:tblGrid>
        <w:gridCol w:w="4508"/>
        <w:gridCol w:w="4508"/>
      </w:tblGrid>
      <w:tr w:rsidR="008C3C3B" w:rsidRPr="00624B5B" w14:paraId="616B3BFE" w14:textId="77777777" w:rsidTr="00787EDE">
        <w:tc>
          <w:tcPr>
            <w:tcW w:w="4508" w:type="dxa"/>
            <w:tcBorders>
              <w:top w:val="single" w:sz="4" w:space="0" w:color="auto"/>
              <w:left w:val="single" w:sz="4" w:space="0" w:color="auto"/>
              <w:bottom w:val="single" w:sz="4" w:space="0" w:color="auto"/>
              <w:right w:val="single" w:sz="4" w:space="0" w:color="auto"/>
            </w:tcBorders>
            <w:shd w:val="clear" w:color="auto" w:fill="7030A0"/>
            <w:hideMark/>
          </w:tcPr>
          <w:p w14:paraId="68A55580" w14:textId="77777777" w:rsidR="008C3C3B" w:rsidRPr="00624B5B" w:rsidRDefault="008C3C3B" w:rsidP="00787EDE">
            <w:pPr>
              <w:rPr>
                <w:rFonts w:cstheme="minorHAnsi"/>
                <w:color w:val="FFFFFF" w:themeColor="background1"/>
                <w:lang w:val="en-US"/>
              </w:rPr>
            </w:pPr>
            <w:r w:rsidRPr="00624B5B">
              <w:rPr>
                <w:rFonts w:cstheme="minorHAnsi"/>
                <w:color w:val="FFFFFF" w:themeColor="background1"/>
                <w:lang w:val="en-US"/>
              </w:rPr>
              <w:t>Mandatory Units</w:t>
            </w:r>
          </w:p>
        </w:tc>
        <w:tc>
          <w:tcPr>
            <w:tcW w:w="4508" w:type="dxa"/>
            <w:tcBorders>
              <w:top w:val="single" w:sz="4" w:space="0" w:color="auto"/>
              <w:left w:val="single" w:sz="4" w:space="0" w:color="auto"/>
              <w:bottom w:val="single" w:sz="4" w:space="0" w:color="auto"/>
              <w:right w:val="single" w:sz="4" w:space="0" w:color="auto"/>
            </w:tcBorders>
            <w:shd w:val="clear" w:color="auto" w:fill="7030A0"/>
            <w:hideMark/>
          </w:tcPr>
          <w:p w14:paraId="29CE10E7" w14:textId="77777777" w:rsidR="008C3C3B" w:rsidRPr="00624B5B" w:rsidRDefault="008C3C3B" w:rsidP="00787EDE">
            <w:pPr>
              <w:rPr>
                <w:rFonts w:cstheme="minorHAnsi"/>
                <w:color w:val="FFFFFF" w:themeColor="background1"/>
                <w:lang w:val="en-US"/>
              </w:rPr>
            </w:pPr>
            <w:r w:rsidRPr="00624B5B">
              <w:rPr>
                <w:rFonts w:cstheme="minorHAnsi"/>
                <w:color w:val="FFFFFF" w:themeColor="background1"/>
                <w:lang w:val="en-US"/>
              </w:rPr>
              <w:t>Optional Units</w:t>
            </w:r>
          </w:p>
        </w:tc>
      </w:tr>
      <w:tr w:rsidR="008C3C3B" w:rsidRPr="00624B5B" w14:paraId="446E028E" w14:textId="77777777" w:rsidTr="00787EDE">
        <w:tc>
          <w:tcPr>
            <w:tcW w:w="4508" w:type="dxa"/>
            <w:tcBorders>
              <w:top w:val="single" w:sz="4" w:space="0" w:color="auto"/>
              <w:left w:val="single" w:sz="4" w:space="0" w:color="auto"/>
              <w:bottom w:val="single" w:sz="4" w:space="0" w:color="auto"/>
              <w:right w:val="single" w:sz="4" w:space="0" w:color="auto"/>
            </w:tcBorders>
            <w:hideMark/>
          </w:tcPr>
          <w:p w14:paraId="69E96373" w14:textId="77777777" w:rsidR="008C3C3B" w:rsidRPr="00624B5B" w:rsidRDefault="008C3C3B" w:rsidP="00787EDE">
            <w:pPr>
              <w:rPr>
                <w:rFonts w:cstheme="minorHAnsi"/>
                <w:lang w:val="en-US"/>
              </w:rPr>
            </w:pPr>
            <w:r w:rsidRPr="00624B5B">
              <w:rPr>
                <w:rFonts w:eastAsia="Times New Roman" w:cstheme="minorHAnsi"/>
              </w:rPr>
              <w:t xml:space="preserve">Working in Early Learning and Childcare </w:t>
            </w:r>
          </w:p>
        </w:tc>
        <w:tc>
          <w:tcPr>
            <w:tcW w:w="4508" w:type="dxa"/>
            <w:tcBorders>
              <w:top w:val="single" w:sz="4" w:space="0" w:color="auto"/>
              <w:left w:val="single" w:sz="4" w:space="0" w:color="auto"/>
              <w:bottom w:val="single" w:sz="4" w:space="0" w:color="auto"/>
              <w:right w:val="single" w:sz="4" w:space="0" w:color="auto"/>
            </w:tcBorders>
            <w:hideMark/>
          </w:tcPr>
          <w:p w14:paraId="39992D5C" w14:textId="77777777" w:rsidR="008C3C3B" w:rsidRPr="00624B5B" w:rsidRDefault="008C3C3B" w:rsidP="00787EDE">
            <w:pPr>
              <w:rPr>
                <w:rFonts w:cstheme="minorHAnsi"/>
                <w:lang w:val="en-US"/>
              </w:rPr>
            </w:pPr>
            <w:r w:rsidRPr="00624B5B">
              <w:rPr>
                <w:rFonts w:eastAsia="Times New Roman" w:cstheme="minorHAnsi"/>
              </w:rPr>
              <w:t>Care and Feeding of Children and Young People</w:t>
            </w:r>
          </w:p>
        </w:tc>
      </w:tr>
      <w:tr w:rsidR="008C3C3B" w:rsidRPr="00624B5B" w14:paraId="3DAAD1F1" w14:textId="77777777" w:rsidTr="00787EDE">
        <w:tc>
          <w:tcPr>
            <w:tcW w:w="4508" w:type="dxa"/>
            <w:tcBorders>
              <w:top w:val="single" w:sz="4" w:space="0" w:color="auto"/>
              <w:left w:val="single" w:sz="4" w:space="0" w:color="auto"/>
              <w:bottom w:val="single" w:sz="4" w:space="0" w:color="auto"/>
              <w:right w:val="single" w:sz="4" w:space="0" w:color="auto"/>
            </w:tcBorders>
            <w:hideMark/>
          </w:tcPr>
          <w:p w14:paraId="4B64DD26" w14:textId="77777777" w:rsidR="008C3C3B" w:rsidRPr="00624B5B" w:rsidRDefault="008C3C3B" w:rsidP="00787EDE">
            <w:pPr>
              <w:rPr>
                <w:rFonts w:cstheme="minorHAnsi"/>
                <w:lang w:val="en-US"/>
              </w:rPr>
            </w:pPr>
            <w:r w:rsidRPr="00624B5B">
              <w:rPr>
                <w:rFonts w:eastAsia="Times New Roman" w:cstheme="minorHAnsi"/>
              </w:rPr>
              <w:t>Play in Early Learning and Childcare</w:t>
            </w:r>
          </w:p>
        </w:tc>
        <w:tc>
          <w:tcPr>
            <w:tcW w:w="4508" w:type="dxa"/>
            <w:tcBorders>
              <w:top w:val="single" w:sz="4" w:space="0" w:color="auto"/>
              <w:left w:val="single" w:sz="4" w:space="0" w:color="auto"/>
              <w:bottom w:val="single" w:sz="4" w:space="0" w:color="auto"/>
              <w:right w:val="single" w:sz="4" w:space="0" w:color="auto"/>
            </w:tcBorders>
          </w:tcPr>
          <w:p w14:paraId="7784D34B" w14:textId="77777777" w:rsidR="008C3C3B" w:rsidRPr="00624B5B" w:rsidRDefault="008C3C3B" w:rsidP="00787EDE">
            <w:pPr>
              <w:rPr>
                <w:rFonts w:cstheme="minorHAnsi"/>
                <w:lang w:val="en-US"/>
              </w:rPr>
            </w:pPr>
          </w:p>
        </w:tc>
      </w:tr>
      <w:tr w:rsidR="008C3C3B" w:rsidRPr="00624B5B" w14:paraId="0D2527C4" w14:textId="77777777" w:rsidTr="00787EDE">
        <w:tc>
          <w:tcPr>
            <w:tcW w:w="4508" w:type="dxa"/>
            <w:tcBorders>
              <w:top w:val="single" w:sz="4" w:space="0" w:color="auto"/>
              <w:left w:val="single" w:sz="4" w:space="0" w:color="auto"/>
              <w:bottom w:val="single" w:sz="4" w:space="0" w:color="auto"/>
              <w:right w:val="single" w:sz="4" w:space="0" w:color="auto"/>
            </w:tcBorders>
            <w:hideMark/>
          </w:tcPr>
          <w:p w14:paraId="5D44E164" w14:textId="77777777" w:rsidR="008C3C3B" w:rsidRPr="00624B5B" w:rsidRDefault="008C3C3B" w:rsidP="00787EDE">
            <w:pPr>
              <w:rPr>
                <w:rFonts w:cstheme="minorHAnsi"/>
                <w:lang w:val="en-US"/>
              </w:rPr>
            </w:pPr>
            <w:r w:rsidRPr="00624B5B">
              <w:rPr>
                <w:rFonts w:eastAsia="Times New Roman" w:cstheme="minorHAnsi"/>
              </w:rPr>
              <w:t>Development and Well-being of Children and People</w:t>
            </w:r>
          </w:p>
        </w:tc>
        <w:tc>
          <w:tcPr>
            <w:tcW w:w="4508" w:type="dxa"/>
            <w:tcBorders>
              <w:top w:val="single" w:sz="4" w:space="0" w:color="auto"/>
              <w:left w:val="single" w:sz="4" w:space="0" w:color="auto"/>
              <w:bottom w:val="single" w:sz="4" w:space="0" w:color="auto"/>
              <w:right w:val="single" w:sz="4" w:space="0" w:color="auto"/>
            </w:tcBorders>
          </w:tcPr>
          <w:p w14:paraId="3687A72D" w14:textId="77777777" w:rsidR="008C3C3B" w:rsidRPr="00624B5B" w:rsidRDefault="008C3C3B" w:rsidP="00787EDE">
            <w:pPr>
              <w:rPr>
                <w:rFonts w:cstheme="minorHAnsi"/>
                <w:lang w:val="en-US"/>
              </w:rPr>
            </w:pPr>
          </w:p>
        </w:tc>
      </w:tr>
    </w:tbl>
    <w:p w14:paraId="65734971" w14:textId="77777777" w:rsidR="008C3C3B" w:rsidRPr="00624B5B" w:rsidRDefault="008C3C3B" w:rsidP="008C3C3B">
      <w:pPr>
        <w:spacing w:after="0"/>
        <w:rPr>
          <w:rFonts w:cstheme="minorHAnsi"/>
          <w:lang w:val="en-US"/>
        </w:rPr>
      </w:pPr>
    </w:p>
    <w:p w14:paraId="1DDA6154" w14:textId="054AE1DF" w:rsidR="008C3C3B" w:rsidRPr="00624B5B" w:rsidRDefault="008C3C3B" w:rsidP="023880A8">
      <w:pPr>
        <w:pStyle w:val="Heading3"/>
        <w:rPr>
          <w:b/>
          <w:bCs/>
          <w:lang w:val="en-US"/>
        </w:rPr>
      </w:pPr>
      <w:r w:rsidRPr="023880A8">
        <w:rPr>
          <w:b/>
          <w:bCs/>
          <w:lang w:val="en-US"/>
        </w:rPr>
        <w:t>Progression Pathways</w:t>
      </w:r>
    </w:p>
    <w:p w14:paraId="5DD48FD5" w14:textId="77777777" w:rsidR="008C3C3B" w:rsidRPr="00624B5B" w:rsidRDefault="008C3C3B" w:rsidP="00966737">
      <w:pPr>
        <w:numPr>
          <w:ilvl w:val="0"/>
          <w:numId w:val="15"/>
        </w:numPr>
        <w:tabs>
          <w:tab w:val="clear" w:pos="720"/>
          <w:tab w:val="num" w:pos="567"/>
          <w:tab w:val="left" w:pos="9356"/>
        </w:tabs>
        <w:spacing w:after="0" w:line="240" w:lineRule="auto"/>
        <w:ind w:left="142" w:right="142" w:firstLine="0"/>
        <w:rPr>
          <w:rFonts w:eastAsia="Times New Roman" w:cstheme="minorHAnsi"/>
        </w:rPr>
      </w:pPr>
      <w:r w:rsidRPr="00624B5B">
        <w:rPr>
          <w:rFonts w:eastAsia="Times New Roman" w:cstheme="minorHAnsi"/>
        </w:rPr>
        <w:t xml:space="preserve">National Certificate Group Award in Early Education and Childcare </w:t>
      </w:r>
    </w:p>
    <w:p w14:paraId="3E9EC0AF" w14:textId="77777777" w:rsidR="008C3C3B" w:rsidRPr="00624B5B" w:rsidRDefault="008C3C3B" w:rsidP="00966737">
      <w:pPr>
        <w:numPr>
          <w:ilvl w:val="0"/>
          <w:numId w:val="15"/>
        </w:numPr>
        <w:tabs>
          <w:tab w:val="clear" w:pos="720"/>
          <w:tab w:val="num" w:pos="567"/>
          <w:tab w:val="left" w:pos="9356"/>
        </w:tabs>
        <w:spacing w:after="0" w:line="240" w:lineRule="auto"/>
        <w:ind w:left="142" w:right="142" w:firstLine="0"/>
        <w:rPr>
          <w:rFonts w:eastAsia="Times New Roman" w:cstheme="minorHAnsi"/>
        </w:rPr>
      </w:pPr>
      <w:r w:rsidRPr="00624B5B">
        <w:rPr>
          <w:rFonts w:eastAsia="Times New Roman" w:cstheme="minorHAnsi"/>
        </w:rPr>
        <w:t xml:space="preserve">PDA, Education Support Assistance </w:t>
      </w:r>
    </w:p>
    <w:p w14:paraId="6B52DF66" w14:textId="77777777" w:rsidR="008C3C3B" w:rsidRPr="00624B5B" w:rsidRDefault="008C3C3B" w:rsidP="00966737">
      <w:pPr>
        <w:numPr>
          <w:ilvl w:val="0"/>
          <w:numId w:val="15"/>
        </w:numPr>
        <w:tabs>
          <w:tab w:val="clear" w:pos="720"/>
          <w:tab w:val="num" w:pos="567"/>
          <w:tab w:val="left" w:pos="9356"/>
        </w:tabs>
        <w:spacing w:after="0" w:line="240" w:lineRule="auto"/>
        <w:ind w:left="142" w:right="142" w:firstLine="0"/>
        <w:rPr>
          <w:rFonts w:eastAsia="Times New Roman" w:cstheme="minorHAnsi"/>
        </w:rPr>
      </w:pPr>
      <w:r w:rsidRPr="00624B5B">
        <w:rPr>
          <w:rFonts w:eastAsia="Times New Roman" w:cstheme="minorHAnsi"/>
        </w:rPr>
        <w:lastRenderedPageBreak/>
        <w:t>FA Social Services Children and Young People</w:t>
      </w:r>
    </w:p>
    <w:p w14:paraId="6551467C" w14:textId="77777777" w:rsidR="008C3C3B" w:rsidRPr="00624B5B" w:rsidRDefault="008C3C3B" w:rsidP="00966737">
      <w:pPr>
        <w:numPr>
          <w:ilvl w:val="0"/>
          <w:numId w:val="15"/>
        </w:numPr>
        <w:tabs>
          <w:tab w:val="clear" w:pos="720"/>
          <w:tab w:val="num" w:pos="567"/>
          <w:tab w:val="left" w:pos="9356"/>
        </w:tabs>
        <w:spacing w:after="0" w:line="240" w:lineRule="auto"/>
        <w:ind w:left="142" w:right="142" w:firstLine="0"/>
        <w:rPr>
          <w:rFonts w:cstheme="minorHAnsi"/>
        </w:rPr>
      </w:pPr>
      <w:r w:rsidRPr="00624B5B">
        <w:rPr>
          <w:rFonts w:eastAsia="Times New Roman" w:cstheme="minorHAnsi"/>
        </w:rPr>
        <w:t>Further Education</w:t>
      </w:r>
    </w:p>
    <w:p w14:paraId="7A09FBC1" w14:textId="77777777" w:rsidR="008C3C3B" w:rsidRPr="00624B5B" w:rsidRDefault="008C3C3B" w:rsidP="00966737">
      <w:pPr>
        <w:numPr>
          <w:ilvl w:val="0"/>
          <w:numId w:val="15"/>
        </w:numPr>
        <w:tabs>
          <w:tab w:val="clear" w:pos="720"/>
          <w:tab w:val="num" w:pos="567"/>
          <w:tab w:val="left" w:pos="9356"/>
        </w:tabs>
        <w:spacing w:after="0" w:line="240" w:lineRule="auto"/>
        <w:ind w:left="142" w:right="142" w:firstLine="0"/>
        <w:rPr>
          <w:rFonts w:cstheme="minorHAnsi"/>
        </w:rPr>
      </w:pPr>
      <w:r w:rsidRPr="00624B5B">
        <w:rPr>
          <w:rFonts w:eastAsia="Times New Roman" w:cstheme="minorHAnsi"/>
        </w:rPr>
        <w:t xml:space="preserve">Training/Employment </w:t>
      </w:r>
    </w:p>
    <w:p w14:paraId="6C0C0CDA" w14:textId="77777777" w:rsidR="008C3C3B" w:rsidRPr="00624B5B" w:rsidRDefault="008C3C3B" w:rsidP="008C3C3B">
      <w:pPr>
        <w:tabs>
          <w:tab w:val="left" w:pos="9356"/>
        </w:tabs>
        <w:spacing w:after="0" w:line="240" w:lineRule="auto"/>
        <w:ind w:left="142" w:right="142"/>
        <w:rPr>
          <w:rFonts w:cstheme="minorHAnsi"/>
        </w:rPr>
      </w:pPr>
    </w:p>
    <w:p w14:paraId="6EDFB763" w14:textId="066468A4" w:rsidR="008C3C3B" w:rsidRPr="00624B5B" w:rsidRDefault="008C3C3B" w:rsidP="023880A8">
      <w:pPr>
        <w:pStyle w:val="Heading3"/>
        <w:rPr>
          <w:b/>
          <w:bCs/>
          <w:lang w:val="en-US"/>
        </w:rPr>
      </w:pPr>
      <w:r w:rsidRPr="023880A8">
        <w:rPr>
          <w:b/>
          <w:bCs/>
          <w:lang w:val="en-US"/>
        </w:rPr>
        <w:t>Course Description</w:t>
      </w:r>
    </w:p>
    <w:p w14:paraId="178B48B4" w14:textId="77777777" w:rsidR="008C3C3B" w:rsidRPr="00624B5B" w:rsidRDefault="008C3C3B" w:rsidP="008C3C3B">
      <w:pPr>
        <w:tabs>
          <w:tab w:val="left" w:pos="9356"/>
        </w:tabs>
        <w:spacing w:after="0" w:line="240" w:lineRule="auto"/>
        <w:ind w:right="142"/>
        <w:jc w:val="both"/>
        <w:rPr>
          <w:rFonts w:eastAsia="Times New Roman" w:cstheme="minorHAnsi"/>
          <w:bCs/>
        </w:rPr>
      </w:pPr>
      <w:r w:rsidRPr="00624B5B">
        <w:rPr>
          <w:rFonts w:eastAsia="Times New Roman" w:cstheme="minorHAnsi"/>
          <w:bCs/>
        </w:rPr>
        <w:t>The primary target group for this course is school pupils in S4 and above who have completed the National 4 Course in Early Learning and Childcare.</w:t>
      </w:r>
    </w:p>
    <w:p w14:paraId="5570DF0E" w14:textId="77777777" w:rsidR="008C3C3B" w:rsidRPr="00624B5B" w:rsidRDefault="008C3C3B" w:rsidP="008C3C3B">
      <w:pPr>
        <w:tabs>
          <w:tab w:val="left" w:pos="9356"/>
        </w:tabs>
        <w:spacing w:after="0" w:line="240" w:lineRule="auto"/>
        <w:ind w:right="142"/>
        <w:jc w:val="both"/>
        <w:rPr>
          <w:rFonts w:eastAsia="Times New Roman" w:cstheme="minorHAnsi"/>
          <w:b/>
        </w:rPr>
      </w:pPr>
    </w:p>
    <w:p w14:paraId="662A08BB" w14:textId="77777777" w:rsidR="008C3C3B" w:rsidRPr="00624B5B" w:rsidRDefault="008C3C3B" w:rsidP="008C3C3B">
      <w:pPr>
        <w:tabs>
          <w:tab w:val="left" w:pos="9356"/>
        </w:tabs>
        <w:spacing w:after="0" w:line="240" w:lineRule="auto"/>
        <w:ind w:right="142"/>
        <w:jc w:val="both"/>
        <w:rPr>
          <w:rFonts w:eastAsia="Times New Roman" w:cstheme="minorHAnsi"/>
        </w:rPr>
      </w:pPr>
      <w:r w:rsidRPr="00624B5B">
        <w:rPr>
          <w:rFonts w:eastAsia="Times New Roman" w:cstheme="minorHAnsi"/>
        </w:rPr>
        <w:t>The emphasis of this course is to help pupils prepare for working in the early learning and childcare sector and to develop employability skills. They will develop a range of knowledge and skills required for this vocational area. The course is designed as an introduction to Early Learning and Childcare at National 5 level and gives pupils an understanding of the demands and responsibilities of working in the sector. It also provides suitable progression for pupils who have studied the National 4 Early Learning and Childcare course.</w:t>
      </w:r>
    </w:p>
    <w:p w14:paraId="759DD64E" w14:textId="77777777" w:rsidR="008C3C3B" w:rsidRPr="00624B5B" w:rsidRDefault="008C3C3B" w:rsidP="008C3C3B">
      <w:pPr>
        <w:tabs>
          <w:tab w:val="left" w:pos="9356"/>
        </w:tabs>
        <w:spacing w:after="0" w:line="240" w:lineRule="auto"/>
        <w:ind w:right="142"/>
        <w:jc w:val="both"/>
        <w:rPr>
          <w:rFonts w:eastAsia="Times New Roman" w:cstheme="minorHAnsi"/>
        </w:rPr>
      </w:pPr>
    </w:p>
    <w:p w14:paraId="43336F83" w14:textId="00A091D8" w:rsidR="008C3C3B" w:rsidRPr="00624B5B" w:rsidRDefault="008C3C3B" w:rsidP="008C3C3B">
      <w:pPr>
        <w:tabs>
          <w:tab w:val="left" w:pos="9356"/>
        </w:tabs>
        <w:spacing w:after="0" w:line="240" w:lineRule="auto"/>
        <w:ind w:right="142"/>
        <w:jc w:val="both"/>
        <w:rPr>
          <w:rFonts w:eastAsia="Times New Roman" w:cstheme="minorHAnsi"/>
        </w:rPr>
      </w:pPr>
      <w:r w:rsidRPr="00624B5B">
        <w:rPr>
          <w:rFonts w:eastAsia="Times New Roman" w:cstheme="minorHAnsi"/>
        </w:rPr>
        <w:t xml:space="preserve">Since the National 5 course is designed with progression from National 4 in mind, </w:t>
      </w:r>
      <w:r w:rsidR="00A31FFB" w:rsidRPr="00624B5B">
        <w:rPr>
          <w:rFonts w:eastAsia="Times New Roman" w:cstheme="minorHAnsi"/>
        </w:rPr>
        <w:t>most of</w:t>
      </w:r>
      <w:r w:rsidRPr="00624B5B">
        <w:rPr>
          <w:rFonts w:eastAsia="Times New Roman" w:cstheme="minorHAnsi"/>
        </w:rPr>
        <w:t xml:space="preserve"> the units at the two levels have common titles and address similar content areas. At National 5 pupils will cover a broader range of issues in each area and study these issues in more depth.</w:t>
      </w:r>
    </w:p>
    <w:p w14:paraId="2749D420" w14:textId="7C2320C6" w:rsidR="008C3C3B" w:rsidRPr="00624B5B" w:rsidRDefault="008C3C3B" w:rsidP="008C3C3B">
      <w:pPr>
        <w:tabs>
          <w:tab w:val="left" w:pos="9356"/>
        </w:tabs>
        <w:spacing w:after="0" w:line="240" w:lineRule="auto"/>
        <w:ind w:left="-28" w:right="142"/>
        <w:jc w:val="both"/>
        <w:rPr>
          <w:rFonts w:eastAsia="Times New Roman"/>
        </w:rPr>
      </w:pPr>
      <w:r w:rsidRPr="00624B5B">
        <w:rPr>
          <w:rFonts w:eastAsia="Times New Roman"/>
        </w:rPr>
        <w:t xml:space="preserve">They will also develop a wider range of skills including research skills, the ability to evaluate their planning and preparation of play experiences and the ability to set realistic and achievable goals for personal development. </w:t>
      </w:r>
      <w:r w:rsidR="225D5780" w:rsidRPr="00624B5B">
        <w:rPr>
          <w:rFonts w:eastAsia="Times New Roman"/>
        </w:rPr>
        <w:t>Pupils w</w:t>
      </w:r>
      <w:r w:rsidR="66358167" w:rsidRPr="00624B5B">
        <w:rPr>
          <w:rFonts w:eastAsia="Times New Roman"/>
        </w:rPr>
        <w:t>ill</w:t>
      </w:r>
      <w:r w:rsidRPr="00624B5B">
        <w:rPr>
          <w:rFonts w:eastAsia="Times New Roman"/>
        </w:rPr>
        <w:t xml:space="preserve"> be expected to build on skills from National 4 and work proactively and independently.</w:t>
      </w:r>
    </w:p>
    <w:p w14:paraId="565B99CE" w14:textId="77777777" w:rsidR="008C3C3B" w:rsidRPr="00624B5B" w:rsidRDefault="008C3C3B" w:rsidP="008C3C3B">
      <w:pPr>
        <w:tabs>
          <w:tab w:val="left" w:pos="9356"/>
        </w:tabs>
        <w:spacing w:after="0" w:line="240" w:lineRule="auto"/>
        <w:ind w:left="-28" w:right="142"/>
        <w:jc w:val="both"/>
        <w:rPr>
          <w:rFonts w:eastAsia="Times New Roman" w:cstheme="minorHAnsi"/>
        </w:rPr>
      </w:pPr>
    </w:p>
    <w:p w14:paraId="132846EF" w14:textId="377FDBE8" w:rsidR="008C3C3B" w:rsidRPr="00624B5B" w:rsidRDefault="008C3C3B" w:rsidP="008C3C3B">
      <w:pPr>
        <w:tabs>
          <w:tab w:val="left" w:pos="9356"/>
        </w:tabs>
        <w:spacing w:after="0" w:line="240" w:lineRule="auto"/>
        <w:ind w:left="-28" w:right="142"/>
        <w:jc w:val="both"/>
        <w:rPr>
          <w:rFonts w:eastAsia="Times New Roman"/>
        </w:rPr>
      </w:pPr>
      <w:r w:rsidRPr="00624B5B">
        <w:rPr>
          <w:rFonts w:eastAsia="Times New Roman"/>
        </w:rPr>
        <w:t xml:space="preserve">The National 5 Course in Early Learning and Childcare </w:t>
      </w:r>
      <w:r w:rsidR="46E23101" w:rsidRPr="00624B5B">
        <w:rPr>
          <w:rFonts w:eastAsia="Times New Roman"/>
        </w:rPr>
        <w:t>offers</w:t>
      </w:r>
      <w:r w:rsidRPr="00624B5B">
        <w:rPr>
          <w:rFonts w:eastAsia="Times New Roman"/>
        </w:rPr>
        <w:t xml:space="preserve"> a broad link to the care, learning and development of children aged 0–18 years.</w:t>
      </w:r>
    </w:p>
    <w:p w14:paraId="77596495" w14:textId="77777777" w:rsidR="008C3C3B" w:rsidRPr="00624B5B" w:rsidRDefault="008C3C3B" w:rsidP="008C3C3B">
      <w:pPr>
        <w:spacing w:after="0"/>
        <w:rPr>
          <w:rFonts w:cstheme="minorHAnsi"/>
          <w:b/>
          <w:bCs/>
          <w:lang w:val="en-US"/>
        </w:rPr>
      </w:pPr>
    </w:p>
    <w:p w14:paraId="04342499" w14:textId="2C9C3BDD" w:rsidR="008C3C3B" w:rsidRPr="00624B5B" w:rsidRDefault="008C3C3B" w:rsidP="023880A8">
      <w:pPr>
        <w:pStyle w:val="Heading3"/>
        <w:rPr>
          <w:b/>
          <w:bCs/>
          <w:lang w:val="en-US"/>
        </w:rPr>
      </w:pPr>
      <w:r w:rsidRPr="023880A8">
        <w:rPr>
          <w:b/>
          <w:bCs/>
          <w:lang w:val="en-US"/>
        </w:rPr>
        <w:t>Unit Contents</w:t>
      </w:r>
    </w:p>
    <w:tbl>
      <w:tblPr>
        <w:tblStyle w:val="TableGrid"/>
        <w:tblW w:w="0" w:type="auto"/>
        <w:tblLook w:val="04A0" w:firstRow="1" w:lastRow="0" w:firstColumn="1" w:lastColumn="0" w:noHBand="0" w:noVBand="1"/>
      </w:tblPr>
      <w:tblGrid>
        <w:gridCol w:w="2405"/>
        <w:gridCol w:w="6611"/>
      </w:tblGrid>
      <w:tr w:rsidR="008C3C3B" w:rsidRPr="00624B5B" w14:paraId="7EDD6371" w14:textId="77777777" w:rsidTr="00787EDE">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5F6CAC4A" w14:textId="77777777" w:rsidR="008C3C3B" w:rsidRPr="00624B5B" w:rsidRDefault="008C3C3B" w:rsidP="00787EDE">
            <w:pPr>
              <w:rPr>
                <w:rFonts w:cstheme="minorHAnsi"/>
                <w:color w:val="FFFFFF" w:themeColor="background1"/>
                <w:lang w:val="en-US"/>
              </w:rPr>
            </w:pPr>
            <w:r w:rsidRPr="00624B5B">
              <w:rPr>
                <w:rFonts w:cstheme="minorHAnsi"/>
                <w:color w:val="FFFFFF" w:themeColor="background1"/>
                <w:lang w:val="en-US"/>
              </w:rPr>
              <w:t>Unit</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671A8140" w14:textId="77777777" w:rsidR="008C3C3B" w:rsidRPr="00624B5B" w:rsidRDefault="008C3C3B" w:rsidP="00787EDE">
            <w:pPr>
              <w:rPr>
                <w:rFonts w:cstheme="minorHAnsi"/>
                <w:color w:val="FFFFFF" w:themeColor="background1"/>
                <w:lang w:val="en-US"/>
              </w:rPr>
            </w:pPr>
            <w:r w:rsidRPr="00624B5B">
              <w:rPr>
                <w:rFonts w:cstheme="minorHAnsi"/>
                <w:color w:val="FFFFFF" w:themeColor="background1"/>
                <w:lang w:val="en-US"/>
              </w:rPr>
              <w:t>Description</w:t>
            </w:r>
          </w:p>
        </w:tc>
      </w:tr>
      <w:tr w:rsidR="008C3C3B" w:rsidRPr="00624B5B" w14:paraId="526EE3B5" w14:textId="77777777" w:rsidTr="00787EDE">
        <w:tc>
          <w:tcPr>
            <w:tcW w:w="2405" w:type="dxa"/>
            <w:tcBorders>
              <w:top w:val="single" w:sz="4" w:space="0" w:color="auto"/>
              <w:left w:val="single" w:sz="4" w:space="0" w:color="auto"/>
              <w:bottom w:val="single" w:sz="4" w:space="0" w:color="auto"/>
              <w:right w:val="single" w:sz="4" w:space="0" w:color="auto"/>
            </w:tcBorders>
            <w:hideMark/>
          </w:tcPr>
          <w:p w14:paraId="0E3CD52C" w14:textId="77777777" w:rsidR="008C3C3B" w:rsidRPr="00624B5B" w:rsidRDefault="008C3C3B" w:rsidP="00787EDE">
            <w:pPr>
              <w:rPr>
                <w:rFonts w:cstheme="minorHAnsi"/>
                <w:lang w:val="en-US"/>
              </w:rPr>
            </w:pPr>
            <w:r w:rsidRPr="00624B5B">
              <w:rPr>
                <w:rFonts w:eastAsia="Times New Roman" w:cstheme="minorHAnsi"/>
                <w:b/>
              </w:rPr>
              <w:t>Working in Early Learning and Childcare</w:t>
            </w:r>
          </w:p>
        </w:tc>
        <w:tc>
          <w:tcPr>
            <w:tcW w:w="6611" w:type="dxa"/>
            <w:tcBorders>
              <w:top w:val="single" w:sz="4" w:space="0" w:color="auto"/>
              <w:left w:val="single" w:sz="4" w:space="0" w:color="auto"/>
              <w:bottom w:val="single" w:sz="4" w:space="0" w:color="auto"/>
              <w:right w:val="single" w:sz="4" w:space="0" w:color="auto"/>
            </w:tcBorders>
            <w:hideMark/>
          </w:tcPr>
          <w:p w14:paraId="4ECABAD9" w14:textId="77777777" w:rsidR="008C3C3B" w:rsidRPr="00624B5B" w:rsidRDefault="008C3C3B" w:rsidP="00787EDE">
            <w:pPr>
              <w:rPr>
                <w:rFonts w:cstheme="minorHAnsi"/>
                <w:lang w:val="en-US"/>
              </w:rPr>
            </w:pPr>
            <w:r w:rsidRPr="00624B5B">
              <w:rPr>
                <w:rFonts w:cstheme="minorHAnsi"/>
                <w:lang w:eastAsia="en-GB"/>
              </w:rPr>
              <w:t xml:space="preserve">This unit allows pupils to develop an understanding of the Early Learning and Childcare sector and to explain ways in which the sector meets the care, learning and development needs of children and young people. Pupils will consider career options within the sector and the skills, values, </w:t>
            </w:r>
            <w:proofErr w:type="gramStart"/>
            <w:r w:rsidRPr="00624B5B">
              <w:rPr>
                <w:rFonts w:cstheme="minorHAnsi"/>
                <w:lang w:eastAsia="en-GB"/>
              </w:rPr>
              <w:t>knowledge</w:t>
            </w:r>
            <w:proofErr w:type="gramEnd"/>
            <w:r w:rsidRPr="00624B5B">
              <w:rPr>
                <w:rFonts w:cstheme="minorHAnsi"/>
                <w:lang w:eastAsia="en-GB"/>
              </w:rPr>
              <w:t xml:space="preserve"> and qualifications required to fulfil these roles. They will reflect on their own skills, qualities, </w:t>
            </w:r>
            <w:proofErr w:type="gramStart"/>
            <w:r w:rsidRPr="00624B5B">
              <w:rPr>
                <w:rFonts w:cstheme="minorHAnsi"/>
                <w:lang w:eastAsia="en-GB"/>
              </w:rPr>
              <w:t>attitudes</w:t>
            </w:r>
            <w:proofErr w:type="gramEnd"/>
            <w:r w:rsidRPr="00624B5B">
              <w:rPr>
                <w:rFonts w:cstheme="minorHAnsi"/>
                <w:lang w:eastAsia="en-GB"/>
              </w:rPr>
              <w:t xml:space="preserve"> and achievements in relation to these.</w:t>
            </w:r>
          </w:p>
        </w:tc>
      </w:tr>
      <w:tr w:rsidR="008C3C3B" w:rsidRPr="00624B5B" w14:paraId="51901BE2" w14:textId="77777777" w:rsidTr="00787EDE">
        <w:tc>
          <w:tcPr>
            <w:tcW w:w="2405" w:type="dxa"/>
            <w:tcBorders>
              <w:top w:val="single" w:sz="4" w:space="0" w:color="auto"/>
              <w:left w:val="single" w:sz="4" w:space="0" w:color="auto"/>
              <w:bottom w:val="single" w:sz="4" w:space="0" w:color="auto"/>
              <w:right w:val="single" w:sz="4" w:space="0" w:color="auto"/>
            </w:tcBorders>
            <w:hideMark/>
          </w:tcPr>
          <w:p w14:paraId="03227E89" w14:textId="77777777" w:rsidR="008C3C3B" w:rsidRPr="00624B5B" w:rsidRDefault="008C3C3B" w:rsidP="00787EDE">
            <w:pPr>
              <w:rPr>
                <w:rFonts w:cstheme="minorHAnsi"/>
                <w:lang w:val="en-US"/>
              </w:rPr>
            </w:pPr>
            <w:r w:rsidRPr="00624B5B">
              <w:rPr>
                <w:rFonts w:eastAsia="Times New Roman" w:cstheme="minorHAnsi"/>
                <w:b/>
              </w:rPr>
              <w:t>Play in Early Learning and Childcare</w:t>
            </w:r>
          </w:p>
        </w:tc>
        <w:tc>
          <w:tcPr>
            <w:tcW w:w="6611" w:type="dxa"/>
            <w:tcBorders>
              <w:top w:val="single" w:sz="4" w:space="0" w:color="auto"/>
              <w:left w:val="single" w:sz="4" w:space="0" w:color="auto"/>
              <w:bottom w:val="single" w:sz="4" w:space="0" w:color="auto"/>
              <w:right w:val="single" w:sz="4" w:space="0" w:color="auto"/>
            </w:tcBorders>
            <w:hideMark/>
          </w:tcPr>
          <w:p w14:paraId="5D5CF0D6" w14:textId="77777777" w:rsidR="008C3C3B" w:rsidRPr="00624B5B" w:rsidRDefault="008C3C3B" w:rsidP="00787EDE">
            <w:pPr>
              <w:rPr>
                <w:rFonts w:cstheme="minorHAnsi"/>
                <w:lang w:val="en-US"/>
              </w:rPr>
            </w:pPr>
            <w:r w:rsidRPr="00624B5B">
              <w:rPr>
                <w:rFonts w:cstheme="minorHAnsi"/>
                <w:lang w:eastAsia="en-GB"/>
              </w:rPr>
              <w:t xml:space="preserve">This unit allows pupils to develop an understanding of the benefits of play for children and young people. The pupils will demonstrate how children and young people benefit from a range of play experiences through planning, </w:t>
            </w:r>
            <w:proofErr w:type="gramStart"/>
            <w:r w:rsidRPr="00624B5B">
              <w:rPr>
                <w:rFonts w:cstheme="minorHAnsi"/>
                <w:lang w:eastAsia="en-GB"/>
              </w:rPr>
              <w:t>preparing</w:t>
            </w:r>
            <w:proofErr w:type="gramEnd"/>
            <w:r w:rsidRPr="00624B5B">
              <w:rPr>
                <w:rFonts w:cstheme="minorHAnsi"/>
                <w:lang w:eastAsia="en-GB"/>
              </w:rPr>
              <w:t xml:space="preserve"> and reviewing play experiences in a simulated context.</w:t>
            </w:r>
          </w:p>
        </w:tc>
      </w:tr>
      <w:tr w:rsidR="008C3C3B" w:rsidRPr="00624B5B" w14:paraId="763B5224" w14:textId="77777777" w:rsidTr="00787EDE">
        <w:tc>
          <w:tcPr>
            <w:tcW w:w="2405" w:type="dxa"/>
            <w:tcBorders>
              <w:top w:val="single" w:sz="4" w:space="0" w:color="auto"/>
              <w:left w:val="single" w:sz="4" w:space="0" w:color="auto"/>
              <w:bottom w:val="single" w:sz="4" w:space="0" w:color="auto"/>
              <w:right w:val="single" w:sz="4" w:space="0" w:color="auto"/>
            </w:tcBorders>
            <w:hideMark/>
          </w:tcPr>
          <w:p w14:paraId="208A8B4A" w14:textId="77777777" w:rsidR="008C3C3B" w:rsidRPr="00624B5B" w:rsidRDefault="008C3C3B" w:rsidP="00787EDE">
            <w:pPr>
              <w:rPr>
                <w:rFonts w:cstheme="minorHAnsi"/>
                <w:lang w:val="en-US"/>
              </w:rPr>
            </w:pPr>
            <w:r w:rsidRPr="00624B5B">
              <w:rPr>
                <w:rFonts w:eastAsia="Times New Roman" w:cstheme="minorHAnsi"/>
                <w:b/>
              </w:rPr>
              <w:t>Development and Well-being of Children and Young People</w:t>
            </w:r>
          </w:p>
        </w:tc>
        <w:tc>
          <w:tcPr>
            <w:tcW w:w="6611" w:type="dxa"/>
            <w:tcBorders>
              <w:top w:val="single" w:sz="4" w:space="0" w:color="auto"/>
              <w:left w:val="single" w:sz="4" w:space="0" w:color="auto"/>
              <w:bottom w:val="single" w:sz="4" w:space="0" w:color="auto"/>
              <w:right w:val="single" w:sz="4" w:space="0" w:color="auto"/>
            </w:tcBorders>
            <w:hideMark/>
          </w:tcPr>
          <w:p w14:paraId="7E0E55B8" w14:textId="77777777" w:rsidR="008C3C3B" w:rsidRPr="00624B5B" w:rsidRDefault="008C3C3B" w:rsidP="00787EDE">
            <w:pPr>
              <w:autoSpaceDE w:val="0"/>
              <w:autoSpaceDN w:val="0"/>
              <w:adjustRightInd w:val="0"/>
              <w:jc w:val="both"/>
              <w:rPr>
                <w:rFonts w:cstheme="minorHAnsi"/>
                <w:color w:val="000000"/>
              </w:rPr>
            </w:pPr>
            <w:r w:rsidRPr="00624B5B">
              <w:rPr>
                <w:rFonts w:cstheme="minorHAnsi"/>
                <w:color w:val="000000"/>
              </w:rPr>
              <w:t xml:space="preserve">This unit is designed to introduce pupils to the principles of development and wellbeing of children and young people. Pupils will learn what is meant by sequences and patterns in child development and the inter-relationship between all aspects of that development. </w:t>
            </w:r>
          </w:p>
          <w:p w14:paraId="06FB6AC2" w14:textId="77777777" w:rsidR="008C3C3B" w:rsidRPr="00624B5B" w:rsidRDefault="008C3C3B" w:rsidP="00787EDE">
            <w:pPr>
              <w:rPr>
                <w:rFonts w:cstheme="minorHAnsi"/>
                <w:lang w:val="en-US"/>
              </w:rPr>
            </w:pPr>
            <w:r w:rsidRPr="00624B5B">
              <w:rPr>
                <w:rFonts w:cstheme="minorHAnsi"/>
                <w:lang w:eastAsia="en-GB"/>
              </w:rPr>
              <w:t>Pupils will also learn about the wellbeing of children and young people and how a variety of factors may affect their development.</w:t>
            </w:r>
          </w:p>
        </w:tc>
      </w:tr>
      <w:tr w:rsidR="008C3C3B" w:rsidRPr="00624B5B" w14:paraId="74389EAE" w14:textId="77777777" w:rsidTr="00787EDE">
        <w:tc>
          <w:tcPr>
            <w:tcW w:w="2405" w:type="dxa"/>
            <w:tcBorders>
              <w:top w:val="single" w:sz="4" w:space="0" w:color="auto"/>
              <w:left w:val="single" w:sz="4" w:space="0" w:color="auto"/>
              <w:bottom w:val="single" w:sz="4" w:space="0" w:color="auto"/>
              <w:right w:val="single" w:sz="4" w:space="0" w:color="auto"/>
            </w:tcBorders>
            <w:hideMark/>
          </w:tcPr>
          <w:p w14:paraId="5CCB1BB9" w14:textId="77777777" w:rsidR="008C3C3B" w:rsidRPr="00624B5B" w:rsidRDefault="008C3C3B" w:rsidP="00787EDE">
            <w:pPr>
              <w:rPr>
                <w:rFonts w:cstheme="minorHAnsi"/>
                <w:lang w:val="en-US"/>
              </w:rPr>
            </w:pPr>
            <w:r w:rsidRPr="00624B5B">
              <w:rPr>
                <w:rFonts w:eastAsia="Times New Roman" w:cstheme="minorHAnsi"/>
                <w:b/>
              </w:rPr>
              <w:t xml:space="preserve">Care and Feeding of Children and Young People </w:t>
            </w:r>
          </w:p>
        </w:tc>
        <w:tc>
          <w:tcPr>
            <w:tcW w:w="6611" w:type="dxa"/>
            <w:tcBorders>
              <w:top w:val="single" w:sz="4" w:space="0" w:color="auto"/>
              <w:left w:val="single" w:sz="4" w:space="0" w:color="auto"/>
              <w:bottom w:val="single" w:sz="4" w:space="0" w:color="auto"/>
              <w:right w:val="single" w:sz="4" w:space="0" w:color="auto"/>
            </w:tcBorders>
            <w:hideMark/>
          </w:tcPr>
          <w:p w14:paraId="76F370BB" w14:textId="77777777" w:rsidR="008C3C3B" w:rsidRPr="00624B5B" w:rsidRDefault="008C3C3B" w:rsidP="00787EDE">
            <w:pPr>
              <w:rPr>
                <w:rFonts w:cstheme="minorHAnsi"/>
                <w:lang w:val="en-US"/>
              </w:rPr>
            </w:pPr>
            <w:r w:rsidRPr="00624B5B">
              <w:rPr>
                <w:rFonts w:cstheme="minorHAnsi"/>
                <w:lang w:eastAsia="en-GB"/>
              </w:rPr>
              <w:t xml:space="preserve">This unit enables pupils to examine the specific needs of a baby and continuing needs of a child, and how meeting these needs contributes to the holistic development of the child. The unit also provides pupils with the opportunity to examine issues in relation to feeding of babies </w:t>
            </w:r>
            <w:r w:rsidRPr="00624B5B">
              <w:rPr>
                <w:rFonts w:cstheme="minorHAnsi"/>
                <w:lang w:eastAsia="en-GB"/>
              </w:rPr>
              <w:lastRenderedPageBreak/>
              <w:t>and the provision of food and drink to children and young people within Early Learning and Childcare settings. Pupils will also develop an awareness of appropriate practice in relation to provision of hygiene for children.</w:t>
            </w:r>
          </w:p>
        </w:tc>
      </w:tr>
    </w:tbl>
    <w:p w14:paraId="3B2C7704" w14:textId="77777777" w:rsidR="008C3C3B" w:rsidRPr="00624B5B" w:rsidRDefault="008C3C3B" w:rsidP="008C3C3B">
      <w:pPr>
        <w:spacing w:after="0"/>
        <w:rPr>
          <w:rFonts w:cstheme="minorHAnsi"/>
          <w:lang w:val="en-US"/>
        </w:rPr>
      </w:pPr>
    </w:p>
    <w:p w14:paraId="00AEC679" w14:textId="7C9FBCA9" w:rsidR="008C3C3B" w:rsidRPr="00624B5B" w:rsidRDefault="008C3C3B" w:rsidP="023880A8">
      <w:pPr>
        <w:pStyle w:val="Heading3"/>
        <w:rPr>
          <w:b/>
          <w:bCs/>
          <w:lang w:val="en-US"/>
        </w:rPr>
      </w:pPr>
      <w:r w:rsidRPr="023880A8">
        <w:rPr>
          <w:b/>
          <w:bCs/>
          <w:lang w:val="en-US"/>
        </w:rPr>
        <w:t>Assessment Method</w:t>
      </w:r>
    </w:p>
    <w:p w14:paraId="4C00CE12" w14:textId="65F69AFA" w:rsidR="008C3C3B" w:rsidRPr="00624B5B" w:rsidRDefault="008C3C3B" w:rsidP="008C3C3B">
      <w:pPr>
        <w:tabs>
          <w:tab w:val="left" w:pos="9356"/>
        </w:tabs>
        <w:spacing w:after="0" w:line="240" w:lineRule="auto"/>
        <w:ind w:right="142"/>
        <w:jc w:val="both"/>
        <w:rPr>
          <w:rFonts w:eastAsia="Times New Roman" w:cstheme="minorHAnsi"/>
        </w:rPr>
      </w:pPr>
      <w:r w:rsidRPr="00624B5B">
        <w:rPr>
          <w:rFonts w:cstheme="minorHAnsi"/>
        </w:rPr>
        <w:t xml:space="preserve">Pupils are expected to engage in written work to investigate resources and to work in teams to produce presentations. Pupils will also be involved in self-evaluation of these skills, seeking feedback from others, identifying areas of improvement, taking account of the feedback received and reviewing their progress throughout the course. Some practical elements are demonstrated </w:t>
      </w:r>
      <w:r w:rsidR="00B52684" w:rsidRPr="00624B5B">
        <w:rPr>
          <w:rFonts w:cstheme="minorHAnsi"/>
        </w:rPr>
        <w:t>later</w:t>
      </w:r>
      <w:r w:rsidRPr="00624B5B">
        <w:rPr>
          <w:rFonts w:cstheme="minorHAnsi"/>
        </w:rPr>
        <w:t xml:space="preserve"> in the course </w:t>
      </w:r>
      <w:proofErr w:type="gramStart"/>
      <w:r w:rsidR="00EE3C30">
        <w:rPr>
          <w:rFonts w:cstheme="minorHAnsi"/>
        </w:rPr>
        <w:t>in order f</w:t>
      </w:r>
      <w:r w:rsidR="00833599" w:rsidRPr="00624B5B">
        <w:rPr>
          <w:rFonts w:cstheme="minorHAnsi"/>
        </w:rPr>
        <w:t>or</w:t>
      </w:r>
      <w:proofErr w:type="gramEnd"/>
      <w:r w:rsidRPr="00624B5B">
        <w:rPr>
          <w:rFonts w:cstheme="minorHAnsi"/>
        </w:rPr>
        <w:t xml:space="preserve"> pupils to improve technical and employability skills. There is a mixture of open and </w:t>
      </w:r>
      <w:r w:rsidRPr="00624B5B">
        <w:rPr>
          <w:rFonts w:eastAsia="Times New Roman" w:cstheme="minorHAnsi"/>
        </w:rPr>
        <w:t>closed book assessments.</w:t>
      </w:r>
    </w:p>
    <w:p w14:paraId="1A17F263" w14:textId="77777777" w:rsidR="00AC3D37" w:rsidRPr="00624B5B" w:rsidRDefault="00AC3D37" w:rsidP="008C3C3B">
      <w:pPr>
        <w:tabs>
          <w:tab w:val="left" w:pos="9356"/>
        </w:tabs>
        <w:spacing w:after="0" w:line="240" w:lineRule="auto"/>
        <w:ind w:right="142"/>
        <w:jc w:val="both"/>
        <w:rPr>
          <w:rFonts w:eastAsia="Times New Roman" w:cstheme="minorHAnsi"/>
        </w:rPr>
      </w:pPr>
    </w:p>
    <w:p w14:paraId="074ABA53" w14:textId="77777777" w:rsidR="00AC3D37" w:rsidRDefault="00AC3D37" w:rsidP="008C3C3B">
      <w:pPr>
        <w:tabs>
          <w:tab w:val="left" w:pos="9356"/>
        </w:tabs>
        <w:spacing w:after="0" w:line="240" w:lineRule="auto"/>
        <w:ind w:right="142"/>
        <w:jc w:val="both"/>
        <w:rPr>
          <w:rFonts w:cstheme="minorHAnsi"/>
          <w:b/>
        </w:rPr>
      </w:pPr>
    </w:p>
    <w:p w14:paraId="1398D081" w14:textId="77777777" w:rsidR="006048D4" w:rsidRPr="00624B5B" w:rsidRDefault="006048D4" w:rsidP="008C3C3B">
      <w:pPr>
        <w:tabs>
          <w:tab w:val="left" w:pos="9356"/>
        </w:tabs>
        <w:spacing w:after="0" w:line="240" w:lineRule="auto"/>
        <w:ind w:right="142"/>
        <w:jc w:val="both"/>
        <w:rPr>
          <w:rFonts w:cstheme="minorHAnsi"/>
          <w:b/>
        </w:rPr>
      </w:pPr>
    </w:p>
    <w:p w14:paraId="4954283C" w14:textId="7BC84987" w:rsidR="00B0726D" w:rsidRPr="00624B5B" w:rsidRDefault="00B0726D" w:rsidP="00B0726D">
      <w:pPr>
        <w:pStyle w:val="Heading2"/>
        <w:rPr>
          <w:lang w:val="en-US"/>
        </w:rPr>
      </w:pPr>
      <w:bookmarkStart w:id="34" w:name="_Toc120021475"/>
      <w:r w:rsidRPr="00624B5B">
        <w:rPr>
          <w:lang w:val="en-US"/>
        </w:rPr>
        <w:t>Learning Outdoors – Working with Children &amp; Young People</w:t>
      </w:r>
      <w:r w:rsidR="00AC090E">
        <w:rPr>
          <w:lang w:val="en-US"/>
        </w:rPr>
        <w:t xml:space="preserve"> Level 5</w:t>
      </w:r>
      <w:bookmarkEnd w:id="34"/>
    </w:p>
    <w:tbl>
      <w:tblPr>
        <w:tblStyle w:val="TableGrid"/>
        <w:tblW w:w="0" w:type="auto"/>
        <w:tblLook w:val="04A0" w:firstRow="1" w:lastRow="0" w:firstColumn="1" w:lastColumn="0" w:noHBand="0" w:noVBand="1"/>
      </w:tblPr>
      <w:tblGrid>
        <w:gridCol w:w="2405"/>
        <w:gridCol w:w="6611"/>
      </w:tblGrid>
      <w:tr w:rsidR="00B0726D" w:rsidRPr="00624B5B" w14:paraId="43E08E91" w14:textId="77777777">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3C987464" w14:textId="77777777" w:rsidR="00B0726D" w:rsidRPr="00624B5B" w:rsidRDefault="00B0726D">
            <w:pPr>
              <w:rPr>
                <w:rFonts w:cstheme="minorHAnsi"/>
                <w:color w:val="FFFFFF" w:themeColor="background1"/>
                <w:lang w:val="en-US"/>
              </w:rPr>
            </w:pPr>
            <w:r w:rsidRPr="00624B5B">
              <w:rPr>
                <w:rFonts w:cstheme="minorHAnsi"/>
                <w:color w:val="FFFFFF" w:themeColor="background1"/>
                <w:lang w:val="en-US"/>
              </w:rPr>
              <w:t>Course Title</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3FB5FE10" w14:textId="77777777" w:rsidR="00B0726D" w:rsidRPr="00624B5B" w:rsidRDefault="00B0726D">
            <w:pPr>
              <w:rPr>
                <w:rFonts w:cstheme="minorHAnsi"/>
                <w:color w:val="FFFFFF" w:themeColor="background1"/>
                <w:lang w:val="en-US"/>
              </w:rPr>
            </w:pPr>
            <w:r w:rsidRPr="00624B5B">
              <w:rPr>
                <w:rFonts w:cstheme="minorHAnsi"/>
                <w:color w:val="FFFFFF" w:themeColor="background1"/>
                <w:lang w:val="en-US"/>
              </w:rPr>
              <w:t>Learning Outdoors – Working with Children &amp; Young People</w:t>
            </w:r>
          </w:p>
        </w:tc>
      </w:tr>
      <w:tr w:rsidR="00B0726D" w:rsidRPr="00624B5B" w14:paraId="171897FE" w14:textId="77777777">
        <w:tc>
          <w:tcPr>
            <w:tcW w:w="2405" w:type="dxa"/>
            <w:tcBorders>
              <w:top w:val="single" w:sz="4" w:space="0" w:color="auto"/>
              <w:left w:val="single" w:sz="4" w:space="0" w:color="auto"/>
              <w:bottom w:val="single" w:sz="4" w:space="0" w:color="auto"/>
              <w:right w:val="single" w:sz="4" w:space="0" w:color="auto"/>
            </w:tcBorders>
            <w:hideMark/>
          </w:tcPr>
          <w:p w14:paraId="18CA39F4" w14:textId="77777777" w:rsidR="00B0726D" w:rsidRPr="00624B5B" w:rsidRDefault="00B0726D">
            <w:pPr>
              <w:rPr>
                <w:rFonts w:cstheme="minorHAnsi"/>
                <w:lang w:val="en-US"/>
              </w:rPr>
            </w:pPr>
            <w:r w:rsidRPr="00624B5B">
              <w:rPr>
                <w:rFonts w:cstheme="minorHAnsi"/>
                <w:lang w:val="en-US"/>
              </w:rPr>
              <w:t>Level</w:t>
            </w:r>
          </w:p>
        </w:tc>
        <w:tc>
          <w:tcPr>
            <w:tcW w:w="6611" w:type="dxa"/>
            <w:tcBorders>
              <w:top w:val="single" w:sz="4" w:space="0" w:color="auto"/>
              <w:left w:val="single" w:sz="4" w:space="0" w:color="auto"/>
              <w:bottom w:val="single" w:sz="4" w:space="0" w:color="auto"/>
              <w:right w:val="single" w:sz="4" w:space="0" w:color="auto"/>
            </w:tcBorders>
            <w:hideMark/>
          </w:tcPr>
          <w:p w14:paraId="211E00FC" w14:textId="77777777" w:rsidR="00B0726D" w:rsidRPr="00624B5B" w:rsidRDefault="00B0726D">
            <w:pPr>
              <w:rPr>
                <w:rFonts w:cstheme="minorHAnsi"/>
                <w:lang w:val="en-US"/>
              </w:rPr>
            </w:pPr>
            <w:r w:rsidRPr="00624B5B">
              <w:rPr>
                <w:rFonts w:cstheme="minorHAnsi"/>
                <w:lang w:val="en-US"/>
              </w:rPr>
              <w:t>5</w:t>
            </w:r>
          </w:p>
        </w:tc>
      </w:tr>
      <w:tr w:rsidR="00B0726D" w:rsidRPr="00624B5B" w14:paraId="73C017EF" w14:textId="77777777">
        <w:tc>
          <w:tcPr>
            <w:tcW w:w="2405" w:type="dxa"/>
            <w:tcBorders>
              <w:top w:val="single" w:sz="4" w:space="0" w:color="auto"/>
              <w:left w:val="single" w:sz="4" w:space="0" w:color="auto"/>
              <w:bottom w:val="single" w:sz="4" w:space="0" w:color="auto"/>
              <w:right w:val="single" w:sz="4" w:space="0" w:color="auto"/>
            </w:tcBorders>
            <w:hideMark/>
          </w:tcPr>
          <w:p w14:paraId="258BB9F3" w14:textId="77777777" w:rsidR="00B0726D" w:rsidRPr="00624B5B" w:rsidRDefault="00B0726D">
            <w:pPr>
              <w:rPr>
                <w:rFonts w:cstheme="minorHAnsi"/>
                <w:lang w:val="en-US"/>
              </w:rPr>
            </w:pPr>
            <w:r w:rsidRPr="00624B5B">
              <w:rPr>
                <w:rFonts w:cstheme="minorHAnsi"/>
                <w:lang w:val="en-US"/>
              </w:rPr>
              <w:t>Campus</w:t>
            </w:r>
          </w:p>
        </w:tc>
        <w:tc>
          <w:tcPr>
            <w:tcW w:w="6611" w:type="dxa"/>
            <w:tcBorders>
              <w:top w:val="single" w:sz="4" w:space="0" w:color="auto"/>
              <w:left w:val="single" w:sz="4" w:space="0" w:color="auto"/>
              <w:bottom w:val="single" w:sz="4" w:space="0" w:color="auto"/>
              <w:right w:val="single" w:sz="4" w:space="0" w:color="auto"/>
            </w:tcBorders>
            <w:hideMark/>
          </w:tcPr>
          <w:p w14:paraId="7C696E79" w14:textId="77777777" w:rsidR="00B0726D" w:rsidRPr="00624B5B" w:rsidRDefault="00B0726D">
            <w:pPr>
              <w:rPr>
                <w:rFonts w:cstheme="minorHAnsi"/>
                <w:lang w:val="en-US"/>
              </w:rPr>
            </w:pPr>
            <w:r w:rsidRPr="00624B5B">
              <w:rPr>
                <w:rFonts w:cstheme="minorHAnsi"/>
                <w:lang w:val="en-US"/>
              </w:rPr>
              <w:t>Gardyne</w:t>
            </w:r>
          </w:p>
        </w:tc>
      </w:tr>
      <w:tr w:rsidR="00B0726D" w:rsidRPr="00624B5B" w14:paraId="77B6ABA9" w14:textId="77777777">
        <w:tc>
          <w:tcPr>
            <w:tcW w:w="2405" w:type="dxa"/>
            <w:tcBorders>
              <w:top w:val="single" w:sz="4" w:space="0" w:color="auto"/>
              <w:left w:val="single" w:sz="4" w:space="0" w:color="auto"/>
              <w:bottom w:val="single" w:sz="4" w:space="0" w:color="auto"/>
              <w:right w:val="single" w:sz="4" w:space="0" w:color="auto"/>
            </w:tcBorders>
            <w:hideMark/>
          </w:tcPr>
          <w:p w14:paraId="2B630EF5" w14:textId="77777777" w:rsidR="00B0726D" w:rsidRPr="00624B5B" w:rsidRDefault="00B0726D">
            <w:pPr>
              <w:rPr>
                <w:rFonts w:cstheme="minorHAnsi"/>
                <w:lang w:val="en-US"/>
              </w:rPr>
            </w:pPr>
            <w:r w:rsidRPr="00624B5B">
              <w:rPr>
                <w:rFonts w:cstheme="minorHAnsi"/>
                <w:lang w:val="en-US"/>
              </w:rPr>
              <w:t>Days</w:t>
            </w:r>
          </w:p>
        </w:tc>
        <w:tc>
          <w:tcPr>
            <w:tcW w:w="6611" w:type="dxa"/>
            <w:tcBorders>
              <w:top w:val="single" w:sz="4" w:space="0" w:color="auto"/>
              <w:left w:val="single" w:sz="4" w:space="0" w:color="auto"/>
              <w:bottom w:val="single" w:sz="4" w:space="0" w:color="auto"/>
              <w:right w:val="single" w:sz="4" w:space="0" w:color="auto"/>
            </w:tcBorders>
            <w:hideMark/>
          </w:tcPr>
          <w:p w14:paraId="12418C79" w14:textId="77777777" w:rsidR="00B0726D" w:rsidRPr="00624B5B" w:rsidRDefault="00B0726D">
            <w:pPr>
              <w:rPr>
                <w:rFonts w:cstheme="minorHAnsi"/>
                <w:lang w:val="en-US"/>
              </w:rPr>
            </w:pPr>
            <w:r w:rsidRPr="00624B5B">
              <w:rPr>
                <w:rFonts w:cstheme="minorHAnsi"/>
                <w:b/>
                <w:bCs/>
                <w:lang w:val="en-US"/>
              </w:rPr>
              <w:t>Gardyne</w:t>
            </w:r>
            <w:r w:rsidRPr="00624B5B">
              <w:rPr>
                <w:rFonts w:cstheme="minorHAnsi"/>
                <w:lang w:val="en-US"/>
              </w:rPr>
              <w:t>: Monday and Wednesday 2-4 pm</w:t>
            </w:r>
          </w:p>
        </w:tc>
      </w:tr>
    </w:tbl>
    <w:p w14:paraId="35E46AF5" w14:textId="77777777" w:rsidR="00B0726D" w:rsidRPr="00624B5B" w:rsidRDefault="00B0726D" w:rsidP="00B0726D">
      <w:pPr>
        <w:spacing w:after="0"/>
        <w:rPr>
          <w:rFonts w:cstheme="minorHAnsi"/>
          <w:lang w:val="en-US"/>
        </w:rPr>
      </w:pPr>
    </w:p>
    <w:p w14:paraId="16E7F686" w14:textId="77777777" w:rsidR="00B0726D" w:rsidRPr="00624B5B" w:rsidRDefault="00B0726D" w:rsidP="023880A8">
      <w:pPr>
        <w:pStyle w:val="Heading3"/>
        <w:rPr>
          <w:b/>
          <w:bCs/>
          <w:lang w:val="en-US"/>
        </w:rPr>
      </w:pPr>
      <w:r w:rsidRPr="023880A8">
        <w:rPr>
          <w:b/>
          <w:bCs/>
          <w:lang w:val="en-US"/>
        </w:rPr>
        <w:t>Entry Requirements</w:t>
      </w:r>
    </w:p>
    <w:p w14:paraId="5BE92B06" w14:textId="77777777" w:rsidR="00B0726D" w:rsidRPr="00624B5B" w:rsidRDefault="00B0726D" w:rsidP="00B0726D">
      <w:pPr>
        <w:spacing w:after="0" w:line="240" w:lineRule="auto"/>
        <w:jc w:val="both"/>
        <w:rPr>
          <w:rFonts w:eastAsia="Calibri" w:cstheme="minorHAnsi"/>
        </w:rPr>
      </w:pPr>
      <w:r w:rsidRPr="00624B5B">
        <w:rPr>
          <w:rFonts w:eastAsia="Calibri" w:cstheme="minorHAnsi"/>
        </w:rPr>
        <w:t xml:space="preserve">There are no entry requirements for this course. However, as this course is a combination of practical activities and written assignments, school staff should ensure pupils are suitable for level 5 study and have an interest in </w:t>
      </w:r>
      <w:r w:rsidRPr="00624B5B">
        <w:rPr>
          <w:rFonts w:eastAsia="Calibri" w:cstheme="minorHAnsi"/>
          <w:b/>
          <w:bCs/>
        </w:rPr>
        <w:t>working outdoors</w:t>
      </w:r>
      <w:r w:rsidRPr="00624B5B">
        <w:rPr>
          <w:rFonts w:eastAsia="Calibri" w:cstheme="minorHAnsi"/>
        </w:rPr>
        <w:t xml:space="preserve"> with </w:t>
      </w:r>
      <w:proofErr w:type="gramStart"/>
      <w:r w:rsidRPr="00624B5B">
        <w:rPr>
          <w:rFonts w:eastAsia="Calibri" w:cstheme="minorHAnsi"/>
        </w:rPr>
        <w:t>children</w:t>
      </w:r>
      <w:proofErr w:type="gramEnd"/>
    </w:p>
    <w:p w14:paraId="1B2475CD" w14:textId="77777777" w:rsidR="00B0726D" w:rsidRPr="00624B5B" w:rsidRDefault="00B0726D" w:rsidP="00B0726D">
      <w:pPr>
        <w:spacing w:after="0"/>
        <w:rPr>
          <w:rFonts w:cstheme="minorHAnsi"/>
          <w:lang w:val="en-US"/>
        </w:rPr>
      </w:pPr>
    </w:p>
    <w:p w14:paraId="60C7ED2C" w14:textId="77777777" w:rsidR="00B0726D" w:rsidRPr="00624B5B" w:rsidRDefault="00B0726D" w:rsidP="023880A8">
      <w:pPr>
        <w:pStyle w:val="Heading3"/>
        <w:rPr>
          <w:b/>
          <w:bCs/>
          <w:lang w:val="en-US"/>
        </w:rPr>
      </w:pPr>
      <w:r w:rsidRPr="023880A8">
        <w:rPr>
          <w:b/>
          <w:bCs/>
          <w:lang w:val="en-US"/>
        </w:rPr>
        <w:t xml:space="preserve">Units to be </w:t>
      </w:r>
      <w:proofErr w:type="gramStart"/>
      <w:r w:rsidRPr="023880A8">
        <w:rPr>
          <w:b/>
          <w:bCs/>
          <w:lang w:val="en-US"/>
        </w:rPr>
        <w:t>Completed</w:t>
      </w:r>
      <w:proofErr w:type="gramEnd"/>
    </w:p>
    <w:tbl>
      <w:tblPr>
        <w:tblStyle w:val="TableGrid"/>
        <w:tblW w:w="0" w:type="auto"/>
        <w:tblLook w:val="04A0" w:firstRow="1" w:lastRow="0" w:firstColumn="1" w:lastColumn="0" w:noHBand="0" w:noVBand="1"/>
      </w:tblPr>
      <w:tblGrid>
        <w:gridCol w:w="9010"/>
      </w:tblGrid>
      <w:tr w:rsidR="00B0726D" w:rsidRPr="00624B5B" w14:paraId="3FDD3C57" w14:textId="77777777">
        <w:tc>
          <w:tcPr>
            <w:tcW w:w="9010" w:type="dxa"/>
            <w:shd w:val="clear" w:color="auto" w:fill="7030A0"/>
          </w:tcPr>
          <w:p w14:paraId="70E2978F" w14:textId="77777777" w:rsidR="00B0726D" w:rsidRPr="00624B5B" w:rsidRDefault="00B0726D">
            <w:pPr>
              <w:rPr>
                <w:rFonts w:cstheme="minorHAnsi"/>
                <w:color w:val="FFFFFF" w:themeColor="background1"/>
                <w:lang w:val="en-US"/>
              </w:rPr>
            </w:pPr>
            <w:r w:rsidRPr="00624B5B">
              <w:rPr>
                <w:rFonts w:cstheme="minorHAnsi"/>
                <w:color w:val="FFFFFF" w:themeColor="background1"/>
                <w:lang w:val="en-US"/>
              </w:rPr>
              <w:t>Mandatory Units</w:t>
            </w:r>
          </w:p>
        </w:tc>
      </w:tr>
      <w:tr w:rsidR="00B0726D" w:rsidRPr="00624B5B" w14:paraId="07A50C32" w14:textId="77777777">
        <w:tc>
          <w:tcPr>
            <w:tcW w:w="9010" w:type="dxa"/>
          </w:tcPr>
          <w:p w14:paraId="2560A4F5" w14:textId="77777777" w:rsidR="00B0726D" w:rsidRPr="00624B5B" w:rsidRDefault="00B0726D">
            <w:pPr>
              <w:ind w:left="-17"/>
              <w:jc w:val="both"/>
              <w:rPr>
                <w:rFonts w:eastAsia="Arial" w:cstheme="minorHAnsi"/>
              </w:rPr>
            </w:pPr>
            <w:r w:rsidRPr="00624B5B">
              <w:rPr>
                <w:rFonts w:eastAsia="Arial" w:cstheme="minorHAnsi"/>
              </w:rPr>
              <w:t>NCFE Outdoor and Adventurous Activities</w:t>
            </w:r>
          </w:p>
        </w:tc>
      </w:tr>
      <w:tr w:rsidR="00B0726D" w:rsidRPr="00624B5B" w14:paraId="3F5BDC71" w14:textId="77777777">
        <w:tc>
          <w:tcPr>
            <w:tcW w:w="9010" w:type="dxa"/>
          </w:tcPr>
          <w:p w14:paraId="61D18EB0" w14:textId="77777777" w:rsidR="00B0726D" w:rsidRPr="00624B5B" w:rsidRDefault="00B0726D">
            <w:pPr>
              <w:ind w:left="-17"/>
              <w:jc w:val="both"/>
              <w:rPr>
                <w:rFonts w:eastAsia="Arial" w:cstheme="minorHAnsi"/>
              </w:rPr>
            </w:pPr>
            <w:r w:rsidRPr="00624B5B">
              <w:rPr>
                <w:rFonts w:eastAsia="Arial" w:cstheme="minorHAnsi"/>
              </w:rPr>
              <w:t>NCFE Working with Children</w:t>
            </w:r>
          </w:p>
        </w:tc>
      </w:tr>
      <w:tr w:rsidR="00B0726D" w:rsidRPr="00624B5B" w14:paraId="124582A5" w14:textId="77777777">
        <w:tc>
          <w:tcPr>
            <w:tcW w:w="9010" w:type="dxa"/>
          </w:tcPr>
          <w:p w14:paraId="4224A11C" w14:textId="77777777" w:rsidR="00B0726D" w:rsidRPr="00624B5B" w:rsidRDefault="00B0726D">
            <w:pPr>
              <w:ind w:left="-17"/>
              <w:jc w:val="both"/>
              <w:rPr>
                <w:rFonts w:eastAsia="Arial" w:cstheme="minorHAnsi"/>
              </w:rPr>
            </w:pPr>
            <w:r w:rsidRPr="00624B5B">
              <w:rPr>
                <w:rFonts w:eastAsia="Arial" w:cstheme="minorHAnsi"/>
              </w:rPr>
              <w:t>NCFE Confidence Building for the Young Child Through Play</w:t>
            </w:r>
          </w:p>
        </w:tc>
      </w:tr>
    </w:tbl>
    <w:p w14:paraId="0FB1B4C2" w14:textId="77777777" w:rsidR="00B0726D" w:rsidRPr="00624B5B" w:rsidRDefault="00B0726D" w:rsidP="00B0726D">
      <w:pPr>
        <w:spacing w:after="0"/>
        <w:rPr>
          <w:rFonts w:cstheme="minorHAnsi"/>
          <w:lang w:val="en-US"/>
        </w:rPr>
      </w:pPr>
    </w:p>
    <w:p w14:paraId="2F702E86" w14:textId="77777777" w:rsidR="00B0726D" w:rsidRPr="00624B5B" w:rsidRDefault="00B0726D" w:rsidP="023880A8">
      <w:pPr>
        <w:pStyle w:val="Heading3"/>
        <w:rPr>
          <w:b/>
          <w:bCs/>
          <w:lang w:val="en-US"/>
        </w:rPr>
      </w:pPr>
      <w:r w:rsidRPr="023880A8">
        <w:rPr>
          <w:b/>
          <w:bCs/>
          <w:lang w:val="en-US"/>
        </w:rPr>
        <w:t>Progression Pathways</w:t>
      </w:r>
    </w:p>
    <w:p w14:paraId="7DB59F6C" w14:textId="77777777" w:rsidR="00B0726D" w:rsidRPr="00624B5B" w:rsidRDefault="00B0726D" w:rsidP="00A249EC">
      <w:pPr>
        <w:pStyle w:val="ListParagraph"/>
        <w:numPr>
          <w:ilvl w:val="0"/>
          <w:numId w:val="50"/>
        </w:numPr>
        <w:jc w:val="both"/>
        <w:rPr>
          <w:rFonts w:asciiTheme="minorHAnsi" w:eastAsia="Arial" w:hAnsiTheme="minorHAnsi" w:cstheme="minorHAnsi"/>
          <w:sz w:val="22"/>
          <w:szCs w:val="22"/>
        </w:rPr>
      </w:pPr>
      <w:r w:rsidRPr="00624B5B">
        <w:rPr>
          <w:rFonts w:asciiTheme="minorHAnsi" w:eastAsia="Arial" w:hAnsiTheme="minorHAnsi" w:cstheme="minorHAnsi"/>
          <w:sz w:val="22"/>
          <w:szCs w:val="22"/>
        </w:rPr>
        <w:t>Foundation Apprenticeship Children &amp; Young People (SCQF Level 6)</w:t>
      </w:r>
    </w:p>
    <w:p w14:paraId="3BB1DCC8" w14:textId="77777777" w:rsidR="00B0726D" w:rsidRPr="00624B5B" w:rsidRDefault="00B0726D" w:rsidP="00A249EC">
      <w:pPr>
        <w:pStyle w:val="ListParagraph"/>
        <w:numPr>
          <w:ilvl w:val="0"/>
          <w:numId w:val="50"/>
        </w:numPr>
        <w:jc w:val="both"/>
        <w:rPr>
          <w:rFonts w:asciiTheme="minorHAnsi" w:eastAsia="Arial" w:hAnsiTheme="minorHAnsi" w:cstheme="minorHAnsi"/>
          <w:sz w:val="22"/>
          <w:szCs w:val="22"/>
        </w:rPr>
      </w:pPr>
      <w:r w:rsidRPr="00624B5B">
        <w:rPr>
          <w:rFonts w:asciiTheme="minorHAnsi" w:eastAsia="Arial" w:hAnsiTheme="minorHAnsi" w:cstheme="minorHAnsi"/>
          <w:sz w:val="22"/>
          <w:szCs w:val="22"/>
        </w:rPr>
        <w:t>Certificate in Coaching Sport &amp; Fitness (SCQF Level 5-6)</w:t>
      </w:r>
    </w:p>
    <w:p w14:paraId="316FC9E3" w14:textId="77777777" w:rsidR="00B0726D" w:rsidRPr="00624B5B" w:rsidRDefault="00B0726D" w:rsidP="00A249EC">
      <w:pPr>
        <w:pStyle w:val="ListParagraph"/>
        <w:numPr>
          <w:ilvl w:val="0"/>
          <w:numId w:val="50"/>
        </w:numPr>
        <w:jc w:val="both"/>
        <w:rPr>
          <w:rFonts w:asciiTheme="minorHAnsi" w:eastAsia="Arial" w:hAnsiTheme="minorHAnsi" w:cstheme="minorHAnsi"/>
          <w:sz w:val="22"/>
          <w:szCs w:val="22"/>
        </w:rPr>
      </w:pPr>
      <w:r w:rsidRPr="00624B5B">
        <w:rPr>
          <w:rFonts w:asciiTheme="minorHAnsi" w:eastAsia="Arial" w:hAnsiTheme="minorHAnsi" w:cstheme="minorHAnsi"/>
          <w:sz w:val="22"/>
          <w:szCs w:val="22"/>
        </w:rPr>
        <w:t>Child Care Academy (SCQF Level 6)</w:t>
      </w:r>
    </w:p>
    <w:p w14:paraId="28A0CC27" w14:textId="77777777" w:rsidR="00B0726D" w:rsidRPr="00624B5B" w:rsidRDefault="00B0726D" w:rsidP="00B0726D">
      <w:pPr>
        <w:spacing w:after="0" w:line="240" w:lineRule="auto"/>
        <w:ind w:left="-17"/>
        <w:jc w:val="both"/>
        <w:rPr>
          <w:rFonts w:eastAsia="Arial" w:cstheme="minorHAnsi"/>
        </w:rPr>
      </w:pPr>
    </w:p>
    <w:p w14:paraId="3BC4C0F8" w14:textId="77777777" w:rsidR="00B0726D" w:rsidRPr="00624B5B" w:rsidRDefault="00B0726D" w:rsidP="00B0726D">
      <w:pPr>
        <w:spacing w:after="0" w:line="240" w:lineRule="auto"/>
        <w:ind w:left="-17"/>
        <w:jc w:val="both"/>
        <w:rPr>
          <w:rFonts w:eastAsia="Arial" w:cstheme="minorHAnsi"/>
        </w:rPr>
      </w:pPr>
    </w:p>
    <w:p w14:paraId="062BCAE8" w14:textId="77777777" w:rsidR="00B0726D" w:rsidRPr="00624B5B" w:rsidRDefault="00B0726D" w:rsidP="023880A8">
      <w:pPr>
        <w:pStyle w:val="Heading3"/>
        <w:rPr>
          <w:b/>
          <w:bCs/>
          <w:lang w:val="en-US"/>
        </w:rPr>
      </w:pPr>
      <w:r w:rsidRPr="023880A8">
        <w:rPr>
          <w:b/>
          <w:bCs/>
          <w:lang w:val="en-US"/>
        </w:rPr>
        <w:t>Course Description</w:t>
      </w:r>
    </w:p>
    <w:p w14:paraId="5913CD78" w14:textId="1AB4AE1A" w:rsidR="00B0726D" w:rsidRPr="00624B5B" w:rsidRDefault="00B0726D" w:rsidP="00B0726D">
      <w:pPr>
        <w:spacing w:after="0" w:line="240" w:lineRule="auto"/>
        <w:ind w:left="-17"/>
        <w:jc w:val="both"/>
        <w:rPr>
          <w:rFonts w:eastAsia="Arial"/>
        </w:rPr>
      </w:pPr>
      <w:r w:rsidRPr="4D9CB3CB">
        <w:rPr>
          <w:rFonts w:eastAsia="Arial"/>
        </w:rPr>
        <w:t xml:space="preserve">This course will be delivered jointly between the Children &amp; Young People team and the Sports &amp; Fitness team. The course is aimed at young people who are interested in the great outdoors and may be keen to pursue a career in outdoor education or in a </w:t>
      </w:r>
      <w:r w:rsidR="00D75C9F" w:rsidRPr="4D9CB3CB">
        <w:rPr>
          <w:rFonts w:eastAsia="Arial"/>
        </w:rPr>
        <w:t>childcare</w:t>
      </w:r>
      <w:r w:rsidRPr="4D9CB3CB">
        <w:rPr>
          <w:rFonts w:eastAsia="Arial"/>
        </w:rPr>
        <w:t xml:space="preserve"> setting working with children aged 3-18 years.  The delivery of the curriculum will be mainly outdoors focusing on den building, fire building, mini beast hunting, orienteering, playing with loose parts, </w:t>
      </w:r>
      <w:proofErr w:type="gramStart"/>
      <w:r w:rsidRPr="4D9CB3CB">
        <w:rPr>
          <w:rFonts w:eastAsia="Arial"/>
        </w:rPr>
        <w:t>strength</w:t>
      </w:r>
      <w:proofErr w:type="gramEnd"/>
      <w:r w:rsidRPr="4D9CB3CB">
        <w:rPr>
          <w:rFonts w:eastAsia="Arial"/>
        </w:rPr>
        <w:t xml:space="preserve"> and conditioning. Although this is a very practical course learners must be aware that there are also written assignments which will be completed at </w:t>
      </w:r>
      <w:r w:rsidR="700B66EE" w:rsidRPr="0556B195">
        <w:rPr>
          <w:rFonts w:eastAsia="Arial"/>
        </w:rPr>
        <w:t>SCQF</w:t>
      </w:r>
      <w:r w:rsidRPr="4D9CB3CB">
        <w:rPr>
          <w:rFonts w:eastAsia="Arial"/>
        </w:rPr>
        <w:t xml:space="preserve"> level</w:t>
      </w:r>
      <w:r w:rsidRPr="0556B195">
        <w:rPr>
          <w:rFonts w:eastAsia="Arial"/>
        </w:rPr>
        <w:t xml:space="preserve"> 5</w:t>
      </w:r>
      <w:r w:rsidRPr="4D9CB3CB">
        <w:rPr>
          <w:rFonts w:eastAsia="Arial"/>
        </w:rPr>
        <w:t>.</w:t>
      </w:r>
    </w:p>
    <w:p w14:paraId="67BE4E5B" w14:textId="77777777" w:rsidR="00B0726D" w:rsidRPr="00624B5B" w:rsidRDefault="00B0726D" w:rsidP="00B0726D">
      <w:pPr>
        <w:spacing w:after="0"/>
        <w:rPr>
          <w:rFonts w:cstheme="minorHAnsi"/>
          <w:lang w:val="en-US"/>
        </w:rPr>
      </w:pPr>
    </w:p>
    <w:p w14:paraId="0AD0EA21" w14:textId="77777777" w:rsidR="00B0726D" w:rsidRPr="00624B5B" w:rsidRDefault="00B0726D" w:rsidP="023880A8">
      <w:pPr>
        <w:pStyle w:val="Heading3"/>
        <w:rPr>
          <w:b/>
          <w:bCs/>
          <w:lang w:val="en-US"/>
        </w:rPr>
      </w:pPr>
      <w:r w:rsidRPr="023880A8">
        <w:rPr>
          <w:b/>
          <w:bCs/>
          <w:lang w:val="en-US"/>
        </w:rPr>
        <w:t>Unit Contents</w:t>
      </w:r>
    </w:p>
    <w:tbl>
      <w:tblPr>
        <w:tblStyle w:val="TableGrid"/>
        <w:tblW w:w="0" w:type="auto"/>
        <w:tblLook w:val="04A0" w:firstRow="1" w:lastRow="0" w:firstColumn="1" w:lastColumn="0" w:noHBand="0" w:noVBand="1"/>
      </w:tblPr>
      <w:tblGrid>
        <w:gridCol w:w="3256"/>
        <w:gridCol w:w="5760"/>
      </w:tblGrid>
      <w:tr w:rsidR="00B0726D" w:rsidRPr="00624B5B" w14:paraId="4B0028F3" w14:textId="77777777">
        <w:tc>
          <w:tcPr>
            <w:tcW w:w="3256" w:type="dxa"/>
            <w:tcBorders>
              <w:top w:val="single" w:sz="4" w:space="0" w:color="auto"/>
              <w:left w:val="single" w:sz="4" w:space="0" w:color="auto"/>
              <w:bottom w:val="single" w:sz="4" w:space="0" w:color="auto"/>
              <w:right w:val="single" w:sz="4" w:space="0" w:color="auto"/>
            </w:tcBorders>
            <w:shd w:val="clear" w:color="auto" w:fill="7030A0"/>
            <w:hideMark/>
          </w:tcPr>
          <w:p w14:paraId="0BB2AB24" w14:textId="77777777" w:rsidR="00B0726D" w:rsidRPr="00624B5B" w:rsidRDefault="00B0726D">
            <w:pPr>
              <w:rPr>
                <w:rFonts w:cstheme="minorHAnsi"/>
                <w:color w:val="FFFFFF" w:themeColor="background1"/>
                <w:lang w:val="en-US"/>
              </w:rPr>
            </w:pPr>
            <w:r w:rsidRPr="00624B5B">
              <w:rPr>
                <w:rFonts w:cstheme="minorHAnsi"/>
                <w:color w:val="FFFFFF" w:themeColor="background1"/>
                <w:lang w:val="en-US"/>
              </w:rPr>
              <w:t>Unit</w:t>
            </w:r>
          </w:p>
        </w:tc>
        <w:tc>
          <w:tcPr>
            <w:tcW w:w="5760" w:type="dxa"/>
            <w:tcBorders>
              <w:top w:val="single" w:sz="4" w:space="0" w:color="auto"/>
              <w:left w:val="single" w:sz="4" w:space="0" w:color="auto"/>
              <w:bottom w:val="single" w:sz="4" w:space="0" w:color="auto"/>
              <w:right w:val="single" w:sz="4" w:space="0" w:color="auto"/>
            </w:tcBorders>
            <w:shd w:val="clear" w:color="auto" w:fill="7030A0"/>
            <w:hideMark/>
          </w:tcPr>
          <w:p w14:paraId="605C2B90" w14:textId="77777777" w:rsidR="00B0726D" w:rsidRPr="00624B5B" w:rsidRDefault="00B0726D">
            <w:pPr>
              <w:rPr>
                <w:rFonts w:cstheme="minorHAnsi"/>
                <w:color w:val="FFFFFF" w:themeColor="background1"/>
                <w:lang w:val="en-US"/>
              </w:rPr>
            </w:pPr>
            <w:r w:rsidRPr="00624B5B">
              <w:rPr>
                <w:rFonts w:cstheme="minorHAnsi"/>
                <w:color w:val="FFFFFF" w:themeColor="background1"/>
                <w:lang w:val="en-US"/>
              </w:rPr>
              <w:t>Description</w:t>
            </w:r>
          </w:p>
        </w:tc>
      </w:tr>
      <w:tr w:rsidR="00B0726D" w:rsidRPr="00624B5B" w14:paraId="4A313097" w14:textId="77777777">
        <w:tc>
          <w:tcPr>
            <w:tcW w:w="3256" w:type="dxa"/>
            <w:tcBorders>
              <w:top w:val="single" w:sz="4" w:space="0" w:color="auto"/>
              <w:left w:val="single" w:sz="4" w:space="0" w:color="auto"/>
              <w:bottom w:val="single" w:sz="4" w:space="0" w:color="auto"/>
              <w:right w:val="single" w:sz="4" w:space="0" w:color="auto"/>
            </w:tcBorders>
          </w:tcPr>
          <w:p w14:paraId="602FD2DC" w14:textId="77777777" w:rsidR="00B0726D" w:rsidRPr="00624B5B" w:rsidRDefault="00B0726D">
            <w:pPr>
              <w:rPr>
                <w:rFonts w:cstheme="minorHAnsi"/>
                <w:b/>
                <w:bCs/>
                <w:lang w:val="en-US"/>
              </w:rPr>
            </w:pPr>
            <w:r w:rsidRPr="00624B5B">
              <w:rPr>
                <w:rFonts w:cstheme="minorHAnsi"/>
                <w:b/>
                <w:bCs/>
                <w:lang w:val="en-US"/>
              </w:rPr>
              <w:t>NCFE Outdoor and Adventurous Activities</w:t>
            </w:r>
          </w:p>
        </w:tc>
        <w:tc>
          <w:tcPr>
            <w:tcW w:w="5760" w:type="dxa"/>
            <w:tcBorders>
              <w:top w:val="single" w:sz="4" w:space="0" w:color="auto"/>
              <w:left w:val="single" w:sz="4" w:space="0" w:color="auto"/>
              <w:bottom w:val="single" w:sz="4" w:space="0" w:color="auto"/>
              <w:right w:val="single" w:sz="4" w:space="0" w:color="auto"/>
            </w:tcBorders>
          </w:tcPr>
          <w:p w14:paraId="25B920EF" w14:textId="5EA02EE9" w:rsidR="00B0726D" w:rsidRPr="00624B5B" w:rsidRDefault="00B0726D">
            <w:pPr>
              <w:rPr>
                <w:rFonts w:eastAsia="Arial" w:cstheme="minorHAnsi"/>
              </w:rPr>
            </w:pPr>
            <w:r w:rsidRPr="00624B5B">
              <w:t>In this unit learners will consider the range of outdoor provision available to participate in and consider the health and safety requirements, environmental impact and risks associated with</w:t>
            </w:r>
            <w:r w:rsidR="00EE3C30">
              <w:t xml:space="preserve"> </w:t>
            </w:r>
            <w:proofErr w:type="gramStart"/>
            <w:r w:rsidR="00EE3C30">
              <w:t>particular</w:t>
            </w:r>
            <w:r w:rsidRPr="00624B5B">
              <w:t xml:space="preserve"> </w:t>
            </w:r>
            <w:r w:rsidR="002D1AA4" w:rsidRPr="00624B5B">
              <w:t>activities</w:t>
            </w:r>
            <w:proofErr w:type="gramEnd"/>
            <w:r w:rsidRPr="00624B5B">
              <w:t>. Learners will be given the opportunity to participate in outdoor and adventurous activities, reviewing their own performance and the performance of others in a particular activity</w:t>
            </w:r>
          </w:p>
        </w:tc>
      </w:tr>
      <w:tr w:rsidR="00B0726D" w:rsidRPr="00624B5B" w14:paraId="2BB6B21D" w14:textId="77777777">
        <w:tc>
          <w:tcPr>
            <w:tcW w:w="3256" w:type="dxa"/>
            <w:tcBorders>
              <w:top w:val="single" w:sz="4" w:space="0" w:color="auto"/>
              <w:left w:val="single" w:sz="4" w:space="0" w:color="auto"/>
              <w:bottom w:val="single" w:sz="4" w:space="0" w:color="auto"/>
              <w:right w:val="single" w:sz="4" w:space="0" w:color="auto"/>
            </w:tcBorders>
          </w:tcPr>
          <w:p w14:paraId="5C21DA6F" w14:textId="77777777" w:rsidR="00B0726D" w:rsidRPr="00624B5B" w:rsidRDefault="00B0726D">
            <w:pPr>
              <w:rPr>
                <w:rFonts w:cstheme="minorHAnsi"/>
                <w:b/>
                <w:bCs/>
                <w:lang w:val="en-US"/>
              </w:rPr>
            </w:pPr>
            <w:r w:rsidRPr="00624B5B">
              <w:rPr>
                <w:rFonts w:cstheme="minorHAnsi"/>
                <w:b/>
                <w:bCs/>
                <w:lang w:val="en-US"/>
              </w:rPr>
              <w:t>NCFE Working with Children</w:t>
            </w:r>
          </w:p>
        </w:tc>
        <w:tc>
          <w:tcPr>
            <w:tcW w:w="5760" w:type="dxa"/>
            <w:tcBorders>
              <w:top w:val="single" w:sz="4" w:space="0" w:color="auto"/>
              <w:left w:val="single" w:sz="4" w:space="0" w:color="auto"/>
              <w:bottom w:val="single" w:sz="4" w:space="0" w:color="auto"/>
              <w:right w:val="single" w:sz="4" w:space="0" w:color="auto"/>
            </w:tcBorders>
          </w:tcPr>
          <w:p w14:paraId="19C5BC67" w14:textId="77777777" w:rsidR="00B0726D" w:rsidRPr="00624B5B" w:rsidRDefault="00B0726D">
            <w:pPr>
              <w:autoSpaceDE w:val="0"/>
              <w:autoSpaceDN w:val="0"/>
              <w:adjustRightInd w:val="0"/>
              <w:rPr>
                <w:rFonts w:eastAsia="Arial" w:cstheme="minorHAnsi"/>
              </w:rPr>
            </w:pPr>
            <w:r w:rsidRPr="00624B5B">
              <w:rPr>
                <w:rFonts w:eastAsia="Arial" w:cstheme="minorHAnsi"/>
              </w:rPr>
              <w:t>This module supports learners to gain basic knowledge and understanding of the needs of children. It also helps learners understand their role in supporting children’s development. The module covers:</w:t>
            </w:r>
          </w:p>
          <w:p w14:paraId="51D97A5B" w14:textId="77777777" w:rsidR="00B0726D" w:rsidRPr="00624B5B" w:rsidRDefault="00B0726D" w:rsidP="00A249EC">
            <w:pPr>
              <w:pStyle w:val="ListParagraph"/>
              <w:numPr>
                <w:ilvl w:val="0"/>
                <w:numId w:val="50"/>
              </w:numPr>
              <w:jc w:val="both"/>
              <w:rPr>
                <w:rFonts w:asciiTheme="minorHAnsi" w:eastAsia="Arial" w:hAnsiTheme="minorHAnsi" w:cstheme="minorHAnsi"/>
                <w:sz w:val="22"/>
                <w:szCs w:val="22"/>
              </w:rPr>
            </w:pPr>
            <w:r w:rsidRPr="00624B5B">
              <w:rPr>
                <w:rFonts w:asciiTheme="minorHAnsi" w:eastAsia="Arial" w:hAnsiTheme="minorHAnsi" w:cstheme="minorHAnsi"/>
                <w:sz w:val="22"/>
                <w:szCs w:val="22"/>
              </w:rPr>
              <w:t xml:space="preserve">Healthy eating for children </w:t>
            </w:r>
          </w:p>
          <w:p w14:paraId="1F37E514" w14:textId="77777777" w:rsidR="00B0726D" w:rsidRPr="00624B5B" w:rsidRDefault="00B0726D" w:rsidP="00A249EC">
            <w:pPr>
              <w:pStyle w:val="ListParagraph"/>
              <w:numPr>
                <w:ilvl w:val="0"/>
                <w:numId w:val="50"/>
              </w:numPr>
              <w:jc w:val="both"/>
              <w:rPr>
                <w:rFonts w:asciiTheme="minorHAnsi" w:eastAsia="Arial" w:hAnsiTheme="minorHAnsi" w:cstheme="minorHAnsi"/>
                <w:sz w:val="22"/>
                <w:szCs w:val="22"/>
              </w:rPr>
            </w:pPr>
            <w:r w:rsidRPr="00624B5B">
              <w:rPr>
                <w:rFonts w:asciiTheme="minorHAnsi" w:eastAsia="Arial" w:hAnsiTheme="minorHAnsi" w:cstheme="minorHAnsi"/>
                <w:sz w:val="22"/>
                <w:szCs w:val="22"/>
              </w:rPr>
              <w:t>Providing a safe learning environment for children</w:t>
            </w:r>
          </w:p>
          <w:p w14:paraId="3E5BF8F2" w14:textId="77777777" w:rsidR="00B0726D" w:rsidRPr="00624B5B" w:rsidRDefault="00B0726D" w:rsidP="00A249EC">
            <w:pPr>
              <w:pStyle w:val="ListParagraph"/>
              <w:numPr>
                <w:ilvl w:val="0"/>
                <w:numId w:val="50"/>
              </w:numPr>
              <w:jc w:val="both"/>
              <w:rPr>
                <w:rFonts w:asciiTheme="minorHAnsi" w:eastAsia="Arial" w:hAnsiTheme="minorHAnsi" w:cstheme="minorHAnsi"/>
                <w:sz w:val="22"/>
                <w:szCs w:val="22"/>
              </w:rPr>
            </w:pPr>
            <w:r w:rsidRPr="00624B5B">
              <w:rPr>
                <w:rFonts w:asciiTheme="minorHAnsi" w:eastAsia="Arial" w:hAnsiTheme="minorHAnsi" w:cstheme="minorHAnsi"/>
                <w:sz w:val="22"/>
                <w:szCs w:val="22"/>
              </w:rPr>
              <w:t>Designing a range of play activities for children</w:t>
            </w:r>
          </w:p>
          <w:p w14:paraId="696A3D18" w14:textId="77777777" w:rsidR="00B0726D" w:rsidRPr="00624B5B" w:rsidRDefault="00B0726D">
            <w:pPr>
              <w:autoSpaceDE w:val="0"/>
              <w:autoSpaceDN w:val="0"/>
              <w:adjustRightInd w:val="0"/>
              <w:rPr>
                <w:rFonts w:eastAsia="Arial" w:cstheme="minorHAnsi"/>
              </w:rPr>
            </w:pPr>
          </w:p>
        </w:tc>
      </w:tr>
      <w:tr w:rsidR="00B0726D" w:rsidRPr="00624B5B" w14:paraId="25DD4A6D" w14:textId="77777777">
        <w:tc>
          <w:tcPr>
            <w:tcW w:w="3256" w:type="dxa"/>
            <w:tcBorders>
              <w:top w:val="single" w:sz="4" w:space="0" w:color="auto"/>
              <w:left w:val="single" w:sz="4" w:space="0" w:color="auto"/>
              <w:bottom w:val="single" w:sz="4" w:space="0" w:color="auto"/>
              <w:right w:val="single" w:sz="4" w:space="0" w:color="auto"/>
            </w:tcBorders>
          </w:tcPr>
          <w:p w14:paraId="1ADBC7B2" w14:textId="77777777" w:rsidR="00B0726D" w:rsidRPr="00624B5B" w:rsidRDefault="00B0726D">
            <w:pPr>
              <w:rPr>
                <w:rFonts w:cstheme="minorHAnsi"/>
                <w:b/>
                <w:bCs/>
                <w:lang w:val="en-US"/>
              </w:rPr>
            </w:pPr>
            <w:r w:rsidRPr="00624B5B">
              <w:rPr>
                <w:rFonts w:cstheme="minorHAnsi"/>
                <w:b/>
                <w:bCs/>
                <w:lang w:val="en-US"/>
              </w:rPr>
              <w:t>NCFE Confidence Building for the Young Child Through Play</w:t>
            </w:r>
          </w:p>
        </w:tc>
        <w:tc>
          <w:tcPr>
            <w:tcW w:w="5760" w:type="dxa"/>
            <w:tcBorders>
              <w:top w:val="single" w:sz="4" w:space="0" w:color="auto"/>
              <w:left w:val="single" w:sz="4" w:space="0" w:color="auto"/>
              <w:bottom w:val="single" w:sz="4" w:space="0" w:color="auto"/>
              <w:right w:val="single" w:sz="4" w:space="0" w:color="auto"/>
            </w:tcBorders>
          </w:tcPr>
          <w:p w14:paraId="7C88C43D" w14:textId="77777777" w:rsidR="00B0726D" w:rsidRPr="00624B5B" w:rsidRDefault="00B0726D">
            <w:pPr>
              <w:rPr>
                <w:rFonts w:eastAsia="Arial" w:cstheme="minorHAnsi"/>
              </w:rPr>
            </w:pPr>
            <w:r w:rsidRPr="00624B5B">
              <w:rPr>
                <w:rFonts w:eastAsia="Arial" w:cstheme="minorHAnsi"/>
              </w:rPr>
              <w:t xml:space="preserve">The aim of this unit is to enable the learner to understand how play can build a child’s confidence, </w:t>
            </w:r>
            <w:proofErr w:type="gramStart"/>
            <w:r w:rsidRPr="00624B5B">
              <w:rPr>
                <w:rFonts w:eastAsia="Arial" w:cstheme="minorHAnsi"/>
              </w:rPr>
              <w:t>self-esteem</w:t>
            </w:r>
            <w:proofErr w:type="gramEnd"/>
            <w:r w:rsidRPr="00624B5B">
              <w:rPr>
                <w:rFonts w:eastAsia="Arial" w:cstheme="minorHAnsi"/>
              </w:rPr>
              <w:t xml:space="preserve"> and communication skills</w:t>
            </w:r>
            <w:r w:rsidRPr="00624B5B">
              <w:rPr>
                <w:color w:val="000000"/>
                <w:sz w:val="27"/>
                <w:szCs w:val="27"/>
                <w:shd w:val="clear" w:color="auto" w:fill="FFFFFF"/>
              </w:rPr>
              <w:t>.</w:t>
            </w:r>
          </w:p>
        </w:tc>
      </w:tr>
    </w:tbl>
    <w:p w14:paraId="357D1196" w14:textId="77777777" w:rsidR="00B0726D" w:rsidRPr="00624B5B" w:rsidRDefault="00B0726D" w:rsidP="00B0726D">
      <w:pPr>
        <w:spacing w:after="0"/>
        <w:rPr>
          <w:rFonts w:cstheme="minorHAnsi"/>
          <w:lang w:val="en-US"/>
        </w:rPr>
      </w:pPr>
    </w:p>
    <w:p w14:paraId="1A18871A" w14:textId="77777777" w:rsidR="00B0726D" w:rsidRPr="00624B5B" w:rsidRDefault="00B0726D" w:rsidP="023880A8">
      <w:pPr>
        <w:pStyle w:val="Heading3"/>
        <w:rPr>
          <w:b/>
          <w:bCs/>
          <w:lang w:val="en-US"/>
        </w:rPr>
      </w:pPr>
      <w:r w:rsidRPr="023880A8">
        <w:rPr>
          <w:b/>
          <w:bCs/>
          <w:lang w:val="en-US"/>
        </w:rPr>
        <w:t>Assessment Method</w:t>
      </w:r>
    </w:p>
    <w:p w14:paraId="57382706" w14:textId="77777777" w:rsidR="006048D4" w:rsidRDefault="00B0726D" w:rsidP="006048D4">
      <w:pPr>
        <w:tabs>
          <w:tab w:val="left" w:pos="9356"/>
        </w:tabs>
        <w:spacing w:after="0" w:line="240" w:lineRule="auto"/>
        <w:ind w:right="142"/>
        <w:jc w:val="both"/>
        <w:rPr>
          <w:rFonts w:eastAsia="Times New Roman" w:cstheme="minorHAnsi"/>
        </w:rPr>
      </w:pPr>
      <w:r w:rsidRPr="00624B5B">
        <w:rPr>
          <w:rFonts w:cstheme="minorHAnsi"/>
        </w:rPr>
        <w:t xml:space="preserve">Pupils are expected to engage in written work to investigate resources and to work in teams to produce presentations. Pupils will also be involved in self-evaluation of these skills, seeking feedback from others, identifying areas of improvement, taking account of the feedback received and reviewing their progress throughout the course. Some practical elements are demonstrated </w:t>
      </w:r>
      <w:r w:rsidR="00956775" w:rsidRPr="00624B5B">
        <w:rPr>
          <w:rFonts w:cstheme="minorHAnsi"/>
        </w:rPr>
        <w:t>later</w:t>
      </w:r>
      <w:r w:rsidRPr="00624B5B">
        <w:rPr>
          <w:rFonts w:cstheme="minorHAnsi"/>
        </w:rPr>
        <w:t xml:space="preserve"> in the course</w:t>
      </w:r>
      <w:r w:rsidR="002B1448">
        <w:rPr>
          <w:rFonts w:cstheme="minorHAnsi"/>
        </w:rPr>
        <w:t xml:space="preserve"> </w:t>
      </w:r>
      <w:proofErr w:type="gramStart"/>
      <w:r w:rsidR="002B1448">
        <w:rPr>
          <w:rFonts w:cstheme="minorHAnsi"/>
        </w:rPr>
        <w:t>in order</w:t>
      </w:r>
      <w:r w:rsidRPr="00624B5B">
        <w:rPr>
          <w:rFonts w:cstheme="minorHAnsi"/>
        </w:rPr>
        <w:t xml:space="preserve"> </w:t>
      </w:r>
      <w:r w:rsidR="00956775" w:rsidRPr="00624B5B">
        <w:rPr>
          <w:rFonts w:cstheme="minorHAnsi"/>
        </w:rPr>
        <w:t>for</w:t>
      </w:r>
      <w:proofErr w:type="gramEnd"/>
      <w:r w:rsidRPr="00624B5B">
        <w:rPr>
          <w:rFonts w:cstheme="minorHAnsi"/>
        </w:rPr>
        <w:t xml:space="preserve"> pupils to improve technical and employability skills. There is a mixture of open and </w:t>
      </w:r>
      <w:r w:rsidRPr="00624B5B">
        <w:rPr>
          <w:rFonts w:eastAsia="Times New Roman" w:cstheme="minorHAnsi"/>
        </w:rPr>
        <w:t>closed book assessments.</w:t>
      </w:r>
    </w:p>
    <w:p w14:paraId="7B3F2461" w14:textId="77777777" w:rsidR="006048D4" w:rsidRDefault="006048D4" w:rsidP="006048D4">
      <w:pPr>
        <w:tabs>
          <w:tab w:val="left" w:pos="9356"/>
        </w:tabs>
        <w:spacing w:after="0" w:line="240" w:lineRule="auto"/>
        <w:ind w:right="142"/>
        <w:jc w:val="both"/>
        <w:rPr>
          <w:rFonts w:cstheme="minorHAnsi"/>
          <w:b/>
          <w:bCs/>
          <w:lang w:val="en-US"/>
        </w:rPr>
      </w:pPr>
    </w:p>
    <w:p w14:paraId="06BDBED5" w14:textId="77777777" w:rsidR="006048D4" w:rsidRDefault="006048D4" w:rsidP="006048D4">
      <w:pPr>
        <w:tabs>
          <w:tab w:val="left" w:pos="9356"/>
        </w:tabs>
        <w:spacing w:after="0" w:line="240" w:lineRule="auto"/>
        <w:ind w:right="142"/>
        <w:jc w:val="both"/>
        <w:rPr>
          <w:lang w:val="en-US"/>
        </w:rPr>
      </w:pPr>
    </w:p>
    <w:p w14:paraId="09690DC7" w14:textId="203E07CB" w:rsidR="008C3C3B" w:rsidRPr="006048D4" w:rsidRDefault="008C3C3B" w:rsidP="006048D4">
      <w:pPr>
        <w:pStyle w:val="Heading2"/>
        <w:rPr>
          <w:lang w:val="en-US"/>
        </w:rPr>
      </w:pPr>
      <w:bookmarkStart w:id="35" w:name="_Toc120021476"/>
      <w:r w:rsidRPr="00624B5B">
        <w:rPr>
          <w:lang w:val="en-US"/>
        </w:rPr>
        <w:t>Foundation Apprenticeship: Social Services, Children and Young People Level 6</w:t>
      </w:r>
      <w:bookmarkEnd w:id="35"/>
    </w:p>
    <w:tbl>
      <w:tblPr>
        <w:tblStyle w:val="TableGrid"/>
        <w:tblW w:w="0" w:type="auto"/>
        <w:tblLook w:val="04A0" w:firstRow="1" w:lastRow="0" w:firstColumn="1" w:lastColumn="0" w:noHBand="0" w:noVBand="1"/>
      </w:tblPr>
      <w:tblGrid>
        <w:gridCol w:w="2263"/>
        <w:gridCol w:w="6753"/>
      </w:tblGrid>
      <w:tr w:rsidR="008C3C3B" w:rsidRPr="00624B5B" w14:paraId="6EFE9B79" w14:textId="77777777" w:rsidTr="00FA45D7">
        <w:tc>
          <w:tcPr>
            <w:tcW w:w="2263" w:type="dxa"/>
            <w:tcBorders>
              <w:top w:val="single" w:sz="4" w:space="0" w:color="auto"/>
              <w:left w:val="single" w:sz="4" w:space="0" w:color="auto"/>
              <w:bottom w:val="single" w:sz="4" w:space="0" w:color="auto"/>
              <w:right w:val="single" w:sz="4" w:space="0" w:color="auto"/>
            </w:tcBorders>
            <w:shd w:val="clear" w:color="auto" w:fill="7030A0"/>
            <w:hideMark/>
          </w:tcPr>
          <w:p w14:paraId="1E4244FD" w14:textId="77777777" w:rsidR="008C3C3B" w:rsidRPr="00624B5B" w:rsidRDefault="008C3C3B" w:rsidP="00787EDE">
            <w:pPr>
              <w:rPr>
                <w:rFonts w:cstheme="minorHAnsi"/>
                <w:color w:val="FFFFFF" w:themeColor="background1"/>
                <w:lang w:val="en-US"/>
              </w:rPr>
            </w:pPr>
            <w:r w:rsidRPr="00624B5B">
              <w:rPr>
                <w:rFonts w:cstheme="minorHAnsi"/>
                <w:color w:val="FFFFFF" w:themeColor="background1"/>
                <w:lang w:val="en-US"/>
              </w:rPr>
              <w:t>Course Title</w:t>
            </w:r>
          </w:p>
        </w:tc>
        <w:tc>
          <w:tcPr>
            <w:tcW w:w="6753" w:type="dxa"/>
            <w:tcBorders>
              <w:top w:val="single" w:sz="4" w:space="0" w:color="auto"/>
              <w:left w:val="single" w:sz="4" w:space="0" w:color="auto"/>
              <w:bottom w:val="single" w:sz="4" w:space="0" w:color="auto"/>
              <w:right w:val="single" w:sz="4" w:space="0" w:color="auto"/>
            </w:tcBorders>
            <w:shd w:val="clear" w:color="auto" w:fill="7030A0"/>
            <w:hideMark/>
          </w:tcPr>
          <w:p w14:paraId="6F5D7280" w14:textId="2B95947C" w:rsidR="008C3C3B" w:rsidRPr="00624B5B" w:rsidRDefault="00AC090E" w:rsidP="00787EDE">
            <w:pPr>
              <w:rPr>
                <w:rFonts w:cstheme="minorHAnsi"/>
                <w:color w:val="FFFFFF" w:themeColor="background1"/>
                <w:lang w:val="en-US"/>
              </w:rPr>
            </w:pPr>
            <w:r>
              <w:rPr>
                <w:rFonts w:cstheme="minorHAnsi"/>
                <w:color w:val="FFFFFF" w:themeColor="background1"/>
                <w:lang w:val="en-US"/>
              </w:rPr>
              <w:t>FA</w:t>
            </w:r>
            <w:r w:rsidR="00FA45D7" w:rsidRPr="00624B5B">
              <w:rPr>
                <w:rFonts w:cstheme="minorHAnsi"/>
                <w:color w:val="FFFFFF" w:themeColor="background1"/>
                <w:lang w:val="en-US"/>
              </w:rPr>
              <w:t xml:space="preserve"> in Social Services, Children and Young People</w:t>
            </w:r>
          </w:p>
        </w:tc>
      </w:tr>
      <w:tr w:rsidR="008C3C3B" w:rsidRPr="00624B5B" w14:paraId="2ED94E7D" w14:textId="77777777" w:rsidTr="00FA45D7">
        <w:tc>
          <w:tcPr>
            <w:tcW w:w="2263" w:type="dxa"/>
            <w:tcBorders>
              <w:top w:val="single" w:sz="4" w:space="0" w:color="auto"/>
              <w:left w:val="single" w:sz="4" w:space="0" w:color="auto"/>
              <w:bottom w:val="single" w:sz="4" w:space="0" w:color="auto"/>
              <w:right w:val="single" w:sz="4" w:space="0" w:color="auto"/>
            </w:tcBorders>
            <w:hideMark/>
          </w:tcPr>
          <w:p w14:paraId="389F5E47" w14:textId="77777777" w:rsidR="008C3C3B" w:rsidRPr="00624B5B" w:rsidRDefault="008C3C3B" w:rsidP="00787EDE">
            <w:pPr>
              <w:rPr>
                <w:rFonts w:cstheme="minorHAnsi"/>
                <w:lang w:val="en-US"/>
              </w:rPr>
            </w:pPr>
            <w:r w:rsidRPr="00624B5B">
              <w:rPr>
                <w:rFonts w:cstheme="minorHAnsi"/>
                <w:lang w:val="en-US"/>
              </w:rPr>
              <w:t>Level</w:t>
            </w:r>
          </w:p>
        </w:tc>
        <w:tc>
          <w:tcPr>
            <w:tcW w:w="6753" w:type="dxa"/>
            <w:tcBorders>
              <w:top w:val="single" w:sz="4" w:space="0" w:color="auto"/>
              <w:left w:val="single" w:sz="4" w:space="0" w:color="auto"/>
              <w:bottom w:val="single" w:sz="4" w:space="0" w:color="auto"/>
              <w:right w:val="single" w:sz="4" w:space="0" w:color="auto"/>
            </w:tcBorders>
            <w:hideMark/>
          </w:tcPr>
          <w:p w14:paraId="54F0A43B" w14:textId="77777777" w:rsidR="008C3C3B" w:rsidRPr="00624B5B" w:rsidRDefault="008C3C3B" w:rsidP="00787EDE">
            <w:pPr>
              <w:rPr>
                <w:rFonts w:cstheme="minorHAnsi"/>
                <w:lang w:val="en-US"/>
              </w:rPr>
            </w:pPr>
            <w:r w:rsidRPr="00624B5B">
              <w:rPr>
                <w:rFonts w:cstheme="minorHAnsi"/>
                <w:lang w:val="en-US"/>
              </w:rPr>
              <w:t>SCQF 6</w:t>
            </w:r>
          </w:p>
        </w:tc>
      </w:tr>
      <w:tr w:rsidR="008C3C3B" w:rsidRPr="00624B5B" w14:paraId="74E6CEE8" w14:textId="77777777" w:rsidTr="00FA45D7">
        <w:tc>
          <w:tcPr>
            <w:tcW w:w="2263" w:type="dxa"/>
            <w:tcBorders>
              <w:top w:val="single" w:sz="4" w:space="0" w:color="auto"/>
              <w:left w:val="single" w:sz="4" w:space="0" w:color="auto"/>
              <w:bottom w:val="single" w:sz="4" w:space="0" w:color="auto"/>
              <w:right w:val="single" w:sz="4" w:space="0" w:color="auto"/>
            </w:tcBorders>
            <w:hideMark/>
          </w:tcPr>
          <w:p w14:paraId="61A4F031" w14:textId="77777777" w:rsidR="008C3C3B" w:rsidRPr="00624B5B" w:rsidRDefault="008C3C3B" w:rsidP="00787EDE">
            <w:pPr>
              <w:rPr>
                <w:rFonts w:cstheme="minorHAnsi"/>
                <w:lang w:val="en-US"/>
              </w:rPr>
            </w:pPr>
            <w:r w:rsidRPr="00624B5B">
              <w:rPr>
                <w:rFonts w:cstheme="minorHAnsi"/>
                <w:lang w:val="en-US"/>
              </w:rPr>
              <w:t>Campus</w:t>
            </w:r>
          </w:p>
        </w:tc>
        <w:tc>
          <w:tcPr>
            <w:tcW w:w="6753" w:type="dxa"/>
            <w:tcBorders>
              <w:top w:val="single" w:sz="4" w:space="0" w:color="auto"/>
              <w:left w:val="single" w:sz="4" w:space="0" w:color="auto"/>
              <w:bottom w:val="single" w:sz="4" w:space="0" w:color="auto"/>
              <w:right w:val="single" w:sz="4" w:space="0" w:color="auto"/>
            </w:tcBorders>
            <w:hideMark/>
          </w:tcPr>
          <w:p w14:paraId="0F9F7F64" w14:textId="77777777" w:rsidR="008C3C3B" w:rsidRPr="00624B5B" w:rsidRDefault="008C3C3B" w:rsidP="00787EDE">
            <w:pPr>
              <w:rPr>
                <w:rFonts w:cstheme="minorHAnsi"/>
                <w:lang w:val="en-US"/>
              </w:rPr>
            </w:pPr>
            <w:r w:rsidRPr="00624B5B">
              <w:rPr>
                <w:rFonts w:cstheme="minorHAnsi"/>
                <w:lang w:val="en-US"/>
              </w:rPr>
              <w:t>Arbroath and Gardyne</w:t>
            </w:r>
          </w:p>
        </w:tc>
      </w:tr>
      <w:tr w:rsidR="008C3C3B" w:rsidRPr="00624B5B" w14:paraId="35E55D23" w14:textId="77777777" w:rsidTr="00FA45D7">
        <w:tc>
          <w:tcPr>
            <w:tcW w:w="2263" w:type="dxa"/>
            <w:tcBorders>
              <w:top w:val="single" w:sz="4" w:space="0" w:color="auto"/>
              <w:left w:val="single" w:sz="4" w:space="0" w:color="auto"/>
              <w:bottom w:val="single" w:sz="4" w:space="0" w:color="auto"/>
              <w:right w:val="single" w:sz="4" w:space="0" w:color="auto"/>
            </w:tcBorders>
            <w:hideMark/>
          </w:tcPr>
          <w:p w14:paraId="559C813B" w14:textId="77777777" w:rsidR="008C3C3B" w:rsidRPr="00624B5B" w:rsidRDefault="008C3C3B" w:rsidP="00787EDE">
            <w:pPr>
              <w:rPr>
                <w:rFonts w:cstheme="minorHAnsi"/>
                <w:lang w:val="en-US"/>
              </w:rPr>
            </w:pPr>
            <w:r w:rsidRPr="00624B5B">
              <w:rPr>
                <w:rFonts w:cstheme="minorHAnsi"/>
                <w:lang w:val="en-US"/>
              </w:rPr>
              <w:t>Days</w:t>
            </w:r>
          </w:p>
        </w:tc>
        <w:tc>
          <w:tcPr>
            <w:tcW w:w="6753" w:type="dxa"/>
            <w:tcBorders>
              <w:top w:val="single" w:sz="4" w:space="0" w:color="auto"/>
              <w:left w:val="single" w:sz="4" w:space="0" w:color="auto"/>
              <w:bottom w:val="single" w:sz="4" w:space="0" w:color="auto"/>
              <w:right w:val="single" w:sz="4" w:space="0" w:color="auto"/>
            </w:tcBorders>
          </w:tcPr>
          <w:p w14:paraId="7016A473" w14:textId="77777777" w:rsidR="008C3C3B" w:rsidRPr="00624B5B" w:rsidRDefault="008C3C3B" w:rsidP="00787EDE">
            <w:pPr>
              <w:rPr>
                <w:rFonts w:cstheme="minorHAnsi"/>
                <w:b/>
                <w:bCs/>
                <w:lang w:val="en-US"/>
              </w:rPr>
            </w:pPr>
            <w:r w:rsidRPr="00624B5B">
              <w:rPr>
                <w:rFonts w:cstheme="minorHAnsi"/>
                <w:b/>
                <w:bCs/>
                <w:lang w:val="en-US"/>
              </w:rPr>
              <w:t>Arbroath:</w:t>
            </w:r>
          </w:p>
          <w:p w14:paraId="2FAFBED3" w14:textId="77777777" w:rsidR="008C3C3B" w:rsidRPr="00624B5B" w:rsidRDefault="008C3C3B" w:rsidP="00787EDE">
            <w:pPr>
              <w:rPr>
                <w:rFonts w:cstheme="minorHAnsi"/>
                <w:lang w:val="en-US"/>
              </w:rPr>
            </w:pPr>
            <w:r w:rsidRPr="00624B5B">
              <w:rPr>
                <w:rFonts w:cstheme="minorHAnsi"/>
                <w:lang w:val="en-US"/>
              </w:rPr>
              <w:t>Year 1 of 2 – Tuesday 9-4pm</w:t>
            </w:r>
          </w:p>
          <w:p w14:paraId="04385FA0" w14:textId="77777777" w:rsidR="008C3C3B" w:rsidRPr="00624B5B" w:rsidRDefault="008C3C3B" w:rsidP="00787EDE">
            <w:pPr>
              <w:rPr>
                <w:rFonts w:cstheme="minorHAnsi"/>
                <w:lang w:val="en-US"/>
              </w:rPr>
            </w:pPr>
            <w:r w:rsidRPr="00624B5B">
              <w:rPr>
                <w:rFonts w:cstheme="minorHAnsi"/>
                <w:lang w:val="en-US"/>
              </w:rPr>
              <w:t>Year 2 of 2 – Tuesday 9-4pm</w:t>
            </w:r>
          </w:p>
          <w:p w14:paraId="01B92EBB" w14:textId="77777777" w:rsidR="008C3C3B" w:rsidRPr="00624B5B" w:rsidRDefault="008C3C3B" w:rsidP="00787EDE">
            <w:pPr>
              <w:rPr>
                <w:rFonts w:cstheme="minorHAnsi"/>
                <w:lang w:val="en-US"/>
              </w:rPr>
            </w:pPr>
            <w:r w:rsidRPr="00624B5B">
              <w:rPr>
                <w:rFonts w:cstheme="minorHAnsi"/>
                <w:lang w:val="en-US"/>
              </w:rPr>
              <w:t>1 Year of 1 – Tuesday and Friday 9-4pm</w:t>
            </w:r>
          </w:p>
          <w:p w14:paraId="384278DA" w14:textId="77777777" w:rsidR="008C3C3B" w:rsidRPr="00624B5B" w:rsidRDefault="008C3C3B" w:rsidP="00787EDE">
            <w:pPr>
              <w:rPr>
                <w:rFonts w:cstheme="minorHAnsi"/>
                <w:lang w:val="en-US"/>
              </w:rPr>
            </w:pPr>
          </w:p>
          <w:p w14:paraId="69231085" w14:textId="77777777" w:rsidR="008C3C3B" w:rsidRPr="00624B5B" w:rsidRDefault="008C3C3B" w:rsidP="00787EDE">
            <w:pPr>
              <w:rPr>
                <w:rFonts w:cstheme="minorHAnsi"/>
                <w:b/>
                <w:bCs/>
                <w:lang w:val="en-US"/>
              </w:rPr>
            </w:pPr>
            <w:r w:rsidRPr="00624B5B">
              <w:rPr>
                <w:rFonts w:cstheme="minorHAnsi"/>
                <w:b/>
                <w:bCs/>
                <w:lang w:val="en-US"/>
              </w:rPr>
              <w:t>Gardyne:</w:t>
            </w:r>
          </w:p>
          <w:p w14:paraId="013DC08C" w14:textId="77777777" w:rsidR="008C3C3B" w:rsidRPr="00624B5B" w:rsidRDefault="008C3C3B" w:rsidP="00787EDE">
            <w:pPr>
              <w:rPr>
                <w:rFonts w:cstheme="minorHAnsi"/>
                <w:lang w:val="en-US"/>
              </w:rPr>
            </w:pPr>
            <w:r w:rsidRPr="00624B5B">
              <w:rPr>
                <w:rFonts w:cstheme="minorHAnsi"/>
                <w:lang w:val="en-US"/>
              </w:rPr>
              <w:t>Year 1 of 2 – Monday and Wednesday 2-5pm</w:t>
            </w:r>
          </w:p>
          <w:p w14:paraId="3910627F" w14:textId="77777777" w:rsidR="008C3C3B" w:rsidRPr="00624B5B" w:rsidRDefault="008C3C3B" w:rsidP="00787EDE">
            <w:pPr>
              <w:rPr>
                <w:rFonts w:cstheme="minorHAnsi"/>
                <w:lang w:val="en-US"/>
              </w:rPr>
            </w:pPr>
            <w:r w:rsidRPr="00624B5B">
              <w:rPr>
                <w:rFonts w:cstheme="minorHAnsi"/>
                <w:lang w:val="en-US"/>
              </w:rPr>
              <w:t>Year 2 of 2 – Monday and Wednesday 2-5pm</w:t>
            </w:r>
          </w:p>
          <w:p w14:paraId="449F7F59" w14:textId="6FB2FD87" w:rsidR="008C3C3B" w:rsidRPr="00624B5B" w:rsidRDefault="008C3C3B" w:rsidP="00787EDE">
            <w:pPr>
              <w:rPr>
                <w:rFonts w:cstheme="minorHAnsi"/>
                <w:lang w:val="en-US"/>
              </w:rPr>
            </w:pPr>
            <w:r w:rsidRPr="00624B5B">
              <w:rPr>
                <w:rFonts w:cstheme="minorHAnsi"/>
                <w:lang w:val="en-US"/>
              </w:rPr>
              <w:t xml:space="preserve">1 Year of 1 – Monday, Tuesday, </w:t>
            </w:r>
            <w:proofErr w:type="gramStart"/>
            <w:r w:rsidRPr="00624B5B">
              <w:rPr>
                <w:rFonts w:cstheme="minorHAnsi"/>
                <w:lang w:val="en-US"/>
              </w:rPr>
              <w:t>Wednesday</w:t>
            </w:r>
            <w:proofErr w:type="gramEnd"/>
            <w:r w:rsidRPr="00624B5B">
              <w:rPr>
                <w:rFonts w:cstheme="minorHAnsi"/>
                <w:lang w:val="en-US"/>
              </w:rPr>
              <w:t xml:space="preserve"> 2-5pm and </w:t>
            </w:r>
            <w:r w:rsidR="005D59C4" w:rsidRPr="00624B5B">
              <w:rPr>
                <w:rFonts w:cstheme="minorHAnsi"/>
                <w:lang w:val="en-US"/>
              </w:rPr>
              <w:t>Thursday 1.15-4.15pm</w:t>
            </w:r>
          </w:p>
        </w:tc>
      </w:tr>
    </w:tbl>
    <w:p w14:paraId="2B924ABC" w14:textId="77777777" w:rsidR="008C3C3B" w:rsidRPr="00624B5B" w:rsidRDefault="008C3C3B" w:rsidP="008C3C3B">
      <w:pPr>
        <w:spacing w:after="0"/>
        <w:rPr>
          <w:rFonts w:cstheme="minorHAnsi"/>
          <w:b/>
          <w:bCs/>
          <w:lang w:val="en-US"/>
        </w:rPr>
      </w:pPr>
    </w:p>
    <w:p w14:paraId="2649E00C" w14:textId="77777777" w:rsidR="008C3C3B" w:rsidRPr="00624B5B" w:rsidRDefault="008C3C3B" w:rsidP="008C3C3B">
      <w:pPr>
        <w:spacing w:after="0" w:line="240" w:lineRule="auto"/>
        <w:jc w:val="both"/>
        <w:rPr>
          <w:rFonts w:cstheme="minorHAnsi"/>
          <w:lang w:val="en-US"/>
        </w:rPr>
      </w:pPr>
      <w:r w:rsidRPr="00624B5B">
        <w:rPr>
          <w:rFonts w:cstheme="minorHAnsi"/>
          <w:lang w:val="en-US"/>
        </w:rPr>
        <w:t xml:space="preserve">This apprenticeship can be undertaken as either a </w:t>
      </w:r>
      <w:proofErr w:type="gramStart"/>
      <w:r w:rsidRPr="00624B5B">
        <w:rPr>
          <w:rFonts w:cstheme="minorHAnsi"/>
          <w:lang w:val="en-US"/>
        </w:rPr>
        <w:t>1 year</w:t>
      </w:r>
      <w:proofErr w:type="gramEnd"/>
      <w:r w:rsidRPr="00624B5B">
        <w:rPr>
          <w:rFonts w:cstheme="minorHAnsi"/>
          <w:lang w:val="en-US"/>
        </w:rPr>
        <w:t xml:space="preserve"> programme (6</w:t>
      </w:r>
      <w:r w:rsidRPr="00624B5B">
        <w:rPr>
          <w:rFonts w:cstheme="minorHAnsi"/>
          <w:vertAlign w:val="superscript"/>
          <w:lang w:val="en-US"/>
        </w:rPr>
        <w:t>th</w:t>
      </w:r>
      <w:r w:rsidRPr="00624B5B">
        <w:rPr>
          <w:rFonts w:cstheme="minorHAnsi"/>
          <w:lang w:val="en-US"/>
        </w:rPr>
        <w:t xml:space="preserve"> Year) or a 2 year programme (across 5</w:t>
      </w:r>
      <w:r w:rsidRPr="00624B5B">
        <w:rPr>
          <w:rFonts w:cstheme="minorHAnsi"/>
          <w:vertAlign w:val="superscript"/>
          <w:lang w:val="en-US"/>
        </w:rPr>
        <w:t>th</w:t>
      </w:r>
      <w:r w:rsidRPr="00624B5B">
        <w:rPr>
          <w:rFonts w:cstheme="minorHAnsi"/>
          <w:lang w:val="en-US"/>
        </w:rPr>
        <w:t xml:space="preserve"> and 6</w:t>
      </w:r>
      <w:r w:rsidRPr="00624B5B">
        <w:rPr>
          <w:rFonts w:cstheme="minorHAnsi"/>
          <w:vertAlign w:val="superscript"/>
          <w:lang w:val="en-US"/>
        </w:rPr>
        <w:t>th</w:t>
      </w:r>
      <w:r w:rsidRPr="00624B5B">
        <w:rPr>
          <w:rFonts w:cstheme="minorHAnsi"/>
          <w:lang w:val="en-US"/>
        </w:rPr>
        <w:t xml:space="preserve"> year).</w:t>
      </w:r>
    </w:p>
    <w:p w14:paraId="7B24E65A" w14:textId="77777777" w:rsidR="008C3C3B" w:rsidRPr="00624B5B" w:rsidRDefault="008C3C3B" w:rsidP="008C3C3B">
      <w:pPr>
        <w:spacing w:after="0" w:line="240" w:lineRule="auto"/>
        <w:jc w:val="both"/>
        <w:rPr>
          <w:rFonts w:cstheme="minorHAnsi"/>
          <w:lang w:val="en-US"/>
        </w:rPr>
      </w:pPr>
    </w:p>
    <w:p w14:paraId="51A5FB29" w14:textId="3CFE5C5C" w:rsidR="008C3C3B" w:rsidRPr="00624B5B" w:rsidRDefault="008C3C3B" w:rsidP="008C3C3B">
      <w:pPr>
        <w:spacing w:after="0"/>
        <w:jc w:val="both"/>
        <w:rPr>
          <w:lang w:val="en-US"/>
        </w:rPr>
      </w:pPr>
      <w:r w:rsidRPr="00624B5B">
        <w:rPr>
          <w:b/>
          <w:lang w:val="en-US"/>
        </w:rPr>
        <w:t>1 year programme (6</w:t>
      </w:r>
      <w:r w:rsidRPr="00624B5B">
        <w:rPr>
          <w:b/>
          <w:vertAlign w:val="superscript"/>
          <w:lang w:val="en-US"/>
        </w:rPr>
        <w:t>th</w:t>
      </w:r>
      <w:r w:rsidRPr="00624B5B">
        <w:rPr>
          <w:b/>
          <w:lang w:val="en-US"/>
        </w:rPr>
        <w:t xml:space="preserve"> Year)</w:t>
      </w:r>
      <w:r w:rsidRPr="00624B5B">
        <w:rPr>
          <w:lang w:val="en-US"/>
        </w:rPr>
        <w:t xml:space="preserve"> – pupils in Angus will attend college one day a week and attend a childcare placement one day a week. Pupils in Dundee will attend college two afternoons a week and attend placement two afternoons a week.  </w:t>
      </w:r>
    </w:p>
    <w:p w14:paraId="67A14675" w14:textId="77777777" w:rsidR="008C3C3B" w:rsidRPr="00624B5B" w:rsidRDefault="008C3C3B" w:rsidP="008C3C3B">
      <w:pPr>
        <w:spacing w:after="0"/>
        <w:jc w:val="both"/>
        <w:rPr>
          <w:rFonts w:cstheme="minorHAnsi"/>
          <w:b/>
          <w:bCs/>
          <w:lang w:val="en-US"/>
        </w:rPr>
      </w:pPr>
    </w:p>
    <w:p w14:paraId="242DC167" w14:textId="67825DDF" w:rsidR="008C3C3B" w:rsidRPr="00624B5B" w:rsidRDefault="008C3C3B" w:rsidP="023880A8">
      <w:pPr>
        <w:pStyle w:val="Heading3"/>
        <w:rPr>
          <w:b/>
          <w:bCs/>
          <w:lang w:val="en-US"/>
        </w:rPr>
      </w:pPr>
      <w:r w:rsidRPr="023880A8">
        <w:rPr>
          <w:b/>
          <w:bCs/>
          <w:lang w:val="en-US"/>
        </w:rPr>
        <w:t>Entry Requirements</w:t>
      </w:r>
    </w:p>
    <w:p w14:paraId="0A616330" w14:textId="77777777" w:rsidR="008C3C3B" w:rsidRPr="00624B5B" w:rsidRDefault="008C3C3B" w:rsidP="008C3C3B">
      <w:pPr>
        <w:spacing w:after="0"/>
        <w:jc w:val="both"/>
        <w:rPr>
          <w:rFonts w:cstheme="minorHAnsi"/>
        </w:rPr>
      </w:pPr>
      <w:r w:rsidRPr="00624B5B">
        <w:rPr>
          <w:rFonts w:cstheme="minorHAnsi"/>
        </w:rPr>
        <w:t>A good level of English (National 5) is required. You must also demonstrate a genuine interest in working with children.</w:t>
      </w:r>
    </w:p>
    <w:p w14:paraId="50C39B2D" w14:textId="77777777" w:rsidR="008C3C3B" w:rsidRDefault="008C3C3B" w:rsidP="008C3C3B">
      <w:pPr>
        <w:spacing w:after="0"/>
        <w:jc w:val="both"/>
        <w:rPr>
          <w:rFonts w:cstheme="minorHAnsi"/>
          <w:b/>
          <w:bCs/>
          <w:lang w:val="en-US"/>
        </w:rPr>
      </w:pPr>
    </w:p>
    <w:p w14:paraId="11269E97" w14:textId="77777777" w:rsidR="008E7491" w:rsidRPr="00624B5B" w:rsidRDefault="008E7491" w:rsidP="023880A8">
      <w:pPr>
        <w:pStyle w:val="Heading3"/>
        <w:rPr>
          <w:b/>
          <w:bCs/>
          <w:lang w:val="en-US"/>
        </w:rPr>
      </w:pPr>
      <w:r w:rsidRPr="023880A8">
        <w:rPr>
          <w:b/>
          <w:bCs/>
          <w:lang w:val="en-US"/>
        </w:rPr>
        <w:t xml:space="preserve">Units to be </w:t>
      </w:r>
      <w:proofErr w:type="gramStart"/>
      <w:r w:rsidRPr="023880A8">
        <w:rPr>
          <w:b/>
          <w:bCs/>
          <w:lang w:val="en-US"/>
        </w:rPr>
        <w:t>Completed</w:t>
      </w:r>
      <w:proofErr w:type="gramEnd"/>
    </w:p>
    <w:tbl>
      <w:tblPr>
        <w:tblStyle w:val="TableGrid"/>
        <w:tblW w:w="0" w:type="auto"/>
        <w:tblLook w:val="04A0" w:firstRow="1" w:lastRow="0" w:firstColumn="1" w:lastColumn="0" w:noHBand="0" w:noVBand="1"/>
      </w:tblPr>
      <w:tblGrid>
        <w:gridCol w:w="9010"/>
      </w:tblGrid>
      <w:tr w:rsidR="008E7491" w:rsidRPr="00624B5B" w14:paraId="105C6C31" w14:textId="77777777" w:rsidTr="00C758C8">
        <w:tc>
          <w:tcPr>
            <w:tcW w:w="9010" w:type="dxa"/>
            <w:shd w:val="clear" w:color="auto" w:fill="7030A0"/>
          </w:tcPr>
          <w:p w14:paraId="119EB397" w14:textId="77777777" w:rsidR="008E7491" w:rsidRPr="00624B5B" w:rsidRDefault="008E7491" w:rsidP="00C758C8">
            <w:pPr>
              <w:rPr>
                <w:rFonts w:cstheme="minorHAnsi"/>
                <w:color w:val="FFFFFF" w:themeColor="background1"/>
                <w:lang w:val="en-US"/>
              </w:rPr>
            </w:pPr>
            <w:r w:rsidRPr="00624B5B">
              <w:rPr>
                <w:rFonts w:cstheme="minorHAnsi"/>
                <w:color w:val="FFFFFF" w:themeColor="background1"/>
                <w:lang w:val="en-US"/>
              </w:rPr>
              <w:t>Mandatory Units</w:t>
            </w:r>
          </w:p>
        </w:tc>
      </w:tr>
      <w:tr w:rsidR="00C431BB" w:rsidRPr="00624B5B" w14:paraId="17141504" w14:textId="77777777" w:rsidTr="00C758C8">
        <w:tc>
          <w:tcPr>
            <w:tcW w:w="9010" w:type="dxa"/>
          </w:tcPr>
          <w:p w14:paraId="44AF6074" w14:textId="626B669F" w:rsidR="00C431BB" w:rsidRPr="00624B5B" w:rsidRDefault="00C431BB" w:rsidP="00C431BB">
            <w:pPr>
              <w:ind w:left="-17"/>
              <w:jc w:val="both"/>
              <w:rPr>
                <w:rFonts w:eastAsia="Arial" w:cstheme="minorHAnsi"/>
              </w:rPr>
            </w:pPr>
            <w:r w:rsidRPr="00DD1F13">
              <w:t>Play for Children &amp; Young People</w:t>
            </w:r>
          </w:p>
        </w:tc>
      </w:tr>
      <w:tr w:rsidR="00C431BB" w:rsidRPr="00624B5B" w14:paraId="04F75C1F" w14:textId="77777777" w:rsidTr="00C758C8">
        <w:tc>
          <w:tcPr>
            <w:tcW w:w="9010" w:type="dxa"/>
          </w:tcPr>
          <w:p w14:paraId="7876E9E1" w14:textId="1535C411" w:rsidR="00C431BB" w:rsidRPr="00624B5B" w:rsidRDefault="00C431BB" w:rsidP="00C431BB">
            <w:pPr>
              <w:ind w:left="-17"/>
              <w:jc w:val="both"/>
              <w:rPr>
                <w:rFonts w:eastAsia="Arial" w:cstheme="minorHAnsi"/>
              </w:rPr>
            </w:pPr>
            <w:r w:rsidRPr="00DD1F13">
              <w:t>Promoting the Wellbeing of Children &amp; Young People</w:t>
            </w:r>
          </w:p>
        </w:tc>
      </w:tr>
      <w:tr w:rsidR="00C431BB" w:rsidRPr="00624B5B" w14:paraId="2B72E64D" w14:textId="77777777" w:rsidTr="00C758C8">
        <w:tc>
          <w:tcPr>
            <w:tcW w:w="9010" w:type="dxa"/>
          </w:tcPr>
          <w:p w14:paraId="2095BCA6" w14:textId="49534F90" w:rsidR="00C431BB" w:rsidRPr="00624B5B" w:rsidRDefault="00C431BB" w:rsidP="00C431BB">
            <w:pPr>
              <w:ind w:left="-17"/>
              <w:jc w:val="both"/>
              <w:rPr>
                <w:rFonts w:eastAsia="Arial" w:cstheme="minorHAnsi"/>
              </w:rPr>
            </w:pPr>
            <w:r w:rsidRPr="00DD1F13">
              <w:t>Communication</w:t>
            </w:r>
          </w:p>
        </w:tc>
      </w:tr>
      <w:tr w:rsidR="00C431BB" w:rsidRPr="00624B5B" w14:paraId="5F071C25" w14:textId="77777777" w:rsidTr="00C758C8">
        <w:tc>
          <w:tcPr>
            <w:tcW w:w="9010" w:type="dxa"/>
          </w:tcPr>
          <w:p w14:paraId="1A62E565" w14:textId="1C201CA9" w:rsidR="00C431BB" w:rsidRPr="00624B5B" w:rsidRDefault="00C431BB" w:rsidP="00C431BB">
            <w:pPr>
              <w:ind w:left="-17"/>
              <w:jc w:val="both"/>
              <w:rPr>
                <w:rFonts w:eastAsia="Arial" w:cstheme="minorHAnsi"/>
              </w:rPr>
            </w:pPr>
            <w:r w:rsidRPr="00DD1F13">
              <w:t>Development of Children &amp; Young People</w:t>
            </w:r>
          </w:p>
        </w:tc>
      </w:tr>
      <w:tr w:rsidR="00C431BB" w:rsidRPr="00624B5B" w14:paraId="53CDC5CD" w14:textId="77777777" w:rsidTr="00C758C8">
        <w:tc>
          <w:tcPr>
            <w:tcW w:w="9010" w:type="dxa"/>
          </w:tcPr>
          <w:p w14:paraId="2172FFD8" w14:textId="16F82E9A" w:rsidR="00C431BB" w:rsidRPr="00624B5B" w:rsidRDefault="00C431BB" w:rsidP="00C431BB">
            <w:pPr>
              <w:ind w:left="-17"/>
              <w:jc w:val="both"/>
              <w:rPr>
                <w:rFonts w:eastAsia="Arial" w:cstheme="minorHAnsi"/>
              </w:rPr>
            </w:pPr>
            <w:r w:rsidRPr="00DD1F13">
              <w:t>Safeguarding of Children &amp; Young People</w:t>
            </w:r>
          </w:p>
        </w:tc>
      </w:tr>
    </w:tbl>
    <w:p w14:paraId="3A7E0F88" w14:textId="77777777" w:rsidR="008E7491" w:rsidRPr="00624B5B" w:rsidRDefault="008E7491" w:rsidP="008C3C3B">
      <w:pPr>
        <w:spacing w:after="0"/>
        <w:jc w:val="both"/>
        <w:rPr>
          <w:rFonts w:cstheme="minorHAnsi"/>
          <w:b/>
          <w:bCs/>
          <w:lang w:val="en-US"/>
        </w:rPr>
      </w:pPr>
    </w:p>
    <w:p w14:paraId="537ADA73" w14:textId="63AE6E18" w:rsidR="008C3C3B" w:rsidRPr="00624B5B" w:rsidRDefault="008C3C3B" w:rsidP="023880A8">
      <w:pPr>
        <w:pStyle w:val="Heading3"/>
        <w:rPr>
          <w:b/>
          <w:bCs/>
          <w:lang w:val="en-US"/>
        </w:rPr>
      </w:pPr>
      <w:r w:rsidRPr="023880A8">
        <w:rPr>
          <w:b/>
          <w:bCs/>
          <w:lang w:val="en-US"/>
        </w:rPr>
        <w:t>Progression Pathways</w:t>
      </w:r>
    </w:p>
    <w:p w14:paraId="2B1B6118" w14:textId="77777777" w:rsidR="008C3C3B" w:rsidRPr="00624B5B" w:rsidRDefault="008C3C3B" w:rsidP="00966737">
      <w:pPr>
        <w:pStyle w:val="ListParagraph"/>
        <w:numPr>
          <w:ilvl w:val="0"/>
          <w:numId w:val="16"/>
        </w:numPr>
        <w:rPr>
          <w:rFonts w:asciiTheme="minorHAnsi" w:eastAsiaTheme="minorHAnsi" w:hAnsiTheme="minorHAnsi" w:cstheme="minorHAnsi"/>
          <w:sz w:val="22"/>
          <w:szCs w:val="22"/>
          <w:lang w:val="en-US"/>
        </w:rPr>
      </w:pPr>
      <w:r w:rsidRPr="00624B5B">
        <w:rPr>
          <w:rFonts w:asciiTheme="minorHAnsi" w:eastAsiaTheme="minorHAnsi" w:hAnsiTheme="minorHAnsi" w:cstheme="minorHAnsi"/>
          <w:sz w:val="22"/>
          <w:szCs w:val="22"/>
          <w:lang w:val="en-US"/>
        </w:rPr>
        <w:t>Modern Apprenticeship in Social Services (Children and Young People) at SCQF Level 7</w:t>
      </w:r>
    </w:p>
    <w:p w14:paraId="54689E19" w14:textId="77777777" w:rsidR="008C3C3B" w:rsidRPr="00624B5B" w:rsidRDefault="008C3C3B" w:rsidP="00966737">
      <w:pPr>
        <w:pStyle w:val="ListParagraph"/>
        <w:numPr>
          <w:ilvl w:val="0"/>
          <w:numId w:val="16"/>
        </w:numPr>
        <w:rPr>
          <w:rFonts w:asciiTheme="minorHAnsi" w:eastAsiaTheme="minorHAnsi" w:hAnsiTheme="minorHAnsi" w:cstheme="minorHAnsi"/>
          <w:sz w:val="22"/>
          <w:szCs w:val="22"/>
          <w:lang w:val="en-US"/>
        </w:rPr>
      </w:pPr>
      <w:r w:rsidRPr="00624B5B">
        <w:rPr>
          <w:rFonts w:asciiTheme="minorHAnsi" w:eastAsiaTheme="minorHAnsi" w:hAnsiTheme="minorHAnsi" w:cstheme="minorHAnsi"/>
          <w:sz w:val="22"/>
          <w:szCs w:val="22"/>
          <w:lang w:val="en-US"/>
        </w:rPr>
        <w:t>Employment: Support Work in a Childcare setting; - Out of School Care Assistant</w:t>
      </w:r>
    </w:p>
    <w:p w14:paraId="4C8610C1" w14:textId="77777777" w:rsidR="008C3C3B" w:rsidRPr="00624B5B" w:rsidRDefault="008C3C3B" w:rsidP="00966737">
      <w:pPr>
        <w:pStyle w:val="ListParagraph"/>
        <w:numPr>
          <w:ilvl w:val="0"/>
          <w:numId w:val="16"/>
        </w:numPr>
        <w:rPr>
          <w:rFonts w:asciiTheme="minorHAnsi" w:eastAsiaTheme="minorHAnsi" w:hAnsiTheme="minorHAnsi" w:cstheme="minorHAnsi"/>
          <w:sz w:val="22"/>
          <w:szCs w:val="22"/>
          <w:lang w:val="en-US"/>
        </w:rPr>
      </w:pPr>
      <w:r w:rsidRPr="00624B5B">
        <w:rPr>
          <w:rFonts w:asciiTheme="minorHAnsi" w:eastAsiaTheme="minorHAnsi" w:hAnsiTheme="minorHAnsi" w:cstheme="minorHAnsi"/>
          <w:sz w:val="22"/>
          <w:szCs w:val="22"/>
          <w:lang w:val="en-US"/>
        </w:rPr>
        <w:t>Further Study: National Certiﬁcate (NC) in Early Education and Childcare</w:t>
      </w:r>
    </w:p>
    <w:p w14:paraId="4E3D96A0" w14:textId="77777777" w:rsidR="008C3C3B" w:rsidRPr="00624B5B" w:rsidRDefault="008C3C3B" w:rsidP="023880A8">
      <w:pPr>
        <w:pStyle w:val="ListParagraph"/>
        <w:rPr>
          <w:rFonts w:asciiTheme="minorHAnsi" w:eastAsiaTheme="minorEastAsia" w:hAnsiTheme="minorHAnsi" w:cstheme="minorBidi"/>
          <w:b/>
          <w:bCs/>
          <w:sz w:val="22"/>
          <w:szCs w:val="22"/>
          <w:lang w:val="en-US"/>
        </w:rPr>
      </w:pPr>
    </w:p>
    <w:p w14:paraId="416A2678" w14:textId="0944D65A" w:rsidR="008C3C3B" w:rsidRPr="00624B5B" w:rsidRDefault="008C3C3B" w:rsidP="023880A8">
      <w:pPr>
        <w:pStyle w:val="Heading3"/>
        <w:rPr>
          <w:b/>
          <w:bCs/>
          <w:lang w:val="en-US"/>
        </w:rPr>
      </w:pPr>
      <w:r w:rsidRPr="023880A8">
        <w:rPr>
          <w:b/>
          <w:bCs/>
          <w:lang w:val="en-US"/>
        </w:rPr>
        <w:t>Course Description</w:t>
      </w:r>
    </w:p>
    <w:p w14:paraId="20529B31" w14:textId="77777777" w:rsidR="008C3C3B" w:rsidRPr="00624B5B" w:rsidRDefault="008C3C3B" w:rsidP="008C3C3B">
      <w:pPr>
        <w:spacing w:after="0" w:line="240" w:lineRule="auto"/>
        <w:jc w:val="both"/>
        <w:rPr>
          <w:rFonts w:cstheme="minorHAnsi"/>
          <w:lang w:val="en-US"/>
        </w:rPr>
      </w:pPr>
      <w:r w:rsidRPr="00624B5B">
        <w:rPr>
          <w:rFonts w:cstheme="minorHAnsi"/>
          <w:lang w:val="en-US"/>
        </w:rPr>
        <w:t>While in college, pupils will study childcare SQA units, which make up a National Progression Award at SCQF Level 6.  Pupils will learn about different childcare topics such as: Safeguarding, Play, Communicating with Children and Development and Wellbeing of Children. These childcare theory units provide underpinning knowledge required for completing 4 Scottish Vocational Qualifications (SVQ) units linked to their practice and experience while on placement. Therefore, in total, over the year, pupils will complete 8 SQA units which complete the full Foundation Apprenticeship award.</w:t>
      </w:r>
    </w:p>
    <w:p w14:paraId="1C187939" w14:textId="77777777" w:rsidR="008C3C3B" w:rsidRPr="00624B5B" w:rsidRDefault="008C3C3B" w:rsidP="008C3C3B">
      <w:pPr>
        <w:spacing w:after="0" w:line="240" w:lineRule="auto"/>
        <w:jc w:val="both"/>
        <w:rPr>
          <w:rFonts w:cstheme="minorHAnsi"/>
          <w:lang w:val="en-US"/>
        </w:rPr>
      </w:pPr>
    </w:p>
    <w:p w14:paraId="71EF520D" w14:textId="77777777" w:rsidR="008C3C3B" w:rsidRPr="00624B5B" w:rsidRDefault="008C3C3B" w:rsidP="008C3C3B">
      <w:pPr>
        <w:spacing w:after="0" w:line="240" w:lineRule="auto"/>
        <w:jc w:val="both"/>
        <w:rPr>
          <w:rFonts w:cstheme="minorHAnsi"/>
          <w:lang w:val="en-US"/>
        </w:rPr>
      </w:pPr>
      <w:proofErr w:type="gramStart"/>
      <w:r w:rsidRPr="00624B5B">
        <w:rPr>
          <w:rFonts w:cstheme="minorHAnsi"/>
          <w:b/>
          <w:lang w:val="en-US"/>
        </w:rPr>
        <w:t>2 year</w:t>
      </w:r>
      <w:proofErr w:type="gramEnd"/>
      <w:r w:rsidRPr="00624B5B">
        <w:rPr>
          <w:rFonts w:cstheme="minorHAnsi"/>
          <w:b/>
          <w:lang w:val="en-US"/>
        </w:rPr>
        <w:t xml:space="preserve"> programme (5</w:t>
      </w:r>
      <w:r w:rsidRPr="00624B5B">
        <w:rPr>
          <w:rFonts w:cstheme="minorHAnsi"/>
          <w:b/>
          <w:vertAlign w:val="superscript"/>
          <w:lang w:val="en-US"/>
        </w:rPr>
        <w:t>th</w:t>
      </w:r>
      <w:r w:rsidRPr="00624B5B">
        <w:rPr>
          <w:rFonts w:cstheme="minorHAnsi"/>
          <w:b/>
          <w:lang w:val="en-US"/>
        </w:rPr>
        <w:t xml:space="preserve"> &amp; 6</w:t>
      </w:r>
      <w:r w:rsidRPr="00624B5B">
        <w:rPr>
          <w:rFonts w:cstheme="minorHAnsi"/>
          <w:b/>
          <w:vertAlign w:val="superscript"/>
          <w:lang w:val="en-US"/>
        </w:rPr>
        <w:t>th</w:t>
      </w:r>
      <w:r w:rsidRPr="00624B5B">
        <w:rPr>
          <w:rFonts w:cstheme="minorHAnsi"/>
          <w:b/>
          <w:lang w:val="en-US"/>
        </w:rPr>
        <w:t xml:space="preserve"> Year)</w:t>
      </w:r>
      <w:r w:rsidRPr="00624B5B">
        <w:rPr>
          <w:rFonts w:cstheme="minorHAnsi"/>
          <w:lang w:val="en-US"/>
        </w:rPr>
        <w:t xml:space="preserve"> – in 5</w:t>
      </w:r>
      <w:r w:rsidRPr="00624B5B">
        <w:rPr>
          <w:rFonts w:cstheme="minorHAnsi"/>
          <w:vertAlign w:val="superscript"/>
          <w:lang w:val="en-US"/>
        </w:rPr>
        <w:t>th</w:t>
      </w:r>
      <w:r w:rsidRPr="00624B5B">
        <w:rPr>
          <w:rFonts w:cstheme="minorHAnsi"/>
          <w:lang w:val="en-US"/>
        </w:rPr>
        <w:t xml:space="preserve"> year pupils in Angus will attend college one day a week. In Dundee pupils will attend college two afternoons a week.  Pupils will study childcare SQA units, which make up a National Progression Award at SCQF Level 6.  Pupils will learn about different childcare topics such as: Safeguarding, Play, Communicating with Children and Development and Wellbeing of Children. </w:t>
      </w:r>
    </w:p>
    <w:p w14:paraId="052BAE78" w14:textId="77777777" w:rsidR="008C3C3B" w:rsidRPr="00624B5B" w:rsidRDefault="008C3C3B" w:rsidP="008C3C3B">
      <w:pPr>
        <w:spacing w:after="0" w:line="240" w:lineRule="auto"/>
        <w:jc w:val="both"/>
        <w:rPr>
          <w:rFonts w:cstheme="minorHAnsi"/>
          <w:lang w:val="en-US"/>
        </w:rPr>
      </w:pPr>
    </w:p>
    <w:p w14:paraId="77D0DAE0" w14:textId="0F656F30" w:rsidR="008C3C3B" w:rsidRPr="00624B5B" w:rsidRDefault="008C3C3B" w:rsidP="008C3C3B">
      <w:pPr>
        <w:spacing w:after="0" w:line="240" w:lineRule="auto"/>
        <w:jc w:val="both"/>
        <w:rPr>
          <w:rFonts w:cstheme="minorHAnsi"/>
          <w:lang w:val="en-US"/>
        </w:rPr>
      </w:pPr>
      <w:r w:rsidRPr="00624B5B">
        <w:rPr>
          <w:rFonts w:cstheme="minorHAnsi"/>
          <w:lang w:val="en-US"/>
        </w:rPr>
        <w:t>Then in 6</w:t>
      </w:r>
      <w:r w:rsidRPr="00624B5B">
        <w:rPr>
          <w:rFonts w:cstheme="minorHAnsi"/>
          <w:vertAlign w:val="superscript"/>
          <w:lang w:val="en-US"/>
        </w:rPr>
        <w:t>th</w:t>
      </w:r>
      <w:r w:rsidRPr="00624B5B">
        <w:rPr>
          <w:rFonts w:cstheme="minorHAnsi"/>
          <w:lang w:val="en-US"/>
        </w:rPr>
        <w:t xml:space="preserve"> year pupils in Angus will undertake a placement in a childcare setting one day a week. Pupils in Dundee will undertake a placement two afternoons a week. While there</w:t>
      </w:r>
      <w:r w:rsidR="00BC052C">
        <w:rPr>
          <w:rFonts w:cstheme="minorHAnsi"/>
          <w:lang w:val="en-US"/>
        </w:rPr>
        <w:t>,</w:t>
      </w:r>
      <w:r w:rsidRPr="00624B5B">
        <w:rPr>
          <w:rFonts w:cstheme="minorHAnsi"/>
          <w:lang w:val="en-US"/>
        </w:rPr>
        <w:t xml:space="preserve"> they will complete 4 Scottish Vocational Qualifications (SVQ) units linked to their practice and experience while on placement. Therefore, in total, over the two years, pupils will complete 8 SQA units which complete the full Foundation Apprenticeship award.</w:t>
      </w:r>
    </w:p>
    <w:p w14:paraId="2269C6CD" w14:textId="77777777" w:rsidR="008C3C3B" w:rsidRPr="00624B5B" w:rsidRDefault="008C3C3B" w:rsidP="023880A8">
      <w:pPr>
        <w:spacing w:after="0"/>
        <w:rPr>
          <w:b/>
          <w:bCs/>
          <w:lang w:val="en-US"/>
        </w:rPr>
      </w:pPr>
    </w:p>
    <w:p w14:paraId="037DD88D" w14:textId="77777777" w:rsidR="00742377" w:rsidRPr="00624B5B" w:rsidRDefault="00742377" w:rsidP="023880A8">
      <w:pPr>
        <w:pStyle w:val="Heading3"/>
        <w:rPr>
          <w:b/>
          <w:bCs/>
          <w:lang w:val="en-US"/>
        </w:rPr>
      </w:pPr>
      <w:r w:rsidRPr="023880A8">
        <w:rPr>
          <w:b/>
          <w:bCs/>
          <w:lang w:val="en-US"/>
        </w:rPr>
        <w:t>Unit Contents</w:t>
      </w:r>
    </w:p>
    <w:tbl>
      <w:tblPr>
        <w:tblStyle w:val="TableGrid"/>
        <w:tblW w:w="0" w:type="auto"/>
        <w:tblLook w:val="04A0" w:firstRow="1" w:lastRow="0" w:firstColumn="1" w:lastColumn="0" w:noHBand="0" w:noVBand="1"/>
      </w:tblPr>
      <w:tblGrid>
        <w:gridCol w:w="2405"/>
        <w:gridCol w:w="6611"/>
      </w:tblGrid>
      <w:tr w:rsidR="00742377" w:rsidRPr="00624B5B" w14:paraId="1CB4A7C7" w14:textId="77777777">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0DE94908" w14:textId="77777777" w:rsidR="00742377" w:rsidRPr="00624B5B" w:rsidRDefault="00742377">
            <w:pPr>
              <w:rPr>
                <w:rFonts w:cstheme="minorHAnsi"/>
                <w:color w:val="FFFFFF" w:themeColor="background1"/>
                <w:lang w:val="en-US"/>
              </w:rPr>
            </w:pPr>
            <w:r w:rsidRPr="00624B5B">
              <w:rPr>
                <w:rFonts w:cstheme="minorHAnsi"/>
                <w:color w:val="FFFFFF" w:themeColor="background1"/>
                <w:lang w:val="en-US"/>
              </w:rPr>
              <w:t>Unit</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49A36709" w14:textId="77777777" w:rsidR="00742377" w:rsidRPr="00624B5B" w:rsidRDefault="00742377">
            <w:pPr>
              <w:rPr>
                <w:rFonts w:cstheme="minorHAnsi"/>
                <w:color w:val="FFFFFF" w:themeColor="background1"/>
                <w:lang w:val="en-US"/>
              </w:rPr>
            </w:pPr>
            <w:r w:rsidRPr="00624B5B">
              <w:rPr>
                <w:rFonts w:cstheme="minorHAnsi"/>
                <w:color w:val="FFFFFF" w:themeColor="background1"/>
                <w:lang w:val="en-US"/>
              </w:rPr>
              <w:t>Description</w:t>
            </w:r>
          </w:p>
        </w:tc>
      </w:tr>
      <w:tr w:rsidR="00624B5B" w:rsidRPr="00624B5B" w14:paraId="4BC29C4E" w14:textId="77777777" w:rsidTr="00742377">
        <w:tc>
          <w:tcPr>
            <w:tcW w:w="2405" w:type="dxa"/>
            <w:tcBorders>
              <w:top w:val="single" w:sz="4" w:space="0" w:color="auto"/>
              <w:left w:val="single" w:sz="4" w:space="0" w:color="auto"/>
              <w:bottom w:val="single" w:sz="4" w:space="0" w:color="auto"/>
              <w:right w:val="single" w:sz="4" w:space="0" w:color="auto"/>
            </w:tcBorders>
          </w:tcPr>
          <w:p w14:paraId="59953929" w14:textId="56F54318" w:rsidR="00624B5B" w:rsidRPr="00624B5B" w:rsidRDefault="00624B5B" w:rsidP="00624B5B">
            <w:pPr>
              <w:rPr>
                <w:rFonts w:cstheme="minorHAnsi"/>
                <w:b/>
                <w:bCs/>
                <w:lang w:val="en-US"/>
              </w:rPr>
            </w:pPr>
            <w:r w:rsidRPr="00624B5B">
              <w:rPr>
                <w:rFonts w:cstheme="minorHAnsi"/>
                <w:b/>
                <w:bCs/>
                <w:lang w:val="en-US"/>
              </w:rPr>
              <w:t>Play for Children &amp; Young People</w:t>
            </w:r>
          </w:p>
        </w:tc>
        <w:tc>
          <w:tcPr>
            <w:tcW w:w="6611" w:type="dxa"/>
            <w:tcBorders>
              <w:top w:val="single" w:sz="4" w:space="0" w:color="auto"/>
              <w:left w:val="single" w:sz="4" w:space="0" w:color="auto"/>
              <w:bottom w:val="single" w:sz="4" w:space="0" w:color="auto"/>
              <w:right w:val="single" w:sz="4" w:space="0" w:color="auto"/>
            </w:tcBorders>
          </w:tcPr>
          <w:p w14:paraId="4CBEB8C1" w14:textId="1A1BCEE1" w:rsidR="00624B5B" w:rsidRPr="00624B5B" w:rsidRDefault="00624B5B" w:rsidP="00624B5B">
            <w:pPr>
              <w:rPr>
                <w:rFonts w:cstheme="minorHAnsi"/>
                <w:lang w:val="en-US"/>
              </w:rPr>
            </w:pPr>
            <w:r w:rsidRPr="00624B5B">
              <w:rPr>
                <w:rFonts w:cstheme="minorHAnsi"/>
                <w:lang w:val="en-US"/>
              </w:rPr>
              <w:t>This unit supports pupils to gain an understanding of different types of play and the benefits of play to children’s development. Pupils will also work on developing different play opportunities for children and reflect on the role of the adult in supporting play activities</w:t>
            </w:r>
          </w:p>
        </w:tc>
      </w:tr>
      <w:tr w:rsidR="00624B5B" w:rsidRPr="00624B5B" w14:paraId="33EE0CE8" w14:textId="77777777" w:rsidTr="00742377">
        <w:tc>
          <w:tcPr>
            <w:tcW w:w="2405" w:type="dxa"/>
            <w:tcBorders>
              <w:top w:val="single" w:sz="4" w:space="0" w:color="auto"/>
              <w:left w:val="single" w:sz="4" w:space="0" w:color="auto"/>
              <w:bottom w:val="single" w:sz="4" w:space="0" w:color="auto"/>
              <w:right w:val="single" w:sz="4" w:space="0" w:color="auto"/>
            </w:tcBorders>
          </w:tcPr>
          <w:p w14:paraId="03F32E29" w14:textId="37DC5B71" w:rsidR="00624B5B" w:rsidRPr="00624B5B" w:rsidRDefault="00624B5B" w:rsidP="00624B5B">
            <w:pPr>
              <w:rPr>
                <w:rFonts w:cstheme="minorHAnsi"/>
                <w:b/>
                <w:bCs/>
                <w:lang w:val="en-US"/>
              </w:rPr>
            </w:pPr>
            <w:r w:rsidRPr="00624B5B">
              <w:rPr>
                <w:rFonts w:cstheme="minorHAnsi"/>
                <w:b/>
                <w:bCs/>
                <w:lang w:val="en-US"/>
              </w:rPr>
              <w:t>Promoting the Wellbeing of Children &amp; Young People</w:t>
            </w:r>
          </w:p>
        </w:tc>
        <w:tc>
          <w:tcPr>
            <w:tcW w:w="6611" w:type="dxa"/>
            <w:tcBorders>
              <w:top w:val="single" w:sz="4" w:space="0" w:color="auto"/>
              <w:left w:val="single" w:sz="4" w:space="0" w:color="auto"/>
              <w:bottom w:val="single" w:sz="4" w:space="0" w:color="auto"/>
              <w:right w:val="single" w:sz="4" w:space="0" w:color="auto"/>
            </w:tcBorders>
          </w:tcPr>
          <w:p w14:paraId="233E9BDC" w14:textId="1BACBF64" w:rsidR="00624B5B" w:rsidRPr="00624B5B" w:rsidRDefault="00624B5B" w:rsidP="00624B5B">
            <w:pPr>
              <w:rPr>
                <w:rFonts w:cstheme="minorHAnsi"/>
                <w:lang w:val="en-US"/>
              </w:rPr>
            </w:pPr>
            <w:r w:rsidRPr="00624B5B">
              <w:rPr>
                <w:rFonts w:cstheme="minorHAnsi"/>
                <w:lang w:val="en-US"/>
              </w:rPr>
              <w:t xml:space="preserve">In this unit pupils will explore the influences and circumstances that may have an impact on children’s wellbeing, explore risks to children’s wellbeing in an </w:t>
            </w:r>
            <w:proofErr w:type="gramStart"/>
            <w:r w:rsidRPr="00624B5B">
              <w:rPr>
                <w:rFonts w:cstheme="minorHAnsi"/>
                <w:lang w:val="en-US"/>
              </w:rPr>
              <w:t>early years</w:t>
            </w:r>
            <w:proofErr w:type="gramEnd"/>
            <w:r w:rsidRPr="00624B5B">
              <w:rPr>
                <w:rFonts w:cstheme="minorHAnsi"/>
                <w:lang w:val="en-US"/>
              </w:rPr>
              <w:t xml:space="preserve"> setting and explore the role of different adults in supporting children’s wellbeing.</w:t>
            </w:r>
          </w:p>
        </w:tc>
      </w:tr>
      <w:tr w:rsidR="00624B5B" w:rsidRPr="00624B5B" w14:paraId="3A4C921D" w14:textId="77777777" w:rsidTr="00742377">
        <w:tc>
          <w:tcPr>
            <w:tcW w:w="2405" w:type="dxa"/>
            <w:tcBorders>
              <w:top w:val="single" w:sz="4" w:space="0" w:color="auto"/>
              <w:left w:val="single" w:sz="4" w:space="0" w:color="auto"/>
              <w:bottom w:val="single" w:sz="4" w:space="0" w:color="auto"/>
              <w:right w:val="single" w:sz="4" w:space="0" w:color="auto"/>
            </w:tcBorders>
          </w:tcPr>
          <w:p w14:paraId="4E71ECC8" w14:textId="4D3721CA" w:rsidR="00624B5B" w:rsidRPr="00624B5B" w:rsidRDefault="00624B5B" w:rsidP="00624B5B">
            <w:pPr>
              <w:rPr>
                <w:rFonts w:cstheme="minorHAnsi"/>
                <w:b/>
                <w:bCs/>
                <w:lang w:val="en-US"/>
              </w:rPr>
            </w:pPr>
            <w:r w:rsidRPr="00624B5B">
              <w:rPr>
                <w:rFonts w:cstheme="minorHAnsi"/>
                <w:b/>
                <w:bCs/>
                <w:lang w:val="en-US"/>
              </w:rPr>
              <w:t>Communication</w:t>
            </w:r>
          </w:p>
        </w:tc>
        <w:tc>
          <w:tcPr>
            <w:tcW w:w="6611" w:type="dxa"/>
            <w:tcBorders>
              <w:top w:val="single" w:sz="4" w:space="0" w:color="auto"/>
              <w:left w:val="single" w:sz="4" w:space="0" w:color="auto"/>
              <w:bottom w:val="single" w:sz="4" w:space="0" w:color="auto"/>
              <w:right w:val="single" w:sz="4" w:space="0" w:color="auto"/>
            </w:tcBorders>
          </w:tcPr>
          <w:p w14:paraId="1E2631AE" w14:textId="571820A4" w:rsidR="00624B5B" w:rsidRPr="00624B5B" w:rsidRDefault="00624B5B" w:rsidP="00624B5B">
            <w:pPr>
              <w:rPr>
                <w:rFonts w:cstheme="minorHAnsi"/>
                <w:lang w:val="en-US"/>
              </w:rPr>
            </w:pPr>
            <w:r w:rsidRPr="00624B5B">
              <w:rPr>
                <w:rFonts w:cstheme="minorHAnsi"/>
                <w:lang w:val="en-US"/>
              </w:rPr>
              <w:t xml:space="preserve">In this unit pupils will explore different methods of communicating with children, investigate how children use play to communicate, explore how we can reduce barriers to communicating with children; </w:t>
            </w:r>
            <w:r w:rsidRPr="00624B5B">
              <w:t>Investigate ways to work with children and young people whose home language is different from the language of the setting and consider the importance of confidentiality.</w:t>
            </w:r>
          </w:p>
        </w:tc>
      </w:tr>
      <w:tr w:rsidR="00624B5B" w:rsidRPr="00624B5B" w14:paraId="01DB09C9" w14:textId="77777777" w:rsidTr="00742377">
        <w:tc>
          <w:tcPr>
            <w:tcW w:w="2405" w:type="dxa"/>
            <w:tcBorders>
              <w:top w:val="single" w:sz="4" w:space="0" w:color="auto"/>
              <w:left w:val="single" w:sz="4" w:space="0" w:color="auto"/>
              <w:bottom w:val="single" w:sz="4" w:space="0" w:color="auto"/>
              <w:right w:val="single" w:sz="4" w:space="0" w:color="auto"/>
            </w:tcBorders>
          </w:tcPr>
          <w:p w14:paraId="268E3B54" w14:textId="53A920BF" w:rsidR="00624B5B" w:rsidRPr="00624B5B" w:rsidRDefault="00624B5B" w:rsidP="00624B5B">
            <w:pPr>
              <w:rPr>
                <w:rFonts w:cstheme="minorHAnsi"/>
                <w:b/>
                <w:bCs/>
                <w:lang w:val="en-US"/>
              </w:rPr>
            </w:pPr>
            <w:r w:rsidRPr="00624B5B">
              <w:rPr>
                <w:rFonts w:cstheme="minorHAnsi"/>
                <w:b/>
                <w:bCs/>
                <w:lang w:val="en-US"/>
              </w:rPr>
              <w:t>Development of Children &amp; Young People</w:t>
            </w:r>
          </w:p>
        </w:tc>
        <w:tc>
          <w:tcPr>
            <w:tcW w:w="6611" w:type="dxa"/>
            <w:tcBorders>
              <w:top w:val="single" w:sz="4" w:space="0" w:color="auto"/>
              <w:left w:val="single" w:sz="4" w:space="0" w:color="auto"/>
              <w:bottom w:val="single" w:sz="4" w:space="0" w:color="auto"/>
              <w:right w:val="single" w:sz="4" w:space="0" w:color="auto"/>
            </w:tcBorders>
          </w:tcPr>
          <w:p w14:paraId="3986C25C" w14:textId="2F190A0A" w:rsidR="00624B5B" w:rsidRPr="00624B5B" w:rsidRDefault="00624B5B" w:rsidP="00624B5B">
            <w:pPr>
              <w:rPr>
                <w:rFonts w:cstheme="minorHAnsi"/>
                <w:lang w:val="en-US"/>
              </w:rPr>
            </w:pPr>
            <w:r w:rsidRPr="00624B5B">
              <w:rPr>
                <w:rFonts w:cstheme="minorHAnsi"/>
                <w:lang w:val="en-US"/>
              </w:rPr>
              <w:t xml:space="preserve">In this unit pupils will explore what is meant by “development” and investigate ways in which development is individual to each child (considering different theories); and </w:t>
            </w:r>
            <w:r w:rsidR="00845684" w:rsidRPr="00624B5B">
              <w:t>investigate</w:t>
            </w:r>
            <w:r w:rsidRPr="00624B5B">
              <w:t xml:space="preserve"> how a variety of influences and circumstances relate to the development of children and young people.</w:t>
            </w:r>
          </w:p>
        </w:tc>
      </w:tr>
      <w:tr w:rsidR="00624B5B" w:rsidRPr="0002580F" w14:paraId="722F7307" w14:textId="77777777" w:rsidTr="00742377">
        <w:tc>
          <w:tcPr>
            <w:tcW w:w="2405" w:type="dxa"/>
            <w:tcBorders>
              <w:top w:val="single" w:sz="4" w:space="0" w:color="auto"/>
              <w:left w:val="single" w:sz="4" w:space="0" w:color="auto"/>
              <w:bottom w:val="single" w:sz="4" w:space="0" w:color="auto"/>
              <w:right w:val="single" w:sz="4" w:space="0" w:color="auto"/>
            </w:tcBorders>
          </w:tcPr>
          <w:p w14:paraId="257AA19D" w14:textId="1143CCAE" w:rsidR="00624B5B" w:rsidRPr="00624B5B" w:rsidRDefault="00624B5B" w:rsidP="00624B5B">
            <w:pPr>
              <w:rPr>
                <w:rFonts w:cstheme="minorHAnsi"/>
                <w:b/>
                <w:bCs/>
                <w:lang w:val="en-US"/>
              </w:rPr>
            </w:pPr>
            <w:r w:rsidRPr="00624B5B">
              <w:rPr>
                <w:rFonts w:cstheme="minorHAnsi"/>
                <w:b/>
                <w:bCs/>
                <w:lang w:val="en-US"/>
              </w:rPr>
              <w:t>Safeguarding of Children &amp; Young People</w:t>
            </w:r>
          </w:p>
        </w:tc>
        <w:tc>
          <w:tcPr>
            <w:tcW w:w="6611" w:type="dxa"/>
            <w:tcBorders>
              <w:top w:val="single" w:sz="4" w:space="0" w:color="auto"/>
              <w:left w:val="single" w:sz="4" w:space="0" w:color="auto"/>
              <w:bottom w:val="single" w:sz="4" w:space="0" w:color="auto"/>
              <w:right w:val="single" w:sz="4" w:space="0" w:color="auto"/>
            </w:tcBorders>
          </w:tcPr>
          <w:p w14:paraId="6C96D9D3" w14:textId="48A95FD7" w:rsidR="00624B5B" w:rsidRPr="00624B5B" w:rsidRDefault="00624B5B" w:rsidP="00624B5B">
            <w:pPr>
              <w:rPr>
                <w:rFonts w:cstheme="minorHAnsi"/>
                <w:lang w:val="en-US"/>
              </w:rPr>
            </w:pPr>
            <w:r w:rsidRPr="00624B5B">
              <w:rPr>
                <w:rFonts w:cstheme="minorHAnsi"/>
                <w:lang w:val="en-US"/>
              </w:rPr>
              <w:t xml:space="preserve">In this unit pupils will explore the concept of “safeguarding” and the indicators of abuse, exploitation and neglect; investigate the concept of risk in terms of child protection; and </w:t>
            </w:r>
            <w:r w:rsidRPr="00624B5B">
              <w:t>investigate the legislation and policy which safeguards children and young people in Scotland</w:t>
            </w:r>
          </w:p>
        </w:tc>
      </w:tr>
    </w:tbl>
    <w:p w14:paraId="3A2E29C5" w14:textId="49EF7C3C" w:rsidR="00154EE6" w:rsidRDefault="00154EE6" w:rsidP="023880A8">
      <w:pPr>
        <w:rPr>
          <w:rFonts w:asciiTheme="majorHAnsi" w:eastAsiaTheme="majorEastAsia" w:hAnsiTheme="majorHAnsi" w:cstheme="majorBidi"/>
          <w:b/>
          <w:bCs/>
          <w:color w:val="2F5496" w:themeColor="accent1" w:themeShade="BF"/>
          <w:sz w:val="32"/>
          <w:szCs w:val="32"/>
          <w:highlight w:val="yellow"/>
        </w:rPr>
      </w:pPr>
    </w:p>
    <w:p w14:paraId="26F4E3C2" w14:textId="77777777" w:rsidR="00742377" w:rsidRPr="005C1806" w:rsidRDefault="00742377" w:rsidP="023880A8">
      <w:pPr>
        <w:pStyle w:val="Heading3"/>
        <w:rPr>
          <w:b/>
          <w:bCs/>
          <w:lang w:val="en-US"/>
        </w:rPr>
      </w:pPr>
      <w:r w:rsidRPr="023880A8">
        <w:rPr>
          <w:b/>
          <w:bCs/>
          <w:lang w:val="en-US"/>
        </w:rPr>
        <w:t>Assessment Method</w:t>
      </w:r>
    </w:p>
    <w:p w14:paraId="1216BEF6" w14:textId="5332CD39" w:rsidR="005C1806" w:rsidRPr="005C1806" w:rsidRDefault="005C1806" w:rsidP="005C1806">
      <w:pPr>
        <w:spacing w:after="0" w:line="240" w:lineRule="auto"/>
        <w:jc w:val="both"/>
        <w:rPr>
          <w:rFonts w:cstheme="minorHAnsi"/>
          <w:lang w:val="en-US"/>
        </w:rPr>
      </w:pPr>
      <w:r w:rsidRPr="005C1806">
        <w:rPr>
          <w:rFonts w:cstheme="minorHAnsi"/>
          <w:lang w:val="en-US"/>
        </w:rPr>
        <w:t>Pupils are expected to carry out research and plan, implement and evaluate age-appropriate play experiences showing knowledge of children and young people</w:t>
      </w:r>
      <w:r w:rsidR="000E5BF4">
        <w:rPr>
          <w:rFonts w:cstheme="minorHAnsi"/>
          <w:lang w:val="en-US"/>
        </w:rPr>
        <w:t>’s</w:t>
      </w:r>
      <w:r w:rsidRPr="005C1806">
        <w:rPr>
          <w:rFonts w:cstheme="minorHAnsi"/>
          <w:lang w:val="en-US"/>
        </w:rPr>
        <w:t xml:space="preserve"> growth and development. Assessments will also consist of case studies, written reports, and producing presentations. </w:t>
      </w:r>
    </w:p>
    <w:p w14:paraId="0DA8A1C9" w14:textId="77777777" w:rsidR="005C1806" w:rsidRPr="005C1806" w:rsidRDefault="005C1806" w:rsidP="005C1806">
      <w:pPr>
        <w:spacing w:after="0" w:line="240" w:lineRule="auto"/>
        <w:jc w:val="both"/>
        <w:rPr>
          <w:rFonts w:cstheme="minorHAnsi"/>
          <w:lang w:val="en-US"/>
        </w:rPr>
      </w:pPr>
    </w:p>
    <w:p w14:paraId="19535B43" w14:textId="77777777" w:rsidR="005C1806" w:rsidRPr="005C1806" w:rsidRDefault="005C1806" w:rsidP="005C1806">
      <w:pPr>
        <w:spacing w:after="0" w:line="240" w:lineRule="auto"/>
        <w:jc w:val="both"/>
        <w:rPr>
          <w:rFonts w:cstheme="minorHAnsi"/>
          <w:lang w:val="en-US"/>
        </w:rPr>
      </w:pPr>
      <w:r w:rsidRPr="005C1806">
        <w:rPr>
          <w:rFonts w:cstheme="minorHAnsi"/>
          <w:lang w:val="en-US"/>
        </w:rPr>
        <w:t>During the second year of the Foundation Apprenticeship pupils will produce work-based evidence, writing reflectively about their practice, demonstrating knowledge and understanding of their roles within their placement experience.</w:t>
      </w:r>
    </w:p>
    <w:p w14:paraId="33F271E9" w14:textId="77777777" w:rsidR="00742377" w:rsidRPr="0002580F" w:rsidRDefault="00742377">
      <w:pPr>
        <w:rPr>
          <w:rFonts w:asciiTheme="majorHAnsi" w:eastAsiaTheme="majorEastAsia" w:hAnsiTheme="majorHAnsi" w:cstheme="majorBidi"/>
          <w:color w:val="2F5496" w:themeColor="accent1" w:themeShade="BF"/>
          <w:sz w:val="32"/>
          <w:szCs w:val="32"/>
          <w:highlight w:val="yellow"/>
        </w:rPr>
      </w:pPr>
    </w:p>
    <w:p w14:paraId="46E55954" w14:textId="77777777" w:rsidR="006048D4" w:rsidRDefault="006048D4">
      <w:pPr>
        <w:rPr>
          <w:rFonts w:asciiTheme="majorHAnsi" w:eastAsiaTheme="majorEastAsia" w:hAnsiTheme="majorHAnsi" w:cstheme="majorBidi"/>
          <w:color w:val="2F5496" w:themeColor="accent1" w:themeShade="BF"/>
          <w:sz w:val="32"/>
          <w:szCs w:val="32"/>
        </w:rPr>
      </w:pPr>
      <w:r>
        <w:br w:type="page"/>
      </w:r>
    </w:p>
    <w:p w14:paraId="41EDCFC9" w14:textId="40639203" w:rsidR="00B67D83" w:rsidRPr="005D3764" w:rsidRDefault="00167DFD" w:rsidP="023880A8">
      <w:pPr>
        <w:pStyle w:val="Heading1"/>
        <w:rPr>
          <w:b/>
          <w:bCs/>
        </w:rPr>
      </w:pPr>
      <w:bookmarkStart w:id="36" w:name="_Toc120021477"/>
      <w:r w:rsidRPr="023880A8">
        <w:rPr>
          <w:b/>
          <w:bCs/>
        </w:rPr>
        <w:t>Computing and Creative Media</w:t>
      </w:r>
      <w:bookmarkEnd w:id="36"/>
    </w:p>
    <w:p w14:paraId="17A2943E" w14:textId="77777777" w:rsidR="00D74F13" w:rsidRPr="00B40635" w:rsidRDefault="00D74F13" w:rsidP="00D74F13">
      <w:pPr>
        <w:pStyle w:val="Heading2"/>
        <w:rPr>
          <w:sz w:val="22"/>
          <w:szCs w:val="22"/>
          <w:lang w:val="en-US"/>
        </w:rPr>
      </w:pPr>
      <w:bookmarkStart w:id="37" w:name="_Toc120021478"/>
      <w:bookmarkStart w:id="38" w:name="_Toc64619951"/>
      <w:r w:rsidRPr="00B40635">
        <w:rPr>
          <w:lang w:val="en-US"/>
        </w:rPr>
        <w:t>National Progression Award: Cybersecurity Level 5</w:t>
      </w:r>
      <w:bookmarkEnd w:id="37"/>
    </w:p>
    <w:tbl>
      <w:tblPr>
        <w:tblStyle w:val="TableGrid"/>
        <w:tblW w:w="0" w:type="auto"/>
        <w:tblLook w:val="04A0" w:firstRow="1" w:lastRow="0" w:firstColumn="1" w:lastColumn="0" w:noHBand="0" w:noVBand="1"/>
      </w:tblPr>
      <w:tblGrid>
        <w:gridCol w:w="2405"/>
        <w:gridCol w:w="6611"/>
      </w:tblGrid>
      <w:tr w:rsidR="00D74F13" w:rsidRPr="00B40635" w14:paraId="60449217" w14:textId="77777777" w:rsidTr="008311EB">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531DBD0E" w14:textId="77777777" w:rsidR="00D74F13" w:rsidRPr="00B40635" w:rsidRDefault="00D74F13" w:rsidP="008311EB">
            <w:pPr>
              <w:rPr>
                <w:rFonts w:cstheme="minorHAnsi"/>
                <w:color w:val="FFFFFF" w:themeColor="background1"/>
                <w:lang w:val="en-US"/>
              </w:rPr>
            </w:pPr>
            <w:r w:rsidRPr="00B40635">
              <w:rPr>
                <w:rFonts w:cstheme="minorHAnsi"/>
                <w:color w:val="FFFFFF" w:themeColor="background1"/>
                <w:lang w:val="en-US"/>
              </w:rPr>
              <w:t>Course Title</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36EA9435" w14:textId="77777777" w:rsidR="00D74F13" w:rsidRPr="00B40635" w:rsidRDefault="00D74F13" w:rsidP="008311EB">
            <w:pPr>
              <w:rPr>
                <w:rFonts w:cstheme="minorHAnsi"/>
                <w:color w:val="FFFFFF" w:themeColor="background1"/>
                <w:lang w:val="en-US"/>
              </w:rPr>
            </w:pPr>
            <w:r w:rsidRPr="00B40635">
              <w:rPr>
                <w:rFonts w:cstheme="minorHAnsi"/>
                <w:color w:val="FFFFFF" w:themeColor="background1"/>
                <w:lang w:val="en-US"/>
              </w:rPr>
              <w:t>NPA: Cybersecurity</w:t>
            </w:r>
          </w:p>
        </w:tc>
      </w:tr>
      <w:tr w:rsidR="00D74F13" w:rsidRPr="00B40635" w14:paraId="5C034F2E"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41A55838" w14:textId="77777777" w:rsidR="00D74F13" w:rsidRPr="00B40635" w:rsidRDefault="00D74F13" w:rsidP="008311EB">
            <w:pPr>
              <w:rPr>
                <w:rFonts w:cstheme="minorHAnsi"/>
                <w:lang w:val="en-US"/>
              </w:rPr>
            </w:pPr>
            <w:r w:rsidRPr="00B40635">
              <w:rPr>
                <w:rFonts w:cstheme="minorHAnsi"/>
                <w:lang w:val="en-US"/>
              </w:rPr>
              <w:t>Level</w:t>
            </w:r>
          </w:p>
        </w:tc>
        <w:tc>
          <w:tcPr>
            <w:tcW w:w="6611" w:type="dxa"/>
            <w:tcBorders>
              <w:top w:val="single" w:sz="4" w:space="0" w:color="auto"/>
              <w:left w:val="single" w:sz="4" w:space="0" w:color="auto"/>
              <w:bottom w:val="single" w:sz="4" w:space="0" w:color="auto"/>
              <w:right w:val="single" w:sz="4" w:space="0" w:color="auto"/>
            </w:tcBorders>
            <w:hideMark/>
          </w:tcPr>
          <w:p w14:paraId="7F362A57" w14:textId="77777777" w:rsidR="00D74F13" w:rsidRPr="00B40635" w:rsidRDefault="00D74F13" w:rsidP="008311EB">
            <w:pPr>
              <w:rPr>
                <w:rFonts w:cstheme="minorHAnsi"/>
                <w:lang w:val="en-US"/>
              </w:rPr>
            </w:pPr>
            <w:r w:rsidRPr="00B40635">
              <w:rPr>
                <w:rFonts w:cstheme="minorHAnsi"/>
                <w:lang w:val="en-US"/>
              </w:rPr>
              <w:t>SCQF 5</w:t>
            </w:r>
          </w:p>
        </w:tc>
      </w:tr>
      <w:tr w:rsidR="00D74F13" w:rsidRPr="00B40635" w14:paraId="797E87C4"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0601700E" w14:textId="77777777" w:rsidR="00D74F13" w:rsidRPr="00B40635" w:rsidRDefault="00D74F13" w:rsidP="008311EB">
            <w:pPr>
              <w:rPr>
                <w:rFonts w:cstheme="minorHAnsi"/>
                <w:lang w:val="en-US"/>
              </w:rPr>
            </w:pPr>
            <w:r w:rsidRPr="00B40635">
              <w:rPr>
                <w:rFonts w:cstheme="minorHAnsi"/>
                <w:lang w:val="en-US"/>
              </w:rPr>
              <w:t>Campus</w:t>
            </w:r>
          </w:p>
        </w:tc>
        <w:tc>
          <w:tcPr>
            <w:tcW w:w="6611" w:type="dxa"/>
            <w:tcBorders>
              <w:top w:val="single" w:sz="4" w:space="0" w:color="auto"/>
              <w:left w:val="single" w:sz="4" w:space="0" w:color="auto"/>
              <w:bottom w:val="single" w:sz="4" w:space="0" w:color="auto"/>
              <w:right w:val="single" w:sz="4" w:space="0" w:color="auto"/>
            </w:tcBorders>
            <w:hideMark/>
          </w:tcPr>
          <w:p w14:paraId="0034827C" w14:textId="77777777" w:rsidR="00D74F13" w:rsidRPr="00B40635" w:rsidRDefault="00D74F13" w:rsidP="008311EB">
            <w:pPr>
              <w:rPr>
                <w:rFonts w:cstheme="minorHAnsi"/>
                <w:lang w:val="en-US"/>
              </w:rPr>
            </w:pPr>
            <w:r w:rsidRPr="00B40635">
              <w:rPr>
                <w:rFonts w:cstheme="minorHAnsi"/>
                <w:lang w:val="en-US"/>
              </w:rPr>
              <w:t>Arbroath and Gardyne</w:t>
            </w:r>
          </w:p>
        </w:tc>
      </w:tr>
      <w:tr w:rsidR="00D74F13" w:rsidRPr="00B40635" w14:paraId="5FAB16EF"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062B574E" w14:textId="77777777" w:rsidR="00D74F13" w:rsidRPr="00B40635" w:rsidRDefault="00D74F13" w:rsidP="008311EB">
            <w:pPr>
              <w:rPr>
                <w:rFonts w:cstheme="minorHAnsi"/>
                <w:lang w:val="en-US"/>
              </w:rPr>
            </w:pPr>
            <w:r w:rsidRPr="00B40635">
              <w:rPr>
                <w:rFonts w:cstheme="minorHAnsi"/>
                <w:lang w:val="en-US"/>
              </w:rPr>
              <w:t>Days</w:t>
            </w:r>
          </w:p>
        </w:tc>
        <w:tc>
          <w:tcPr>
            <w:tcW w:w="6611" w:type="dxa"/>
            <w:tcBorders>
              <w:top w:val="single" w:sz="4" w:space="0" w:color="auto"/>
              <w:left w:val="single" w:sz="4" w:space="0" w:color="auto"/>
              <w:bottom w:val="single" w:sz="4" w:space="0" w:color="auto"/>
              <w:right w:val="single" w:sz="4" w:space="0" w:color="auto"/>
            </w:tcBorders>
            <w:hideMark/>
          </w:tcPr>
          <w:p w14:paraId="47C0F8D1" w14:textId="77777777" w:rsidR="00D74F13" w:rsidRPr="00B40635" w:rsidRDefault="00D74F13" w:rsidP="008311EB">
            <w:pPr>
              <w:rPr>
                <w:rFonts w:cstheme="minorHAnsi"/>
                <w:lang w:val="en-US"/>
              </w:rPr>
            </w:pPr>
            <w:r w:rsidRPr="00B40635">
              <w:rPr>
                <w:rFonts w:cstheme="minorHAnsi"/>
                <w:b/>
                <w:bCs/>
                <w:lang w:val="en-US"/>
              </w:rPr>
              <w:t>Arbroath:</w:t>
            </w:r>
            <w:r w:rsidRPr="00B40635">
              <w:rPr>
                <w:rFonts w:cstheme="minorHAnsi"/>
                <w:lang w:val="en-US"/>
              </w:rPr>
              <w:t xml:space="preserve"> Friday 9-1pm</w:t>
            </w:r>
          </w:p>
          <w:p w14:paraId="51164D94" w14:textId="77777777" w:rsidR="00D74F13" w:rsidRPr="00B40635" w:rsidRDefault="00D74F13" w:rsidP="008311EB">
            <w:pPr>
              <w:rPr>
                <w:rFonts w:cstheme="minorHAnsi"/>
                <w:lang w:val="en-US"/>
              </w:rPr>
            </w:pPr>
            <w:r w:rsidRPr="00B40635">
              <w:rPr>
                <w:rFonts w:cstheme="minorHAnsi"/>
                <w:b/>
                <w:bCs/>
                <w:lang w:val="en-US"/>
              </w:rPr>
              <w:t>Gardyne:</w:t>
            </w:r>
            <w:r w:rsidRPr="00B40635">
              <w:rPr>
                <w:rFonts w:cstheme="minorHAnsi"/>
                <w:lang w:val="en-US"/>
              </w:rPr>
              <w:t xml:space="preserve"> Monday and Wednesday 2-4pm</w:t>
            </w:r>
          </w:p>
        </w:tc>
      </w:tr>
    </w:tbl>
    <w:p w14:paraId="78E65A34" w14:textId="77777777" w:rsidR="00D74F13" w:rsidRPr="00B40635" w:rsidRDefault="00D74F13" w:rsidP="00D74F13">
      <w:pPr>
        <w:spacing w:after="0"/>
        <w:rPr>
          <w:rFonts w:cstheme="minorHAnsi"/>
          <w:lang w:val="en-US"/>
        </w:rPr>
      </w:pPr>
    </w:p>
    <w:p w14:paraId="381F6DA9" w14:textId="77777777" w:rsidR="00D74F13" w:rsidRPr="00B40635" w:rsidRDefault="00D74F13" w:rsidP="023880A8">
      <w:pPr>
        <w:pStyle w:val="Heading3"/>
        <w:rPr>
          <w:b/>
          <w:bCs/>
        </w:rPr>
      </w:pPr>
      <w:r w:rsidRPr="023880A8">
        <w:rPr>
          <w:b/>
          <w:bCs/>
        </w:rPr>
        <w:t xml:space="preserve">Entry Requirements </w:t>
      </w:r>
    </w:p>
    <w:p w14:paraId="28BEAE1C" w14:textId="6452F81E" w:rsidR="00D74F13" w:rsidRPr="00B40635" w:rsidRDefault="00D74F13" w:rsidP="00D74F13">
      <w:pPr>
        <w:spacing w:after="0" w:line="240" w:lineRule="auto"/>
      </w:pPr>
      <w:r w:rsidRPr="00B40635">
        <w:t xml:space="preserve">Computing Science at SCQF level 4 may be helpful for completion of this course. </w:t>
      </w:r>
    </w:p>
    <w:p w14:paraId="362A271D" w14:textId="77777777" w:rsidR="00D74F13" w:rsidRPr="00B40635" w:rsidRDefault="00D74F13" w:rsidP="00D74F13">
      <w:pPr>
        <w:spacing w:after="0" w:line="240" w:lineRule="auto"/>
        <w:rPr>
          <w:rFonts w:cstheme="minorHAnsi"/>
        </w:rPr>
      </w:pPr>
    </w:p>
    <w:p w14:paraId="0A2B4D31" w14:textId="77777777" w:rsidR="00D74F13" w:rsidRPr="00B40635" w:rsidRDefault="00D74F13" w:rsidP="023880A8">
      <w:pPr>
        <w:pStyle w:val="Heading3"/>
        <w:rPr>
          <w:b/>
          <w:bCs/>
          <w:lang w:val="en-US"/>
        </w:rPr>
      </w:pPr>
      <w:r w:rsidRPr="023880A8">
        <w:rPr>
          <w:b/>
          <w:bCs/>
          <w:lang w:val="en-US"/>
        </w:rPr>
        <w:t xml:space="preserve">Units to be </w:t>
      </w:r>
      <w:proofErr w:type="gramStart"/>
      <w:r w:rsidRPr="023880A8">
        <w:rPr>
          <w:b/>
          <w:bCs/>
          <w:lang w:val="en-US"/>
        </w:rPr>
        <w:t>Completed</w:t>
      </w:r>
      <w:proofErr w:type="gramEnd"/>
    </w:p>
    <w:tbl>
      <w:tblPr>
        <w:tblStyle w:val="TableGrid"/>
        <w:tblW w:w="0" w:type="auto"/>
        <w:tblLook w:val="04A0" w:firstRow="1" w:lastRow="0" w:firstColumn="1" w:lastColumn="0" w:noHBand="0" w:noVBand="1"/>
      </w:tblPr>
      <w:tblGrid>
        <w:gridCol w:w="9010"/>
      </w:tblGrid>
      <w:tr w:rsidR="00D74F13" w:rsidRPr="00B40635" w14:paraId="550764DD" w14:textId="77777777" w:rsidTr="008311EB">
        <w:tc>
          <w:tcPr>
            <w:tcW w:w="9010" w:type="dxa"/>
            <w:tcBorders>
              <w:top w:val="single" w:sz="4" w:space="0" w:color="auto"/>
              <w:left w:val="single" w:sz="4" w:space="0" w:color="auto"/>
              <w:bottom w:val="single" w:sz="4" w:space="0" w:color="auto"/>
              <w:right w:val="single" w:sz="4" w:space="0" w:color="auto"/>
            </w:tcBorders>
            <w:shd w:val="clear" w:color="auto" w:fill="7030A0"/>
            <w:hideMark/>
          </w:tcPr>
          <w:p w14:paraId="3A3D197B" w14:textId="77777777" w:rsidR="00D74F13" w:rsidRPr="00B40635" w:rsidRDefault="00D74F13" w:rsidP="008311EB">
            <w:pPr>
              <w:rPr>
                <w:rFonts w:cstheme="minorHAnsi"/>
                <w:color w:val="FFFFFF" w:themeColor="background1"/>
                <w:lang w:val="en-US"/>
              </w:rPr>
            </w:pPr>
            <w:r w:rsidRPr="00B40635">
              <w:rPr>
                <w:rFonts w:cstheme="minorHAnsi"/>
                <w:color w:val="FFFFFF" w:themeColor="background1"/>
                <w:lang w:val="en-US"/>
              </w:rPr>
              <w:t>Mandatory Units</w:t>
            </w:r>
          </w:p>
        </w:tc>
      </w:tr>
      <w:tr w:rsidR="00D74F13" w:rsidRPr="00B40635" w14:paraId="2497725F" w14:textId="77777777" w:rsidTr="008311EB">
        <w:tc>
          <w:tcPr>
            <w:tcW w:w="9010" w:type="dxa"/>
            <w:tcBorders>
              <w:top w:val="single" w:sz="4" w:space="0" w:color="auto"/>
              <w:left w:val="single" w:sz="4" w:space="0" w:color="auto"/>
              <w:bottom w:val="single" w:sz="4" w:space="0" w:color="auto"/>
              <w:right w:val="single" w:sz="4" w:space="0" w:color="auto"/>
            </w:tcBorders>
            <w:hideMark/>
          </w:tcPr>
          <w:p w14:paraId="17B562AE" w14:textId="77777777" w:rsidR="00D74F13" w:rsidRPr="00B40635" w:rsidRDefault="00D74F13" w:rsidP="008311EB">
            <w:pPr>
              <w:rPr>
                <w:rFonts w:cstheme="minorHAnsi"/>
                <w:lang w:val="en-US"/>
              </w:rPr>
            </w:pPr>
            <w:r w:rsidRPr="00B40635">
              <w:rPr>
                <w:rFonts w:cstheme="minorHAnsi"/>
              </w:rPr>
              <w:t>Data Security</w:t>
            </w:r>
          </w:p>
        </w:tc>
      </w:tr>
      <w:tr w:rsidR="00D74F13" w:rsidRPr="00B40635" w14:paraId="0F4B0543" w14:textId="77777777" w:rsidTr="008311EB">
        <w:tc>
          <w:tcPr>
            <w:tcW w:w="9010" w:type="dxa"/>
            <w:tcBorders>
              <w:top w:val="single" w:sz="4" w:space="0" w:color="auto"/>
              <w:left w:val="single" w:sz="4" w:space="0" w:color="auto"/>
              <w:bottom w:val="single" w:sz="4" w:space="0" w:color="auto"/>
              <w:right w:val="single" w:sz="4" w:space="0" w:color="auto"/>
            </w:tcBorders>
            <w:hideMark/>
          </w:tcPr>
          <w:p w14:paraId="610B7316" w14:textId="77777777" w:rsidR="00D74F13" w:rsidRPr="00B40635" w:rsidRDefault="00D74F13" w:rsidP="008311EB">
            <w:pPr>
              <w:rPr>
                <w:rFonts w:cstheme="minorHAnsi"/>
                <w:lang w:val="en-US"/>
              </w:rPr>
            </w:pPr>
            <w:r w:rsidRPr="00B40635">
              <w:rPr>
                <w:rFonts w:cstheme="minorHAnsi"/>
              </w:rPr>
              <w:t>Digital Forensics</w:t>
            </w:r>
          </w:p>
        </w:tc>
      </w:tr>
      <w:tr w:rsidR="00D74F13" w:rsidRPr="00B40635" w14:paraId="72179977" w14:textId="77777777" w:rsidTr="008311EB">
        <w:tc>
          <w:tcPr>
            <w:tcW w:w="9010" w:type="dxa"/>
            <w:tcBorders>
              <w:top w:val="single" w:sz="4" w:space="0" w:color="auto"/>
              <w:left w:val="single" w:sz="4" w:space="0" w:color="auto"/>
              <w:bottom w:val="single" w:sz="4" w:space="0" w:color="auto"/>
              <w:right w:val="single" w:sz="4" w:space="0" w:color="auto"/>
            </w:tcBorders>
            <w:hideMark/>
          </w:tcPr>
          <w:p w14:paraId="4C158EE4" w14:textId="77777777" w:rsidR="00D74F13" w:rsidRPr="00B40635" w:rsidRDefault="00D74F13" w:rsidP="008311EB">
            <w:pPr>
              <w:rPr>
                <w:rFonts w:cstheme="minorHAnsi"/>
                <w:lang w:val="en-US"/>
              </w:rPr>
            </w:pPr>
            <w:r w:rsidRPr="00B40635">
              <w:rPr>
                <w:rFonts w:cstheme="minorHAnsi"/>
              </w:rPr>
              <w:t>Ethical Hacking</w:t>
            </w:r>
          </w:p>
        </w:tc>
      </w:tr>
    </w:tbl>
    <w:p w14:paraId="0E6765DE" w14:textId="77777777" w:rsidR="00D74F13" w:rsidRPr="00B40635" w:rsidRDefault="00D74F13" w:rsidP="00D74F13">
      <w:pPr>
        <w:spacing w:after="0"/>
        <w:rPr>
          <w:rFonts w:cstheme="minorHAnsi"/>
          <w:b/>
          <w:bCs/>
          <w:lang w:val="en-US"/>
        </w:rPr>
      </w:pPr>
    </w:p>
    <w:p w14:paraId="2FBB9E09" w14:textId="77777777" w:rsidR="00D74F13" w:rsidRPr="00B40635" w:rsidRDefault="00D74F13" w:rsidP="023880A8">
      <w:pPr>
        <w:pStyle w:val="Heading3"/>
        <w:rPr>
          <w:b/>
          <w:bCs/>
          <w:lang w:val="en-US"/>
        </w:rPr>
      </w:pPr>
      <w:r w:rsidRPr="023880A8">
        <w:rPr>
          <w:b/>
          <w:bCs/>
          <w:lang w:val="en-US"/>
        </w:rPr>
        <w:t>Progression Pathways</w:t>
      </w:r>
    </w:p>
    <w:p w14:paraId="4BAA9570" w14:textId="77777777" w:rsidR="00D74F13" w:rsidRPr="00B40635" w:rsidRDefault="00D74F13" w:rsidP="00A249EC">
      <w:pPr>
        <w:pStyle w:val="ListParagraph"/>
        <w:numPr>
          <w:ilvl w:val="0"/>
          <w:numId w:val="32"/>
        </w:numPr>
        <w:tabs>
          <w:tab w:val="left" w:pos="567"/>
        </w:tabs>
        <w:ind w:left="426" w:right="142" w:hanging="284"/>
        <w:jc w:val="both"/>
        <w:rPr>
          <w:rFonts w:asciiTheme="minorHAnsi" w:hAnsiTheme="minorHAnsi" w:cstheme="minorHAnsi"/>
          <w:sz w:val="22"/>
          <w:szCs w:val="22"/>
        </w:rPr>
      </w:pPr>
      <w:r w:rsidRPr="00B40635">
        <w:rPr>
          <w:rFonts w:asciiTheme="minorHAnsi" w:hAnsiTheme="minorHAnsi" w:cstheme="minorHAnsi"/>
          <w:sz w:val="22"/>
          <w:szCs w:val="22"/>
        </w:rPr>
        <w:t xml:space="preserve">HNC in Cyber Security </w:t>
      </w:r>
    </w:p>
    <w:p w14:paraId="6A33BF2E" w14:textId="77777777" w:rsidR="00D74F13" w:rsidRPr="00B40635" w:rsidRDefault="00D74F13" w:rsidP="00A249EC">
      <w:pPr>
        <w:pStyle w:val="ListParagraph"/>
        <w:numPr>
          <w:ilvl w:val="0"/>
          <w:numId w:val="32"/>
        </w:numPr>
        <w:tabs>
          <w:tab w:val="left" w:pos="567"/>
        </w:tabs>
        <w:ind w:left="426" w:right="142" w:hanging="284"/>
        <w:jc w:val="both"/>
        <w:rPr>
          <w:rFonts w:asciiTheme="minorHAnsi" w:hAnsiTheme="minorHAnsi" w:cstheme="minorHAnsi"/>
          <w:sz w:val="22"/>
          <w:szCs w:val="22"/>
        </w:rPr>
      </w:pPr>
      <w:r w:rsidRPr="00B40635">
        <w:rPr>
          <w:rFonts w:asciiTheme="minorHAnsi" w:hAnsiTheme="minorHAnsi" w:cstheme="minorHAnsi"/>
          <w:sz w:val="22"/>
          <w:szCs w:val="22"/>
        </w:rPr>
        <w:t xml:space="preserve">HNC Computing </w:t>
      </w:r>
    </w:p>
    <w:p w14:paraId="5E3A2B37" w14:textId="77777777" w:rsidR="00D74F13" w:rsidRPr="00B40635" w:rsidRDefault="00D74F13" w:rsidP="00A249EC">
      <w:pPr>
        <w:pStyle w:val="ListParagraph"/>
        <w:numPr>
          <w:ilvl w:val="0"/>
          <w:numId w:val="32"/>
        </w:numPr>
        <w:tabs>
          <w:tab w:val="left" w:pos="567"/>
        </w:tabs>
        <w:ind w:left="426" w:right="142" w:hanging="284"/>
        <w:jc w:val="both"/>
        <w:rPr>
          <w:rFonts w:asciiTheme="minorHAnsi" w:hAnsiTheme="minorHAnsi" w:cstheme="minorHAnsi"/>
          <w:sz w:val="22"/>
          <w:szCs w:val="22"/>
        </w:rPr>
      </w:pPr>
      <w:r w:rsidRPr="00B40635">
        <w:rPr>
          <w:rFonts w:asciiTheme="minorHAnsi" w:hAnsiTheme="minorHAnsi" w:cstheme="minorHAnsi"/>
          <w:sz w:val="22"/>
          <w:szCs w:val="22"/>
        </w:rPr>
        <w:t>Foundation Apprenticeship in Hardware and Technical Support</w:t>
      </w:r>
    </w:p>
    <w:p w14:paraId="7898BF35" w14:textId="77777777" w:rsidR="00D74F13" w:rsidRPr="00B40635" w:rsidRDefault="00D74F13" w:rsidP="00A249EC">
      <w:pPr>
        <w:pStyle w:val="ListParagraph"/>
        <w:numPr>
          <w:ilvl w:val="0"/>
          <w:numId w:val="32"/>
        </w:numPr>
        <w:tabs>
          <w:tab w:val="left" w:pos="567"/>
        </w:tabs>
        <w:ind w:left="426" w:right="142" w:hanging="284"/>
        <w:jc w:val="both"/>
        <w:rPr>
          <w:rFonts w:asciiTheme="minorHAnsi" w:hAnsiTheme="minorHAnsi" w:cstheme="minorHAnsi"/>
          <w:sz w:val="22"/>
          <w:szCs w:val="22"/>
        </w:rPr>
      </w:pPr>
      <w:r w:rsidRPr="00B40635">
        <w:rPr>
          <w:rFonts w:asciiTheme="minorHAnsi" w:hAnsiTheme="minorHAnsi" w:cstheme="minorHAnsi"/>
          <w:sz w:val="22"/>
          <w:szCs w:val="22"/>
        </w:rPr>
        <w:t xml:space="preserve">Certificate in Computing, Games and Technology </w:t>
      </w:r>
    </w:p>
    <w:p w14:paraId="16EC597B" w14:textId="77777777" w:rsidR="00D74F13" w:rsidRPr="00B40635" w:rsidRDefault="00D74F13" w:rsidP="00A249EC">
      <w:pPr>
        <w:pStyle w:val="ListParagraph"/>
        <w:numPr>
          <w:ilvl w:val="0"/>
          <w:numId w:val="32"/>
        </w:numPr>
        <w:tabs>
          <w:tab w:val="left" w:pos="567"/>
        </w:tabs>
        <w:ind w:left="426" w:right="142" w:hanging="284"/>
        <w:jc w:val="both"/>
        <w:rPr>
          <w:rFonts w:asciiTheme="minorHAnsi" w:hAnsiTheme="minorHAnsi" w:cstheme="minorHAnsi"/>
          <w:sz w:val="22"/>
          <w:szCs w:val="22"/>
        </w:rPr>
      </w:pPr>
      <w:r w:rsidRPr="00B40635">
        <w:rPr>
          <w:rFonts w:asciiTheme="minorHAnsi" w:hAnsiTheme="minorHAnsi" w:cstheme="minorHAnsi"/>
          <w:sz w:val="22"/>
          <w:szCs w:val="22"/>
        </w:rPr>
        <w:t>Modern Apprenticeship in IT</w:t>
      </w:r>
    </w:p>
    <w:p w14:paraId="043175AA" w14:textId="77777777" w:rsidR="00D74F13" w:rsidRPr="00B40635" w:rsidRDefault="00D74F13" w:rsidP="00D74F13">
      <w:pPr>
        <w:pStyle w:val="ListParagraph"/>
        <w:tabs>
          <w:tab w:val="left" w:pos="567"/>
        </w:tabs>
        <w:ind w:left="426" w:right="142"/>
        <w:jc w:val="both"/>
        <w:rPr>
          <w:rFonts w:asciiTheme="minorHAnsi" w:hAnsiTheme="minorHAnsi" w:cstheme="minorHAnsi"/>
          <w:sz w:val="22"/>
          <w:szCs w:val="22"/>
        </w:rPr>
      </w:pPr>
    </w:p>
    <w:p w14:paraId="787BB426" w14:textId="77777777" w:rsidR="00D74F13" w:rsidRPr="00B40635" w:rsidRDefault="00D74F13" w:rsidP="023880A8">
      <w:pPr>
        <w:pStyle w:val="Heading3"/>
        <w:rPr>
          <w:b/>
          <w:bCs/>
          <w:lang w:val="en-US"/>
        </w:rPr>
      </w:pPr>
      <w:r w:rsidRPr="023880A8">
        <w:rPr>
          <w:b/>
          <w:bCs/>
          <w:lang w:val="en-US"/>
        </w:rPr>
        <w:t>Course Description</w:t>
      </w:r>
    </w:p>
    <w:p w14:paraId="3CBB1B41" w14:textId="77777777" w:rsidR="00D74F13" w:rsidRPr="00B40635" w:rsidRDefault="00D74F13" w:rsidP="00D74F13">
      <w:pPr>
        <w:tabs>
          <w:tab w:val="left" w:pos="9356"/>
        </w:tabs>
        <w:spacing w:after="0" w:line="240" w:lineRule="auto"/>
        <w:ind w:right="142"/>
        <w:jc w:val="both"/>
        <w:rPr>
          <w:rFonts w:cstheme="minorHAnsi"/>
        </w:rPr>
      </w:pPr>
      <w:r w:rsidRPr="00B40635">
        <w:rPr>
          <w:rFonts w:cstheme="minorHAnsi"/>
        </w:rPr>
        <w:t xml:space="preserve">Cybersecurity is the protection of internet-connected systems, including hardware, </w:t>
      </w:r>
      <w:proofErr w:type="gramStart"/>
      <w:r w:rsidRPr="00B40635">
        <w:rPr>
          <w:rFonts w:cstheme="minorHAnsi"/>
        </w:rPr>
        <w:t>software</w:t>
      </w:r>
      <w:proofErr w:type="gramEnd"/>
      <w:r w:rsidRPr="00B40635">
        <w:rPr>
          <w:rFonts w:cstheme="minorHAnsi"/>
        </w:rPr>
        <w:t xml:space="preserve"> and data, from cyberattacks. This course is designed for young people who wish to gain the knowledge and skills required in the field of cyber security and ethical hacking. Pupils will learn techniques on how to perform information gathering, network &amp; vulnerability scanning, and methods on how to recover hidden data. Pupils will be introduced to the creation of exploits and the steps performed during a penetration test, while also learning the basic skills needed to work in a computing role or to progress to study in the areas of cyber security and ethical hacking.</w:t>
      </w:r>
    </w:p>
    <w:p w14:paraId="7111536B" w14:textId="77777777" w:rsidR="00D74F13" w:rsidRPr="00B40635" w:rsidRDefault="00D74F13" w:rsidP="023880A8">
      <w:pPr>
        <w:tabs>
          <w:tab w:val="left" w:pos="9356"/>
        </w:tabs>
        <w:spacing w:after="0" w:line="240" w:lineRule="auto"/>
        <w:ind w:right="142"/>
        <w:jc w:val="both"/>
        <w:rPr>
          <w:b/>
          <w:bCs/>
        </w:rPr>
      </w:pPr>
    </w:p>
    <w:p w14:paraId="40BA22A9" w14:textId="77777777" w:rsidR="00D74F13" w:rsidRPr="00B40635" w:rsidRDefault="00D74F13" w:rsidP="023880A8">
      <w:pPr>
        <w:pStyle w:val="Heading3"/>
        <w:rPr>
          <w:b/>
          <w:bCs/>
          <w:lang w:val="en-US"/>
        </w:rPr>
      </w:pPr>
      <w:r w:rsidRPr="023880A8">
        <w:rPr>
          <w:b/>
          <w:bCs/>
          <w:lang w:val="en-US"/>
        </w:rPr>
        <w:t>Unit Contents</w:t>
      </w:r>
    </w:p>
    <w:tbl>
      <w:tblPr>
        <w:tblStyle w:val="TableGrid"/>
        <w:tblW w:w="0" w:type="auto"/>
        <w:tblLook w:val="04A0" w:firstRow="1" w:lastRow="0" w:firstColumn="1" w:lastColumn="0" w:noHBand="0" w:noVBand="1"/>
      </w:tblPr>
      <w:tblGrid>
        <w:gridCol w:w="2405"/>
        <w:gridCol w:w="6611"/>
      </w:tblGrid>
      <w:tr w:rsidR="00D74F13" w:rsidRPr="00B40635" w14:paraId="44ABEFAD" w14:textId="77777777" w:rsidTr="008311EB">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3FD091B9" w14:textId="77777777" w:rsidR="00D74F13" w:rsidRPr="00B40635" w:rsidRDefault="00D74F13" w:rsidP="008311EB">
            <w:pPr>
              <w:rPr>
                <w:rFonts w:cstheme="minorHAnsi"/>
                <w:color w:val="FFFFFF" w:themeColor="background1"/>
                <w:lang w:val="en-US"/>
              </w:rPr>
            </w:pPr>
            <w:r w:rsidRPr="00B40635">
              <w:rPr>
                <w:rFonts w:cstheme="minorHAnsi"/>
                <w:color w:val="FFFFFF" w:themeColor="background1"/>
                <w:lang w:val="en-US"/>
              </w:rPr>
              <w:t>Unit</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3F73485D" w14:textId="77777777" w:rsidR="00D74F13" w:rsidRPr="00B40635" w:rsidRDefault="00D74F13" w:rsidP="008311EB">
            <w:pPr>
              <w:rPr>
                <w:rFonts w:cstheme="minorHAnsi"/>
                <w:color w:val="FFFFFF" w:themeColor="background1"/>
                <w:lang w:val="en-US"/>
              </w:rPr>
            </w:pPr>
            <w:r w:rsidRPr="00B40635">
              <w:rPr>
                <w:rFonts w:cstheme="minorHAnsi"/>
                <w:color w:val="FFFFFF" w:themeColor="background1"/>
                <w:lang w:val="en-US"/>
              </w:rPr>
              <w:t>Description</w:t>
            </w:r>
          </w:p>
        </w:tc>
      </w:tr>
      <w:tr w:rsidR="00D74F13" w:rsidRPr="00B40635" w14:paraId="536DCE74"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13169C2A" w14:textId="77777777" w:rsidR="00D74F13" w:rsidRPr="00B40635" w:rsidRDefault="00D74F13" w:rsidP="008311EB">
            <w:pPr>
              <w:rPr>
                <w:rFonts w:cstheme="minorHAnsi"/>
                <w:lang w:val="en-US"/>
              </w:rPr>
            </w:pPr>
            <w:r w:rsidRPr="00B40635">
              <w:rPr>
                <w:rFonts w:eastAsia="Times New Roman" w:cstheme="minorHAnsi"/>
                <w:b/>
              </w:rPr>
              <w:t xml:space="preserve">Data Security </w:t>
            </w:r>
          </w:p>
        </w:tc>
        <w:tc>
          <w:tcPr>
            <w:tcW w:w="6611" w:type="dxa"/>
            <w:tcBorders>
              <w:top w:val="single" w:sz="4" w:space="0" w:color="auto"/>
              <w:left w:val="single" w:sz="4" w:space="0" w:color="auto"/>
              <w:bottom w:val="single" w:sz="4" w:space="0" w:color="auto"/>
              <w:right w:val="single" w:sz="4" w:space="0" w:color="auto"/>
            </w:tcBorders>
            <w:hideMark/>
          </w:tcPr>
          <w:p w14:paraId="6571A257" w14:textId="77777777" w:rsidR="00D74F13" w:rsidRPr="00B40635" w:rsidRDefault="00D74F13" w:rsidP="008311EB">
            <w:pPr>
              <w:rPr>
                <w:rFonts w:cstheme="minorHAnsi"/>
                <w:lang w:val="en-US"/>
              </w:rPr>
            </w:pPr>
            <w:r w:rsidRPr="00B40635">
              <w:rPr>
                <w:rFonts w:cstheme="minorHAnsi"/>
              </w:rPr>
              <w:t xml:space="preserve">Pupils will explore corporate data security and data security breaches and learn techniques for the development of a business security strategy. </w:t>
            </w:r>
          </w:p>
        </w:tc>
      </w:tr>
      <w:tr w:rsidR="00D74F13" w:rsidRPr="00B40635" w14:paraId="1CF41CDB"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369612BB" w14:textId="77777777" w:rsidR="00D74F13" w:rsidRPr="00B40635" w:rsidRDefault="00D74F13" w:rsidP="008311EB">
            <w:pPr>
              <w:rPr>
                <w:rFonts w:cstheme="minorHAnsi"/>
                <w:lang w:val="en-US"/>
              </w:rPr>
            </w:pPr>
            <w:r w:rsidRPr="00B40635">
              <w:rPr>
                <w:rFonts w:eastAsia="Times New Roman" w:cstheme="minorHAnsi"/>
                <w:b/>
              </w:rPr>
              <w:t xml:space="preserve">Digital Forensics </w:t>
            </w:r>
          </w:p>
        </w:tc>
        <w:tc>
          <w:tcPr>
            <w:tcW w:w="6611" w:type="dxa"/>
            <w:tcBorders>
              <w:top w:val="single" w:sz="4" w:space="0" w:color="auto"/>
              <w:left w:val="single" w:sz="4" w:space="0" w:color="auto"/>
              <w:bottom w:val="single" w:sz="4" w:space="0" w:color="auto"/>
              <w:right w:val="single" w:sz="4" w:space="0" w:color="auto"/>
            </w:tcBorders>
            <w:hideMark/>
          </w:tcPr>
          <w:p w14:paraId="36595A90" w14:textId="77777777" w:rsidR="00D74F13" w:rsidRPr="00B40635" w:rsidRDefault="00D74F13" w:rsidP="008311EB">
            <w:pPr>
              <w:rPr>
                <w:rFonts w:cstheme="minorHAnsi"/>
                <w:lang w:val="en-US"/>
              </w:rPr>
            </w:pPr>
            <w:r w:rsidRPr="00B40635">
              <w:rPr>
                <w:rFonts w:cstheme="minorHAnsi"/>
              </w:rPr>
              <w:t>Pupils will learn about the digital forensics process gaining knowledge of data acquisition, data analysis and the reporting of forensics examinations. Pupils will learn practical skills enabling them to report digital evidence and analyse and interpret data which is required to an enquiry under investigation.</w:t>
            </w:r>
          </w:p>
        </w:tc>
      </w:tr>
      <w:tr w:rsidR="00D74F13" w:rsidRPr="00B40635" w14:paraId="63178B70"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5C03CF87" w14:textId="77777777" w:rsidR="00D74F13" w:rsidRPr="00B40635" w:rsidRDefault="00D74F13" w:rsidP="008311EB">
            <w:pPr>
              <w:rPr>
                <w:rFonts w:cstheme="minorHAnsi"/>
                <w:lang w:val="en-US"/>
              </w:rPr>
            </w:pPr>
            <w:r w:rsidRPr="00B40635">
              <w:rPr>
                <w:rFonts w:cstheme="minorHAnsi"/>
                <w:b/>
              </w:rPr>
              <w:t xml:space="preserve">Ethical Hacking </w:t>
            </w:r>
          </w:p>
        </w:tc>
        <w:tc>
          <w:tcPr>
            <w:tcW w:w="6611" w:type="dxa"/>
            <w:tcBorders>
              <w:top w:val="single" w:sz="4" w:space="0" w:color="auto"/>
              <w:left w:val="single" w:sz="4" w:space="0" w:color="auto"/>
              <w:bottom w:val="single" w:sz="4" w:space="0" w:color="auto"/>
              <w:right w:val="single" w:sz="4" w:space="0" w:color="auto"/>
            </w:tcBorders>
            <w:hideMark/>
          </w:tcPr>
          <w:p w14:paraId="193D634F" w14:textId="77777777" w:rsidR="00D74F13" w:rsidRPr="00B40635" w:rsidRDefault="00D74F13" w:rsidP="008311EB">
            <w:pPr>
              <w:rPr>
                <w:rFonts w:cstheme="minorHAnsi"/>
                <w:lang w:val="en-US"/>
              </w:rPr>
            </w:pPr>
            <w:r w:rsidRPr="00B40635">
              <w:rPr>
                <w:rFonts w:cstheme="minorHAnsi"/>
              </w:rPr>
              <w:t>With this unit pupils will learn about the knowledge and skills used by ethical and malicious hackers. Pupils will be able to distinguish between methods used by ethical and malicious hackers to compromise individuals' and organisations' computer systems, as well as applying these skills to identify vulnerabilities.</w:t>
            </w:r>
          </w:p>
        </w:tc>
      </w:tr>
    </w:tbl>
    <w:p w14:paraId="194D3B4E" w14:textId="77777777" w:rsidR="00D74F13" w:rsidRPr="00B40635" w:rsidRDefault="00D74F13" w:rsidP="00D74F13">
      <w:pPr>
        <w:spacing w:after="0"/>
        <w:rPr>
          <w:rFonts w:cstheme="minorHAnsi"/>
          <w:lang w:val="en-US"/>
        </w:rPr>
      </w:pPr>
    </w:p>
    <w:p w14:paraId="42E8DD3A" w14:textId="77777777" w:rsidR="00D74F13" w:rsidRPr="00B40635" w:rsidRDefault="00D74F13" w:rsidP="023880A8">
      <w:pPr>
        <w:pStyle w:val="Heading3"/>
        <w:rPr>
          <w:b/>
          <w:bCs/>
          <w:lang w:val="en-US"/>
        </w:rPr>
      </w:pPr>
      <w:r w:rsidRPr="023880A8">
        <w:rPr>
          <w:b/>
          <w:bCs/>
          <w:lang w:val="en-US"/>
        </w:rPr>
        <w:t>Assessment Method</w:t>
      </w:r>
    </w:p>
    <w:p w14:paraId="7A7BD541" w14:textId="77777777" w:rsidR="00D74F13" w:rsidRPr="00B40635" w:rsidRDefault="00D74F13" w:rsidP="00D74F13">
      <w:pPr>
        <w:spacing w:after="0" w:line="240" w:lineRule="auto"/>
        <w:jc w:val="both"/>
        <w:rPr>
          <w:rFonts w:cstheme="minorHAnsi"/>
        </w:rPr>
      </w:pPr>
      <w:r w:rsidRPr="00B40635">
        <w:rPr>
          <w:rFonts w:cstheme="minorHAnsi"/>
        </w:rPr>
        <w:t xml:space="preserve">Within all units’ pupils will undertake a mixture of closed book assessment questions to demonstrate they understand the key theory and concepts of the unit and practical based assessment in which pupils will need to demonstrate the technical skills in the form of a small project.  </w:t>
      </w:r>
    </w:p>
    <w:p w14:paraId="7BB120FC" w14:textId="77777777" w:rsidR="00D74F13" w:rsidRDefault="00D74F13" w:rsidP="00D74F13">
      <w:pPr>
        <w:spacing w:after="0"/>
        <w:rPr>
          <w:rFonts w:cstheme="minorHAnsi"/>
          <w:b/>
          <w:bCs/>
          <w:highlight w:val="yellow"/>
          <w:lang w:val="en-US"/>
        </w:rPr>
      </w:pPr>
    </w:p>
    <w:p w14:paraId="1B72C03F" w14:textId="77777777" w:rsidR="006048D4" w:rsidRDefault="006048D4" w:rsidP="00D74F13">
      <w:pPr>
        <w:spacing w:after="0"/>
        <w:rPr>
          <w:rFonts w:cstheme="minorHAnsi"/>
          <w:b/>
          <w:bCs/>
          <w:highlight w:val="yellow"/>
          <w:lang w:val="en-US"/>
        </w:rPr>
      </w:pPr>
    </w:p>
    <w:p w14:paraId="2317EA6F" w14:textId="77777777" w:rsidR="006048D4" w:rsidRPr="0002580F" w:rsidRDefault="006048D4" w:rsidP="00D74F13">
      <w:pPr>
        <w:spacing w:after="0"/>
        <w:rPr>
          <w:rFonts w:cstheme="minorHAnsi"/>
          <w:b/>
          <w:bCs/>
          <w:highlight w:val="yellow"/>
          <w:lang w:val="en-US"/>
        </w:rPr>
      </w:pPr>
    </w:p>
    <w:p w14:paraId="4CE6E6D4" w14:textId="0D7464E4" w:rsidR="00B67D83" w:rsidRPr="0076709E" w:rsidRDefault="00B67D83" w:rsidP="006A7B98">
      <w:pPr>
        <w:pStyle w:val="Heading2"/>
        <w:rPr>
          <w:lang w:val="en-US"/>
        </w:rPr>
      </w:pPr>
      <w:bookmarkStart w:id="39" w:name="_Toc120021479"/>
      <w:r w:rsidRPr="0076709E">
        <w:rPr>
          <w:lang w:val="en-US"/>
        </w:rPr>
        <w:t xml:space="preserve">National Progression Award: Web Design </w:t>
      </w:r>
      <w:r w:rsidR="00331327">
        <w:rPr>
          <w:lang w:val="en-US"/>
        </w:rPr>
        <w:t>L</w:t>
      </w:r>
      <w:r w:rsidRPr="0076709E">
        <w:rPr>
          <w:lang w:val="en-US"/>
        </w:rPr>
        <w:t>evel 5</w:t>
      </w:r>
      <w:bookmarkEnd w:id="38"/>
      <w:bookmarkEnd w:id="39"/>
    </w:p>
    <w:tbl>
      <w:tblPr>
        <w:tblStyle w:val="TableGrid"/>
        <w:tblW w:w="0" w:type="auto"/>
        <w:tblLook w:val="04A0" w:firstRow="1" w:lastRow="0" w:firstColumn="1" w:lastColumn="0" w:noHBand="0" w:noVBand="1"/>
      </w:tblPr>
      <w:tblGrid>
        <w:gridCol w:w="2405"/>
        <w:gridCol w:w="6611"/>
      </w:tblGrid>
      <w:tr w:rsidR="00B67D83" w:rsidRPr="0076709E" w14:paraId="2277ACD0" w14:textId="77777777" w:rsidTr="00B67D83">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513235C5" w14:textId="77777777" w:rsidR="00B67D83" w:rsidRPr="0076709E" w:rsidRDefault="00B67D83" w:rsidP="008311EB">
            <w:pPr>
              <w:rPr>
                <w:rFonts w:cstheme="minorHAnsi"/>
                <w:color w:val="FFFFFF" w:themeColor="background1"/>
                <w:lang w:val="en-US"/>
              </w:rPr>
            </w:pPr>
            <w:r w:rsidRPr="0076709E">
              <w:rPr>
                <w:rFonts w:cstheme="minorHAnsi"/>
                <w:color w:val="FFFFFF" w:themeColor="background1"/>
                <w:lang w:val="en-US"/>
              </w:rPr>
              <w:t>Course Title</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0E45AFD8" w14:textId="77777777" w:rsidR="00B67D83" w:rsidRPr="0076709E" w:rsidRDefault="00B67D83" w:rsidP="008311EB">
            <w:pPr>
              <w:rPr>
                <w:rFonts w:cstheme="minorHAnsi"/>
                <w:color w:val="FFFFFF" w:themeColor="background1"/>
                <w:lang w:val="en-US"/>
              </w:rPr>
            </w:pPr>
            <w:r w:rsidRPr="0076709E">
              <w:rPr>
                <w:rFonts w:cstheme="minorHAnsi"/>
                <w:color w:val="FFFFFF" w:themeColor="background1"/>
                <w:lang w:val="en-US"/>
              </w:rPr>
              <w:t>NPA: Web Design</w:t>
            </w:r>
          </w:p>
        </w:tc>
      </w:tr>
      <w:tr w:rsidR="00B67D83" w:rsidRPr="0076709E" w14:paraId="2123699F" w14:textId="77777777" w:rsidTr="00B67D83">
        <w:tc>
          <w:tcPr>
            <w:tcW w:w="2405" w:type="dxa"/>
            <w:tcBorders>
              <w:top w:val="single" w:sz="4" w:space="0" w:color="auto"/>
              <w:left w:val="single" w:sz="4" w:space="0" w:color="auto"/>
              <w:bottom w:val="single" w:sz="4" w:space="0" w:color="auto"/>
              <w:right w:val="single" w:sz="4" w:space="0" w:color="auto"/>
            </w:tcBorders>
            <w:hideMark/>
          </w:tcPr>
          <w:p w14:paraId="642D7C01" w14:textId="77777777" w:rsidR="00B67D83" w:rsidRPr="0076709E" w:rsidRDefault="00B67D83" w:rsidP="008311EB">
            <w:pPr>
              <w:rPr>
                <w:rFonts w:cstheme="minorHAnsi"/>
                <w:lang w:val="en-US"/>
              </w:rPr>
            </w:pPr>
            <w:r w:rsidRPr="0076709E">
              <w:rPr>
                <w:rFonts w:cstheme="minorHAnsi"/>
                <w:lang w:val="en-US"/>
              </w:rPr>
              <w:t>Level</w:t>
            </w:r>
          </w:p>
        </w:tc>
        <w:tc>
          <w:tcPr>
            <w:tcW w:w="6611" w:type="dxa"/>
            <w:tcBorders>
              <w:top w:val="single" w:sz="4" w:space="0" w:color="auto"/>
              <w:left w:val="single" w:sz="4" w:space="0" w:color="auto"/>
              <w:bottom w:val="single" w:sz="4" w:space="0" w:color="auto"/>
              <w:right w:val="single" w:sz="4" w:space="0" w:color="auto"/>
            </w:tcBorders>
            <w:hideMark/>
          </w:tcPr>
          <w:p w14:paraId="3FFB2767" w14:textId="77777777" w:rsidR="00B67D83" w:rsidRPr="0076709E" w:rsidRDefault="00B67D83" w:rsidP="008311EB">
            <w:pPr>
              <w:rPr>
                <w:rFonts w:cstheme="minorHAnsi"/>
                <w:lang w:val="en-US"/>
              </w:rPr>
            </w:pPr>
            <w:r w:rsidRPr="0076709E">
              <w:rPr>
                <w:rFonts w:cstheme="minorHAnsi"/>
                <w:lang w:val="en-US"/>
              </w:rPr>
              <w:t>SCQF 5</w:t>
            </w:r>
          </w:p>
        </w:tc>
      </w:tr>
      <w:tr w:rsidR="00B67D83" w:rsidRPr="0076709E" w14:paraId="44C39419" w14:textId="77777777" w:rsidTr="00B67D83">
        <w:tc>
          <w:tcPr>
            <w:tcW w:w="2405" w:type="dxa"/>
            <w:tcBorders>
              <w:top w:val="single" w:sz="4" w:space="0" w:color="auto"/>
              <w:left w:val="single" w:sz="4" w:space="0" w:color="auto"/>
              <w:bottom w:val="single" w:sz="4" w:space="0" w:color="auto"/>
              <w:right w:val="single" w:sz="4" w:space="0" w:color="auto"/>
            </w:tcBorders>
            <w:hideMark/>
          </w:tcPr>
          <w:p w14:paraId="6697AC03" w14:textId="77777777" w:rsidR="00B67D83" w:rsidRPr="0076709E" w:rsidRDefault="00B67D83" w:rsidP="008311EB">
            <w:pPr>
              <w:rPr>
                <w:rFonts w:cstheme="minorHAnsi"/>
                <w:lang w:val="en-US"/>
              </w:rPr>
            </w:pPr>
            <w:r w:rsidRPr="0076709E">
              <w:rPr>
                <w:rFonts w:cstheme="minorHAnsi"/>
                <w:lang w:val="en-US"/>
              </w:rPr>
              <w:t>Campus</w:t>
            </w:r>
          </w:p>
        </w:tc>
        <w:tc>
          <w:tcPr>
            <w:tcW w:w="6611" w:type="dxa"/>
            <w:tcBorders>
              <w:top w:val="single" w:sz="4" w:space="0" w:color="auto"/>
              <w:left w:val="single" w:sz="4" w:space="0" w:color="auto"/>
              <w:bottom w:val="single" w:sz="4" w:space="0" w:color="auto"/>
              <w:right w:val="single" w:sz="4" w:space="0" w:color="auto"/>
            </w:tcBorders>
            <w:hideMark/>
          </w:tcPr>
          <w:p w14:paraId="63AED238" w14:textId="77777777" w:rsidR="00B67D83" w:rsidRPr="0076709E" w:rsidRDefault="00B67D83" w:rsidP="008311EB">
            <w:pPr>
              <w:rPr>
                <w:rFonts w:cstheme="minorHAnsi"/>
                <w:lang w:val="en-US"/>
              </w:rPr>
            </w:pPr>
            <w:r w:rsidRPr="0076709E">
              <w:rPr>
                <w:rFonts w:cstheme="minorHAnsi"/>
                <w:lang w:val="en-US"/>
              </w:rPr>
              <w:t>Arbroath and Gardyne</w:t>
            </w:r>
          </w:p>
        </w:tc>
      </w:tr>
      <w:tr w:rsidR="00B67D83" w:rsidRPr="0076709E" w14:paraId="130729BE" w14:textId="77777777" w:rsidTr="00B67D83">
        <w:tc>
          <w:tcPr>
            <w:tcW w:w="2405" w:type="dxa"/>
            <w:tcBorders>
              <w:top w:val="single" w:sz="4" w:space="0" w:color="auto"/>
              <w:left w:val="single" w:sz="4" w:space="0" w:color="auto"/>
              <w:bottom w:val="single" w:sz="4" w:space="0" w:color="auto"/>
              <w:right w:val="single" w:sz="4" w:space="0" w:color="auto"/>
            </w:tcBorders>
            <w:hideMark/>
          </w:tcPr>
          <w:p w14:paraId="1E155030" w14:textId="77777777" w:rsidR="00B67D83" w:rsidRPr="0076709E" w:rsidRDefault="00B67D83" w:rsidP="008311EB">
            <w:pPr>
              <w:rPr>
                <w:rFonts w:cstheme="minorHAnsi"/>
                <w:lang w:val="en-US"/>
              </w:rPr>
            </w:pPr>
            <w:r w:rsidRPr="0076709E">
              <w:rPr>
                <w:rFonts w:cstheme="minorHAnsi"/>
                <w:lang w:val="en-US"/>
              </w:rPr>
              <w:t>Days</w:t>
            </w:r>
          </w:p>
        </w:tc>
        <w:tc>
          <w:tcPr>
            <w:tcW w:w="6611" w:type="dxa"/>
            <w:tcBorders>
              <w:top w:val="single" w:sz="4" w:space="0" w:color="auto"/>
              <w:left w:val="single" w:sz="4" w:space="0" w:color="auto"/>
              <w:bottom w:val="single" w:sz="4" w:space="0" w:color="auto"/>
              <w:right w:val="single" w:sz="4" w:space="0" w:color="auto"/>
            </w:tcBorders>
            <w:hideMark/>
          </w:tcPr>
          <w:p w14:paraId="32B1F165" w14:textId="77777777" w:rsidR="00B67D83" w:rsidRPr="0076709E" w:rsidRDefault="00B67D83" w:rsidP="008311EB">
            <w:pPr>
              <w:rPr>
                <w:rFonts w:cstheme="minorHAnsi"/>
                <w:lang w:val="en-US"/>
              </w:rPr>
            </w:pPr>
            <w:r w:rsidRPr="0076709E">
              <w:rPr>
                <w:rFonts w:cstheme="minorHAnsi"/>
                <w:b/>
                <w:bCs/>
                <w:lang w:val="en-US"/>
              </w:rPr>
              <w:t>Arbroath:</w:t>
            </w:r>
            <w:r w:rsidRPr="0076709E">
              <w:rPr>
                <w:rFonts w:cstheme="minorHAnsi"/>
                <w:lang w:val="en-US"/>
              </w:rPr>
              <w:t xml:space="preserve"> Friday 9-1pm</w:t>
            </w:r>
          </w:p>
          <w:p w14:paraId="6F866CC1" w14:textId="77777777" w:rsidR="00B67D83" w:rsidRPr="0076709E" w:rsidRDefault="00B67D83" w:rsidP="008311EB">
            <w:pPr>
              <w:rPr>
                <w:rFonts w:cstheme="minorHAnsi"/>
                <w:lang w:val="en-US"/>
              </w:rPr>
            </w:pPr>
            <w:r w:rsidRPr="0076709E">
              <w:rPr>
                <w:rFonts w:cstheme="minorHAnsi"/>
                <w:b/>
                <w:bCs/>
                <w:lang w:val="en-US"/>
              </w:rPr>
              <w:t>Gardyne:</w:t>
            </w:r>
            <w:r w:rsidRPr="0076709E">
              <w:rPr>
                <w:rFonts w:cstheme="minorHAnsi"/>
                <w:lang w:val="en-US"/>
              </w:rPr>
              <w:t xml:space="preserve"> Monday and Wednesday 2-4pm</w:t>
            </w:r>
          </w:p>
        </w:tc>
      </w:tr>
    </w:tbl>
    <w:p w14:paraId="48CAD0E6" w14:textId="77777777" w:rsidR="00B67D83" w:rsidRPr="0076709E" w:rsidRDefault="00B67D83" w:rsidP="00B67D83">
      <w:pPr>
        <w:spacing w:after="0" w:line="240" w:lineRule="auto"/>
        <w:rPr>
          <w:rFonts w:cstheme="minorHAnsi"/>
          <w:b/>
        </w:rPr>
      </w:pPr>
    </w:p>
    <w:p w14:paraId="13D214DC" w14:textId="4EE959AC" w:rsidR="00B67D83" w:rsidRPr="0076709E" w:rsidRDefault="00B67D83" w:rsidP="023880A8">
      <w:pPr>
        <w:pStyle w:val="Heading3"/>
        <w:rPr>
          <w:b/>
          <w:bCs/>
        </w:rPr>
      </w:pPr>
      <w:r w:rsidRPr="023880A8">
        <w:rPr>
          <w:b/>
          <w:bCs/>
        </w:rPr>
        <w:t xml:space="preserve">Entry Requirements </w:t>
      </w:r>
    </w:p>
    <w:p w14:paraId="7D76EB20" w14:textId="6C21E414" w:rsidR="00B67D83" w:rsidRPr="0076709E" w:rsidRDefault="00B67D83" w:rsidP="00B67D83">
      <w:pPr>
        <w:spacing w:after="0" w:line="240" w:lineRule="auto"/>
        <w:rPr>
          <w:rFonts w:cstheme="minorHAnsi"/>
        </w:rPr>
      </w:pPr>
      <w:r w:rsidRPr="0076709E">
        <w:rPr>
          <w:rFonts w:cstheme="minorHAnsi"/>
        </w:rPr>
        <w:t xml:space="preserve">Computing Science at SCQF level 4, NPA Software Development at SCQF level 4 or Experience of writing HTML, CSS and programming may be helpful for this course. </w:t>
      </w:r>
    </w:p>
    <w:p w14:paraId="56271519" w14:textId="77777777" w:rsidR="00B67D83" w:rsidRPr="0076709E" w:rsidRDefault="00B67D83" w:rsidP="00B67D83">
      <w:pPr>
        <w:spacing w:after="0"/>
        <w:rPr>
          <w:rFonts w:cstheme="minorHAnsi"/>
          <w:lang w:val="en-US"/>
        </w:rPr>
      </w:pPr>
    </w:p>
    <w:p w14:paraId="119E9CE9" w14:textId="45967BB4" w:rsidR="00B67D83" w:rsidRPr="0076709E" w:rsidRDefault="00B67D83" w:rsidP="023880A8">
      <w:pPr>
        <w:pStyle w:val="Heading3"/>
        <w:rPr>
          <w:b/>
          <w:bCs/>
          <w:lang w:val="en-US"/>
        </w:rPr>
      </w:pPr>
      <w:r w:rsidRPr="023880A8">
        <w:rPr>
          <w:b/>
          <w:bCs/>
          <w:lang w:val="en-US"/>
        </w:rPr>
        <w:t xml:space="preserve">Units to be </w:t>
      </w:r>
      <w:proofErr w:type="gramStart"/>
      <w:r w:rsidRPr="023880A8">
        <w:rPr>
          <w:b/>
          <w:bCs/>
          <w:lang w:val="en-US"/>
        </w:rPr>
        <w:t>Completed</w:t>
      </w:r>
      <w:proofErr w:type="gramEnd"/>
    </w:p>
    <w:tbl>
      <w:tblPr>
        <w:tblStyle w:val="TableGrid"/>
        <w:tblW w:w="0" w:type="auto"/>
        <w:tblLook w:val="04A0" w:firstRow="1" w:lastRow="0" w:firstColumn="1" w:lastColumn="0" w:noHBand="0" w:noVBand="1"/>
      </w:tblPr>
      <w:tblGrid>
        <w:gridCol w:w="9010"/>
      </w:tblGrid>
      <w:tr w:rsidR="00B67D83" w:rsidRPr="0076709E" w14:paraId="5E21E8F8" w14:textId="77777777" w:rsidTr="008311EB">
        <w:tc>
          <w:tcPr>
            <w:tcW w:w="9010" w:type="dxa"/>
            <w:tcBorders>
              <w:top w:val="single" w:sz="4" w:space="0" w:color="auto"/>
              <w:left w:val="single" w:sz="4" w:space="0" w:color="auto"/>
              <w:bottom w:val="single" w:sz="4" w:space="0" w:color="auto"/>
              <w:right w:val="single" w:sz="4" w:space="0" w:color="auto"/>
            </w:tcBorders>
            <w:shd w:val="clear" w:color="auto" w:fill="7030A0"/>
            <w:hideMark/>
          </w:tcPr>
          <w:p w14:paraId="0CF640D5" w14:textId="77777777" w:rsidR="00B67D83" w:rsidRPr="0076709E" w:rsidRDefault="00B67D83" w:rsidP="008311EB">
            <w:pPr>
              <w:rPr>
                <w:rFonts w:cstheme="minorHAnsi"/>
                <w:color w:val="FFFFFF" w:themeColor="background1"/>
                <w:lang w:val="en-US"/>
              </w:rPr>
            </w:pPr>
            <w:r w:rsidRPr="0076709E">
              <w:rPr>
                <w:rFonts w:cstheme="minorHAnsi"/>
                <w:color w:val="FFFFFF" w:themeColor="background1"/>
                <w:lang w:val="en-US"/>
              </w:rPr>
              <w:t>Mandatory Units</w:t>
            </w:r>
          </w:p>
        </w:tc>
      </w:tr>
      <w:tr w:rsidR="00B67D83" w:rsidRPr="0076709E" w14:paraId="737B0D0F" w14:textId="77777777" w:rsidTr="008311EB">
        <w:tc>
          <w:tcPr>
            <w:tcW w:w="9010" w:type="dxa"/>
            <w:tcBorders>
              <w:top w:val="single" w:sz="4" w:space="0" w:color="auto"/>
              <w:left w:val="single" w:sz="4" w:space="0" w:color="auto"/>
              <w:bottom w:val="single" w:sz="4" w:space="0" w:color="auto"/>
              <w:right w:val="single" w:sz="4" w:space="0" w:color="auto"/>
            </w:tcBorders>
            <w:hideMark/>
          </w:tcPr>
          <w:p w14:paraId="55F357C5" w14:textId="77777777" w:rsidR="00B67D83" w:rsidRPr="0076709E" w:rsidRDefault="00B67D83" w:rsidP="008311EB">
            <w:pPr>
              <w:rPr>
                <w:rFonts w:cstheme="minorHAnsi"/>
                <w:lang w:val="en-US"/>
              </w:rPr>
            </w:pPr>
            <w:r w:rsidRPr="0076709E">
              <w:rPr>
                <w:rFonts w:cstheme="minorHAnsi"/>
              </w:rPr>
              <w:t>Computing: Website Graphics</w:t>
            </w:r>
          </w:p>
        </w:tc>
      </w:tr>
      <w:tr w:rsidR="00B67D83" w:rsidRPr="0076709E" w14:paraId="6A56EF61" w14:textId="77777777" w:rsidTr="008311EB">
        <w:tc>
          <w:tcPr>
            <w:tcW w:w="9010" w:type="dxa"/>
            <w:tcBorders>
              <w:top w:val="single" w:sz="4" w:space="0" w:color="auto"/>
              <w:left w:val="single" w:sz="4" w:space="0" w:color="auto"/>
              <w:bottom w:val="single" w:sz="4" w:space="0" w:color="auto"/>
              <w:right w:val="single" w:sz="4" w:space="0" w:color="auto"/>
            </w:tcBorders>
            <w:hideMark/>
          </w:tcPr>
          <w:p w14:paraId="52B0F940" w14:textId="77777777" w:rsidR="00B67D83" w:rsidRPr="0076709E" w:rsidRDefault="00B67D83" w:rsidP="008311EB">
            <w:pPr>
              <w:rPr>
                <w:rFonts w:cstheme="minorHAnsi"/>
                <w:lang w:val="en-US"/>
              </w:rPr>
            </w:pPr>
            <w:r w:rsidRPr="0076709E">
              <w:rPr>
                <w:rFonts w:cstheme="minorHAnsi"/>
              </w:rPr>
              <w:t>Computing: Website Design and Development</w:t>
            </w:r>
          </w:p>
        </w:tc>
      </w:tr>
      <w:tr w:rsidR="00B67D83" w:rsidRPr="0076709E" w14:paraId="04327A61" w14:textId="77777777" w:rsidTr="008311EB">
        <w:tc>
          <w:tcPr>
            <w:tcW w:w="9010" w:type="dxa"/>
            <w:tcBorders>
              <w:top w:val="single" w:sz="4" w:space="0" w:color="auto"/>
              <w:left w:val="single" w:sz="4" w:space="0" w:color="auto"/>
              <w:bottom w:val="single" w:sz="4" w:space="0" w:color="auto"/>
              <w:right w:val="single" w:sz="4" w:space="0" w:color="auto"/>
            </w:tcBorders>
            <w:hideMark/>
          </w:tcPr>
          <w:p w14:paraId="242A41FE" w14:textId="77777777" w:rsidR="00B67D83" w:rsidRPr="0076709E" w:rsidRDefault="00B67D83" w:rsidP="008311EB">
            <w:pPr>
              <w:rPr>
                <w:rFonts w:cstheme="minorHAnsi"/>
                <w:lang w:val="en-US"/>
              </w:rPr>
            </w:pPr>
            <w:r w:rsidRPr="0076709E">
              <w:rPr>
                <w:rFonts w:cstheme="minorHAnsi"/>
              </w:rPr>
              <w:t>Computing: Interactive Multimedia</w:t>
            </w:r>
          </w:p>
        </w:tc>
      </w:tr>
    </w:tbl>
    <w:p w14:paraId="1F8D8B32" w14:textId="77777777" w:rsidR="00B67D83" w:rsidRPr="0076709E" w:rsidRDefault="00B67D83" w:rsidP="00B67D83">
      <w:pPr>
        <w:spacing w:after="0"/>
        <w:rPr>
          <w:rFonts w:cstheme="minorHAnsi"/>
          <w:lang w:val="en-US"/>
        </w:rPr>
      </w:pPr>
    </w:p>
    <w:p w14:paraId="6CF244B2" w14:textId="61570AC9" w:rsidR="00B67D83" w:rsidRPr="0076709E" w:rsidRDefault="00B67D83" w:rsidP="023880A8">
      <w:pPr>
        <w:pStyle w:val="Heading3"/>
        <w:rPr>
          <w:b/>
          <w:bCs/>
          <w:lang w:val="en-US"/>
        </w:rPr>
      </w:pPr>
      <w:r w:rsidRPr="023880A8">
        <w:rPr>
          <w:b/>
          <w:bCs/>
          <w:lang w:val="en-US"/>
        </w:rPr>
        <w:t>Progression Pathways</w:t>
      </w:r>
    </w:p>
    <w:p w14:paraId="34D60FB1" w14:textId="77777777" w:rsidR="00B67D83" w:rsidRPr="0076709E" w:rsidRDefault="00B67D83" w:rsidP="00A249EC">
      <w:pPr>
        <w:pStyle w:val="ListParagraph"/>
        <w:numPr>
          <w:ilvl w:val="0"/>
          <w:numId w:val="31"/>
        </w:numPr>
        <w:tabs>
          <w:tab w:val="left" w:pos="426"/>
        </w:tabs>
        <w:ind w:left="567" w:right="142" w:hanging="425"/>
        <w:jc w:val="both"/>
        <w:rPr>
          <w:rFonts w:asciiTheme="minorHAnsi" w:hAnsiTheme="minorHAnsi" w:cstheme="minorHAnsi"/>
          <w:sz w:val="22"/>
          <w:szCs w:val="22"/>
        </w:rPr>
      </w:pPr>
      <w:r w:rsidRPr="0076709E">
        <w:rPr>
          <w:rFonts w:asciiTheme="minorHAnsi" w:hAnsiTheme="minorHAnsi" w:cstheme="minorHAnsi"/>
          <w:sz w:val="22"/>
          <w:szCs w:val="22"/>
        </w:rPr>
        <w:t xml:space="preserve">Foundation Apprenticeship in Creative &amp; Digital Media </w:t>
      </w:r>
    </w:p>
    <w:p w14:paraId="1324CAC0" w14:textId="77777777" w:rsidR="00B67D83" w:rsidRPr="0076709E" w:rsidRDefault="00B67D83" w:rsidP="00A249EC">
      <w:pPr>
        <w:pStyle w:val="ListParagraph"/>
        <w:numPr>
          <w:ilvl w:val="0"/>
          <w:numId w:val="31"/>
        </w:numPr>
        <w:tabs>
          <w:tab w:val="left" w:pos="426"/>
        </w:tabs>
        <w:ind w:left="567" w:right="142" w:hanging="425"/>
        <w:jc w:val="both"/>
        <w:rPr>
          <w:rFonts w:asciiTheme="minorHAnsi" w:hAnsiTheme="minorHAnsi" w:cstheme="minorHAnsi"/>
          <w:sz w:val="22"/>
          <w:szCs w:val="22"/>
        </w:rPr>
      </w:pPr>
      <w:r w:rsidRPr="0076709E">
        <w:rPr>
          <w:rFonts w:asciiTheme="minorHAnsi" w:hAnsiTheme="minorHAnsi" w:cstheme="minorHAnsi"/>
          <w:sz w:val="22"/>
          <w:szCs w:val="22"/>
        </w:rPr>
        <w:t>Certificate in Computing, Games and Technology</w:t>
      </w:r>
    </w:p>
    <w:p w14:paraId="0582EC3D" w14:textId="77777777" w:rsidR="00B67D83" w:rsidRPr="0076709E" w:rsidRDefault="00B67D83" w:rsidP="00A249EC">
      <w:pPr>
        <w:pStyle w:val="ListParagraph"/>
        <w:numPr>
          <w:ilvl w:val="0"/>
          <w:numId w:val="31"/>
        </w:numPr>
        <w:tabs>
          <w:tab w:val="left" w:pos="426"/>
        </w:tabs>
        <w:ind w:left="567" w:right="142" w:hanging="425"/>
        <w:jc w:val="both"/>
        <w:rPr>
          <w:rFonts w:asciiTheme="minorHAnsi" w:hAnsiTheme="minorHAnsi" w:cstheme="minorHAnsi"/>
          <w:sz w:val="22"/>
          <w:szCs w:val="22"/>
        </w:rPr>
      </w:pPr>
      <w:r w:rsidRPr="0076709E">
        <w:rPr>
          <w:rFonts w:asciiTheme="minorHAnsi" w:hAnsiTheme="minorHAnsi" w:cstheme="minorHAnsi"/>
          <w:sz w:val="22"/>
          <w:szCs w:val="22"/>
        </w:rPr>
        <w:t>Modern Apprenticeship in Web Development/Digital Marketing/Creative &amp; Digital Media</w:t>
      </w:r>
    </w:p>
    <w:p w14:paraId="0AAD9464" w14:textId="77777777" w:rsidR="00B67D83" w:rsidRPr="0076709E" w:rsidRDefault="00B67D83" w:rsidP="00B67D83">
      <w:pPr>
        <w:spacing w:after="0"/>
        <w:rPr>
          <w:rFonts w:cstheme="minorHAnsi"/>
          <w:lang w:val="en-US"/>
        </w:rPr>
      </w:pPr>
    </w:p>
    <w:p w14:paraId="0279F1C4" w14:textId="302D6B88" w:rsidR="00B67D83" w:rsidRPr="0076709E" w:rsidRDefault="00B67D83" w:rsidP="023880A8">
      <w:pPr>
        <w:pStyle w:val="Heading3"/>
        <w:rPr>
          <w:b/>
          <w:bCs/>
          <w:lang w:val="en-US"/>
        </w:rPr>
      </w:pPr>
      <w:r w:rsidRPr="023880A8">
        <w:rPr>
          <w:b/>
          <w:bCs/>
          <w:lang w:val="en-US"/>
        </w:rPr>
        <w:t>Course Description</w:t>
      </w:r>
    </w:p>
    <w:p w14:paraId="1B3C97D0" w14:textId="0BDFD20E" w:rsidR="00B67D83" w:rsidRPr="0076709E" w:rsidRDefault="005530F3" w:rsidP="00B67D83">
      <w:pPr>
        <w:spacing w:after="0" w:line="240" w:lineRule="auto"/>
        <w:jc w:val="both"/>
        <w:rPr>
          <w:rFonts w:eastAsia="Times New Roman" w:cstheme="minorHAnsi"/>
          <w:color w:val="000000"/>
        </w:rPr>
      </w:pPr>
      <w:r w:rsidRPr="0076709E">
        <w:rPr>
          <w:rFonts w:eastAsia="Times New Roman" w:cstheme="minorHAnsi"/>
          <w:color w:val="000000"/>
        </w:rPr>
        <w:t xml:space="preserve">Web design is a process of planning and developing the colours, text styles, structure, graphics, images, and use of a website. </w:t>
      </w:r>
      <w:r w:rsidR="00B67D83" w:rsidRPr="0076709E">
        <w:rPr>
          <w:rFonts w:eastAsia="Times New Roman" w:cstheme="minorHAnsi"/>
          <w:color w:val="000000"/>
        </w:rPr>
        <w:t xml:space="preserve">This course is designed for pupils’ who wish to gain the knowledge and skills required in the field of web design and development. Pupils will learn how to build their own website through HTML and CSS programming and use graphic design to create their own images. This course will provide pupils with the basic skills needed to work in the web or digital design industry or to study further in these areas.  </w:t>
      </w:r>
    </w:p>
    <w:p w14:paraId="7E98D576" w14:textId="77777777" w:rsidR="00B67D83" w:rsidRPr="0076709E" w:rsidRDefault="00B67D83" w:rsidP="00B67D83">
      <w:pPr>
        <w:spacing w:after="0"/>
        <w:rPr>
          <w:rFonts w:cstheme="minorHAnsi"/>
          <w:lang w:val="en-US"/>
        </w:rPr>
      </w:pPr>
    </w:p>
    <w:p w14:paraId="28ABDD15" w14:textId="615E1602" w:rsidR="00B67D83" w:rsidRPr="0076709E" w:rsidRDefault="00B67D83" w:rsidP="023880A8">
      <w:pPr>
        <w:pStyle w:val="Heading3"/>
        <w:rPr>
          <w:b/>
          <w:bCs/>
          <w:lang w:val="en-US"/>
        </w:rPr>
      </w:pPr>
      <w:r w:rsidRPr="023880A8">
        <w:rPr>
          <w:b/>
          <w:bCs/>
          <w:lang w:val="en-US"/>
        </w:rPr>
        <w:t>Unit Contents</w:t>
      </w:r>
    </w:p>
    <w:tbl>
      <w:tblPr>
        <w:tblStyle w:val="TableGrid"/>
        <w:tblW w:w="0" w:type="auto"/>
        <w:tblLook w:val="04A0" w:firstRow="1" w:lastRow="0" w:firstColumn="1" w:lastColumn="0" w:noHBand="0" w:noVBand="1"/>
      </w:tblPr>
      <w:tblGrid>
        <w:gridCol w:w="2405"/>
        <w:gridCol w:w="6611"/>
      </w:tblGrid>
      <w:tr w:rsidR="00B67D83" w:rsidRPr="0076709E" w14:paraId="2E8DC681" w14:textId="77777777" w:rsidTr="008311EB">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644D344F" w14:textId="77777777" w:rsidR="00B67D83" w:rsidRPr="0076709E" w:rsidRDefault="00B67D83" w:rsidP="008311EB">
            <w:pPr>
              <w:rPr>
                <w:rFonts w:cstheme="minorHAnsi"/>
                <w:color w:val="FFFFFF" w:themeColor="background1"/>
                <w:lang w:val="en-US"/>
              </w:rPr>
            </w:pPr>
            <w:r w:rsidRPr="0076709E">
              <w:rPr>
                <w:rFonts w:cstheme="minorHAnsi"/>
                <w:color w:val="FFFFFF" w:themeColor="background1"/>
                <w:lang w:val="en-US"/>
              </w:rPr>
              <w:t>Unit</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00DCB80F" w14:textId="77777777" w:rsidR="00B67D83" w:rsidRPr="0076709E" w:rsidRDefault="00B67D83" w:rsidP="008311EB">
            <w:pPr>
              <w:rPr>
                <w:rFonts w:cstheme="minorHAnsi"/>
                <w:color w:val="FFFFFF" w:themeColor="background1"/>
                <w:lang w:val="en-US"/>
              </w:rPr>
            </w:pPr>
            <w:r w:rsidRPr="0076709E">
              <w:rPr>
                <w:rFonts w:cstheme="minorHAnsi"/>
                <w:color w:val="FFFFFF" w:themeColor="background1"/>
                <w:lang w:val="en-US"/>
              </w:rPr>
              <w:t>Description</w:t>
            </w:r>
          </w:p>
        </w:tc>
      </w:tr>
      <w:tr w:rsidR="00B67D83" w:rsidRPr="0076709E" w14:paraId="21F51A6B"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10051F67" w14:textId="77777777" w:rsidR="00B67D83" w:rsidRPr="0076709E" w:rsidRDefault="00B67D83" w:rsidP="008311EB">
            <w:pPr>
              <w:rPr>
                <w:rFonts w:cstheme="minorHAnsi"/>
                <w:lang w:val="en-US"/>
              </w:rPr>
            </w:pPr>
            <w:r w:rsidRPr="0076709E">
              <w:rPr>
                <w:rFonts w:cstheme="minorHAnsi"/>
                <w:b/>
              </w:rPr>
              <w:t>Computing: Website Design and Development</w:t>
            </w:r>
          </w:p>
        </w:tc>
        <w:tc>
          <w:tcPr>
            <w:tcW w:w="6611" w:type="dxa"/>
            <w:tcBorders>
              <w:top w:val="single" w:sz="4" w:space="0" w:color="auto"/>
              <w:left w:val="single" w:sz="4" w:space="0" w:color="auto"/>
              <w:bottom w:val="single" w:sz="4" w:space="0" w:color="auto"/>
              <w:right w:val="single" w:sz="4" w:space="0" w:color="auto"/>
            </w:tcBorders>
            <w:hideMark/>
          </w:tcPr>
          <w:p w14:paraId="2F927DE9" w14:textId="77777777" w:rsidR="00B67D83" w:rsidRPr="0076709E" w:rsidRDefault="00B67D83" w:rsidP="008311EB">
            <w:pPr>
              <w:rPr>
                <w:rFonts w:cstheme="minorHAnsi"/>
                <w:lang w:val="en-US"/>
              </w:rPr>
            </w:pPr>
            <w:r w:rsidRPr="0076709E">
              <w:rPr>
                <w:rFonts w:cstheme="minorHAnsi"/>
              </w:rPr>
              <w:t>Pupils will learn the process of building a website using HTML and CSS by gathering requirements through a client brief. Pupils will learn to plan, design and test their own website.</w:t>
            </w:r>
          </w:p>
        </w:tc>
      </w:tr>
      <w:tr w:rsidR="00B67D83" w:rsidRPr="0076709E" w14:paraId="51564374"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530330A2" w14:textId="77777777" w:rsidR="00B67D83" w:rsidRPr="0076709E" w:rsidRDefault="00B67D83" w:rsidP="008311EB">
            <w:pPr>
              <w:rPr>
                <w:rFonts w:cstheme="minorHAnsi"/>
                <w:lang w:val="en-US"/>
              </w:rPr>
            </w:pPr>
            <w:r w:rsidRPr="0076709E">
              <w:rPr>
                <w:rFonts w:cstheme="minorHAnsi"/>
                <w:b/>
              </w:rPr>
              <w:t>Computing: Website Graphics</w:t>
            </w:r>
          </w:p>
        </w:tc>
        <w:tc>
          <w:tcPr>
            <w:tcW w:w="6611" w:type="dxa"/>
            <w:tcBorders>
              <w:top w:val="single" w:sz="4" w:space="0" w:color="auto"/>
              <w:left w:val="single" w:sz="4" w:space="0" w:color="auto"/>
              <w:bottom w:val="single" w:sz="4" w:space="0" w:color="auto"/>
              <w:right w:val="single" w:sz="4" w:space="0" w:color="auto"/>
            </w:tcBorders>
            <w:hideMark/>
          </w:tcPr>
          <w:p w14:paraId="3C6D8A0F" w14:textId="77777777" w:rsidR="00B67D83" w:rsidRPr="0076709E" w:rsidRDefault="00B67D83" w:rsidP="008311EB">
            <w:pPr>
              <w:rPr>
                <w:rFonts w:cstheme="minorHAnsi"/>
                <w:lang w:val="en-US"/>
              </w:rPr>
            </w:pPr>
            <w:r w:rsidRPr="0076709E">
              <w:rPr>
                <w:rFonts w:cstheme="minorHAnsi"/>
              </w:rPr>
              <w:t xml:space="preserve">This unit focuses on website graphics. Pupils will capture, </w:t>
            </w:r>
            <w:proofErr w:type="gramStart"/>
            <w:r w:rsidRPr="0076709E">
              <w:rPr>
                <w:rFonts w:cstheme="minorHAnsi"/>
              </w:rPr>
              <w:t>create</w:t>
            </w:r>
            <w:proofErr w:type="gramEnd"/>
            <w:r w:rsidRPr="0076709E">
              <w:rPr>
                <w:rFonts w:cstheme="minorHAnsi"/>
              </w:rPr>
              <w:t xml:space="preserve"> and optimise their own graphics and develop an understanding of the usability and legal issues associated with using graphics on websites. Pupils will build a web page to incorporate their optimised images and graphics. </w:t>
            </w:r>
          </w:p>
        </w:tc>
      </w:tr>
      <w:tr w:rsidR="00B67D83" w:rsidRPr="0076709E" w14:paraId="08AA5A4D"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7566A975" w14:textId="77777777" w:rsidR="00B67D83" w:rsidRPr="0076709E" w:rsidRDefault="00B67D83" w:rsidP="008311EB">
            <w:pPr>
              <w:rPr>
                <w:rFonts w:cstheme="minorHAnsi"/>
                <w:lang w:val="en-US"/>
              </w:rPr>
            </w:pPr>
            <w:r w:rsidRPr="0076709E">
              <w:rPr>
                <w:rFonts w:cstheme="minorHAnsi"/>
                <w:b/>
              </w:rPr>
              <w:t>Computing: Interactive Multimedia</w:t>
            </w:r>
          </w:p>
        </w:tc>
        <w:tc>
          <w:tcPr>
            <w:tcW w:w="6611" w:type="dxa"/>
            <w:tcBorders>
              <w:top w:val="single" w:sz="4" w:space="0" w:color="auto"/>
              <w:left w:val="single" w:sz="4" w:space="0" w:color="auto"/>
              <w:bottom w:val="single" w:sz="4" w:space="0" w:color="auto"/>
              <w:right w:val="single" w:sz="4" w:space="0" w:color="auto"/>
            </w:tcBorders>
            <w:hideMark/>
          </w:tcPr>
          <w:p w14:paraId="7E7FD20E" w14:textId="77777777" w:rsidR="00B67D83" w:rsidRPr="0076709E" w:rsidRDefault="00B67D83" w:rsidP="008311EB">
            <w:pPr>
              <w:pStyle w:val="Default"/>
              <w:tabs>
                <w:tab w:val="left" w:pos="9356"/>
              </w:tabs>
              <w:ind w:right="142"/>
              <w:jc w:val="both"/>
              <w:rPr>
                <w:rFonts w:asciiTheme="minorHAnsi" w:hAnsiTheme="minorHAnsi" w:cstheme="minorHAnsi"/>
                <w:sz w:val="22"/>
                <w:szCs w:val="22"/>
              </w:rPr>
            </w:pPr>
            <w:r w:rsidRPr="0076709E">
              <w:rPr>
                <w:rFonts w:asciiTheme="minorHAnsi" w:hAnsiTheme="minorHAnsi" w:cstheme="minorHAnsi"/>
                <w:sz w:val="22"/>
                <w:szCs w:val="22"/>
              </w:rPr>
              <w:t>This unit will teach pupils how to add interactive elements to the website that they have designed and created. Elements such as Drop-down/fly-out menu — Photo gallery — News ticker or video file can be included and incorporated into their design.</w:t>
            </w:r>
          </w:p>
        </w:tc>
      </w:tr>
    </w:tbl>
    <w:p w14:paraId="0A56EF27" w14:textId="77777777" w:rsidR="00B67D83" w:rsidRPr="0076709E" w:rsidRDefault="00B67D83" w:rsidP="00B67D83">
      <w:pPr>
        <w:spacing w:after="0"/>
        <w:rPr>
          <w:rFonts w:cstheme="minorHAnsi"/>
          <w:lang w:val="en-US"/>
        </w:rPr>
      </w:pPr>
    </w:p>
    <w:p w14:paraId="4F91CD9B" w14:textId="18A6D222" w:rsidR="00B67D83" w:rsidRPr="0076709E" w:rsidRDefault="00B67D83" w:rsidP="023880A8">
      <w:pPr>
        <w:pStyle w:val="Heading3"/>
        <w:rPr>
          <w:b/>
          <w:bCs/>
          <w:lang w:val="en-US"/>
        </w:rPr>
      </w:pPr>
      <w:r w:rsidRPr="023880A8">
        <w:rPr>
          <w:b/>
          <w:bCs/>
          <w:lang w:val="en-US"/>
        </w:rPr>
        <w:t>Assessment Method</w:t>
      </w:r>
    </w:p>
    <w:p w14:paraId="27898009" w14:textId="4CF6A396" w:rsidR="00B67D83" w:rsidRPr="0076709E" w:rsidRDefault="00B67D83" w:rsidP="00B67D83">
      <w:pPr>
        <w:spacing w:after="0" w:line="240" w:lineRule="auto"/>
        <w:jc w:val="both"/>
        <w:rPr>
          <w:rFonts w:cstheme="minorHAnsi"/>
        </w:rPr>
      </w:pPr>
      <w:r w:rsidRPr="0076709E">
        <w:rPr>
          <w:rFonts w:cstheme="minorHAnsi"/>
        </w:rPr>
        <w:t>Within all units, pupils will undertake a mixture of closed book assessment</w:t>
      </w:r>
      <w:r w:rsidR="00065DFF">
        <w:rPr>
          <w:rFonts w:cstheme="minorHAnsi"/>
        </w:rPr>
        <w:t>s</w:t>
      </w:r>
      <w:r w:rsidRPr="0076709E">
        <w:rPr>
          <w:rFonts w:cstheme="minorHAnsi"/>
        </w:rPr>
        <w:t xml:space="preserve"> to demonstrate they understand the key theory and concepts of the unit and practical based assessment in which pupils will need to demonstrate the technical skills in the form of a small project.  </w:t>
      </w:r>
    </w:p>
    <w:p w14:paraId="28D6F9D1" w14:textId="77777777" w:rsidR="00B67D83" w:rsidRPr="0076709E" w:rsidRDefault="00B67D83" w:rsidP="00B67D83">
      <w:pPr>
        <w:spacing w:after="0"/>
        <w:rPr>
          <w:rFonts w:cstheme="minorHAnsi"/>
          <w:b/>
          <w:bCs/>
          <w:lang w:val="en-US"/>
        </w:rPr>
      </w:pPr>
      <w:bookmarkStart w:id="40" w:name="_Toc64619952"/>
    </w:p>
    <w:p w14:paraId="54148002" w14:textId="77777777" w:rsidR="001155A4" w:rsidRDefault="001155A4" w:rsidP="00B67D83">
      <w:pPr>
        <w:spacing w:after="0"/>
        <w:rPr>
          <w:rFonts w:cstheme="minorHAnsi"/>
          <w:b/>
          <w:bCs/>
          <w:lang w:val="en-US"/>
        </w:rPr>
      </w:pPr>
    </w:p>
    <w:p w14:paraId="4B3F4CDA" w14:textId="77777777" w:rsidR="006048D4" w:rsidRPr="0076709E" w:rsidRDefault="006048D4" w:rsidP="00B67D83">
      <w:pPr>
        <w:spacing w:after="0"/>
        <w:rPr>
          <w:rFonts w:cstheme="minorHAnsi"/>
          <w:b/>
          <w:bCs/>
          <w:lang w:val="en-US"/>
        </w:rPr>
      </w:pPr>
    </w:p>
    <w:p w14:paraId="29B6372D" w14:textId="5BABAF57" w:rsidR="00B67D83" w:rsidRPr="0076709E" w:rsidRDefault="00B67D83" w:rsidP="006A7B98">
      <w:pPr>
        <w:pStyle w:val="Heading2"/>
        <w:rPr>
          <w:sz w:val="22"/>
          <w:szCs w:val="22"/>
          <w:lang w:val="en-US"/>
        </w:rPr>
      </w:pPr>
      <w:bookmarkStart w:id="41" w:name="_Toc64619953"/>
      <w:bookmarkStart w:id="42" w:name="_Toc120021480"/>
      <w:bookmarkEnd w:id="40"/>
      <w:r w:rsidRPr="0076709E">
        <w:rPr>
          <w:lang w:val="en-US"/>
        </w:rPr>
        <w:t>Foundation Apprenticeship: Creative and Digital Media Level 6</w:t>
      </w:r>
      <w:bookmarkEnd w:id="41"/>
      <w:bookmarkEnd w:id="42"/>
    </w:p>
    <w:tbl>
      <w:tblPr>
        <w:tblStyle w:val="TableGrid"/>
        <w:tblW w:w="0" w:type="auto"/>
        <w:tblLook w:val="04A0" w:firstRow="1" w:lastRow="0" w:firstColumn="1" w:lastColumn="0" w:noHBand="0" w:noVBand="1"/>
      </w:tblPr>
      <w:tblGrid>
        <w:gridCol w:w="2405"/>
        <w:gridCol w:w="6611"/>
      </w:tblGrid>
      <w:tr w:rsidR="00B67D83" w:rsidRPr="0076709E" w14:paraId="3B9FDDE9" w14:textId="77777777" w:rsidTr="00B67D83">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4E6F8121" w14:textId="77777777" w:rsidR="00B67D83" w:rsidRPr="0076709E" w:rsidRDefault="00B67D83" w:rsidP="008311EB">
            <w:pPr>
              <w:rPr>
                <w:rFonts w:cstheme="minorHAnsi"/>
                <w:color w:val="FFFFFF" w:themeColor="background1"/>
                <w:lang w:val="en-US"/>
              </w:rPr>
            </w:pPr>
            <w:r w:rsidRPr="0076709E">
              <w:rPr>
                <w:rFonts w:cstheme="minorHAnsi"/>
                <w:color w:val="FFFFFF" w:themeColor="background1"/>
                <w:lang w:val="en-US"/>
              </w:rPr>
              <w:t>Course Title</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26B9A947" w14:textId="76ACB155" w:rsidR="00B67D83" w:rsidRPr="0076709E" w:rsidRDefault="00B67D83" w:rsidP="008311EB">
            <w:pPr>
              <w:rPr>
                <w:rFonts w:cstheme="minorHAnsi"/>
                <w:color w:val="FFFFFF" w:themeColor="background1"/>
                <w:lang w:val="en-US"/>
              </w:rPr>
            </w:pPr>
            <w:r w:rsidRPr="0076709E">
              <w:rPr>
                <w:rFonts w:cstheme="minorHAnsi"/>
                <w:color w:val="FFFFFF" w:themeColor="background1"/>
                <w:lang w:val="en-US"/>
              </w:rPr>
              <w:t>FA</w:t>
            </w:r>
            <w:r w:rsidR="00331327">
              <w:rPr>
                <w:rFonts w:cstheme="minorHAnsi"/>
                <w:color w:val="FFFFFF" w:themeColor="background1"/>
                <w:lang w:val="en-US"/>
              </w:rPr>
              <w:t xml:space="preserve"> in </w:t>
            </w:r>
            <w:r w:rsidRPr="0076709E">
              <w:rPr>
                <w:rFonts w:cstheme="minorHAnsi"/>
                <w:color w:val="FFFFFF" w:themeColor="background1"/>
                <w:lang w:val="en-US"/>
              </w:rPr>
              <w:t>Creative and Digital Media</w:t>
            </w:r>
          </w:p>
        </w:tc>
      </w:tr>
      <w:tr w:rsidR="00B67D83" w:rsidRPr="0076709E" w14:paraId="7D197C23" w14:textId="77777777" w:rsidTr="00B67D83">
        <w:tc>
          <w:tcPr>
            <w:tcW w:w="2405" w:type="dxa"/>
            <w:tcBorders>
              <w:top w:val="single" w:sz="4" w:space="0" w:color="auto"/>
              <w:left w:val="single" w:sz="4" w:space="0" w:color="auto"/>
              <w:bottom w:val="single" w:sz="4" w:space="0" w:color="auto"/>
              <w:right w:val="single" w:sz="4" w:space="0" w:color="auto"/>
            </w:tcBorders>
            <w:hideMark/>
          </w:tcPr>
          <w:p w14:paraId="7F111AAB" w14:textId="77777777" w:rsidR="00B67D83" w:rsidRPr="0076709E" w:rsidRDefault="00B67D83" w:rsidP="008311EB">
            <w:pPr>
              <w:rPr>
                <w:rFonts w:cstheme="minorHAnsi"/>
                <w:lang w:val="en-US"/>
              </w:rPr>
            </w:pPr>
            <w:r w:rsidRPr="0076709E">
              <w:rPr>
                <w:rFonts w:cstheme="minorHAnsi"/>
                <w:lang w:val="en-US"/>
              </w:rPr>
              <w:t>Level</w:t>
            </w:r>
          </w:p>
        </w:tc>
        <w:tc>
          <w:tcPr>
            <w:tcW w:w="6611" w:type="dxa"/>
            <w:tcBorders>
              <w:top w:val="single" w:sz="4" w:space="0" w:color="auto"/>
              <w:left w:val="single" w:sz="4" w:space="0" w:color="auto"/>
              <w:bottom w:val="single" w:sz="4" w:space="0" w:color="auto"/>
              <w:right w:val="single" w:sz="4" w:space="0" w:color="auto"/>
            </w:tcBorders>
            <w:hideMark/>
          </w:tcPr>
          <w:p w14:paraId="4E3908F5" w14:textId="77777777" w:rsidR="00B67D83" w:rsidRPr="0076709E" w:rsidRDefault="00B67D83" w:rsidP="008311EB">
            <w:pPr>
              <w:rPr>
                <w:rFonts w:cstheme="minorHAnsi"/>
                <w:lang w:val="en-US"/>
              </w:rPr>
            </w:pPr>
            <w:r w:rsidRPr="0076709E">
              <w:rPr>
                <w:rFonts w:cstheme="minorHAnsi"/>
                <w:lang w:val="en-US"/>
              </w:rPr>
              <w:t>SCQF 6</w:t>
            </w:r>
          </w:p>
        </w:tc>
      </w:tr>
      <w:tr w:rsidR="00B67D83" w:rsidRPr="0076709E" w14:paraId="7940E07B" w14:textId="77777777" w:rsidTr="00B67D83">
        <w:tc>
          <w:tcPr>
            <w:tcW w:w="2405" w:type="dxa"/>
            <w:tcBorders>
              <w:top w:val="single" w:sz="4" w:space="0" w:color="auto"/>
              <w:left w:val="single" w:sz="4" w:space="0" w:color="auto"/>
              <w:bottom w:val="single" w:sz="4" w:space="0" w:color="auto"/>
              <w:right w:val="single" w:sz="4" w:space="0" w:color="auto"/>
            </w:tcBorders>
            <w:hideMark/>
          </w:tcPr>
          <w:p w14:paraId="55BC4273" w14:textId="77777777" w:rsidR="00B67D83" w:rsidRPr="0076709E" w:rsidRDefault="00B67D83" w:rsidP="008311EB">
            <w:pPr>
              <w:rPr>
                <w:rFonts w:cstheme="minorHAnsi"/>
                <w:lang w:val="en-US"/>
              </w:rPr>
            </w:pPr>
            <w:r w:rsidRPr="0076709E">
              <w:rPr>
                <w:rFonts w:cstheme="minorHAnsi"/>
                <w:lang w:val="en-US"/>
              </w:rPr>
              <w:t>Campus</w:t>
            </w:r>
          </w:p>
        </w:tc>
        <w:tc>
          <w:tcPr>
            <w:tcW w:w="6611" w:type="dxa"/>
            <w:tcBorders>
              <w:top w:val="single" w:sz="4" w:space="0" w:color="auto"/>
              <w:left w:val="single" w:sz="4" w:space="0" w:color="auto"/>
              <w:bottom w:val="single" w:sz="4" w:space="0" w:color="auto"/>
              <w:right w:val="single" w:sz="4" w:space="0" w:color="auto"/>
            </w:tcBorders>
            <w:hideMark/>
          </w:tcPr>
          <w:p w14:paraId="324E19CF" w14:textId="77777777" w:rsidR="00B67D83" w:rsidRPr="0076709E" w:rsidRDefault="00B67D83" w:rsidP="008311EB">
            <w:pPr>
              <w:rPr>
                <w:rFonts w:cstheme="minorHAnsi"/>
                <w:lang w:val="en-US"/>
              </w:rPr>
            </w:pPr>
            <w:r w:rsidRPr="0076709E">
              <w:rPr>
                <w:rFonts w:cstheme="minorHAnsi"/>
                <w:lang w:val="en-US"/>
              </w:rPr>
              <w:t xml:space="preserve">Arbroath And Gardyne </w:t>
            </w:r>
          </w:p>
        </w:tc>
      </w:tr>
      <w:tr w:rsidR="00B67D83" w:rsidRPr="0076709E" w14:paraId="3CEA7C42" w14:textId="77777777" w:rsidTr="00B67D83">
        <w:tc>
          <w:tcPr>
            <w:tcW w:w="2405" w:type="dxa"/>
            <w:tcBorders>
              <w:top w:val="single" w:sz="4" w:space="0" w:color="auto"/>
              <w:left w:val="single" w:sz="4" w:space="0" w:color="auto"/>
              <w:bottom w:val="single" w:sz="4" w:space="0" w:color="auto"/>
              <w:right w:val="single" w:sz="4" w:space="0" w:color="auto"/>
            </w:tcBorders>
            <w:hideMark/>
          </w:tcPr>
          <w:p w14:paraId="48F0B70F" w14:textId="77777777" w:rsidR="00B67D83" w:rsidRPr="0076709E" w:rsidRDefault="00B67D83" w:rsidP="008311EB">
            <w:pPr>
              <w:rPr>
                <w:rFonts w:cstheme="minorHAnsi"/>
                <w:lang w:val="en-US"/>
              </w:rPr>
            </w:pPr>
            <w:r w:rsidRPr="0076709E">
              <w:rPr>
                <w:rFonts w:cstheme="minorHAnsi"/>
                <w:lang w:val="en-US"/>
              </w:rPr>
              <w:t>Days</w:t>
            </w:r>
          </w:p>
        </w:tc>
        <w:tc>
          <w:tcPr>
            <w:tcW w:w="6611" w:type="dxa"/>
            <w:tcBorders>
              <w:top w:val="single" w:sz="4" w:space="0" w:color="auto"/>
              <w:left w:val="single" w:sz="4" w:space="0" w:color="auto"/>
              <w:bottom w:val="single" w:sz="4" w:space="0" w:color="auto"/>
              <w:right w:val="single" w:sz="4" w:space="0" w:color="auto"/>
            </w:tcBorders>
          </w:tcPr>
          <w:p w14:paraId="55AB9556" w14:textId="77777777" w:rsidR="00B67D83" w:rsidRPr="0076709E" w:rsidRDefault="00B67D83" w:rsidP="008311EB">
            <w:pPr>
              <w:rPr>
                <w:rFonts w:cstheme="minorHAnsi"/>
                <w:b/>
                <w:bCs/>
                <w:lang w:val="en-US"/>
              </w:rPr>
            </w:pPr>
            <w:r w:rsidRPr="0076709E">
              <w:rPr>
                <w:rFonts w:cstheme="minorHAnsi"/>
                <w:b/>
                <w:bCs/>
                <w:lang w:val="en-US"/>
              </w:rPr>
              <w:t>Arbroath:</w:t>
            </w:r>
          </w:p>
          <w:p w14:paraId="328CEABF" w14:textId="77777777" w:rsidR="00B67D83" w:rsidRPr="0076709E" w:rsidRDefault="00B67D83" w:rsidP="008311EB">
            <w:pPr>
              <w:rPr>
                <w:rFonts w:cstheme="minorHAnsi"/>
                <w:lang w:val="en-US"/>
              </w:rPr>
            </w:pPr>
            <w:r w:rsidRPr="0076709E">
              <w:rPr>
                <w:rFonts w:cstheme="minorHAnsi"/>
                <w:lang w:val="en-US"/>
              </w:rPr>
              <w:t>Year 1 of 2 – Tuesday 9-4pm</w:t>
            </w:r>
          </w:p>
          <w:p w14:paraId="63166771" w14:textId="77777777" w:rsidR="00B67D83" w:rsidRPr="0076709E" w:rsidRDefault="00B67D83" w:rsidP="008311EB">
            <w:pPr>
              <w:rPr>
                <w:rFonts w:cstheme="minorHAnsi"/>
                <w:lang w:val="en-US"/>
              </w:rPr>
            </w:pPr>
            <w:r w:rsidRPr="0076709E">
              <w:rPr>
                <w:rFonts w:cstheme="minorHAnsi"/>
                <w:lang w:val="en-US"/>
              </w:rPr>
              <w:t>Year 2 of 2 – Tuesday 9-4pm</w:t>
            </w:r>
          </w:p>
          <w:p w14:paraId="6D8B53E2" w14:textId="77777777" w:rsidR="00B67D83" w:rsidRPr="0076709E" w:rsidRDefault="00B67D83" w:rsidP="008311EB">
            <w:pPr>
              <w:rPr>
                <w:rFonts w:cstheme="minorHAnsi"/>
                <w:lang w:val="en-US"/>
              </w:rPr>
            </w:pPr>
            <w:r w:rsidRPr="0076709E">
              <w:rPr>
                <w:rFonts w:cstheme="minorHAnsi"/>
                <w:lang w:val="en-US"/>
              </w:rPr>
              <w:t>1 Year of 1 – Tuesday and Friday 9-4pm</w:t>
            </w:r>
          </w:p>
          <w:p w14:paraId="151DEC48" w14:textId="77777777" w:rsidR="00B67D83" w:rsidRPr="0076709E" w:rsidRDefault="00B67D83" w:rsidP="008311EB">
            <w:pPr>
              <w:rPr>
                <w:rFonts w:cstheme="minorHAnsi"/>
                <w:lang w:val="en-US"/>
              </w:rPr>
            </w:pPr>
          </w:p>
          <w:p w14:paraId="37FE3E47" w14:textId="77777777" w:rsidR="00B67D83" w:rsidRPr="0076709E" w:rsidRDefault="00B67D83" w:rsidP="008311EB">
            <w:pPr>
              <w:rPr>
                <w:rFonts w:cstheme="minorHAnsi"/>
                <w:b/>
                <w:bCs/>
                <w:lang w:val="en-US"/>
              </w:rPr>
            </w:pPr>
            <w:r w:rsidRPr="0076709E">
              <w:rPr>
                <w:rFonts w:cstheme="minorHAnsi"/>
                <w:b/>
                <w:bCs/>
                <w:lang w:val="en-US"/>
              </w:rPr>
              <w:t>Gardyne:</w:t>
            </w:r>
          </w:p>
          <w:p w14:paraId="2FA80582" w14:textId="77777777" w:rsidR="00B67D83" w:rsidRPr="0076709E" w:rsidRDefault="00B67D83" w:rsidP="008311EB">
            <w:pPr>
              <w:rPr>
                <w:rFonts w:cstheme="minorHAnsi"/>
                <w:lang w:val="en-US"/>
              </w:rPr>
            </w:pPr>
            <w:r w:rsidRPr="0076709E">
              <w:rPr>
                <w:rFonts w:cstheme="minorHAnsi"/>
                <w:lang w:val="en-US"/>
              </w:rPr>
              <w:t xml:space="preserve">Year 1 of 2 – Monday and Wednesday 2-5pm </w:t>
            </w:r>
          </w:p>
          <w:p w14:paraId="5BE80C4A" w14:textId="77777777" w:rsidR="00B67D83" w:rsidRPr="0076709E" w:rsidRDefault="00B67D83" w:rsidP="008311EB">
            <w:pPr>
              <w:rPr>
                <w:rFonts w:cstheme="minorHAnsi"/>
                <w:lang w:val="en-US"/>
              </w:rPr>
            </w:pPr>
            <w:r w:rsidRPr="0076709E">
              <w:rPr>
                <w:rFonts w:cstheme="minorHAnsi"/>
                <w:lang w:val="en-US"/>
              </w:rPr>
              <w:t xml:space="preserve">Year 2 of 2 – Monday and Wednesday 2-5pm </w:t>
            </w:r>
          </w:p>
          <w:p w14:paraId="7045B2D5" w14:textId="5ADEF769" w:rsidR="00B67D83" w:rsidRPr="0076709E" w:rsidRDefault="00B67D83" w:rsidP="008311EB">
            <w:pPr>
              <w:rPr>
                <w:rFonts w:cstheme="minorHAnsi"/>
                <w:lang w:val="en-US"/>
              </w:rPr>
            </w:pPr>
            <w:r w:rsidRPr="0076709E">
              <w:rPr>
                <w:rFonts w:cstheme="minorHAnsi"/>
                <w:lang w:val="en-US"/>
              </w:rPr>
              <w:t xml:space="preserve">1 Year of 1 – Monday, Tuesday, </w:t>
            </w:r>
            <w:proofErr w:type="gramStart"/>
            <w:r w:rsidRPr="0076709E">
              <w:rPr>
                <w:rFonts w:cstheme="minorHAnsi"/>
                <w:lang w:val="en-US"/>
              </w:rPr>
              <w:t>Wednesday</w:t>
            </w:r>
            <w:proofErr w:type="gramEnd"/>
            <w:r w:rsidRPr="0076709E">
              <w:rPr>
                <w:rFonts w:cstheme="minorHAnsi"/>
                <w:lang w:val="en-US"/>
              </w:rPr>
              <w:t xml:space="preserve"> 2-5pm and </w:t>
            </w:r>
            <w:r w:rsidR="005D59C4" w:rsidRPr="0076709E">
              <w:rPr>
                <w:rFonts w:cstheme="minorHAnsi"/>
                <w:lang w:val="en-US"/>
              </w:rPr>
              <w:t>Thursday 1.15-4.15pm</w:t>
            </w:r>
          </w:p>
        </w:tc>
      </w:tr>
    </w:tbl>
    <w:p w14:paraId="453CBDB8" w14:textId="77777777" w:rsidR="00B67D83" w:rsidRPr="0076709E" w:rsidRDefault="00B67D83" w:rsidP="00B67D83">
      <w:pPr>
        <w:spacing w:after="0"/>
        <w:rPr>
          <w:rFonts w:cstheme="minorHAnsi"/>
          <w:lang w:val="en-US"/>
        </w:rPr>
      </w:pPr>
    </w:p>
    <w:p w14:paraId="315F5D81" w14:textId="1C910580" w:rsidR="00B67D83" w:rsidRPr="0076709E" w:rsidRDefault="00B67D83" w:rsidP="023880A8">
      <w:pPr>
        <w:pStyle w:val="Heading3"/>
        <w:rPr>
          <w:b/>
          <w:bCs/>
        </w:rPr>
      </w:pPr>
      <w:r w:rsidRPr="023880A8">
        <w:rPr>
          <w:b/>
          <w:bCs/>
        </w:rPr>
        <w:t xml:space="preserve">Entry Requirements </w:t>
      </w:r>
    </w:p>
    <w:p w14:paraId="3292EDD0" w14:textId="15CF1E4E" w:rsidR="00B67D83" w:rsidRPr="0076709E" w:rsidRDefault="00B67D83" w:rsidP="00B67D83">
      <w:pPr>
        <w:spacing w:after="0" w:line="240" w:lineRule="auto"/>
        <w:jc w:val="both"/>
        <w:rPr>
          <w:rFonts w:cstheme="minorHAnsi"/>
        </w:rPr>
      </w:pPr>
      <w:r w:rsidRPr="0076709E">
        <w:rPr>
          <w:rFonts w:cstheme="minorHAnsi"/>
        </w:rPr>
        <w:t>A good level of English (National 5) or completion of Web/Graphic Design and Development Skills for Work class. Other relevant knowledge and experience will be considered and will be discussed with course leader.</w:t>
      </w:r>
    </w:p>
    <w:p w14:paraId="49BA1722" w14:textId="77777777" w:rsidR="00B67D83" w:rsidRPr="0076709E" w:rsidRDefault="00B67D83" w:rsidP="00B67D83">
      <w:pPr>
        <w:spacing w:after="0" w:line="240" w:lineRule="auto"/>
        <w:jc w:val="both"/>
        <w:rPr>
          <w:rFonts w:cstheme="minorHAnsi"/>
        </w:rPr>
      </w:pPr>
    </w:p>
    <w:p w14:paraId="0A93575B" w14:textId="6BC8E2D6" w:rsidR="00B67D83" w:rsidRPr="0076709E" w:rsidRDefault="00B67D83" w:rsidP="023880A8">
      <w:pPr>
        <w:pStyle w:val="Heading3"/>
        <w:rPr>
          <w:b/>
          <w:bCs/>
          <w:lang w:val="en-US"/>
        </w:rPr>
      </w:pPr>
      <w:r w:rsidRPr="023880A8">
        <w:rPr>
          <w:b/>
          <w:bCs/>
          <w:lang w:val="en-US"/>
        </w:rPr>
        <w:t xml:space="preserve">Units to be </w:t>
      </w:r>
      <w:proofErr w:type="gramStart"/>
      <w:r w:rsidRPr="023880A8">
        <w:rPr>
          <w:b/>
          <w:bCs/>
          <w:lang w:val="en-US"/>
        </w:rPr>
        <w:t>Completed</w:t>
      </w:r>
      <w:proofErr w:type="gramEnd"/>
    </w:p>
    <w:tbl>
      <w:tblPr>
        <w:tblStyle w:val="TableGrid"/>
        <w:tblW w:w="0" w:type="auto"/>
        <w:tblLook w:val="04A0" w:firstRow="1" w:lastRow="0" w:firstColumn="1" w:lastColumn="0" w:noHBand="0" w:noVBand="1"/>
      </w:tblPr>
      <w:tblGrid>
        <w:gridCol w:w="8996"/>
      </w:tblGrid>
      <w:tr w:rsidR="00B67D83" w:rsidRPr="0076709E" w14:paraId="58F10DFD" w14:textId="77777777" w:rsidTr="008311EB">
        <w:tc>
          <w:tcPr>
            <w:tcW w:w="8996" w:type="dxa"/>
            <w:tcBorders>
              <w:top w:val="single" w:sz="4" w:space="0" w:color="auto"/>
              <w:left w:val="single" w:sz="4" w:space="0" w:color="auto"/>
              <w:bottom w:val="single" w:sz="4" w:space="0" w:color="auto"/>
              <w:right w:val="single" w:sz="4" w:space="0" w:color="auto"/>
            </w:tcBorders>
            <w:shd w:val="clear" w:color="auto" w:fill="7030A0"/>
            <w:hideMark/>
          </w:tcPr>
          <w:p w14:paraId="518AE7F2" w14:textId="77777777" w:rsidR="00B67D83" w:rsidRPr="0076709E" w:rsidRDefault="00B67D83" w:rsidP="008311EB">
            <w:pPr>
              <w:rPr>
                <w:rFonts w:cstheme="minorHAnsi"/>
                <w:color w:val="FFFFFF" w:themeColor="background1"/>
                <w:lang w:val="en-US"/>
              </w:rPr>
            </w:pPr>
            <w:r w:rsidRPr="0076709E">
              <w:rPr>
                <w:rFonts w:cstheme="minorHAnsi"/>
                <w:color w:val="FFFFFF" w:themeColor="background1"/>
                <w:lang w:val="en-US"/>
              </w:rPr>
              <w:t>Mandatory Units</w:t>
            </w:r>
          </w:p>
        </w:tc>
      </w:tr>
      <w:tr w:rsidR="00B67D83" w:rsidRPr="0076709E" w14:paraId="0500FC92" w14:textId="77777777" w:rsidTr="008311EB">
        <w:tc>
          <w:tcPr>
            <w:tcW w:w="8996" w:type="dxa"/>
            <w:tcBorders>
              <w:top w:val="single" w:sz="4" w:space="0" w:color="auto"/>
              <w:left w:val="single" w:sz="4" w:space="0" w:color="auto"/>
              <w:bottom w:val="single" w:sz="4" w:space="0" w:color="auto"/>
              <w:right w:val="single" w:sz="4" w:space="0" w:color="auto"/>
            </w:tcBorders>
            <w:hideMark/>
          </w:tcPr>
          <w:p w14:paraId="32B280B9" w14:textId="77777777" w:rsidR="00B67D83" w:rsidRPr="0076709E" w:rsidRDefault="00B67D83" w:rsidP="008311EB">
            <w:pPr>
              <w:rPr>
                <w:rFonts w:cstheme="minorHAnsi"/>
                <w:lang w:val="en-US"/>
              </w:rPr>
            </w:pPr>
            <w:r w:rsidRPr="0076709E">
              <w:rPr>
                <w:rFonts w:cstheme="minorHAnsi"/>
              </w:rPr>
              <w:t xml:space="preserve">Creative Industries: An Introduction </w:t>
            </w:r>
          </w:p>
        </w:tc>
      </w:tr>
      <w:tr w:rsidR="00B67D83" w:rsidRPr="0076709E" w14:paraId="462C4619" w14:textId="77777777" w:rsidTr="008311EB">
        <w:tc>
          <w:tcPr>
            <w:tcW w:w="8996" w:type="dxa"/>
            <w:tcBorders>
              <w:top w:val="single" w:sz="4" w:space="0" w:color="auto"/>
              <w:left w:val="single" w:sz="4" w:space="0" w:color="auto"/>
              <w:bottom w:val="single" w:sz="4" w:space="0" w:color="auto"/>
              <w:right w:val="single" w:sz="4" w:space="0" w:color="auto"/>
            </w:tcBorders>
            <w:hideMark/>
          </w:tcPr>
          <w:p w14:paraId="11E62BD5" w14:textId="77777777" w:rsidR="00B67D83" w:rsidRPr="0076709E" w:rsidRDefault="00B67D83" w:rsidP="008311EB">
            <w:pPr>
              <w:rPr>
                <w:rFonts w:cstheme="minorHAnsi"/>
                <w:lang w:val="en-US"/>
              </w:rPr>
            </w:pPr>
            <w:r w:rsidRPr="0076709E">
              <w:rPr>
                <w:rFonts w:cstheme="minorHAnsi"/>
              </w:rPr>
              <w:t>Creative Industries: Understanding a Creative Brief</w:t>
            </w:r>
          </w:p>
        </w:tc>
      </w:tr>
      <w:tr w:rsidR="00B67D83" w:rsidRPr="0076709E" w14:paraId="67E24CCB" w14:textId="77777777" w:rsidTr="008311EB">
        <w:tc>
          <w:tcPr>
            <w:tcW w:w="8996" w:type="dxa"/>
            <w:tcBorders>
              <w:top w:val="single" w:sz="4" w:space="0" w:color="auto"/>
              <w:left w:val="single" w:sz="4" w:space="0" w:color="auto"/>
              <w:bottom w:val="single" w:sz="4" w:space="0" w:color="auto"/>
              <w:right w:val="single" w:sz="4" w:space="0" w:color="auto"/>
            </w:tcBorders>
            <w:hideMark/>
          </w:tcPr>
          <w:p w14:paraId="2B89FE02" w14:textId="77777777" w:rsidR="00B67D83" w:rsidRPr="0076709E" w:rsidRDefault="00B67D83" w:rsidP="008311EB">
            <w:pPr>
              <w:rPr>
                <w:rFonts w:cstheme="minorHAnsi"/>
                <w:lang w:val="en-US"/>
              </w:rPr>
            </w:pPr>
            <w:r w:rsidRPr="0076709E">
              <w:rPr>
                <w:rFonts w:cstheme="minorHAnsi"/>
              </w:rPr>
              <w:t>Scotland Media: Understanding the creative process</w:t>
            </w:r>
          </w:p>
        </w:tc>
      </w:tr>
      <w:tr w:rsidR="00B67D83" w:rsidRPr="0076709E" w14:paraId="41527615" w14:textId="77777777" w:rsidTr="008311EB">
        <w:tc>
          <w:tcPr>
            <w:tcW w:w="8996" w:type="dxa"/>
            <w:tcBorders>
              <w:top w:val="single" w:sz="4" w:space="0" w:color="auto"/>
              <w:left w:val="single" w:sz="4" w:space="0" w:color="auto"/>
              <w:bottom w:val="single" w:sz="4" w:space="0" w:color="auto"/>
              <w:right w:val="single" w:sz="4" w:space="0" w:color="auto"/>
            </w:tcBorders>
            <w:hideMark/>
          </w:tcPr>
          <w:p w14:paraId="6FA8FF2E" w14:textId="77777777" w:rsidR="00B67D83" w:rsidRPr="0076709E" w:rsidRDefault="00B67D83" w:rsidP="008311EB">
            <w:pPr>
              <w:rPr>
                <w:rFonts w:cstheme="minorHAnsi"/>
                <w:lang w:val="en-US"/>
              </w:rPr>
            </w:pPr>
            <w:r w:rsidRPr="0076709E">
              <w:rPr>
                <w:rFonts w:cstheme="minorHAnsi"/>
              </w:rPr>
              <w:t xml:space="preserve">Work effectively with others in the Creative Industries </w:t>
            </w:r>
          </w:p>
        </w:tc>
      </w:tr>
      <w:tr w:rsidR="00B67D83" w:rsidRPr="0076709E" w14:paraId="021B737F" w14:textId="77777777" w:rsidTr="008311EB">
        <w:tc>
          <w:tcPr>
            <w:tcW w:w="8996" w:type="dxa"/>
            <w:tcBorders>
              <w:top w:val="single" w:sz="4" w:space="0" w:color="auto"/>
              <w:left w:val="single" w:sz="4" w:space="0" w:color="auto"/>
              <w:bottom w:val="single" w:sz="4" w:space="0" w:color="auto"/>
              <w:right w:val="single" w:sz="4" w:space="0" w:color="auto"/>
            </w:tcBorders>
            <w:hideMark/>
          </w:tcPr>
          <w:p w14:paraId="1388CC8A" w14:textId="77777777" w:rsidR="00B67D83" w:rsidRPr="0076709E" w:rsidRDefault="00B67D83" w:rsidP="008311EB">
            <w:pPr>
              <w:rPr>
                <w:rFonts w:cstheme="minorHAnsi"/>
                <w:lang w:val="en-US"/>
              </w:rPr>
            </w:pPr>
            <w:r w:rsidRPr="0076709E">
              <w:rPr>
                <w:rFonts w:cstheme="minorHAnsi"/>
              </w:rPr>
              <w:t>Ensure their Own Actions Reduce Risks to Health and Safety</w:t>
            </w:r>
          </w:p>
        </w:tc>
      </w:tr>
      <w:tr w:rsidR="00B67D83" w:rsidRPr="0076709E" w14:paraId="6568811E" w14:textId="77777777" w:rsidTr="008311EB">
        <w:tc>
          <w:tcPr>
            <w:tcW w:w="8996" w:type="dxa"/>
            <w:tcBorders>
              <w:top w:val="single" w:sz="4" w:space="0" w:color="auto"/>
              <w:left w:val="single" w:sz="4" w:space="0" w:color="auto"/>
              <w:bottom w:val="single" w:sz="4" w:space="0" w:color="auto"/>
              <w:right w:val="single" w:sz="4" w:space="0" w:color="auto"/>
            </w:tcBorders>
            <w:hideMark/>
          </w:tcPr>
          <w:p w14:paraId="722A8CCD" w14:textId="77777777" w:rsidR="00B67D83" w:rsidRPr="0076709E" w:rsidRDefault="00B67D83" w:rsidP="008311EB">
            <w:pPr>
              <w:rPr>
                <w:rFonts w:cstheme="minorHAnsi"/>
                <w:lang w:val="en-US"/>
              </w:rPr>
            </w:pPr>
            <w:r w:rsidRPr="0076709E">
              <w:rPr>
                <w:rFonts w:cstheme="minorHAnsi"/>
              </w:rPr>
              <w:t>Communicating Using Digital Marketing/Sales Channels</w:t>
            </w:r>
          </w:p>
        </w:tc>
      </w:tr>
      <w:tr w:rsidR="00B67D83" w:rsidRPr="0076709E" w14:paraId="0E73646A" w14:textId="77777777" w:rsidTr="008311EB">
        <w:tc>
          <w:tcPr>
            <w:tcW w:w="8996" w:type="dxa"/>
            <w:tcBorders>
              <w:top w:val="single" w:sz="4" w:space="0" w:color="auto"/>
              <w:left w:val="single" w:sz="4" w:space="0" w:color="auto"/>
              <w:bottom w:val="single" w:sz="4" w:space="0" w:color="auto"/>
              <w:right w:val="single" w:sz="4" w:space="0" w:color="auto"/>
            </w:tcBorders>
            <w:hideMark/>
          </w:tcPr>
          <w:p w14:paraId="752E5B59" w14:textId="77777777" w:rsidR="00B67D83" w:rsidRPr="0076709E" w:rsidRDefault="00B67D83" w:rsidP="008311EB">
            <w:pPr>
              <w:rPr>
                <w:rFonts w:cstheme="minorHAnsi"/>
                <w:lang w:val="en-US"/>
              </w:rPr>
            </w:pPr>
            <w:r w:rsidRPr="0076709E">
              <w:rPr>
                <w:rFonts w:cstheme="minorHAnsi"/>
              </w:rPr>
              <w:t xml:space="preserve">Use Digital and </w:t>
            </w:r>
            <w:proofErr w:type="gramStart"/>
            <w:r w:rsidRPr="0076709E">
              <w:rPr>
                <w:rFonts w:cstheme="minorHAnsi"/>
              </w:rPr>
              <w:t>Social Media</w:t>
            </w:r>
            <w:proofErr w:type="gramEnd"/>
            <w:r w:rsidRPr="0076709E">
              <w:rPr>
                <w:rFonts w:cstheme="minorHAnsi"/>
              </w:rPr>
              <w:t xml:space="preserve"> in Marketing Campaigns</w:t>
            </w:r>
          </w:p>
        </w:tc>
      </w:tr>
      <w:tr w:rsidR="00B67D83" w:rsidRPr="0076709E" w14:paraId="587C3614" w14:textId="77777777" w:rsidTr="008311EB">
        <w:tc>
          <w:tcPr>
            <w:tcW w:w="8996" w:type="dxa"/>
            <w:tcBorders>
              <w:top w:val="single" w:sz="4" w:space="0" w:color="auto"/>
              <w:left w:val="single" w:sz="4" w:space="0" w:color="auto"/>
              <w:bottom w:val="single" w:sz="4" w:space="0" w:color="auto"/>
              <w:right w:val="single" w:sz="4" w:space="0" w:color="auto"/>
            </w:tcBorders>
            <w:hideMark/>
          </w:tcPr>
          <w:p w14:paraId="7BDFEC61" w14:textId="77777777" w:rsidR="00B67D83" w:rsidRPr="0076709E" w:rsidRDefault="00B67D83" w:rsidP="008311EB">
            <w:pPr>
              <w:rPr>
                <w:rFonts w:cstheme="minorHAnsi"/>
              </w:rPr>
            </w:pPr>
            <w:r w:rsidRPr="0076709E">
              <w:rPr>
                <w:rFonts w:cstheme="minorHAnsi"/>
              </w:rPr>
              <w:t>Industry Challenge Project</w:t>
            </w:r>
          </w:p>
        </w:tc>
      </w:tr>
      <w:tr w:rsidR="00B67D83" w:rsidRPr="0076709E" w14:paraId="449D73C0" w14:textId="77777777" w:rsidTr="008311EB">
        <w:tc>
          <w:tcPr>
            <w:tcW w:w="8996" w:type="dxa"/>
            <w:tcBorders>
              <w:top w:val="single" w:sz="4" w:space="0" w:color="auto"/>
              <w:left w:val="single" w:sz="4" w:space="0" w:color="auto"/>
              <w:bottom w:val="single" w:sz="4" w:space="0" w:color="auto"/>
              <w:right w:val="single" w:sz="4" w:space="0" w:color="auto"/>
            </w:tcBorders>
            <w:hideMark/>
          </w:tcPr>
          <w:p w14:paraId="30338C63" w14:textId="77777777" w:rsidR="00B67D83" w:rsidRPr="0076709E" w:rsidRDefault="00B67D83" w:rsidP="008311EB">
            <w:pPr>
              <w:rPr>
                <w:rFonts w:cstheme="minorHAnsi"/>
              </w:rPr>
            </w:pPr>
            <w:r w:rsidRPr="0076709E">
              <w:rPr>
                <w:rFonts w:cstheme="minorHAnsi"/>
              </w:rPr>
              <w:t>Media Project</w:t>
            </w:r>
          </w:p>
        </w:tc>
      </w:tr>
    </w:tbl>
    <w:p w14:paraId="676E7905" w14:textId="77777777" w:rsidR="00B67D83" w:rsidRPr="0076709E" w:rsidRDefault="00B67D83" w:rsidP="00B67D83">
      <w:pPr>
        <w:spacing w:after="0"/>
        <w:rPr>
          <w:rFonts w:cstheme="minorHAnsi"/>
          <w:lang w:val="en-US"/>
        </w:rPr>
      </w:pPr>
    </w:p>
    <w:p w14:paraId="0293558A" w14:textId="676EE00F" w:rsidR="00B67D83" w:rsidRPr="0076709E" w:rsidRDefault="00B67D83" w:rsidP="023880A8">
      <w:pPr>
        <w:pStyle w:val="Heading3"/>
        <w:rPr>
          <w:b/>
          <w:bCs/>
          <w:lang w:val="en-US"/>
        </w:rPr>
      </w:pPr>
      <w:r w:rsidRPr="023880A8">
        <w:rPr>
          <w:b/>
          <w:bCs/>
          <w:lang w:val="en-US"/>
        </w:rPr>
        <w:t>Progression Pathways</w:t>
      </w:r>
    </w:p>
    <w:p w14:paraId="21ABC5C1" w14:textId="4C4C370A" w:rsidR="00B67D83" w:rsidRPr="0076709E" w:rsidRDefault="00B67D83" w:rsidP="00A249EC">
      <w:pPr>
        <w:numPr>
          <w:ilvl w:val="0"/>
          <w:numId w:val="31"/>
        </w:numPr>
        <w:shd w:val="clear" w:color="auto" w:fill="FFFFFF"/>
        <w:spacing w:after="0" w:line="240" w:lineRule="auto"/>
        <w:ind w:left="720"/>
        <w:jc w:val="both"/>
        <w:textAlignment w:val="baseline"/>
        <w:rPr>
          <w:rFonts w:cstheme="minorHAnsi"/>
        </w:rPr>
      </w:pPr>
      <w:r w:rsidRPr="0076709E">
        <w:rPr>
          <w:rFonts w:cstheme="minorHAnsi"/>
          <w:b/>
          <w:bCs/>
          <w:bdr w:val="none" w:sz="0" w:space="0" w:color="auto" w:frame="1"/>
        </w:rPr>
        <w:t>A Modern Apprenticeship:</w:t>
      </w:r>
      <w:r w:rsidRPr="0076709E">
        <w:rPr>
          <w:rFonts w:cstheme="minorHAnsi"/>
          <w:bdr w:val="none" w:sz="0" w:space="0" w:color="auto" w:frame="1"/>
        </w:rPr>
        <w:t> </w:t>
      </w:r>
      <w:r w:rsidRPr="0076709E">
        <w:rPr>
          <w:rFonts w:cstheme="minorHAnsi"/>
        </w:rPr>
        <w:t>On completing the Foundation Apprenticeship, pupils will have already achieved core units of the Modern Apprenticeship in Creative and Digital Media. Pupils will have the right skills and experience to choose to progress to a related Modern Apprenticeship, such as Creative and Cultural or Digital Applications.</w:t>
      </w:r>
    </w:p>
    <w:p w14:paraId="55CE34C9" w14:textId="68D6A6E8" w:rsidR="00B67D83" w:rsidRPr="0076709E" w:rsidRDefault="00B67D83" w:rsidP="00A249EC">
      <w:pPr>
        <w:numPr>
          <w:ilvl w:val="0"/>
          <w:numId w:val="31"/>
        </w:numPr>
        <w:shd w:val="clear" w:color="auto" w:fill="FFFFFF"/>
        <w:spacing w:after="0" w:line="240" w:lineRule="auto"/>
        <w:ind w:left="720"/>
        <w:jc w:val="both"/>
        <w:textAlignment w:val="baseline"/>
        <w:rPr>
          <w:rFonts w:cstheme="minorHAnsi"/>
        </w:rPr>
      </w:pPr>
      <w:r w:rsidRPr="0076709E">
        <w:rPr>
          <w:rFonts w:cstheme="minorHAnsi"/>
          <w:b/>
          <w:bCs/>
          <w:bdr w:val="none" w:sz="0" w:space="0" w:color="auto" w:frame="1"/>
        </w:rPr>
        <w:t>Further Education:</w:t>
      </w:r>
      <w:r w:rsidRPr="0076709E">
        <w:rPr>
          <w:rFonts w:cstheme="minorHAnsi"/>
          <w:bdr w:val="none" w:sz="0" w:space="0" w:color="auto" w:frame="1"/>
        </w:rPr>
        <w:t> </w:t>
      </w:r>
      <w:r w:rsidRPr="0076709E">
        <w:rPr>
          <w:rFonts w:cstheme="minorHAnsi"/>
        </w:rPr>
        <w:t>Continue their studies at college, with an HNC or HND in a creative or digital subject. The pupil’s workplace experience will support their college application.</w:t>
      </w:r>
    </w:p>
    <w:p w14:paraId="41A8584F" w14:textId="1E910D94" w:rsidR="00B67D83" w:rsidRPr="0076709E" w:rsidRDefault="00B67D83" w:rsidP="00A249EC">
      <w:pPr>
        <w:numPr>
          <w:ilvl w:val="0"/>
          <w:numId w:val="31"/>
        </w:numPr>
        <w:shd w:val="clear" w:color="auto" w:fill="FFFFFF"/>
        <w:spacing w:after="0" w:line="240" w:lineRule="auto"/>
        <w:ind w:left="720"/>
        <w:jc w:val="both"/>
        <w:textAlignment w:val="baseline"/>
        <w:rPr>
          <w:rFonts w:cstheme="minorHAnsi"/>
        </w:rPr>
      </w:pPr>
      <w:r w:rsidRPr="0076709E">
        <w:rPr>
          <w:rFonts w:cstheme="minorHAnsi"/>
          <w:b/>
          <w:bCs/>
          <w:bdr w:val="none" w:sz="0" w:space="0" w:color="auto" w:frame="1"/>
        </w:rPr>
        <w:t>University: </w:t>
      </w:r>
      <w:r w:rsidRPr="0076709E">
        <w:rPr>
          <w:rFonts w:cstheme="minorHAnsi"/>
        </w:rPr>
        <w:t>Foundation Apprenticeships are recognised as equivalent to SQA Highers by all Scottish universities. Pupils will already have quality experience in the industry – this will make their UCAS stand out from the crowd. This apprenticeship also provides pupils with 42 UCAS tariff points. Find out more about points on the </w:t>
      </w:r>
      <w:hyperlink r:id="rId13" w:history="1">
        <w:r w:rsidRPr="0076709E">
          <w:rPr>
            <w:rStyle w:val="Hyperlink"/>
            <w:rFonts w:cstheme="minorHAnsi"/>
            <w:bdr w:val="none" w:sz="0" w:space="0" w:color="auto" w:frame="1"/>
          </w:rPr>
          <w:t>UCAS website</w:t>
        </w:r>
      </w:hyperlink>
      <w:r w:rsidRPr="0076709E">
        <w:rPr>
          <w:rFonts w:cstheme="minorHAnsi"/>
        </w:rPr>
        <w:t>. </w:t>
      </w:r>
    </w:p>
    <w:p w14:paraId="7250B1E7" w14:textId="77777777" w:rsidR="00B67D83" w:rsidRPr="0076709E" w:rsidRDefault="00B67D83" w:rsidP="00A249EC">
      <w:pPr>
        <w:numPr>
          <w:ilvl w:val="0"/>
          <w:numId w:val="31"/>
        </w:numPr>
        <w:shd w:val="clear" w:color="auto" w:fill="FFFFFF"/>
        <w:spacing w:after="0" w:line="240" w:lineRule="auto"/>
        <w:ind w:left="720"/>
        <w:textAlignment w:val="baseline"/>
        <w:rPr>
          <w:rFonts w:cstheme="minorHAnsi"/>
        </w:rPr>
      </w:pPr>
      <w:r w:rsidRPr="0076709E">
        <w:rPr>
          <w:rFonts w:cstheme="minorHAnsi"/>
          <w:b/>
          <w:bCs/>
          <w:bdr w:val="none" w:sz="0" w:space="0" w:color="auto" w:frame="1"/>
        </w:rPr>
        <w:t>Straight to a job:</w:t>
      </w:r>
      <w:r w:rsidRPr="0076709E">
        <w:rPr>
          <w:rFonts w:cstheme="minorHAnsi"/>
          <w:bdr w:val="none" w:sz="0" w:space="0" w:color="auto" w:frame="1"/>
        </w:rPr>
        <w:t> </w:t>
      </w:r>
      <w:r w:rsidRPr="0076709E">
        <w:rPr>
          <w:rFonts w:cstheme="minorHAnsi"/>
        </w:rPr>
        <w:t>Use their qualification and work experience to find a job in the creative industries.</w:t>
      </w:r>
    </w:p>
    <w:p w14:paraId="590D0087" w14:textId="77777777" w:rsidR="00B67D83" w:rsidRPr="0076709E" w:rsidRDefault="00B67D83" w:rsidP="00B67D83">
      <w:pPr>
        <w:spacing w:after="0"/>
        <w:rPr>
          <w:rFonts w:cstheme="minorHAnsi"/>
          <w:lang w:val="en-US"/>
        </w:rPr>
      </w:pPr>
    </w:p>
    <w:p w14:paraId="62DA1003" w14:textId="77777777" w:rsidR="00B67D83" w:rsidRPr="0076709E" w:rsidRDefault="00B67D83" w:rsidP="023880A8">
      <w:pPr>
        <w:pStyle w:val="Heading3"/>
        <w:rPr>
          <w:b/>
          <w:bCs/>
          <w:lang w:val="en-US"/>
        </w:rPr>
      </w:pPr>
      <w:r w:rsidRPr="023880A8">
        <w:rPr>
          <w:b/>
          <w:bCs/>
          <w:lang w:val="en-US"/>
        </w:rPr>
        <w:t>Course Description</w:t>
      </w:r>
    </w:p>
    <w:p w14:paraId="3499C5D3" w14:textId="735DB549" w:rsidR="00B67D83" w:rsidRPr="0076709E" w:rsidRDefault="00B67D83" w:rsidP="2A3F5488">
      <w:pPr>
        <w:shd w:val="clear" w:color="auto" w:fill="FFFFFF" w:themeFill="background1"/>
        <w:spacing w:after="0" w:line="240" w:lineRule="auto"/>
        <w:jc w:val="both"/>
        <w:textAlignment w:val="baseline"/>
        <w:rPr>
          <w:rFonts w:eastAsia="Times New Roman"/>
        </w:rPr>
      </w:pPr>
      <w:r w:rsidRPr="0076709E">
        <w:rPr>
          <w:rFonts w:eastAsia="Times New Roman"/>
        </w:rPr>
        <w:t>This is a Foundation Apprenticeship that lets pupils bring their ideas to life.</w:t>
      </w:r>
      <w:r w:rsidR="4DC225DE" w:rsidRPr="0076709E">
        <w:rPr>
          <w:rFonts w:eastAsia="Times New Roman"/>
        </w:rPr>
        <w:t xml:space="preserve"> There is a career for pupils in Scotland’s thriving creative industry – whatever their interests. It’s one of Scotland’s most diverse sectors, covering architecture, TV, radio, film, fashion and textiles, cultural heritage, design, journalism, publishing, music, visual arts, gaming and more.</w:t>
      </w:r>
    </w:p>
    <w:p w14:paraId="1CA5D6D6" w14:textId="026C3B39" w:rsidR="00B67D83" w:rsidRPr="0076709E" w:rsidRDefault="00B67D83" w:rsidP="398E810B">
      <w:pPr>
        <w:shd w:val="clear" w:color="auto" w:fill="FFFFFF" w:themeFill="background1"/>
        <w:spacing w:after="0" w:line="240" w:lineRule="auto"/>
        <w:textAlignment w:val="baseline"/>
        <w:rPr>
          <w:rFonts w:eastAsia="Times New Roman"/>
        </w:rPr>
      </w:pPr>
    </w:p>
    <w:p w14:paraId="2382522B" w14:textId="35D03A2C" w:rsidR="00B67D83" w:rsidRPr="0076709E" w:rsidRDefault="00B67D83" w:rsidP="2A3F5488">
      <w:pPr>
        <w:shd w:val="clear" w:color="auto" w:fill="FFFFFF" w:themeFill="background1"/>
        <w:spacing w:after="0" w:line="240" w:lineRule="auto"/>
        <w:jc w:val="both"/>
        <w:textAlignment w:val="baseline"/>
        <w:rPr>
          <w:rFonts w:eastAsia="Times New Roman"/>
        </w:rPr>
      </w:pPr>
      <w:r w:rsidRPr="0076709E">
        <w:rPr>
          <w:rFonts w:eastAsia="Times New Roman"/>
        </w:rPr>
        <w:t>Pupils could do roles such as:</w:t>
      </w:r>
    </w:p>
    <w:p w14:paraId="59970A25" w14:textId="77777777" w:rsidR="00B67D83" w:rsidRPr="0076709E" w:rsidRDefault="00B67D83" w:rsidP="00A249EC">
      <w:pPr>
        <w:numPr>
          <w:ilvl w:val="0"/>
          <w:numId w:val="33"/>
        </w:numPr>
        <w:shd w:val="clear" w:color="auto" w:fill="FFFFFF"/>
        <w:spacing w:after="0" w:line="240" w:lineRule="auto"/>
        <w:ind w:left="709" w:hanging="425"/>
        <w:textAlignment w:val="baseline"/>
        <w:rPr>
          <w:rFonts w:eastAsia="Times New Roman" w:cstheme="minorHAnsi"/>
        </w:rPr>
      </w:pPr>
      <w:r w:rsidRPr="0076709E">
        <w:rPr>
          <w:rFonts w:eastAsia="Times New Roman" w:cstheme="minorHAnsi"/>
        </w:rPr>
        <w:t>Broadcast journalist</w:t>
      </w:r>
    </w:p>
    <w:p w14:paraId="126D1512" w14:textId="77777777" w:rsidR="00B67D83" w:rsidRPr="0076709E" w:rsidRDefault="00B67D83" w:rsidP="00A249EC">
      <w:pPr>
        <w:numPr>
          <w:ilvl w:val="0"/>
          <w:numId w:val="33"/>
        </w:numPr>
        <w:shd w:val="clear" w:color="auto" w:fill="FFFFFF"/>
        <w:spacing w:after="0" w:line="240" w:lineRule="auto"/>
        <w:ind w:left="709" w:hanging="425"/>
        <w:textAlignment w:val="baseline"/>
        <w:rPr>
          <w:rFonts w:eastAsia="Times New Roman" w:cstheme="minorHAnsi"/>
        </w:rPr>
      </w:pPr>
      <w:r w:rsidRPr="0076709E">
        <w:rPr>
          <w:rFonts w:eastAsia="Times New Roman" w:cstheme="minorHAnsi"/>
        </w:rPr>
        <w:t>TV or film producer</w:t>
      </w:r>
    </w:p>
    <w:p w14:paraId="7DCE0F07" w14:textId="77777777" w:rsidR="00B67D83" w:rsidRPr="0076709E" w:rsidRDefault="00B67D83" w:rsidP="00A249EC">
      <w:pPr>
        <w:numPr>
          <w:ilvl w:val="0"/>
          <w:numId w:val="33"/>
        </w:numPr>
        <w:shd w:val="clear" w:color="auto" w:fill="FFFFFF"/>
        <w:spacing w:after="0" w:line="240" w:lineRule="auto"/>
        <w:ind w:left="709" w:hanging="425"/>
        <w:textAlignment w:val="baseline"/>
        <w:rPr>
          <w:rFonts w:eastAsia="Times New Roman" w:cstheme="minorHAnsi"/>
        </w:rPr>
      </w:pPr>
      <w:r w:rsidRPr="0076709E">
        <w:rPr>
          <w:rFonts w:eastAsia="Times New Roman" w:cstheme="minorHAnsi"/>
        </w:rPr>
        <w:t>Lighting technician</w:t>
      </w:r>
    </w:p>
    <w:p w14:paraId="65238849" w14:textId="77777777" w:rsidR="00B67D83" w:rsidRPr="0076709E" w:rsidRDefault="00B67D83" w:rsidP="00A249EC">
      <w:pPr>
        <w:numPr>
          <w:ilvl w:val="0"/>
          <w:numId w:val="33"/>
        </w:numPr>
        <w:shd w:val="clear" w:color="auto" w:fill="FFFFFF"/>
        <w:spacing w:after="0" w:line="240" w:lineRule="auto"/>
        <w:ind w:left="709" w:hanging="425"/>
        <w:textAlignment w:val="baseline"/>
        <w:rPr>
          <w:rFonts w:eastAsia="Times New Roman" w:cstheme="minorHAnsi"/>
        </w:rPr>
      </w:pPr>
      <w:r w:rsidRPr="0076709E">
        <w:rPr>
          <w:rFonts w:eastAsia="Times New Roman" w:cstheme="minorHAnsi"/>
        </w:rPr>
        <w:t>Dance teacher</w:t>
      </w:r>
    </w:p>
    <w:p w14:paraId="1F304565" w14:textId="77777777" w:rsidR="00B67D83" w:rsidRPr="0076709E" w:rsidRDefault="00B67D83" w:rsidP="00A249EC">
      <w:pPr>
        <w:numPr>
          <w:ilvl w:val="0"/>
          <w:numId w:val="33"/>
        </w:numPr>
        <w:shd w:val="clear" w:color="auto" w:fill="FFFFFF"/>
        <w:spacing w:after="0" w:line="240" w:lineRule="auto"/>
        <w:ind w:left="709" w:hanging="425"/>
        <w:textAlignment w:val="baseline"/>
        <w:rPr>
          <w:rFonts w:eastAsia="Times New Roman" w:cstheme="minorHAnsi"/>
        </w:rPr>
      </w:pPr>
      <w:r w:rsidRPr="0076709E">
        <w:rPr>
          <w:rFonts w:eastAsia="Times New Roman" w:cstheme="minorHAnsi"/>
        </w:rPr>
        <w:t>Actor</w:t>
      </w:r>
    </w:p>
    <w:p w14:paraId="19E2E43F" w14:textId="77777777" w:rsidR="00B67D83" w:rsidRPr="0076709E" w:rsidRDefault="00B67D83" w:rsidP="00A249EC">
      <w:pPr>
        <w:numPr>
          <w:ilvl w:val="0"/>
          <w:numId w:val="33"/>
        </w:numPr>
        <w:shd w:val="clear" w:color="auto" w:fill="FFFFFF"/>
        <w:spacing w:after="0" w:line="240" w:lineRule="auto"/>
        <w:ind w:left="709" w:hanging="425"/>
        <w:textAlignment w:val="baseline"/>
        <w:rPr>
          <w:rFonts w:eastAsia="Times New Roman" w:cstheme="minorHAnsi"/>
        </w:rPr>
      </w:pPr>
      <w:r w:rsidRPr="0076709E">
        <w:rPr>
          <w:rFonts w:eastAsia="Times New Roman" w:cstheme="minorHAnsi"/>
        </w:rPr>
        <w:t>Fashion designer</w:t>
      </w:r>
    </w:p>
    <w:p w14:paraId="305B1357" w14:textId="77777777" w:rsidR="00B67D83" w:rsidRPr="0076709E" w:rsidRDefault="00B67D83" w:rsidP="00A249EC">
      <w:pPr>
        <w:numPr>
          <w:ilvl w:val="0"/>
          <w:numId w:val="33"/>
        </w:numPr>
        <w:shd w:val="clear" w:color="auto" w:fill="FFFFFF"/>
        <w:spacing w:after="0" w:line="240" w:lineRule="auto"/>
        <w:ind w:left="709" w:hanging="425"/>
        <w:textAlignment w:val="baseline"/>
        <w:rPr>
          <w:rFonts w:eastAsia="Times New Roman" w:cstheme="minorHAnsi"/>
        </w:rPr>
      </w:pPr>
      <w:r w:rsidRPr="0076709E">
        <w:rPr>
          <w:rFonts w:eastAsia="Times New Roman" w:cstheme="minorHAnsi"/>
        </w:rPr>
        <w:t>Graphic designer</w:t>
      </w:r>
    </w:p>
    <w:p w14:paraId="3101AAE7" w14:textId="77777777" w:rsidR="00B67D83" w:rsidRPr="0076709E" w:rsidRDefault="00B67D83" w:rsidP="00A249EC">
      <w:pPr>
        <w:numPr>
          <w:ilvl w:val="0"/>
          <w:numId w:val="33"/>
        </w:numPr>
        <w:shd w:val="clear" w:color="auto" w:fill="FFFFFF"/>
        <w:spacing w:after="0" w:line="240" w:lineRule="auto"/>
        <w:ind w:left="709" w:hanging="425"/>
        <w:textAlignment w:val="baseline"/>
        <w:rPr>
          <w:rFonts w:eastAsia="Times New Roman" w:cstheme="minorHAnsi"/>
        </w:rPr>
      </w:pPr>
      <w:r w:rsidRPr="0076709E">
        <w:rPr>
          <w:rFonts w:eastAsia="Times New Roman" w:cstheme="minorHAnsi"/>
        </w:rPr>
        <w:t>Photographer</w:t>
      </w:r>
    </w:p>
    <w:p w14:paraId="28061F89" w14:textId="77777777" w:rsidR="00B67D83" w:rsidRPr="0076709E" w:rsidRDefault="00B67D83" w:rsidP="00B67D83">
      <w:pPr>
        <w:spacing w:after="0"/>
        <w:rPr>
          <w:rFonts w:cstheme="minorHAnsi"/>
          <w:lang w:val="en-US"/>
        </w:rPr>
      </w:pPr>
    </w:p>
    <w:p w14:paraId="78D55A75" w14:textId="5F8AB4D6" w:rsidR="00B67D83" w:rsidRPr="0076709E" w:rsidRDefault="00B67D83" w:rsidP="023880A8">
      <w:pPr>
        <w:pStyle w:val="Heading3"/>
        <w:rPr>
          <w:b/>
          <w:bCs/>
          <w:lang w:val="en-US"/>
        </w:rPr>
      </w:pPr>
      <w:r w:rsidRPr="023880A8">
        <w:rPr>
          <w:b/>
          <w:bCs/>
          <w:lang w:val="en-US"/>
        </w:rPr>
        <w:t>Unit Contents</w:t>
      </w:r>
    </w:p>
    <w:tbl>
      <w:tblPr>
        <w:tblStyle w:val="TableGrid"/>
        <w:tblW w:w="0" w:type="auto"/>
        <w:tblLook w:val="04A0" w:firstRow="1" w:lastRow="0" w:firstColumn="1" w:lastColumn="0" w:noHBand="0" w:noVBand="1"/>
      </w:tblPr>
      <w:tblGrid>
        <w:gridCol w:w="2405"/>
        <w:gridCol w:w="6611"/>
      </w:tblGrid>
      <w:tr w:rsidR="00B67D83" w:rsidRPr="0076709E" w14:paraId="059C2C19" w14:textId="77777777" w:rsidTr="008311EB">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2BFC456C" w14:textId="77777777" w:rsidR="00B67D83" w:rsidRPr="0076709E" w:rsidRDefault="00B67D83" w:rsidP="008311EB">
            <w:pPr>
              <w:rPr>
                <w:rFonts w:cstheme="minorHAnsi"/>
                <w:color w:val="FFFFFF" w:themeColor="background1"/>
                <w:lang w:val="en-US"/>
              </w:rPr>
            </w:pPr>
            <w:r w:rsidRPr="0076709E">
              <w:rPr>
                <w:rFonts w:cstheme="minorHAnsi"/>
                <w:color w:val="FFFFFF" w:themeColor="background1"/>
                <w:lang w:val="en-US"/>
              </w:rPr>
              <w:t>Unit</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08001116" w14:textId="77777777" w:rsidR="00B67D83" w:rsidRPr="0076709E" w:rsidRDefault="00B67D83" w:rsidP="008311EB">
            <w:pPr>
              <w:rPr>
                <w:rFonts w:cstheme="minorHAnsi"/>
                <w:color w:val="FFFFFF" w:themeColor="background1"/>
                <w:lang w:val="en-US"/>
              </w:rPr>
            </w:pPr>
            <w:r w:rsidRPr="0076709E">
              <w:rPr>
                <w:rFonts w:cstheme="minorHAnsi"/>
                <w:color w:val="FFFFFF" w:themeColor="background1"/>
                <w:lang w:val="en-US"/>
              </w:rPr>
              <w:t>Description</w:t>
            </w:r>
          </w:p>
        </w:tc>
      </w:tr>
      <w:tr w:rsidR="00B67D83" w:rsidRPr="0076709E" w14:paraId="2B6248EE"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535469E9" w14:textId="77777777" w:rsidR="00B67D83" w:rsidRPr="0076709E" w:rsidRDefault="00B67D83" w:rsidP="008311EB">
            <w:pPr>
              <w:rPr>
                <w:rFonts w:cstheme="minorHAnsi"/>
                <w:lang w:val="en-US"/>
              </w:rPr>
            </w:pPr>
            <w:r w:rsidRPr="0076709E">
              <w:rPr>
                <w:rFonts w:cstheme="minorHAnsi"/>
                <w:b/>
              </w:rPr>
              <w:t xml:space="preserve">Creative Industries: An Introduction </w:t>
            </w:r>
          </w:p>
        </w:tc>
        <w:tc>
          <w:tcPr>
            <w:tcW w:w="6611" w:type="dxa"/>
            <w:tcBorders>
              <w:top w:val="single" w:sz="4" w:space="0" w:color="auto"/>
              <w:left w:val="single" w:sz="4" w:space="0" w:color="auto"/>
              <w:bottom w:val="single" w:sz="4" w:space="0" w:color="auto"/>
              <w:right w:val="single" w:sz="4" w:space="0" w:color="auto"/>
            </w:tcBorders>
            <w:hideMark/>
          </w:tcPr>
          <w:p w14:paraId="686FFDA3" w14:textId="0B240F95" w:rsidR="00B67D83" w:rsidRPr="0076709E" w:rsidRDefault="00B67D83" w:rsidP="008311EB">
            <w:pPr>
              <w:rPr>
                <w:rFonts w:cstheme="minorHAnsi"/>
                <w:lang w:val="en-US"/>
              </w:rPr>
            </w:pPr>
            <w:r w:rsidRPr="0076709E">
              <w:rPr>
                <w:rFonts w:cstheme="minorHAnsi"/>
              </w:rPr>
              <w:t>Creative Industries: An Introduction – Scotland is crucial in providing pupils with an understanding of the industry and allowing them to make informed choices of the sector</w:t>
            </w:r>
            <w:r w:rsidR="00F24AAB">
              <w:rPr>
                <w:rFonts w:cstheme="minorHAnsi"/>
              </w:rPr>
              <w:t xml:space="preserve"> in which</w:t>
            </w:r>
            <w:r w:rsidRPr="0076709E">
              <w:rPr>
                <w:rFonts w:cstheme="minorHAnsi"/>
              </w:rPr>
              <w:t xml:space="preserve"> they would like to pursue a career. The unit is intended to provide a basic introduction to the Creative Industries and the opportunities that exist within it. Pupils will carry out some research into a minimum of four different sectors, before selecting a sector of personal interest to focus on.</w:t>
            </w:r>
          </w:p>
        </w:tc>
      </w:tr>
      <w:tr w:rsidR="00B67D83" w:rsidRPr="0076709E" w14:paraId="6F251F44"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7494AFD2" w14:textId="77777777" w:rsidR="00B67D83" w:rsidRPr="0076709E" w:rsidRDefault="00B67D83" w:rsidP="008311EB">
            <w:pPr>
              <w:rPr>
                <w:rFonts w:cstheme="minorHAnsi"/>
                <w:lang w:val="en-US"/>
              </w:rPr>
            </w:pPr>
            <w:r w:rsidRPr="0076709E">
              <w:rPr>
                <w:rFonts w:cstheme="minorHAnsi"/>
                <w:b/>
              </w:rPr>
              <w:t>Creative Industries: Understanding a Creative Brief</w:t>
            </w:r>
          </w:p>
        </w:tc>
        <w:tc>
          <w:tcPr>
            <w:tcW w:w="6611" w:type="dxa"/>
            <w:tcBorders>
              <w:top w:val="single" w:sz="4" w:space="0" w:color="auto"/>
              <w:left w:val="single" w:sz="4" w:space="0" w:color="auto"/>
              <w:bottom w:val="single" w:sz="4" w:space="0" w:color="auto"/>
              <w:right w:val="single" w:sz="4" w:space="0" w:color="auto"/>
            </w:tcBorders>
            <w:hideMark/>
          </w:tcPr>
          <w:p w14:paraId="0729F192" w14:textId="77777777" w:rsidR="00B67D83" w:rsidRPr="0076709E" w:rsidRDefault="00B67D83" w:rsidP="008311EB">
            <w:pPr>
              <w:rPr>
                <w:rFonts w:cstheme="minorHAnsi"/>
                <w:lang w:val="en-US"/>
              </w:rPr>
            </w:pPr>
            <w:r w:rsidRPr="0076709E">
              <w:rPr>
                <w:rFonts w:eastAsia="Times New Roman" w:cstheme="minorHAnsi"/>
              </w:rPr>
              <w:t xml:space="preserve">This unit will allow pupils to investigate, analyse and evaluate the purpose, </w:t>
            </w:r>
            <w:proofErr w:type="gramStart"/>
            <w:r w:rsidRPr="0076709E">
              <w:rPr>
                <w:rFonts w:eastAsia="Times New Roman" w:cstheme="minorHAnsi"/>
              </w:rPr>
              <w:t>language</w:t>
            </w:r>
            <w:proofErr w:type="gramEnd"/>
            <w:r w:rsidRPr="0076709E">
              <w:rPr>
                <w:rFonts w:eastAsia="Times New Roman" w:cstheme="minorHAnsi"/>
              </w:rPr>
              <w:t xml:space="preserve"> and structure of creative briefs. Pupils will gain experience of ways in which they might interpret a brief </w:t>
            </w:r>
            <w:proofErr w:type="gramStart"/>
            <w:r w:rsidRPr="0076709E">
              <w:rPr>
                <w:rFonts w:eastAsia="Times New Roman" w:cstheme="minorHAnsi"/>
              </w:rPr>
              <w:t>in order to</w:t>
            </w:r>
            <w:proofErr w:type="gramEnd"/>
            <w:r w:rsidRPr="0076709E">
              <w:rPr>
                <w:rFonts w:eastAsia="Times New Roman" w:cstheme="minorHAnsi"/>
              </w:rPr>
              <w:t xml:space="preserve"> effectively and efficiently respond to its demands. Pupils will consider the range of interdependencies, the completion milestones, the impact of the process on the </w:t>
            </w:r>
            <w:proofErr w:type="gramStart"/>
            <w:r w:rsidRPr="0076709E">
              <w:rPr>
                <w:rFonts w:eastAsia="Times New Roman" w:cstheme="minorHAnsi"/>
              </w:rPr>
              <w:t>end product</w:t>
            </w:r>
            <w:proofErr w:type="gramEnd"/>
            <w:r w:rsidRPr="0076709E">
              <w:rPr>
                <w:rFonts w:eastAsia="Times New Roman" w:cstheme="minorHAnsi"/>
              </w:rPr>
              <w:t xml:space="preserve"> and how to respond to the client’s needs. Pupils will consolidate their understanding of a brief through a range of activities and will identify their strengths and interests individually and/or collaboratively</w:t>
            </w:r>
          </w:p>
        </w:tc>
      </w:tr>
      <w:tr w:rsidR="00B67D83" w:rsidRPr="0076709E" w14:paraId="70F09D2B"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7E2D5A80" w14:textId="77777777" w:rsidR="00B67D83" w:rsidRPr="0076709E" w:rsidRDefault="00B67D83" w:rsidP="008311EB">
            <w:pPr>
              <w:rPr>
                <w:rFonts w:cstheme="minorHAnsi"/>
                <w:lang w:val="en-US"/>
              </w:rPr>
            </w:pPr>
            <w:r w:rsidRPr="0076709E">
              <w:rPr>
                <w:rFonts w:cstheme="minorHAnsi"/>
                <w:b/>
              </w:rPr>
              <w:t>Scotland Media: Understanding the creative process</w:t>
            </w:r>
          </w:p>
        </w:tc>
        <w:tc>
          <w:tcPr>
            <w:tcW w:w="6611" w:type="dxa"/>
            <w:tcBorders>
              <w:top w:val="single" w:sz="4" w:space="0" w:color="auto"/>
              <w:left w:val="single" w:sz="4" w:space="0" w:color="auto"/>
              <w:bottom w:val="single" w:sz="4" w:space="0" w:color="auto"/>
              <w:right w:val="single" w:sz="4" w:space="0" w:color="auto"/>
            </w:tcBorders>
            <w:hideMark/>
          </w:tcPr>
          <w:p w14:paraId="2CF5E8CC" w14:textId="77777777" w:rsidR="00B67D83" w:rsidRPr="0076709E" w:rsidRDefault="00B67D83" w:rsidP="008311EB">
            <w:pPr>
              <w:rPr>
                <w:rFonts w:cstheme="minorHAnsi"/>
                <w:lang w:val="en-US"/>
              </w:rPr>
            </w:pPr>
            <w:r w:rsidRPr="0076709E">
              <w:rPr>
                <w:rFonts w:cstheme="minorHAnsi"/>
              </w:rPr>
              <w:t xml:space="preserve">The purpose of this Unit is to introduce pupils to the creative nature of working </w:t>
            </w:r>
            <w:proofErr w:type="gramStart"/>
            <w:r w:rsidRPr="0076709E">
              <w:rPr>
                <w:rFonts w:cstheme="minorHAnsi"/>
              </w:rPr>
              <w:t>in the area of</w:t>
            </w:r>
            <w:proofErr w:type="gramEnd"/>
            <w:r w:rsidRPr="0076709E">
              <w:rPr>
                <w:rFonts w:cstheme="minorHAnsi"/>
              </w:rPr>
              <w:t xml:space="preserve"> media. Pupils will learn about the ‘creative process’ in media, which refers to the process of generating creative concepts and ideas and selecting appropriate media platforms to implement these ideas. Pupils will be introduced to the key elements within the creative process — media platforms, media commissioning, audience research and legal controls — and will learn about the key features of each. Pupils will have the opportunity to work individually or as part of a group to generate and develop their own creative concept </w:t>
            </w:r>
          </w:p>
        </w:tc>
      </w:tr>
      <w:tr w:rsidR="00B67D83" w:rsidRPr="0076709E" w14:paraId="62261972"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59CA6A43" w14:textId="77777777" w:rsidR="00B67D83" w:rsidRPr="0076709E" w:rsidRDefault="00B67D83" w:rsidP="008311EB">
            <w:pPr>
              <w:rPr>
                <w:rFonts w:cstheme="minorHAnsi"/>
                <w:lang w:val="en-US"/>
              </w:rPr>
            </w:pPr>
            <w:r w:rsidRPr="0076709E">
              <w:rPr>
                <w:rFonts w:cstheme="minorHAnsi"/>
                <w:b/>
              </w:rPr>
              <w:t xml:space="preserve">Work effectively with others in the Creative Industries </w:t>
            </w:r>
          </w:p>
        </w:tc>
        <w:tc>
          <w:tcPr>
            <w:tcW w:w="6611" w:type="dxa"/>
            <w:tcBorders>
              <w:top w:val="single" w:sz="4" w:space="0" w:color="auto"/>
              <w:left w:val="single" w:sz="4" w:space="0" w:color="auto"/>
              <w:bottom w:val="single" w:sz="4" w:space="0" w:color="auto"/>
              <w:right w:val="single" w:sz="4" w:space="0" w:color="auto"/>
            </w:tcBorders>
            <w:hideMark/>
          </w:tcPr>
          <w:p w14:paraId="455B7F0E" w14:textId="77777777" w:rsidR="00B67D83" w:rsidRPr="0076709E" w:rsidRDefault="00B67D83" w:rsidP="008311EB">
            <w:pPr>
              <w:rPr>
                <w:rFonts w:cstheme="minorHAnsi"/>
                <w:lang w:val="en-US"/>
              </w:rPr>
            </w:pPr>
            <w:r w:rsidRPr="0076709E">
              <w:rPr>
                <w:rFonts w:cstheme="minorHAnsi"/>
              </w:rPr>
              <w:t xml:space="preserve">This unit assesses the ability to work professionally and effectively with others in the pupil’s own and partner organisations, and to work towards common business functions, </w:t>
            </w:r>
            <w:proofErr w:type="gramStart"/>
            <w:r w:rsidRPr="0076709E">
              <w:rPr>
                <w:rFonts w:cstheme="minorHAnsi"/>
              </w:rPr>
              <w:t>goals</w:t>
            </w:r>
            <w:proofErr w:type="gramEnd"/>
            <w:r w:rsidRPr="0076709E">
              <w:rPr>
                <w:rFonts w:cstheme="minorHAnsi"/>
              </w:rPr>
              <w:t xml:space="preserve"> and visions.</w:t>
            </w:r>
          </w:p>
        </w:tc>
      </w:tr>
      <w:tr w:rsidR="00B67D83" w:rsidRPr="0076709E" w14:paraId="4B668AC2"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6AAB10B0" w14:textId="77777777" w:rsidR="00B67D83" w:rsidRPr="0076709E" w:rsidRDefault="00B67D83" w:rsidP="008311EB">
            <w:pPr>
              <w:rPr>
                <w:rFonts w:cstheme="minorHAnsi"/>
                <w:lang w:val="en-US"/>
              </w:rPr>
            </w:pPr>
            <w:r w:rsidRPr="0076709E">
              <w:rPr>
                <w:rFonts w:cstheme="minorHAnsi"/>
                <w:b/>
              </w:rPr>
              <w:t>Ensure Pupils Own Actions Reduce Risks to Health and Safety</w:t>
            </w:r>
          </w:p>
        </w:tc>
        <w:tc>
          <w:tcPr>
            <w:tcW w:w="6611" w:type="dxa"/>
            <w:tcBorders>
              <w:top w:val="single" w:sz="4" w:space="0" w:color="auto"/>
              <w:left w:val="single" w:sz="4" w:space="0" w:color="auto"/>
              <w:bottom w:val="single" w:sz="4" w:space="0" w:color="auto"/>
              <w:right w:val="single" w:sz="4" w:space="0" w:color="auto"/>
            </w:tcBorders>
            <w:hideMark/>
          </w:tcPr>
          <w:p w14:paraId="3FAC2DD1" w14:textId="77777777" w:rsidR="00B67D83" w:rsidRPr="0076709E" w:rsidRDefault="00B67D83" w:rsidP="008311EB">
            <w:pPr>
              <w:rPr>
                <w:rFonts w:cstheme="minorHAnsi"/>
                <w:lang w:val="en-US"/>
              </w:rPr>
            </w:pPr>
            <w:r w:rsidRPr="0076709E">
              <w:rPr>
                <w:rFonts w:cstheme="minorHAnsi"/>
              </w:rPr>
              <w:t>This unit is designed to demonstrate competence in following the health and safety duties required in the workplace within the scope of the relevant Health and Safety legislation and organisational requirements. The unit requires pupils to have an appreciation of perceived risks in the workplace and know how to respond appropriately</w:t>
            </w:r>
          </w:p>
        </w:tc>
      </w:tr>
      <w:tr w:rsidR="00B67D83" w:rsidRPr="0076709E" w14:paraId="0C4C03A7"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37E61A88" w14:textId="77777777" w:rsidR="00B67D83" w:rsidRPr="0076709E" w:rsidRDefault="00B67D83" w:rsidP="008311EB">
            <w:pPr>
              <w:rPr>
                <w:rFonts w:cstheme="minorHAnsi"/>
                <w:lang w:val="en-US"/>
              </w:rPr>
            </w:pPr>
            <w:r w:rsidRPr="0076709E">
              <w:rPr>
                <w:rFonts w:cstheme="minorHAnsi"/>
                <w:b/>
              </w:rPr>
              <w:t>Communicating Using Digital Marketing/Sales Channels</w:t>
            </w:r>
          </w:p>
        </w:tc>
        <w:tc>
          <w:tcPr>
            <w:tcW w:w="6611" w:type="dxa"/>
            <w:tcBorders>
              <w:top w:val="single" w:sz="4" w:space="0" w:color="auto"/>
              <w:left w:val="single" w:sz="4" w:space="0" w:color="auto"/>
              <w:bottom w:val="single" w:sz="4" w:space="0" w:color="auto"/>
              <w:right w:val="single" w:sz="4" w:space="0" w:color="auto"/>
            </w:tcBorders>
            <w:hideMark/>
          </w:tcPr>
          <w:p w14:paraId="11949605" w14:textId="77777777" w:rsidR="00B67D83" w:rsidRPr="0076709E" w:rsidRDefault="00B67D83" w:rsidP="008311EB">
            <w:pPr>
              <w:rPr>
                <w:rFonts w:cstheme="minorHAnsi"/>
                <w:lang w:val="en-US"/>
              </w:rPr>
            </w:pPr>
            <w:r w:rsidRPr="0076709E">
              <w:rPr>
                <w:rFonts w:cstheme="minorHAnsi"/>
              </w:rPr>
              <w:t>This unit assesses the ability to use digital media for marketing and communications. Pupils need to understand target audiences and best methods of reaching them, and how to use relevant software and systems, in line with the organisational objectives.</w:t>
            </w:r>
          </w:p>
        </w:tc>
      </w:tr>
      <w:tr w:rsidR="00B67D83" w:rsidRPr="0076709E" w14:paraId="67379755"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5B34DC3B" w14:textId="77777777" w:rsidR="00B67D83" w:rsidRPr="0076709E" w:rsidRDefault="00B67D83" w:rsidP="008311EB">
            <w:pPr>
              <w:rPr>
                <w:rFonts w:cstheme="minorHAnsi"/>
                <w:lang w:val="en-US"/>
              </w:rPr>
            </w:pPr>
            <w:r w:rsidRPr="0076709E">
              <w:rPr>
                <w:rFonts w:cstheme="minorHAnsi"/>
                <w:b/>
              </w:rPr>
              <w:t xml:space="preserve">Use Digital and </w:t>
            </w:r>
            <w:proofErr w:type="gramStart"/>
            <w:r w:rsidRPr="0076709E">
              <w:rPr>
                <w:rFonts w:cstheme="minorHAnsi"/>
                <w:b/>
              </w:rPr>
              <w:t>Social Media</w:t>
            </w:r>
            <w:proofErr w:type="gramEnd"/>
            <w:r w:rsidRPr="0076709E">
              <w:rPr>
                <w:rFonts w:cstheme="minorHAnsi"/>
                <w:b/>
              </w:rPr>
              <w:t xml:space="preserve"> in Marketing Campaigns</w:t>
            </w:r>
          </w:p>
        </w:tc>
        <w:tc>
          <w:tcPr>
            <w:tcW w:w="6611" w:type="dxa"/>
            <w:tcBorders>
              <w:top w:val="single" w:sz="4" w:space="0" w:color="auto"/>
              <w:left w:val="single" w:sz="4" w:space="0" w:color="auto"/>
              <w:bottom w:val="single" w:sz="4" w:space="0" w:color="auto"/>
              <w:right w:val="single" w:sz="4" w:space="0" w:color="auto"/>
            </w:tcBorders>
          </w:tcPr>
          <w:p w14:paraId="15F1B6FA" w14:textId="77777777" w:rsidR="00B67D83" w:rsidRPr="0076709E" w:rsidRDefault="00B67D83" w:rsidP="008311EB">
            <w:pPr>
              <w:tabs>
                <w:tab w:val="left" w:pos="9356"/>
              </w:tabs>
              <w:autoSpaceDE w:val="0"/>
              <w:autoSpaceDN w:val="0"/>
              <w:adjustRightInd w:val="0"/>
              <w:ind w:right="142"/>
              <w:jc w:val="both"/>
              <w:rPr>
                <w:rFonts w:cstheme="minorHAnsi"/>
              </w:rPr>
            </w:pPr>
            <w:r w:rsidRPr="0076709E">
              <w:rPr>
                <w:rFonts w:cstheme="minorHAnsi"/>
              </w:rPr>
              <w:t>This unit assesses understanding of planning requirements for the use of digital and social media, and how to market to targeted customers, using digital and social media.</w:t>
            </w:r>
          </w:p>
          <w:p w14:paraId="75054BBD" w14:textId="77777777" w:rsidR="00B67D83" w:rsidRPr="0076709E" w:rsidRDefault="00B67D83" w:rsidP="008311EB">
            <w:pPr>
              <w:rPr>
                <w:rFonts w:cstheme="minorHAnsi"/>
                <w:lang w:val="en-US"/>
              </w:rPr>
            </w:pPr>
          </w:p>
        </w:tc>
      </w:tr>
      <w:tr w:rsidR="00B67D83" w:rsidRPr="0076709E" w14:paraId="4A219BB8"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5AB57384" w14:textId="77777777" w:rsidR="00B67D83" w:rsidRPr="0076709E" w:rsidRDefault="00B67D83" w:rsidP="008311EB">
            <w:pPr>
              <w:rPr>
                <w:rFonts w:cstheme="minorHAnsi"/>
                <w:b/>
              </w:rPr>
            </w:pPr>
            <w:r w:rsidRPr="0076709E">
              <w:rPr>
                <w:rFonts w:cstheme="minorHAnsi"/>
                <w:b/>
              </w:rPr>
              <w:t>Media Project</w:t>
            </w:r>
          </w:p>
        </w:tc>
        <w:tc>
          <w:tcPr>
            <w:tcW w:w="6611" w:type="dxa"/>
            <w:tcBorders>
              <w:top w:val="single" w:sz="4" w:space="0" w:color="auto"/>
              <w:left w:val="single" w:sz="4" w:space="0" w:color="auto"/>
              <w:bottom w:val="single" w:sz="4" w:space="0" w:color="auto"/>
              <w:right w:val="single" w:sz="4" w:space="0" w:color="auto"/>
            </w:tcBorders>
            <w:hideMark/>
          </w:tcPr>
          <w:p w14:paraId="7E1D6E69" w14:textId="77777777" w:rsidR="00B67D83" w:rsidRPr="0076709E" w:rsidRDefault="00B67D83" w:rsidP="008311EB">
            <w:pPr>
              <w:tabs>
                <w:tab w:val="left" w:pos="9356"/>
              </w:tabs>
              <w:autoSpaceDE w:val="0"/>
              <w:autoSpaceDN w:val="0"/>
              <w:adjustRightInd w:val="0"/>
              <w:ind w:right="142"/>
              <w:jc w:val="both"/>
              <w:rPr>
                <w:rFonts w:cstheme="minorHAnsi"/>
              </w:rPr>
            </w:pPr>
            <w:r w:rsidRPr="0076709E">
              <w:rPr>
                <w:rFonts w:cstheme="minorHAnsi"/>
              </w:rPr>
              <w:t>In this unit, pupils will learn how to prepare for, plan and produce a media production. Pupils will generate and develop media ideas to satisfy a project brief. They will produce a portfolio of all their research materials, a detailed project plan and a risk assessment. They will then produce a finished piece of media content and evaluate their experience throughout the process</w:t>
            </w:r>
          </w:p>
        </w:tc>
      </w:tr>
    </w:tbl>
    <w:p w14:paraId="065FB924" w14:textId="77777777" w:rsidR="00B67D83" w:rsidRPr="0076709E" w:rsidRDefault="00B67D83" w:rsidP="00B67D83">
      <w:pPr>
        <w:spacing w:after="0"/>
        <w:rPr>
          <w:rFonts w:cstheme="minorHAnsi"/>
          <w:lang w:val="en-US"/>
        </w:rPr>
      </w:pPr>
    </w:p>
    <w:p w14:paraId="51C60BFE" w14:textId="2E91F3AC" w:rsidR="00B67D83" w:rsidRPr="0076709E" w:rsidRDefault="00B67D83" w:rsidP="023880A8">
      <w:pPr>
        <w:pStyle w:val="Heading3"/>
        <w:rPr>
          <w:b/>
          <w:bCs/>
          <w:lang w:val="en-US"/>
        </w:rPr>
      </w:pPr>
      <w:r w:rsidRPr="023880A8">
        <w:rPr>
          <w:b/>
          <w:bCs/>
          <w:lang w:val="en-US"/>
        </w:rPr>
        <w:t>Assessment Method</w:t>
      </w:r>
    </w:p>
    <w:p w14:paraId="35C6F720" w14:textId="77777777" w:rsidR="00B67D83" w:rsidRPr="0076709E" w:rsidRDefault="00B67D83" w:rsidP="00B67D83">
      <w:pPr>
        <w:spacing w:after="0" w:line="240" w:lineRule="auto"/>
        <w:jc w:val="both"/>
        <w:rPr>
          <w:rFonts w:cstheme="minorHAnsi"/>
        </w:rPr>
      </w:pPr>
      <w:r w:rsidRPr="0076709E">
        <w:rPr>
          <w:rFonts w:cstheme="minorHAnsi"/>
        </w:rPr>
        <w:t xml:space="preserve">Within all units, pupils will be required to gather a portfolio of evidence of the skills that they have learned in both the classroom and the workplace. They will also undertake a mixture of closed book assessment questions to demonstrate they understand the key theory and concepts of the unit and practical based assessment in which pupils will need to demonstrate the technical skills in the form of a small project.  </w:t>
      </w:r>
    </w:p>
    <w:p w14:paraId="5C99CF16" w14:textId="77777777" w:rsidR="00B67D83" w:rsidRPr="0002580F" w:rsidRDefault="00B67D83" w:rsidP="00B67D83">
      <w:pPr>
        <w:spacing w:after="0"/>
        <w:rPr>
          <w:rFonts w:cstheme="minorHAnsi"/>
          <w:b/>
          <w:bCs/>
          <w:highlight w:val="yellow"/>
          <w:lang w:val="en-US"/>
        </w:rPr>
      </w:pPr>
      <w:bookmarkStart w:id="43" w:name="_Toc64619954"/>
    </w:p>
    <w:p w14:paraId="594F6F4D" w14:textId="77777777" w:rsidR="006048D4" w:rsidRPr="0002580F" w:rsidRDefault="006048D4" w:rsidP="00B67D83">
      <w:pPr>
        <w:spacing w:after="0"/>
        <w:rPr>
          <w:rFonts w:cstheme="minorHAnsi"/>
          <w:b/>
          <w:bCs/>
          <w:highlight w:val="yellow"/>
          <w:lang w:val="en-US"/>
        </w:rPr>
      </w:pPr>
    </w:p>
    <w:p w14:paraId="28B4907A" w14:textId="77777777" w:rsidR="006048D4" w:rsidRDefault="006048D4">
      <w:pPr>
        <w:rPr>
          <w:rFonts w:asciiTheme="majorHAnsi" w:eastAsiaTheme="majorEastAsia" w:hAnsiTheme="majorHAnsi" w:cstheme="majorBidi"/>
          <w:b/>
          <w:color w:val="2F5496" w:themeColor="accent1" w:themeShade="BF"/>
          <w:sz w:val="28"/>
          <w:szCs w:val="26"/>
          <w:lang w:val="en-US"/>
        </w:rPr>
      </w:pPr>
      <w:r>
        <w:rPr>
          <w:lang w:val="en-US"/>
        </w:rPr>
        <w:br w:type="page"/>
      </w:r>
    </w:p>
    <w:p w14:paraId="30D40716" w14:textId="7106B0AB" w:rsidR="00B67D83" w:rsidRPr="00697478" w:rsidRDefault="00B67D83" w:rsidP="00B67D83">
      <w:pPr>
        <w:pStyle w:val="Heading2"/>
        <w:rPr>
          <w:sz w:val="22"/>
          <w:szCs w:val="22"/>
          <w:lang w:val="en-US"/>
        </w:rPr>
      </w:pPr>
      <w:bookmarkStart w:id="44" w:name="_Toc120021481"/>
      <w:r w:rsidRPr="00697478">
        <w:rPr>
          <w:lang w:val="en-US"/>
        </w:rPr>
        <w:t>Foundation Apprenticeship: Networking and Cyber Security Level 6</w:t>
      </w:r>
      <w:bookmarkEnd w:id="43"/>
      <w:bookmarkEnd w:id="44"/>
    </w:p>
    <w:tbl>
      <w:tblPr>
        <w:tblStyle w:val="TableGrid"/>
        <w:tblW w:w="0" w:type="auto"/>
        <w:tblLook w:val="04A0" w:firstRow="1" w:lastRow="0" w:firstColumn="1" w:lastColumn="0" w:noHBand="0" w:noVBand="1"/>
      </w:tblPr>
      <w:tblGrid>
        <w:gridCol w:w="2405"/>
        <w:gridCol w:w="6611"/>
      </w:tblGrid>
      <w:tr w:rsidR="00B67D83" w:rsidRPr="00697478" w14:paraId="182722DB" w14:textId="77777777" w:rsidTr="00B67D83">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51209C73" w14:textId="77777777" w:rsidR="00B67D83" w:rsidRPr="00697478" w:rsidRDefault="00B67D83" w:rsidP="008311EB">
            <w:pPr>
              <w:rPr>
                <w:rFonts w:cstheme="minorHAnsi"/>
                <w:color w:val="FFFFFF" w:themeColor="background1"/>
                <w:lang w:val="en-US"/>
              </w:rPr>
            </w:pPr>
            <w:r w:rsidRPr="00697478">
              <w:rPr>
                <w:rFonts w:cstheme="minorHAnsi"/>
                <w:color w:val="FFFFFF" w:themeColor="background1"/>
                <w:lang w:val="en-US"/>
              </w:rPr>
              <w:t>Course Title</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6B1ED03A" w14:textId="77777777" w:rsidR="00B67D83" w:rsidRPr="00697478" w:rsidRDefault="00B67D83" w:rsidP="008311EB">
            <w:pPr>
              <w:rPr>
                <w:rFonts w:cstheme="minorHAnsi"/>
                <w:color w:val="FFFFFF" w:themeColor="background1"/>
                <w:lang w:val="en-US"/>
              </w:rPr>
            </w:pPr>
            <w:r w:rsidRPr="00697478">
              <w:rPr>
                <w:rFonts w:cstheme="minorHAnsi"/>
                <w:color w:val="FFFFFF" w:themeColor="background1"/>
                <w:lang w:val="en-US"/>
              </w:rPr>
              <w:t>FA: Networking and Cybersecurity</w:t>
            </w:r>
          </w:p>
        </w:tc>
      </w:tr>
      <w:tr w:rsidR="00B67D83" w:rsidRPr="00697478" w14:paraId="41E16989" w14:textId="77777777" w:rsidTr="00B67D83">
        <w:tc>
          <w:tcPr>
            <w:tcW w:w="2405" w:type="dxa"/>
            <w:tcBorders>
              <w:top w:val="single" w:sz="4" w:space="0" w:color="auto"/>
              <w:left w:val="single" w:sz="4" w:space="0" w:color="auto"/>
              <w:bottom w:val="single" w:sz="4" w:space="0" w:color="auto"/>
              <w:right w:val="single" w:sz="4" w:space="0" w:color="auto"/>
            </w:tcBorders>
            <w:hideMark/>
          </w:tcPr>
          <w:p w14:paraId="3070E0AF" w14:textId="77777777" w:rsidR="00B67D83" w:rsidRPr="00697478" w:rsidRDefault="00B67D83" w:rsidP="008311EB">
            <w:pPr>
              <w:rPr>
                <w:rFonts w:cstheme="minorHAnsi"/>
                <w:lang w:val="en-US"/>
              </w:rPr>
            </w:pPr>
            <w:r w:rsidRPr="00697478">
              <w:rPr>
                <w:rFonts w:cstheme="minorHAnsi"/>
                <w:lang w:val="en-US"/>
              </w:rPr>
              <w:t>Level</w:t>
            </w:r>
          </w:p>
        </w:tc>
        <w:tc>
          <w:tcPr>
            <w:tcW w:w="6611" w:type="dxa"/>
            <w:tcBorders>
              <w:top w:val="single" w:sz="4" w:space="0" w:color="auto"/>
              <w:left w:val="single" w:sz="4" w:space="0" w:color="auto"/>
              <w:bottom w:val="single" w:sz="4" w:space="0" w:color="auto"/>
              <w:right w:val="single" w:sz="4" w:space="0" w:color="auto"/>
            </w:tcBorders>
            <w:hideMark/>
          </w:tcPr>
          <w:p w14:paraId="75686B18" w14:textId="77777777" w:rsidR="00B67D83" w:rsidRPr="00697478" w:rsidRDefault="00B67D83" w:rsidP="008311EB">
            <w:pPr>
              <w:rPr>
                <w:rFonts w:cstheme="minorHAnsi"/>
                <w:lang w:val="en-US"/>
              </w:rPr>
            </w:pPr>
            <w:r w:rsidRPr="00697478">
              <w:rPr>
                <w:rFonts w:cstheme="minorHAnsi"/>
                <w:lang w:val="en-US"/>
              </w:rPr>
              <w:t>SCQF 6</w:t>
            </w:r>
          </w:p>
        </w:tc>
      </w:tr>
      <w:tr w:rsidR="00B67D83" w:rsidRPr="00697478" w14:paraId="21D33652" w14:textId="77777777" w:rsidTr="00B67D83">
        <w:tc>
          <w:tcPr>
            <w:tcW w:w="2405" w:type="dxa"/>
            <w:tcBorders>
              <w:top w:val="single" w:sz="4" w:space="0" w:color="auto"/>
              <w:left w:val="single" w:sz="4" w:space="0" w:color="auto"/>
              <w:bottom w:val="single" w:sz="4" w:space="0" w:color="auto"/>
              <w:right w:val="single" w:sz="4" w:space="0" w:color="auto"/>
            </w:tcBorders>
            <w:hideMark/>
          </w:tcPr>
          <w:p w14:paraId="7F9A834F" w14:textId="77777777" w:rsidR="00B67D83" w:rsidRPr="00697478" w:rsidRDefault="00B67D83" w:rsidP="008311EB">
            <w:pPr>
              <w:rPr>
                <w:rFonts w:cstheme="minorHAnsi"/>
                <w:lang w:val="en-US"/>
              </w:rPr>
            </w:pPr>
            <w:r w:rsidRPr="00697478">
              <w:rPr>
                <w:rFonts w:cstheme="minorHAnsi"/>
                <w:lang w:val="en-US"/>
              </w:rPr>
              <w:t>Campus</w:t>
            </w:r>
          </w:p>
        </w:tc>
        <w:tc>
          <w:tcPr>
            <w:tcW w:w="6611" w:type="dxa"/>
            <w:tcBorders>
              <w:top w:val="single" w:sz="4" w:space="0" w:color="auto"/>
              <w:left w:val="single" w:sz="4" w:space="0" w:color="auto"/>
              <w:bottom w:val="single" w:sz="4" w:space="0" w:color="auto"/>
              <w:right w:val="single" w:sz="4" w:space="0" w:color="auto"/>
            </w:tcBorders>
            <w:hideMark/>
          </w:tcPr>
          <w:p w14:paraId="65AC6608" w14:textId="77777777" w:rsidR="00B67D83" w:rsidRPr="00697478" w:rsidRDefault="00B67D83" w:rsidP="008311EB">
            <w:pPr>
              <w:rPr>
                <w:rFonts w:cstheme="minorHAnsi"/>
                <w:lang w:val="en-US"/>
              </w:rPr>
            </w:pPr>
            <w:r w:rsidRPr="00697478">
              <w:rPr>
                <w:rFonts w:cstheme="minorHAnsi"/>
                <w:lang w:val="en-US"/>
              </w:rPr>
              <w:t xml:space="preserve">Arbroath and Gardyne </w:t>
            </w:r>
          </w:p>
        </w:tc>
      </w:tr>
      <w:tr w:rsidR="00B67D83" w:rsidRPr="00697478" w14:paraId="1CB2AC91" w14:textId="77777777" w:rsidTr="00B67D83">
        <w:tc>
          <w:tcPr>
            <w:tcW w:w="2405" w:type="dxa"/>
            <w:tcBorders>
              <w:top w:val="single" w:sz="4" w:space="0" w:color="auto"/>
              <w:left w:val="single" w:sz="4" w:space="0" w:color="auto"/>
              <w:bottom w:val="single" w:sz="4" w:space="0" w:color="auto"/>
              <w:right w:val="single" w:sz="4" w:space="0" w:color="auto"/>
            </w:tcBorders>
            <w:hideMark/>
          </w:tcPr>
          <w:p w14:paraId="3ED7B378" w14:textId="77777777" w:rsidR="00B67D83" w:rsidRPr="00697478" w:rsidRDefault="00B67D83" w:rsidP="008311EB">
            <w:pPr>
              <w:rPr>
                <w:rFonts w:cstheme="minorHAnsi"/>
                <w:lang w:val="en-US"/>
              </w:rPr>
            </w:pPr>
            <w:r w:rsidRPr="00697478">
              <w:rPr>
                <w:rFonts w:cstheme="minorHAnsi"/>
                <w:lang w:val="en-US"/>
              </w:rPr>
              <w:t>Days</w:t>
            </w:r>
          </w:p>
        </w:tc>
        <w:tc>
          <w:tcPr>
            <w:tcW w:w="6611" w:type="dxa"/>
            <w:tcBorders>
              <w:top w:val="single" w:sz="4" w:space="0" w:color="auto"/>
              <w:left w:val="single" w:sz="4" w:space="0" w:color="auto"/>
              <w:bottom w:val="single" w:sz="4" w:space="0" w:color="auto"/>
              <w:right w:val="single" w:sz="4" w:space="0" w:color="auto"/>
            </w:tcBorders>
          </w:tcPr>
          <w:p w14:paraId="740CC79A" w14:textId="77777777" w:rsidR="00B67D83" w:rsidRPr="00697478" w:rsidRDefault="00B67D83" w:rsidP="008311EB">
            <w:pPr>
              <w:rPr>
                <w:rFonts w:cstheme="minorHAnsi"/>
                <w:b/>
                <w:bCs/>
                <w:lang w:val="en-US"/>
              </w:rPr>
            </w:pPr>
            <w:r w:rsidRPr="00697478">
              <w:rPr>
                <w:rFonts w:cstheme="minorHAnsi"/>
                <w:b/>
                <w:bCs/>
                <w:lang w:val="en-US"/>
              </w:rPr>
              <w:t>Arbroath:</w:t>
            </w:r>
          </w:p>
          <w:p w14:paraId="295243F3" w14:textId="77777777" w:rsidR="00B67D83" w:rsidRPr="00697478" w:rsidRDefault="00B67D83" w:rsidP="008311EB">
            <w:pPr>
              <w:rPr>
                <w:rFonts w:cstheme="minorHAnsi"/>
                <w:lang w:val="en-US"/>
              </w:rPr>
            </w:pPr>
            <w:r w:rsidRPr="00697478">
              <w:rPr>
                <w:rFonts w:cstheme="minorHAnsi"/>
                <w:lang w:val="en-US"/>
              </w:rPr>
              <w:t>Year 1 of 2 – Tuesday 9-4pm</w:t>
            </w:r>
          </w:p>
          <w:p w14:paraId="5405956C" w14:textId="77777777" w:rsidR="00B67D83" w:rsidRPr="00697478" w:rsidRDefault="00B67D83" w:rsidP="008311EB">
            <w:pPr>
              <w:rPr>
                <w:rFonts w:cstheme="minorHAnsi"/>
                <w:lang w:val="en-US"/>
              </w:rPr>
            </w:pPr>
            <w:r w:rsidRPr="00697478">
              <w:rPr>
                <w:rFonts w:cstheme="minorHAnsi"/>
                <w:lang w:val="en-US"/>
              </w:rPr>
              <w:t>Year 2 of 2 – Tuesday 9-4pm</w:t>
            </w:r>
          </w:p>
          <w:p w14:paraId="75422965" w14:textId="77777777" w:rsidR="00B67D83" w:rsidRPr="00697478" w:rsidRDefault="00B67D83" w:rsidP="008311EB">
            <w:pPr>
              <w:rPr>
                <w:rFonts w:cstheme="minorHAnsi"/>
                <w:lang w:val="en-US"/>
              </w:rPr>
            </w:pPr>
            <w:r w:rsidRPr="00697478">
              <w:rPr>
                <w:rFonts w:cstheme="minorHAnsi"/>
                <w:lang w:val="en-US"/>
              </w:rPr>
              <w:t>1 Year of 1 – Tuesday and Friday 9-4pm</w:t>
            </w:r>
          </w:p>
          <w:p w14:paraId="063B0DBE" w14:textId="77777777" w:rsidR="00B67D83" w:rsidRPr="00697478" w:rsidRDefault="00B67D83" w:rsidP="008311EB">
            <w:pPr>
              <w:rPr>
                <w:rFonts w:cstheme="minorHAnsi"/>
                <w:lang w:val="en-US"/>
              </w:rPr>
            </w:pPr>
          </w:p>
          <w:p w14:paraId="228AE3DA" w14:textId="77777777" w:rsidR="00B67D83" w:rsidRPr="00697478" w:rsidRDefault="00B67D83" w:rsidP="008311EB">
            <w:pPr>
              <w:rPr>
                <w:rFonts w:cstheme="minorHAnsi"/>
                <w:b/>
                <w:bCs/>
                <w:lang w:val="en-US"/>
              </w:rPr>
            </w:pPr>
            <w:r w:rsidRPr="00697478">
              <w:rPr>
                <w:rFonts w:cstheme="minorHAnsi"/>
                <w:b/>
                <w:bCs/>
                <w:lang w:val="en-US"/>
              </w:rPr>
              <w:t>Gardyne:</w:t>
            </w:r>
          </w:p>
          <w:p w14:paraId="4553F404" w14:textId="77777777" w:rsidR="00B67D83" w:rsidRPr="00697478" w:rsidRDefault="00B67D83" w:rsidP="008311EB">
            <w:pPr>
              <w:rPr>
                <w:rFonts w:cstheme="minorHAnsi"/>
                <w:lang w:val="en-US"/>
              </w:rPr>
            </w:pPr>
            <w:r w:rsidRPr="00697478">
              <w:rPr>
                <w:rFonts w:cstheme="minorHAnsi"/>
                <w:lang w:val="en-US"/>
              </w:rPr>
              <w:t>Year 1 of 2 – Monday and Wednesday 2-5pm</w:t>
            </w:r>
          </w:p>
          <w:p w14:paraId="40C524C8" w14:textId="77777777" w:rsidR="00B67D83" w:rsidRPr="00697478" w:rsidRDefault="00B67D83" w:rsidP="008311EB">
            <w:pPr>
              <w:rPr>
                <w:rFonts w:cstheme="minorHAnsi"/>
                <w:lang w:val="en-US"/>
              </w:rPr>
            </w:pPr>
            <w:r w:rsidRPr="00697478">
              <w:rPr>
                <w:rFonts w:cstheme="minorHAnsi"/>
                <w:lang w:val="en-US"/>
              </w:rPr>
              <w:t>Year 2 of 2 – Monday and Wednesday 2-5pm</w:t>
            </w:r>
          </w:p>
          <w:p w14:paraId="143DAA15" w14:textId="74DADA26" w:rsidR="00B67D83" w:rsidRPr="00697478" w:rsidRDefault="00B67D83" w:rsidP="008311EB">
            <w:pPr>
              <w:rPr>
                <w:rFonts w:cstheme="minorHAnsi"/>
                <w:lang w:val="en-US"/>
              </w:rPr>
            </w:pPr>
            <w:r w:rsidRPr="00697478">
              <w:rPr>
                <w:rFonts w:cstheme="minorHAnsi"/>
                <w:lang w:val="en-US"/>
              </w:rPr>
              <w:t xml:space="preserve">1 Year of 1 – Monday, Tuesday, </w:t>
            </w:r>
            <w:proofErr w:type="gramStart"/>
            <w:r w:rsidRPr="00697478">
              <w:rPr>
                <w:rFonts w:cstheme="minorHAnsi"/>
                <w:lang w:val="en-US"/>
              </w:rPr>
              <w:t>Wednesday</w:t>
            </w:r>
            <w:proofErr w:type="gramEnd"/>
            <w:r w:rsidRPr="00697478">
              <w:rPr>
                <w:rFonts w:cstheme="minorHAnsi"/>
                <w:lang w:val="en-US"/>
              </w:rPr>
              <w:t xml:space="preserve"> 2-5pm and </w:t>
            </w:r>
            <w:r w:rsidR="005D59C4" w:rsidRPr="00697478">
              <w:rPr>
                <w:rFonts w:cstheme="minorHAnsi"/>
                <w:lang w:val="en-US"/>
              </w:rPr>
              <w:t>Thursday 1.15-4.15pm</w:t>
            </w:r>
          </w:p>
        </w:tc>
      </w:tr>
    </w:tbl>
    <w:p w14:paraId="043B7E94" w14:textId="77777777" w:rsidR="00B67D83" w:rsidRPr="00697478" w:rsidRDefault="00B67D83" w:rsidP="00B67D83">
      <w:pPr>
        <w:spacing w:after="0"/>
        <w:rPr>
          <w:rFonts w:cstheme="minorHAnsi"/>
          <w:lang w:val="en-US"/>
        </w:rPr>
      </w:pPr>
    </w:p>
    <w:p w14:paraId="652E83D5" w14:textId="198ACB43" w:rsidR="00B67D83" w:rsidRPr="00697478" w:rsidRDefault="00B67D83" w:rsidP="023880A8">
      <w:pPr>
        <w:pStyle w:val="Heading3"/>
        <w:rPr>
          <w:b/>
          <w:bCs/>
        </w:rPr>
      </w:pPr>
      <w:r w:rsidRPr="023880A8">
        <w:rPr>
          <w:b/>
          <w:bCs/>
        </w:rPr>
        <w:t xml:space="preserve">Entry Requirements </w:t>
      </w:r>
    </w:p>
    <w:p w14:paraId="448463B6" w14:textId="0E1FC765" w:rsidR="00B67D83" w:rsidRPr="00697478" w:rsidRDefault="00B67D83" w:rsidP="00B67D83">
      <w:pPr>
        <w:spacing w:after="0" w:line="240" w:lineRule="auto"/>
        <w:jc w:val="both"/>
        <w:rPr>
          <w:rFonts w:cstheme="minorHAnsi"/>
        </w:rPr>
      </w:pPr>
      <w:r w:rsidRPr="00697478">
        <w:rPr>
          <w:rFonts w:cstheme="minorHAnsi"/>
        </w:rPr>
        <w:t xml:space="preserve">A good level of English and </w:t>
      </w:r>
      <w:r w:rsidR="003C2EC0" w:rsidRPr="00697478">
        <w:rPr>
          <w:rFonts w:cstheme="minorHAnsi"/>
        </w:rPr>
        <w:t xml:space="preserve">some background in Computing or similar at SCQF level 5.  </w:t>
      </w:r>
      <w:r w:rsidRPr="00697478">
        <w:rPr>
          <w:rFonts w:cstheme="minorHAnsi"/>
        </w:rPr>
        <w:t>Other relevant knowledge or experience will be considered and will be discussed with the D&amp;A College course leader.</w:t>
      </w:r>
    </w:p>
    <w:p w14:paraId="25F21516" w14:textId="77777777" w:rsidR="00B67D83" w:rsidRPr="00697478" w:rsidRDefault="00B67D83" w:rsidP="00B67D83">
      <w:pPr>
        <w:spacing w:after="0" w:line="240" w:lineRule="auto"/>
        <w:rPr>
          <w:rFonts w:cstheme="minorHAnsi"/>
        </w:rPr>
      </w:pPr>
    </w:p>
    <w:p w14:paraId="00C61CFA" w14:textId="32395543" w:rsidR="00B67D83" w:rsidRPr="00697478" w:rsidRDefault="00B67D83" w:rsidP="023880A8">
      <w:pPr>
        <w:pStyle w:val="Heading3"/>
        <w:rPr>
          <w:b/>
          <w:bCs/>
          <w:lang w:val="en-US"/>
        </w:rPr>
      </w:pPr>
      <w:r w:rsidRPr="023880A8">
        <w:rPr>
          <w:b/>
          <w:bCs/>
          <w:lang w:val="en-US"/>
        </w:rPr>
        <w:t xml:space="preserve">Units to be </w:t>
      </w:r>
      <w:proofErr w:type="gramStart"/>
      <w:r w:rsidRPr="023880A8">
        <w:rPr>
          <w:b/>
          <w:bCs/>
          <w:lang w:val="en-US"/>
        </w:rPr>
        <w:t>Completed</w:t>
      </w:r>
      <w:proofErr w:type="gramEnd"/>
    </w:p>
    <w:tbl>
      <w:tblPr>
        <w:tblStyle w:val="TableGrid"/>
        <w:tblW w:w="9067" w:type="dxa"/>
        <w:tblLook w:val="04A0" w:firstRow="1" w:lastRow="0" w:firstColumn="1" w:lastColumn="0" w:noHBand="0" w:noVBand="1"/>
      </w:tblPr>
      <w:tblGrid>
        <w:gridCol w:w="9067"/>
      </w:tblGrid>
      <w:tr w:rsidR="00B67D83" w:rsidRPr="00697478" w14:paraId="2DA0977F" w14:textId="77777777" w:rsidTr="008311EB">
        <w:tc>
          <w:tcPr>
            <w:tcW w:w="9067" w:type="dxa"/>
            <w:tcBorders>
              <w:top w:val="single" w:sz="4" w:space="0" w:color="auto"/>
              <w:left w:val="single" w:sz="4" w:space="0" w:color="auto"/>
              <w:bottom w:val="single" w:sz="4" w:space="0" w:color="auto"/>
              <w:right w:val="single" w:sz="4" w:space="0" w:color="auto"/>
            </w:tcBorders>
            <w:shd w:val="clear" w:color="auto" w:fill="7030A0"/>
            <w:hideMark/>
          </w:tcPr>
          <w:p w14:paraId="4B524151" w14:textId="77777777" w:rsidR="00B67D83" w:rsidRPr="00697478" w:rsidRDefault="00B67D83" w:rsidP="008311EB">
            <w:pPr>
              <w:rPr>
                <w:rFonts w:cstheme="minorHAnsi"/>
                <w:color w:val="FFFFFF" w:themeColor="background1"/>
                <w:lang w:val="en-US"/>
              </w:rPr>
            </w:pPr>
            <w:r w:rsidRPr="00697478">
              <w:rPr>
                <w:rFonts w:cstheme="minorHAnsi"/>
                <w:color w:val="FFFFFF" w:themeColor="background1"/>
                <w:lang w:val="en-US"/>
              </w:rPr>
              <w:t>Mandatory Units</w:t>
            </w:r>
          </w:p>
        </w:tc>
      </w:tr>
      <w:tr w:rsidR="00B67D83" w:rsidRPr="00697478" w14:paraId="39185E86" w14:textId="77777777" w:rsidTr="008311EB">
        <w:tc>
          <w:tcPr>
            <w:tcW w:w="9067" w:type="dxa"/>
            <w:tcBorders>
              <w:top w:val="single" w:sz="4" w:space="0" w:color="auto"/>
              <w:left w:val="single" w:sz="4" w:space="0" w:color="auto"/>
              <w:bottom w:val="single" w:sz="4" w:space="0" w:color="auto"/>
              <w:right w:val="single" w:sz="4" w:space="0" w:color="auto"/>
            </w:tcBorders>
            <w:hideMark/>
          </w:tcPr>
          <w:p w14:paraId="04E0A4A1" w14:textId="77777777" w:rsidR="00B67D83" w:rsidRPr="00697478" w:rsidRDefault="00B67D83" w:rsidP="008311EB">
            <w:pPr>
              <w:rPr>
                <w:rFonts w:cstheme="minorHAnsi"/>
                <w:lang w:val="en-US"/>
              </w:rPr>
            </w:pPr>
            <w:r w:rsidRPr="00697478">
              <w:rPr>
                <w:rFonts w:cstheme="minorHAnsi"/>
              </w:rPr>
              <w:t xml:space="preserve">Security Fundamentals </w:t>
            </w:r>
          </w:p>
        </w:tc>
      </w:tr>
      <w:tr w:rsidR="00B67D83" w:rsidRPr="00697478" w14:paraId="4C606A95" w14:textId="77777777" w:rsidTr="008311EB">
        <w:tc>
          <w:tcPr>
            <w:tcW w:w="9067" w:type="dxa"/>
            <w:tcBorders>
              <w:top w:val="single" w:sz="4" w:space="0" w:color="auto"/>
              <w:left w:val="single" w:sz="4" w:space="0" w:color="auto"/>
              <w:bottom w:val="single" w:sz="4" w:space="0" w:color="auto"/>
              <w:right w:val="single" w:sz="4" w:space="0" w:color="auto"/>
            </w:tcBorders>
            <w:hideMark/>
          </w:tcPr>
          <w:p w14:paraId="76EF10B2" w14:textId="77777777" w:rsidR="00B67D83" w:rsidRPr="00697478" w:rsidRDefault="00B67D83" w:rsidP="008311EB">
            <w:pPr>
              <w:rPr>
                <w:rFonts w:cstheme="minorHAnsi"/>
                <w:lang w:val="en-US"/>
              </w:rPr>
            </w:pPr>
            <w:r w:rsidRPr="00697478">
              <w:rPr>
                <w:rFonts w:cstheme="minorHAnsi"/>
              </w:rPr>
              <w:t xml:space="preserve">Network Fundamentals </w:t>
            </w:r>
          </w:p>
        </w:tc>
      </w:tr>
      <w:tr w:rsidR="00B67D83" w:rsidRPr="00697478" w14:paraId="6E4E6FBA" w14:textId="77777777" w:rsidTr="008311EB">
        <w:tc>
          <w:tcPr>
            <w:tcW w:w="9067" w:type="dxa"/>
            <w:tcBorders>
              <w:top w:val="single" w:sz="4" w:space="0" w:color="auto"/>
              <w:left w:val="single" w:sz="4" w:space="0" w:color="auto"/>
              <w:bottom w:val="single" w:sz="4" w:space="0" w:color="auto"/>
              <w:right w:val="single" w:sz="4" w:space="0" w:color="auto"/>
            </w:tcBorders>
            <w:hideMark/>
          </w:tcPr>
          <w:p w14:paraId="29E5C1F4" w14:textId="77777777" w:rsidR="00B67D83" w:rsidRPr="00697478" w:rsidRDefault="00B67D83" w:rsidP="008311EB">
            <w:pPr>
              <w:rPr>
                <w:rFonts w:cstheme="minorHAnsi"/>
                <w:lang w:val="en-US"/>
              </w:rPr>
            </w:pPr>
            <w:r w:rsidRPr="00697478">
              <w:rPr>
                <w:rFonts w:cstheme="minorHAnsi"/>
              </w:rPr>
              <w:t>Server Administration Fundamentals</w:t>
            </w:r>
          </w:p>
        </w:tc>
      </w:tr>
      <w:tr w:rsidR="00B67D83" w:rsidRPr="00697478" w14:paraId="5A169C2E" w14:textId="77777777" w:rsidTr="008311EB">
        <w:tc>
          <w:tcPr>
            <w:tcW w:w="9067" w:type="dxa"/>
            <w:tcBorders>
              <w:top w:val="single" w:sz="4" w:space="0" w:color="auto"/>
              <w:left w:val="single" w:sz="4" w:space="0" w:color="auto"/>
              <w:bottom w:val="single" w:sz="4" w:space="0" w:color="auto"/>
              <w:right w:val="single" w:sz="4" w:space="0" w:color="auto"/>
            </w:tcBorders>
            <w:hideMark/>
          </w:tcPr>
          <w:p w14:paraId="5221145A" w14:textId="77777777" w:rsidR="00B67D83" w:rsidRPr="00697478" w:rsidRDefault="00B67D83" w:rsidP="008311EB">
            <w:pPr>
              <w:rPr>
                <w:rFonts w:cstheme="minorHAnsi"/>
                <w:lang w:val="en-US"/>
              </w:rPr>
            </w:pPr>
            <w:r w:rsidRPr="00697478">
              <w:rPr>
                <w:rFonts w:cstheme="minorHAnsi"/>
              </w:rPr>
              <w:t>Personal Effectiveness 2</w:t>
            </w:r>
          </w:p>
        </w:tc>
      </w:tr>
      <w:tr w:rsidR="00B67D83" w:rsidRPr="00697478" w14:paraId="34EF2109" w14:textId="77777777" w:rsidTr="008311EB">
        <w:tc>
          <w:tcPr>
            <w:tcW w:w="9067" w:type="dxa"/>
            <w:tcBorders>
              <w:top w:val="single" w:sz="4" w:space="0" w:color="auto"/>
              <w:left w:val="single" w:sz="4" w:space="0" w:color="auto"/>
              <w:bottom w:val="single" w:sz="4" w:space="0" w:color="auto"/>
              <w:right w:val="single" w:sz="4" w:space="0" w:color="auto"/>
            </w:tcBorders>
            <w:hideMark/>
          </w:tcPr>
          <w:p w14:paraId="30728899" w14:textId="77777777" w:rsidR="00B67D83" w:rsidRPr="00697478" w:rsidRDefault="00B67D83" w:rsidP="008311EB">
            <w:pPr>
              <w:rPr>
                <w:rFonts w:cstheme="minorHAnsi"/>
                <w:lang w:val="en-US"/>
              </w:rPr>
            </w:pPr>
            <w:r w:rsidRPr="00697478">
              <w:rPr>
                <w:rFonts w:cstheme="minorHAnsi"/>
              </w:rPr>
              <w:t>Health and Safety in IT &amp; Telecom</w:t>
            </w:r>
          </w:p>
        </w:tc>
      </w:tr>
      <w:tr w:rsidR="00B67D83" w:rsidRPr="00697478" w14:paraId="446819AA" w14:textId="77777777" w:rsidTr="008311EB">
        <w:tc>
          <w:tcPr>
            <w:tcW w:w="9067" w:type="dxa"/>
            <w:tcBorders>
              <w:top w:val="single" w:sz="4" w:space="0" w:color="auto"/>
              <w:left w:val="single" w:sz="4" w:space="0" w:color="auto"/>
              <w:bottom w:val="single" w:sz="4" w:space="0" w:color="auto"/>
              <w:right w:val="single" w:sz="4" w:space="0" w:color="auto"/>
            </w:tcBorders>
            <w:hideMark/>
          </w:tcPr>
          <w:p w14:paraId="54D32CBC" w14:textId="77777777" w:rsidR="00B67D83" w:rsidRPr="00697478" w:rsidRDefault="00B67D83" w:rsidP="008311EB">
            <w:pPr>
              <w:rPr>
                <w:rFonts w:cstheme="minorHAnsi"/>
                <w:lang w:val="en-US"/>
              </w:rPr>
            </w:pPr>
            <w:r w:rsidRPr="00697478">
              <w:rPr>
                <w:rFonts w:cstheme="minorHAnsi"/>
              </w:rPr>
              <w:t>IT &amp; Telecom System Operation 2</w:t>
            </w:r>
          </w:p>
        </w:tc>
      </w:tr>
      <w:tr w:rsidR="00B67D83" w:rsidRPr="00697478" w14:paraId="5E8CF305" w14:textId="77777777" w:rsidTr="008311EB">
        <w:tc>
          <w:tcPr>
            <w:tcW w:w="9067" w:type="dxa"/>
            <w:tcBorders>
              <w:top w:val="single" w:sz="4" w:space="0" w:color="auto"/>
              <w:left w:val="single" w:sz="4" w:space="0" w:color="auto"/>
              <w:bottom w:val="single" w:sz="4" w:space="0" w:color="auto"/>
              <w:right w:val="single" w:sz="4" w:space="0" w:color="auto"/>
            </w:tcBorders>
            <w:hideMark/>
          </w:tcPr>
          <w:p w14:paraId="68AD61C7" w14:textId="77777777" w:rsidR="00B67D83" w:rsidRPr="00697478" w:rsidRDefault="00B67D83" w:rsidP="008311EB">
            <w:pPr>
              <w:rPr>
                <w:rFonts w:cstheme="minorHAnsi"/>
                <w:lang w:val="en-US"/>
              </w:rPr>
            </w:pPr>
            <w:r w:rsidRPr="00697478">
              <w:rPr>
                <w:rFonts w:cstheme="minorHAnsi"/>
              </w:rPr>
              <w:t>Testing IT &amp; Telecom Systems 2</w:t>
            </w:r>
          </w:p>
        </w:tc>
      </w:tr>
      <w:tr w:rsidR="00B67D83" w:rsidRPr="00697478" w14:paraId="376FB408" w14:textId="77777777" w:rsidTr="008311EB">
        <w:tc>
          <w:tcPr>
            <w:tcW w:w="9067" w:type="dxa"/>
            <w:tcBorders>
              <w:top w:val="single" w:sz="4" w:space="0" w:color="auto"/>
              <w:left w:val="single" w:sz="4" w:space="0" w:color="auto"/>
              <w:bottom w:val="single" w:sz="4" w:space="0" w:color="auto"/>
              <w:right w:val="single" w:sz="4" w:space="0" w:color="auto"/>
            </w:tcBorders>
            <w:hideMark/>
          </w:tcPr>
          <w:p w14:paraId="11424C24" w14:textId="4064A80E" w:rsidR="00B67D83" w:rsidRPr="00697478" w:rsidRDefault="00B67D83" w:rsidP="00114EF9">
            <w:pPr>
              <w:tabs>
                <w:tab w:val="left" w:pos="9356"/>
              </w:tabs>
              <w:ind w:right="142"/>
              <w:jc w:val="both"/>
              <w:rPr>
                <w:rFonts w:cstheme="minorHAnsi"/>
              </w:rPr>
            </w:pPr>
            <w:r w:rsidRPr="00697478">
              <w:rPr>
                <w:rFonts w:cstheme="minorHAnsi"/>
              </w:rPr>
              <w:t>Working with IT &amp; Telecoms Hardware</w:t>
            </w:r>
            <w:r w:rsidR="00114EF9">
              <w:rPr>
                <w:rFonts w:cstheme="minorHAnsi"/>
              </w:rPr>
              <w:t xml:space="preserve"> </w:t>
            </w:r>
            <w:r w:rsidRPr="00697478">
              <w:rPr>
                <w:rFonts w:cstheme="minorHAnsi"/>
              </w:rPr>
              <w:t>and Equipment 1</w:t>
            </w:r>
            <w:r w:rsidR="00472A23" w:rsidRPr="00697478">
              <w:rPr>
                <w:rFonts w:cstheme="minorHAnsi"/>
              </w:rPr>
              <w:t xml:space="preserve"> </w:t>
            </w:r>
            <w:r w:rsidRPr="00697478">
              <w:rPr>
                <w:rFonts w:cstheme="minorHAnsi"/>
              </w:rPr>
              <w:t>Data Security</w:t>
            </w:r>
          </w:p>
        </w:tc>
      </w:tr>
    </w:tbl>
    <w:p w14:paraId="535A5E2A" w14:textId="77777777" w:rsidR="00B67D83" w:rsidRPr="00697478" w:rsidRDefault="00B67D83" w:rsidP="00B67D83">
      <w:pPr>
        <w:spacing w:after="0"/>
        <w:rPr>
          <w:rFonts w:cstheme="minorHAnsi"/>
          <w:lang w:val="en-US"/>
        </w:rPr>
      </w:pPr>
    </w:p>
    <w:p w14:paraId="125E80F5" w14:textId="5EA20F59" w:rsidR="00B67D83" w:rsidRPr="00697478" w:rsidRDefault="00B67D83" w:rsidP="023880A8">
      <w:pPr>
        <w:pStyle w:val="Heading3"/>
        <w:rPr>
          <w:b/>
          <w:bCs/>
          <w:lang w:val="en-US"/>
        </w:rPr>
      </w:pPr>
      <w:r w:rsidRPr="023880A8">
        <w:rPr>
          <w:b/>
          <w:bCs/>
          <w:lang w:val="en-US"/>
        </w:rPr>
        <w:t>Progression Pathways</w:t>
      </w:r>
    </w:p>
    <w:p w14:paraId="4E85F50B" w14:textId="77777777" w:rsidR="00B67D83" w:rsidRPr="00697478" w:rsidRDefault="00B67D83" w:rsidP="00A249EC">
      <w:pPr>
        <w:pStyle w:val="ListParagraph"/>
        <w:numPr>
          <w:ilvl w:val="0"/>
          <w:numId w:val="34"/>
        </w:numPr>
        <w:tabs>
          <w:tab w:val="left" w:pos="9356"/>
        </w:tabs>
        <w:ind w:left="426" w:right="142" w:hanging="284"/>
        <w:jc w:val="both"/>
        <w:rPr>
          <w:rFonts w:asciiTheme="minorHAnsi" w:hAnsiTheme="minorHAnsi" w:cstheme="minorHAnsi"/>
          <w:sz w:val="22"/>
          <w:szCs w:val="22"/>
        </w:rPr>
      </w:pPr>
      <w:r w:rsidRPr="00697478">
        <w:rPr>
          <w:rFonts w:asciiTheme="minorHAnsi" w:hAnsiTheme="minorHAnsi" w:cstheme="minorHAnsi"/>
          <w:sz w:val="22"/>
          <w:szCs w:val="22"/>
        </w:rPr>
        <w:t>A Modern Apprenticeship: On completing pupils Foundation Apprenticeship, pupils will have already achieved core units of the Modern Apprenticeship in IT and Telecoms, giving pupils a head start.</w:t>
      </w:r>
    </w:p>
    <w:p w14:paraId="04169020" w14:textId="77777777" w:rsidR="00B67D83" w:rsidRPr="00697478" w:rsidRDefault="00B67D83" w:rsidP="00A249EC">
      <w:pPr>
        <w:pStyle w:val="ListParagraph"/>
        <w:numPr>
          <w:ilvl w:val="0"/>
          <w:numId w:val="34"/>
        </w:numPr>
        <w:tabs>
          <w:tab w:val="left" w:pos="9356"/>
        </w:tabs>
        <w:ind w:left="426" w:right="142" w:hanging="284"/>
        <w:jc w:val="both"/>
        <w:rPr>
          <w:rFonts w:asciiTheme="minorHAnsi" w:hAnsiTheme="minorHAnsi" w:cstheme="minorHAnsi"/>
          <w:sz w:val="22"/>
          <w:szCs w:val="22"/>
        </w:rPr>
      </w:pPr>
      <w:r w:rsidRPr="00697478">
        <w:rPr>
          <w:rFonts w:asciiTheme="minorHAnsi" w:hAnsiTheme="minorHAnsi" w:cstheme="minorHAnsi"/>
          <w:sz w:val="22"/>
          <w:szCs w:val="22"/>
        </w:rPr>
        <w:t>A Graduate Apprenticeship: Pupils will have the right skills and experience to progress to a Graduate Apprenticeship in IT.</w:t>
      </w:r>
    </w:p>
    <w:p w14:paraId="70A3C907" w14:textId="52A36FF8" w:rsidR="00B67D83" w:rsidRPr="00697478" w:rsidRDefault="00B67D83" w:rsidP="00A249EC">
      <w:pPr>
        <w:pStyle w:val="ListParagraph"/>
        <w:numPr>
          <w:ilvl w:val="0"/>
          <w:numId w:val="34"/>
        </w:numPr>
        <w:tabs>
          <w:tab w:val="left" w:pos="9356"/>
        </w:tabs>
        <w:ind w:left="426" w:right="142" w:hanging="284"/>
        <w:jc w:val="both"/>
        <w:rPr>
          <w:rFonts w:asciiTheme="minorHAnsi" w:hAnsiTheme="minorHAnsi" w:cstheme="minorBidi"/>
          <w:sz w:val="22"/>
          <w:szCs w:val="22"/>
        </w:rPr>
      </w:pPr>
      <w:r w:rsidRPr="00697478">
        <w:rPr>
          <w:rFonts w:asciiTheme="minorHAnsi" w:hAnsiTheme="minorHAnsi" w:cstheme="minorBidi"/>
          <w:sz w:val="22"/>
          <w:szCs w:val="22"/>
        </w:rPr>
        <w:t xml:space="preserve">Further Education: Continue studies at college, with an HNC or HND in an ICT and digital subject. </w:t>
      </w:r>
      <w:r w:rsidR="0A5A70B4" w:rsidRPr="00697478">
        <w:rPr>
          <w:rFonts w:asciiTheme="minorHAnsi" w:hAnsiTheme="minorHAnsi" w:cstheme="minorBidi"/>
          <w:sz w:val="22"/>
          <w:szCs w:val="22"/>
        </w:rPr>
        <w:t>Pupils'</w:t>
      </w:r>
      <w:r w:rsidRPr="00697478">
        <w:rPr>
          <w:rFonts w:asciiTheme="minorHAnsi" w:hAnsiTheme="minorHAnsi" w:cstheme="minorBidi"/>
          <w:sz w:val="22"/>
          <w:szCs w:val="22"/>
        </w:rPr>
        <w:t xml:space="preserve"> workplace experience will support their college application.</w:t>
      </w:r>
    </w:p>
    <w:p w14:paraId="56641497" w14:textId="77777777" w:rsidR="00B67D83" w:rsidRPr="00697478" w:rsidRDefault="00B67D83" w:rsidP="00A249EC">
      <w:pPr>
        <w:pStyle w:val="ListParagraph"/>
        <w:numPr>
          <w:ilvl w:val="0"/>
          <w:numId w:val="34"/>
        </w:numPr>
        <w:tabs>
          <w:tab w:val="left" w:pos="9356"/>
        </w:tabs>
        <w:ind w:left="426" w:right="142" w:hanging="284"/>
        <w:jc w:val="both"/>
        <w:rPr>
          <w:rFonts w:asciiTheme="minorHAnsi" w:hAnsiTheme="minorHAnsi" w:cstheme="minorHAnsi"/>
          <w:sz w:val="22"/>
          <w:szCs w:val="22"/>
        </w:rPr>
      </w:pPr>
      <w:r w:rsidRPr="00697478">
        <w:rPr>
          <w:rFonts w:asciiTheme="minorHAnsi" w:hAnsiTheme="minorHAnsi" w:cstheme="minorHAnsi"/>
          <w:sz w:val="22"/>
          <w:szCs w:val="22"/>
        </w:rPr>
        <w:t xml:space="preserve">University: Foundation Apprenticeships are recognised as equivalent to SQA Highers by all Scottish universities. Pupils will already have quality experience in the industry – this will make pupils UCAS stand out from the crowd. This apprenticeship also provides pupils with 42 UCAS tariff points. Find out more about points on the UCAS website. </w:t>
      </w:r>
    </w:p>
    <w:p w14:paraId="5876D938" w14:textId="77777777" w:rsidR="00B67D83" w:rsidRPr="00697478" w:rsidRDefault="00B67D83" w:rsidP="00A249EC">
      <w:pPr>
        <w:pStyle w:val="ListParagraph"/>
        <w:numPr>
          <w:ilvl w:val="0"/>
          <w:numId w:val="34"/>
        </w:numPr>
        <w:tabs>
          <w:tab w:val="left" w:pos="9356"/>
        </w:tabs>
        <w:ind w:left="426" w:right="142" w:hanging="284"/>
        <w:jc w:val="both"/>
        <w:rPr>
          <w:rFonts w:asciiTheme="minorHAnsi" w:hAnsiTheme="minorHAnsi" w:cstheme="minorHAnsi"/>
          <w:b/>
          <w:i/>
          <w:sz w:val="22"/>
          <w:szCs w:val="22"/>
        </w:rPr>
      </w:pPr>
      <w:r w:rsidRPr="00697478">
        <w:rPr>
          <w:rFonts w:asciiTheme="minorHAnsi" w:hAnsiTheme="minorHAnsi" w:cstheme="minorHAnsi"/>
          <w:sz w:val="22"/>
          <w:szCs w:val="22"/>
        </w:rPr>
        <w:t>Straight to a job: Use their qualification and work experience to find a job in the ICT and digital technologies industry.</w:t>
      </w:r>
    </w:p>
    <w:p w14:paraId="6278168E" w14:textId="77777777" w:rsidR="00B67D83" w:rsidRPr="00697478" w:rsidRDefault="00B67D83" w:rsidP="00B67D83">
      <w:pPr>
        <w:pStyle w:val="ListParagraph"/>
        <w:tabs>
          <w:tab w:val="left" w:pos="9356"/>
        </w:tabs>
        <w:ind w:right="142"/>
        <w:jc w:val="both"/>
        <w:rPr>
          <w:rFonts w:asciiTheme="minorHAnsi" w:hAnsiTheme="minorHAnsi" w:cstheme="minorHAnsi"/>
          <w:b/>
          <w:i/>
          <w:sz w:val="22"/>
          <w:szCs w:val="22"/>
        </w:rPr>
      </w:pPr>
    </w:p>
    <w:p w14:paraId="69B6ECDB" w14:textId="50797A2D" w:rsidR="00B67D83" w:rsidRPr="00697478" w:rsidRDefault="00B67D83" w:rsidP="023880A8">
      <w:pPr>
        <w:pStyle w:val="Heading3"/>
        <w:rPr>
          <w:b/>
          <w:bCs/>
          <w:lang w:val="en-US"/>
        </w:rPr>
      </w:pPr>
      <w:r w:rsidRPr="023880A8">
        <w:rPr>
          <w:b/>
          <w:bCs/>
          <w:lang w:val="en-US"/>
        </w:rPr>
        <w:t>Course Description</w:t>
      </w:r>
    </w:p>
    <w:p w14:paraId="29A96CA5" w14:textId="77777777" w:rsidR="00B67D83" w:rsidRPr="00697478" w:rsidRDefault="00B67D83" w:rsidP="00B67D83">
      <w:pPr>
        <w:spacing w:after="0"/>
        <w:jc w:val="both"/>
        <w:rPr>
          <w:rFonts w:cstheme="minorHAnsi"/>
          <w:b/>
          <w:bCs/>
          <w:lang w:val="en-US"/>
        </w:rPr>
      </w:pPr>
      <w:r w:rsidRPr="00697478">
        <w:rPr>
          <w:rFonts w:cstheme="minorHAnsi"/>
        </w:rPr>
        <w:t>ICT and digital technologies play a part in everything we do. In Scotland, over 90,000 people work in digital technology roles and the current average full-time salary for digital technology roles is £37,500, over 30% higher than the Scottish average.</w:t>
      </w:r>
    </w:p>
    <w:p w14:paraId="63B9BCAC" w14:textId="26FF324E" w:rsidR="00B67D83" w:rsidRPr="00697478" w:rsidRDefault="00B67D83" w:rsidP="00B67D83">
      <w:pPr>
        <w:spacing w:after="0" w:line="240" w:lineRule="auto"/>
      </w:pPr>
      <w:r w:rsidRPr="00697478">
        <w:t xml:space="preserve">There </w:t>
      </w:r>
      <w:r w:rsidR="4056F5C6" w:rsidRPr="00697478">
        <w:t>has</w:t>
      </w:r>
      <w:r w:rsidRPr="00697478">
        <w:t xml:space="preserve"> never been a better time to start an ICT career. </w:t>
      </w:r>
    </w:p>
    <w:p w14:paraId="6787FE4E" w14:textId="77777777" w:rsidR="00B67D83" w:rsidRPr="00697478" w:rsidRDefault="00B67D83" w:rsidP="00B67D83">
      <w:pPr>
        <w:spacing w:after="0" w:line="240" w:lineRule="auto"/>
        <w:rPr>
          <w:rFonts w:cstheme="minorHAnsi"/>
        </w:rPr>
      </w:pPr>
    </w:p>
    <w:p w14:paraId="6733DEC9" w14:textId="77777777" w:rsidR="00B67D83" w:rsidRPr="00697478" w:rsidRDefault="00B67D83" w:rsidP="00B67D83">
      <w:pPr>
        <w:spacing w:after="0" w:line="240" w:lineRule="auto"/>
        <w:rPr>
          <w:rFonts w:cstheme="minorHAnsi"/>
          <w:b/>
          <w:bCs/>
        </w:rPr>
      </w:pPr>
      <w:r w:rsidRPr="00697478">
        <w:rPr>
          <w:rFonts w:cstheme="minorHAnsi"/>
          <w:b/>
          <w:bCs/>
        </w:rPr>
        <w:t>Hardware and System Support could lead to jobs like:</w:t>
      </w:r>
    </w:p>
    <w:p w14:paraId="4BF6A6CD" w14:textId="77777777" w:rsidR="00B67D83" w:rsidRPr="00697478" w:rsidRDefault="00B67D83" w:rsidP="00A249EC">
      <w:pPr>
        <w:pStyle w:val="ListParagraph"/>
        <w:numPr>
          <w:ilvl w:val="0"/>
          <w:numId w:val="52"/>
        </w:numPr>
        <w:rPr>
          <w:rFonts w:asciiTheme="minorHAnsi" w:hAnsiTheme="minorHAnsi" w:cstheme="minorHAnsi"/>
          <w:sz w:val="22"/>
          <w:szCs w:val="22"/>
        </w:rPr>
      </w:pPr>
      <w:r w:rsidRPr="00697478">
        <w:rPr>
          <w:rFonts w:asciiTheme="minorHAnsi" w:hAnsiTheme="minorHAnsi" w:cstheme="minorHAnsi"/>
          <w:sz w:val="22"/>
          <w:szCs w:val="22"/>
        </w:rPr>
        <w:t>Cyber security analyst</w:t>
      </w:r>
    </w:p>
    <w:p w14:paraId="5069E1E2" w14:textId="77777777" w:rsidR="00B67D83" w:rsidRPr="00697478" w:rsidRDefault="00B67D83" w:rsidP="00A249EC">
      <w:pPr>
        <w:pStyle w:val="ListParagraph"/>
        <w:numPr>
          <w:ilvl w:val="0"/>
          <w:numId w:val="52"/>
        </w:numPr>
        <w:rPr>
          <w:rFonts w:asciiTheme="minorHAnsi" w:hAnsiTheme="minorHAnsi" w:cstheme="minorHAnsi"/>
          <w:sz w:val="22"/>
          <w:szCs w:val="22"/>
        </w:rPr>
      </w:pPr>
      <w:r w:rsidRPr="00697478">
        <w:rPr>
          <w:rFonts w:asciiTheme="minorHAnsi" w:hAnsiTheme="minorHAnsi" w:cstheme="minorHAnsi"/>
          <w:sz w:val="22"/>
          <w:szCs w:val="22"/>
        </w:rPr>
        <w:t>IT support technician</w:t>
      </w:r>
    </w:p>
    <w:p w14:paraId="090B8C06" w14:textId="77777777" w:rsidR="00B67D83" w:rsidRPr="00697478" w:rsidRDefault="00B67D83" w:rsidP="00A249EC">
      <w:pPr>
        <w:pStyle w:val="ListParagraph"/>
        <w:numPr>
          <w:ilvl w:val="0"/>
          <w:numId w:val="52"/>
        </w:numPr>
        <w:rPr>
          <w:rFonts w:asciiTheme="minorHAnsi" w:hAnsiTheme="minorHAnsi" w:cstheme="minorHAnsi"/>
          <w:sz w:val="22"/>
          <w:szCs w:val="22"/>
        </w:rPr>
      </w:pPr>
      <w:r w:rsidRPr="00697478">
        <w:rPr>
          <w:rFonts w:asciiTheme="minorHAnsi" w:hAnsiTheme="minorHAnsi" w:cstheme="minorHAnsi"/>
          <w:sz w:val="22"/>
          <w:szCs w:val="22"/>
        </w:rPr>
        <w:t>Security administrator</w:t>
      </w:r>
    </w:p>
    <w:p w14:paraId="1B076B65" w14:textId="77777777" w:rsidR="00B67D83" w:rsidRPr="00697478" w:rsidRDefault="00B67D83" w:rsidP="00A249EC">
      <w:pPr>
        <w:pStyle w:val="ListParagraph"/>
        <w:numPr>
          <w:ilvl w:val="0"/>
          <w:numId w:val="52"/>
        </w:numPr>
        <w:rPr>
          <w:rFonts w:asciiTheme="minorHAnsi" w:hAnsiTheme="minorHAnsi" w:cstheme="minorHAnsi"/>
          <w:sz w:val="22"/>
          <w:szCs w:val="22"/>
        </w:rPr>
      </w:pPr>
      <w:r w:rsidRPr="00697478">
        <w:rPr>
          <w:rFonts w:asciiTheme="minorHAnsi" w:hAnsiTheme="minorHAnsi" w:cstheme="minorHAnsi"/>
          <w:sz w:val="22"/>
          <w:szCs w:val="22"/>
        </w:rPr>
        <w:t>Network manager</w:t>
      </w:r>
    </w:p>
    <w:p w14:paraId="06AFB16D" w14:textId="77777777" w:rsidR="00B67D83" w:rsidRPr="00697478" w:rsidRDefault="00B67D83" w:rsidP="00B67D83">
      <w:pPr>
        <w:spacing w:after="0" w:line="240" w:lineRule="auto"/>
        <w:rPr>
          <w:rFonts w:cstheme="minorHAnsi"/>
        </w:rPr>
      </w:pPr>
    </w:p>
    <w:p w14:paraId="1D364AC3" w14:textId="77777777" w:rsidR="00B67D83" w:rsidRPr="00697478" w:rsidRDefault="00B67D83" w:rsidP="00B67D83">
      <w:pPr>
        <w:spacing w:after="0" w:line="240" w:lineRule="auto"/>
        <w:jc w:val="both"/>
        <w:rPr>
          <w:rFonts w:cstheme="minorHAnsi"/>
          <w:b/>
        </w:rPr>
      </w:pPr>
      <w:r w:rsidRPr="00697478">
        <w:rPr>
          <w:rFonts w:cstheme="minorHAnsi"/>
        </w:rPr>
        <w:t xml:space="preserve">As well as opportunities with technology employers, pupils will find ICT and digital technology jobs in many other sectors such as healthcare, financial </w:t>
      </w:r>
      <w:proofErr w:type="gramStart"/>
      <w:r w:rsidRPr="00697478">
        <w:rPr>
          <w:rFonts w:cstheme="minorHAnsi"/>
        </w:rPr>
        <w:t>services</w:t>
      </w:r>
      <w:proofErr w:type="gramEnd"/>
      <w:r w:rsidRPr="00697478">
        <w:rPr>
          <w:rFonts w:cstheme="minorHAnsi"/>
        </w:rPr>
        <w:t xml:space="preserve"> and the creative industries. Even if pupils haven’t considered or studied digital technologies before, these jobs could offer pupils an alternative way to use maths, </w:t>
      </w:r>
      <w:proofErr w:type="gramStart"/>
      <w:r w:rsidRPr="00697478">
        <w:rPr>
          <w:rFonts w:cstheme="minorHAnsi"/>
        </w:rPr>
        <w:t>science</w:t>
      </w:r>
      <w:proofErr w:type="gramEnd"/>
      <w:r w:rsidRPr="00697478">
        <w:rPr>
          <w:rFonts w:cstheme="minorHAnsi"/>
        </w:rPr>
        <w:t xml:space="preserve"> and problem-solving skills</w:t>
      </w:r>
      <w:r w:rsidRPr="00697478">
        <w:rPr>
          <w:rFonts w:cstheme="minorHAnsi"/>
          <w:b/>
        </w:rPr>
        <w:t>.</w:t>
      </w:r>
    </w:p>
    <w:p w14:paraId="46DEDC1A" w14:textId="77777777" w:rsidR="00B67D83" w:rsidRPr="00697478" w:rsidRDefault="00B67D83" w:rsidP="00B67D83">
      <w:pPr>
        <w:spacing w:after="0" w:line="240" w:lineRule="auto"/>
        <w:rPr>
          <w:rFonts w:cstheme="minorHAnsi"/>
          <w:b/>
        </w:rPr>
      </w:pPr>
    </w:p>
    <w:p w14:paraId="3F21735B" w14:textId="69EA0426" w:rsidR="00B67D83" w:rsidRPr="00697478" w:rsidRDefault="00B67D83" w:rsidP="023880A8">
      <w:pPr>
        <w:pStyle w:val="Heading3"/>
        <w:rPr>
          <w:b/>
          <w:bCs/>
          <w:lang w:val="en-US"/>
        </w:rPr>
      </w:pPr>
      <w:r w:rsidRPr="023880A8">
        <w:rPr>
          <w:b/>
          <w:bCs/>
          <w:lang w:val="en-US"/>
        </w:rPr>
        <w:t>Unit Contents</w:t>
      </w:r>
    </w:p>
    <w:tbl>
      <w:tblPr>
        <w:tblStyle w:val="TableGrid"/>
        <w:tblW w:w="0" w:type="auto"/>
        <w:tblLook w:val="04A0" w:firstRow="1" w:lastRow="0" w:firstColumn="1" w:lastColumn="0" w:noHBand="0" w:noVBand="1"/>
      </w:tblPr>
      <w:tblGrid>
        <w:gridCol w:w="2405"/>
        <w:gridCol w:w="6611"/>
      </w:tblGrid>
      <w:tr w:rsidR="00B67D83" w:rsidRPr="00697478" w14:paraId="5CF8F2AB" w14:textId="77777777" w:rsidTr="008311EB">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01533092" w14:textId="77777777" w:rsidR="00B67D83" w:rsidRPr="00697478" w:rsidRDefault="00B67D83" w:rsidP="008311EB">
            <w:pPr>
              <w:rPr>
                <w:rFonts w:cstheme="minorHAnsi"/>
                <w:color w:val="FFFFFF" w:themeColor="background1"/>
                <w:lang w:val="en-US"/>
              </w:rPr>
            </w:pPr>
            <w:r w:rsidRPr="00697478">
              <w:rPr>
                <w:rFonts w:cstheme="minorHAnsi"/>
                <w:color w:val="FFFFFF" w:themeColor="background1"/>
                <w:lang w:val="en-US"/>
              </w:rPr>
              <w:t>Unit</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6F7B0197" w14:textId="77777777" w:rsidR="00B67D83" w:rsidRPr="00697478" w:rsidRDefault="00B67D83" w:rsidP="008311EB">
            <w:pPr>
              <w:rPr>
                <w:rFonts w:cstheme="minorHAnsi"/>
                <w:color w:val="FFFFFF" w:themeColor="background1"/>
                <w:lang w:val="en-US"/>
              </w:rPr>
            </w:pPr>
            <w:r w:rsidRPr="00697478">
              <w:rPr>
                <w:rFonts w:cstheme="minorHAnsi"/>
                <w:color w:val="FFFFFF" w:themeColor="background1"/>
                <w:lang w:val="en-US"/>
              </w:rPr>
              <w:t>Description</w:t>
            </w:r>
          </w:p>
        </w:tc>
      </w:tr>
      <w:tr w:rsidR="00B67D83" w:rsidRPr="00697478" w14:paraId="17356821"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55827664" w14:textId="77777777" w:rsidR="00B67D83" w:rsidRPr="00697478" w:rsidRDefault="00B67D83" w:rsidP="008311EB">
            <w:pPr>
              <w:rPr>
                <w:rFonts w:cstheme="minorHAnsi"/>
                <w:lang w:val="en-US"/>
              </w:rPr>
            </w:pPr>
            <w:r w:rsidRPr="00697478">
              <w:rPr>
                <w:rFonts w:cstheme="minorHAnsi"/>
                <w:b/>
              </w:rPr>
              <w:t xml:space="preserve">Security Fundamentals </w:t>
            </w:r>
          </w:p>
        </w:tc>
        <w:tc>
          <w:tcPr>
            <w:tcW w:w="6611" w:type="dxa"/>
            <w:tcBorders>
              <w:top w:val="single" w:sz="4" w:space="0" w:color="auto"/>
              <w:left w:val="single" w:sz="4" w:space="0" w:color="auto"/>
              <w:bottom w:val="single" w:sz="4" w:space="0" w:color="auto"/>
              <w:right w:val="single" w:sz="4" w:space="0" w:color="auto"/>
            </w:tcBorders>
            <w:hideMark/>
          </w:tcPr>
          <w:p w14:paraId="0904C63B" w14:textId="77777777" w:rsidR="00B67D83" w:rsidRPr="00697478" w:rsidRDefault="00B67D83" w:rsidP="008311EB">
            <w:pPr>
              <w:rPr>
                <w:rFonts w:cstheme="minorHAnsi"/>
                <w:lang w:val="en-US"/>
              </w:rPr>
            </w:pPr>
            <w:r w:rsidRPr="00697478">
              <w:rPr>
                <w:rFonts w:eastAsia="Times New Roman" w:cstheme="minorHAnsi"/>
              </w:rPr>
              <w:t>This unit introduces pupils to fundamental approaches to security in modern computing environments. The unit looks at layers of security and how to secure operating systems. The Unit also looks at methods of applying security in computer networks and using software to secure systems.</w:t>
            </w:r>
          </w:p>
        </w:tc>
      </w:tr>
      <w:tr w:rsidR="00B67D83" w:rsidRPr="00697478" w14:paraId="41F372CE"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76E87148" w14:textId="77777777" w:rsidR="00B67D83" w:rsidRPr="00697478" w:rsidRDefault="00B67D83" w:rsidP="008311EB">
            <w:pPr>
              <w:rPr>
                <w:rFonts w:cstheme="minorHAnsi"/>
                <w:lang w:val="en-US"/>
              </w:rPr>
            </w:pPr>
            <w:r w:rsidRPr="00697478">
              <w:rPr>
                <w:rFonts w:cstheme="minorHAnsi"/>
                <w:b/>
              </w:rPr>
              <w:t xml:space="preserve">Network Fundamentals </w:t>
            </w:r>
          </w:p>
        </w:tc>
        <w:tc>
          <w:tcPr>
            <w:tcW w:w="6611" w:type="dxa"/>
            <w:tcBorders>
              <w:top w:val="single" w:sz="4" w:space="0" w:color="auto"/>
              <w:left w:val="single" w:sz="4" w:space="0" w:color="auto"/>
              <w:bottom w:val="single" w:sz="4" w:space="0" w:color="auto"/>
              <w:right w:val="single" w:sz="4" w:space="0" w:color="auto"/>
            </w:tcBorders>
            <w:hideMark/>
          </w:tcPr>
          <w:p w14:paraId="4E4ED94E" w14:textId="77777777" w:rsidR="00B67D83" w:rsidRPr="00697478" w:rsidRDefault="00B67D83" w:rsidP="008311EB">
            <w:pPr>
              <w:rPr>
                <w:rFonts w:cstheme="minorHAnsi"/>
                <w:lang w:val="en-US"/>
              </w:rPr>
            </w:pPr>
            <w:r w:rsidRPr="00697478">
              <w:rPr>
                <w:rFonts w:eastAsia="Times New Roman" w:cstheme="minorHAnsi"/>
              </w:rPr>
              <w:t>This unit introduces pupils to the theory of modern computer networks. Pupils are introduced to the basic concepts of computer networking such as the different types of networks, network devices and network media. The unit also covers the theory which underpins the way data is transferred over a computer network and the use of the network protocols and network utilities in that data transfer</w:t>
            </w:r>
          </w:p>
        </w:tc>
      </w:tr>
      <w:tr w:rsidR="00B67D83" w:rsidRPr="00697478" w14:paraId="307A549B"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33883123" w14:textId="77777777" w:rsidR="00B67D83" w:rsidRPr="00697478" w:rsidRDefault="00B67D83" w:rsidP="008311EB">
            <w:pPr>
              <w:rPr>
                <w:rFonts w:cstheme="minorHAnsi"/>
                <w:lang w:val="en-US"/>
              </w:rPr>
            </w:pPr>
            <w:r w:rsidRPr="00697478">
              <w:rPr>
                <w:rFonts w:cstheme="minorHAnsi"/>
                <w:b/>
              </w:rPr>
              <w:t>Server Administration Fundamentals</w:t>
            </w:r>
          </w:p>
        </w:tc>
        <w:tc>
          <w:tcPr>
            <w:tcW w:w="6611" w:type="dxa"/>
            <w:tcBorders>
              <w:top w:val="single" w:sz="4" w:space="0" w:color="auto"/>
              <w:left w:val="single" w:sz="4" w:space="0" w:color="auto"/>
              <w:bottom w:val="single" w:sz="4" w:space="0" w:color="auto"/>
              <w:right w:val="single" w:sz="4" w:space="0" w:color="auto"/>
            </w:tcBorders>
            <w:hideMark/>
          </w:tcPr>
          <w:p w14:paraId="0AD1DF90" w14:textId="77777777" w:rsidR="00B67D83" w:rsidRPr="00697478" w:rsidRDefault="00B67D83" w:rsidP="008311EB">
            <w:pPr>
              <w:rPr>
                <w:rFonts w:cstheme="minorHAnsi"/>
                <w:lang w:val="en-US"/>
              </w:rPr>
            </w:pPr>
            <w:r w:rsidRPr="00697478">
              <w:rPr>
                <w:rFonts w:cstheme="minorHAnsi"/>
              </w:rPr>
              <w:t>This unit introduces fundamental approaches to server administration in modern computing environments. It covers the role of servers and how they support users and computer management, server installations, storage solutions and performance and maintenance.</w:t>
            </w:r>
          </w:p>
        </w:tc>
      </w:tr>
      <w:tr w:rsidR="00B67D83" w:rsidRPr="00697478" w14:paraId="1F898C1C"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600C881D" w14:textId="77777777" w:rsidR="00B67D83" w:rsidRPr="00697478" w:rsidRDefault="00B67D83" w:rsidP="008311EB">
            <w:pPr>
              <w:rPr>
                <w:rFonts w:cstheme="minorHAnsi"/>
                <w:lang w:val="en-US"/>
              </w:rPr>
            </w:pPr>
            <w:r w:rsidRPr="00697478">
              <w:rPr>
                <w:rFonts w:cstheme="minorHAnsi"/>
                <w:b/>
              </w:rPr>
              <w:t>Personal Effectiveness 2</w:t>
            </w:r>
          </w:p>
        </w:tc>
        <w:tc>
          <w:tcPr>
            <w:tcW w:w="6611" w:type="dxa"/>
            <w:tcBorders>
              <w:top w:val="single" w:sz="4" w:space="0" w:color="auto"/>
              <w:left w:val="single" w:sz="4" w:space="0" w:color="auto"/>
              <w:bottom w:val="single" w:sz="4" w:space="0" w:color="auto"/>
              <w:right w:val="single" w:sz="4" w:space="0" w:color="auto"/>
            </w:tcBorders>
            <w:hideMark/>
          </w:tcPr>
          <w:p w14:paraId="5BCE9727" w14:textId="6038537E" w:rsidR="00B67D83" w:rsidRPr="00697478" w:rsidRDefault="00B67D83" w:rsidP="008311EB">
            <w:pPr>
              <w:tabs>
                <w:tab w:val="left" w:pos="9356"/>
              </w:tabs>
              <w:autoSpaceDE w:val="0"/>
              <w:autoSpaceDN w:val="0"/>
              <w:adjustRightInd w:val="0"/>
              <w:ind w:right="142"/>
              <w:jc w:val="both"/>
              <w:rPr>
                <w:rFonts w:cstheme="minorHAnsi"/>
              </w:rPr>
            </w:pPr>
            <w:r w:rsidRPr="00697478">
              <w:rPr>
                <w:rFonts w:cstheme="minorHAnsi"/>
              </w:rPr>
              <w:t xml:space="preserve">This unit allows pupils to develop </w:t>
            </w:r>
            <w:r w:rsidR="00CD2F98">
              <w:rPr>
                <w:rFonts w:cstheme="minorHAnsi"/>
              </w:rPr>
              <w:t xml:space="preserve">their </w:t>
            </w:r>
            <w:r w:rsidRPr="00697478">
              <w:rPr>
                <w:rFonts w:cstheme="minorHAnsi"/>
              </w:rPr>
              <w:t>own personal and professional skills, looking at working as a member of a team to achieve defined goals, understand what is meant by professional practice, understand the ethical and legislative environment relating to IT activities, and improve organisational effectiveness.</w:t>
            </w:r>
          </w:p>
        </w:tc>
      </w:tr>
      <w:tr w:rsidR="00B67D83" w:rsidRPr="00697478" w14:paraId="1318CA49"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7AD0D8F2" w14:textId="77777777" w:rsidR="00B67D83" w:rsidRPr="00697478" w:rsidRDefault="00B67D83" w:rsidP="008311EB">
            <w:pPr>
              <w:rPr>
                <w:rFonts w:cstheme="minorHAnsi"/>
                <w:lang w:val="en-US"/>
              </w:rPr>
            </w:pPr>
            <w:r w:rsidRPr="00697478">
              <w:rPr>
                <w:rFonts w:cstheme="minorHAnsi"/>
                <w:b/>
              </w:rPr>
              <w:t>Health and Safety in IT &amp; Telecom</w:t>
            </w:r>
          </w:p>
        </w:tc>
        <w:tc>
          <w:tcPr>
            <w:tcW w:w="6611" w:type="dxa"/>
            <w:tcBorders>
              <w:top w:val="single" w:sz="4" w:space="0" w:color="auto"/>
              <w:left w:val="single" w:sz="4" w:space="0" w:color="auto"/>
              <w:bottom w:val="single" w:sz="4" w:space="0" w:color="auto"/>
              <w:right w:val="single" w:sz="4" w:space="0" w:color="auto"/>
            </w:tcBorders>
            <w:hideMark/>
          </w:tcPr>
          <w:p w14:paraId="391FC6C2" w14:textId="77777777" w:rsidR="00B67D83" w:rsidRPr="00697478" w:rsidRDefault="00B67D83" w:rsidP="008311EB">
            <w:pPr>
              <w:rPr>
                <w:rFonts w:cstheme="minorHAnsi"/>
                <w:lang w:val="en-US"/>
              </w:rPr>
            </w:pPr>
            <w:r w:rsidRPr="00697478">
              <w:rPr>
                <w:rFonts w:cstheme="minorHAnsi"/>
              </w:rPr>
              <w:t>This unit is designed to ensure pupils are aware of and follow the Health and Safety procedures that are in place within their workplace and applicable to their job role. Pupils will explore the various sources of information on Health and Safety available to them.</w:t>
            </w:r>
          </w:p>
        </w:tc>
      </w:tr>
      <w:tr w:rsidR="00B67D83" w:rsidRPr="00697478" w14:paraId="1B30BBCB"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391502C6" w14:textId="77777777" w:rsidR="00B67D83" w:rsidRPr="00697478" w:rsidRDefault="00B67D83" w:rsidP="008311EB">
            <w:pPr>
              <w:rPr>
                <w:rFonts w:cstheme="minorHAnsi"/>
                <w:lang w:val="en-US"/>
              </w:rPr>
            </w:pPr>
            <w:r w:rsidRPr="00697478">
              <w:rPr>
                <w:rFonts w:cstheme="minorHAnsi"/>
                <w:b/>
              </w:rPr>
              <w:t>IT &amp; Telecom System Operation 2</w:t>
            </w:r>
          </w:p>
        </w:tc>
        <w:tc>
          <w:tcPr>
            <w:tcW w:w="6611" w:type="dxa"/>
            <w:tcBorders>
              <w:top w:val="single" w:sz="4" w:space="0" w:color="auto"/>
              <w:left w:val="single" w:sz="4" w:space="0" w:color="auto"/>
              <w:bottom w:val="single" w:sz="4" w:space="0" w:color="auto"/>
              <w:right w:val="single" w:sz="4" w:space="0" w:color="auto"/>
            </w:tcBorders>
            <w:hideMark/>
          </w:tcPr>
          <w:p w14:paraId="76183EDE" w14:textId="77777777" w:rsidR="00B67D83" w:rsidRPr="00697478" w:rsidRDefault="00B67D83" w:rsidP="008311EB">
            <w:pPr>
              <w:tabs>
                <w:tab w:val="left" w:pos="9356"/>
              </w:tabs>
              <w:autoSpaceDE w:val="0"/>
              <w:autoSpaceDN w:val="0"/>
              <w:adjustRightInd w:val="0"/>
              <w:ind w:right="142"/>
              <w:jc w:val="both"/>
              <w:rPr>
                <w:rFonts w:cstheme="minorHAnsi"/>
              </w:rPr>
            </w:pPr>
            <w:r w:rsidRPr="00697478">
              <w:rPr>
                <w:rFonts w:cstheme="minorHAnsi"/>
              </w:rPr>
              <w:t>This unit introduces the pupils to the technical architecture of an IT or Telecom system, how to operate the system and how to carry out maintenance.</w:t>
            </w:r>
          </w:p>
        </w:tc>
      </w:tr>
      <w:tr w:rsidR="00B67D83" w:rsidRPr="00697478" w14:paraId="2BEB5CE3"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37A11903" w14:textId="77777777" w:rsidR="00B67D83" w:rsidRPr="00697478" w:rsidRDefault="00B67D83" w:rsidP="008311EB">
            <w:pPr>
              <w:rPr>
                <w:rFonts w:cstheme="minorHAnsi"/>
                <w:lang w:val="en-US"/>
              </w:rPr>
            </w:pPr>
            <w:r w:rsidRPr="00697478">
              <w:rPr>
                <w:rFonts w:cstheme="minorHAnsi"/>
                <w:b/>
              </w:rPr>
              <w:t>Testing IT &amp; Telecom Systems 2</w:t>
            </w:r>
          </w:p>
        </w:tc>
        <w:tc>
          <w:tcPr>
            <w:tcW w:w="6611" w:type="dxa"/>
            <w:tcBorders>
              <w:top w:val="single" w:sz="4" w:space="0" w:color="auto"/>
              <w:left w:val="single" w:sz="4" w:space="0" w:color="auto"/>
              <w:bottom w:val="single" w:sz="4" w:space="0" w:color="auto"/>
              <w:right w:val="single" w:sz="4" w:space="0" w:color="auto"/>
            </w:tcBorders>
            <w:hideMark/>
          </w:tcPr>
          <w:p w14:paraId="3A495FC2" w14:textId="77777777" w:rsidR="00B67D83" w:rsidRPr="00697478" w:rsidRDefault="00B67D83" w:rsidP="008311EB">
            <w:pPr>
              <w:tabs>
                <w:tab w:val="left" w:pos="9356"/>
              </w:tabs>
              <w:autoSpaceDE w:val="0"/>
              <w:autoSpaceDN w:val="0"/>
              <w:adjustRightInd w:val="0"/>
              <w:ind w:right="142"/>
              <w:jc w:val="both"/>
              <w:rPr>
                <w:rFonts w:cstheme="minorHAnsi"/>
              </w:rPr>
            </w:pPr>
            <w:r w:rsidRPr="00697478">
              <w:rPr>
                <w:rFonts w:cstheme="minorHAnsi"/>
              </w:rPr>
              <w:t>This unit introduces pupils to the principles of IT &amp; Telecoms testing to plan and carry out the testing of system Components and interpret test results.</w:t>
            </w:r>
          </w:p>
        </w:tc>
      </w:tr>
      <w:tr w:rsidR="00B67D83" w:rsidRPr="00697478" w14:paraId="0167B1EE"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7F5727E9" w14:textId="77777777" w:rsidR="00B67D83" w:rsidRPr="00697478" w:rsidRDefault="00B67D83" w:rsidP="008311EB">
            <w:pPr>
              <w:rPr>
                <w:rFonts w:cstheme="minorHAnsi"/>
                <w:b/>
              </w:rPr>
            </w:pPr>
            <w:r w:rsidRPr="00697478">
              <w:rPr>
                <w:rFonts w:cstheme="minorHAnsi"/>
                <w:b/>
              </w:rPr>
              <w:t>Working With IT &amp; Telecoms Hardware</w:t>
            </w:r>
          </w:p>
        </w:tc>
        <w:tc>
          <w:tcPr>
            <w:tcW w:w="6611" w:type="dxa"/>
            <w:tcBorders>
              <w:top w:val="single" w:sz="4" w:space="0" w:color="auto"/>
              <w:left w:val="single" w:sz="4" w:space="0" w:color="auto"/>
              <w:bottom w:val="single" w:sz="4" w:space="0" w:color="auto"/>
              <w:right w:val="single" w:sz="4" w:space="0" w:color="auto"/>
            </w:tcBorders>
            <w:hideMark/>
          </w:tcPr>
          <w:p w14:paraId="4DA2FF5E" w14:textId="77777777" w:rsidR="00B67D83" w:rsidRPr="00697478" w:rsidRDefault="00B67D83" w:rsidP="008311EB">
            <w:pPr>
              <w:tabs>
                <w:tab w:val="left" w:pos="9356"/>
              </w:tabs>
              <w:autoSpaceDE w:val="0"/>
              <w:autoSpaceDN w:val="0"/>
              <w:adjustRightInd w:val="0"/>
              <w:ind w:right="142"/>
              <w:jc w:val="both"/>
              <w:rPr>
                <w:rFonts w:cstheme="minorHAnsi"/>
              </w:rPr>
            </w:pPr>
            <w:r w:rsidRPr="00697478">
              <w:rPr>
                <w:rFonts w:cstheme="minorHAnsi"/>
              </w:rPr>
              <w:t>This unit introduces pupils to know how to work with IT and</w:t>
            </w:r>
          </w:p>
          <w:p w14:paraId="012B9E61" w14:textId="77777777" w:rsidR="00B67D83" w:rsidRPr="00697478" w:rsidRDefault="00B67D83" w:rsidP="008311EB">
            <w:pPr>
              <w:tabs>
                <w:tab w:val="left" w:pos="9356"/>
              </w:tabs>
              <w:autoSpaceDE w:val="0"/>
              <w:autoSpaceDN w:val="0"/>
              <w:adjustRightInd w:val="0"/>
              <w:ind w:right="142"/>
              <w:jc w:val="both"/>
              <w:rPr>
                <w:rFonts w:cstheme="minorHAnsi"/>
              </w:rPr>
            </w:pPr>
            <w:r w:rsidRPr="00697478">
              <w:rPr>
                <w:rFonts w:cstheme="minorHAnsi"/>
              </w:rPr>
              <w:t>Telecoms hardware and equipment and to carry out work activities on IT and Telecoms hardware and equipment.</w:t>
            </w:r>
          </w:p>
        </w:tc>
      </w:tr>
    </w:tbl>
    <w:p w14:paraId="02219DE8" w14:textId="77777777" w:rsidR="00B67D83" w:rsidRPr="00697478" w:rsidRDefault="00B67D83" w:rsidP="00B67D83">
      <w:pPr>
        <w:spacing w:after="0"/>
        <w:rPr>
          <w:rFonts w:cstheme="minorHAnsi"/>
          <w:lang w:val="en-US"/>
        </w:rPr>
      </w:pPr>
    </w:p>
    <w:p w14:paraId="5EB36CDC" w14:textId="77777777" w:rsidR="00B67D83" w:rsidRPr="00697478" w:rsidRDefault="00B67D83" w:rsidP="023880A8">
      <w:pPr>
        <w:pStyle w:val="Heading3"/>
        <w:rPr>
          <w:b/>
          <w:bCs/>
          <w:lang w:val="en-US"/>
        </w:rPr>
      </w:pPr>
      <w:r w:rsidRPr="023880A8">
        <w:rPr>
          <w:b/>
          <w:bCs/>
          <w:lang w:val="en-US"/>
        </w:rPr>
        <w:t>Assessment Method</w:t>
      </w:r>
    </w:p>
    <w:p w14:paraId="4FC123C0" w14:textId="3F856D4B" w:rsidR="00B67D83" w:rsidRPr="00697478" w:rsidRDefault="00B67D83" w:rsidP="00B67D83">
      <w:pPr>
        <w:spacing w:after="0"/>
        <w:jc w:val="both"/>
        <w:rPr>
          <w:rFonts w:cstheme="minorHAnsi"/>
        </w:rPr>
      </w:pPr>
      <w:r w:rsidRPr="00697478">
        <w:rPr>
          <w:rFonts w:cstheme="minorHAnsi"/>
        </w:rPr>
        <w:t>Within all units, pupils will be required to gather a portfolio of evidence of the skills that they have learned in both the classroom and the workplace. They will also undertake a mixture of closed book assessment questions to demonstrate they understand the key theory and concepts of the unit and practical based assessment in which pupils will need to demonstrate the technical skills in the form of a small project.</w:t>
      </w:r>
      <w:bookmarkStart w:id="45" w:name="_Toc64619955"/>
    </w:p>
    <w:p w14:paraId="6D30D3D8" w14:textId="77777777" w:rsidR="001155A4" w:rsidRDefault="001155A4" w:rsidP="00B67D83">
      <w:pPr>
        <w:spacing w:after="0"/>
        <w:jc w:val="both"/>
        <w:rPr>
          <w:rFonts w:cstheme="minorHAnsi"/>
          <w:b/>
          <w:bCs/>
          <w:lang w:val="en-US"/>
        </w:rPr>
      </w:pPr>
    </w:p>
    <w:p w14:paraId="29D0E80B" w14:textId="77777777" w:rsidR="003B7386" w:rsidRPr="00697478" w:rsidRDefault="003B7386" w:rsidP="00B67D83">
      <w:pPr>
        <w:spacing w:after="0"/>
        <w:jc w:val="both"/>
        <w:rPr>
          <w:rFonts w:cstheme="minorHAnsi"/>
          <w:b/>
          <w:bCs/>
          <w:lang w:val="en-US"/>
        </w:rPr>
      </w:pPr>
    </w:p>
    <w:p w14:paraId="17B3C3D8" w14:textId="77777777" w:rsidR="001155A4" w:rsidRPr="0002580F" w:rsidRDefault="001155A4" w:rsidP="00B67D83">
      <w:pPr>
        <w:spacing w:after="0"/>
        <w:jc w:val="both"/>
        <w:rPr>
          <w:rFonts w:cstheme="minorHAnsi"/>
          <w:b/>
          <w:bCs/>
          <w:highlight w:val="yellow"/>
          <w:lang w:val="en-US"/>
        </w:rPr>
      </w:pPr>
    </w:p>
    <w:p w14:paraId="413BAD27" w14:textId="0A7AEFBD" w:rsidR="00B67D83" w:rsidRPr="00B36809" w:rsidRDefault="00B67D83" w:rsidP="00B67D83">
      <w:pPr>
        <w:pStyle w:val="Heading2"/>
        <w:rPr>
          <w:lang w:val="en-US"/>
        </w:rPr>
      </w:pPr>
      <w:bookmarkStart w:id="46" w:name="_Toc120021482"/>
      <w:r w:rsidRPr="00B36809">
        <w:rPr>
          <w:lang w:val="en-US"/>
        </w:rPr>
        <w:t xml:space="preserve">Foundation </w:t>
      </w:r>
      <w:bookmarkEnd w:id="45"/>
      <w:r w:rsidRPr="00B36809">
        <w:rPr>
          <w:lang w:val="en-US"/>
        </w:rPr>
        <w:t xml:space="preserve">Apprenticeship: Software </w:t>
      </w:r>
      <w:r w:rsidR="26F52AA7" w:rsidRPr="00B36809">
        <w:rPr>
          <w:lang w:val="en-US"/>
        </w:rPr>
        <w:t xml:space="preserve">and Application </w:t>
      </w:r>
      <w:r w:rsidRPr="00B36809">
        <w:rPr>
          <w:lang w:val="en-US"/>
        </w:rPr>
        <w:t>Development Level 6</w:t>
      </w:r>
      <w:bookmarkEnd w:id="46"/>
    </w:p>
    <w:tbl>
      <w:tblPr>
        <w:tblStyle w:val="TableGrid"/>
        <w:tblW w:w="0" w:type="auto"/>
        <w:tblLook w:val="04A0" w:firstRow="1" w:lastRow="0" w:firstColumn="1" w:lastColumn="0" w:noHBand="0" w:noVBand="1"/>
      </w:tblPr>
      <w:tblGrid>
        <w:gridCol w:w="2405"/>
        <w:gridCol w:w="6611"/>
      </w:tblGrid>
      <w:tr w:rsidR="00B67D83" w:rsidRPr="00B36809" w14:paraId="6A172479" w14:textId="77777777" w:rsidTr="00B67D83">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296E8790" w14:textId="77777777" w:rsidR="00B67D83" w:rsidRPr="00B36809" w:rsidRDefault="00B67D83" w:rsidP="008311EB">
            <w:pPr>
              <w:rPr>
                <w:rFonts w:cstheme="minorHAnsi"/>
                <w:color w:val="FFFFFF" w:themeColor="background1"/>
                <w:lang w:val="en-US"/>
              </w:rPr>
            </w:pPr>
            <w:r w:rsidRPr="00B36809">
              <w:rPr>
                <w:rFonts w:cstheme="minorHAnsi"/>
                <w:color w:val="FFFFFF" w:themeColor="background1"/>
                <w:lang w:val="en-US"/>
              </w:rPr>
              <w:t>Course Title</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1053635A" w14:textId="7CD8D678" w:rsidR="00B67D83" w:rsidRPr="00B36809" w:rsidRDefault="00B67D83" w:rsidP="008311EB">
            <w:pPr>
              <w:rPr>
                <w:rFonts w:cstheme="minorHAnsi"/>
                <w:color w:val="FFFFFF" w:themeColor="background1"/>
                <w:lang w:val="en-US"/>
              </w:rPr>
            </w:pPr>
            <w:r w:rsidRPr="00B36809">
              <w:rPr>
                <w:rFonts w:cstheme="minorHAnsi"/>
                <w:color w:val="FFFFFF" w:themeColor="background1"/>
                <w:lang w:val="en-US"/>
              </w:rPr>
              <w:t>FA</w:t>
            </w:r>
            <w:r w:rsidR="00331327">
              <w:rPr>
                <w:rFonts w:cstheme="minorHAnsi"/>
                <w:color w:val="FFFFFF" w:themeColor="background1"/>
                <w:lang w:val="en-US"/>
              </w:rPr>
              <w:t xml:space="preserve"> in </w:t>
            </w:r>
            <w:r w:rsidRPr="00B36809">
              <w:rPr>
                <w:rFonts w:cstheme="minorHAnsi"/>
                <w:color w:val="FFFFFF" w:themeColor="background1"/>
                <w:lang w:val="en-US"/>
              </w:rPr>
              <w:t>Software Development</w:t>
            </w:r>
          </w:p>
        </w:tc>
      </w:tr>
      <w:tr w:rsidR="00B67D83" w:rsidRPr="00B36809" w14:paraId="61C41828" w14:textId="77777777" w:rsidTr="00B67D83">
        <w:tc>
          <w:tcPr>
            <w:tcW w:w="2405" w:type="dxa"/>
            <w:tcBorders>
              <w:top w:val="single" w:sz="4" w:space="0" w:color="auto"/>
              <w:left w:val="single" w:sz="4" w:space="0" w:color="auto"/>
              <w:bottom w:val="single" w:sz="4" w:space="0" w:color="auto"/>
              <w:right w:val="single" w:sz="4" w:space="0" w:color="auto"/>
            </w:tcBorders>
            <w:hideMark/>
          </w:tcPr>
          <w:p w14:paraId="14DF1951" w14:textId="77777777" w:rsidR="00B67D83" w:rsidRPr="00B36809" w:rsidRDefault="00B67D83" w:rsidP="008311EB">
            <w:pPr>
              <w:rPr>
                <w:rFonts w:cstheme="minorHAnsi"/>
                <w:lang w:val="en-US"/>
              </w:rPr>
            </w:pPr>
            <w:r w:rsidRPr="00B36809">
              <w:rPr>
                <w:rFonts w:cstheme="minorHAnsi"/>
                <w:lang w:val="en-US"/>
              </w:rPr>
              <w:t>Level</w:t>
            </w:r>
          </w:p>
        </w:tc>
        <w:tc>
          <w:tcPr>
            <w:tcW w:w="6611" w:type="dxa"/>
            <w:tcBorders>
              <w:top w:val="single" w:sz="4" w:space="0" w:color="auto"/>
              <w:left w:val="single" w:sz="4" w:space="0" w:color="auto"/>
              <w:bottom w:val="single" w:sz="4" w:space="0" w:color="auto"/>
              <w:right w:val="single" w:sz="4" w:space="0" w:color="auto"/>
            </w:tcBorders>
            <w:hideMark/>
          </w:tcPr>
          <w:p w14:paraId="4DDAE65B" w14:textId="77777777" w:rsidR="00B67D83" w:rsidRPr="00B36809" w:rsidRDefault="00B67D83" w:rsidP="008311EB">
            <w:pPr>
              <w:rPr>
                <w:rFonts w:cstheme="minorHAnsi"/>
                <w:lang w:val="en-US"/>
              </w:rPr>
            </w:pPr>
            <w:r w:rsidRPr="00B36809">
              <w:rPr>
                <w:rFonts w:cstheme="minorHAnsi"/>
                <w:lang w:val="en-US"/>
              </w:rPr>
              <w:t>SCQF 6</w:t>
            </w:r>
          </w:p>
        </w:tc>
      </w:tr>
      <w:tr w:rsidR="00B67D83" w:rsidRPr="00B36809" w14:paraId="72DA95FB" w14:textId="77777777" w:rsidTr="00B67D83">
        <w:tc>
          <w:tcPr>
            <w:tcW w:w="2405" w:type="dxa"/>
            <w:tcBorders>
              <w:top w:val="single" w:sz="4" w:space="0" w:color="auto"/>
              <w:left w:val="single" w:sz="4" w:space="0" w:color="auto"/>
              <w:bottom w:val="single" w:sz="4" w:space="0" w:color="auto"/>
              <w:right w:val="single" w:sz="4" w:space="0" w:color="auto"/>
            </w:tcBorders>
            <w:hideMark/>
          </w:tcPr>
          <w:p w14:paraId="3ADFB456" w14:textId="77777777" w:rsidR="00B67D83" w:rsidRPr="00B36809" w:rsidRDefault="00B67D83" w:rsidP="008311EB">
            <w:pPr>
              <w:rPr>
                <w:rFonts w:cstheme="minorHAnsi"/>
                <w:lang w:val="en-US"/>
              </w:rPr>
            </w:pPr>
            <w:r w:rsidRPr="00B36809">
              <w:rPr>
                <w:rFonts w:cstheme="minorHAnsi"/>
                <w:lang w:val="en-US"/>
              </w:rPr>
              <w:t>Campus</w:t>
            </w:r>
          </w:p>
        </w:tc>
        <w:tc>
          <w:tcPr>
            <w:tcW w:w="6611" w:type="dxa"/>
            <w:tcBorders>
              <w:top w:val="single" w:sz="4" w:space="0" w:color="auto"/>
              <w:left w:val="single" w:sz="4" w:space="0" w:color="auto"/>
              <w:bottom w:val="single" w:sz="4" w:space="0" w:color="auto"/>
              <w:right w:val="single" w:sz="4" w:space="0" w:color="auto"/>
            </w:tcBorders>
            <w:hideMark/>
          </w:tcPr>
          <w:p w14:paraId="3316201C" w14:textId="77777777" w:rsidR="00B67D83" w:rsidRPr="00B36809" w:rsidRDefault="00B67D83" w:rsidP="008311EB">
            <w:pPr>
              <w:rPr>
                <w:rFonts w:cstheme="minorHAnsi"/>
                <w:lang w:val="en-US"/>
              </w:rPr>
            </w:pPr>
            <w:r w:rsidRPr="00B36809">
              <w:rPr>
                <w:rFonts w:cstheme="minorHAnsi"/>
                <w:lang w:val="en-US"/>
              </w:rPr>
              <w:t xml:space="preserve">Arbroath And Gardyne </w:t>
            </w:r>
          </w:p>
        </w:tc>
      </w:tr>
      <w:tr w:rsidR="00B67D83" w:rsidRPr="00B36809" w14:paraId="555375FD" w14:textId="77777777" w:rsidTr="00B67D83">
        <w:tc>
          <w:tcPr>
            <w:tcW w:w="2405" w:type="dxa"/>
            <w:tcBorders>
              <w:top w:val="single" w:sz="4" w:space="0" w:color="auto"/>
              <w:left w:val="single" w:sz="4" w:space="0" w:color="auto"/>
              <w:bottom w:val="single" w:sz="4" w:space="0" w:color="auto"/>
              <w:right w:val="single" w:sz="4" w:space="0" w:color="auto"/>
            </w:tcBorders>
            <w:hideMark/>
          </w:tcPr>
          <w:p w14:paraId="46B8A6C9" w14:textId="77777777" w:rsidR="00B67D83" w:rsidRPr="00B36809" w:rsidRDefault="00B67D83" w:rsidP="008311EB">
            <w:pPr>
              <w:rPr>
                <w:rFonts w:cstheme="minorHAnsi"/>
                <w:lang w:val="en-US"/>
              </w:rPr>
            </w:pPr>
            <w:r w:rsidRPr="00B36809">
              <w:rPr>
                <w:rFonts w:cstheme="minorHAnsi"/>
                <w:lang w:val="en-US"/>
              </w:rPr>
              <w:t>Days</w:t>
            </w:r>
          </w:p>
        </w:tc>
        <w:tc>
          <w:tcPr>
            <w:tcW w:w="6611" w:type="dxa"/>
            <w:tcBorders>
              <w:top w:val="single" w:sz="4" w:space="0" w:color="auto"/>
              <w:left w:val="single" w:sz="4" w:space="0" w:color="auto"/>
              <w:bottom w:val="single" w:sz="4" w:space="0" w:color="auto"/>
              <w:right w:val="single" w:sz="4" w:space="0" w:color="auto"/>
            </w:tcBorders>
          </w:tcPr>
          <w:p w14:paraId="34E33660" w14:textId="77777777" w:rsidR="00B67D83" w:rsidRPr="00B36809" w:rsidRDefault="00B67D83" w:rsidP="008311EB">
            <w:pPr>
              <w:rPr>
                <w:rFonts w:cstheme="minorHAnsi"/>
                <w:b/>
                <w:bCs/>
                <w:lang w:val="en-US"/>
              </w:rPr>
            </w:pPr>
            <w:r w:rsidRPr="00B36809">
              <w:rPr>
                <w:rFonts w:cstheme="minorHAnsi"/>
                <w:b/>
                <w:bCs/>
                <w:lang w:val="en-US"/>
              </w:rPr>
              <w:t>Arbroath:</w:t>
            </w:r>
          </w:p>
          <w:p w14:paraId="0BA9D40D" w14:textId="77777777" w:rsidR="00B67D83" w:rsidRPr="00B36809" w:rsidRDefault="00B67D83" w:rsidP="008311EB">
            <w:pPr>
              <w:rPr>
                <w:rFonts w:cstheme="minorHAnsi"/>
                <w:lang w:val="en-US"/>
              </w:rPr>
            </w:pPr>
            <w:r w:rsidRPr="00B36809">
              <w:rPr>
                <w:rFonts w:cstheme="minorHAnsi"/>
                <w:lang w:val="en-US"/>
              </w:rPr>
              <w:t>Year 1 of 2 – Tuesday 9-4pm</w:t>
            </w:r>
          </w:p>
          <w:p w14:paraId="0D389BAA" w14:textId="77777777" w:rsidR="00B67D83" w:rsidRPr="00B36809" w:rsidRDefault="00B67D83" w:rsidP="008311EB">
            <w:pPr>
              <w:rPr>
                <w:rFonts w:cstheme="minorHAnsi"/>
                <w:lang w:val="en-US"/>
              </w:rPr>
            </w:pPr>
            <w:r w:rsidRPr="00B36809">
              <w:rPr>
                <w:rFonts w:cstheme="minorHAnsi"/>
                <w:lang w:val="en-US"/>
              </w:rPr>
              <w:t>Year 2 of 2 – Tuesday 9-4pm</w:t>
            </w:r>
          </w:p>
          <w:p w14:paraId="4FB8914A" w14:textId="77777777" w:rsidR="00B67D83" w:rsidRPr="00B36809" w:rsidRDefault="00B67D83" w:rsidP="008311EB">
            <w:pPr>
              <w:rPr>
                <w:rFonts w:cstheme="minorHAnsi"/>
                <w:lang w:val="en-US"/>
              </w:rPr>
            </w:pPr>
            <w:r w:rsidRPr="00B36809">
              <w:rPr>
                <w:rFonts w:cstheme="minorHAnsi"/>
                <w:lang w:val="en-US"/>
              </w:rPr>
              <w:t>1 Year of 1 – Tuesday and Friday 9-4pm</w:t>
            </w:r>
          </w:p>
          <w:p w14:paraId="76AA9720" w14:textId="77777777" w:rsidR="00B67D83" w:rsidRPr="00B36809" w:rsidRDefault="00B67D83" w:rsidP="008311EB">
            <w:pPr>
              <w:rPr>
                <w:rFonts w:cstheme="minorHAnsi"/>
                <w:lang w:val="en-US"/>
              </w:rPr>
            </w:pPr>
          </w:p>
          <w:p w14:paraId="09749F43" w14:textId="77777777" w:rsidR="00B67D83" w:rsidRPr="00B36809" w:rsidRDefault="00B67D83" w:rsidP="008311EB">
            <w:pPr>
              <w:rPr>
                <w:rFonts w:cstheme="minorHAnsi"/>
                <w:b/>
                <w:bCs/>
                <w:lang w:val="en-US"/>
              </w:rPr>
            </w:pPr>
            <w:r w:rsidRPr="00B36809">
              <w:rPr>
                <w:rFonts w:cstheme="minorHAnsi"/>
                <w:b/>
                <w:bCs/>
                <w:lang w:val="en-US"/>
              </w:rPr>
              <w:t>Gardyne:</w:t>
            </w:r>
          </w:p>
          <w:p w14:paraId="5A0E91E6" w14:textId="77777777" w:rsidR="00B67D83" w:rsidRPr="00B36809" w:rsidRDefault="00B67D83" w:rsidP="008311EB">
            <w:pPr>
              <w:rPr>
                <w:rFonts w:cstheme="minorHAnsi"/>
                <w:lang w:val="en-US"/>
              </w:rPr>
            </w:pPr>
            <w:r w:rsidRPr="00B36809">
              <w:rPr>
                <w:rFonts w:cstheme="minorHAnsi"/>
                <w:lang w:val="en-US"/>
              </w:rPr>
              <w:t>Year 1 of 2 – Monday and Wednesday 2-5pm</w:t>
            </w:r>
          </w:p>
          <w:p w14:paraId="7C00061C" w14:textId="77777777" w:rsidR="00B67D83" w:rsidRPr="00B36809" w:rsidRDefault="00B67D83" w:rsidP="008311EB">
            <w:pPr>
              <w:rPr>
                <w:rFonts w:cstheme="minorHAnsi"/>
                <w:lang w:val="en-US"/>
              </w:rPr>
            </w:pPr>
            <w:r w:rsidRPr="00B36809">
              <w:rPr>
                <w:rFonts w:cstheme="minorHAnsi"/>
                <w:lang w:val="en-US"/>
              </w:rPr>
              <w:t>Year 2 of 2 – Monday and Wednesday 2-5pm</w:t>
            </w:r>
          </w:p>
          <w:p w14:paraId="27F74D0B" w14:textId="314A0432" w:rsidR="00B67D83" w:rsidRPr="00B36809" w:rsidRDefault="00B67D83" w:rsidP="008311EB">
            <w:pPr>
              <w:rPr>
                <w:rFonts w:cstheme="minorHAnsi"/>
                <w:lang w:val="en-US"/>
              </w:rPr>
            </w:pPr>
            <w:r w:rsidRPr="00B36809">
              <w:rPr>
                <w:rFonts w:cstheme="minorHAnsi"/>
                <w:lang w:val="en-US"/>
              </w:rPr>
              <w:t xml:space="preserve">1 Year of 1 – Monday, Tuesday, </w:t>
            </w:r>
            <w:proofErr w:type="gramStart"/>
            <w:r w:rsidRPr="00B36809">
              <w:rPr>
                <w:rFonts w:cstheme="minorHAnsi"/>
                <w:lang w:val="en-US"/>
              </w:rPr>
              <w:t>Wednesday</w:t>
            </w:r>
            <w:proofErr w:type="gramEnd"/>
            <w:r w:rsidRPr="00B36809">
              <w:rPr>
                <w:rFonts w:cstheme="minorHAnsi"/>
                <w:lang w:val="en-US"/>
              </w:rPr>
              <w:t xml:space="preserve"> 2-5pm and </w:t>
            </w:r>
            <w:r w:rsidR="005D59C4" w:rsidRPr="00B36809">
              <w:rPr>
                <w:rFonts w:cstheme="minorHAnsi"/>
                <w:lang w:val="en-US"/>
              </w:rPr>
              <w:t>Thursday 1.15-4.15pm</w:t>
            </w:r>
          </w:p>
        </w:tc>
      </w:tr>
    </w:tbl>
    <w:p w14:paraId="32B25D32" w14:textId="77777777" w:rsidR="00B67D83" w:rsidRPr="00B36809" w:rsidRDefault="00B67D83" w:rsidP="00B67D83">
      <w:pPr>
        <w:spacing w:after="0"/>
        <w:rPr>
          <w:rFonts w:cstheme="minorHAnsi"/>
          <w:lang w:val="en-US"/>
        </w:rPr>
      </w:pPr>
    </w:p>
    <w:p w14:paraId="56C4AE91" w14:textId="475BEB05" w:rsidR="00B67D83" w:rsidRPr="00B36809" w:rsidRDefault="00B67D83" w:rsidP="023880A8">
      <w:pPr>
        <w:pStyle w:val="Heading3"/>
        <w:rPr>
          <w:b/>
          <w:bCs/>
        </w:rPr>
      </w:pPr>
      <w:r w:rsidRPr="023880A8">
        <w:rPr>
          <w:b/>
          <w:bCs/>
        </w:rPr>
        <w:t>Entry Requirements</w:t>
      </w:r>
    </w:p>
    <w:p w14:paraId="5269E231" w14:textId="77777777" w:rsidR="00B67D83" w:rsidRPr="00B36809" w:rsidRDefault="00B67D83" w:rsidP="00B67D83">
      <w:pPr>
        <w:spacing w:after="0" w:line="240" w:lineRule="auto"/>
        <w:jc w:val="both"/>
        <w:rPr>
          <w:rFonts w:cstheme="minorHAnsi"/>
          <w:bCs/>
        </w:rPr>
      </w:pPr>
      <w:r w:rsidRPr="00B36809">
        <w:rPr>
          <w:rFonts w:cstheme="minorHAnsi"/>
          <w:bCs/>
        </w:rPr>
        <w:t>A good level of English and Mathematics (National 5) or completion of Web/Graphic Design and Development Skills for Work class. Other relevant knowledge and experience will be considered and will be discussed with course leader.</w:t>
      </w:r>
    </w:p>
    <w:p w14:paraId="431752C2" w14:textId="77777777" w:rsidR="00B67D83" w:rsidRPr="00B36809" w:rsidRDefault="00B67D83" w:rsidP="00B67D83">
      <w:pPr>
        <w:spacing w:after="0"/>
        <w:rPr>
          <w:rFonts w:cstheme="minorHAnsi"/>
          <w:lang w:val="en-US"/>
        </w:rPr>
      </w:pPr>
    </w:p>
    <w:p w14:paraId="45745041" w14:textId="09806B93" w:rsidR="00B67D83" w:rsidRPr="00B36809" w:rsidRDefault="00B67D83" w:rsidP="023880A8">
      <w:pPr>
        <w:pStyle w:val="Heading3"/>
        <w:rPr>
          <w:b/>
          <w:bCs/>
          <w:lang w:val="en-US"/>
        </w:rPr>
      </w:pPr>
      <w:r w:rsidRPr="023880A8">
        <w:rPr>
          <w:b/>
          <w:bCs/>
          <w:lang w:val="en-US"/>
        </w:rPr>
        <w:t xml:space="preserve">Units to be </w:t>
      </w:r>
      <w:proofErr w:type="gramStart"/>
      <w:r w:rsidRPr="023880A8">
        <w:rPr>
          <w:b/>
          <w:bCs/>
          <w:lang w:val="en-US"/>
        </w:rPr>
        <w:t>Completed</w:t>
      </w:r>
      <w:proofErr w:type="gramEnd"/>
    </w:p>
    <w:tbl>
      <w:tblPr>
        <w:tblStyle w:val="TableGrid"/>
        <w:tblW w:w="0" w:type="auto"/>
        <w:tblLook w:val="04A0" w:firstRow="1" w:lastRow="0" w:firstColumn="1" w:lastColumn="0" w:noHBand="0" w:noVBand="1"/>
      </w:tblPr>
      <w:tblGrid>
        <w:gridCol w:w="9010"/>
      </w:tblGrid>
      <w:tr w:rsidR="00B67D83" w:rsidRPr="00B36809" w14:paraId="61F7F7A4" w14:textId="77777777" w:rsidTr="008311EB">
        <w:tc>
          <w:tcPr>
            <w:tcW w:w="9010" w:type="dxa"/>
            <w:tcBorders>
              <w:top w:val="single" w:sz="4" w:space="0" w:color="auto"/>
              <w:left w:val="single" w:sz="4" w:space="0" w:color="auto"/>
              <w:bottom w:val="single" w:sz="4" w:space="0" w:color="auto"/>
              <w:right w:val="single" w:sz="4" w:space="0" w:color="auto"/>
            </w:tcBorders>
            <w:shd w:val="clear" w:color="auto" w:fill="7030A0"/>
            <w:hideMark/>
          </w:tcPr>
          <w:p w14:paraId="1A379912" w14:textId="77777777" w:rsidR="00B67D83" w:rsidRPr="00B36809" w:rsidRDefault="00B67D83" w:rsidP="008311EB">
            <w:pPr>
              <w:rPr>
                <w:rFonts w:cstheme="minorHAnsi"/>
                <w:color w:val="FFFFFF" w:themeColor="background1"/>
                <w:lang w:val="en-US"/>
              </w:rPr>
            </w:pPr>
            <w:r w:rsidRPr="00B36809">
              <w:rPr>
                <w:rFonts w:cstheme="minorHAnsi"/>
                <w:color w:val="FFFFFF" w:themeColor="background1"/>
                <w:lang w:val="en-US"/>
              </w:rPr>
              <w:t>Mandatory Units</w:t>
            </w:r>
          </w:p>
        </w:tc>
      </w:tr>
      <w:tr w:rsidR="00B67D83" w:rsidRPr="00B36809" w14:paraId="4F75F9EF" w14:textId="77777777" w:rsidTr="008311EB">
        <w:tc>
          <w:tcPr>
            <w:tcW w:w="9010" w:type="dxa"/>
            <w:tcBorders>
              <w:top w:val="single" w:sz="4" w:space="0" w:color="auto"/>
              <w:left w:val="single" w:sz="4" w:space="0" w:color="auto"/>
              <w:bottom w:val="single" w:sz="4" w:space="0" w:color="auto"/>
              <w:right w:val="single" w:sz="4" w:space="0" w:color="auto"/>
            </w:tcBorders>
            <w:hideMark/>
          </w:tcPr>
          <w:p w14:paraId="00E43FF3" w14:textId="77777777" w:rsidR="00B67D83" w:rsidRPr="00B36809" w:rsidRDefault="00B67D83" w:rsidP="008311EB">
            <w:pPr>
              <w:tabs>
                <w:tab w:val="left" w:pos="1186"/>
              </w:tabs>
              <w:rPr>
                <w:rFonts w:cstheme="minorHAnsi"/>
                <w:lang w:val="en-US"/>
              </w:rPr>
            </w:pPr>
            <w:r w:rsidRPr="00B36809">
              <w:rPr>
                <w:rFonts w:cstheme="minorHAnsi"/>
              </w:rPr>
              <w:t>Computing: Applications Development</w:t>
            </w:r>
          </w:p>
        </w:tc>
      </w:tr>
      <w:tr w:rsidR="00B67D83" w:rsidRPr="00B36809" w14:paraId="7A0108D2" w14:textId="77777777" w:rsidTr="008311EB">
        <w:tc>
          <w:tcPr>
            <w:tcW w:w="9010" w:type="dxa"/>
            <w:tcBorders>
              <w:top w:val="single" w:sz="4" w:space="0" w:color="auto"/>
              <w:left w:val="single" w:sz="4" w:space="0" w:color="auto"/>
              <w:bottom w:val="single" w:sz="4" w:space="0" w:color="auto"/>
              <w:right w:val="single" w:sz="4" w:space="0" w:color="auto"/>
            </w:tcBorders>
            <w:hideMark/>
          </w:tcPr>
          <w:p w14:paraId="7C02298D" w14:textId="77777777" w:rsidR="00B67D83" w:rsidRPr="00B36809" w:rsidRDefault="00B67D83" w:rsidP="008311EB">
            <w:pPr>
              <w:rPr>
                <w:rFonts w:cstheme="minorHAnsi"/>
                <w:lang w:val="en-US"/>
              </w:rPr>
            </w:pPr>
            <w:r w:rsidRPr="00B36809">
              <w:rPr>
                <w:rFonts w:cstheme="minorHAnsi"/>
              </w:rPr>
              <w:t xml:space="preserve">Computing: Authoring a </w:t>
            </w:r>
            <w:proofErr w:type="gramStart"/>
            <w:r w:rsidRPr="00B36809">
              <w:rPr>
                <w:rFonts w:cstheme="minorHAnsi"/>
              </w:rPr>
              <w:t>Website</w:t>
            </w:r>
            <w:proofErr w:type="gramEnd"/>
          </w:p>
        </w:tc>
      </w:tr>
      <w:tr w:rsidR="00B67D83" w:rsidRPr="00B36809" w14:paraId="17842DE8" w14:textId="77777777" w:rsidTr="008311EB">
        <w:tc>
          <w:tcPr>
            <w:tcW w:w="9010" w:type="dxa"/>
            <w:tcBorders>
              <w:top w:val="single" w:sz="4" w:space="0" w:color="auto"/>
              <w:left w:val="single" w:sz="4" w:space="0" w:color="auto"/>
              <w:bottom w:val="single" w:sz="4" w:space="0" w:color="auto"/>
              <w:right w:val="single" w:sz="4" w:space="0" w:color="auto"/>
            </w:tcBorders>
            <w:hideMark/>
          </w:tcPr>
          <w:p w14:paraId="14BC5135" w14:textId="77777777" w:rsidR="00B67D83" w:rsidRPr="00B36809" w:rsidRDefault="00B67D83" w:rsidP="008311EB">
            <w:pPr>
              <w:rPr>
                <w:rFonts w:cstheme="minorHAnsi"/>
                <w:lang w:val="en-US"/>
              </w:rPr>
            </w:pPr>
            <w:r w:rsidRPr="00B36809">
              <w:rPr>
                <w:rFonts w:cstheme="minorHAnsi"/>
              </w:rPr>
              <w:t>Software Design and Development</w:t>
            </w:r>
          </w:p>
        </w:tc>
      </w:tr>
      <w:tr w:rsidR="00B67D83" w:rsidRPr="00B36809" w14:paraId="268E0E97" w14:textId="77777777" w:rsidTr="008311EB">
        <w:tc>
          <w:tcPr>
            <w:tcW w:w="9010" w:type="dxa"/>
            <w:tcBorders>
              <w:top w:val="single" w:sz="4" w:space="0" w:color="auto"/>
              <w:left w:val="single" w:sz="4" w:space="0" w:color="auto"/>
              <w:bottom w:val="single" w:sz="4" w:space="0" w:color="auto"/>
              <w:right w:val="single" w:sz="4" w:space="0" w:color="auto"/>
            </w:tcBorders>
            <w:hideMark/>
          </w:tcPr>
          <w:p w14:paraId="44E1D3FB" w14:textId="77777777" w:rsidR="00B67D83" w:rsidRPr="00B36809" w:rsidRDefault="00B67D83" w:rsidP="008311EB">
            <w:pPr>
              <w:rPr>
                <w:rFonts w:cstheme="minorHAnsi"/>
                <w:lang w:val="en-US"/>
              </w:rPr>
            </w:pPr>
            <w:r w:rsidRPr="00B36809">
              <w:rPr>
                <w:rFonts w:cstheme="minorHAnsi"/>
              </w:rPr>
              <w:t>Health and Safety in IT &amp; Telecom 4</w:t>
            </w:r>
          </w:p>
        </w:tc>
      </w:tr>
      <w:tr w:rsidR="00B67D83" w:rsidRPr="00B36809" w14:paraId="4F65581C" w14:textId="77777777" w:rsidTr="008311EB">
        <w:tc>
          <w:tcPr>
            <w:tcW w:w="9010" w:type="dxa"/>
            <w:tcBorders>
              <w:top w:val="single" w:sz="4" w:space="0" w:color="auto"/>
              <w:left w:val="single" w:sz="4" w:space="0" w:color="auto"/>
              <w:bottom w:val="single" w:sz="4" w:space="0" w:color="auto"/>
              <w:right w:val="single" w:sz="4" w:space="0" w:color="auto"/>
            </w:tcBorders>
            <w:hideMark/>
          </w:tcPr>
          <w:p w14:paraId="32D2787E" w14:textId="77777777" w:rsidR="00B67D83" w:rsidRPr="00B36809" w:rsidRDefault="00B67D83" w:rsidP="008311EB">
            <w:pPr>
              <w:rPr>
                <w:rFonts w:cstheme="minorHAnsi"/>
                <w:lang w:val="en-US"/>
              </w:rPr>
            </w:pPr>
            <w:r w:rsidRPr="00B36809">
              <w:rPr>
                <w:rFonts w:cstheme="minorHAnsi"/>
              </w:rPr>
              <w:t>Personal Effectiveness 2</w:t>
            </w:r>
          </w:p>
        </w:tc>
      </w:tr>
      <w:tr w:rsidR="00B67D83" w:rsidRPr="00B36809" w14:paraId="46C1ED95" w14:textId="77777777" w:rsidTr="008311EB">
        <w:tc>
          <w:tcPr>
            <w:tcW w:w="9010" w:type="dxa"/>
            <w:tcBorders>
              <w:top w:val="single" w:sz="4" w:space="0" w:color="auto"/>
              <w:left w:val="single" w:sz="4" w:space="0" w:color="auto"/>
              <w:bottom w:val="single" w:sz="4" w:space="0" w:color="auto"/>
              <w:right w:val="single" w:sz="4" w:space="0" w:color="auto"/>
            </w:tcBorders>
            <w:hideMark/>
          </w:tcPr>
          <w:p w14:paraId="7DF1F7F2" w14:textId="77777777" w:rsidR="00B67D83" w:rsidRPr="00B36809" w:rsidRDefault="00B67D83" w:rsidP="008311EB">
            <w:pPr>
              <w:rPr>
                <w:rFonts w:cstheme="minorHAnsi"/>
                <w:lang w:val="en-US"/>
              </w:rPr>
            </w:pPr>
            <w:r w:rsidRPr="00B36809">
              <w:rPr>
                <w:rFonts w:cstheme="minorHAnsi"/>
              </w:rPr>
              <w:t>Investigating and Defining Customer Requirements for IT &amp; Telecoms Systems 2</w:t>
            </w:r>
          </w:p>
        </w:tc>
      </w:tr>
      <w:tr w:rsidR="00B67D83" w:rsidRPr="00B36809" w14:paraId="3E8716E2" w14:textId="77777777" w:rsidTr="008311EB">
        <w:tc>
          <w:tcPr>
            <w:tcW w:w="9010" w:type="dxa"/>
            <w:tcBorders>
              <w:top w:val="single" w:sz="4" w:space="0" w:color="auto"/>
              <w:left w:val="single" w:sz="4" w:space="0" w:color="auto"/>
              <w:bottom w:val="single" w:sz="4" w:space="0" w:color="auto"/>
              <w:right w:val="single" w:sz="4" w:space="0" w:color="auto"/>
            </w:tcBorders>
            <w:hideMark/>
          </w:tcPr>
          <w:p w14:paraId="18C451E9" w14:textId="77777777" w:rsidR="00B67D83" w:rsidRPr="00B36809" w:rsidRDefault="00B67D83" w:rsidP="008311EB">
            <w:pPr>
              <w:rPr>
                <w:rFonts w:cstheme="minorHAnsi"/>
                <w:lang w:val="en-US"/>
              </w:rPr>
            </w:pPr>
            <w:r w:rsidRPr="00B36809">
              <w:rPr>
                <w:rFonts w:cstheme="minorHAnsi"/>
              </w:rPr>
              <w:t>Data Modelling 1</w:t>
            </w:r>
          </w:p>
        </w:tc>
      </w:tr>
      <w:tr w:rsidR="00B67D83" w:rsidRPr="00B36809" w14:paraId="29621C0D" w14:textId="77777777" w:rsidTr="008311EB">
        <w:tc>
          <w:tcPr>
            <w:tcW w:w="9010" w:type="dxa"/>
            <w:tcBorders>
              <w:top w:val="single" w:sz="4" w:space="0" w:color="auto"/>
              <w:left w:val="single" w:sz="4" w:space="0" w:color="auto"/>
              <w:bottom w:val="single" w:sz="4" w:space="0" w:color="auto"/>
              <w:right w:val="single" w:sz="4" w:space="0" w:color="auto"/>
            </w:tcBorders>
            <w:hideMark/>
          </w:tcPr>
          <w:p w14:paraId="5F85C1A1" w14:textId="77777777" w:rsidR="00B67D83" w:rsidRPr="00B36809" w:rsidRDefault="00B67D83" w:rsidP="008311EB">
            <w:pPr>
              <w:rPr>
                <w:rFonts w:cstheme="minorHAnsi"/>
              </w:rPr>
            </w:pPr>
            <w:r w:rsidRPr="00B36809">
              <w:rPr>
                <w:rFonts w:cstheme="minorHAnsi"/>
              </w:rPr>
              <w:t>Event Driven Computer Programming 2</w:t>
            </w:r>
          </w:p>
        </w:tc>
      </w:tr>
    </w:tbl>
    <w:p w14:paraId="33DADB0A" w14:textId="77777777" w:rsidR="00B67D83" w:rsidRPr="00B36809" w:rsidRDefault="00B67D83" w:rsidP="00B67D83">
      <w:pPr>
        <w:spacing w:after="0"/>
        <w:rPr>
          <w:rFonts w:cstheme="minorHAnsi"/>
          <w:lang w:val="en-US"/>
        </w:rPr>
      </w:pPr>
    </w:p>
    <w:p w14:paraId="41550D04" w14:textId="2527F47C" w:rsidR="00B67D83" w:rsidRPr="00B36809" w:rsidRDefault="00B67D83" w:rsidP="023880A8">
      <w:pPr>
        <w:pStyle w:val="Heading3"/>
        <w:rPr>
          <w:b/>
          <w:bCs/>
          <w:lang w:val="en-US"/>
        </w:rPr>
      </w:pPr>
      <w:r w:rsidRPr="023880A8">
        <w:rPr>
          <w:b/>
          <w:bCs/>
          <w:lang w:val="en-US"/>
        </w:rPr>
        <w:t>Progression Pathways</w:t>
      </w:r>
    </w:p>
    <w:p w14:paraId="76E12698" w14:textId="77777777" w:rsidR="00B67D83" w:rsidRPr="00B36809" w:rsidRDefault="00B67D83" w:rsidP="00A249EC">
      <w:pPr>
        <w:numPr>
          <w:ilvl w:val="0"/>
          <w:numId w:val="35"/>
        </w:numPr>
        <w:tabs>
          <w:tab w:val="left" w:pos="851"/>
        </w:tabs>
        <w:spacing w:after="0" w:line="240" w:lineRule="auto"/>
        <w:contextualSpacing/>
        <w:jc w:val="both"/>
        <w:rPr>
          <w:rFonts w:cstheme="minorHAnsi"/>
        </w:rPr>
      </w:pPr>
      <w:r w:rsidRPr="00B36809">
        <w:rPr>
          <w:rFonts w:cstheme="minorHAnsi"/>
        </w:rPr>
        <w:t>A Modern Apprenticeship: On completing their Foundation Apprenticeship, pupils will have already achieved core units of the Modern Apprenticeship in IT and Telecoms, giving pupils a head start.</w:t>
      </w:r>
    </w:p>
    <w:p w14:paraId="369294BF" w14:textId="77777777" w:rsidR="00B67D83" w:rsidRPr="00B36809" w:rsidRDefault="00B67D83" w:rsidP="00A249EC">
      <w:pPr>
        <w:numPr>
          <w:ilvl w:val="0"/>
          <w:numId w:val="35"/>
        </w:numPr>
        <w:tabs>
          <w:tab w:val="left" w:pos="851"/>
        </w:tabs>
        <w:spacing w:after="0" w:line="240" w:lineRule="auto"/>
        <w:contextualSpacing/>
        <w:jc w:val="both"/>
        <w:rPr>
          <w:rFonts w:cstheme="minorHAnsi"/>
        </w:rPr>
      </w:pPr>
      <w:r w:rsidRPr="00B36809">
        <w:rPr>
          <w:rFonts w:cstheme="minorHAnsi"/>
        </w:rPr>
        <w:t>A Graduate Apprenticeship: Pupils will have the right skills and experience to progress to a Graduate Apprenticeship in IT.</w:t>
      </w:r>
    </w:p>
    <w:p w14:paraId="30614339" w14:textId="77777777" w:rsidR="00B67D83" w:rsidRPr="00B36809" w:rsidRDefault="00B67D83" w:rsidP="00A249EC">
      <w:pPr>
        <w:numPr>
          <w:ilvl w:val="0"/>
          <w:numId w:val="35"/>
        </w:numPr>
        <w:tabs>
          <w:tab w:val="left" w:pos="851"/>
        </w:tabs>
        <w:spacing w:after="0" w:line="240" w:lineRule="auto"/>
        <w:contextualSpacing/>
        <w:jc w:val="both"/>
        <w:rPr>
          <w:rFonts w:cstheme="minorHAnsi"/>
        </w:rPr>
      </w:pPr>
      <w:r w:rsidRPr="00B36809">
        <w:rPr>
          <w:rFonts w:cstheme="minorHAnsi"/>
        </w:rPr>
        <w:t>Further Education: Continue their studies at college, with an HNC or HND in an ICT and digital subject. Their workplace experience will support their college application.</w:t>
      </w:r>
    </w:p>
    <w:p w14:paraId="1E5CA166" w14:textId="77777777" w:rsidR="00B67D83" w:rsidRPr="00B36809" w:rsidRDefault="00B67D83" w:rsidP="00A249EC">
      <w:pPr>
        <w:numPr>
          <w:ilvl w:val="0"/>
          <w:numId w:val="35"/>
        </w:numPr>
        <w:tabs>
          <w:tab w:val="left" w:pos="851"/>
        </w:tabs>
        <w:spacing w:after="0" w:line="240" w:lineRule="auto"/>
        <w:contextualSpacing/>
        <w:jc w:val="both"/>
        <w:rPr>
          <w:rFonts w:cstheme="minorHAnsi"/>
        </w:rPr>
      </w:pPr>
      <w:r w:rsidRPr="00B36809">
        <w:rPr>
          <w:rFonts w:cstheme="minorHAnsi"/>
        </w:rPr>
        <w:t xml:space="preserve">University: Foundation Apprenticeships are recognised as equivalent to SQA Highers by all Scottish universities. Pupils will already have quality experience in the industry – this will make their UCAS stand out from the crowd. This apprenticeship also provides pupils with 42 UCAS tariff points. Find out more about points on the UCAS website. </w:t>
      </w:r>
    </w:p>
    <w:p w14:paraId="62A888AA" w14:textId="77777777" w:rsidR="00B67D83" w:rsidRPr="00B36809" w:rsidRDefault="00B67D83" w:rsidP="00A249EC">
      <w:pPr>
        <w:pStyle w:val="ListParagraph"/>
        <w:numPr>
          <w:ilvl w:val="0"/>
          <w:numId w:val="35"/>
        </w:numPr>
        <w:jc w:val="both"/>
        <w:rPr>
          <w:rFonts w:asciiTheme="minorHAnsi" w:eastAsiaTheme="minorHAnsi" w:hAnsiTheme="minorHAnsi" w:cstheme="minorHAnsi"/>
          <w:sz w:val="22"/>
          <w:szCs w:val="22"/>
          <w:lang w:eastAsia="en-US"/>
        </w:rPr>
      </w:pPr>
      <w:r w:rsidRPr="00B36809">
        <w:rPr>
          <w:rFonts w:asciiTheme="minorHAnsi" w:eastAsiaTheme="minorHAnsi" w:hAnsiTheme="minorHAnsi" w:cstheme="minorHAnsi"/>
          <w:sz w:val="22"/>
          <w:szCs w:val="22"/>
          <w:lang w:eastAsia="en-US"/>
        </w:rPr>
        <w:t>Straight to a job: Use their qualification and work experience to find a job in the ICT and digital technologies industry.</w:t>
      </w:r>
    </w:p>
    <w:p w14:paraId="768FCDF4" w14:textId="77777777" w:rsidR="00B67D83" w:rsidRPr="00B36809" w:rsidRDefault="00B67D83" w:rsidP="00B67D83">
      <w:pPr>
        <w:spacing w:after="0"/>
        <w:jc w:val="both"/>
        <w:rPr>
          <w:rFonts w:cstheme="minorHAnsi"/>
          <w:lang w:val="en-US"/>
        </w:rPr>
      </w:pPr>
    </w:p>
    <w:p w14:paraId="07B9244B" w14:textId="509ADFBC" w:rsidR="00B67D83" w:rsidRPr="00B36809" w:rsidRDefault="00B67D83" w:rsidP="023880A8">
      <w:pPr>
        <w:pStyle w:val="Heading3"/>
        <w:rPr>
          <w:b/>
          <w:bCs/>
          <w:lang w:val="en-US"/>
        </w:rPr>
      </w:pPr>
      <w:r w:rsidRPr="023880A8">
        <w:rPr>
          <w:b/>
          <w:bCs/>
          <w:lang w:val="en-US"/>
        </w:rPr>
        <w:t>Course Description</w:t>
      </w:r>
    </w:p>
    <w:p w14:paraId="64B20F23" w14:textId="77777777" w:rsidR="00B67D83" w:rsidRPr="00B36809" w:rsidRDefault="00B67D83" w:rsidP="00B67D83">
      <w:pPr>
        <w:spacing w:after="0" w:line="240" w:lineRule="auto"/>
        <w:jc w:val="both"/>
        <w:rPr>
          <w:rFonts w:eastAsia="Times New Roman" w:cstheme="minorHAnsi"/>
        </w:rPr>
      </w:pPr>
      <w:r w:rsidRPr="00B36809">
        <w:rPr>
          <w:rFonts w:eastAsia="Times New Roman" w:cstheme="minorHAnsi"/>
        </w:rPr>
        <w:t>Gaming, virtual reality, cyber security – the digital world is changing fast. Pupils could help decide where it goes next.</w:t>
      </w:r>
    </w:p>
    <w:p w14:paraId="1DFB8CE8" w14:textId="77777777" w:rsidR="00B67D83" w:rsidRPr="00B36809" w:rsidRDefault="00B67D83" w:rsidP="00B67D83">
      <w:pPr>
        <w:spacing w:after="0" w:line="240" w:lineRule="auto"/>
        <w:jc w:val="both"/>
        <w:rPr>
          <w:rFonts w:eastAsia="Times New Roman" w:cstheme="minorHAnsi"/>
        </w:rPr>
      </w:pPr>
    </w:p>
    <w:p w14:paraId="565955EE" w14:textId="77777777" w:rsidR="00B67D83" w:rsidRPr="00B36809" w:rsidRDefault="00B67D83" w:rsidP="00B67D83">
      <w:pPr>
        <w:spacing w:after="0" w:line="240" w:lineRule="auto"/>
        <w:jc w:val="both"/>
        <w:rPr>
          <w:rFonts w:eastAsia="Times New Roman" w:cstheme="minorHAnsi"/>
        </w:rPr>
      </w:pPr>
      <w:r w:rsidRPr="00B36809">
        <w:rPr>
          <w:rFonts w:eastAsia="Times New Roman" w:cstheme="minorHAnsi"/>
        </w:rPr>
        <w:t>In Scotland, over 90,000 people work in digital technology roles. The current average full-time salary for digital technology roles is £37,500, which is over 30% higher than the Scottish average of £28,000.</w:t>
      </w:r>
    </w:p>
    <w:p w14:paraId="3C426766" w14:textId="3FDBD3CC" w:rsidR="00B67D83" w:rsidRPr="00B36809" w:rsidRDefault="00B67D83" w:rsidP="00B67D83">
      <w:pPr>
        <w:spacing w:after="0" w:line="240" w:lineRule="auto"/>
        <w:jc w:val="both"/>
        <w:rPr>
          <w:rFonts w:eastAsia="Times New Roman" w:cstheme="minorHAnsi"/>
        </w:rPr>
      </w:pPr>
      <w:r w:rsidRPr="00B36809">
        <w:rPr>
          <w:rFonts w:eastAsia="Times New Roman" w:cstheme="minorHAnsi"/>
        </w:rPr>
        <w:t xml:space="preserve">With this Foundation Apprenticeship, pupils will be setting there self-up for roles that are in demand not just now, but in the future too. As a software or web developer, pupils can use their skills to create programs, robotic systems, </w:t>
      </w:r>
      <w:proofErr w:type="gramStart"/>
      <w:r w:rsidRPr="00B36809">
        <w:rPr>
          <w:rFonts w:eastAsia="Times New Roman" w:cstheme="minorHAnsi"/>
        </w:rPr>
        <w:t>apps</w:t>
      </w:r>
      <w:proofErr w:type="gramEnd"/>
      <w:r w:rsidRPr="00B36809">
        <w:rPr>
          <w:rFonts w:eastAsia="Times New Roman" w:cstheme="minorHAnsi"/>
        </w:rPr>
        <w:t xml:space="preserve"> and websites. </w:t>
      </w:r>
    </w:p>
    <w:p w14:paraId="5A858906" w14:textId="77777777" w:rsidR="00B67D83" w:rsidRPr="0002580F" w:rsidRDefault="00B67D83" w:rsidP="00B67D83">
      <w:pPr>
        <w:spacing w:after="0" w:line="240" w:lineRule="auto"/>
        <w:jc w:val="both"/>
        <w:rPr>
          <w:rFonts w:eastAsia="Times New Roman" w:cstheme="minorHAnsi"/>
          <w:highlight w:val="yellow"/>
        </w:rPr>
      </w:pPr>
    </w:p>
    <w:p w14:paraId="596D23C8" w14:textId="47145183" w:rsidR="00B67D83" w:rsidRPr="00DF5620" w:rsidRDefault="00B67D83" w:rsidP="023880A8">
      <w:pPr>
        <w:pStyle w:val="Heading3"/>
        <w:rPr>
          <w:b/>
          <w:bCs/>
          <w:lang w:val="en-US"/>
        </w:rPr>
      </w:pPr>
      <w:r w:rsidRPr="023880A8">
        <w:rPr>
          <w:b/>
          <w:bCs/>
          <w:lang w:val="en-US"/>
        </w:rPr>
        <w:t>Unit Contents</w:t>
      </w:r>
    </w:p>
    <w:tbl>
      <w:tblPr>
        <w:tblStyle w:val="TableGrid"/>
        <w:tblW w:w="0" w:type="auto"/>
        <w:tblLook w:val="04A0" w:firstRow="1" w:lastRow="0" w:firstColumn="1" w:lastColumn="0" w:noHBand="0" w:noVBand="1"/>
      </w:tblPr>
      <w:tblGrid>
        <w:gridCol w:w="2405"/>
        <w:gridCol w:w="6611"/>
      </w:tblGrid>
      <w:tr w:rsidR="00B67D83" w:rsidRPr="00DF5620" w14:paraId="73E38116" w14:textId="77777777" w:rsidTr="008311EB">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4B028BE5" w14:textId="77777777" w:rsidR="00B67D83" w:rsidRPr="00DF5620" w:rsidRDefault="00B67D83" w:rsidP="008311EB">
            <w:pPr>
              <w:rPr>
                <w:rFonts w:cstheme="minorHAnsi"/>
                <w:color w:val="FFFFFF" w:themeColor="background1"/>
                <w:lang w:val="en-US"/>
              </w:rPr>
            </w:pPr>
            <w:r w:rsidRPr="00DF5620">
              <w:rPr>
                <w:rFonts w:cstheme="minorHAnsi"/>
                <w:color w:val="FFFFFF" w:themeColor="background1"/>
                <w:lang w:val="en-US"/>
              </w:rPr>
              <w:t>Unit</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3BBD9AAC" w14:textId="77777777" w:rsidR="00B67D83" w:rsidRPr="00DF5620" w:rsidRDefault="00B67D83" w:rsidP="008311EB">
            <w:pPr>
              <w:rPr>
                <w:rFonts w:cstheme="minorHAnsi"/>
                <w:color w:val="FFFFFF" w:themeColor="background1"/>
                <w:lang w:val="en-US"/>
              </w:rPr>
            </w:pPr>
            <w:r w:rsidRPr="00DF5620">
              <w:rPr>
                <w:rFonts w:cstheme="minorHAnsi"/>
                <w:color w:val="FFFFFF" w:themeColor="background1"/>
                <w:lang w:val="en-US"/>
              </w:rPr>
              <w:t>Description</w:t>
            </w:r>
          </w:p>
        </w:tc>
      </w:tr>
      <w:tr w:rsidR="00B67D83" w:rsidRPr="00DF5620" w14:paraId="6BC8E0A8"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79DC2991" w14:textId="77777777" w:rsidR="00B67D83" w:rsidRPr="00DF5620" w:rsidRDefault="00B67D83" w:rsidP="008311EB">
            <w:pPr>
              <w:rPr>
                <w:rFonts w:cstheme="minorHAnsi"/>
                <w:lang w:val="en-US"/>
              </w:rPr>
            </w:pPr>
            <w:r w:rsidRPr="00DF5620">
              <w:rPr>
                <w:rFonts w:cstheme="minorHAnsi"/>
                <w:b/>
              </w:rPr>
              <w:t>Computing: Applications Development</w:t>
            </w:r>
          </w:p>
        </w:tc>
        <w:tc>
          <w:tcPr>
            <w:tcW w:w="6611" w:type="dxa"/>
            <w:tcBorders>
              <w:top w:val="single" w:sz="4" w:space="0" w:color="auto"/>
              <w:left w:val="single" w:sz="4" w:space="0" w:color="auto"/>
              <w:bottom w:val="single" w:sz="4" w:space="0" w:color="auto"/>
              <w:right w:val="single" w:sz="4" w:space="0" w:color="auto"/>
            </w:tcBorders>
            <w:hideMark/>
          </w:tcPr>
          <w:p w14:paraId="0E339431" w14:textId="77777777" w:rsidR="00B67D83" w:rsidRPr="00DF5620" w:rsidRDefault="00B67D83" w:rsidP="008311EB">
            <w:pPr>
              <w:rPr>
                <w:rFonts w:cstheme="minorHAnsi"/>
                <w:lang w:val="en-US"/>
              </w:rPr>
            </w:pPr>
            <w:r w:rsidRPr="00DF5620">
              <w:rPr>
                <w:rFonts w:eastAsia="Times New Roman" w:cstheme="minorHAnsi"/>
              </w:rPr>
              <w:t xml:space="preserve">The purpose of this unit is to enable pupils to develop skills in applications development. Pupils will learn how to design and create applications using their chosen development environment, before developing an application. In the process they will develop their programming, problem solving and computational thinking skills, as well as a knowledge and understanding of design concepts. Pupils will also develop knowledge and understanding of the different methodologies and approaches for testing and evaluation as they test their application and critically evaluate the process, their </w:t>
            </w:r>
            <w:proofErr w:type="gramStart"/>
            <w:r w:rsidRPr="00DF5620">
              <w:rPr>
                <w:rFonts w:eastAsia="Times New Roman" w:cstheme="minorHAnsi"/>
              </w:rPr>
              <w:t>application</w:t>
            </w:r>
            <w:proofErr w:type="gramEnd"/>
            <w:r w:rsidRPr="00DF5620">
              <w:rPr>
                <w:rFonts w:eastAsia="Times New Roman" w:cstheme="minorHAnsi"/>
              </w:rPr>
              <w:t xml:space="preserve"> and their own performance</w:t>
            </w:r>
          </w:p>
        </w:tc>
      </w:tr>
      <w:tr w:rsidR="00B67D83" w:rsidRPr="00DF5620" w14:paraId="7BBC2EC4"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145F8A77" w14:textId="77777777" w:rsidR="00B67D83" w:rsidRPr="00DF5620" w:rsidRDefault="00B67D83" w:rsidP="008311EB">
            <w:pPr>
              <w:rPr>
                <w:rFonts w:cstheme="minorHAnsi"/>
                <w:lang w:val="en-US"/>
              </w:rPr>
            </w:pPr>
            <w:r w:rsidRPr="00DF5620">
              <w:rPr>
                <w:rFonts w:cstheme="minorHAnsi"/>
                <w:b/>
              </w:rPr>
              <w:t xml:space="preserve">Computing: Authoring a </w:t>
            </w:r>
            <w:proofErr w:type="gramStart"/>
            <w:r w:rsidRPr="00DF5620">
              <w:rPr>
                <w:rFonts w:cstheme="minorHAnsi"/>
                <w:b/>
              </w:rPr>
              <w:t>Website</w:t>
            </w:r>
            <w:proofErr w:type="gramEnd"/>
          </w:p>
        </w:tc>
        <w:tc>
          <w:tcPr>
            <w:tcW w:w="6611" w:type="dxa"/>
            <w:tcBorders>
              <w:top w:val="single" w:sz="4" w:space="0" w:color="auto"/>
              <w:left w:val="single" w:sz="4" w:space="0" w:color="auto"/>
              <w:bottom w:val="single" w:sz="4" w:space="0" w:color="auto"/>
              <w:right w:val="single" w:sz="4" w:space="0" w:color="auto"/>
            </w:tcBorders>
            <w:hideMark/>
          </w:tcPr>
          <w:p w14:paraId="304FAD68" w14:textId="77777777" w:rsidR="00B67D83" w:rsidRPr="00DF5620" w:rsidRDefault="00B67D83" w:rsidP="008311EB">
            <w:pPr>
              <w:rPr>
                <w:rFonts w:eastAsia="Times New Roman" w:cstheme="minorHAnsi"/>
              </w:rPr>
            </w:pPr>
            <w:r w:rsidRPr="00DF5620">
              <w:rPr>
                <w:rFonts w:eastAsia="Times New Roman" w:cstheme="minorHAnsi"/>
              </w:rPr>
              <w:t>This Unit is designed to give pupils experience in the planning and development of a small website to meet a client requirement. Pupils will be introduced to the main factors that can affect both the website performance and viewing experience for the website user. Pupils will gain the knowledge and skills required to take forward a brief for a website by planning and designing before producing the website. They will be introduced to HTML and CSS and learn how to use web authoring tools to produce a website. Finally, pupils will upload the website and perform functional and performance testing.</w:t>
            </w:r>
          </w:p>
        </w:tc>
      </w:tr>
      <w:tr w:rsidR="00B67D83" w:rsidRPr="00DF5620" w14:paraId="36CEA8B3"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7D5B1A0C" w14:textId="77777777" w:rsidR="00B67D83" w:rsidRPr="00DF5620" w:rsidRDefault="00B67D83" w:rsidP="008311EB">
            <w:pPr>
              <w:rPr>
                <w:rFonts w:cstheme="minorHAnsi"/>
                <w:lang w:val="en-US"/>
              </w:rPr>
            </w:pPr>
            <w:r w:rsidRPr="00DF5620">
              <w:rPr>
                <w:rFonts w:cstheme="minorHAnsi"/>
                <w:b/>
              </w:rPr>
              <w:t>Software Design and Development</w:t>
            </w:r>
          </w:p>
        </w:tc>
        <w:tc>
          <w:tcPr>
            <w:tcW w:w="6611" w:type="dxa"/>
            <w:tcBorders>
              <w:top w:val="single" w:sz="4" w:space="0" w:color="auto"/>
              <w:left w:val="single" w:sz="4" w:space="0" w:color="auto"/>
              <w:bottom w:val="single" w:sz="4" w:space="0" w:color="auto"/>
              <w:right w:val="single" w:sz="4" w:space="0" w:color="auto"/>
            </w:tcBorders>
            <w:hideMark/>
          </w:tcPr>
          <w:p w14:paraId="2B034083" w14:textId="77777777" w:rsidR="00B67D83" w:rsidRPr="00DF5620" w:rsidRDefault="00B67D83" w:rsidP="008311EB">
            <w:pPr>
              <w:rPr>
                <w:rFonts w:cstheme="minorHAnsi"/>
              </w:rPr>
            </w:pPr>
            <w:r w:rsidRPr="00DF5620">
              <w:rPr>
                <w:rFonts w:cstheme="minorHAnsi"/>
              </w:rPr>
              <w:t xml:space="preserve">The general aim of this unit is to develop knowledge and understanding of advanced concepts and practical problem-solving skills in software design and development through appropriate software development environments. Pupils will develop their programming and computational thinking skills by designing, implementing, </w:t>
            </w:r>
            <w:proofErr w:type="gramStart"/>
            <w:r w:rsidRPr="00DF5620">
              <w:rPr>
                <w:rFonts w:cstheme="minorHAnsi"/>
              </w:rPr>
              <w:t>testing</w:t>
            </w:r>
            <w:proofErr w:type="gramEnd"/>
            <w:r w:rsidRPr="00DF5620">
              <w:rPr>
                <w:rFonts w:cstheme="minorHAnsi"/>
              </w:rPr>
              <w:t xml:space="preserve"> and evaluating practical solutions and explaining how these programs work. They will also develop an understanding of computer architecture and the concepts that underpin how programs work. Pupils will also gain an awareness of the impact of contemporary computing technologies.</w:t>
            </w:r>
          </w:p>
        </w:tc>
      </w:tr>
      <w:tr w:rsidR="00B67D83" w:rsidRPr="00DF5620" w14:paraId="55C8820E"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312A9CF7" w14:textId="77777777" w:rsidR="00B67D83" w:rsidRPr="00DF5620" w:rsidRDefault="00B67D83" w:rsidP="008311EB">
            <w:pPr>
              <w:rPr>
                <w:rFonts w:cstheme="minorHAnsi"/>
                <w:lang w:val="en-US"/>
              </w:rPr>
            </w:pPr>
            <w:r w:rsidRPr="00DF5620">
              <w:rPr>
                <w:rFonts w:cstheme="minorHAnsi"/>
                <w:b/>
              </w:rPr>
              <w:t>Health and Safety in IT &amp; Telecom 4</w:t>
            </w:r>
          </w:p>
        </w:tc>
        <w:tc>
          <w:tcPr>
            <w:tcW w:w="6611" w:type="dxa"/>
            <w:tcBorders>
              <w:top w:val="single" w:sz="4" w:space="0" w:color="auto"/>
              <w:left w:val="single" w:sz="4" w:space="0" w:color="auto"/>
              <w:bottom w:val="single" w:sz="4" w:space="0" w:color="auto"/>
              <w:right w:val="single" w:sz="4" w:space="0" w:color="auto"/>
            </w:tcBorders>
            <w:hideMark/>
          </w:tcPr>
          <w:p w14:paraId="4AD48393" w14:textId="77777777" w:rsidR="00B67D83" w:rsidRPr="00DF5620" w:rsidRDefault="00B67D83" w:rsidP="008311EB">
            <w:pPr>
              <w:rPr>
                <w:rFonts w:cstheme="minorHAnsi"/>
                <w:lang w:val="en-US"/>
              </w:rPr>
            </w:pPr>
            <w:r w:rsidRPr="00DF5620">
              <w:rPr>
                <w:rFonts w:cstheme="minorHAnsi"/>
              </w:rPr>
              <w:t>This unit is designed to ensure pupils are aware of and follow the Health and Safety procedures that are in place within their workplace and applicable to their job role. Pupils will explore the various sources of information on Health and Safety available to them.</w:t>
            </w:r>
          </w:p>
        </w:tc>
      </w:tr>
      <w:tr w:rsidR="00B67D83" w:rsidRPr="00DF5620" w14:paraId="542F0F5F"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08324342" w14:textId="77777777" w:rsidR="00B67D83" w:rsidRPr="00DF5620" w:rsidRDefault="00B67D83" w:rsidP="008311EB">
            <w:pPr>
              <w:rPr>
                <w:rFonts w:cstheme="minorHAnsi"/>
                <w:lang w:val="en-US"/>
              </w:rPr>
            </w:pPr>
            <w:r w:rsidRPr="00DF5620">
              <w:rPr>
                <w:rFonts w:cstheme="minorHAnsi"/>
                <w:b/>
              </w:rPr>
              <w:t>Personal Effectiveness 2</w:t>
            </w:r>
          </w:p>
        </w:tc>
        <w:tc>
          <w:tcPr>
            <w:tcW w:w="6611" w:type="dxa"/>
            <w:tcBorders>
              <w:top w:val="single" w:sz="4" w:space="0" w:color="auto"/>
              <w:left w:val="single" w:sz="4" w:space="0" w:color="auto"/>
              <w:bottom w:val="single" w:sz="4" w:space="0" w:color="auto"/>
              <w:right w:val="single" w:sz="4" w:space="0" w:color="auto"/>
            </w:tcBorders>
            <w:hideMark/>
          </w:tcPr>
          <w:p w14:paraId="0B4AEB3C" w14:textId="7E248B0E" w:rsidR="00B67D83" w:rsidRPr="00DF5620" w:rsidRDefault="00B67D83" w:rsidP="008311EB">
            <w:pPr>
              <w:rPr>
                <w:rFonts w:cstheme="minorHAnsi"/>
                <w:lang w:val="en-US"/>
              </w:rPr>
            </w:pPr>
            <w:r w:rsidRPr="00DF5620">
              <w:rPr>
                <w:rFonts w:eastAsia="Times New Roman" w:cstheme="minorHAnsi"/>
              </w:rPr>
              <w:t xml:space="preserve">This unit allows pupils to develop </w:t>
            </w:r>
            <w:r w:rsidR="00D87FAC">
              <w:rPr>
                <w:rFonts w:eastAsia="Times New Roman" w:cstheme="minorHAnsi"/>
              </w:rPr>
              <w:t xml:space="preserve">their </w:t>
            </w:r>
            <w:r w:rsidRPr="00DF5620">
              <w:rPr>
                <w:rFonts w:eastAsia="Times New Roman" w:cstheme="minorHAnsi"/>
              </w:rPr>
              <w:t>own personal and professional skills, looking at working as a member of a team to achieve defined goals, understand what is meant by professional practice, understand the ethical and legislative environment relating to IT activities, and improve organisational effectiveness.</w:t>
            </w:r>
          </w:p>
        </w:tc>
      </w:tr>
      <w:tr w:rsidR="00B67D83" w:rsidRPr="00DF5620" w14:paraId="3682A96B"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2C6DA0A8" w14:textId="77777777" w:rsidR="00B67D83" w:rsidRPr="00DF5620" w:rsidRDefault="00B67D83" w:rsidP="008311EB">
            <w:pPr>
              <w:rPr>
                <w:rFonts w:cstheme="minorHAnsi"/>
                <w:b/>
              </w:rPr>
            </w:pPr>
            <w:r w:rsidRPr="00DF5620">
              <w:rPr>
                <w:rFonts w:cstheme="minorHAnsi"/>
                <w:b/>
              </w:rPr>
              <w:t>Investigating and Defining Customer Requirements for IT &amp; Telecoms</w:t>
            </w:r>
          </w:p>
          <w:p w14:paraId="04B90B27" w14:textId="77777777" w:rsidR="00B67D83" w:rsidRPr="00DF5620" w:rsidRDefault="00B67D83" w:rsidP="008311EB">
            <w:pPr>
              <w:rPr>
                <w:rFonts w:cstheme="minorHAnsi"/>
                <w:lang w:val="en-US"/>
              </w:rPr>
            </w:pPr>
            <w:r w:rsidRPr="00DF5620">
              <w:rPr>
                <w:rFonts w:cstheme="minorHAnsi"/>
                <w:b/>
              </w:rPr>
              <w:t>Systems 2</w:t>
            </w:r>
          </w:p>
        </w:tc>
        <w:tc>
          <w:tcPr>
            <w:tcW w:w="6611" w:type="dxa"/>
            <w:tcBorders>
              <w:top w:val="single" w:sz="4" w:space="0" w:color="auto"/>
              <w:left w:val="single" w:sz="4" w:space="0" w:color="auto"/>
              <w:bottom w:val="single" w:sz="4" w:space="0" w:color="auto"/>
              <w:right w:val="single" w:sz="4" w:space="0" w:color="auto"/>
            </w:tcBorders>
            <w:hideMark/>
          </w:tcPr>
          <w:p w14:paraId="49ED7A89" w14:textId="4BB0FB82" w:rsidR="00B67D83" w:rsidRPr="00DF5620" w:rsidRDefault="0022717D" w:rsidP="008311EB">
            <w:pPr>
              <w:rPr>
                <w:rFonts w:cstheme="minorHAnsi"/>
                <w:lang w:val="en-US"/>
              </w:rPr>
            </w:pPr>
            <w:r w:rsidRPr="0022717D">
              <w:rPr>
                <w:rFonts w:cstheme="minorHAnsi"/>
              </w:rPr>
              <w:t>This unit will introduce pupils to how to investigate and define system requirements looking at functionality in terms of inputs, processes and outputs and capacity including numbers of users, throughput, and data storage.</w:t>
            </w:r>
          </w:p>
        </w:tc>
      </w:tr>
      <w:tr w:rsidR="00B67D83" w:rsidRPr="00DF5620" w14:paraId="1C160213"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4DAA4AEE" w14:textId="77777777" w:rsidR="00B67D83" w:rsidRPr="00DF5620" w:rsidRDefault="00B67D83" w:rsidP="008311EB">
            <w:pPr>
              <w:rPr>
                <w:rFonts w:cstheme="minorHAnsi"/>
                <w:lang w:val="en-US"/>
              </w:rPr>
            </w:pPr>
            <w:r w:rsidRPr="00DF5620">
              <w:rPr>
                <w:rFonts w:cstheme="minorHAnsi"/>
                <w:b/>
              </w:rPr>
              <w:t>Data Modelling 1</w:t>
            </w:r>
          </w:p>
        </w:tc>
        <w:tc>
          <w:tcPr>
            <w:tcW w:w="6611" w:type="dxa"/>
            <w:tcBorders>
              <w:top w:val="single" w:sz="4" w:space="0" w:color="auto"/>
              <w:left w:val="single" w:sz="4" w:space="0" w:color="auto"/>
              <w:bottom w:val="single" w:sz="4" w:space="0" w:color="auto"/>
              <w:right w:val="single" w:sz="4" w:space="0" w:color="auto"/>
            </w:tcBorders>
            <w:hideMark/>
          </w:tcPr>
          <w:p w14:paraId="19097D3B" w14:textId="77777777" w:rsidR="00B67D83" w:rsidRPr="00DF5620" w:rsidRDefault="00B67D83" w:rsidP="008311EB">
            <w:pPr>
              <w:rPr>
                <w:rFonts w:cstheme="minorHAnsi"/>
                <w:lang w:val="en-US"/>
              </w:rPr>
            </w:pPr>
            <w:r w:rsidRPr="00DF5620">
              <w:rPr>
                <w:rFonts w:cstheme="minorHAnsi"/>
              </w:rPr>
              <w:t>This unit will explore the concepts of logical data modelling and introduce pupils to use data modelling techniques to create logical data models.</w:t>
            </w:r>
          </w:p>
        </w:tc>
      </w:tr>
      <w:tr w:rsidR="00B67D83" w:rsidRPr="00DF5620" w14:paraId="6D8B3D79"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135A4AE0" w14:textId="77777777" w:rsidR="00B67D83" w:rsidRPr="00DF5620" w:rsidRDefault="00B67D83" w:rsidP="008311EB">
            <w:pPr>
              <w:rPr>
                <w:rFonts w:cstheme="minorHAnsi"/>
                <w:b/>
              </w:rPr>
            </w:pPr>
            <w:r w:rsidRPr="00DF5620">
              <w:rPr>
                <w:rFonts w:eastAsia="Times New Roman" w:cstheme="minorHAnsi"/>
                <w:b/>
              </w:rPr>
              <w:t>Event Driven Computer Programming 2</w:t>
            </w:r>
          </w:p>
        </w:tc>
        <w:tc>
          <w:tcPr>
            <w:tcW w:w="6611" w:type="dxa"/>
            <w:tcBorders>
              <w:top w:val="single" w:sz="4" w:space="0" w:color="auto"/>
              <w:left w:val="single" w:sz="4" w:space="0" w:color="auto"/>
              <w:bottom w:val="single" w:sz="4" w:space="0" w:color="auto"/>
              <w:right w:val="single" w:sz="4" w:space="0" w:color="auto"/>
            </w:tcBorders>
            <w:hideMark/>
          </w:tcPr>
          <w:p w14:paraId="09F74127" w14:textId="77777777" w:rsidR="00B67D83" w:rsidRPr="00DF5620" w:rsidRDefault="00B67D83" w:rsidP="008311EB">
            <w:pPr>
              <w:rPr>
                <w:rFonts w:cstheme="minorHAnsi"/>
              </w:rPr>
            </w:pPr>
            <w:r w:rsidRPr="00DF5620">
              <w:rPr>
                <w:rFonts w:cstheme="minorHAnsi"/>
              </w:rPr>
              <w:t>This unit will introduce pupils how to implement refine and test a software design using event driven programming.</w:t>
            </w:r>
          </w:p>
        </w:tc>
      </w:tr>
    </w:tbl>
    <w:p w14:paraId="11C22FAA" w14:textId="77777777" w:rsidR="00B67D83" w:rsidRPr="00DF5620" w:rsidRDefault="00B67D83" w:rsidP="00B67D83">
      <w:pPr>
        <w:spacing w:after="0"/>
        <w:rPr>
          <w:rFonts w:cstheme="minorHAnsi"/>
          <w:lang w:val="en-US"/>
        </w:rPr>
      </w:pPr>
    </w:p>
    <w:p w14:paraId="02840732" w14:textId="1B54EA0D" w:rsidR="00B67D83" w:rsidRPr="00DF5620" w:rsidRDefault="00B67D83" w:rsidP="023880A8">
      <w:pPr>
        <w:pStyle w:val="Heading3"/>
        <w:rPr>
          <w:b/>
          <w:bCs/>
          <w:lang w:val="en-US"/>
        </w:rPr>
      </w:pPr>
      <w:r w:rsidRPr="023880A8">
        <w:rPr>
          <w:b/>
          <w:bCs/>
          <w:lang w:val="en-US"/>
        </w:rPr>
        <w:t>Assessment Method</w:t>
      </w:r>
    </w:p>
    <w:p w14:paraId="1E14C0FD" w14:textId="77777777" w:rsidR="00B67D83" w:rsidRPr="00DF5620" w:rsidRDefault="00B67D83" w:rsidP="00B67D83">
      <w:pPr>
        <w:spacing w:after="0" w:line="240" w:lineRule="auto"/>
        <w:jc w:val="both"/>
        <w:rPr>
          <w:rFonts w:cstheme="minorHAnsi"/>
        </w:rPr>
      </w:pPr>
      <w:r w:rsidRPr="00DF5620">
        <w:rPr>
          <w:rFonts w:cstheme="minorHAnsi"/>
        </w:rPr>
        <w:t xml:space="preserve">Within all units, pupils will be required to gather a portfolio of evidence of the skills that they have learned in both the classroom and the workplace. They will also undertake a mixture of closed book assessment questions to demonstrate they understand the key theory and concepts of the unit and practical based assessment in which pupils will need to demonstrate the technical skills in the form of a small project.  </w:t>
      </w:r>
    </w:p>
    <w:p w14:paraId="1D3C69C1" w14:textId="77777777" w:rsidR="00B67D83" w:rsidRPr="00DF5620" w:rsidRDefault="00B67D83" w:rsidP="00B67D83">
      <w:pPr>
        <w:spacing w:after="0" w:line="240" w:lineRule="auto"/>
        <w:rPr>
          <w:rFonts w:cstheme="minorHAnsi"/>
        </w:rPr>
      </w:pPr>
    </w:p>
    <w:p w14:paraId="732DADFF" w14:textId="77777777" w:rsidR="001155A4" w:rsidRPr="0002580F" w:rsidRDefault="001155A4" w:rsidP="00B67D83">
      <w:pPr>
        <w:spacing w:after="0" w:line="240" w:lineRule="auto"/>
        <w:rPr>
          <w:rFonts w:cstheme="minorHAnsi"/>
          <w:highlight w:val="yellow"/>
        </w:rPr>
      </w:pPr>
    </w:p>
    <w:p w14:paraId="3B09F769" w14:textId="77777777" w:rsidR="003B7386" w:rsidRDefault="003B7386">
      <w:pPr>
        <w:rPr>
          <w:rFonts w:asciiTheme="majorHAnsi" w:eastAsiaTheme="majorEastAsia" w:hAnsiTheme="majorHAnsi" w:cstheme="majorBidi"/>
          <w:color w:val="2F5496" w:themeColor="accent1" w:themeShade="BF"/>
          <w:sz w:val="32"/>
          <w:szCs w:val="32"/>
        </w:rPr>
      </w:pPr>
      <w:r>
        <w:br w:type="page"/>
      </w:r>
    </w:p>
    <w:p w14:paraId="72B774CF" w14:textId="4E62B015" w:rsidR="00E02860" w:rsidRPr="00A26758" w:rsidRDefault="002A63AF" w:rsidP="023880A8">
      <w:pPr>
        <w:pStyle w:val="Heading1"/>
        <w:rPr>
          <w:rFonts w:asciiTheme="minorHAnsi" w:eastAsiaTheme="minorEastAsia" w:hAnsiTheme="minorHAnsi" w:cstheme="minorBidi"/>
          <w:b/>
          <w:bCs/>
          <w:color w:val="auto"/>
          <w:sz w:val="22"/>
          <w:szCs w:val="22"/>
          <w:lang w:val="en-US"/>
        </w:rPr>
      </w:pPr>
      <w:bookmarkStart w:id="47" w:name="_Toc120021483"/>
      <w:r w:rsidRPr="023880A8">
        <w:rPr>
          <w:b/>
          <w:bCs/>
        </w:rPr>
        <w:t>Construction</w:t>
      </w:r>
      <w:bookmarkEnd w:id="47"/>
    </w:p>
    <w:p w14:paraId="3CE17F0C" w14:textId="6A630352" w:rsidR="00E02860" w:rsidRPr="00A26758" w:rsidRDefault="00FC2B1E" w:rsidP="006A3CFD">
      <w:pPr>
        <w:pStyle w:val="Heading2"/>
        <w:rPr>
          <w:lang w:val="en-US"/>
        </w:rPr>
      </w:pPr>
      <w:bookmarkStart w:id="48" w:name="_Toc120021484"/>
      <w:r w:rsidRPr="00A26758">
        <w:rPr>
          <w:lang w:val="en-US"/>
        </w:rPr>
        <w:t xml:space="preserve">Foundation Apprenticeship: </w:t>
      </w:r>
      <w:r w:rsidR="00254B4F" w:rsidRPr="00A26758">
        <w:rPr>
          <w:lang w:val="en-US"/>
        </w:rPr>
        <w:t xml:space="preserve">Construction Crafts and Technician Level </w:t>
      </w:r>
      <w:r w:rsidRPr="00A26758">
        <w:rPr>
          <w:lang w:val="en-US"/>
        </w:rPr>
        <w:t>4</w:t>
      </w:r>
      <w:bookmarkEnd w:id="48"/>
    </w:p>
    <w:tbl>
      <w:tblPr>
        <w:tblStyle w:val="TableGrid"/>
        <w:tblW w:w="0" w:type="auto"/>
        <w:tblLook w:val="04A0" w:firstRow="1" w:lastRow="0" w:firstColumn="1" w:lastColumn="0" w:noHBand="0" w:noVBand="1"/>
      </w:tblPr>
      <w:tblGrid>
        <w:gridCol w:w="2547"/>
        <w:gridCol w:w="6469"/>
      </w:tblGrid>
      <w:tr w:rsidR="00E02860" w:rsidRPr="00A26758" w14:paraId="18405DD2" w14:textId="77777777" w:rsidTr="00C87736">
        <w:tc>
          <w:tcPr>
            <w:tcW w:w="2547" w:type="dxa"/>
            <w:tcBorders>
              <w:top w:val="single" w:sz="4" w:space="0" w:color="auto"/>
              <w:left w:val="single" w:sz="4" w:space="0" w:color="auto"/>
              <w:bottom w:val="single" w:sz="4" w:space="0" w:color="auto"/>
              <w:right w:val="single" w:sz="4" w:space="0" w:color="auto"/>
            </w:tcBorders>
            <w:shd w:val="clear" w:color="auto" w:fill="7030A0"/>
            <w:hideMark/>
          </w:tcPr>
          <w:p w14:paraId="31D3C05C" w14:textId="77777777" w:rsidR="00E02860" w:rsidRPr="00A26758" w:rsidRDefault="00E02860" w:rsidP="008311EB">
            <w:pPr>
              <w:rPr>
                <w:rFonts w:cstheme="minorHAnsi"/>
                <w:color w:val="FFFFFF" w:themeColor="background1"/>
                <w:lang w:val="en-US"/>
              </w:rPr>
            </w:pPr>
            <w:r w:rsidRPr="00A26758">
              <w:rPr>
                <w:rFonts w:cstheme="minorHAnsi"/>
                <w:color w:val="FFFFFF" w:themeColor="background1"/>
                <w:lang w:val="en-US"/>
              </w:rPr>
              <w:t>Course Title</w:t>
            </w:r>
          </w:p>
        </w:tc>
        <w:tc>
          <w:tcPr>
            <w:tcW w:w="6469" w:type="dxa"/>
            <w:tcBorders>
              <w:top w:val="single" w:sz="4" w:space="0" w:color="auto"/>
              <w:left w:val="single" w:sz="4" w:space="0" w:color="auto"/>
              <w:bottom w:val="single" w:sz="4" w:space="0" w:color="auto"/>
              <w:right w:val="single" w:sz="4" w:space="0" w:color="auto"/>
            </w:tcBorders>
            <w:shd w:val="clear" w:color="auto" w:fill="7030A0"/>
            <w:hideMark/>
          </w:tcPr>
          <w:p w14:paraId="23874A76" w14:textId="155D0D50" w:rsidR="00E02860" w:rsidRPr="00A26758" w:rsidRDefault="00E805DB" w:rsidP="008311EB">
            <w:pPr>
              <w:rPr>
                <w:rFonts w:cstheme="minorHAnsi"/>
                <w:color w:val="FFFFFF" w:themeColor="background1"/>
                <w:lang w:val="en-US"/>
              </w:rPr>
            </w:pPr>
            <w:r w:rsidRPr="00A26758">
              <w:rPr>
                <w:rFonts w:cstheme="minorHAnsi"/>
                <w:color w:val="FFFFFF" w:themeColor="background1"/>
                <w:lang w:val="en-US"/>
              </w:rPr>
              <w:t>FA in Construction Crafts and Technician</w:t>
            </w:r>
          </w:p>
        </w:tc>
      </w:tr>
      <w:tr w:rsidR="00E02860" w:rsidRPr="00A26758" w14:paraId="5AB5D655" w14:textId="77777777" w:rsidTr="00C87736">
        <w:tc>
          <w:tcPr>
            <w:tcW w:w="2547" w:type="dxa"/>
            <w:tcBorders>
              <w:top w:val="single" w:sz="4" w:space="0" w:color="auto"/>
              <w:left w:val="single" w:sz="4" w:space="0" w:color="auto"/>
              <w:bottom w:val="single" w:sz="4" w:space="0" w:color="auto"/>
              <w:right w:val="single" w:sz="4" w:space="0" w:color="auto"/>
            </w:tcBorders>
            <w:hideMark/>
          </w:tcPr>
          <w:p w14:paraId="785C09AB" w14:textId="77777777" w:rsidR="00E02860" w:rsidRPr="00A26758" w:rsidRDefault="00E02860" w:rsidP="008311EB">
            <w:pPr>
              <w:rPr>
                <w:rFonts w:cstheme="minorHAnsi"/>
                <w:lang w:val="en-US"/>
              </w:rPr>
            </w:pPr>
            <w:r w:rsidRPr="00A26758">
              <w:rPr>
                <w:rFonts w:cstheme="minorHAnsi"/>
                <w:lang w:val="en-US"/>
              </w:rPr>
              <w:t>Level</w:t>
            </w:r>
          </w:p>
        </w:tc>
        <w:tc>
          <w:tcPr>
            <w:tcW w:w="6469" w:type="dxa"/>
            <w:tcBorders>
              <w:top w:val="single" w:sz="4" w:space="0" w:color="auto"/>
              <w:left w:val="single" w:sz="4" w:space="0" w:color="auto"/>
              <w:bottom w:val="single" w:sz="4" w:space="0" w:color="auto"/>
              <w:right w:val="single" w:sz="4" w:space="0" w:color="auto"/>
            </w:tcBorders>
            <w:hideMark/>
          </w:tcPr>
          <w:p w14:paraId="7DEBD0CA" w14:textId="77777777" w:rsidR="00E02860" w:rsidRPr="00A26758" w:rsidRDefault="00E02860" w:rsidP="008311EB">
            <w:pPr>
              <w:rPr>
                <w:rFonts w:cstheme="minorHAnsi"/>
                <w:lang w:val="en-US"/>
              </w:rPr>
            </w:pPr>
            <w:r w:rsidRPr="00A26758">
              <w:rPr>
                <w:rFonts w:cstheme="minorHAnsi"/>
                <w:lang w:val="en-US"/>
              </w:rPr>
              <w:t>National 4</w:t>
            </w:r>
          </w:p>
        </w:tc>
      </w:tr>
      <w:tr w:rsidR="00E02860" w:rsidRPr="00A26758" w14:paraId="4C7B2373" w14:textId="77777777" w:rsidTr="00C87736">
        <w:tc>
          <w:tcPr>
            <w:tcW w:w="2547" w:type="dxa"/>
            <w:tcBorders>
              <w:top w:val="single" w:sz="4" w:space="0" w:color="auto"/>
              <w:left w:val="single" w:sz="4" w:space="0" w:color="auto"/>
              <w:bottom w:val="single" w:sz="4" w:space="0" w:color="auto"/>
              <w:right w:val="single" w:sz="4" w:space="0" w:color="auto"/>
            </w:tcBorders>
            <w:hideMark/>
          </w:tcPr>
          <w:p w14:paraId="0CEC6BF3" w14:textId="77777777" w:rsidR="00E02860" w:rsidRPr="00A26758" w:rsidRDefault="00E02860" w:rsidP="008311EB">
            <w:pPr>
              <w:rPr>
                <w:rFonts w:cstheme="minorHAnsi"/>
                <w:lang w:val="en-US"/>
              </w:rPr>
            </w:pPr>
            <w:r w:rsidRPr="00A26758">
              <w:rPr>
                <w:rFonts w:cstheme="minorHAnsi"/>
                <w:lang w:val="en-US"/>
              </w:rPr>
              <w:t>Campus</w:t>
            </w:r>
          </w:p>
        </w:tc>
        <w:tc>
          <w:tcPr>
            <w:tcW w:w="6469" w:type="dxa"/>
            <w:tcBorders>
              <w:top w:val="single" w:sz="4" w:space="0" w:color="auto"/>
              <w:left w:val="single" w:sz="4" w:space="0" w:color="auto"/>
              <w:bottom w:val="single" w:sz="4" w:space="0" w:color="auto"/>
              <w:right w:val="single" w:sz="4" w:space="0" w:color="auto"/>
            </w:tcBorders>
            <w:hideMark/>
          </w:tcPr>
          <w:p w14:paraId="64F6006C" w14:textId="77777777" w:rsidR="00E02860" w:rsidRPr="00A26758" w:rsidRDefault="00E02860" w:rsidP="008311EB">
            <w:pPr>
              <w:rPr>
                <w:rFonts w:cstheme="minorHAnsi"/>
                <w:lang w:val="en-US"/>
              </w:rPr>
            </w:pPr>
            <w:r w:rsidRPr="00A26758">
              <w:rPr>
                <w:rFonts w:cstheme="minorHAnsi"/>
                <w:lang w:val="en-US"/>
              </w:rPr>
              <w:t>Arbroath and Kingsway</w:t>
            </w:r>
          </w:p>
        </w:tc>
      </w:tr>
      <w:tr w:rsidR="00E02860" w:rsidRPr="00A26758" w14:paraId="22757E19" w14:textId="77777777" w:rsidTr="00C87736">
        <w:tc>
          <w:tcPr>
            <w:tcW w:w="2547" w:type="dxa"/>
            <w:tcBorders>
              <w:top w:val="single" w:sz="4" w:space="0" w:color="auto"/>
              <w:left w:val="single" w:sz="4" w:space="0" w:color="auto"/>
              <w:bottom w:val="single" w:sz="4" w:space="0" w:color="auto"/>
              <w:right w:val="single" w:sz="4" w:space="0" w:color="auto"/>
            </w:tcBorders>
            <w:hideMark/>
          </w:tcPr>
          <w:p w14:paraId="2B0BC20E" w14:textId="77777777" w:rsidR="00E02860" w:rsidRPr="00A26758" w:rsidRDefault="00E02860" w:rsidP="008311EB">
            <w:pPr>
              <w:rPr>
                <w:rFonts w:cstheme="minorHAnsi"/>
                <w:lang w:val="en-US"/>
              </w:rPr>
            </w:pPr>
            <w:r w:rsidRPr="00A26758">
              <w:rPr>
                <w:rFonts w:cstheme="minorHAnsi"/>
                <w:lang w:val="en-US"/>
              </w:rPr>
              <w:t>Days</w:t>
            </w:r>
          </w:p>
        </w:tc>
        <w:tc>
          <w:tcPr>
            <w:tcW w:w="6469" w:type="dxa"/>
            <w:tcBorders>
              <w:top w:val="single" w:sz="4" w:space="0" w:color="auto"/>
              <w:left w:val="single" w:sz="4" w:space="0" w:color="auto"/>
              <w:bottom w:val="single" w:sz="4" w:space="0" w:color="auto"/>
              <w:right w:val="single" w:sz="4" w:space="0" w:color="auto"/>
            </w:tcBorders>
            <w:hideMark/>
          </w:tcPr>
          <w:p w14:paraId="48135903" w14:textId="7E41E234" w:rsidR="00C87736" w:rsidRPr="00A26758" w:rsidRDefault="00C87736" w:rsidP="00C87736">
            <w:pPr>
              <w:rPr>
                <w:rFonts w:cstheme="minorHAnsi"/>
                <w:lang w:val="en-US"/>
              </w:rPr>
            </w:pPr>
            <w:r w:rsidRPr="00A26758">
              <w:rPr>
                <w:rFonts w:cstheme="minorHAnsi"/>
                <w:b/>
                <w:bCs/>
                <w:lang w:val="en-US"/>
              </w:rPr>
              <w:t>Arbroath</w:t>
            </w:r>
            <w:r w:rsidRPr="00A26758">
              <w:rPr>
                <w:rFonts w:cstheme="minorHAnsi"/>
                <w:lang w:val="en-US"/>
              </w:rPr>
              <w:t>: Friday 9-1pm</w:t>
            </w:r>
          </w:p>
          <w:p w14:paraId="294AA11B" w14:textId="77777777" w:rsidR="00C87736" w:rsidRPr="00A26758" w:rsidRDefault="00C87736" w:rsidP="00C87736">
            <w:pPr>
              <w:rPr>
                <w:rFonts w:cstheme="minorHAnsi"/>
                <w:lang w:val="en-US"/>
              </w:rPr>
            </w:pPr>
            <w:r w:rsidRPr="00A26758">
              <w:rPr>
                <w:rFonts w:cstheme="minorHAnsi"/>
                <w:b/>
                <w:bCs/>
                <w:lang w:val="en-US"/>
              </w:rPr>
              <w:t>Kingsway</w:t>
            </w:r>
            <w:r w:rsidRPr="00A26758">
              <w:rPr>
                <w:rFonts w:cstheme="minorHAnsi"/>
                <w:lang w:val="en-US"/>
              </w:rPr>
              <w:t>: Monday and Wednesday 2-4pm</w:t>
            </w:r>
          </w:p>
          <w:p w14:paraId="2F135A8F" w14:textId="77777777" w:rsidR="00C87736" w:rsidRPr="00A26758" w:rsidRDefault="00C87736" w:rsidP="00C87736">
            <w:pPr>
              <w:ind w:left="1021"/>
              <w:rPr>
                <w:rFonts w:cstheme="minorHAnsi"/>
                <w:lang w:val="en-US"/>
              </w:rPr>
            </w:pPr>
            <w:r w:rsidRPr="00A26758">
              <w:rPr>
                <w:rFonts w:cstheme="minorHAnsi"/>
                <w:lang w:val="en-US"/>
              </w:rPr>
              <w:t xml:space="preserve">or </w:t>
            </w:r>
          </w:p>
          <w:p w14:paraId="5B428858" w14:textId="588700A8" w:rsidR="00C87736" w:rsidRPr="00A26758" w:rsidRDefault="5D5EFEC4" w:rsidP="006A7B98">
            <w:pPr>
              <w:ind w:left="884"/>
              <w:rPr>
                <w:lang w:val="en-US"/>
              </w:rPr>
            </w:pPr>
            <w:r w:rsidRPr="00A26758">
              <w:rPr>
                <w:lang w:val="en-US"/>
              </w:rPr>
              <w:t xml:space="preserve">  </w:t>
            </w:r>
            <w:r w:rsidR="00C87736" w:rsidRPr="00A26758">
              <w:rPr>
                <w:lang w:val="en-US"/>
              </w:rPr>
              <w:t xml:space="preserve">Tuesday 2-4pm and </w:t>
            </w:r>
            <w:r w:rsidR="00384841" w:rsidRPr="00A26758">
              <w:rPr>
                <w:lang w:val="en-US"/>
              </w:rPr>
              <w:t>Thursday 1.15-3.15pm</w:t>
            </w:r>
          </w:p>
        </w:tc>
      </w:tr>
    </w:tbl>
    <w:p w14:paraId="103C2BC7" w14:textId="77777777" w:rsidR="00E02860" w:rsidRPr="00A26758" w:rsidRDefault="00E02860" w:rsidP="00E02860">
      <w:pPr>
        <w:spacing w:after="0"/>
        <w:rPr>
          <w:rFonts w:cstheme="minorHAnsi"/>
          <w:lang w:val="en-US"/>
        </w:rPr>
      </w:pPr>
    </w:p>
    <w:p w14:paraId="0BFDCCB9" w14:textId="73C5770E" w:rsidR="00E02860" w:rsidRPr="00A26758" w:rsidRDefault="00E02860" w:rsidP="023880A8">
      <w:pPr>
        <w:pStyle w:val="Heading3"/>
        <w:rPr>
          <w:b/>
          <w:bCs/>
          <w:lang w:val="en-US"/>
        </w:rPr>
      </w:pPr>
      <w:r w:rsidRPr="023880A8">
        <w:rPr>
          <w:b/>
          <w:bCs/>
          <w:lang w:val="en-US"/>
        </w:rPr>
        <w:t>Entry Requirements</w:t>
      </w:r>
    </w:p>
    <w:p w14:paraId="22A37AE6" w14:textId="77777777" w:rsidR="00E02860" w:rsidRPr="00A26758" w:rsidRDefault="00E02860" w:rsidP="00E02860">
      <w:pPr>
        <w:spacing w:after="0" w:line="240" w:lineRule="auto"/>
        <w:jc w:val="both"/>
        <w:rPr>
          <w:rFonts w:eastAsia="Calibri" w:cstheme="minorHAnsi"/>
        </w:rPr>
      </w:pPr>
      <w:r w:rsidRPr="00A26758">
        <w:rPr>
          <w:rFonts w:eastAsia="Calibri" w:cstheme="minorHAnsi"/>
        </w:rPr>
        <w:t>There are no entry requirements for this course however school staff should ensure pupils are suitable for level 4 study.</w:t>
      </w:r>
    </w:p>
    <w:p w14:paraId="6718F564" w14:textId="77777777" w:rsidR="00E02860" w:rsidRPr="00A26758" w:rsidRDefault="00E02860" w:rsidP="00E02860">
      <w:pPr>
        <w:spacing w:after="0"/>
        <w:rPr>
          <w:rFonts w:cstheme="minorHAnsi"/>
          <w:lang w:val="en-US"/>
        </w:rPr>
      </w:pPr>
    </w:p>
    <w:p w14:paraId="459D628B" w14:textId="294E20FD" w:rsidR="00E02860" w:rsidRDefault="00E02860" w:rsidP="023880A8">
      <w:pPr>
        <w:pStyle w:val="Heading3"/>
        <w:rPr>
          <w:b/>
          <w:bCs/>
          <w:lang w:val="en-US"/>
        </w:rPr>
      </w:pPr>
      <w:r w:rsidRPr="023880A8">
        <w:rPr>
          <w:b/>
          <w:bCs/>
          <w:lang w:val="en-US"/>
        </w:rPr>
        <w:t xml:space="preserve">Units to be </w:t>
      </w:r>
      <w:proofErr w:type="gramStart"/>
      <w:r w:rsidRPr="023880A8">
        <w:rPr>
          <w:b/>
          <w:bCs/>
          <w:lang w:val="en-US"/>
        </w:rPr>
        <w:t>Completed</w:t>
      </w:r>
      <w:proofErr w:type="gramEnd"/>
    </w:p>
    <w:tbl>
      <w:tblPr>
        <w:tblStyle w:val="TableGrid1"/>
        <w:tblW w:w="0" w:type="auto"/>
        <w:tblLook w:val="04A0" w:firstRow="1" w:lastRow="0" w:firstColumn="1" w:lastColumn="0" w:noHBand="0" w:noVBand="1"/>
      </w:tblPr>
      <w:tblGrid>
        <w:gridCol w:w="4508"/>
        <w:gridCol w:w="4508"/>
      </w:tblGrid>
      <w:tr w:rsidR="00A33292" w14:paraId="3FE3F4A3" w14:textId="77777777" w:rsidTr="00991915">
        <w:tc>
          <w:tcPr>
            <w:tcW w:w="4508" w:type="dxa"/>
            <w:tcBorders>
              <w:top w:val="single" w:sz="4" w:space="0" w:color="auto"/>
              <w:left w:val="single" w:sz="4" w:space="0" w:color="auto"/>
              <w:bottom w:val="single" w:sz="4" w:space="0" w:color="auto"/>
              <w:right w:val="single" w:sz="4" w:space="0" w:color="auto"/>
            </w:tcBorders>
            <w:shd w:val="clear" w:color="auto" w:fill="7030A0"/>
            <w:hideMark/>
          </w:tcPr>
          <w:p w14:paraId="7A4BDBF4" w14:textId="77777777" w:rsidR="00A33292" w:rsidRDefault="00A33292" w:rsidP="00991915">
            <w:pPr>
              <w:rPr>
                <w:rFonts w:cstheme="minorHAnsi"/>
                <w:color w:val="FFFFFF" w:themeColor="background1"/>
                <w:lang w:val="en-US"/>
              </w:rPr>
            </w:pPr>
            <w:r>
              <w:rPr>
                <w:rFonts w:cstheme="minorHAnsi"/>
                <w:color w:val="FFFFFF" w:themeColor="background1"/>
                <w:lang w:val="en-US"/>
              </w:rPr>
              <w:t>Mandatory Units</w:t>
            </w:r>
          </w:p>
        </w:tc>
        <w:tc>
          <w:tcPr>
            <w:tcW w:w="4508" w:type="dxa"/>
            <w:tcBorders>
              <w:top w:val="single" w:sz="4" w:space="0" w:color="auto"/>
              <w:left w:val="single" w:sz="4" w:space="0" w:color="auto"/>
              <w:bottom w:val="single" w:sz="4" w:space="0" w:color="auto"/>
              <w:right w:val="single" w:sz="4" w:space="0" w:color="auto"/>
            </w:tcBorders>
            <w:shd w:val="clear" w:color="auto" w:fill="7030A0"/>
            <w:hideMark/>
          </w:tcPr>
          <w:p w14:paraId="4B420C70" w14:textId="77777777" w:rsidR="00A33292" w:rsidRDefault="00A33292" w:rsidP="00991915">
            <w:pPr>
              <w:rPr>
                <w:rFonts w:cstheme="minorHAnsi"/>
                <w:color w:val="FFFFFF" w:themeColor="background1"/>
                <w:lang w:val="en-US"/>
              </w:rPr>
            </w:pPr>
            <w:r>
              <w:rPr>
                <w:rFonts w:cstheme="minorHAnsi"/>
                <w:color w:val="FFFFFF" w:themeColor="background1"/>
                <w:lang w:val="en-US"/>
              </w:rPr>
              <w:t>Optional Units</w:t>
            </w:r>
          </w:p>
        </w:tc>
      </w:tr>
      <w:tr w:rsidR="00A33292" w14:paraId="1E665179" w14:textId="77777777" w:rsidTr="00991915">
        <w:tc>
          <w:tcPr>
            <w:tcW w:w="4508" w:type="dxa"/>
            <w:tcBorders>
              <w:top w:val="single" w:sz="4" w:space="0" w:color="auto"/>
              <w:left w:val="single" w:sz="4" w:space="0" w:color="auto"/>
              <w:bottom w:val="single" w:sz="4" w:space="0" w:color="auto"/>
              <w:right w:val="single" w:sz="4" w:space="0" w:color="auto"/>
            </w:tcBorders>
          </w:tcPr>
          <w:p w14:paraId="272CE3CA" w14:textId="77777777" w:rsidR="00A33292" w:rsidRDefault="00A33292" w:rsidP="00991915">
            <w:pPr>
              <w:rPr>
                <w:rFonts w:eastAsia="Times New Roman" w:cstheme="minorHAnsi"/>
              </w:rPr>
            </w:pPr>
            <w:r w:rsidRPr="0075208C">
              <w:rPr>
                <w:rFonts w:eastAsia="Times New Roman" w:cstheme="minorHAnsi"/>
              </w:rPr>
              <w:t>Work Based Skills Challenge</w:t>
            </w:r>
          </w:p>
        </w:tc>
        <w:tc>
          <w:tcPr>
            <w:tcW w:w="4508" w:type="dxa"/>
            <w:tcBorders>
              <w:top w:val="single" w:sz="4" w:space="0" w:color="auto"/>
              <w:left w:val="single" w:sz="4" w:space="0" w:color="auto"/>
              <w:bottom w:val="single" w:sz="4" w:space="0" w:color="auto"/>
              <w:right w:val="single" w:sz="4" w:space="0" w:color="auto"/>
            </w:tcBorders>
          </w:tcPr>
          <w:p w14:paraId="002B764E" w14:textId="77777777" w:rsidR="00A33292" w:rsidRPr="00983D2B" w:rsidRDefault="00A33292" w:rsidP="00991915">
            <w:pPr>
              <w:rPr>
                <w:rFonts w:eastAsia="Times New Roman" w:cstheme="minorHAnsi"/>
              </w:rPr>
            </w:pPr>
            <w:r w:rsidRPr="00983D2B">
              <w:rPr>
                <w:rFonts w:eastAsia="Times New Roman" w:cstheme="minorHAnsi"/>
              </w:rPr>
              <w:t>Half Brick Walling</w:t>
            </w:r>
          </w:p>
        </w:tc>
      </w:tr>
      <w:tr w:rsidR="00A33292" w14:paraId="037C6637" w14:textId="77777777" w:rsidTr="00991915">
        <w:tc>
          <w:tcPr>
            <w:tcW w:w="4508" w:type="dxa"/>
            <w:tcBorders>
              <w:top w:val="single" w:sz="4" w:space="0" w:color="auto"/>
              <w:left w:val="single" w:sz="4" w:space="0" w:color="auto"/>
              <w:bottom w:val="single" w:sz="4" w:space="0" w:color="auto"/>
              <w:right w:val="single" w:sz="4" w:space="0" w:color="auto"/>
            </w:tcBorders>
            <w:hideMark/>
          </w:tcPr>
          <w:p w14:paraId="56505F35" w14:textId="77777777" w:rsidR="00A33292" w:rsidRDefault="00A33292" w:rsidP="00991915">
            <w:pPr>
              <w:rPr>
                <w:rFonts w:cstheme="minorHAnsi"/>
                <w:lang w:val="en-US"/>
              </w:rPr>
            </w:pPr>
            <w:r>
              <w:rPr>
                <w:rFonts w:eastAsia="Times New Roman" w:cstheme="minorHAnsi"/>
              </w:rPr>
              <w:t>Understanding Industry</w:t>
            </w:r>
          </w:p>
        </w:tc>
        <w:tc>
          <w:tcPr>
            <w:tcW w:w="4508" w:type="dxa"/>
            <w:tcBorders>
              <w:top w:val="single" w:sz="4" w:space="0" w:color="auto"/>
              <w:left w:val="single" w:sz="4" w:space="0" w:color="auto"/>
              <w:bottom w:val="single" w:sz="4" w:space="0" w:color="auto"/>
              <w:right w:val="single" w:sz="4" w:space="0" w:color="auto"/>
            </w:tcBorders>
            <w:hideMark/>
          </w:tcPr>
          <w:p w14:paraId="64614AB8" w14:textId="77777777" w:rsidR="00A33292" w:rsidRPr="00983D2B" w:rsidRDefault="00A33292" w:rsidP="00991915">
            <w:pPr>
              <w:rPr>
                <w:rFonts w:cstheme="minorHAnsi"/>
                <w:lang w:val="en-US"/>
              </w:rPr>
            </w:pPr>
            <w:r w:rsidRPr="00983D2B">
              <w:rPr>
                <w:rFonts w:eastAsia="Times New Roman" w:cstheme="minorHAnsi"/>
              </w:rPr>
              <w:t>Carpentry and Bench Joinery: An Introduction</w:t>
            </w:r>
          </w:p>
        </w:tc>
      </w:tr>
      <w:tr w:rsidR="00A33292" w14:paraId="1EEADCB0" w14:textId="77777777" w:rsidTr="00991915">
        <w:tc>
          <w:tcPr>
            <w:tcW w:w="4508" w:type="dxa"/>
            <w:tcBorders>
              <w:top w:val="single" w:sz="4" w:space="0" w:color="auto"/>
              <w:left w:val="single" w:sz="4" w:space="0" w:color="auto"/>
              <w:bottom w:val="single" w:sz="4" w:space="0" w:color="auto"/>
              <w:right w:val="single" w:sz="4" w:space="0" w:color="auto"/>
            </w:tcBorders>
            <w:hideMark/>
          </w:tcPr>
          <w:p w14:paraId="5669F8A3" w14:textId="77777777" w:rsidR="00A33292" w:rsidRDefault="00A33292" w:rsidP="00991915">
            <w:pPr>
              <w:rPr>
                <w:rFonts w:cstheme="minorHAnsi"/>
                <w:lang w:val="en-US"/>
              </w:rPr>
            </w:pPr>
            <w:r>
              <w:rPr>
                <w:rFonts w:eastAsia="Times New Roman" w:cstheme="minorHAnsi"/>
              </w:rPr>
              <w:t>Personal Development: Self and Work</w:t>
            </w:r>
          </w:p>
        </w:tc>
        <w:tc>
          <w:tcPr>
            <w:tcW w:w="4508" w:type="dxa"/>
            <w:tcBorders>
              <w:top w:val="single" w:sz="4" w:space="0" w:color="auto"/>
              <w:left w:val="single" w:sz="4" w:space="0" w:color="auto"/>
              <w:bottom w:val="single" w:sz="4" w:space="0" w:color="auto"/>
              <w:right w:val="single" w:sz="4" w:space="0" w:color="auto"/>
            </w:tcBorders>
            <w:hideMark/>
          </w:tcPr>
          <w:p w14:paraId="3A7468F2" w14:textId="77777777" w:rsidR="00A33292" w:rsidRDefault="00A33292" w:rsidP="00991915">
            <w:pPr>
              <w:rPr>
                <w:rFonts w:cstheme="minorHAnsi"/>
                <w:lang w:val="en-US"/>
              </w:rPr>
            </w:pPr>
            <w:r w:rsidRPr="00C5150C">
              <w:rPr>
                <w:rFonts w:eastAsia="Times New Roman" w:cstheme="minorHAnsi"/>
              </w:rPr>
              <w:t>Carpentry and Joinery Techniques</w:t>
            </w:r>
            <w:r>
              <w:rPr>
                <w:rFonts w:eastAsia="Times New Roman" w:cstheme="minorHAnsi"/>
              </w:rPr>
              <w:t xml:space="preserve"> </w:t>
            </w:r>
          </w:p>
        </w:tc>
      </w:tr>
      <w:tr w:rsidR="00A33292" w14:paraId="4F4397D6" w14:textId="77777777" w:rsidTr="00991915">
        <w:tc>
          <w:tcPr>
            <w:tcW w:w="4508" w:type="dxa"/>
            <w:tcBorders>
              <w:top w:val="single" w:sz="4" w:space="0" w:color="auto"/>
              <w:left w:val="single" w:sz="4" w:space="0" w:color="auto"/>
              <w:bottom w:val="single" w:sz="4" w:space="0" w:color="auto"/>
              <w:right w:val="single" w:sz="4" w:space="0" w:color="auto"/>
            </w:tcBorders>
          </w:tcPr>
          <w:p w14:paraId="33211E6F" w14:textId="77777777" w:rsidR="00A33292" w:rsidRDefault="00A33292" w:rsidP="00991915">
            <w:pPr>
              <w:rPr>
                <w:rFonts w:cstheme="minorHAnsi"/>
                <w:lang w:val="en-US"/>
              </w:rPr>
            </w:pPr>
          </w:p>
        </w:tc>
        <w:tc>
          <w:tcPr>
            <w:tcW w:w="4508" w:type="dxa"/>
            <w:tcBorders>
              <w:top w:val="single" w:sz="4" w:space="0" w:color="auto"/>
              <w:left w:val="single" w:sz="4" w:space="0" w:color="auto"/>
              <w:bottom w:val="single" w:sz="4" w:space="0" w:color="auto"/>
              <w:right w:val="single" w:sz="4" w:space="0" w:color="auto"/>
            </w:tcBorders>
            <w:hideMark/>
          </w:tcPr>
          <w:p w14:paraId="189961A4" w14:textId="77777777" w:rsidR="00A33292" w:rsidRDefault="00A33292" w:rsidP="00991915">
            <w:pPr>
              <w:rPr>
                <w:rFonts w:cstheme="minorHAnsi"/>
                <w:lang w:val="en-US"/>
              </w:rPr>
            </w:pPr>
            <w:r w:rsidRPr="00DF6D6A">
              <w:rPr>
                <w:rFonts w:eastAsia="Times New Roman" w:cstheme="minorHAnsi"/>
              </w:rPr>
              <w:t>Site Carpentry and Bench Joinery</w:t>
            </w:r>
          </w:p>
        </w:tc>
      </w:tr>
      <w:tr w:rsidR="00A33292" w14:paraId="07E6757C" w14:textId="77777777" w:rsidTr="00991915">
        <w:tc>
          <w:tcPr>
            <w:tcW w:w="4508" w:type="dxa"/>
            <w:tcBorders>
              <w:top w:val="single" w:sz="4" w:space="0" w:color="auto"/>
              <w:left w:val="single" w:sz="4" w:space="0" w:color="auto"/>
              <w:bottom w:val="single" w:sz="4" w:space="0" w:color="auto"/>
              <w:right w:val="single" w:sz="4" w:space="0" w:color="auto"/>
            </w:tcBorders>
          </w:tcPr>
          <w:p w14:paraId="6F24BC9D" w14:textId="77777777" w:rsidR="00A33292" w:rsidRDefault="00A33292" w:rsidP="00991915">
            <w:pPr>
              <w:rPr>
                <w:rFonts w:cstheme="minorHAnsi"/>
                <w:lang w:val="en-US"/>
              </w:rPr>
            </w:pPr>
          </w:p>
        </w:tc>
        <w:tc>
          <w:tcPr>
            <w:tcW w:w="4508" w:type="dxa"/>
            <w:tcBorders>
              <w:top w:val="single" w:sz="4" w:space="0" w:color="auto"/>
              <w:left w:val="single" w:sz="4" w:space="0" w:color="auto"/>
              <w:bottom w:val="single" w:sz="4" w:space="0" w:color="auto"/>
              <w:right w:val="single" w:sz="4" w:space="0" w:color="auto"/>
            </w:tcBorders>
            <w:hideMark/>
          </w:tcPr>
          <w:p w14:paraId="6F64C500" w14:textId="77777777" w:rsidR="00A33292" w:rsidRDefault="00A33292" w:rsidP="00991915">
            <w:pPr>
              <w:rPr>
                <w:rFonts w:cstheme="minorHAnsi"/>
                <w:lang w:val="en-US"/>
              </w:rPr>
            </w:pPr>
            <w:r w:rsidRPr="00F57E9C">
              <w:rPr>
                <w:rFonts w:eastAsia="Times New Roman" w:cstheme="minorHAnsi"/>
              </w:rPr>
              <w:t>Decorative Painting</w:t>
            </w:r>
          </w:p>
        </w:tc>
      </w:tr>
      <w:tr w:rsidR="00A33292" w14:paraId="66F5307B" w14:textId="77777777" w:rsidTr="00991915">
        <w:tc>
          <w:tcPr>
            <w:tcW w:w="4508" w:type="dxa"/>
            <w:tcBorders>
              <w:top w:val="single" w:sz="4" w:space="0" w:color="auto"/>
              <w:left w:val="single" w:sz="4" w:space="0" w:color="auto"/>
              <w:bottom w:val="single" w:sz="4" w:space="0" w:color="auto"/>
              <w:right w:val="single" w:sz="4" w:space="0" w:color="auto"/>
            </w:tcBorders>
          </w:tcPr>
          <w:p w14:paraId="2F35B97D" w14:textId="77777777" w:rsidR="00A33292" w:rsidRDefault="00A33292" w:rsidP="00991915">
            <w:pPr>
              <w:rPr>
                <w:rFonts w:cstheme="minorHAnsi"/>
                <w:lang w:val="en-US"/>
              </w:rPr>
            </w:pPr>
          </w:p>
        </w:tc>
        <w:tc>
          <w:tcPr>
            <w:tcW w:w="4508" w:type="dxa"/>
            <w:tcBorders>
              <w:top w:val="single" w:sz="4" w:space="0" w:color="auto"/>
              <w:left w:val="single" w:sz="4" w:space="0" w:color="auto"/>
              <w:bottom w:val="single" w:sz="4" w:space="0" w:color="auto"/>
              <w:right w:val="single" w:sz="4" w:space="0" w:color="auto"/>
            </w:tcBorders>
            <w:hideMark/>
          </w:tcPr>
          <w:p w14:paraId="3B19C707" w14:textId="77777777" w:rsidR="00A33292" w:rsidRDefault="00A33292" w:rsidP="00991915">
            <w:pPr>
              <w:rPr>
                <w:rFonts w:cstheme="minorHAnsi"/>
                <w:lang w:val="en-US"/>
              </w:rPr>
            </w:pPr>
            <w:r w:rsidRPr="00C5150C">
              <w:rPr>
                <w:rFonts w:eastAsia="Times New Roman" w:cstheme="minorHAnsi"/>
              </w:rPr>
              <w:t>Decorative Finishing Using Water-borne Paints</w:t>
            </w:r>
          </w:p>
        </w:tc>
      </w:tr>
      <w:tr w:rsidR="00A33292" w14:paraId="0BBE0016" w14:textId="77777777" w:rsidTr="00991915">
        <w:tc>
          <w:tcPr>
            <w:tcW w:w="4508" w:type="dxa"/>
            <w:tcBorders>
              <w:top w:val="single" w:sz="4" w:space="0" w:color="auto"/>
              <w:left w:val="single" w:sz="4" w:space="0" w:color="auto"/>
              <w:bottom w:val="single" w:sz="4" w:space="0" w:color="auto"/>
              <w:right w:val="single" w:sz="4" w:space="0" w:color="auto"/>
            </w:tcBorders>
          </w:tcPr>
          <w:p w14:paraId="6751CFD3" w14:textId="77777777" w:rsidR="00A33292" w:rsidRDefault="00A33292" w:rsidP="00991915">
            <w:pPr>
              <w:rPr>
                <w:rFonts w:cstheme="minorHAnsi"/>
                <w:lang w:val="en-US"/>
              </w:rPr>
            </w:pPr>
          </w:p>
        </w:tc>
        <w:tc>
          <w:tcPr>
            <w:tcW w:w="4508" w:type="dxa"/>
            <w:tcBorders>
              <w:top w:val="single" w:sz="4" w:space="0" w:color="auto"/>
              <w:left w:val="single" w:sz="4" w:space="0" w:color="auto"/>
              <w:bottom w:val="single" w:sz="4" w:space="0" w:color="auto"/>
              <w:right w:val="single" w:sz="4" w:space="0" w:color="auto"/>
            </w:tcBorders>
            <w:hideMark/>
          </w:tcPr>
          <w:p w14:paraId="489EB622" w14:textId="77777777" w:rsidR="00A33292" w:rsidRDefault="00A33292" w:rsidP="00991915">
            <w:pPr>
              <w:rPr>
                <w:rFonts w:cstheme="minorHAnsi"/>
                <w:lang w:val="en-US"/>
              </w:rPr>
            </w:pPr>
            <w:r w:rsidRPr="002D6FD9">
              <w:rPr>
                <w:rFonts w:eastAsia="Times New Roman" w:cstheme="minorHAnsi"/>
              </w:rPr>
              <w:t>Brickwork: An Introduction</w:t>
            </w:r>
          </w:p>
        </w:tc>
      </w:tr>
      <w:tr w:rsidR="00A33292" w14:paraId="6CD578F6" w14:textId="77777777" w:rsidTr="00991915">
        <w:trPr>
          <w:trHeight w:val="274"/>
        </w:trPr>
        <w:tc>
          <w:tcPr>
            <w:tcW w:w="4508" w:type="dxa"/>
            <w:tcBorders>
              <w:top w:val="single" w:sz="4" w:space="0" w:color="auto"/>
              <w:left w:val="single" w:sz="4" w:space="0" w:color="auto"/>
              <w:bottom w:val="single" w:sz="4" w:space="0" w:color="auto"/>
              <w:right w:val="single" w:sz="4" w:space="0" w:color="auto"/>
            </w:tcBorders>
          </w:tcPr>
          <w:p w14:paraId="1315F548" w14:textId="77777777" w:rsidR="00A33292" w:rsidRDefault="00A33292" w:rsidP="00991915">
            <w:pPr>
              <w:rPr>
                <w:rFonts w:cstheme="minorHAnsi"/>
                <w:lang w:val="en-US"/>
              </w:rPr>
            </w:pPr>
          </w:p>
        </w:tc>
        <w:tc>
          <w:tcPr>
            <w:tcW w:w="4508" w:type="dxa"/>
            <w:tcBorders>
              <w:top w:val="single" w:sz="4" w:space="0" w:color="auto"/>
              <w:left w:val="single" w:sz="4" w:space="0" w:color="auto"/>
              <w:bottom w:val="single" w:sz="4" w:space="0" w:color="auto"/>
              <w:right w:val="single" w:sz="4" w:space="0" w:color="auto"/>
            </w:tcBorders>
          </w:tcPr>
          <w:p w14:paraId="4C6F81DA" w14:textId="77777777" w:rsidR="00A33292" w:rsidRPr="001B2C36" w:rsidRDefault="00A33292" w:rsidP="00991915">
            <w:pPr>
              <w:rPr>
                <w:rFonts w:eastAsia="Times New Roman" w:cstheme="minorHAnsi"/>
                <w:highlight w:val="yellow"/>
              </w:rPr>
            </w:pPr>
            <w:r w:rsidRPr="00C5150C">
              <w:rPr>
                <w:rFonts w:eastAsia="Times New Roman" w:cstheme="minorHAnsi"/>
              </w:rPr>
              <w:t>Brickwork Techniques</w:t>
            </w:r>
          </w:p>
        </w:tc>
      </w:tr>
      <w:tr w:rsidR="00A33292" w14:paraId="55920BD2" w14:textId="77777777" w:rsidTr="00991915">
        <w:tc>
          <w:tcPr>
            <w:tcW w:w="4508" w:type="dxa"/>
            <w:tcBorders>
              <w:top w:val="single" w:sz="4" w:space="0" w:color="auto"/>
              <w:left w:val="single" w:sz="4" w:space="0" w:color="auto"/>
              <w:bottom w:val="single" w:sz="4" w:space="0" w:color="auto"/>
              <w:right w:val="single" w:sz="4" w:space="0" w:color="auto"/>
            </w:tcBorders>
          </w:tcPr>
          <w:p w14:paraId="548E5D5E" w14:textId="77777777" w:rsidR="00A33292" w:rsidRDefault="00A33292" w:rsidP="00991915">
            <w:pPr>
              <w:rPr>
                <w:rFonts w:cstheme="minorHAnsi"/>
                <w:lang w:val="en-US"/>
              </w:rPr>
            </w:pPr>
          </w:p>
        </w:tc>
        <w:tc>
          <w:tcPr>
            <w:tcW w:w="4508" w:type="dxa"/>
            <w:tcBorders>
              <w:top w:val="single" w:sz="4" w:space="0" w:color="auto"/>
              <w:left w:val="single" w:sz="4" w:space="0" w:color="auto"/>
              <w:bottom w:val="single" w:sz="4" w:space="0" w:color="auto"/>
              <w:right w:val="single" w:sz="4" w:space="0" w:color="auto"/>
            </w:tcBorders>
          </w:tcPr>
          <w:p w14:paraId="74A0BD7B" w14:textId="77777777" w:rsidR="00A33292" w:rsidRPr="001B2C36" w:rsidRDefault="00A33292" w:rsidP="00991915">
            <w:pPr>
              <w:rPr>
                <w:rFonts w:eastAsia="Times New Roman" w:cstheme="minorHAnsi"/>
                <w:highlight w:val="yellow"/>
              </w:rPr>
            </w:pPr>
            <w:r w:rsidRPr="00C5150C">
              <w:rPr>
                <w:rFonts w:cstheme="minorHAnsi"/>
                <w:lang w:val="en-US"/>
              </w:rPr>
              <w:t>Employability Skills</w:t>
            </w:r>
          </w:p>
        </w:tc>
      </w:tr>
      <w:tr w:rsidR="00A33292" w14:paraId="42586E2B" w14:textId="77777777" w:rsidTr="00991915">
        <w:tc>
          <w:tcPr>
            <w:tcW w:w="4508" w:type="dxa"/>
            <w:tcBorders>
              <w:top w:val="single" w:sz="4" w:space="0" w:color="auto"/>
              <w:left w:val="single" w:sz="4" w:space="0" w:color="auto"/>
              <w:bottom w:val="single" w:sz="4" w:space="0" w:color="auto"/>
              <w:right w:val="single" w:sz="4" w:space="0" w:color="auto"/>
            </w:tcBorders>
          </w:tcPr>
          <w:p w14:paraId="5EDC661B" w14:textId="77777777" w:rsidR="00A33292" w:rsidRDefault="00A33292" w:rsidP="00991915">
            <w:pPr>
              <w:rPr>
                <w:rFonts w:cstheme="minorHAnsi"/>
                <w:lang w:val="en-US"/>
              </w:rPr>
            </w:pPr>
          </w:p>
        </w:tc>
        <w:tc>
          <w:tcPr>
            <w:tcW w:w="4508" w:type="dxa"/>
            <w:tcBorders>
              <w:top w:val="single" w:sz="4" w:space="0" w:color="auto"/>
              <w:left w:val="single" w:sz="4" w:space="0" w:color="auto"/>
              <w:bottom w:val="single" w:sz="4" w:space="0" w:color="auto"/>
              <w:right w:val="single" w:sz="4" w:space="0" w:color="auto"/>
            </w:tcBorders>
          </w:tcPr>
          <w:p w14:paraId="48460C73" w14:textId="77777777" w:rsidR="00A33292" w:rsidRPr="00C5150C" w:rsidRDefault="00A33292" w:rsidP="00991915">
            <w:pPr>
              <w:rPr>
                <w:rFonts w:cstheme="minorHAnsi"/>
                <w:lang w:val="en-US"/>
              </w:rPr>
            </w:pPr>
            <w:r w:rsidRPr="00C5150C">
              <w:rPr>
                <w:rFonts w:cstheme="minorHAnsi"/>
                <w:lang w:val="en-US"/>
              </w:rPr>
              <w:t>Roof Tiling: An Introduction</w:t>
            </w:r>
          </w:p>
        </w:tc>
      </w:tr>
    </w:tbl>
    <w:p w14:paraId="111AD962" w14:textId="77777777" w:rsidR="00A33292" w:rsidRDefault="00A33292" w:rsidP="00A652F9">
      <w:pPr>
        <w:rPr>
          <w:rFonts w:ascii="Arial" w:hAnsi="Arial" w:cs="Arial"/>
          <w:i/>
          <w:iCs/>
          <w:sz w:val="20"/>
          <w:szCs w:val="20"/>
        </w:rPr>
      </w:pPr>
    </w:p>
    <w:p w14:paraId="4794B26A" w14:textId="00DF49B2" w:rsidR="008757F0" w:rsidRPr="00A26758" w:rsidRDefault="008757F0" w:rsidP="00A652F9">
      <w:pPr>
        <w:rPr>
          <w:rFonts w:ascii="Arial" w:hAnsi="Arial" w:cs="Arial"/>
          <w:i/>
          <w:iCs/>
          <w:sz w:val="20"/>
          <w:szCs w:val="20"/>
        </w:rPr>
      </w:pPr>
      <w:r w:rsidRPr="00A26758">
        <w:rPr>
          <w:rFonts w:ascii="Arial" w:hAnsi="Arial" w:cs="Arial"/>
          <w:i/>
          <w:iCs/>
          <w:sz w:val="20"/>
          <w:szCs w:val="20"/>
        </w:rPr>
        <w:t xml:space="preserve">Units are chosen to align with the practical project they will complete and/or pupil </w:t>
      </w:r>
      <w:proofErr w:type="gramStart"/>
      <w:r w:rsidRPr="00A26758">
        <w:rPr>
          <w:rFonts w:ascii="Arial" w:hAnsi="Arial" w:cs="Arial"/>
          <w:i/>
          <w:iCs/>
          <w:sz w:val="20"/>
          <w:szCs w:val="20"/>
        </w:rPr>
        <w:t>interest</w:t>
      </w:r>
      <w:proofErr w:type="gramEnd"/>
    </w:p>
    <w:p w14:paraId="5A02F9E4" w14:textId="457BE5B7" w:rsidR="00E02860" w:rsidRPr="00A26758" w:rsidRDefault="00E02860" w:rsidP="023880A8">
      <w:pPr>
        <w:pStyle w:val="Heading3"/>
        <w:rPr>
          <w:b/>
          <w:bCs/>
          <w:lang w:val="en-US"/>
        </w:rPr>
      </w:pPr>
      <w:r w:rsidRPr="023880A8">
        <w:rPr>
          <w:b/>
          <w:bCs/>
          <w:lang w:val="en-US"/>
        </w:rPr>
        <w:t>Progression Pathways</w:t>
      </w:r>
    </w:p>
    <w:p w14:paraId="3F399098" w14:textId="77777777" w:rsidR="00E02860" w:rsidRPr="00A26758" w:rsidRDefault="00E02860" w:rsidP="00A249EC">
      <w:pPr>
        <w:pStyle w:val="ListParagraph"/>
        <w:numPr>
          <w:ilvl w:val="0"/>
          <w:numId w:val="36"/>
        </w:numPr>
        <w:ind w:left="476" w:hanging="364"/>
        <w:rPr>
          <w:rFonts w:asciiTheme="minorHAnsi" w:hAnsiTheme="minorHAnsi" w:cstheme="minorHAnsi"/>
          <w:sz w:val="22"/>
          <w:szCs w:val="22"/>
        </w:rPr>
      </w:pPr>
      <w:r w:rsidRPr="00A26758">
        <w:rPr>
          <w:rFonts w:asciiTheme="minorHAnsi" w:hAnsiTheme="minorHAnsi" w:cstheme="minorHAnsi"/>
          <w:sz w:val="22"/>
          <w:szCs w:val="22"/>
        </w:rPr>
        <w:t>National Progression Award in Construction Skills (Arbroath and Kingsway Campus)</w:t>
      </w:r>
    </w:p>
    <w:p w14:paraId="1E6CFF39" w14:textId="77777777" w:rsidR="00E02860" w:rsidRPr="00A26758" w:rsidRDefault="00E02860" w:rsidP="00A249EC">
      <w:pPr>
        <w:pStyle w:val="ListParagraph"/>
        <w:numPr>
          <w:ilvl w:val="0"/>
          <w:numId w:val="36"/>
        </w:numPr>
        <w:tabs>
          <w:tab w:val="left" w:pos="9356"/>
        </w:tabs>
        <w:ind w:left="476" w:right="-4" w:hanging="364"/>
        <w:rPr>
          <w:rFonts w:asciiTheme="minorHAnsi" w:hAnsiTheme="minorHAnsi" w:cstheme="minorHAnsi"/>
          <w:sz w:val="22"/>
          <w:szCs w:val="22"/>
        </w:rPr>
      </w:pPr>
      <w:r w:rsidRPr="00A26758">
        <w:rPr>
          <w:rFonts w:asciiTheme="minorHAnsi" w:hAnsiTheme="minorHAnsi" w:cstheme="minorHAnsi"/>
          <w:sz w:val="22"/>
          <w:szCs w:val="22"/>
        </w:rPr>
        <w:t>National Progression Award in Painting and Decorating (Arbroath and Kingsway Campus)</w:t>
      </w:r>
    </w:p>
    <w:p w14:paraId="5687E5AD" w14:textId="77777777" w:rsidR="00E02860" w:rsidRPr="00A26758" w:rsidRDefault="00E02860" w:rsidP="00A249EC">
      <w:pPr>
        <w:pStyle w:val="ListParagraph"/>
        <w:numPr>
          <w:ilvl w:val="0"/>
          <w:numId w:val="36"/>
        </w:numPr>
        <w:tabs>
          <w:tab w:val="left" w:pos="9356"/>
        </w:tabs>
        <w:ind w:left="476" w:right="142" w:hanging="364"/>
        <w:rPr>
          <w:rFonts w:asciiTheme="minorHAnsi" w:hAnsiTheme="minorHAnsi" w:cstheme="minorHAnsi"/>
          <w:sz w:val="22"/>
          <w:szCs w:val="22"/>
        </w:rPr>
      </w:pPr>
      <w:r w:rsidRPr="00A26758">
        <w:rPr>
          <w:rFonts w:asciiTheme="minorHAnsi" w:hAnsiTheme="minorHAnsi" w:cstheme="minorHAnsi"/>
          <w:sz w:val="22"/>
          <w:szCs w:val="22"/>
        </w:rPr>
        <w:t>National Progression Award in Carpentry and Joinery (Arbroath and Kingsway Campus)</w:t>
      </w:r>
    </w:p>
    <w:p w14:paraId="368311FD" w14:textId="77777777" w:rsidR="00E02860" w:rsidRPr="00A26758" w:rsidRDefault="00E02860" w:rsidP="00A249EC">
      <w:pPr>
        <w:pStyle w:val="ListParagraph"/>
        <w:numPr>
          <w:ilvl w:val="0"/>
          <w:numId w:val="36"/>
        </w:numPr>
        <w:tabs>
          <w:tab w:val="left" w:pos="9356"/>
        </w:tabs>
        <w:ind w:left="476" w:right="142" w:hanging="364"/>
        <w:rPr>
          <w:rFonts w:asciiTheme="minorHAnsi" w:hAnsiTheme="minorHAnsi" w:cstheme="minorHAnsi"/>
          <w:sz w:val="22"/>
          <w:szCs w:val="22"/>
        </w:rPr>
      </w:pPr>
      <w:r w:rsidRPr="00A26758">
        <w:rPr>
          <w:rFonts w:asciiTheme="minorHAnsi" w:hAnsiTheme="minorHAnsi" w:cstheme="minorHAnsi"/>
          <w:sz w:val="22"/>
          <w:szCs w:val="22"/>
        </w:rPr>
        <w:t>National Progression Award in Brickwork (Arbroath Campus)</w:t>
      </w:r>
    </w:p>
    <w:p w14:paraId="5D55DF37" w14:textId="77777777" w:rsidR="00E02860" w:rsidRPr="00A26758" w:rsidRDefault="00E02860" w:rsidP="00A249EC">
      <w:pPr>
        <w:pStyle w:val="ListParagraph"/>
        <w:numPr>
          <w:ilvl w:val="0"/>
          <w:numId w:val="36"/>
        </w:numPr>
        <w:tabs>
          <w:tab w:val="left" w:pos="9356"/>
        </w:tabs>
        <w:ind w:left="476" w:right="142" w:hanging="364"/>
        <w:rPr>
          <w:rFonts w:asciiTheme="minorHAnsi" w:hAnsiTheme="minorHAnsi" w:cstheme="minorHAnsi"/>
          <w:sz w:val="22"/>
          <w:szCs w:val="22"/>
        </w:rPr>
      </w:pPr>
      <w:r w:rsidRPr="00A26758">
        <w:rPr>
          <w:rFonts w:asciiTheme="minorHAnsi" w:hAnsiTheme="minorHAnsi" w:cstheme="minorHAnsi"/>
          <w:sz w:val="22"/>
          <w:szCs w:val="22"/>
        </w:rPr>
        <w:t>National Progression Award Multi-Trade (Kingsway Campus)</w:t>
      </w:r>
    </w:p>
    <w:p w14:paraId="39791BCA" w14:textId="47B9ECEF" w:rsidR="00DE6F20" w:rsidRPr="00A26758" w:rsidRDefault="00450E9B" w:rsidP="00A249EC">
      <w:pPr>
        <w:pStyle w:val="ListParagraph"/>
        <w:numPr>
          <w:ilvl w:val="0"/>
          <w:numId w:val="36"/>
        </w:numPr>
        <w:tabs>
          <w:tab w:val="left" w:pos="9356"/>
        </w:tabs>
        <w:ind w:left="476" w:right="142" w:hanging="364"/>
        <w:rPr>
          <w:rFonts w:asciiTheme="minorHAnsi" w:hAnsiTheme="minorHAnsi" w:cstheme="minorHAnsi"/>
          <w:sz w:val="22"/>
          <w:szCs w:val="22"/>
        </w:rPr>
      </w:pPr>
      <w:r w:rsidRPr="00A26758">
        <w:rPr>
          <w:rFonts w:asciiTheme="minorHAnsi" w:hAnsiTheme="minorHAnsi" w:cstheme="minorHAnsi"/>
          <w:sz w:val="22"/>
          <w:szCs w:val="22"/>
        </w:rPr>
        <w:t>NC Built Environment (Kingsway Campus)</w:t>
      </w:r>
    </w:p>
    <w:p w14:paraId="426125AF" w14:textId="77777777" w:rsidR="00E02860" w:rsidRPr="00A26758" w:rsidRDefault="00E02860" w:rsidP="00A249EC">
      <w:pPr>
        <w:pStyle w:val="ListParagraph"/>
        <w:numPr>
          <w:ilvl w:val="0"/>
          <w:numId w:val="36"/>
        </w:numPr>
        <w:tabs>
          <w:tab w:val="left" w:pos="9356"/>
        </w:tabs>
        <w:ind w:left="476" w:right="142" w:hanging="364"/>
        <w:rPr>
          <w:rFonts w:asciiTheme="minorHAnsi" w:hAnsiTheme="minorHAnsi" w:cstheme="minorHAnsi"/>
          <w:sz w:val="22"/>
          <w:szCs w:val="22"/>
        </w:rPr>
      </w:pPr>
      <w:r w:rsidRPr="00A26758">
        <w:rPr>
          <w:rFonts w:asciiTheme="minorHAnsi" w:hAnsiTheme="minorHAnsi" w:cstheme="minorHAnsi"/>
          <w:sz w:val="22"/>
          <w:szCs w:val="22"/>
        </w:rPr>
        <w:t>Modern Apprenticeship in the Construction Industry</w:t>
      </w:r>
    </w:p>
    <w:p w14:paraId="23EF8936" w14:textId="77777777" w:rsidR="00E02860" w:rsidRPr="00A26758" w:rsidRDefault="00E02860" w:rsidP="00A249EC">
      <w:pPr>
        <w:pStyle w:val="ListParagraph"/>
        <w:numPr>
          <w:ilvl w:val="0"/>
          <w:numId w:val="36"/>
        </w:numPr>
        <w:tabs>
          <w:tab w:val="left" w:pos="9356"/>
        </w:tabs>
        <w:ind w:left="476" w:right="142" w:hanging="364"/>
        <w:rPr>
          <w:rFonts w:asciiTheme="minorHAnsi" w:hAnsiTheme="minorHAnsi" w:cstheme="minorHAnsi"/>
          <w:sz w:val="22"/>
          <w:szCs w:val="22"/>
        </w:rPr>
      </w:pPr>
      <w:r w:rsidRPr="00A26758">
        <w:rPr>
          <w:rFonts w:asciiTheme="minorHAnsi" w:hAnsiTheme="minorHAnsi" w:cstheme="minorHAnsi"/>
          <w:sz w:val="22"/>
          <w:szCs w:val="22"/>
        </w:rPr>
        <w:t>Building Trades Fast Track (Incorporating NPA in Construction Craft &amp; Technician)</w:t>
      </w:r>
    </w:p>
    <w:p w14:paraId="376F9FE7" w14:textId="77777777" w:rsidR="00E02860" w:rsidRPr="00A26758" w:rsidRDefault="00E02860" w:rsidP="00E02860">
      <w:pPr>
        <w:spacing w:after="0"/>
        <w:rPr>
          <w:rFonts w:cstheme="minorHAnsi"/>
          <w:b/>
          <w:bCs/>
          <w:lang w:val="en-US"/>
        </w:rPr>
      </w:pPr>
    </w:p>
    <w:p w14:paraId="50563F1A" w14:textId="77777777" w:rsidR="002A63AF" w:rsidRPr="00A26758" w:rsidRDefault="00E02860" w:rsidP="023880A8">
      <w:pPr>
        <w:pStyle w:val="Heading3"/>
        <w:rPr>
          <w:b/>
          <w:bCs/>
          <w:lang w:val="en-US"/>
        </w:rPr>
      </w:pPr>
      <w:r w:rsidRPr="023880A8">
        <w:rPr>
          <w:b/>
          <w:bCs/>
          <w:lang w:val="en-US"/>
        </w:rPr>
        <w:t>Course Description</w:t>
      </w:r>
    </w:p>
    <w:p w14:paraId="17BFAEA6" w14:textId="1489F9FA" w:rsidR="00C7272F" w:rsidRPr="00A26758" w:rsidRDefault="00E02860" w:rsidP="00C7272F">
      <w:pPr>
        <w:spacing w:after="0"/>
        <w:ind w:left="-28"/>
        <w:rPr>
          <w:b/>
          <w:lang w:val="en-US"/>
        </w:rPr>
      </w:pPr>
      <w:r w:rsidRPr="00A26758">
        <w:rPr>
          <w:color w:val="313537"/>
        </w:rPr>
        <w:t>The cour</w:t>
      </w:r>
      <w:r w:rsidR="002A63AF" w:rsidRPr="00A26758">
        <w:rPr>
          <w:color w:val="313537"/>
        </w:rPr>
        <w:t>s</w:t>
      </w:r>
      <w:r w:rsidRPr="00A26758">
        <w:rPr>
          <w:color w:val="313537"/>
        </w:rPr>
        <w:t xml:space="preserve">e contains practical Construction Crafts Units </w:t>
      </w:r>
      <w:r w:rsidR="004C6F56" w:rsidRPr="00A26758">
        <w:rPr>
          <w:color w:val="313537"/>
        </w:rPr>
        <w:t>and a work-based skills project challenge within the delivery</w:t>
      </w:r>
      <w:r w:rsidRPr="00A26758">
        <w:rPr>
          <w:color w:val="313537"/>
        </w:rPr>
        <w:t>. It is especially suitable for pupils with an aptitude for and an interest in practical crafts work. Pupils will learn a variety of skills in the trades-specific units. In addition, they will develop skills and attitudes that enhance employability, not just in the construction industry, but in employment generally.</w:t>
      </w:r>
    </w:p>
    <w:p w14:paraId="4B189183" w14:textId="00C5970A" w:rsidR="619ED14F" w:rsidRPr="00A26758" w:rsidRDefault="619ED14F" w:rsidP="619ED14F">
      <w:pPr>
        <w:spacing w:after="0"/>
        <w:ind w:left="-28"/>
        <w:rPr>
          <w:color w:val="313537"/>
        </w:rPr>
      </w:pPr>
    </w:p>
    <w:p w14:paraId="2F9BE6DB" w14:textId="74E30319" w:rsidR="00C7272F" w:rsidRPr="00A26758" w:rsidRDefault="00E02860" w:rsidP="619ED14F">
      <w:pPr>
        <w:pStyle w:val="NormalWeb"/>
        <w:shd w:val="clear" w:color="auto" w:fill="FFFFFF" w:themeFill="background1"/>
        <w:textAlignment w:val="baseline"/>
        <w:rPr>
          <w:rFonts w:asciiTheme="minorHAnsi" w:hAnsiTheme="minorHAnsi" w:cstheme="minorBidi"/>
          <w:color w:val="313537"/>
          <w:sz w:val="22"/>
          <w:szCs w:val="22"/>
        </w:rPr>
      </w:pPr>
      <w:r w:rsidRPr="00A26758">
        <w:rPr>
          <w:rFonts w:asciiTheme="minorHAnsi" w:hAnsiTheme="minorHAnsi" w:cstheme="minorBidi"/>
          <w:color w:val="313537"/>
          <w:sz w:val="22"/>
          <w:szCs w:val="22"/>
        </w:rPr>
        <w:t>In the mandatory section, the Understanding Industry and Personal Development: Self and Work are knowledge and understanding units which covers all trades the construction industry has to offer, pupils individual journey/plan and understanding what is expected from people in the construction industry. These units are delivered through both classroom and workshop activities.        </w:t>
      </w:r>
    </w:p>
    <w:p w14:paraId="55FF277C" w14:textId="6A12203B" w:rsidR="619ED14F" w:rsidRPr="00A26758" w:rsidRDefault="619ED14F" w:rsidP="619ED14F">
      <w:pPr>
        <w:pStyle w:val="NormalWeb"/>
        <w:shd w:val="clear" w:color="auto" w:fill="FFFFFF" w:themeFill="background1"/>
        <w:rPr>
          <w:color w:val="313537"/>
        </w:rPr>
      </w:pPr>
    </w:p>
    <w:p w14:paraId="0AF41D27" w14:textId="77777777" w:rsidR="00E02860" w:rsidRPr="00A26758" w:rsidRDefault="00E02860" w:rsidP="00E02860">
      <w:pPr>
        <w:pStyle w:val="NormalWeb"/>
        <w:shd w:val="clear" w:color="auto" w:fill="FFFFFF"/>
        <w:spacing w:before="0" w:beforeAutospacing="0" w:after="0" w:afterAutospacing="0"/>
        <w:textAlignment w:val="baseline"/>
        <w:rPr>
          <w:rFonts w:asciiTheme="minorHAnsi" w:hAnsiTheme="minorHAnsi" w:cstheme="minorHAnsi"/>
          <w:color w:val="313537"/>
          <w:sz w:val="22"/>
          <w:szCs w:val="22"/>
        </w:rPr>
      </w:pPr>
      <w:r w:rsidRPr="00A26758">
        <w:rPr>
          <w:rFonts w:asciiTheme="minorHAnsi" w:hAnsiTheme="minorHAnsi" w:cstheme="minorHAnsi"/>
          <w:color w:val="313537"/>
          <w:sz w:val="22"/>
          <w:szCs w:val="22"/>
        </w:rPr>
        <w:t>The optional section offers pupils the opportunity to learn skills in different crafts. They represent skills areas which are readily resourced within D&amp;A construction courses. These craft-specific units are in trades with high levels of identified skill shortages and further develop pupil skills in these specific trades. Furthermore, they represent skills areas which are readily resourced at a higher level within D&amp;A construction courses to further develop skills in these specific trades.      </w:t>
      </w:r>
    </w:p>
    <w:p w14:paraId="1579EE27" w14:textId="77777777" w:rsidR="00E02860" w:rsidRPr="00A26758" w:rsidRDefault="00E02860" w:rsidP="00E02860">
      <w:pPr>
        <w:spacing w:after="0"/>
        <w:rPr>
          <w:rFonts w:cstheme="minorHAnsi"/>
          <w:lang w:val="en-US"/>
        </w:rPr>
      </w:pPr>
    </w:p>
    <w:p w14:paraId="01B20ADD" w14:textId="77777777" w:rsidR="00E02860" w:rsidRPr="00A26758" w:rsidRDefault="00E02860" w:rsidP="00E02860">
      <w:pPr>
        <w:spacing w:after="0"/>
        <w:rPr>
          <w:rFonts w:cstheme="minorHAnsi"/>
          <w:lang w:val="en-US"/>
        </w:rPr>
      </w:pPr>
    </w:p>
    <w:p w14:paraId="04BE88FC" w14:textId="5421A018" w:rsidR="00E02860" w:rsidRPr="00A26758" w:rsidRDefault="00E02860" w:rsidP="023880A8">
      <w:pPr>
        <w:pStyle w:val="Heading3"/>
        <w:rPr>
          <w:b/>
          <w:bCs/>
          <w:lang w:val="en-US"/>
        </w:rPr>
      </w:pPr>
      <w:r w:rsidRPr="023880A8">
        <w:rPr>
          <w:b/>
          <w:bCs/>
          <w:lang w:val="en-US"/>
        </w:rPr>
        <w:t>Unit Contents</w:t>
      </w:r>
    </w:p>
    <w:tbl>
      <w:tblPr>
        <w:tblStyle w:val="TableGrid"/>
        <w:tblW w:w="0" w:type="auto"/>
        <w:tblLook w:val="04A0" w:firstRow="1" w:lastRow="0" w:firstColumn="1" w:lastColumn="0" w:noHBand="0" w:noVBand="1"/>
      </w:tblPr>
      <w:tblGrid>
        <w:gridCol w:w="2405"/>
        <w:gridCol w:w="6611"/>
      </w:tblGrid>
      <w:tr w:rsidR="00E02860" w:rsidRPr="00A26758" w14:paraId="3315C8AF" w14:textId="77777777" w:rsidTr="008311EB">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1C99CBC5" w14:textId="77777777" w:rsidR="00E02860" w:rsidRPr="00A26758" w:rsidRDefault="00E02860" w:rsidP="008311EB">
            <w:pPr>
              <w:rPr>
                <w:rFonts w:cstheme="minorHAnsi"/>
                <w:color w:val="FFFFFF" w:themeColor="background1"/>
                <w:lang w:val="en-US"/>
              </w:rPr>
            </w:pPr>
            <w:r w:rsidRPr="00A26758">
              <w:rPr>
                <w:rFonts w:cstheme="minorHAnsi"/>
                <w:color w:val="FFFFFF" w:themeColor="background1"/>
                <w:lang w:val="en-US"/>
              </w:rPr>
              <w:t>Unit</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532AFC16" w14:textId="77777777" w:rsidR="00E02860" w:rsidRPr="00A26758" w:rsidRDefault="00E02860" w:rsidP="008311EB">
            <w:pPr>
              <w:rPr>
                <w:rFonts w:cstheme="minorHAnsi"/>
                <w:color w:val="FFFFFF" w:themeColor="background1"/>
                <w:lang w:val="en-US"/>
              </w:rPr>
            </w:pPr>
            <w:r w:rsidRPr="00A26758">
              <w:rPr>
                <w:rFonts w:cstheme="minorHAnsi"/>
                <w:color w:val="FFFFFF" w:themeColor="background1"/>
                <w:lang w:val="en-US"/>
              </w:rPr>
              <w:t>Description</w:t>
            </w:r>
          </w:p>
        </w:tc>
      </w:tr>
      <w:tr w:rsidR="00E02860" w:rsidRPr="00A26758" w14:paraId="4502AA9B"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65C0C29B" w14:textId="77777777" w:rsidR="00E02860" w:rsidRPr="00A26758" w:rsidRDefault="00E02860" w:rsidP="008311EB">
            <w:pPr>
              <w:rPr>
                <w:rFonts w:cstheme="minorHAnsi"/>
                <w:lang w:val="en-US"/>
              </w:rPr>
            </w:pPr>
            <w:r w:rsidRPr="00A26758">
              <w:rPr>
                <w:rFonts w:eastAsia="Times New Roman" w:cstheme="minorHAnsi"/>
                <w:b/>
                <w:bCs/>
              </w:rPr>
              <w:t>Understanding Industry</w:t>
            </w:r>
          </w:p>
        </w:tc>
        <w:tc>
          <w:tcPr>
            <w:tcW w:w="6611" w:type="dxa"/>
            <w:tcBorders>
              <w:top w:val="single" w:sz="4" w:space="0" w:color="auto"/>
              <w:left w:val="single" w:sz="4" w:space="0" w:color="auto"/>
              <w:bottom w:val="single" w:sz="4" w:space="0" w:color="auto"/>
              <w:right w:val="single" w:sz="4" w:space="0" w:color="auto"/>
            </w:tcBorders>
            <w:hideMark/>
          </w:tcPr>
          <w:p w14:paraId="2EF696C4" w14:textId="77777777" w:rsidR="00E02860" w:rsidRPr="00A26758" w:rsidRDefault="00E02860" w:rsidP="008311EB">
            <w:pPr>
              <w:rPr>
                <w:rFonts w:cstheme="minorHAnsi"/>
                <w:lang w:val="en-US"/>
              </w:rPr>
            </w:pPr>
            <w:r w:rsidRPr="00A26758">
              <w:rPr>
                <w:rFonts w:eastAsia="Times New Roman" w:cstheme="minorHAnsi"/>
              </w:rPr>
              <w:t>Pupils are required to understand all trades within the construction industry</w:t>
            </w:r>
            <w:r w:rsidRPr="00A26758">
              <w:rPr>
                <w:rFonts w:eastAsia="Times New Roman" w:cstheme="minorHAnsi"/>
                <w:b/>
                <w:bCs/>
              </w:rPr>
              <w:t>.</w:t>
            </w:r>
          </w:p>
        </w:tc>
      </w:tr>
      <w:tr w:rsidR="00E02860" w:rsidRPr="00A26758" w14:paraId="0CD06529"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1257C824" w14:textId="77777777" w:rsidR="00E02860" w:rsidRPr="00A26758" w:rsidRDefault="00E02860" w:rsidP="008311EB">
            <w:pPr>
              <w:rPr>
                <w:rFonts w:cstheme="minorHAnsi"/>
                <w:lang w:val="en-US"/>
              </w:rPr>
            </w:pPr>
            <w:r w:rsidRPr="00A26758">
              <w:rPr>
                <w:rFonts w:eastAsia="Times New Roman" w:cstheme="minorHAnsi"/>
                <w:b/>
                <w:bCs/>
              </w:rPr>
              <w:t>Personal Development: Self and Work</w:t>
            </w:r>
          </w:p>
        </w:tc>
        <w:tc>
          <w:tcPr>
            <w:tcW w:w="6611" w:type="dxa"/>
            <w:tcBorders>
              <w:top w:val="single" w:sz="4" w:space="0" w:color="auto"/>
              <w:left w:val="single" w:sz="4" w:space="0" w:color="auto"/>
              <w:bottom w:val="single" w:sz="4" w:space="0" w:color="auto"/>
              <w:right w:val="single" w:sz="4" w:space="0" w:color="auto"/>
            </w:tcBorders>
            <w:hideMark/>
          </w:tcPr>
          <w:p w14:paraId="4CA5B9A9" w14:textId="77777777" w:rsidR="00E02860" w:rsidRPr="00A26758" w:rsidRDefault="00E02860" w:rsidP="008311EB">
            <w:pPr>
              <w:rPr>
                <w:rFonts w:cstheme="minorHAnsi"/>
                <w:lang w:val="en-US"/>
              </w:rPr>
            </w:pPr>
            <w:r w:rsidRPr="00A26758">
              <w:rPr>
                <w:rFonts w:eastAsia="Times New Roman" w:cstheme="minorHAnsi"/>
              </w:rPr>
              <w:t>Pupils are required to write a personal development plan based on their goals and what industry/trade they see themselves working for in the future.</w:t>
            </w:r>
          </w:p>
        </w:tc>
      </w:tr>
      <w:tr w:rsidR="00E02860" w:rsidRPr="00A26758" w14:paraId="2B123EAE"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31C5846D" w14:textId="77777777" w:rsidR="00E02860" w:rsidRPr="00A26758" w:rsidRDefault="00E02860" w:rsidP="008311EB">
            <w:pPr>
              <w:rPr>
                <w:rFonts w:cstheme="minorHAnsi"/>
                <w:lang w:val="en-US"/>
              </w:rPr>
            </w:pPr>
            <w:r w:rsidRPr="00A26758">
              <w:rPr>
                <w:rFonts w:eastAsia="Times New Roman" w:cstheme="minorHAnsi"/>
                <w:b/>
              </w:rPr>
              <w:t>Decorative Painting</w:t>
            </w:r>
          </w:p>
        </w:tc>
        <w:tc>
          <w:tcPr>
            <w:tcW w:w="6611" w:type="dxa"/>
            <w:tcBorders>
              <w:top w:val="single" w:sz="4" w:space="0" w:color="auto"/>
              <w:left w:val="single" w:sz="4" w:space="0" w:color="auto"/>
              <w:bottom w:val="single" w:sz="4" w:space="0" w:color="auto"/>
              <w:right w:val="single" w:sz="4" w:space="0" w:color="auto"/>
            </w:tcBorders>
            <w:hideMark/>
          </w:tcPr>
          <w:p w14:paraId="01761BB9" w14:textId="77777777" w:rsidR="00E02860" w:rsidRPr="00A26758" w:rsidRDefault="00E02860" w:rsidP="008311EB">
            <w:pPr>
              <w:rPr>
                <w:rFonts w:cstheme="minorHAnsi"/>
                <w:lang w:val="en-US"/>
              </w:rPr>
            </w:pPr>
            <w:r w:rsidRPr="00A26758">
              <w:rPr>
                <w:rFonts w:cstheme="minorHAnsi"/>
              </w:rPr>
              <w:t>Pupils will carry out work with decorative finishes involving the use of brushes and rollers as well as stencilling.</w:t>
            </w:r>
          </w:p>
        </w:tc>
      </w:tr>
      <w:tr w:rsidR="00E02860" w:rsidRPr="00A26758" w14:paraId="570BE263"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75FB7512" w14:textId="77777777" w:rsidR="00E02860" w:rsidRPr="00A26758" w:rsidRDefault="00E02860" w:rsidP="008311EB">
            <w:pPr>
              <w:rPr>
                <w:rFonts w:cstheme="minorHAnsi"/>
                <w:lang w:val="en-US"/>
              </w:rPr>
            </w:pPr>
            <w:r w:rsidRPr="00A26758">
              <w:rPr>
                <w:rFonts w:eastAsia="Times New Roman" w:cstheme="minorHAnsi"/>
                <w:b/>
              </w:rPr>
              <w:t>Site Carpentry and Bench Joinery</w:t>
            </w:r>
          </w:p>
        </w:tc>
        <w:tc>
          <w:tcPr>
            <w:tcW w:w="6611" w:type="dxa"/>
            <w:tcBorders>
              <w:top w:val="single" w:sz="4" w:space="0" w:color="auto"/>
              <w:left w:val="single" w:sz="4" w:space="0" w:color="auto"/>
              <w:bottom w:val="single" w:sz="4" w:space="0" w:color="auto"/>
              <w:right w:val="single" w:sz="4" w:space="0" w:color="auto"/>
            </w:tcBorders>
            <w:hideMark/>
          </w:tcPr>
          <w:p w14:paraId="4AC73367" w14:textId="77777777" w:rsidR="00E02860" w:rsidRPr="00A26758" w:rsidRDefault="00E02860" w:rsidP="008311EB">
            <w:pPr>
              <w:rPr>
                <w:rFonts w:cstheme="minorHAnsi"/>
                <w:lang w:val="en-US"/>
              </w:rPr>
            </w:pPr>
            <w:r w:rsidRPr="00A26758">
              <w:rPr>
                <w:rFonts w:cstheme="minorHAnsi"/>
              </w:rPr>
              <w:t>Pupils are required to carry out small-scale tasks in both first fix and second-fix joinery. They will learn skills in measurement, cutting and fixing of timbers and sheet materials.</w:t>
            </w:r>
          </w:p>
        </w:tc>
      </w:tr>
      <w:tr w:rsidR="00E02860" w:rsidRPr="00A26758" w14:paraId="20A5AE09"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7DF8E659" w14:textId="77777777" w:rsidR="00E02860" w:rsidRPr="00A26758" w:rsidRDefault="00E02860" w:rsidP="008311EB">
            <w:pPr>
              <w:rPr>
                <w:rFonts w:cstheme="minorHAnsi"/>
                <w:lang w:val="en-US"/>
              </w:rPr>
            </w:pPr>
            <w:r w:rsidRPr="00A26758">
              <w:rPr>
                <w:rFonts w:eastAsia="Times New Roman" w:cstheme="minorHAnsi"/>
                <w:b/>
              </w:rPr>
              <w:t xml:space="preserve">Brickwork Techniques </w:t>
            </w:r>
          </w:p>
        </w:tc>
        <w:tc>
          <w:tcPr>
            <w:tcW w:w="6611" w:type="dxa"/>
            <w:tcBorders>
              <w:top w:val="single" w:sz="4" w:space="0" w:color="auto"/>
              <w:left w:val="single" w:sz="4" w:space="0" w:color="auto"/>
              <w:bottom w:val="single" w:sz="4" w:space="0" w:color="auto"/>
              <w:right w:val="single" w:sz="4" w:space="0" w:color="auto"/>
            </w:tcBorders>
            <w:hideMark/>
          </w:tcPr>
          <w:p w14:paraId="50A9E43C" w14:textId="77777777" w:rsidR="00E02860" w:rsidRPr="00A26758" w:rsidRDefault="00E02860" w:rsidP="008311EB">
            <w:pPr>
              <w:rPr>
                <w:rFonts w:cstheme="minorHAnsi"/>
                <w:lang w:val="en-US"/>
              </w:rPr>
            </w:pPr>
            <w:r w:rsidRPr="00A26758">
              <w:rPr>
                <w:rFonts w:cstheme="minorHAnsi"/>
              </w:rPr>
              <w:t>Pupils are required to set out and build extended sections of half -brick thick wall. This extended work will require the use of builders’ line. Once again, the work will be carried out in accordance with given drawings and to prescribed tolerances.</w:t>
            </w:r>
          </w:p>
        </w:tc>
      </w:tr>
      <w:tr w:rsidR="00E02860" w:rsidRPr="00A26758" w14:paraId="6C63F445"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0F1259C0" w14:textId="77777777" w:rsidR="00E02860" w:rsidRPr="00A26758" w:rsidRDefault="00E02860" w:rsidP="008311EB">
            <w:pPr>
              <w:rPr>
                <w:rFonts w:cstheme="minorHAnsi"/>
                <w:lang w:val="en-US"/>
              </w:rPr>
            </w:pPr>
            <w:r w:rsidRPr="00A26758">
              <w:rPr>
                <w:rFonts w:eastAsia="Times New Roman" w:cstheme="minorHAnsi"/>
                <w:b/>
              </w:rPr>
              <w:t>Employability Skills</w:t>
            </w:r>
          </w:p>
        </w:tc>
        <w:tc>
          <w:tcPr>
            <w:tcW w:w="6611" w:type="dxa"/>
            <w:tcBorders>
              <w:top w:val="single" w:sz="4" w:space="0" w:color="auto"/>
              <w:left w:val="single" w:sz="4" w:space="0" w:color="auto"/>
              <w:bottom w:val="single" w:sz="4" w:space="0" w:color="auto"/>
              <w:right w:val="single" w:sz="4" w:space="0" w:color="auto"/>
            </w:tcBorders>
            <w:hideMark/>
          </w:tcPr>
          <w:p w14:paraId="4E09E35B" w14:textId="77777777" w:rsidR="00E02860" w:rsidRPr="00A26758" w:rsidRDefault="00E02860" w:rsidP="008311EB">
            <w:pPr>
              <w:rPr>
                <w:rFonts w:cstheme="minorHAnsi"/>
                <w:lang w:val="en-US"/>
              </w:rPr>
            </w:pPr>
            <w:r w:rsidRPr="00A26758">
              <w:rPr>
                <w:rFonts w:cstheme="minorHAnsi"/>
              </w:rPr>
              <w:t>Pupils are required to develop work practices and attitudes that enhance their employability. They will have opportunities to review the skills they have developed. They will also develop skills in measurement and interpretation of drawings.</w:t>
            </w:r>
          </w:p>
        </w:tc>
      </w:tr>
      <w:tr w:rsidR="00E02860" w:rsidRPr="00A26758" w14:paraId="69BF1FFA"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519EEF94" w14:textId="77777777" w:rsidR="00E02860" w:rsidRPr="00A26758" w:rsidRDefault="00E02860" w:rsidP="008311EB">
            <w:pPr>
              <w:rPr>
                <w:rFonts w:cstheme="minorHAnsi"/>
                <w:lang w:val="en-US"/>
              </w:rPr>
            </w:pPr>
            <w:r w:rsidRPr="00A26758">
              <w:rPr>
                <w:rFonts w:eastAsia="Times New Roman" w:cstheme="minorHAnsi"/>
                <w:b/>
              </w:rPr>
              <w:t xml:space="preserve">Decorative Finishing Using Water-borne Paints </w:t>
            </w:r>
          </w:p>
        </w:tc>
        <w:tc>
          <w:tcPr>
            <w:tcW w:w="6611" w:type="dxa"/>
            <w:tcBorders>
              <w:top w:val="single" w:sz="4" w:space="0" w:color="auto"/>
              <w:left w:val="single" w:sz="4" w:space="0" w:color="auto"/>
              <w:bottom w:val="single" w:sz="4" w:space="0" w:color="auto"/>
              <w:right w:val="single" w:sz="4" w:space="0" w:color="auto"/>
            </w:tcBorders>
            <w:hideMark/>
          </w:tcPr>
          <w:p w14:paraId="5959EBFD" w14:textId="77777777" w:rsidR="00E02860" w:rsidRPr="00A26758" w:rsidRDefault="00E02860" w:rsidP="008311EB">
            <w:pPr>
              <w:rPr>
                <w:rFonts w:cstheme="minorHAnsi"/>
                <w:lang w:val="en-US"/>
              </w:rPr>
            </w:pPr>
            <w:r w:rsidRPr="00A26758">
              <w:rPr>
                <w:rFonts w:cstheme="minorHAnsi"/>
              </w:rPr>
              <w:t>Pupils are required to carry out additional paintwork tasks with purely water-borne paints. This will include a proprietary two-coat system.</w:t>
            </w:r>
          </w:p>
        </w:tc>
      </w:tr>
      <w:tr w:rsidR="00E02860" w:rsidRPr="00A26758" w14:paraId="644751D9"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643A9634" w14:textId="77777777" w:rsidR="00E02860" w:rsidRPr="00A26758" w:rsidRDefault="00E02860" w:rsidP="008311EB">
            <w:pPr>
              <w:rPr>
                <w:rFonts w:cstheme="minorHAnsi"/>
                <w:lang w:val="en-US"/>
              </w:rPr>
            </w:pPr>
            <w:r w:rsidRPr="00A26758">
              <w:rPr>
                <w:rFonts w:eastAsia="Times New Roman" w:cstheme="minorHAnsi"/>
                <w:b/>
              </w:rPr>
              <w:t>Roof Tiling: An Introduction</w:t>
            </w:r>
          </w:p>
        </w:tc>
        <w:tc>
          <w:tcPr>
            <w:tcW w:w="6611" w:type="dxa"/>
            <w:tcBorders>
              <w:top w:val="single" w:sz="4" w:space="0" w:color="auto"/>
              <w:left w:val="single" w:sz="4" w:space="0" w:color="auto"/>
              <w:bottom w:val="single" w:sz="4" w:space="0" w:color="auto"/>
              <w:right w:val="single" w:sz="4" w:space="0" w:color="auto"/>
            </w:tcBorders>
            <w:hideMark/>
          </w:tcPr>
          <w:p w14:paraId="36A147AC" w14:textId="77777777" w:rsidR="00E02860" w:rsidRPr="00A26758" w:rsidRDefault="00E02860" w:rsidP="008311EB">
            <w:pPr>
              <w:rPr>
                <w:rFonts w:cstheme="minorHAnsi"/>
                <w:lang w:val="en-US"/>
              </w:rPr>
            </w:pPr>
            <w:r w:rsidRPr="00A26758">
              <w:rPr>
                <w:rFonts w:cstheme="minorHAnsi"/>
              </w:rPr>
              <w:t>Pupils are required to carry out introductory work in setting out a roofing area to incorporate single lap tiles with components.</w:t>
            </w:r>
          </w:p>
        </w:tc>
      </w:tr>
      <w:tr w:rsidR="00E02860" w:rsidRPr="00A26758" w14:paraId="0F79A749"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1F1BCCCC" w14:textId="77777777" w:rsidR="00E02860" w:rsidRPr="00A26758" w:rsidRDefault="00E02860" w:rsidP="008311EB">
            <w:pPr>
              <w:rPr>
                <w:rFonts w:cstheme="minorHAnsi"/>
                <w:lang w:val="en-US"/>
              </w:rPr>
            </w:pPr>
            <w:r w:rsidRPr="00A26758">
              <w:rPr>
                <w:rFonts w:eastAsia="Times New Roman" w:cstheme="minorHAnsi"/>
                <w:b/>
              </w:rPr>
              <w:t>Carpentry and Joinery Techniques</w:t>
            </w:r>
          </w:p>
        </w:tc>
        <w:tc>
          <w:tcPr>
            <w:tcW w:w="6611" w:type="dxa"/>
            <w:tcBorders>
              <w:top w:val="single" w:sz="4" w:space="0" w:color="auto"/>
              <w:left w:val="single" w:sz="4" w:space="0" w:color="auto"/>
              <w:bottom w:val="single" w:sz="4" w:space="0" w:color="auto"/>
              <w:right w:val="single" w:sz="4" w:space="0" w:color="auto"/>
            </w:tcBorders>
            <w:hideMark/>
          </w:tcPr>
          <w:p w14:paraId="088C7538" w14:textId="77777777" w:rsidR="00E02860" w:rsidRPr="00A26758" w:rsidRDefault="00E02860" w:rsidP="008311EB">
            <w:pPr>
              <w:rPr>
                <w:rFonts w:cstheme="minorHAnsi"/>
                <w:lang w:val="en-US"/>
              </w:rPr>
            </w:pPr>
            <w:r w:rsidRPr="00A26758">
              <w:rPr>
                <w:rFonts w:cstheme="minorHAnsi"/>
              </w:rPr>
              <w:t>Pupils are required to erect a small-scale framed and panelled assembly and to fabricate and replace one panel to carefully match existing.</w:t>
            </w:r>
          </w:p>
        </w:tc>
      </w:tr>
      <w:tr w:rsidR="00E02860" w:rsidRPr="00A26758" w14:paraId="6C8FBED5"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49134900" w14:textId="77777777" w:rsidR="00E02860" w:rsidRPr="00A26758" w:rsidRDefault="00E02860" w:rsidP="008311EB">
            <w:pPr>
              <w:rPr>
                <w:rFonts w:cstheme="minorHAnsi"/>
                <w:lang w:val="en-US"/>
              </w:rPr>
            </w:pPr>
            <w:r w:rsidRPr="00A26758">
              <w:rPr>
                <w:rFonts w:eastAsia="Times New Roman" w:cstheme="minorHAnsi"/>
                <w:b/>
              </w:rPr>
              <w:t>Half Brick Walling</w:t>
            </w:r>
          </w:p>
        </w:tc>
        <w:tc>
          <w:tcPr>
            <w:tcW w:w="6611" w:type="dxa"/>
            <w:tcBorders>
              <w:top w:val="single" w:sz="4" w:space="0" w:color="auto"/>
              <w:left w:val="single" w:sz="4" w:space="0" w:color="auto"/>
              <w:bottom w:val="single" w:sz="4" w:space="0" w:color="auto"/>
              <w:right w:val="single" w:sz="4" w:space="0" w:color="auto"/>
            </w:tcBorders>
            <w:hideMark/>
          </w:tcPr>
          <w:p w14:paraId="03E468A9" w14:textId="77777777" w:rsidR="00E02860" w:rsidRPr="00A26758" w:rsidRDefault="00E02860" w:rsidP="008311EB">
            <w:pPr>
              <w:rPr>
                <w:rFonts w:cstheme="minorHAnsi"/>
                <w:lang w:val="en-US"/>
              </w:rPr>
            </w:pPr>
            <w:r w:rsidRPr="00A26758">
              <w:rPr>
                <w:rFonts w:cstheme="minorHAnsi"/>
              </w:rPr>
              <w:t>Pupils are required to set out and build short sections of half-brick thick wall in accordance with given drawings and to prescribed tolerances.</w:t>
            </w:r>
          </w:p>
        </w:tc>
      </w:tr>
      <w:tr w:rsidR="00E02860" w:rsidRPr="00A26758" w14:paraId="029C7291"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6198EE5C" w14:textId="77777777" w:rsidR="00E02860" w:rsidRPr="00A26758" w:rsidRDefault="00E02860" w:rsidP="008311EB">
            <w:pPr>
              <w:rPr>
                <w:rFonts w:cstheme="minorHAnsi"/>
                <w:lang w:val="en-US"/>
              </w:rPr>
            </w:pPr>
            <w:r w:rsidRPr="00A26758">
              <w:rPr>
                <w:rFonts w:eastAsia="Times New Roman" w:cstheme="minorHAnsi"/>
                <w:b/>
              </w:rPr>
              <w:t>Brickwork: An Introduction</w:t>
            </w:r>
          </w:p>
        </w:tc>
        <w:tc>
          <w:tcPr>
            <w:tcW w:w="6611" w:type="dxa"/>
            <w:tcBorders>
              <w:top w:val="single" w:sz="4" w:space="0" w:color="auto"/>
              <w:left w:val="single" w:sz="4" w:space="0" w:color="auto"/>
              <w:bottom w:val="single" w:sz="4" w:space="0" w:color="auto"/>
              <w:right w:val="single" w:sz="4" w:space="0" w:color="auto"/>
            </w:tcBorders>
            <w:hideMark/>
          </w:tcPr>
          <w:p w14:paraId="42FD185D" w14:textId="7E3AE749" w:rsidR="00E02860" w:rsidRPr="00A26758" w:rsidRDefault="00E02860" w:rsidP="008311EB">
            <w:pPr>
              <w:rPr>
                <w:rFonts w:cstheme="minorHAnsi"/>
                <w:lang w:val="en-US"/>
              </w:rPr>
            </w:pPr>
            <w:r w:rsidRPr="00A26758">
              <w:rPr>
                <w:rFonts w:cstheme="minorHAnsi"/>
              </w:rPr>
              <w:t>Pupils are required to work on the</w:t>
            </w:r>
            <w:r w:rsidR="00055B54">
              <w:rPr>
                <w:rFonts w:cstheme="minorHAnsi"/>
              </w:rPr>
              <w:t xml:space="preserve"> </w:t>
            </w:r>
            <w:proofErr w:type="gramStart"/>
            <w:r w:rsidR="00055B54">
              <w:rPr>
                <w:rFonts w:cstheme="minorHAnsi"/>
              </w:rPr>
              <w:t>basic</w:t>
            </w:r>
            <w:r w:rsidRPr="00A26758">
              <w:rPr>
                <w:rFonts w:cstheme="minorHAnsi"/>
              </w:rPr>
              <w:t xml:space="preserve"> </w:t>
            </w:r>
            <w:r w:rsidR="00C65F6D" w:rsidRPr="00A26758">
              <w:rPr>
                <w:rFonts w:cstheme="minorHAnsi"/>
              </w:rPr>
              <w:t>fundamentals</w:t>
            </w:r>
            <w:proofErr w:type="gramEnd"/>
            <w:r w:rsidRPr="00A26758">
              <w:rPr>
                <w:rFonts w:cstheme="minorHAnsi"/>
              </w:rPr>
              <w:t xml:space="preserve"> of brickwork. This will include setting out, measuring</w:t>
            </w:r>
            <w:r w:rsidR="009A3E1F" w:rsidRPr="00A26758">
              <w:rPr>
                <w:rFonts w:cstheme="minorHAnsi"/>
              </w:rPr>
              <w:t>,</w:t>
            </w:r>
            <w:r w:rsidRPr="00A26758">
              <w:rPr>
                <w:rFonts w:cstheme="minorHAnsi"/>
              </w:rPr>
              <w:t xml:space="preserve"> and understanding brickwork terminology</w:t>
            </w:r>
            <w:r w:rsidR="00C00350">
              <w:rPr>
                <w:rFonts w:cstheme="minorHAnsi"/>
              </w:rPr>
              <w:t>.</w:t>
            </w:r>
          </w:p>
        </w:tc>
      </w:tr>
      <w:tr w:rsidR="00E02860" w:rsidRPr="00A26758" w14:paraId="6875E1F8"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46E3E2CB" w14:textId="23C3CEC0" w:rsidR="00E02860" w:rsidRPr="00DF2D76" w:rsidRDefault="00DF2D76" w:rsidP="008311EB">
            <w:pPr>
              <w:rPr>
                <w:b/>
                <w:bCs/>
              </w:rPr>
            </w:pPr>
            <w:r w:rsidRPr="00DF2D76">
              <w:rPr>
                <w:b/>
                <w:bCs/>
                <w:color w:val="000000"/>
                <w:lang w:eastAsia="en-GB"/>
              </w:rPr>
              <w:t>Carpentry and Bench Joinery: An Introduction</w:t>
            </w:r>
          </w:p>
        </w:tc>
        <w:tc>
          <w:tcPr>
            <w:tcW w:w="6611" w:type="dxa"/>
            <w:tcBorders>
              <w:top w:val="single" w:sz="4" w:space="0" w:color="auto"/>
              <w:left w:val="single" w:sz="4" w:space="0" w:color="auto"/>
              <w:bottom w:val="single" w:sz="4" w:space="0" w:color="auto"/>
              <w:right w:val="single" w:sz="4" w:space="0" w:color="auto"/>
            </w:tcBorders>
            <w:hideMark/>
          </w:tcPr>
          <w:p w14:paraId="474AF3E0" w14:textId="77777777" w:rsidR="002C3D59" w:rsidRDefault="002C3D59" w:rsidP="002C3D59">
            <w:pPr>
              <w:rPr>
                <w:rFonts w:cstheme="minorHAnsi"/>
              </w:rPr>
            </w:pPr>
            <w:r w:rsidRPr="002C3D59">
              <w:rPr>
                <w:rFonts w:cstheme="minorHAnsi"/>
              </w:rPr>
              <w:t xml:space="preserve">The unit is practical activities based and learners will produce carpentry and joinery items. Learners will be required to select, </w:t>
            </w:r>
            <w:proofErr w:type="gramStart"/>
            <w:r w:rsidRPr="002C3D59">
              <w:rPr>
                <w:rFonts w:cstheme="minorHAnsi"/>
              </w:rPr>
              <w:t>use</w:t>
            </w:r>
            <w:proofErr w:type="gramEnd"/>
            <w:r w:rsidRPr="002C3D59">
              <w:rPr>
                <w:rFonts w:cstheme="minorHAnsi"/>
              </w:rPr>
              <w:t xml:space="preserve"> and maintain a range of tools, materials and equipment. </w:t>
            </w:r>
          </w:p>
          <w:p w14:paraId="612C2D3A" w14:textId="77777777" w:rsidR="002C3D59" w:rsidRPr="002C3D59" w:rsidRDefault="002C3D59" w:rsidP="002C3D59">
            <w:pPr>
              <w:rPr>
                <w:rFonts w:cstheme="minorHAnsi"/>
              </w:rPr>
            </w:pPr>
          </w:p>
          <w:p w14:paraId="217AA0FC" w14:textId="77777777" w:rsidR="002C3D59" w:rsidRPr="002C3D59" w:rsidRDefault="002C3D59" w:rsidP="002C3D59">
            <w:pPr>
              <w:rPr>
                <w:rFonts w:cstheme="minorHAnsi"/>
              </w:rPr>
            </w:pPr>
            <w:r w:rsidRPr="002C3D59">
              <w:rPr>
                <w:rFonts w:cstheme="minorHAnsi"/>
              </w:rPr>
              <w:t xml:space="preserve">On successful completion of the unit the learner will be able to: Select, </w:t>
            </w:r>
            <w:proofErr w:type="gramStart"/>
            <w:r w:rsidRPr="002C3D59">
              <w:rPr>
                <w:rFonts w:cstheme="minorHAnsi"/>
              </w:rPr>
              <w:t>use</w:t>
            </w:r>
            <w:proofErr w:type="gramEnd"/>
            <w:r w:rsidRPr="002C3D59">
              <w:rPr>
                <w:rFonts w:cstheme="minorHAnsi"/>
              </w:rPr>
              <w:t xml:space="preserve"> and maintain tools, materials and equipment for carpentry and joinery, carry out tasks involving site carpentry and carry out tasks involving bench joinery.</w:t>
            </w:r>
          </w:p>
          <w:p w14:paraId="2F804F7B" w14:textId="21FECEA9" w:rsidR="00E02860" w:rsidRPr="002C3D59" w:rsidRDefault="00E02860" w:rsidP="002C3D59">
            <w:pPr>
              <w:rPr>
                <w:rFonts w:cstheme="minorHAnsi"/>
              </w:rPr>
            </w:pPr>
          </w:p>
        </w:tc>
      </w:tr>
      <w:tr w:rsidR="0087340C" w:rsidRPr="00A26758" w14:paraId="139B955E" w14:textId="77777777" w:rsidTr="008311EB">
        <w:tc>
          <w:tcPr>
            <w:tcW w:w="2405" w:type="dxa"/>
            <w:tcBorders>
              <w:top w:val="single" w:sz="4" w:space="0" w:color="auto"/>
              <w:left w:val="single" w:sz="4" w:space="0" w:color="auto"/>
              <w:bottom w:val="single" w:sz="4" w:space="0" w:color="auto"/>
              <w:right w:val="single" w:sz="4" w:space="0" w:color="auto"/>
            </w:tcBorders>
          </w:tcPr>
          <w:p w14:paraId="3C933B84" w14:textId="412093A5" w:rsidR="0087340C" w:rsidRPr="00A26758" w:rsidRDefault="0077571A" w:rsidP="008311EB">
            <w:pPr>
              <w:rPr>
                <w:rFonts w:eastAsia="Times New Roman" w:cstheme="minorHAnsi"/>
                <w:b/>
              </w:rPr>
            </w:pPr>
            <w:r w:rsidRPr="00A26758">
              <w:rPr>
                <w:rFonts w:eastAsia="Times New Roman" w:cstheme="minorHAnsi"/>
                <w:b/>
                <w:bCs/>
              </w:rPr>
              <w:t>Work-Based Skills Challenge</w:t>
            </w:r>
          </w:p>
        </w:tc>
        <w:tc>
          <w:tcPr>
            <w:tcW w:w="6611" w:type="dxa"/>
            <w:tcBorders>
              <w:top w:val="single" w:sz="4" w:space="0" w:color="auto"/>
              <w:left w:val="single" w:sz="4" w:space="0" w:color="auto"/>
              <w:bottom w:val="single" w:sz="4" w:space="0" w:color="auto"/>
              <w:right w:val="single" w:sz="4" w:space="0" w:color="auto"/>
            </w:tcBorders>
          </w:tcPr>
          <w:p w14:paraId="775F06FA" w14:textId="4FB9A1C6" w:rsidR="0087340C" w:rsidRPr="00A26758" w:rsidRDefault="00497E84" w:rsidP="008311EB">
            <w:pPr>
              <w:rPr>
                <w:rFonts w:cstheme="minorHAnsi"/>
              </w:rPr>
            </w:pPr>
            <w:r w:rsidRPr="00A26758">
              <w:rPr>
                <w:rFonts w:eastAsia="Times New Roman" w:cstheme="minorHAnsi"/>
              </w:rPr>
              <w:t>Pupils are set a challenge about working as part of a team on a real or simulated project for a real employer.</w:t>
            </w:r>
          </w:p>
        </w:tc>
      </w:tr>
    </w:tbl>
    <w:p w14:paraId="505AB045" w14:textId="77777777" w:rsidR="00E02860" w:rsidRPr="00A26758" w:rsidRDefault="00E02860" w:rsidP="00E02860">
      <w:pPr>
        <w:spacing w:after="0"/>
        <w:rPr>
          <w:rFonts w:cstheme="minorHAnsi"/>
          <w:lang w:val="en-US"/>
        </w:rPr>
      </w:pPr>
    </w:p>
    <w:p w14:paraId="3DAF83A9" w14:textId="101B1756" w:rsidR="00E02860" w:rsidRPr="00A26758" w:rsidRDefault="00E02860" w:rsidP="023880A8">
      <w:pPr>
        <w:pStyle w:val="Heading3"/>
        <w:rPr>
          <w:b/>
          <w:bCs/>
          <w:lang w:val="en-US"/>
        </w:rPr>
      </w:pPr>
      <w:r w:rsidRPr="023880A8">
        <w:rPr>
          <w:b/>
          <w:bCs/>
          <w:lang w:val="en-US"/>
        </w:rPr>
        <w:t>Assessment Method</w:t>
      </w:r>
    </w:p>
    <w:p w14:paraId="115AD29F" w14:textId="218AD4A2" w:rsidR="00E02860" w:rsidRPr="00B465A2" w:rsidRDefault="00E02860" w:rsidP="00B465A2">
      <w:pPr>
        <w:spacing w:after="0" w:line="240" w:lineRule="auto"/>
        <w:jc w:val="both"/>
        <w:rPr>
          <w:rFonts w:eastAsia="Calibri" w:cstheme="minorHAnsi"/>
        </w:rPr>
      </w:pPr>
      <w:r w:rsidRPr="00B465A2">
        <w:rPr>
          <w:rFonts w:eastAsia="Calibri" w:cstheme="minorHAnsi"/>
        </w:rPr>
        <w:t xml:space="preserve">Assessment in this course is continuous and carried through the delivery of craft units and project work. </w:t>
      </w:r>
      <w:r w:rsidR="00B465A2" w:rsidRPr="00B465A2">
        <w:rPr>
          <w:rFonts w:eastAsia="Calibri" w:cstheme="minorHAnsi"/>
        </w:rPr>
        <w:t xml:space="preserve">Pupils will also </w:t>
      </w:r>
      <w:proofErr w:type="gramStart"/>
      <w:r w:rsidR="00B465A2" w:rsidRPr="00B465A2">
        <w:rPr>
          <w:rFonts w:eastAsia="Calibri" w:cstheme="minorHAnsi"/>
        </w:rPr>
        <w:t>have the opportunity to</w:t>
      </w:r>
      <w:proofErr w:type="gramEnd"/>
      <w:r w:rsidR="00B465A2" w:rsidRPr="00B465A2">
        <w:rPr>
          <w:rFonts w:eastAsia="Calibri" w:cstheme="minorHAnsi"/>
        </w:rPr>
        <w:t xml:space="preserve"> create a personal portfolio as they progress on the course. </w:t>
      </w:r>
      <w:r w:rsidRPr="00B465A2">
        <w:rPr>
          <w:rFonts w:eastAsia="Calibri" w:cstheme="minorHAnsi"/>
        </w:rPr>
        <w:t>The assessment of pupils’ work is a combination of self-review, peer review and assessor review which are recorded by observation checklists and review sheets.</w:t>
      </w:r>
    </w:p>
    <w:p w14:paraId="428C56FE" w14:textId="77777777" w:rsidR="002A63AF" w:rsidRPr="00A26758" w:rsidRDefault="002A63AF" w:rsidP="002A63AF">
      <w:pPr>
        <w:spacing w:after="0"/>
        <w:rPr>
          <w:rFonts w:cstheme="minorHAnsi"/>
          <w:b/>
          <w:bCs/>
          <w:lang w:val="en-US"/>
        </w:rPr>
      </w:pPr>
      <w:bookmarkStart w:id="49" w:name="_Toc64619915"/>
    </w:p>
    <w:p w14:paraId="772AA997" w14:textId="77777777" w:rsidR="001155A4" w:rsidRDefault="001155A4" w:rsidP="002A63AF">
      <w:pPr>
        <w:spacing w:after="0"/>
        <w:rPr>
          <w:rFonts w:cstheme="minorHAnsi"/>
          <w:b/>
          <w:bCs/>
          <w:lang w:val="en-US"/>
        </w:rPr>
      </w:pPr>
    </w:p>
    <w:p w14:paraId="321D0281" w14:textId="77777777" w:rsidR="003B7386" w:rsidRPr="00A26758" w:rsidRDefault="003B7386" w:rsidP="002A63AF">
      <w:pPr>
        <w:spacing w:after="0"/>
        <w:rPr>
          <w:rFonts w:cstheme="minorHAnsi"/>
          <w:b/>
          <w:bCs/>
          <w:lang w:val="en-US"/>
        </w:rPr>
      </w:pPr>
    </w:p>
    <w:p w14:paraId="1ABED0A7" w14:textId="1ED3A260" w:rsidR="00BD6F8B" w:rsidRPr="00A26758" w:rsidRDefault="00BD6F8B" w:rsidP="00BD6F8B">
      <w:pPr>
        <w:pStyle w:val="Heading2"/>
        <w:rPr>
          <w:lang w:val="en-US"/>
        </w:rPr>
      </w:pPr>
      <w:bookmarkStart w:id="50" w:name="_Toc120021485"/>
      <w:bookmarkEnd w:id="49"/>
      <w:r w:rsidRPr="00A26758">
        <w:rPr>
          <w:lang w:val="en-US"/>
        </w:rPr>
        <w:t>Foundation Apprenticeship: Construction Skills Level 5</w:t>
      </w:r>
      <w:bookmarkEnd w:id="50"/>
    </w:p>
    <w:tbl>
      <w:tblPr>
        <w:tblStyle w:val="TableGrid"/>
        <w:tblW w:w="0" w:type="auto"/>
        <w:tblLook w:val="04A0" w:firstRow="1" w:lastRow="0" w:firstColumn="1" w:lastColumn="0" w:noHBand="0" w:noVBand="1"/>
      </w:tblPr>
      <w:tblGrid>
        <w:gridCol w:w="2405"/>
        <w:gridCol w:w="6611"/>
      </w:tblGrid>
      <w:tr w:rsidR="00E02860" w:rsidRPr="00A26758" w14:paraId="4EB27BA3" w14:textId="77777777" w:rsidTr="002A63AF">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7FF9DE96" w14:textId="77777777" w:rsidR="00E02860" w:rsidRPr="00A26758" w:rsidRDefault="00E02860" w:rsidP="008311EB">
            <w:pPr>
              <w:rPr>
                <w:rFonts w:cstheme="minorHAnsi"/>
                <w:color w:val="FFFFFF" w:themeColor="background1"/>
                <w:lang w:val="en-US"/>
              </w:rPr>
            </w:pPr>
            <w:r w:rsidRPr="00A26758">
              <w:rPr>
                <w:rFonts w:cstheme="minorHAnsi"/>
                <w:color w:val="FFFFFF" w:themeColor="background1"/>
                <w:lang w:val="en-US"/>
              </w:rPr>
              <w:t>Course Title</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2FDD0FC3" w14:textId="52E40AE7" w:rsidR="00E02860" w:rsidRPr="00A26758" w:rsidRDefault="00064636" w:rsidP="008311EB">
            <w:pPr>
              <w:rPr>
                <w:rFonts w:cstheme="minorHAnsi"/>
                <w:color w:val="FFFFFF" w:themeColor="background1"/>
                <w:lang w:val="en-US"/>
              </w:rPr>
            </w:pPr>
            <w:r w:rsidRPr="00A26758">
              <w:rPr>
                <w:rFonts w:cstheme="minorHAnsi"/>
                <w:color w:val="FFFFFF" w:themeColor="background1"/>
                <w:lang w:val="en-US"/>
              </w:rPr>
              <w:t>FA in Construction Skills</w:t>
            </w:r>
          </w:p>
        </w:tc>
      </w:tr>
      <w:tr w:rsidR="00E02860" w:rsidRPr="00A26758" w14:paraId="7491CCD3" w14:textId="77777777" w:rsidTr="002A63AF">
        <w:tc>
          <w:tcPr>
            <w:tcW w:w="2405" w:type="dxa"/>
            <w:tcBorders>
              <w:top w:val="single" w:sz="4" w:space="0" w:color="auto"/>
              <w:left w:val="single" w:sz="4" w:space="0" w:color="auto"/>
              <w:bottom w:val="single" w:sz="4" w:space="0" w:color="auto"/>
              <w:right w:val="single" w:sz="4" w:space="0" w:color="auto"/>
            </w:tcBorders>
            <w:hideMark/>
          </w:tcPr>
          <w:p w14:paraId="303E0737" w14:textId="77777777" w:rsidR="00E02860" w:rsidRPr="00A26758" w:rsidRDefault="00E02860" w:rsidP="008311EB">
            <w:pPr>
              <w:rPr>
                <w:rFonts w:cstheme="minorHAnsi"/>
                <w:lang w:val="en-US"/>
              </w:rPr>
            </w:pPr>
            <w:r w:rsidRPr="00A26758">
              <w:rPr>
                <w:rFonts w:cstheme="minorHAnsi"/>
                <w:lang w:val="en-US"/>
              </w:rPr>
              <w:t>Level</w:t>
            </w:r>
          </w:p>
        </w:tc>
        <w:tc>
          <w:tcPr>
            <w:tcW w:w="6611" w:type="dxa"/>
            <w:tcBorders>
              <w:top w:val="single" w:sz="4" w:space="0" w:color="auto"/>
              <w:left w:val="single" w:sz="4" w:space="0" w:color="auto"/>
              <w:bottom w:val="single" w:sz="4" w:space="0" w:color="auto"/>
              <w:right w:val="single" w:sz="4" w:space="0" w:color="auto"/>
            </w:tcBorders>
            <w:hideMark/>
          </w:tcPr>
          <w:p w14:paraId="56A78B24" w14:textId="77777777" w:rsidR="00E02860" w:rsidRPr="00A26758" w:rsidRDefault="00E02860" w:rsidP="008311EB">
            <w:pPr>
              <w:rPr>
                <w:rFonts w:cstheme="minorHAnsi"/>
                <w:lang w:val="en-US"/>
              </w:rPr>
            </w:pPr>
            <w:r w:rsidRPr="00A26758">
              <w:rPr>
                <w:rFonts w:cstheme="minorHAnsi"/>
                <w:lang w:val="en-US"/>
              </w:rPr>
              <w:t>National 5</w:t>
            </w:r>
          </w:p>
        </w:tc>
      </w:tr>
      <w:tr w:rsidR="00E02860" w:rsidRPr="00A26758" w14:paraId="166BC16A" w14:textId="77777777" w:rsidTr="002A63AF">
        <w:tc>
          <w:tcPr>
            <w:tcW w:w="2405" w:type="dxa"/>
            <w:tcBorders>
              <w:top w:val="single" w:sz="4" w:space="0" w:color="auto"/>
              <w:left w:val="single" w:sz="4" w:space="0" w:color="auto"/>
              <w:bottom w:val="single" w:sz="4" w:space="0" w:color="auto"/>
              <w:right w:val="single" w:sz="4" w:space="0" w:color="auto"/>
            </w:tcBorders>
            <w:hideMark/>
          </w:tcPr>
          <w:p w14:paraId="186BB84F" w14:textId="77777777" w:rsidR="00E02860" w:rsidRPr="00A26758" w:rsidRDefault="00E02860" w:rsidP="008311EB">
            <w:pPr>
              <w:rPr>
                <w:rFonts w:cstheme="minorHAnsi"/>
                <w:lang w:val="en-US"/>
              </w:rPr>
            </w:pPr>
            <w:r w:rsidRPr="00A26758">
              <w:rPr>
                <w:rFonts w:cstheme="minorHAnsi"/>
                <w:lang w:val="en-US"/>
              </w:rPr>
              <w:t>Campus</w:t>
            </w:r>
          </w:p>
        </w:tc>
        <w:tc>
          <w:tcPr>
            <w:tcW w:w="6611" w:type="dxa"/>
            <w:tcBorders>
              <w:top w:val="single" w:sz="4" w:space="0" w:color="auto"/>
              <w:left w:val="single" w:sz="4" w:space="0" w:color="auto"/>
              <w:bottom w:val="single" w:sz="4" w:space="0" w:color="auto"/>
              <w:right w:val="single" w:sz="4" w:space="0" w:color="auto"/>
            </w:tcBorders>
            <w:hideMark/>
          </w:tcPr>
          <w:p w14:paraId="778A79B3" w14:textId="77777777" w:rsidR="00E02860" w:rsidRPr="00A26758" w:rsidRDefault="00E02860" w:rsidP="008311EB">
            <w:pPr>
              <w:rPr>
                <w:rFonts w:cstheme="minorHAnsi"/>
                <w:lang w:val="en-US"/>
              </w:rPr>
            </w:pPr>
            <w:r w:rsidRPr="00A26758">
              <w:rPr>
                <w:rFonts w:cstheme="minorHAnsi"/>
                <w:lang w:val="en-US"/>
              </w:rPr>
              <w:t>Arbroath and Kingsway</w:t>
            </w:r>
          </w:p>
        </w:tc>
      </w:tr>
      <w:tr w:rsidR="00E02860" w:rsidRPr="00A26758" w14:paraId="1D95F54A" w14:textId="77777777" w:rsidTr="002A63AF">
        <w:tc>
          <w:tcPr>
            <w:tcW w:w="2405" w:type="dxa"/>
            <w:tcBorders>
              <w:top w:val="single" w:sz="4" w:space="0" w:color="auto"/>
              <w:left w:val="single" w:sz="4" w:space="0" w:color="auto"/>
              <w:bottom w:val="single" w:sz="4" w:space="0" w:color="auto"/>
              <w:right w:val="single" w:sz="4" w:space="0" w:color="auto"/>
            </w:tcBorders>
            <w:hideMark/>
          </w:tcPr>
          <w:p w14:paraId="3EE7BCE0" w14:textId="77777777" w:rsidR="00E02860" w:rsidRPr="00A26758" w:rsidRDefault="00E02860" w:rsidP="008311EB">
            <w:pPr>
              <w:rPr>
                <w:rFonts w:cstheme="minorHAnsi"/>
                <w:lang w:val="en-US"/>
              </w:rPr>
            </w:pPr>
            <w:r w:rsidRPr="00A26758">
              <w:rPr>
                <w:rFonts w:cstheme="minorHAnsi"/>
                <w:lang w:val="en-US"/>
              </w:rPr>
              <w:t>Days</w:t>
            </w:r>
          </w:p>
        </w:tc>
        <w:tc>
          <w:tcPr>
            <w:tcW w:w="6611" w:type="dxa"/>
            <w:tcBorders>
              <w:top w:val="single" w:sz="4" w:space="0" w:color="auto"/>
              <w:left w:val="single" w:sz="4" w:space="0" w:color="auto"/>
              <w:bottom w:val="single" w:sz="4" w:space="0" w:color="auto"/>
              <w:right w:val="single" w:sz="4" w:space="0" w:color="auto"/>
            </w:tcBorders>
            <w:hideMark/>
          </w:tcPr>
          <w:p w14:paraId="5B45AE25" w14:textId="77777777" w:rsidR="00E02860" w:rsidRPr="00A26758" w:rsidRDefault="00E02860" w:rsidP="008311EB">
            <w:pPr>
              <w:rPr>
                <w:rFonts w:cstheme="minorHAnsi"/>
                <w:lang w:val="en-US"/>
              </w:rPr>
            </w:pPr>
            <w:r w:rsidRPr="00A26758">
              <w:rPr>
                <w:rFonts w:cstheme="minorHAnsi"/>
                <w:b/>
                <w:bCs/>
                <w:lang w:val="en-US"/>
              </w:rPr>
              <w:t>Arbroath:</w:t>
            </w:r>
            <w:r w:rsidRPr="00A26758">
              <w:rPr>
                <w:rFonts w:cstheme="minorHAnsi"/>
                <w:lang w:val="en-US"/>
              </w:rPr>
              <w:t xml:space="preserve"> Friday 9-1pm</w:t>
            </w:r>
          </w:p>
          <w:p w14:paraId="1B36BA4E" w14:textId="77777777" w:rsidR="00E02860" w:rsidRPr="00A26758" w:rsidRDefault="00E02860" w:rsidP="008311EB">
            <w:pPr>
              <w:rPr>
                <w:rFonts w:cstheme="minorHAnsi"/>
                <w:lang w:val="en-US"/>
              </w:rPr>
            </w:pPr>
            <w:r w:rsidRPr="00A26758">
              <w:rPr>
                <w:rFonts w:cstheme="minorHAnsi"/>
                <w:b/>
                <w:bCs/>
                <w:lang w:val="en-US"/>
              </w:rPr>
              <w:t>Kingsway:</w:t>
            </w:r>
            <w:r w:rsidRPr="00A26758">
              <w:rPr>
                <w:rFonts w:cstheme="minorHAnsi"/>
                <w:lang w:val="en-US"/>
              </w:rPr>
              <w:t xml:space="preserve"> Monday and Wednesday 2-4pm</w:t>
            </w:r>
          </w:p>
        </w:tc>
      </w:tr>
    </w:tbl>
    <w:p w14:paraId="38AACD02" w14:textId="77777777" w:rsidR="00E02860" w:rsidRPr="00A26758" w:rsidRDefault="00E02860" w:rsidP="00E02860">
      <w:pPr>
        <w:spacing w:after="0"/>
        <w:rPr>
          <w:rFonts w:cstheme="minorHAnsi"/>
          <w:lang w:val="en-US"/>
        </w:rPr>
      </w:pPr>
    </w:p>
    <w:p w14:paraId="6B3B23C7" w14:textId="7D40AEB0" w:rsidR="00E02860" w:rsidRPr="00A26758" w:rsidRDefault="00E02860" w:rsidP="023880A8">
      <w:pPr>
        <w:pStyle w:val="Heading3"/>
        <w:rPr>
          <w:b/>
          <w:bCs/>
          <w:lang w:val="en-US"/>
        </w:rPr>
      </w:pPr>
      <w:r w:rsidRPr="023880A8">
        <w:rPr>
          <w:b/>
          <w:bCs/>
          <w:lang w:val="en-US"/>
        </w:rPr>
        <w:t>Entry Requirements</w:t>
      </w:r>
    </w:p>
    <w:p w14:paraId="56D887FF" w14:textId="77777777" w:rsidR="00E02860" w:rsidRPr="00A26758" w:rsidRDefault="00E02860" w:rsidP="00E02860">
      <w:pPr>
        <w:spacing w:after="0" w:line="240" w:lineRule="auto"/>
        <w:jc w:val="both"/>
        <w:rPr>
          <w:rFonts w:eastAsia="Calibri" w:cstheme="minorHAnsi"/>
        </w:rPr>
      </w:pPr>
      <w:r w:rsidRPr="00A26758">
        <w:rPr>
          <w:rFonts w:eastAsia="Calibri" w:cstheme="minorHAnsi"/>
        </w:rPr>
        <w:t>There are no entry requirements for this course however school staff should ensure pupils are suitable for level 5 study.</w:t>
      </w:r>
    </w:p>
    <w:p w14:paraId="569EDEA5" w14:textId="77777777" w:rsidR="00E02860" w:rsidRPr="00A26758" w:rsidRDefault="00E02860" w:rsidP="00E02860">
      <w:pPr>
        <w:spacing w:after="0"/>
        <w:rPr>
          <w:rFonts w:cstheme="minorHAnsi"/>
          <w:lang w:val="en-US"/>
        </w:rPr>
      </w:pPr>
    </w:p>
    <w:p w14:paraId="7C8A2533" w14:textId="1A5A59AC" w:rsidR="00E02860" w:rsidRPr="00A26758" w:rsidRDefault="00E02860" w:rsidP="023880A8">
      <w:pPr>
        <w:pStyle w:val="Heading3"/>
        <w:rPr>
          <w:b/>
          <w:bCs/>
          <w:lang w:val="en-US"/>
        </w:rPr>
      </w:pPr>
      <w:r w:rsidRPr="023880A8">
        <w:rPr>
          <w:b/>
          <w:bCs/>
          <w:lang w:val="en-US"/>
        </w:rPr>
        <w:t xml:space="preserve">Units to be </w:t>
      </w:r>
      <w:proofErr w:type="gramStart"/>
      <w:r w:rsidRPr="023880A8">
        <w:rPr>
          <w:b/>
          <w:bCs/>
          <w:lang w:val="en-US"/>
        </w:rPr>
        <w:t>Completed</w:t>
      </w:r>
      <w:proofErr w:type="gramEnd"/>
    </w:p>
    <w:tbl>
      <w:tblPr>
        <w:tblStyle w:val="TableGrid"/>
        <w:tblW w:w="9024" w:type="dxa"/>
        <w:tblLook w:val="04A0" w:firstRow="1" w:lastRow="0" w:firstColumn="1" w:lastColumn="0" w:noHBand="0" w:noVBand="1"/>
      </w:tblPr>
      <w:tblGrid>
        <w:gridCol w:w="9024"/>
      </w:tblGrid>
      <w:tr w:rsidR="008757F0" w:rsidRPr="00A26758" w14:paraId="4699EBAF" w14:textId="77777777" w:rsidTr="008311EB">
        <w:tc>
          <w:tcPr>
            <w:tcW w:w="9024" w:type="dxa"/>
            <w:tcBorders>
              <w:top w:val="single" w:sz="4" w:space="0" w:color="auto"/>
              <w:left w:val="single" w:sz="4" w:space="0" w:color="auto"/>
              <w:bottom w:val="single" w:sz="4" w:space="0" w:color="auto"/>
              <w:right w:val="single" w:sz="4" w:space="0" w:color="auto"/>
            </w:tcBorders>
            <w:shd w:val="clear" w:color="auto" w:fill="7030A0"/>
            <w:hideMark/>
          </w:tcPr>
          <w:p w14:paraId="113C0509" w14:textId="77777777" w:rsidR="008757F0" w:rsidRPr="00A26758" w:rsidRDefault="008757F0" w:rsidP="008311EB">
            <w:pPr>
              <w:rPr>
                <w:rFonts w:cstheme="minorHAnsi"/>
                <w:color w:val="FFFFFF" w:themeColor="background1"/>
                <w:lang w:val="en-US"/>
              </w:rPr>
            </w:pPr>
            <w:r w:rsidRPr="00A26758">
              <w:rPr>
                <w:rFonts w:cstheme="minorHAnsi"/>
                <w:color w:val="FFFFFF" w:themeColor="background1"/>
                <w:lang w:val="en-US"/>
              </w:rPr>
              <w:t xml:space="preserve">Mandatory Units: </w:t>
            </w:r>
            <w:r w:rsidRPr="00A26758">
              <w:rPr>
                <w:rFonts w:cstheme="minorHAnsi"/>
                <w:b/>
                <w:bCs/>
                <w:color w:val="FFFFFF" w:themeColor="background1"/>
                <w:lang w:val="en-US"/>
              </w:rPr>
              <w:t>Technician section</w:t>
            </w:r>
            <w:r w:rsidRPr="00A26758">
              <w:rPr>
                <w:rFonts w:cstheme="minorHAnsi"/>
                <w:color w:val="FFFFFF" w:themeColor="background1"/>
                <w:lang w:val="en-US"/>
              </w:rPr>
              <w:t>: Maximum 2 if required</w:t>
            </w:r>
          </w:p>
        </w:tc>
      </w:tr>
      <w:tr w:rsidR="008757F0" w:rsidRPr="00A26758" w14:paraId="29039A81" w14:textId="77777777" w:rsidTr="008311EB">
        <w:tc>
          <w:tcPr>
            <w:tcW w:w="9024" w:type="dxa"/>
            <w:tcBorders>
              <w:top w:val="single" w:sz="4" w:space="0" w:color="auto"/>
              <w:left w:val="single" w:sz="4" w:space="0" w:color="auto"/>
              <w:bottom w:val="single" w:sz="4" w:space="0" w:color="auto"/>
              <w:right w:val="single" w:sz="4" w:space="0" w:color="auto"/>
            </w:tcBorders>
            <w:hideMark/>
          </w:tcPr>
          <w:p w14:paraId="19F36202" w14:textId="77777777" w:rsidR="008757F0" w:rsidRPr="00A26758" w:rsidRDefault="008757F0" w:rsidP="008311EB">
            <w:pPr>
              <w:rPr>
                <w:rFonts w:cstheme="minorHAnsi"/>
                <w:lang w:val="en-US"/>
              </w:rPr>
            </w:pPr>
            <w:r w:rsidRPr="00A26758">
              <w:rPr>
                <w:rFonts w:eastAsia="Times New Roman" w:cstheme="minorHAnsi"/>
              </w:rPr>
              <w:t xml:space="preserve">Employability and Behavioural Skills </w:t>
            </w:r>
          </w:p>
        </w:tc>
      </w:tr>
      <w:tr w:rsidR="008757F0" w:rsidRPr="00A26758" w14:paraId="7C66AB43" w14:textId="77777777" w:rsidTr="008311EB">
        <w:tc>
          <w:tcPr>
            <w:tcW w:w="9024" w:type="dxa"/>
            <w:tcBorders>
              <w:top w:val="single" w:sz="4" w:space="0" w:color="auto"/>
              <w:left w:val="single" w:sz="4" w:space="0" w:color="auto"/>
              <w:bottom w:val="single" w:sz="4" w:space="0" w:color="auto"/>
              <w:right w:val="single" w:sz="4" w:space="0" w:color="auto"/>
            </w:tcBorders>
            <w:hideMark/>
          </w:tcPr>
          <w:p w14:paraId="0A4B0E0C" w14:textId="77777777" w:rsidR="008757F0" w:rsidRPr="00A26758" w:rsidRDefault="008757F0" w:rsidP="008311EB">
            <w:pPr>
              <w:rPr>
                <w:rFonts w:cstheme="minorHAnsi"/>
                <w:lang w:val="en-US"/>
              </w:rPr>
            </w:pPr>
            <w:r w:rsidRPr="00A26758">
              <w:rPr>
                <w:rFonts w:eastAsia="Times New Roman" w:cstheme="minorHAnsi"/>
              </w:rPr>
              <w:t>The construction Industry and principles of design</w:t>
            </w:r>
          </w:p>
        </w:tc>
      </w:tr>
      <w:tr w:rsidR="008757F0" w:rsidRPr="00A26758" w14:paraId="6A537CA0" w14:textId="77777777" w:rsidTr="008311EB">
        <w:tc>
          <w:tcPr>
            <w:tcW w:w="9024" w:type="dxa"/>
            <w:tcBorders>
              <w:top w:val="single" w:sz="4" w:space="0" w:color="auto"/>
              <w:left w:val="single" w:sz="4" w:space="0" w:color="auto"/>
              <w:bottom w:val="single" w:sz="4" w:space="0" w:color="auto"/>
              <w:right w:val="single" w:sz="4" w:space="0" w:color="auto"/>
            </w:tcBorders>
            <w:hideMark/>
          </w:tcPr>
          <w:p w14:paraId="09C51F6E" w14:textId="77777777" w:rsidR="008757F0" w:rsidRPr="00A26758" w:rsidRDefault="008757F0" w:rsidP="008311EB">
            <w:pPr>
              <w:rPr>
                <w:rFonts w:cstheme="minorHAnsi"/>
                <w:lang w:val="en-US"/>
              </w:rPr>
            </w:pPr>
            <w:r w:rsidRPr="00A26758">
              <w:rPr>
                <w:rFonts w:eastAsia="Times New Roman" w:cstheme="minorHAnsi"/>
              </w:rPr>
              <w:t>Built Environment Design Project</w:t>
            </w:r>
          </w:p>
        </w:tc>
      </w:tr>
      <w:tr w:rsidR="008757F0" w:rsidRPr="00A26758" w14:paraId="13CE57F2" w14:textId="77777777" w:rsidTr="008311EB">
        <w:tc>
          <w:tcPr>
            <w:tcW w:w="9024" w:type="dxa"/>
            <w:tcBorders>
              <w:top w:val="single" w:sz="4" w:space="0" w:color="auto"/>
              <w:left w:val="single" w:sz="4" w:space="0" w:color="auto"/>
              <w:bottom w:val="single" w:sz="4" w:space="0" w:color="auto"/>
              <w:right w:val="single" w:sz="4" w:space="0" w:color="auto"/>
            </w:tcBorders>
            <w:hideMark/>
          </w:tcPr>
          <w:p w14:paraId="1FE0F2C6" w14:textId="77777777" w:rsidR="008757F0" w:rsidRPr="00A26758" w:rsidRDefault="008757F0" w:rsidP="008311EB">
            <w:pPr>
              <w:rPr>
                <w:rFonts w:cstheme="minorHAnsi"/>
                <w:lang w:val="en-US"/>
              </w:rPr>
            </w:pPr>
            <w:r w:rsidRPr="00A26758">
              <w:rPr>
                <w:rFonts w:eastAsia="Times New Roman" w:cstheme="minorHAnsi"/>
              </w:rPr>
              <w:t>3D modelling for the built environment</w:t>
            </w:r>
          </w:p>
        </w:tc>
      </w:tr>
      <w:tr w:rsidR="00285C51" w:rsidRPr="00A26758" w14:paraId="5EFECCF5" w14:textId="77777777" w:rsidTr="008311EB">
        <w:tc>
          <w:tcPr>
            <w:tcW w:w="9024" w:type="dxa"/>
            <w:tcBorders>
              <w:top w:val="single" w:sz="4" w:space="0" w:color="auto"/>
              <w:left w:val="single" w:sz="4" w:space="0" w:color="auto"/>
              <w:bottom w:val="single" w:sz="4" w:space="0" w:color="auto"/>
              <w:right w:val="single" w:sz="4" w:space="0" w:color="auto"/>
            </w:tcBorders>
          </w:tcPr>
          <w:p w14:paraId="606A0997" w14:textId="117A4F05" w:rsidR="00285C51" w:rsidRPr="00A26758" w:rsidRDefault="00407677" w:rsidP="008311EB">
            <w:pPr>
              <w:rPr>
                <w:rFonts w:eastAsia="Times New Roman" w:cstheme="minorHAnsi"/>
              </w:rPr>
            </w:pPr>
            <w:r w:rsidRPr="00A26758">
              <w:rPr>
                <w:rFonts w:eastAsia="Times New Roman" w:cstheme="minorHAnsi"/>
              </w:rPr>
              <w:t>Work-Based Skills Challenge</w:t>
            </w:r>
          </w:p>
        </w:tc>
      </w:tr>
    </w:tbl>
    <w:p w14:paraId="31D34648" w14:textId="77777777" w:rsidR="008757F0" w:rsidRPr="00A26758" w:rsidRDefault="008757F0" w:rsidP="008757F0">
      <w:pPr>
        <w:rPr>
          <w:lang w:val="en-US"/>
        </w:rPr>
      </w:pPr>
    </w:p>
    <w:tbl>
      <w:tblPr>
        <w:tblStyle w:val="TableGrid"/>
        <w:tblW w:w="9024" w:type="dxa"/>
        <w:tblLook w:val="04A0" w:firstRow="1" w:lastRow="0" w:firstColumn="1" w:lastColumn="0" w:noHBand="0" w:noVBand="1"/>
      </w:tblPr>
      <w:tblGrid>
        <w:gridCol w:w="9024"/>
      </w:tblGrid>
      <w:tr w:rsidR="00E02860" w:rsidRPr="00A26758" w14:paraId="6F19FC60" w14:textId="77777777" w:rsidTr="008311EB">
        <w:tc>
          <w:tcPr>
            <w:tcW w:w="9024" w:type="dxa"/>
            <w:tcBorders>
              <w:top w:val="single" w:sz="4" w:space="0" w:color="auto"/>
              <w:left w:val="single" w:sz="4" w:space="0" w:color="auto"/>
              <w:bottom w:val="single" w:sz="4" w:space="0" w:color="auto"/>
              <w:right w:val="single" w:sz="4" w:space="0" w:color="auto"/>
            </w:tcBorders>
            <w:shd w:val="clear" w:color="auto" w:fill="7030A0"/>
            <w:hideMark/>
          </w:tcPr>
          <w:p w14:paraId="541CC763" w14:textId="0AD24996" w:rsidR="00E02860" w:rsidRPr="00A26758" w:rsidRDefault="00E02860" w:rsidP="008311EB">
            <w:pPr>
              <w:rPr>
                <w:rFonts w:eastAsia="Times New Roman" w:cstheme="minorHAnsi"/>
                <w:color w:val="FFFFFF" w:themeColor="background1"/>
              </w:rPr>
            </w:pPr>
            <w:r w:rsidRPr="00A26758">
              <w:rPr>
                <w:rFonts w:eastAsia="Times New Roman" w:cstheme="minorHAnsi"/>
                <w:color w:val="FFFFFF" w:themeColor="background1"/>
              </w:rPr>
              <w:t xml:space="preserve">Mandatory Units: </w:t>
            </w:r>
            <w:r w:rsidRPr="00A26758">
              <w:rPr>
                <w:rFonts w:eastAsia="Times New Roman" w:cstheme="minorHAnsi"/>
                <w:b/>
                <w:bCs/>
                <w:color w:val="FFFFFF" w:themeColor="background1"/>
              </w:rPr>
              <w:t>C</w:t>
            </w:r>
            <w:r w:rsidRPr="00A26758">
              <w:rPr>
                <w:b/>
                <w:bCs/>
                <w:color w:val="FFFFFF" w:themeColor="background1"/>
              </w:rPr>
              <w:t xml:space="preserve">raft section: </w:t>
            </w:r>
            <w:r w:rsidRPr="00A26758">
              <w:rPr>
                <w:color w:val="FFFFFF" w:themeColor="background1"/>
              </w:rPr>
              <w:t>minimum of 1, maximum of 3</w:t>
            </w:r>
            <w:r w:rsidRPr="00A26758">
              <w:rPr>
                <w:b/>
                <w:bCs/>
                <w:color w:val="FFFFFF" w:themeColor="background1"/>
              </w:rPr>
              <w:t xml:space="preserve"> </w:t>
            </w:r>
            <w:r w:rsidRPr="00A26758">
              <w:rPr>
                <w:color w:val="FFFFFF" w:themeColor="background1"/>
              </w:rPr>
              <w:t>required.</w:t>
            </w:r>
          </w:p>
        </w:tc>
      </w:tr>
      <w:tr w:rsidR="00E02860" w:rsidRPr="00A26758" w14:paraId="70DD3E64" w14:textId="77777777" w:rsidTr="008311EB">
        <w:tc>
          <w:tcPr>
            <w:tcW w:w="9024" w:type="dxa"/>
            <w:tcBorders>
              <w:top w:val="single" w:sz="4" w:space="0" w:color="auto"/>
              <w:left w:val="single" w:sz="4" w:space="0" w:color="auto"/>
              <w:bottom w:val="single" w:sz="4" w:space="0" w:color="auto"/>
              <w:right w:val="single" w:sz="4" w:space="0" w:color="auto"/>
            </w:tcBorders>
            <w:hideMark/>
          </w:tcPr>
          <w:p w14:paraId="52F3DFCB" w14:textId="77777777" w:rsidR="00E02860" w:rsidRPr="00A26758" w:rsidRDefault="00E02860" w:rsidP="008311EB">
            <w:pPr>
              <w:rPr>
                <w:rFonts w:cstheme="minorHAnsi"/>
                <w:lang w:val="en-US"/>
              </w:rPr>
            </w:pPr>
            <w:r w:rsidRPr="00A26758">
              <w:rPr>
                <w:rFonts w:eastAsia="Times New Roman" w:cstheme="minorHAnsi"/>
              </w:rPr>
              <w:t>Develop Bench Joinery Skills</w:t>
            </w:r>
          </w:p>
        </w:tc>
      </w:tr>
      <w:tr w:rsidR="00E02860" w:rsidRPr="00A26758" w14:paraId="52AB07AB" w14:textId="77777777" w:rsidTr="008311EB">
        <w:tc>
          <w:tcPr>
            <w:tcW w:w="9024" w:type="dxa"/>
            <w:tcBorders>
              <w:top w:val="single" w:sz="4" w:space="0" w:color="auto"/>
              <w:left w:val="single" w:sz="4" w:space="0" w:color="auto"/>
              <w:bottom w:val="single" w:sz="4" w:space="0" w:color="auto"/>
              <w:right w:val="single" w:sz="4" w:space="0" w:color="auto"/>
            </w:tcBorders>
            <w:hideMark/>
          </w:tcPr>
          <w:p w14:paraId="72AF85C0" w14:textId="77777777" w:rsidR="00E02860" w:rsidRPr="00A26758" w:rsidRDefault="00E02860" w:rsidP="008311EB">
            <w:pPr>
              <w:rPr>
                <w:rFonts w:cstheme="minorHAnsi"/>
                <w:lang w:val="en-US"/>
              </w:rPr>
            </w:pPr>
            <w:r w:rsidRPr="00A26758">
              <w:rPr>
                <w:rFonts w:eastAsia="Times New Roman" w:cstheme="minorHAnsi"/>
              </w:rPr>
              <w:t>Manufacture Joinery components</w:t>
            </w:r>
          </w:p>
        </w:tc>
      </w:tr>
      <w:tr w:rsidR="00E02860" w:rsidRPr="00A26758" w14:paraId="120E34A1" w14:textId="77777777" w:rsidTr="008311EB">
        <w:tc>
          <w:tcPr>
            <w:tcW w:w="9024" w:type="dxa"/>
            <w:tcBorders>
              <w:top w:val="single" w:sz="4" w:space="0" w:color="auto"/>
              <w:left w:val="single" w:sz="4" w:space="0" w:color="auto"/>
              <w:bottom w:val="single" w:sz="4" w:space="0" w:color="auto"/>
              <w:right w:val="single" w:sz="4" w:space="0" w:color="auto"/>
            </w:tcBorders>
            <w:hideMark/>
          </w:tcPr>
          <w:p w14:paraId="0651FAC6" w14:textId="77777777" w:rsidR="00E02860" w:rsidRPr="00A26758" w:rsidRDefault="00E02860" w:rsidP="008311EB">
            <w:pPr>
              <w:rPr>
                <w:rFonts w:cstheme="minorHAnsi"/>
                <w:lang w:val="en-US"/>
              </w:rPr>
            </w:pPr>
            <w:r w:rsidRPr="00A26758">
              <w:rPr>
                <w:rFonts w:eastAsia="Times New Roman" w:cstheme="minorHAnsi"/>
              </w:rPr>
              <w:t>Develop Constructional Carpentry Skills</w:t>
            </w:r>
          </w:p>
        </w:tc>
      </w:tr>
      <w:tr w:rsidR="00E02860" w:rsidRPr="00A26758" w14:paraId="67DEE8D4" w14:textId="77777777" w:rsidTr="008311EB">
        <w:tc>
          <w:tcPr>
            <w:tcW w:w="9024" w:type="dxa"/>
            <w:tcBorders>
              <w:top w:val="single" w:sz="4" w:space="0" w:color="auto"/>
              <w:left w:val="single" w:sz="4" w:space="0" w:color="auto"/>
              <w:bottom w:val="single" w:sz="4" w:space="0" w:color="auto"/>
              <w:right w:val="single" w:sz="4" w:space="0" w:color="auto"/>
            </w:tcBorders>
            <w:hideMark/>
          </w:tcPr>
          <w:p w14:paraId="4605CEE4" w14:textId="77777777" w:rsidR="00E02860" w:rsidRPr="00A26758" w:rsidRDefault="00E02860" w:rsidP="008311EB">
            <w:pPr>
              <w:rPr>
                <w:rFonts w:cstheme="minorHAnsi"/>
                <w:lang w:val="en-US"/>
              </w:rPr>
            </w:pPr>
            <w:r w:rsidRPr="00A26758">
              <w:rPr>
                <w:rFonts w:eastAsia="Times New Roman" w:cstheme="minorHAnsi"/>
              </w:rPr>
              <w:t>Develop Site Joinery Skills</w:t>
            </w:r>
          </w:p>
        </w:tc>
      </w:tr>
      <w:tr w:rsidR="00E02860" w:rsidRPr="00A26758" w14:paraId="51CFA978" w14:textId="77777777" w:rsidTr="008311EB">
        <w:tc>
          <w:tcPr>
            <w:tcW w:w="9024" w:type="dxa"/>
            <w:tcBorders>
              <w:top w:val="single" w:sz="4" w:space="0" w:color="auto"/>
              <w:left w:val="single" w:sz="4" w:space="0" w:color="auto"/>
              <w:bottom w:val="single" w:sz="4" w:space="0" w:color="auto"/>
              <w:right w:val="single" w:sz="4" w:space="0" w:color="auto"/>
            </w:tcBorders>
            <w:hideMark/>
          </w:tcPr>
          <w:p w14:paraId="6D96EB59" w14:textId="77777777" w:rsidR="00E02860" w:rsidRPr="00A26758" w:rsidRDefault="00E02860" w:rsidP="008311EB">
            <w:pPr>
              <w:rPr>
                <w:rFonts w:cstheme="minorHAnsi"/>
                <w:lang w:val="en-US"/>
              </w:rPr>
            </w:pPr>
            <w:r w:rsidRPr="00A26758">
              <w:rPr>
                <w:rFonts w:eastAsia="Times New Roman" w:cstheme="minorHAnsi"/>
              </w:rPr>
              <w:t>Colour Practice: Painting and Decorating</w:t>
            </w:r>
          </w:p>
        </w:tc>
      </w:tr>
      <w:tr w:rsidR="00E02860" w:rsidRPr="00A26758" w14:paraId="2EE461C9" w14:textId="77777777" w:rsidTr="008311EB">
        <w:tc>
          <w:tcPr>
            <w:tcW w:w="9024" w:type="dxa"/>
            <w:tcBorders>
              <w:top w:val="single" w:sz="4" w:space="0" w:color="auto"/>
              <w:left w:val="single" w:sz="4" w:space="0" w:color="auto"/>
              <w:bottom w:val="single" w:sz="4" w:space="0" w:color="auto"/>
              <w:right w:val="single" w:sz="4" w:space="0" w:color="auto"/>
            </w:tcBorders>
            <w:hideMark/>
          </w:tcPr>
          <w:p w14:paraId="26A54F6A" w14:textId="77777777" w:rsidR="00E02860" w:rsidRPr="00A26758" w:rsidRDefault="00E02860" w:rsidP="008311EB">
            <w:pPr>
              <w:rPr>
                <w:rFonts w:cstheme="minorHAnsi"/>
                <w:lang w:val="en-US"/>
              </w:rPr>
            </w:pPr>
            <w:r w:rsidRPr="00A26758">
              <w:rPr>
                <w:rFonts w:eastAsia="Times New Roman" w:cstheme="minorHAnsi"/>
              </w:rPr>
              <w:t>Decorative Treatments</w:t>
            </w:r>
          </w:p>
        </w:tc>
      </w:tr>
      <w:tr w:rsidR="00E02860" w:rsidRPr="00A26758" w14:paraId="2602D08B" w14:textId="77777777" w:rsidTr="008311EB">
        <w:tc>
          <w:tcPr>
            <w:tcW w:w="9024" w:type="dxa"/>
            <w:tcBorders>
              <w:top w:val="single" w:sz="4" w:space="0" w:color="auto"/>
              <w:left w:val="single" w:sz="4" w:space="0" w:color="auto"/>
              <w:bottom w:val="single" w:sz="4" w:space="0" w:color="auto"/>
              <w:right w:val="single" w:sz="4" w:space="0" w:color="auto"/>
            </w:tcBorders>
            <w:hideMark/>
          </w:tcPr>
          <w:p w14:paraId="0A88326A" w14:textId="77777777" w:rsidR="00E02860" w:rsidRPr="00A26758" w:rsidRDefault="00E02860" w:rsidP="008311EB">
            <w:pPr>
              <w:rPr>
                <w:rFonts w:cstheme="minorHAnsi"/>
                <w:lang w:val="en-US"/>
              </w:rPr>
            </w:pPr>
            <w:r w:rsidRPr="00A26758">
              <w:rPr>
                <w:rFonts w:eastAsia="Times New Roman" w:cstheme="minorHAnsi"/>
              </w:rPr>
              <w:t>Decorative Painting</w:t>
            </w:r>
          </w:p>
        </w:tc>
      </w:tr>
      <w:tr w:rsidR="00E02860" w:rsidRPr="00A26758" w14:paraId="1187BF93" w14:textId="77777777" w:rsidTr="008311EB">
        <w:tc>
          <w:tcPr>
            <w:tcW w:w="9024" w:type="dxa"/>
            <w:tcBorders>
              <w:top w:val="single" w:sz="4" w:space="0" w:color="auto"/>
              <w:left w:val="single" w:sz="4" w:space="0" w:color="auto"/>
              <w:bottom w:val="single" w:sz="4" w:space="0" w:color="auto"/>
              <w:right w:val="single" w:sz="4" w:space="0" w:color="auto"/>
            </w:tcBorders>
            <w:hideMark/>
          </w:tcPr>
          <w:p w14:paraId="55073BA3" w14:textId="77777777" w:rsidR="00E02860" w:rsidRPr="00A26758" w:rsidRDefault="00E02860" w:rsidP="008311EB">
            <w:pPr>
              <w:rPr>
                <w:rFonts w:cstheme="minorHAnsi"/>
                <w:lang w:val="en-US"/>
              </w:rPr>
            </w:pPr>
            <w:r w:rsidRPr="00A26758">
              <w:rPr>
                <w:rFonts w:eastAsia="Times New Roman" w:cstheme="minorHAnsi"/>
              </w:rPr>
              <w:t>One Brick Walling: An Introduction</w:t>
            </w:r>
          </w:p>
        </w:tc>
      </w:tr>
      <w:tr w:rsidR="00E02860" w:rsidRPr="00A26758" w14:paraId="1A2B5BFC" w14:textId="77777777" w:rsidTr="008311EB">
        <w:tc>
          <w:tcPr>
            <w:tcW w:w="9024" w:type="dxa"/>
            <w:tcBorders>
              <w:top w:val="single" w:sz="4" w:space="0" w:color="auto"/>
              <w:left w:val="single" w:sz="4" w:space="0" w:color="auto"/>
              <w:bottom w:val="single" w:sz="4" w:space="0" w:color="auto"/>
              <w:right w:val="single" w:sz="4" w:space="0" w:color="auto"/>
            </w:tcBorders>
            <w:hideMark/>
          </w:tcPr>
          <w:p w14:paraId="1FCD1856" w14:textId="77777777" w:rsidR="00E02860" w:rsidRPr="00A26758" w:rsidRDefault="00E02860" w:rsidP="008311EB">
            <w:pPr>
              <w:rPr>
                <w:rFonts w:cstheme="minorHAnsi"/>
                <w:lang w:val="en-US"/>
              </w:rPr>
            </w:pPr>
            <w:r w:rsidRPr="00A26758">
              <w:rPr>
                <w:rFonts w:eastAsia="Times New Roman" w:cstheme="minorHAnsi"/>
              </w:rPr>
              <w:t>Construction Crafts: One Brick Walling</w:t>
            </w:r>
          </w:p>
        </w:tc>
      </w:tr>
      <w:tr w:rsidR="00E02860" w:rsidRPr="00A26758" w14:paraId="6CEA69FD" w14:textId="77777777" w:rsidTr="008311EB">
        <w:tc>
          <w:tcPr>
            <w:tcW w:w="9024" w:type="dxa"/>
            <w:tcBorders>
              <w:top w:val="single" w:sz="4" w:space="0" w:color="auto"/>
              <w:left w:val="single" w:sz="4" w:space="0" w:color="auto"/>
              <w:bottom w:val="single" w:sz="4" w:space="0" w:color="auto"/>
              <w:right w:val="single" w:sz="4" w:space="0" w:color="auto"/>
            </w:tcBorders>
            <w:hideMark/>
          </w:tcPr>
          <w:p w14:paraId="0C7483A1" w14:textId="77777777" w:rsidR="00E02860" w:rsidRPr="00A26758" w:rsidRDefault="00E02860" w:rsidP="008311EB">
            <w:pPr>
              <w:rPr>
                <w:rFonts w:cstheme="minorHAnsi"/>
                <w:lang w:val="en-US"/>
              </w:rPr>
            </w:pPr>
            <w:r w:rsidRPr="00A26758">
              <w:rPr>
                <w:rFonts w:eastAsia="Times New Roman" w:cstheme="minorHAnsi"/>
              </w:rPr>
              <w:t>Block Walling: An Introduction</w:t>
            </w:r>
          </w:p>
        </w:tc>
      </w:tr>
      <w:tr w:rsidR="00E02860" w:rsidRPr="00A26758" w14:paraId="7290834D" w14:textId="77777777" w:rsidTr="008311EB">
        <w:tc>
          <w:tcPr>
            <w:tcW w:w="9024" w:type="dxa"/>
            <w:tcBorders>
              <w:top w:val="single" w:sz="4" w:space="0" w:color="auto"/>
              <w:left w:val="single" w:sz="4" w:space="0" w:color="auto"/>
              <w:bottom w:val="single" w:sz="4" w:space="0" w:color="auto"/>
              <w:right w:val="single" w:sz="4" w:space="0" w:color="auto"/>
            </w:tcBorders>
            <w:hideMark/>
          </w:tcPr>
          <w:p w14:paraId="77F0F915" w14:textId="77777777" w:rsidR="00E02860" w:rsidRPr="00A26758" w:rsidRDefault="00E02860" w:rsidP="008311EB">
            <w:pPr>
              <w:rPr>
                <w:rFonts w:cstheme="minorHAnsi"/>
                <w:lang w:val="en-US"/>
              </w:rPr>
            </w:pPr>
            <w:r w:rsidRPr="00A26758">
              <w:rPr>
                <w:rFonts w:eastAsia="Times New Roman" w:cstheme="minorHAnsi"/>
              </w:rPr>
              <w:t>Single Lap Roofing Skills</w:t>
            </w:r>
          </w:p>
        </w:tc>
      </w:tr>
      <w:tr w:rsidR="00E02860" w:rsidRPr="00A26758" w14:paraId="773D5D63" w14:textId="77777777" w:rsidTr="008311EB">
        <w:tc>
          <w:tcPr>
            <w:tcW w:w="9024" w:type="dxa"/>
            <w:tcBorders>
              <w:top w:val="single" w:sz="4" w:space="0" w:color="auto"/>
              <w:left w:val="single" w:sz="4" w:space="0" w:color="auto"/>
              <w:bottom w:val="single" w:sz="4" w:space="0" w:color="auto"/>
              <w:right w:val="single" w:sz="4" w:space="0" w:color="auto"/>
            </w:tcBorders>
            <w:hideMark/>
          </w:tcPr>
          <w:p w14:paraId="2D0A17BC" w14:textId="77777777" w:rsidR="00E02860" w:rsidRPr="00A26758" w:rsidRDefault="00E02860" w:rsidP="008311EB">
            <w:pPr>
              <w:rPr>
                <w:rFonts w:cstheme="minorHAnsi"/>
                <w:lang w:val="en-US"/>
              </w:rPr>
            </w:pPr>
            <w:r w:rsidRPr="00A26758">
              <w:rPr>
                <w:rFonts w:eastAsia="Times New Roman" w:cstheme="minorHAnsi"/>
              </w:rPr>
              <w:t>Roofing: Regular Sized Natural Slates with Random Widths</w:t>
            </w:r>
          </w:p>
        </w:tc>
      </w:tr>
      <w:tr w:rsidR="00E02860" w:rsidRPr="00A26758" w14:paraId="6418F9D2" w14:textId="77777777" w:rsidTr="008311EB">
        <w:tc>
          <w:tcPr>
            <w:tcW w:w="9024" w:type="dxa"/>
            <w:tcBorders>
              <w:top w:val="single" w:sz="4" w:space="0" w:color="auto"/>
              <w:left w:val="single" w:sz="4" w:space="0" w:color="auto"/>
              <w:bottom w:val="single" w:sz="4" w:space="0" w:color="auto"/>
              <w:right w:val="single" w:sz="4" w:space="0" w:color="auto"/>
            </w:tcBorders>
            <w:hideMark/>
          </w:tcPr>
          <w:p w14:paraId="083493DB" w14:textId="77777777" w:rsidR="00E02860" w:rsidRPr="00A26758" w:rsidRDefault="00E02860" w:rsidP="008311EB">
            <w:pPr>
              <w:rPr>
                <w:rFonts w:cstheme="minorHAnsi"/>
                <w:lang w:val="en-US"/>
              </w:rPr>
            </w:pPr>
            <w:r w:rsidRPr="00A26758">
              <w:rPr>
                <w:rFonts w:eastAsia="Times New Roman" w:cstheme="minorHAnsi"/>
              </w:rPr>
              <w:t>Fixing Plasterboard and Applying Plastering Materials: An Introduction</w:t>
            </w:r>
          </w:p>
        </w:tc>
      </w:tr>
      <w:tr w:rsidR="00E02860" w:rsidRPr="00A26758" w14:paraId="5DFBA0D2" w14:textId="77777777" w:rsidTr="008311EB">
        <w:tc>
          <w:tcPr>
            <w:tcW w:w="9024" w:type="dxa"/>
            <w:tcBorders>
              <w:top w:val="single" w:sz="4" w:space="0" w:color="auto"/>
              <w:left w:val="single" w:sz="4" w:space="0" w:color="auto"/>
              <w:bottom w:val="single" w:sz="4" w:space="0" w:color="auto"/>
              <w:right w:val="single" w:sz="4" w:space="0" w:color="auto"/>
            </w:tcBorders>
            <w:hideMark/>
          </w:tcPr>
          <w:p w14:paraId="2D34CF26" w14:textId="77777777" w:rsidR="00E02860" w:rsidRPr="00A26758" w:rsidRDefault="00E02860" w:rsidP="008311EB">
            <w:pPr>
              <w:rPr>
                <w:rFonts w:cstheme="minorHAnsi"/>
                <w:lang w:val="en-US"/>
              </w:rPr>
            </w:pPr>
            <w:r w:rsidRPr="00A26758">
              <w:rPr>
                <w:rFonts w:eastAsia="Times New Roman" w:cstheme="minorHAnsi"/>
              </w:rPr>
              <w:t>Applying External Cement Work: An Introduction</w:t>
            </w:r>
          </w:p>
        </w:tc>
      </w:tr>
      <w:tr w:rsidR="00342404" w:rsidRPr="00A26758" w14:paraId="1633D0AE" w14:textId="77777777" w:rsidTr="008311EB">
        <w:tc>
          <w:tcPr>
            <w:tcW w:w="9024" w:type="dxa"/>
            <w:tcBorders>
              <w:top w:val="single" w:sz="4" w:space="0" w:color="auto"/>
              <w:left w:val="single" w:sz="4" w:space="0" w:color="auto"/>
              <w:bottom w:val="single" w:sz="4" w:space="0" w:color="auto"/>
              <w:right w:val="single" w:sz="4" w:space="0" w:color="auto"/>
            </w:tcBorders>
          </w:tcPr>
          <w:p w14:paraId="43EA7FC0" w14:textId="00FFA689" w:rsidR="00342404" w:rsidRPr="00A26758" w:rsidRDefault="00153334" w:rsidP="008311EB">
            <w:pPr>
              <w:rPr>
                <w:rFonts w:eastAsia="Times New Roman" w:cstheme="minorHAnsi"/>
              </w:rPr>
            </w:pPr>
            <w:r w:rsidRPr="00A26758">
              <w:rPr>
                <w:rFonts w:eastAsia="Times New Roman" w:cstheme="minorHAnsi"/>
              </w:rPr>
              <w:t>Work-Based Skills Challenge</w:t>
            </w:r>
          </w:p>
        </w:tc>
      </w:tr>
    </w:tbl>
    <w:p w14:paraId="07E8635D" w14:textId="68C77FF7" w:rsidR="008757F0" w:rsidRPr="00A26758" w:rsidRDefault="008757F0" w:rsidP="007B39C9">
      <w:pPr>
        <w:rPr>
          <w:rFonts w:ascii="Arial" w:hAnsi="Arial" w:cs="Arial"/>
          <w:i/>
          <w:iCs/>
          <w:sz w:val="20"/>
          <w:szCs w:val="20"/>
        </w:rPr>
      </w:pPr>
      <w:r w:rsidRPr="00A26758">
        <w:rPr>
          <w:rFonts w:ascii="Arial" w:hAnsi="Arial" w:cs="Arial"/>
          <w:i/>
          <w:iCs/>
          <w:sz w:val="20"/>
          <w:szCs w:val="20"/>
        </w:rPr>
        <w:t xml:space="preserve">‘Units are chosen to align with the practical project they will complete and/or pupil </w:t>
      </w:r>
      <w:proofErr w:type="gramStart"/>
      <w:r w:rsidRPr="00A26758">
        <w:rPr>
          <w:rFonts w:ascii="Arial" w:hAnsi="Arial" w:cs="Arial"/>
          <w:i/>
          <w:iCs/>
          <w:sz w:val="20"/>
          <w:szCs w:val="20"/>
        </w:rPr>
        <w:t>interest’</w:t>
      </w:r>
      <w:proofErr w:type="gramEnd"/>
    </w:p>
    <w:p w14:paraId="16632C20" w14:textId="1DF01E4A" w:rsidR="00E02860" w:rsidRPr="00A26758" w:rsidRDefault="00E02860" w:rsidP="023880A8">
      <w:pPr>
        <w:pStyle w:val="Heading3"/>
        <w:rPr>
          <w:b/>
          <w:bCs/>
          <w:lang w:val="en-US"/>
        </w:rPr>
      </w:pPr>
      <w:r w:rsidRPr="023880A8">
        <w:rPr>
          <w:b/>
          <w:bCs/>
          <w:lang w:val="en-US"/>
        </w:rPr>
        <w:t>Progression Pathways</w:t>
      </w:r>
    </w:p>
    <w:p w14:paraId="75A0818B" w14:textId="77777777" w:rsidR="00E02860" w:rsidRPr="00A26758" w:rsidRDefault="00E02860" w:rsidP="00A249EC">
      <w:pPr>
        <w:pStyle w:val="ListParagraph"/>
        <w:numPr>
          <w:ilvl w:val="0"/>
          <w:numId w:val="36"/>
        </w:numPr>
        <w:tabs>
          <w:tab w:val="left" w:pos="434"/>
        </w:tabs>
        <w:ind w:left="406" w:right="142" w:hanging="266"/>
        <w:rPr>
          <w:rFonts w:asciiTheme="minorHAnsi" w:hAnsiTheme="minorHAnsi" w:cstheme="minorHAnsi"/>
          <w:sz w:val="22"/>
          <w:szCs w:val="22"/>
        </w:rPr>
      </w:pPr>
      <w:r w:rsidRPr="00A26758">
        <w:rPr>
          <w:rFonts w:asciiTheme="minorHAnsi" w:hAnsiTheme="minorHAnsi" w:cstheme="minorHAnsi"/>
          <w:sz w:val="22"/>
          <w:szCs w:val="22"/>
        </w:rPr>
        <w:t>National Progression Award in Painting and Decorating (Arbroath and Kingsway Campus)</w:t>
      </w:r>
    </w:p>
    <w:p w14:paraId="2996A680" w14:textId="77777777" w:rsidR="00E02860" w:rsidRPr="00A26758" w:rsidRDefault="00E02860" w:rsidP="00A249EC">
      <w:pPr>
        <w:pStyle w:val="ListParagraph"/>
        <w:numPr>
          <w:ilvl w:val="0"/>
          <w:numId w:val="36"/>
        </w:numPr>
        <w:tabs>
          <w:tab w:val="left" w:pos="434"/>
        </w:tabs>
        <w:ind w:left="406" w:right="142" w:hanging="266"/>
        <w:rPr>
          <w:rFonts w:asciiTheme="minorHAnsi" w:hAnsiTheme="minorHAnsi" w:cstheme="minorHAnsi"/>
          <w:sz w:val="22"/>
          <w:szCs w:val="22"/>
        </w:rPr>
      </w:pPr>
      <w:r w:rsidRPr="00A26758">
        <w:rPr>
          <w:rFonts w:asciiTheme="minorHAnsi" w:hAnsiTheme="minorHAnsi" w:cstheme="minorHAnsi"/>
          <w:sz w:val="22"/>
          <w:szCs w:val="22"/>
        </w:rPr>
        <w:t>National Progression Award in Carpentry and Joinery (Arbroath and Kingsway Campus)</w:t>
      </w:r>
    </w:p>
    <w:p w14:paraId="137E3513" w14:textId="77777777" w:rsidR="00E02860" w:rsidRPr="00A26758" w:rsidRDefault="00E02860" w:rsidP="00A249EC">
      <w:pPr>
        <w:pStyle w:val="ListParagraph"/>
        <w:numPr>
          <w:ilvl w:val="0"/>
          <w:numId w:val="36"/>
        </w:numPr>
        <w:tabs>
          <w:tab w:val="left" w:pos="434"/>
        </w:tabs>
        <w:ind w:left="406" w:right="142" w:hanging="266"/>
        <w:rPr>
          <w:rFonts w:asciiTheme="minorHAnsi" w:hAnsiTheme="minorHAnsi" w:cstheme="minorHAnsi"/>
          <w:sz w:val="22"/>
          <w:szCs w:val="22"/>
        </w:rPr>
      </w:pPr>
      <w:r w:rsidRPr="00A26758">
        <w:rPr>
          <w:rFonts w:asciiTheme="minorHAnsi" w:hAnsiTheme="minorHAnsi" w:cstheme="minorHAnsi"/>
          <w:sz w:val="22"/>
          <w:szCs w:val="22"/>
        </w:rPr>
        <w:t>National Progression Award in Brickwork (Arbroath Campus)</w:t>
      </w:r>
    </w:p>
    <w:p w14:paraId="6BC6D2B2" w14:textId="77777777" w:rsidR="00E02860" w:rsidRPr="00A26758" w:rsidRDefault="6B674395" w:rsidP="00A249EC">
      <w:pPr>
        <w:pStyle w:val="ListParagraph"/>
        <w:numPr>
          <w:ilvl w:val="0"/>
          <w:numId w:val="36"/>
        </w:numPr>
        <w:tabs>
          <w:tab w:val="left" w:pos="434"/>
        </w:tabs>
        <w:ind w:left="406" w:right="142" w:hanging="266"/>
        <w:rPr>
          <w:rFonts w:asciiTheme="minorHAnsi" w:hAnsiTheme="minorHAnsi" w:cstheme="minorHAnsi"/>
          <w:sz w:val="22"/>
          <w:szCs w:val="22"/>
        </w:rPr>
      </w:pPr>
      <w:r w:rsidRPr="79212A81">
        <w:rPr>
          <w:rFonts w:asciiTheme="minorHAnsi" w:hAnsiTheme="minorHAnsi" w:cstheme="minorBidi"/>
          <w:sz w:val="22"/>
          <w:szCs w:val="22"/>
        </w:rPr>
        <w:t>National Progression Award Multi-Trade (Kingsway Campus)</w:t>
      </w:r>
    </w:p>
    <w:p w14:paraId="458DEABA" w14:textId="77777777" w:rsidR="00E02860" w:rsidRPr="00A26758" w:rsidRDefault="6B674395" w:rsidP="00A249EC">
      <w:pPr>
        <w:pStyle w:val="ListParagraph"/>
        <w:numPr>
          <w:ilvl w:val="0"/>
          <w:numId w:val="36"/>
        </w:numPr>
        <w:tabs>
          <w:tab w:val="left" w:pos="434"/>
        </w:tabs>
        <w:ind w:left="406" w:right="142" w:hanging="266"/>
        <w:rPr>
          <w:rFonts w:asciiTheme="minorHAnsi" w:hAnsiTheme="minorHAnsi" w:cstheme="minorHAnsi"/>
          <w:sz w:val="22"/>
          <w:szCs w:val="22"/>
        </w:rPr>
      </w:pPr>
      <w:r w:rsidRPr="79212A81">
        <w:rPr>
          <w:rFonts w:asciiTheme="minorHAnsi" w:hAnsiTheme="minorHAnsi" w:cstheme="minorBidi"/>
          <w:sz w:val="22"/>
          <w:szCs w:val="22"/>
        </w:rPr>
        <w:t>Modern Apprenticeship in the Construction Industry</w:t>
      </w:r>
    </w:p>
    <w:p w14:paraId="0069BC9B" w14:textId="5DE53717" w:rsidR="103CF81D" w:rsidRDefault="103CF81D" w:rsidP="00A249EC">
      <w:pPr>
        <w:pStyle w:val="ListParagraph"/>
        <w:numPr>
          <w:ilvl w:val="0"/>
          <w:numId w:val="36"/>
        </w:numPr>
        <w:tabs>
          <w:tab w:val="left" w:pos="434"/>
        </w:tabs>
        <w:ind w:left="406" w:right="142" w:hanging="266"/>
        <w:rPr>
          <w:rFonts w:asciiTheme="minorHAnsi" w:hAnsiTheme="minorHAnsi" w:cstheme="minorBidi"/>
          <w:sz w:val="22"/>
          <w:szCs w:val="22"/>
        </w:rPr>
      </w:pPr>
      <w:r w:rsidRPr="79212A81">
        <w:rPr>
          <w:rFonts w:asciiTheme="minorHAnsi" w:hAnsiTheme="minorHAnsi" w:cstheme="minorBidi"/>
          <w:sz w:val="22"/>
          <w:szCs w:val="22"/>
        </w:rPr>
        <w:t>NC Built Environment (Kingsway Campus)</w:t>
      </w:r>
    </w:p>
    <w:p w14:paraId="7072C958" w14:textId="77777777" w:rsidR="00E02860" w:rsidRPr="00A26758" w:rsidRDefault="00E02860" w:rsidP="00A249EC">
      <w:pPr>
        <w:pStyle w:val="ListParagraph"/>
        <w:numPr>
          <w:ilvl w:val="0"/>
          <w:numId w:val="36"/>
        </w:numPr>
        <w:tabs>
          <w:tab w:val="left" w:pos="434"/>
        </w:tabs>
        <w:ind w:left="406" w:right="142" w:hanging="266"/>
        <w:rPr>
          <w:rFonts w:asciiTheme="minorHAnsi" w:hAnsiTheme="minorHAnsi" w:cstheme="minorHAnsi"/>
          <w:sz w:val="22"/>
          <w:szCs w:val="22"/>
        </w:rPr>
      </w:pPr>
      <w:r w:rsidRPr="00A26758">
        <w:rPr>
          <w:rFonts w:asciiTheme="minorHAnsi" w:hAnsiTheme="minorHAnsi" w:cstheme="minorHAnsi"/>
          <w:sz w:val="22"/>
          <w:szCs w:val="22"/>
        </w:rPr>
        <w:t>Building Trades Fast Track (Incorporating NPA in Construction Craft &amp; Technician)</w:t>
      </w:r>
    </w:p>
    <w:p w14:paraId="7EA324C2" w14:textId="77777777" w:rsidR="00E02860" w:rsidRPr="00A26758" w:rsidRDefault="00E02860" w:rsidP="00E02860">
      <w:pPr>
        <w:pStyle w:val="ListParagraph"/>
        <w:tabs>
          <w:tab w:val="left" w:pos="434"/>
        </w:tabs>
        <w:ind w:left="406" w:right="142"/>
        <w:rPr>
          <w:rFonts w:asciiTheme="minorHAnsi" w:hAnsiTheme="minorHAnsi" w:cstheme="minorHAnsi"/>
          <w:sz w:val="22"/>
          <w:szCs w:val="22"/>
        </w:rPr>
      </w:pPr>
    </w:p>
    <w:p w14:paraId="53C626FA" w14:textId="77777777" w:rsidR="002A63AF" w:rsidRPr="00A26758" w:rsidRDefault="00E02860" w:rsidP="023880A8">
      <w:pPr>
        <w:pStyle w:val="Heading3"/>
        <w:rPr>
          <w:b/>
          <w:bCs/>
          <w:lang w:val="en-US"/>
        </w:rPr>
      </w:pPr>
      <w:r w:rsidRPr="023880A8">
        <w:rPr>
          <w:b/>
          <w:bCs/>
          <w:lang w:val="en-US"/>
        </w:rPr>
        <w:t>Course Description</w:t>
      </w:r>
    </w:p>
    <w:p w14:paraId="73D23270" w14:textId="4089E855" w:rsidR="00C7272F" w:rsidRPr="00131B1C" w:rsidRDefault="00E02860" w:rsidP="00C7272F">
      <w:pPr>
        <w:spacing w:after="0"/>
        <w:rPr>
          <w:color w:val="313537"/>
        </w:rPr>
      </w:pPr>
      <w:r w:rsidRPr="00A26758">
        <w:rPr>
          <w:color w:val="313537"/>
        </w:rPr>
        <w:t>The course includes Built Environment Technician knowledge and understanding units and practical construction craft units covering the main construction trades. Pupils will learn and develop a variety of skills within the construction industry.  </w:t>
      </w:r>
      <w:r w:rsidR="008E1965" w:rsidRPr="00A26758">
        <w:rPr>
          <w:color w:val="313537"/>
        </w:rPr>
        <w:t>All pupils will play a part in the challenge project, from designing</w:t>
      </w:r>
      <w:r w:rsidR="00131B1C">
        <w:rPr>
          <w:color w:val="313537"/>
        </w:rPr>
        <w:t xml:space="preserve"> and </w:t>
      </w:r>
      <w:r w:rsidR="008E1965" w:rsidRPr="00A26758">
        <w:rPr>
          <w:color w:val="313537"/>
        </w:rPr>
        <w:t xml:space="preserve">constructing, </w:t>
      </w:r>
      <w:r w:rsidR="00131B1C">
        <w:rPr>
          <w:color w:val="313537"/>
        </w:rPr>
        <w:t>to</w:t>
      </w:r>
      <w:r w:rsidR="008E1965" w:rsidRPr="00A26758">
        <w:rPr>
          <w:color w:val="313537"/>
        </w:rPr>
        <w:t xml:space="preserve"> painting them</w:t>
      </w:r>
      <w:r w:rsidR="00131B1C">
        <w:rPr>
          <w:color w:val="313537"/>
        </w:rPr>
        <w:t>. I</w:t>
      </w:r>
      <w:r w:rsidR="008E1965" w:rsidRPr="00A26758">
        <w:rPr>
          <w:color w:val="313537"/>
        </w:rPr>
        <w:t>n</w:t>
      </w:r>
      <w:r w:rsidR="00131B1C">
        <w:rPr>
          <w:color w:val="313537"/>
        </w:rPr>
        <w:t xml:space="preserve"> </w:t>
      </w:r>
      <w:r w:rsidR="008E1965" w:rsidRPr="00A26758">
        <w:rPr>
          <w:color w:val="313537"/>
        </w:rPr>
        <w:t>addition</w:t>
      </w:r>
      <w:r w:rsidRPr="00A26758">
        <w:rPr>
          <w:color w:val="313537"/>
        </w:rPr>
        <w:t>, they will develop skills and attitudes that enhance employability, not just in the construction industry, but in employment generally.    </w:t>
      </w:r>
    </w:p>
    <w:p w14:paraId="4860C814" w14:textId="56E2C056" w:rsidR="619ED14F" w:rsidRPr="00A26758" w:rsidRDefault="619ED14F" w:rsidP="619ED14F">
      <w:pPr>
        <w:spacing w:after="0"/>
        <w:rPr>
          <w:color w:val="313537"/>
        </w:rPr>
      </w:pPr>
    </w:p>
    <w:p w14:paraId="61E5E8EC" w14:textId="5FB5A0EA" w:rsidR="00E02860" w:rsidRPr="00A26758" w:rsidRDefault="00E02860" w:rsidP="619ED14F">
      <w:pPr>
        <w:pStyle w:val="NormalWeb"/>
        <w:shd w:val="clear" w:color="auto" w:fill="FFFFFF" w:themeFill="background1"/>
        <w:spacing w:before="0" w:beforeAutospacing="0" w:after="0" w:afterAutospacing="0"/>
        <w:textAlignment w:val="baseline"/>
        <w:rPr>
          <w:rFonts w:asciiTheme="minorHAnsi" w:hAnsiTheme="minorHAnsi" w:cstheme="minorBidi"/>
          <w:color w:val="313537"/>
          <w:sz w:val="22"/>
          <w:szCs w:val="22"/>
        </w:rPr>
      </w:pPr>
      <w:r w:rsidRPr="00A26758">
        <w:rPr>
          <w:rFonts w:asciiTheme="minorHAnsi" w:hAnsiTheme="minorHAnsi" w:cstheme="minorBidi"/>
          <w:color w:val="313537"/>
          <w:sz w:val="22"/>
          <w:szCs w:val="22"/>
        </w:rPr>
        <w:t xml:space="preserve">In the mandatory section, there are </w:t>
      </w:r>
      <w:r w:rsidR="006965D8" w:rsidRPr="00A26758">
        <w:rPr>
          <w:rFonts w:asciiTheme="minorHAnsi" w:hAnsiTheme="minorHAnsi" w:cstheme="minorBidi"/>
          <w:color w:val="313537"/>
          <w:sz w:val="22"/>
          <w:szCs w:val="22"/>
        </w:rPr>
        <w:t xml:space="preserve">the Work-Based Skills challenge unit, </w:t>
      </w:r>
      <w:r w:rsidRPr="00A26758">
        <w:rPr>
          <w:rFonts w:asciiTheme="minorHAnsi" w:hAnsiTheme="minorHAnsi" w:cstheme="minorBidi"/>
          <w:color w:val="313537"/>
          <w:sz w:val="22"/>
          <w:szCs w:val="22"/>
        </w:rPr>
        <w:t xml:space="preserve">Employability, Behavioural Skills, Design Projects, &amp; 3D Modelling knowledge and understanding units which addresses several practical and employability skills which can be </w:t>
      </w:r>
      <w:r w:rsidR="009E6286" w:rsidRPr="00A26758">
        <w:rPr>
          <w:rFonts w:asciiTheme="minorHAnsi" w:hAnsiTheme="minorHAnsi" w:cstheme="minorBidi"/>
          <w:color w:val="313537"/>
          <w:sz w:val="22"/>
          <w:szCs w:val="22"/>
        </w:rPr>
        <w:t xml:space="preserve">practised, </w:t>
      </w:r>
      <w:proofErr w:type="gramStart"/>
      <w:r w:rsidR="009E6286" w:rsidRPr="00A26758">
        <w:rPr>
          <w:rFonts w:asciiTheme="minorHAnsi" w:hAnsiTheme="minorHAnsi" w:cstheme="minorBidi"/>
          <w:color w:val="313537"/>
          <w:sz w:val="22"/>
          <w:szCs w:val="22"/>
        </w:rPr>
        <w:t>developed</w:t>
      </w:r>
      <w:proofErr w:type="gramEnd"/>
      <w:r w:rsidR="009E6286" w:rsidRPr="00A26758">
        <w:rPr>
          <w:rFonts w:asciiTheme="minorHAnsi" w:hAnsiTheme="minorHAnsi" w:cstheme="minorBidi"/>
          <w:color w:val="313537"/>
          <w:sz w:val="22"/>
          <w:szCs w:val="22"/>
        </w:rPr>
        <w:t xml:space="preserve"> and integrated across all </w:t>
      </w:r>
      <w:r w:rsidRPr="00A26758">
        <w:rPr>
          <w:rFonts w:asciiTheme="minorHAnsi" w:hAnsiTheme="minorHAnsi" w:cstheme="minorBidi"/>
          <w:color w:val="313537"/>
          <w:sz w:val="22"/>
          <w:szCs w:val="22"/>
        </w:rPr>
        <w:t>the units within the course. All other units cover specific construction crafts in trades and technician routes with high levels of identified skill shortages. Furthermore, they represent skills areas which are readily resourced at a higher level within D&amp;A construction courses to further develop skills in these specific trades.      </w:t>
      </w:r>
    </w:p>
    <w:p w14:paraId="593F522C" w14:textId="77777777" w:rsidR="00E02860" w:rsidRPr="00A26758" w:rsidRDefault="00E02860" w:rsidP="007B39C9">
      <w:pPr>
        <w:pStyle w:val="NormalWeb"/>
        <w:tabs>
          <w:tab w:val="left" w:pos="9356"/>
        </w:tabs>
        <w:spacing w:before="0" w:beforeAutospacing="0" w:after="0" w:afterAutospacing="0"/>
        <w:ind w:right="142"/>
        <w:jc w:val="both"/>
        <w:rPr>
          <w:rFonts w:asciiTheme="minorHAnsi" w:hAnsiTheme="minorHAnsi" w:cstheme="minorHAnsi"/>
          <w:sz w:val="22"/>
          <w:szCs w:val="22"/>
        </w:rPr>
      </w:pPr>
    </w:p>
    <w:p w14:paraId="18C4ABBD" w14:textId="77777777" w:rsidR="007609D6" w:rsidRPr="00A26758" w:rsidRDefault="007609D6" w:rsidP="007609D6">
      <w:pPr>
        <w:pStyle w:val="NormalWeb"/>
        <w:shd w:val="clear" w:color="auto" w:fill="FFFFFF" w:themeFill="background1"/>
        <w:spacing w:before="0" w:beforeAutospacing="0" w:after="0" w:afterAutospacing="0"/>
        <w:textAlignment w:val="baseline"/>
        <w:rPr>
          <w:rFonts w:asciiTheme="minorHAnsi" w:hAnsiTheme="minorHAnsi" w:cstheme="minorBidi"/>
          <w:color w:val="313537"/>
          <w:sz w:val="22"/>
          <w:szCs w:val="22"/>
        </w:rPr>
      </w:pPr>
      <w:r w:rsidRPr="00A26758">
        <w:rPr>
          <w:rFonts w:asciiTheme="minorHAnsi" w:hAnsiTheme="minorHAnsi" w:cstheme="minorBidi"/>
          <w:color w:val="313537"/>
          <w:sz w:val="22"/>
          <w:szCs w:val="22"/>
        </w:rPr>
        <w:t>Throughout the whole course every pupil will work through the meta-skills needed to be successful in the world of work</w:t>
      </w:r>
    </w:p>
    <w:p w14:paraId="5C07EA6F" w14:textId="77777777" w:rsidR="007609D6" w:rsidRPr="00A26758" w:rsidRDefault="007609D6" w:rsidP="007B39C9">
      <w:pPr>
        <w:pStyle w:val="NormalWeb"/>
        <w:tabs>
          <w:tab w:val="left" w:pos="9356"/>
        </w:tabs>
        <w:spacing w:before="0" w:beforeAutospacing="0" w:after="0" w:afterAutospacing="0"/>
        <w:ind w:right="142"/>
        <w:jc w:val="both"/>
        <w:rPr>
          <w:rFonts w:asciiTheme="minorHAnsi" w:hAnsiTheme="minorHAnsi" w:cstheme="minorHAnsi"/>
          <w:sz w:val="22"/>
          <w:szCs w:val="22"/>
        </w:rPr>
      </w:pPr>
    </w:p>
    <w:p w14:paraId="08AABA95" w14:textId="77777777" w:rsidR="007609D6" w:rsidRPr="00A26758" w:rsidRDefault="007609D6" w:rsidP="007B39C9">
      <w:pPr>
        <w:pStyle w:val="NormalWeb"/>
        <w:tabs>
          <w:tab w:val="left" w:pos="9356"/>
        </w:tabs>
        <w:spacing w:before="0" w:beforeAutospacing="0" w:after="0" w:afterAutospacing="0"/>
        <w:ind w:right="142"/>
        <w:jc w:val="both"/>
        <w:rPr>
          <w:rFonts w:asciiTheme="minorHAnsi" w:hAnsiTheme="minorHAnsi" w:cstheme="minorHAnsi"/>
          <w:sz w:val="22"/>
          <w:szCs w:val="22"/>
        </w:rPr>
      </w:pPr>
    </w:p>
    <w:p w14:paraId="5552132B" w14:textId="14A46F1E" w:rsidR="00E02860" w:rsidRPr="00A26758" w:rsidRDefault="00E02860" w:rsidP="023880A8">
      <w:pPr>
        <w:pStyle w:val="Heading3"/>
        <w:rPr>
          <w:b/>
          <w:bCs/>
          <w:lang w:val="en-US"/>
        </w:rPr>
      </w:pPr>
      <w:r w:rsidRPr="023880A8">
        <w:rPr>
          <w:b/>
          <w:bCs/>
          <w:lang w:val="en-US"/>
        </w:rPr>
        <w:t>Unit Contents</w:t>
      </w:r>
    </w:p>
    <w:tbl>
      <w:tblPr>
        <w:tblStyle w:val="TableGrid"/>
        <w:tblW w:w="0" w:type="auto"/>
        <w:tblLook w:val="04A0" w:firstRow="1" w:lastRow="0" w:firstColumn="1" w:lastColumn="0" w:noHBand="0" w:noVBand="1"/>
      </w:tblPr>
      <w:tblGrid>
        <w:gridCol w:w="2405"/>
        <w:gridCol w:w="6611"/>
      </w:tblGrid>
      <w:tr w:rsidR="00E02860" w:rsidRPr="00A26758" w14:paraId="44C61FA5" w14:textId="77777777" w:rsidTr="008311EB">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48B62E44" w14:textId="77777777" w:rsidR="00E02860" w:rsidRPr="00A26758" w:rsidRDefault="00E02860" w:rsidP="008311EB">
            <w:pPr>
              <w:rPr>
                <w:rFonts w:cstheme="minorHAnsi"/>
                <w:color w:val="FFFFFF" w:themeColor="background1"/>
                <w:lang w:val="en-US"/>
              </w:rPr>
            </w:pPr>
            <w:r w:rsidRPr="00A26758">
              <w:rPr>
                <w:rFonts w:cstheme="minorHAnsi"/>
                <w:color w:val="FFFFFF" w:themeColor="background1"/>
                <w:lang w:val="en-US"/>
              </w:rPr>
              <w:t>Unit</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1019B1C9" w14:textId="77777777" w:rsidR="00E02860" w:rsidRPr="00A26758" w:rsidRDefault="00E02860" w:rsidP="008311EB">
            <w:pPr>
              <w:rPr>
                <w:rFonts w:cstheme="minorHAnsi"/>
                <w:color w:val="FFFFFF" w:themeColor="background1"/>
                <w:lang w:val="en-US"/>
              </w:rPr>
            </w:pPr>
            <w:r w:rsidRPr="00A26758">
              <w:rPr>
                <w:rFonts w:cstheme="minorHAnsi"/>
                <w:color w:val="FFFFFF" w:themeColor="background1"/>
                <w:lang w:val="en-US"/>
              </w:rPr>
              <w:t>Description</w:t>
            </w:r>
          </w:p>
        </w:tc>
      </w:tr>
      <w:tr w:rsidR="00E02860" w:rsidRPr="00A26758" w14:paraId="557A860D"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7FB8DC8C" w14:textId="77777777" w:rsidR="00E02860" w:rsidRPr="00A26758" w:rsidRDefault="00E02860" w:rsidP="008311EB">
            <w:pPr>
              <w:rPr>
                <w:rFonts w:cstheme="minorHAnsi"/>
                <w:lang w:val="en-US"/>
              </w:rPr>
            </w:pPr>
            <w:r w:rsidRPr="00A26758">
              <w:rPr>
                <w:rFonts w:eastAsia="Times New Roman" w:cstheme="minorHAnsi"/>
                <w:b/>
                <w:bCs/>
              </w:rPr>
              <w:t xml:space="preserve">Employability and Behavioural Skills </w:t>
            </w:r>
          </w:p>
        </w:tc>
        <w:tc>
          <w:tcPr>
            <w:tcW w:w="6611" w:type="dxa"/>
            <w:tcBorders>
              <w:top w:val="single" w:sz="4" w:space="0" w:color="auto"/>
              <w:left w:val="single" w:sz="4" w:space="0" w:color="auto"/>
              <w:bottom w:val="single" w:sz="4" w:space="0" w:color="auto"/>
              <w:right w:val="single" w:sz="4" w:space="0" w:color="auto"/>
            </w:tcBorders>
          </w:tcPr>
          <w:p w14:paraId="71F1DE5E" w14:textId="77777777" w:rsidR="00E02860" w:rsidRPr="00A26758" w:rsidRDefault="00E02860" w:rsidP="008311EB">
            <w:pPr>
              <w:tabs>
                <w:tab w:val="left" w:pos="9356"/>
              </w:tabs>
              <w:autoSpaceDE w:val="0"/>
              <w:autoSpaceDN w:val="0"/>
              <w:adjustRightInd w:val="0"/>
              <w:ind w:right="142"/>
              <w:jc w:val="both"/>
              <w:rPr>
                <w:rFonts w:cstheme="minorHAnsi"/>
                <w:color w:val="000000"/>
              </w:rPr>
            </w:pPr>
            <w:r w:rsidRPr="00A26758">
              <w:rPr>
                <w:rFonts w:cstheme="minorHAnsi"/>
                <w:color w:val="000000"/>
              </w:rPr>
              <w:t xml:space="preserve">Pupils are required to develop work practices and attitudes that enhance employability. They will review the skills they have developed and adapt their performance in subsequent activities. </w:t>
            </w:r>
          </w:p>
          <w:p w14:paraId="2E503128" w14:textId="024B3B86" w:rsidR="00E02860" w:rsidRPr="00A26758" w:rsidRDefault="00E02860" w:rsidP="00DE55AC">
            <w:pPr>
              <w:tabs>
                <w:tab w:val="left" w:pos="9356"/>
              </w:tabs>
              <w:autoSpaceDE w:val="0"/>
              <w:autoSpaceDN w:val="0"/>
              <w:adjustRightInd w:val="0"/>
              <w:jc w:val="both"/>
              <w:rPr>
                <w:rFonts w:cstheme="minorHAnsi"/>
                <w:lang w:val="en-US"/>
              </w:rPr>
            </w:pPr>
            <w:r w:rsidRPr="00A26758">
              <w:rPr>
                <w:rFonts w:cstheme="minorHAnsi"/>
                <w:color w:val="000000"/>
              </w:rPr>
              <w:t>Pupils will carry out basic risk assessments and record their findings. They will also develop Skills in interpretation of drawings and in preparing basic materials schedules from drawing and specification information.</w:t>
            </w:r>
          </w:p>
        </w:tc>
      </w:tr>
      <w:tr w:rsidR="00E02860" w:rsidRPr="00A26758" w14:paraId="3176B9B3"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5875753E" w14:textId="77777777" w:rsidR="00E02860" w:rsidRPr="00A26758" w:rsidRDefault="00E02860" w:rsidP="008311EB">
            <w:pPr>
              <w:rPr>
                <w:rFonts w:cstheme="minorHAnsi"/>
                <w:lang w:val="en-US"/>
              </w:rPr>
            </w:pPr>
            <w:r w:rsidRPr="00A26758">
              <w:rPr>
                <w:rFonts w:eastAsia="Times New Roman" w:cstheme="minorHAnsi"/>
                <w:b/>
                <w:bCs/>
              </w:rPr>
              <w:t>The construction Industry and principles of design</w:t>
            </w:r>
          </w:p>
        </w:tc>
        <w:tc>
          <w:tcPr>
            <w:tcW w:w="6611" w:type="dxa"/>
            <w:tcBorders>
              <w:top w:val="single" w:sz="4" w:space="0" w:color="auto"/>
              <w:left w:val="single" w:sz="4" w:space="0" w:color="auto"/>
              <w:bottom w:val="single" w:sz="4" w:space="0" w:color="auto"/>
              <w:right w:val="single" w:sz="4" w:space="0" w:color="auto"/>
            </w:tcBorders>
            <w:hideMark/>
          </w:tcPr>
          <w:p w14:paraId="2D1FA12B" w14:textId="77777777" w:rsidR="00E02860" w:rsidRPr="00A26758" w:rsidRDefault="00E02860" w:rsidP="008311EB">
            <w:pPr>
              <w:rPr>
                <w:rFonts w:cstheme="minorHAnsi"/>
                <w:lang w:val="en-US"/>
              </w:rPr>
            </w:pPr>
            <w:r w:rsidRPr="00A26758">
              <w:rPr>
                <w:rFonts w:eastAsia="Times New Roman" w:cstheme="minorHAnsi"/>
              </w:rPr>
              <w:t>Pupils are required to explore the 6 basic principles of building design and the variety of work sectors and career opportunities in the construction industry</w:t>
            </w:r>
          </w:p>
        </w:tc>
      </w:tr>
      <w:tr w:rsidR="00E02860" w:rsidRPr="00A26758" w14:paraId="51A39DF6"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32BEE204" w14:textId="77777777" w:rsidR="00E02860" w:rsidRPr="00A26758" w:rsidRDefault="00E02860" w:rsidP="008311EB">
            <w:pPr>
              <w:rPr>
                <w:rFonts w:cstheme="minorHAnsi"/>
                <w:lang w:val="en-US"/>
              </w:rPr>
            </w:pPr>
            <w:r w:rsidRPr="00A26758">
              <w:rPr>
                <w:rFonts w:eastAsia="Times New Roman" w:cstheme="minorHAnsi"/>
                <w:b/>
                <w:bCs/>
              </w:rPr>
              <w:t>Built Environment Design Project</w:t>
            </w:r>
          </w:p>
        </w:tc>
        <w:tc>
          <w:tcPr>
            <w:tcW w:w="6611" w:type="dxa"/>
            <w:tcBorders>
              <w:top w:val="single" w:sz="4" w:space="0" w:color="auto"/>
              <w:left w:val="single" w:sz="4" w:space="0" w:color="auto"/>
              <w:bottom w:val="single" w:sz="4" w:space="0" w:color="auto"/>
              <w:right w:val="single" w:sz="4" w:space="0" w:color="auto"/>
            </w:tcBorders>
            <w:hideMark/>
          </w:tcPr>
          <w:p w14:paraId="5FF1930F" w14:textId="77777777" w:rsidR="00E02860" w:rsidRPr="00A26758" w:rsidRDefault="00E02860" w:rsidP="008311EB">
            <w:pPr>
              <w:rPr>
                <w:rFonts w:cstheme="minorHAnsi"/>
                <w:lang w:val="en-US"/>
              </w:rPr>
            </w:pPr>
            <w:r w:rsidRPr="00A26758">
              <w:rPr>
                <w:rFonts w:eastAsia="Times New Roman" w:cstheme="minorHAnsi"/>
              </w:rPr>
              <w:t>Pupils are required to produce a project plan and present a design influenced by a client’s requirements.</w:t>
            </w:r>
          </w:p>
        </w:tc>
      </w:tr>
      <w:tr w:rsidR="00E02860" w:rsidRPr="00A26758" w14:paraId="79A29D56"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0CEFB558" w14:textId="77777777" w:rsidR="00E02860" w:rsidRPr="00A26758" w:rsidRDefault="00E02860" w:rsidP="008311EB">
            <w:pPr>
              <w:rPr>
                <w:rFonts w:cstheme="minorHAnsi"/>
                <w:lang w:val="en-US"/>
              </w:rPr>
            </w:pPr>
            <w:r w:rsidRPr="00A26758">
              <w:rPr>
                <w:rFonts w:eastAsia="Times New Roman" w:cstheme="minorHAnsi"/>
                <w:b/>
                <w:bCs/>
              </w:rPr>
              <w:t>3D modelling for the built environment</w:t>
            </w:r>
          </w:p>
        </w:tc>
        <w:tc>
          <w:tcPr>
            <w:tcW w:w="6611" w:type="dxa"/>
            <w:tcBorders>
              <w:top w:val="single" w:sz="4" w:space="0" w:color="auto"/>
              <w:left w:val="single" w:sz="4" w:space="0" w:color="auto"/>
              <w:bottom w:val="single" w:sz="4" w:space="0" w:color="auto"/>
              <w:right w:val="single" w:sz="4" w:space="0" w:color="auto"/>
            </w:tcBorders>
            <w:hideMark/>
          </w:tcPr>
          <w:p w14:paraId="630CB5AD" w14:textId="77777777" w:rsidR="00E02860" w:rsidRPr="00A26758" w:rsidRDefault="00E02860" w:rsidP="008311EB">
            <w:pPr>
              <w:rPr>
                <w:rFonts w:cstheme="minorHAnsi"/>
                <w:lang w:val="en-US"/>
              </w:rPr>
            </w:pPr>
            <w:r w:rsidRPr="00A26758">
              <w:rPr>
                <w:rFonts w:eastAsia="Times New Roman" w:cstheme="minorHAnsi"/>
              </w:rPr>
              <w:t>Pupils are required to produce a simple 3D model of a building.</w:t>
            </w:r>
          </w:p>
        </w:tc>
      </w:tr>
      <w:tr w:rsidR="00E02860" w:rsidRPr="00A26758" w14:paraId="7F94CC94"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6E7AF73B" w14:textId="77777777" w:rsidR="00E02860" w:rsidRPr="00A26758" w:rsidRDefault="00E02860" w:rsidP="008311EB">
            <w:pPr>
              <w:rPr>
                <w:rFonts w:cstheme="minorHAnsi"/>
                <w:lang w:val="en-US"/>
              </w:rPr>
            </w:pPr>
            <w:r w:rsidRPr="00A26758">
              <w:rPr>
                <w:rFonts w:eastAsia="Times New Roman" w:cstheme="minorHAnsi"/>
                <w:b/>
                <w:bCs/>
              </w:rPr>
              <w:t>Develop Bench Joinery Skills</w:t>
            </w:r>
          </w:p>
        </w:tc>
        <w:tc>
          <w:tcPr>
            <w:tcW w:w="6611" w:type="dxa"/>
            <w:tcBorders>
              <w:top w:val="single" w:sz="4" w:space="0" w:color="auto"/>
              <w:left w:val="single" w:sz="4" w:space="0" w:color="auto"/>
              <w:bottom w:val="single" w:sz="4" w:space="0" w:color="auto"/>
              <w:right w:val="single" w:sz="4" w:space="0" w:color="auto"/>
            </w:tcBorders>
            <w:hideMark/>
          </w:tcPr>
          <w:p w14:paraId="7E6B9089" w14:textId="5030EBE2" w:rsidR="00E02860" w:rsidRPr="00A26758" w:rsidRDefault="00E02860" w:rsidP="008311EB">
            <w:pPr>
              <w:rPr>
                <w:rFonts w:cstheme="minorHAnsi"/>
                <w:lang w:val="en-US"/>
              </w:rPr>
            </w:pPr>
            <w:r w:rsidRPr="00A26758">
              <w:rPr>
                <w:rFonts w:cstheme="minorHAnsi"/>
              </w:rPr>
              <w:t xml:space="preserve">Pupils will learn </w:t>
            </w:r>
            <w:r w:rsidR="00A36576" w:rsidRPr="00A26758">
              <w:rPr>
                <w:rFonts w:cstheme="minorHAnsi"/>
              </w:rPr>
              <w:t>several</w:t>
            </w:r>
            <w:r w:rsidR="00A36576">
              <w:rPr>
                <w:rFonts w:cstheme="minorHAnsi"/>
              </w:rPr>
              <w:t xml:space="preserve"> </w:t>
            </w:r>
            <w:r w:rsidRPr="00A26758">
              <w:rPr>
                <w:rFonts w:cstheme="minorHAnsi"/>
              </w:rPr>
              <w:t>joinery jointing techniques. They will learn skills in measurement as well as how to cut, assemble and fix timbers into a frame from a given drawing.</w:t>
            </w:r>
          </w:p>
        </w:tc>
      </w:tr>
      <w:tr w:rsidR="00E02860" w:rsidRPr="00A26758" w14:paraId="4404A668"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0A7950DD" w14:textId="77777777" w:rsidR="00E02860" w:rsidRPr="00A26758" w:rsidRDefault="00E02860" w:rsidP="008311EB">
            <w:pPr>
              <w:rPr>
                <w:rFonts w:cstheme="minorHAnsi"/>
                <w:lang w:val="en-US"/>
              </w:rPr>
            </w:pPr>
            <w:r w:rsidRPr="00A26758">
              <w:rPr>
                <w:rFonts w:eastAsia="Times New Roman" w:cstheme="minorHAnsi"/>
                <w:b/>
                <w:bCs/>
              </w:rPr>
              <w:t>Manufacture Joinery components</w:t>
            </w:r>
          </w:p>
        </w:tc>
        <w:tc>
          <w:tcPr>
            <w:tcW w:w="6611" w:type="dxa"/>
            <w:tcBorders>
              <w:top w:val="single" w:sz="4" w:space="0" w:color="auto"/>
              <w:left w:val="single" w:sz="4" w:space="0" w:color="auto"/>
              <w:bottom w:val="single" w:sz="4" w:space="0" w:color="auto"/>
              <w:right w:val="single" w:sz="4" w:space="0" w:color="auto"/>
            </w:tcBorders>
            <w:hideMark/>
          </w:tcPr>
          <w:p w14:paraId="6B1FF4F1" w14:textId="77777777" w:rsidR="00E02860" w:rsidRPr="00A26758" w:rsidRDefault="00E02860" w:rsidP="008311EB">
            <w:pPr>
              <w:rPr>
                <w:rFonts w:cstheme="minorHAnsi"/>
                <w:lang w:val="en-US"/>
              </w:rPr>
            </w:pPr>
            <w:r w:rsidRPr="00A26758">
              <w:rPr>
                <w:rFonts w:eastAsia="Times New Roman" w:cstheme="minorHAnsi"/>
              </w:rPr>
              <w:t xml:space="preserve">Pupils are required to produce a workshop rod, compile a cutting </w:t>
            </w:r>
            <w:proofErr w:type="gramStart"/>
            <w:r w:rsidRPr="00A26758">
              <w:rPr>
                <w:rFonts w:eastAsia="Times New Roman" w:cstheme="minorHAnsi"/>
              </w:rPr>
              <w:t>list</w:t>
            </w:r>
            <w:proofErr w:type="gramEnd"/>
            <w:r w:rsidRPr="00A26758">
              <w:rPr>
                <w:rFonts w:eastAsia="Times New Roman" w:cstheme="minorHAnsi"/>
              </w:rPr>
              <w:t xml:space="preserve"> and manufacture a panel door.</w:t>
            </w:r>
          </w:p>
        </w:tc>
      </w:tr>
      <w:tr w:rsidR="00E02860" w:rsidRPr="00A26758" w14:paraId="48754624"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0170AA25" w14:textId="77777777" w:rsidR="00E02860" w:rsidRPr="00A26758" w:rsidRDefault="00E02860" w:rsidP="008311EB">
            <w:pPr>
              <w:rPr>
                <w:rFonts w:cstheme="minorHAnsi"/>
                <w:lang w:val="en-US"/>
              </w:rPr>
            </w:pPr>
            <w:r w:rsidRPr="00A26758">
              <w:rPr>
                <w:rFonts w:eastAsia="Times New Roman" w:cstheme="minorHAnsi"/>
                <w:b/>
                <w:bCs/>
              </w:rPr>
              <w:t>Develop Constructional Carpentry Skills</w:t>
            </w:r>
          </w:p>
        </w:tc>
        <w:tc>
          <w:tcPr>
            <w:tcW w:w="6611" w:type="dxa"/>
            <w:tcBorders>
              <w:top w:val="single" w:sz="4" w:space="0" w:color="auto"/>
              <w:left w:val="single" w:sz="4" w:space="0" w:color="auto"/>
              <w:bottom w:val="single" w:sz="4" w:space="0" w:color="auto"/>
              <w:right w:val="single" w:sz="4" w:space="0" w:color="auto"/>
            </w:tcBorders>
            <w:hideMark/>
          </w:tcPr>
          <w:p w14:paraId="5A3BF00F" w14:textId="77777777" w:rsidR="00E02860" w:rsidRPr="00A26758" w:rsidRDefault="00E02860" w:rsidP="008311EB">
            <w:pPr>
              <w:rPr>
                <w:rFonts w:cstheme="minorHAnsi"/>
                <w:lang w:val="en-US"/>
              </w:rPr>
            </w:pPr>
            <w:r w:rsidRPr="00A26758">
              <w:rPr>
                <w:rFonts w:eastAsia="Times New Roman" w:cstheme="minorHAnsi"/>
              </w:rPr>
              <w:t>Pupils will carry out work on a hollow ground floor and erect a timber stud partition.</w:t>
            </w:r>
          </w:p>
        </w:tc>
      </w:tr>
      <w:tr w:rsidR="00E02860" w:rsidRPr="00A26758" w14:paraId="1F479ACE"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5610BE73" w14:textId="77777777" w:rsidR="00E02860" w:rsidRPr="00A26758" w:rsidRDefault="00E02860" w:rsidP="008311EB">
            <w:pPr>
              <w:rPr>
                <w:rFonts w:cstheme="minorHAnsi"/>
                <w:lang w:val="en-US"/>
              </w:rPr>
            </w:pPr>
            <w:r w:rsidRPr="00A26758">
              <w:rPr>
                <w:rFonts w:eastAsia="Times New Roman" w:cstheme="minorHAnsi"/>
                <w:b/>
                <w:bCs/>
              </w:rPr>
              <w:t>Develop Site Joinery Skills</w:t>
            </w:r>
          </w:p>
        </w:tc>
        <w:tc>
          <w:tcPr>
            <w:tcW w:w="6611" w:type="dxa"/>
            <w:tcBorders>
              <w:top w:val="single" w:sz="4" w:space="0" w:color="auto"/>
              <w:left w:val="single" w:sz="4" w:space="0" w:color="auto"/>
              <w:bottom w:val="single" w:sz="4" w:space="0" w:color="auto"/>
              <w:right w:val="single" w:sz="4" w:space="0" w:color="auto"/>
            </w:tcBorders>
            <w:hideMark/>
          </w:tcPr>
          <w:p w14:paraId="5B6726C8" w14:textId="77777777" w:rsidR="00E02860" w:rsidRPr="00A26758" w:rsidRDefault="00E02860" w:rsidP="008311EB">
            <w:pPr>
              <w:rPr>
                <w:rFonts w:cstheme="minorHAnsi"/>
                <w:lang w:val="en-US"/>
              </w:rPr>
            </w:pPr>
            <w:r w:rsidRPr="00A26758">
              <w:rPr>
                <w:rFonts w:eastAsia="Times New Roman" w:cstheme="minorHAnsi"/>
              </w:rPr>
              <w:t>Pupils will carry out work to fix a door frame, hang a door and fix a range of finishes to the frame.</w:t>
            </w:r>
          </w:p>
        </w:tc>
      </w:tr>
      <w:tr w:rsidR="00E02860" w:rsidRPr="00A26758" w14:paraId="29FBC6AC"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190A83A4" w14:textId="77777777" w:rsidR="00E02860" w:rsidRPr="00A26758" w:rsidRDefault="00E02860" w:rsidP="008311EB">
            <w:pPr>
              <w:rPr>
                <w:rFonts w:cstheme="minorHAnsi"/>
                <w:lang w:val="en-US"/>
              </w:rPr>
            </w:pPr>
            <w:r w:rsidRPr="00A26758">
              <w:rPr>
                <w:rFonts w:eastAsia="Times New Roman" w:cstheme="minorHAnsi"/>
                <w:b/>
                <w:bCs/>
              </w:rPr>
              <w:t>Colour Practice: Painting and Decorating</w:t>
            </w:r>
          </w:p>
        </w:tc>
        <w:tc>
          <w:tcPr>
            <w:tcW w:w="6611" w:type="dxa"/>
            <w:tcBorders>
              <w:top w:val="single" w:sz="4" w:space="0" w:color="auto"/>
              <w:left w:val="single" w:sz="4" w:space="0" w:color="auto"/>
              <w:bottom w:val="single" w:sz="4" w:space="0" w:color="auto"/>
              <w:right w:val="single" w:sz="4" w:space="0" w:color="auto"/>
            </w:tcBorders>
            <w:hideMark/>
          </w:tcPr>
          <w:p w14:paraId="4368E3E6" w14:textId="77777777" w:rsidR="00E02860" w:rsidRPr="00A26758" w:rsidRDefault="00E02860" w:rsidP="008311EB">
            <w:pPr>
              <w:rPr>
                <w:rFonts w:cstheme="minorHAnsi"/>
                <w:lang w:val="en-US"/>
              </w:rPr>
            </w:pPr>
            <w:r w:rsidRPr="00A26758">
              <w:rPr>
                <w:rFonts w:eastAsia="Times New Roman" w:cstheme="minorHAnsi"/>
              </w:rPr>
              <w:t>Pupils are required to select, mix, match and apply colours using secondary and primary colours.</w:t>
            </w:r>
          </w:p>
        </w:tc>
      </w:tr>
      <w:tr w:rsidR="00E02860" w:rsidRPr="00A26758" w14:paraId="780AD8E8"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3B017F57" w14:textId="77777777" w:rsidR="00E02860" w:rsidRPr="00A26758" w:rsidRDefault="00E02860" w:rsidP="008311EB">
            <w:pPr>
              <w:rPr>
                <w:rFonts w:cstheme="minorHAnsi"/>
                <w:lang w:val="en-US"/>
              </w:rPr>
            </w:pPr>
            <w:r w:rsidRPr="00A26758">
              <w:rPr>
                <w:rFonts w:eastAsia="Times New Roman" w:cstheme="minorHAnsi"/>
                <w:b/>
                <w:bCs/>
              </w:rPr>
              <w:t>Decorative Treatments</w:t>
            </w:r>
          </w:p>
        </w:tc>
        <w:tc>
          <w:tcPr>
            <w:tcW w:w="6611" w:type="dxa"/>
            <w:tcBorders>
              <w:top w:val="single" w:sz="4" w:space="0" w:color="auto"/>
              <w:left w:val="single" w:sz="4" w:space="0" w:color="auto"/>
              <w:bottom w:val="single" w:sz="4" w:space="0" w:color="auto"/>
              <w:right w:val="single" w:sz="4" w:space="0" w:color="auto"/>
            </w:tcBorders>
            <w:hideMark/>
          </w:tcPr>
          <w:p w14:paraId="437EF1B1" w14:textId="77777777" w:rsidR="00E02860" w:rsidRPr="00A26758" w:rsidRDefault="00E02860" w:rsidP="008311EB">
            <w:pPr>
              <w:rPr>
                <w:rFonts w:cstheme="minorHAnsi"/>
                <w:lang w:val="en-US"/>
              </w:rPr>
            </w:pPr>
            <w:r w:rsidRPr="00A26758">
              <w:rPr>
                <w:rFonts w:eastAsia="Times New Roman" w:cstheme="minorHAnsi"/>
              </w:rPr>
              <w:t xml:space="preserve">Pupils are required to select and prepare tools and materials, produce bands and </w:t>
            </w:r>
            <w:proofErr w:type="gramStart"/>
            <w:r w:rsidRPr="00A26758">
              <w:rPr>
                <w:rFonts w:eastAsia="Times New Roman" w:cstheme="minorHAnsi"/>
              </w:rPr>
              <w:t>lines</w:t>
            </w:r>
            <w:proofErr w:type="gramEnd"/>
            <w:r w:rsidRPr="00A26758">
              <w:rPr>
                <w:rFonts w:eastAsia="Times New Roman" w:cstheme="minorHAnsi"/>
              </w:rPr>
              <w:t xml:space="preserve"> and enlarge and paint given design using free brush techniques.</w:t>
            </w:r>
          </w:p>
        </w:tc>
      </w:tr>
      <w:tr w:rsidR="00E02860" w:rsidRPr="00A26758" w14:paraId="61D7668E"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533032AB" w14:textId="77777777" w:rsidR="00E02860" w:rsidRPr="00A26758" w:rsidRDefault="00E02860" w:rsidP="008311EB">
            <w:pPr>
              <w:rPr>
                <w:rFonts w:cstheme="minorHAnsi"/>
                <w:lang w:val="en-US"/>
              </w:rPr>
            </w:pPr>
            <w:r w:rsidRPr="00A26758">
              <w:rPr>
                <w:rFonts w:eastAsia="Times New Roman" w:cstheme="minorHAnsi"/>
                <w:b/>
                <w:bCs/>
              </w:rPr>
              <w:t>Decorative Painting</w:t>
            </w:r>
          </w:p>
        </w:tc>
        <w:tc>
          <w:tcPr>
            <w:tcW w:w="6611" w:type="dxa"/>
            <w:tcBorders>
              <w:top w:val="single" w:sz="4" w:space="0" w:color="auto"/>
              <w:left w:val="single" w:sz="4" w:space="0" w:color="auto"/>
              <w:bottom w:val="single" w:sz="4" w:space="0" w:color="auto"/>
              <w:right w:val="single" w:sz="4" w:space="0" w:color="auto"/>
            </w:tcBorders>
            <w:hideMark/>
          </w:tcPr>
          <w:p w14:paraId="7B14A3A8" w14:textId="77777777" w:rsidR="00E02860" w:rsidRPr="00A26758" w:rsidRDefault="00E02860" w:rsidP="008311EB">
            <w:pPr>
              <w:rPr>
                <w:rFonts w:cstheme="minorHAnsi"/>
                <w:lang w:val="en-US"/>
              </w:rPr>
            </w:pPr>
            <w:r w:rsidRPr="00A26758">
              <w:rPr>
                <w:rFonts w:cstheme="minorHAnsi"/>
              </w:rPr>
              <w:t>Pupils will carry out work in forming decorative bands and lines. They will work with moulded panels and gain skills in replicating given designs in freehand brushwork. Finally, pupils will learn how to mix different colours to match given paint samples.</w:t>
            </w:r>
          </w:p>
        </w:tc>
      </w:tr>
      <w:tr w:rsidR="00E02860" w:rsidRPr="00A26758" w14:paraId="35EF9AD7"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1F863F9D" w14:textId="77777777" w:rsidR="00E02860" w:rsidRPr="00A26758" w:rsidRDefault="00E02860" w:rsidP="008311EB">
            <w:pPr>
              <w:rPr>
                <w:rFonts w:cstheme="minorHAnsi"/>
                <w:lang w:val="en-US"/>
              </w:rPr>
            </w:pPr>
            <w:r w:rsidRPr="00A26758">
              <w:rPr>
                <w:rFonts w:eastAsia="Times New Roman" w:cstheme="minorHAnsi"/>
                <w:b/>
                <w:bCs/>
              </w:rPr>
              <w:t>One Brick Walling: An Introduction</w:t>
            </w:r>
          </w:p>
        </w:tc>
        <w:tc>
          <w:tcPr>
            <w:tcW w:w="6611" w:type="dxa"/>
            <w:tcBorders>
              <w:top w:val="single" w:sz="4" w:space="0" w:color="auto"/>
              <w:left w:val="single" w:sz="4" w:space="0" w:color="auto"/>
              <w:bottom w:val="single" w:sz="4" w:space="0" w:color="auto"/>
              <w:right w:val="single" w:sz="4" w:space="0" w:color="auto"/>
            </w:tcBorders>
            <w:hideMark/>
          </w:tcPr>
          <w:p w14:paraId="7C431E55" w14:textId="77777777" w:rsidR="00E02860" w:rsidRPr="00A26758" w:rsidRDefault="00E02860" w:rsidP="008311EB">
            <w:pPr>
              <w:rPr>
                <w:rFonts w:cstheme="minorHAnsi"/>
                <w:lang w:val="en-US"/>
              </w:rPr>
            </w:pPr>
            <w:r w:rsidRPr="00A26758">
              <w:rPr>
                <w:rFonts w:eastAsia="Times New Roman" w:cstheme="minorHAnsi"/>
              </w:rPr>
              <w:t>Pupils will learn the knowledge and understanding required to build one brick wall thickness and erect a one brick wall to given specifications.</w:t>
            </w:r>
          </w:p>
        </w:tc>
      </w:tr>
      <w:tr w:rsidR="00E02860" w:rsidRPr="00A26758" w14:paraId="050EC69A"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4413FC9A" w14:textId="77777777" w:rsidR="00E02860" w:rsidRPr="00A26758" w:rsidRDefault="00E02860" w:rsidP="008311EB">
            <w:pPr>
              <w:rPr>
                <w:rFonts w:cstheme="minorHAnsi"/>
                <w:lang w:val="en-US"/>
              </w:rPr>
            </w:pPr>
            <w:r w:rsidRPr="00A26758">
              <w:rPr>
                <w:rFonts w:eastAsia="Times New Roman" w:cstheme="minorHAnsi"/>
                <w:b/>
                <w:bCs/>
              </w:rPr>
              <w:t>Construction Crafts: One Brick Walling</w:t>
            </w:r>
          </w:p>
        </w:tc>
        <w:tc>
          <w:tcPr>
            <w:tcW w:w="6611" w:type="dxa"/>
            <w:tcBorders>
              <w:top w:val="single" w:sz="4" w:space="0" w:color="auto"/>
              <w:left w:val="single" w:sz="4" w:space="0" w:color="auto"/>
              <w:bottom w:val="single" w:sz="4" w:space="0" w:color="auto"/>
              <w:right w:val="single" w:sz="4" w:space="0" w:color="auto"/>
            </w:tcBorders>
            <w:hideMark/>
          </w:tcPr>
          <w:p w14:paraId="4DCE7942" w14:textId="77777777" w:rsidR="00E02860" w:rsidRPr="00A26758" w:rsidRDefault="00E02860" w:rsidP="008311EB">
            <w:pPr>
              <w:rPr>
                <w:rFonts w:cstheme="minorHAnsi"/>
                <w:lang w:val="en-US"/>
              </w:rPr>
            </w:pPr>
            <w:r w:rsidRPr="00A26758">
              <w:rPr>
                <w:rFonts w:cstheme="minorHAnsi"/>
              </w:rPr>
              <w:t>Pupils are required to set out and build short sections of one-brick wall in accordance with given drawings and to prescribed tolerances. This will give them experience of brick bonding techniques significantly beyond simple half-brick walls.</w:t>
            </w:r>
          </w:p>
        </w:tc>
      </w:tr>
      <w:tr w:rsidR="00E02860" w:rsidRPr="00A26758" w14:paraId="001FB737"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22E5AB75" w14:textId="77777777" w:rsidR="00E02860" w:rsidRPr="00A26758" w:rsidRDefault="00E02860" w:rsidP="008311EB">
            <w:pPr>
              <w:rPr>
                <w:rFonts w:cstheme="minorHAnsi"/>
                <w:lang w:val="en-US"/>
              </w:rPr>
            </w:pPr>
            <w:r w:rsidRPr="00A26758">
              <w:rPr>
                <w:rFonts w:eastAsia="Times New Roman" w:cstheme="minorHAnsi"/>
                <w:b/>
                <w:bCs/>
              </w:rPr>
              <w:t>Block Walling: An Introduction</w:t>
            </w:r>
          </w:p>
        </w:tc>
        <w:tc>
          <w:tcPr>
            <w:tcW w:w="6611" w:type="dxa"/>
            <w:tcBorders>
              <w:top w:val="single" w:sz="4" w:space="0" w:color="auto"/>
              <w:left w:val="single" w:sz="4" w:space="0" w:color="auto"/>
              <w:bottom w:val="single" w:sz="4" w:space="0" w:color="auto"/>
              <w:right w:val="single" w:sz="4" w:space="0" w:color="auto"/>
            </w:tcBorders>
            <w:hideMark/>
          </w:tcPr>
          <w:p w14:paraId="5FEF731B" w14:textId="097357B8" w:rsidR="00E02860" w:rsidRPr="00A26758" w:rsidRDefault="00134679" w:rsidP="008311EB">
            <w:pPr>
              <w:rPr>
                <w:rFonts w:cstheme="minorHAnsi"/>
                <w:lang w:val="en-US"/>
              </w:rPr>
            </w:pPr>
            <w:r w:rsidRPr="00134679">
              <w:rPr>
                <w:rFonts w:cstheme="minorHAnsi"/>
              </w:rPr>
              <w:t>Pupils will learn knowledge and understanding on how to build block wall and how to build block wall to given specifications.</w:t>
            </w:r>
            <w:r>
              <w:rPr>
                <w:rFonts w:ascii="Open Sans" w:hAnsi="Open Sans" w:cs="Open Sans"/>
                <w:color w:val="313537"/>
                <w:sz w:val="21"/>
                <w:szCs w:val="21"/>
                <w:shd w:val="clear" w:color="auto" w:fill="FFFFFF"/>
              </w:rPr>
              <w:t> </w:t>
            </w:r>
          </w:p>
        </w:tc>
      </w:tr>
      <w:tr w:rsidR="00E02860" w:rsidRPr="00A26758" w14:paraId="7B8785D1"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5BC47BBD" w14:textId="77777777" w:rsidR="00E02860" w:rsidRPr="00A26758" w:rsidRDefault="00E02860" w:rsidP="008311EB">
            <w:pPr>
              <w:rPr>
                <w:rFonts w:cstheme="minorHAnsi"/>
                <w:lang w:val="en-US"/>
              </w:rPr>
            </w:pPr>
            <w:r w:rsidRPr="00A26758">
              <w:rPr>
                <w:rFonts w:eastAsia="Times New Roman" w:cstheme="minorHAnsi"/>
                <w:b/>
                <w:bCs/>
              </w:rPr>
              <w:t>Single Lap Roofing Skills</w:t>
            </w:r>
          </w:p>
        </w:tc>
        <w:tc>
          <w:tcPr>
            <w:tcW w:w="6611" w:type="dxa"/>
            <w:tcBorders>
              <w:top w:val="single" w:sz="4" w:space="0" w:color="auto"/>
              <w:left w:val="single" w:sz="4" w:space="0" w:color="auto"/>
              <w:bottom w:val="single" w:sz="4" w:space="0" w:color="auto"/>
              <w:right w:val="single" w:sz="4" w:space="0" w:color="auto"/>
            </w:tcBorders>
            <w:hideMark/>
          </w:tcPr>
          <w:p w14:paraId="1BCBFBCC" w14:textId="77777777" w:rsidR="00E02860" w:rsidRPr="00A26758" w:rsidRDefault="00E02860" w:rsidP="008311EB">
            <w:pPr>
              <w:rPr>
                <w:rFonts w:cstheme="minorHAnsi"/>
                <w:lang w:val="en-US"/>
              </w:rPr>
            </w:pPr>
            <w:r w:rsidRPr="00A26758">
              <w:rPr>
                <w:rFonts w:eastAsia="Times New Roman" w:cstheme="minorHAnsi"/>
              </w:rPr>
              <w:t>Pupils are required to prepare a roof surface prior to tiling. Lay and fix tiles to roof surface with a wet verge and ridge finish.</w:t>
            </w:r>
          </w:p>
        </w:tc>
      </w:tr>
      <w:tr w:rsidR="00E02860" w:rsidRPr="00A26758" w14:paraId="2919C12B"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1925926C" w14:textId="77777777" w:rsidR="00E02860" w:rsidRPr="00A26758" w:rsidRDefault="00E02860" w:rsidP="008311EB">
            <w:pPr>
              <w:rPr>
                <w:rFonts w:cstheme="minorHAnsi"/>
                <w:lang w:val="en-US"/>
              </w:rPr>
            </w:pPr>
            <w:r w:rsidRPr="00A26758">
              <w:rPr>
                <w:rFonts w:eastAsia="Times New Roman" w:cstheme="minorHAnsi"/>
                <w:b/>
                <w:bCs/>
              </w:rPr>
              <w:t>Roofing: Regular Sized Natural Slates with Random Widths</w:t>
            </w:r>
          </w:p>
        </w:tc>
        <w:tc>
          <w:tcPr>
            <w:tcW w:w="6611" w:type="dxa"/>
            <w:tcBorders>
              <w:top w:val="single" w:sz="4" w:space="0" w:color="auto"/>
              <w:left w:val="single" w:sz="4" w:space="0" w:color="auto"/>
              <w:bottom w:val="single" w:sz="4" w:space="0" w:color="auto"/>
              <w:right w:val="single" w:sz="4" w:space="0" w:color="auto"/>
            </w:tcBorders>
            <w:hideMark/>
          </w:tcPr>
          <w:p w14:paraId="516EF780" w14:textId="77777777" w:rsidR="00E02860" w:rsidRPr="00A26758" w:rsidRDefault="00E02860" w:rsidP="008311EB">
            <w:pPr>
              <w:rPr>
                <w:rFonts w:cstheme="minorHAnsi"/>
                <w:lang w:val="en-US"/>
              </w:rPr>
            </w:pPr>
            <w:r w:rsidRPr="00A26758">
              <w:rPr>
                <w:rFonts w:eastAsia="Times New Roman" w:cstheme="minorHAnsi"/>
              </w:rPr>
              <w:t>Pupils will prepare a roof surface to install a slate finish.</w:t>
            </w:r>
          </w:p>
        </w:tc>
      </w:tr>
      <w:tr w:rsidR="00E02860" w:rsidRPr="00A26758" w14:paraId="7959EE6A"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5C145607" w14:textId="77777777" w:rsidR="00E02860" w:rsidRPr="00A26758" w:rsidRDefault="00E02860" w:rsidP="008311EB">
            <w:pPr>
              <w:rPr>
                <w:rFonts w:cstheme="minorHAnsi"/>
                <w:lang w:val="en-US"/>
              </w:rPr>
            </w:pPr>
            <w:r w:rsidRPr="00A26758">
              <w:rPr>
                <w:rFonts w:eastAsia="Times New Roman" w:cstheme="minorHAnsi"/>
                <w:b/>
                <w:bCs/>
              </w:rPr>
              <w:t>Fixing Plasterboard and Applying Plastering Materials: An Introduction</w:t>
            </w:r>
          </w:p>
        </w:tc>
        <w:tc>
          <w:tcPr>
            <w:tcW w:w="6611" w:type="dxa"/>
            <w:tcBorders>
              <w:top w:val="single" w:sz="4" w:space="0" w:color="auto"/>
              <w:left w:val="single" w:sz="4" w:space="0" w:color="auto"/>
              <w:bottom w:val="single" w:sz="4" w:space="0" w:color="auto"/>
              <w:right w:val="single" w:sz="4" w:space="0" w:color="auto"/>
            </w:tcBorders>
            <w:hideMark/>
          </w:tcPr>
          <w:p w14:paraId="1335285B" w14:textId="77777777" w:rsidR="00E02860" w:rsidRPr="00A26758" w:rsidRDefault="00E02860" w:rsidP="008311EB">
            <w:pPr>
              <w:rPr>
                <w:rFonts w:cstheme="minorHAnsi"/>
                <w:lang w:val="en-US"/>
              </w:rPr>
            </w:pPr>
            <w:r w:rsidRPr="00A26758">
              <w:rPr>
                <w:rFonts w:eastAsia="Times New Roman" w:cstheme="minorHAnsi"/>
              </w:rPr>
              <w:t>Pupils are required to fix plasterboard to timber backgrounds and prepare surface for plastering materials.</w:t>
            </w:r>
          </w:p>
        </w:tc>
      </w:tr>
      <w:tr w:rsidR="00E02860" w:rsidRPr="00A26758" w14:paraId="7CECC700"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0A1C6407" w14:textId="77777777" w:rsidR="00E02860" w:rsidRPr="00A26758" w:rsidRDefault="00E02860" w:rsidP="008311EB">
            <w:pPr>
              <w:rPr>
                <w:rFonts w:cstheme="minorHAnsi"/>
                <w:lang w:val="en-US"/>
              </w:rPr>
            </w:pPr>
            <w:r w:rsidRPr="00A26758">
              <w:rPr>
                <w:rFonts w:eastAsia="Times New Roman" w:cstheme="minorHAnsi"/>
                <w:b/>
                <w:bCs/>
              </w:rPr>
              <w:t>Applying External Cement Work: An Introduction</w:t>
            </w:r>
          </w:p>
        </w:tc>
        <w:tc>
          <w:tcPr>
            <w:tcW w:w="6611" w:type="dxa"/>
            <w:tcBorders>
              <w:top w:val="single" w:sz="4" w:space="0" w:color="auto"/>
              <w:left w:val="single" w:sz="4" w:space="0" w:color="auto"/>
              <w:bottom w:val="single" w:sz="4" w:space="0" w:color="auto"/>
              <w:right w:val="single" w:sz="4" w:space="0" w:color="auto"/>
            </w:tcBorders>
            <w:hideMark/>
          </w:tcPr>
          <w:p w14:paraId="7E361C68" w14:textId="77777777" w:rsidR="00E02860" w:rsidRPr="00A26758" w:rsidRDefault="00E02860" w:rsidP="008311EB">
            <w:pPr>
              <w:rPr>
                <w:rFonts w:cstheme="minorHAnsi"/>
                <w:lang w:val="en-US"/>
              </w:rPr>
            </w:pPr>
            <w:r w:rsidRPr="00A26758">
              <w:rPr>
                <w:rFonts w:eastAsia="Times New Roman" w:cstheme="minorHAnsi"/>
              </w:rPr>
              <w:t>Pupils will learn how to prepare the backgrounds and set out metal trims/beads for the application of external cement work. Pupils will apply cement work in two coats.</w:t>
            </w:r>
          </w:p>
        </w:tc>
      </w:tr>
      <w:tr w:rsidR="00DA3805" w:rsidRPr="00A26758" w14:paraId="59E4AA08" w14:textId="77777777" w:rsidTr="008311EB">
        <w:tc>
          <w:tcPr>
            <w:tcW w:w="2405" w:type="dxa"/>
            <w:tcBorders>
              <w:top w:val="single" w:sz="4" w:space="0" w:color="auto"/>
              <w:left w:val="single" w:sz="4" w:space="0" w:color="auto"/>
              <w:bottom w:val="single" w:sz="4" w:space="0" w:color="auto"/>
              <w:right w:val="single" w:sz="4" w:space="0" w:color="auto"/>
            </w:tcBorders>
          </w:tcPr>
          <w:p w14:paraId="3DD5256F" w14:textId="54E307C6" w:rsidR="00DA3805" w:rsidRPr="00A26758" w:rsidRDefault="008705A4" w:rsidP="008311EB">
            <w:pPr>
              <w:rPr>
                <w:rFonts w:eastAsia="Times New Roman" w:cstheme="minorHAnsi"/>
                <w:b/>
                <w:bCs/>
              </w:rPr>
            </w:pPr>
            <w:r w:rsidRPr="00A26758">
              <w:rPr>
                <w:rFonts w:eastAsia="Times New Roman" w:cstheme="minorHAnsi"/>
                <w:b/>
                <w:bCs/>
              </w:rPr>
              <w:t>Work-Based Skills Challenge</w:t>
            </w:r>
          </w:p>
        </w:tc>
        <w:tc>
          <w:tcPr>
            <w:tcW w:w="6611" w:type="dxa"/>
            <w:tcBorders>
              <w:top w:val="single" w:sz="4" w:space="0" w:color="auto"/>
              <w:left w:val="single" w:sz="4" w:space="0" w:color="auto"/>
              <w:bottom w:val="single" w:sz="4" w:space="0" w:color="auto"/>
              <w:right w:val="single" w:sz="4" w:space="0" w:color="auto"/>
            </w:tcBorders>
          </w:tcPr>
          <w:p w14:paraId="3509F40F" w14:textId="7E5E1BED" w:rsidR="00DA3805" w:rsidRPr="00A26758" w:rsidRDefault="00A17550" w:rsidP="008311EB">
            <w:pPr>
              <w:rPr>
                <w:rFonts w:eastAsia="Times New Roman" w:cstheme="minorHAnsi"/>
              </w:rPr>
            </w:pPr>
            <w:r w:rsidRPr="00A26758">
              <w:rPr>
                <w:rFonts w:eastAsia="Times New Roman" w:cstheme="minorHAnsi"/>
              </w:rPr>
              <w:t>Pupils are set a challenge about working as part of a team on a real or simulated project for a real employer.</w:t>
            </w:r>
          </w:p>
        </w:tc>
      </w:tr>
    </w:tbl>
    <w:p w14:paraId="229B49B5" w14:textId="77777777" w:rsidR="00E02860" w:rsidRPr="00A26758" w:rsidRDefault="00E02860" w:rsidP="00E02860">
      <w:pPr>
        <w:spacing w:after="0"/>
        <w:rPr>
          <w:rFonts w:cstheme="minorHAnsi"/>
          <w:lang w:val="en-US"/>
        </w:rPr>
      </w:pPr>
    </w:p>
    <w:p w14:paraId="2A9696C3" w14:textId="7156BC79" w:rsidR="00E02860" w:rsidRPr="00A26758" w:rsidRDefault="00E02860" w:rsidP="023880A8">
      <w:pPr>
        <w:pStyle w:val="Heading3"/>
        <w:rPr>
          <w:b/>
          <w:bCs/>
          <w:lang w:val="en-US"/>
        </w:rPr>
      </w:pPr>
      <w:r w:rsidRPr="023880A8">
        <w:rPr>
          <w:b/>
          <w:bCs/>
          <w:lang w:val="en-US"/>
        </w:rPr>
        <w:t>Assessment Method</w:t>
      </w:r>
    </w:p>
    <w:p w14:paraId="6E227973" w14:textId="77777777" w:rsidR="00E02860" w:rsidRPr="00A26758" w:rsidRDefault="00E02860" w:rsidP="00E02860">
      <w:pPr>
        <w:tabs>
          <w:tab w:val="left" w:pos="9356"/>
        </w:tabs>
        <w:spacing w:after="0" w:line="240" w:lineRule="auto"/>
        <w:ind w:right="95"/>
        <w:jc w:val="both"/>
        <w:rPr>
          <w:rFonts w:eastAsia="Times New Roman" w:cstheme="minorHAnsi"/>
          <w:lang w:val="en"/>
        </w:rPr>
      </w:pPr>
      <w:r w:rsidRPr="00A26758">
        <w:rPr>
          <w:rFonts w:eastAsia="Times New Roman" w:cstheme="minorHAnsi"/>
          <w:lang w:val="en"/>
        </w:rPr>
        <w:t>Assessment in this course will be based on a range of practical workshop activities, supported by assessor observation checklists and pupil self-checking of quality. In the Employability Skills unit, pupils will carry out self-evaluation on a range of skills, review their progress and identify action points. They will also demonstrate that they can put action points into practice.</w:t>
      </w:r>
    </w:p>
    <w:p w14:paraId="3B9A1CF9" w14:textId="77777777" w:rsidR="00E02860" w:rsidRPr="00A26758" w:rsidRDefault="00E02860" w:rsidP="00E02860">
      <w:pPr>
        <w:tabs>
          <w:tab w:val="left" w:pos="9356"/>
        </w:tabs>
        <w:spacing w:after="0" w:line="240" w:lineRule="auto"/>
        <w:ind w:right="142"/>
        <w:jc w:val="both"/>
        <w:rPr>
          <w:rFonts w:eastAsia="Times New Roman" w:cstheme="minorHAnsi"/>
          <w:lang w:val="en"/>
        </w:rPr>
      </w:pPr>
    </w:p>
    <w:p w14:paraId="3615526D" w14:textId="5D5243AA" w:rsidR="00154EE6" w:rsidRPr="003B7386" w:rsidRDefault="00E02860" w:rsidP="003B7386">
      <w:pPr>
        <w:tabs>
          <w:tab w:val="left" w:pos="9356"/>
        </w:tabs>
        <w:spacing w:after="0" w:line="240" w:lineRule="auto"/>
        <w:ind w:right="142"/>
        <w:jc w:val="both"/>
        <w:rPr>
          <w:rFonts w:eastAsia="Times New Roman" w:cstheme="minorHAnsi"/>
          <w:lang w:val="en"/>
        </w:rPr>
      </w:pPr>
      <w:r w:rsidRPr="00A26758">
        <w:rPr>
          <w:rFonts w:eastAsia="Times New Roman" w:cstheme="minorHAnsi"/>
          <w:lang w:val="en"/>
        </w:rPr>
        <w:t xml:space="preserve">Pupils must successfully complete each unit to </w:t>
      </w:r>
      <w:proofErr w:type="gramStart"/>
      <w:r w:rsidR="00B53128" w:rsidRPr="00B53128">
        <w:rPr>
          <w:rFonts w:eastAsia="Times New Roman" w:cstheme="minorHAnsi"/>
          <w:lang w:val="en"/>
        </w:rPr>
        <w:t>achieve</w:t>
      </w:r>
      <w:proofErr w:type="gramEnd"/>
      <w:r w:rsidR="00B53128" w:rsidRPr="00B53128">
        <w:rPr>
          <w:rFonts w:eastAsia="Times New Roman" w:cstheme="minorHAnsi"/>
          <w:lang w:val="en"/>
        </w:rPr>
        <w:t xml:space="preserve"> </w:t>
      </w:r>
      <w:r w:rsidRPr="00A26758">
        <w:rPr>
          <w:rFonts w:eastAsia="Times New Roman" w:cstheme="minorHAnsi"/>
          <w:lang w:val="en"/>
        </w:rPr>
        <w:t xml:space="preserve">the course. </w:t>
      </w:r>
      <w:r w:rsidR="00154EE6" w:rsidRPr="0002580F">
        <w:rPr>
          <w:highlight w:val="yellow"/>
        </w:rPr>
        <w:br w:type="page"/>
      </w:r>
    </w:p>
    <w:p w14:paraId="10763AD9" w14:textId="586F04BB" w:rsidR="00C15C56" w:rsidRPr="003D28A9" w:rsidRDefault="00C15C56" w:rsidP="023880A8">
      <w:pPr>
        <w:pStyle w:val="Heading1"/>
        <w:rPr>
          <w:rFonts w:cstheme="minorBidi"/>
          <w:b/>
          <w:bCs/>
          <w:lang w:val="en-US"/>
        </w:rPr>
      </w:pPr>
      <w:bookmarkStart w:id="51" w:name="_Toc120021486"/>
      <w:r w:rsidRPr="023880A8">
        <w:rPr>
          <w:b/>
          <w:bCs/>
        </w:rPr>
        <w:t>Engineering</w:t>
      </w:r>
      <w:bookmarkEnd w:id="51"/>
    </w:p>
    <w:p w14:paraId="2D953DB3" w14:textId="6B0300E6" w:rsidR="00C15C56" w:rsidRPr="00963D82" w:rsidRDefault="00412A92" w:rsidP="00F203B0">
      <w:pPr>
        <w:pStyle w:val="Heading2"/>
        <w:rPr>
          <w:lang w:val="en-US"/>
        </w:rPr>
      </w:pPr>
      <w:bookmarkStart w:id="52" w:name="_Toc64619919"/>
      <w:bookmarkStart w:id="53" w:name="_Toc120021487"/>
      <w:r>
        <w:rPr>
          <w:lang w:val="en-US"/>
        </w:rPr>
        <w:t>Foundation Apprenticeship</w:t>
      </w:r>
      <w:r w:rsidR="00331327">
        <w:rPr>
          <w:lang w:val="en-US"/>
        </w:rPr>
        <w:t xml:space="preserve">: </w:t>
      </w:r>
      <w:r>
        <w:rPr>
          <w:lang w:val="en-US"/>
        </w:rPr>
        <w:t>Automotive Skills National 4</w:t>
      </w:r>
      <w:bookmarkEnd w:id="52"/>
      <w:bookmarkEnd w:id="53"/>
    </w:p>
    <w:tbl>
      <w:tblPr>
        <w:tblStyle w:val="TableGrid"/>
        <w:tblW w:w="0" w:type="auto"/>
        <w:tblLook w:val="04A0" w:firstRow="1" w:lastRow="0" w:firstColumn="1" w:lastColumn="0" w:noHBand="0" w:noVBand="1"/>
      </w:tblPr>
      <w:tblGrid>
        <w:gridCol w:w="2405"/>
        <w:gridCol w:w="6611"/>
      </w:tblGrid>
      <w:tr w:rsidR="00C15C56" w:rsidRPr="00963D82" w14:paraId="20E5345C" w14:textId="77777777" w:rsidTr="00F85BF7">
        <w:tc>
          <w:tcPr>
            <w:tcW w:w="2405" w:type="dxa"/>
            <w:shd w:val="clear" w:color="auto" w:fill="7030A0"/>
          </w:tcPr>
          <w:p w14:paraId="516CC12F" w14:textId="77777777" w:rsidR="00C15C56" w:rsidRPr="00963D82" w:rsidRDefault="00C15C56" w:rsidP="00787EDE">
            <w:pPr>
              <w:rPr>
                <w:rFonts w:cstheme="minorHAnsi"/>
                <w:color w:val="FFFFFF" w:themeColor="background1"/>
                <w:lang w:val="en-US"/>
              </w:rPr>
            </w:pPr>
            <w:r w:rsidRPr="00963D82">
              <w:rPr>
                <w:rFonts w:cstheme="minorHAnsi"/>
                <w:color w:val="FFFFFF" w:themeColor="background1"/>
                <w:lang w:val="en-US"/>
              </w:rPr>
              <w:t>Course Title</w:t>
            </w:r>
          </w:p>
        </w:tc>
        <w:tc>
          <w:tcPr>
            <w:tcW w:w="6611" w:type="dxa"/>
            <w:shd w:val="clear" w:color="auto" w:fill="7030A0"/>
          </w:tcPr>
          <w:p w14:paraId="543C1B03" w14:textId="1BAC82B6" w:rsidR="00C15C56" w:rsidRPr="00963D82" w:rsidRDefault="00331327" w:rsidP="00787EDE">
            <w:pPr>
              <w:rPr>
                <w:rFonts w:cstheme="minorHAnsi"/>
                <w:color w:val="FFFFFF" w:themeColor="background1"/>
                <w:lang w:val="en-US"/>
              </w:rPr>
            </w:pPr>
            <w:r>
              <w:rPr>
                <w:rFonts w:cstheme="minorHAnsi"/>
                <w:color w:val="FFFFFF" w:themeColor="background1"/>
                <w:lang w:val="en-US"/>
              </w:rPr>
              <w:t>FA</w:t>
            </w:r>
            <w:r w:rsidR="00590FE7" w:rsidRPr="00590FE7">
              <w:rPr>
                <w:rFonts w:cstheme="minorHAnsi"/>
                <w:color w:val="FFFFFF" w:themeColor="background1"/>
                <w:lang w:val="en-US"/>
              </w:rPr>
              <w:t xml:space="preserve"> in Automotive Skills National 4</w:t>
            </w:r>
          </w:p>
        </w:tc>
      </w:tr>
      <w:tr w:rsidR="00C15C56" w:rsidRPr="00963D82" w14:paraId="58D0D959" w14:textId="77777777" w:rsidTr="00F85BF7">
        <w:tc>
          <w:tcPr>
            <w:tcW w:w="2405" w:type="dxa"/>
          </w:tcPr>
          <w:p w14:paraId="141660FA" w14:textId="77777777" w:rsidR="00C15C56" w:rsidRPr="00963D82" w:rsidRDefault="00C15C56" w:rsidP="00787EDE">
            <w:pPr>
              <w:rPr>
                <w:rFonts w:cstheme="minorHAnsi"/>
                <w:lang w:val="en-US"/>
              </w:rPr>
            </w:pPr>
            <w:r w:rsidRPr="00963D82">
              <w:rPr>
                <w:rFonts w:cstheme="minorHAnsi"/>
                <w:lang w:val="en-US"/>
              </w:rPr>
              <w:t>Level</w:t>
            </w:r>
          </w:p>
        </w:tc>
        <w:tc>
          <w:tcPr>
            <w:tcW w:w="6611" w:type="dxa"/>
          </w:tcPr>
          <w:p w14:paraId="39930919" w14:textId="77777777" w:rsidR="00C15C56" w:rsidRPr="00963D82" w:rsidRDefault="00C15C56" w:rsidP="00787EDE">
            <w:pPr>
              <w:rPr>
                <w:rFonts w:cstheme="minorHAnsi"/>
                <w:lang w:val="en-US"/>
              </w:rPr>
            </w:pPr>
            <w:r w:rsidRPr="00963D82">
              <w:rPr>
                <w:rFonts w:cstheme="minorHAnsi"/>
                <w:lang w:val="en-US"/>
              </w:rPr>
              <w:t>National 4</w:t>
            </w:r>
          </w:p>
        </w:tc>
      </w:tr>
      <w:tr w:rsidR="00C15C56" w:rsidRPr="00963D82" w14:paraId="6FF6D4D7" w14:textId="77777777" w:rsidTr="00F85BF7">
        <w:tc>
          <w:tcPr>
            <w:tcW w:w="2405" w:type="dxa"/>
          </w:tcPr>
          <w:p w14:paraId="5F2F204B" w14:textId="77777777" w:rsidR="00C15C56" w:rsidRPr="00963D82" w:rsidRDefault="00C15C56" w:rsidP="00787EDE">
            <w:pPr>
              <w:rPr>
                <w:rFonts w:cstheme="minorHAnsi"/>
                <w:lang w:val="en-US"/>
              </w:rPr>
            </w:pPr>
            <w:r w:rsidRPr="00963D82">
              <w:rPr>
                <w:rFonts w:cstheme="minorHAnsi"/>
                <w:lang w:val="en-US"/>
              </w:rPr>
              <w:t>Campus</w:t>
            </w:r>
          </w:p>
        </w:tc>
        <w:tc>
          <w:tcPr>
            <w:tcW w:w="6611" w:type="dxa"/>
          </w:tcPr>
          <w:p w14:paraId="2DF6CBD7" w14:textId="77777777" w:rsidR="00C15C56" w:rsidRPr="00963D82" w:rsidRDefault="00C15C56" w:rsidP="00787EDE">
            <w:pPr>
              <w:rPr>
                <w:rFonts w:cstheme="minorHAnsi"/>
                <w:lang w:val="en-US"/>
              </w:rPr>
            </w:pPr>
            <w:r w:rsidRPr="00963D82">
              <w:rPr>
                <w:rFonts w:cstheme="minorHAnsi"/>
                <w:lang w:val="en-US"/>
              </w:rPr>
              <w:t>Arbroath and Kingsway</w:t>
            </w:r>
          </w:p>
        </w:tc>
      </w:tr>
      <w:tr w:rsidR="00C15C56" w:rsidRPr="00963D82" w14:paraId="66709E58" w14:textId="77777777" w:rsidTr="00F85BF7">
        <w:tc>
          <w:tcPr>
            <w:tcW w:w="2405" w:type="dxa"/>
          </w:tcPr>
          <w:p w14:paraId="6B501EDC" w14:textId="77777777" w:rsidR="00C15C56" w:rsidRPr="00963D82" w:rsidRDefault="00C15C56" w:rsidP="00787EDE">
            <w:pPr>
              <w:rPr>
                <w:rFonts w:cstheme="minorHAnsi"/>
                <w:lang w:val="en-US"/>
              </w:rPr>
            </w:pPr>
            <w:r w:rsidRPr="00963D82">
              <w:rPr>
                <w:rFonts w:cstheme="minorHAnsi"/>
                <w:lang w:val="en-US"/>
              </w:rPr>
              <w:t>Days</w:t>
            </w:r>
          </w:p>
        </w:tc>
        <w:tc>
          <w:tcPr>
            <w:tcW w:w="6611" w:type="dxa"/>
          </w:tcPr>
          <w:p w14:paraId="14386AB1" w14:textId="3EDD8123" w:rsidR="00C15C56" w:rsidRPr="00963D82" w:rsidRDefault="00C15C56" w:rsidP="00787EDE">
            <w:pPr>
              <w:rPr>
                <w:rFonts w:cstheme="minorHAnsi"/>
                <w:lang w:val="en-US"/>
              </w:rPr>
            </w:pPr>
            <w:r w:rsidRPr="00963D82">
              <w:rPr>
                <w:rFonts w:cstheme="minorHAnsi"/>
                <w:b/>
                <w:bCs/>
                <w:lang w:val="en-US"/>
              </w:rPr>
              <w:t>Arbroath</w:t>
            </w:r>
            <w:r w:rsidRPr="00963D82">
              <w:rPr>
                <w:rFonts w:cstheme="minorHAnsi"/>
                <w:lang w:val="en-US"/>
              </w:rPr>
              <w:t>: Friday 9-1pm</w:t>
            </w:r>
          </w:p>
          <w:p w14:paraId="1BA32EAF" w14:textId="77777777" w:rsidR="00BF37F2" w:rsidRPr="00963D82" w:rsidRDefault="00BF37F2" w:rsidP="00BF37F2">
            <w:pPr>
              <w:rPr>
                <w:rFonts w:cstheme="minorHAnsi"/>
                <w:lang w:val="en-US"/>
              </w:rPr>
            </w:pPr>
            <w:r w:rsidRPr="00963D82">
              <w:rPr>
                <w:rFonts w:cstheme="minorHAnsi"/>
                <w:b/>
                <w:bCs/>
                <w:lang w:val="en-US"/>
              </w:rPr>
              <w:t>Kingsway</w:t>
            </w:r>
            <w:r w:rsidRPr="00963D82">
              <w:rPr>
                <w:rFonts w:cstheme="minorHAnsi"/>
                <w:lang w:val="en-US"/>
              </w:rPr>
              <w:t>: Monday and Wednesday 2-4pm</w:t>
            </w:r>
          </w:p>
          <w:p w14:paraId="5E42AFDC" w14:textId="77777777" w:rsidR="00BF37F2" w:rsidRPr="00963D82" w:rsidRDefault="00BF37F2" w:rsidP="00BF37F2">
            <w:pPr>
              <w:ind w:left="1021"/>
              <w:rPr>
                <w:rFonts w:cstheme="minorHAnsi"/>
                <w:lang w:val="en-US"/>
              </w:rPr>
            </w:pPr>
            <w:r w:rsidRPr="00963D82">
              <w:rPr>
                <w:rFonts w:cstheme="minorHAnsi"/>
                <w:lang w:val="en-US"/>
              </w:rPr>
              <w:t xml:space="preserve">or </w:t>
            </w:r>
          </w:p>
          <w:p w14:paraId="5361B52F" w14:textId="1D4E9B0C" w:rsidR="00C15C56" w:rsidRPr="00963D82" w:rsidRDefault="00BF37F2" w:rsidP="00BF37F2">
            <w:pPr>
              <w:ind w:left="1024"/>
              <w:rPr>
                <w:rFonts w:cstheme="minorHAnsi"/>
                <w:lang w:val="en-US"/>
              </w:rPr>
            </w:pPr>
            <w:r w:rsidRPr="00963D82">
              <w:rPr>
                <w:rFonts w:cstheme="minorHAnsi"/>
                <w:lang w:val="en-US"/>
              </w:rPr>
              <w:t xml:space="preserve">Tuesday 2-4pm and </w:t>
            </w:r>
            <w:r w:rsidR="00384841" w:rsidRPr="00963D82">
              <w:rPr>
                <w:rFonts w:cstheme="minorHAnsi"/>
                <w:lang w:val="en-US"/>
              </w:rPr>
              <w:t>Thursday 1.15-3.15pm</w:t>
            </w:r>
          </w:p>
        </w:tc>
      </w:tr>
    </w:tbl>
    <w:p w14:paraId="5631C65E" w14:textId="77777777" w:rsidR="00C15C56" w:rsidRPr="00963D82" w:rsidRDefault="00C15C56" w:rsidP="023880A8">
      <w:pPr>
        <w:spacing w:after="0"/>
        <w:rPr>
          <w:b/>
          <w:bCs/>
          <w:lang w:val="en-US"/>
        </w:rPr>
      </w:pPr>
    </w:p>
    <w:p w14:paraId="1A789BEB" w14:textId="1803FE93" w:rsidR="00C15C56" w:rsidRPr="00963D82" w:rsidRDefault="00C15C56" w:rsidP="023880A8">
      <w:pPr>
        <w:pStyle w:val="Heading3"/>
        <w:rPr>
          <w:b/>
          <w:bCs/>
          <w:lang w:val="en-US"/>
        </w:rPr>
      </w:pPr>
      <w:r w:rsidRPr="023880A8">
        <w:rPr>
          <w:b/>
          <w:bCs/>
          <w:lang w:val="en-US"/>
        </w:rPr>
        <w:t>Entry Requirements</w:t>
      </w:r>
    </w:p>
    <w:p w14:paraId="20025832" w14:textId="0483B64D" w:rsidR="00C15C56" w:rsidRPr="00963D82" w:rsidRDefault="00C15C56" w:rsidP="00C15C56">
      <w:pPr>
        <w:spacing w:after="0" w:line="240" w:lineRule="auto"/>
        <w:jc w:val="both"/>
        <w:rPr>
          <w:rFonts w:eastAsia="Calibri" w:cstheme="minorHAnsi"/>
        </w:rPr>
      </w:pPr>
      <w:r w:rsidRPr="00963D82">
        <w:rPr>
          <w:rFonts w:eastAsia="Calibri" w:cstheme="minorHAnsi"/>
        </w:rPr>
        <w:t>There are no entry requirements for this course however school staff should ensure pupils are suitable for level 4 study</w:t>
      </w:r>
      <w:r w:rsidR="00660BD5" w:rsidRPr="00831160">
        <w:rPr>
          <w:rFonts w:eastAsia="Calibri" w:cstheme="minorHAnsi"/>
        </w:rPr>
        <w:t>.</w:t>
      </w:r>
    </w:p>
    <w:p w14:paraId="14FE3721" w14:textId="77777777" w:rsidR="00C15C56" w:rsidRPr="00963D82" w:rsidRDefault="00C15C56" w:rsidP="023880A8">
      <w:pPr>
        <w:spacing w:after="0"/>
        <w:rPr>
          <w:b/>
          <w:bCs/>
          <w:lang w:val="en-US"/>
        </w:rPr>
      </w:pPr>
    </w:p>
    <w:p w14:paraId="44FFC6F5" w14:textId="4636ABF2" w:rsidR="00C15C56" w:rsidRPr="00963D82" w:rsidRDefault="00C15C56" w:rsidP="023880A8">
      <w:pPr>
        <w:pStyle w:val="Heading3"/>
        <w:rPr>
          <w:b/>
          <w:bCs/>
          <w:lang w:val="en-US"/>
        </w:rPr>
      </w:pPr>
      <w:r w:rsidRPr="023880A8">
        <w:rPr>
          <w:b/>
          <w:bCs/>
          <w:lang w:val="en-US"/>
        </w:rPr>
        <w:t xml:space="preserve">Units to be </w:t>
      </w:r>
      <w:proofErr w:type="gramStart"/>
      <w:r w:rsidRPr="023880A8">
        <w:rPr>
          <w:b/>
          <w:bCs/>
          <w:lang w:val="en-US"/>
        </w:rPr>
        <w:t>Completed</w:t>
      </w:r>
      <w:proofErr w:type="gramEnd"/>
    </w:p>
    <w:tbl>
      <w:tblPr>
        <w:tblStyle w:val="TableGrid"/>
        <w:tblW w:w="0" w:type="auto"/>
        <w:tblLook w:val="04A0" w:firstRow="1" w:lastRow="0" w:firstColumn="1" w:lastColumn="0" w:noHBand="0" w:noVBand="1"/>
      </w:tblPr>
      <w:tblGrid>
        <w:gridCol w:w="9010"/>
      </w:tblGrid>
      <w:tr w:rsidR="00C15C56" w:rsidRPr="00963D82" w14:paraId="162F97E2" w14:textId="77777777" w:rsidTr="00787EDE">
        <w:tc>
          <w:tcPr>
            <w:tcW w:w="9010" w:type="dxa"/>
            <w:shd w:val="clear" w:color="auto" w:fill="7030A0"/>
          </w:tcPr>
          <w:p w14:paraId="23809061" w14:textId="77777777" w:rsidR="00C15C56" w:rsidRPr="00963D82" w:rsidRDefault="00C15C56" w:rsidP="00787EDE">
            <w:pPr>
              <w:rPr>
                <w:rFonts w:cstheme="minorHAnsi"/>
                <w:color w:val="FFFFFF" w:themeColor="background1"/>
                <w:lang w:val="en-US"/>
              </w:rPr>
            </w:pPr>
            <w:r w:rsidRPr="00963D82">
              <w:rPr>
                <w:rFonts w:cstheme="minorHAnsi"/>
                <w:color w:val="FFFFFF" w:themeColor="background1"/>
                <w:lang w:val="en-US"/>
              </w:rPr>
              <w:t>Mandatory Units</w:t>
            </w:r>
          </w:p>
        </w:tc>
      </w:tr>
      <w:tr w:rsidR="00C15C56" w:rsidRPr="00963D82" w14:paraId="1A91C545" w14:textId="77777777" w:rsidTr="00787EDE">
        <w:tc>
          <w:tcPr>
            <w:tcW w:w="9010" w:type="dxa"/>
          </w:tcPr>
          <w:p w14:paraId="3AE266E2" w14:textId="77777777" w:rsidR="00C15C56" w:rsidRPr="00963D82" w:rsidRDefault="00C15C56" w:rsidP="00787EDE">
            <w:pPr>
              <w:tabs>
                <w:tab w:val="left" w:pos="2853"/>
              </w:tabs>
              <w:rPr>
                <w:rFonts w:cstheme="minorHAnsi"/>
                <w:lang w:val="en-US"/>
              </w:rPr>
            </w:pPr>
            <w:r w:rsidRPr="00963D82">
              <w:rPr>
                <w:rFonts w:eastAsia="Times New Roman" w:cstheme="minorHAnsi"/>
              </w:rPr>
              <w:t>The Garage</w:t>
            </w:r>
          </w:p>
        </w:tc>
      </w:tr>
      <w:tr w:rsidR="00C15C56" w:rsidRPr="00963D82" w14:paraId="54C12B14" w14:textId="77777777" w:rsidTr="00787EDE">
        <w:tc>
          <w:tcPr>
            <w:tcW w:w="9010" w:type="dxa"/>
          </w:tcPr>
          <w:p w14:paraId="6549A162" w14:textId="77777777" w:rsidR="00C15C56" w:rsidRPr="00963D82" w:rsidRDefault="00C15C56" w:rsidP="00787EDE">
            <w:pPr>
              <w:rPr>
                <w:rFonts w:cstheme="minorHAnsi"/>
                <w:lang w:val="en-US"/>
              </w:rPr>
            </w:pPr>
            <w:r w:rsidRPr="00963D82">
              <w:rPr>
                <w:rFonts w:eastAsia="Times New Roman" w:cstheme="minorHAnsi"/>
              </w:rPr>
              <w:t>The Technician</w:t>
            </w:r>
          </w:p>
        </w:tc>
      </w:tr>
      <w:tr w:rsidR="00C15C56" w:rsidRPr="00963D82" w14:paraId="0AF34D22" w14:textId="77777777" w:rsidTr="00787EDE">
        <w:tc>
          <w:tcPr>
            <w:tcW w:w="9010" w:type="dxa"/>
          </w:tcPr>
          <w:p w14:paraId="119E8F7C" w14:textId="77777777" w:rsidR="00C15C56" w:rsidRPr="00963D82" w:rsidRDefault="00C15C56" w:rsidP="00787EDE">
            <w:pPr>
              <w:rPr>
                <w:rFonts w:cstheme="minorHAnsi"/>
                <w:lang w:val="en-US"/>
              </w:rPr>
            </w:pPr>
            <w:r w:rsidRPr="00963D82">
              <w:rPr>
                <w:rFonts w:eastAsia="Times New Roman" w:cstheme="minorHAnsi"/>
              </w:rPr>
              <w:t>The Car</w:t>
            </w:r>
          </w:p>
        </w:tc>
      </w:tr>
      <w:tr w:rsidR="00C15C56" w:rsidRPr="00963D82" w14:paraId="435D6B64" w14:textId="77777777" w:rsidTr="00787EDE">
        <w:tc>
          <w:tcPr>
            <w:tcW w:w="9010" w:type="dxa"/>
          </w:tcPr>
          <w:p w14:paraId="32E2D6F6" w14:textId="77777777" w:rsidR="00C15C56" w:rsidRPr="00963D82" w:rsidRDefault="00C15C56" w:rsidP="00787EDE">
            <w:pPr>
              <w:rPr>
                <w:rFonts w:cstheme="minorHAnsi"/>
                <w:lang w:val="en-US"/>
              </w:rPr>
            </w:pPr>
            <w:r w:rsidRPr="00963D82">
              <w:rPr>
                <w:rFonts w:eastAsia="Times New Roman" w:cstheme="minorHAnsi"/>
              </w:rPr>
              <w:t>The Vehicle Modification Project</w:t>
            </w:r>
          </w:p>
        </w:tc>
      </w:tr>
      <w:tr w:rsidR="00EB0189" w:rsidRPr="00963D82" w14:paraId="07596137" w14:textId="77777777" w:rsidTr="00787EDE">
        <w:tc>
          <w:tcPr>
            <w:tcW w:w="9010" w:type="dxa"/>
          </w:tcPr>
          <w:p w14:paraId="136E3E51" w14:textId="6ACEDE58" w:rsidR="00EB0189" w:rsidRPr="00963D82" w:rsidRDefault="00EB0189" w:rsidP="00787EDE">
            <w:pPr>
              <w:rPr>
                <w:rFonts w:eastAsia="Times New Roman" w:cstheme="minorHAnsi"/>
              </w:rPr>
            </w:pPr>
            <w:r>
              <w:rPr>
                <w:rFonts w:eastAsia="Times New Roman" w:cstheme="minorHAnsi"/>
              </w:rPr>
              <w:t>Work based skills challenge</w:t>
            </w:r>
          </w:p>
        </w:tc>
      </w:tr>
    </w:tbl>
    <w:p w14:paraId="71EDB4DD" w14:textId="77777777" w:rsidR="00C15C56" w:rsidRPr="00963D82" w:rsidRDefault="00C15C56" w:rsidP="00C15C56">
      <w:pPr>
        <w:spacing w:after="0"/>
        <w:rPr>
          <w:rFonts w:cstheme="minorHAnsi"/>
          <w:lang w:val="en-US"/>
        </w:rPr>
      </w:pPr>
    </w:p>
    <w:p w14:paraId="1133E33A" w14:textId="32A0D94B" w:rsidR="00C15C56" w:rsidRPr="00963D82" w:rsidRDefault="00C15C56" w:rsidP="023880A8">
      <w:pPr>
        <w:pStyle w:val="Heading3"/>
        <w:rPr>
          <w:b/>
          <w:bCs/>
          <w:lang w:val="en-US"/>
        </w:rPr>
      </w:pPr>
      <w:r w:rsidRPr="023880A8">
        <w:rPr>
          <w:b/>
          <w:bCs/>
          <w:lang w:val="en-US"/>
        </w:rPr>
        <w:t>Progression Pathways</w:t>
      </w:r>
    </w:p>
    <w:p w14:paraId="0EA0DC60" w14:textId="77777777" w:rsidR="00C15C56" w:rsidRPr="00963D82" w:rsidRDefault="00C15C56" w:rsidP="00C15C56">
      <w:pPr>
        <w:pStyle w:val="ListParagraph"/>
        <w:numPr>
          <w:ilvl w:val="0"/>
          <w:numId w:val="2"/>
        </w:numPr>
        <w:tabs>
          <w:tab w:val="left" w:pos="993"/>
          <w:tab w:val="left" w:pos="9356"/>
        </w:tabs>
        <w:ind w:left="644" w:right="142" w:hanging="518"/>
        <w:rPr>
          <w:rFonts w:asciiTheme="minorHAnsi" w:hAnsiTheme="minorHAnsi" w:cstheme="minorHAnsi"/>
          <w:sz w:val="22"/>
          <w:szCs w:val="22"/>
        </w:rPr>
      </w:pPr>
      <w:r w:rsidRPr="00963D82">
        <w:rPr>
          <w:rFonts w:asciiTheme="minorHAnsi" w:hAnsiTheme="minorHAnsi" w:cstheme="minorHAnsi"/>
          <w:sz w:val="22"/>
          <w:szCs w:val="22"/>
        </w:rPr>
        <w:t>SVQs and Modern Apprenticeships in Motor Vehicle Engineering – Day release</w:t>
      </w:r>
    </w:p>
    <w:p w14:paraId="4C32FA1C" w14:textId="77777777" w:rsidR="00C15C56" w:rsidRPr="00963D82" w:rsidRDefault="00C15C56" w:rsidP="00C15C56">
      <w:pPr>
        <w:pStyle w:val="ListParagraph"/>
        <w:numPr>
          <w:ilvl w:val="0"/>
          <w:numId w:val="2"/>
        </w:numPr>
        <w:tabs>
          <w:tab w:val="left" w:pos="993"/>
          <w:tab w:val="left" w:pos="9356"/>
        </w:tabs>
        <w:ind w:left="644" w:right="142" w:hanging="518"/>
        <w:rPr>
          <w:rFonts w:asciiTheme="minorHAnsi" w:hAnsiTheme="minorHAnsi" w:cstheme="minorHAnsi"/>
          <w:sz w:val="22"/>
          <w:szCs w:val="22"/>
        </w:rPr>
      </w:pPr>
      <w:r w:rsidRPr="00963D82">
        <w:rPr>
          <w:rFonts w:asciiTheme="minorHAnsi" w:hAnsiTheme="minorHAnsi" w:cstheme="minorHAnsi"/>
          <w:sz w:val="22"/>
          <w:szCs w:val="22"/>
        </w:rPr>
        <w:t>Motor Vehicle Engineering – Full time course - Kingsway</w:t>
      </w:r>
    </w:p>
    <w:p w14:paraId="5AB1D697" w14:textId="77777777" w:rsidR="00C15C56" w:rsidRPr="00963D82" w:rsidRDefault="00C15C56" w:rsidP="00C15C56">
      <w:pPr>
        <w:numPr>
          <w:ilvl w:val="0"/>
          <w:numId w:val="1"/>
        </w:numPr>
        <w:tabs>
          <w:tab w:val="left" w:pos="993"/>
        </w:tabs>
        <w:spacing w:after="0" w:line="240" w:lineRule="auto"/>
        <w:ind w:left="644" w:hanging="518"/>
        <w:contextualSpacing/>
        <w:rPr>
          <w:rFonts w:eastAsia="Times New Roman" w:cstheme="minorHAnsi"/>
        </w:rPr>
      </w:pPr>
      <w:r w:rsidRPr="00963D82">
        <w:rPr>
          <w:rFonts w:eastAsia="Times New Roman" w:cstheme="minorHAnsi"/>
        </w:rPr>
        <w:t>Scottish Progression Award in Engineering (National 5)</w:t>
      </w:r>
    </w:p>
    <w:p w14:paraId="73825790" w14:textId="77777777" w:rsidR="00C15C56" w:rsidRPr="00963D82" w:rsidRDefault="00C15C56" w:rsidP="00672EA4">
      <w:pPr>
        <w:numPr>
          <w:ilvl w:val="0"/>
          <w:numId w:val="1"/>
        </w:numPr>
        <w:tabs>
          <w:tab w:val="left" w:pos="993"/>
        </w:tabs>
        <w:spacing w:after="0" w:line="240" w:lineRule="auto"/>
        <w:ind w:left="644" w:hanging="518"/>
        <w:contextualSpacing/>
        <w:rPr>
          <w:rFonts w:eastAsia="Times New Roman" w:cstheme="minorHAnsi"/>
        </w:rPr>
      </w:pPr>
      <w:r w:rsidRPr="00963D82">
        <w:rPr>
          <w:rFonts w:eastAsia="Times New Roman" w:cstheme="minorHAnsi"/>
        </w:rPr>
        <w:t>Full time SVQ programmes and Modern Apprenticeships in Engineering areas such as Welding Fabrication, Mechanical Fitting, Machining, Motor Vehicle.</w:t>
      </w:r>
    </w:p>
    <w:p w14:paraId="6A66210D" w14:textId="77777777" w:rsidR="00C15C56" w:rsidRPr="00963D82" w:rsidRDefault="00C15C56" w:rsidP="00C15C56">
      <w:pPr>
        <w:numPr>
          <w:ilvl w:val="0"/>
          <w:numId w:val="2"/>
        </w:numPr>
        <w:tabs>
          <w:tab w:val="left" w:pos="993"/>
        </w:tabs>
        <w:spacing w:after="0" w:line="240" w:lineRule="auto"/>
        <w:ind w:left="644" w:hanging="518"/>
        <w:contextualSpacing/>
        <w:rPr>
          <w:rFonts w:eastAsia="Times New Roman" w:cstheme="minorHAnsi"/>
        </w:rPr>
      </w:pPr>
      <w:r w:rsidRPr="00963D82">
        <w:rPr>
          <w:rFonts w:eastAsia="Times New Roman" w:cstheme="minorHAnsi"/>
        </w:rPr>
        <w:t>National Certificate programmes such as Engineering Practice, Engineering Systems.</w:t>
      </w:r>
    </w:p>
    <w:p w14:paraId="6B0EE5BB" w14:textId="77777777" w:rsidR="00C15C56" w:rsidRPr="00963D82" w:rsidRDefault="00C15C56" w:rsidP="00C15C56">
      <w:pPr>
        <w:numPr>
          <w:ilvl w:val="0"/>
          <w:numId w:val="2"/>
        </w:numPr>
        <w:tabs>
          <w:tab w:val="left" w:pos="993"/>
        </w:tabs>
        <w:spacing w:after="0" w:line="240" w:lineRule="auto"/>
        <w:ind w:left="644" w:hanging="518"/>
        <w:contextualSpacing/>
        <w:rPr>
          <w:rFonts w:eastAsia="Times New Roman" w:cstheme="minorHAnsi"/>
        </w:rPr>
      </w:pPr>
      <w:r w:rsidRPr="00963D82">
        <w:rPr>
          <w:rFonts w:eastAsia="Times New Roman" w:cstheme="minorHAnsi"/>
        </w:rPr>
        <w:t>Suitable Training/Employment</w:t>
      </w:r>
    </w:p>
    <w:p w14:paraId="35903A5C" w14:textId="77777777" w:rsidR="00C15C56" w:rsidRDefault="00C15C56" w:rsidP="00C15C56">
      <w:pPr>
        <w:tabs>
          <w:tab w:val="left" w:pos="993"/>
        </w:tabs>
        <w:spacing w:after="0" w:line="240" w:lineRule="auto"/>
        <w:ind w:left="644"/>
        <w:contextualSpacing/>
        <w:rPr>
          <w:rFonts w:eastAsia="Times New Roman" w:cstheme="minorHAnsi"/>
        </w:rPr>
      </w:pPr>
    </w:p>
    <w:p w14:paraId="42D1BBCF" w14:textId="77777777" w:rsidR="000A250F" w:rsidRPr="00963D82" w:rsidRDefault="000A250F" w:rsidP="00C15C56">
      <w:pPr>
        <w:tabs>
          <w:tab w:val="left" w:pos="993"/>
        </w:tabs>
        <w:spacing w:after="0" w:line="240" w:lineRule="auto"/>
        <w:ind w:left="644"/>
        <w:contextualSpacing/>
        <w:rPr>
          <w:rFonts w:eastAsia="Times New Roman" w:cstheme="minorHAnsi"/>
        </w:rPr>
      </w:pPr>
    </w:p>
    <w:p w14:paraId="34BB3765" w14:textId="7CA30676" w:rsidR="00C15C56" w:rsidRPr="00963D82" w:rsidRDefault="00C15C56" w:rsidP="023880A8">
      <w:pPr>
        <w:pStyle w:val="Heading3"/>
        <w:rPr>
          <w:b/>
          <w:bCs/>
          <w:lang w:val="en-US"/>
        </w:rPr>
      </w:pPr>
      <w:r w:rsidRPr="023880A8">
        <w:rPr>
          <w:b/>
          <w:bCs/>
          <w:lang w:val="en-US"/>
        </w:rPr>
        <w:t>Course Description</w:t>
      </w:r>
    </w:p>
    <w:p w14:paraId="42C2F449" w14:textId="08F901F6" w:rsidR="00C15C56" w:rsidRDefault="007240C9" w:rsidP="00C15C56">
      <w:pPr>
        <w:spacing w:after="0"/>
        <w:jc w:val="both"/>
        <w:rPr>
          <w:rFonts w:cstheme="minorHAnsi"/>
        </w:rPr>
      </w:pPr>
      <w:r w:rsidRPr="007240C9">
        <w:rPr>
          <w:rFonts w:cstheme="minorHAnsi"/>
        </w:rPr>
        <w:t xml:space="preserve">The Automotive FA course has been designed to </w:t>
      </w:r>
      <w:proofErr w:type="gramStart"/>
      <w:r w:rsidRPr="007240C9">
        <w:rPr>
          <w:rFonts w:cstheme="minorHAnsi"/>
        </w:rPr>
        <w:t>provide an introduction to</w:t>
      </w:r>
      <w:proofErr w:type="gramEnd"/>
      <w:r w:rsidRPr="007240C9">
        <w:rPr>
          <w:rFonts w:cstheme="minorHAnsi"/>
        </w:rPr>
        <w:t xml:space="preserve"> the automotive industry and a progression route into further education or for moving directly into training or employment within the automotive industry. The overall purpose of the course is to ensure that pupils develop practical skills, knowledge and understanding and employability skills needed within the automotive industry as well as developing generic transferable employability skills.</w:t>
      </w:r>
    </w:p>
    <w:p w14:paraId="44AB21C3" w14:textId="77777777" w:rsidR="007240C9" w:rsidRPr="00963D82" w:rsidRDefault="007240C9" w:rsidP="00C15C56">
      <w:pPr>
        <w:spacing w:after="0"/>
        <w:jc w:val="both"/>
        <w:rPr>
          <w:rFonts w:cstheme="minorHAnsi"/>
          <w:lang w:val="en-US"/>
        </w:rPr>
      </w:pPr>
    </w:p>
    <w:p w14:paraId="60C54786" w14:textId="66B0B041" w:rsidR="00C15C56" w:rsidRPr="00963D82" w:rsidRDefault="00C15C56" w:rsidP="023880A8">
      <w:pPr>
        <w:pStyle w:val="Heading3"/>
        <w:rPr>
          <w:b/>
          <w:bCs/>
          <w:lang w:val="en-US"/>
        </w:rPr>
      </w:pPr>
      <w:r w:rsidRPr="023880A8">
        <w:rPr>
          <w:b/>
          <w:bCs/>
          <w:lang w:val="en-US"/>
        </w:rPr>
        <w:t>Unit Contents</w:t>
      </w:r>
    </w:p>
    <w:tbl>
      <w:tblPr>
        <w:tblStyle w:val="TableGrid"/>
        <w:tblW w:w="0" w:type="auto"/>
        <w:tblLook w:val="04A0" w:firstRow="1" w:lastRow="0" w:firstColumn="1" w:lastColumn="0" w:noHBand="0" w:noVBand="1"/>
      </w:tblPr>
      <w:tblGrid>
        <w:gridCol w:w="2405"/>
        <w:gridCol w:w="6611"/>
      </w:tblGrid>
      <w:tr w:rsidR="00C15C56" w:rsidRPr="00963D82" w14:paraId="26D5AD1D" w14:textId="77777777" w:rsidTr="00787EDE">
        <w:tc>
          <w:tcPr>
            <w:tcW w:w="2405" w:type="dxa"/>
            <w:shd w:val="clear" w:color="auto" w:fill="7030A0"/>
          </w:tcPr>
          <w:p w14:paraId="0B55BB05" w14:textId="77777777" w:rsidR="00C15C56" w:rsidRPr="00963D82" w:rsidRDefault="00C15C56" w:rsidP="00787EDE">
            <w:pPr>
              <w:rPr>
                <w:rFonts w:cstheme="minorHAnsi"/>
                <w:color w:val="FFFFFF" w:themeColor="background1"/>
                <w:lang w:val="en-US"/>
              </w:rPr>
            </w:pPr>
            <w:r w:rsidRPr="00963D82">
              <w:rPr>
                <w:rFonts w:cstheme="minorHAnsi"/>
                <w:color w:val="FFFFFF" w:themeColor="background1"/>
                <w:lang w:val="en-US"/>
              </w:rPr>
              <w:t>Unit</w:t>
            </w:r>
          </w:p>
        </w:tc>
        <w:tc>
          <w:tcPr>
            <w:tcW w:w="6611" w:type="dxa"/>
            <w:shd w:val="clear" w:color="auto" w:fill="7030A0"/>
          </w:tcPr>
          <w:p w14:paraId="72F47266" w14:textId="77777777" w:rsidR="00C15C56" w:rsidRPr="00963D82" w:rsidRDefault="00C15C56" w:rsidP="00787EDE">
            <w:pPr>
              <w:rPr>
                <w:rFonts w:cstheme="minorHAnsi"/>
                <w:color w:val="FFFFFF" w:themeColor="background1"/>
                <w:lang w:val="en-US"/>
              </w:rPr>
            </w:pPr>
            <w:r w:rsidRPr="00963D82">
              <w:rPr>
                <w:rFonts w:cstheme="minorHAnsi"/>
                <w:color w:val="FFFFFF" w:themeColor="background1"/>
                <w:lang w:val="en-US"/>
              </w:rPr>
              <w:t>Description</w:t>
            </w:r>
          </w:p>
        </w:tc>
      </w:tr>
      <w:tr w:rsidR="00C15C56" w:rsidRPr="00963D82" w14:paraId="43A00527" w14:textId="77777777" w:rsidTr="00787EDE">
        <w:tc>
          <w:tcPr>
            <w:tcW w:w="2405" w:type="dxa"/>
          </w:tcPr>
          <w:p w14:paraId="6E5F0753" w14:textId="77777777" w:rsidR="00C15C56" w:rsidRPr="00963D82" w:rsidRDefault="00C15C56" w:rsidP="00787EDE">
            <w:pPr>
              <w:rPr>
                <w:rFonts w:cstheme="minorHAnsi"/>
                <w:lang w:val="en-US"/>
              </w:rPr>
            </w:pPr>
            <w:r w:rsidRPr="00963D82">
              <w:rPr>
                <w:rFonts w:cstheme="minorHAnsi"/>
                <w:b/>
                <w:bCs/>
              </w:rPr>
              <w:t xml:space="preserve">The Garage </w:t>
            </w:r>
          </w:p>
        </w:tc>
        <w:tc>
          <w:tcPr>
            <w:tcW w:w="6611" w:type="dxa"/>
          </w:tcPr>
          <w:p w14:paraId="4EA8FA88" w14:textId="77777777" w:rsidR="00C15C56" w:rsidRPr="00963D82" w:rsidRDefault="00C15C56" w:rsidP="00787EDE">
            <w:pPr>
              <w:rPr>
                <w:rFonts w:cstheme="minorHAnsi"/>
                <w:lang w:val="en-US"/>
              </w:rPr>
            </w:pPr>
            <w:r w:rsidRPr="00963D82">
              <w:rPr>
                <w:rFonts w:cstheme="minorHAnsi"/>
              </w:rPr>
              <w:t xml:space="preserve">This unit introduces pupils to the structure and organisation of the retail automotive industry and the range of job roles and responsibilities within it. Pupils will use a range of research sources and activities to help develop their knowledge and understanding of the automotive industry, the businesses within it, and the diversity of job roles it offers. The Unit also provides a basic introduction to some of the health and safety legislation applicable to vehicle service and repair workshops. </w:t>
            </w:r>
          </w:p>
        </w:tc>
      </w:tr>
      <w:tr w:rsidR="00C15C56" w:rsidRPr="00963D82" w14:paraId="1EDB7C27" w14:textId="77777777" w:rsidTr="00787EDE">
        <w:tc>
          <w:tcPr>
            <w:tcW w:w="2405" w:type="dxa"/>
          </w:tcPr>
          <w:p w14:paraId="6CF28986" w14:textId="77777777" w:rsidR="00C15C56" w:rsidRPr="00963D82" w:rsidRDefault="00C15C56" w:rsidP="00787EDE">
            <w:pPr>
              <w:rPr>
                <w:rFonts w:cstheme="minorHAnsi"/>
                <w:lang w:val="en-US"/>
              </w:rPr>
            </w:pPr>
            <w:r w:rsidRPr="00963D82">
              <w:rPr>
                <w:rFonts w:cstheme="minorHAnsi"/>
                <w:b/>
                <w:bCs/>
              </w:rPr>
              <w:t xml:space="preserve">The Technician </w:t>
            </w:r>
          </w:p>
        </w:tc>
        <w:tc>
          <w:tcPr>
            <w:tcW w:w="6611" w:type="dxa"/>
          </w:tcPr>
          <w:p w14:paraId="2F92CA26" w14:textId="77777777" w:rsidR="00C15C56" w:rsidRPr="00963D82" w:rsidRDefault="00C15C56" w:rsidP="00787EDE">
            <w:pPr>
              <w:pStyle w:val="Default"/>
              <w:tabs>
                <w:tab w:val="left" w:pos="9356"/>
              </w:tabs>
              <w:ind w:right="142"/>
              <w:jc w:val="both"/>
              <w:rPr>
                <w:rFonts w:asciiTheme="minorHAnsi" w:hAnsiTheme="minorHAnsi" w:cstheme="minorHAnsi"/>
                <w:sz w:val="22"/>
                <w:szCs w:val="22"/>
              </w:rPr>
            </w:pPr>
            <w:r w:rsidRPr="00963D82">
              <w:rPr>
                <w:rFonts w:asciiTheme="minorHAnsi" w:hAnsiTheme="minorHAnsi" w:cstheme="minorHAnsi"/>
                <w:sz w:val="22"/>
                <w:szCs w:val="22"/>
              </w:rPr>
              <w:t xml:space="preserve">This unit has a practical focus and introduces pupils to some of the tools and techniques used by technicians in the automotive industry. </w:t>
            </w:r>
          </w:p>
          <w:p w14:paraId="2D61E002" w14:textId="77777777" w:rsidR="00C15C56" w:rsidRPr="00963D82" w:rsidRDefault="00C15C56" w:rsidP="00787EDE">
            <w:pPr>
              <w:rPr>
                <w:rFonts w:cstheme="minorHAnsi"/>
                <w:lang w:val="en-US"/>
              </w:rPr>
            </w:pPr>
            <w:r w:rsidRPr="00963D82">
              <w:rPr>
                <w:rFonts w:cstheme="minorHAnsi"/>
              </w:rPr>
              <w:t xml:space="preserve">Pupils will use a range of common hand tools as well as more specialised tools and equipment such as the torque wrench and trolley jack. Pupils will also learn the names, functions and serviceability of automotive components while engaging in practical activities and gain basic knowledge of working safely in an automotive engineering environment. </w:t>
            </w:r>
          </w:p>
        </w:tc>
      </w:tr>
      <w:tr w:rsidR="00C15C56" w:rsidRPr="00963D82" w14:paraId="5CAB983F" w14:textId="77777777" w:rsidTr="00787EDE">
        <w:tc>
          <w:tcPr>
            <w:tcW w:w="2405" w:type="dxa"/>
          </w:tcPr>
          <w:p w14:paraId="6536AC52" w14:textId="77777777" w:rsidR="00C15C56" w:rsidRPr="00963D82" w:rsidRDefault="00C15C56" w:rsidP="00787EDE">
            <w:pPr>
              <w:rPr>
                <w:rFonts w:cstheme="minorHAnsi"/>
                <w:lang w:val="en-US"/>
              </w:rPr>
            </w:pPr>
            <w:r w:rsidRPr="00963D82">
              <w:rPr>
                <w:rFonts w:cstheme="minorHAnsi"/>
                <w:b/>
                <w:bCs/>
              </w:rPr>
              <w:t xml:space="preserve">The Car </w:t>
            </w:r>
          </w:p>
        </w:tc>
        <w:tc>
          <w:tcPr>
            <w:tcW w:w="6611" w:type="dxa"/>
          </w:tcPr>
          <w:p w14:paraId="7D7DC2EA" w14:textId="77C1D135" w:rsidR="00C15C56" w:rsidRPr="00963D82" w:rsidRDefault="00C15C56" w:rsidP="00787EDE">
            <w:pPr>
              <w:rPr>
                <w:rFonts w:cstheme="minorHAnsi"/>
                <w:lang w:val="en-US"/>
              </w:rPr>
            </w:pPr>
            <w:r w:rsidRPr="00963D82">
              <w:rPr>
                <w:rFonts w:cstheme="minorHAnsi"/>
              </w:rPr>
              <w:t>This unit introduces pupils to basic safety checks, wheel changing and valeting as carried out by technicians in the automotive industry. The pupil will use a range of common hand tools, as well as more specialised tools and equipment. To enrich the pupils understanding and range of associated skills</w:t>
            </w:r>
            <w:r w:rsidR="008A779C">
              <w:rPr>
                <w:rFonts w:cstheme="minorHAnsi"/>
              </w:rPr>
              <w:t>,</w:t>
            </w:r>
            <w:r w:rsidRPr="00963D82">
              <w:rPr>
                <w:rFonts w:cstheme="minorHAnsi"/>
              </w:rPr>
              <w:t xml:space="preserve"> they will carry out engineering processes such as removing and refitting vehicle service items. </w:t>
            </w:r>
          </w:p>
        </w:tc>
      </w:tr>
      <w:tr w:rsidR="00C15C56" w:rsidRPr="00963D82" w14:paraId="1BF010D4" w14:textId="77777777" w:rsidTr="00787EDE">
        <w:tc>
          <w:tcPr>
            <w:tcW w:w="2405" w:type="dxa"/>
          </w:tcPr>
          <w:p w14:paraId="3DFC91DD" w14:textId="77777777" w:rsidR="00C15C56" w:rsidRPr="00963D82" w:rsidRDefault="00C15C56" w:rsidP="00787EDE">
            <w:pPr>
              <w:rPr>
                <w:rFonts w:cstheme="minorHAnsi"/>
                <w:lang w:val="en-US"/>
              </w:rPr>
            </w:pPr>
            <w:r w:rsidRPr="00963D82">
              <w:rPr>
                <w:rFonts w:cstheme="minorHAnsi"/>
                <w:b/>
                <w:bCs/>
              </w:rPr>
              <w:t xml:space="preserve">The Vehicle Modification Project </w:t>
            </w:r>
          </w:p>
        </w:tc>
        <w:tc>
          <w:tcPr>
            <w:tcW w:w="6611" w:type="dxa"/>
          </w:tcPr>
          <w:p w14:paraId="1D74911F" w14:textId="77777777" w:rsidR="00C15C56" w:rsidRPr="00963D82" w:rsidRDefault="00C15C56" w:rsidP="00787EDE">
            <w:pPr>
              <w:rPr>
                <w:rFonts w:cstheme="minorHAnsi"/>
                <w:lang w:val="en-US"/>
              </w:rPr>
            </w:pPr>
            <w:r w:rsidRPr="00963D82">
              <w:rPr>
                <w:rFonts w:cstheme="minorHAnsi"/>
              </w:rPr>
              <w:t xml:space="preserve">This unit comprises a practical project and is designed to be completed after the Units </w:t>
            </w:r>
            <w:r w:rsidRPr="00963D82">
              <w:rPr>
                <w:rFonts w:cstheme="minorHAnsi"/>
                <w:i/>
                <w:iCs/>
              </w:rPr>
              <w:t xml:space="preserve">Automotive Skills: The Technician </w:t>
            </w:r>
            <w:r w:rsidRPr="00963D82">
              <w:rPr>
                <w:rFonts w:cstheme="minorHAnsi"/>
              </w:rPr>
              <w:t xml:space="preserve">and </w:t>
            </w:r>
            <w:r w:rsidRPr="00963D82">
              <w:rPr>
                <w:rFonts w:cstheme="minorHAnsi"/>
                <w:i/>
                <w:iCs/>
              </w:rPr>
              <w:t xml:space="preserve">Automotive Skills: The Car, </w:t>
            </w:r>
            <w:r w:rsidRPr="00963D82">
              <w:rPr>
                <w:rFonts w:cstheme="minorHAnsi"/>
              </w:rPr>
              <w:t>consolidating the previous practical skills developed. Pupils select a modification project to carry out on a vehicle enabling them to put into practice and further develop some of the basic hand skills and problem-solving abilities that an Automotive Technician requires.</w:t>
            </w:r>
          </w:p>
        </w:tc>
      </w:tr>
      <w:tr w:rsidR="00603805" w:rsidRPr="00963D82" w14:paraId="22993E5E" w14:textId="77777777" w:rsidTr="00787EDE">
        <w:tc>
          <w:tcPr>
            <w:tcW w:w="2405" w:type="dxa"/>
          </w:tcPr>
          <w:p w14:paraId="160E775A" w14:textId="003503D7" w:rsidR="00603805" w:rsidRPr="008009BF" w:rsidRDefault="00603805" w:rsidP="00603805">
            <w:pPr>
              <w:rPr>
                <w:rFonts w:cstheme="minorHAnsi"/>
                <w:b/>
                <w:bCs/>
              </w:rPr>
            </w:pPr>
            <w:r w:rsidRPr="008009BF">
              <w:rPr>
                <w:b/>
                <w:bCs/>
              </w:rPr>
              <w:t>Work Based Skills Challenge</w:t>
            </w:r>
          </w:p>
        </w:tc>
        <w:tc>
          <w:tcPr>
            <w:tcW w:w="6611" w:type="dxa"/>
          </w:tcPr>
          <w:p w14:paraId="440583AC" w14:textId="2EE4CCD9" w:rsidR="00603805" w:rsidRPr="00963D82" w:rsidRDefault="00603805" w:rsidP="00603805">
            <w:pPr>
              <w:rPr>
                <w:rFonts w:cstheme="minorHAnsi"/>
              </w:rPr>
            </w:pPr>
            <w:r w:rsidRPr="008009BF">
              <w:rPr>
                <w:rFonts w:cstheme="minorHAnsi"/>
              </w:rPr>
              <w:t xml:space="preserve">This Unit is designed to enable learners to develop their meta-skills through planning, </w:t>
            </w:r>
            <w:proofErr w:type="gramStart"/>
            <w:r w:rsidRPr="008009BF">
              <w:rPr>
                <w:rFonts w:cstheme="minorHAnsi"/>
              </w:rPr>
              <w:t>completing</w:t>
            </w:r>
            <w:proofErr w:type="gramEnd"/>
            <w:r w:rsidRPr="008009BF">
              <w:rPr>
                <w:rFonts w:cstheme="minorHAnsi"/>
              </w:rPr>
              <w:t xml:space="preserve"> and evaluating a work-based project which is designed and delivered with sector-specific employer involvement or simulation. It will incorporate technical skills that the learner is gaining from the linked Skills for Work/NPA course and will provide them with opportunities to reflect throughout on the meta-skills they are developing, and to set and review goals in relation to their performance and development. The meta-skills developed through the work-based skills challenge will support learners in their preparation for their working life, as well as their future work-based learning or study choices, by helping them to become more self-aware and continuous learners able to adapt more easily to change and challenge.</w:t>
            </w:r>
          </w:p>
        </w:tc>
      </w:tr>
    </w:tbl>
    <w:p w14:paraId="63C26231" w14:textId="77777777" w:rsidR="00C15C56" w:rsidRPr="00963D82" w:rsidRDefault="00C15C56" w:rsidP="00C15C56">
      <w:pPr>
        <w:spacing w:after="0"/>
        <w:rPr>
          <w:rFonts w:cstheme="minorHAnsi"/>
          <w:lang w:val="en-US"/>
        </w:rPr>
      </w:pPr>
    </w:p>
    <w:p w14:paraId="653E5E4D" w14:textId="3A24ADCE" w:rsidR="00C15C56" w:rsidRPr="00963D82" w:rsidRDefault="00C15C56" w:rsidP="023880A8">
      <w:pPr>
        <w:pStyle w:val="Heading3"/>
        <w:rPr>
          <w:b/>
          <w:bCs/>
          <w:lang w:val="en-US"/>
        </w:rPr>
      </w:pPr>
      <w:r w:rsidRPr="023880A8">
        <w:rPr>
          <w:b/>
          <w:bCs/>
          <w:lang w:val="en-US"/>
        </w:rPr>
        <w:t>Assessment Method</w:t>
      </w:r>
    </w:p>
    <w:p w14:paraId="24B48B9D" w14:textId="5F31B804" w:rsidR="00C15C56" w:rsidRPr="00963D82" w:rsidRDefault="00C15C56" w:rsidP="00C15C56">
      <w:pPr>
        <w:tabs>
          <w:tab w:val="left" w:pos="9356"/>
        </w:tabs>
        <w:spacing w:after="0" w:line="240" w:lineRule="auto"/>
        <w:ind w:right="142"/>
        <w:jc w:val="both"/>
      </w:pPr>
      <w:r w:rsidRPr="00963D82">
        <w:t xml:space="preserve">Assessment is by producing a practical component or assembly to a given standard and testing and documenting functionality as described in the unit contents.  As well as this, pupils will be required to complete documentation which will demonstrate their awareness of the underlying employability skills that they have gained on the module.  </w:t>
      </w:r>
      <w:proofErr w:type="gramStart"/>
      <w:r w:rsidRPr="00963D82">
        <w:t>In order for</w:t>
      </w:r>
      <w:proofErr w:type="gramEnd"/>
      <w:r w:rsidRPr="00963D82">
        <w:t xml:space="preserve"> the documentation to be accepted</w:t>
      </w:r>
      <w:r w:rsidR="7C580DC5" w:rsidRPr="00963D82">
        <w:t>,</w:t>
      </w:r>
      <w:r w:rsidRPr="00963D82">
        <w:t xml:space="preserve"> pupils need to evaluate their own performance and identify the skills acquired.   Tutor’s will also contribute to this documentation and offer their own feedback on pupil work performance.</w:t>
      </w:r>
    </w:p>
    <w:p w14:paraId="2A1D3E90" w14:textId="77777777" w:rsidR="00C15C56" w:rsidRPr="00963D82" w:rsidRDefault="00C15C56" w:rsidP="00C15C56">
      <w:pPr>
        <w:spacing w:after="0"/>
        <w:rPr>
          <w:rFonts w:cstheme="minorHAnsi"/>
          <w:b/>
          <w:bCs/>
          <w:lang w:val="en-US"/>
        </w:rPr>
      </w:pPr>
    </w:p>
    <w:p w14:paraId="349EC05C" w14:textId="77777777" w:rsidR="0048231E" w:rsidRPr="00963D82" w:rsidRDefault="0048231E" w:rsidP="0048231E">
      <w:pPr>
        <w:spacing w:after="0" w:line="240" w:lineRule="auto"/>
        <w:jc w:val="both"/>
        <w:rPr>
          <w:lang w:val="en-US"/>
        </w:rPr>
      </w:pPr>
      <w:bookmarkStart w:id="54" w:name="_Toc64619922"/>
    </w:p>
    <w:p w14:paraId="2957FFC3" w14:textId="77777777" w:rsidR="003B7386" w:rsidRDefault="003B7386">
      <w:pPr>
        <w:rPr>
          <w:rFonts w:asciiTheme="majorHAnsi" w:eastAsiaTheme="majorEastAsia" w:hAnsiTheme="majorHAnsi" w:cstheme="majorBidi"/>
          <w:b/>
          <w:color w:val="2F5496" w:themeColor="accent1" w:themeShade="BF"/>
          <w:sz w:val="28"/>
          <w:szCs w:val="26"/>
          <w:lang w:val="en-US"/>
        </w:rPr>
      </w:pPr>
      <w:bookmarkStart w:id="55" w:name="_Toc64619921"/>
      <w:r>
        <w:rPr>
          <w:lang w:val="en-US"/>
        </w:rPr>
        <w:br w:type="page"/>
      </w:r>
    </w:p>
    <w:p w14:paraId="12F23CCF" w14:textId="37FABE01" w:rsidR="007218A9" w:rsidRPr="00FA11C3" w:rsidRDefault="007218A9" w:rsidP="007218A9">
      <w:pPr>
        <w:pStyle w:val="Heading2"/>
        <w:rPr>
          <w:lang w:val="en-US"/>
        </w:rPr>
      </w:pPr>
      <w:bookmarkStart w:id="56" w:name="_Toc120021488"/>
      <w:r w:rsidRPr="00963D82">
        <w:rPr>
          <w:lang w:val="en-US"/>
        </w:rPr>
        <w:t xml:space="preserve">Skills for Work: Energy National </w:t>
      </w:r>
      <w:r>
        <w:rPr>
          <w:lang w:val="en-US"/>
        </w:rPr>
        <w:t>5</w:t>
      </w:r>
      <w:bookmarkEnd w:id="56"/>
    </w:p>
    <w:tbl>
      <w:tblPr>
        <w:tblStyle w:val="TableGrid"/>
        <w:tblW w:w="0" w:type="auto"/>
        <w:tblLook w:val="04A0" w:firstRow="1" w:lastRow="0" w:firstColumn="1" w:lastColumn="0" w:noHBand="0" w:noVBand="1"/>
      </w:tblPr>
      <w:tblGrid>
        <w:gridCol w:w="2405"/>
        <w:gridCol w:w="6611"/>
      </w:tblGrid>
      <w:tr w:rsidR="007218A9" w14:paraId="6D3AFFAC" w14:textId="77777777">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72138353" w14:textId="77777777" w:rsidR="007218A9" w:rsidRDefault="007218A9">
            <w:pPr>
              <w:rPr>
                <w:rFonts w:cstheme="minorHAnsi"/>
                <w:color w:val="FFFFFF" w:themeColor="background1"/>
                <w:lang w:val="en-US"/>
              </w:rPr>
            </w:pPr>
            <w:r>
              <w:rPr>
                <w:rFonts w:cstheme="minorHAnsi"/>
                <w:color w:val="FFFFFF" w:themeColor="background1"/>
                <w:lang w:val="en-US"/>
              </w:rPr>
              <w:t>Course Title</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71A1F4D8" w14:textId="77777777" w:rsidR="007218A9" w:rsidRDefault="007218A9">
            <w:pPr>
              <w:rPr>
                <w:rFonts w:cstheme="minorHAnsi"/>
                <w:color w:val="FFFFFF" w:themeColor="background1"/>
                <w:lang w:val="en-US"/>
              </w:rPr>
            </w:pPr>
            <w:r>
              <w:rPr>
                <w:rFonts w:cstheme="minorHAnsi"/>
                <w:color w:val="FFFFFF" w:themeColor="background1"/>
                <w:lang w:val="en-US"/>
              </w:rPr>
              <w:t>SfW</w:t>
            </w:r>
            <w:r w:rsidRPr="00966737">
              <w:rPr>
                <w:rFonts w:cstheme="minorHAnsi"/>
                <w:color w:val="FFFFFF" w:themeColor="background1"/>
                <w:lang w:val="en-US"/>
              </w:rPr>
              <w:t xml:space="preserve"> Energy National 5</w:t>
            </w:r>
          </w:p>
        </w:tc>
      </w:tr>
      <w:tr w:rsidR="007218A9" w14:paraId="408B6A9C" w14:textId="77777777">
        <w:tc>
          <w:tcPr>
            <w:tcW w:w="2405" w:type="dxa"/>
            <w:tcBorders>
              <w:top w:val="single" w:sz="4" w:space="0" w:color="auto"/>
              <w:left w:val="single" w:sz="4" w:space="0" w:color="auto"/>
              <w:bottom w:val="single" w:sz="4" w:space="0" w:color="auto"/>
              <w:right w:val="single" w:sz="4" w:space="0" w:color="auto"/>
            </w:tcBorders>
            <w:hideMark/>
          </w:tcPr>
          <w:p w14:paraId="0B6F5768" w14:textId="77777777" w:rsidR="007218A9" w:rsidRDefault="007218A9">
            <w:pPr>
              <w:rPr>
                <w:rFonts w:cstheme="minorHAnsi"/>
                <w:lang w:val="en-US"/>
              </w:rPr>
            </w:pPr>
            <w:r>
              <w:rPr>
                <w:rFonts w:cstheme="minorHAnsi"/>
                <w:lang w:val="en-US"/>
              </w:rPr>
              <w:t>Level</w:t>
            </w:r>
          </w:p>
        </w:tc>
        <w:tc>
          <w:tcPr>
            <w:tcW w:w="6611" w:type="dxa"/>
            <w:tcBorders>
              <w:top w:val="single" w:sz="4" w:space="0" w:color="auto"/>
              <w:left w:val="single" w:sz="4" w:space="0" w:color="auto"/>
              <w:bottom w:val="single" w:sz="4" w:space="0" w:color="auto"/>
              <w:right w:val="single" w:sz="4" w:space="0" w:color="auto"/>
            </w:tcBorders>
          </w:tcPr>
          <w:p w14:paraId="4978F63D" w14:textId="77777777" w:rsidR="007218A9" w:rsidRDefault="007218A9">
            <w:pPr>
              <w:rPr>
                <w:rFonts w:cstheme="minorHAnsi"/>
                <w:lang w:val="en-US"/>
              </w:rPr>
            </w:pPr>
            <w:r>
              <w:rPr>
                <w:rFonts w:cstheme="minorHAnsi"/>
                <w:lang w:val="en-US"/>
              </w:rPr>
              <w:t>National 5</w:t>
            </w:r>
          </w:p>
        </w:tc>
      </w:tr>
      <w:tr w:rsidR="007218A9" w14:paraId="4FE71F24" w14:textId="77777777">
        <w:tc>
          <w:tcPr>
            <w:tcW w:w="2405" w:type="dxa"/>
            <w:tcBorders>
              <w:top w:val="single" w:sz="4" w:space="0" w:color="auto"/>
              <w:left w:val="single" w:sz="4" w:space="0" w:color="auto"/>
              <w:bottom w:val="single" w:sz="4" w:space="0" w:color="auto"/>
              <w:right w:val="single" w:sz="4" w:space="0" w:color="auto"/>
            </w:tcBorders>
            <w:hideMark/>
          </w:tcPr>
          <w:p w14:paraId="3F85C474" w14:textId="77777777" w:rsidR="007218A9" w:rsidRDefault="007218A9">
            <w:pPr>
              <w:rPr>
                <w:rFonts w:cstheme="minorHAnsi"/>
                <w:lang w:val="en-US"/>
              </w:rPr>
            </w:pPr>
            <w:r w:rsidRPr="00963D82">
              <w:rPr>
                <w:rFonts w:cstheme="minorHAnsi"/>
                <w:lang w:val="en-US"/>
              </w:rPr>
              <w:t>Campus</w:t>
            </w:r>
          </w:p>
        </w:tc>
        <w:tc>
          <w:tcPr>
            <w:tcW w:w="6611" w:type="dxa"/>
            <w:tcBorders>
              <w:top w:val="single" w:sz="4" w:space="0" w:color="auto"/>
              <w:left w:val="single" w:sz="4" w:space="0" w:color="auto"/>
              <w:bottom w:val="single" w:sz="4" w:space="0" w:color="auto"/>
              <w:right w:val="single" w:sz="4" w:space="0" w:color="auto"/>
            </w:tcBorders>
          </w:tcPr>
          <w:p w14:paraId="09CE718F" w14:textId="77777777" w:rsidR="007218A9" w:rsidRDefault="007218A9">
            <w:pPr>
              <w:rPr>
                <w:rFonts w:cstheme="minorHAnsi"/>
                <w:lang w:val="en-US"/>
              </w:rPr>
            </w:pPr>
            <w:r w:rsidRPr="00963D82">
              <w:rPr>
                <w:rFonts w:cstheme="minorHAnsi"/>
                <w:lang w:val="en-US"/>
              </w:rPr>
              <w:t>Arbroath and Kingsway</w:t>
            </w:r>
          </w:p>
        </w:tc>
      </w:tr>
      <w:tr w:rsidR="007218A9" w14:paraId="38835196" w14:textId="77777777">
        <w:tc>
          <w:tcPr>
            <w:tcW w:w="2405" w:type="dxa"/>
            <w:tcBorders>
              <w:top w:val="single" w:sz="4" w:space="0" w:color="auto"/>
              <w:left w:val="single" w:sz="4" w:space="0" w:color="auto"/>
              <w:bottom w:val="single" w:sz="4" w:space="0" w:color="auto"/>
              <w:right w:val="single" w:sz="4" w:space="0" w:color="auto"/>
            </w:tcBorders>
            <w:hideMark/>
          </w:tcPr>
          <w:p w14:paraId="70A277A6" w14:textId="77777777" w:rsidR="007218A9" w:rsidRDefault="007218A9">
            <w:pPr>
              <w:rPr>
                <w:rFonts w:cstheme="minorHAnsi"/>
                <w:lang w:val="en-US"/>
              </w:rPr>
            </w:pPr>
            <w:r w:rsidRPr="00963D82">
              <w:rPr>
                <w:rFonts w:cstheme="minorHAnsi"/>
                <w:lang w:val="en-US"/>
              </w:rPr>
              <w:t>Days</w:t>
            </w:r>
          </w:p>
        </w:tc>
        <w:tc>
          <w:tcPr>
            <w:tcW w:w="6611" w:type="dxa"/>
            <w:tcBorders>
              <w:top w:val="single" w:sz="4" w:space="0" w:color="auto"/>
              <w:left w:val="single" w:sz="4" w:space="0" w:color="auto"/>
              <w:bottom w:val="single" w:sz="4" w:space="0" w:color="auto"/>
              <w:right w:val="single" w:sz="4" w:space="0" w:color="auto"/>
            </w:tcBorders>
          </w:tcPr>
          <w:p w14:paraId="23D517C3" w14:textId="77777777" w:rsidR="007218A9" w:rsidRPr="00963D82" w:rsidRDefault="007218A9">
            <w:pPr>
              <w:rPr>
                <w:rFonts w:cstheme="minorHAnsi"/>
                <w:lang w:val="en-US"/>
              </w:rPr>
            </w:pPr>
            <w:r w:rsidRPr="00963D82">
              <w:rPr>
                <w:rFonts w:cstheme="minorHAnsi"/>
                <w:b/>
                <w:bCs/>
                <w:lang w:val="en-US"/>
              </w:rPr>
              <w:t>Arbroath</w:t>
            </w:r>
            <w:r w:rsidRPr="00963D82">
              <w:rPr>
                <w:rFonts w:cstheme="minorHAnsi"/>
                <w:lang w:val="en-US"/>
              </w:rPr>
              <w:t>: Friday 9-1pm</w:t>
            </w:r>
          </w:p>
          <w:p w14:paraId="40FD6271" w14:textId="77777777" w:rsidR="007218A9" w:rsidRPr="00963D82" w:rsidRDefault="007218A9">
            <w:pPr>
              <w:rPr>
                <w:rFonts w:cstheme="minorHAnsi"/>
                <w:lang w:val="en-US"/>
              </w:rPr>
            </w:pPr>
            <w:r w:rsidRPr="00963D82">
              <w:rPr>
                <w:rFonts w:cstheme="minorHAnsi"/>
                <w:b/>
                <w:bCs/>
                <w:lang w:val="en-US"/>
              </w:rPr>
              <w:t>Kingsway</w:t>
            </w:r>
            <w:r w:rsidRPr="00963D82">
              <w:rPr>
                <w:rFonts w:cstheme="minorHAnsi"/>
                <w:lang w:val="en-US"/>
              </w:rPr>
              <w:t>: Monday and Wednesday 2-4pm</w:t>
            </w:r>
          </w:p>
          <w:p w14:paraId="53B65148" w14:textId="77777777" w:rsidR="007218A9" w:rsidRPr="00963D82" w:rsidRDefault="007218A9">
            <w:pPr>
              <w:ind w:left="1021"/>
              <w:rPr>
                <w:rFonts w:cstheme="minorHAnsi"/>
                <w:lang w:val="en-US"/>
              </w:rPr>
            </w:pPr>
            <w:r w:rsidRPr="00963D82">
              <w:rPr>
                <w:rFonts w:cstheme="minorHAnsi"/>
                <w:lang w:val="en-US"/>
              </w:rPr>
              <w:t xml:space="preserve">or </w:t>
            </w:r>
          </w:p>
          <w:p w14:paraId="145914E5" w14:textId="77777777" w:rsidR="007218A9" w:rsidRDefault="007218A9">
            <w:pPr>
              <w:rPr>
                <w:rFonts w:cstheme="minorHAnsi"/>
                <w:lang w:val="en-US"/>
              </w:rPr>
            </w:pPr>
            <w:r w:rsidRPr="00963D82">
              <w:rPr>
                <w:rFonts w:cstheme="minorHAnsi"/>
                <w:lang w:val="en-US"/>
              </w:rPr>
              <w:t>Tuesday 2-4pm and Thursday 1.15-3.15pm</w:t>
            </w:r>
          </w:p>
        </w:tc>
      </w:tr>
    </w:tbl>
    <w:p w14:paraId="20DDAA68" w14:textId="77777777" w:rsidR="007218A9" w:rsidRDefault="007218A9" w:rsidP="007218A9">
      <w:pPr>
        <w:spacing w:after="0"/>
        <w:rPr>
          <w:rFonts w:cstheme="minorHAnsi"/>
          <w:lang w:val="en-US"/>
        </w:rPr>
      </w:pPr>
    </w:p>
    <w:p w14:paraId="72DF131F" w14:textId="77777777" w:rsidR="007218A9" w:rsidRPr="004F41F7" w:rsidRDefault="007218A9" w:rsidP="023880A8">
      <w:pPr>
        <w:pStyle w:val="Heading3"/>
        <w:rPr>
          <w:b/>
          <w:bCs/>
          <w:color w:val="FF0000"/>
          <w:lang w:val="en-US"/>
        </w:rPr>
      </w:pPr>
      <w:r w:rsidRPr="023880A8">
        <w:rPr>
          <w:b/>
          <w:bCs/>
          <w:lang w:val="en-US"/>
        </w:rPr>
        <w:t>Entry Requirements</w:t>
      </w:r>
    </w:p>
    <w:p w14:paraId="72ED8711" w14:textId="7BFB46B2" w:rsidR="007218A9" w:rsidRPr="00963D82" w:rsidRDefault="007218A9" w:rsidP="007218A9">
      <w:pPr>
        <w:spacing w:after="0" w:line="240" w:lineRule="auto"/>
        <w:jc w:val="both"/>
        <w:rPr>
          <w:rFonts w:eastAsia="Calibri" w:cstheme="minorHAnsi"/>
        </w:rPr>
      </w:pPr>
      <w:r w:rsidRPr="00963D82">
        <w:rPr>
          <w:rFonts w:eastAsia="Calibri" w:cstheme="minorHAnsi"/>
        </w:rPr>
        <w:t>There are no entry requirements for this course however school staff should ensure pupils are suitable for level 4 study</w:t>
      </w:r>
      <w:r w:rsidR="00FF3163">
        <w:rPr>
          <w:rFonts w:eastAsia="Calibri" w:cstheme="minorHAnsi"/>
        </w:rPr>
        <w:t>.</w:t>
      </w:r>
    </w:p>
    <w:p w14:paraId="1D638C4B" w14:textId="77777777" w:rsidR="007218A9" w:rsidRDefault="007218A9" w:rsidP="023880A8">
      <w:pPr>
        <w:spacing w:after="0"/>
        <w:rPr>
          <w:rStyle w:val="eop"/>
          <w:rFonts w:ascii="Calibri" w:hAnsi="Calibri" w:cs="Calibri"/>
          <w:b/>
          <w:bCs/>
          <w:color w:val="000000"/>
          <w:shd w:val="clear" w:color="auto" w:fill="FFFFFF"/>
        </w:rPr>
      </w:pPr>
    </w:p>
    <w:p w14:paraId="0F09C921" w14:textId="77777777" w:rsidR="007218A9" w:rsidRPr="00963D82" w:rsidRDefault="007218A9" w:rsidP="023880A8">
      <w:pPr>
        <w:pStyle w:val="Heading3"/>
        <w:rPr>
          <w:b/>
          <w:bCs/>
          <w:lang w:val="en-US"/>
        </w:rPr>
      </w:pPr>
      <w:r w:rsidRPr="023880A8">
        <w:rPr>
          <w:b/>
          <w:bCs/>
          <w:lang w:val="en-US"/>
        </w:rPr>
        <w:t xml:space="preserve">Units to be </w:t>
      </w:r>
      <w:proofErr w:type="gramStart"/>
      <w:r w:rsidRPr="023880A8">
        <w:rPr>
          <w:b/>
          <w:bCs/>
          <w:lang w:val="en-US"/>
        </w:rPr>
        <w:t>Completed</w:t>
      </w:r>
      <w:proofErr w:type="gramEnd"/>
    </w:p>
    <w:tbl>
      <w:tblPr>
        <w:tblStyle w:val="TableGrid"/>
        <w:tblW w:w="0" w:type="auto"/>
        <w:tblLook w:val="04A0" w:firstRow="1" w:lastRow="0" w:firstColumn="1" w:lastColumn="0" w:noHBand="0" w:noVBand="1"/>
      </w:tblPr>
      <w:tblGrid>
        <w:gridCol w:w="9010"/>
      </w:tblGrid>
      <w:tr w:rsidR="007218A9" w:rsidRPr="00963D82" w14:paraId="0E7E0461" w14:textId="77777777">
        <w:tc>
          <w:tcPr>
            <w:tcW w:w="9010" w:type="dxa"/>
            <w:shd w:val="clear" w:color="auto" w:fill="7030A0"/>
          </w:tcPr>
          <w:p w14:paraId="0575AD17" w14:textId="77777777" w:rsidR="007218A9" w:rsidRPr="00963D82" w:rsidRDefault="007218A9">
            <w:pPr>
              <w:rPr>
                <w:rFonts w:cstheme="minorHAnsi"/>
                <w:color w:val="FFFFFF" w:themeColor="background1"/>
                <w:lang w:val="en-US"/>
              </w:rPr>
            </w:pPr>
            <w:r w:rsidRPr="00963D82">
              <w:rPr>
                <w:rFonts w:cstheme="minorHAnsi"/>
                <w:color w:val="FFFFFF" w:themeColor="background1"/>
                <w:lang w:val="en-US"/>
              </w:rPr>
              <w:t>Mandatory Units</w:t>
            </w:r>
          </w:p>
        </w:tc>
      </w:tr>
      <w:tr w:rsidR="007218A9" w:rsidRPr="00963D82" w14:paraId="662A7F05" w14:textId="77777777">
        <w:tc>
          <w:tcPr>
            <w:tcW w:w="9010" w:type="dxa"/>
          </w:tcPr>
          <w:p w14:paraId="137AB97C" w14:textId="77777777" w:rsidR="007218A9" w:rsidRPr="00963D82" w:rsidRDefault="007218A9">
            <w:pPr>
              <w:rPr>
                <w:rFonts w:cstheme="minorHAnsi"/>
                <w:lang w:val="en-US"/>
              </w:rPr>
            </w:pPr>
            <w:r w:rsidRPr="004009A4">
              <w:t>J12W 75 Energy: An Introduction 6 SCQF credit points</w:t>
            </w:r>
          </w:p>
        </w:tc>
      </w:tr>
      <w:tr w:rsidR="007218A9" w:rsidRPr="00963D82" w14:paraId="4E574EE6" w14:textId="77777777">
        <w:tc>
          <w:tcPr>
            <w:tcW w:w="9010" w:type="dxa"/>
          </w:tcPr>
          <w:p w14:paraId="0757CCC5" w14:textId="77777777" w:rsidR="007218A9" w:rsidRPr="00963D82" w:rsidRDefault="007218A9">
            <w:pPr>
              <w:rPr>
                <w:rFonts w:cstheme="minorHAnsi"/>
                <w:lang w:val="en-US"/>
              </w:rPr>
            </w:pPr>
            <w:r w:rsidRPr="004009A4">
              <w:t>J12Y 75 Energy: Domestic Wind Turbine Systems 6 SCQF credit points</w:t>
            </w:r>
          </w:p>
        </w:tc>
      </w:tr>
      <w:tr w:rsidR="007218A9" w:rsidRPr="00963D82" w14:paraId="29D6867A" w14:textId="77777777">
        <w:tc>
          <w:tcPr>
            <w:tcW w:w="9010" w:type="dxa"/>
          </w:tcPr>
          <w:p w14:paraId="067AA347" w14:textId="77777777" w:rsidR="007218A9" w:rsidRPr="00412A6A" w:rsidRDefault="007218A9">
            <w:r w:rsidRPr="004009A4">
              <w:t>J130 75 Energy: Domestic Solar Hot Water Systems 6 SCQF credit points</w:t>
            </w:r>
          </w:p>
        </w:tc>
      </w:tr>
      <w:tr w:rsidR="007218A9" w:rsidRPr="00963D82" w14:paraId="48332D6C" w14:textId="77777777">
        <w:tc>
          <w:tcPr>
            <w:tcW w:w="9010" w:type="dxa"/>
          </w:tcPr>
          <w:p w14:paraId="25F1CC31" w14:textId="77777777" w:rsidR="007218A9" w:rsidRPr="00412A6A" w:rsidRDefault="007218A9">
            <w:r w:rsidRPr="004009A4">
              <w:t>J12X 75 Energy: Employability and Careers</w:t>
            </w:r>
          </w:p>
        </w:tc>
      </w:tr>
      <w:tr w:rsidR="00EC5B8A" w:rsidRPr="00963D82" w14:paraId="4E91B1CD" w14:textId="77777777">
        <w:tc>
          <w:tcPr>
            <w:tcW w:w="9010" w:type="dxa"/>
          </w:tcPr>
          <w:p w14:paraId="747884F5" w14:textId="1FB0C525" w:rsidR="00EC5B8A" w:rsidRPr="004009A4" w:rsidRDefault="00EC5B8A">
            <w:r>
              <w:t>J131 75 Energy and the Individual</w:t>
            </w:r>
          </w:p>
        </w:tc>
      </w:tr>
    </w:tbl>
    <w:p w14:paraId="6E6255DC" w14:textId="77777777" w:rsidR="007218A9" w:rsidRDefault="007218A9" w:rsidP="007218A9">
      <w:pPr>
        <w:spacing w:after="0"/>
        <w:rPr>
          <w:rFonts w:cstheme="minorHAnsi"/>
          <w:lang w:val="en-US"/>
        </w:rPr>
      </w:pPr>
    </w:p>
    <w:p w14:paraId="4D84B9A7" w14:textId="77777777" w:rsidR="007218A9" w:rsidRDefault="007218A9" w:rsidP="023880A8">
      <w:pPr>
        <w:pStyle w:val="Heading3"/>
        <w:rPr>
          <w:b/>
          <w:bCs/>
          <w:lang w:val="en-US"/>
        </w:rPr>
      </w:pPr>
      <w:r w:rsidRPr="023880A8">
        <w:rPr>
          <w:b/>
          <w:bCs/>
          <w:lang w:val="en-US"/>
        </w:rPr>
        <w:t>Progression Pathways</w:t>
      </w:r>
    </w:p>
    <w:p w14:paraId="77D328B0" w14:textId="77777777" w:rsidR="007218A9" w:rsidRPr="00663DF4" w:rsidRDefault="007218A9" w:rsidP="007218A9">
      <w:pPr>
        <w:pStyle w:val="ListParagraph"/>
        <w:numPr>
          <w:ilvl w:val="0"/>
          <w:numId w:val="3"/>
        </w:numPr>
        <w:ind w:left="567" w:hanging="385"/>
        <w:rPr>
          <w:rFonts w:asciiTheme="minorHAnsi" w:hAnsiTheme="minorHAnsi" w:cstheme="minorHAnsi"/>
          <w:sz w:val="22"/>
          <w:szCs w:val="22"/>
        </w:rPr>
      </w:pPr>
      <w:r w:rsidRPr="00663DF4">
        <w:rPr>
          <w:rStyle w:val="normaltextrun"/>
          <w:rFonts w:ascii="Calibri" w:hAnsi="Calibri" w:cs="Calibri"/>
          <w:sz w:val="22"/>
          <w:szCs w:val="22"/>
        </w:rPr>
        <w:t xml:space="preserve">Full time SVQ programmes and Modern Apprenticeships in Engineering areas such </w:t>
      </w:r>
      <w:r w:rsidRPr="00663DF4">
        <w:rPr>
          <w:rFonts w:asciiTheme="minorHAnsi" w:hAnsiTheme="minorHAnsi" w:cstheme="minorHAnsi"/>
          <w:sz w:val="22"/>
          <w:szCs w:val="22"/>
        </w:rPr>
        <w:t>as Welding Fabrication, Mechanical Fitting, Machining, Motor Vehicle </w:t>
      </w:r>
    </w:p>
    <w:p w14:paraId="7ACCCCCA" w14:textId="77777777" w:rsidR="007218A9" w:rsidRPr="00663DF4" w:rsidRDefault="007218A9" w:rsidP="007218A9">
      <w:pPr>
        <w:pStyle w:val="ListParagraph"/>
        <w:numPr>
          <w:ilvl w:val="0"/>
          <w:numId w:val="3"/>
        </w:numPr>
        <w:ind w:left="567" w:hanging="385"/>
        <w:rPr>
          <w:rFonts w:asciiTheme="minorHAnsi" w:hAnsiTheme="minorHAnsi" w:cstheme="minorHAnsi"/>
          <w:sz w:val="22"/>
          <w:szCs w:val="22"/>
        </w:rPr>
      </w:pPr>
      <w:r w:rsidRPr="00663DF4">
        <w:rPr>
          <w:rFonts w:asciiTheme="minorHAnsi" w:hAnsiTheme="minorHAnsi" w:cstheme="minorHAnsi"/>
          <w:sz w:val="22"/>
          <w:szCs w:val="22"/>
        </w:rPr>
        <w:t>National Certificate programmes such as Engineering Practice, Engineering Systems.  </w:t>
      </w:r>
    </w:p>
    <w:p w14:paraId="1DD94E1B" w14:textId="77777777" w:rsidR="007218A9" w:rsidRPr="00663DF4" w:rsidRDefault="007218A9" w:rsidP="007218A9">
      <w:pPr>
        <w:pStyle w:val="ListParagraph"/>
        <w:numPr>
          <w:ilvl w:val="0"/>
          <w:numId w:val="3"/>
        </w:numPr>
        <w:ind w:left="567" w:hanging="385"/>
        <w:rPr>
          <w:rFonts w:asciiTheme="minorHAnsi" w:hAnsiTheme="minorHAnsi" w:cstheme="minorHAnsi"/>
          <w:sz w:val="22"/>
          <w:szCs w:val="22"/>
        </w:rPr>
      </w:pPr>
      <w:r w:rsidRPr="00663DF4">
        <w:rPr>
          <w:rFonts w:asciiTheme="minorHAnsi" w:hAnsiTheme="minorHAnsi" w:cstheme="minorHAnsi"/>
          <w:sz w:val="22"/>
          <w:szCs w:val="22"/>
        </w:rPr>
        <w:t>HNC in Engineering Systems (dependent on core skills level)  </w:t>
      </w:r>
    </w:p>
    <w:p w14:paraId="34962ADD" w14:textId="77777777" w:rsidR="007218A9" w:rsidRPr="00663DF4" w:rsidRDefault="007218A9" w:rsidP="007218A9">
      <w:pPr>
        <w:pStyle w:val="ListParagraph"/>
        <w:numPr>
          <w:ilvl w:val="0"/>
          <w:numId w:val="3"/>
        </w:numPr>
        <w:ind w:left="567" w:hanging="385"/>
        <w:rPr>
          <w:rFonts w:asciiTheme="minorHAnsi" w:hAnsiTheme="minorHAnsi" w:cstheme="minorHAnsi"/>
          <w:sz w:val="22"/>
          <w:szCs w:val="22"/>
        </w:rPr>
      </w:pPr>
      <w:r w:rsidRPr="00663DF4">
        <w:rPr>
          <w:rFonts w:asciiTheme="minorHAnsi" w:hAnsiTheme="minorHAnsi" w:cstheme="minorHAnsi"/>
          <w:sz w:val="22"/>
          <w:szCs w:val="22"/>
        </w:rPr>
        <w:t>Suitable Training/Employment </w:t>
      </w:r>
    </w:p>
    <w:p w14:paraId="7FF73DF1" w14:textId="77777777" w:rsidR="007218A9" w:rsidRDefault="007218A9" w:rsidP="007218A9">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6C4ABA43" w14:textId="7AEBEC7A" w:rsidR="007218A9" w:rsidRPr="00663DF4" w:rsidRDefault="007218A9" w:rsidP="00663DF4">
      <w:pPr>
        <w:pStyle w:val="paragraph"/>
        <w:spacing w:before="0" w:beforeAutospacing="0" w:after="0" w:afterAutospacing="0"/>
        <w:textAlignment w:val="baseline"/>
        <w:rPr>
          <w:rFonts w:ascii="Segoe UI" w:eastAsia="Arial" w:hAnsi="Segoe UI" w:cs="Segoe UI"/>
          <w:sz w:val="18"/>
          <w:szCs w:val="18"/>
        </w:rPr>
      </w:pPr>
      <w:r>
        <w:rPr>
          <w:rStyle w:val="eop"/>
          <w:rFonts w:ascii="Calibri" w:eastAsiaTheme="majorEastAsia" w:hAnsi="Calibri" w:cs="Calibri"/>
          <w:sz w:val="22"/>
          <w:szCs w:val="22"/>
        </w:rPr>
        <w:t> </w:t>
      </w:r>
    </w:p>
    <w:p w14:paraId="09D8895D" w14:textId="77777777" w:rsidR="007218A9" w:rsidRDefault="007218A9" w:rsidP="023880A8">
      <w:pPr>
        <w:pStyle w:val="Heading3"/>
        <w:rPr>
          <w:b/>
          <w:bCs/>
          <w:lang w:val="en-US"/>
        </w:rPr>
      </w:pPr>
      <w:r w:rsidRPr="023880A8">
        <w:rPr>
          <w:b/>
          <w:bCs/>
          <w:lang w:val="en-US"/>
        </w:rPr>
        <w:t>Course Description</w:t>
      </w:r>
    </w:p>
    <w:p w14:paraId="531A7359" w14:textId="4F12039F" w:rsidR="007218A9" w:rsidRDefault="007218A9" w:rsidP="007218A9">
      <w:r>
        <w:t>Learners will explore a variety and range of industries and career opportunities which exist within the energy sector. Learners will become familiar with key words and terms used in the sector and will develop an awareness of the impact of the energy sector on the environment and individual lives. Personal development of employability skills will be the</w:t>
      </w:r>
      <w:r w:rsidR="00A829C4">
        <w:t xml:space="preserve"> </w:t>
      </w:r>
      <w:proofErr w:type="gramStart"/>
      <w:r w:rsidR="00A829C4">
        <w:t>main</w:t>
      </w:r>
      <w:r>
        <w:t xml:space="preserve"> </w:t>
      </w:r>
      <w:r w:rsidR="00B94DE9">
        <w:t>focus</w:t>
      </w:r>
      <w:proofErr w:type="gramEnd"/>
      <w:r>
        <w:t xml:space="preserve"> across the course with each unit aiming to enhance such skills. The development of teamwork and practical skills and carrying out test procedures are also given high profile. </w:t>
      </w:r>
    </w:p>
    <w:p w14:paraId="38C810DF" w14:textId="77777777" w:rsidR="007218A9" w:rsidRDefault="007218A9" w:rsidP="007218A9"/>
    <w:p w14:paraId="6E3C184C" w14:textId="48EE4110" w:rsidR="007218A9" w:rsidRPr="00660E42" w:rsidRDefault="007218A9" w:rsidP="007218A9">
      <w:pPr>
        <w:rPr>
          <w:lang w:val="en-US"/>
        </w:rPr>
      </w:pPr>
      <w:r>
        <w:t>The mandatory units in this course introduce the various energy industries based in the U</w:t>
      </w:r>
      <w:r w:rsidR="002A265B">
        <w:t>K;</w:t>
      </w:r>
      <w:r>
        <w:t xml:space="preserve"> develop practical skills by building a small scale solar hot water system and wind turbine and learners will also review their employability skills and evaluate their strengths and weaknesses. There is an opportunity to specialise in one subject area by selecting one of the three optional units, </w:t>
      </w:r>
      <w:r w:rsidR="00A829C4">
        <w:t>i.e.,</w:t>
      </w:r>
      <w:r>
        <w:t xml:space="preserve"> analyse their own carbon footprint or develop a deeper knowledge of oil and gas production in the North Sea or develop further knowledge on the conventional energy generation systems used in the </w:t>
      </w:r>
      <w:proofErr w:type="gramStart"/>
      <w:r>
        <w:t>UK</w:t>
      </w:r>
      <w:proofErr w:type="gramEnd"/>
    </w:p>
    <w:p w14:paraId="127CFAEC" w14:textId="77777777" w:rsidR="007218A9" w:rsidRDefault="007218A9" w:rsidP="007218A9">
      <w:pPr>
        <w:spacing w:after="0" w:line="240" w:lineRule="auto"/>
        <w:ind w:left="-17"/>
        <w:jc w:val="both"/>
        <w:rPr>
          <w:rFonts w:eastAsia="Arial" w:cstheme="minorHAnsi"/>
        </w:rPr>
      </w:pPr>
    </w:p>
    <w:p w14:paraId="5FB2E502" w14:textId="77777777" w:rsidR="007218A9" w:rsidRDefault="007218A9" w:rsidP="023880A8">
      <w:pPr>
        <w:spacing w:after="0"/>
        <w:rPr>
          <w:b/>
          <w:bCs/>
          <w:lang w:val="en-US"/>
        </w:rPr>
      </w:pPr>
    </w:p>
    <w:p w14:paraId="6D085D2F" w14:textId="77777777" w:rsidR="007218A9" w:rsidRPr="00FA11C3" w:rsidRDefault="007218A9" w:rsidP="023880A8">
      <w:pPr>
        <w:pStyle w:val="Heading3"/>
        <w:rPr>
          <w:b/>
          <w:bCs/>
          <w:lang w:val="en-US"/>
        </w:rPr>
      </w:pPr>
      <w:r w:rsidRPr="023880A8">
        <w:rPr>
          <w:b/>
          <w:bCs/>
          <w:lang w:val="en-US"/>
        </w:rPr>
        <w:t>Unit Contents</w:t>
      </w:r>
    </w:p>
    <w:tbl>
      <w:tblPr>
        <w:tblStyle w:val="TableGrid"/>
        <w:tblW w:w="0" w:type="auto"/>
        <w:tblLook w:val="04A0" w:firstRow="1" w:lastRow="0" w:firstColumn="1" w:lastColumn="0" w:noHBand="0" w:noVBand="1"/>
      </w:tblPr>
      <w:tblGrid>
        <w:gridCol w:w="2405"/>
        <w:gridCol w:w="6611"/>
      </w:tblGrid>
      <w:tr w:rsidR="007218A9" w14:paraId="6BA19895" w14:textId="77777777">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74EBBDA5" w14:textId="77777777" w:rsidR="007218A9" w:rsidRDefault="007218A9">
            <w:pPr>
              <w:rPr>
                <w:rFonts w:cstheme="minorHAnsi"/>
                <w:color w:val="FFFFFF" w:themeColor="background1"/>
                <w:lang w:val="en-US"/>
              </w:rPr>
            </w:pPr>
            <w:r>
              <w:rPr>
                <w:rFonts w:cstheme="minorHAnsi"/>
                <w:color w:val="FFFFFF" w:themeColor="background1"/>
                <w:lang w:val="en-US"/>
              </w:rPr>
              <w:t>Unit</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12D76099" w14:textId="77777777" w:rsidR="007218A9" w:rsidRDefault="007218A9">
            <w:pPr>
              <w:rPr>
                <w:rFonts w:cstheme="minorHAnsi"/>
                <w:color w:val="FFFFFF" w:themeColor="background1"/>
                <w:lang w:val="en-US"/>
              </w:rPr>
            </w:pPr>
            <w:r>
              <w:rPr>
                <w:rFonts w:cstheme="minorHAnsi"/>
                <w:color w:val="FFFFFF" w:themeColor="background1"/>
                <w:lang w:val="en-US"/>
              </w:rPr>
              <w:t>Description</w:t>
            </w:r>
          </w:p>
        </w:tc>
      </w:tr>
      <w:tr w:rsidR="007218A9" w14:paraId="3C1FD890" w14:textId="77777777">
        <w:tc>
          <w:tcPr>
            <w:tcW w:w="2405" w:type="dxa"/>
            <w:tcBorders>
              <w:top w:val="single" w:sz="4" w:space="0" w:color="auto"/>
              <w:left w:val="single" w:sz="4" w:space="0" w:color="auto"/>
              <w:bottom w:val="single" w:sz="4" w:space="0" w:color="auto"/>
              <w:right w:val="single" w:sz="4" w:space="0" w:color="auto"/>
            </w:tcBorders>
          </w:tcPr>
          <w:p w14:paraId="31678584" w14:textId="77777777" w:rsidR="007218A9" w:rsidRPr="0088604F" w:rsidRDefault="007218A9">
            <w:r>
              <w:t>Energy: An Introduction J12W 75</w:t>
            </w:r>
          </w:p>
        </w:tc>
        <w:tc>
          <w:tcPr>
            <w:tcW w:w="6611" w:type="dxa"/>
            <w:tcBorders>
              <w:top w:val="single" w:sz="4" w:space="0" w:color="auto"/>
              <w:left w:val="single" w:sz="4" w:space="0" w:color="auto"/>
              <w:bottom w:val="single" w:sz="4" w:space="0" w:color="auto"/>
              <w:right w:val="single" w:sz="4" w:space="0" w:color="auto"/>
            </w:tcBorders>
          </w:tcPr>
          <w:p w14:paraId="6B79D651" w14:textId="77777777" w:rsidR="007218A9" w:rsidRDefault="007218A9">
            <w:pPr>
              <w:rPr>
                <w:rFonts w:eastAsia="Arial" w:cstheme="minorHAnsi"/>
              </w:rPr>
            </w:pPr>
            <w:r>
              <w:t xml:space="preserve"> The aim of the unit is to provide learners with an overview of where we get our energy from, the engineering systems that convert it into a more convenient form, and the energy conversion processes that take place from fuel being input to energy being generated. It gives a broad overview of traditional and renewable energy systems, energy conservation and includes an evaluation of an industrial or domestic energy generation facility. Investigation and presentation skills are developed in this unit.</w:t>
            </w:r>
          </w:p>
        </w:tc>
      </w:tr>
      <w:tr w:rsidR="007218A9" w14:paraId="3C4056FE" w14:textId="77777777">
        <w:tc>
          <w:tcPr>
            <w:tcW w:w="2405" w:type="dxa"/>
            <w:tcBorders>
              <w:top w:val="single" w:sz="4" w:space="0" w:color="auto"/>
              <w:left w:val="single" w:sz="4" w:space="0" w:color="auto"/>
              <w:bottom w:val="single" w:sz="4" w:space="0" w:color="auto"/>
              <w:right w:val="single" w:sz="4" w:space="0" w:color="auto"/>
            </w:tcBorders>
          </w:tcPr>
          <w:p w14:paraId="2CC3DEF6" w14:textId="77777777" w:rsidR="007218A9" w:rsidRDefault="007218A9">
            <w:pPr>
              <w:rPr>
                <w:rFonts w:cstheme="minorHAnsi"/>
                <w:lang w:val="en-US"/>
              </w:rPr>
            </w:pPr>
            <w:r>
              <w:t>Energy: Domestic Solar Hot Water Systems J12Y 75</w:t>
            </w:r>
          </w:p>
        </w:tc>
        <w:tc>
          <w:tcPr>
            <w:tcW w:w="6611" w:type="dxa"/>
            <w:tcBorders>
              <w:top w:val="single" w:sz="4" w:space="0" w:color="auto"/>
              <w:left w:val="single" w:sz="4" w:space="0" w:color="auto"/>
              <w:bottom w:val="single" w:sz="4" w:space="0" w:color="auto"/>
              <w:right w:val="single" w:sz="4" w:space="0" w:color="auto"/>
            </w:tcBorders>
          </w:tcPr>
          <w:p w14:paraId="714D4441" w14:textId="5697C698" w:rsidR="007218A9" w:rsidRDefault="007218A9">
            <w:pPr>
              <w:autoSpaceDE w:val="0"/>
              <w:autoSpaceDN w:val="0"/>
              <w:adjustRightInd w:val="0"/>
              <w:rPr>
                <w:rFonts w:eastAsia="Arial" w:cstheme="minorHAnsi"/>
              </w:rPr>
            </w:pPr>
            <w:r>
              <w:t xml:space="preserve">The unit introduces a microgeneration system which generates heat from solar energy and transfers this heat energy to a heat exchanger and on to other appliances, </w:t>
            </w:r>
            <w:proofErr w:type="gramStart"/>
            <w:r w:rsidR="0028668B">
              <w:t>e.g.</w:t>
            </w:r>
            <w:proofErr w:type="gramEnd"/>
            <w:r>
              <w:t xml:space="preserve"> hot water tank or under-floor heating system suitable for use in a domestic or small scale industrial building. This is a practical </w:t>
            </w:r>
            <w:r w:rsidR="0016683C">
              <w:t>skills-based</w:t>
            </w:r>
            <w:r>
              <w:t xml:space="preserve"> unit which gives students the practical skills to manufacture some of the parts and assemble a small solar hot water panel through team working which is seen as an essential element in this unit.</w:t>
            </w:r>
          </w:p>
        </w:tc>
      </w:tr>
      <w:tr w:rsidR="007218A9" w14:paraId="492BFDFB" w14:textId="77777777">
        <w:tc>
          <w:tcPr>
            <w:tcW w:w="2405" w:type="dxa"/>
            <w:tcBorders>
              <w:top w:val="single" w:sz="4" w:space="0" w:color="auto"/>
              <w:left w:val="single" w:sz="4" w:space="0" w:color="auto"/>
              <w:bottom w:val="single" w:sz="4" w:space="0" w:color="auto"/>
              <w:right w:val="single" w:sz="4" w:space="0" w:color="auto"/>
            </w:tcBorders>
          </w:tcPr>
          <w:p w14:paraId="0B561EFA" w14:textId="77777777" w:rsidR="007218A9" w:rsidRDefault="007218A9">
            <w:pPr>
              <w:rPr>
                <w:rFonts w:cstheme="minorHAnsi"/>
                <w:lang w:val="en-US"/>
              </w:rPr>
            </w:pPr>
            <w:r>
              <w:t>Energy: Domestic Wind Turbine Systems J12Y 75</w:t>
            </w:r>
          </w:p>
        </w:tc>
        <w:tc>
          <w:tcPr>
            <w:tcW w:w="6611" w:type="dxa"/>
            <w:tcBorders>
              <w:top w:val="single" w:sz="4" w:space="0" w:color="auto"/>
              <w:left w:val="single" w:sz="4" w:space="0" w:color="auto"/>
              <w:bottom w:val="single" w:sz="4" w:space="0" w:color="auto"/>
              <w:right w:val="single" w:sz="4" w:space="0" w:color="auto"/>
            </w:tcBorders>
          </w:tcPr>
          <w:p w14:paraId="01EF01FD" w14:textId="7D4CC2A5" w:rsidR="007218A9" w:rsidRDefault="007218A9">
            <w:pPr>
              <w:rPr>
                <w:rFonts w:eastAsia="Arial" w:cstheme="minorHAnsi"/>
              </w:rPr>
            </w:pPr>
            <w:r>
              <w:t xml:space="preserve">This unit introduces residential or microgeneration wind turbine systems which generate electrical energy. This is a practical </w:t>
            </w:r>
            <w:r w:rsidR="008A4E72">
              <w:t>skills-based</w:t>
            </w:r>
            <w:r>
              <w:t xml:space="preserve"> unit which will give students the ability to wire up an electrical circuit, manufacture parts, assemble, and test a </w:t>
            </w:r>
            <w:r w:rsidR="0023618C">
              <w:t>small-scale</w:t>
            </w:r>
            <w:r>
              <w:t xml:space="preserve"> wind turbine. The learners will use prepared components to build the turbine. Team working is seen as an essential element in this unit.</w:t>
            </w:r>
          </w:p>
        </w:tc>
      </w:tr>
      <w:tr w:rsidR="007218A9" w14:paraId="4500F990" w14:textId="77777777">
        <w:tc>
          <w:tcPr>
            <w:tcW w:w="2405" w:type="dxa"/>
            <w:tcBorders>
              <w:top w:val="single" w:sz="4" w:space="0" w:color="auto"/>
              <w:left w:val="single" w:sz="4" w:space="0" w:color="auto"/>
              <w:bottom w:val="single" w:sz="4" w:space="0" w:color="auto"/>
              <w:right w:val="single" w:sz="4" w:space="0" w:color="auto"/>
            </w:tcBorders>
          </w:tcPr>
          <w:p w14:paraId="37BB736F" w14:textId="77777777" w:rsidR="007218A9" w:rsidRDefault="007218A9">
            <w:r>
              <w:t>Energy: Employability and Careers J12X 75</w:t>
            </w:r>
          </w:p>
        </w:tc>
        <w:tc>
          <w:tcPr>
            <w:tcW w:w="6611" w:type="dxa"/>
            <w:tcBorders>
              <w:top w:val="single" w:sz="4" w:space="0" w:color="auto"/>
              <w:left w:val="single" w:sz="4" w:space="0" w:color="auto"/>
              <w:bottom w:val="single" w:sz="4" w:space="0" w:color="auto"/>
              <w:right w:val="single" w:sz="4" w:space="0" w:color="auto"/>
            </w:tcBorders>
          </w:tcPr>
          <w:p w14:paraId="2D482D5C" w14:textId="77777777" w:rsidR="007218A9" w:rsidRDefault="007218A9">
            <w:r>
              <w:t>Learners will review their performance in the employability skills undertaken in significant practical activities in the units throughout the course and evaluate their own strengths and weaknesses. It will also involve students investigating careers and job roles within the energy sector.</w:t>
            </w:r>
          </w:p>
        </w:tc>
      </w:tr>
      <w:tr w:rsidR="007218A9" w14:paraId="0CC4399D" w14:textId="77777777">
        <w:tc>
          <w:tcPr>
            <w:tcW w:w="2405" w:type="dxa"/>
            <w:tcBorders>
              <w:top w:val="single" w:sz="4" w:space="0" w:color="auto"/>
              <w:left w:val="single" w:sz="4" w:space="0" w:color="auto"/>
              <w:bottom w:val="single" w:sz="4" w:space="0" w:color="auto"/>
              <w:right w:val="single" w:sz="4" w:space="0" w:color="auto"/>
            </w:tcBorders>
          </w:tcPr>
          <w:p w14:paraId="5172ECAB" w14:textId="77777777" w:rsidR="007218A9" w:rsidRDefault="007218A9">
            <w:r>
              <w:t>Energy and the Individual J131 75</w:t>
            </w:r>
          </w:p>
        </w:tc>
        <w:tc>
          <w:tcPr>
            <w:tcW w:w="6611" w:type="dxa"/>
            <w:tcBorders>
              <w:top w:val="single" w:sz="4" w:space="0" w:color="auto"/>
              <w:left w:val="single" w:sz="4" w:space="0" w:color="auto"/>
              <w:bottom w:val="single" w:sz="4" w:space="0" w:color="auto"/>
              <w:right w:val="single" w:sz="4" w:space="0" w:color="auto"/>
            </w:tcBorders>
          </w:tcPr>
          <w:p w14:paraId="40EE306A" w14:textId="77777777" w:rsidR="007218A9" w:rsidRDefault="007218A9">
            <w:r>
              <w:t>Learners will investigate the energy they use over an average year. This will include producing their own carbon footprint. From the data gained, they will review and evaluate their lifestyles to try and reduce the energy they consume and thereby reduce the size of their carbon emissions/footprint. Presentation skills will also be developed in this unit.</w:t>
            </w:r>
          </w:p>
        </w:tc>
      </w:tr>
    </w:tbl>
    <w:p w14:paraId="5EE2ED1D" w14:textId="77777777" w:rsidR="007218A9" w:rsidRDefault="007218A9" w:rsidP="007218A9">
      <w:pPr>
        <w:spacing w:after="0"/>
        <w:rPr>
          <w:rFonts w:cstheme="minorHAnsi"/>
          <w:lang w:val="en-US"/>
        </w:rPr>
      </w:pPr>
    </w:p>
    <w:p w14:paraId="42AF4A66" w14:textId="77777777" w:rsidR="007218A9" w:rsidRPr="00AD7DC8" w:rsidRDefault="007218A9" w:rsidP="023880A8">
      <w:pPr>
        <w:pStyle w:val="Heading3"/>
        <w:rPr>
          <w:b/>
          <w:bCs/>
          <w:lang w:val="en-US"/>
        </w:rPr>
      </w:pPr>
      <w:r w:rsidRPr="023880A8">
        <w:rPr>
          <w:b/>
          <w:bCs/>
          <w:lang w:val="en-US"/>
        </w:rPr>
        <w:t>Assessment Method</w:t>
      </w:r>
    </w:p>
    <w:p w14:paraId="59C6153A" w14:textId="77777777" w:rsidR="007218A9" w:rsidRPr="00DE614C" w:rsidRDefault="007218A9" w:rsidP="007218A9">
      <w:pPr>
        <w:spacing w:after="0" w:line="240" w:lineRule="auto"/>
        <w:jc w:val="both"/>
        <w:rPr>
          <w:rFonts w:eastAsia="Calibri" w:cstheme="minorHAnsi"/>
        </w:rPr>
      </w:pPr>
      <w:r w:rsidRPr="00DE614C">
        <w:rPr>
          <w:rFonts w:eastAsia="Calibri" w:cstheme="minorHAnsi"/>
        </w:rPr>
        <w:t>The aim of the assessment in this course is to provide opportunities to gather evidence of</w:t>
      </w:r>
    </w:p>
    <w:p w14:paraId="1F293AAC" w14:textId="77777777" w:rsidR="007218A9" w:rsidRPr="00DE614C" w:rsidRDefault="007218A9" w:rsidP="007218A9">
      <w:pPr>
        <w:spacing w:after="0" w:line="240" w:lineRule="auto"/>
        <w:jc w:val="both"/>
        <w:rPr>
          <w:rFonts w:eastAsia="Calibri" w:cstheme="minorHAnsi"/>
        </w:rPr>
      </w:pPr>
      <w:r w:rsidRPr="00DE614C">
        <w:rPr>
          <w:rFonts w:eastAsia="Calibri" w:cstheme="minorHAnsi"/>
        </w:rPr>
        <w:t>development in:</w:t>
      </w:r>
    </w:p>
    <w:p w14:paraId="0BBCA1D8" w14:textId="77777777" w:rsidR="007218A9" w:rsidRPr="00DE614C" w:rsidRDefault="007218A9" w:rsidP="00A249EC">
      <w:pPr>
        <w:pStyle w:val="ListParagraph"/>
        <w:numPr>
          <w:ilvl w:val="0"/>
          <w:numId w:val="46"/>
        </w:numPr>
        <w:jc w:val="both"/>
        <w:rPr>
          <w:rFonts w:asciiTheme="minorHAnsi" w:eastAsia="Calibri" w:hAnsiTheme="minorHAnsi" w:cstheme="minorHAnsi"/>
          <w:sz w:val="22"/>
          <w:szCs w:val="22"/>
        </w:rPr>
      </w:pPr>
      <w:r w:rsidRPr="00DE614C">
        <w:rPr>
          <w:rFonts w:asciiTheme="minorHAnsi" w:eastAsia="Calibri" w:hAnsiTheme="minorHAnsi" w:cstheme="minorHAnsi"/>
          <w:sz w:val="22"/>
          <w:szCs w:val="22"/>
        </w:rPr>
        <w:t>practical skills</w:t>
      </w:r>
    </w:p>
    <w:p w14:paraId="5E998846" w14:textId="77777777" w:rsidR="007218A9" w:rsidRPr="00DE614C" w:rsidRDefault="007218A9" w:rsidP="00A249EC">
      <w:pPr>
        <w:pStyle w:val="ListParagraph"/>
        <w:numPr>
          <w:ilvl w:val="0"/>
          <w:numId w:val="46"/>
        </w:numPr>
        <w:jc w:val="both"/>
        <w:rPr>
          <w:rFonts w:asciiTheme="minorHAnsi" w:eastAsia="Calibri" w:hAnsiTheme="minorHAnsi" w:cstheme="minorHAnsi"/>
          <w:sz w:val="22"/>
          <w:szCs w:val="22"/>
        </w:rPr>
      </w:pPr>
      <w:r w:rsidRPr="00DE614C">
        <w:rPr>
          <w:rFonts w:asciiTheme="minorHAnsi" w:eastAsia="Calibri" w:hAnsiTheme="minorHAnsi" w:cstheme="minorHAnsi"/>
          <w:sz w:val="22"/>
          <w:szCs w:val="22"/>
        </w:rPr>
        <w:t>review and evaluation skills</w:t>
      </w:r>
    </w:p>
    <w:p w14:paraId="430DD719" w14:textId="77777777" w:rsidR="007218A9" w:rsidRPr="00DE614C" w:rsidRDefault="007218A9" w:rsidP="00A249EC">
      <w:pPr>
        <w:pStyle w:val="ListParagraph"/>
        <w:numPr>
          <w:ilvl w:val="0"/>
          <w:numId w:val="46"/>
        </w:numPr>
        <w:jc w:val="both"/>
        <w:rPr>
          <w:rFonts w:asciiTheme="minorHAnsi" w:eastAsia="Calibri" w:hAnsiTheme="minorHAnsi" w:cstheme="minorHAnsi"/>
          <w:sz w:val="22"/>
          <w:szCs w:val="22"/>
        </w:rPr>
      </w:pPr>
      <w:r w:rsidRPr="00DE614C">
        <w:rPr>
          <w:rFonts w:asciiTheme="minorHAnsi" w:eastAsia="Calibri" w:hAnsiTheme="minorHAnsi" w:cstheme="minorHAnsi"/>
          <w:sz w:val="22"/>
          <w:szCs w:val="22"/>
        </w:rPr>
        <w:t>investigation skills</w:t>
      </w:r>
    </w:p>
    <w:p w14:paraId="0501A29E" w14:textId="77777777" w:rsidR="007218A9" w:rsidRDefault="007218A9" w:rsidP="00A249EC">
      <w:pPr>
        <w:pStyle w:val="ListParagraph"/>
        <w:numPr>
          <w:ilvl w:val="0"/>
          <w:numId w:val="46"/>
        </w:numPr>
        <w:jc w:val="both"/>
        <w:rPr>
          <w:rFonts w:asciiTheme="minorHAnsi" w:eastAsia="Calibri" w:hAnsiTheme="minorHAnsi" w:cstheme="minorHAnsi"/>
          <w:sz w:val="22"/>
          <w:szCs w:val="22"/>
        </w:rPr>
      </w:pPr>
      <w:r w:rsidRPr="00DE614C">
        <w:rPr>
          <w:rFonts w:asciiTheme="minorHAnsi" w:eastAsia="Calibri" w:hAnsiTheme="minorHAnsi" w:cstheme="minorHAnsi"/>
          <w:sz w:val="22"/>
          <w:szCs w:val="22"/>
        </w:rPr>
        <w:t>knowledge and understanding</w:t>
      </w:r>
    </w:p>
    <w:p w14:paraId="2AC83448" w14:textId="77777777" w:rsidR="007218A9" w:rsidRPr="00BC30A8" w:rsidRDefault="007218A9" w:rsidP="007218A9">
      <w:pPr>
        <w:jc w:val="both"/>
        <w:rPr>
          <w:rFonts w:eastAsia="Calibri" w:cstheme="minorHAnsi"/>
        </w:rPr>
      </w:pPr>
    </w:p>
    <w:p w14:paraId="6CBF2D4B" w14:textId="38F45594" w:rsidR="006D2845" w:rsidRPr="007B39C9" w:rsidRDefault="007218A9" w:rsidP="00AA7C10">
      <w:pPr>
        <w:pStyle w:val="Heading2"/>
        <w:rPr>
          <w:rFonts w:cstheme="minorBidi"/>
          <w:lang w:val="en-US"/>
        </w:rPr>
      </w:pPr>
      <w:r>
        <w:br w:type="page"/>
      </w:r>
      <w:bookmarkStart w:id="57" w:name="_Toc120021489"/>
      <w:r w:rsidR="006D2845" w:rsidRPr="00AB6901">
        <w:rPr>
          <w:lang w:val="en-US"/>
        </w:rPr>
        <w:t>Skills for Work: Engineering Skills National 5</w:t>
      </w:r>
      <w:bookmarkEnd w:id="55"/>
      <w:bookmarkEnd w:id="57"/>
    </w:p>
    <w:tbl>
      <w:tblPr>
        <w:tblStyle w:val="TableGrid"/>
        <w:tblW w:w="0" w:type="auto"/>
        <w:tblLook w:val="04A0" w:firstRow="1" w:lastRow="0" w:firstColumn="1" w:lastColumn="0" w:noHBand="0" w:noVBand="1"/>
      </w:tblPr>
      <w:tblGrid>
        <w:gridCol w:w="2405"/>
        <w:gridCol w:w="6611"/>
      </w:tblGrid>
      <w:tr w:rsidR="006D2845" w:rsidRPr="00AB6901" w14:paraId="46A9D2D7" w14:textId="77777777">
        <w:tc>
          <w:tcPr>
            <w:tcW w:w="2405" w:type="dxa"/>
            <w:shd w:val="clear" w:color="auto" w:fill="7030A0"/>
          </w:tcPr>
          <w:p w14:paraId="7D399060" w14:textId="77777777" w:rsidR="006D2845" w:rsidRPr="00AB6901" w:rsidRDefault="006D2845">
            <w:pPr>
              <w:rPr>
                <w:rFonts w:cstheme="minorHAnsi"/>
                <w:color w:val="FFFFFF" w:themeColor="background1"/>
                <w:lang w:val="en-US"/>
              </w:rPr>
            </w:pPr>
            <w:r w:rsidRPr="00AB6901">
              <w:rPr>
                <w:rFonts w:cstheme="minorHAnsi"/>
                <w:color w:val="FFFFFF" w:themeColor="background1"/>
                <w:lang w:val="en-US"/>
              </w:rPr>
              <w:t>Course Title</w:t>
            </w:r>
          </w:p>
        </w:tc>
        <w:tc>
          <w:tcPr>
            <w:tcW w:w="6611" w:type="dxa"/>
            <w:shd w:val="clear" w:color="auto" w:fill="7030A0"/>
          </w:tcPr>
          <w:p w14:paraId="2464B614" w14:textId="58B90B03" w:rsidR="006D2845" w:rsidRPr="00AB6901" w:rsidRDefault="007D4621">
            <w:pPr>
              <w:rPr>
                <w:rFonts w:cstheme="minorHAnsi"/>
                <w:color w:val="FFFFFF" w:themeColor="background1"/>
                <w:lang w:val="en-US"/>
              </w:rPr>
            </w:pPr>
            <w:r>
              <w:rPr>
                <w:rFonts w:cstheme="minorHAnsi"/>
                <w:color w:val="FFFFFF" w:themeColor="background1"/>
                <w:lang w:val="en-US"/>
              </w:rPr>
              <w:t>SfW</w:t>
            </w:r>
            <w:r w:rsidR="006D2845" w:rsidRPr="00AB6901">
              <w:rPr>
                <w:rFonts w:cstheme="minorHAnsi"/>
                <w:color w:val="FFFFFF" w:themeColor="background1"/>
                <w:lang w:val="en-US"/>
              </w:rPr>
              <w:t xml:space="preserve"> Engineering Skills</w:t>
            </w:r>
          </w:p>
        </w:tc>
      </w:tr>
      <w:tr w:rsidR="006D2845" w:rsidRPr="00AB6901" w14:paraId="33858511" w14:textId="77777777">
        <w:tc>
          <w:tcPr>
            <w:tcW w:w="2405" w:type="dxa"/>
          </w:tcPr>
          <w:p w14:paraId="7C0A5712" w14:textId="77777777" w:rsidR="006D2845" w:rsidRPr="00AB6901" w:rsidRDefault="006D2845">
            <w:pPr>
              <w:rPr>
                <w:rFonts w:cstheme="minorHAnsi"/>
                <w:lang w:val="en-US"/>
              </w:rPr>
            </w:pPr>
            <w:r w:rsidRPr="00AB6901">
              <w:rPr>
                <w:rFonts w:cstheme="minorHAnsi"/>
                <w:lang w:val="en-US"/>
              </w:rPr>
              <w:t>Level</w:t>
            </w:r>
          </w:p>
        </w:tc>
        <w:tc>
          <w:tcPr>
            <w:tcW w:w="6611" w:type="dxa"/>
          </w:tcPr>
          <w:p w14:paraId="33BB4CFE" w14:textId="77777777" w:rsidR="006D2845" w:rsidRPr="00AB6901" w:rsidRDefault="006D2845">
            <w:pPr>
              <w:rPr>
                <w:rFonts w:cstheme="minorHAnsi"/>
                <w:lang w:val="en-US"/>
              </w:rPr>
            </w:pPr>
            <w:r w:rsidRPr="00AB6901">
              <w:rPr>
                <w:rFonts w:cstheme="minorHAnsi"/>
                <w:lang w:val="en-US"/>
              </w:rPr>
              <w:t>National 5</w:t>
            </w:r>
          </w:p>
        </w:tc>
      </w:tr>
      <w:tr w:rsidR="006D2845" w:rsidRPr="00AB6901" w14:paraId="604A1F54" w14:textId="77777777">
        <w:tc>
          <w:tcPr>
            <w:tcW w:w="2405" w:type="dxa"/>
          </w:tcPr>
          <w:p w14:paraId="244E9A05" w14:textId="77777777" w:rsidR="006D2845" w:rsidRPr="00AB6901" w:rsidRDefault="006D2845">
            <w:pPr>
              <w:rPr>
                <w:rFonts w:cstheme="minorHAnsi"/>
                <w:lang w:val="en-US"/>
              </w:rPr>
            </w:pPr>
            <w:r w:rsidRPr="00AB6901">
              <w:rPr>
                <w:rFonts w:cstheme="minorHAnsi"/>
                <w:lang w:val="en-US"/>
              </w:rPr>
              <w:t>Campus</w:t>
            </w:r>
          </w:p>
        </w:tc>
        <w:tc>
          <w:tcPr>
            <w:tcW w:w="6611" w:type="dxa"/>
          </w:tcPr>
          <w:p w14:paraId="7677782C" w14:textId="77777777" w:rsidR="006D2845" w:rsidRPr="00AB6901" w:rsidRDefault="006D2845">
            <w:pPr>
              <w:rPr>
                <w:rFonts w:cstheme="minorHAnsi"/>
                <w:lang w:val="en-US"/>
              </w:rPr>
            </w:pPr>
            <w:r w:rsidRPr="00AB6901">
              <w:rPr>
                <w:rFonts w:cstheme="minorHAnsi"/>
                <w:lang w:val="en-US"/>
              </w:rPr>
              <w:t>Arbroath and Kingsway</w:t>
            </w:r>
          </w:p>
        </w:tc>
      </w:tr>
      <w:tr w:rsidR="006D2845" w:rsidRPr="00AB6901" w14:paraId="67844C44" w14:textId="77777777">
        <w:tc>
          <w:tcPr>
            <w:tcW w:w="2405" w:type="dxa"/>
          </w:tcPr>
          <w:p w14:paraId="16A0B05C" w14:textId="77777777" w:rsidR="006D2845" w:rsidRPr="00AB6901" w:rsidRDefault="006D2845">
            <w:pPr>
              <w:rPr>
                <w:rFonts w:cstheme="minorHAnsi"/>
                <w:lang w:val="en-US"/>
              </w:rPr>
            </w:pPr>
            <w:r w:rsidRPr="00AB6901">
              <w:rPr>
                <w:rFonts w:cstheme="minorHAnsi"/>
                <w:lang w:val="en-US"/>
              </w:rPr>
              <w:t>Days</w:t>
            </w:r>
          </w:p>
        </w:tc>
        <w:tc>
          <w:tcPr>
            <w:tcW w:w="6611" w:type="dxa"/>
          </w:tcPr>
          <w:p w14:paraId="2D9A80E8" w14:textId="77777777" w:rsidR="006D2845" w:rsidRPr="00AB6901" w:rsidRDefault="006D2845">
            <w:pPr>
              <w:rPr>
                <w:rFonts w:cstheme="minorHAnsi"/>
                <w:lang w:val="en-US"/>
              </w:rPr>
            </w:pPr>
            <w:r w:rsidRPr="00123F28">
              <w:rPr>
                <w:rFonts w:cstheme="minorHAnsi"/>
                <w:b/>
                <w:bCs/>
                <w:lang w:val="en-US"/>
              </w:rPr>
              <w:t>Arbroath</w:t>
            </w:r>
            <w:r w:rsidRPr="00AB6901">
              <w:rPr>
                <w:rFonts w:cstheme="minorHAnsi"/>
                <w:lang w:val="en-US"/>
              </w:rPr>
              <w:t>: Friday 9-1pm</w:t>
            </w:r>
          </w:p>
          <w:p w14:paraId="1B5002B3" w14:textId="77777777" w:rsidR="006D2845" w:rsidRPr="00AB6901" w:rsidRDefault="006D2845">
            <w:pPr>
              <w:rPr>
                <w:lang w:val="en-US"/>
              </w:rPr>
            </w:pPr>
            <w:r w:rsidRPr="00123F28">
              <w:rPr>
                <w:b/>
                <w:bCs/>
                <w:lang w:val="en-US"/>
              </w:rPr>
              <w:t>Kingsway</w:t>
            </w:r>
            <w:r w:rsidRPr="502701B4">
              <w:rPr>
                <w:lang w:val="en-US"/>
              </w:rPr>
              <w:t xml:space="preserve">: Monday and Wednesday 2-4pm  </w:t>
            </w:r>
          </w:p>
        </w:tc>
      </w:tr>
    </w:tbl>
    <w:p w14:paraId="596EB23B" w14:textId="77777777" w:rsidR="006D2845" w:rsidRDefault="006D2845" w:rsidP="006D2845">
      <w:pPr>
        <w:spacing w:after="0"/>
        <w:rPr>
          <w:rFonts w:cstheme="minorHAnsi"/>
          <w:lang w:val="en-US"/>
        </w:rPr>
      </w:pPr>
    </w:p>
    <w:p w14:paraId="06B85FFF" w14:textId="77777777" w:rsidR="006D2845" w:rsidRPr="000E400C" w:rsidRDefault="006D2845" w:rsidP="023880A8">
      <w:pPr>
        <w:pStyle w:val="Heading3"/>
        <w:rPr>
          <w:b/>
          <w:bCs/>
          <w:lang w:val="en-US"/>
        </w:rPr>
      </w:pPr>
      <w:r w:rsidRPr="023880A8">
        <w:rPr>
          <w:b/>
          <w:bCs/>
          <w:lang w:val="en-US"/>
        </w:rPr>
        <w:t>Entry Requirements</w:t>
      </w:r>
    </w:p>
    <w:p w14:paraId="6A4775F4" w14:textId="7D43ADC8" w:rsidR="006D2845" w:rsidRPr="008009BF" w:rsidRDefault="006D2845" w:rsidP="006D2845">
      <w:pPr>
        <w:spacing w:after="0" w:line="240" w:lineRule="auto"/>
        <w:jc w:val="both"/>
        <w:rPr>
          <w:rFonts w:eastAsia="Calibri"/>
        </w:rPr>
      </w:pPr>
      <w:r w:rsidRPr="4EBF48DF">
        <w:rPr>
          <w:rFonts w:eastAsia="Calibri"/>
        </w:rPr>
        <w:t>There are no entry requirements for this course however school staff should ensure pupils are suitable for level 5 study</w:t>
      </w:r>
      <w:r w:rsidR="00FF3163">
        <w:rPr>
          <w:rFonts w:eastAsia="Calibri"/>
        </w:rPr>
        <w:t>.</w:t>
      </w:r>
    </w:p>
    <w:p w14:paraId="5284F3F2" w14:textId="77777777" w:rsidR="006D2845" w:rsidRPr="000E400C" w:rsidRDefault="006D2845" w:rsidP="006D2845">
      <w:pPr>
        <w:spacing w:after="0" w:line="240" w:lineRule="auto"/>
        <w:rPr>
          <w:color w:val="FF0000"/>
          <w:lang w:val="en-US"/>
        </w:rPr>
      </w:pPr>
    </w:p>
    <w:p w14:paraId="06E4FD19" w14:textId="77777777" w:rsidR="006D2845" w:rsidRPr="00AB6901" w:rsidRDefault="006D2845" w:rsidP="006D2845">
      <w:pPr>
        <w:spacing w:after="0"/>
        <w:rPr>
          <w:rFonts w:cstheme="minorHAnsi"/>
          <w:lang w:val="en-US"/>
        </w:rPr>
      </w:pPr>
    </w:p>
    <w:p w14:paraId="19CE53EB" w14:textId="77777777" w:rsidR="006D2845" w:rsidRPr="000E400C" w:rsidRDefault="006D2845" w:rsidP="023880A8">
      <w:pPr>
        <w:pStyle w:val="Heading3"/>
        <w:rPr>
          <w:b/>
          <w:bCs/>
          <w:lang w:val="en-US"/>
        </w:rPr>
      </w:pPr>
      <w:r w:rsidRPr="023880A8">
        <w:rPr>
          <w:b/>
          <w:bCs/>
          <w:lang w:val="en-US"/>
        </w:rPr>
        <w:t xml:space="preserve">Units to be </w:t>
      </w:r>
      <w:proofErr w:type="gramStart"/>
      <w:r w:rsidRPr="023880A8">
        <w:rPr>
          <w:b/>
          <w:bCs/>
          <w:lang w:val="en-US"/>
        </w:rPr>
        <w:t>Completed</w:t>
      </w:r>
      <w:proofErr w:type="gramEnd"/>
    </w:p>
    <w:tbl>
      <w:tblPr>
        <w:tblStyle w:val="TableGrid"/>
        <w:tblW w:w="9024" w:type="dxa"/>
        <w:tblLook w:val="04A0" w:firstRow="1" w:lastRow="0" w:firstColumn="1" w:lastColumn="0" w:noHBand="0" w:noVBand="1"/>
      </w:tblPr>
      <w:tblGrid>
        <w:gridCol w:w="9024"/>
      </w:tblGrid>
      <w:tr w:rsidR="006D2845" w:rsidRPr="00AB6901" w14:paraId="1D15D24E" w14:textId="77777777">
        <w:tc>
          <w:tcPr>
            <w:tcW w:w="9024" w:type="dxa"/>
            <w:shd w:val="clear" w:color="auto" w:fill="7030A0"/>
          </w:tcPr>
          <w:p w14:paraId="1B761BD1" w14:textId="77777777" w:rsidR="006D2845" w:rsidRPr="00AB6901" w:rsidRDefault="006D2845">
            <w:pPr>
              <w:rPr>
                <w:rFonts w:cstheme="minorHAnsi"/>
                <w:color w:val="FFFFFF" w:themeColor="background1"/>
                <w:lang w:val="en-US"/>
              </w:rPr>
            </w:pPr>
            <w:r w:rsidRPr="00AB6901">
              <w:rPr>
                <w:rFonts w:cstheme="minorHAnsi"/>
                <w:color w:val="FFFFFF" w:themeColor="background1"/>
                <w:lang w:val="en-US"/>
              </w:rPr>
              <w:t>Mandatory Units</w:t>
            </w:r>
          </w:p>
        </w:tc>
      </w:tr>
      <w:tr w:rsidR="006D2845" w:rsidRPr="00AB6901" w14:paraId="35EDC7CF" w14:textId="77777777">
        <w:tc>
          <w:tcPr>
            <w:tcW w:w="9024" w:type="dxa"/>
          </w:tcPr>
          <w:p w14:paraId="6931C8B5" w14:textId="77777777" w:rsidR="006D2845" w:rsidRPr="00AB6901" w:rsidRDefault="006D2845">
            <w:pPr>
              <w:tabs>
                <w:tab w:val="left" w:pos="1476"/>
              </w:tabs>
              <w:rPr>
                <w:rFonts w:cstheme="minorHAnsi"/>
                <w:lang w:val="en-US"/>
              </w:rPr>
            </w:pPr>
            <w:r w:rsidRPr="00AB6901">
              <w:rPr>
                <w:rFonts w:eastAsia="Times New Roman" w:cstheme="minorHAnsi"/>
              </w:rPr>
              <w:t>Mechanical and Fabrication</w:t>
            </w:r>
          </w:p>
        </w:tc>
      </w:tr>
      <w:tr w:rsidR="006D2845" w:rsidRPr="00AB6901" w14:paraId="56649974" w14:textId="77777777">
        <w:tc>
          <w:tcPr>
            <w:tcW w:w="9024" w:type="dxa"/>
          </w:tcPr>
          <w:p w14:paraId="7E1713EE" w14:textId="77777777" w:rsidR="006D2845" w:rsidRPr="00AB6901" w:rsidRDefault="006D2845">
            <w:pPr>
              <w:rPr>
                <w:rFonts w:cstheme="minorHAnsi"/>
                <w:lang w:val="en-US"/>
              </w:rPr>
            </w:pPr>
            <w:r w:rsidRPr="00AB6901">
              <w:rPr>
                <w:rFonts w:eastAsia="Times New Roman" w:cstheme="minorHAnsi"/>
              </w:rPr>
              <w:t>Electrical and Electronic</w:t>
            </w:r>
          </w:p>
        </w:tc>
      </w:tr>
      <w:tr w:rsidR="006D2845" w:rsidRPr="00AB6901" w14:paraId="36C951DA" w14:textId="77777777">
        <w:tc>
          <w:tcPr>
            <w:tcW w:w="9024" w:type="dxa"/>
          </w:tcPr>
          <w:p w14:paraId="6C5FEB0D" w14:textId="77777777" w:rsidR="006D2845" w:rsidRPr="00AB6901" w:rsidRDefault="006D2845">
            <w:pPr>
              <w:rPr>
                <w:rFonts w:cstheme="minorHAnsi"/>
                <w:lang w:val="en-US"/>
              </w:rPr>
            </w:pPr>
            <w:r w:rsidRPr="00AB6901">
              <w:rPr>
                <w:rFonts w:eastAsia="Times New Roman" w:cstheme="minorHAnsi"/>
              </w:rPr>
              <w:t>Maintenance</w:t>
            </w:r>
          </w:p>
        </w:tc>
      </w:tr>
      <w:tr w:rsidR="006D2845" w:rsidRPr="00AB6901" w14:paraId="4DF42ECE" w14:textId="77777777">
        <w:tc>
          <w:tcPr>
            <w:tcW w:w="9024" w:type="dxa"/>
          </w:tcPr>
          <w:p w14:paraId="6455E30C" w14:textId="77777777" w:rsidR="006D2845" w:rsidRPr="00AB6901" w:rsidRDefault="006D2845">
            <w:pPr>
              <w:rPr>
                <w:rFonts w:cstheme="minorHAnsi"/>
                <w:lang w:val="en-US"/>
              </w:rPr>
            </w:pPr>
            <w:r w:rsidRPr="00AB6901">
              <w:rPr>
                <w:rFonts w:eastAsia="Times New Roman" w:cstheme="minorHAnsi"/>
              </w:rPr>
              <w:t>Design and Manufacture</w:t>
            </w:r>
          </w:p>
        </w:tc>
      </w:tr>
    </w:tbl>
    <w:p w14:paraId="2BB480CF" w14:textId="77777777" w:rsidR="006D2845" w:rsidRPr="00AB6901" w:rsidRDefault="006D2845" w:rsidP="023880A8">
      <w:pPr>
        <w:spacing w:after="0"/>
        <w:rPr>
          <w:b/>
          <w:bCs/>
          <w:lang w:val="en-US"/>
        </w:rPr>
      </w:pPr>
    </w:p>
    <w:p w14:paraId="46BE5539" w14:textId="1400D9E3" w:rsidR="006D2845" w:rsidRPr="000E400C" w:rsidRDefault="006D2845" w:rsidP="023880A8">
      <w:pPr>
        <w:pStyle w:val="Heading3"/>
        <w:rPr>
          <w:b/>
          <w:bCs/>
          <w:lang w:val="en-US"/>
        </w:rPr>
      </w:pPr>
      <w:r w:rsidRPr="023880A8">
        <w:rPr>
          <w:b/>
          <w:bCs/>
          <w:lang w:val="en-US"/>
        </w:rPr>
        <w:t>Progression Pathways</w:t>
      </w:r>
    </w:p>
    <w:p w14:paraId="0ED84540" w14:textId="77777777" w:rsidR="006D2845" w:rsidRPr="00AB6901" w:rsidRDefault="006D2845" w:rsidP="006D2845">
      <w:pPr>
        <w:pStyle w:val="ListParagraph"/>
        <w:numPr>
          <w:ilvl w:val="0"/>
          <w:numId w:val="3"/>
        </w:numPr>
        <w:ind w:left="567" w:hanging="385"/>
        <w:rPr>
          <w:rFonts w:asciiTheme="minorHAnsi" w:hAnsiTheme="minorHAnsi" w:cstheme="minorHAnsi"/>
          <w:sz w:val="22"/>
          <w:szCs w:val="22"/>
        </w:rPr>
      </w:pPr>
      <w:r w:rsidRPr="00AB6901">
        <w:rPr>
          <w:rFonts w:asciiTheme="minorHAnsi" w:hAnsiTheme="minorHAnsi" w:cstheme="minorHAnsi"/>
          <w:sz w:val="22"/>
          <w:szCs w:val="22"/>
        </w:rPr>
        <w:t>Full time SVQ programmes and Modern Apprenticeships in Engineering areas such as Welding Fabrication, Mechanical Fitting, Machining, Motor Vehicle</w:t>
      </w:r>
    </w:p>
    <w:p w14:paraId="19E55E0D" w14:textId="77777777" w:rsidR="006D2845" w:rsidRPr="00AB6901" w:rsidRDefault="006D2845" w:rsidP="006D2845">
      <w:pPr>
        <w:pStyle w:val="ListParagraph"/>
        <w:numPr>
          <w:ilvl w:val="0"/>
          <w:numId w:val="3"/>
        </w:numPr>
        <w:ind w:left="567" w:hanging="385"/>
        <w:rPr>
          <w:rFonts w:asciiTheme="minorHAnsi" w:eastAsiaTheme="minorEastAsia" w:hAnsiTheme="minorHAnsi" w:cstheme="minorHAnsi"/>
          <w:sz w:val="22"/>
          <w:szCs w:val="22"/>
        </w:rPr>
      </w:pPr>
      <w:r w:rsidRPr="00AB6901">
        <w:rPr>
          <w:rFonts w:asciiTheme="minorHAnsi" w:hAnsiTheme="minorHAnsi" w:cstheme="minorHAnsi"/>
          <w:sz w:val="22"/>
          <w:szCs w:val="22"/>
        </w:rPr>
        <w:t xml:space="preserve">National Certificate programmes such as Engineering Practice, Engineering Systems. </w:t>
      </w:r>
    </w:p>
    <w:p w14:paraId="0F55DC3D" w14:textId="77777777" w:rsidR="006D2845" w:rsidRPr="00AB6901" w:rsidRDefault="006D2845" w:rsidP="006D2845">
      <w:pPr>
        <w:pStyle w:val="ListParagraph"/>
        <w:numPr>
          <w:ilvl w:val="0"/>
          <w:numId w:val="3"/>
        </w:numPr>
        <w:ind w:left="567" w:hanging="385"/>
        <w:rPr>
          <w:rFonts w:asciiTheme="minorHAnsi" w:hAnsiTheme="minorHAnsi" w:cstheme="minorHAnsi"/>
          <w:sz w:val="22"/>
          <w:szCs w:val="22"/>
        </w:rPr>
      </w:pPr>
      <w:r w:rsidRPr="00AB6901">
        <w:rPr>
          <w:rFonts w:asciiTheme="minorHAnsi" w:hAnsiTheme="minorHAnsi" w:cstheme="minorHAnsi"/>
          <w:sz w:val="22"/>
          <w:szCs w:val="22"/>
        </w:rPr>
        <w:t xml:space="preserve">HNC in Engineering Systems (dependent on core skills level) </w:t>
      </w:r>
    </w:p>
    <w:p w14:paraId="6BEEB685" w14:textId="77777777" w:rsidR="006D2845" w:rsidRPr="00AB6901" w:rsidRDefault="006D2845" w:rsidP="006D2845">
      <w:pPr>
        <w:pStyle w:val="ListParagraph"/>
        <w:numPr>
          <w:ilvl w:val="0"/>
          <w:numId w:val="3"/>
        </w:numPr>
        <w:ind w:left="567" w:hanging="385"/>
        <w:rPr>
          <w:rFonts w:asciiTheme="minorHAnsi" w:hAnsiTheme="minorHAnsi" w:cstheme="minorBidi"/>
          <w:sz w:val="22"/>
          <w:szCs w:val="22"/>
        </w:rPr>
      </w:pPr>
      <w:r w:rsidRPr="5049538B">
        <w:rPr>
          <w:rFonts w:asciiTheme="minorHAnsi" w:hAnsiTheme="minorHAnsi" w:cstheme="minorBidi"/>
          <w:sz w:val="22"/>
          <w:szCs w:val="22"/>
        </w:rPr>
        <w:t>Suitable Training/Employment</w:t>
      </w:r>
    </w:p>
    <w:p w14:paraId="48149424" w14:textId="77777777" w:rsidR="006D2845" w:rsidRPr="00FF3163" w:rsidRDefault="006D2845" w:rsidP="00FF3163">
      <w:pPr>
        <w:rPr>
          <w:rFonts w:cstheme="minorHAnsi"/>
        </w:rPr>
      </w:pPr>
    </w:p>
    <w:p w14:paraId="58841679" w14:textId="77777777" w:rsidR="006D2845" w:rsidRPr="000E400C" w:rsidRDefault="006D2845" w:rsidP="023880A8">
      <w:pPr>
        <w:pStyle w:val="Heading3"/>
        <w:rPr>
          <w:b/>
          <w:bCs/>
          <w:lang w:val="en-US"/>
        </w:rPr>
      </w:pPr>
      <w:r w:rsidRPr="023880A8">
        <w:rPr>
          <w:b/>
          <w:bCs/>
          <w:lang w:val="en-US"/>
        </w:rPr>
        <w:t>Course Description</w:t>
      </w:r>
    </w:p>
    <w:p w14:paraId="5E5F014A" w14:textId="77777777" w:rsidR="006D2845" w:rsidRDefault="006D2845" w:rsidP="006D2845">
      <w:pPr>
        <w:spacing w:after="0" w:line="240" w:lineRule="auto"/>
        <w:jc w:val="both"/>
        <w:rPr>
          <w:rFonts w:cstheme="minorHAnsi"/>
        </w:rPr>
      </w:pPr>
      <w:r w:rsidRPr="00AB6901">
        <w:rPr>
          <w:rFonts w:cstheme="minorHAnsi"/>
        </w:rPr>
        <w:t>The National 5 Engineering Skills course has been designed to provide a basis for progression into further education or for moving directly into training or employment within an engineering sector. The overall purpose of the course is to ensure that pupils start to develop the generic and practical skills, knowledge and understanding and employability skills needed within an engineering sector. This course focuses on the broad areas of Mechanical, Fabrication, Electrical, Electronic, Maintenance and an element of Design and Manufacture. This will allow the pupils to gain basic transferable skills which can be applied to any of the above engineering area.</w:t>
      </w:r>
    </w:p>
    <w:p w14:paraId="7DC14BD8" w14:textId="77777777" w:rsidR="006D2845" w:rsidRDefault="006D2845" w:rsidP="006D2845">
      <w:pPr>
        <w:spacing w:after="0" w:line="240" w:lineRule="auto"/>
        <w:jc w:val="both"/>
        <w:rPr>
          <w:rFonts w:cstheme="minorHAnsi"/>
        </w:rPr>
      </w:pPr>
    </w:p>
    <w:p w14:paraId="7B87A71C" w14:textId="77777777" w:rsidR="006D2845" w:rsidRDefault="006D2845" w:rsidP="006D2845">
      <w:pPr>
        <w:spacing w:after="0" w:line="240" w:lineRule="auto"/>
        <w:jc w:val="both"/>
        <w:rPr>
          <w:rFonts w:cstheme="minorHAnsi"/>
        </w:rPr>
      </w:pPr>
    </w:p>
    <w:p w14:paraId="1E22D0F0" w14:textId="77777777" w:rsidR="006D2845" w:rsidRDefault="006D2845" w:rsidP="023880A8">
      <w:pPr>
        <w:spacing w:after="0" w:line="240" w:lineRule="auto"/>
        <w:jc w:val="both"/>
        <w:rPr>
          <w:b/>
          <w:bCs/>
        </w:rPr>
      </w:pPr>
    </w:p>
    <w:p w14:paraId="38B65317" w14:textId="77777777" w:rsidR="006D2845" w:rsidRPr="000E400C" w:rsidRDefault="006D2845" w:rsidP="023880A8">
      <w:pPr>
        <w:pStyle w:val="Heading3"/>
        <w:rPr>
          <w:b/>
          <w:bCs/>
          <w:lang w:val="en-US"/>
        </w:rPr>
      </w:pPr>
      <w:r w:rsidRPr="023880A8">
        <w:rPr>
          <w:b/>
          <w:bCs/>
          <w:lang w:val="en-US"/>
        </w:rPr>
        <w:t>Unit Contents</w:t>
      </w:r>
    </w:p>
    <w:tbl>
      <w:tblPr>
        <w:tblStyle w:val="TableGrid"/>
        <w:tblW w:w="0" w:type="auto"/>
        <w:tblLook w:val="04A0" w:firstRow="1" w:lastRow="0" w:firstColumn="1" w:lastColumn="0" w:noHBand="0" w:noVBand="1"/>
      </w:tblPr>
      <w:tblGrid>
        <w:gridCol w:w="2405"/>
        <w:gridCol w:w="6611"/>
      </w:tblGrid>
      <w:tr w:rsidR="006D2845" w:rsidRPr="00AB6901" w14:paraId="54DD5305" w14:textId="77777777">
        <w:tc>
          <w:tcPr>
            <w:tcW w:w="2405" w:type="dxa"/>
            <w:shd w:val="clear" w:color="auto" w:fill="7030A0"/>
          </w:tcPr>
          <w:p w14:paraId="459E7345" w14:textId="77777777" w:rsidR="006D2845" w:rsidRPr="00AB6901" w:rsidRDefault="006D2845">
            <w:pPr>
              <w:rPr>
                <w:rFonts w:cstheme="minorHAnsi"/>
                <w:color w:val="FFFFFF" w:themeColor="background1"/>
                <w:lang w:val="en-US"/>
              </w:rPr>
            </w:pPr>
            <w:r w:rsidRPr="00AB6901">
              <w:rPr>
                <w:rFonts w:cstheme="minorHAnsi"/>
                <w:color w:val="FFFFFF" w:themeColor="background1"/>
                <w:lang w:val="en-US"/>
              </w:rPr>
              <w:t>Unit</w:t>
            </w:r>
          </w:p>
        </w:tc>
        <w:tc>
          <w:tcPr>
            <w:tcW w:w="6611" w:type="dxa"/>
            <w:shd w:val="clear" w:color="auto" w:fill="7030A0"/>
          </w:tcPr>
          <w:p w14:paraId="6AB8F6B4" w14:textId="77777777" w:rsidR="006D2845" w:rsidRPr="00AB6901" w:rsidRDefault="006D2845">
            <w:pPr>
              <w:rPr>
                <w:rFonts w:cstheme="minorHAnsi"/>
                <w:color w:val="FFFFFF" w:themeColor="background1"/>
                <w:lang w:val="en-US"/>
              </w:rPr>
            </w:pPr>
            <w:r w:rsidRPr="00AB6901">
              <w:rPr>
                <w:rFonts w:cstheme="minorHAnsi"/>
                <w:color w:val="FFFFFF" w:themeColor="background1"/>
                <w:lang w:val="en-US"/>
              </w:rPr>
              <w:t>Description</w:t>
            </w:r>
          </w:p>
        </w:tc>
      </w:tr>
      <w:tr w:rsidR="006D2845" w:rsidRPr="00AB6901" w14:paraId="61F3A85B" w14:textId="77777777">
        <w:tc>
          <w:tcPr>
            <w:tcW w:w="2405" w:type="dxa"/>
          </w:tcPr>
          <w:p w14:paraId="49C6DBC7" w14:textId="77777777" w:rsidR="006D2845" w:rsidRPr="00AB6901" w:rsidRDefault="006D2845">
            <w:pPr>
              <w:rPr>
                <w:rFonts w:cstheme="minorHAnsi"/>
                <w:lang w:val="en-US"/>
              </w:rPr>
            </w:pPr>
            <w:r w:rsidRPr="00AB6901">
              <w:rPr>
                <w:rFonts w:eastAsia="Times New Roman" w:cstheme="minorHAnsi"/>
                <w:b/>
              </w:rPr>
              <w:t>Mechanical and Fabrication</w:t>
            </w:r>
          </w:p>
        </w:tc>
        <w:tc>
          <w:tcPr>
            <w:tcW w:w="6611" w:type="dxa"/>
          </w:tcPr>
          <w:p w14:paraId="6CEA4FE2" w14:textId="77777777" w:rsidR="006D2845" w:rsidRPr="00AB6901" w:rsidRDefault="006D2845">
            <w:pPr>
              <w:autoSpaceDE w:val="0"/>
              <w:autoSpaceDN w:val="0"/>
              <w:adjustRightInd w:val="0"/>
              <w:ind w:right="122"/>
              <w:jc w:val="both"/>
              <w:rPr>
                <w:rFonts w:eastAsia="Calibri" w:cstheme="minorHAnsi"/>
              </w:rPr>
            </w:pPr>
            <w:r w:rsidRPr="00AB6901">
              <w:rPr>
                <w:rFonts w:eastAsia="Calibri" w:cstheme="minorHAnsi"/>
              </w:rPr>
              <w:t xml:space="preserve">In this unit pupils will learn to select and use the correct tools, equipment, and materials required to manufacture an artefact. During the manufacture, pupils will read simple engineering drawings, </w:t>
            </w:r>
            <w:proofErr w:type="gramStart"/>
            <w:r w:rsidRPr="00AB6901">
              <w:rPr>
                <w:rFonts w:eastAsia="Calibri" w:cstheme="minorHAnsi"/>
              </w:rPr>
              <w:t>measure</w:t>
            </w:r>
            <w:proofErr w:type="gramEnd"/>
            <w:r w:rsidRPr="00AB6901">
              <w:rPr>
                <w:rFonts w:eastAsia="Calibri" w:cstheme="minorHAnsi"/>
              </w:rPr>
              <w:t xml:space="preserve"> and mark, select appropriate materials, and work to specified tolerances.</w:t>
            </w:r>
          </w:p>
          <w:p w14:paraId="74079533" w14:textId="71E69232" w:rsidR="006D2845" w:rsidRPr="00AB6901" w:rsidRDefault="006D2845">
            <w:pPr>
              <w:rPr>
                <w:rFonts w:cstheme="minorHAnsi"/>
                <w:lang w:val="en-US"/>
              </w:rPr>
            </w:pPr>
            <w:r w:rsidRPr="00AB6901">
              <w:rPr>
                <w:rFonts w:eastAsia="Calibri" w:cstheme="minorHAnsi"/>
              </w:rPr>
              <w:t>The pupil will also develop and use basic engineering skills of cutting, shaping, drilling, tapping, forming, and joining. Embedded into the practical activities of this unit are the employability skills that employer’s value. Although it is envisaged that all employability skills will be developed in this unit</w:t>
            </w:r>
            <w:r w:rsidR="00CF2F2A">
              <w:rPr>
                <w:rFonts w:eastAsia="Calibri" w:cstheme="minorHAnsi"/>
              </w:rPr>
              <w:t>,</w:t>
            </w:r>
            <w:r w:rsidR="009547CB">
              <w:rPr>
                <w:rFonts w:eastAsia="Calibri" w:cstheme="minorHAnsi"/>
              </w:rPr>
              <w:t xml:space="preserve"> </w:t>
            </w:r>
            <w:r w:rsidRPr="00AB6901">
              <w:rPr>
                <w:rFonts w:eastAsia="Calibri" w:cstheme="minorHAnsi"/>
              </w:rPr>
              <w:t>not all will be assessed.</w:t>
            </w:r>
          </w:p>
        </w:tc>
      </w:tr>
      <w:tr w:rsidR="006D2845" w:rsidRPr="00AB6901" w14:paraId="50F6CAA8" w14:textId="77777777">
        <w:tc>
          <w:tcPr>
            <w:tcW w:w="2405" w:type="dxa"/>
          </w:tcPr>
          <w:p w14:paraId="5B8E9B60" w14:textId="77777777" w:rsidR="006D2845" w:rsidRPr="00AB6901" w:rsidRDefault="006D2845">
            <w:pPr>
              <w:rPr>
                <w:rFonts w:cstheme="minorHAnsi"/>
                <w:lang w:val="en-US"/>
              </w:rPr>
            </w:pPr>
            <w:r w:rsidRPr="00AB6901">
              <w:rPr>
                <w:rFonts w:eastAsia="Times New Roman" w:cstheme="minorHAnsi"/>
                <w:b/>
              </w:rPr>
              <w:t>Electrical and Electronic</w:t>
            </w:r>
          </w:p>
        </w:tc>
        <w:tc>
          <w:tcPr>
            <w:tcW w:w="6611" w:type="dxa"/>
          </w:tcPr>
          <w:p w14:paraId="08EB966F" w14:textId="77777777" w:rsidR="006D2845" w:rsidRPr="00AB6901" w:rsidRDefault="006D2845">
            <w:pPr>
              <w:rPr>
                <w:rFonts w:cstheme="minorHAnsi"/>
                <w:lang w:val="en-US"/>
              </w:rPr>
            </w:pPr>
            <w:r w:rsidRPr="00AB6901">
              <w:rPr>
                <w:rFonts w:eastAsia="Calibri" w:cstheme="minorHAnsi"/>
              </w:rPr>
              <w:t>In this unit pupils will select the correct tools and components required to construct a basic functional electrical circuit and an electronic circuit from a given diagram and specification. The unit is suitable for pupils with no previous electrical, electronic, or employment experience. Embedded into the practical activities of this unit are the employability skills that employer’s value. Although it is envisaged that all employability skills will be developed in this unit, not all will be assessed.</w:t>
            </w:r>
          </w:p>
        </w:tc>
      </w:tr>
      <w:tr w:rsidR="006D2845" w:rsidRPr="00AB6901" w14:paraId="5C104DDD" w14:textId="77777777">
        <w:tc>
          <w:tcPr>
            <w:tcW w:w="2405" w:type="dxa"/>
          </w:tcPr>
          <w:p w14:paraId="26C980ED" w14:textId="77777777" w:rsidR="006D2845" w:rsidRPr="00AB6901" w:rsidRDefault="006D2845">
            <w:pPr>
              <w:rPr>
                <w:rFonts w:cstheme="minorHAnsi"/>
                <w:lang w:val="en-US"/>
              </w:rPr>
            </w:pPr>
            <w:r w:rsidRPr="00AB6901">
              <w:rPr>
                <w:rFonts w:eastAsia="Times New Roman" w:cstheme="minorHAnsi"/>
                <w:b/>
              </w:rPr>
              <w:t>Maintenance</w:t>
            </w:r>
          </w:p>
        </w:tc>
        <w:tc>
          <w:tcPr>
            <w:tcW w:w="6611" w:type="dxa"/>
          </w:tcPr>
          <w:p w14:paraId="1B63BB2C" w14:textId="77777777" w:rsidR="006D2845" w:rsidRPr="00AB6901" w:rsidRDefault="006D2845">
            <w:pPr>
              <w:rPr>
                <w:rFonts w:cstheme="minorHAnsi"/>
                <w:lang w:val="en-US"/>
              </w:rPr>
            </w:pPr>
            <w:r w:rsidRPr="00AB6901">
              <w:rPr>
                <w:rFonts w:eastAsia="Calibri" w:cstheme="minorHAnsi"/>
              </w:rPr>
              <w:t>In this unit pupils will select the correct tools, materials and equipment required to test, disassemble, repair, and assemble an engineering part. Embedded into the practical activities of this unit are the employability skills that employer’s value. Although it is envisaged that all employability skills will be developed in this unit, not all will be assessed.</w:t>
            </w:r>
          </w:p>
        </w:tc>
      </w:tr>
      <w:tr w:rsidR="006D2845" w:rsidRPr="00AB6901" w14:paraId="7945815B" w14:textId="77777777">
        <w:tc>
          <w:tcPr>
            <w:tcW w:w="2405" w:type="dxa"/>
          </w:tcPr>
          <w:p w14:paraId="7888110A" w14:textId="77777777" w:rsidR="006D2845" w:rsidRPr="00AB6901" w:rsidRDefault="006D2845">
            <w:pPr>
              <w:rPr>
                <w:rFonts w:eastAsia="Times New Roman" w:cstheme="minorHAnsi"/>
                <w:b/>
              </w:rPr>
            </w:pPr>
            <w:r w:rsidRPr="00AB6901">
              <w:rPr>
                <w:rFonts w:eastAsia="Times New Roman" w:cstheme="minorHAnsi"/>
                <w:b/>
              </w:rPr>
              <w:t>Design and Manufacture</w:t>
            </w:r>
          </w:p>
          <w:p w14:paraId="1702B335" w14:textId="77777777" w:rsidR="006D2845" w:rsidRPr="00AB6901" w:rsidRDefault="006D2845">
            <w:pPr>
              <w:rPr>
                <w:rFonts w:eastAsia="Times New Roman" w:cstheme="minorHAnsi"/>
                <w:b/>
              </w:rPr>
            </w:pPr>
          </w:p>
          <w:p w14:paraId="5DA1B46B" w14:textId="77777777" w:rsidR="006D2845" w:rsidRPr="00AB6901" w:rsidRDefault="006D2845">
            <w:pPr>
              <w:rPr>
                <w:rFonts w:eastAsia="Times New Roman" w:cstheme="minorHAnsi"/>
                <w:b/>
              </w:rPr>
            </w:pPr>
          </w:p>
          <w:p w14:paraId="1F93679B" w14:textId="77777777" w:rsidR="006D2845" w:rsidRPr="00AB6901" w:rsidRDefault="006D2845">
            <w:pPr>
              <w:rPr>
                <w:rFonts w:eastAsia="Times New Roman" w:cstheme="minorHAnsi"/>
                <w:b/>
              </w:rPr>
            </w:pPr>
          </w:p>
          <w:p w14:paraId="74FA6D03" w14:textId="77777777" w:rsidR="006D2845" w:rsidRPr="00AB6901" w:rsidRDefault="006D2845">
            <w:pPr>
              <w:rPr>
                <w:rFonts w:eastAsia="Times New Roman" w:cstheme="minorHAnsi"/>
                <w:b/>
              </w:rPr>
            </w:pPr>
          </w:p>
          <w:p w14:paraId="463505C6" w14:textId="77777777" w:rsidR="006D2845" w:rsidRPr="00AB6901" w:rsidRDefault="006D2845">
            <w:pPr>
              <w:rPr>
                <w:rFonts w:eastAsia="Times New Roman" w:cstheme="minorHAnsi"/>
                <w:b/>
              </w:rPr>
            </w:pPr>
          </w:p>
          <w:p w14:paraId="7B2B562A" w14:textId="77777777" w:rsidR="006D2845" w:rsidRPr="00AB6901" w:rsidRDefault="006D2845">
            <w:pPr>
              <w:rPr>
                <w:rFonts w:cstheme="minorHAnsi"/>
                <w:lang w:val="en-US"/>
              </w:rPr>
            </w:pPr>
          </w:p>
        </w:tc>
        <w:tc>
          <w:tcPr>
            <w:tcW w:w="6611" w:type="dxa"/>
          </w:tcPr>
          <w:p w14:paraId="48959646" w14:textId="77777777" w:rsidR="006D2845" w:rsidRPr="00AB6901" w:rsidRDefault="006D2845">
            <w:pPr>
              <w:autoSpaceDE w:val="0"/>
              <w:autoSpaceDN w:val="0"/>
              <w:adjustRightInd w:val="0"/>
              <w:rPr>
                <w:rFonts w:eastAsia="Calibri" w:cstheme="minorHAnsi"/>
              </w:rPr>
            </w:pPr>
            <w:r w:rsidRPr="00AB6901">
              <w:rPr>
                <w:rFonts w:eastAsia="Calibri" w:cstheme="minorHAnsi"/>
              </w:rPr>
              <w:t>In this unit pupils will develop Computer Aided Draughting (CAD) skills and select and use the correct tools and materials required to design, manufacture/construct, test, evaluate, and report their findings on the manufacture/construction of a project.</w:t>
            </w:r>
          </w:p>
          <w:p w14:paraId="2DB2CF93" w14:textId="77777777" w:rsidR="006D2845" w:rsidRPr="00AB6901" w:rsidRDefault="006D2845">
            <w:pPr>
              <w:autoSpaceDE w:val="0"/>
              <w:autoSpaceDN w:val="0"/>
              <w:adjustRightInd w:val="0"/>
              <w:rPr>
                <w:rFonts w:eastAsia="Calibri" w:cstheme="minorHAnsi"/>
              </w:rPr>
            </w:pPr>
            <w:r w:rsidRPr="00AB6901">
              <w:rPr>
                <w:rFonts w:eastAsia="Calibri" w:cstheme="minorHAnsi"/>
              </w:rPr>
              <w:t>This unit is designed to be attempted only after successful completion of the other mandatory skills units. Pupils will select and safely use the correct tools and materials to design, manufacture/construct, assemble and complete functionality tests on one project.</w:t>
            </w:r>
          </w:p>
          <w:p w14:paraId="3FD21391" w14:textId="77777777" w:rsidR="006D2845" w:rsidRPr="00AB6901" w:rsidRDefault="006D2845">
            <w:pPr>
              <w:rPr>
                <w:rFonts w:cstheme="minorHAnsi"/>
                <w:lang w:val="en-US"/>
              </w:rPr>
            </w:pPr>
            <w:r w:rsidRPr="00AB6901">
              <w:rPr>
                <w:rFonts w:eastAsia="Calibri" w:cstheme="minorHAnsi"/>
              </w:rPr>
              <w:t>Pupils will evaluate and report their findings on the design, manufacture/construction, assembly, and functionality tests of the selected project. Embedded into the practical activities of this unit are the employability skills that employer’s value. Although it is envisaged that all employability skills will be developed in this unit, not all will be assessed.</w:t>
            </w:r>
          </w:p>
        </w:tc>
      </w:tr>
    </w:tbl>
    <w:p w14:paraId="7A807E89" w14:textId="77777777" w:rsidR="006D2845" w:rsidRPr="00AB6901" w:rsidRDefault="006D2845" w:rsidP="006D2845">
      <w:pPr>
        <w:spacing w:after="0"/>
        <w:rPr>
          <w:rFonts w:cstheme="minorHAnsi"/>
          <w:lang w:val="en-US"/>
        </w:rPr>
      </w:pPr>
    </w:p>
    <w:p w14:paraId="2E833EFD" w14:textId="77777777" w:rsidR="006D2845" w:rsidRPr="000E400C" w:rsidRDefault="006D2845" w:rsidP="023880A8">
      <w:pPr>
        <w:pStyle w:val="Heading3"/>
        <w:rPr>
          <w:b/>
          <w:bCs/>
          <w:lang w:val="en-US"/>
        </w:rPr>
      </w:pPr>
      <w:r w:rsidRPr="023880A8">
        <w:rPr>
          <w:b/>
          <w:bCs/>
          <w:lang w:val="en-US"/>
        </w:rPr>
        <w:t>Assessment Method</w:t>
      </w:r>
    </w:p>
    <w:p w14:paraId="7C143511" w14:textId="17667A63" w:rsidR="006D2845" w:rsidRDefault="006D2845" w:rsidP="006D2845">
      <w:pPr>
        <w:spacing w:after="0" w:line="240" w:lineRule="auto"/>
        <w:jc w:val="both"/>
        <w:rPr>
          <w:rFonts w:eastAsia="Calibri" w:cstheme="minorHAnsi"/>
        </w:rPr>
      </w:pPr>
      <w:r w:rsidRPr="00AB6901">
        <w:rPr>
          <w:rFonts w:eastAsia="Calibri" w:cstheme="minorHAnsi"/>
        </w:rPr>
        <w:t xml:space="preserve">Assessment is by producing a practical component or assembly to a given standard and testing and documenting </w:t>
      </w:r>
      <w:r w:rsidRPr="00AB6901">
        <w:rPr>
          <w:rFonts w:cstheme="minorHAnsi"/>
        </w:rPr>
        <w:t>functionality</w:t>
      </w:r>
      <w:r w:rsidRPr="00AB6901">
        <w:rPr>
          <w:rFonts w:eastAsia="Calibri" w:cstheme="minorHAnsi"/>
        </w:rPr>
        <w:t xml:space="preserve"> as described in the unit contents.  As well as this, pupils will be required to complete documentation which will demonstrate their awareness of the underlying employability skills gained on the module.  </w:t>
      </w:r>
      <w:proofErr w:type="gramStart"/>
      <w:r w:rsidR="00B53128">
        <w:rPr>
          <w:rFonts w:eastAsia="Calibri" w:cstheme="minorHAnsi"/>
        </w:rPr>
        <w:t>In order f</w:t>
      </w:r>
      <w:r w:rsidR="003674CB" w:rsidRPr="00AB6901">
        <w:rPr>
          <w:rFonts w:eastAsia="Calibri" w:cstheme="minorHAnsi"/>
        </w:rPr>
        <w:t>or</w:t>
      </w:r>
      <w:proofErr w:type="gramEnd"/>
      <w:r w:rsidRPr="00AB6901">
        <w:rPr>
          <w:rFonts w:eastAsia="Calibri" w:cstheme="minorHAnsi"/>
        </w:rPr>
        <w:t xml:space="preserve"> the documentation to be accepted, pupils will evaluate their own performance and identify skills acquired.  Tutor’s will also contribute to this documentation and offer feedback on pupil’s work performance.</w:t>
      </w:r>
    </w:p>
    <w:p w14:paraId="2E44C01E" w14:textId="77777777" w:rsidR="006D2845" w:rsidRDefault="006D2845" w:rsidP="006D2845">
      <w:pPr>
        <w:spacing w:after="0" w:line="240" w:lineRule="auto"/>
        <w:jc w:val="both"/>
        <w:rPr>
          <w:lang w:val="en-US"/>
        </w:rPr>
      </w:pPr>
    </w:p>
    <w:p w14:paraId="29F0CED2" w14:textId="77777777" w:rsidR="0048231E" w:rsidRDefault="0048231E" w:rsidP="0048231E">
      <w:pPr>
        <w:spacing w:after="0" w:line="240" w:lineRule="auto"/>
        <w:jc w:val="both"/>
        <w:rPr>
          <w:lang w:val="en-US"/>
        </w:rPr>
      </w:pPr>
    </w:p>
    <w:p w14:paraId="409B59AD" w14:textId="77777777" w:rsidR="006D2845" w:rsidRPr="00963D82" w:rsidRDefault="006D2845" w:rsidP="0048231E">
      <w:pPr>
        <w:spacing w:after="0" w:line="240" w:lineRule="auto"/>
        <w:jc w:val="both"/>
        <w:rPr>
          <w:lang w:val="en-US"/>
        </w:rPr>
      </w:pPr>
    </w:p>
    <w:p w14:paraId="2CABAB1F" w14:textId="77777777" w:rsidR="00D753CA" w:rsidRDefault="00D753CA">
      <w:pPr>
        <w:rPr>
          <w:rFonts w:asciiTheme="majorHAnsi" w:eastAsiaTheme="majorEastAsia" w:hAnsiTheme="majorHAnsi" w:cstheme="majorBidi"/>
          <w:color w:val="2F5496" w:themeColor="accent1" w:themeShade="BF"/>
          <w:sz w:val="32"/>
          <w:szCs w:val="32"/>
        </w:rPr>
      </w:pPr>
      <w:bookmarkStart w:id="58" w:name="_Toc64619923"/>
      <w:bookmarkEnd w:id="54"/>
      <w:r>
        <w:br w:type="page"/>
      </w:r>
    </w:p>
    <w:p w14:paraId="155BB30E" w14:textId="2F38AF59" w:rsidR="00041C4F" w:rsidRPr="003A25DC" w:rsidRDefault="00041C4F" w:rsidP="023880A8">
      <w:pPr>
        <w:pStyle w:val="Heading1"/>
        <w:rPr>
          <w:b/>
          <w:bCs/>
        </w:rPr>
      </w:pPr>
      <w:bookmarkStart w:id="59" w:name="_Toc120021490"/>
      <w:r w:rsidRPr="023880A8">
        <w:rPr>
          <w:b/>
          <w:bCs/>
        </w:rPr>
        <w:t xml:space="preserve">Hair, </w:t>
      </w:r>
      <w:proofErr w:type="gramStart"/>
      <w:r w:rsidRPr="023880A8">
        <w:rPr>
          <w:b/>
          <w:bCs/>
        </w:rPr>
        <w:t>Beauty</w:t>
      </w:r>
      <w:proofErr w:type="gramEnd"/>
      <w:r w:rsidRPr="023880A8">
        <w:rPr>
          <w:b/>
          <w:bCs/>
        </w:rPr>
        <w:t xml:space="preserve"> and Complementary Therapies</w:t>
      </w:r>
      <w:bookmarkEnd w:id="59"/>
    </w:p>
    <w:p w14:paraId="23895DF4" w14:textId="3D0FF8E7" w:rsidR="00143B03" w:rsidRPr="003A25DC" w:rsidRDefault="00143B03" w:rsidP="00FA11C3">
      <w:pPr>
        <w:pStyle w:val="Heading2"/>
        <w:rPr>
          <w:lang w:val="en-US"/>
        </w:rPr>
      </w:pPr>
      <w:bookmarkStart w:id="60" w:name="_Toc64619949"/>
      <w:bookmarkStart w:id="61" w:name="_Toc120021491"/>
      <w:r w:rsidRPr="003A25DC">
        <w:rPr>
          <w:lang w:val="en-US"/>
        </w:rPr>
        <w:t>VTCT: Extended Award in Hair and Beauty Skills (VRQ) Level 1</w:t>
      </w:r>
      <w:bookmarkEnd w:id="60"/>
      <w:bookmarkEnd w:id="61"/>
    </w:p>
    <w:tbl>
      <w:tblPr>
        <w:tblStyle w:val="TableGrid"/>
        <w:tblW w:w="0" w:type="auto"/>
        <w:tblLook w:val="04A0" w:firstRow="1" w:lastRow="0" w:firstColumn="1" w:lastColumn="0" w:noHBand="0" w:noVBand="1"/>
      </w:tblPr>
      <w:tblGrid>
        <w:gridCol w:w="2263"/>
        <w:gridCol w:w="6753"/>
      </w:tblGrid>
      <w:tr w:rsidR="00143B03" w:rsidRPr="003A25DC" w14:paraId="1E41C40C" w14:textId="77777777" w:rsidTr="00D60088">
        <w:tc>
          <w:tcPr>
            <w:tcW w:w="2263" w:type="dxa"/>
            <w:tcBorders>
              <w:top w:val="single" w:sz="4" w:space="0" w:color="auto"/>
              <w:left w:val="single" w:sz="4" w:space="0" w:color="auto"/>
              <w:bottom w:val="single" w:sz="4" w:space="0" w:color="auto"/>
              <w:right w:val="single" w:sz="4" w:space="0" w:color="auto"/>
            </w:tcBorders>
            <w:shd w:val="clear" w:color="auto" w:fill="7030A0"/>
            <w:hideMark/>
          </w:tcPr>
          <w:p w14:paraId="67E61907" w14:textId="77777777" w:rsidR="00143B03" w:rsidRPr="003A25DC" w:rsidRDefault="00143B03" w:rsidP="008311EB">
            <w:pPr>
              <w:rPr>
                <w:rFonts w:cstheme="minorHAnsi"/>
                <w:color w:val="FFFFFF" w:themeColor="background1"/>
                <w:lang w:val="en-US"/>
              </w:rPr>
            </w:pPr>
            <w:r w:rsidRPr="003A25DC">
              <w:rPr>
                <w:rFonts w:cstheme="minorHAnsi"/>
                <w:color w:val="FFFFFF" w:themeColor="background1"/>
                <w:lang w:val="en-US"/>
              </w:rPr>
              <w:t>Course Title</w:t>
            </w:r>
          </w:p>
        </w:tc>
        <w:tc>
          <w:tcPr>
            <w:tcW w:w="6753" w:type="dxa"/>
            <w:tcBorders>
              <w:top w:val="single" w:sz="4" w:space="0" w:color="auto"/>
              <w:left w:val="single" w:sz="4" w:space="0" w:color="auto"/>
              <w:bottom w:val="single" w:sz="4" w:space="0" w:color="auto"/>
              <w:right w:val="single" w:sz="4" w:space="0" w:color="auto"/>
            </w:tcBorders>
            <w:shd w:val="clear" w:color="auto" w:fill="7030A0"/>
            <w:hideMark/>
          </w:tcPr>
          <w:p w14:paraId="015B1503" w14:textId="77777777" w:rsidR="00143B03" w:rsidRPr="003A25DC" w:rsidRDefault="00143B03" w:rsidP="008311EB">
            <w:pPr>
              <w:rPr>
                <w:rFonts w:cstheme="minorHAnsi"/>
                <w:color w:val="FFFFFF" w:themeColor="background1"/>
                <w:lang w:val="en-US"/>
              </w:rPr>
            </w:pPr>
            <w:r w:rsidRPr="003A25DC">
              <w:rPr>
                <w:rFonts w:cstheme="minorHAnsi"/>
                <w:color w:val="FFFFFF" w:themeColor="background1"/>
                <w:lang w:val="en-US"/>
              </w:rPr>
              <w:t>VTCT: Extended Award in Hair and Beauty Skills</w:t>
            </w:r>
          </w:p>
        </w:tc>
      </w:tr>
      <w:tr w:rsidR="00143B03" w:rsidRPr="003A25DC" w14:paraId="0098EC04" w14:textId="77777777" w:rsidTr="00D60088">
        <w:tc>
          <w:tcPr>
            <w:tcW w:w="2263" w:type="dxa"/>
            <w:tcBorders>
              <w:top w:val="single" w:sz="4" w:space="0" w:color="auto"/>
              <w:left w:val="single" w:sz="4" w:space="0" w:color="auto"/>
              <w:bottom w:val="single" w:sz="4" w:space="0" w:color="auto"/>
              <w:right w:val="single" w:sz="4" w:space="0" w:color="auto"/>
            </w:tcBorders>
            <w:hideMark/>
          </w:tcPr>
          <w:p w14:paraId="5C0ABD6D" w14:textId="77777777" w:rsidR="00143B03" w:rsidRPr="003A25DC" w:rsidRDefault="00143B03" w:rsidP="008311EB">
            <w:pPr>
              <w:rPr>
                <w:rFonts w:cstheme="minorHAnsi"/>
                <w:lang w:val="en-US"/>
              </w:rPr>
            </w:pPr>
            <w:r w:rsidRPr="003A25DC">
              <w:rPr>
                <w:rFonts w:cstheme="minorHAnsi"/>
                <w:lang w:val="en-US"/>
              </w:rPr>
              <w:t>Level</w:t>
            </w:r>
          </w:p>
        </w:tc>
        <w:tc>
          <w:tcPr>
            <w:tcW w:w="6753" w:type="dxa"/>
            <w:tcBorders>
              <w:top w:val="single" w:sz="4" w:space="0" w:color="auto"/>
              <w:left w:val="single" w:sz="4" w:space="0" w:color="auto"/>
              <w:bottom w:val="single" w:sz="4" w:space="0" w:color="auto"/>
              <w:right w:val="single" w:sz="4" w:space="0" w:color="auto"/>
            </w:tcBorders>
            <w:hideMark/>
          </w:tcPr>
          <w:p w14:paraId="2311E55D" w14:textId="5860819A" w:rsidR="00143B03" w:rsidRPr="003A25DC" w:rsidRDefault="00143B03" w:rsidP="008311EB">
            <w:pPr>
              <w:rPr>
                <w:rFonts w:cstheme="minorHAnsi"/>
                <w:lang w:val="en-US"/>
              </w:rPr>
            </w:pPr>
            <w:r w:rsidRPr="003A25DC">
              <w:rPr>
                <w:rFonts w:cstheme="minorHAnsi"/>
                <w:lang w:val="en-US"/>
              </w:rPr>
              <w:t>Level 1</w:t>
            </w:r>
            <w:r w:rsidR="004771E0">
              <w:rPr>
                <w:rFonts w:cstheme="minorHAnsi"/>
                <w:lang w:val="en-US"/>
              </w:rPr>
              <w:t xml:space="preserve"> -</w:t>
            </w:r>
            <w:r w:rsidR="00D0301A">
              <w:rPr>
                <w:rFonts w:cstheme="minorHAnsi"/>
                <w:lang w:val="en-US"/>
              </w:rPr>
              <w:t xml:space="preserve"> equivalent to </w:t>
            </w:r>
            <w:r w:rsidR="004771E0">
              <w:rPr>
                <w:rFonts w:cstheme="minorHAnsi"/>
                <w:lang w:val="en-US"/>
              </w:rPr>
              <w:t>SCQF Level 4</w:t>
            </w:r>
          </w:p>
        </w:tc>
      </w:tr>
      <w:tr w:rsidR="00143B03" w:rsidRPr="003A25DC" w14:paraId="6BB614AE" w14:textId="77777777" w:rsidTr="00D60088">
        <w:tc>
          <w:tcPr>
            <w:tcW w:w="2263" w:type="dxa"/>
            <w:tcBorders>
              <w:top w:val="single" w:sz="4" w:space="0" w:color="auto"/>
              <w:left w:val="single" w:sz="4" w:space="0" w:color="auto"/>
              <w:bottom w:val="single" w:sz="4" w:space="0" w:color="auto"/>
              <w:right w:val="single" w:sz="4" w:space="0" w:color="auto"/>
            </w:tcBorders>
            <w:hideMark/>
          </w:tcPr>
          <w:p w14:paraId="05A31705" w14:textId="77777777" w:rsidR="00143B03" w:rsidRPr="003A25DC" w:rsidRDefault="00143B03" w:rsidP="008311EB">
            <w:pPr>
              <w:rPr>
                <w:rFonts w:cstheme="minorHAnsi"/>
                <w:lang w:val="en-US"/>
              </w:rPr>
            </w:pPr>
            <w:r w:rsidRPr="003A25DC">
              <w:rPr>
                <w:rFonts w:cstheme="minorHAnsi"/>
                <w:lang w:val="en-US"/>
              </w:rPr>
              <w:t>Campus</w:t>
            </w:r>
          </w:p>
        </w:tc>
        <w:tc>
          <w:tcPr>
            <w:tcW w:w="6753" w:type="dxa"/>
            <w:tcBorders>
              <w:top w:val="single" w:sz="4" w:space="0" w:color="auto"/>
              <w:left w:val="single" w:sz="4" w:space="0" w:color="auto"/>
              <w:bottom w:val="single" w:sz="4" w:space="0" w:color="auto"/>
              <w:right w:val="single" w:sz="4" w:space="0" w:color="auto"/>
            </w:tcBorders>
            <w:hideMark/>
          </w:tcPr>
          <w:p w14:paraId="5CB6CBD2" w14:textId="77777777" w:rsidR="00143B03" w:rsidRPr="003A25DC" w:rsidRDefault="00143B03" w:rsidP="008311EB">
            <w:pPr>
              <w:rPr>
                <w:rFonts w:cstheme="minorHAnsi"/>
                <w:lang w:val="en-US"/>
              </w:rPr>
            </w:pPr>
            <w:r w:rsidRPr="003A25DC">
              <w:rPr>
                <w:rFonts w:cstheme="minorHAnsi"/>
                <w:lang w:val="en-US"/>
              </w:rPr>
              <w:t>Arbroath and Kingsway</w:t>
            </w:r>
          </w:p>
        </w:tc>
      </w:tr>
      <w:tr w:rsidR="00143B03" w:rsidRPr="003A25DC" w14:paraId="0D7F270E" w14:textId="77777777" w:rsidTr="00D60088">
        <w:tc>
          <w:tcPr>
            <w:tcW w:w="2263" w:type="dxa"/>
            <w:tcBorders>
              <w:top w:val="single" w:sz="4" w:space="0" w:color="auto"/>
              <w:left w:val="single" w:sz="4" w:space="0" w:color="auto"/>
              <w:bottom w:val="single" w:sz="4" w:space="0" w:color="auto"/>
              <w:right w:val="single" w:sz="4" w:space="0" w:color="auto"/>
            </w:tcBorders>
            <w:hideMark/>
          </w:tcPr>
          <w:p w14:paraId="43444C8C" w14:textId="77777777" w:rsidR="00143B03" w:rsidRPr="003A25DC" w:rsidRDefault="00143B03" w:rsidP="008311EB">
            <w:pPr>
              <w:rPr>
                <w:rFonts w:cstheme="minorHAnsi"/>
                <w:lang w:val="en-US"/>
              </w:rPr>
            </w:pPr>
            <w:r w:rsidRPr="003A25DC">
              <w:rPr>
                <w:rFonts w:cstheme="minorHAnsi"/>
                <w:lang w:val="en-US"/>
              </w:rPr>
              <w:t>Days</w:t>
            </w:r>
          </w:p>
        </w:tc>
        <w:tc>
          <w:tcPr>
            <w:tcW w:w="6753" w:type="dxa"/>
            <w:tcBorders>
              <w:top w:val="single" w:sz="4" w:space="0" w:color="auto"/>
              <w:left w:val="single" w:sz="4" w:space="0" w:color="auto"/>
              <w:bottom w:val="single" w:sz="4" w:space="0" w:color="auto"/>
              <w:right w:val="single" w:sz="4" w:space="0" w:color="auto"/>
            </w:tcBorders>
            <w:hideMark/>
          </w:tcPr>
          <w:p w14:paraId="2E398215" w14:textId="77777777" w:rsidR="00143B03" w:rsidRPr="003A25DC" w:rsidRDefault="00143B03" w:rsidP="008311EB">
            <w:pPr>
              <w:rPr>
                <w:rFonts w:cstheme="minorHAnsi"/>
                <w:lang w:val="en-US"/>
              </w:rPr>
            </w:pPr>
            <w:r w:rsidRPr="003A25DC">
              <w:rPr>
                <w:rFonts w:cstheme="minorHAnsi"/>
                <w:b/>
                <w:bCs/>
                <w:lang w:val="en-US"/>
              </w:rPr>
              <w:t>Arbroath</w:t>
            </w:r>
            <w:r w:rsidRPr="003A25DC">
              <w:rPr>
                <w:rFonts w:cstheme="minorHAnsi"/>
                <w:lang w:val="en-US"/>
              </w:rPr>
              <w:t>: Friday 9-1pm</w:t>
            </w:r>
          </w:p>
          <w:p w14:paraId="0D7D9EA7" w14:textId="77777777" w:rsidR="00123F28" w:rsidRPr="003A25DC" w:rsidRDefault="00143B03" w:rsidP="008311EB">
            <w:pPr>
              <w:rPr>
                <w:rFonts w:cstheme="minorHAnsi"/>
                <w:lang w:val="en-US"/>
              </w:rPr>
            </w:pPr>
            <w:r w:rsidRPr="003A25DC">
              <w:rPr>
                <w:rFonts w:cstheme="minorHAnsi"/>
                <w:b/>
                <w:bCs/>
                <w:lang w:val="en-US"/>
              </w:rPr>
              <w:t>Kingsway</w:t>
            </w:r>
            <w:r w:rsidRPr="003A25DC">
              <w:rPr>
                <w:rFonts w:cstheme="minorHAnsi"/>
                <w:lang w:val="en-US"/>
              </w:rPr>
              <w:t>: Monday and Wednesday 2-4pm</w:t>
            </w:r>
          </w:p>
          <w:p w14:paraId="0093099D" w14:textId="64CFA86F" w:rsidR="00123F28" w:rsidRPr="003A25DC" w:rsidRDefault="00143B03" w:rsidP="00123F28">
            <w:pPr>
              <w:ind w:left="1022"/>
              <w:rPr>
                <w:rFonts w:cstheme="minorHAnsi"/>
                <w:lang w:val="en-US"/>
              </w:rPr>
            </w:pPr>
            <w:r w:rsidRPr="003A25DC">
              <w:rPr>
                <w:rFonts w:cstheme="minorHAnsi"/>
                <w:lang w:val="en-US"/>
              </w:rPr>
              <w:t xml:space="preserve">or </w:t>
            </w:r>
          </w:p>
          <w:p w14:paraId="6F4036B1" w14:textId="096793E0" w:rsidR="00143B03" w:rsidRPr="003A25DC" w:rsidRDefault="00143B03" w:rsidP="00123F28">
            <w:pPr>
              <w:ind w:left="1164" w:hanging="142"/>
              <w:rPr>
                <w:rFonts w:cstheme="minorHAnsi"/>
                <w:lang w:val="en-US"/>
              </w:rPr>
            </w:pPr>
            <w:r w:rsidRPr="003A25DC">
              <w:rPr>
                <w:rFonts w:cstheme="minorHAnsi"/>
                <w:lang w:val="en-US"/>
              </w:rPr>
              <w:t xml:space="preserve">Tuesday 2-4pm and </w:t>
            </w:r>
            <w:r w:rsidR="00384841" w:rsidRPr="003A25DC">
              <w:rPr>
                <w:rFonts w:cstheme="minorHAnsi"/>
                <w:lang w:val="en-US"/>
              </w:rPr>
              <w:t>Thursday 1.15-3.15pm</w:t>
            </w:r>
          </w:p>
        </w:tc>
      </w:tr>
    </w:tbl>
    <w:p w14:paraId="6AD88675" w14:textId="77777777" w:rsidR="00143B03" w:rsidRPr="003A25DC" w:rsidRDefault="00143B03" w:rsidP="00143B03">
      <w:pPr>
        <w:spacing w:after="0"/>
        <w:rPr>
          <w:rFonts w:cstheme="minorHAnsi"/>
          <w:lang w:val="en-US"/>
        </w:rPr>
      </w:pPr>
    </w:p>
    <w:p w14:paraId="3387504C" w14:textId="2834D0BC" w:rsidR="00143B03" w:rsidRPr="003A25DC" w:rsidRDefault="00143B03" w:rsidP="023880A8">
      <w:pPr>
        <w:pStyle w:val="Heading3"/>
        <w:rPr>
          <w:b/>
          <w:bCs/>
          <w:lang w:val="en-US"/>
        </w:rPr>
      </w:pPr>
      <w:r w:rsidRPr="023880A8">
        <w:rPr>
          <w:b/>
          <w:bCs/>
          <w:lang w:val="en-US"/>
        </w:rPr>
        <w:t>Entry Requirements</w:t>
      </w:r>
    </w:p>
    <w:p w14:paraId="39AE4154" w14:textId="1A2B615D" w:rsidR="00337C6C" w:rsidRPr="003A25DC" w:rsidRDefault="00337C6C" w:rsidP="00143B03">
      <w:pPr>
        <w:spacing w:after="0" w:line="240" w:lineRule="auto"/>
        <w:jc w:val="both"/>
        <w:rPr>
          <w:rFonts w:eastAsia="Calibri" w:cstheme="minorHAnsi"/>
        </w:rPr>
      </w:pPr>
      <w:r w:rsidRPr="003A25DC">
        <w:rPr>
          <w:rFonts w:eastAsia="Calibri" w:cstheme="minorHAnsi"/>
        </w:rPr>
        <w:t xml:space="preserve">We are looking for people who have a genuine keen interest in hair and beauty industries and those who may see themselves following this as a chosen career path. There are no entry requirements for this </w:t>
      </w:r>
      <w:r w:rsidR="009B68BA" w:rsidRPr="003A25DC">
        <w:rPr>
          <w:rFonts w:eastAsia="Calibri" w:cstheme="minorHAnsi"/>
        </w:rPr>
        <w:t>course, it</w:t>
      </w:r>
      <w:r w:rsidRPr="003A25DC">
        <w:rPr>
          <w:rFonts w:eastAsia="Calibri" w:cstheme="minorHAnsi"/>
        </w:rPr>
        <w:t xml:space="preserve"> is designed to give you an introduction to most aspects of the hair and beauty industry and can allow you to progress into our </w:t>
      </w:r>
      <w:r w:rsidR="009B68BA" w:rsidRPr="003A25DC">
        <w:rPr>
          <w:rFonts w:eastAsia="Calibri" w:cstheme="minorHAnsi"/>
        </w:rPr>
        <w:t>diverse range of full-time</w:t>
      </w:r>
      <w:r w:rsidRPr="003A25DC">
        <w:rPr>
          <w:rFonts w:eastAsia="Calibri" w:cstheme="minorHAnsi"/>
        </w:rPr>
        <w:t xml:space="preserve"> courses or employment</w:t>
      </w:r>
      <w:r w:rsidR="002154B4">
        <w:rPr>
          <w:rFonts w:eastAsia="Calibri" w:cstheme="minorHAnsi"/>
        </w:rPr>
        <w:t>.</w:t>
      </w:r>
    </w:p>
    <w:p w14:paraId="70E29384" w14:textId="77777777" w:rsidR="00143B03" w:rsidRPr="003A25DC" w:rsidRDefault="00143B03" w:rsidP="00143B03">
      <w:pPr>
        <w:spacing w:after="0"/>
        <w:rPr>
          <w:rFonts w:cstheme="minorHAnsi"/>
          <w:lang w:val="en-US"/>
        </w:rPr>
      </w:pPr>
    </w:p>
    <w:p w14:paraId="65520EBB" w14:textId="4F9156EA" w:rsidR="00143B03" w:rsidRPr="003A25DC" w:rsidRDefault="00143B03" w:rsidP="023880A8">
      <w:pPr>
        <w:pStyle w:val="Heading3"/>
        <w:rPr>
          <w:b/>
          <w:bCs/>
          <w:lang w:val="en-US"/>
        </w:rPr>
      </w:pPr>
      <w:r w:rsidRPr="023880A8">
        <w:rPr>
          <w:b/>
          <w:bCs/>
          <w:lang w:val="en-US"/>
        </w:rPr>
        <w:t xml:space="preserve">Units to be </w:t>
      </w:r>
      <w:proofErr w:type="gramStart"/>
      <w:r w:rsidRPr="023880A8">
        <w:rPr>
          <w:b/>
          <w:bCs/>
          <w:lang w:val="en-US"/>
        </w:rPr>
        <w:t>Completed</w:t>
      </w:r>
      <w:proofErr w:type="gramEnd"/>
    </w:p>
    <w:tbl>
      <w:tblPr>
        <w:tblStyle w:val="TableGrid"/>
        <w:tblW w:w="9024" w:type="dxa"/>
        <w:tblLook w:val="04A0" w:firstRow="1" w:lastRow="0" w:firstColumn="1" w:lastColumn="0" w:noHBand="0" w:noVBand="1"/>
      </w:tblPr>
      <w:tblGrid>
        <w:gridCol w:w="9024"/>
      </w:tblGrid>
      <w:tr w:rsidR="00143B03" w:rsidRPr="003A25DC" w14:paraId="1F648D25" w14:textId="77777777" w:rsidTr="008311EB">
        <w:tc>
          <w:tcPr>
            <w:tcW w:w="9024" w:type="dxa"/>
            <w:tcBorders>
              <w:top w:val="single" w:sz="4" w:space="0" w:color="auto"/>
              <w:left w:val="single" w:sz="4" w:space="0" w:color="auto"/>
              <w:bottom w:val="single" w:sz="4" w:space="0" w:color="auto"/>
              <w:right w:val="single" w:sz="4" w:space="0" w:color="auto"/>
            </w:tcBorders>
            <w:shd w:val="clear" w:color="auto" w:fill="7030A0"/>
            <w:hideMark/>
          </w:tcPr>
          <w:p w14:paraId="180BFFE4" w14:textId="77777777" w:rsidR="00143B03" w:rsidRPr="003A25DC" w:rsidRDefault="00143B03" w:rsidP="008311EB">
            <w:pPr>
              <w:rPr>
                <w:rFonts w:cstheme="minorHAnsi"/>
                <w:color w:val="FFFFFF" w:themeColor="background1"/>
                <w:lang w:val="en-US"/>
              </w:rPr>
            </w:pPr>
            <w:r w:rsidRPr="003A25DC">
              <w:rPr>
                <w:rFonts w:cstheme="minorHAnsi"/>
                <w:color w:val="FFFFFF" w:themeColor="background1"/>
                <w:lang w:val="en-US"/>
              </w:rPr>
              <w:t>Mandatory Units</w:t>
            </w:r>
          </w:p>
        </w:tc>
      </w:tr>
      <w:tr w:rsidR="00143B03" w:rsidRPr="003A25DC" w14:paraId="3DDC03D7" w14:textId="77777777" w:rsidTr="008311EB">
        <w:tc>
          <w:tcPr>
            <w:tcW w:w="9024" w:type="dxa"/>
            <w:tcBorders>
              <w:top w:val="single" w:sz="4" w:space="0" w:color="auto"/>
              <w:left w:val="single" w:sz="4" w:space="0" w:color="auto"/>
              <w:bottom w:val="single" w:sz="4" w:space="0" w:color="auto"/>
              <w:right w:val="single" w:sz="4" w:space="0" w:color="auto"/>
            </w:tcBorders>
            <w:hideMark/>
          </w:tcPr>
          <w:p w14:paraId="6F878A92" w14:textId="77777777" w:rsidR="00143B03" w:rsidRPr="003A25DC" w:rsidRDefault="00143B03" w:rsidP="008311EB">
            <w:pPr>
              <w:rPr>
                <w:rFonts w:cstheme="minorHAnsi"/>
                <w:lang w:val="en-US"/>
              </w:rPr>
            </w:pPr>
            <w:r w:rsidRPr="003A25DC">
              <w:rPr>
                <w:rFonts w:eastAsia="Calibri" w:cstheme="minorHAnsi"/>
              </w:rPr>
              <w:t xml:space="preserve">Create a Hair and Beauty image using colour </w:t>
            </w:r>
          </w:p>
        </w:tc>
      </w:tr>
      <w:tr w:rsidR="00143B03" w:rsidRPr="003A25DC" w14:paraId="69700D8C" w14:textId="77777777" w:rsidTr="008311EB">
        <w:tc>
          <w:tcPr>
            <w:tcW w:w="9024" w:type="dxa"/>
            <w:tcBorders>
              <w:top w:val="single" w:sz="4" w:space="0" w:color="auto"/>
              <w:left w:val="single" w:sz="4" w:space="0" w:color="auto"/>
              <w:bottom w:val="single" w:sz="4" w:space="0" w:color="auto"/>
              <w:right w:val="single" w:sz="4" w:space="0" w:color="auto"/>
            </w:tcBorders>
            <w:hideMark/>
          </w:tcPr>
          <w:p w14:paraId="3C8C323C" w14:textId="77777777" w:rsidR="00143B03" w:rsidRPr="003A25DC" w:rsidRDefault="00143B03" w:rsidP="008311EB">
            <w:pPr>
              <w:rPr>
                <w:rFonts w:cstheme="minorHAnsi"/>
                <w:lang w:val="en-US"/>
              </w:rPr>
            </w:pPr>
            <w:r w:rsidRPr="003A25DC">
              <w:rPr>
                <w:rFonts w:eastAsia="Calibri" w:cstheme="minorHAnsi"/>
              </w:rPr>
              <w:t xml:space="preserve">Hand and Nail Care </w:t>
            </w:r>
          </w:p>
        </w:tc>
      </w:tr>
      <w:tr w:rsidR="00143B03" w:rsidRPr="003A25DC" w14:paraId="3553F179" w14:textId="77777777" w:rsidTr="008311EB">
        <w:tc>
          <w:tcPr>
            <w:tcW w:w="9024" w:type="dxa"/>
            <w:tcBorders>
              <w:top w:val="single" w:sz="4" w:space="0" w:color="auto"/>
              <w:left w:val="single" w:sz="4" w:space="0" w:color="auto"/>
              <w:bottom w:val="single" w:sz="4" w:space="0" w:color="auto"/>
              <w:right w:val="single" w:sz="4" w:space="0" w:color="auto"/>
            </w:tcBorders>
            <w:hideMark/>
          </w:tcPr>
          <w:p w14:paraId="0AC4A754" w14:textId="77777777" w:rsidR="00143B03" w:rsidRPr="003A25DC" w:rsidRDefault="00143B03" w:rsidP="008311EB">
            <w:pPr>
              <w:rPr>
                <w:rFonts w:cstheme="minorHAnsi"/>
                <w:lang w:val="en-US"/>
              </w:rPr>
            </w:pPr>
            <w:r w:rsidRPr="003A25DC">
              <w:rPr>
                <w:rFonts w:eastAsia="Times New Roman" w:cstheme="minorHAnsi"/>
              </w:rPr>
              <w:t xml:space="preserve">Make-up Application </w:t>
            </w:r>
          </w:p>
        </w:tc>
      </w:tr>
      <w:tr w:rsidR="00143B03" w:rsidRPr="003A25DC" w14:paraId="3133FD72" w14:textId="77777777" w:rsidTr="008311EB">
        <w:tc>
          <w:tcPr>
            <w:tcW w:w="9024" w:type="dxa"/>
            <w:tcBorders>
              <w:top w:val="single" w:sz="4" w:space="0" w:color="auto"/>
              <w:left w:val="single" w:sz="4" w:space="0" w:color="auto"/>
              <w:bottom w:val="single" w:sz="4" w:space="0" w:color="auto"/>
              <w:right w:val="single" w:sz="4" w:space="0" w:color="auto"/>
            </w:tcBorders>
            <w:hideMark/>
          </w:tcPr>
          <w:p w14:paraId="70636C05" w14:textId="362B9C96" w:rsidR="00143B03" w:rsidRPr="003A25DC" w:rsidRDefault="00143B03" w:rsidP="008311EB">
            <w:pPr>
              <w:rPr>
                <w:rFonts w:cstheme="minorHAnsi"/>
                <w:lang w:val="en-US"/>
              </w:rPr>
            </w:pPr>
          </w:p>
        </w:tc>
      </w:tr>
      <w:tr w:rsidR="00A213BF" w:rsidRPr="003A25DC" w14:paraId="5D303246" w14:textId="77777777" w:rsidTr="006775EC">
        <w:tc>
          <w:tcPr>
            <w:tcW w:w="9024" w:type="dxa"/>
          </w:tcPr>
          <w:p w14:paraId="421C9295" w14:textId="06BF8C72" w:rsidR="00A213BF" w:rsidRPr="003A25DC" w:rsidRDefault="00A213BF" w:rsidP="00A213BF">
            <w:pPr>
              <w:rPr>
                <w:rFonts w:eastAsia="Calibri" w:cstheme="minorHAnsi"/>
              </w:rPr>
            </w:pPr>
            <w:r w:rsidRPr="003A25DC">
              <w:t>Shampoo and Condition hair</w:t>
            </w:r>
          </w:p>
        </w:tc>
      </w:tr>
      <w:tr w:rsidR="00A213BF" w:rsidRPr="003A25DC" w14:paraId="208F545B" w14:textId="77777777" w:rsidTr="006775EC">
        <w:tc>
          <w:tcPr>
            <w:tcW w:w="9024" w:type="dxa"/>
          </w:tcPr>
          <w:p w14:paraId="4EF4CDFD" w14:textId="7D7BA39D" w:rsidR="00A213BF" w:rsidRPr="003A25DC" w:rsidRDefault="00A213BF" w:rsidP="00A213BF">
            <w:pPr>
              <w:rPr>
                <w:rFonts w:eastAsia="Calibri" w:cstheme="minorHAnsi"/>
              </w:rPr>
            </w:pPr>
            <w:r w:rsidRPr="003A25DC">
              <w:t>Blow Dry Hair</w:t>
            </w:r>
          </w:p>
        </w:tc>
      </w:tr>
      <w:tr w:rsidR="00A213BF" w:rsidRPr="003A25DC" w14:paraId="3610EC5B" w14:textId="77777777" w:rsidTr="006775EC">
        <w:tc>
          <w:tcPr>
            <w:tcW w:w="9024" w:type="dxa"/>
          </w:tcPr>
          <w:p w14:paraId="01FBDB19" w14:textId="0B40B2B4" w:rsidR="00A213BF" w:rsidRPr="003A25DC" w:rsidRDefault="00A213BF" w:rsidP="00A213BF">
            <w:pPr>
              <w:rPr>
                <w:rFonts w:eastAsia="Calibri" w:cstheme="minorHAnsi"/>
              </w:rPr>
            </w:pPr>
            <w:r w:rsidRPr="003A25DC">
              <w:t>Winding Skills</w:t>
            </w:r>
          </w:p>
        </w:tc>
      </w:tr>
      <w:tr w:rsidR="00A213BF" w:rsidRPr="003A25DC" w14:paraId="3562E038" w14:textId="77777777" w:rsidTr="006775EC">
        <w:tc>
          <w:tcPr>
            <w:tcW w:w="9024" w:type="dxa"/>
          </w:tcPr>
          <w:p w14:paraId="6743F6E0" w14:textId="4C144FD3" w:rsidR="00A213BF" w:rsidRPr="003A25DC" w:rsidRDefault="00A213BF" w:rsidP="00A213BF">
            <w:pPr>
              <w:rPr>
                <w:rFonts w:eastAsia="Calibri" w:cstheme="minorHAnsi"/>
              </w:rPr>
            </w:pPr>
            <w:r w:rsidRPr="003A25DC">
              <w:t xml:space="preserve">Colour hair using temporary hair colour </w:t>
            </w:r>
          </w:p>
        </w:tc>
      </w:tr>
    </w:tbl>
    <w:p w14:paraId="14CE9799" w14:textId="77777777" w:rsidR="00143B03" w:rsidRPr="003A25DC" w:rsidRDefault="00143B03" w:rsidP="00143B03">
      <w:pPr>
        <w:spacing w:after="0"/>
        <w:rPr>
          <w:rFonts w:cstheme="minorHAnsi"/>
          <w:lang w:val="en-US"/>
        </w:rPr>
      </w:pPr>
    </w:p>
    <w:p w14:paraId="7E47B51E" w14:textId="77777777" w:rsidR="006775EC" w:rsidRPr="003A25DC" w:rsidRDefault="006775EC" w:rsidP="00143B03">
      <w:pPr>
        <w:spacing w:after="0"/>
        <w:rPr>
          <w:rFonts w:cstheme="minorHAnsi"/>
          <w:lang w:val="en-US"/>
        </w:rPr>
      </w:pPr>
    </w:p>
    <w:p w14:paraId="45CCBAAA" w14:textId="1206F71C" w:rsidR="00143B03" w:rsidRPr="003A25DC" w:rsidRDefault="00143B03" w:rsidP="023880A8">
      <w:pPr>
        <w:pStyle w:val="Heading3"/>
        <w:rPr>
          <w:b/>
          <w:bCs/>
          <w:lang w:val="en-US"/>
        </w:rPr>
      </w:pPr>
      <w:r w:rsidRPr="023880A8">
        <w:rPr>
          <w:b/>
          <w:bCs/>
          <w:lang w:val="en-US"/>
        </w:rPr>
        <w:t>Progression Pathways</w:t>
      </w:r>
    </w:p>
    <w:p w14:paraId="5A21E393" w14:textId="17740266" w:rsidR="00143B03" w:rsidRPr="003A25DC" w:rsidRDefault="00143B03" w:rsidP="00966737">
      <w:pPr>
        <w:numPr>
          <w:ilvl w:val="0"/>
          <w:numId w:val="19"/>
        </w:numPr>
        <w:tabs>
          <w:tab w:val="left" w:pos="851"/>
        </w:tabs>
        <w:spacing w:after="0" w:line="240" w:lineRule="auto"/>
        <w:ind w:left="567" w:hanging="283"/>
        <w:contextualSpacing/>
        <w:jc w:val="both"/>
        <w:rPr>
          <w:rFonts w:eastAsia="Times New Roman" w:cstheme="minorHAnsi"/>
        </w:rPr>
      </w:pPr>
      <w:r w:rsidRPr="003A25DC">
        <w:rPr>
          <w:rFonts w:eastAsia="Times New Roman" w:cstheme="minorHAnsi"/>
        </w:rPr>
        <w:t>VTCT Level 2 Extended Certificate in Hair and Beauty skills – Senior Phase programme</w:t>
      </w:r>
    </w:p>
    <w:p w14:paraId="612453BE" w14:textId="43B2C2E3" w:rsidR="00143B03" w:rsidRPr="003A25DC" w:rsidRDefault="00143B03" w:rsidP="00966737">
      <w:pPr>
        <w:numPr>
          <w:ilvl w:val="0"/>
          <w:numId w:val="19"/>
        </w:numPr>
        <w:tabs>
          <w:tab w:val="left" w:pos="851"/>
        </w:tabs>
        <w:spacing w:after="0" w:line="240" w:lineRule="auto"/>
        <w:ind w:left="567" w:hanging="283"/>
        <w:contextualSpacing/>
        <w:jc w:val="both"/>
        <w:rPr>
          <w:rFonts w:eastAsia="Times New Roman" w:cstheme="minorHAnsi"/>
        </w:rPr>
      </w:pPr>
      <w:r w:rsidRPr="003A25DC">
        <w:rPr>
          <w:rFonts w:eastAsia="Times New Roman" w:cstheme="minorHAnsi"/>
        </w:rPr>
        <w:t xml:space="preserve">VTCT Level 1 Diploma in </w:t>
      </w:r>
      <w:r w:rsidR="00382187" w:rsidRPr="003A25DC">
        <w:rPr>
          <w:rFonts w:eastAsia="Times New Roman" w:cstheme="minorHAnsi"/>
        </w:rPr>
        <w:t>B</w:t>
      </w:r>
      <w:r w:rsidRPr="003A25DC">
        <w:rPr>
          <w:rFonts w:eastAsia="Times New Roman" w:cstheme="minorHAnsi"/>
        </w:rPr>
        <w:t>eauty Therapy</w:t>
      </w:r>
    </w:p>
    <w:p w14:paraId="4F36016F" w14:textId="77777777" w:rsidR="00DC638D" w:rsidRPr="003A25DC" w:rsidRDefault="00DC638D" w:rsidP="00966737">
      <w:pPr>
        <w:numPr>
          <w:ilvl w:val="0"/>
          <w:numId w:val="19"/>
        </w:numPr>
        <w:tabs>
          <w:tab w:val="left" w:pos="851"/>
        </w:tabs>
        <w:spacing w:after="0" w:line="240" w:lineRule="auto"/>
        <w:ind w:left="567" w:hanging="283"/>
        <w:contextualSpacing/>
        <w:jc w:val="both"/>
        <w:rPr>
          <w:rFonts w:eastAsia="Times New Roman" w:cstheme="minorHAnsi"/>
        </w:rPr>
      </w:pPr>
      <w:r w:rsidRPr="003A25DC">
        <w:rPr>
          <w:rFonts w:eastAsia="Times New Roman" w:cstheme="minorHAnsi"/>
        </w:rPr>
        <w:t>Make Up Artistry</w:t>
      </w:r>
      <w:r w:rsidRPr="003A25DC">
        <w:rPr>
          <w:rFonts w:eastAsia="Times New Roman" w:cstheme="minorHAnsi"/>
          <w:strike/>
        </w:rPr>
        <w:t xml:space="preserve"> </w:t>
      </w:r>
    </w:p>
    <w:p w14:paraId="10B5B0CB" w14:textId="779FAD8E" w:rsidR="00BB7CAB" w:rsidRPr="003A25DC" w:rsidRDefault="00143B03">
      <w:pPr>
        <w:numPr>
          <w:ilvl w:val="0"/>
          <w:numId w:val="19"/>
        </w:numPr>
        <w:tabs>
          <w:tab w:val="left" w:pos="851"/>
        </w:tabs>
        <w:spacing w:after="0" w:line="240" w:lineRule="auto"/>
        <w:ind w:left="567" w:hanging="283"/>
        <w:contextualSpacing/>
        <w:jc w:val="both"/>
        <w:rPr>
          <w:rFonts w:eastAsia="Times New Roman" w:cstheme="minorHAnsi"/>
        </w:rPr>
      </w:pPr>
      <w:r w:rsidRPr="003A25DC">
        <w:rPr>
          <w:rFonts w:eastAsia="Times New Roman" w:cstheme="minorHAnsi"/>
        </w:rPr>
        <w:t xml:space="preserve">VTCT </w:t>
      </w:r>
      <w:r w:rsidR="00BB7CAB" w:rsidRPr="003A25DC">
        <w:rPr>
          <w:rFonts w:eastAsia="Times New Roman" w:cstheme="minorHAnsi"/>
        </w:rPr>
        <w:t xml:space="preserve">Level 1 Diploma in Hairdressing </w:t>
      </w:r>
    </w:p>
    <w:p w14:paraId="7E0A98A4" w14:textId="17497D4F" w:rsidR="00143B03" w:rsidRPr="003A25DC" w:rsidRDefault="00143B03">
      <w:pPr>
        <w:numPr>
          <w:ilvl w:val="0"/>
          <w:numId w:val="19"/>
        </w:numPr>
        <w:tabs>
          <w:tab w:val="left" w:pos="851"/>
        </w:tabs>
        <w:spacing w:after="0" w:line="240" w:lineRule="auto"/>
        <w:ind w:left="567" w:hanging="283"/>
        <w:contextualSpacing/>
        <w:jc w:val="both"/>
        <w:rPr>
          <w:rFonts w:eastAsia="Times New Roman" w:cstheme="minorHAnsi"/>
        </w:rPr>
      </w:pPr>
      <w:r w:rsidRPr="003A25DC">
        <w:rPr>
          <w:rFonts w:eastAsia="Times New Roman" w:cstheme="minorHAnsi"/>
        </w:rPr>
        <w:t>VTCT Level 2 Diploma in Beauty Therapy Studies</w:t>
      </w:r>
    </w:p>
    <w:p w14:paraId="778ED12C" w14:textId="5297D2B0" w:rsidR="00143B03" w:rsidRPr="003A25DC" w:rsidRDefault="00143B03" w:rsidP="00966737">
      <w:pPr>
        <w:numPr>
          <w:ilvl w:val="0"/>
          <w:numId w:val="19"/>
        </w:numPr>
        <w:tabs>
          <w:tab w:val="left" w:pos="851"/>
        </w:tabs>
        <w:spacing w:after="0" w:line="240" w:lineRule="auto"/>
        <w:ind w:left="567" w:hanging="283"/>
        <w:contextualSpacing/>
        <w:jc w:val="both"/>
        <w:rPr>
          <w:rFonts w:eastAsia="Times New Roman" w:cstheme="minorHAnsi"/>
        </w:rPr>
      </w:pPr>
      <w:r w:rsidRPr="003A25DC">
        <w:rPr>
          <w:rFonts w:eastAsia="Times New Roman" w:cstheme="minorHAnsi"/>
        </w:rPr>
        <w:t>VTCT Level 2 Diploma in Barbering</w:t>
      </w:r>
    </w:p>
    <w:p w14:paraId="3CFB8018" w14:textId="77777777" w:rsidR="00143B03" w:rsidRPr="003A25DC" w:rsidRDefault="00143B03" w:rsidP="00966737">
      <w:pPr>
        <w:numPr>
          <w:ilvl w:val="0"/>
          <w:numId w:val="19"/>
        </w:numPr>
        <w:tabs>
          <w:tab w:val="left" w:pos="851"/>
        </w:tabs>
        <w:spacing w:after="0" w:line="240" w:lineRule="auto"/>
        <w:ind w:left="567" w:hanging="283"/>
        <w:contextualSpacing/>
        <w:jc w:val="both"/>
        <w:rPr>
          <w:rFonts w:eastAsia="Times New Roman" w:cstheme="minorHAnsi"/>
        </w:rPr>
      </w:pPr>
      <w:r w:rsidRPr="003A25DC">
        <w:rPr>
          <w:rFonts w:eastAsia="Times New Roman" w:cstheme="minorHAnsi"/>
        </w:rPr>
        <w:t>Employment in the industry, as a Salon Assistant or Modern Apprenticeship in Hairdressing</w:t>
      </w:r>
    </w:p>
    <w:p w14:paraId="176DDCFB" w14:textId="77777777" w:rsidR="00143B03" w:rsidRPr="003A25DC" w:rsidRDefault="00143B03" w:rsidP="023880A8">
      <w:pPr>
        <w:tabs>
          <w:tab w:val="left" w:pos="851"/>
        </w:tabs>
        <w:spacing w:after="0"/>
        <w:ind w:left="567" w:hanging="283"/>
        <w:rPr>
          <w:b/>
          <w:bCs/>
          <w:lang w:val="en-US"/>
        </w:rPr>
      </w:pPr>
    </w:p>
    <w:p w14:paraId="1BB571A5" w14:textId="069F3E62" w:rsidR="00143B03" w:rsidRPr="003A25DC" w:rsidRDefault="00143B03" w:rsidP="023880A8">
      <w:pPr>
        <w:pStyle w:val="Heading3"/>
        <w:rPr>
          <w:b/>
          <w:bCs/>
          <w:lang w:val="en-US"/>
        </w:rPr>
      </w:pPr>
      <w:r w:rsidRPr="023880A8">
        <w:rPr>
          <w:b/>
          <w:bCs/>
          <w:lang w:val="en-US"/>
        </w:rPr>
        <w:t>Course Description</w:t>
      </w:r>
    </w:p>
    <w:p w14:paraId="5446B114" w14:textId="51D3AF71" w:rsidR="00AF2D92" w:rsidRDefault="00FE58F6" w:rsidP="00FE58F6">
      <w:pPr>
        <w:rPr>
          <w:rFonts w:eastAsia="Times New Roman"/>
        </w:rPr>
      </w:pPr>
      <w:r w:rsidRPr="003A25DC">
        <w:rPr>
          <w:rFonts w:eastAsia="Times New Roman"/>
        </w:rPr>
        <w:t xml:space="preserve">By joining this industry recognised </w:t>
      </w:r>
      <w:r w:rsidR="000C370A" w:rsidRPr="003A25DC">
        <w:rPr>
          <w:rFonts w:eastAsia="Times New Roman"/>
        </w:rPr>
        <w:t>course,</w:t>
      </w:r>
      <w:r w:rsidRPr="003A25DC">
        <w:rPr>
          <w:rFonts w:eastAsia="Times New Roman"/>
        </w:rPr>
        <w:t xml:space="preserve"> you are taking your first steps as a hairdresser or beauty therapist to learn and experience basic skills and knowledge that will prepare you well for the hair and beauty industry</w:t>
      </w:r>
      <w:r w:rsidRPr="003A25DC">
        <w:rPr>
          <w:rFonts w:eastAsia="Times New Roman"/>
          <w:strike/>
        </w:rPr>
        <w:t>.</w:t>
      </w:r>
      <w:r w:rsidRPr="003A25DC">
        <w:rPr>
          <w:rFonts w:eastAsia="Times New Roman"/>
        </w:rPr>
        <w:t xml:space="preserve"> This course will allow you to gain a VTCT Level 1 qualification in hair and beauty skills and will cover mandatory units listed along with practical experience in most aspects of hairdressing, beauty, make up and barbering. </w:t>
      </w:r>
    </w:p>
    <w:p w14:paraId="37BA8E83" w14:textId="77777777" w:rsidR="00AF2D92" w:rsidRDefault="00AF2D92" w:rsidP="00FE58F6">
      <w:pPr>
        <w:rPr>
          <w:rFonts w:eastAsia="Times New Roman"/>
        </w:rPr>
      </w:pPr>
    </w:p>
    <w:p w14:paraId="6FCE8FFC" w14:textId="5EC4781F" w:rsidR="00FE58F6" w:rsidRPr="003A25DC" w:rsidRDefault="00FE58F6" w:rsidP="00FE58F6">
      <w:pPr>
        <w:rPr>
          <w:color w:val="000000"/>
        </w:rPr>
      </w:pPr>
      <w:r w:rsidRPr="003A25DC">
        <w:rPr>
          <w:rFonts w:eastAsia="Times New Roman"/>
        </w:rPr>
        <w:t xml:space="preserve">All units in this qualification directly prepare you for further study in the hair and beauty industry and includes all the required elements to </w:t>
      </w:r>
      <w:r w:rsidRPr="005A2758">
        <w:rPr>
          <w:rFonts w:eastAsia="Times New Roman"/>
        </w:rPr>
        <w:t>develop</w:t>
      </w:r>
      <w:r w:rsidR="005A2758" w:rsidRPr="0052411A">
        <w:rPr>
          <w:rFonts w:eastAsia="Times New Roman"/>
        </w:rPr>
        <w:t xml:space="preserve"> </w:t>
      </w:r>
      <w:r w:rsidRPr="005A2758">
        <w:rPr>
          <w:rFonts w:eastAsia="Times New Roman"/>
        </w:rPr>
        <w:t>your</w:t>
      </w:r>
      <w:r w:rsidRPr="003A25DC">
        <w:rPr>
          <w:rFonts w:eastAsia="Times New Roman"/>
        </w:rPr>
        <w:t xml:space="preserve"> practical hair and beauty skills including a mandatory unit in </w:t>
      </w:r>
      <w:r w:rsidR="00544AC5">
        <w:rPr>
          <w:rFonts w:eastAsia="Times New Roman"/>
        </w:rPr>
        <w:t>‘</w:t>
      </w:r>
      <w:r w:rsidRPr="003A25DC">
        <w:rPr>
          <w:rFonts w:eastAsia="Times New Roman"/>
        </w:rPr>
        <w:t>Create a Hair and Beauty image using colour</w:t>
      </w:r>
      <w:r w:rsidR="00544AC5">
        <w:rPr>
          <w:rFonts w:eastAsia="Times New Roman"/>
        </w:rPr>
        <w:t>’</w:t>
      </w:r>
      <w:r w:rsidRPr="003A25DC">
        <w:rPr>
          <w:rFonts w:eastAsia="Times New Roman"/>
        </w:rPr>
        <w:t xml:space="preserve"> where you undertake a photographic session to start to build a portfolio of your </w:t>
      </w:r>
      <w:r w:rsidRPr="00544AC5">
        <w:rPr>
          <w:rFonts w:eastAsia="Times New Roman"/>
        </w:rPr>
        <w:t>work</w:t>
      </w:r>
      <w:r w:rsidR="00544AC5" w:rsidRPr="00544AC5">
        <w:rPr>
          <w:rFonts w:eastAsia="Times New Roman"/>
        </w:rPr>
        <w:t xml:space="preserve">. </w:t>
      </w:r>
      <w:r w:rsidRPr="00544AC5">
        <w:rPr>
          <w:rFonts w:eastAsia="Times New Roman"/>
        </w:rPr>
        <w:t>Y</w:t>
      </w:r>
      <w:r w:rsidRPr="003A25DC">
        <w:rPr>
          <w:rFonts w:eastAsia="Times New Roman"/>
        </w:rPr>
        <w:t xml:space="preserve">ou can develop your knowledge and understanding of the importance of health and </w:t>
      </w:r>
      <w:r w:rsidR="00255E3E" w:rsidRPr="003A25DC">
        <w:rPr>
          <w:rFonts w:eastAsia="Times New Roman"/>
        </w:rPr>
        <w:t>safety including</w:t>
      </w:r>
      <w:r w:rsidRPr="003A25DC">
        <w:rPr>
          <w:rFonts w:eastAsia="Calibri" w:cstheme="minorHAnsi"/>
        </w:rPr>
        <w:t xml:space="preserve"> skincare, eye treatments, hair removal, long hair work, cutting and Clippering hair</w:t>
      </w:r>
      <w:r w:rsidRPr="003A25DC">
        <w:rPr>
          <w:rFonts w:eastAsia="Times New Roman"/>
        </w:rPr>
        <w:t xml:space="preserve"> within a salon environment</w:t>
      </w:r>
      <w:r w:rsidRPr="003A25DC">
        <w:rPr>
          <w:color w:val="000000" w:themeColor="text1"/>
        </w:rPr>
        <w:t xml:space="preserve">. </w:t>
      </w:r>
    </w:p>
    <w:p w14:paraId="6EE472C2" w14:textId="77777777" w:rsidR="009B089F" w:rsidRPr="003A25DC" w:rsidRDefault="009B089F" w:rsidP="00143B03">
      <w:pPr>
        <w:tabs>
          <w:tab w:val="left" w:pos="142"/>
        </w:tabs>
        <w:spacing w:after="0" w:line="240" w:lineRule="auto"/>
        <w:jc w:val="both"/>
        <w:rPr>
          <w:rFonts w:eastAsia="Calibri" w:cstheme="minorHAnsi"/>
          <w:b/>
        </w:rPr>
      </w:pPr>
    </w:p>
    <w:p w14:paraId="1A6A4906" w14:textId="77777777" w:rsidR="009B089F" w:rsidRPr="003A25DC" w:rsidRDefault="009B089F" w:rsidP="00143B03">
      <w:pPr>
        <w:tabs>
          <w:tab w:val="left" w:pos="142"/>
        </w:tabs>
        <w:spacing w:after="0" w:line="240" w:lineRule="auto"/>
        <w:jc w:val="both"/>
        <w:rPr>
          <w:rFonts w:eastAsia="Calibri" w:cstheme="minorHAnsi"/>
          <w:b/>
        </w:rPr>
      </w:pPr>
    </w:p>
    <w:p w14:paraId="4EE30BEE" w14:textId="69566AE7" w:rsidR="00143B03" w:rsidRPr="003A25DC" w:rsidRDefault="00143B03" w:rsidP="023880A8">
      <w:pPr>
        <w:pStyle w:val="Heading3"/>
        <w:rPr>
          <w:b/>
          <w:bCs/>
          <w:lang w:val="en-US"/>
        </w:rPr>
      </w:pPr>
      <w:r w:rsidRPr="023880A8">
        <w:rPr>
          <w:b/>
          <w:bCs/>
          <w:lang w:val="en-US"/>
        </w:rPr>
        <w:t>Unit Contents</w:t>
      </w:r>
    </w:p>
    <w:tbl>
      <w:tblPr>
        <w:tblStyle w:val="TableGrid"/>
        <w:tblW w:w="0" w:type="auto"/>
        <w:tblLook w:val="04A0" w:firstRow="1" w:lastRow="0" w:firstColumn="1" w:lastColumn="0" w:noHBand="0" w:noVBand="1"/>
      </w:tblPr>
      <w:tblGrid>
        <w:gridCol w:w="2405"/>
        <w:gridCol w:w="6611"/>
      </w:tblGrid>
      <w:tr w:rsidR="00143B03" w:rsidRPr="003A25DC" w14:paraId="159337AC" w14:textId="77777777" w:rsidTr="008311EB">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774D81CC" w14:textId="77777777" w:rsidR="00143B03" w:rsidRPr="003A25DC" w:rsidRDefault="00143B03" w:rsidP="008311EB">
            <w:pPr>
              <w:rPr>
                <w:rFonts w:cstheme="minorHAnsi"/>
                <w:color w:val="FFFFFF" w:themeColor="background1"/>
                <w:lang w:val="en-US"/>
              </w:rPr>
            </w:pPr>
            <w:r w:rsidRPr="003A25DC">
              <w:rPr>
                <w:rFonts w:cstheme="minorHAnsi"/>
                <w:color w:val="FFFFFF" w:themeColor="background1"/>
                <w:lang w:val="en-US"/>
              </w:rPr>
              <w:t>Unit</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7379753A" w14:textId="77777777" w:rsidR="00143B03" w:rsidRPr="003A25DC" w:rsidRDefault="00143B03" w:rsidP="008311EB">
            <w:pPr>
              <w:rPr>
                <w:rFonts w:cstheme="minorHAnsi"/>
                <w:color w:val="FFFFFF" w:themeColor="background1"/>
                <w:lang w:val="en-US"/>
              </w:rPr>
            </w:pPr>
            <w:r w:rsidRPr="003A25DC">
              <w:rPr>
                <w:rFonts w:cstheme="minorHAnsi"/>
                <w:color w:val="FFFFFF" w:themeColor="background1"/>
                <w:lang w:val="en-US"/>
              </w:rPr>
              <w:t>Description</w:t>
            </w:r>
          </w:p>
        </w:tc>
      </w:tr>
      <w:tr w:rsidR="00FF7470" w:rsidRPr="003A25DC" w14:paraId="54C2DF75"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4BCB6FDD" w14:textId="77777777" w:rsidR="00FF7470" w:rsidRPr="003A25DC" w:rsidRDefault="00FF7470" w:rsidP="00FF7470">
            <w:pPr>
              <w:rPr>
                <w:rFonts w:cstheme="minorHAnsi"/>
                <w:lang w:val="en-US"/>
              </w:rPr>
            </w:pPr>
            <w:r w:rsidRPr="003A25DC">
              <w:rPr>
                <w:rFonts w:eastAsia="Times New Roman" w:cstheme="minorHAnsi"/>
                <w:b/>
              </w:rPr>
              <w:t>Create a Hair and Beauty image using colour</w:t>
            </w:r>
          </w:p>
        </w:tc>
        <w:tc>
          <w:tcPr>
            <w:tcW w:w="6611" w:type="dxa"/>
            <w:tcBorders>
              <w:top w:val="single" w:sz="4" w:space="0" w:color="auto"/>
              <w:left w:val="single" w:sz="4" w:space="0" w:color="auto"/>
              <w:bottom w:val="single" w:sz="4" w:space="0" w:color="auto"/>
              <w:right w:val="single" w:sz="4" w:space="0" w:color="auto"/>
            </w:tcBorders>
            <w:hideMark/>
          </w:tcPr>
          <w:p w14:paraId="568F5BD5" w14:textId="7C927F48" w:rsidR="00FF7470" w:rsidRPr="003A25DC" w:rsidRDefault="00FF7470" w:rsidP="00FF7470">
            <w:pPr>
              <w:rPr>
                <w:rFonts w:cstheme="minorHAnsi"/>
                <w:lang w:val="en-US"/>
              </w:rPr>
            </w:pPr>
            <w:r w:rsidRPr="003A25DC">
              <w:rPr>
                <w:rFonts w:eastAsia="Times New Roman" w:cstheme="minorHAnsi"/>
              </w:rPr>
              <w:t>Through this unit you will create an image using colour. To achieve this, you will be using makeup, nail polish, temporary hair colour and accessories. You will design an image using a mood board to collect ideas. You will state the skills and techniques that are used to create the image and present your finished design.</w:t>
            </w:r>
          </w:p>
        </w:tc>
      </w:tr>
      <w:tr w:rsidR="00FF7470" w:rsidRPr="003A25DC" w14:paraId="2CA61F1C"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5303669E" w14:textId="77777777" w:rsidR="00FF7470" w:rsidRPr="003A25DC" w:rsidRDefault="00FF7470" w:rsidP="00FF7470">
            <w:pPr>
              <w:rPr>
                <w:rFonts w:cstheme="minorHAnsi"/>
                <w:lang w:val="en-US"/>
              </w:rPr>
            </w:pPr>
            <w:r w:rsidRPr="003A25DC">
              <w:rPr>
                <w:rFonts w:eastAsia="Times New Roman" w:cstheme="minorHAnsi"/>
                <w:b/>
              </w:rPr>
              <w:t>Hand and Nail Care</w:t>
            </w:r>
          </w:p>
        </w:tc>
        <w:tc>
          <w:tcPr>
            <w:tcW w:w="6611" w:type="dxa"/>
            <w:tcBorders>
              <w:top w:val="single" w:sz="4" w:space="0" w:color="auto"/>
              <w:left w:val="single" w:sz="4" w:space="0" w:color="auto"/>
              <w:bottom w:val="single" w:sz="4" w:space="0" w:color="auto"/>
              <w:right w:val="single" w:sz="4" w:space="0" w:color="auto"/>
            </w:tcBorders>
            <w:hideMark/>
          </w:tcPr>
          <w:p w14:paraId="44849071" w14:textId="14073BCF" w:rsidR="00FF7470" w:rsidRPr="003A25DC" w:rsidRDefault="00FF7470" w:rsidP="00FF7470">
            <w:pPr>
              <w:rPr>
                <w:rFonts w:cstheme="minorHAnsi"/>
                <w:lang w:val="en-US"/>
              </w:rPr>
            </w:pPr>
            <w:r w:rsidRPr="003A25DC">
              <w:rPr>
                <w:rFonts w:eastAsia="Times New Roman" w:cstheme="minorHAnsi"/>
              </w:rPr>
              <w:t>Through this unit you will learn how to carry out a nail and hand treatment on a model whom they know. You will learn how to prepare yourselves, the model and your work area for the hand and nail care treatment. You will learn about the basic structure of the nail and will learn how to identify the reasons why the application may be stopped or changed. You will learn about the different products and skills used to apply nail and skin products to provide a professional finish.</w:t>
            </w:r>
          </w:p>
        </w:tc>
      </w:tr>
      <w:tr w:rsidR="00FF7470" w:rsidRPr="003A25DC" w14:paraId="7C983076" w14:textId="77777777" w:rsidTr="008311EB">
        <w:tc>
          <w:tcPr>
            <w:tcW w:w="2405" w:type="dxa"/>
            <w:tcBorders>
              <w:top w:val="single" w:sz="4" w:space="0" w:color="auto"/>
              <w:left w:val="single" w:sz="4" w:space="0" w:color="auto"/>
              <w:bottom w:val="single" w:sz="4" w:space="0" w:color="auto"/>
              <w:right w:val="single" w:sz="4" w:space="0" w:color="auto"/>
            </w:tcBorders>
          </w:tcPr>
          <w:p w14:paraId="7C0449C3" w14:textId="77777777" w:rsidR="00FF7470" w:rsidRPr="003A25DC" w:rsidRDefault="00FF7470" w:rsidP="00FF7470">
            <w:pPr>
              <w:ind w:left="48"/>
              <w:rPr>
                <w:rFonts w:eastAsia="Times New Roman" w:cstheme="minorHAnsi"/>
                <w:b/>
              </w:rPr>
            </w:pPr>
            <w:r w:rsidRPr="003A25DC">
              <w:rPr>
                <w:rFonts w:eastAsia="Times New Roman" w:cstheme="minorHAnsi"/>
                <w:b/>
              </w:rPr>
              <w:t>Make-up Application</w:t>
            </w:r>
          </w:p>
          <w:p w14:paraId="4B8EC0D0" w14:textId="77777777" w:rsidR="00FF7470" w:rsidRPr="003A25DC" w:rsidRDefault="00FF7470" w:rsidP="00FF7470">
            <w:pPr>
              <w:rPr>
                <w:rFonts w:cstheme="minorHAnsi"/>
                <w:lang w:val="en-US"/>
              </w:rPr>
            </w:pPr>
          </w:p>
        </w:tc>
        <w:tc>
          <w:tcPr>
            <w:tcW w:w="6611" w:type="dxa"/>
            <w:tcBorders>
              <w:top w:val="single" w:sz="4" w:space="0" w:color="auto"/>
              <w:left w:val="single" w:sz="4" w:space="0" w:color="auto"/>
              <w:bottom w:val="single" w:sz="4" w:space="0" w:color="auto"/>
              <w:right w:val="single" w:sz="4" w:space="0" w:color="auto"/>
            </w:tcBorders>
            <w:hideMark/>
          </w:tcPr>
          <w:p w14:paraId="3E87D8E2" w14:textId="403E43E7" w:rsidR="00FF7470" w:rsidRPr="003A25DC" w:rsidRDefault="00FF7470" w:rsidP="00FF7470">
            <w:pPr>
              <w:rPr>
                <w:rFonts w:cstheme="minorHAnsi"/>
                <w:lang w:val="en-US"/>
              </w:rPr>
            </w:pPr>
            <w:r w:rsidRPr="003A25DC">
              <w:rPr>
                <w:rFonts w:eastAsia="Times New Roman" w:cstheme="minorHAnsi"/>
              </w:rPr>
              <w:t>Through this unit you will learn how to apply make-up on a mask or model.  You will learn how to prepare yourselves, your area and mask or model for the treatment. You will learn about the different products used during the make-up application and how to apply them. You will learn how to identify your model’s skin type and face shape, which will help you to decide which products to use. You will learn how to apply the products to provide a professional finish.</w:t>
            </w:r>
          </w:p>
        </w:tc>
      </w:tr>
      <w:tr w:rsidR="00FF7470" w:rsidRPr="003A25DC" w14:paraId="115684AD"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75882150" w14:textId="77777777" w:rsidR="00FF7470" w:rsidRPr="003A25DC" w:rsidRDefault="00FF7470" w:rsidP="00FF7470">
            <w:pPr>
              <w:rPr>
                <w:rFonts w:cstheme="minorHAnsi"/>
                <w:lang w:val="en-US"/>
              </w:rPr>
            </w:pPr>
            <w:r w:rsidRPr="003A25DC">
              <w:rPr>
                <w:rFonts w:eastAsia="Times New Roman" w:cstheme="minorHAnsi"/>
                <w:b/>
              </w:rPr>
              <w:t>Blow Dry Hair</w:t>
            </w:r>
          </w:p>
        </w:tc>
        <w:tc>
          <w:tcPr>
            <w:tcW w:w="6611" w:type="dxa"/>
            <w:tcBorders>
              <w:top w:val="single" w:sz="4" w:space="0" w:color="auto"/>
              <w:left w:val="single" w:sz="4" w:space="0" w:color="auto"/>
              <w:bottom w:val="single" w:sz="4" w:space="0" w:color="auto"/>
              <w:right w:val="single" w:sz="4" w:space="0" w:color="auto"/>
            </w:tcBorders>
            <w:hideMark/>
          </w:tcPr>
          <w:p w14:paraId="02730369" w14:textId="4D2C6004" w:rsidR="00FF7470" w:rsidRPr="003A25DC" w:rsidRDefault="00FF7470" w:rsidP="00FF7470">
            <w:pPr>
              <w:rPr>
                <w:rFonts w:cstheme="minorHAnsi"/>
                <w:lang w:val="en-US"/>
              </w:rPr>
            </w:pPr>
            <w:r w:rsidRPr="003A25DC">
              <w:rPr>
                <w:rFonts w:eastAsia="Times New Roman" w:cstheme="minorHAnsi"/>
              </w:rPr>
              <w:t>Through this unit you will learn how to blow-dry one length hair sections, creating a smooth finish. You will identify the condition and the thickness of hair they are working on to be able to choose a product that will support the blow-dry. You will know what hair problems may occur and how to deal with them.</w:t>
            </w:r>
          </w:p>
        </w:tc>
      </w:tr>
      <w:tr w:rsidR="00FF7470" w:rsidRPr="003A25DC" w14:paraId="5CC967BB"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3F2C96CC" w14:textId="77777777" w:rsidR="00FF7470" w:rsidRPr="003A25DC" w:rsidRDefault="00FF7470" w:rsidP="00FF7470">
            <w:pPr>
              <w:rPr>
                <w:rFonts w:cstheme="minorHAnsi"/>
                <w:lang w:val="en-US"/>
              </w:rPr>
            </w:pPr>
            <w:r w:rsidRPr="003A25DC">
              <w:rPr>
                <w:rFonts w:eastAsia="Times New Roman" w:cstheme="minorHAnsi"/>
                <w:b/>
              </w:rPr>
              <w:t>Winding Skills</w:t>
            </w:r>
          </w:p>
        </w:tc>
        <w:tc>
          <w:tcPr>
            <w:tcW w:w="6611" w:type="dxa"/>
            <w:tcBorders>
              <w:top w:val="single" w:sz="4" w:space="0" w:color="auto"/>
              <w:left w:val="single" w:sz="4" w:space="0" w:color="auto"/>
              <w:bottom w:val="single" w:sz="4" w:space="0" w:color="auto"/>
              <w:right w:val="single" w:sz="4" w:space="0" w:color="auto"/>
            </w:tcBorders>
            <w:hideMark/>
          </w:tcPr>
          <w:p w14:paraId="2CA1F890" w14:textId="54D5745A" w:rsidR="00FF7470" w:rsidRPr="003A25DC" w:rsidRDefault="00FF7470" w:rsidP="00FF7470">
            <w:pPr>
              <w:rPr>
                <w:rFonts w:cstheme="minorHAnsi"/>
                <w:lang w:val="en-US"/>
              </w:rPr>
            </w:pPr>
            <w:r w:rsidRPr="003A25DC">
              <w:rPr>
                <w:rFonts w:eastAsia="Times New Roman" w:cstheme="minorHAnsi"/>
              </w:rPr>
              <w:t xml:space="preserve">Through this unit you will learn how to wind hair in a channel setting pattern using rollers and pins to secure. You will know how to select the correct tools and equipment to wind the hair, and how to achieve sections for the size of the roller. You will learn how to achieve a smooth and even curl result from root to tip and how to avoid buckled ends. </w:t>
            </w:r>
          </w:p>
        </w:tc>
      </w:tr>
      <w:tr w:rsidR="00FF7470" w:rsidRPr="003A25DC" w14:paraId="4209200A"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359D4C59" w14:textId="77777777" w:rsidR="00FF7470" w:rsidRPr="003A25DC" w:rsidRDefault="00FF7470" w:rsidP="00FF7470">
            <w:pPr>
              <w:rPr>
                <w:rFonts w:cstheme="minorHAnsi"/>
                <w:lang w:val="en-US"/>
              </w:rPr>
            </w:pPr>
            <w:r w:rsidRPr="003A25DC">
              <w:rPr>
                <w:rFonts w:eastAsia="Times New Roman" w:cstheme="minorHAnsi"/>
                <w:b/>
              </w:rPr>
              <w:t>Shampoo and Condition Hair</w:t>
            </w:r>
          </w:p>
        </w:tc>
        <w:tc>
          <w:tcPr>
            <w:tcW w:w="6611" w:type="dxa"/>
            <w:tcBorders>
              <w:top w:val="single" w:sz="4" w:space="0" w:color="auto"/>
              <w:left w:val="single" w:sz="4" w:space="0" w:color="auto"/>
              <w:bottom w:val="single" w:sz="4" w:space="0" w:color="auto"/>
              <w:right w:val="single" w:sz="4" w:space="0" w:color="auto"/>
            </w:tcBorders>
            <w:hideMark/>
          </w:tcPr>
          <w:p w14:paraId="6E86BCE2" w14:textId="233D30CE" w:rsidR="00FF7470" w:rsidRPr="003A25DC" w:rsidRDefault="00FF7470" w:rsidP="00FF7470">
            <w:pPr>
              <w:autoSpaceDE w:val="0"/>
              <w:autoSpaceDN w:val="0"/>
              <w:adjustRightInd w:val="0"/>
              <w:jc w:val="both"/>
              <w:rPr>
                <w:rFonts w:eastAsia="Times New Roman" w:cstheme="minorHAnsi"/>
              </w:rPr>
            </w:pPr>
            <w:r w:rsidRPr="003A25DC">
              <w:rPr>
                <w:rFonts w:eastAsia="Times New Roman" w:cstheme="minorHAnsi"/>
              </w:rPr>
              <w:t>Through this unit you will learn how to shampoo and apply a surface conditioner to hair. You will know what shampoo and conditioner to choose for the hair type you are working on and how to deal with any problems that may arise during or after the process. You will be able to provide aftercare advice for shampoo and conditioning hair.</w:t>
            </w:r>
          </w:p>
        </w:tc>
      </w:tr>
      <w:tr w:rsidR="008559D8" w:rsidRPr="003A25DC" w14:paraId="14E06A1A" w14:textId="77777777" w:rsidTr="008311EB">
        <w:tc>
          <w:tcPr>
            <w:tcW w:w="2405" w:type="dxa"/>
            <w:tcBorders>
              <w:top w:val="single" w:sz="4" w:space="0" w:color="auto"/>
              <w:left w:val="single" w:sz="4" w:space="0" w:color="auto"/>
              <w:bottom w:val="single" w:sz="4" w:space="0" w:color="auto"/>
              <w:right w:val="single" w:sz="4" w:space="0" w:color="auto"/>
            </w:tcBorders>
          </w:tcPr>
          <w:p w14:paraId="3E2F8B37" w14:textId="77777777" w:rsidR="008559D8" w:rsidRPr="003A25DC" w:rsidRDefault="008559D8" w:rsidP="008559D8">
            <w:pPr>
              <w:rPr>
                <w:rFonts w:eastAsia="Times New Roman" w:cstheme="minorHAnsi"/>
                <w:b/>
              </w:rPr>
            </w:pPr>
            <w:r w:rsidRPr="003A25DC">
              <w:rPr>
                <w:rFonts w:eastAsia="Times New Roman" w:cstheme="minorHAnsi"/>
                <w:b/>
              </w:rPr>
              <w:t xml:space="preserve">Colour hair using temporary hair </w:t>
            </w:r>
            <w:proofErr w:type="gramStart"/>
            <w:r w:rsidRPr="003A25DC">
              <w:rPr>
                <w:rFonts w:eastAsia="Times New Roman" w:cstheme="minorHAnsi"/>
                <w:b/>
              </w:rPr>
              <w:t>colour</w:t>
            </w:r>
            <w:proofErr w:type="gramEnd"/>
            <w:r w:rsidRPr="003A25DC">
              <w:rPr>
                <w:rFonts w:eastAsia="Times New Roman" w:cstheme="minorHAnsi"/>
                <w:b/>
              </w:rPr>
              <w:t xml:space="preserve"> </w:t>
            </w:r>
          </w:p>
          <w:p w14:paraId="40FC9279" w14:textId="77777777" w:rsidR="008559D8" w:rsidRPr="003A25DC" w:rsidRDefault="008559D8" w:rsidP="008559D8">
            <w:pPr>
              <w:rPr>
                <w:rFonts w:eastAsia="Times New Roman" w:cstheme="minorHAnsi"/>
                <w:b/>
              </w:rPr>
            </w:pPr>
          </w:p>
          <w:p w14:paraId="348C0F76" w14:textId="77777777" w:rsidR="008559D8" w:rsidRPr="003A25DC" w:rsidRDefault="008559D8" w:rsidP="008559D8">
            <w:pPr>
              <w:rPr>
                <w:rFonts w:eastAsia="Times New Roman" w:cstheme="minorHAnsi"/>
                <w:b/>
              </w:rPr>
            </w:pPr>
          </w:p>
          <w:p w14:paraId="11F1A5D0" w14:textId="77777777" w:rsidR="008559D8" w:rsidRPr="003A25DC" w:rsidRDefault="008559D8" w:rsidP="008559D8">
            <w:pPr>
              <w:rPr>
                <w:rFonts w:eastAsia="Times New Roman" w:cstheme="minorHAnsi"/>
                <w:b/>
              </w:rPr>
            </w:pPr>
          </w:p>
        </w:tc>
        <w:tc>
          <w:tcPr>
            <w:tcW w:w="6611" w:type="dxa"/>
            <w:tcBorders>
              <w:top w:val="single" w:sz="4" w:space="0" w:color="auto"/>
              <w:left w:val="single" w:sz="4" w:space="0" w:color="auto"/>
              <w:bottom w:val="single" w:sz="4" w:space="0" w:color="auto"/>
              <w:right w:val="single" w:sz="4" w:space="0" w:color="auto"/>
            </w:tcBorders>
          </w:tcPr>
          <w:p w14:paraId="7E72CAF1" w14:textId="7C3A0418" w:rsidR="008559D8" w:rsidRPr="003A25DC" w:rsidRDefault="008559D8" w:rsidP="008559D8">
            <w:pPr>
              <w:autoSpaceDE w:val="0"/>
              <w:autoSpaceDN w:val="0"/>
              <w:adjustRightInd w:val="0"/>
              <w:jc w:val="both"/>
              <w:rPr>
                <w:rFonts w:eastAsia="Times New Roman" w:cstheme="minorHAnsi"/>
              </w:rPr>
            </w:pPr>
            <w:r w:rsidRPr="003A25DC">
              <w:t>Through this unit you will learn how to apply a temporary colour. You will learn which products are available as temporary colours and how they affect the hair. You will learn how to identify factors that help to choose temporary colour and the aftercare advice to give following the colouring process.</w:t>
            </w:r>
          </w:p>
        </w:tc>
      </w:tr>
    </w:tbl>
    <w:p w14:paraId="731EF5DF" w14:textId="77777777" w:rsidR="00143B03" w:rsidRPr="003A25DC" w:rsidRDefault="00143B03" w:rsidP="00143B03">
      <w:pPr>
        <w:spacing w:after="0"/>
        <w:rPr>
          <w:rFonts w:cstheme="minorHAnsi"/>
          <w:lang w:val="en-US"/>
        </w:rPr>
      </w:pPr>
    </w:p>
    <w:p w14:paraId="6867E746" w14:textId="32F04567" w:rsidR="00143B03" w:rsidRPr="003A25DC" w:rsidRDefault="00143B03" w:rsidP="023880A8">
      <w:pPr>
        <w:pStyle w:val="Heading3"/>
        <w:rPr>
          <w:b/>
          <w:bCs/>
          <w:lang w:val="en-US"/>
        </w:rPr>
      </w:pPr>
      <w:r w:rsidRPr="023880A8">
        <w:rPr>
          <w:b/>
          <w:bCs/>
          <w:lang w:val="en-US"/>
        </w:rPr>
        <w:t>Assessment Method</w:t>
      </w:r>
    </w:p>
    <w:p w14:paraId="752058F8" w14:textId="5CB2E5D5" w:rsidR="00143B03" w:rsidRDefault="00672C52" w:rsidP="00143B03">
      <w:pPr>
        <w:spacing w:after="0"/>
        <w:jc w:val="both"/>
        <w:rPr>
          <w:rFonts w:eastAsia="Calibri" w:cstheme="minorHAnsi"/>
        </w:rPr>
      </w:pPr>
      <w:r w:rsidRPr="003A25DC">
        <w:rPr>
          <w:rFonts w:eastAsia="Calibri" w:cstheme="minorHAnsi"/>
        </w:rPr>
        <w:t>You will be taught practical skills and given underpinning knowledge for all the above units.  Assessment opportunities will be given in a realistic salon environment where your performance of skills will be assessed. Research and short quizzes to assess your knowledge will be undertaken.</w:t>
      </w:r>
    </w:p>
    <w:p w14:paraId="5FF5524B" w14:textId="77777777" w:rsidR="00B55466" w:rsidRDefault="00B55466" w:rsidP="00143B03">
      <w:pPr>
        <w:spacing w:after="0"/>
        <w:jc w:val="both"/>
        <w:rPr>
          <w:rFonts w:cstheme="minorHAnsi"/>
          <w:b/>
          <w:bCs/>
          <w:lang w:val="en-US"/>
        </w:rPr>
      </w:pPr>
    </w:p>
    <w:p w14:paraId="61AA3D1A" w14:textId="77777777" w:rsidR="003B7386" w:rsidRDefault="003B7386" w:rsidP="00143B03">
      <w:pPr>
        <w:spacing w:after="0"/>
        <w:jc w:val="both"/>
        <w:rPr>
          <w:rFonts w:cstheme="minorHAnsi"/>
          <w:b/>
          <w:bCs/>
          <w:lang w:val="en-US"/>
        </w:rPr>
      </w:pPr>
    </w:p>
    <w:p w14:paraId="0A81560B" w14:textId="77777777" w:rsidR="003B7386" w:rsidRPr="003A25DC" w:rsidRDefault="003B7386" w:rsidP="00143B03">
      <w:pPr>
        <w:spacing w:after="0"/>
        <w:jc w:val="both"/>
        <w:rPr>
          <w:rFonts w:cstheme="minorHAnsi"/>
          <w:b/>
          <w:bCs/>
          <w:lang w:val="en-US"/>
        </w:rPr>
      </w:pPr>
    </w:p>
    <w:p w14:paraId="6CE7DAFE" w14:textId="39B6CE87" w:rsidR="00143B03" w:rsidRPr="003A25DC" w:rsidRDefault="00143B03" w:rsidP="002E3F8D">
      <w:pPr>
        <w:pStyle w:val="Heading2"/>
        <w:rPr>
          <w:lang w:val="en-US"/>
        </w:rPr>
      </w:pPr>
      <w:bookmarkStart w:id="62" w:name="_Toc64619950"/>
      <w:bookmarkStart w:id="63" w:name="_Toc120021492"/>
      <w:r w:rsidRPr="003A25DC">
        <w:rPr>
          <w:lang w:val="en-US"/>
        </w:rPr>
        <w:t xml:space="preserve">VTCT: </w:t>
      </w:r>
      <w:bookmarkEnd w:id="62"/>
      <w:r w:rsidRPr="003A25DC">
        <w:rPr>
          <w:lang w:val="en-US"/>
        </w:rPr>
        <w:t xml:space="preserve">Extended Certificate in Hair and Beauty Skills </w:t>
      </w:r>
      <w:r w:rsidR="00133D3B" w:rsidRPr="00133D3B">
        <w:rPr>
          <w:lang w:val="en-US"/>
        </w:rPr>
        <w:t xml:space="preserve">(VRQ) </w:t>
      </w:r>
      <w:r w:rsidRPr="003A25DC">
        <w:rPr>
          <w:lang w:val="en-US"/>
        </w:rPr>
        <w:t>Level 2</w:t>
      </w:r>
      <w:bookmarkEnd w:id="63"/>
    </w:p>
    <w:tbl>
      <w:tblPr>
        <w:tblStyle w:val="TableGrid"/>
        <w:tblW w:w="9016" w:type="dxa"/>
        <w:tblLook w:val="04A0" w:firstRow="1" w:lastRow="0" w:firstColumn="1" w:lastColumn="0" w:noHBand="0" w:noVBand="1"/>
      </w:tblPr>
      <w:tblGrid>
        <w:gridCol w:w="2122"/>
        <w:gridCol w:w="6894"/>
      </w:tblGrid>
      <w:tr w:rsidR="00143B03" w:rsidRPr="003A25DC" w14:paraId="2F68C580" w14:textId="77777777" w:rsidTr="00D60088">
        <w:tc>
          <w:tcPr>
            <w:tcW w:w="2122" w:type="dxa"/>
            <w:tcBorders>
              <w:top w:val="single" w:sz="4" w:space="0" w:color="auto"/>
              <w:left w:val="single" w:sz="4" w:space="0" w:color="auto"/>
              <w:bottom w:val="single" w:sz="4" w:space="0" w:color="auto"/>
              <w:right w:val="single" w:sz="4" w:space="0" w:color="auto"/>
            </w:tcBorders>
            <w:shd w:val="clear" w:color="auto" w:fill="7030A0"/>
            <w:hideMark/>
          </w:tcPr>
          <w:p w14:paraId="15C93C56" w14:textId="77777777" w:rsidR="00143B03" w:rsidRPr="003A25DC" w:rsidRDefault="00143B03" w:rsidP="008311EB">
            <w:pPr>
              <w:rPr>
                <w:rFonts w:cstheme="minorHAnsi"/>
                <w:color w:val="FFFFFF" w:themeColor="background1"/>
                <w:lang w:val="en-US"/>
              </w:rPr>
            </w:pPr>
            <w:r w:rsidRPr="003A25DC">
              <w:rPr>
                <w:rFonts w:cstheme="minorHAnsi"/>
                <w:color w:val="FFFFFF" w:themeColor="background1"/>
                <w:lang w:val="en-US"/>
              </w:rPr>
              <w:t>Course Title</w:t>
            </w:r>
          </w:p>
        </w:tc>
        <w:tc>
          <w:tcPr>
            <w:tcW w:w="6894" w:type="dxa"/>
            <w:tcBorders>
              <w:top w:val="single" w:sz="4" w:space="0" w:color="auto"/>
              <w:left w:val="single" w:sz="4" w:space="0" w:color="auto"/>
              <w:bottom w:val="single" w:sz="4" w:space="0" w:color="auto"/>
              <w:right w:val="single" w:sz="4" w:space="0" w:color="auto"/>
            </w:tcBorders>
            <w:shd w:val="clear" w:color="auto" w:fill="7030A0"/>
            <w:hideMark/>
          </w:tcPr>
          <w:p w14:paraId="641C5EAC" w14:textId="0DD13E0B" w:rsidR="00143B03" w:rsidRPr="003A25DC" w:rsidRDefault="00143B03" w:rsidP="008311EB">
            <w:pPr>
              <w:rPr>
                <w:rFonts w:cstheme="minorHAnsi"/>
                <w:color w:val="FFFFFF" w:themeColor="background1"/>
                <w:lang w:val="en-US"/>
              </w:rPr>
            </w:pPr>
            <w:r w:rsidRPr="003A25DC">
              <w:rPr>
                <w:rFonts w:cstheme="minorHAnsi"/>
                <w:color w:val="FFFFFF" w:themeColor="background1"/>
                <w:lang w:val="en-US"/>
              </w:rPr>
              <w:t xml:space="preserve">VTCT: Extended </w:t>
            </w:r>
            <w:r w:rsidR="00D60088" w:rsidRPr="003A25DC">
              <w:rPr>
                <w:rFonts w:cstheme="minorHAnsi"/>
                <w:color w:val="FFFFFF" w:themeColor="background1"/>
                <w:lang w:val="en-US"/>
              </w:rPr>
              <w:t xml:space="preserve">Certificate </w:t>
            </w:r>
            <w:r w:rsidRPr="003A25DC">
              <w:rPr>
                <w:rFonts w:cstheme="minorHAnsi"/>
                <w:color w:val="FFFFFF" w:themeColor="background1"/>
                <w:lang w:val="en-US"/>
              </w:rPr>
              <w:t>in Hair and Beauty Skills</w:t>
            </w:r>
          </w:p>
        </w:tc>
      </w:tr>
      <w:tr w:rsidR="00143B03" w:rsidRPr="003A25DC" w14:paraId="544B80FD" w14:textId="77777777" w:rsidTr="00D60088">
        <w:tc>
          <w:tcPr>
            <w:tcW w:w="2122" w:type="dxa"/>
            <w:tcBorders>
              <w:top w:val="single" w:sz="4" w:space="0" w:color="auto"/>
              <w:left w:val="single" w:sz="4" w:space="0" w:color="auto"/>
              <w:bottom w:val="single" w:sz="4" w:space="0" w:color="auto"/>
              <w:right w:val="single" w:sz="4" w:space="0" w:color="auto"/>
            </w:tcBorders>
            <w:hideMark/>
          </w:tcPr>
          <w:p w14:paraId="616D913F" w14:textId="77777777" w:rsidR="00143B03" w:rsidRPr="003A25DC" w:rsidRDefault="00143B03" w:rsidP="008311EB">
            <w:pPr>
              <w:rPr>
                <w:rFonts w:cstheme="minorHAnsi"/>
                <w:lang w:val="en-US"/>
              </w:rPr>
            </w:pPr>
            <w:r w:rsidRPr="003A25DC">
              <w:rPr>
                <w:rFonts w:cstheme="minorHAnsi"/>
                <w:lang w:val="en-US"/>
              </w:rPr>
              <w:t>Level</w:t>
            </w:r>
          </w:p>
        </w:tc>
        <w:tc>
          <w:tcPr>
            <w:tcW w:w="6894" w:type="dxa"/>
            <w:tcBorders>
              <w:top w:val="single" w:sz="4" w:space="0" w:color="auto"/>
              <w:left w:val="single" w:sz="4" w:space="0" w:color="auto"/>
              <w:bottom w:val="single" w:sz="4" w:space="0" w:color="auto"/>
              <w:right w:val="single" w:sz="4" w:space="0" w:color="auto"/>
            </w:tcBorders>
            <w:hideMark/>
          </w:tcPr>
          <w:p w14:paraId="4369FE3F" w14:textId="12CBE968" w:rsidR="00143B03" w:rsidRPr="003A25DC" w:rsidRDefault="00143B03" w:rsidP="008311EB">
            <w:pPr>
              <w:rPr>
                <w:rFonts w:cstheme="minorHAnsi"/>
                <w:lang w:val="en-US"/>
              </w:rPr>
            </w:pPr>
            <w:r w:rsidRPr="003A25DC">
              <w:rPr>
                <w:rFonts w:cstheme="minorHAnsi"/>
                <w:lang w:val="en-US"/>
              </w:rPr>
              <w:t xml:space="preserve">Level </w:t>
            </w:r>
            <w:proofErr w:type="gramStart"/>
            <w:r w:rsidRPr="003A25DC">
              <w:rPr>
                <w:rFonts w:cstheme="minorHAnsi"/>
                <w:lang w:val="en-US"/>
              </w:rPr>
              <w:t>2</w:t>
            </w:r>
            <w:r w:rsidR="004771E0">
              <w:rPr>
                <w:rFonts w:cstheme="minorHAnsi"/>
                <w:lang w:val="en-US"/>
              </w:rPr>
              <w:t xml:space="preserve">  -</w:t>
            </w:r>
            <w:proofErr w:type="gramEnd"/>
            <w:r w:rsidR="004771E0">
              <w:rPr>
                <w:rFonts w:cstheme="minorHAnsi"/>
                <w:lang w:val="en-US"/>
              </w:rPr>
              <w:t xml:space="preserve"> equivalent to SCQF Level 5</w:t>
            </w:r>
          </w:p>
        </w:tc>
      </w:tr>
      <w:tr w:rsidR="00143B03" w:rsidRPr="003A25DC" w14:paraId="516C94BA" w14:textId="77777777" w:rsidTr="00D60088">
        <w:tc>
          <w:tcPr>
            <w:tcW w:w="2122" w:type="dxa"/>
            <w:tcBorders>
              <w:top w:val="single" w:sz="4" w:space="0" w:color="auto"/>
              <w:left w:val="single" w:sz="4" w:space="0" w:color="auto"/>
              <w:bottom w:val="single" w:sz="4" w:space="0" w:color="auto"/>
              <w:right w:val="single" w:sz="4" w:space="0" w:color="auto"/>
            </w:tcBorders>
            <w:hideMark/>
          </w:tcPr>
          <w:p w14:paraId="6FA05C66" w14:textId="77777777" w:rsidR="00143B03" w:rsidRPr="003A25DC" w:rsidRDefault="00143B03" w:rsidP="008311EB">
            <w:pPr>
              <w:rPr>
                <w:rFonts w:cstheme="minorHAnsi"/>
                <w:lang w:val="en-US"/>
              </w:rPr>
            </w:pPr>
            <w:r w:rsidRPr="003A25DC">
              <w:rPr>
                <w:rFonts w:cstheme="minorHAnsi"/>
                <w:lang w:val="en-US"/>
              </w:rPr>
              <w:t>Campus</w:t>
            </w:r>
          </w:p>
        </w:tc>
        <w:tc>
          <w:tcPr>
            <w:tcW w:w="6894" w:type="dxa"/>
            <w:tcBorders>
              <w:top w:val="single" w:sz="4" w:space="0" w:color="auto"/>
              <w:left w:val="single" w:sz="4" w:space="0" w:color="auto"/>
              <w:bottom w:val="single" w:sz="4" w:space="0" w:color="auto"/>
              <w:right w:val="single" w:sz="4" w:space="0" w:color="auto"/>
            </w:tcBorders>
            <w:hideMark/>
          </w:tcPr>
          <w:p w14:paraId="7605A3DF" w14:textId="77777777" w:rsidR="00143B03" w:rsidRPr="003A25DC" w:rsidRDefault="00143B03" w:rsidP="008311EB">
            <w:pPr>
              <w:rPr>
                <w:rFonts w:cstheme="minorHAnsi"/>
                <w:lang w:val="en-US"/>
              </w:rPr>
            </w:pPr>
            <w:r w:rsidRPr="003A25DC">
              <w:rPr>
                <w:rFonts w:cstheme="minorHAnsi"/>
                <w:lang w:val="en-US"/>
              </w:rPr>
              <w:t>Arbroath and Kingsway</w:t>
            </w:r>
          </w:p>
        </w:tc>
      </w:tr>
      <w:tr w:rsidR="00143B03" w:rsidRPr="003A25DC" w14:paraId="33DDC063" w14:textId="77777777" w:rsidTr="00D60088">
        <w:tc>
          <w:tcPr>
            <w:tcW w:w="2122" w:type="dxa"/>
            <w:tcBorders>
              <w:top w:val="single" w:sz="4" w:space="0" w:color="auto"/>
              <w:left w:val="single" w:sz="4" w:space="0" w:color="auto"/>
              <w:bottom w:val="single" w:sz="4" w:space="0" w:color="auto"/>
              <w:right w:val="single" w:sz="4" w:space="0" w:color="auto"/>
            </w:tcBorders>
            <w:hideMark/>
          </w:tcPr>
          <w:p w14:paraId="4D928101" w14:textId="77777777" w:rsidR="00143B03" w:rsidRPr="003A25DC" w:rsidRDefault="00143B03" w:rsidP="008311EB">
            <w:pPr>
              <w:rPr>
                <w:rFonts w:cstheme="minorHAnsi"/>
                <w:lang w:val="en-US"/>
              </w:rPr>
            </w:pPr>
            <w:r w:rsidRPr="003A25DC">
              <w:rPr>
                <w:rFonts w:cstheme="minorHAnsi"/>
                <w:lang w:val="en-US"/>
              </w:rPr>
              <w:t>Days</w:t>
            </w:r>
          </w:p>
        </w:tc>
        <w:tc>
          <w:tcPr>
            <w:tcW w:w="6894" w:type="dxa"/>
            <w:tcBorders>
              <w:top w:val="single" w:sz="4" w:space="0" w:color="auto"/>
              <w:left w:val="single" w:sz="4" w:space="0" w:color="auto"/>
              <w:bottom w:val="single" w:sz="4" w:space="0" w:color="auto"/>
              <w:right w:val="single" w:sz="4" w:space="0" w:color="auto"/>
            </w:tcBorders>
            <w:hideMark/>
          </w:tcPr>
          <w:p w14:paraId="086BF09D" w14:textId="77777777" w:rsidR="00143B03" w:rsidRPr="003A25DC" w:rsidRDefault="00143B03" w:rsidP="008311EB">
            <w:pPr>
              <w:rPr>
                <w:rFonts w:cstheme="minorHAnsi"/>
                <w:lang w:val="en-US"/>
              </w:rPr>
            </w:pPr>
            <w:r w:rsidRPr="003A25DC">
              <w:rPr>
                <w:rFonts w:cstheme="minorHAnsi"/>
                <w:b/>
                <w:bCs/>
                <w:lang w:val="en-US"/>
              </w:rPr>
              <w:t>Arbroath</w:t>
            </w:r>
            <w:r w:rsidRPr="003A25DC">
              <w:rPr>
                <w:rFonts w:cstheme="minorHAnsi"/>
                <w:lang w:val="en-US"/>
              </w:rPr>
              <w:t>: Friday 9-1pm</w:t>
            </w:r>
          </w:p>
          <w:p w14:paraId="656BCCD3" w14:textId="77777777" w:rsidR="002F3B81" w:rsidRPr="003A25DC" w:rsidRDefault="00143B03" w:rsidP="008311EB">
            <w:pPr>
              <w:rPr>
                <w:rFonts w:cstheme="minorHAnsi"/>
                <w:lang w:val="en-US"/>
              </w:rPr>
            </w:pPr>
            <w:r w:rsidRPr="003A25DC">
              <w:rPr>
                <w:rFonts w:cstheme="minorHAnsi"/>
                <w:b/>
                <w:bCs/>
                <w:lang w:val="en-US"/>
              </w:rPr>
              <w:t>Kingsway</w:t>
            </w:r>
            <w:r w:rsidRPr="003A25DC">
              <w:rPr>
                <w:rFonts w:cstheme="minorHAnsi"/>
                <w:lang w:val="en-US"/>
              </w:rPr>
              <w:t>: Monday and Wednesday 2-4pm</w:t>
            </w:r>
          </w:p>
          <w:p w14:paraId="026A1404" w14:textId="77777777" w:rsidR="002F3B81" w:rsidRPr="003A25DC" w:rsidRDefault="00143B03" w:rsidP="002F3B81">
            <w:pPr>
              <w:ind w:left="1021"/>
              <w:rPr>
                <w:rFonts w:cstheme="minorHAnsi"/>
                <w:lang w:val="en-US"/>
              </w:rPr>
            </w:pPr>
            <w:r w:rsidRPr="003A25DC">
              <w:rPr>
                <w:rFonts w:cstheme="minorHAnsi"/>
                <w:lang w:val="en-US"/>
              </w:rPr>
              <w:t xml:space="preserve">or </w:t>
            </w:r>
          </w:p>
          <w:p w14:paraId="2FFA6412" w14:textId="621E22A6" w:rsidR="00143B03" w:rsidRPr="003A25DC" w:rsidRDefault="00143B03" w:rsidP="002F3B81">
            <w:pPr>
              <w:ind w:left="1021"/>
              <w:rPr>
                <w:rFonts w:cstheme="minorHAnsi"/>
                <w:lang w:val="en-US"/>
              </w:rPr>
            </w:pPr>
            <w:r w:rsidRPr="003A25DC">
              <w:rPr>
                <w:rFonts w:cstheme="minorHAnsi"/>
                <w:lang w:val="en-US"/>
              </w:rPr>
              <w:t xml:space="preserve">Tuesday 2-4pm and </w:t>
            </w:r>
            <w:r w:rsidR="00384841" w:rsidRPr="003A25DC">
              <w:rPr>
                <w:rFonts w:cstheme="minorHAnsi"/>
                <w:lang w:val="en-US"/>
              </w:rPr>
              <w:t>Thursday 1.15-3.15pm</w:t>
            </w:r>
          </w:p>
        </w:tc>
      </w:tr>
    </w:tbl>
    <w:p w14:paraId="19BC1633" w14:textId="77777777" w:rsidR="00143B03" w:rsidRPr="003A25DC" w:rsidRDefault="00143B03" w:rsidP="00143B03">
      <w:pPr>
        <w:spacing w:after="0"/>
        <w:rPr>
          <w:rFonts w:cstheme="minorHAnsi"/>
          <w:lang w:val="en-US"/>
        </w:rPr>
      </w:pPr>
    </w:p>
    <w:p w14:paraId="74FB6D09" w14:textId="346939A9" w:rsidR="00143B03" w:rsidRPr="003A25DC" w:rsidRDefault="00143B03" w:rsidP="023880A8">
      <w:pPr>
        <w:pStyle w:val="Heading3"/>
        <w:rPr>
          <w:b/>
          <w:bCs/>
          <w:lang w:val="en-US"/>
        </w:rPr>
      </w:pPr>
      <w:r w:rsidRPr="023880A8">
        <w:rPr>
          <w:b/>
          <w:bCs/>
          <w:lang w:val="en-US"/>
        </w:rPr>
        <w:t>Entry Requirements</w:t>
      </w:r>
    </w:p>
    <w:p w14:paraId="62A769B2" w14:textId="49232033" w:rsidR="00174B57" w:rsidRPr="003A25DC" w:rsidRDefault="00174B57" w:rsidP="00174B57">
      <w:pPr>
        <w:spacing w:after="0" w:line="240" w:lineRule="auto"/>
        <w:jc w:val="both"/>
        <w:rPr>
          <w:rFonts w:eastAsia="Calibri" w:cstheme="minorHAnsi"/>
        </w:rPr>
      </w:pPr>
      <w:r w:rsidRPr="003A25DC">
        <w:rPr>
          <w:rFonts w:eastAsia="Calibri" w:cstheme="minorHAnsi"/>
        </w:rPr>
        <w:t xml:space="preserve">You may have already studied and successfully completed the VTCT: Extended Award in Hair and Beauty Skills (VRQ) Level 1 course before taking the next level 2 course. You can also have a direct entry into this industry recognised Level 2 programme.  We are looking for those who have a keen interest in the hair and beauty industry and those who may see themselves following this as a chosen career path. There are no entry requirements for this course however, it is designed to give you an introduction to most aspects of the hair and beauty industry and will allow you to progress into our </w:t>
      </w:r>
      <w:r w:rsidR="00EC28B4" w:rsidRPr="003A25DC">
        <w:rPr>
          <w:rFonts w:eastAsia="Calibri" w:cstheme="minorHAnsi"/>
        </w:rPr>
        <w:t xml:space="preserve">diverse range of </w:t>
      </w:r>
      <w:r w:rsidRPr="003A25DC">
        <w:rPr>
          <w:rFonts w:eastAsia="Calibri" w:cstheme="minorHAnsi"/>
        </w:rPr>
        <w:t xml:space="preserve">full-time </w:t>
      </w:r>
      <w:proofErr w:type="gramStart"/>
      <w:r w:rsidRPr="003A25DC">
        <w:rPr>
          <w:rFonts w:eastAsia="Calibri" w:cstheme="minorHAnsi"/>
        </w:rPr>
        <w:t>courses</w:t>
      </w:r>
      <w:proofErr w:type="gramEnd"/>
      <w:r w:rsidRPr="003A25DC">
        <w:rPr>
          <w:rFonts w:eastAsia="Calibri" w:cstheme="minorHAnsi"/>
        </w:rPr>
        <w:t xml:space="preserve">  </w:t>
      </w:r>
    </w:p>
    <w:p w14:paraId="20715C4E" w14:textId="77777777" w:rsidR="00143B03" w:rsidRPr="003A25DC" w:rsidRDefault="00143B03" w:rsidP="00143B03">
      <w:pPr>
        <w:spacing w:after="0"/>
        <w:rPr>
          <w:rFonts w:cstheme="minorHAnsi"/>
          <w:lang w:val="en-US"/>
        </w:rPr>
      </w:pPr>
    </w:p>
    <w:p w14:paraId="619E399A" w14:textId="266C0614" w:rsidR="00143B03" w:rsidRPr="003A25DC" w:rsidRDefault="00143B03" w:rsidP="023880A8">
      <w:pPr>
        <w:pStyle w:val="Heading3"/>
        <w:rPr>
          <w:b/>
          <w:bCs/>
          <w:lang w:val="en-US"/>
        </w:rPr>
      </w:pPr>
      <w:r w:rsidRPr="023880A8">
        <w:rPr>
          <w:b/>
          <w:bCs/>
          <w:lang w:val="en-US"/>
        </w:rPr>
        <w:t xml:space="preserve">Units to be </w:t>
      </w:r>
      <w:proofErr w:type="gramStart"/>
      <w:r w:rsidRPr="023880A8">
        <w:rPr>
          <w:b/>
          <w:bCs/>
          <w:lang w:val="en-US"/>
        </w:rPr>
        <w:t>Completed</w:t>
      </w:r>
      <w:proofErr w:type="gramEnd"/>
    </w:p>
    <w:tbl>
      <w:tblPr>
        <w:tblStyle w:val="TableGrid"/>
        <w:tblW w:w="9024" w:type="dxa"/>
        <w:tblLook w:val="04A0" w:firstRow="1" w:lastRow="0" w:firstColumn="1" w:lastColumn="0" w:noHBand="0" w:noVBand="1"/>
      </w:tblPr>
      <w:tblGrid>
        <w:gridCol w:w="9024"/>
      </w:tblGrid>
      <w:tr w:rsidR="00143B03" w:rsidRPr="003A25DC" w14:paraId="49CC9E26" w14:textId="77777777" w:rsidTr="008311EB">
        <w:tc>
          <w:tcPr>
            <w:tcW w:w="9024" w:type="dxa"/>
            <w:tcBorders>
              <w:top w:val="single" w:sz="4" w:space="0" w:color="auto"/>
              <w:left w:val="single" w:sz="4" w:space="0" w:color="auto"/>
              <w:bottom w:val="single" w:sz="4" w:space="0" w:color="auto"/>
              <w:right w:val="single" w:sz="4" w:space="0" w:color="auto"/>
            </w:tcBorders>
            <w:shd w:val="clear" w:color="auto" w:fill="7030A0"/>
            <w:hideMark/>
          </w:tcPr>
          <w:p w14:paraId="0E14AA0E" w14:textId="77777777" w:rsidR="00143B03" w:rsidRPr="003A25DC" w:rsidRDefault="00143B03" w:rsidP="008311EB">
            <w:pPr>
              <w:rPr>
                <w:rFonts w:cstheme="minorHAnsi"/>
                <w:color w:val="FFFFFF" w:themeColor="background1"/>
                <w:lang w:val="en-US"/>
              </w:rPr>
            </w:pPr>
            <w:r w:rsidRPr="003A25DC">
              <w:rPr>
                <w:rFonts w:cstheme="minorHAnsi"/>
                <w:color w:val="FFFFFF" w:themeColor="background1"/>
                <w:lang w:val="en-US"/>
              </w:rPr>
              <w:t>Mandatory Units</w:t>
            </w:r>
          </w:p>
        </w:tc>
      </w:tr>
      <w:tr w:rsidR="00143B03" w:rsidRPr="003A25DC" w14:paraId="1356D533" w14:textId="77777777" w:rsidTr="008311EB">
        <w:tc>
          <w:tcPr>
            <w:tcW w:w="9024" w:type="dxa"/>
            <w:tcBorders>
              <w:top w:val="single" w:sz="4" w:space="0" w:color="auto"/>
              <w:left w:val="single" w:sz="4" w:space="0" w:color="auto"/>
              <w:bottom w:val="single" w:sz="4" w:space="0" w:color="auto"/>
              <w:right w:val="single" w:sz="4" w:space="0" w:color="auto"/>
            </w:tcBorders>
            <w:hideMark/>
          </w:tcPr>
          <w:p w14:paraId="49DBE116" w14:textId="77777777" w:rsidR="00143B03" w:rsidRPr="003A25DC" w:rsidRDefault="00143B03" w:rsidP="008311EB">
            <w:pPr>
              <w:rPr>
                <w:rFonts w:cstheme="minorHAnsi"/>
                <w:lang w:val="en-US"/>
              </w:rPr>
            </w:pPr>
            <w:r w:rsidRPr="003A25DC">
              <w:rPr>
                <w:rFonts w:eastAsia="Calibri" w:cstheme="minorHAnsi"/>
              </w:rPr>
              <w:t xml:space="preserve">Create an image based on a theme </w:t>
            </w:r>
          </w:p>
        </w:tc>
      </w:tr>
      <w:tr w:rsidR="00143B03" w:rsidRPr="003A25DC" w14:paraId="664E146F" w14:textId="77777777" w:rsidTr="008311EB">
        <w:tc>
          <w:tcPr>
            <w:tcW w:w="9024" w:type="dxa"/>
            <w:tcBorders>
              <w:top w:val="single" w:sz="4" w:space="0" w:color="auto"/>
              <w:left w:val="single" w:sz="4" w:space="0" w:color="auto"/>
              <w:bottom w:val="single" w:sz="4" w:space="0" w:color="auto"/>
              <w:right w:val="single" w:sz="4" w:space="0" w:color="auto"/>
            </w:tcBorders>
            <w:hideMark/>
          </w:tcPr>
          <w:p w14:paraId="31640CDC" w14:textId="77777777" w:rsidR="00143B03" w:rsidRPr="003A25DC" w:rsidRDefault="00143B03" w:rsidP="008311EB">
            <w:pPr>
              <w:rPr>
                <w:rFonts w:cstheme="minorHAnsi"/>
                <w:lang w:val="en-US"/>
              </w:rPr>
            </w:pPr>
            <w:r w:rsidRPr="003A25DC">
              <w:rPr>
                <w:rFonts w:eastAsia="Times New Roman" w:cstheme="minorHAnsi"/>
              </w:rPr>
              <w:t>Basic photographic make-up</w:t>
            </w:r>
          </w:p>
        </w:tc>
      </w:tr>
      <w:tr w:rsidR="0048420D" w:rsidRPr="003A25DC" w14:paraId="1FB69B04" w14:textId="77777777" w:rsidTr="008311EB">
        <w:tc>
          <w:tcPr>
            <w:tcW w:w="9024" w:type="dxa"/>
            <w:tcBorders>
              <w:top w:val="single" w:sz="4" w:space="0" w:color="auto"/>
              <w:left w:val="single" w:sz="4" w:space="0" w:color="auto"/>
              <w:bottom w:val="single" w:sz="4" w:space="0" w:color="auto"/>
              <w:right w:val="single" w:sz="4" w:space="0" w:color="auto"/>
            </w:tcBorders>
          </w:tcPr>
          <w:p w14:paraId="44377CAC" w14:textId="41111378" w:rsidR="0048420D" w:rsidRPr="003A25DC" w:rsidRDefault="005766B7" w:rsidP="008311EB">
            <w:pPr>
              <w:rPr>
                <w:rFonts w:eastAsia="Times New Roman" w:cstheme="minorHAnsi"/>
              </w:rPr>
            </w:pPr>
            <w:r w:rsidRPr="003A25DC">
              <w:rPr>
                <w:rFonts w:eastAsia="Times New Roman" w:cstheme="minorHAnsi"/>
              </w:rPr>
              <w:t>Basic Face painting</w:t>
            </w:r>
          </w:p>
        </w:tc>
      </w:tr>
      <w:tr w:rsidR="00143B03" w:rsidRPr="003A25DC" w14:paraId="3B84A2F0" w14:textId="77777777" w:rsidTr="008311EB">
        <w:tc>
          <w:tcPr>
            <w:tcW w:w="9024" w:type="dxa"/>
            <w:tcBorders>
              <w:top w:val="single" w:sz="4" w:space="0" w:color="auto"/>
              <w:left w:val="single" w:sz="4" w:space="0" w:color="auto"/>
              <w:bottom w:val="single" w:sz="4" w:space="0" w:color="auto"/>
              <w:right w:val="single" w:sz="4" w:space="0" w:color="auto"/>
            </w:tcBorders>
            <w:hideMark/>
          </w:tcPr>
          <w:p w14:paraId="5C72CF39" w14:textId="77777777" w:rsidR="00143B03" w:rsidRPr="003A25DC" w:rsidRDefault="00143B03" w:rsidP="008311EB">
            <w:pPr>
              <w:rPr>
                <w:rFonts w:cstheme="minorHAnsi"/>
                <w:lang w:val="en-US"/>
              </w:rPr>
            </w:pPr>
            <w:r w:rsidRPr="003A25DC">
              <w:rPr>
                <w:rFonts w:eastAsia="Times New Roman" w:cstheme="minorHAnsi"/>
              </w:rPr>
              <w:t>Shampoo and treat hair</w:t>
            </w:r>
          </w:p>
        </w:tc>
      </w:tr>
      <w:tr w:rsidR="00143B03" w:rsidRPr="003A25DC" w14:paraId="3C14C52D" w14:textId="77777777" w:rsidTr="008311EB">
        <w:tc>
          <w:tcPr>
            <w:tcW w:w="9024" w:type="dxa"/>
            <w:tcBorders>
              <w:top w:val="single" w:sz="4" w:space="0" w:color="auto"/>
              <w:left w:val="single" w:sz="4" w:space="0" w:color="auto"/>
              <w:bottom w:val="single" w:sz="4" w:space="0" w:color="auto"/>
              <w:right w:val="single" w:sz="4" w:space="0" w:color="auto"/>
            </w:tcBorders>
            <w:hideMark/>
          </w:tcPr>
          <w:p w14:paraId="6A6B93DF" w14:textId="77777777" w:rsidR="00143B03" w:rsidRPr="003A25DC" w:rsidRDefault="00143B03" w:rsidP="008311EB">
            <w:pPr>
              <w:rPr>
                <w:rFonts w:cstheme="minorHAnsi"/>
                <w:lang w:val="en-US"/>
              </w:rPr>
            </w:pPr>
            <w:r w:rsidRPr="003A25DC">
              <w:rPr>
                <w:rFonts w:eastAsia="Times New Roman" w:cstheme="minorHAnsi"/>
              </w:rPr>
              <w:t xml:space="preserve">Blow dry and finish hair </w:t>
            </w:r>
          </w:p>
        </w:tc>
      </w:tr>
      <w:tr w:rsidR="00143B03" w:rsidRPr="003A25DC" w14:paraId="578D3C15" w14:textId="77777777" w:rsidTr="008311EB">
        <w:tc>
          <w:tcPr>
            <w:tcW w:w="9024" w:type="dxa"/>
            <w:tcBorders>
              <w:top w:val="single" w:sz="4" w:space="0" w:color="auto"/>
              <w:left w:val="single" w:sz="4" w:space="0" w:color="auto"/>
              <w:bottom w:val="single" w:sz="4" w:space="0" w:color="auto"/>
              <w:right w:val="single" w:sz="4" w:space="0" w:color="auto"/>
            </w:tcBorders>
            <w:hideMark/>
          </w:tcPr>
          <w:p w14:paraId="03DD3029" w14:textId="77777777" w:rsidR="00143B03" w:rsidRPr="003A25DC" w:rsidRDefault="00143B03" w:rsidP="008311EB">
            <w:pPr>
              <w:rPr>
                <w:rFonts w:cstheme="minorHAnsi"/>
                <w:lang w:val="en-US"/>
              </w:rPr>
            </w:pPr>
            <w:r w:rsidRPr="003A25DC">
              <w:rPr>
                <w:rFonts w:eastAsia="Times New Roman" w:cstheme="minorHAnsi"/>
              </w:rPr>
              <w:t xml:space="preserve">Basic plaiting and twisting </w:t>
            </w:r>
          </w:p>
        </w:tc>
      </w:tr>
    </w:tbl>
    <w:p w14:paraId="6046CB64" w14:textId="77777777" w:rsidR="00143B03" w:rsidRPr="003A25DC" w:rsidRDefault="00143B03" w:rsidP="023880A8">
      <w:pPr>
        <w:spacing w:after="0"/>
        <w:rPr>
          <w:b/>
          <w:bCs/>
          <w:lang w:val="en-US"/>
        </w:rPr>
      </w:pPr>
    </w:p>
    <w:p w14:paraId="69E37C33" w14:textId="21474CAF" w:rsidR="00143B03" w:rsidRPr="003A25DC" w:rsidRDefault="00143B03" w:rsidP="023880A8">
      <w:pPr>
        <w:pStyle w:val="Heading3"/>
        <w:rPr>
          <w:b/>
          <w:bCs/>
          <w:lang w:val="en-US"/>
        </w:rPr>
      </w:pPr>
      <w:r w:rsidRPr="023880A8">
        <w:rPr>
          <w:b/>
          <w:bCs/>
          <w:lang w:val="en-US"/>
        </w:rPr>
        <w:t>Progression Pathways</w:t>
      </w:r>
    </w:p>
    <w:p w14:paraId="5720A4BD" w14:textId="2BCA4B38" w:rsidR="00143B03" w:rsidRPr="003A25DC" w:rsidRDefault="00143B03" w:rsidP="00966737">
      <w:pPr>
        <w:numPr>
          <w:ilvl w:val="0"/>
          <w:numId w:val="20"/>
        </w:numPr>
        <w:tabs>
          <w:tab w:val="left" w:pos="462"/>
          <w:tab w:val="left" w:pos="709"/>
        </w:tabs>
        <w:spacing w:after="0" w:line="240" w:lineRule="auto"/>
        <w:ind w:left="709" w:hanging="567"/>
        <w:contextualSpacing/>
        <w:rPr>
          <w:rFonts w:eastAsia="Times New Roman" w:cstheme="minorHAnsi"/>
        </w:rPr>
      </w:pPr>
      <w:r w:rsidRPr="003A25DC">
        <w:rPr>
          <w:rFonts w:eastAsia="Times New Roman" w:cstheme="minorHAnsi"/>
        </w:rPr>
        <w:t xml:space="preserve">VTCT Level 1 Diploma in </w:t>
      </w:r>
      <w:r w:rsidR="00B43598" w:rsidRPr="003A25DC">
        <w:rPr>
          <w:rFonts w:eastAsia="Times New Roman" w:cstheme="minorHAnsi"/>
        </w:rPr>
        <w:t>B</w:t>
      </w:r>
      <w:r w:rsidRPr="003A25DC">
        <w:rPr>
          <w:rFonts w:eastAsia="Times New Roman" w:cstheme="minorHAnsi"/>
        </w:rPr>
        <w:t>eauty Therapy</w:t>
      </w:r>
    </w:p>
    <w:p w14:paraId="78D95FA8" w14:textId="77777777" w:rsidR="00206E34" w:rsidRPr="003A25DC" w:rsidRDefault="00206E34" w:rsidP="00966737">
      <w:pPr>
        <w:numPr>
          <w:ilvl w:val="0"/>
          <w:numId w:val="20"/>
        </w:numPr>
        <w:tabs>
          <w:tab w:val="left" w:pos="462"/>
          <w:tab w:val="left" w:pos="709"/>
        </w:tabs>
        <w:spacing w:after="0" w:line="240" w:lineRule="auto"/>
        <w:ind w:left="709" w:hanging="567"/>
        <w:contextualSpacing/>
        <w:rPr>
          <w:rFonts w:eastAsia="Times New Roman" w:cstheme="minorHAnsi"/>
        </w:rPr>
      </w:pPr>
      <w:r w:rsidRPr="003A25DC">
        <w:rPr>
          <w:rFonts w:eastAsia="Times New Roman" w:cstheme="minorHAnsi"/>
        </w:rPr>
        <w:t xml:space="preserve">Make Up Artistry </w:t>
      </w:r>
    </w:p>
    <w:p w14:paraId="7251A6CF" w14:textId="1D6E681B" w:rsidR="00143B03" w:rsidRPr="003A25DC" w:rsidRDefault="00143B03" w:rsidP="00966737">
      <w:pPr>
        <w:numPr>
          <w:ilvl w:val="0"/>
          <w:numId w:val="20"/>
        </w:numPr>
        <w:tabs>
          <w:tab w:val="left" w:pos="462"/>
          <w:tab w:val="left" w:pos="709"/>
        </w:tabs>
        <w:spacing w:after="0" w:line="240" w:lineRule="auto"/>
        <w:ind w:left="709" w:hanging="567"/>
        <w:contextualSpacing/>
        <w:rPr>
          <w:rFonts w:eastAsia="Times New Roman" w:cstheme="minorHAnsi"/>
        </w:rPr>
      </w:pPr>
      <w:r w:rsidRPr="003A25DC">
        <w:rPr>
          <w:rFonts w:eastAsia="Times New Roman" w:cstheme="minorHAnsi"/>
        </w:rPr>
        <w:t xml:space="preserve">VTCT </w:t>
      </w:r>
      <w:r w:rsidR="00EB7E9E" w:rsidRPr="003A25DC">
        <w:rPr>
          <w:rFonts w:eastAsia="Times New Roman" w:cstheme="minorHAnsi"/>
        </w:rPr>
        <w:t>Level 1 Diploma in Hairdressing at SCQF Level 4</w:t>
      </w:r>
    </w:p>
    <w:p w14:paraId="41793954" w14:textId="751C7030" w:rsidR="00143B03" w:rsidRPr="003A25DC" w:rsidRDefault="00143B03" w:rsidP="00966737">
      <w:pPr>
        <w:numPr>
          <w:ilvl w:val="0"/>
          <w:numId w:val="20"/>
        </w:numPr>
        <w:tabs>
          <w:tab w:val="left" w:pos="462"/>
          <w:tab w:val="left" w:pos="709"/>
        </w:tabs>
        <w:spacing w:after="0" w:line="240" w:lineRule="auto"/>
        <w:ind w:left="709" w:hanging="567"/>
        <w:contextualSpacing/>
        <w:rPr>
          <w:rFonts w:eastAsia="Times New Roman" w:cstheme="minorHAnsi"/>
        </w:rPr>
      </w:pPr>
      <w:r w:rsidRPr="003A25DC">
        <w:rPr>
          <w:rFonts w:eastAsia="Times New Roman" w:cstheme="minorHAnsi"/>
        </w:rPr>
        <w:t xml:space="preserve">VTCT Level 2 Diploma in Beauty Therapy Studies </w:t>
      </w:r>
    </w:p>
    <w:p w14:paraId="6299152B" w14:textId="72B3E319" w:rsidR="00143B03" w:rsidRPr="003A25DC" w:rsidRDefault="00143B03" w:rsidP="00966737">
      <w:pPr>
        <w:numPr>
          <w:ilvl w:val="0"/>
          <w:numId w:val="20"/>
        </w:numPr>
        <w:tabs>
          <w:tab w:val="left" w:pos="462"/>
          <w:tab w:val="left" w:pos="709"/>
        </w:tabs>
        <w:spacing w:after="0" w:line="240" w:lineRule="auto"/>
        <w:ind w:left="709" w:hanging="567"/>
        <w:contextualSpacing/>
        <w:rPr>
          <w:rFonts w:eastAsia="Times New Roman" w:cstheme="minorHAnsi"/>
        </w:rPr>
      </w:pPr>
      <w:r w:rsidRPr="003A25DC">
        <w:rPr>
          <w:rFonts w:eastAsia="Times New Roman" w:cstheme="minorHAnsi"/>
        </w:rPr>
        <w:t>VTCT Level 2 Diploma in Barbering</w:t>
      </w:r>
    </w:p>
    <w:p w14:paraId="25CE01AB" w14:textId="77777777" w:rsidR="00143B03" w:rsidRPr="003A25DC" w:rsidRDefault="00143B03" w:rsidP="00966737">
      <w:pPr>
        <w:numPr>
          <w:ilvl w:val="0"/>
          <w:numId w:val="20"/>
        </w:numPr>
        <w:tabs>
          <w:tab w:val="left" w:pos="462"/>
          <w:tab w:val="left" w:pos="709"/>
        </w:tabs>
        <w:spacing w:after="0" w:line="240" w:lineRule="auto"/>
        <w:ind w:left="709" w:hanging="567"/>
        <w:contextualSpacing/>
        <w:rPr>
          <w:rFonts w:eastAsia="Times New Roman" w:cstheme="minorHAnsi"/>
        </w:rPr>
      </w:pPr>
      <w:r w:rsidRPr="003A25DC">
        <w:rPr>
          <w:rFonts w:eastAsia="Times New Roman" w:cstheme="minorHAnsi"/>
        </w:rPr>
        <w:t>Employment in the industry, as a salon assistant or Modern apprenticeship in hairdressing</w:t>
      </w:r>
    </w:p>
    <w:p w14:paraId="6B22B7F0" w14:textId="77777777" w:rsidR="00143B03" w:rsidRPr="003A25DC" w:rsidRDefault="00143B03" w:rsidP="00143B03">
      <w:pPr>
        <w:spacing w:after="0"/>
        <w:rPr>
          <w:rFonts w:cstheme="minorHAnsi"/>
          <w:lang w:val="en-US"/>
        </w:rPr>
      </w:pPr>
    </w:p>
    <w:p w14:paraId="068DB34B" w14:textId="3A43BB2C" w:rsidR="00143B03" w:rsidRPr="003A25DC" w:rsidRDefault="00143B03" w:rsidP="023880A8">
      <w:pPr>
        <w:pStyle w:val="Heading3"/>
        <w:rPr>
          <w:b/>
          <w:bCs/>
          <w:lang w:val="en-US"/>
        </w:rPr>
      </w:pPr>
      <w:r w:rsidRPr="023880A8">
        <w:rPr>
          <w:b/>
          <w:bCs/>
          <w:lang w:val="en-US"/>
        </w:rPr>
        <w:t>Course Description</w:t>
      </w:r>
    </w:p>
    <w:p w14:paraId="752F5EE0" w14:textId="5013B5DB" w:rsidR="001837D1" w:rsidRPr="003A25DC" w:rsidRDefault="001837D1" w:rsidP="001837D1">
      <w:pPr>
        <w:tabs>
          <w:tab w:val="left" w:pos="142"/>
        </w:tabs>
        <w:spacing w:after="0" w:line="240" w:lineRule="auto"/>
        <w:jc w:val="both"/>
        <w:rPr>
          <w:rFonts w:eastAsia="Times New Roman"/>
        </w:rPr>
      </w:pPr>
      <w:r w:rsidRPr="003A25DC">
        <w:rPr>
          <w:rFonts w:eastAsia="Times New Roman"/>
        </w:rPr>
        <w:t xml:space="preserve">By joining this industry recognised </w:t>
      </w:r>
      <w:r w:rsidR="00EC28B4" w:rsidRPr="003A25DC">
        <w:rPr>
          <w:rFonts w:eastAsia="Times New Roman"/>
        </w:rPr>
        <w:t>course,</w:t>
      </w:r>
      <w:r w:rsidRPr="003A25DC">
        <w:rPr>
          <w:rFonts w:eastAsia="Times New Roman"/>
        </w:rPr>
        <w:t xml:space="preserve"> you are taking your first or next steps as a hairdresser or beauty therapist to learn and experience skills and knowledge that will prepare you well for the hair and beauty industry</w:t>
      </w:r>
      <w:r w:rsidR="00D94465" w:rsidRPr="003A25DC">
        <w:rPr>
          <w:rFonts w:eastAsia="Times New Roman"/>
          <w:strike/>
        </w:rPr>
        <w:t>.</w:t>
      </w:r>
      <w:r w:rsidR="00D94465" w:rsidRPr="003A25DC">
        <w:rPr>
          <w:rFonts w:eastAsia="Times New Roman"/>
        </w:rPr>
        <w:t xml:space="preserve">  </w:t>
      </w:r>
      <w:r w:rsidRPr="003A25DC">
        <w:rPr>
          <w:rFonts w:eastAsia="Times New Roman"/>
        </w:rPr>
        <w:t>This course will allow you to gain a VTCT Level 2 qualification in hair and beauty skills and will cover mandatory units along with practical experience in most aspects of hairdressing, beauty, make up and barbering.</w:t>
      </w:r>
    </w:p>
    <w:p w14:paraId="571072C1" w14:textId="77777777" w:rsidR="001837D1" w:rsidRPr="003A25DC" w:rsidRDefault="001837D1" w:rsidP="001837D1">
      <w:pPr>
        <w:tabs>
          <w:tab w:val="left" w:pos="142"/>
        </w:tabs>
        <w:spacing w:after="0" w:line="240" w:lineRule="auto"/>
        <w:jc w:val="both"/>
        <w:rPr>
          <w:rFonts w:eastAsia="Times New Roman"/>
        </w:rPr>
      </w:pPr>
    </w:p>
    <w:p w14:paraId="02248F57" w14:textId="091076D5" w:rsidR="001837D1" w:rsidRPr="003A25DC" w:rsidRDefault="001837D1" w:rsidP="001837D1">
      <w:pPr>
        <w:tabs>
          <w:tab w:val="left" w:pos="142"/>
        </w:tabs>
        <w:spacing w:after="0" w:line="240" w:lineRule="auto"/>
        <w:jc w:val="both"/>
        <w:rPr>
          <w:rFonts w:eastAsia="Calibri" w:cstheme="minorHAnsi"/>
        </w:rPr>
      </w:pPr>
      <w:r w:rsidRPr="003A25DC">
        <w:rPr>
          <w:rFonts w:eastAsia="Times New Roman"/>
        </w:rPr>
        <w:t xml:space="preserve"> All the units listed for this qualification directly prepares you for further study in the hair and beauty industry and includes all the required elements to develop your practical hair and beauty skills including a mandatory unit in </w:t>
      </w:r>
      <w:r w:rsidR="001D7FBA">
        <w:rPr>
          <w:rFonts w:eastAsia="Times New Roman"/>
        </w:rPr>
        <w:t>‘</w:t>
      </w:r>
      <w:r w:rsidRPr="003A25DC">
        <w:rPr>
          <w:rFonts w:eastAsia="Times New Roman"/>
        </w:rPr>
        <w:t xml:space="preserve">Create a Hair and Beauty image </w:t>
      </w:r>
      <w:r w:rsidR="008A07E3">
        <w:rPr>
          <w:rFonts w:eastAsia="Times New Roman"/>
        </w:rPr>
        <w:t>based on</w:t>
      </w:r>
      <w:r w:rsidRPr="003A25DC">
        <w:rPr>
          <w:rFonts w:eastAsia="Times New Roman"/>
        </w:rPr>
        <w:t xml:space="preserve"> a theme</w:t>
      </w:r>
      <w:r w:rsidR="001A063C">
        <w:rPr>
          <w:rFonts w:eastAsia="Times New Roman"/>
        </w:rPr>
        <w:t>’</w:t>
      </w:r>
      <w:r w:rsidRPr="003A25DC">
        <w:rPr>
          <w:rFonts w:eastAsia="Times New Roman"/>
        </w:rPr>
        <w:t xml:space="preserve"> where you can undertake a photographic session to start to or continue to build a portfolio of your work. You will also </w:t>
      </w:r>
      <w:proofErr w:type="gramStart"/>
      <w:r w:rsidRPr="003A25DC">
        <w:rPr>
          <w:rFonts w:eastAsia="Times New Roman"/>
        </w:rPr>
        <w:t>have the opportunity to</w:t>
      </w:r>
      <w:proofErr w:type="gramEnd"/>
      <w:r w:rsidRPr="003A25DC">
        <w:rPr>
          <w:rFonts w:eastAsia="Times New Roman"/>
        </w:rPr>
        <w:t xml:space="preserve"> develop </w:t>
      </w:r>
      <w:r w:rsidR="00071A86">
        <w:rPr>
          <w:rFonts w:eastAsia="Times New Roman"/>
        </w:rPr>
        <w:t>your</w:t>
      </w:r>
      <w:r w:rsidRPr="003A25DC">
        <w:rPr>
          <w:rFonts w:eastAsia="Times New Roman"/>
        </w:rPr>
        <w:t xml:space="preserve"> understanding and skills further including </w:t>
      </w:r>
      <w:r w:rsidRPr="003A25DC">
        <w:rPr>
          <w:rFonts w:eastAsia="Calibri" w:cstheme="minorHAnsi"/>
        </w:rPr>
        <w:t>skincare, eye treatments, hair removal, creative long hair work, cutting and Barber skills with Clippering hair.</w:t>
      </w:r>
      <w:r w:rsidR="00D94465" w:rsidRPr="003A25DC">
        <w:rPr>
          <w:rFonts w:eastAsia="Calibri" w:cstheme="minorHAnsi"/>
        </w:rPr>
        <w:t xml:space="preserve">  </w:t>
      </w:r>
      <w:r w:rsidRPr="003A25DC">
        <w:rPr>
          <w:rFonts w:eastAsia="Times New Roman"/>
        </w:rPr>
        <w:t xml:space="preserve"> You will develop your knowledge and understanding of personal care and appearance</w:t>
      </w:r>
      <w:r w:rsidR="00366634">
        <w:rPr>
          <w:rFonts w:eastAsia="Times New Roman"/>
        </w:rPr>
        <w:t xml:space="preserve"> and</w:t>
      </w:r>
      <w:r w:rsidRPr="003A25DC">
        <w:rPr>
          <w:rFonts w:eastAsia="Times New Roman"/>
        </w:rPr>
        <w:t xml:space="preserve"> the importance of health and safety within a salon environment</w:t>
      </w:r>
      <w:r w:rsidRPr="003A25DC">
        <w:rPr>
          <w:color w:val="000000" w:themeColor="text1"/>
        </w:rPr>
        <w:t xml:space="preserve">. </w:t>
      </w:r>
    </w:p>
    <w:p w14:paraId="4DE67CC5" w14:textId="77777777" w:rsidR="00143B03" w:rsidRPr="003A25DC" w:rsidRDefault="00143B03" w:rsidP="00143B03">
      <w:pPr>
        <w:spacing w:after="0"/>
        <w:rPr>
          <w:rFonts w:cstheme="minorHAnsi"/>
          <w:lang w:val="en-US"/>
        </w:rPr>
      </w:pPr>
    </w:p>
    <w:p w14:paraId="1B212654" w14:textId="65D4C6E4" w:rsidR="00143B03" w:rsidRPr="003A25DC" w:rsidRDefault="00143B03" w:rsidP="023880A8">
      <w:pPr>
        <w:pStyle w:val="Heading3"/>
        <w:rPr>
          <w:b/>
          <w:bCs/>
          <w:lang w:val="en-US"/>
        </w:rPr>
      </w:pPr>
      <w:r w:rsidRPr="023880A8">
        <w:rPr>
          <w:b/>
          <w:bCs/>
          <w:lang w:val="en-US"/>
        </w:rPr>
        <w:t>Unit Contents</w:t>
      </w:r>
    </w:p>
    <w:tbl>
      <w:tblPr>
        <w:tblStyle w:val="TableGrid"/>
        <w:tblW w:w="0" w:type="auto"/>
        <w:tblLook w:val="04A0" w:firstRow="1" w:lastRow="0" w:firstColumn="1" w:lastColumn="0" w:noHBand="0" w:noVBand="1"/>
      </w:tblPr>
      <w:tblGrid>
        <w:gridCol w:w="2405"/>
        <w:gridCol w:w="6611"/>
      </w:tblGrid>
      <w:tr w:rsidR="00143B03" w:rsidRPr="003A25DC" w14:paraId="6B60ADF9" w14:textId="77777777" w:rsidTr="008311EB">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61C8136B" w14:textId="77777777" w:rsidR="00143B03" w:rsidRPr="003A25DC" w:rsidRDefault="00143B03" w:rsidP="008311EB">
            <w:pPr>
              <w:rPr>
                <w:rFonts w:cstheme="minorHAnsi"/>
                <w:color w:val="FFFFFF" w:themeColor="background1"/>
                <w:lang w:val="en-US"/>
              </w:rPr>
            </w:pPr>
            <w:r w:rsidRPr="003A25DC">
              <w:rPr>
                <w:rFonts w:cstheme="minorHAnsi"/>
                <w:color w:val="FFFFFF" w:themeColor="background1"/>
                <w:lang w:val="en-US"/>
              </w:rPr>
              <w:t>Unit</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539DE4D5" w14:textId="77777777" w:rsidR="00143B03" w:rsidRPr="003A25DC" w:rsidRDefault="00143B03" w:rsidP="008311EB">
            <w:pPr>
              <w:rPr>
                <w:rFonts w:cstheme="minorHAnsi"/>
                <w:color w:val="FFFFFF" w:themeColor="background1"/>
                <w:lang w:val="en-US"/>
              </w:rPr>
            </w:pPr>
            <w:r w:rsidRPr="003A25DC">
              <w:rPr>
                <w:rFonts w:cstheme="minorHAnsi"/>
                <w:color w:val="FFFFFF" w:themeColor="background1"/>
                <w:lang w:val="en-US"/>
              </w:rPr>
              <w:t>Description</w:t>
            </w:r>
          </w:p>
        </w:tc>
      </w:tr>
      <w:tr w:rsidR="002E33A1" w:rsidRPr="003A25DC" w14:paraId="6181A1CE"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76FF0730" w14:textId="77777777" w:rsidR="002E33A1" w:rsidRPr="003A25DC" w:rsidRDefault="002E33A1" w:rsidP="002E33A1">
            <w:pPr>
              <w:rPr>
                <w:rFonts w:cstheme="minorHAnsi"/>
                <w:lang w:val="en-US"/>
              </w:rPr>
            </w:pPr>
            <w:r w:rsidRPr="003A25DC">
              <w:rPr>
                <w:rFonts w:eastAsia="Calibri" w:cstheme="minorHAnsi"/>
                <w:b/>
              </w:rPr>
              <w:t>Create an image based on a theme</w:t>
            </w:r>
          </w:p>
        </w:tc>
        <w:tc>
          <w:tcPr>
            <w:tcW w:w="6611" w:type="dxa"/>
            <w:tcBorders>
              <w:top w:val="single" w:sz="4" w:space="0" w:color="auto"/>
              <w:left w:val="single" w:sz="4" w:space="0" w:color="auto"/>
              <w:bottom w:val="single" w:sz="4" w:space="0" w:color="auto"/>
              <w:right w:val="single" w:sz="4" w:space="0" w:color="auto"/>
            </w:tcBorders>
            <w:hideMark/>
          </w:tcPr>
          <w:p w14:paraId="30C3C5A2" w14:textId="5DC2C33C" w:rsidR="002E33A1" w:rsidRPr="003A25DC" w:rsidRDefault="002E33A1" w:rsidP="002E33A1">
            <w:pPr>
              <w:rPr>
                <w:rFonts w:cstheme="minorHAnsi"/>
              </w:rPr>
            </w:pPr>
            <w:r w:rsidRPr="003A25DC">
              <w:rPr>
                <w:rFonts w:cstheme="minorHAnsi"/>
              </w:rPr>
              <w:t xml:space="preserve">Through this unit, you will create a total look including hair, make-up and nails based on a theme.  You will know how to research themes for their idea and create an action plan and mood board detailing all </w:t>
            </w:r>
            <w:r w:rsidR="00CC3B10">
              <w:rPr>
                <w:rFonts w:cstheme="minorHAnsi"/>
              </w:rPr>
              <w:t>your</w:t>
            </w:r>
            <w:r w:rsidRPr="003A25DC">
              <w:rPr>
                <w:rFonts w:cstheme="minorHAnsi"/>
              </w:rPr>
              <w:t xml:space="preserve"> ideas for the total look. You will </w:t>
            </w:r>
            <w:proofErr w:type="gramStart"/>
            <w:r w:rsidRPr="003A25DC">
              <w:rPr>
                <w:rFonts w:cstheme="minorHAnsi"/>
              </w:rPr>
              <w:t>have an understanding of</w:t>
            </w:r>
            <w:proofErr w:type="gramEnd"/>
            <w:r w:rsidRPr="003A25DC">
              <w:rPr>
                <w:rFonts w:cstheme="minorHAnsi"/>
              </w:rPr>
              <w:t xml:space="preserve"> why creating a mood board is important for developing your final look and </w:t>
            </w:r>
            <w:r w:rsidR="00CC3B10">
              <w:rPr>
                <w:rFonts w:cstheme="minorHAnsi"/>
              </w:rPr>
              <w:t>you</w:t>
            </w:r>
            <w:r w:rsidRPr="003A25DC">
              <w:rPr>
                <w:rFonts w:cstheme="minorHAnsi"/>
              </w:rPr>
              <w:t xml:space="preserve"> will be able to evaluate </w:t>
            </w:r>
            <w:r w:rsidR="00CC3B10">
              <w:rPr>
                <w:rFonts w:cstheme="minorHAnsi"/>
              </w:rPr>
              <w:t>your</w:t>
            </w:r>
            <w:r w:rsidRPr="003A25DC">
              <w:rPr>
                <w:rFonts w:cstheme="minorHAnsi"/>
              </w:rPr>
              <w:t xml:space="preserve"> finished image.</w:t>
            </w:r>
          </w:p>
        </w:tc>
      </w:tr>
      <w:tr w:rsidR="002E33A1" w:rsidRPr="003A25DC" w14:paraId="01A311CA" w14:textId="77777777" w:rsidTr="008311EB">
        <w:tc>
          <w:tcPr>
            <w:tcW w:w="2405" w:type="dxa"/>
            <w:tcBorders>
              <w:top w:val="single" w:sz="4" w:space="0" w:color="auto"/>
              <w:left w:val="single" w:sz="4" w:space="0" w:color="auto"/>
              <w:bottom w:val="single" w:sz="4" w:space="0" w:color="auto"/>
              <w:right w:val="single" w:sz="4" w:space="0" w:color="auto"/>
            </w:tcBorders>
          </w:tcPr>
          <w:p w14:paraId="13223CFA" w14:textId="77777777" w:rsidR="002E33A1" w:rsidRPr="003A25DC" w:rsidRDefault="002E33A1" w:rsidP="002E33A1">
            <w:pPr>
              <w:rPr>
                <w:rFonts w:eastAsia="Calibri" w:cstheme="minorHAnsi"/>
                <w:b/>
              </w:rPr>
            </w:pPr>
            <w:r w:rsidRPr="003A25DC">
              <w:rPr>
                <w:rFonts w:eastAsia="Calibri" w:cstheme="minorHAnsi"/>
                <w:b/>
              </w:rPr>
              <w:t xml:space="preserve">Z01522 </w:t>
            </w:r>
            <w:r w:rsidRPr="003A25DC">
              <w:rPr>
                <w:rFonts w:cstheme="minorHAnsi"/>
              </w:rPr>
              <w:t>Basic Day Make Up</w:t>
            </w:r>
          </w:p>
        </w:tc>
        <w:tc>
          <w:tcPr>
            <w:tcW w:w="6611" w:type="dxa"/>
            <w:tcBorders>
              <w:top w:val="single" w:sz="4" w:space="0" w:color="auto"/>
              <w:left w:val="single" w:sz="4" w:space="0" w:color="auto"/>
              <w:bottom w:val="single" w:sz="4" w:space="0" w:color="auto"/>
              <w:right w:val="single" w:sz="4" w:space="0" w:color="auto"/>
            </w:tcBorders>
          </w:tcPr>
          <w:p w14:paraId="238A09B4" w14:textId="14DF1ED8" w:rsidR="002E33A1" w:rsidRPr="003A25DC" w:rsidRDefault="002E33A1" w:rsidP="002E33A1">
            <w:r w:rsidRPr="003A25DC">
              <w:t xml:space="preserve">Through this unit you will learn about being able to prepare for and carry out basic make-up application using foundation, concealers, powder, eye, </w:t>
            </w:r>
            <w:proofErr w:type="gramStart"/>
            <w:r w:rsidRPr="003A25DC">
              <w:t>cheek</w:t>
            </w:r>
            <w:proofErr w:type="gramEnd"/>
            <w:r w:rsidRPr="003A25DC">
              <w:t xml:space="preserve"> and lip products. You will be able to plan and prepare for make-up application by carrying out skin analysis and use consultation techniques for selecting suitable products and skills for a successful basic make up application. Practice and assessment can be achieved on </w:t>
            </w:r>
            <w:r w:rsidR="00CA5B0B">
              <w:t>yourselves</w:t>
            </w:r>
            <w:r w:rsidRPr="003A25DC">
              <w:t xml:space="preserve"> and each other.</w:t>
            </w:r>
          </w:p>
        </w:tc>
      </w:tr>
      <w:tr w:rsidR="002E33A1" w:rsidRPr="003A25DC" w14:paraId="6A48E6C7"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67EE2C3A" w14:textId="77777777" w:rsidR="002E33A1" w:rsidRPr="003A25DC" w:rsidRDefault="002E33A1" w:rsidP="002E33A1">
            <w:pPr>
              <w:rPr>
                <w:rFonts w:cstheme="minorHAnsi"/>
                <w:lang w:val="en-US"/>
              </w:rPr>
            </w:pPr>
            <w:r w:rsidRPr="003A25DC">
              <w:rPr>
                <w:rFonts w:eastAsia="Times New Roman" w:cstheme="minorHAnsi"/>
                <w:b/>
              </w:rPr>
              <w:t>Basic photographic make-up</w:t>
            </w:r>
          </w:p>
        </w:tc>
        <w:tc>
          <w:tcPr>
            <w:tcW w:w="6611" w:type="dxa"/>
            <w:tcBorders>
              <w:top w:val="single" w:sz="4" w:space="0" w:color="auto"/>
              <w:left w:val="single" w:sz="4" w:space="0" w:color="auto"/>
              <w:bottom w:val="single" w:sz="4" w:space="0" w:color="auto"/>
              <w:right w:val="single" w:sz="4" w:space="0" w:color="auto"/>
            </w:tcBorders>
            <w:hideMark/>
          </w:tcPr>
          <w:p w14:paraId="37238F9A" w14:textId="46A4AC77" w:rsidR="002E33A1" w:rsidRPr="003A25DC" w:rsidRDefault="002E33A1" w:rsidP="002E33A1">
            <w:pPr>
              <w:rPr>
                <w:rFonts w:cstheme="minorHAnsi"/>
                <w:lang w:val="en-US"/>
              </w:rPr>
            </w:pPr>
            <w:r w:rsidRPr="003A25DC">
              <w:rPr>
                <w:rFonts w:cstheme="minorHAnsi"/>
              </w:rPr>
              <w:t>Through this unit, you will learn how to apply basic photographic make-up. you will learn how to carry out research using different media to create a mood board. You will learn how to identify the condition of a client’s skin and their face shape, which will help them decide which products and tools to use. You will learn about a variety of products used during the treatment, as well as how to use tools to make shapes and designs. You will learn how to apply photographic make-up using precision techniques to achieve a professional finish.</w:t>
            </w:r>
          </w:p>
        </w:tc>
      </w:tr>
      <w:tr w:rsidR="002E33A1" w:rsidRPr="003A25DC" w14:paraId="12BAB7C0" w14:textId="77777777" w:rsidTr="008311EB">
        <w:tc>
          <w:tcPr>
            <w:tcW w:w="2405" w:type="dxa"/>
            <w:tcBorders>
              <w:top w:val="single" w:sz="4" w:space="0" w:color="auto"/>
              <w:left w:val="single" w:sz="4" w:space="0" w:color="auto"/>
              <w:bottom w:val="single" w:sz="4" w:space="0" w:color="auto"/>
              <w:right w:val="single" w:sz="4" w:space="0" w:color="auto"/>
            </w:tcBorders>
            <w:shd w:val="clear" w:color="auto" w:fill="auto"/>
          </w:tcPr>
          <w:p w14:paraId="09CA4659" w14:textId="77777777" w:rsidR="002E33A1" w:rsidRPr="003A25DC" w:rsidRDefault="002E33A1" w:rsidP="002E33A1">
            <w:pPr>
              <w:rPr>
                <w:rFonts w:eastAsia="Times New Roman" w:cstheme="minorHAnsi"/>
                <w:b/>
              </w:rPr>
            </w:pPr>
            <w:r w:rsidRPr="003A25DC">
              <w:rPr>
                <w:rFonts w:eastAsia="Times New Roman" w:cstheme="minorHAnsi"/>
                <w:b/>
              </w:rPr>
              <w:t>Z01523</w:t>
            </w:r>
            <w:r w:rsidRPr="003A25DC">
              <w:rPr>
                <w:rFonts w:cstheme="minorHAnsi"/>
              </w:rPr>
              <w:t xml:space="preserve"> </w:t>
            </w:r>
            <w:r w:rsidRPr="003A25DC">
              <w:rPr>
                <w:rFonts w:cstheme="minorHAnsi"/>
                <w:b/>
                <w:bCs/>
              </w:rPr>
              <w:t>Practical Skills: Personal care and Appearance</w:t>
            </w:r>
          </w:p>
        </w:tc>
        <w:tc>
          <w:tcPr>
            <w:tcW w:w="6611" w:type="dxa"/>
            <w:tcBorders>
              <w:top w:val="single" w:sz="4" w:space="0" w:color="auto"/>
              <w:left w:val="single" w:sz="4" w:space="0" w:color="auto"/>
              <w:bottom w:val="single" w:sz="4" w:space="0" w:color="auto"/>
              <w:right w:val="single" w:sz="4" w:space="0" w:color="auto"/>
            </w:tcBorders>
            <w:shd w:val="clear" w:color="auto" w:fill="auto"/>
          </w:tcPr>
          <w:p w14:paraId="2FF986F2" w14:textId="04B519DA" w:rsidR="002E33A1" w:rsidRPr="003A25DC" w:rsidRDefault="002E33A1" w:rsidP="002E33A1">
            <w:pPr>
              <w:rPr>
                <w:rFonts w:cstheme="minorHAnsi"/>
              </w:rPr>
            </w:pPr>
            <w:r w:rsidRPr="003A25DC">
              <w:rPr>
                <w:rFonts w:cstheme="minorHAnsi"/>
              </w:rPr>
              <w:t>Through this unit you will investigate factors which contribute to personal appearance for employment, develop skills and techniques for personal care and appearance and review your own personal care and presentation. You will</w:t>
            </w:r>
            <w:r w:rsidR="0076406C">
              <w:rPr>
                <w:rFonts w:cstheme="minorHAnsi"/>
              </w:rPr>
              <w:t xml:space="preserve"> </w:t>
            </w:r>
            <w:r w:rsidRPr="003A25DC">
              <w:rPr>
                <w:rFonts w:cstheme="minorHAnsi"/>
              </w:rPr>
              <w:t xml:space="preserve">evaluate and review your own personal care and appearance working through self- hairstyling, skincare, </w:t>
            </w:r>
            <w:proofErr w:type="gramStart"/>
            <w:r w:rsidRPr="003A25DC">
              <w:rPr>
                <w:rFonts w:cstheme="minorHAnsi"/>
              </w:rPr>
              <w:t>hand</w:t>
            </w:r>
            <w:proofErr w:type="gramEnd"/>
            <w:r w:rsidRPr="003A25DC">
              <w:rPr>
                <w:rFonts w:cstheme="minorHAnsi"/>
              </w:rPr>
              <w:t xml:space="preserve"> and nail care and make- up. In each of these areas you will identify </w:t>
            </w:r>
            <w:r w:rsidR="00287DB6" w:rsidRPr="003A25DC">
              <w:rPr>
                <w:rFonts w:cstheme="minorHAnsi"/>
              </w:rPr>
              <w:t>your needs</w:t>
            </w:r>
            <w:r w:rsidRPr="003A25DC">
              <w:rPr>
                <w:rFonts w:cstheme="minorHAnsi"/>
              </w:rPr>
              <w:t xml:space="preserve"> and make improvements to reach your personal goals   </w:t>
            </w:r>
          </w:p>
        </w:tc>
      </w:tr>
      <w:tr w:rsidR="002E33A1" w:rsidRPr="003A25DC" w14:paraId="2E7D583C" w14:textId="77777777" w:rsidTr="008311EB">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027FF51" w14:textId="77777777" w:rsidR="002E33A1" w:rsidRPr="003A25DC" w:rsidRDefault="002E33A1" w:rsidP="002E33A1">
            <w:pPr>
              <w:rPr>
                <w:rFonts w:cstheme="minorHAnsi"/>
                <w:lang w:val="en-US"/>
              </w:rPr>
            </w:pPr>
            <w:r w:rsidRPr="003A25DC">
              <w:rPr>
                <w:rFonts w:eastAsia="Times New Roman" w:cstheme="minorHAnsi"/>
                <w:b/>
              </w:rPr>
              <w:t>Shampoo and treat hair</w:t>
            </w:r>
          </w:p>
        </w:tc>
        <w:tc>
          <w:tcPr>
            <w:tcW w:w="6611" w:type="dxa"/>
            <w:tcBorders>
              <w:top w:val="single" w:sz="4" w:space="0" w:color="auto"/>
              <w:left w:val="single" w:sz="4" w:space="0" w:color="auto"/>
              <w:bottom w:val="single" w:sz="4" w:space="0" w:color="auto"/>
              <w:right w:val="single" w:sz="4" w:space="0" w:color="auto"/>
            </w:tcBorders>
            <w:shd w:val="clear" w:color="auto" w:fill="auto"/>
            <w:hideMark/>
          </w:tcPr>
          <w:p w14:paraId="397A939A" w14:textId="1F868379" w:rsidR="002E33A1" w:rsidRPr="003A25DC" w:rsidRDefault="002E33A1" w:rsidP="002E33A1">
            <w:pPr>
              <w:rPr>
                <w:rFonts w:cstheme="minorHAnsi"/>
                <w:lang w:val="en-US"/>
              </w:rPr>
            </w:pPr>
            <w:r w:rsidRPr="003A25DC">
              <w:rPr>
                <w:rFonts w:cstheme="minorHAnsi"/>
              </w:rPr>
              <w:t xml:space="preserve">Through this unit, you will learn how to shampoo and treat the hair. You will learn about a variety of products that are used during the service and how and when to use different massage techniques. You will learn how to identify the condition of a client’s hair, which will help you to decide which products and massage techniques to use. You will learn how to avoid tangling the hair when shampooing and treating the hair, how to give </w:t>
            </w:r>
            <w:r w:rsidR="006328BB">
              <w:rPr>
                <w:rFonts w:cstheme="minorHAnsi"/>
              </w:rPr>
              <w:t>your</w:t>
            </w:r>
            <w:r w:rsidRPr="003A25DC">
              <w:rPr>
                <w:rFonts w:cstheme="minorHAnsi"/>
              </w:rPr>
              <w:t xml:space="preserve"> client advice on products to use at home and how to massage and comb your own hair correctly.</w:t>
            </w:r>
          </w:p>
        </w:tc>
      </w:tr>
      <w:tr w:rsidR="002E33A1" w:rsidRPr="003A25DC" w14:paraId="0E3E54DB"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19AEAEBF" w14:textId="77777777" w:rsidR="002E33A1" w:rsidRPr="003A25DC" w:rsidRDefault="002E33A1" w:rsidP="002E33A1">
            <w:pPr>
              <w:rPr>
                <w:rFonts w:cstheme="minorHAnsi"/>
                <w:lang w:val="en-US"/>
              </w:rPr>
            </w:pPr>
            <w:r w:rsidRPr="003A25DC">
              <w:rPr>
                <w:rFonts w:eastAsia="Times New Roman" w:cstheme="minorHAnsi"/>
                <w:b/>
              </w:rPr>
              <w:t>Blow dry and finish hair</w:t>
            </w:r>
          </w:p>
        </w:tc>
        <w:tc>
          <w:tcPr>
            <w:tcW w:w="6611" w:type="dxa"/>
            <w:tcBorders>
              <w:top w:val="single" w:sz="4" w:space="0" w:color="auto"/>
              <w:left w:val="single" w:sz="4" w:space="0" w:color="auto"/>
              <w:bottom w:val="single" w:sz="4" w:space="0" w:color="auto"/>
              <w:right w:val="single" w:sz="4" w:space="0" w:color="auto"/>
            </w:tcBorders>
            <w:hideMark/>
          </w:tcPr>
          <w:p w14:paraId="5D728AA9" w14:textId="75152189" w:rsidR="002E33A1" w:rsidRPr="003A25DC" w:rsidRDefault="002E33A1" w:rsidP="002E33A1">
            <w:pPr>
              <w:rPr>
                <w:rFonts w:cstheme="minorHAnsi"/>
                <w:lang w:val="en-US"/>
              </w:rPr>
            </w:pPr>
            <w:r w:rsidRPr="003A25DC">
              <w:rPr>
                <w:rFonts w:cstheme="minorHAnsi"/>
              </w:rPr>
              <w:t xml:space="preserve">Throughout this unit, you will learn how to blow-dry and finish hair below shoulder length hair, create root lift and curl the ends under. Your will learn how to choose which products, </w:t>
            </w:r>
            <w:proofErr w:type="gramStart"/>
            <w:r w:rsidRPr="003A25DC">
              <w:rPr>
                <w:rFonts w:cstheme="minorHAnsi"/>
              </w:rPr>
              <w:t>tools</w:t>
            </w:r>
            <w:proofErr w:type="gramEnd"/>
            <w:r w:rsidRPr="003A25DC">
              <w:rPr>
                <w:rFonts w:cstheme="minorHAnsi"/>
              </w:rPr>
              <w:t xml:space="preserve"> and equipment to use to complete the look.  You will learn how to use straighteners to finish the service. Part of this service is to provide your client with good aftercare advice on how to maintain the style at home or recreate it.</w:t>
            </w:r>
          </w:p>
        </w:tc>
      </w:tr>
      <w:tr w:rsidR="002E33A1" w:rsidRPr="003A25DC" w14:paraId="611B26FA"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084A18C6" w14:textId="77777777" w:rsidR="002E33A1" w:rsidRPr="003A25DC" w:rsidRDefault="002E33A1" w:rsidP="002E33A1">
            <w:pPr>
              <w:rPr>
                <w:rFonts w:cstheme="minorHAnsi"/>
                <w:lang w:val="en-US"/>
              </w:rPr>
            </w:pPr>
            <w:r w:rsidRPr="003A25DC">
              <w:rPr>
                <w:rFonts w:eastAsia="Times New Roman" w:cstheme="minorHAnsi"/>
                <w:b/>
              </w:rPr>
              <w:t>Basic plaiting and twisting</w:t>
            </w:r>
          </w:p>
        </w:tc>
        <w:tc>
          <w:tcPr>
            <w:tcW w:w="6611" w:type="dxa"/>
            <w:tcBorders>
              <w:top w:val="single" w:sz="4" w:space="0" w:color="auto"/>
              <w:left w:val="single" w:sz="4" w:space="0" w:color="auto"/>
              <w:bottom w:val="single" w:sz="4" w:space="0" w:color="auto"/>
              <w:right w:val="single" w:sz="4" w:space="0" w:color="auto"/>
            </w:tcBorders>
            <w:hideMark/>
          </w:tcPr>
          <w:p w14:paraId="455041A6" w14:textId="77777777" w:rsidR="002E33A1" w:rsidRPr="003A25DC" w:rsidRDefault="002E33A1" w:rsidP="002E33A1">
            <w:pPr>
              <w:rPr>
                <w:rFonts w:cstheme="minorHAnsi"/>
              </w:rPr>
            </w:pPr>
            <w:r w:rsidRPr="003A25DC">
              <w:rPr>
                <w:rFonts w:cstheme="minorHAnsi"/>
              </w:rPr>
              <w:t>Through this unit, you will learn how to create a look using twists and a fishtail plait by using neat even sections and an even tension throughout. You will work hygienically and safely, identifying any problems that may affect or prevent the service being carried out.  You will know how to use products to complete the look, give clients aftercare advice for the maintenance of the twist and plait and how to remove it.</w:t>
            </w:r>
          </w:p>
          <w:p w14:paraId="1DA514C9" w14:textId="041C1B4E" w:rsidR="002E33A1" w:rsidRPr="003A25DC" w:rsidRDefault="002E33A1" w:rsidP="002E33A1">
            <w:pPr>
              <w:rPr>
                <w:rFonts w:cstheme="minorHAnsi"/>
                <w:lang w:val="en-US"/>
              </w:rPr>
            </w:pPr>
          </w:p>
        </w:tc>
      </w:tr>
      <w:tr w:rsidR="002E33A1" w:rsidRPr="003A25DC" w14:paraId="6CE22599" w14:textId="77777777" w:rsidTr="008311EB">
        <w:tc>
          <w:tcPr>
            <w:tcW w:w="2405" w:type="dxa"/>
            <w:tcBorders>
              <w:top w:val="single" w:sz="4" w:space="0" w:color="auto"/>
              <w:left w:val="single" w:sz="4" w:space="0" w:color="auto"/>
              <w:bottom w:val="single" w:sz="4" w:space="0" w:color="auto"/>
              <w:right w:val="single" w:sz="4" w:space="0" w:color="auto"/>
            </w:tcBorders>
          </w:tcPr>
          <w:p w14:paraId="69B33B5B" w14:textId="77777777" w:rsidR="002E33A1" w:rsidRPr="003A25DC" w:rsidRDefault="002E33A1" w:rsidP="002E33A1">
            <w:pPr>
              <w:rPr>
                <w:rFonts w:cstheme="minorHAnsi"/>
                <w:b/>
                <w:bCs/>
              </w:rPr>
            </w:pPr>
            <w:r w:rsidRPr="003A25DC">
              <w:rPr>
                <w:rFonts w:cstheme="minorHAnsi"/>
                <w:b/>
                <w:bCs/>
              </w:rPr>
              <w:t>Basic Face Painting</w:t>
            </w:r>
          </w:p>
        </w:tc>
        <w:tc>
          <w:tcPr>
            <w:tcW w:w="6611" w:type="dxa"/>
            <w:tcBorders>
              <w:top w:val="single" w:sz="4" w:space="0" w:color="auto"/>
              <w:left w:val="single" w:sz="4" w:space="0" w:color="auto"/>
              <w:bottom w:val="single" w:sz="4" w:space="0" w:color="auto"/>
              <w:right w:val="single" w:sz="4" w:space="0" w:color="auto"/>
            </w:tcBorders>
          </w:tcPr>
          <w:p w14:paraId="7B688A1C" w14:textId="090389C6" w:rsidR="002E33A1" w:rsidRPr="003A25DC" w:rsidRDefault="002E33A1" w:rsidP="002E33A1">
            <w:pPr>
              <w:rPr>
                <w:rFonts w:cstheme="minorHAnsi"/>
              </w:rPr>
            </w:pPr>
            <w:r w:rsidRPr="003A25DC">
              <w:rPr>
                <w:rFonts w:cstheme="minorHAnsi"/>
              </w:rPr>
              <w:t>Through this unit you will learn how to perform basic face painting treatments. You will learn</w:t>
            </w:r>
            <w:r w:rsidR="006A7484">
              <w:rPr>
                <w:rFonts w:cstheme="minorHAnsi"/>
              </w:rPr>
              <w:t xml:space="preserve"> </w:t>
            </w:r>
            <w:r w:rsidRPr="003A25DC">
              <w:rPr>
                <w:rFonts w:cstheme="minorHAnsi"/>
              </w:rPr>
              <w:t>how to carry out research using different media</w:t>
            </w:r>
            <w:r w:rsidR="006A7484">
              <w:rPr>
                <w:rFonts w:cstheme="minorHAnsi"/>
              </w:rPr>
              <w:t xml:space="preserve"> </w:t>
            </w:r>
            <w:r w:rsidRPr="003A25DC">
              <w:rPr>
                <w:rFonts w:cstheme="minorHAnsi"/>
              </w:rPr>
              <w:t>to create a mood board. You will learn how</w:t>
            </w:r>
            <w:r w:rsidR="006A7484">
              <w:rPr>
                <w:rFonts w:cstheme="minorHAnsi"/>
              </w:rPr>
              <w:t xml:space="preserve"> </w:t>
            </w:r>
            <w:r w:rsidRPr="003A25DC">
              <w:rPr>
                <w:rFonts w:cstheme="minorHAnsi"/>
              </w:rPr>
              <w:t>to identify the condition of your client’s skin, which will</w:t>
            </w:r>
            <w:r w:rsidR="006A7484">
              <w:rPr>
                <w:rFonts w:cstheme="minorHAnsi"/>
              </w:rPr>
              <w:t xml:space="preserve"> </w:t>
            </w:r>
            <w:r w:rsidRPr="003A25DC">
              <w:rPr>
                <w:rFonts w:cstheme="minorHAnsi"/>
              </w:rPr>
              <w:t>help you to decide which products and tools to use. You</w:t>
            </w:r>
            <w:r w:rsidR="006A7484">
              <w:rPr>
                <w:rFonts w:cstheme="minorHAnsi"/>
              </w:rPr>
              <w:t xml:space="preserve"> </w:t>
            </w:r>
            <w:r w:rsidRPr="003A25DC">
              <w:rPr>
                <w:rFonts w:cstheme="minorHAnsi"/>
              </w:rPr>
              <w:t>will learn about a variety of products used during the</w:t>
            </w:r>
            <w:r w:rsidR="006A7484">
              <w:rPr>
                <w:rFonts w:cstheme="minorHAnsi"/>
              </w:rPr>
              <w:t xml:space="preserve"> </w:t>
            </w:r>
            <w:r w:rsidRPr="003A25DC">
              <w:rPr>
                <w:rFonts w:cstheme="minorHAnsi"/>
              </w:rPr>
              <w:t xml:space="preserve">treatment, as well as how to use tools to make </w:t>
            </w:r>
            <w:proofErr w:type="gramStart"/>
            <w:r w:rsidRPr="003A25DC">
              <w:rPr>
                <w:rFonts w:cstheme="minorHAnsi"/>
              </w:rPr>
              <w:t>shapes</w:t>
            </w:r>
            <w:proofErr w:type="gramEnd"/>
          </w:p>
          <w:p w14:paraId="772BF851" w14:textId="25DAAD99" w:rsidR="002E33A1" w:rsidRPr="003A25DC" w:rsidRDefault="002E33A1" w:rsidP="006A7484">
            <w:pPr>
              <w:rPr>
                <w:rFonts w:cstheme="minorHAnsi"/>
              </w:rPr>
            </w:pPr>
            <w:r w:rsidRPr="003A25DC">
              <w:rPr>
                <w:rFonts w:cstheme="minorHAnsi"/>
              </w:rPr>
              <w:t>and designs. You will learn how to apply face paint using</w:t>
            </w:r>
            <w:r w:rsidR="006A7484">
              <w:rPr>
                <w:rFonts w:cstheme="minorHAnsi"/>
              </w:rPr>
              <w:t xml:space="preserve"> </w:t>
            </w:r>
            <w:r w:rsidRPr="003A25DC">
              <w:rPr>
                <w:rFonts w:cstheme="minorHAnsi"/>
              </w:rPr>
              <w:t>precision techniques to achieve a professional finish.</w:t>
            </w:r>
          </w:p>
        </w:tc>
      </w:tr>
    </w:tbl>
    <w:p w14:paraId="3AC94742" w14:textId="77777777" w:rsidR="00143B03" w:rsidRPr="003A25DC" w:rsidRDefault="00143B03" w:rsidP="00143B03">
      <w:pPr>
        <w:spacing w:after="0"/>
        <w:rPr>
          <w:rFonts w:cstheme="minorHAnsi"/>
          <w:lang w:val="en-US"/>
        </w:rPr>
      </w:pPr>
    </w:p>
    <w:p w14:paraId="0B865BE5" w14:textId="6A7882EE" w:rsidR="00143B03" w:rsidRPr="003A25DC" w:rsidRDefault="00143B03" w:rsidP="023880A8">
      <w:pPr>
        <w:pStyle w:val="Heading3"/>
        <w:rPr>
          <w:b/>
          <w:bCs/>
          <w:lang w:val="en-US"/>
        </w:rPr>
      </w:pPr>
      <w:r w:rsidRPr="023880A8">
        <w:rPr>
          <w:b/>
          <w:bCs/>
          <w:lang w:val="en-US"/>
        </w:rPr>
        <w:t>Assessment Method</w:t>
      </w:r>
    </w:p>
    <w:p w14:paraId="7160EB88" w14:textId="6F449AFB" w:rsidR="00041C4F" w:rsidRDefault="000A103A" w:rsidP="00041C4F">
      <w:pPr>
        <w:rPr>
          <w:rFonts w:eastAsia="Calibri" w:cstheme="minorHAnsi"/>
        </w:rPr>
      </w:pPr>
      <w:r w:rsidRPr="003A25DC">
        <w:rPr>
          <w:rFonts w:eastAsia="Calibri" w:cstheme="minorHAnsi"/>
        </w:rPr>
        <w:t>You will be taught practical skills and given underpinning knowledge for all the above units.  Assessment opportunities will be given in a realistic salon where your performance of skills will be assessed. Research and short quizzes to assess your knowledge will be undertaken</w:t>
      </w:r>
      <w:r w:rsidR="00D13E26">
        <w:rPr>
          <w:rFonts w:eastAsia="Calibri" w:cstheme="minorHAnsi"/>
        </w:rPr>
        <w:t>.</w:t>
      </w:r>
    </w:p>
    <w:p w14:paraId="61889FA7" w14:textId="77777777" w:rsidR="00995BD3" w:rsidRPr="003A25DC" w:rsidRDefault="00995BD3" w:rsidP="00041C4F"/>
    <w:p w14:paraId="73EBF966" w14:textId="77777777" w:rsidR="00682F9B" w:rsidRDefault="00682F9B">
      <w:pPr>
        <w:rPr>
          <w:rFonts w:asciiTheme="majorHAnsi" w:eastAsiaTheme="majorEastAsia" w:hAnsiTheme="majorHAnsi" w:cstheme="majorBidi"/>
          <w:color w:val="2F5496" w:themeColor="accent1" w:themeShade="BF"/>
          <w:sz w:val="32"/>
          <w:szCs w:val="32"/>
        </w:rPr>
      </w:pPr>
      <w:bookmarkStart w:id="64" w:name="_Toc64619941"/>
      <w:r>
        <w:br w:type="page"/>
      </w:r>
    </w:p>
    <w:p w14:paraId="5259697B" w14:textId="07160C8C" w:rsidR="00A03E6F" w:rsidRPr="00585082" w:rsidRDefault="00A03E6F" w:rsidP="023880A8">
      <w:pPr>
        <w:pStyle w:val="Heading1"/>
        <w:rPr>
          <w:b/>
          <w:bCs/>
        </w:rPr>
      </w:pPr>
      <w:bookmarkStart w:id="65" w:name="_Toc120021493"/>
      <w:r w:rsidRPr="023880A8">
        <w:rPr>
          <w:b/>
          <w:bCs/>
        </w:rPr>
        <w:t>Health and Social Care</w:t>
      </w:r>
      <w:bookmarkEnd w:id="65"/>
    </w:p>
    <w:p w14:paraId="4B306A27" w14:textId="56EE8945" w:rsidR="00A03E6F" w:rsidRPr="00585082" w:rsidRDefault="00A03E6F" w:rsidP="00A03E6F">
      <w:pPr>
        <w:pStyle w:val="Heading2"/>
        <w:rPr>
          <w:lang w:val="en-US"/>
        </w:rPr>
      </w:pPr>
      <w:bookmarkStart w:id="66" w:name="_Toc120021494"/>
      <w:r w:rsidRPr="00585082">
        <w:rPr>
          <w:lang w:val="en-US"/>
        </w:rPr>
        <w:t xml:space="preserve">Skills for Work: </w:t>
      </w:r>
      <w:bookmarkEnd w:id="64"/>
      <w:r w:rsidRPr="00585082">
        <w:rPr>
          <w:lang w:val="en-US"/>
        </w:rPr>
        <w:t xml:space="preserve">Health </w:t>
      </w:r>
      <w:r w:rsidR="16554AD5" w:rsidRPr="00585082">
        <w:rPr>
          <w:lang w:val="en-US"/>
        </w:rPr>
        <w:t>Sector</w:t>
      </w:r>
      <w:r w:rsidRPr="00585082">
        <w:rPr>
          <w:lang w:val="en-US"/>
        </w:rPr>
        <w:t xml:space="preserve"> National 5</w:t>
      </w:r>
      <w:bookmarkEnd w:id="66"/>
    </w:p>
    <w:tbl>
      <w:tblPr>
        <w:tblStyle w:val="TableGrid"/>
        <w:tblW w:w="0" w:type="auto"/>
        <w:tblLook w:val="04A0" w:firstRow="1" w:lastRow="0" w:firstColumn="1" w:lastColumn="0" w:noHBand="0" w:noVBand="1"/>
      </w:tblPr>
      <w:tblGrid>
        <w:gridCol w:w="2405"/>
        <w:gridCol w:w="6611"/>
      </w:tblGrid>
      <w:tr w:rsidR="00A03E6F" w:rsidRPr="00585082" w14:paraId="1CB7F618" w14:textId="77777777" w:rsidTr="003C327D">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1B65252C" w14:textId="77777777" w:rsidR="00A03E6F" w:rsidRPr="00585082" w:rsidRDefault="00A03E6F" w:rsidP="003C327D">
            <w:pPr>
              <w:rPr>
                <w:rFonts w:cstheme="minorHAnsi"/>
                <w:color w:val="FFFFFF" w:themeColor="background1"/>
                <w:lang w:val="en-US"/>
              </w:rPr>
            </w:pPr>
            <w:r w:rsidRPr="00585082">
              <w:rPr>
                <w:rFonts w:cstheme="minorHAnsi"/>
                <w:color w:val="FFFFFF" w:themeColor="background1"/>
                <w:lang w:val="en-US"/>
              </w:rPr>
              <w:t>Course Title</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124FDC02" w14:textId="39DD8942" w:rsidR="00A03E6F" w:rsidRPr="00585082" w:rsidRDefault="00FA6637" w:rsidP="003C327D">
            <w:pPr>
              <w:rPr>
                <w:color w:val="FFFFFF" w:themeColor="background1"/>
                <w:lang w:val="en-US"/>
              </w:rPr>
            </w:pPr>
            <w:r>
              <w:rPr>
                <w:color w:val="FFFFFF" w:themeColor="background1"/>
                <w:lang w:val="en-US"/>
              </w:rPr>
              <w:t>SfW</w:t>
            </w:r>
            <w:r w:rsidR="00A03E6F" w:rsidRPr="00585082">
              <w:rPr>
                <w:color w:val="FFFFFF" w:themeColor="background1"/>
                <w:lang w:val="en-US"/>
              </w:rPr>
              <w:t xml:space="preserve"> Health </w:t>
            </w:r>
            <w:r w:rsidR="0E53CD59" w:rsidRPr="00585082">
              <w:rPr>
                <w:color w:val="FFFFFF" w:themeColor="background1"/>
                <w:lang w:val="en-US"/>
              </w:rPr>
              <w:t>Sector</w:t>
            </w:r>
          </w:p>
        </w:tc>
      </w:tr>
      <w:tr w:rsidR="00A03E6F" w:rsidRPr="00585082" w14:paraId="6882D361" w14:textId="77777777" w:rsidTr="003C327D">
        <w:tc>
          <w:tcPr>
            <w:tcW w:w="2405" w:type="dxa"/>
            <w:tcBorders>
              <w:top w:val="single" w:sz="4" w:space="0" w:color="auto"/>
              <w:left w:val="single" w:sz="4" w:space="0" w:color="auto"/>
              <w:bottom w:val="single" w:sz="4" w:space="0" w:color="auto"/>
              <w:right w:val="single" w:sz="4" w:space="0" w:color="auto"/>
            </w:tcBorders>
            <w:hideMark/>
          </w:tcPr>
          <w:p w14:paraId="5868C77E" w14:textId="77777777" w:rsidR="00A03E6F" w:rsidRPr="00585082" w:rsidRDefault="00A03E6F" w:rsidP="003C327D">
            <w:pPr>
              <w:rPr>
                <w:rFonts w:cstheme="minorHAnsi"/>
                <w:lang w:val="en-US"/>
              </w:rPr>
            </w:pPr>
            <w:r w:rsidRPr="00585082">
              <w:rPr>
                <w:rFonts w:cstheme="minorHAnsi"/>
                <w:lang w:val="en-US"/>
              </w:rPr>
              <w:t>Level</w:t>
            </w:r>
          </w:p>
        </w:tc>
        <w:tc>
          <w:tcPr>
            <w:tcW w:w="6611" w:type="dxa"/>
            <w:tcBorders>
              <w:top w:val="single" w:sz="4" w:space="0" w:color="auto"/>
              <w:left w:val="single" w:sz="4" w:space="0" w:color="auto"/>
              <w:bottom w:val="single" w:sz="4" w:space="0" w:color="auto"/>
              <w:right w:val="single" w:sz="4" w:space="0" w:color="auto"/>
            </w:tcBorders>
            <w:hideMark/>
          </w:tcPr>
          <w:p w14:paraId="46B9FF45" w14:textId="77777777" w:rsidR="00A03E6F" w:rsidRPr="00585082" w:rsidRDefault="00A03E6F" w:rsidP="003C327D">
            <w:pPr>
              <w:rPr>
                <w:rFonts w:cstheme="minorHAnsi"/>
                <w:lang w:val="en-US"/>
              </w:rPr>
            </w:pPr>
            <w:r w:rsidRPr="00585082">
              <w:rPr>
                <w:rFonts w:cstheme="minorHAnsi"/>
                <w:lang w:val="en-US"/>
              </w:rPr>
              <w:t>National 5</w:t>
            </w:r>
          </w:p>
        </w:tc>
      </w:tr>
      <w:tr w:rsidR="00A03E6F" w:rsidRPr="00585082" w14:paraId="076A6DDE" w14:textId="77777777" w:rsidTr="003C327D">
        <w:tc>
          <w:tcPr>
            <w:tcW w:w="2405" w:type="dxa"/>
            <w:tcBorders>
              <w:top w:val="single" w:sz="4" w:space="0" w:color="auto"/>
              <w:left w:val="single" w:sz="4" w:space="0" w:color="auto"/>
              <w:bottom w:val="single" w:sz="4" w:space="0" w:color="auto"/>
              <w:right w:val="single" w:sz="4" w:space="0" w:color="auto"/>
            </w:tcBorders>
            <w:hideMark/>
          </w:tcPr>
          <w:p w14:paraId="7DF41DDB" w14:textId="77777777" w:rsidR="00A03E6F" w:rsidRPr="00585082" w:rsidRDefault="00A03E6F" w:rsidP="003C327D">
            <w:pPr>
              <w:rPr>
                <w:rFonts w:cstheme="minorHAnsi"/>
                <w:lang w:val="en-US"/>
              </w:rPr>
            </w:pPr>
            <w:r w:rsidRPr="00585082">
              <w:rPr>
                <w:rFonts w:cstheme="minorHAnsi"/>
                <w:lang w:val="en-US"/>
              </w:rPr>
              <w:t>Campus</w:t>
            </w:r>
          </w:p>
        </w:tc>
        <w:tc>
          <w:tcPr>
            <w:tcW w:w="6611" w:type="dxa"/>
            <w:tcBorders>
              <w:top w:val="single" w:sz="4" w:space="0" w:color="auto"/>
              <w:left w:val="single" w:sz="4" w:space="0" w:color="auto"/>
              <w:bottom w:val="single" w:sz="4" w:space="0" w:color="auto"/>
              <w:right w:val="single" w:sz="4" w:space="0" w:color="auto"/>
            </w:tcBorders>
            <w:hideMark/>
          </w:tcPr>
          <w:p w14:paraId="192A50CC" w14:textId="77777777" w:rsidR="00A03E6F" w:rsidRPr="00585082" w:rsidRDefault="00A03E6F" w:rsidP="003C327D">
            <w:pPr>
              <w:rPr>
                <w:rFonts w:cstheme="minorHAnsi"/>
                <w:lang w:val="en-US"/>
              </w:rPr>
            </w:pPr>
            <w:r w:rsidRPr="00585082">
              <w:rPr>
                <w:rFonts w:cstheme="minorHAnsi"/>
                <w:lang w:val="en-US"/>
              </w:rPr>
              <w:t>Arbroath and Gardyne</w:t>
            </w:r>
          </w:p>
        </w:tc>
      </w:tr>
      <w:tr w:rsidR="00A03E6F" w:rsidRPr="00585082" w14:paraId="4D55993A" w14:textId="77777777" w:rsidTr="003C327D">
        <w:tc>
          <w:tcPr>
            <w:tcW w:w="2405" w:type="dxa"/>
            <w:tcBorders>
              <w:top w:val="single" w:sz="4" w:space="0" w:color="auto"/>
              <w:left w:val="single" w:sz="4" w:space="0" w:color="auto"/>
              <w:bottom w:val="single" w:sz="4" w:space="0" w:color="auto"/>
              <w:right w:val="single" w:sz="4" w:space="0" w:color="auto"/>
            </w:tcBorders>
            <w:hideMark/>
          </w:tcPr>
          <w:p w14:paraId="19058344" w14:textId="77777777" w:rsidR="00A03E6F" w:rsidRPr="00585082" w:rsidRDefault="00A03E6F" w:rsidP="003C327D">
            <w:pPr>
              <w:rPr>
                <w:rFonts w:cstheme="minorHAnsi"/>
                <w:lang w:val="en-US"/>
              </w:rPr>
            </w:pPr>
            <w:r w:rsidRPr="00585082">
              <w:rPr>
                <w:rFonts w:cstheme="minorHAnsi"/>
                <w:lang w:val="en-US"/>
              </w:rPr>
              <w:t>Days</w:t>
            </w:r>
          </w:p>
        </w:tc>
        <w:tc>
          <w:tcPr>
            <w:tcW w:w="6611" w:type="dxa"/>
            <w:tcBorders>
              <w:top w:val="single" w:sz="4" w:space="0" w:color="auto"/>
              <w:left w:val="single" w:sz="4" w:space="0" w:color="auto"/>
              <w:bottom w:val="single" w:sz="4" w:space="0" w:color="auto"/>
              <w:right w:val="single" w:sz="4" w:space="0" w:color="auto"/>
            </w:tcBorders>
            <w:hideMark/>
          </w:tcPr>
          <w:p w14:paraId="0389823A" w14:textId="77777777" w:rsidR="00A03E6F" w:rsidRPr="00585082" w:rsidRDefault="00A03E6F" w:rsidP="003C327D">
            <w:pPr>
              <w:rPr>
                <w:rFonts w:cstheme="minorHAnsi"/>
                <w:lang w:val="en-US"/>
              </w:rPr>
            </w:pPr>
            <w:r w:rsidRPr="00585082">
              <w:rPr>
                <w:rFonts w:cstheme="minorHAnsi"/>
                <w:b/>
                <w:bCs/>
                <w:lang w:val="en-US"/>
              </w:rPr>
              <w:t>Arbroath</w:t>
            </w:r>
            <w:r w:rsidRPr="00585082">
              <w:rPr>
                <w:rFonts w:cstheme="minorHAnsi"/>
                <w:lang w:val="en-US"/>
              </w:rPr>
              <w:t>: 9-1pm</w:t>
            </w:r>
            <w:r w:rsidRPr="00585082">
              <w:rPr>
                <w:rFonts w:cstheme="minorHAnsi"/>
                <w:lang w:val="en-US"/>
              </w:rPr>
              <w:br/>
            </w:r>
            <w:r w:rsidRPr="00585082">
              <w:rPr>
                <w:rFonts w:cstheme="minorHAnsi"/>
                <w:b/>
                <w:bCs/>
                <w:lang w:val="en-US"/>
              </w:rPr>
              <w:t>Gardyne</w:t>
            </w:r>
            <w:r w:rsidRPr="00585082">
              <w:rPr>
                <w:rFonts w:cstheme="minorHAnsi"/>
                <w:lang w:val="en-US"/>
              </w:rPr>
              <w:t>: Monday and Wednesday 2-4 pm</w:t>
            </w:r>
          </w:p>
        </w:tc>
      </w:tr>
    </w:tbl>
    <w:p w14:paraId="67E41BB6" w14:textId="77777777" w:rsidR="00A03E6F" w:rsidRPr="00585082" w:rsidRDefault="00A03E6F" w:rsidP="00A03E6F">
      <w:pPr>
        <w:spacing w:after="0"/>
        <w:rPr>
          <w:rFonts w:cstheme="minorHAnsi"/>
          <w:lang w:val="en-US"/>
        </w:rPr>
      </w:pPr>
    </w:p>
    <w:p w14:paraId="3508068F" w14:textId="77777777" w:rsidR="00A03E6F" w:rsidRPr="00585082" w:rsidRDefault="00A03E6F" w:rsidP="023880A8">
      <w:pPr>
        <w:pStyle w:val="Heading3"/>
        <w:rPr>
          <w:b/>
          <w:bCs/>
          <w:lang w:val="en-US"/>
        </w:rPr>
      </w:pPr>
      <w:r w:rsidRPr="023880A8">
        <w:rPr>
          <w:b/>
          <w:bCs/>
          <w:lang w:val="en-US"/>
        </w:rPr>
        <w:t>Entry Requirements</w:t>
      </w:r>
    </w:p>
    <w:p w14:paraId="0FF075F1" w14:textId="77777777" w:rsidR="00A03E6F" w:rsidRPr="00585082" w:rsidRDefault="00A03E6F" w:rsidP="00A03E6F">
      <w:pPr>
        <w:spacing w:after="0" w:line="240" w:lineRule="auto"/>
        <w:jc w:val="both"/>
        <w:rPr>
          <w:rFonts w:eastAsia="Calibri" w:cstheme="minorHAnsi"/>
        </w:rPr>
      </w:pPr>
      <w:r w:rsidRPr="00585082">
        <w:rPr>
          <w:rFonts w:eastAsia="Calibri" w:cstheme="minorHAnsi"/>
        </w:rPr>
        <w:t>There are no entry requirements for this course however school staff should ensure pupils are suitable for level 5 study and have a genuine interest in the health and social care sector.</w:t>
      </w:r>
    </w:p>
    <w:p w14:paraId="16E957CD" w14:textId="77777777" w:rsidR="00A03E6F" w:rsidRPr="00585082" w:rsidRDefault="00A03E6F" w:rsidP="00A03E6F">
      <w:pPr>
        <w:spacing w:after="0"/>
        <w:rPr>
          <w:rFonts w:cstheme="minorHAnsi"/>
          <w:lang w:val="en-US"/>
        </w:rPr>
      </w:pPr>
    </w:p>
    <w:p w14:paraId="10D9FE43" w14:textId="77777777" w:rsidR="00A03E6F" w:rsidRPr="00585082" w:rsidRDefault="00A03E6F" w:rsidP="023880A8">
      <w:pPr>
        <w:pStyle w:val="Heading3"/>
        <w:rPr>
          <w:b/>
          <w:bCs/>
          <w:lang w:val="en-US"/>
        </w:rPr>
      </w:pPr>
      <w:r w:rsidRPr="023880A8">
        <w:rPr>
          <w:b/>
          <w:bCs/>
          <w:lang w:val="en-US"/>
        </w:rPr>
        <w:t xml:space="preserve">Units to be </w:t>
      </w:r>
      <w:proofErr w:type="gramStart"/>
      <w:r w:rsidRPr="023880A8">
        <w:rPr>
          <w:b/>
          <w:bCs/>
          <w:lang w:val="en-US"/>
        </w:rPr>
        <w:t>Completed</w:t>
      </w:r>
      <w:proofErr w:type="gramEnd"/>
    </w:p>
    <w:tbl>
      <w:tblPr>
        <w:tblStyle w:val="TableGrid"/>
        <w:tblW w:w="9024" w:type="dxa"/>
        <w:tblLook w:val="04A0" w:firstRow="1" w:lastRow="0" w:firstColumn="1" w:lastColumn="0" w:noHBand="0" w:noVBand="1"/>
      </w:tblPr>
      <w:tblGrid>
        <w:gridCol w:w="9024"/>
      </w:tblGrid>
      <w:tr w:rsidR="00A03E6F" w:rsidRPr="00585082" w14:paraId="7E8A6D59" w14:textId="77777777" w:rsidTr="003C327D">
        <w:tc>
          <w:tcPr>
            <w:tcW w:w="9024" w:type="dxa"/>
            <w:tcBorders>
              <w:top w:val="single" w:sz="4" w:space="0" w:color="auto"/>
              <w:left w:val="single" w:sz="4" w:space="0" w:color="auto"/>
              <w:bottom w:val="single" w:sz="4" w:space="0" w:color="auto"/>
              <w:right w:val="single" w:sz="4" w:space="0" w:color="auto"/>
            </w:tcBorders>
            <w:shd w:val="clear" w:color="auto" w:fill="7030A0"/>
            <w:hideMark/>
          </w:tcPr>
          <w:p w14:paraId="15FBF8F4" w14:textId="77777777" w:rsidR="00A03E6F" w:rsidRPr="00585082" w:rsidRDefault="00A03E6F" w:rsidP="003C327D">
            <w:pPr>
              <w:rPr>
                <w:rFonts w:cstheme="minorHAnsi"/>
                <w:color w:val="FFFFFF" w:themeColor="background1"/>
                <w:lang w:val="en-US"/>
              </w:rPr>
            </w:pPr>
            <w:r w:rsidRPr="00585082">
              <w:rPr>
                <w:rFonts w:cstheme="minorHAnsi"/>
                <w:color w:val="FFFFFF" w:themeColor="background1"/>
                <w:lang w:val="en-US"/>
              </w:rPr>
              <w:t>Mandatory Units</w:t>
            </w:r>
          </w:p>
        </w:tc>
      </w:tr>
      <w:tr w:rsidR="00A03E6F" w:rsidRPr="00585082" w14:paraId="3A1E2948" w14:textId="77777777" w:rsidTr="003C327D">
        <w:tc>
          <w:tcPr>
            <w:tcW w:w="9024" w:type="dxa"/>
            <w:tcBorders>
              <w:top w:val="single" w:sz="4" w:space="0" w:color="auto"/>
              <w:left w:val="single" w:sz="4" w:space="0" w:color="auto"/>
              <w:bottom w:val="single" w:sz="4" w:space="0" w:color="auto"/>
              <w:right w:val="single" w:sz="4" w:space="0" w:color="auto"/>
            </w:tcBorders>
            <w:hideMark/>
          </w:tcPr>
          <w:p w14:paraId="1F91DED4" w14:textId="77777777" w:rsidR="00A03E6F" w:rsidRPr="00585082" w:rsidRDefault="00A03E6F" w:rsidP="003C327D">
            <w:pPr>
              <w:rPr>
                <w:rFonts w:cstheme="minorHAnsi"/>
                <w:lang w:val="en-US"/>
              </w:rPr>
            </w:pPr>
            <w:r w:rsidRPr="00585082">
              <w:rPr>
                <w:rFonts w:eastAsia="Times New Roman" w:cstheme="minorHAnsi"/>
              </w:rPr>
              <w:t xml:space="preserve">Health Sector: Working in the Health Sector </w:t>
            </w:r>
          </w:p>
        </w:tc>
      </w:tr>
      <w:tr w:rsidR="00A03E6F" w:rsidRPr="00585082" w14:paraId="719B140E" w14:textId="77777777" w:rsidTr="003C327D">
        <w:tc>
          <w:tcPr>
            <w:tcW w:w="9024" w:type="dxa"/>
            <w:tcBorders>
              <w:top w:val="single" w:sz="4" w:space="0" w:color="auto"/>
              <w:left w:val="single" w:sz="4" w:space="0" w:color="auto"/>
              <w:bottom w:val="single" w:sz="4" w:space="0" w:color="auto"/>
              <w:right w:val="single" w:sz="4" w:space="0" w:color="auto"/>
            </w:tcBorders>
            <w:hideMark/>
          </w:tcPr>
          <w:p w14:paraId="322286D3" w14:textId="77777777" w:rsidR="00A03E6F" w:rsidRPr="00585082" w:rsidRDefault="00A03E6F" w:rsidP="003C327D">
            <w:pPr>
              <w:rPr>
                <w:rFonts w:cstheme="minorHAnsi"/>
                <w:lang w:val="en-US"/>
              </w:rPr>
            </w:pPr>
            <w:r w:rsidRPr="00585082">
              <w:rPr>
                <w:rFonts w:eastAsia="Times New Roman" w:cstheme="minorHAnsi"/>
              </w:rPr>
              <w:t xml:space="preserve">Health Sector: Life Sciences Industry and the Health Sector </w:t>
            </w:r>
          </w:p>
        </w:tc>
      </w:tr>
      <w:tr w:rsidR="00A03E6F" w:rsidRPr="00585082" w14:paraId="4A690AB3" w14:textId="77777777" w:rsidTr="003C327D">
        <w:tc>
          <w:tcPr>
            <w:tcW w:w="9024" w:type="dxa"/>
            <w:tcBorders>
              <w:top w:val="single" w:sz="4" w:space="0" w:color="auto"/>
              <w:left w:val="single" w:sz="4" w:space="0" w:color="auto"/>
              <w:bottom w:val="single" w:sz="4" w:space="0" w:color="auto"/>
              <w:right w:val="single" w:sz="4" w:space="0" w:color="auto"/>
            </w:tcBorders>
            <w:hideMark/>
          </w:tcPr>
          <w:p w14:paraId="655D6142" w14:textId="77777777" w:rsidR="00A03E6F" w:rsidRPr="00585082" w:rsidRDefault="00A03E6F" w:rsidP="003C327D">
            <w:pPr>
              <w:rPr>
                <w:rFonts w:cstheme="minorHAnsi"/>
                <w:lang w:val="en-US"/>
              </w:rPr>
            </w:pPr>
            <w:r w:rsidRPr="00585082">
              <w:rPr>
                <w:rFonts w:eastAsia="Times New Roman" w:cstheme="minorHAnsi"/>
              </w:rPr>
              <w:t xml:space="preserve">Health Sector: Improving Health and Well-being </w:t>
            </w:r>
          </w:p>
        </w:tc>
      </w:tr>
      <w:tr w:rsidR="00A03E6F" w:rsidRPr="00585082" w14:paraId="4CAC78CB" w14:textId="77777777" w:rsidTr="003C327D">
        <w:tc>
          <w:tcPr>
            <w:tcW w:w="9024" w:type="dxa"/>
            <w:tcBorders>
              <w:top w:val="single" w:sz="4" w:space="0" w:color="auto"/>
              <w:left w:val="single" w:sz="4" w:space="0" w:color="auto"/>
              <w:bottom w:val="single" w:sz="4" w:space="0" w:color="auto"/>
              <w:right w:val="single" w:sz="4" w:space="0" w:color="auto"/>
            </w:tcBorders>
            <w:hideMark/>
          </w:tcPr>
          <w:p w14:paraId="3ACC5A2E" w14:textId="77777777" w:rsidR="00A03E6F" w:rsidRPr="00585082" w:rsidRDefault="00A03E6F" w:rsidP="003C327D">
            <w:pPr>
              <w:rPr>
                <w:rFonts w:cstheme="minorHAnsi"/>
                <w:lang w:val="en-US"/>
              </w:rPr>
            </w:pPr>
            <w:r w:rsidRPr="00585082">
              <w:rPr>
                <w:rFonts w:eastAsia="Times New Roman" w:cstheme="minorHAnsi"/>
              </w:rPr>
              <w:t xml:space="preserve">Health Sector: Physiology of the Cardio-Vascular System </w:t>
            </w:r>
          </w:p>
        </w:tc>
      </w:tr>
      <w:tr w:rsidR="00A03E6F" w:rsidRPr="00585082" w14:paraId="74C5848D" w14:textId="77777777" w:rsidTr="003C327D">
        <w:tc>
          <w:tcPr>
            <w:tcW w:w="9024" w:type="dxa"/>
            <w:tcBorders>
              <w:top w:val="single" w:sz="4" w:space="0" w:color="auto"/>
              <w:left w:val="single" w:sz="4" w:space="0" w:color="auto"/>
              <w:bottom w:val="single" w:sz="4" w:space="0" w:color="auto"/>
              <w:right w:val="single" w:sz="4" w:space="0" w:color="auto"/>
            </w:tcBorders>
            <w:hideMark/>
          </w:tcPr>
          <w:p w14:paraId="0FA2D4AC" w14:textId="77777777" w:rsidR="00A03E6F" w:rsidRPr="00585082" w:rsidRDefault="00A03E6F" w:rsidP="003C327D">
            <w:pPr>
              <w:rPr>
                <w:rFonts w:cstheme="minorHAnsi"/>
                <w:lang w:val="en-US"/>
              </w:rPr>
            </w:pPr>
            <w:r w:rsidRPr="00585082">
              <w:rPr>
                <w:rFonts w:eastAsia="Times New Roman" w:cstheme="minorHAnsi"/>
              </w:rPr>
              <w:t xml:space="preserve">Health Sector: Working in Non-Clinical Roles </w:t>
            </w:r>
          </w:p>
        </w:tc>
      </w:tr>
    </w:tbl>
    <w:p w14:paraId="587B0CA8" w14:textId="77777777" w:rsidR="00A03E6F" w:rsidRPr="00585082" w:rsidRDefault="00A03E6F" w:rsidP="00A03E6F">
      <w:pPr>
        <w:spacing w:after="0"/>
        <w:rPr>
          <w:rFonts w:cstheme="minorHAnsi"/>
          <w:lang w:val="en-US"/>
        </w:rPr>
      </w:pPr>
    </w:p>
    <w:p w14:paraId="03A1778E" w14:textId="77777777" w:rsidR="00A03E6F" w:rsidRPr="00585082" w:rsidRDefault="00A03E6F" w:rsidP="023880A8">
      <w:pPr>
        <w:pStyle w:val="Heading3"/>
        <w:rPr>
          <w:b/>
          <w:bCs/>
          <w:lang w:val="en-US"/>
        </w:rPr>
      </w:pPr>
      <w:r w:rsidRPr="023880A8">
        <w:rPr>
          <w:b/>
          <w:bCs/>
          <w:lang w:val="en-US"/>
        </w:rPr>
        <w:t>Progression Pathways</w:t>
      </w:r>
    </w:p>
    <w:p w14:paraId="647432FD" w14:textId="77777777" w:rsidR="00A03E6F" w:rsidRPr="00585082" w:rsidRDefault="00A03E6F" w:rsidP="00966737">
      <w:pPr>
        <w:pStyle w:val="ListParagraph"/>
        <w:numPr>
          <w:ilvl w:val="0"/>
          <w:numId w:val="17"/>
        </w:numPr>
        <w:tabs>
          <w:tab w:val="num" w:pos="567"/>
        </w:tabs>
        <w:ind w:hanging="746"/>
        <w:rPr>
          <w:rFonts w:asciiTheme="minorHAnsi" w:hAnsiTheme="minorHAnsi" w:cstheme="minorHAnsi"/>
          <w:sz w:val="22"/>
          <w:szCs w:val="22"/>
        </w:rPr>
      </w:pPr>
      <w:r w:rsidRPr="00585082">
        <w:rPr>
          <w:rFonts w:asciiTheme="minorHAnsi" w:hAnsiTheme="minorHAnsi" w:cstheme="minorHAnsi"/>
          <w:sz w:val="22"/>
          <w:szCs w:val="22"/>
        </w:rPr>
        <w:t>SVQs in Health and Social Care</w:t>
      </w:r>
    </w:p>
    <w:p w14:paraId="58D4FAC9" w14:textId="77777777" w:rsidR="00A03E6F" w:rsidRPr="00585082" w:rsidRDefault="00A03E6F" w:rsidP="00966737">
      <w:pPr>
        <w:pStyle w:val="ListParagraph"/>
        <w:numPr>
          <w:ilvl w:val="0"/>
          <w:numId w:val="17"/>
        </w:numPr>
        <w:tabs>
          <w:tab w:val="num" w:pos="567"/>
        </w:tabs>
        <w:ind w:hanging="746"/>
        <w:rPr>
          <w:rFonts w:asciiTheme="minorHAnsi" w:hAnsiTheme="minorHAnsi" w:cstheme="minorHAnsi"/>
          <w:sz w:val="22"/>
          <w:szCs w:val="22"/>
        </w:rPr>
      </w:pPr>
      <w:r w:rsidRPr="00585082">
        <w:rPr>
          <w:rFonts w:asciiTheme="minorHAnsi" w:hAnsiTheme="minorHAnsi" w:cstheme="minorHAnsi"/>
          <w:sz w:val="22"/>
          <w:szCs w:val="22"/>
        </w:rPr>
        <w:t>National Courses or Units in Care</w:t>
      </w:r>
    </w:p>
    <w:p w14:paraId="7DA5D9EA" w14:textId="77777777" w:rsidR="00A03E6F" w:rsidRPr="00585082" w:rsidRDefault="00A03E6F" w:rsidP="00966737">
      <w:pPr>
        <w:pStyle w:val="ListParagraph"/>
        <w:numPr>
          <w:ilvl w:val="0"/>
          <w:numId w:val="17"/>
        </w:numPr>
        <w:tabs>
          <w:tab w:val="num" w:pos="567"/>
        </w:tabs>
        <w:ind w:hanging="746"/>
        <w:rPr>
          <w:rFonts w:asciiTheme="minorHAnsi" w:hAnsiTheme="minorHAnsi" w:cstheme="minorHAnsi"/>
          <w:sz w:val="22"/>
          <w:szCs w:val="22"/>
        </w:rPr>
      </w:pPr>
      <w:r w:rsidRPr="00585082">
        <w:rPr>
          <w:rFonts w:asciiTheme="minorHAnsi" w:hAnsiTheme="minorHAnsi" w:cstheme="minorHAnsi"/>
          <w:sz w:val="22"/>
          <w:szCs w:val="22"/>
        </w:rPr>
        <w:t xml:space="preserve">Higher Level Courses in Health and Social Care </w:t>
      </w:r>
    </w:p>
    <w:p w14:paraId="5EA5F199" w14:textId="77777777" w:rsidR="00A03E6F" w:rsidRPr="00585082" w:rsidRDefault="00A03E6F" w:rsidP="00966737">
      <w:pPr>
        <w:pStyle w:val="ListParagraph"/>
        <w:numPr>
          <w:ilvl w:val="0"/>
          <w:numId w:val="17"/>
        </w:numPr>
        <w:tabs>
          <w:tab w:val="num" w:pos="567"/>
        </w:tabs>
        <w:ind w:hanging="746"/>
        <w:rPr>
          <w:rFonts w:asciiTheme="minorHAnsi" w:hAnsiTheme="minorHAnsi" w:cstheme="minorHAnsi"/>
          <w:sz w:val="22"/>
          <w:szCs w:val="22"/>
        </w:rPr>
      </w:pPr>
      <w:r w:rsidRPr="00585082">
        <w:rPr>
          <w:rFonts w:asciiTheme="minorHAnsi" w:hAnsiTheme="minorHAnsi" w:cstheme="minorHAnsi"/>
          <w:sz w:val="22"/>
          <w:szCs w:val="22"/>
        </w:rPr>
        <w:t xml:space="preserve">NPA in Social Services and Health Care </w:t>
      </w:r>
    </w:p>
    <w:p w14:paraId="1F3263B5" w14:textId="77777777" w:rsidR="00A03E6F" w:rsidRPr="00585082" w:rsidRDefault="00A03E6F" w:rsidP="00966737">
      <w:pPr>
        <w:pStyle w:val="ListParagraph"/>
        <w:numPr>
          <w:ilvl w:val="0"/>
          <w:numId w:val="17"/>
        </w:numPr>
        <w:tabs>
          <w:tab w:val="num" w:pos="567"/>
        </w:tabs>
        <w:ind w:hanging="746"/>
        <w:rPr>
          <w:rFonts w:asciiTheme="minorHAnsi" w:hAnsiTheme="minorHAnsi" w:cstheme="minorHAnsi"/>
          <w:sz w:val="22"/>
          <w:szCs w:val="22"/>
        </w:rPr>
      </w:pPr>
      <w:r w:rsidRPr="00585082">
        <w:rPr>
          <w:rFonts w:asciiTheme="minorHAnsi" w:hAnsiTheme="minorHAnsi" w:cstheme="minorHAnsi"/>
          <w:sz w:val="22"/>
          <w:szCs w:val="22"/>
        </w:rPr>
        <w:t>Employment</w:t>
      </w:r>
    </w:p>
    <w:p w14:paraId="6B27EA85" w14:textId="77777777" w:rsidR="00A03E6F" w:rsidRPr="00585082" w:rsidRDefault="00A03E6F" w:rsidP="00A03E6F">
      <w:pPr>
        <w:pStyle w:val="ListParagraph"/>
        <w:ind w:left="888"/>
        <w:rPr>
          <w:rFonts w:asciiTheme="minorHAnsi" w:hAnsiTheme="minorHAnsi" w:cstheme="minorHAnsi"/>
          <w:sz w:val="22"/>
          <w:szCs w:val="22"/>
        </w:rPr>
      </w:pPr>
    </w:p>
    <w:p w14:paraId="755CF35D" w14:textId="77777777" w:rsidR="00A03E6F" w:rsidRPr="00585082" w:rsidRDefault="00A03E6F" w:rsidP="023880A8">
      <w:pPr>
        <w:pStyle w:val="Heading3"/>
        <w:rPr>
          <w:b/>
          <w:bCs/>
          <w:lang w:val="en-US"/>
        </w:rPr>
      </w:pPr>
      <w:r w:rsidRPr="023880A8">
        <w:rPr>
          <w:b/>
          <w:bCs/>
          <w:lang w:val="en-US"/>
        </w:rPr>
        <w:t>Course Description</w:t>
      </w:r>
    </w:p>
    <w:p w14:paraId="09F12B27" w14:textId="098D30FD" w:rsidR="00A03E6F" w:rsidRPr="00585082" w:rsidRDefault="00A03E6F" w:rsidP="00A03E6F">
      <w:pPr>
        <w:pStyle w:val="NormalWeb"/>
        <w:spacing w:before="0" w:beforeAutospacing="0" w:after="0" w:afterAutospacing="0"/>
        <w:jc w:val="both"/>
        <w:rPr>
          <w:rFonts w:asciiTheme="minorHAnsi" w:hAnsiTheme="minorHAnsi" w:cstheme="minorHAnsi"/>
          <w:sz w:val="22"/>
          <w:szCs w:val="22"/>
        </w:rPr>
      </w:pPr>
      <w:r w:rsidRPr="00585082">
        <w:rPr>
          <w:rFonts w:asciiTheme="minorHAnsi" w:hAnsiTheme="minorHAnsi" w:cstheme="minorHAnsi"/>
          <w:sz w:val="22"/>
          <w:szCs w:val="22"/>
        </w:rPr>
        <w:t xml:space="preserve">The primary target group for this course is school pupils in S4 and above. The National 5 course provides </w:t>
      </w:r>
      <w:r w:rsidRPr="00585082">
        <w:rPr>
          <w:rFonts w:asciiTheme="minorHAnsi" w:hAnsiTheme="minorHAnsi" w:cstheme="minorHAnsi"/>
          <w:bCs/>
          <w:sz w:val="22"/>
          <w:szCs w:val="22"/>
        </w:rPr>
        <w:t xml:space="preserve">a progression route for pupils who have successfully completed the Skills for Work: Health Sector National 4 </w:t>
      </w:r>
      <w:r w:rsidR="00856541">
        <w:rPr>
          <w:rFonts w:asciiTheme="minorHAnsi" w:hAnsiTheme="minorHAnsi" w:cstheme="minorHAnsi"/>
          <w:bCs/>
          <w:sz w:val="22"/>
          <w:szCs w:val="22"/>
        </w:rPr>
        <w:t>c</w:t>
      </w:r>
      <w:r w:rsidRPr="00585082">
        <w:rPr>
          <w:rFonts w:asciiTheme="minorHAnsi" w:hAnsiTheme="minorHAnsi" w:cstheme="minorHAnsi"/>
          <w:bCs/>
          <w:sz w:val="22"/>
          <w:szCs w:val="22"/>
        </w:rPr>
        <w:t>ourse</w:t>
      </w:r>
      <w:r w:rsidR="00ED2FCA">
        <w:rPr>
          <w:rFonts w:asciiTheme="minorHAnsi" w:hAnsiTheme="minorHAnsi" w:cstheme="minorHAnsi"/>
          <w:bCs/>
          <w:sz w:val="22"/>
          <w:szCs w:val="22"/>
        </w:rPr>
        <w:t>,</w:t>
      </w:r>
      <w:r w:rsidRPr="00585082">
        <w:rPr>
          <w:rFonts w:asciiTheme="minorHAnsi" w:hAnsiTheme="minorHAnsi" w:cstheme="minorHAnsi"/>
          <w:bCs/>
          <w:sz w:val="22"/>
          <w:szCs w:val="22"/>
        </w:rPr>
        <w:t xml:space="preserve"> although</w:t>
      </w:r>
      <w:r w:rsidRPr="00585082">
        <w:rPr>
          <w:rFonts w:asciiTheme="minorHAnsi" w:hAnsiTheme="minorHAnsi" w:cstheme="minorHAnsi"/>
          <w:sz w:val="22"/>
          <w:szCs w:val="22"/>
        </w:rPr>
        <w:t xml:space="preserve"> this is not a pre-requisite before entry to the National 5 course. The National 5 </w:t>
      </w:r>
      <w:r w:rsidR="00856541">
        <w:rPr>
          <w:rFonts w:asciiTheme="minorHAnsi" w:hAnsiTheme="minorHAnsi" w:cstheme="minorHAnsi"/>
          <w:sz w:val="22"/>
          <w:szCs w:val="22"/>
        </w:rPr>
        <w:t>c</w:t>
      </w:r>
      <w:r w:rsidRPr="00585082">
        <w:rPr>
          <w:rFonts w:asciiTheme="minorHAnsi" w:hAnsiTheme="minorHAnsi" w:cstheme="minorHAnsi"/>
          <w:sz w:val="22"/>
          <w:szCs w:val="22"/>
        </w:rPr>
        <w:t xml:space="preserve">ourse will build on the skills and knowledge developed in the National 4 </w:t>
      </w:r>
      <w:r w:rsidR="00856541">
        <w:rPr>
          <w:rFonts w:asciiTheme="minorHAnsi" w:hAnsiTheme="minorHAnsi" w:cstheme="minorHAnsi"/>
          <w:sz w:val="22"/>
          <w:szCs w:val="22"/>
        </w:rPr>
        <w:t>c</w:t>
      </w:r>
      <w:r w:rsidRPr="00585082">
        <w:rPr>
          <w:rFonts w:asciiTheme="minorHAnsi" w:hAnsiTheme="minorHAnsi" w:cstheme="minorHAnsi"/>
          <w:sz w:val="22"/>
          <w:szCs w:val="22"/>
        </w:rPr>
        <w:t>ourse and will introduce pupils to a range of more advanced skills.</w:t>
      </w:r>
    </w:p>
    <w:p w14:paraId="04112E18" w14:textId="77777777" w:rsidR="00A03E6F" w:rsidRPr="00585082" w:rsidRDefault="00A03E6F" w:rsidP="00A03E6F">
      <w:pPr>
        <w:pStyle w:val="NormalWeb"/>
        <w:spacing w:before="0" w:beforeAutospacing="0" w:after="0" w:afterAutospacing="0"/>
        <w:jc w:val="both"/>
        <w:rPr>
          <w:rFonts w:asciiTheme="minorHAnsi" w:hAnsiTheme="minorHAnsi" w:cstheme="minorHAnsi"/>
          <w:sz w:val="22"/>
          <w:szCs w:val="22"/>
        </w:rPr>
      </w:pPr>
    </w:p>
    <w:p w14:paraId="222207AB" w14:textId="77777777" w:rsidR="00A03E6F" w:rsidRPr="00585082" w:rsidRDefault="00A03E6F" w:rsidP="00A03E6F">
      <w:pPr>
        <w:pStyle w:val="NormalWeb"/>
        <w:spacing w:before="0" w:beforeAutospacing="0" w:after="0" w:afterAutospacing="0"/>
        <w:jc w:val="both"/>
        <w:rPr>
          <w:rFonts w:asciiTheme="minorHAnsi" w:hAnsiTheme="minorHAnsi" w:cstheme="minorHAnsi"/>
          <w:sz w:val="22"/>
          <w:szCs w:val="22"/>
        </w:rPr>
      </w:pPr>
      <w:r w:rsidRPr="00585082">
        <w:rPr>
          <w:rFonts w:asciiTheme="minorHAnsi" w:hAnsiTheme="minorHAnsi" w:cstheme="minorHAnsi"/>
          <w:sz w:val="22"/>
          <w:szCs w:val="22"/>
        </w:rPr>
        <w:t xml:space="preserve">In this course, it is important that pupils demonstrate their skills and knowledge by accessing real or simulated health sector environments and having visiting industry speakers or visits in the health sector. It is anticipated that the course will rely upon and build on partnerships between schools, further education colleges, higher education institutions, </w:t>
      </w:r>
      <w:proofErr w:type="gramStart"/>
      <w:r w:rsidRPr="00585082">
        <w:rPr>
          <w:rFonts w:asciiTheme="minorHAnsi" w:hAnsiTheme="minorHAnsi" w:cstheme="minorHAnsi"/>
          <w:sz w:val="22"/>
          <w:szCs w:val="22"/>
        </w:rPr>
        <w:t>employers</w:t>
      </w:r>
      <w:proofErr w:type="gramEnd"/>
      <w:r w:rsidRPr="00585082">
        <w:rPr>
          <w:rFonts w:asciiTheme="minorHAnsi" w:hAnsiTheme="minorHAnsi" w:cstheme="minorHAnsi"/>
          <w:sz w:val="22"/>
          <w:szCs w:val="22"/>
        </w:rPr>
        <w:t xml:space="preserve"> and other training organisations to demonstrate to the pupils the roles of health and social care in these settings: NHS, Social Work, Social Care, Life Sciences Industry, Complementary Therapies, Retail Pharmaceutical Industry, Independent Healthcare and Voluntary Sector. </w:t>
      </w:r>
    </w:p>
    <w:p w14:paraId="0E8CE066" w14:textId="77777777" w:rsidR="00A03E6F" w:rsidRPr="00585082" w:rsidRDefault="00A03E6F" w:rsidP="00A03E6F">
      <w:pPr>
        <w:pStyle w:val="NormalWeb"/>
        <w:spacing w:before="0" w:beforeAutospacing="0" w:after="0" w:afterAutospacing="0"/>
        <w:jc w:val="both"/>
        <w:rPr>
          <w:rFonts w:asciiTheme="minorHAnsi" w:hAnsiTheme="minorHAnsi" w:cstheme="minorHAnsi"/>
          <w:sz w:val="22"/>
          <w:szCs w:val="22"/>
        </w:rPr>
      </w:pPr>
    </w:p>
    <w:p w14:paraId="4D896226" w14:textId="77777777" w:rsidR="00A03E6F" w:rsidRPr="00585082" w:rsidRDefault="00A03E6F" w:rsidP="00A03E6F">
      <w:pPr>
        <w:pStyle w:val="NormalWeb"/>
        <w:spacing w:before="0" w:beforeAutospacing="0" w:after="0" w:afterAutospacing="0"/>
        <w:jc w:val="both"/>
        <w:rPr>
          <w:rFonts w:asciiTheme="minorHAnsi" w:hAnsiTheme="minorHAnsi" w:cstheme="minorHAnsi"/>
          <w:sz w:val="22"/>
          <w:szCs w:val="22"/>
        </w:rPr>
      </w:pPr>
      <w:r w:rsidRPr="00585082">
        <w:rPr>
          <w:rFonts w:asciiTheme="minorHAnsi" w:hAnsiTheme="minorHAnsi" w:cstheme="minorHAnsi"/>
          <w:sz w:val="22"/>
          <w:szCs w:val="22"/>
        </w:rPr>
        <w:t>The emphasis of this course is to prepare pupils for working in the health sector and develop employability skills valued by employers. Pupils will have the opportunity to investigate a range of job roles and career opportunities as well as participate in a job interview.</w:t>
      </w:r>
    </w:p>
    <w:p w14:paraId="2A873561" w14:textId="77777777" w:rsidR="00A03E6F" w:rsidRPr="00585082" w:rsidRDefault="00A03E6F" w:rsidP="00A03E6F">
      <w:pPr>
        <w:pStyle w:val="NormalWeb"/>
        <w:spacing w:before="0" w:beforeAutospacing="0" w:after="0" w:afterAutospacing="0"/>
        <w:jc w:val="both"/>
        <w:rPr>
          <w:rFonts w:asciiTheme="minorHAnsi" w:hAnsiTheme="minorHAnsi" w:cstheme="minorHAnsi"/>
          <w:sz w:val="22"/>
          <w:szCs w:val="22"/>
        </w:rPr>
      </w:pPr>
    </w:p>
    <w:p w14:paraId="2017A175" w14:textId="77777777" w:rsidR="00A03E6F" w:rsidRPr="00585082" w:rsidRDefault="00A03E6F" w:rsidP="00A03E6F">
      <w:pPr>
        <w:pStyle w:val="NormalWeb"/>
        <w:spacing w:before="0" w:beforeAutospacing="0" w:after="0" w:afterAutospacing="0"/>
        <w:jc w:val="both"/>
        <w:rPr>
          <w:rFonts w:asciiTheme="minorHAnsi" w:hAnsiTheme="minorHAnsi" w:cstheme="minorHAnsi"/>
          <w:sz w:val="22"/>
          <w:szCs w:val="22"/>
        </w:rPr>
      </w:pPr>
      <w:r w:rsidRPr="00585082">
        <w:rPr>
          <w:rFonts w:asciiTheme="minorHAnsi" w:hAnsiTheme="minorHAnsi" w:cstheme="minorHAnsi"/>
          <w:sz w:val="22"/>
          <w:szCs w:val="22"/>
        </w:rPr>
        <w:t xml:space="preserve">Since the National 5 course is designed with progression from National 4 in mind, the units of the National 5 course develop and expand on content introduced in the National 4. The National 5 course covers a broader range of issues and studies these in more depth. Pupils will also develop a wide range of skills, including research and self-evaluation skills. Emphasis throughout all units is on the employability skills and attitudes which will help prepare pupils for the workplace. In National 5, pupils will build on the work in National 4 and demonstrate they can work proactively and independently towards assessment. </w:t>
      </w:r>
    </w:p>
    <w:p w14:paraId="4599C977" w14:textId="77777777" w:rsidR="00A03E6F" w:rsidRPr="00585082" w:rsidRDefault="00A03E6F" w:rsidP="00A03E6F">
      <w:pPr>
        <w:pStyle w:val="NormalWeb"/>
        <w:spacing w:before="0" w:beforeAutospacing="0" w:after="0" w:afterAutospacing="0"/>
        <w:jc w:val="both"/>
        <w:rPr>
          <w:rFonts w:asciiTheme="minorHAnsi" w:hAnsiTheme="minorHAnsi" w:cstheme="minorHAnsi"/>
          <w:sz w:val="22"/>
          <w:szCs w:val="22"/>
        </w:rPr>
      </w:pPr>
    </w:p>
    <w:p w14:paraId="37D2AA68" w14:textId="77777777" w:rsidR="00A03E6F" w:rsidRPr="00585082" w:rsidRDefault="00A03E6F" w:rsidP="023880A8">
      <w:pPr>
        <w:pStyle w:val="Heading3"/>
        <w:rPr>
          <w:b/>
          <w:bCs/>
          <w:lang w:val="en-US"/>
        </w:rPr>
      </w:pPr>
      <w:r w:rsidRPr="023880A8">
        <w:rPr>
          <w:b/>
          <w:bCs/>
          <w:lang w:val="en-US"/>
        </w:rPr>
        <w:t>Unit Contents</w:t>
      </w:r>
    </w:p>
    <w:tbl>
      <w:tblPr>
        <w:tblStyle w:val="TableGrid"/>
        <w:tblW w:w="0" w:type="auto"/>
        <w:tblLook w:val="04A0" w:firstRow="1" w:lastRow="0" w:firstColumn="1" w:lastColumn="0" w:noHBand="0" w:noVBand="1"/>
      </w:tblPr>
      <w:tblGrid>
        <w:gridCol w:w="2405"/>
        <w:gridCol w:w="6611"/>
      </w:tblGrid>
      <w:tr w:rsidR="00A03E6F" w:rsidRPr="00585082" w14:paraId="235A65CC" w14:textId="77777777" w:rsidTr="003C327D">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27E018E5" w14:textId="77777777" w:rsidR="00A03E6F" w:rsidRPr="00585082" w:rsidRDefault="00A03E6F" w:rsidP="003C327D">
            <w:pPr>
              <w:rPr>
                <w:rFonts w:cstheme="minorHAnsi"/>
                <w:color w:val="FFFFFF" w:themeColor="background1"/>
                <w:lang w:val="en-US"/>
              </w:rPr>
            </w:pPr>
            <w:r w:rsidRPr="00585082">
              <w:rPr>
                <w:rFonts w:cstheme="minorHAnsi"/>
                <w:color w:val="FFFFFF" w:themeColor="background1"/>
                <w:lang w:val="en-US"/>
              </w:rPr>
              <w:t>Unit</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5B27DD1C" w14:textId="77777777" w:rsidR="00A03E6F" w:rsidRPr="00585082" w:rsidRDefault="00A03E6F" w:rsidP="003C327D">
            <w:pPr>
              <w:rPr>
                <w:rFonts w:cstheme="minorHAnsi"/>
                <w:color w:val="FFFFFF" w:themeColor="background1"/>
                <w:lang w:val="en-US"/>
              </w:rPr>
            </w:pPr>
            <w:r w:rsidRPr="00585082">
              <w:rPr>
                <w:rFonts w:cstheme="minorHAnsi"/>
                <w:color w:val="FFFFFF" w:themeColor="background1"/>
                <w:lang w:val="en-US"/>
              </w:rPr>
              <w:t>Description</w:t>
            </w:r>
          </w:p>
        </w:tc>
      </w:tr>
      <w:tr w:rsidR="00A03E6F" w:rsidRPr="00585082" w14:paraId="0BE45DCE" w14:textId="77777777" w:rsidTr="003C327D">
        <w:tc>
          <w:tcPr>
            <w:tcW w:w="2405" w:type="dxa"/>
            <w:tcBorders>
              <w:top w:val="single" w:sz="4" w:space="0" w:color="auto"/>
              <w:left w:val="single" w:sz="4" w:space="0" w:color="auto"/>
              <w:bottom w:val="single" w:sz="4" w:space="0" w:color="auto"/>
              <w:right w:val="single" w:sz="4" w:space="0" w:color="auto"/>
            </w:tcBorders>
            <w:hideMark/>
          </w:tcPr>
          <w:p w14:paraId="5E0008CB" w14:textId="77777777" w:rsidR="00A03E6F" w:rsidRPr="00585082" w:rsidRDefault="00A03E6F" w:rsidP="003C327D">
            <w:pPr>
              <w:rPr>
                <w:rFonts w:cstheme="minorHAnsi"/>
                <w:lang w:val="en-US"/>
              </w:rPr>
            </w:pPr>
            <w:r w:rsidRPr="00585082">
              <w:rPr>
                <w:rFonts w:eastAsia="Times New Roman" w:cstheme="minorHAnsi"/>
                <w:b/>
              </w:rPr>
              <w:t>Working in the Health Sector</w:t>
            </w:r>
          </w:p>
        </w:tc>
        <w:tc>
          <w:tcPr>
            <w:tcW w:w="6611" w:type="dxa"/>
            <w:tcBorders>
              <w:top w:val="single" w:sz="4" w:space="0" w:color="auto"/>
              <w:left w:val="single" w:sz="4" w:space="0" w:color="auto"/>
              <w:bottom w:val="single" w:sz="4" w:space="0" w:color="auto"/>
              <w:right w:val="single" w:sz="4" w:space="0" w:color="auto"/>
            </w:tcBorders>
            <w:hideMark/>
          </w:tcPr>
          <w:p w14:paraId="425E2ABD" w14:textId="77777777" w:rsidR="00A03E6F" w:rsidRPr="00585082" w:rsidRDefault="00A03E6F" w:rsidP="003C327D">
            <w:pPr>
              <w:autoSpaceDE w:val="0"/>
              <w:autoSpaceDN w:val="0"/>
              <w:adjustRightInd w:val="0"/>
              <w:rPr>
                <w:rFonts w:eastAsia="Times New Roman" w:cstheme="minorHAnsi"/>
              </w:rPr>
            </w:pPr>
            <w:r w:rsidRPr="00585082">
              <w:rPr>
                <w:rFonts w:eastAsia="Times New Roman" w:cstheme="minorHAnsi"/>
              </w:rPr>
              <w:t>This</w:t>
            </w:r>
            <w:r w:rsidRPr="00585082">
              <w:rPr>
                <w:rFonts w:cstheme="minorHAnsi"/>
                <w:color w:val="000000"/>
              </w:rPr>
              <w:t xml:space="preserve"> </w:t>
            </w:r>
            <w:r w:rsidRPr="00585082">
              <w:rPr>
                <w:rFonts w:eastAsia="Times New Roman" w:cstheme="minorHAnsi"/>
              </w:rPr>
              <w:t xml:space="preserve">unit introduces pupils to the range of provision and the services provided by the Health Sector in their local area. Pupils will participate in an interview for a specific job role, which will help to develop knowledge and understanding of the world of work. </w:t>
            </w:r>
          </w:p>
          <w:p w14:paraId="319A6A14" w14:textId="77777777" w:rsidR="00A03E6F" w:rsidRPr="00585082" w:rsidRDefault="00A03E6F" w:rsidP="003C327D">
            <w:pPr>
              <w:rPr>
                <w:rFonts w:cstheme="minorHAnsi"/>
                <w:lang w:val="en-US"/>
              </w:rPr>
            </w:pPr>
            <w:r w:rsidRPr="00585082">
              <w:rPr>
                <w:rFonts w:eastAsia="Times New Roman" w:cstheme="minorHAnsi"/>
              </w:rPr>
              <w:t>The unit also focuses on the employability skills and attitudes identified as being those most valued by employers in the Health Sector. Pupils will be given the opportunity to reflect on and evaluate their own employability skills and record their progress throughout the unit.</w:t>
            </w:r>
          </w:p>
        </w:tc>
      </w:tr>
      <w:tr w:rsidR="00A03E6F" w:rsidRPr="00585082" w14:paraId="4ACC626D" w14:textId="77777777" w:rsidTr="003C327D">
        <w:tc>
          <w:tcPr>
            <w:tcW w:w="2405" w:type="dxa"/>
            <w:tcBorders>
              <w:top w:val="single" w:sz="4" w:space="0" w:color="auto"/>
              <w:left w:val="single" w:sz="4" w:space="0" w:color="auto"/>
              <w:bottom w:val="single" w:sz="4" w:space="0" w:color="auto"/>
              <w:right w:val="single" w:sz="4" w:space="0" w:color="auto"/>
            </w:tcBorders>
            <w:hideMark/>
          </w:tcPr>
          <w:p w14:paraId="52EF67D3" w14:textId="77777777" w:rsidR="00A03E6F" w:rsidRPr="00585082" w:rsidRDefault="00A03E6F" w:rsidP="003C327D">
            <w:pPr>
              <w:rPr>
                <w:rFonts w:cstheme="minorHAnsi"/>
                <w:lang w:val="en-US"/>
              </w:rPr>
            </w:pPr>
            <w:r w:rsidRPr="00585082">
              <w:rPr>
                <w:rFonts w:eastAsia="Times New Roman" w:cstheme="minorHAnsi"/>
                <w:b/>
              </w:rPr>
              <w:t>Life Sciences Industry and the Health Sector</w:t>
            </w:r>
          </w:p>
        </w:tc>
        <w:tc>
          <w:tcPr>
            <w:tcW w:w="6611" w:type="dxa"/>
            <w:tcBorders>
              <w:top w:val="single" w:sz="4" w:space="0" w:color="auto"/>
              <w:left w:val="single" w:sz="4" w:space="0" w:color="auto"/>
              <w:bottom w:val="single" w:sz="4" w:space="0" w:color="auto"/>
              <w:right w:val="single" w:sz="4" w:space="0" w:color="auto"/>
            </w:tcBorders>
            <w:hideMark/>
          </w:tcPr>
          <w:p w14:paraId="456EE823" w14:textId="77777777" w:rsidR="00A03E6F" w:rsidRPr="00585082" w:rsidRDefault="00A03E6F" w:rsidP="003C327D">
            <w:pPr>
              <w:autoSpaceDE w:val="0"/>
              <w:autoSpaceDN w:val="0"/>
              <w:adjustRightInd w:val="0"/>
              <w:rPr>
                <w:rFonts w:eastAsia="Times New Roman" w:cstheme="minorHAnsi"/>
              </w:rPr>
            </w:pPr>
            <w:r w:rsidRPr="00585082">
              <w:rPr>
                <w:rFonts w:eastAsia="Times New Roman" w:cstheme="minorHAnsi"/>
              </w:rPr>
              <w:t>This unit is designed to introduce pupils to the contribution of the life sciences industry in the diagnosis and treatment of illness. Pupils will investigate the safety of pharmaceutical products made by the life sciences industry and the health and safety responsibilities of employers and employees in the life sciences industry. Pupils will also undertake a risk assessment in relation to production, storage or use of products made by the life sciences industry.</w:t>
            </w:r>
          </w:p>
        </w:tc>
      </w:tr>
      <w:tr w:rsidR="00A03E6F" w:rsidRPr="00585082" w14:paraId="0717E372" w14:textId="77777777" w:rsidTr="003C327D">
        <w:tc>
          <w:tcPr>
            <w:tcW w:w="2405" w:type="dxa"/>
            <w:tcBorders>
              <w:top w:val="single" w:sz="4" w:space="0" w:color="auto"/>
              <w:left w:val="single" w:sz="4" w:space="0" w:color="auto"/>
              <w:bottom w:val="single" w:sz="4" w:space="0" w:color="auto"/>
              <w:right w:val="single" w:sz="4" w:space="0" w:color="auto"/>
            </w:tcBorders>
            <w:hideMark/>
          </w:tcPr>
          <w:p w14:paraId="1DE8D607" w14:textId="77777777" w:rsidR="00A03E6F" w:rsidRPr="00585082" w:rsidRDefault="00A03E6F" w:rsidP="003C327D">
            <w:pPr>
              <w:rPr>
                <w:rFonts w:cstheme="minorHAnsi"/>
                <w:lang w:val="en-US"/>
              </w:rPr>
            </w:pPr>
            <w:r w:rsidRPr="00585082">
              <w:rPr>
                <w:rFonts w:eastAsia="Times New Roman" w:cstheme="minorHAnsi"/>
                <w:b/>
              </w:rPr>
              <w:t>Improving Health and Well-being</w:t>
            </w:r>
          </w:p>
        </w:tc>
        <w:tc>
          <w:tcPr>
            <w:tcW w:w="6611" w:type="dxa"/>
            <w:tcBorders>
              <w:top w:val="single" w:sz="4" w:space="0" w:color="auto"/>
              <w:left w:val="single" w:sz="4" w:space="0" w:color="auto"/>
              <w:bottom w:val="single" w:sz="4" w:space="0" w:color="auto"/>
              <w:right w:val="single" w:sz="4" w:space="0" w:color="auto"/>
            </w:tcBorders>
            <w:hideMark/>
          </w:tcPr>
          <w:p w14:paraId="086789A3" w14:textId="77777777" w:rsidR="00A03E6F" w:rsidRPr="00585082" w:rsidRDefault="00A03E6F" w:rsidP="003C327D">
            <w:pPr>
              <w:rPr>
                <w:rFonts w:cstheme="minorHAnsi"/>
                <w:lang w:val="en-US"/>
              </w:rPr>
            </w:pPr>
            <w:r w:rsidRPr="00585082">
              <w:rPr>
                <w:rFonts w:eastAsia="Times New Roman" w:cstheme="minorHAnsi"/>
              </w:rPr>
              <w:t>This unit is designed to introduce pupils to the wide range of options available in the Health Sector that help tackle current health and lifestyle issues. It introduces pupils to the health and safety risks to workers in the Health Sector and the importance of a healthy lifestyle. Also, through team working, pupils will give advice in relation to the promotion of health.</w:t>
            </w:r>
          </w:p>
        </w:tc>
      </w:tr>
      <w:tr w:rsidR="00A03E6F" w:rsidRPr="00585082" w14:paraId="6807CE48" w14:textId="77777777" w:rsidTr="003C327D">
        <w:tc>
          <w:tcPr>
            <w:tcW w:w="2405" w:type="dxa"/>
            <w:tcBorders>
              <w:top w:val="single" w:sz="4" w:space="0" w:color="auto"/>
              <w:left w:val="single" w:sz="4" w:space="0" w:color="auto"/>
              <w:bottom w:val="single" w:sz="4" w:space="0" w:color="auto"/>
              <w:right w:val="single" w:sz="4" w:space="0" w:color="auto"/>
            </w:tcBorders>
            <w:hideMark/>
          </w:tcPr>
          <w:p w14:paraId="3A7D4CDA" w14:textId="77777777" w:rsidR="00A03E6F" w:rsidRPr="00585082" w:rsidRDefault="00A03E6F" w:rsidP="003C327D">
            <w:pPr>
              <w:rPr>
                <w:rFonts w:cstheme="minorHAnsi"/>
                <w:lang w:val="en-US"/>
              </w:rPr>
            </w:pPr>
            <w:r w:rsidRPr="00585082">
              <w:rPr>
                <w:rFonts w:eastAsia="Times New Roman" w:cstheme="minorHAnsi"/>
                <w:b/>
              </w:rPr>
              <w:t>Physiology of the Cardio-Vascular System</w:t>
            </w:r>
          </w:p>
        </w:tc>
        <w:tc>
          <w:tcPr>
            <w:tcW w:w="6611" w:type="dxa"/>
            <w:tcBorders>
              <w:top w:val="single" w:sz="4" w:space="0" w:color="auto"/>
              <w:left w:val="single" w:sz="4" w:space="0" w:color="auto"/>
              <w:bottom w:val="single" w:sz="4" w:space="0" w:color="auto"/>
              <w:right w:val="single" w:sz="4" w:space="0" w:color="auto"/>
            </w:tcBorders>
            <w:hideMark/>
          </w:tcPr>
          <w:p w14:paraId="73FA2920" w14:textId="77777777" w:rsidR="00A03E6F" w:rsidRPr="00585082" w:rsidRDefault="00A03E6F" w:rsidP="003C327D">
            <w:pPr>
              <w:autoSpaceDE w:val="0"/>
              <w:autoSpaceDN w:val="0"/>
              <w:adjustRightInd w:val="0"/>
              <w:rPr>
                <w:rFonts w:eastAsia="Times New Roman" w:cstheme="minorHAnsi"/>
              </w:rPr>
            </w:pPr>
            <w:r w:rsidRPr="00585082">
              <w:rPr>
                <w:rFonts w:eastAsia="Times New Roman" w:cstheme="minorHAnsi"/>
              </w:rPr>
              <w:t xml:space="preserve">This unit will provide pupils with an introduction to the structure and function of the cardiovascular system. Pupils will apply this knowledge to investigate the effect of a specific disorder on the structure and function of the cardiovascular system. </w:t>
            </w:r>
          </w:p>
          <w:p w14:paraId="5F0899F9" w14:textId="77777777" w:rsidR="00A03E6F" w:rsidRPr="00585082" w:rsidRDefault="00A03E6F" w:rsidP="003C327D">
            <w:pPr>
              <w:rPr>
                <w:rFonts w:cstheme="minorHAnsi"/>
                <w:lang w:val="en-US"/>
              </w:rPr>
            </w:pPr>
            <w:r w:rsidRPr="00585082">
              <w:rPr>
                <w:rFonts w:eastAsia="Times New Roman" w:cstheme="minorHAnsi"/>
              </w:rPr>
              <w:t>Pupils will participate in a practical activity which will help to develop knowledge and skills in taking physiological measurements at different activity levels. Pupils will also participate in a practical activity to demonstrate current first aid procedures to provide emergency life support.</w:t>
            </w:r>
          </w:p>
        </w:tc>
      </w:tr>
      <w:tr w:rsidR="00A03E6F" w:rsidRPr="00585082" w14:paraId="3B0A00A3" w14:textId="77777777" w:rsidTr="003C327D">
        <w:tc>
          <w:tcPr>
            <w:tcW w:w="2405" w:type="dxa"/>
            <w:tcBorders>
              <w:top w:val="single" w:sz="4" w:space="0" w:color="auto"/>
              <w:left w:val="single" w:sz="4" w:space="0" w:color="auto"/>
              <w:bottom w:val="single" w:sz="4" w:space="0" w:color="auto"/>
              <w:right w:val="single" w:sz="4" w:space="0" w:color="auto"/>
            </w:tcBorders>
            <w:hideMark/>
          </w:tcPr>
          <w:p w14:paraId="0E817E6B" w14:textId="77777777" w:rsidR="00A03E6F" w:rsidRPr="00585082" w:rsidRDefault="00A03E6F" w:rsidP="003C327D">
            <w:pPr>
              <w:rPr>
                <w:rFonts w:cstheme="minorHAnsi"/>
                <w:lang w:val="en-US"/>
              </w:rPr>
            </w:pPr>
            <w:r w:rsidRPr="00585082">
              <w:rPr>
                <w:rFonts w:eastAsia="Times New Roman" w:cstheme="minorHAnsi"/>
                <w:b/>
              </w:rPr>
              <w:t>Working in Non-Clinical Roles</w:t>
            </w:r>
          </w:p>
        </w:tc>
        <w:tc>
          <w:tcPr>
            <w:tcW w:w="6611" w:type="dxa"/>
            <w:tcBorders>
              <w:top w:val="single" w:sz="4" w:space="0" w:color="auto"/>
              <w:left w:val="single" w:sz="4" w:space="0" w:color="auto"/>
              <w:bottom w:val="single" w:sz="4" w:space="0" w:color="auto"/>
              <w:right w:val="single" w:sz="4" w:space="0" w:color="auto"/>
            </w:tcBorders>
            <w:hideMark/>
          </w:tcPr>
          <w:p w14:paraId="18DB95AE" w14:textId="77777777" w:rsidR="00A03E6F" w:rsidRPr="00585082" w:rsidRDefault="00A03E6F" w:rsidP="003C327D">
            <w:pPr>
              <w:rPr>
                <w:rFonts w:cstheme="minorHAnsi"/>
                <w:lang w:val="en-US"/>
              </w:rPr>
            </w:pPr>
            <w:r w:rsidRPr="00585082">
              <w:rPr>
                <w:rFonts w:eastAsia="Times New Roman" w:cstheme="minorHAnsi"/>
              </w:rPr>
              <w:t xml:space="preserve">This unit introduces pupils to the range and diversity of careers in non-clinical roles in the health sector. Pupils will undertake an investigation into the roles and responsibilities of non-clinical roles and the diversity of career opportunities available. Pupils will also participate in a practical activity which will enable them to demonstrate customer care skills in a non-clinical role. </w:t>
            </w:r>
          </w:p>
        </w:tc>
      </w:tr>
    </w:tbl>
    <w:p w14:paraId="09C7518C" w14:textId="77777777" w:rsidR="00A03E6F" w:rsidRPr="00585082" w:rsidRDefault="00A03E6F" w:rsidP="00A03E6F">
      <w:pPr>
        <w:spacing w:after="0"/>
        <w:rPr>
          <w:rFonts w:cstheme="minorHAnsi"/>
          <w:lang w:val="en-US"/>
        </w:rPr>
      </w:pPr>
    </w:p>
    <w:p w14:paraId="3E9023A7" w14:textId="77777777" w:rsidR="00A03E6F" w:rsidRPr="00585082" w:rsidRDefault="00A03E6F" w:rsidP="023880A8">
      <w:pPr>
        <w:pStyle w:val="Heading3"/>
        <w:rPr>
          <w:b/>
          <w:bCs/>
          <w:lang w:val="en-US"/>
        </w:rPr>
      </w:pPr>
      <w:r w:rsidRPr="023880A8">
        <w:rPr>
          <w:b/>
          <w:bCs/>
          <w:lang w:val="en-US"/>
        </w:rPr>
        <w:t>Assessment Method</w:t>
      </w:r>
    </w:p>
    <w:p w14:paraId="3AB4958F" w14:textId="2A19AE14" w:rsidR="00A03E6F" w:rsidRPr="00585082" w:rsidRDefault="00A03E6F" w:rsidP="00A03E6F">
      <w:pPr>
        <w:spacing w:after="0" w:line="240" w:lineRule="auto"/>
        <w:jc w:val="both"/>
        <w:rPr>
          <w:rFonts w:cstheme="minorHAnsi"/>
        </w:rPr>
      </w:pPr>
      <w:r w:rsidRPr="00585082">
        <w:rPr>
          <w:rFonts w:cstheme="minorHAnsi"/>
        </w:rPr>
        <w:t xml:space="preserve">Pupils are expected to engage in written work to investigate resources and to work in teams to produce presentations. Pupils will also be involved in self-evaluation of these skills, seeking feedback from others, identifying areas of improvement, taking account of the feedback received and reviewing their progress throughout the course. Some practical elements are demonstrated </w:t>
      </w:r>
      <w:r w:rsidR="00D61ED7" w:rsidRPr="00585082">
        <w:rPr>
          <w:rFonts w:cstheme="minorHAnsi"/>
        </w:rPr>
        <w:t>later</w:t>
      </w:r>
      <w:r w:rsidRPr="00585082">
        <w:rPr>
          <w:rFonts w:cstheme="minorHAnsi"/>
        </w:rPr>
        <w:t xml:space="preserve"> in the course </w:t>
      </w:r>
      <w:proofErr w:type="gramStart"/>
      <w:r w:rsidRPr="00585082">
        <w:rPr>
          <w:rFonts w:cstheme="minorHAnsi"/>
        </w:rPr>
        <w:t>in order for</w:t>
      </w:r>
      <w:proofErr w:type="gramEnd"/>
      <w:r w:rsidRPr="00585082">
        <w:rPr>
          <w:rFonts w:cstheme="minorHAnsi"/>
        </w:rPr>
        <w:t xml:space="preserve"> pupils to improve technical and employability skills. There is a mixture of open and closed book assessments.</w:t>
      </w:r>
    </w:p>
    <w:p w14:paraId="524A68E4" w14:textId="77777777" w:rsidR="009B089F" w:rsidRPr="00585082" w:rsidRDefault="009B089F" w:rsidP="009B089F">
      <w:pPr>
        <w:spacing w:after="0"/>
        <w:rPr>
          <w:rFonts w:cstheme="minorHAnsi"/>
          <w:b/>
          <w:bCs/>
          <w:lang w:val="en-US"/>
        </w:rPr>
      </w:pPr>
      <w:bookmarkStart w:id="67" w:name="_Toc64619942"/>
    </w:p>
    <w:p w14:paraId="11492814" w14:textId="77777777" w:rsidR="009B089F" w:rsidRDefault="009B089F" w:rsidP="009B089F">
      <w:pPr>
        <w:spacing w:after="0"/>
        <w:rPr>
          <w:rFonts w:cstheme="minorHAnsi"/>
          <w:b/>
          <w:bCs/>
          <w:lang w:val="en-US"/>
        </w:rPr>
      </w:pPr>
    </w:p>
    <w:p w14:paraId="27CAAD1C" w14:textId="77777777" w:rsidR="00682F9B" w:rsidRPr="00585082" w:rsidRDefault="00682F9B" w:rsidP="009B089F">
      <w:pPr>
        <w:spacing w:after="0"/>
        <w:rPr>
          <w:rFonts w:cstheme="minorHAnsi"/>
          <w:b/>
          <w:bCs/>
          <w:lang w:val="en-US"/>
        </w:rPr>
      </w:pPr>
    </w:p>
    <w:p w14:paraId="2251BACA" w14:textId="36FE3BD7" w:rsidR="00A03E6F" w:rsidRPr="00585082" w:rsidRDefault="00A03E6F" w:rsidP="009B089F">
      <w:pPr>
        <w:pStyle w:val="Heading2"/>
        <w:rPr>
          <w:rFonts w:cstheme="minorBidi"/>
          <w:lang w:val="en-US"/>
        </w:rPr>
      </w:pPr>
      <w:bookmarkStart w:id="68" w:name="_Toc120021495"/>
      <w:r w:rsidRPr="00585082">
        <w:rPr>
          <w:lang w:val="en-US"/>
        </w:rPr>
        <w:t xml:space="preserve">Foundation Apprenticeship: </w:t>
      </w:r>
      <w:bookmarkEnd w:id="67"/>
      <w:r w:rsidRPr="00585082">
        <w:rPr>
          <w:lang w:val="en-US"/>
        </w:rPr>
        <w:t>Social Services and Healthcare Level 6</w:t>
      </w:r>
      <w:bookmarkEnd w:id="68"/>
    </w:p>
    <w:tbl>
      <w:tblPr>
        <w:tblStyle w:val="TableGrid"/>
        <w:tblW w:w="0" w:type="auto"/>
        <w:tblLook w:val="04A0" w:firstRow="1" w:lastRow="0" w:firstColumn="1" w:lastColumn="0" w:noHBand="0" w:noVBand="1"/>
      </w:tblPr>
      <w:tblGrid>
        <w:gridCol w:w="2405"/>
        <w:gridCol w:w="6611"/>
      </w:tblGrid>
      <w:tr w:rsidR="00A03E6F" w:rsidRPr="00585082" w14:paraId="77C8E4C9" w14:textId="77777777" w:rsidTr="003C327D">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34779BDE" w14:textId="77777777" w:rsidR="00A03E6F" w:rsidRPr="00585082" w:rsidRDefault="00A03E6F" w:rsidP="003C327D">
            <w:pPr>
              <w:rPr>
                <w:rFonts w:cstheme="minorHAnsi"/>
                <w:color w:val="FFFFFF" w:themeColor="background1"/>
                <w:lang w:val="en-US"/>
              </w:rPr>
            </w:pPr>
            <w:r w:rsidRPr="00585082">
              <w:rPr>
                <w:rFonts w:cstheme="minorHAnsi"/>
                <w:color w:val="FFFFFF" w:themeColor="background1"/>
                <w:lang w:val="en-US"/>
              </w:rPr>
              <w:t>Course Title</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6BA36E3C" w14:textId="21BEE7CD" w:rsidR="00A03E6F" w:rsidRPr="00585082" w:rsidRDefault="00A03E6F" w:rsidP="003C327D">
            <w:pPr>
              <w:rPr>
                <w:rFonts w:cstheme="minorHAnsi"/>
                <w:color w:val="FFFFFF" w:themeColor="background1"/>
                <w:lang w:val="en-US"/>
              </w:rPr>
            </w:pPr>
            <w:r w:rsidRPr="00585082">
              <w:rPr>
                <w:rFonts w:cstheme="minorHAnsi"/>
                <w:color w:val="FFFFFF" w:themeColor="background1"/>
                <w:lang w:val="en-US"/>
              </w:rPr>
              <w:t>FA</w:t>
            </w:r>
            <w:r w:rsidR="00FA6637">
              <w:rPr>
                <w:rFonts w:cstheme="minorHAnsi"/>
                <w:color w:val="FFFFFF" w:themeColor="background1"/>
                <w:lang w:val="en-US"/>
              </w:rPr>
              <w:t xml:space="preserve"> in </w:t>
            </w:r>
            <w:r w:rsidRPr="00585082">
              <w:rPr>
                <w:rFonts w:cstheme="minorHAnsi"/>
                <w:color w:val="FFFFFF" w:themeColor="background1"/>
                <w:lang w:val="en-US"/>
              </w:rPr>
              <w:t>Social Services and Health Care</w:t>
            </w:r>
          </w:p>
        </w:tc>
      </w:tr>
      <w:tr w:rsidR="00A03E6F" w:rsidRPr="00585082" w14:paraId="2A394663" w14:textId="77777777" w:rsidTr="003C327D">
        <w:tc>
          <w:tcPr>
            <w:tcW w:w="2405" w:type="dxa"/>
            <w:tcBorders>
              <w:top w:val="single" w:sz="4" w:space="0" w:color="auto"/>
              <w:left w:val="single" w:sz="4" w:space="0" w:color="auto"/>
              <w:bottom w:val="single" w:sz="4" w:space="0" w:color="auto"/>
              <w:right w:val="single" w:sz="4" w:space="0" w:color="auto"/>
            </w:tcBorders>
            <w:hideMark/>
          </w:tcPr>
          <w:p w14:paraId="70FDEFEC" w14:textId="77777777" w:rsidR="00A03E6F" w:rsidRPr="00585082" w:rsidRDefault="00A03E6F" w:rsidP="003C327D">
            <w:pPr>
              <w:rPr>
                <w:rFonts w:cstheme="minorHAnsi"/>
                <w:lang w:val="en-US"/>
              </w:rPr>
            </w:pPr>
            <w:r w:rsidRPr="00585082">
              <w:rPr>
                <w:rFonts w:cstheme="minorHAnsi"/>
                <w:lang w:val="en-US"/>
              </w:rPr>
              <w:t>Level</w:t>
            </w:r>
          </w:p>
        </w:tc>
        <w:tc>
          <w:tcPr>
            <w:tcW w:w="6611" w:type="dxa"/>
            <w:tcBorders>
              <w:top w:val="single" w:sz="4" w:space="0" w:color="auto"/>
              <w:left w:val="single" w:sz="4" w:space="0" w:color="auto"/>
              <w:bottom w:val="single" w:sz="4" w:space="0" w:color="auto"/>
              <w:right w:val="single" w:sz="4" w:space="0" w:color="auto"/>
            </w:tcBorders>
            <w:hideMark/>
          </w:tcPr>
          <w:p w14:paraId="58EA2925" w14:textId="77777777" w:rsidR="00A03E6F" w:rsidRPr="00585082" w:rsidRDefault="00A03E6F" w:rsidP="003C327D">
            <w:pPr>
              <w:rPr>
                <w:rFonts w:cstheme="minorHAnsi"/>
                <w:lang w:val="en-US"/>
              </w:rPr>
            </w:pPr>
            <w:r w:rsidRPr="00585082">
              <w:rPr>
                <w:rFonts w:cstheme="minorHAnsi"/>
                <w:lang w:val="en-US"/>
              </w:rPr>
              <w:t>SCQF 6</w:t>
            </w:r>
          </w:p>
        </w:tc>
      </w:tr>
      <w:tr w:rsidR="00A03E6F" w:rsidRPr="00585082" w14:paraId="592BA489" w14:textId="77777777" w:rsidTr="003C327D">
        <w:tc>
          <w:tcPr>
            <w:tcW w:w="2405" w:type="dxa"/>
            <w:tcBorders>
              <w:top w:val="single" w:sz="4" w:space="0" w:color="auto"/>
              <w:left w:val="single" w:sz="4" w:space="0" w:color="auto"/>
              <w:bottom w:val="single" w:sz="4" w:space="0" w:color="auto"/>
              <w:right w:val="single" w:sz="4" w:space="0" w:color="auto"/>
            </w:tcBorders>
            <w:hideMark/>
          </w:tcPr>
          <w:p w14:paraId="724E048D" w14:textId="77777777" w:rsidR="00A03E6F" w:rsidRPr="00585082" w:rsidRDefault="00A03E6F" w:rsidP="003C327D">
            <w:pPr>
              <w:rPr>
                <w:rFonts w:cstheme="minorHAnsi"/>
                <w:lang w:val="en-US"/>
              </w:rPr>
            </w:pPr>
            <w:r w:rsidRPr="00585082">
              <w:rPr>
                <w:rFonts w:cstheme="minorHAnsi"/>
                <w:lang w:val="en-US"/>
              </w:rPr>
              <w:t>Campus</w:t>
            </w:r>
          </w:p>
        </w:tc>
        <w:tc>
          <w:tcPr>
            <w:tcW w:w="6611" w:type="dxa"/>
            <w:tcBorders>
              <w:top w:val="single" w:sz="4" w:space="0" w:color="auto"/>
              <w:left w:val="single" w:sz="4" w:space="0" w:color="auto"/>
              <w:bottom w:val="single" w:sz="4" w:space="0" w:color="auto"/>
              <w:right w:val="single" w:sz="4" w:space="0" w:color="auto"/>
            </w:tcBorders>
            <w:hideMark/>
          </w:tcPr>
          <w:p w14:paraId="36118517" w14:textId="77777777" w:rsidR="00A03E6F" w:rsidRPr="00585082" w:rsidRDefault="00A03E6F" w:rsidP="003C327D">
            <w:pPr>
              <w:rPr>
                <w:rFonts w:cstheme="minorHAnsi"/>
                <w:lang w:val="en-US"/>
              </w:rPr>
            </w:pPr>
            <w:r w:rsidRPr="00585082">
              <w:rPr>
                <w:rFonts w:cstheme="minorHAnsi"/>
                <w:lang w:val="en-US"/>
              </w:rPr>
              <w:t>Arbroath and Gardyne</w:t>
            </w:r>
          </w:p>
        </w:tc>
      </w:tr>
      <w:tr w:rsidR="00A03E6F" w:rsidRPr="00585082" w14:paraId="7A3F5543" w14:textId="77777777" w:rsidTr="003C327D">
        <w:tc>
          <w:tcPr>
            <w:tcW w:w="2405" w:type="dxa"/>
            <w:tcBorders>
              <w:top w:val="single" w:sz="4" w:space="0" w:color="auto"/>
              <w:left w:val="single" w:sz="4" w:space="0" w:color="auto"/>
              <w:bottom w:val="single" w:sz="4" w:space="0" w:color="auto"/>
              <w:right w:val="single" w:sz="4" w:space="0" w:color="auto"/>
            </w:tcBorders>
            <w:hideMark/>
          </w:tcPr>
          <w:p w14:paraId="7A540C29" w14:textId="77777777" w:rsidR="00A03E6F" w:rsidRPr="00585082" w:rsidRDefault="00A03E6F" w:rsidP="003C327D">
            <w:pPr>
              <w:rPr>
                <w:rFonts w:cstheme="minorHAnsi"/>
                <w:lang w:val="en-US"/>
              </w:rPr>
            </w:pPr>
            <w:r w:rsidRPr="00585082">
              <w:rPr>
                <w:rFonts w:cstheme="minorHAnsi"/>
                <w:lang w:val="en-US"/>
              </w:rPr>
              <w:t>Days</w:t>
            </w:r>
          </w:p>
        </w:tc>
        <w:tc>
          <w:tcPr>
            <w:tcW w:w="6611" w:type="dxa"/>
            <w:tcBorders>
              <w:top w:val="single" w:sz="4" w:space="0" w:color="auto"/>
              <w:left w:val="single" w:sz="4" w:space="0" w:color="auto"/>
              <w:bottom w:val="single" w:sz="4" w:space="0" w:color="auto"/>
              <w:right w:val="single" w:sz="4" w:space="0" w:color="auto"/>
            </w:tcBorders>
          </w:tcPr>
          <w:p w14:paraId="05636C6C" w14:textId="77777777" w:rsidR="00A03E6F" w:rsidRPr="00585082" w:rsidRDefault="00A03E6F" w:rsidP="003C327D">
            <w:pPr>
              <w:rPr>
                <w:rFonts w:cstheme="minorHAnsi"/>
                <w:b/>
                <w:bCs/>
                <w:lang w:val="en-US"/>
              </w:rPr>
            </w:pPr>
            <w:r w:rsidRPr="00585082">
              <w:rPr>
                <w:rFonts w:cstheme="minorHAnsi"/>
                <w:b/>
                <w:bCs/>
                <w:lang w:val="en-US"/>
              </w:rPr>
              <w:t>Arbroath:</w:t>
            </w:r>
          </w:p>
          <w:p w14:paraId="52431186" w14:textId="77777777" w:rsidR="00A03E6F" w:rsidRPr="00585082" w:rsidRDefault="00A03E6F" w:rsidP="003C327D">
            <w:pPr>
              <w:rPr>
                <w:rFonts w:cstheme="minorHAnsi"/>
                <w:lang w:val="en-US"/>
              </w:rPr>
            </w:pPr>
            <w:r w:rsidRPr="00585082">
              <w:rPr>
                <w:rFonts w:cstheme="minorHAnsi"/>
                <w:lang w:val="en-US"/>
              </w:rPr>
              <w:t>Year 1 of 2 – Tuesday 9-4pm</w:t>
            </w:r>
          </w:p>
          <w:p w14:paraId="7204148C" w14:textId="77777777" w:rsidR="00A03E6F" w:rsidRPr="00585082" w:rsidRDefault="00A03E6F" w:rsidP="003C327D">
            <w:pPr>
              <w:rPr>
                <w:rFonts w:cstheme="minorHAnsi"/>
                <w:lang w:val="en-US"/>
              </w:rPr>
            </w:pPr>
            <w:r w:rsidRPr="00585082">
              <w:rPr>
                <w:rFonts w:cstheme="minorHAnsi"/>
                <w:lang w:val="en-US"/>
              </w:rPr>
              <w:t>Year 2 of 2 – Tuesday 9-4pm</w:t>
            </w:r>
          </w:p>
          <w:p w14:paraId="21953B05" w14:textId="77777777" w:rsidR="00A03E6F" w:rsidRPr="00585082" w:rsidRDefault="00A03E6F" w:rsidP="003C327D">
            <w:pPr>
              <w:rPr>
                <w:rFonts w:cstheme="minorHAnsi"/>
                <w:lang w:val="en-US"/>
              </w:rPr>
            </w:pPr>
            <w:r w:rsidRPr="00585082">
              <w:rPr>
                <w:rFonts w:cstheme="minorHAnsi"/>
                <w:lang w:val="en-US"/>
              </w:rPr>
              <w:t>1 Year of 1 – Tuesday and Friday 9-4pm</w:t>
            </w:r>
          </w:p>
          <w:p w14:paraId="7505E18A" w14:textId="77777777" w:rsidR="00A03E6F" w:rsidRPr="00585082" w:rsidRDefault="00A03E6F" w:rsidP="003C327D">
            <w:pPr>
              <w:rPr>
                <w:rFonts w:cstheme="minorHAnsi"/>
                <w:lang w:val="en-US"/>
              </w:rPr>
            </w:pPr>
          </w:p>
          <w:p w14:paraId="7DAA6A35" w14:textId="77777777" w:rsidR="00A03E6F" w:rsidRPr="00585082" w:rsidRDefault="00A03E6F" w:rsidP="003C327D">
            <w:pPr>
              <w:rPr>
                <w:rFonts w:cstheme="minorHAnsi"/>
                <w:b/>
                <w:bCs/>
                <w:lang w:val="en-US"/>
              </w:rPr>
            </w:pPr>
            <w:r w:rsidRPr="00585082">
              <w:rPr>
                <w:rFonts w:cstheme="minorHAnsi"/>
                <w:b/>
                <w:bCs/>
                <w:lang w:val="en-US"/>
              </w:rPr>
              <w:t>Gardyne:</w:t>
            </w:r>
          </w:p>
          <w:p w14:paraId="0DB975DB" w14:textId="77777777" w:rsidR="00A03E6F" w:rsidRPr="00585082" w:rsidRDefault="00A03E6F" w:rsidP="003C327D">
            <w:pPr>
              <w:rPr>
                <w:rFonts w:cstheme="minorHAnsi"/>
                <w:lang w:val="en-US"/>
              </w:rPr>
            </w:pPr>
            <w:r w:rsidRPr="00585082">
              <w:rPr>
                <w:rFonts w:cstheme="minorHAnsi"/>
                <w:lang w:val="en-US"/>
              </w:rPr>
              <w:t>Year 1 of 2 – Monday and Wednesday 2-5pm</w:t>
            </w:r>
          </w:p>
          <w:p w14:paraId="1EEB1D1D" w14:textId="77777777" w:rsidR="00A03E6F" w:rsidRPr="00585082" w:rsidRDefault="00A03E6F" w:rsidP="003C327D">
            <w:pPr>
              <w:rPr>
                <w:rFonts w:cstheme="minorHAnsi"/>
                <w:lang w:val="en-US"/>
              </w:rPr>
            </w:pPr>
            <w:r w:rsidRPr="00585082">
              <w:rPr>
                <w:rFonts w:cstheme="minorHAnsi"/>
                <w:lang w:val="en-US"/>
              </w:rPr>
              <w:t>Year 2 of 2 – Monday and Wednesday 2-5pm</w:t>
            </w:r>
          </w:p>
          <w:p w14:paraId="3CC8B11C" w14:textId="77777777" w:rsidR="00A03E6F" w:rsidRPr="00585082" w:rsidRDefault="00A03E6F" w:rsidP="003C327D">
            <w:pPr>
              <w:rPr>
                <w:rFonts w:cstheme="minorHAnsi"/>
                <w:lang w:val="en-US"/>
              </w:rPr>
            </w:pPr>
            <w:r w:rsidRPr="00585082">
              <w:rPr>
                <w:rFonts w:cstheme="minorHAnsi"/>
                <w:lang w:val="en-US"/>
              </w:rPr>
              <w:t xml:space="preserve">1 Year of 1 – Monday, Tuesday, </w:t>
            </w:r>
            <w:proofErr w:type="gramStart"/>
            <w:r w:rsidRPr="00585082">
              <w:rPr>
                <w:rFonts w:cstheme="minorHAnsi"/>
                <w:lang w:val="en-US"/>
              </w:rPr>
              <w:t>Wednesday</w:t>
            </w:r>
            <w:proofErr w:type="gramEnd"/>
            <w:r w:rsidRPr="00585082">
              <w:rPr>
                <w:rFonts w:cstheme="minorHAnsi"/>
                <w:lang w:val="en-US"/>
              </w:rPr>
              <w:t xml:space="preserve"> 2-5pm and Thursday 1.15-4.15pm</w:t>
            </w:r>
          </w:p>
        </w:tc>
      </w:tr>
    </w:tbl>
    <w:p w14:paraId="6AB6E03A" w14:textId="77777777" w:rsidR="00A03E6F" w:rsidRPr="00585082" w:rsidRDefault="00A03E6F" w:rsidP="00A03E6F">
      <w:pPr>
        <w:spacing w:after="0"/>
        <w:rPr>
          <w:rFonts w:cstheme="minorHAnsi"/>
          <w:lang w:val="en-US"/>
        </w:rPr>
      </w:pPr>
    </w:p>
    <w:p w14:paraId="04C4F8B3" w14:textId="77777777" w:rsidR="00A03E6F" w:rsidRPr="00585082" w:rsidRDefault="00A03E6F" w:rsidP="023880A8">
      <w:pPr>
        <w:pStyle w:val="Heading3"/>
        <w:rPr>
          <w:b/>
          <w:bCs/>
          <w:lang w:val="en-US"/>
        </w:rPr>
      </w:pPr>
      <w:r w:rsidRPr="023880A8">
        <w:rPr>
          <w:b/>
          <w:bCs/>
          <w:lang w:val="en-US"/>
        </w:rPr>
        <w:t>Entry Requirements</w:t>
      </w:r>
    </w:p>
    <w:p w14:paraId="1385A686" w14:textId="4B992A18" w:rsidR="00A03E6F" w:rsidRPr="00585082" w:rsidRDefault="00A03E6F" w:rsidP="00A03E6F">
      <w:pPr>
        <w:spacing w:after="0"/>
      </w:pPr>
      <w:r w:rsidRPr="00585082">
        <w:t>A good level of English (National 5) is required. Must demonstrate a genuine interest in this vocational area.</w:t>
      </w:r>
    </w:p>
    <w:p w14:paraId="09521EB3" w14:textId="77777777" w:rsidR="00A03E6F" w:rsidRPr="00585082" w:rsidRDefault="00A03E6F" w:rsidP="00A03E6F">
      <w:pPr>
        <w:spacing w:after="0"/>
        <w:rPr>
          <w:rFonts w:cstheme="minorHAnsi"/>
          <w:b/>
          <w:bCs/>
          <w:lang w:val="en-US"/>
        </w:rPr>
      </w:pPr>
    </w:p>
    <w:p w14:paraId="2E707F76" w14:textId="77777777" w:rsidR="00A03E6F" w:rsidRPr="00585082" w:rsidRDefault="00A03E6F" w:rsidP="023880A8">
      <w:pPr>
        <w:pStyle w:val="Heading3"/>
        <w:rPr>
          <w:b/>
          <w:bCs/>
          <w:lang w:val="en-US"/>
        </w:rPr>
      </w:pPr>
      <w:r w:rsidRPr="023880A8">
        <w:rPr>
          <w:b/>
          <w:bCs/>
          <w:lang w:val="en-US"/>
        </w:rPr>
        <w:t>Progression Pathways</w:t>
      </w:r>
    </w:p>
    <w:p w14:paraId="2CD6A1D1" w14:textId="77777777" w:rsidR="00A03E6F" w:rsidRPr="00585082" w:rsidRDefault="00A03E6F" w:rsidP="00966737">
      <w:pPr>
        <w:pStyle w:val="ListParagraph"/>
        <w:numPr>
          <w:ilvl w:val="0"/>
          <w:numId w:val="18"/>
        </w:numPr>
        <w:ind w:left="426" w:hanging="284"/>
        <w:rPr>
          <w:rFonts w:asciiTheme="minorHAnsi" w:hAnsiTheme="minorHAnsi" w:cstheme="minorHAnsi"/>
          <w:sz w:val="22"/>
          <w:szCs w:val="22"/>
        </w:rPr>
      </w:pPr>
      <w:r w:rsidRPr="00585082">
        <w:rPr>
          <w:rFonts w:asciiTheme="minorHAnsi" w:hAnsiTheme="minorHAnsi" w:cstheme="minorHAnsi"/>
          <w:sz w:val="22"/>
          <w:szCs w:val="22"/>
        </w:rPr>
        <w:t>Modern Apprenticeship in Social Services and Health at SCQF Level 7</w:t>
      </w:r>
    </w:p>
    <w:p w14:paraId="410AA17F" w14:textId="77777777" w:rsidR="00A03E6F" w:rsidRPr="00585082" w:rsidRDefault="00A03E6F" w:rsidP="00966737">
      <w:pPr>
        <w:pStyle w:val="ListParagraph"/>
        <w:numPr>
          <w:ilvl w:val="0"/>
          <w:numId w:val="18"/>
        </w:numPr>
        <w:ind w:left="426" w:hanging="284"/>
        <w:rPr>
          <w:rFonts w:asciiTheme="minorHAnsi" w:hAnsiTheme="minorHAnsi" w:cstheme="minorHAnsi"/>
          <w:sz w:val="22"/>
          <w:szCs w:val="22"/>
        </w:rPr>
      </w:pPr>
      <w:r w:rsidRPr="00585082">
        <w:rPr>
          <w:rFonts w:asciiTheme="minorHAnsi" w:hAnsiTheme="minorHAnsi" w:cstheme="minorHAnsi"/>
          <w:sz w:val="22"/>
          <w:szCs w:val="22"/>
        </w:rPr>
        <w:t>Employment: Health Care Assistant; Support Worker in a Care Setting</w:t>
      </w:r>
    </w:p>
    <w:p w14:paraId="4FE2656B" w14:textId="77777777" w:rsidR="00A03E6F" w:rsidRPr="00585082" w:rsidRDefault="00A03E6F" w:rsidP="00966737">
      <w:pPr>
        <w:pStyle w:val="ListParagraph"/>
        <w:numPr>
          <w:ilvl w:val="0"/>
          <w:numId w:val="18"/>
        </w:numPr>
        <w:tabs>
          <w:tab w:val="left" w:pos="9356"/>
        </w:tabs>
        <w:ind w:left="426" w:right="142" w:hanging="284"/>
        <w:jc w:val="both"/>
        <w:rPr>
          <w:rFonts w:asciiTheme="minorHAnsi" w:hAnsiTheme="minorHAnsi" w:cstheme="minorHAnsi"/>
          <w:sz w:val="22"/>
          <w:szCs w:val="22"/>
        </w:rPr>
      </w:pPr>
      <w:r w:rsidRPr="00585082">
        <w:rPr>
          <w:rFonts w:asciiTheme="minorHAnsi" w:hAnsiTheme="minorHAnsi" w:cstheme="minorHAnsi"/>
          <w:sz w:val="22"/>
          <w:szCs w:val="22"/>
        </w:rPr>
        <w:t>Further Study: Access to Nursing, HNC Health Care</w:t>
      </w:r>
    </w:p>
    <w:p w14:paraId="3B59A35F" w14:textId="77777777" w:rsidR="00A03E6F" w:rsidRPr="00585082" w:rsidRDefault="00A03E6F" w:rsidP="00A03E6F">
      <w:pPr>
        <w:pStyle w:val="ListParagraph"/>
        <w:tabs>
          <w:tab w:val="left" w:pos="9356"/>
        </w:tabs>
        <w:ind w:left="426" w:right="142" w:hanging="284"/>
        <w:jc w:val="both"/>
        <w:rPr>
          <w:rFonts w:asciiTheme="minorHAnsi" w:hAnsiTheme="minorHAnsi" w:cstheme="minorHAnsi"/>
          <w:sz w:val="22"/>
          <w:szCs w:val="22"/>
        </w:rPr>
      </w:pPr>
    </w:p>
    <w:p w14:paraId="78DD43C2" w14:textId="77777777" w:rsidR="00A03E6F" w:rsidRPr="00585082" w:rsidRDefault="00A03E6F" w:rsidP="023880A8">
      <w:pPr>
        <w:pStyle w:val="Heading3"/>
        <w:rPr>
          <w:b/>
          <w:bCs/>
          <w:lang w:val="en-US"/>
        </w:rPr>
      </w:pPr>
      <w:r w:rsidRPr="023880A8">
        <w:rPr>
          <w:b/>
          <w:bCs/>
          <w:lang w:val="en-US"/>
        </w:rPr>
        <w:t>Course Description</w:t>
      </w:r>
    </w:p>
    <w:p w14:paraId="5B7D57EB" w14:textId="77777777" w:rsidR="00A03E6F" w:rsidRPr="00585082" w:rsidRDefault="00A03E6F" w:rsidP="00A03E6F">
      <w:pPr>
        <w:spacing w:after="0" w:line="240" w:lineRule="auto"/>
        <w:jc w:val="both"/>
        <w:rPr>
          <w:rFonts w:cstheme="minorHAnsi"/>
          <w:lang w:val="en-US"/>
        </w:rPr>
      </w:pPr>
      <w:r w:rsidRPr="00585082">
        <w:rPr>
          <w:rFonts w:cstheme="minorHAnsi"/>
          <w:lang w:val="en-US"/>
        </w:rPr>
        <w:t>This apprenticeship can be undertaken as either a 1-year programme (6</w:t>
      </w:r>
      <w:r w:rsidRPr="00585082">
        <w:rPr>
          <w:rFonts w:cstheme="minorHAnsi"/>
          <w:vertAlign w:val="superscript"/>
          <w:lang w:val="en-US"/>
        </w:rPr>
        <w:t>th</w:t>
      </w:r>
      <w:r w:rsidRPr="00585082">
        <w:rPr>
          <w:rFonts w:cstheme="minorHAnsi"/>
          <w:lang w:val="en-US"/>
        </w:rPr>
        <w:t xml:space="preserve"> Year) or a 2-year programme (across 5</w:t>
      </w:r>
      <w:r w:rsidRPr="00585082">
        <w:rPr>
          <w:rFonts w:cstheme="minorHAnsi"/>
          <w:vertAlign w:val="superscript"/>
          <w:lang w:val="en-US"/>
        </w:rPr>
        <w:t>th</w:t>
      </w:r>
      <w:r w:rsidRPr="00585082">
        <w:rPr>
          <w:rFonts w:cstheme="minorHAnsi"/>
          <w:lang w:val="en-US"/>
        </w:rPr>
        <w:t xml:space="preserve"> and 6</w:t>
      </w:r>
      <w:r w:rsidRPr="00585082">
        <w:rPr>
          <w:rFonts w:cstheme="minorHAnsi"/>
          <w:vertAlign w:val="superscript"/>
          <w:lang w:val="en-US"/>
        </w:rPr>
        <w:t>th</w:t>
      </w:r>
      <w:r w:rsidRPr="00585082">
        <w:rPr>
          <w:rFonts w:cstheme="minorHAnsi"/>
          <w:lang w:val="en-US"/>
        </w:rPr>
        <w:t xml:space="preserve"> year).</w:t>
      </w:r>
    </w:p>
    <w:p w14:paraId="72A2C8AE" w14:textId="77777777" w:rsidR="00A03E6F" w:rsidRPr="00585082" w:rsidRDefault="00A03E6F" w:rsidP="00A03E6F">
      <w:pPr>
        <w:spacing w:after="0" w:line="240" w:lineRule="auto"/>
        <w:jc w:val="both"/>
        <w:rPr>
          <w:rFonts w:cstheme="minorHAnsi"/>
          <w:lang w:val="en-US"/>
        </w:rPr>
      </w:pPr>
    </w:p>
    <w:p w14:paraId="69F9B425" w14:textId="77777777" w:rsidR="00A03E6F" w:rsidRPr="00585082" w:rsidRDefault="00A03E6F" w:rsidP="00A03E6F">
      <w:pPr>
        <w:spacing w:after="0" w:line="240" w:lineRule="auto"/>
        <w:jc w:val="both"/>
        <w:rPr>
          <w:rFonts w:cstheme="minorHAnsi"/>
          <w:lang w:val="en-US"/>
        </w:rPr>
      </w:pPr>
      <w:r w:rsidRPr="00585082">
        <w:rPr>
          <w:rFonts w:cstheme="minorHAnsi"/>
          <w:b/>
          <w:lang w:val="en-US"/>
        </w:rPr>
        <w:t>1-year programme (6</w:t>
      </w:r>
      <w:r w:rsidRPr="00585082">
        <w:rPr>
          <w:rFonts w:cstheme="minorHAnsi"/>
          <w:b/>
          <w:vertAlign w:val="superscript"/>
          <w:lang w:val="en-US"/>
        </w:rPr>
        <w:t>th</w:t>
      </w:r>
      <w:r w:rsidRPr="00585082">
        <w:rPr>
          <w:rFonts w:cstheme="minorHAnsi"/>
          <w:b/>
          <w:lang w:val="en-US"/>
        </w:rPr>
        <w:t xml:space="preserve"> Year)</w:t>
      </w:r>
      <w:r w:rsidRPr="00585082">
        <w:rPr>
          <w:rFonts w:cstheme="minorHAnsi"/>
          <w:lang w:val="en-US"/>
        </w:rPr>
        <w:t xml:space="preserve"> – pupils in Angus will attend college one day a week and attend a placement one day a week. Pupils in Dundee will attend college two afternoons a week and attend placement two afternoons a week. </w:t>
      </w:r>
    </w:p>
    <w:p w14:paraId="2B80CFE0" w14:textId="77777777" w:rsidR="00A03E6F" w:rsidRPr="00585082" w:rsidRDefault="00A03E6F" w:rsidP="00A03E6F">
      <w:pPr>
        <w:spacing w:after="0" w:line="240" w:lineRule="auto"/>
        <w:jc w:val="both"/>
        <w:rPr>
          <w:rFonts w:cstheme="minorHAnsi"/>
          <w:lang w:val="en-US"/>
        </w:rPr>
      </w:pPr>
      <w:r w:rsidRPr="00585082">
        <w:rPr>
          <w:rFonts w:cstheme="minorHAnsi"/>
          <w:lang w:val="en-US"/>
        </w:rPr>
        <w:t xml:space="preserve"> </w:t>
      </w:r>
    </w:p>
    <w:p w14:paraId="07B39574" w14:textId="77777777" w:rsidR="00A03E6F" w:rsidRPr="00585082" w:rsidRDefault="00A03E6F" w:rsidP="00A03E6F">
      <w:pPr>
        <w:spacing w:after="0" w:line="240" w:lineRule="auto"/>
        <w:jc w:val="both"/>
        <w:rPr>
          <w:rFonts w:cstheme="minorHAnsi"/>
          <w:lang w:val="en-US"/>
        </w:rPr>
      </w:pPr>
      <w:r w:rsidRPr="00585082">
        <w:rPr>
          <w:rFonts w:cstheme="minorHAnsi"/>
          <w:lang w:val="en-US"/>
        </w:rPr>
        <w:t>While in college, pupils will study health and social care SQA units, which make up a National Progression Award at SCQF Level 6.  Pupils will learn about different topics such as: Effective Communication, Safeguarding, Human Development, Services for People. These theory units provide underpinning knowledge required for completing 4 Scottish Vocational Qualifications (SVQ) units linked to their practice and experience while on placement. Therefore, in total, over the year, pupils will complete 8 SQA units which complete the full Foundation Apprenticeship award.</w:t>
      </w:r>
    </w:p>
    <w:p w14:paraId="0F7924C9" w14:textId="77777777" w:rsidR="00A03E6F" w:rsidRPr="00585082" w:rsidRDefault="00A03E6F" w:rsidP="00A03E6F">
      <w:pPr>
        <w:spacing w:after="0" w:line="240" w:lineRule="auto"/>
        <w:jc w:val="both"/>
        <w:rPr>
          <w:rFonts w:cstheme="minorHAnsi"/>
          <w:lang w:val="en-US"/>
        </w:rPr>
      </w:pPr>
    </w:p>
    <w:p w14:paraId="3584FBDA" w14:textId="77777777" w:rsidR="00A03E6F" w:rsidRPr="00585082" w:rsidRDefault="00A03E6F" w:rsidP="00A03E6F">
      <w:pPr>
        <w:spacing w:after="0" w:line="240" w:lineRule="auto"/>
        <w:jc w:val="both"/>
        <w:rPr>
          <w:rFonts w:cstheme="minorHAnsi"/>
          <w:lang w:val="en-US"/>
        </w:rPr>
      </w:pPr>
      <w:r w:rsidRPr="00585082">
        <w:rPr>
          <w:rFonts w:cstheme="minorHAnsi"/>
          <w:b/>
          <w:lang w:val="en-US"/>
        </w:rPr>
        <w:t>2-year programme (5</w:t>
      </w:r>
      <w:r w:rsidRPr="00585082">
        <w:rPr>
          <w:rFonts w:cstheme="minorHAnsi"/>
          <w:b/>
          <w:vertAlign w:val="superscript"/>
          <w:lang w:val="en-US"/>
        </w:rPr>
        <w:t>th</w:t>
      </w:r>
      <w:r w:rsidRPr="00585082">
        <w:rPr>
          <w:rFonts w:cstheme="minorHAnsi"/>
          <w:b/>
          <w:lang w:val="en-US"/>
        </w:rPr>
        <w:t xml:space="preserve"> &amp; 6</w:t>
      </w:r>
      <w:r w:rsidRPr="00585082">
        <w:rPr>
          <w:rFonts w:cstheme="minorHAnsi"/>
          <w:b/>
          <w:vertAlign w:val="superscript"/>
          <w:lang w:val="en-US"/>
        </w:rPr>
        <w:t>th</w:t>
      </w:r>
      <w:r w:rsidRPr="00585082">
        <w:rPr>
          <w:rFonts w:cstheme="minorHAnsi"/>
          <w:b/>
          <w:lang w:val="en-US"/>
        </w:rPr>
        <w:t xml:space="preserve"> Year)</w:t>
      </w:r>
      <w:r w:rsidRPr="00585082">
        <w:rPr>
          <w:rFonts w:cstheme="minorHAnsi"/>
          <w:lang w:val="en-US"/>
        </w:rPr>
        <w:t xml:space="preserve"> – in 5</w:t>
      </w:r>
      <w:r w:rsidRPr="00585082">
        <w:rPr>
          <w:rFonts w:cstheme="minorHAnsi"/>
          <w:vertAlign w:val="superscript"/>
          <w:lang w:val="en-US"/>
        </w:rPr>
        <w:t>th</w:t>
      </w:r>
      <w:r w:rsidRPr="00585082">
        <w:rPr>
          <w:rFonts w:cstheme="minorHAnsi"/>
          <w:lang w:val="en-US"/>
        </w:rPr>
        <w:t xml:space="preserve"> year pupils in Angus will attend college one day a week. In Dundee, pupils will attend college two afternoons a week.  Pupils will study health and social care SQA units, which make up a National Progression Award at SCQF Level 6.  Pupils will learn about different topics such as, Effective Communication, Safeguarding, Human Development, Services for People.</w:t>
      </w:r>
    </w:p>
    <w:p w14:paraId="71ADE400" w14:textId="6F27A1C7" w:rsidR="00154EE6" w:rsidRDefault="00A03E6F" w:rsidP="007E6634">
      <w:pPr>
        <w:spacing w:after="0" w:line="240" w:lineRule="auto"/>
        <w:jc w:val="both"/>
        <w:rPr>
          <w:rFonts w:cstheme="minorHAnsi"/>
          <w:lang w:val="en-US"/>
        </w:rPr>
      </w:pPr>
      <w:r w:rsidRPr="00585082">
        <w:rPr>
          <w:rFonts w:cstheme="minorHAnsi"/>
          <w:lang w:val="en-US"/>
        </w:rPr>
        <w:t>Then in 6</w:t>
      </w:r>
      <w:r w:rsidRPr="00585082">
        <w:rPr>
          <w:rFonts w:cstheme="minorHAnsi"/>
          <w:vertAlign w:val="superscript"/>
          <w:lang w:val="en-US"/>
        </w:rPr>
        <w:t>th</w:t>
      </w:r>
      <w:r w:rsidRPr="00585082">
        <w:rPr>
          <w:rFonts w:cstheme="minorHAnsi"/>
          <w:lang w:val="en-US"/>
        </w:rPr>
        <w:t xml:space="preserve"> year, pupils in Angus will undertake a placement one day a week. Pupils in Dundee will undertake a placement two afternoons a week. While there they will complete 4 Scottish Vocational Qualifications (SVQ) units linked to their practice and experience while on placement. Therefore, in total, over the two years, pupils will complete 8 SQA units which complete the full Foundation Apprenticeship award.</w:t>
      </w:r>
    </w:p>
    <w:p w14:paraId="79594989" w14:textId="77777777" w:rsidR="007E6634" w:rsidRPr="0002580F" w:rsidRDefault="007E6634" w:rsidP="007E6634">
      <w:pPr>
        <w:spacing w:after="0" w:line="240" w:lineRule="auto"/>
        <w:jc w:val="both"/>
        <w:rPr>
          <w:rFonts w:asciiTheme="majorHAnsi" w:eastAsiaTheme="majorEastAsia" w:hAnsiTheme="majorHAnsi" w:cstheme="majorBidi"/>
          <w:color w:val="2F5496" w:themeColor="accent1" w:themeShade="BF"/>
          <w:sz w:val="32"/>
          <w:szCs w:val="32"/>
          <w:highlight w:val="yellow"/>
        </w:rPr>
      </w:pPr>
    </w:p>
    <w:p w14:paraId="04A247BE" w14:textId="77777777" w:rsidR="00682F9B" w:rsidRDefault="00682F9B">
      <w:pPr>
        <w:rPr>
          <w:rFonts w:asciiTheme="majorHAnsi" w:eastAsiaTheme="majorEastAsia" w:hAnsiTheme="majorHAnsi" w:cstheme="majorBidi"/>
          <w:color w:val="2F5496" w:themeColor="accent1" w:themeShade="BF"/>
          <w:sz w:val="32"/>
          <w:szCs w:val="32"/>
        </w:rPr>
      </w:pPr>
      <w:r>
        <w:br w:type="page"/>
      </w:r>
    </w:p>
    <w:p w14:paraId="144EEE95" w14:textId="78A59DC3" w:rsidR="00991E13" w:rsidRPr="00AA02CB" w:rsidRDefault="00991E13" w:rsidP="023880A8">
      <w:pPr>
        <w:pStyle w:val="Heading1"/>
        <w:spacing w:before="0"/>
        <w:rPr>
          <w:b/>
          <w:bCs/>
        </w:rPr>
      </w:pPr>
      <w:bookmarkStart w:id="69" w:name="_Toc120021496"/>
      <w:r w:rsidRPr="023880A8">
        <w:rPr>
          <w:b/>
          <w:bCs/>
        </w:rPr>
        <w:t>Hospitality</w:t>
      </w:r>
      <w:bookmarkEnd w:id="69"/>
    </w:p>
    <w:p w14:paraId="0CEBC92A" w14:textId="12E03871" w:rsidR="00610769" w:rsidRPr="00AA02CB" w:rsidRDefault="00610769" w:rsidP="00610769">
      <w:pPr>
        <w:pStyle w:val="Heading2"/>
        <w:rPr>
          <w:lang w:val="en-US"/>
        </w:rPr>
      </w:pPr>
      <w:bookmarkStart w:id="70" w:name="_Toc64619944"/>
      <w:bookmarkStart w:id="71" w:name="_Toc120021497"/>
      <w:r w:rsidRPr="00AA02CB">
        <w:rPr>
          <w:lang w:val="en-US"/>
        </w:rPr>
        <w:t>National Progression Award: Professional Cookery Level 4</w:t>
      </w:r>
      <w:bookmarkEnd w:id="70"/>
      <w:bookmarkEnd w:id="71"/>
    </w:p>
    <w:tbl>
      <w:tblPr>
        <w:tblStyle w:val="TableGrid"/>
        <w:tblW w:w="0" w:type="auto"/>
        <w:tblLook w:val="04A0" w:firstRow="1" w:lastRow="0" w:firstColumn="1" w:lastColumn="0" w:noHBand="0" w:noVBand="1"/>
      </w:tblPr>
      <w:tblGrid>
        <w:gridCol w:w="2405"/>
        <w:gridCol w:w="6611"/>
      </w:tblGrid>
      <w:tr w:rsidR="00610769" w:rsidRPr="00AA02CB" w14:paraId="3B52635E" w14:textId="77777777" w:rsidTr="00610769">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4C911185" w14:textId="77777777" w:rsidR="00610769" w:rsidRPr="00AA02CB" w:rsidRDefault="00610769" w:rsidP="003C327D">
            <w:pPr>
              <w:rPr>
                <w:rFonts w:cstheme="minorHAnsi"/>
                <w:color w:val="FFFFFF" w:themeColor="background1"/>
                <w:lang w:val="en-US"/>
              </w:rPr>
            </w:pPr>
            <w:r w:rsidRPr="00AA02CB">
              <w:rPr>
                <w:rFonts w:cstheme="minorHAnsi"/>
                <w:color w:val="FFFFFF" w:themeColor="background1"/>
                <w:lang w:val="en-US"/>
              </w:rPr>
              <w:t>Course Title</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7459FD2B" w14:textId="77777777" w:rsidR="00610769" w:rsidRPr="00AA02CB" w:rsidRDefault="00610769" w:rsidP="003C327D">
            <w:pPr>
              <w:rPr>
                <w:rFonts w:cstheme="minorHAnsi"/>
                <w:color w:val="FFFFFF" w:themeColor="background1"/>
                <w:lang w:val="en-US"/>
              </w:rPr>
            </w:pPr>
            <w:r w:rsidRPr="00AA02CB">
              <w:rPr>
                <w:rFonts w:cstheme="minorHAnsi"/>
                <w:color w:val="FFFFFF" w:themeColor="background1"/>
                <w:lang w:val="en-US"/>
              </w:rPr>
              <w:t>NPA: Professional Cookery</w:t>
            </w:r>
          </w:p>
        </w:tc>
      </w:tr>
      <w:tr w:rsidR="00610769" w:rsidRPr="00AA02CB" w14:paraId="7BE8FAB9" w14:textId="77777777" w:rsidTr="00610769">
        <w:tc>
          <w:tcPr>
            <w:tcW w:w="2405" w:type="dxa"/>
            <w:tcBorders>
              <w:top w:val="single" w:sz="4" w:space="0" w:color="auto"/>
              <w:left w:val="single" w:sz="4" w:space="0" w:color="auto"/>
              <w:bottom w:val="single" w:sz="4" w:space="0" w:color="auto"/>
              <w:right w:val="single" w:sz="4" w:space="0" w:color="auto"/>
            </w:tcBorders>
            <w:hideMark/>
          </w:tcPr>
          <w:p w14:paraId="62BAD3A7" w14:textId="77777777" w:rsidR="00610769" w:rsidRPr="00AA02CB" w:rsidRDefault="00610769" w:rsidP="003C327D">
            <w:pPr>
              <w:rPr>
                <w:rFonts w:cstheme="minorHAnsi"/>
                <w:lang w:val="en-US"/>
              </w:rPr>
            </w:pPr>
            <w:r w:rsidRPr="00AA02CB">
              <w:rPr>
                <w:rFonts w:cstheme="minorHAnsi"/>
                <w:lang w:val="en-US"/>
              </w:rPr>
              <w:t>Level</w:t>
            </w:r>
          </w:p>
        </w:tc>
        <w:tc>
          <w:tcPr>
            <w:tcW w:w="6611" w:type="dxa"/>
            <w:tcBorders>
              <w:top w:val="single" w:sz="4" w:space="0" w:color="auto"/>
              <w:left w:val="single" w:sz="4" w:space="0" w:color="auto"/>
              <w:bottom w:val="single" w:sz="4" w:space="0" w:color="auto"/>
              <w:right w:val="single" w:sz="4" w:space="0" w:color="auto"/>
            </w:tcBorders>
            <w:hideMark/>
          </w:tcPr>
          <w:p w14:paraId="3456AAF3" w14:textId="77777777" w:rsidR="00610769" w:rsidRPr="00AA02CB" w:rsidRDefault="00610769" w:rsidP="003C327D">
            <w:pPr>
              <w:rPr>
                <w:rFonts w:cstheme="minorHAnsi"/>
                <w:lang w:val="en-US"/>
              </w:rPr>
            </w:pPr>
            <w:r w:rsidRPr="00AA02CB">
              <w:rPr>
                <w:rFonts w:cstheme="minorHAnsi"/>
                <w:lang w:val="en-US"/>
              </w:rPr>
              <w:t>SCQF 4</w:t>
            </w:r>
          </w:p>
        </w:tc>
      </w:tr>
      <w:tr w:rsidR="00610769" w:rsidRPr="00AA02CB" w14:paraId="4BF1EB1B" w14:textId="77777777" w:rsidTr="00610769">
        <w:tc>
          <w:tcPr>
            <w:tcW w:w="2405" w:type="dxa"/>
            <w:tcBorders>
              <w:top w:val="single" w:sz="4" w:space="0" w:color="auto"/>
              <w:left w:val="single" w:sz="4" w:space="0" w:color="auto"/>
              <w:bottom w:val="single" w:sz="4" w:space="0" w:color="auto"/>
              <w:right w:val="single" w:sz="4" w:space="0" w:color="auto"/>
            </w:tcBorders>
            <w:hideMark/>
          </w:tcPr>
          <w:p w14:paraId="33E7923B" w14:textId="77777777" w:rsidR="00610769" w:rsidRPr="00AA02CB" w:rsidRDefault="00610769" w:rsidP="003C327D">
            <w:pPr>
              <w:rPr>
                <w:rFonts w:cstheme="minorHAnsi"/>
                <w:lang w:val="en-US"/>
              </w:rPr>
            </w:pPr>
            <w:r w:rsidRPr="00AA02CB">
              <w:rPr>
                <w:rFonts w:cstheme="minorHAnsi"/>
                <w:lang w:val="en-US"/>
              </w:rPr>
              <w:t>Campus</w:t>
            </w:r>
          </w:p>
        </w:tc>
        <w:tc>
          <w:tcPr>
            <w:tcW w:w="6611" w:type="dxa"/>
            <w:tcBorders>
              <w:top w:val="single" w:sz="4" w:space="0" w:color="auto"/>
              <w:left w:val="single" w:sz="4" w:space="0" w:color="auto"/>
              <w:bottom w:val="single" w:sz="4" w:space="0" w:color="auto"/>
              <w:right w:val="single" w:sz="4" w:space="0" w:color="auto"/>
            </w:tcBorders>
            <w:hideMark/>
          </w:tcPr>
          <w:p w14:paraId="55E1A132" w14:textId="77777777" w:rsidR="00610769" w:rsidRPr="00AA02CB" w:rsidRDefault="00610769" w:rsidP="003C327D">
            <w:pPr>
              <w:rPr>
                <w:rFonts w:cstheme="minorHAnsi"/>
                <w:lang w:val="en-US"/>
              </w:rPr>
            </w:pPr>
            <w:r w:rsidRPr="00AA02CB">
              <w:rPr>
                <w:rFonts w:cstheme="minorHAnsi"/>
                <w:lang w:val="en-US"/>
              </w:rPr>
              <w:t>Arbroath</w:t>
            </w:r>
          </w:p>
        </w:tc>
      </w:tr>
      <w:tr w:rsidR="00610769" w:rsidRPr="00AA02CB" w14:paraId="29129870" w14:textId="77777777" w:rsidTr="00610769">
        <w:tc>
          <w:tcPr>
            <w:tcW w:w="2405" w:type="dxa"/>
            <w:tcBorders>
              <w:top w:val="single" w:sz="4" w:space="0" w:color="auto"/>
              <w:left w:val="single" w:sz="4" w:space="0" w:color="auto"/>
              <w:bottom w:val="single" w:sz="4" w:space="0" w:color="auto"/>
              <w:right w:val="single" w:sz="4" w:space="0" w:color="auto"/>
            </w:tcBorders>
            <w:hideMark/>
          </w:tcPr>
          <w:p w14:paraId="1AD552E3" w14:textId="77777777" w:rsidR="00610769" w:rsidRPr="00AA02CB" w:rsidRDefault="00610769" w:rsidP="003C327D">
            <w:pPr>
              <w:rPr>
                <w:rFonts w:cstheme="minorHAnsi"/>
                <w:lang w:val="en-US"/>
              </w:rPr>
            </w:pPr>
            <w:r w:rsidRPr="00AA02CB">
              <w:rPr>
                <w:rFonts w:cstheme="minorHAnsi"/>
                <w:lang w:val="en-US"/>
              </w:rPr>
              <w:t>Days</w:t>
            </w:r>
          </w:p>
        </w:tc>
        <w:tc>
          <w:tcPr>
            <w:tcW w:w="6611" w:type="dxa"/>
            <w:tcBorders>
              <w:top w:val="single" w:sz="4" w:space="0" w:color="auto"/>
              <w:left w:val="single" w:sz="4" w:space="0" w:color="auto"/>
              <w:bottom w:val="single" w:sz="4" w:space="0" w:color="auto"/>
              <w:right w:val="single" w:sz="4" w:space="0" w:color="auto"/>
            </w:tcBorders>
            <w:hideMark/>
          </w:tcPr>
          <w:p w14:paraId="04D98D69" w14:textId="6E01BE77" w:rsidR="00610769" w:rsidRPr="00AA02CB" w:rsidRDefault="00B241BA" w:rsidP="003C327D">
            <w:pPr>
              <w:rPr>
                <w:rFonts w:cstheme="minorHAnsi"/>
                <w:lang w:val="en-US"/>
              </w:rPr>
            </w:pPr>
            <w:r w:rsidRPr="00AA02CB">
              <w:rPr>
                <w:rFonts w:cstheme="minorHAnsi"/>
                <w:b/>
                <w:bCs/>
                <w:lang w:val="en-US"/>
              </w:rPr>
              <w:t>Arbroath:</w:t>
            </w:r>
            <w:r w:rsidRPr="00AA02CB">
              <w:rPr>
                <w:rFonts w:cstheme="minorHAnsi"/>
                <w:lang w:val="en-US"/>
              </w:rPr>
              <w:t xml:space="preserve"> </w:t>
            </w:r>
            <w:r w:rsidR="00610769" w:rsidRPr="00AA02CB">
              <w:rPr>
                <w:rFonts w:cstheme="minorHAnsi"/>
                <w:lang w:val="en-US"/>
              </w:rPr>
              <w:t>Friday: 9-1pm</w:t>
            </w:r>
          </w:p>
        </w:tc>
      </w:tr>
    </w:tbl>
    <w:p w14:paraId="6BC72C22" w14:textId="77777777" w:rsidR="00610769" w:rsidRPr="00AA02CB" w:rsidRDefault="00610769" w:rsidP="00610769">
      <w:pPr>
        <w:spacing w:after="0"/>
        <w:rPr>
          <w:rFonts w:cstheme="minorHAnsi"/>
          <w:lang w:val="en-US"/>
        </w:rPr>
      </w:pPr>
    </w:p>
    <w:p w14:paraId="1A3FF584" w14:textId="57AB5517" w:rsidR="00610769" w:rsidRPr="00AA02CB" w:rsidRDefault="00610769" w:rsidP="023880A8">
      <w:pPr>
        <w:pStyle w:val="Heading3"/>
        <w:rPr>
          <w:b/>
          <w:bCs/>
          <w:lang w:val="en-US"/>
        </w:rPr>
      </w:pPr>
      <w:r w:rsidRPr="023880A8">
        <w:rPr>
          <w:b/>
          <w:bCs/>
          <w:lang w:val="en-US"/>
        </w:rPr>
        <w:t>Entry Requirements</w:t>
      </w:r>
    </w:p>
    <w:p w14:paraId="22BA97EE" w14:textId="708BBF97" w:rsidR="00610769" w:rsidRPr="00AA02CB" w:rsidRDefault="00610769" w:rsidP="00610769">
      <w:pPr>
        <w:spacing w:after="0" w:line="240" w:lineRule="auto"/>
        <w:jc w:val="both"/>
        <w:rPr>
          <w:rFonts w:eastAsia="Calibri" w:cstheme="minorHAnsi"/>
        </w:rPr>
      </w:pPr>
      <w:r w:rsidRPr="00AA02CB">
        <w:rPr>
          <w:rFonts w:eastAsia="Calibri" w:cstheme="minorHAnsi"/>
        </w:rPr>
        <w:t>There are no entry requirements for this course however school staff should ensure pupils are suitable for level 4 study</w:t>
      </w:r>
      <w:r w:rsidR="00294522" w:rsidRPr="00AA02CB">
        <w:rPr>
          <w:rFonts w:eastAsia="Calibri" w:cstheme="minorHAnsi"/>
        </w:rPr>
        <w:t xml:space="preserve"> </w:t>
      </w:r>
      <w:r w:rsidR="00A407EB" w:rsidRPr="00AA02CB">
        <w:rPr>
          <w:rFonts w:eastAsia="Calibri" w:cstheme="minorHAnsi"/>
        </w:rPr>
        <w:t>with an interest in Hospitality</w:t>
      </w:r>
      <w:r w:rsidRPr="00AA02CB">
        <w:rPr>
          <w:rFonts w:eastAsia="Calibri" w:cstheme="minorHAnsi"/>
        </w:rPr>
        <w:t>.</w:t>
      </w:r>
    </w:p>
    <w:p w14:paraId="6B634A2B" w14:textId="77777777" w:rsidR="00610769" w:rsidRPr="00AA02CB" w:rsidRDefault="00610769" w:rsidP="00610769">
      <w:pPr>
        <w:spacing w:after="0"/>
        <w:rPr>
          <w:rFonts w:cstheme="minorHAnsi"/>
          <w:lang w:val="en-US"/>
        </w:rPr>
      </w:pPr>
    </w:p>
    <w:p w14:paraId="2618942A" w14:textId="0A80984D" w:rsidR="00610769" w:rsidRPr="00AA02CB" w:rsidRDefault="00610769" w:rsidP="023880A8">
      <w:pPr>
        <w:pStyle w:val="Heading3"/>
        <w:rPr>
          <w:b/>
          <w:bCs/>
          <w:lang w:val="en-US"/>
        </w:rPr>
      </w:pPr>
      <w:r w:rsidRPr="023880A8">
        <w:rPr>
          <w:b/>
          <w:bCs/>
          <w:lang w:val="en-US"/>
        </w:rPr>
        <w:t xml:space="preserve">Units to be </w:t>
      </w:r>
      <w:proofErr w:type="gramStart"/>
      <w:r w:rsidRPr="023880A8">
        <w:rPr>
          <w:b/>
          <w:bCs/>
          <w:lang w:val="en-US"/>
        </w:rPr>
        <w:t>Completed</w:t>
      </w:r>
      <w:proofErr w:type="gramEnd"/>
    </w:p>
    <w:p w14:paraId="42BFD981" w14:textId="0DD437EA" w:rsidR="00610769" w:rsidRPr="00AA02CB" w:rsidRDefault="00610769" w:rsidP="00610769">
      <w:pPr>
        <w:spacing w:after="0" w:line="240" w:lineRule="auto"/>
        <w:rPr>
          <w:rFonts w:cstheme="minorHAnsi"/>
        </w:rPr>
      </w:pPr>
      <w:r w:rsidRPr="00AA02CB">
        <w:rPr>
          <w:rFonts w:cstheme="minorHAnsi"/>
          <w:lang w:val="en-US"/>
        </w:rPr>
        <w:t xml:space="preserve">Pupils are required </w:t>
      </w:r>
      <w:r w:rsidRPr="00AA02CB">
        <w:rPr>
          <w:rFonts w:cstheme="minorHAnsi"/>
        </w:rPr>
        <w:t>to successfully complete 4 credits including 3 mandatory units and 1 optional unit.</w:t>
      </w:r>
    </w:p>
    <w:tbl>
      <w:tblPr>
        <w:tblStyle w:val="TableGrid"/>
        <w:tblW w:w="0" w:type="auto"/>
        <w:tblLook w:val="04A0" w:firstRow="1" w:lastRow="0" w:firstColumn="1" w:lastColumn="0" w:noHBand="0" w:noVBand="1"/>
      </w:tblPr>
      <w:tblGrid>
        <w:gridCol w:w="4508"/>
        <w:gridCol w:w="4508"/>
      </w:tblGrid>
      <w:tr w:rsidR="00610769" w:rsidRPr="00AA02CB" w14:paraId="1FBB4569" w14:textId="77777777" w:rsidTr="003C327D">
        <w:tc>
          <w:tcPr>
            <w:tcW w:w="4508" w:type="dxa"/>
            <w:tcBorders>
              <w:top w:val="single" w:sz="4" w:space="0" w:color="auto"/>
              <w:left w:val="single" w:sz="4" w:space="0" w:color="auto"/>
              <w:bottom w:val="single" w:sz="4" w:space="0" w:color="auto"/>
              <w:right w:val="single" w:sz="4" w:space="0" w:color="auto"/>
            </w:tcBorders>
            <w:shd w:val="clear" w:color="auto" w:fill="7030A0"/>
            <w:hideMark/>
          </w:tcPr>
          <w:p w14:paraId="550807AC" w14:textId="77777777" w:rsidR="00610769" w:rsidRPr="00AA02CB" w:rsidRDefault="00610769" w:rsidP="003C327D">
            <w:pPr>
              <w:rPr>
                <w:rFonts w:cstheme="minorHAnsi"/>
                <w:color w:val="FFFFFF" w:themeColor="background1"/>
                <w:lang w:val="en-US"/>
              </w:rPr>
            </w:pPr>
            <w:r w:rsidRPr="00AA02CB">
              <w:rPr>
                <w:rFonts w:cstheme="minorHAnsi"/>
                <w:color w:val="FFFFFF" w:themeColor="background1"/>
                <w:lang w:val="en-US"/>
              </w:rPr>
              <w:t>Mandatory Units</w:t>
            </w:r>
          </w:p>
        </w:tc>
        <w:tc>
          <w:tcPr>
            <w:tcW w:w="4508" w:type="dxa"/>
            <w:tcBorders>
              <w:top w:val="single" w:sz="4" w:space="0" w:color="auto"/>
              <w:left w:val="single" w:sz="4" w:space="0" w:color="auto"/>
              <w:bottom w:val="single" w:sz="4" w:space="0" w:color="auto"/>
              <w:right w:val="single" w:sz="4" w:space="0" w:color="auto"/>
            </w:tcBorders>
            <w:shd w:val="clear" w:color="auto" w:fill="7030A0"/>
            <w:hideMark/>
          </w:tcPr>
          <w:p w14:paraId="301B3B36" w14:textId="77777777" w:rsidR="00610769" w:rsidRPr="00AA02CB" w:rsidRDefault="00610769" w:rsidP="003C327D">
            <w:pPr>
              <w:rPr>
                <w:rFonts w:cstheme="minorHAnsi"/>
                <w:color w:val="FFFFFF" w:themeColor="background1"/>
                <w:lang w:val="en-US"/>
              </w:rPr>
            </w:pPr>
            <w:r w:rsidRPr="00AA02CB">
              <w:rPr>
                <w:rFonts w:cstheme="minorHAnsi"/>
                <w:color w:val="FFFFFF" w:themeColor="background1"/>
                <w:lang w:val="en-US"/>
              </w:rPr>
              <w:t>Optional Units</w:t>
            </w:r>
          </w:p>
        </w:tc>
      </w:tr>
      <w:tr w:rsidR="00610769" w:rsidRPr="00AA02CB" w14:paraId="2E036CB0" w14:textId="77777777" w:rsidTr="003C327D">
        <w:tc>
          <w:tcPr>
            <w:tcW w:w="4508" w:type="dxa"/>
            <w:tcBorders>
              <w:top w:val="single" w:sz="4" w:space="0" w:color="auto"/>
              <w:left w:val="single" w:sz="4" w:space="0" w:color="auto"/>
              <w:bottom w:val="single" w:sz="4" w:space="0" w:color="auto"/>
              <w:right w:val="single" w:sz="4" w:space="0" w:color="auto"/>
            </w:tcBorders>
            <w:hideMark/>
          </w:tcPr>
          <w:p w14:paraId="6E6288DC" w14:textId="77777777" w:rsidR="00610769" w:rsidRPr="00AA02CB" w:rsidRDefault="00610769" w:rsidP="003C327D">
            <w:pPr>
              <w:rPr>
                <w:rFonts w:cstheme="minorHAnsi"/>
                <w:bCs/>
                <w:lang w:val="en-US"/>
              </w:rPr>
            </w:pPr>
            <w:r w:rsidRPr="00AA02CB">
              <w:rPr>
                <w:rFonts w:eastAsia="Times New Roman" w:cstheme="minorHAnsi"/>
                <w:bCs/>
              </w:rPr>
              <w:t xml:space="preserve">Food Preparation Techniques – An Introduction </w:t>
            </w:r>
          </w:p>
        </w:tc>
        <w:tc>
          <w:tcPr>
            <w:tcW w:w="4508" w:type="dxa"/>
            <w:tcBorders>
              <w:top w:val="single" w:sz="4" w:space="0" w:color="auto"/>
              <w:left w:val="single" w:sz="4" w:space="0" w:color="auto"/>
              <w:bottom w:val="single" w:sz="4" w:space="0" w:color="auto"/>
              <w:right w:val="single" w:sz="4" w:space="0" w:color="auto"/>
            </w:tcBorders>
            <w:hideMark/>
          </w:tcPr>
          <w:p w14:paraId="55295735" w14:textId="77777777" w:rsidR="00610769" w:rsidRPr="00AA02CB" w:rsidRDefault="00610769" w:rsidP="003C327D">
            <w:pPr>
              <w:rPr>
                <w:rFonts w:cstheme="minorHAnsi"/>
                <w:bCs/>
                <w:lang w:val="en-US"/>
              </w:rPr>
            </w:pPr>
            <w:r w:rsidRPr="00AA02CB">
              <w:rPr>
                <w:rFonts w:eastAsia="Times New Roman" w:cstheme="minorHAnsi"/>
                <w:bCs/>
              </w:rPr>
              <w:t>Craft Baking: An Introduction</w:t>
            </w:r>
          </w:p>
        </w:tc>
      </w:tr>
      <w:tr w:rsidR="00610769" w:rsidRPr="00AA02CB" w14:paraId="4C048BE9" w14:textId="77777777" w:rsidTr="003C327D">
        <w:tc>
          <w:tcPr>
            <w:tcW w:w="4508" w:type="dxa"/>
            <w:tcBorders>
              <w:top w:val="single" w:sz="4" w:space="0" w:color="auto"/>
              <w:left w:val="single" w:sz="4" w:space="0" w:color="auto"/>
              <w:bottom w:val="single" w:sz="4" w:space="0" w:color="auto"/>
              <w:right w:val="single" w:sz="4" w:space="0" w:color="auto"/>
            </w:tcBorders>
            <w:hideMark/>
          </w:tcPr>
          <w:p w14:paraId="546D6D02" w14:textId="77777777" w:rsidR="00610769" w:rsidRPr="00AA02CB" w:rsidRDefault="00610769" w:rsidP="003C327D">
            <w:pPr>
              <w:rPr>
                <w:rFonts w:cstheme="minorHAnsi"/>
                <w:bCs/>
                <w:lang w:val="en-US"/>
              </w:rPr>
            </w:pPr>
            <w:r w:rsidRPr="00AA02CB">
              <w:rPr>
                <w:rFonts w:eastAsia="Times New Roman" w:cstheme="minorHAnsi"/>
                <w:bCs/>
              </w:rPr>
              <w:t xml:space="preserve">Food Hygiene for the Hospitality Industry </w:t>
            </w:r>
          </w:p>
        </w:tc>
        <w:tc>
          <w:tcPr>
            <w:tcW w:w="4508" w:type="dxa"/>
            <w:tcBorders>
              <w:top w:val="single" w:sz="4" w:space="0" w:color="auto"/>
              <w:left w:val="single" w:sz="4" w:space="0" w:color="auto"/>
              <w:bottom w:val="single" w:sz="4" w:space="0" w:color="auto"/>
              <w:right w:val="single" w:sz="4" w:space="0" w:color="auto"/>
            </w:tcBorders>
          </w:tcPr>
          <w:p w14:paraId="04FBD41A" w14:textId="77777777" w:rsidR="00610769" w:rsidRPr="00AA02CB" w:rsidRDefault="00610769" w:rsidP="003C327D">
            <w:pPr>
              <w:rPr>
                <w:rFonts w:cstheme="minorHAnsi"/>
                <w:bCs/>
                <w:lang w:val="en-US"/>
              </w:rPr>
            </w:pPr>
          </w:p>
        </w:tc>
      </w:tr>
      <w:tr w:rsidR="00610769" w:rsidRPr="00AA02CB" w14:paraId="66B58E2E" w14:textId="77777777" w:rsidTr="003C327D">
        <w:tc>
          <w:tcPr>
            <w:tcW w:w="4508" w:type="dxa"/>
            <w:tcBorders>
              <w:top w:val="single" w:sz="4" w:space="0" w:color="auto"/>
              <w:left w:val="single" w:sz="4" w:space="0" w:color="auto"/>
              <w:bottom w:val="single" w:sz="4" w:space="0" w:color="auto"/>
              <w:right w:val="single" w:sz="4" w:space="0" w:color="auto"/>
            </w:tcBorders>
            <w:hideMark/>
          </w:tcPr>
          <w:p w14:paraId="657858C3" w14:textId="77777777" w:rsidR="00610769" w:rsidRPr="00AA02CB" w:rsidRDefault="00610769" w:rsidP="003C327D">
            <w:pPr>
              <w:rPr>
                <w:rFonts w:cstheme="minorHAnsi"/>
                <w:bCs/>
                <w:lang w:val="en-US"/>
              </w:rPr>
            </w:pPr>
            <w:r w:rsidRPr="00AA02CB">
              <w:rPr>
                <w:rFonts w:eastAsia="Times New Roman" w:cstheme="minorHAnsi"/>
                <w:bCs/>
              </w:rPr>
              <w:t xml:space="preserve">Cookery Processes: An Introduction </w:t>
            </w:r>
          </w:p>
        </w:tc>
        <w:tc>
          <w:tcPr>
            <w:tcW w:w="4508" w:type="dxa"/>
            <w:tcBorders>
              <w:top w:val="single" w:sz="4" w:space="0" w:color="auto"/>
              <w:left w:val="single" w:sz="4" w:space="0" w:color="auto"/>
              <w:bottom w:val="single" w:sz="4" w:space="0" w:color="auto"/>
              <w:right w:val="single" w:sz="4" w:space="0" w:color="auto"/>
            </w:tcBorders>
          </w:tcPr>
          <w:p w14:paraId="54F218FD" w14:textId="77777777" w:rsidR="00610769" w:rsidRPr="00AA02CB" w:rsidRDefault="00610769" w:rsidP="003C327D">
            <w:pPr>
              <w:rPr>
                <w:rFonts w:cstheme="minorHAnsi"/>
                <w:lang w:val="en-US"/>
              </w:rPr>
            </w:pPr>
          </w:p>
        </w:tc>
      </w:tr>
    </w:tbl>
    <w:p w14:paraId="5E1C669B" w14:textId="77777777" w:rsidR="00610769" w:rsidRPr="00AA02CB" w:rsidRDefault="00610769" w:rsidP="00610769">
      <w:pPr>
        <w:spacing w:after="0"/>
        <w:rPr>
          <w:rFonts w:cstheme="minorHAnsi"/>
          <w:b/>
          <w:bCs/>
          <w:lang w:val="en-US"/>
        </w:rPr>
      </w:pPr>
    </w:p>
    <w:p w14:paraId="029937BB" w14:textId="77777777" w:rsidR="00610769" w:rsidRPr="00AA02CB" w:rsidRDefault="00610769" w:rsidP="023880A8">
      <w:pPr>
        <w:pStyle w:val="Heading3"/>
        <w:rPr>
          <w:b/>
          <w:bCs/>
          <w:lang w:val="en-US"/>
        </w:rPr>
      </w:pPr>
      <w:r w:rsidRPr="023880A8">
        <w:rPr>
          <w:b/>
          <w:bCs/>
          <w:lang w:val="en-US"/>
        </w:rPr>
        <w:t>Progression Pathways</w:t>
      </w:r>
    </w:p>
    <w:p w14:paraId="4AFBB83B" w14:textId="77777777" w:rsidR="00610769" w:rsidRPr="00AA02CB" w:rsidRDefault="00610769" w:rsidP="00610769">
      <w:pPr>
        <w:spacing w:after="0" w:line="240" w:lineRule="auto"/>
        <w:jc w:val="both"/>
        <w:rPr>
          <w:rFonts w:cstheme="minorHAnsi"/>
        </w:rPr>
      </w:pPr>
      <w:r w:rsidRPr="00AA02CB">
        <w:rPr>
          <w:rFonts w:cstheme="minorHAnsi"/>
        </w:rPr>
        <w:t xml:space="preserve">Upon successful completion of this course pupils can choose to progress with their studies to complete a Skills for Work in Hospitality at level 5 as part of the Senior Phase programme.  </w:t>
      </w:r>
    </w:p>
    <w:p w14:paraId="35D78B39" w14:textId="77777777" w:rsidR="00610769" w:rsidRPr="00AA02CB" w:rsidRDefault="00610769" w:rsidP="00610769">
      <w:pPr>
        <w:spacing w:after="0" w:line="240" w:lineRule="auto"/>
        <w:rPr>
          <w:rFonts w:cstheme="minorHAnsi"/>
        </w:rPr>
      </w:pPr>
    </w:p>
    <w:p w14:paraId="2904E7BE" w14:textId="77777777" w:rsidR="00610769" w:rsidRPr="00AA02CB" w:rsidRDefault="00610769" w:rsidP="00610769">
      <w:pPr>
        <w:spacing w:after="0" w:line="240" w:lineRule="auto"/>
        <w:rPr>
          <w:rFonts w:cstheme="minorHAnsi"/>
        </w:rPr>
      </w:pPr>
      <w:r w:rsidRPr="00AA02CB">
        <w:rPr>
          <w:rFonts w:cstheme="minorHAnsi"/>
        </w:rPr>
        <w:t xml:space="preserve">On successful completion of the Senior Phase programme, pupils will be able to apply for a full-time course to study National Certificate in Hospitality Operations (Level 5) or Professional Cookery at Level 5 at college.    </w:t>
      </w:r>
    </w:p>
    <w:p w14:paraId="3C3B3C4A" w14:textId="77777777" w:rsidR="00610769" w:rsidRPr="00AA02CB" w:rsidRDefault="00610769" w:rsidP="00610769">
      <w:pPr>
        <w:spacing w:after="0" w:line="240" w:lineRule="auto"/>
        <w:rPr>
          <w:rFonts w:cstheme="minorHAnsi"/>
        </w:rPr>
      </w:pPr>
      <w:r w:rsidRPr="00AA02CB">
        <w:rPr>
          <w:rFonts w:cstheme="minorHAnsi"/>
        </w:rPr>
        <w:t xml:space="preserve">                                        </w:t>
      </w:r>
    </w:p>
    <w:p w14:paraId="4784BBAC" w14:textId="77777777" w:rsidR="00610769" w:rsidRPr="00AA02CB" w:rsidRDefault="00610769" w:rsidP="023880A8">
      <w:pPr>
        <w:pStyle w:val="Heading3"/>
        <w:rPr>
          <w:b/>
          <w:bCs/>
        </w:rPr>
      </w:pPr>
      <w:r w:rsidRPr="023880A8">
        <w:rPr>
          <w:b/>
          <w:bCs/>
        </w:rPr>
        <w:t>Course Description</w:t>
      </w:r>
    </w:p>
    <w:p w14:paraId="4A2098B0" w14:textId="77777777" w:rsidR="00610769" w:rsidRPr="00AA02CB" w:rsidRDefault="00610769" w:rsidP="00610769">
      <w:pPr>
        <w:spacing w:after="0" w:line="240" w:lineRule="auto"/>
        <w:jc w:val="both"/>
      </w:pPr>
      <w:r w:rsidRPr="00AA02CB">
        <w:t xml:space="preserve">This National Progression Award (NPA) at level 4 introduces pupils to techniques that are important in professional cookery. It develops practical, </w:t>
      </w:r>
      <w:proofErr w:type="gramStart"/>
      <w:r w:rsidRPr="00AA02CB">
        <w:t>technical</w:t>
      </w:r>
      <w:proofErr w:type="gramEnd"/>
      <w:r w:rsidRPr="00AA02CB">
        <w:t xml:space="preserve"> and transferable skills in food preparation and cooking, and provides bite-sized chunks of learning that are straightforward for learners to study.     </w:t>
      </w:r>
    </w:p>
    <w:p w14:paraId="5F8E84A8" w14:textId="77777777" w:rsidR="00610769" w:rsidRPr="00AA02CB" w:rsidRDefault="00610769" w:rsidP="023880A8">
      <w:pPr>
        <w:spacing w:after="0" w:line="240" w:lineRule="auto"/>
        <w:jc w:val="both"/>
        <w:rPr>
          <w:b/>
          <w:bCs/>
        </w:rPr>
      </w:pPr>
      <w:r w:rsidRPr="023880A8">
        <w:rPr>
          <w:b/>
          <w:bCs/>
        </w:rPr>
        <w:t xml:space="preserve">                                                                                      </w:t>
      </w:r>
    </w:p>
    <w:p w14:paraId="5A750991" w14:textId="43DD804A" w:rsidR="00610769" w:rsidRPr="00AA02CB" w:rsidRDefault="00610769" w:rsidP="023880A8">
      <w:pPr>
        <w:pStyle w:val="Heading3"/>
        <w:rPr>
          <w:b/>
          <w:bCs/>
          <w:lang w:val="en-US"/>
        </w:rPr>
      </w:pPr>
      <w:r w:rsidRPr="023880A8">
        <w:rPr>
          <w:b/>
          <w:bCs/>
          <w:lang w:val="en-US"/>
        </w:rPr>
        <w:t>Unit Contents</w:t>
      </w:r>
    </w:p>
    <w:tbl>
      <w:tblPr>
        <w:tblStyle w:val="TableGrid"/>
        <w:tblW w:w="0" w:type="auto"/>
        <w:tblLook w:val="04A0" w:firstRow="1" w:lastRow="0" w:firstColumn="1" w:lastColumn="0" w:noHBand="0" w:noVBand="1"/>
      </w:tblPr>
      <w:tblGrid>
        <w:gridCol w:w="2405"/>
        <w:gridCol w:w="6611"/>
      </w:tblGrid>
      <w:tr w:rsidR="00610769" w:rsidRPr="00AA02CB" w14:paraId="7EFBB48C" w14:textId="77777777" w:rsidTr="003C327D">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56FCDFA8" w14:textId="77777777" w:rsidR="00610769" w:rsidRPr="00AA02CB" w:rsidRDefault="00610769" w:rsidP="003C327D">
            <w:pPr>
              <w:rPr>
                <w:rFonts w:cstheme="minorHAnsi"/>
                <w:color w:val="FFFFFF" w:themeColor="background1"/>
                <w:lang w:val="en-US"/>
              </w:rPr>
            </w:pPr>
            <w:r w:rsidRPr="00AA02CB">
              <w:rPr>
                <w:rFonts w:cstheme="minorHAnsi"/>
                <w:color w:val="FFFFFF" w:themeColor="background1"/>
                <w:lang w:val="en-US"/>
              </w:rPr>
              <w:t>Unit</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3E1D2405" w14:textId="77777777" w:rsidR="00610769" w:rsidRPr="00AA02CB" w:rsidRDefault="00610769" w:rsidP="003C327D">
            <w:pPr>
              <w:rPr>
                <w:rFonts w:cstheme="minorHAnsi"/>
                <w:color w:val="FFFFFF" w:themeColor="background1"/>
                <w:lang w:val="en-US"/>
              </w:rPr>
            </w:pPr>
            <w:r w:rsidRPr="00AA02CB">
              <w:rPr>
                <w:rFonts w:cstheme="minorHAnsi"/>
                <w:color w:val="FFFFFF" w:themeColor="background1"/>
                <w:lang w:val="en-US"/>
              </w:rPr>
              <w:t>Description</w:t>
            </w:r>
          </w:p>
        </w:tc>
      </w:tr>
      <w:tr w:rsidR="00610769" w:rsidRPr="00AA02CB" w14:paraId="21AD7248" w14:textId="77777777" w:rsidTr="003C327D">
        <w:tc>
          <w:tcPr>
            <w:tcW w:w="2405" w:type="dxa"/>
            <w:tcBorders>
              <w:top w:val="single" w:sz="4" w:space="0" w:color="auto"/>
              <w:left w:val="single" w:sz="4" w:space="0" w:color="auto"/>
              <w:bottom w:val="single" w:sz="4" w:space="0" w:color="auto"/>
              <w:right w:val="single" w:sz="4" w:space="0" w:color="auto"/>
            </w:tcBorders>
            <w:hideMark/>
          </w:tcPr>
          <w:p w14:paraId="194A4BCF" w14:textId="77777777" w:rsidR="00610769" w:rsidRPr="00AA02CB" w:rsidRDefault="00610769" w:rsidP="003C327D">
            <w:pPr>
              <w:rPr>
                <w:rFonts w:cstheme="minorHAnsi"/>
                <w:lang w:val="en-US"/>
              </w:rPr>
            </w:pPr>
            <w:r w:rsidRPr="00AA02CB">
              <w:rPr>
                <w:rFonts w:eastAsia="Times New Roman" w:cstheme="minorHAnsi"/>
                <w:b/>
              </w:rPr>
              <w:t>Food Preparation Techniques: An Introduction</w:t>
            </w:r>
          </w:p>
        </w:tc>
        <w:tc>
          <w:tcPr>
            <w:tcW w:w="6611" w:type="dxa"/>
            <w:tcBorders>
              <w:top w:val="single" w:sz="4" w:space="0" w:color="auto"/>
              <w:left w:val="single" w:sz="4" w:space="0" w:color="auto"/>
              <w:bottom w:val="single" w:sz="4" w:space="0" w:color="auto"/>
              <w:right w:val="single" w:sz="4" w:space="0" w:color="auto"/>
            </w:tcBorders>
            <w:hideMark/>
          </w:tcPr>
          <w:p w14:paraId="524AFBDF" w14:textId="77777777" w:rsidR="00610769" w:rsidRPr="00AA02CB" w:rsidRDefault="00610769" w:rsidP="003C327D">
            <w:pPr>
              <w:rPr>
                <w:rFonts w:cstheme="minorHAnsi"/>
                <w:lang w:val="en-US"/>
              </w:rPr>
            </w:pPr>
            <w:r w:rsidRPr="00AA02CB">
              <w:rPr>
                <w:rFonts w:cstheme="minorHAnsi"/>
              </w:rPr>
              <w:t xml:space="preserve">This unit will allow pupils to develop basic techniques utilising a range of preparation equipment. </w:t>
            </w:r>
          </w:p>
        </w:tc>
      </w:tr>
      <w:tr w:rsidR="00610769" w:rsidRPr="00AA02CB" w14:paraId="707E3A99" w14:textId="77777777" w:rsidTr="003C327D">
        <w:tc>
          <w:tcPr>
            <w:tcW w:w="2405" w:type="dxa"/>
            <w:tcBorders>
              <w:top w:val="single" w:sz="4" w:space="0" w:color="auto"/>
              <w:left w:val="single" w:sz="4" w:space="0" w:color="auto"/>
              <w:bottom w:val="single" w:sz="4" w:space="0" w:color="auto"/>
              <w:right w:val="single" w:sz="4" w:space="0" w:color="auto"/>
            </w:tcBorders>
            <w:hideMark/>
          </w:tcPr>
          <w:p w14:paraId="1605E696" w14:textId="77777777" w:rsidR="00610769" w:rsidRPr="00AA02CB" w:rsidRDefault="00610769" w:rsidP="003C327D">
            <w:pPr>
              <w:rPr>
                <w:rFonts w:cstheme="minorHAnsi"/>
                <w:lang w:val="en-US"/>
              </w:rPr>
            </w:pPr>
            <w:r w:rsidRPr="00AA02CB">
              <w:rPr>
                <w:rFonts w:eastAsia="Times New Roman" w:cstheme="minorHAnsi"/>
                <w:b/>
              </w:rPr>
              <w:t>Food Hygiene for the Hospitality Industry</w:t>
            </w:r>
          </w:p>
        </w:tc>
        <w:tc>
          <w:tcPr>
            <w:tcW w:w="6611" w:type="dxa"/>
            <w:tcBorders>
              <w:top w:val="single" w:sz="4" w:space="0" w:color="auto"/>
              <w:left w:val="single" w:sz="4" w:space="0" w:color="auto"/>
              <w:bottom w:val="single" w:sz="4" w:space="0" w:color="auto"/>
              <w:right w:val="single" w:sz="4" w:space="0" w:color="auto"/>
            </w:tcBorders>
            <w:vAlign w:val="center"/>
            <w:hideMark/>
          </w:tcPr>
          <w:p w14:paraId="7B6BC555" w14:textId="77777777" w:rsidR="00610769" w:rsidRPr="00AA02CB" w:rsidRDefault="00610769" w:rsidP="003C327D">
            <w:pPr>
              <w:rPr>
                <w:rFonts w:cstheme="minorHAnsi"/>
                <w:lang w:val="en-US"/>
              </w:rPr>
            </w:pPr>
            <w:r w:rsidRPr="00AA02CB">
              <w:rPr>
                <w:rFonts w:cstheme="minorHAnsi"/>
              </w:rPr>
              <w:t>Pupils will develop the knowledge, understanding and practical skills required to comply with food safety legislation in a professional work environment.</w:t>
            </w:r>
          </w:p>
        </w:tc>
      </w:tr>
      <w:tr w:rsidR="00610769" w:rsidRPr="00AA02CB" w14:paraId="21BBFF0E" w14:textId="77777777" w:rsidTr="003C327D">
        <w:tc>
          <w:tcPr>
            <w:tcW w:w="2405" w:type="dxa"/>
            <w:tcBorders>
              <w:top w:val="single" w:sz="4" w:space="0" w:color="auto"/>
              <w:left w:val="single" w:sz="4" w:space="0" w:color="auto"/>
              <w:bottom w:val="single" w:sz="4" w:space="0" w:color="auto"/>
              <w:right w:val="single" w:sz="4" w:space="0" w:color="auto"/>
            </w:tcBorders>
            <w:hideMark/>
          </w:tcPr>
          <w:p w14:paraId="359AEF00" w14:textId="77777777" w:rsidR="00610769" w:rsidRPr="00AA02CB" w:rsidRDefault="00610769" w:rsidP="003C327D">
            <w:pPr>
              <w:rPr>
                <w:rFonts w:cstheme="minorHAnsi"/>
                <w:lang w:val="en-US"/>
              </w:rPr>
            </w:pPr>
            <w:r w:rsidRPr="00AA02CB">
              <w:rPr>
                <w:rFonts w:eastAsia="Times New Roman" w:cstheme="minorHAnsi"/>
                <w:b/>
              </w:rPr>
              <w:t>Cookery Processes: An Introduction</w:t>
            </w:r>
          </w:p>
        </w:tc>
        <w:tc>
          <w:tcPr>
            <w:tcW w:w="6611" w:type="dxa"/>
            <w:tcBorders>
              <w:top w:val="single" w:sz="4" w:space="0" w:color="auto"/>
              <w:left w:val="single" w:sz="4" w:space="0" w:color="auto"/>
              <w:bottom w:val="single" w:sz="4" w:space="0" w:color="auto"/>
              <w:right w:val="single" w:sz="4" w:space="0" w:color="auto"/>
            </w:tcBorders>
            <w:vAlign w:val="center"/>
            <w:hideMark/>
          </w:tcPr>
          <w:p w14:paraId="13CFB0BD" w14:textId="77777777" w:rsidR="00610769" w:rsidRPr="00AA02CB" w:rsidRDefault="00610769" w:rsidP="003C327D">
            <w:pPr>
              <w:rPr>
                <w:rFonts w:cstheme="minorHAnsi"/>
                <w:lang w:val="en-US"/>
              </w:rPr>
            </w:pPr>
            <w:r w:rsidRPr="00AA02CB">
              <w:rPr>
                <w:rFonts w:cstheme="minorHAnsi"/>
              </w:rPr>
              <w:t>This unit will enable pupils to demonstrate underpinning knowledge associated with a range of cookery processes and carry out the cookery processes in a safe and hygienic manner.</w:t>
            </w:r>
          </w:p>
        </w:tc>
      </w:tr>
      <w:tr w:rsidR="00610769" w:rsidRPr="00AA02CB" w14:paraId="6276AA69" w14:textId="77777777" w:rsidTr="003C327D">
        <w:tc>
          <w:tcPr>
            <w:tcW w:w="2405" w:type="dxa"/>
            <w:tcBorders>
              <w:top w:val="single" w:sz="4" w:space="0" w:color="auto"/>
              <w:left w:val="single" w:sz="4" w:space="0" w:color="auto"/>
              <w:bottom w:val="single" w:sz="4" w:space="0" w:color="auto"/>
              <w:right w:val="single" w:sz="4" w:space="0" w:color="auto"/>
            </w:tcBorders>
            <w:hideMark/>
          </w:tcPr>
          <w:p w14:paraId="44347EFF" w14:textId="77777777" w:rsidR="00610769" w:rsidRPr="00AA02CB" w:rsidRDefault="00610769" w:rsidP="003C327D">
            <w:pPr>
              <w:rPr>
                <w:rFonts w:cstheme="minorHAnsi"/>
                <w:lang w:val="en-US"/>
              </w:rPr>
            </w:pPr>
            <w:r w:rsidRPr="00AA02CB">
              <w:rPr>
                <w:rFonts w:eastAsia="Times New Roman" w:cstheme="minorHAnsi"/>
                <w:b/>
              </w:rPr>
              <w:t>Craft Baking: An Introduction</w:t>
            </w:r>
          </w:p>
        </w:tc>
        <w:tc>
          <w:tcPr>
            <w:tcW w:w="6611" w:type="dxa"/>
            <w:tcBorders>
              <w:top w:val="single" w:sz="4" w:space="0" w:color="auto"/>
              <w:left w:val="single" w:sz="4" w:space="0" w:color="auto"/>
              <w:bottom w:val="single" w:sz="4" w:space="0" w:color="auto"/>
              <w:right w:val="single" w:sz="4" w:space="0" w:color="auto"/>
            </w:tcBorders>
            <w:vAlign w:val="center"/>
            <w:hideMark/>
          </w:tcPr>
          <w:p w14:paraId="2CF8DE58" w14:textId="77777777" w:rsidR="00610769" w:rsidRPr="00AA02CB" w:rsidRDefault="00610769" w:rsidP="003C327D">
            <w:pPr>
              <w:rPr>
                <w:rFonts w:cstheme="minorHAnsi"/>
                <w:lang w:val="en-US"/>
              </w:rPr>
            </w:pPr>
            <w:r w:rsidRPr="00AA02CB">
              <w:rPr>
                <w:rFonts w:cstheme="minorHAnsi"/>
              </w:rPr>
              <w:t xml:space="preserve">This unit will introduce pupils to craft baking. Pupils will learn about ingredient storage, </w:t>
            </w:r>
            <w:proofErr w:type="gramStart"/>
            <w:r w:rsidRPr="00AA02CB">
              <w:rPr>
                <w:rFonts w:cstheme="minorHAnsi"/>
              </w:rPr>
              <w:t>equipment</w:t>
            </w:r>
            <w:proofErr w:type="gramEnd"/>
            <w:r w:rsidRPr="00AA02CB">
              <w:rPr>
                <w:rFonts w:cstheme="minorHAnsi"/>
              </w:rPr>
              <w:t xml:space="preserve"> and terminology, while preparing, baking and finishing a range of bakery goods. </w:t>
            </w:r>
          </w:p>
        </w:tc>
      </w:tr>
    </w:tbl>
    <w:p w14:paraId="7D74732E" w14:textId="77777777" w:rsidR="00610769" w:rsidRPr="00AA02CB" w:rsidRDefault="00610769" w:rsidP="00610769">
      <w:pPr>
        <w:spacing w:after="0"/>
        <w:rPr>
          <w:rFonts w:cstheme="minorHAnsi"/>
          <w:lang w:val="en-US"/>
        </w:rPr>
      </w:pPr>
    </w:p>
    <w:p w14:paraId="7773A145" w14:textId="77777777" w:rsidR="00610769" w:rsidRPr="00AA02CB" w:rsidRDefault="00610769" w:rsidP="023880A8">
      <w:pPr>
        <w:pStyle w:val="Heading3"/>
        <w:rPr>
          <w:b/>
          <w:bCs/>
          <w:lang w:val="en-US"/>
        </w:rPr>
      </w:pPr>
      <w:r w:rsidRPr="023880A8">
        <w:rPr>
          <w:b/>
          <w:bCs/>
          <w:lang w:val="en-US"/>
        </w:rPr>
        <w:t>Assessment Method</w:t>
      </w:r>
    </w:p>
    <w:p w14:paraId="29FED41F" w14:textId="77777777" w:rsidR="00610769" w:rsidRPr="00AA02CB" w:rsidRDefault="00610769" w:rsidP="00610769">
      <w:pPr>
        <w:spacing w:after="0"/>
        <w:rPr>
          <w:rFonts w:cstheme="minorHAnsi"/>
          <w:b/>
          <w:bCs/>
          <w:lang w:val="en-US"/>
        </w:rPr>
      </w:pPr>
      <w:r w:rsidRPr="00AA02CB">
        <w:rPr>
          <w:rFonts w:cstheme="minorHAnsi"/>
          <w:lang w:val="en-US"/>
        </w:rPr>
        <w:t xml:space="preserve">Ongoing </w:t>
      </w:r>
      <w:r w:rsidRPr="00AA02CB">
        <w:rPr>
          <w:rFonts w:cstheme="minorHAnsi"/>
        </w:rPr>
        <w:t>practical observation, portfolio of evidence and online tests.</w:t>
      </w:r>
    </w:p>
    <w:p w14:paraId="4D913423" w14:textId="77777777" w:rsidR="00610769" w:rsidRPr="00AA02CB" w:rsidRDefault="00610769" w:rsidP="00610769">
      <w:pPr>
        <w:rPr>
          <w:lang w:val="en-US"/>
        </w:rPr>
      </w:pPr>
    </w:p>
    <w:p w14:paraId="51F88361" w14:textId="77777777" w:rsidR="001155A4" w:rsidRPr="00AA02CB" w:rsidRDefault="001155A4" w:rsidP="00610769">
      <w:pPr>
        <w:rPr>
          <w:lang w:val="en-US"/>
        </w:rPr>
      </w:pPr>
    </w:p>
    <w:p w14:paraId="09F1FF80" w14:textId="2D401AA0" w:rsidR="00610769" w:rsidRPr="00AA02CB" w:rsidRDefault="003819B7" w:rsidP="00FE0082">
      <w:pPr>
        <w:pStyle w:val="Heading2"/>
        <w:rPr>
          <w:lang w:val="en-US"/>
        </w:rPr>
      </w:pPr>
      <w:bookmarkStart w:id="72" w:name="_Toc120021498"/>
      <w:r w:rsidRPr="00AA02CB">
        <w:rPr>
          <w:lang w:val="en-US"/>
        </w:rPr>
        <w:t>Foundation Apprenticeship</w:t>
      </w:r>
      <w:r w:rsidR="00FA6637">
        <w:rPr>
          <w:lang w:val="en-US"/>
        </w:rPr>
        <w:t xml:space="preserve">: </w:t>
      </w:r>
      <w:r w:rsidRPr="00AA02CB">
        <w:rPr>
          <w:lang w:val="en-US"/>
        </w:rPr>
        <w:t>Hospitality Level 5</w:t>
      </w:r>
      <w:bookmarkEnd w:id="72"/>
    </w:p>
    <w:tbl>
      <w:tblPr>
        <w:tblStyle w:val="TableGrid"/>
        <w:tblW w:w="0" w:type="auto"/>
        <w:tblLook w:val="04A0" w:firstRow="1" w:lastRow="0" w:firstColumn="1" w:lastColumn="0" w:noHBand="0" w:noVBand="1"/>
      </w:tblPr>
      <w:tblGrid>
        <w:gridCol w:w="2405"/>
        <w:gridCol w:w="6611"/>
      </w:tblGrid>
      <w:tr w:rsidR="00610769" w:rsidRPr="00AA02CB" w14:paraId="03CE4861" w14:textId="77777777" w:rsidTr="00610769">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23E37671" w14:textId="77777777" w:rsidR="00610769" w:rsidRPr="00AA02CB" w:rsidRDefault="00610769" w:rsidP="003C327D">
            <w:pPr>
              <w:rPr>
                <w:rFonts w:cstheme="minorHAnsi"/>
                <w:color w:val="FFFFFF" w:themeColor="background1"/>
                <w:lang w:val="en-US"/>
              </w:rPr>
            </w:pPr>
            <w:r w:rsidRPr="00AA02CB">
              <w:rPr>
                <w:rFonts w:cstheme="minorHAnsi"/>
                <w:color w:val="FFFFFF" w:themeColor="background1"/>
                <w:lang w:val="en-US"/>
              </w:rPr>
              <w:t>Course Title</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68439594" w14:textId="5E04F84B" w:rsidR="00610769" w:rsidRPr="00AA02CB" w:rsidRDefault="00FA6637" w:rsidP="003C327D">
            <w:pPr>
              <w:rPr>
                <w:rFonts w:cstheme="minorHAnsi"/>
                <w:color w:val="FFFFFF" w:themeColor="background1"/>
                <w:lang w:val="en-US"/>
              </w:rPr>
            </w:pPr>
            <w:r>
              <w:rPr>
                <w:rFonts w:cstheme="minorHAnsi"/>
                <w:color w:val="FFFFFF" w:themeColor="background1"/>
                <w:lang w:val="en-US"/>
              </w:rPr>
              <w:t>FA</w:t>
            </w:r>
            <w:r w:rsidR="00863458" w:rsidRPr="00AA02CB">
              <w:rPr>
                <w:rFonts w:cstheme="minorHAnsi"/>
                <w:color w:val="FFFFFF" w:themeColor="background1"/>
                <w:lang w:val="en-US"/>
              </w:rPr>
              <w:t xml:space="preserve"> in Hospitality</w:t>
            </w:r>
            <w:r>
              <w:rPr>
                <w:rFonts w:cstheme="minorHAnsi"/>
                <w:color w:val="FFFFFF" w:themeColor="background1"/>
                <w:lang w:val="en-US"/>
              </w:rPr>
              <w:t xml:space="preserve"> Level 5</w:t>
            </w:r>
          </w:p>
        </w:tc>
      </w:tr>
      <w:tr w:rsidR="00610769" w:rsidRPr="00AA02CB" w14:paraId="2B12F49A" w14:textId="77777777" w:rsidTr="00610769">
        <w:tc>
          <w:tcPr>
            <w:tcW w:w="2405" w:type="dxa"/>
            <w:tcBorders>
              <w:top w:val="single" w:sz="4" w:space="0" w:color="auto"/>
              <w:left w:val="single" w:sz="4" w:space="0" w:color="auto"/>
              <w:bottom w:val="single" w:sz="4" w:space="0" w:color="auto"/>
              <w:right w:val="single" w:sz="4" w:space="0" w:color="auto"/>
            </w:tcBorders>
            <w:hideMark/>
          </w:tcPr>
          <w:p w14:paraId="1BBB5D26" w14:textId="77777777" w:rsidR="00610769" w:rsidRPr="00AA02CB" w:rsidRDefault="00610769" w:rsidP="003C327D">
            <w:pPr>
              <w:rPr>
                <w:rFonts w:cstheme="minorHAnsi"/>
                <w:lang w:val="en-US"/>
              </w:rPr>
            </w:pPr>
            <w:r w:rsidRPr="00AA02CB">
              <w:rPr>
                <w:rFonts w:cstheme="minorHAnsi"/>
                <w:lang w:val="en-US"/>
              </w:rPr>
              <w:t>Level</w:t>
            </w:r>
          </w:p>
        </w:tc>
        <w:tc>
          <w:tcPr>
            <w:tcW w:w="6611" w:type="dxa"/>
            <w:tcBorders>
              <w:top w:val="single" w:sz="4" w:space="0" w:color="auto"/>
              <w:left w:val="single" w:sz="4" w:space="0" w:color="auto"/>
              <w:bottom w:val="single" w:sz="4" w:space="0" w:color="auto"/>
              <w:right w:val="single" w:sz="4" w:space="0" w:color="auto"/>
            </w:tcBorders>
            <w:hideMark/>
          </w:tcPr>
          <w:p w14:paraId="7DF13F36" w14:textId="77777777" w:rsidR="00610769" w:rsidRPr="00AA02CB" w:rsidRDefault="00610769" w:rsidP="003C327D">
            <w:pPr>
              <w:rPr>
                <w:rFonts w:cstheme="minorHAnsi"/>
                <w:lang w:val="en-US"/>
              </w:rPr>
            </w:pPr>
            <w:r w:rsidRPr="00AA02CB">
              <w:rPr>
                <w:rFonts w:cstheme="minorHAnsi"/>
                <w:lang w:val="en-US"/>
              </w:rPr>
              <w:t>National 5</w:t>
            </w:r>
          </w:p>
        </w:tc>
      </w:tr>
      <w:tr w:rsidR="00610769" w:rsidRPr="00AA02CB" w14:paraId="02D830E0" w14:textId="77777777" w:rsidTr="00610769">
        <w:tc>
          <w:tcPr>
            <w:tcW w:w="2405" w:type="dxa"/>
            <w:tcBorders>
              <w:top w:val="single" w:sz="4" w:space="0" w:color="auto"/>
              <w:left w:val="single" w:sz="4" w:space="0" w:color="auto"/>
              <w:bottom w:val="single" w:sz="4" w:space="0" w:color="auto"/>
              <w:right w:val="single" w:sz="4" w:space="0" w:color="auto"/>
            </w:tcBorders>
            <w:hideMark/>
          </w:tcPr>
          <w:p w14:paraId="113E86B3" w14:textId="77777777" w:rsidR="00610769" w:rsidRPr="00AA02CB" w:rsidRDefault="00610769" w:rsidP="003C327D">
            <w:pPr>
              <w:rPr>
                <w:rFonts w:cstheme="minorHAnsi"/>
                <w:lang w:val="en-US"/>
              </w:rPr>
            </w:pPr>
            <w:r w:rsidRPr="00AA02CB">
              <w:rPr>
                <w:rFonts w:cstheme="minorHAnsi"/>
                <w:lang w:val="en-US"/>
              </w:rPr>
              <w:t>Campus</w:t>
            </w:r>
          </w:p>
        </w:tc>
        <w:tc>
          <w:tcPr>
            <w:tcW w:w="6611" w:type="dxa"/>
            <w:tcBorders>
              <w:top w:val="single" w:sz="4" w:space="0" w:color="auto"/>
              <w:left w:val="single" w:sz="4" w:space="0" w:color="auto"/>
              <w:bottom w:val="single" w:sz="4" w:space="0" w:color="auto"/>
              <w:right w:val="single" w:sz="4" w:space="0" w:color="auto"/>
            </w:tcBorders>
            <w:hideMark/>
          </w:tcPr>
          <w:p w14:paraId="26C230D5" w14:textId="77777777" w:rsidR="00610769" w:rsidRPr="00AA02CB" w:rsidRDefault="00610769" w:rsidP="003C327D">
            <w:pPr>
              <w:rPr>
                <w:rFonts w:cstheme="minorHAnsi"/>
                <w:lang w:val="en-US"/>
              </w:rPr>
            </w:pPr>
            <w:r w:rsidRPr="00AA02CB">
              <w:rPr>
                <w:rFonts w:cstheme="minorHAnsi"/>
                <w:lang w:val="en-US"/>
              </w:rPr>
              <w:t>Arbroath</w:t>
            </w:r>
          </w:p>
        </w:tc>
      </w:tr>
      <w:tr w:rsidR="00610769" w:rsidRPr="00AA02CB" w14:paraId="0BD7F0F1" w14:textId="77777777" w:rsidTr="00610769">
        <w:tc>
          <w:tcPr>
            <w:tcW w:w="2405" w:type="dxa"/>
            <w:tcBorders>
              <w:top w:val="single" w:sz="4" w:space="0" w:color="auto"/>
              <w:left w:val="single" w:sz="4" w:space="0" w:color="auto"/>
              <w:bottom w:val="single" w:sz="4" w:space="0" w:color="auto"/>
              <w:right w:val="single" w:sz="4" w:space="0" w:color="auto"/>
            </w:tcBorders>
            <w:hideMark/>
          </w:tcPr>
          <w:p w14:paraId="3AD7BE84" w14:textId="77777777" w:rsidR="00610769" w:rsidRPr="00AA02CB" w:rsidRDefault="00610769" w:rsidP="003C327D">
            <w:pPr>
              <w:rPr>
                <w:rFonts w:cstheme="minorHAnsi"/>
                <w:lang w:val="en-US"/>
              </w:rPr>
            </w:pPr>
            <w:r w:rsidRPr="00AA02CB">
              <w:rPr>
                <w:rFonts w:cstheme="minorHAnsi"/>
                <w:lang w:val="en-US"/>
              </w:rPr>
              <w:t>Days</w:t>
            </w:r>
          </w:p>
        </w:tc>
        <w:tc>
          <w:tcPr>
            <w:tcW w:w="6611" w:type="dxa"/>
            <w:tcBorders>
              <w:top w:val="single" w:sz="4" w:space="0" w:color="auto"/>
              <w:left w:val="single" w:sz="4" w:space="0" w:color="auto"/>
              <w:bottom w:val="single" w:sz="4" w:space="0" w:color="auto"/>
              <w:right w:val="single" w:sz="4" w:space="0" w:color="auto"/>
            </w:tcBorders>
            <w:hideMark/>
          </w:tcPr>
          <w:p w14:paraId="01B4B031" w14:textId="743F7B4F" w:rsidR="00610769" w:rsidRPr="00AA02CB" w:rsidRDefault="00B241BA" w:rsidP="003C327D">
            <w:pPr>
              <w:rPr>
                <w:rFonts w:cstheme="minorHAnsi"/>
                <w:lang w:val="en-US"/>
              </w:rPr>
            </w:pPr>
            <w:r w:rsidRPr="00AA02CB">
              <w:rPr>
                <w:rFonts w:cstheme="minorHAnsi"/>
                <w:b/>
                <w:bCs/>
                <w:lang w:val="en-US"/>
              </w:rPr>
              <w:t>Arbroath:</w:t>
            </w:r>
            <w:r w:rsidRPr="00AA02CB">
              <w:rPr>
                <w:rFonts w:cstheme="minorHAnsi"/>
                <w:lang w:val="en-US"/>
              </w:rPr>
              <w:t xml:space="preserve"> </w:t>
            </w:r>
            <w:r w:rsidR="00610769" w:rsidRPr="00AA02CB">
              <w:rPr>
                <w:rFonts w:cstheme="minorHAnsi"/>
                <w:lang w:val="en-US"/>
              </w:rPr>
              <w:t>Friday: 9-1pm</w:t>
            </w:r>
          </w:p>
        </w:tc>
      </w:tr>
    </w:tbl>
    <w:p w14:paraId="4651B40E" w14:textId="77777777" w:rsidR="00610769" w:rsidRPr="00AA02CB" w:rsidRDefault="00610769" w:rsidP="023880A8">
      <w:pPr>
        <w:spacing w:after="0"/>
        <w:rPr>
          <w:b/>
          <w:bCs/>
          <w:lang w:val="en-US"/>
        </w:rPr>
      </w:pPr>
    </w:p>
    <w:p w14:paraId="7B86346A" w14:textId="46B04FD1" w:rsidR="00610769" w:rsidRPr="00AA02CB" w:rsidRDefault="00610769" w:rsidP="023880A8">
      <w:pPr>
        <w:pStyle w:val="Heading3"/>
        <w:rPr>
          <w:b/>
          <w:bCs/>
          <w:lang w:val="en-US"/>
        </w:rPr>
      </w:pPr>
      <w:r w:rsidRPr="023880A8">
        <w:rPr>
          <w:b/>
          <w:bCs/>
          <w:lang w:val="en-US"/>
        </w:rPr>
        <w:t>Entry Requirements</w:t>
      </w:r>
    </w:p>
    <w:p w14:paraId="6695B480" w14:textId="052CFB2E" w:rsidR="00610769" w:rsidRPr="00AA02CB" w:rsidRDefault="00610769" w:rsidP="00610769">
      <w:pPr>
        <w:spacing w:after="0" w:line="240" w:lineRule="auto"/>
        <w:jc w:val="both"/>
        <w:rPr>
          <w:rFonts w:eastAsia="Calibri" w:cstheme="minorHAnsi"/>
        </w:rPr>
      </w:pPr>
      <w:r w:rsidRPr="00AA02CB">
        <w:rPr>
          <w:rFonts w:eastAsia="Calibri" w:cstheme="minorHAnsi"/>
        </w:rPr>
        <w:t>There are no entry requirements for this course however school staff should ensure pupils are suitable for level 5 study</w:t>
      </w:r>
      <w:r w:rsidR="00F23004" w:rsidRPr="00AA02CB">
        <w:rPr>
          <w:rFonts w:eastAsia="Calibri" w:cstheme="minorHAnsi"/>
        </w:rPr>
        <w:t xml:space="preserve"> with an interest in Hospitality</w:t>
      </w:r>
      <w:r w:rsidRPr="00AA02CB">
        <w:rPr>
          <w:rFonts w:eastAsia="Calibri" w:cstheme="minorHAnsi"/>
        </w:rPr>
        <w:t>.</w:t>
      </w:r>
    </w:p>
    <w:p w14:paraId="18156C58" w14:textId="77777777" w:rsidR="00610769" w:rsidRPr="00AA02CB" w:rsidRDefault="00610769" w:rsidP="023880A8">
      <w:pPr>
        <w:spacing w:after="0"/>
        <w:rPr>
          <w:b/>
          <w:bCs/>
          <w:lang w:val="en-US"/>
        </w:rPr>
      </w:pPr>
    </w:p>
    <w:p w14:paraId="1AA2549F" w14:textId="3870ED82" w:rsidR="00610769" w:rsidRPr="00AA02CB" w:rsidRDefault="00610769" w:rsidP="023880A8">
      <w:pPr>
        <w:pStyle w:val="Heading3"/>
        <w:rPr>
          <w:b/>
          <w:bCs/>
          <w:lang w:val="en-US"/>
        </w:rPr>
      </w:pPr>
      <w:r w:rsidRPr="023880A8">
        <w:rPr>
          <w:b/>
          <w:bCs/>
          <w:lang w:val="en-US"/>
        </w:rPr>
        <w:t xml:space="preserve">Units to be </w:t>
      </w:r>
      <w:proofErr w:type="gramStart"/>
      <w:r w:rsidRPr="023880A8">
        <w:rPr>
          <w:b/>
          <w:bCs/>
          <w:lang w:val="en-US"/>
        </w:rPr>
        <w:t>Completed</w:t>
      </w:r>
      <w:proofErr w:type="gramEnd"/>
    </w:p>
    <w:tbl>
      <w:tblPr>
        <w:tblStyle w:val="TableGrid"/>
        <w:tblW w:w="0" w:type="auto"/>
        <w:tblLook w:val="04A0" w:firstRow="1" w:lastRow="0" w:firstColumn="1" w:lastColumn="0" w:noHBand="0" w:noVBand="1"/>
      </w:tblPr>
      <w:tblGrid>
        <w:gridCol w:w="9010"/>
      </w:tblGrid>
      <w:tr w:rsidR="00610769" w:rsidRPr="00AA02CB" w14:paraId="51C2EA7C" w14:textId="77777777" w:rsidTr="003C327D">
        <w:tc>
          <w:tcPr>
            <w:tcW w:w="9010" w:type="dxa"/>
            <w:tcBorders>
              <w:top w:val="single" w:sz="4" w:space="0" w:color="auto"/>
              <w:left w:val="single" w:sz="4" w:space="0" w:color="auto"/>
              <w:bottom w:val="single" w:sz="4" w:space="0" w:color="auto"/>
              <w:right w:val="single" w:sz="4" w:space="0" w:color="auto"/>
            </w:tcBorders>
            <w:shd w:val="clear" w:color="auto" w:fill="7030A0"/>
            <w:hideMark/>
          </w:tcPr>
          <w:p w14:paraId="6095113B" w14:textId="77777777" w:rsidR="00610769" w:rsidRPr="00AA02CB" w:rsidRDefault="00610769" w:rsidP="003C327D">
            <w:pPr>
              <w:rPr>
                <w:rFonts w:cstheme="minorHAnsi"/>
                <w:color w:val="FFFFFF" w:themeColor="background1"/>
                <w:lang w:val="en-US"/>
              </w:rPr>
            </w:pPr>
            <w:r w:rsidRPr="00AA02CB">
              <w:rPr>
                <w:rFonts w:cstheme="minorHAnsi"/>
                <w:color w:val="FFFFFF" w:themeColor="background1"/>
                <w:lang w:val="en-US"/>
              </w:rPr>
              <w:t>Mandatory Units</w:t>
            </w:r>
          </w:p>
        </w:tc>
      </w:tr>
      <w:tr w:rsidR="00726FCF" w:rsidRPr="00AA02CB" w14:paraId="736B4EE7" w14:textId="77777777" w:rsidTr="003C327D">
        <w:tc>
          <w:tcPr>
            <w:tcW w:w="9010" w:type="dxa"/>
            <w:tcBorders>
              <w:top w:val="single" w:sz="4" w:space="0" w:color="auto"/>
              <w:left w:val="single" w:sz="4" w:space="0" w:color="auto"/>
              <w:bottom w:val="single" w:sz="4" w:space="0" w:color="auto"/>
              <w:right w:val="single" w:sz="4" w:space="0" w:color="auto"/>
            </w:tcBorders>
            <w:hideMark/>
          </w:tcPr>
          <w:p w14:paraId="5E6F6B11" w14:textId="33943E30" w:rsidR="00726FCF" w:rsidRPr="00AA02CB" w:rsidRDefault="00726FCF" w:rsidP="00726FCF">
            <w:pPr>
              <w:rPr>
                <w:rFonts w:ascii="Calibri" w:eastAsia="Calibri" w:hAnsi="Calibri" w:cs="Calibri"/>
              </w:rPr>
            </w:pPr>
            <w:r w:rsidRPr="00AA02CB">
              <w:t xml:space="preserve">Skills for Work: Developing Skills for Working in </w:t>
            </w:r>
            <w:r w:rsidRPr="00AA02CB">
              <w:rPr>
                <w:rFonts w:ascii="Calibri" w:eastAsia="Calibri" w:hAnsi="Calibri" w:cs="Calibri"/>
                <w:color w:val="000000" w:themeColor="text1"/>
              </w:rPr>
              <w:t>Hospitality</w:t>
            </w:r>
          </w:p>
        </w:tc>
      </w:tr>
      <w:tr w:rsidR="00726FCF" w:rsidRPr="00AA02CB" w14:paraId="5774AED2" w14:textId="77777777" w:rsidTr="76F3F626">
        <w:tc>
          <w:tcPr>
            <w:tcW w:w="9010" w:type="dxa"/>
            <w:tcBorders>
              <w:top w:val="single" w:sz="4" w:space="0" w:color="auto"/>
              <w:left w:val="single" w:sz="4" w:space="0" w:color="auto"/>
              <w:bottom w:val="single" w:sz="4" w:space="0" w:color="auto"/>
              <w:right w:val="single" w:sz="4" w:space="0" w:color="auto"/>
            </w:tcBorders>
            <w:hideMark/>
          </w:tcPr>
          <w:p w14:paraId="36B5DD5C" w14:textId="1AD668E1" w:rsidR="00726FCF" w:rsidRPr="00AA02CB" w:rsidRDefault="00726FCF" w:rsidP="00726FCF">
            <w:r w:rsidRPr="00AA02CB">
              <w:t>Skills for Work: Front of House Operations</w:t>
            </w:r>
          </w:p>
        </w:tc>
      </w:tr>
      <w:tr w:rsidR="00726FCF" w:rsidRPr="00AA02CB" w14:paraId="46A972E8" w14:textId="77777777" w:rsidTr="76F3F626">
        <w:tc>
          <w:tcPr>
            <w:tcW w:w="9010" w:type="dxa"/>
            <w:tcBorders>
              <w:top w:val="single" w:sz="4" w:space="0" w:color="auto"/>
              <w:left w:val="single" w:sz="4" w:space="0" w:color="auto"/>
              <w:bottom w:val="single" w:sz="4" w:space="0" w:color="auto"/>
              <w:right w:val="single" w:sz="4" w:space="0" w:color="auto"/>
            </w:tcBorders>
            <w:hideMark/>
          </w:tcPr>
          <w:p w14:paraId="69FC512B" w14:textId="53557DC4" w:rsidR="00726FCF" w:rsidRPr="00AA02CB" w:rsidRDefault="00726FCF" w:rsidP="00726FCF">
            <w:pPr>
              <w:rPr>
                <w:lang w:val="en-US"/>
              </w:rPr>
            </w:pPr>
            <w:r w:rsidRPr="00AA02CB">
              <w:t>Skills for Work: Hospitality Events</w:t>
            </w:r>
          </w:p>
        </w:tc>
      </w:tr>
      <w:tr w:rsidR="00726FCF" w:rsidRPr="00AA02CB" w14:paraId="154C4ABC" w14:textId="77777777" w:rsidTr="003C327D">
        <w:tc>
          <w:tcPr>
            <w:tcW w:w="9010" w:type="dxa"/>
            <w:tcBorders>
              <w:top w:val="single" w:sz="4" w:space="0" w:color="auto"/>
              <w:left w:val="single" w:sz="4" w:space="0" w:color="auto"/>
              <w:bottom w:val="single" w:sz="4" w:space="0" w:color="auto"/>
              <w:right w:val="single" w:sz="4" w:space="0" w:color="auto"/>
            </w:tcBorders>
            <w:hideMark/>
          </w:tcPr>
          <w:p w14:paraId="76BEEB0D" w14:textId="0BAAF887" w:rsidR="00726FCF" w:rsidRPr="00AA02CB" w:rsidRDefault="00726FCF" w:rsidP="00726FCF">
            <w:pPr>
              <w:rPr>
                <w:rFonts w:cstheme="minorHAnsi"/>
                <w:lang w:val="en-US"/>
              </w:rPr>
            </w:pPr>
            <w:r w:rsidRPr="00AA02CB">
              <w:rPr>
                <w:rFonts w:cstheme="minorHAnsi"/>
              </w:rPr>
              <w:t>Skills for Work: Developing Skills for Working in the Professional</w:t>
            </w:r>
          </w:p>
        </w:tc>
      </w:tr>
      <w:tr w:rsidR="00726FCF" w:rsidRPr="00AA02CB" w14:paraId="568DA4F8" w14:textId="77777777" w:rsidTr="003C327D">
        <w:tc>
          <w:tcPr>
            <w:tcW w:w="9010" w:type="dxa"/>
            <w:tcBorders>
              <w:top w:val="single" w:sz="4" w:space="0" w:color="auto"/>
              <w:left w:val="single" w:sz="4" w:space="0" w:color="auto"/>
              <w:bottom w:val="single" w:sz="4" w:space="0" w:color="auto"/>
              <w:right w:val="single" w:sz="4" w:space="0" w:color="auto"/>
            </w:tcBorders>
          </w:tcPr>
          <w:p w14:paraId="1B9FA51A" w14:textId="390CFA4E" w:rsidR="00726FCF" w:rsidRPr="00AA02CB" w:rsidRDefault="00726FCF" w:rsidP="00726FCF">
            <w:pPr>
              <w:rPr>
                <w:rFonts w:cstheme="minorHAnsi"/>
              </w:rPr>
            </w:pPr>
            <w:r w:rsidRPr="00AA02CB">
              <w:rPr>
                <w:rFonts w:cstheme="minorHAnsi"/>
              </w:rPr>
              <w:t>Work Based Skills Challenge</w:t>
            </w:r>
          </w:p>
        </w:tc>
      </w:tr>
    </w:tbl>
    <w:p w14:paraId="2ADBCF43" w14:textId="5E5976B0" w:rsidR="00610769" w:rsidRPr="00AA02CB" w:rsidRDefault="00610769" w:rsidP="00610769">
      <w:pPr>
        <w:spacing w:after="0"/>
        <w:rPr>
          <w:lang w:val="en-US"/>
        </w:rPr>
      </w:pPr>
    </w:p>
    <w:p w14:paraId="34AB53A8" w14:textId="6DF27F5D" w:rsidR="00610769" w:rsidRPr="00AA02CB" w:rsidRDefault="00610769" w:rsidP="023880A8">
      <w:pPr>
        <w:pStyle w:val="Heading3"/>
        <w:rPr>
          <w:b/>
          <w:bCs/>
          <w:lang w:val="en-US"/>
        </w:rPr>
      </w:pPr>
      <w:r w:rsidRPr="023880A8">
        <w:rPr>
          <w:b/>
          <w:bCs/>
          <w:lang w:val="en-US"/>
        </w:rPr>
        <w:t>Progression Pathways</w:t>
      </w:r>
    </w:p>
    <w:p w14:paraId="2BB518F8" w14:textId="7A03BD3D" w:rsidR="00610769" w:rsidRPr="00AA02CB" w:rsidRDefault="00610769" w:rsidP="00A249EC">
      <w:pPr>
        <w:pStyle w:val="ListParagraph"/>
        <w:numPr>
          <w:ilvl w:val="0"/>
          <w:numId w:val="36"/>
        </w:numPr>
        <w:ind w:left="709"/>
        <w:rPr>
          <w:rFonts w:asciiTheme="minorHAnsi" w:hAnsiTheme="minorHAnsi" w:cstheme="minorHAnsi"/>
          <w:sz w:val="22"/>
          <w:szCs w:val="22"/>
        </w:rPr>
      </w:pPr>
      <w:r w:rsidRPr="00AA02CB">
        <w:rPr>
          <w:rFonts w:asciiTheme="minorHAnsi" w:hAnsiTheme="minorHAnsi" w:cstheme="minorHAnsi"/>
          <w:sz w:val="22"/>
          <w:szCs w:val="22"/>
        </w:rPr>
        <w:t>NPA Hospitality Level 6 (Senior Phase)</w:t>
      </w:r>
    </w:p>
    <w:p w14:paraId="5D8B99C4" w14:textId="77777777" w:rsidR="00610769" w:rsidRPr="00AA02CB" w:rsidRDefault="00610769" w:rsidP="00A249EC">
      <w:pPr>
        <w:pStyle w:val="ListParagraph"/>
        <w:numPr>
          <w:ilvl w:val="0"/>
          <w:numId w:val="36"/>
        </w:numPr>
        <w:ind w:left="709"/>
        <w:rPr>
          <w:rFonts w:asciiTheme="minorHAnsi" w:hAnsiTheme="minorHAnsi" w:cstheme="minorHAnsi"/>
          <w:sz w:val="22"/>
          <w:szCs w:val="22"/>
        </w:rPr>
      </w:pPr>
      <w:r w:rsidRPr="00AA02CB">
        <w:rPr>
          <w:rFonts w:asciiTheme="minorHAnsi" w:hAnsiTheme="minorHAnsi" w:cstheme="minorHAnsi"/>
          <w:sz w:val="22"/>
          <w:szCs w:val="22"/>
        </w:rPr>
        <w:t>NC Hospitality Operations (Full time)</w:t>
      </w:r>
    </w:p>
    <w:p w14:paraId="167B008D" w14:textId="0A0178D8" w:rsidR="005E162F" w:rsidRPr="00AA02CB" w:rsidRDefault="005E162F" w:rsidP="00A249EC">
      <w:pPr>
        <w:pStyle w:val="ListParagraph"/>
        <w:numPr>
          <w:ilvl w:val="0"/>
          <w:numId w:val="36"/>
        </w:numPr>
        <w:ind w:left="709"/>
        <w:rPr>
          <w:rFonts w:asciiTheme="minorHAnsi" w:hAnsiTheme="minorHAnsi" w:cstheme="minorHAnsi"/>
          <w:sz w:val="22"/>
          <w:szCs w:val="22"/>
        </w:rPr>
      </w:pPr>
      <w:r w:rsidRPr="00AA02CB">
        <w:rPr>
          <w:rFonts w:asciiTheme="minorHAnsi" w:hAnsiTheme="minorHAnsi" w:cstheme="minorHAnsi"/>
          <w:sz w:val="22"/>
          <w:szCs w:val="22"/>
        </w:rPr>
        <w:t>Modern Apprenticeship Hospitality Services Level 5</w:t>
      </w:r>
    </w:p>
    <w:p w14:paraId="4F96CC78" w14:textId="77777777" w:rsidR="00610769" w:rsidRPr="00AA02CB" w:rsidRDefault="00610769" w:rsidP="00A249EC">
      <w:pPr>
        <w:pStyle w:val="ListParagraph"/>
        <w:numPr>
          <w:ilvl w:val="0"/>
          <w:numId w:val="36"/>
        </w:numPr>
        <w:ind w:left="709"/>
        <w:rPr>
          <w:rFonts w:asciiTheme="minorHAnsi" w:hAnsiTheme="minorHAnsi" w:cstheme="minorHAnsi"/>
          <w:sz w:val="22"/>
          <w:szCs w:val="22"/>
        </w:rPr>
      </w:pPr>
      <w:r w:rsidRPr="00AA02CB">
        <w:rPr>
          <w:rFonts w:asciiTheme="minorHAnsi" w:hAnsiTheme="minorHAnsi" w:cstheme="minorHAnsi"/>
          <w:sz w:val="22"/>
          <w:szCs w:val="22"/>
        </w:rPr>
        <w:t>Professional cookery SVQ Level 2 (Full time)</w:t>
      </w:r>
    </w:p>
    <w:p w14:paraId="672EF062" w14:textId="77777777" w:rsidR="00610769" w:rsidRPr="00AA02CB" w:rsidRDefault="00610769" w:rsidP="00610769">
      <w:pPr>
        <w:pStyle w:val="ListParagraph"/>
        <w:ind w:left="709"/>
        <w:rPr>
          <w:rFonts w:asciiTheme="minorHAnsi" w:hAnsiTheme="minorHAnsi" w:cstheme="minorHAnsi"/>
          <w:sz w:val="22"/>
          <w:szCs w:val="22"/>
        </w:rPr>
      </w:pPr>
    </w:p>
    <w:p w14:paraId="46E6458F" w14:textId="41D71C0C" w:rsidR="00610769" w:rsidRPr="00AA02CB" w:rsidRDefault="00610769" w:rsidP="023880A8">
      <w:pPr>
        <w:pStyle w:val="Heading3"/>
        <w:rPr>
          <w:b/>
          <w:bCs/>
          <w:lang w:val="en-US"/>
        </w:rPr>
      </w:pPr>
      <w:r w:rsidRPr="023880A8">
        <w:rPr>
          <w:b/>
          <w:bCs/>
          <w:lang w:val="en-US"/>
        </w:rPr>
        <w:t>Course Description</w:t>
      </w:r>
    </w:p>
    <w:p w14:paraId="2F0EC6C8" w14:textId="77777777" w:rsidR="00832442" w:rsidRPr="00AA02CB" w:rsidRDefault="00832442" w:rsidP="00832442">
      <w:pPr>
        <w:spacing w:after="0" w:line="240" w:lineRule="auto"/>
        <w:jc w:val="both"/>
        <w:rPr>
          <w:rFonts w:eastAsia="Times New Roman" w:cstheme="minorHAnsi"/>
        </w:rPr>
      </w:pPr>
      <w:r w:rsidRPr="00AA02CB">
        <w:rPr>
          <w:rFonts w:eastAsia="Times New Roman" w:cstheme="minorHAnsi"/>
        </w:rPr>
        <w:t>Pupils will gain a Foundation Apprenticeship in Hospitality at SCQF 5.</w:t>
      </w:r>
    </w:p>
    <w:p w14:paraId="64ECC49D" w14:textId="77777777" w:rsidR="00832442" w:rsidRPr="00AA02CB" w:rsidRDefault="00832442" w:rsidP="00832442">
      <w:pPr>
        <w:spacing w:after="0" w:line="240" w:lineRule="auto"/>
        <w:jc w:val="both"/>
        <w:rPr>
          <w:rFonts w:eastAsia="Times New Roman" w:cstheme="minorHAnsi"/>
        </w:rPr>
      </w:pPr>
      <w:r w:rsidRPr="00AA02CB">
        <w:rPr>
          <w:rFonts w:eastAsia="Times New Roman" w:cstheme="minorHAnsi"/>
        </w:rPr>
        <w:t>This includes:</w:t>
      </w:r>
    </w:p>
    <w:p w14:paraId="6A3FB2B2" w14:textId="77777777" w:rsidR="00832442" w:rsidRPr="00AA02CB" w:rsidRDefault="00832442" w:rsidP="00A249EC">
      <w:pPr>
        <w:numPr>
          <w:ilvl w:val="0"/>
          <w:numId w:val="47"/>
        </w:numPr>
        <w:spacing w:after="0" w:line="240" w:lineRule="auto"/>
        <w:jc w:val="both"/>
        <w:rPr>
          <w:rFonts w:eastAsia="Times New Roman" w:cstheme="minorHAnsi"/>
        </w:rPr>
      </w:pPr>
      <w:r w:rsidRPr="00AA02CB">
        <w:rPr>
          <w:rFonts w:eastAsia="Times New Roman" w:cstheme="minorHAnsi"/>
        </w:rPr>
        <w:t>A Skills for Work award (SfW) in Hospitality at SCQF level 5</w:t>
      </w:r>
    </w:p>
    <w:p w14:paraId="28B73394" w14:textId="77777777" w:rsidR="00832442" w:rsidRPr="00AA02CB" w:rsidRDefault="00832442" w:rsidP="00A249EC">
      <w:pPr>
        <w:numPr>
          <w:ilvl w:val="0"/>
          <w:numId w:val="47"/>
        </w:numPr>
        <w:spacing w:after="0" w:line="240" w:lineRule="auto"/>
        <w:jc w:val="both"/>
        <w:rPr>
          <w:rFonts w:eastAsia="Times New Roman" w:cstheme="minorHAnsi"/>
        </w:rPr>
      </w:pPr>
      <w:r w:rsidRPr="00AA02CB">
        <w:rPr>
          <w:rFonts w:eastAsia="Times New Roman" w:cstheme="minorHAnsi"/>
        </w:rPr>
        <w:t>A Work Based Skills Challenge unit at SCQF Level 5</w:t>
      </w:r>
    </w:p>
    <w:p w14:paraId="0B0747EF" w14:textId="1742713C" w:rsidR="00610769" w:rsidRPr="00AA02CB" w:rsidRDefault="00832442" w:rsidP="00832442">
      <w:pPr>
        <w:spacing w:after="0" w:line="240" w:lineRule="auto"/>
        <w:jc w:val="both"/>
        <w:rPr>
          <w:rFonts w:eastAsia="Times New Roman" w:cstheme="minorHAnsi"/>
        </w:rPr>
      </w:pPr>
      <w:r w:rsidRPr="00AA02CB">
        <w:rPr>
          <w:rFonts w:eastAsia="Times New Roman" w:cstheme="minorHAnsi"/>
        </w:rPr>
        <w:t xml:space="preserve">The course </w:t>
      </w:r>
      <w:proofErr w:type="gramStart"/>
      <w:r w:rsidR="00610769" w:rsidRPr="00AA02CB">
        <w:rPr>
          <w:rFonts w:eastAsia="Times New Roman" w:cstheme="minorHAnsi"/>
        </w:rPr>
        <w:t>provides an introduction to</w:t>
      </w:r>
      <w:proofErr w:type="gramEnd"/>
      <w:r w:rsidR="00610769" w:rsidRPr="00AA02CB">
        <w:rPr>
          <w:rFonts w:eastAsia="Times New Roman" w:cstheme="minorHAnsi"/>
        </w:rPr>
        <w:t xml:space="preserve"> the different commercial and non-commercial sectors of the hospitality industry and the types of provision they offer. Pupils will also learn about the organisational aims of hospitality establishments and the products and services they provide.</w:t>
      </w:r>
    </w:p>
    <w:p w14:paraId="315F4C27" w14:textId="77777777" w:rsidR="00610769" w:rsidRPr="00AA02CB" w:rsidRDefault="00610769" w:rsidP="00610769">
      <w:pPr>
        <w:spacing w:after="0" w:line="240" w:lineRule="auto"/>
        <w:jc w:val="both"/>
        <w:rPr>
          <w:rFonts w:eastAsia="Times New Roman" w:cstheme="minorHAnsi"/>
        </w:rPr>
      </w:pPr>
    </w:p>
    <w:p w14:paraId="2FF95414" w14:textId="266A7CC0" w:rsidR="00610769" w:rsidRPr="00AA02CB" w:rsidRDefault="00610769" w:rsidP="00610769">
      <w:pPr>
        <w:spacing w:after="0" w:line="240" w:lineRule="auto"/>
        <w:jc w:val="both"/>
        <w:rPr>
          <w:rFonts w:eastAsia="Times New Roman" w:cstheme="minorHAnsi"/>
        </w:rPr>
      </w:pPr>
      <w:r w:rsidRPr="00AA02CB">
        <w:rPr>
          <w:rFonts w:eastAsia="Times New Roman" w:cstheme="minorHAnsi"/>
        </w:rPr>
        <w:t xml:space="preserve">Pupils will develop vocational skills and knowledge and gain practical experience in menu planning; preparing, </w:t>
      </w:r>
      <w:proofErr w:type="gramStart"/>
      <w:r w:rsidRPr="00AA02CB">
        <w:rPr>
          <w:rFonts w:eastAsia="Times New Roman" w:cstheme="minorHAnsi"/>
        </w:rPr>
        <w:t>cooking</w:t>
      </w:r>
      <w:proofErr w:type="gramEnd"/>
      <w:r w:rsidRPr="00AA02CB">
        <w:rPr>
          <w:rFonts w:eastAsia="Times New Roman" w:cstheme="minorHAnsi"/>
        </w:rPr>
        <w:t xml:space="preserve"> and presenting a range of foods in a professional kitchen; serving food and drinks; undertaking reception duties and customer care; and planning, organising and running a small hospitality event.</w:t>
      </w:r>
    </w:p>
    <w:p w14:paraId="0B1B49ED" w14:textId="77777777" w:rsidR="00610769" w:rsidRPr="00AA02CB" w:rsidRDefault="00610769" w:rsidP="00610769">
      <w:pPr>
        <w:spacing w:after="0" w:line="240" w:lineRule="auto"/>
        <w:jc w:val="both"/>
        <w:rPr>
          <w:rFonts w:eastAsia="Times New Roman" w:cstheme="minorHAnsi"/>
        </w:rPr>
      </w:pPr>
    </w:p>
    <w:p w14:paraId="44D281A8" w14:textId="77777777" w:rsidR="00F06164" w:rsidRPr="00AA02CB" w:rsidRDefault="00F06164" w:rsidP="00F06164">
      <w:pPr>
        <w:spacing w:after="0"/>
        <w:rPr>
          <w:rFonts w:cstheme="minorHAnsi"/>
        </w:rPr>
      </w:pPr>
      <w:r w:rsidRPr="00AA02CB">
        <w:rPr>
          <w:rFonts w:eastAsia="Times New Roman" w:cstheme="minorHAnsi"/>
        </w:rPr>
        <w:t xml:space="preserve">This </w:t>
      </w:r>
      <w:r w:rsidRPr="00AA02CB">
        <w:rPr>
          <w:rFonts w:cstheme="minorHAnsi"/>
        </w:rPr>
        <w:t>Foundation Apprenticeship will also help pupils to develop meta-skills. These skills are highly valued by employers. Meta-skills include:</w:t>
      </w:r>
    </w:p>
    <w:p w14:paraId="5AC4E5E4" w14:textId="77777777" w:rsidR="00F06164" w:rsidRPr="00AA02CB" w:rsidRDefault="00F06164" w:rsidP="00A249EC">
      <w:pPr>
        <w:numPr>
          <w:ilvl w:val="0"/>
          <w:numId w:val="48"/>
        </w:numPr>
        <w:spacing w:after="0"/>
        <w:rPr>
          <w:rFonts w:eastAsia="Times New Roman" w:cstheme="minorHAnsi"/>
        </w:rPr>
      </w:pPr>
      <w:r w:rsidRPr="00AA02CB">
        <w:rPr>
          <w:rFonts w:eastAsia="Times New Roman" w:cstheme="minorHAnsi"/>
        </w:rPr>
        <w:t>Self-management</w:t>
      </w:r>
    </w:p>
    <w:p w14:paraId="4EB45031" w14:textId="77777777" w:rsidR="00F06164" w:rsidRPr="00AA02CB" w:rsidRDefault="00F06164" w:rsidP="00A249EC">
      <w:pPr>
        <w:numPr>
          <w:ilvl w:val="0"/>
          <w:numId w:val="48"/>
        </w:numPr>
        <w:spacing w:after="0"/>
        <w:rPr>
          <w:rFonts w:eastAsia="Times New Roman" w:cstheme="minorHAnsi"/>
        </w:rPr>
      </w:pPr>
      <w:r w:rsidRPr="00AA02CB">
        <w:rPr>
          <w:rFonts w:eastAsia="Times New Roman" w:cstheme="minorHAnsi"/>
        </w:rPr>
        <w:t>Social intelligence</w:t>
      </w:r>
    </w:p>
    <w:p w14:paraId="76754502" w14:textId="77777777" w:rsidR="00F06164" w:rsidRPr="00AA02CB" w:rsidRDefault="00F06164" w:rsidP="00A249EC">
      <w:pPr>
        <w:numPr>
          <w:ilvl w:val="0"/>
          <w:numId w:val="48"/>
        </w:numPr>
        <w:spacing w:after="0"/>
        <w:rPr>
          <w:rFonts w:eastAsia="Times New Roman" w:cstheme="minorHAnsi"/>
        </w:rPr>
      </w:pPr>
      <w:r w:rsidRPr="00AA02CB">
        <w:rPr>
          <w:rFonts w:eastAsia="Times New Roman" w:cstheme="minorHAnsi"/>
        </w:rPr>
        <w:t>Innovation</w:t>
      </w:r>
    </w:p>
    <w:p w14:paraId="0281B5DB" w14:textId="0BE55C6F" w:rsidR="00610769" w:rsidRPr="00AA02CB" w:rsidRDefault="00F06164" w:rsidP="00F06164">
      <w:pPr>
        <w:spacing w:after="0"/>
        <w:rPr>
          <w:rFonts w:eastAsia="Times New Roman" w:cstheme="minorHAnsi"/>
        </w:rPr>
      </w:pPr>
      <w:r w:rsidRPr="00AA02CB">
        <w:rPr>
          <w:rFonts w:eastAsia="Times New Roman" w:cstheme="minorHAnsi"/>
        </w:rPr>
        <w:t>These meta-skills are necessary and highly desirable for working in a range of other related jobs.</w:t>
      </w:r>
    </w:p>
    <w:p w14:paraId="304A1541" w14:textId="77777777" w:rsidR="00F06164" w:rsidRPr="00AA02CB" w:rsidRDefault="00F06164" w:rsidP="00F06164">
      <w:pPr>
        <w:spacing w:after="0"/>
        <w:rPr>
          <w:rFonts w:cstheme="minorHAnsi"/>
          <w:b/>
          <w:bCs/>
          <w:lang w:val="en-US"/>
        </w:rPr>
      </w:pPr>
    </w:p>
    <w:p w14:paraId="4C29D047" w14:textId="278DA7A4" w:rsidR="00610769" w:rsidRPr="00AA02CB" w:rsidRDefault="00610769" w:rsidP="023880A8">
      <w:pPr>
        <w:pStyle w:val="Heading3"/>
        <w:rPr>
          <w:b/>
          <w:bCs/>
          <w:lang w:val="en-US"/>
        </w:rPr>
      </w:pPr>
      <w:r w:rsidRPr="023880A8">
        <w:rPr>
          <w:b/>
          <w:bCs/>
          <w:lang w:val="en-US"/>
        </w:rPr>
        <w:t>Unit Contents</w:t>
      </w:r>
    </w:p>
    <w:tbl>
      <w:tblPr>
        <w:tblStyle w:val="TableGrid"/>
        <w:tblW w:w="0" w:type="auto"/>
        <w:tblLook w:val="04A0" w:firstRow="1" w:lastRow="0" w:firstColumn="1" w:lastColumn="0" w:noHBand="0" w:noVBand="1"/>
      </w:tblPr>
      <w:tblGrid>
        <w:gridCol w:w="2405"/>
        <w:gridCol w:w="6611"/>
      </w:tblGrid>
      <w:tr w:rsidR="00610769" w:rsidRPr="00AA02CB" w14:paraId="05BD3963" w14:textId="77777777" w:rsidTr="003C327D">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7B2812F3" w14:textId="77777777" w:rsidR="00610769" w:rsidRPr="00AA02CB" w:rsidRDefault="00610769" w:rsidP="003C327D">
            <w:pPr>
              <w:rPr>
                <w:rFonts w:cstheme="minorHAnsi"/>
                <w:color w:val="FFFFFF" w:themeColor="background1"/>
                <w:lang w:val="en-US"/>
              </w:rPr>
            </w:pPr>
            <w:r w:rsidRPr="00AA02CB">
              <w:rPr>
                <w:rFonts w:cstheme="minorHAnsi"/>
                <w:color w:val="FFFFFF" w:themeColor="background1"/>
                <w:lang w:val="en-US"/>
              </w:rPr>
              <w:t>Unit</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4B6BE857" w14:textId="77777777" w:rsidR="00610769" w:rsidRPr="00AA02CB" w:rsidRDefault="00610769" w:rsidP="003C327D">
            <w:pPr>
              <w:rPr>
                <w:rFonts w:cstheme="minorHAnsi"/>
                <w:color w:val="FFFFFF" w:themeColor="background1"/>
                <w:lang w:val="en-US"/>
              </w:rPr>
            </w:pPr>
            <w:r w:rsidRPr="00AA02CB">
              <w:rPr>
                <w:rFonts w:cstheme="minorHAnsi"/>
                <w:color w:val="FFFFFF" w:themeColor="background1"/>
                <w:lang w:val="en-US"/>
              </w:rPr>
              <w:t>Description</w:t>
            </w:r>
          </w:p>
        </w:tc>
      </w:tr>
      <w:tr w:rsidR="00610769" w:rsidRPr="00AA02CB" w14:paraId="145C1F68" w14:textId="77777777" w:rsidTr="003C327D">
        <w:tc>
          <w:tcPr>
            <w:tcW w:w="2405" w:type="dxa"/>
            <w:tcBorders>
              <w:top w:val="single" w:sz="4" w:space="0" w:color="auto"/>
              <w:left w:val="single" w:sz="4" w:space="0" w:color="auto"/>
              <w:bottom w:val="single" w:sz="4" w:space="0" w:color="auto"/>
              <w:right w:val="single" w:sz="4" w:space="0" w:color="auto"/>
            </w:tcBorders>
            <w:hideMark/>
          </w:tcPr>
          <w:p w14:paraId="474F2E08" w14:textId="77777777" w:rsidR="00610769" w:rsidRPr="00AA02CB" w:rsidRDefault="00610769" w:rsidP="003C327D">
            <w:pPr>
              <w:rPr>
                <w:rFonts w:cstheme="minorHAnsi"/>
                <w:lang w:val="en-US"/>
              </w:rPr>
            </w:pPr>
            <w:r w:rsidRPr="00AA02CB">
              <w:rPr>
                <w:rFonts w:eastAsia="Times New Roman" w:cstheme="minorHAnsi"/>
                <w:b/>
              </w:rPr>
              <w:t>Developing Skills for Working in Hospitality</w:t>
            </w:r>
          </w:p>
        </w:tc>
        <w:tc>
          <w:tcPr>
            <w:tcW w:w="6611" w:type="dxa"/>
            <w:tcBorders>
              <w:top w:val="single" w:sz="4" w:space="0" w:color="auto"/>
              <w:left w:val="single" w:sz="4" w:space="0" w:color="auto"/>
              <w:bottom w:val="single" w:sz="4" w:space="0" w:color="auto"/>
              <w:right w:val="single" w:sz="4" w:space="0" w:color="auto"/>
            </w:tcBorders>
            <w:hideMark/>
          </w:tcPr>
          <w:p w14:paraId="49386A8B" w14:textId="4156C34E" w:rsidR="00610769" w:rsidRPr="00AA02CB" w:rsidRDefault="00610769" w:rsidP="006E00C3">
            <w:pPr>
              <w:autoSpaceDE w:val="0"/>
              <w:autoSpaceDN w:val="0"/>
              <w:adjustRightInd w:val="0"/>
              <w:rPr>
                <w:rFonts w:cstheme="minorHAnsi"/>
                <w:lang w:val="en-US"/>
              </w:rPr>
            </w:pPr>
            <w:r w:rsidRPr="00AA02CB">
              <w:rPr>
                <w:rFonts w:cstheme="minorHAnsi"/>
                <w:color w:val="000000"/>
              </w:rPr>
              <w:t>In this unit pupils will investigate a range of hospitality provision</w:t>
            </w:r>
            <w:r w:rsidR="00CA0CB9">
              <w:rPr>
                <w:rFonts w:cstheme="minorHAnsi"/>
                <w:color w:val="000000"/>
              </w:rPr>
              <w:t>s</w:t>
            </w:r>
            <w:r w:rsidRPr="00AA02CB">
              <w:rPr>
                <w:rFonts w:cstheme="minorHAnsi"/>
                <w:color w:val="000000"/>
              </w:rPr>
              <w:t xml:space="preserve">. They will identify the organisational aims of hospitality establishments, the products and services provided and the job roles of staff. Pupils will be involved in identifying the employability skills and attitudes relevant for employees in the hospitality industry. They </w:t>
            </w:r>
            <w:r w:rsidR="007301B1">
              <w:rPr>
                <w:rFonts w:cstheme="minorHAnsi"/>
                <w:color w:val="000000"/>
              </w:rPr>
              <w:t>will</w:t>
            </w:r>
            <w:r w:rsidRPr="00AA02CB">
              <w:rPr>
                <w:rFonts w:cstheme="minorHAnsi"/>
                <w:color w:val="000000"/>
              </w:rPr>
              <w:t xml:space="preserve"> also demonstrate the skills involved in preparing for and participating in a simulated job interview.</w:t>
            </w:r>
            <w:r w:rsidR="006E00C3">
              <w:rPr>
                <w:rFonts w:cstheme="minorHAnsi"/>
                <w:color w:val="000000"/>
              </w:rPr>
              <w:t xml:space="preserve"> </w:t>
            </w:r>
            <w:r w:rsidRPr="00AA02CB">
              <w:rPr>
                <w:rFonts w:cstheme="minorHAnsi"/>
                <w:color w:val="000000"/>
              </w:rPr>
              <w:t xml:space="preserve">Pupils will review and evaluate their own employability skills. On completion of the </w:t>
            </w:r>
            <w:proofErr w:type="gramStart"/>
            <w:r w:rsidRPr="00AA02CB">
              <w:rPr>
                <w:rFonts w:cstheme="minorHAnsi"/>
                <w:color w:val="000000"/>
              </w:rPr>
              <w:t>unit</w:t>
            </w:r>
            <w:proofErr w:type="gramEnd"/>
            <w:r w:rsidRPr="00AA02CB">
              <w:rPr>
                <w:rFonts w:cstheme="minorHAnsi"/>
                <w:color w:val="000000"/>
              </w:rPr>
              <w:t xml:space="preserve"> they should be able to demonstrate a positive approach in a range of these skills.</w:t>
            </w:r>
          </w:p>
        </w:tc>
      </w:tr>
      <w:tr w:rsidR="00610769" w:rsidRPr="00AA02CB" w14:paraId="37408F75" w14:textId="77777777" w:rsidTr="003C327D">
        <w:tc>
          <w:tcPr>
            <w:tcW w:w="2405" w:type="dxa"/>
            <w:tcBorders>
              <w:top w:val="single" w:sz="4" w:space="0" w:color="auto"/>
              <w:left w:val="single" w:sz="4" w:space="0" w:color="auto"/>
              <w:bottom w:val="single" w:sz="4" w:space="0" w:color="auto"/>
              <w:right w:val="single" w:sz="4" w:space="0" w:color="auto"/>
            </w:tcBorders>
            <w:hideMark/>
          </w:tcPr>
          <w:p w14:paraId="2D2D8225" w14:textId="77777777" w:rsidR="00610769" w:rsidRPr="00AA02CB" w:rsidRDefault="00610769" w:rsidP="003C327D">
            <w:pPr>
              <w:rPr>
                <w:rFonts w:cstheme="minorHAnsi"/>
                <w:lang w:val="en-US"/>
              </w:rPr>
            </w:pPr>
            <w:r w:rsidRPr="00AA02CB">
              <w:rPr>
                <w:rFonts w:cstheme="minorHAnsi"/>
                <w:b/>
                <w:bCs/>
              </w:rPr>
              <w:t>Developing Skills for Working in the Professional Kitchen</w:t>
            </w:r>
          </w:p>
        </w:tc>
        <w:tc>
          <w:tcPr>
            <w:tcW w:w="6611" w:type="dxa"/>
            <w:tcBorders>
              <w:top w:val="single" w:sz="4" w:space="0" w:color="auto"/>
              <w:left w:val="single" w:sz="4" w:space="0" w:color="auto"/>
              <w:bottom w:val="single" w:sz="4" w:space="0" w:color="auto"/>
              <w:right w:val="single" w:sz="4" w:space="0" w:color="auto"/>
            </w:tcBorders>
            <w:vAlign w:val="center"/>
            <w:hideMark/>
          </w:tcPr>
          <w:p w14:paraId="45E6831B" w14:textId="77777777" w:rsidR="00610769" w:rsidRPr="00AA02CB" w:rsidRDefault="00610769" w:rsidP="003C327D">
            <w:pPr>
              <w:rPr>
                <w:rFonts w:cstheme="minorHAnsi"/>
                <w:lang w:val="en-US"/>
              </w:rPr>
            </w:pPr>
            <w:r w:rsidRPr="00AA02CB">
              <w:rPr>
                <w:rFonts w:cstheme="minorHAnsi"/>
                <w:color w:val="000000"/>
              </w:rPr>
              <w:t xml:space="preserve">In this unit pupils will learn about menu planning, food preparation techniques and cookery processes, food hygiene, health and safety procedures, equipment, terminology, safe knife handling and appropriate storage of finished dishes prior to service. Pupils will also prepare, cook, and present a range of commodities and evaluate finished dishes. Pupils will work as a team member and participate in </w:t>
            </w:r>
            <w:proofErr w:type="gramStart"/>
            <w:r w:rsidRPr="00AA02CB">
              <w:rPr>
                <w:rFonts w:cstheme="minorHAnsi"/>
                <w:color w:val="000000"/>
              </w:rPr>
              <w:t>a number of</w:t>
            </w:r>
            <w:proofErr w:type="gramEnd"/>
            <w:r w:rsidRPr="00AA02CB">
              <w:rPr>
                <w:rFonts w:cstheme="minorHAnsi"/>
                <w:color w:val="000000"/>
              </w:rPr>
              <w:t xml:space="preserve"> activities which will help them to develop the skills identified within this unit.</w:t>
            </w:r>
          </w:p>
        </w:tc>
      </w:tr>
      <w:tr w:rsidR="00610769" w:rsidRPr="00AA02CB" w14:paraId="0C75FDBD" w14:textId="77777777" w:rsidTr="003C327D">
        <w:tc>
          <w:tcPr>
            <w:tcW w:w="2405" w:type="dxa"/>
            <w:tcBorders>
              <w:top w:val="single" w:sz="4" w:space="0" w:color="auto"/>
              <w:left w:val="single" w:sz="4" w:space="0" w:color="auto"/>
              <w:bottom w:val="single" w:sz="4" w:space="0" w:color="auto"/>
              <w:right w:val="single" w:sz="4" w:space="0" w:color="auto"/>
            </w:tcBorders>
            <w:hideMark/>
          </w:tcPr>
          <w:p w14:paraId="42CC3D84" w14:textId="77777777" w:rsidR="00610769" w:rsidRPr="00AA02CB" w:rsidRDefault="00610769" w:rsidP="003C327D">
            <w:pPr>
              <w:rPr>
                <w:rFonts w:cstheme="minorHAnsi"/>
                <w:lang w:val="en-US"/>
              </w:rPr>
            </w:pPr>
            <w:r w:rsidRPr="00AA02CB">
              <w:rPr>
                <w:rFonts w:cstheme="minorHAnsi"/>
                <w:b/>
                <w:bCs/>
              </w:rPr>
              <w:t>Front of House Operations</w:t>
            </w:r>
          </w:p>
        </w:tc>
        <w:tc>
          <w:tcPr>
            <w:tcW w:w="6611" w:type="dxa"/>
            <w:tcBorders>
              <w:top w:val="single" w:sz="4" w:space="0" w:color="auto"/>
              <w:left w:val="single" w:sz="4" w:space="0" w:color="auto"/>
              <w:bottom w:val="single" w:sz="4" w:space="0" w:color="auto"/>
              <w:right w:val="single" w:sz="4" w:space="0" w:color="auto"/>
            </w:tcBorders>
            <w:vAlign w:val="center"/>
            <w:hideMark/>
          </w:tcPr>
          <w:p w14:paraId="3060CBC4" w14:textId="77777777" w:rsidR="00610769" w:rsidRPr="00AA02CB" w:rsidRDefault="00610769" w:rsidP="003C327D">
            <w:pPr>
              <w:rPr>
                <w:rFonts w:cstheme="minorHAnsi"/>
                <w:lang w:val="en-US"/>
              </w:rPr>
            </w:pPr>
            <w:r w:rsidRPr="00AA02CB">
              <w:rPr>
                <w:rFonts w:cstheme="minorHAnsi"/>
                <w:color w:val="000000"/>
              </w:rPr>
              <w:t xml:space="preserve">In this unit pupils will learn about the work undertaken by front of house staff, specifically reception and the associated customer care skills. They will also experience the skills needed to undertake food and drink service in a variety of styles and establishments. Pupils will participate in </w:t>
            </w:r>
            <w:proofErr w:type="gramStart"/>
            <w:r w:rsidRPr="00AA02CB">
              <w:rPr>
                <w:rFonts w:cstheme="minorHAnsi"/>
                <w:color w:val="000000"/>
              </w:rPr>
              <w:t>a number of</w:t>
            </w:r>
            <w:proofErr w:type="gramEnd"/>
            <w:r w:rsidRPr="00AA02CB">
              <w:rPr>
                <w:rFonts w:cstheme="minorHAnsi"/>
                <w:color w:val="000000"/>
              </w:rPr>
              <w:t xml:space="preserve"> activities which will help them to develop the skills identified within this unit.</w:t>
            </w:r>
          </w:p>
        </w:tc>
      </w:tr>
      <w:tr w:rsidR="00610769" w:rsidRPr="00AA02CB" w14:paraId="2DFC7B3A" w14:textId="77777777" w:rsidTr="003C327D">
        <w:tc>
          <w:tcPr>
            <w:tcW w:w="2405" w:type="dxa"/>
            <w:tcBorders>
              <w:top w:val="single" w:sz="4" w:space="0" w:color="auto"/>
              <w:left w:val="single" w:sz="4" w:space="0" w:color="auto"/>
              <w:bottom w:val="single" w:sz="4" w:space="0" w:color="auto"/>
              <w:right w:val="single" w:sz="4" w:space="0" w:color="auto"/>
            </w:tcBorders>
            <w:hideMark/>
          </w:tcPr>
          <w:p w14:paraId="259405D7" w14:textId="77777777" w:rsidR="00610769" w:rsidRPr="00AA02CB" w:rsidRDefault="00610769" w:rsidP="003C327D">
            <w:pPr>
              <w:rPr>
                <w:rFonts w:cstheme="minorHAnsi"/>
                <w:lang w:val="en-US"/>
              </w:rPr>
            </w:pPr>
            <w:r w:rsidRPr="00AA02CB">
              <w:rPr>
                <w:rFonts w:cstheme="minorHAnsi"/>
                <w:b/>
                <w:bCs/>
              </w:rPr>
              <w:t>Hospitality Events</w:t>
            </w:r>
          </w:p>
        </w:tc>
        <w:tc>
          <w:tcPr>
            <w:tcW w:w="6611" w:type="dxa"/>
            <w:tcBorders>
              <w:top w:val="single" w:sz="4" w:space="0" w:color="auto"/>
              <w:left w:val="single" w:sz="4" w:space="0" w:color="auto"/>
              <w:bottom w:val="single" w:sz="4" w:space="0" w:color="auto"/>
              <w:right w:val="single" w:sz="4" w:space="0" w:color="auto"/>
            </w:tcBorders>
            <w:vAlign w:val="center"/>
            <w:hideMark/>
          </w:tcPr>
          <w:p w14:paraId="3AB0DC34" w14:textId="23820E20" w:rsidR="00610769" w:rsidRPr="00AA02CB" w:rsidRDefault="00610769" w:rsidP="003C327D">
            <w:pPr>
              <w:rPr>
                <w:rFonts w:cstheme="minorHAnsi"/>
                <w:lang w:val="en-US"/>
              </w:rPr>
            </w:pPr>
            <w:r w:rsidRPr="00AA02CB">
              <w:rPr>
                <w:rFonts w:cstheme="minorHAnsi"/>
                <w:color w:val="000000"/>
              </w:rPr>
              <w:t xml:space="preserve">In this unit pupils will be involved in planning, organising, </w:t>
            </w:r>
            <w:proofErr w:type="gramStart"/>
            <w:r w:rsidRPr="00AA02CB">
              <w:rPr>
                <w:rFonts w:cstheme="minorHAnsi"/>
                <w:color w:val="000000"/>
              </w:rPr>
              <w:t>running</w:t>
            </w:r>
            <w:proofErr w:type="gramEnd"/>
            <w:r w:rsidRPr="00AA02CB">
              <w:rPr>
                <w:rFonts w:cstheme="minorHAnsi"/>
                <w:color w:val="000000"/>
              </w:rPr>
              <w:t xml:space="preserve"> and evaluating a </w:t>
            </w:r>
            <w:r w:rsidR="00CA4B70" w:rsidRPr="00AA02CB">
              <w:rPr>
                <w:rFonts w:cstheme="minorHAnsi"/>
                <w:color w:val="000000"/>
              </w:rPr>
              <w:t>small-scale</w:t>
            </w:r>
            <w:r w:rsidRPr="00AA02CB">
              <w:rPr>
                <w:rFonts w:cstheme="minorHAnsi"/>
                <w:color w:val="000000"/>
              </w:rPr>
              <w:t xml:space="preserve"> hospitality event. Pupils will work as part of a team and participate in all the activities involved. Pupils will have the opportunity to use existing skills such as contributing constructively to group discussions, contributing to the provision of food and food service, and following food hygiene and health and safety procedures. They will also develop new skills such as planning and publicising hospitality events.</w:t>
            </w:r>
          </w:p>
        </w:tc>
      </w:tr>
      <w:tr w:rsidR="007A6E40" w:rsidRPr="00AA02CB" w14:paraId="177AC814" w14:textId="77777777" w:rsidTr="003C327D">
        <w:tc>
          <w:tcPr>
            <w:tcW w:w="2405" w:type="dxa"/>
            <w:tcBorders>
              <w:top w:val="single" w:sz="4" w:space="0" w:color="auto"/>
              <w:left w:val="single" w:sz="4" w:space="0" w:color="auto"/>
              <w:bottom w:val="single" w:sz="4" w:space="0" w:color="auto"/>
              <w:right w:val="single" w:sz="4" w:space="0" w:color="auto"/>
            </w:tcBorders>
          </w:tcPr>
          <w:p w14:paraId="59C357B8" w14:textId="12D9F89F" w:rsidR="007A6E40" w:rsidRPr="00AA02CB" w:rsidRDefault="007A6E40" w:rsidP="007A6E40">
            <w:pPr>
              <w:rPr>
                <w:rFonts w:cstheme="minorHAnsi"/>
                <w:b/>
                <w:bCs/>
              </w:rPr>
            </w:pPr>
            <w:r w:rsidRPr="00AA02CB">
              <w:rPr>
                <w:rFonts w:cstheme="minorHAnsi"/>
                <w:b/>
                <w:bCs/>
              </w:rPr>
              <w:t>Work Based Skills Challenge</w:t>
            </w:r>
          </w:p>
        </w:tc>
        <w:tc>
          <w:tcPr>
            <w:tcW w:w="6611" w:type="dxa"/>
            <w:tcBorders>
              <w:top w:val="single" w:sz="4" w:space="0" w:color="auto"/>
              <w:left w:val="single" w:sz="4" w:space="0" w:color="auto"/>
              <w:bottom w:val="single" w:sz="4" w:space="0" w:color="auto"/>
              <w:right w:val="single" w:sz="4" w:space="0" w:color="auto"/>
            </w:tcBorders>
            <w:vAlign w:val="center"/>
          </w:tcPr>
          <w:p w14:paraId="4F23B9E9" w14:textId="77777777" w:rsidR="007A6E40" w:rsidRPr="00AA02CB" w:rsidRDefault="007A6E40" w:rsidP="007A6E40">
            <w:pPr>
              <w:rPr>
                <w:rFonts w:cstheme="minorHAnsi"/>
                <w:color w:val="000000"/>
              </w:rPr>
            </w:pPr>
            <w:r w:rsidRPr="00AA02CB">
              <w:rPr>
                <w:rFonts w:cstheme="minorHAnsi"/>
                <w:color w:val="000000"/>
              </w:rPr>
              <w:t>Pupils will use the skills and knowledge developed in the Skills for Work award to design and deliver a project. Pupils will:</w:t>
            </w:r>
          </w:p>
          <w:p w14:paraId="28A00ACB" w14:textId="77777777" w:rsidR="007A6E40" w:rsidRPr="00AA02CB" w:rsidRDefault="007A6E40" w:rsidP="00A249EC">
            <w:pPr>
              <w:numPr>
                <w:ilvl w:val="0"/>
                <w:numId w:val="49"/>
              </w:numPr>
              <w:rPr>
                <w:rFonts w:cstheme="minorHAnsi"/>
                <w:color w:val="000000"/>
              </w:rPr>
            </w:pPr>
            <w:r w:rsidRPr="00AA02CB">
              <w:rPr>
                <w:rFonts w:cstheme="minorHAnsi"/>
                <w:color w:val="000000"/>
              </w:rPr>
              <w:t xml:space="preserve">Work closely with an </w:t>
            </w:r>
            <w:proofErr w:type="gramStart"/>
            <w:r w:rsidRPr="00AA02CB">
              <w:rPr>
                <w:rFonts w:cstheme="minorHAnsi"/>
                <w:color w:val="000000"/>
              </w:rPr>
              <w:t>employer</w:t>
            </w:r>
            <w:proofErr w:type="gramEnd"/>
          </w:p>
          <w:p w14:paraId="1ECADDD9" w14:textId="77777777" w:rsidR="007A6E40" w:rsidRPr="00AA02CB" w:rsidRDefault="007A6E40" w:rsidP="00A249EC">
            <w:pPr>
              <w:numPr>
                <w:ilvl w:val="0"/>
                <w:numId w:val="49"/>
              </w:numPr>
              <w:rPr>
                <w:rFonts w:cstheme="minorHAnsi"/>
                <w:color w:val="000000"/>
              </w:rPr>
            </w:pPr>
            <w:r w:rsidRPr="00AA02CB">
              <w:rPr>
                <w:rFonts w:cstheme="minorHAnsi"/>
                <w:color w:val="000000"/>
              </w:rPr>
              <w:t xml:space="preserve">Deliver the project to a real-life </w:t>
            </w:r>
            <w:proofErr w:type="gramStart"/>
            <w:r w:rsidRPr="00AA02CB">
              <w:rPr>
                <w:rFonts w:cstheme="minorHAnsi"/>
                <w:color w:val="000000"/>
              </w:rPr>
              <w:t>client</w:t>
            </w:r>
            <w:proofErr w:type="gramEnd"/>
          </w:p>
          <w:p w14:paraId="67AD87F9" w14:textId="77777777" w:rsidR="007A6E40" w:rsidRPr="00AA02CB" w:rsidRDefault="007A6E40" w:rsidP="00A249EC">
            <w:pPr>
              <w:numPr>
                <w:ilvl w:val="0"/>
                <w:numId w:val="49"/>
              </w:numPr>
              <w:rPr>
                <w:rFonts w:cstheme="minorHAnsi"/>
                <w:color w:val="000000"/>
              </w:rPr>
            </w:pPr>
            <w:r w:rsidRPr="00AA02CB">
              <w:rPr>
                <w:rFonts w:cstheme="minorHAnsi"/>
                <w:color w:val="000000"/>
              </w:rPr>
              <w:t xml:space="preserve">Develop an understanding of the hospitality </w:t>
            </w:r>
            <w:proofErr w:type="gramStart"/>
            <w:r w:rsidRPr="00AA02CB">
              <w:rPr>
                <w:rFonts w:cstheme="minorHAnsi"/>
                <w:color w:val="000000"/>
              </w:rPr>
              <w:t>sector</w:t>
            </w:r>
            <w:proofErr w:type="gramEnd"/>
          </w:p>
          <w:p w14:paraId="3609226F" w14:textId="77777777" w:rsidR="007A6E40" w:rsidRPr="00AA02CB" w:rsidRDefault="007A6E40" w:rsidP="007A6E40">
            <w:pPr>
              <w:rPr>
                <w:rFonts w:cstheme="minorHAnsi"/>
                <w:color w:val="000000"/>
              </w:rPr>
            </w:pPr>
          </w:p>
        </w:tc>
      </w:tr>
    </w:tbl>
    <w:p w14:paraId="4A102CB9" w14:textId="77777777" w:rsidR="00610769" w:rsidRPr="00AA02CB" w:rsidRDefault="00610769" w:rsidP="00610769">
      <w:pPr>
        <w:spacing w:after="0"/>
        <w:rPr>
          <w:rFonts w:cstheme="minorHAnsi"/>
          <w:lang w:val="en-US"/>
        </w:rPr>
      </w:pPr>
    </w:p>
    <w:p w14:paraId="68C13D0E" w14:textId="2CCCA2E8" w:rsidR="00610769" w:rsidRPr="00AA02CB" w:rsidRDefault="00610769" w:rsidP="023880A8">
      <w:pPr>
        <w:pStyle w:val="Heading3"/>
        <w:rPr>
          <w:b/>
          <w:bCs/>
          <w:lang w:val="en-US"/>
        </w:rPr>
      </w:pPr>
      <w:r w:rsidRPr="023880A8">
        <w:rPr>
          <w:b/>
          <w:bCs/>
          <w:lang w:val="en-US"/>
        </w:rPr>
        <w:t>Assessment Method</w:t>
      </w:r>
    </w:p>
    <w:p w14:paraId="58504176" w14:textId="77777777" w:rsidR="00610769" w:rsidRPr="00AA02CB" w:rsidRDefault="00610769" w:rsidP="00610769">
      <w:pPr>
        <w:spacing w:after="0" w:line="240" w:lineRule="auto"/>
        <w:jc w:val="both"/>
        <w:rPr>
          <w:rFonts w:cstheme="minorHAnsi"/>
        </w:rPr>
      </w:pPr>
      <w:r w:rsidRPr="00AA02CB">
        <w:rPr>
          <w:rFonts w:cstheme="minorHAnsi"/>
        </w:rPr>
        <w:t>To achieve the course pupils must successfully complete all the units which make up the group award. Ongoing practical observation, short answer questions and portfolio of evidence will be used to assess competency.</w:t>
      </w:r>
    </w:p>
    <w:p w14:paraId="3BB480DE" w14:textId="77777777" w:rsidR="00FE0082" w:rsidRPr="00AA02CB" w:rsidRDefault="00FE0082" w:rsidP="00FE0082">
      <w:pPr>
        <w:spacing w:after="0"/>
        <w:rPr>
          <w:rFonts w:cstheme="minorHAnsi"/>
          <w:b/>
          <w:bCs/>
          <w:lang w:val="en-US"/>
        </w:rPr>
      </w:pPr>
      <w:bookmarkStart w:id="73" w:name="_Toc64619946"/>
    </w:p>
    <w:p w14:paraId="76D7AFB7" w14:textId="77777777" w:rsidR="00FE0082" w:rsidRPr="00AA02CB" w:rsidRDefault="00FE0082" w:rsidP="00FE0082">
      <w:pPr>
        <w:spacing w:after="0"/>
        <w:rPr>
          <w:lang w:val="en-US"/>
        </w:rPr>
      </w:pPr>
    </w:p>
    <w:p w14:paraId="7E1BD611" w14:textId="77777777" w:rsidR="00682F9B" w:rsidRDefault="00682F9B">
      <w:pPr>
        <w:rPr>
          <w:rFonts w:asciiTheme="majorHAnsi" w:eastAsiaTheme="majorEastAsia" w:hAnsiTheme="majorHAnsi" w:cstheme="majorBidi"/>
          <w:b/>
          <w:color w:val="2F5496" w:themeColor="accent1" w:themeShade="BF"/>
          <w:sz w:val="28"/>
          <w:szCs w:val="26"/>
          <w:lang w:val="en-US"/>
        </w:rPr>
      </w:pPr>
      <w:r>
        <w:rPr>
          <w:lang w:val="en-US"/>
        </w:rPr>
        <w:br w:type="page"/>
      </w:r>
    </w:p>
    <w:p w14:paraId="19DCF20E" w14:textId="60A6E7EA" w:rsidR="00610769" w:rsidRPr="00AA02CB" w:rsidRDefault="00610769" w:rsidP="00FE0082">
      <w:pPr>
        <w:pStyle w:val="Heading2"/>
        <w:rPr>
          <w:rFonts w:cstheme="minorBidi"/>
          <w:lang w:val="en-US"/>
        </w:rPr>
      </w:pPr>
      <w:bookmarkStart w:id="74" w:name="_Toc120021499"/>
      <w:r w:rsidRPr="00AA02CB">
        <w:rPr>
          <w:lang w:val="en-US"/>
        </w:rPr>
        <w:t>National Progression Award: Hospitality Level 5</w:t>
      </w:r>
      <w:bookmarkEnd w:id="73"/>
      <w:bookmarkEnd w:id="74"/>
    </w:p>
    <w:tbl>
      <w:tblPr>
        <w:tblStyle w:val="TableGrid"/>
        <w:tblW w:w="0" w:type="auto"/>
        <w:tblLook w:val="04A0" w:firstRow="1" w:lastRow="0" w:firstColumn="1" w:lastColumn="0" w:noHBand="0" w:noVBand="1"/>
      </w:tblPr>
      <w:tblGrid>
        <w:gridCol w:w="2405"/>
        <w:gridCol w:w="6611"/>
      </w:tblGrid>
      <w:tr w:rsidR="00610769" w:rsidRPr="00AA02CB" w14:paraId="224E0553" w14:textId="77777777" w:rsidTr="00610769">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4C3ECB8B" w14:textId="77777777" w:rsidR="00610769" w:rsidRPr="00AA02CB" w:rsidRDefault="00610769" w:rsidP="003C327D">
            <w:pPr>
              <w:rPr>
                <w:rFonts w:cstheme="minorHAnsi"/>
                <w:color w:val="FFFFFF" w:themeColor="background1"/>
                <w:lang w:val="en-US"/>
              </w:rPr>
            </w:pPr>
            <w:r w:rsidRPr="00AA02CB">
              <w:rPr>
                <w:rFonts w:cstheme="minorHAnsi"/>
                <w:color w:val="FFFFFF" w:themeColor="background1"/>
                <w:lang w:val="en-US"/>
              </w:rPr>
              <w:t>Course Title</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20135FC6" w14:textId="6BA7C26B" w:rsidR="00610769" w:rsidRPr="00AA02CB" w:rsidRDefault="00610769" w:rsidP="003C327D">
            <w:pPr>
              <w:rPr>
                <w:rFonts w:cstheme="minorHAnsi"/>
                <w:color w:val="FFFFFF" w:themeColor="background1"/>
                <w:lang w:val="en-US"/>
              </w:rPr>
            </w:pPr>
            <w:r w:rsidRPr="00AA02CB">
              <w:rPr>
                <w:rFonts w:cstheme="minorHAnsi"/>
                <w:color w:val="FFFFFF" w:themeColor="background1"/>
                <w:lang w:val="en-US"/>
              </w:rPr>
              <w:t>NPA</w:t>
            </w:r>
            <w:r w:rsidR="002178FF">
              <w:rPr>
                <w:rFonts w:cstheme="minorHAnsi"/>
                <w:color w:val="FFFFFF" w:themeColor="background1"/>
                <w:lang w:val="en-US"/>
              </w:rPr>
              <w:t xml:space="preserve"> </w:t>
            </w:r>
            <w:r w:rsidRPr="00AA02CB">
              <w:rPr>
                <w:rFonts w:cstheme="minorHAnsi"/>
                <w:color w:val="FFFFFF" w:themeColor="background1"/>
                <w:lang w:val="en-US"/>
              </w:rPr>
              <w:t>Hospitality</w:t>
            </w:r>
          </w:p>
        </w:tc>
      </w:tr>
      <w:tr w:rsidR="00610769" w:rsidRPr="00AA02CB" w14:paraId="5735E61F" w14:textId="77777777" w:rsidTr="00610769">
        <w:tc>
          <w:tcPr>
            <w:tcW w:w="2405" w:type="dxa"/>
            <w:tcBorders>
              <w:top w:val="single" w:sz="4" w:space="0" w:color="auto"/>
              <w:left w:val="single" w:sz="4" w:space="0" w:color="auto"/>
              <w:bottom w:val="single" w:sz="4" w:space="0" w:color="auto"/>
              <w:right w:val="single" w:sz="4" w:space="0" w:color="auto"/>
            </w:tcBorders>
            <w:hideMark/>
          </w:tcPr>
          <w:p w14:paraId="262F0530" w14:textId="77777777" w:rsidR="00610769" w:rsidRPr="00AA02CB" w:rsidRDefault="00610769" w:rsidP="003C327D">
            <w:pPr>
              <w:rPr>
                <w:rFonts w:cstheme="minorHAnsi"/>
                <w:lang w:val="en-US"/>
              </w:rPr>
            </w:pPr>
            <w:r w:rsidRPr="00AA02CB">
              <w:rPr>
                <w:rFonts w:cstheme="minorHAnsi"/>
                <w:lang w:val="en-US"/>
              </w:rPr>
              <w:t>Level</w:t>
            </w:r>
          </w:p>
        </w:tc>
        <w:tc>
          <w:tcPr>
            <w:tcW w:w="6611" w:type="dxa"/>
            <w:tcBorders>
              <w:top w:val="single" w:sz="4" w:space="0" w:color="auto"/>
              <w:left w:val="single" w:sz="4" w:space="0" w:color="auto"/>
              <w:bottom w:val="single" w:sz="4" w:space="0" w:color="auto"/>
              <w:right w:val="single" w:sz="4" w:space="0" w:color="auto"/>
            </w:tcBorders>
            <w:hideMark/>
          </w:tcPr>
          <w:p w14:paraId="74E6D994" w14:textId="77777777" w:rsidR="00610769" w:rsidRPr="00AA02CB" w:rsidRDefault="00610769" w:rsidP="003C327D">
            <w:pPr>
              <w:rPr>
                <w:rFonts w:cstheme="minorHAnsi"/>
                <w:lang w:val="en-US"/>
              </w:rPr>
            </w:pPr>
            <w:r w:rsidRPr="00AA02CB">
              <w:rPr>
                <w:rFonts w:cstheme="minorHAnsi"/>
                <w:lang w:val="en-US"/>
              </w:rPr>
              <w:t>SCQF 5</w:t>
            </w:r>
          </w:p>
        </w:tc>
      </w:tr>
      <w:tr w:rsidR="00610769" w:rsidRPr="00AA02CB" w14:paraId="35BD4029" w14:textId="77777777" w:rsidTr="00610769">
        <w:tc>
          <w:tcPr>
            <w:tcW w:w="2405" w:type="dxa"/>
            <w:tcBorders>
              <w:top w:val="single" w:sz="4" w:space="0" w:color="auto"/>
              <w:left w:val="single" w:sz="4" w:space="0" w:color="auto"/>
              <w:bottom w:val="single" w:sz="4" w:space="0" w:color="auto"/>
              <w:right w:val="single" w:sz="4" w:space="0" w:color="auto"/>
            </w:tcBorders>
            <w:hideMark/>
          </w:tcPr>
          <w:p w14:paraId="49CA07B5" w14:textId="77777777" w:rsidR="00610769" w:rsidRPr="00AA02CB" w:rsidRDefault="00610769" w:rsidP="003C327D">
            <w:pPr>
              <w:rPr>
                <w:rFonts w:cstheme="minorHAnsi"/>
                <w:lang w:val="en-US"/>
              </w:rPr>
            </w:pPr>
            <w:r w:rsidRPr="00AA02CB">
              <w:rPr>
                <w:rFonts w:cstheme="minorHAnsi"/>
                <w:lang w:val="en-US"/>
              </w:rPr>
              <w:t>Campus</w:t>
            </w:r>
          </w:p>
        </w:tc>
        <w:tc>
          <w:tcPr>
            <w:tcW w:w="6611" w:type="dxa"/>
            <w:tcBorders>
              <w:top w:val="single" w:sz="4" w:space="0" w:color="auto"/>
              <w:left w:val="single" w:sz="4" w:space="0" w:color="auto"/>
              <w:bottom w:val="single" w:sz="4" w:space="0" w:color="auto"/>
              <w:right w:val="single" w:sz="4" w:space="0" w:color="auto"/>
            </w:tcBorders>
            <w:hideMark/>
          </w:tcPr>
          <w:p w14:paraId="6696796D" w14:textId="77777777" w:rsidR="00610769" w:rsidRPr="00AA02CB" w:rsidRDefault="00610769" w:rsidP="003C327D">
            <w:pPr>
              <w:rPr>
                <w:rFonts w:cstheme="minorHAnsi"/>
                <w:lang w:val="en-US"/>
              </w:rPr>
            </w:pPr>
            <w:r w:rsidRPr="00AA02CB">
              <w:rPr>
                <w:rFonts w:cstheme="minorHAnsi"/>
                <w:lang w:val="en-US"/>
              </w:rPr>
              <w:t>Kingsway</w:t>
            </w:r>
          </w:p>
        </w:tc>
      </w:tr>
      <w:tr w:rsidR="00610769" w:rsidRPr="00AA02CB" w14:paraId="33F25CD0" w14:textId="77777777" w:rsidTr="00610769">
        <w:tc>
          <w:tcPr>
            <w:tcW w:w="2405" w:type="dxa"/>
            <w:tcBorders>
              <w:top w:val="single" w:sz="4" w:space="0" w:color="auto"/>
              <w:left w:val="single" w:sz="4" w:space="0" w:color="auto"/>
              <w:bottom w:val="single" w:sz="4" w:space="0" w:color="auto"/>
              <w:right w:val="single" w:sz="4" w:space="0" w:color="auto"/>
            </w:tcBorders>
            <w:hideMark/>
          </w:tcPr>
          <w:p w14:paraId="38533E82" w14:textId="77777777" w:rsidR="00610769" w:rsidRPr="00AA02CB" w:rsidRDefault="00610769" w:rsidP="003C327D">
            <w:pPr>
              <w:rPr>
                <w:rFonts w:cstheme="minorHAnsi"/>
                <w:lang w:val="en-US"/>
              </w:rPr>
            </w:pPr>
            <w:r w:rsidRPr="00AA02CB">
              <w:rPr>
                <w:rFonts w:cstheme="minorHAnsi"/>
                <w:lang w:val="en-US"/>
              </w:rPr>
              <w:t>Days</w:t>
            </w:r>
          </w:p>
        </w:tc>
        <w:tc>
          <w:tcPr>
            <w:tcW w:w="6611" w:type="dxa"/>
            <w:tcBorders>
              <w:top w:val="single" w:sz="4" w:space="0" w:color="auto"/>
              <w:left w:val="single" w:sz="4" w:space="0" w:color="auto"/>
              <w:bottom w:val="single" w:sz="4" w:space="0" w:color="auto"/>
              <w:right w:val="single" w:sz="4" w:space="0" w:color="auto"/>
            </w:tcBorders>
            <w:hideMark/>
          </w:tcPr>
          <w:p w14:paraId="6C91E45B" w14:textId="20677BEA" w:rsidR="00610769" w:rsidRPr="00AA02CB" w:rsidRDefault="00B241BA" w:rsidP="003C327D">
            <w:pPr>
              <w:rPr>
                <w:rFonts w:cstheme="minorHAnsi"/>
                <w:lang w:val="en-US"/>
              </w:rPr>
            </w:pPr>
            <w:r w:rsidRPr="00AA02CB">
              <w:rPr>
                <w:rFonts w:cstheme="minorHAnsi"/>
                <w:b/>
                <w:bCs/>
                <w:lang w:val="en-US"/>
              </w:rPr>
              <w:t>Kingsway:</w:t>
            </w:r>
            <w:r w:rsidRPr="00AA02CB">
              <w:rPr>
                <w:rFonts w:cstheme="minorHAnsi"/>
                <w:lang w:val="en-US"/>
              </w:rPr>
              <w:t xml:space="preserve"> </w:t>
            </w:r>
            <w:r w:rsidR="00610769" w:rsidRPr="00AA02CB">
              <w:rPr>
                <w:rFonts w:cstheme="minorHAnsi"/>
                <w:lang w:val="en-US"/>
              </w:rPr>
              <w:t>Monday and Wednesday 2-4pm</w:t>
            </w:r>
          </w:p>
        </w:tc>
      </w:tr>
    </w:tbl>
    <w:p w14:paraId="4EEF6018" w14:textId="77777777" w:rsidR="00610769" w:rsidRPr="00AA02CB" w:rsidRDefault="00610769" w:rsidP="00610769">
      <w:pPr>
        <w:spacing w:after="0"/>
        <w:rPr>
          <w:rFonts w:cstheme="minorHAnsi"/>
          <w:lang w:val="en-US"/>
        </w:rPr>
      </w:pPr>
    </w:p>
    <w:p w14:paraId="34449059" w14:textId="5C868E64" w:rsidR="00610769" w:rsidRPr="00AA02CB" w:rsidRDefault="00610769" w:rsidP="023880A8">
      <w:pPr>
        <w:pStyle w:val="Heading3"/>
        <w:rPr>
          <w:b/>
          <w:bCs/>
          <w:lang w:val="en-US"/>
        </w:rPr>
      </w:pPr>
      <w:r w:rsidRPr="023880A8">
        <w:rPr>
          <w:b/>
          <w:bCs/>
          <w:lang w:val="en-US"/>
        </w:rPr>
        <w:t>Entry Requirements</w:t>
      </w:r>
    </w:p>
    <w:p w14:paraId="6C6945D9" w14:textId="2FCFD4A0" w:rsidR="00610769" w:rsidRPr="00AA02CB" w:rsidRDefault="00610769" w:rsidP="00610769">
      <w:pPr>
        <w:spacing w:after="0" w:line="240" w:lineRule="auto"/>
        <w:jc w:val="both"/>
        <w:rPr>
          <w:rFonts w:eastAsia="Calibri" w:cstheme="minorHAnsi"/>
        </w:rPr>
      </w:pPr>
      <w:r w:rsidRPr="00AA02CB">
        <w:rPr>
          <w:rFonts w:eastAsia="Calibri" w:cstheme="minorHAnsi"/>
        </w:rPr>
        <w:t>There are no entry requirements for this course however school staff should ensure pupils are suitable for level 5 study</w:t>
      </w:r>
      <w:r w:rsidR="00EF6879" w:rsidRPr="00AA02CB">
        <w:rPr>
          <w:rFonts w:eastAsia="Calibri" w:cstheme="minorHAnsi"/>
        </w:rPr>
        <w:t xml:space="preserve"> with an interest in Hospitality</w:t>
      </w:r>
      <w:r w:rsidRPr="00AA02CB">
        <w:rPr>
          <w:rFonts w:eastAsia="Calibri" w:cstheme="minorHAnsi"/>
        </w:rPr>
        <w:t>.</w:t>
      </w:r>
    </w:p>
    <w:p w14:paraId="1DA97F42" w14:textId="77777777" w:rsidR="00610769" w:rsidRPr="00AA02CB" w:rsidRDefault="00610769" w:rsidP="00610769">
      <w:pPr>
        <w:spacing w:after="0"/>
        <w:rPr>
          <w:rFonts w:cstheme="minorHAnsi"/>
          <w:lang w:val="en-US"/>
        </w:rPr>
      </w:pPr>
    </w:p>
    <w:p w14:paraId="7DDC200C" w14:textId="02C518F7" w:rsidR="00610769" w:rsidRPr="00AA02CB" w:rsidRDefault="00610769" w:rsidP="023880A8">
      <w:pPr>
        <w:pStyle w:val="Heading3"/>
        <w:rPr>
          <w:b/>
          <w:bCs/>
          <w:lang w:val="en-US"/>
        </w:rPr>
      </w:pPr>
      <w:r w:rsidRPr="023880A8">
        <w:rPr>
          <w:b/>
          <w:bCs/>
          <w:lang w:val="en-US"/>
        </w:rPr>
        <w:t xml:space="preserve">Units to be </w:t>
      </w:r>
      <w:proofErr w:type="gramStart"/>
      <w:r w:rsidRPr="023880A8">
        <w:rPr>
          <w:b/>
          <w:bCs/>
          <w:lang w:val="en-US"/>
        </w:rPr>
        <w:t>Completed</w:t>
      </w:r>
      <w:proofErr w:type="gramEnd"/>
    </w:p>
    <w:tbl>
      <w:tblPr>
        <w:tblStyle w:val="TableGrid"/>
        <w:tblW w:w="9024" w:type="dxa"/>
        <w:tblLook w:val="04A0" w:firstRow="1" w:lastRow="0" w:firstColumn="1" w:lastColumn="0" w:noHBand="0" w:noVBand="1"/>
      </w:tblPr>
      <w:tblGrid>
        <w:gridCol w:w="9024"/>
      </w:tblGrid>
      <w:tr w:rsidR="00610769" w:rsidRPr="00AA02CB" w14:paraId="5511FB26" w14:textId="77777777" w:rsidTr="003C327D">
        <w:tc>
          <w:tcPr>
            <w:tcW w:w="9024" w:type="dxa"/>
            <w:tcBorders>
              <w:top w:val="single" w:sz="4" w:space="0" w:color="auto"/>
              <w:left w:val="single" w:sz="4" w:space="0" w:color="auto"/>
              <w:bottom w:val="single" w:sz="4" w:space="0" w:color="auto"/>
              <w:right w:val="single" w:sz="4" w:space="0" w:color="auto"/>
            </w:tcBorders>
            <w:shd w:val="clear" w:color="auto" w:fill="7030A0"/>
            <w:hideMark/>
          </w:tcPr>
          <w:p w14:paraId="00C65E08" w14:textId="77777777" w:rsidR="00610769" w:rsidRPr="00AA02CB" w:rsidRDefault="00610769" w:rsidP="003C327D">
            <w:pPr>
              <w:rPr>
                <w:rFonts w:cstheme="minorHAnsi"/>
                <w:color w:val="FFFFFF" w:themeColor="background1"/>
                <w:lang w:val="en-US"/>
              </w:rPr>
            </w:pPr>
            <w:r w:rsidRPr="00AA02CB">
              <w:rPr>
                <w:rFonts w:cstheme="minorHAnsi"/>
                <w:color w:val="FFFFFF" w:themeColor="background1"/>
                <w:lang w:val="en-US"/>
              </w:rPr>
              <w:t>Mandatory Units</w:t>
            </w:r>
          </w:p>
        </w:tc>
      </w:tr>
      <w:tr w:rsidR="00610769" w:rsidRPr="00AA02CB" w14:paraId="07FF886F" w14:textId="77777777" w:rsidTr="003C327D">
        <w:tc>
          <w:tcPr>
            <w:tcW w:w="9024" w:type="dxa"/>
            <w:tcBorders>
              <w:top w:val="single" w:sz="4" w:space="0" w:color="auto"/>
              <w:left w:val="single" w:sz="4" w:space="0" w:color="auto"/>
              <w:bottom w:val="single" w:sz="4" w:space="0" w:color="auto"/>
              <w:right w:val="single" w:sz="4" w:space="0" w:color="auto"/>
            </w:tcBorders>
            <w:hideMark/>
          </w:tcPr>
          <w:p w14:paraId="2DDCBB05" w14:textId="77777777" w:rsidR="00610769" w:rsidRPr="00AA02CB" w:rsidRDefault="00610769" w:rsidP="003C327D">
            <w:pPr>
              <w:rPr>
                <w:rFonts w:cstheme="minorHAnsi"/>
                <w:bCs/>
                <w:lang w:val="en-US"/>
              </w:rPr>
            </w:pPr>
            <w:r w:rsidRPr="00AA02CB">
              <w:rPr>
                <w:rFonts w:eastAsia="Times New Roman" w:cstheme="minorHAnsi"/>
                <w:bCs/>
              </w:rPr>
              <w:t>Working in the Hospitality Industry – 2 credits</w:t>
            </w:r>
          </w:p>
        </w:tc>
      </w:tr>
      <w:tr w:rsidR="00610769" w:rsidRPr="00AA02CB" w14:paraId="37DFA31C" w14:textId="77777777" w:rsidTr="003C327D">
        <w:tc>
          <w:tcPr>
            <w:tcW w:w="9024" w:type="dxa"/>
            <w:tcBorders>
              <w:top w:val="single" w:sz="4" w:space="0" w:color="auto"/>
              <w:left w:val="single" w:sz="4" w:space="0" w:color="auto"/>
              <w:bottom w:val="single" w:sz="4" w:space="0" w:color="auto"/>
              <w:right w:val="single" w:sz="4" w:space="0" w:color="auto"/>
            </w:tcBorders>
            <w:hideMark/>
          </w:tcPr>
          <w:p w14:paraId="7121C717" w14:textId="77777777" w:rsidR="00610769" w:rsidRPr="00AA02CB" w:rsidRDefault="00610769" w:rsidP="003C327D">
            <w:pPr>
              <w:rPr>
                <w:rFonts w:cstheme="minorHAnsi"/>
                <w:bCs/>
                <w:lang w:val="en-US"/>
              </w:rPr>
            </w:pPr>
            <w:r w:rsidRPr="00AA02CB">
              <w:rPr>
                <w:rFonts w:eastAsia="Times New Roman" w:cstheme="minorHAnsi"/>
                <w:bCs/>
              </w:rPr>
              <w:t>Food and Beverage Operations – 2 credits</w:t>
            </w:r>
          </w:p>
        </w:tc>
      </w:tr>
    </w:tbl>
    <w:p w14:paraId="1981366D" w14:textId="77777777" w:rsidR="00610769" w:rsidRPr="00AA02CB" w:rsidRDefault="00610769" w:rsidP="00610769">
      <w:pPr>
        <w:spacing w:after="0"/>
        <w:rPr>
          <w:rFonts w:cstheme="minorHAnsi"/>
          <w:b/>
          <w:bCs/>
          <w:lang w:val="en-US"/>
        </w:rPr>
      </w:pPr>
    </w:p>
    <w:p w14:paraId="7AD2E398" w14:textId="16FF9867" w:rsidR="00610769" w:rsidRPr="00AA02CB" w:rsidRDefault="00610769" w:rsidP="023880A8">
      <w:pPr>
        <w:pStyle w:val="Heading3"/>
        <w:rPr>
          <w:b/>
          <w:bCs/>
          <w:lang w:val="en-US"/>
        </w:rPr>
      </w:pPr>
      <w:r w:rsidRPr="023880A8">
        <w:rPr>
          <w:b/>
          <w:bCs/>
          <w:lang w:val="en-US"/>
        </w:rPr>
        <w:t>Progression Pathways</w:t>
      </w:r>
    </w:p>
    <w:p w14:paraId="07724099" w14:textId="77777777" w:rsidR="00610769" w:rsidRPr="00AA02CB" w:rsidRDefault="00610769" w:rsidP="00A249EC">
      <w:pPr>
        <w:pStyle w:val="ListParagraph"/>
        <w:numPr>
          <w:ilvl w:val="0"/>
          <w:numId w:val="37"/>
        </w:numPr>
        <w:tabs>
          <w:tab w:val="left" w:pos="709"/>
        </w:tabs>
        <w:ind w:left="426" w:hanging="284"/>
        <w:rPr>
          <w:rFonts w:asciiTheme="minorHAnsi" w:hAnsiTheme="minorHAnsi" w:cstheme="minorHAnsi"/>
          <w:bCs/>
          <w:sz w:val="22"/>
          <w:szCs w:val="22"/>
        </w:rPr>
      </w:pPr>
      <w:r w:rsidRPr="00AA02CB">
        <w:rPr>
          <w:rFonts w:asciiTheme="minorHAnsi" w:hAnsiTheme="minorHAnsi" w:cstheme="minorHAnsi"/>
          <w:bCs/>
          <w:sz w:val="22"/>
          <w:szCs w:val="22"/>
        </w:rPr>
        <w:t>NPA Level 6 in Hospitality (Senior Phase)</w:t>
      </w:r>
    </w:p>
    <w:p w14:paraId="4524E328" w14:textId="77777777" w:rsidR="00610769" w:rsidRPr="00AA02CB" w:rsidRDefault="00610769" w:rsidP="00610769">
      <w:pPr>
        <w:pStyle w:val="ListParagraph"/>
        <w:tabs>
          <w:tab w:val="left" w:pos="709"/>
        </w:tabs>
        <w:ind w:left="426" w:hanging="284"/>
        <w:rPr>
          <w:rFonts w:asciiTheme="minorHAnsi" w:hAnsiTheme="minorHAnsi" w:cstheme="minorHAnsi"/>
          <w:bCs/>
          <w:sz w:val="22"/>
          <w:szCs w:val="22"/>
        </w:rPr>
      </w:pPr>
    </w:p>
    <w:p w14:paraId="1ED5E998" w14:textId="7769D2E9" w:rsidR="00610769" w:rsidRPr="00AA02CB" w:rsidRDefault="00610769" w:rsidP="023880A8">
      <w:pPr>
        <w:pStyle w:val="Heading3"/>
        <w:rPr>
          <w:b/>
          <w:bCs/>
          <w:lang w:val="en-US"/>
        </w:rPr>
      </w:pPr>
      <w:r w:rsidRPr="023880A8">
        <w:rPr>
          <w:b/>
          <w:bCs/>
          <w:lang w:val="en-US"/>
        </w:rPr>
        <w:t>Course Description</w:t>
      </w:r>
    </w:p>
    <w:p w14:paraId="0F6F1E93" w14:textId="77777777" w:rsidR="00610769" w:rsidRPr="00AA02CB" w:rsidRDefault="00610769" w:rsidP="00610769">
      <w:pPr>
        <w:tabs>
          <w:tab w:val="left" w:pos="709"/>
        </w:tabs>
        <w:spacing w:after="0" w:line="240" w:lineRule="auto"/>
        <w:jc w:val="both"/>
        <w:rPr>
          <w:rFonts w:cstheme="minorHAnsi"/>
          <w:color w:val="34383C"/>
        </w:rPr>
      </w:pPr>
      <w:r w:rsidRPr="00AA02CB">
        <w:rPr>
          <w:rFonts w:cstheme="minorHAnsi"/>
          <w:color w:val="34383C"/>
        </w:rPr>
        <w:t xml:space="preserve">The NPA in Hospitality at Level 5 introduces pupils to the hospitality industry and explores the scope of the industry, the career paths, job roles within it and the employability skills that underpin them. It involves a period of work experience. Pupils who successfully complete this course can progress to the NPA Level 6 in Hospitality as part of the Senior Phase programme or progress to NC Hospitality Level 5 on a fulltime basis at </w:t>
      </w:r>
      <w:proofErr w:type="gramStart"/>
      <w:r w:rsidRPr="00AA02CB">
        <w:rPr>
          <w:rFonts w:cstheme="minorHAnsi"/>
          <w:color w:val="34383C"/>
        </w:rPr>
        <w:t>College</w:t>
      </w:r>
      <w:proofErr w:type="gramEnd"/>
      <w:r w:rsidRPr="00AA02CB">
        <w:rPr>
          <w:rFonts w:cstheme="minorHAnsi"/>
          <w:color w:val="34383C"/>
        </w:rPr>
        <w:t>.</w:t>
      </w:r>
    </w:p>
    <w:p w14:paraId="34F4A347" w14:textId="77777777" w:rsidR="00610769" w:rsidRPr="00AA02CB" w:rsidRDefault="00610769" w:rsidP="00610769">
      <w:pPr>
        <w:tabs>
          <w:tab w:val="left" w:pos="709"/>
        </w:tabs>
        <w:spacing w:after="0" w:line="240" w:lineRule="auto"/>
        <w:jc w:val="both"/>
        <w:rPr>
          <w:rFonts w:cstheme="minorHAnsi"/>
          <w:bCs/>
        </w:rPr>
      </w:pPr>
    </w:p>
    <w:p w14:paraId="3A593709" w14:textId="0D146F41" w:rsidR="00610769" w:rsidRPr="00AA02CB" w:rsidRDefault="00610769" w:rsidP="023880A8">
      <w:pPr>
        <w:pStyle w:val="Heading3"/>
        <w:rPr>
          <w:b/>
          <w:bCs/>
          <w:lang w:val="en-US"/>
        </w:rPr>
      </w:pPr>
      <w:r w:rsidRPr="023880A8">
        <w:rPr>
          <w:b/>
          <w:bCs/>
          <w:lang w:val="en-US"/>
        </w:rPr>
        <w:t>Unit Contents</w:t>
      </w:r>
    </w:p>
    <w:tbl>
      <w:tblPr>
        <w:tblStyle w:val="TableGrid"/>
        <w:tblW w:w="0" w:type="auto"/>
        <w:tblLook w:val="04A0" w:firstRow="1" w:lastRow="0" w:firstColumn="1" w:lastColumn="0" w:noHBand="0" w:noVBand="1"/>
      </w:tblPr>
      <w:tblGrid>
        <w:gridCol w:w="2405"/>
        <w:gridCol w:w="6611"/>
      </w:tblGrid>
      <w:tr w:rsidR="00610769" w:rsidRPr="00AA02CB" w14:paraId="10B07E51" w14:textId="77777777" w:rsidTr="003C327D">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0BA12E7D" w14:textId="77777777" w:rsidR="00610769" w:rsidRPr="00AA02CB" w:rsidRDefault="00610769" w:rsidP="003C327D">
            <w:pPr>
              <w:rPr>
                <w:rFonts w:cstheme="minorHAnsi"/>
                <w:color w:val="FFFFFF" w:themeColor="background1"/>
                <w:lang w:val="en-US"/>
              </w:rPr>
            </w:pPr>
            <w:r w:rsidRPr="00AA02CB">
              <w:rPr>
                <w:rFonts w:cstheme="minorHAnsi"/>
                <w:color w:val="FFFFFF" w:themeColor="background1"/>
                <w:lang w:val="en-US"/>
              </w:rPr>
              <w:t>Unit</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41811933" w14:textId="77777777" w:rsidR="00610769" w:rsidRPr="00AA02CB" w:rsidRDefault="00610769" w:rsidP="003C327D">
            <w:pPr>
              <w:rPr>
                <w:rFonts w:cstheme="minorHAnsi"/>
                <w:color w:val="FFFFFF" w:themeColor="background1"/>
                <w:lang w:val="en-US"/>
              </w:rPr>
            </w:pPr>
            <w:r w:rsidRPr="00AA02CB">
              <w:rPr>
                <w:rFonts w:cstheme="minorHAnsi"/>
                <w:color w:val="FFFFFF" w:themeColor="background1"/>
                <w:lang w:val="en-US"/>
              </w:rPr>
              <w:t>Description</w:t>
            </w:r>
          </w:p>
        </w:tc>
      </w:tr>
      <w:tr w:rsidR="00610769" w:rsidRPr="00AA02CB" w14:paraId="5C778375" w14:textId="77777777" w:rsidTr="003C327D">
        <w:tc>
          <w:tcPr>
            <w:tcW w:w="2405" w:type="dxa"/>
            <w:tcBorders>
              <w:top w:val="single" w:sz="4" w:space="0" w:color="auto"/>
              <w:left w:val="single" w:sz="4" w:space="0" w:color="auto"/>
              <w:bottom w:val="single" w:sz="4" w:space="0" w:color="auto"/>
              <w:right w:val="single" w:sz="4" w:space="0" w:color="auto"/>
            </w:tcBorders>
            <w:hideMark/>
          </w:tcPr>
          <w:p w14:paraId="5DEA9329" w14:textId="77777777" w:rsidR="00610769" w:rsidRPr="00AA02CB" w:rsidRDefault="00610769" w:rsidP="003C327D">
            <w:pPr>
              <w:rPr>
                <w:rFonts w:cstheme="minorHAnsi"/>
                <w:lang w:val="en-US"/>
              </w:rPr>
            </w:pPr>
            <w:r w:rsidRPr="00AA02CB">
              <w:rPr>
                <w:rFonts w:eastAsia="Times New Roman" w:cstheme="minorHAnsi"/>
                <w:b/>
              </w:rPr>
              <w:t>Working in the Hospitality Industry</w:t>
            </w:r>
          </w:p>
        </w:tc>
        <w:tc>
          <w:tcPr>
            <w:tcW w:w="6611" w:type="dxa"/>
            <w:tcBorders>
              <w:top w:val="single" w:sz="4" w:space="0" w:color="auto"/>
              <w:left w:val="single" w:sz="4" w:space="0" w:color="auto"/>
              <w:bottom w:val="single" w:sz="4" w:space="0" w:color="auto"/>
              <w:right w:val="single" w:sz="4" w:space="0" w:color="auto"/>
            </w:tcBorders>
            <w:hideMark/>
          </w:tcPr>
          <w:p w14:paraId="0B1C6C68" w14:textId="77777777" w:rsidR="00610769" w:rsidRPr="00AA02CB" w:rsidRDefault="00610769" w:rsidP="003C327D">
            <w:pPr>
              <w:rPr>
                <w:rFonts w:cstheme="minorHAnsi"/>
                <w:lang w:val="en-US"/>
              </w:rPr>
            </w:pPr>
            <w:r w:rsidRPr="00AA02CB">
              <w:rPr>
                <w:rFonts w:cstheme="minorHAnsi"/>
              </w:rPr>
              <w:t>This unit introduces pupils to the scope and breadth of the hospitality industry, including the wide variety of job roles and career pathways available. Pupils will research and explore a hospitality business in detail in order gain an appreciation of the diversity within the industry. Pupils will also undertake a work placement, which will help to develop both vocational and employability skills.</w:t>
            </w:r>
          </w:p>
        </w:tc>
      </w:tr>
      <w:tr w:rsidR="00610769" w:rsidRPr="00AA02CB" w14:paraId="22DCE11A" w14:textId="77777777" w:rsidTr="003C327D">
        <w:tc>
          <w:tcPr>
            <w:tcW w:w="2405" w:type="dxa"/>
            <w:tcBorders>
              <w:top w:val="single" w:sz="4" w:space="0" w:color="auto"/>
              <w:left w:val="single" w:sz="4" w:space="0" w:color="auto"/>
              <w:bottom w:val="single" w:sz="4" w:space="0" w:color="auto"/>
              <w:right w:val="single" w:sz="4" w:space="0" w:color="auto"/>
            </w:tcBorders>
            <w:hideMark/>
          </w:tcPr>
          <w:p w14:paraId="6FFB09C0" w14:textId="77777777" w:rsidR="00610769" w:rsidRPr="00AA02CB" w:rsidRDefault="00610769" w:rsidP="003C327D">
            <w:pPr>
              <w:rPr>
                <w:rFonts w:cstheme="minorHAnsi"/>
                <w:lang w:val="en-US"/>
              </w:rPr>
            </w:pPr>
            <w:r w:rsidRPr="00AA02CB">
              <w:rPr>
                <w:rFonts w:eastAsia="Times New Roman" w:cstheme="minorHAnsi"/>
                <w:b/>
              </w:rPr>
              <w:t>Food and Beverage Operations</w:t>
            </w:r>
          </w:p>
        </w:tc>
        <w:tc>
          <w:tcPr>
            <w:tcW w:w="6611" w:type="dxa"/>
            <w:tcBorders>
              <w:top w:val="single" w:sz="4" w:space="0" w:color="auto"/>
              <w:left w:val="single" w:sz="4" w:space="0" w:color="auto"/>
              <w:bottom w:val="single" w:sz="4" w:space="0" w:color="auto"/>
              <w:right w:val="single" w:sz="4" w:space="0" w:color="auto"/>
            </w:tcBorders>
            <w:vAlign w:val="center"/>
            <w:hideMark/>
          </w:tcPr>
          <w:p w14:paraId="0CB1FA52" w14:textId="77777777" w:rsidR="00610769" w:rsidRPr="00AA02CB" w:rsidRDefault="00610769" w:rsidP="003C327D">
            <w:pPr>
              <w:rPr>
                <w:rFonts w:cstheme="minorHAnsi"/>
                <w:lang w:val="en-US"/>
              </w:rPr>
            </w:pPr>
            <w:r w:rsidRPr="00AA02CB">
              <w:rPr>
                <w:rFonts w:cstheme="minorHAnsi"/>
              </w:rPr>
              <w:t>This unit is designed to give pupils an understanding of food and beverage service operations in a variety of hospitality organisations. Pupils will develop the knowledge and practical skills needed to serve food and beverages in a casual dining environment. This will cover all aspects of a food and beverage service, from preparing for and delivering a professional food and beverage service, through to clearing and reinstating the service area.</w:t>
            </w:r>
          </w:p>
        </w:tc>
      </w:tr>
    </w:tbl>
    <w:p w14:paraId="0EB45699" w14:textId="77777777" w:rsidR="00610769" w:rsidRPr="00AA02CB" w:rsidRDefault="00610769" w:rsidP="00610769">
      <w:pPr>
        <w:spacing w:after="0"/>
        <w:rPr>
          <w:rFonts w:cstheme="minorHAnsi"/>
          <w:b/>
          <w:bCs/>
          <w:lang w:val="en-US"/>
        </w:rPr>
      </w:pPr>
    </w:p>
    <w:p w14:paraId="376AEF3E" w14:textId="77777777" w:rsidR="00610769" w:rsidRPr="00AA02CB" w:rsidRDefault="00610769" w:rsidP="00610769">
      <w:pPr>
        <w:pStyle w:val="Heading3"/>
        <w:rPr>
          <w:lang w:val="en-US"/>
        </w:rPr>
      </w:pPr>
      <w:r w:rsidRPr="023880A8">
        <w:rPr>
          <w:b/>
          <w:bCs/>
          <w:lang w:val="en-US"/>
        </w:rPr>
        <w:t>Assessment Method</w:t>
      </w:r>
    </w:p>
    <w:p w14:paraId="1C68F830" w14:textId="77777777" w:rsidR="00610769" w:rsidRPr="00AA02CB" w:rsidRDefault="00610769" w:rsidP="00610769">
      <w:pPr>
        <w:spacing w:after="0"/>
        <w:rPr>
          <w:rFonts w:cstheme="minorHAnsi"/>
        </w:rPr>
      </w:pPr>
      <w:r w:rsidRPr="00AA02CB">
        <w:rPr>
          <w:rFonts w:cstheme="minorHAnsi"/>
          <w:lang w:val="en-US"/>
        </w:rPr>
        <w:t>Ongoing</w:t>
      </w:r>
      <w:r w:rsidRPr="00AA02CB">
        <w:rPr>
          <w:rFonts w:cstheme="minorHAnsi"/>
          <w:b/>
          <w:bCs/>
          <w:lang w:val="en-US"/>
        </w:rPr>
        <w:t xml:space="preserve"> </w:t>
      </w:r>
      <w:r w:rsidRPr="00AA02CB">
        <w:rPr>
          <w:rFonts w:cstheme="minorHAnsi"/>
        </w:rPr>
        <w:t>practical observation, portfolio of evidence and online tests.</w:t>
      </w:r>
    </w:p>
    <w:p w14:paraId="02061B0A" w14:textId="77777777" w:rsidR="00610769" w:rsidRPr="00AA02CB" w:rsidRDefault="00610769" w:rsidP="00610769">
      <w:pPr>
        <w:spacing w:after="0"/>
        <w:rPr>
          <w:rFonts w:cstheme="minorHAnsi"/>
        </w:rPr>
      </w:pPr>
    </w:p>
    <w:p w14:paraId="3F47FAB1" w14:textId="77777777" w:rsidR="00610769" w:rsidRPr="00AA02CB" w:rsidRDefault="00610769" w:rsidP="00610769">
      <w:pPr>
        <w:spacing w:after="0"/>
        <w:rPr>
          <w:rFonts w:cstheme="minorHAnsi"/>
          <w:b/>
          <w:bCs/>
          <w:lang w:val="en-US"/>
        </w:rPr>
      </w:pPr>
    </w:p>
    <w:p w14:paraId="7B4AE6FF" w14:textId="77777777" w:rsidR="00682F9B" w:rsidRDefault="00682F9B">
      <w:pPr>
        <w:rPr>
          <w:rFonts w:asciiTheme="majorHAnsi" w:eastAsiaTheme="majorEastAsia" w:hAnsiTheme="majorHAnsi" w:cstheme="majorBidi"/>
          <w:b/>
          <w:color w:val="2F5496" w:themeColor="accent1" w:themeShade="BF"/>
          <w:sz w:val="28"/>
          <w:szCs w:val="26"/>
          <w:lang w:val="en-US"/>
        </w:rPr>
      </w:pPr>
      <w:bookmarkStart w:id="75" w:name="_Toc64619947"/>
      <w:r>
        <w:rPr>
          <w:lang w:val="en-US"/>
        </w:rPr>
        <w:br w:type="page"/>
      </w:r>
    </w:p>
    <w:p w14:paraId="289604B0" w14:textId="0CF0571F" w:rsidR="00610769" w:rsidRPr="00AA02CB" w:rsidRDefault="00610769" w:rsidP="00610769">
      <w:pPr>
        <w:pStyle w:val="Heading2"/>
        <w:rPr>
          <w:lang w:val="en-US"/>
        </w:rPr>
      </w:pPr>
      <w:bookmarkStart w:id="76" w:name="_Toc120021500"/>
      <w:r w:rsidRPr="00AA02CB">
        <w:rPr>
          <w:lang w:val="en-US"/>
        </w:rPr>
        <w:t>National Progression Award: Hospitality Level 6</w:t>
      </w:r>
      <w:bookmarkEnd w:id="75"/>
      <w:bookmarkEnd w:id="76"/>
    </w:p>
    <w:tbl>
      <w:tblPr>
        <w:tblStyle w:val="TableGrid"/>
        <w:tblW w:w="0" w:type="auto"/>
        <w:tblLook w:val="04A0" w:firstRow="1" w:lastRow="0" w:firstColumn="1" w:lastColumn="0" w:noHBand="0" w:noVBand="1"/>
      </w:tblPr>
      <w:tblGrid>
        <w:gridCol w:w="2405"/>
        <w:gridCol w:w="6611"/>
      </w:tblGrid>
      <w:tr w:rsidR="00610769" w:rsidRPr="00AA02CB" w14:paraId="5492C770" w14:textId="77777777" w:rsidTr="00610769">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1E3E9A5F" w14:textId="77777777" w:rsidR="00610769" w:rsidRPr="00AA02CB" w:rsidRDefault="00610769" w:rsidP="003C327D">
            <w:pPr>
              <w:rPr>
                <w:rFonts w:cstheme="minorHAnsi"/>
                <w:color w:val="FFFFFF" w:themeColor="background1"/>
                <w:lang w:val="en-US"/>
              </w:rPr>
            </w:pPr>
            <w:r w:rsidRPr="00AA02CB">
              <w:rPr>
                <w:rFonts w:cstheme="minorHAnsi"/>
                <w:color w:val="FFFFFF" w:themeColor="background1"/>
                <w:lang w:val="en-US"/>
              </w:rPr>
              <w:t>Course Title</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62B4FE75" w14:textId="1DDA7F2E" w:rsidR="00610769" w:rsidRPr="00AA02CB" w:rsidRDefault="00610769" w:rsidP="003C327D">
            <w:pPr>
              <w:rPr>
                <w:rFonts w:cstheme="minorHAnsi"/>
                <w:color w:val="FFFFFF" w:themeColor="background1"/>
                <w:lang w:val="en-US"/>
              </w:rPr>
            </w:pPr>
            <w:r w:rsidRPr="00AA02CB">
              <w:rPr>
                <w:rFonts w:cstheme="minorHAnsi"/>
                <w:color w:val="FFFFFF" w:themeColor="background1"/>
                <w:lang w:val="en-US"/>
              </w:rPr>
              <w:t>NPA Hospitality</w:t>
            </w:r>
          </w:p>
        </w:tc>
      </w:tr>
      <w:tr w:rsidR="00610769" w:rsidRPr="00AA02CB" w14:paraId="49CD4977" w14:textId="77777777" w:rsidTr="00610769">
        <w:tc>
          <w:tcPr>
            <w:tcW w:w="2405" w:type="dxa"/>
            <w:tcBorders>
              <w:top w:val="single" w:sz="4" w:space="0" w:color="auto"/>
              <w:left w:val="single" w:sz="4" w:space="0" w:color="auto"/>
              <w:bottom w:val="single" w:sz="4" w:space="0" w:color="auto"/>
              <w:right w:val="single" w:sz="4" w:space="0" w:color="auto"/>
            </w:tcBorders>
            <w:hideMark/>
          </w:tcPr>
          <w:p w14:paraId="1DF9F3F9" w14:textId="77777777" w:rsidR="00610769" w:rsidRPr="00AA02CB" w:rsidRDefault="00610769" w:rsidP="003C327D">
            <w:pPr>
              <w:rPr>
                <w:rFonts w:cstheme="minorHAnsi"/>
                <w:lang w:val="en-US"/>
              </w:rPr>
            </w:pPr>
            <w:r w:rsidRPr="00AA02CB">
              <w:rPr>
                <w:rFonts w:cstheme="minorHAnsi"/>
                <w:lang w:val="en-US"/>
              </w:rPr>
              <w:t>Level</w:t>
            </w:r>
          </w:p>
        </w:tc>
        <w:tc>
          <w:tcPr>
            <w:tcW w:w="6611" w:type="dxa"/>
            <w:tcBorders>
              <w:top w:val="single" w:sz="4" w:space="0" w:color="auto"/>
              <w:left w:val="single" w:sz="4" w:space="0" w:color="auto"/>
              <w:bottom w:val="single" w:sz="4" w:space="0" w:color="auto"/>
              <w:right w:val="single" w:sz="4" w:space="0" w:color="auto"/>
            </w:tcBorders>
            <w:hideMark/>
          </w:tcPr>
          <w:p w14:paraId="19115A98" w14:textId="77777777" w:rsidR="00610769" w:rsidRPr="00AA02CB" w:rsidRDefault="00610769" w:rsidP="003C327D">
            <w:pPr>
              <w:rPr>
                <w:rFonts w:cstheme="minorHAnsi"/>
                <w:lang w:val="en-US"/>
              </w:rPr>
            </w:pPr>
            <w:r w:rsidRPr="00AA02CB">
              <w:rPr>
                <w:rFonts w:cstheme="minorHAnsi"/>
                <w:lang w:val="en-US"/>
              </w:rPr>
              <w:t>SCQF 6</w:t>
            </w:r>
          </w:p>
        </w:tc>
      </w:tr>
      <w:tr w:rsidR="00610769" w:rsidRPr="00AA02CB" w14:paraId="334878F1" w14:textId="77777777" w:rsidTr="00610769">
        <w:tc>
          <w:tcPr>
            <w:tcW w:w="2405" w:type="dxa"/>
            <w:tcBorders>
              <w:top w:val="single" w:sz="4" w:space="0" w:color="auto"/>
              <w:left w:val="single" w:sz="4" w:space="0" w:color="auto"/>
              <w:bottom w:val="single" w:sz="4" w:space="0" w:color="auto"/>
              <w:right w:val="single" w:sz="4" w:space="0" w:color="auto"/>
            </w:tcBorders>
            <w:hideMark/>
          </w:tcPr>
          <w:p w14:paraId="638848AC" w14:textId="77777777" w:rsidR="00610769" w:rsidRPr="00AA02CB" w:rsidRDefault="00610769" w:rsidP="003C327D">
            <w:pPr>
              <w:rPr>
                <w:rFonts w:cstheme="minorHAnsi"/>
                <w:lang w:val="en-US"/>
              </w:rPr>
            </w:pPr>
            <w:r w:rsidRPr="00AA02CB">
              <w:rPr>
                <w:rFonts w:cstheme="minorHAnsi"/>
                <w:lang w:val="en-US"/>
              </w:rPr>
              <w:t>Campus</w:t>
            </w:r>
          </w:p>
        </w:tc>
        <w:tc>
          <w:tcPr>
            <w:tcW w:w="6611" w:type="dxa"/>
            <w:tcBorders>
              <w:top w:val="single" w:sz="4" w:space="0" w:color="auto"/>
              <w:left w:val="single" w:sz="4" w:space="0" w:color="auto"/>
              <w:bottom w:val="single" w:sz="4" w:space="0" w:color="auto"/>
              <w:right w:val="single" w:sz="4" w:space="0" w:color="auto"/>
            </w:tcBorders>
            <w:hideMark/>
          </w:tcPr>
          <w:p w14:paraId="7E58E4A5" w14:textId="77777777" w:rsidR="00610769" w:rsidRPr="00AA02CB" w:rsidRDefault="00610769" w:rsidP="003C327D">
            <w:pPr>
              <w:rPr>
                <w:rFonts w:cstheme="minorHAnsi"/>
                <w:lang w:val="en-US"/>
              </w:rPr>
            </w:pPr>
            <w:r w:rsidRPr="00AA02CB">
              <w:rPr>
                <w:rFonts w:cstheme="minorHAnsi"/>
                <w:lang w:val="en-US"/>
              </w:rPr>
              <w:t>Arbroath and Kingsway</w:t>
            </w:r>
          </w:p>
        </w:tc>
      </w:tr>
      <w:tr w:rsidR="00610769" w:rsidRPr="00AA02CB" w14:paraId="2B18E839" w14:textId="77777777" w:rsidTr="00610769">
        <w:tc>
          <w:tcPr>
            <w:tcW w:w="2405" w:type="dxa"/>
            <w:tcBorders>
              <w:top w:val="single" w:sz="4" w:space="0" w:color="auto"/>
              <w:left w:val="single" w:sz="4" w:space="0" w:color="auto"/>
              <w:bottom w:val="single" w:sz="4" w:space="0" w:color="auto"/>
              <w:right w:val="single" w:sz="4" w:space="0" w:color="auto"/>
            </w:tcBorders>
            <w:hideMark/>
          </w:tcPr>
          <w:p w14:paraId="7E5477B6" w14:textId="77777777" w:rsidR="00610769" w:rsidRPr="00AA02CB" w:rsidRDefault="00610769" w:rsidP="003C327D">
            <w:pPr>
              <w:rPr>
                <w:rFonts w:cstheme="minorHAnsi"/>
                <w:lang w:val="en-US"/>
              </w:rPr>
            </w:pPr>
            <w:r w:rsidRPr="00AA02CB">
              <w:rPr>
                <w:rFonts w:cstheme="minorHAnsi"/>
                <w:lang w:val="en-US"/>
              </w:rPr>
              <w:t>Days</w:t>
            </w:r>
          </w:p>
        </w:tc>
        <w:tc>
          <w:tcPr>
            <w:tcW w:w="6611" w:type="dxa"/>
            <w:tcBorders>
              <w:top w:val="single" w:sz="4" w:space="0" w:color="auto"/>
              <w:left w:val="single" w:sz="4" w:space="0" w:color="auto"/>
              <w:bottom w:val="single" w:sz="4" w:space="0" w:color="auto"/>
              <w:right w:val="single" w:sz="4" w:space="0" w:color="auto"/>
            </w:tcBorders>
            <w:hideMark/>
          </w:tcPr>
          <w:p w14:paraId="098169DF" w14:textId="77777777" w:rsidR="00610769" w:rsidRPr="00AA02CB" w:rsidRDefault="00610769" w:rsidP="003C327D">
            <w:pPr>
              <w:rPr>
                <w:rFonts w:cstheme="minorHAnsi"/>
                <w:lang w:val="en-US"/>
              </w:rPr>
            </w:pPr>
            <w:r w:rsidRPr="00AA02CB">
              <w:rPr>
                <w:rFonts w:cstheme="minorHAnsi"/>
                <w:b/>
                <w:bCs/>
                <w:lang w:val="en-US"/>
              </w:rPr>
              <w:t>Arbroath:</w:t>
            </w:r>
            <w:r w:rsidRPr="00AA02CB">
              <w:rPr>
                <w:rFonts w:cstheme="minorHAnsi"/>
                <w:lang w:val="en-US"/>
              </w:rPr>
              <w:t xml:space="preserve"> Friday 9-1pm</w:t>
            </w:r>
          </w:p>
          <w:p w14:paraId="44C74117" w14:textId="77777777" w:rsidR="00610769" w:rsidRPr="00AA02CB" w:rsidRDefault="00610769" w:rsidP="003C327D">
            <w:pPr>
              <w:rPr>
                <w:rFonts w:cstheme="minorHAnsi"/>
                <w:lang w:val="en-US"/>
              </w:rPr>
            </w:pPr>
            <w:r w:rsidRPr="00AA02CB">
              <w:rPr>
                <w:rFonts w:cstheme="minorHAnsi"/>
                <w:b/>
                <w:bCs/>
                <w:lang w:val="en-US"/>
              </w:rPr>
              <w:t>Kingsway:</w:t>
            </w:r>
            <w:r w:rsidRPr="00AA02CB">
              <w:rPr>
                <w:rFonts w:cstheme="minorHAnsi"/>
                <w:lang w:val="en-US"/>
              </w:rPr>
              <w:t xml:space="preserve"> Monday and Wednesday 2-4pm</w:t>
            </w:r>
          </w:p>
        </w:tc>
      </w:tr>
    </w:tbl>
    <w:p w14:paraId="61780473" w14:textId="77777777" w:rsidR="00610769" w:rsidRPr="00AA02CB" w:rsidRDefault="00610769" w:rsidP="00610769">
      <w:pPr>
        <w:spacing w:after="0"/>
        <w:rPr>
          <w:rFonts w:cstheme="minorHAnsi"/>
          <w:lang w:val="en-US"/>
        </w:rPr>
      </w:pPr>
    </w:p>
    <w:p w14:paraId="0D39633A" w14:textId="7CFD8B56" w:rsidR="00610769" w:rsidRPr="00AA02CB" w:rsidRDefault="00610769" w:rsidP="023880A8">
      <w:pPr>
        <w:pStyle w:val="Heading3"/>
        <w:rPr>
          <w:b/>
          <w:bCs/>
          <w:lang w:val="en-US"/>
        </w:rPr>
      </w:pPr>
      <w:r w:rsidRPr="023880A8">
        <w:rPr>
          <w:b/>
          <w:bCs/>
          <w:lang w:val="en-US"/>
        </w:rPr>
        <w:t>Entry Requirements</w:t>
      </w:r>
    </w:p>
    <w:p w14:paraId="6DA05028" w14:textId="4DCF33B7" w:rsidR="00610769" w:rsidRPr="00AA02CB" w:rsidRDefault="00610769" w:rsidP="00610769">
      <w:pPr>
        <w:spacing w:after="0" w:line="240" w:lineRule="auto"/>
        <w:jc w:val="both"/>
        <w:rPr>
          <w:rFonts w:eastAsia="Calibri" w:cstheme="minorHAnsi"/>
        </w:rPr>
      </w:pPr>
      <w:r w:rsidRPr="00AA02CB">
        <w:rPr>
          <w:rFonts w:eastAsia="Calibri" w:cstheme="minorHAnsi"/>
        </w:rPr>
        <w:t>There are no entry requirements for this course however school staff should ensure pupils are suitable for level 6 study</w:t>
      </w:r>
      <w:r w:rsidR="00A621A2" w:rsidRPr="00AA02CB">
        <w:rPr>
          <w:rFonts w:eastAsia="Calibri" w:cstheme="minorHAnsi"/>
        </w:rPr>
        <w:t xml:space="preserve"> with an interest in Hospitality</w:t>
      </w:r>
      <w:r w:rsidRPr="00AA02CB">
        <w:rPr>
          <w:rFonts w:eastAsia="Calibri" w:cstheme="minorHAnsi"/>
        </w:rPr>
        <w:t>.</w:t>
      </w:r>
    </w:p>
    <w:p w14:paraId="5BF7EA90" w14:textId="77777777" w:rsidR="00610769" w:rsidRPr="00AA02CB" w:rsidRDefault="00610769" w:rsidP="00610769">
      <w:pPr>
        <w:spacing w:after="0"/>
        <w:rPr>
          <w:rFonts w:cstheme="minorHAnsi"/>
          <w:lang w:val="en-US"/>
        </w:rPr>
      </w:pPr>
    </w:p>
    <w:p w14:paraId="69A153B0" w14:textId="6C89F9F0" w:rsidR="00610769" w:rsidRPr="00AA02CB" w:rsidRDefault="00610769" w:rsidP="023880A8">
      <w:pPr>
        <w:pStyle w:val="Heading3"/>
        <w:rPr>
          <w:b/>
          <w:bCs/>
          <w:lang w:val="en-US"/>
        </w:rPr>
      </w:pPr>
      <w:r w:rsidRPr="023880A8">
        <w:rPr>
          <w:b/>
          <w:bCs/>
          <w:lang w:val="en-US"/>
        </w:rPr>
        <w:t xml:space="preserve">Units to be </w:t>
      </w:r>
      <w:proofErr w:type="gramStart"/>
      <w:r w:rsidRPr="023880A8">
        <w:rPr>
          <w:b/>
          <w:bCs/>
          <w:lang w:val="en-US"/>
        </w:rPr>
        <w:t>Completed</w:t>
      </w:r>
      <w:proofErr w:type="gramEnd"/>
    </w:p>
    <w:tbl>
      <w:tblPr>
        <w:tblStyle w:val="TableGrid"/>
        <w:tblW w:w="0" w:type="auto"/>
        <w:tblLook w:val="04A0" w:firstRow="1" w:lastRow="0" w:firstColumn="1" w:lastColumn="0" w:noHBand="0" w:noVBand="1"/>
      </w:tblPr>
      <w:tblGrid>
        <w:gridCol w:w="4508"/>
        <w:gridCol w:w="4508"/>
      </w:tblGrid>
      <w:tr w:rsidR="00610769" w:rsidRPr="00AA02CB" w14:paraId="05D5BD78" w14:textId="77777777" w:rsidTr="003C327D">
        <w:tc>
          <w:tcPr>
            <w:tcW w:w="4508" w:type="dxa"/>
            <w:tcBorders>
              <w:top w:val="single" w:sz="4" w:space="0" w:color="auto"/>
              <w:left w:val="single" w:sz="4" w:space="0" w:color="auto"/>
              <w:bottom w:val="single" w:sz="4" w:space="0" w:color="auto"/>
              <w:right w:val="single" w:sz="4" w:space="0" w:color="auto"/>
            </w:tcBorders>
            <w:shd w:val="clear" w:color="auto" w:fill="7030A0"/>
            <w:hideMark/>
          </w:tcPr>
          <w:p w14:paraId="6D146C3D" w14:textId="77777777" w:rsidR="00610769" w:rsidRPr="00AA02CB" w:rsidRDefault="00610769" w:rsidP="003C327D">
            <w:pPr>
              <w:rPr>
                <w:rFonts w:cstheme="minorHAnsi"/>
                <w:color w:val="FFFFFF" w:themeColor="background1"/>
                <w:lang w:val="en-US"/>
              </w:rPr>
            </w:pPr>
            <w:r w:rsidRPr="00AA02CB">
              <w:rPr>
                <w:rFonts w:cstheme="minorHAnsi"/>
                <w:color w:val="FFFFFF" w:themeColor="background1"/>
                <w:lang w:val="en-US"/>
              </w:rPr>
              <w:t>Mandatory Units</w:t>
            </w:r>
          </w:p>
        </w:tc>
        <w:tc>
          <w:tcPr>
            <w:tcW w:w="4508" w:type="dxa"/>
            <w:tcBorders>
              <w:top w:val="single" w:sz="4" w:space="0" w:color="auto"/>
              <w:left w:val="single" w:sz="4" w:space="0" w:color="auto"/>
              <w:bottom w:val="single" w:sz="4" w:space="0" w:color="auto"/>
              <w:right w:val="single" w:sz="4" w:space="0" w:color="auto"/>
            </w:tcBorders>
            <w:shd w:val="clear" w:color="auto" w:fill="7030A0"/>
            <w:hideMark/>
          </w:tcPr>
          <w:p w14:paraId="4389502E" w14:textId="77777777" w:rsidR="00610769" w:rsidRPr="00AA02CB" w:rsidRDefault="00610769" w:rsidP="003C327D">
            <w:pPr>
              <w:rPr>
                <w:rFonts w:cstheme="minorHAnsi"/>
                <w:color w:val="FFFFFF" w:themeColor="background1"/>
                <w:lang w:val="en-US"/>
              </w:rPr>
            </w:pPr>
            <w:r w:rsidRPr="00AA02CB">
              <w:rPr>
                <w:rFonts w:cstheme="minorHAnsi"/>
                <w:color w:val="FFFFFF" w:themeColor="background1"/>
                <w:lang w:val="en-US"/>
              </w:rPr>
              <w:t>Optional Units</w:t>
            </w:r>
          </w:p>
        </w:tc>
      </w:tr>
      <w:tr w:rsidR="00CC18E5" w:rsidRPr="00AA02CB" w14:paraId="66F7FE32" w14:textId="77777777" w:rsidTr="003C327D">
        <w:tc>
          <w:tcPr>
            <w:tcW w:w="4508" w:type="dxa"/>
            <w:tcBorders>
              <w:top w:val="single" w:sz="4" w:space="0" w:color="auto"/>
              <w:left w:val="single" w:sz="4" w:space="0" w:color="auto"/>
              <w:bottom w:val="single" w:sz="4" w:space="0" w:color="auto"/>
              <w:right w:val="single" w:sz="4" w:space="0" w:color="auto"/>
            </w:tcBorders>
            <w:hideMark/>
          </w:tcPr>
          <w:p w14:paraId="73D26661" w14:textId="77777777" w:rsidR="00CC18E5" w:rsidRPr="00AA02CB" w:rsidRDefault="00CC18E5" w:rsidP="00CC18E5">
            <w:pPr>
              <w:rPr>
                <w:rFonts w:cstheme="minorHAnsi"/>
                <w:bCs/>
                <w:lang w:val="en-US"/>
              </w:rPr>
            </w:pPr>
            <w:r w:rsidRPr="00AA02CB">
              <w:rPr>
                <w:rFonts w:eastAsia="Times New Roman" w:cstheme="minorHAnsi"/>
                <w:bCs/>
              </w:rPr>
              <w:t>Customer Care Excellence in Hospitality – 1 credit</w:t>
            </w:r>
          </w:p>
        </w:tc>
        <w:tc>
          <w:tcPr>
            <w:tcW w:w="4508" w:type="dxa"/>
            <w:tcBorders>
              <w:top w:val="single" w:sz="4" w:space="0" w:color="auto"/>
              <w:left w:val="single" w:sz="4" w:space="0" w:color="auto"/>
              <w:bottom w:val="single" w:sz="4" w:space="0" w:color="auto"/>
              <w:right w:val="single" w:sz="4" w:space="0" w:color="auto"/>
            </w:tcBorders>
            <w:hideMark/>
          </w:tcPr>
          <w:p w14:paraId="69AE8382" w14:textId="1FCF31E2" w:rsidR="00CC18E5" w:rsidRPr="00AA02CB" w:rsidRDefault="00CC18E5" w:rsidP="00CC18E5">
            <w:pPr>
              <w:rPr>
                <w:rFonts w:cstheme="minorHAnsi"/>
                <w:bCs/>
                <w:lang w:val="en-US"/>
              </w:rPr>
            </w:pPr>
            <w:r w:rsidRPr="00AA02CB">
              <w:rPr>
                <w:rFonts w:eastAsia="Times New Roman" w:cstheme="minorHAnsi"/>
                <w:bCs/>
              </w:rPr>
              <w:t xml:space="preserve">Leading a </w:t>
            </w:r>
            <w:proofErr w:type="gramStart"/>
            <w:r w:rsidRPr="00AA02CB">
              <w:rPr>
                <w:rFonts w:eastAsia="Times New Roman" w:cstheme="minorHAnsi"/>
                <w:bCs/>
              </w:rPr>
              <w:t>Team  –</w:t>
            </w:r>
            <w:proofErr w:type="gramEnd"/>
            <w:r w:rsidRPr="00AA02CB">
              <w:rPr>
                <w:rFonts w:eastAsia="Times New Roman" w:cstheme="minorHAnsi"/>
                <w:bCs/>
              </w:rPr>
              <w:t xml:space="preserve"> 1 credit</w:t>
            </w:r>
          </w:p>
        </w:tc>
      </w:tr>
      <w:tr w:rsidR="00CC18E5" w:rsidRPr="00AA02CB" w14:paraId="0598F101" w14:textId="77777777" w:rsidTr="003C327D">
        <w:tc>
          <w:tcPr>
            <w:tcW w:w="4508" w:type="dxa"/>
            <w:tcBorders>
              <w:top w:val="single" w:sz="4" w:space="0" w:color="auto"/>
              <w:left w:val="single" w:sz="4" w:space="0" w:color="auto"/>
              <w:bottom w:val="single" w:sz="4" w:space="0" w:color="auto"/>
              <w:right w:val="single" w:sz="4" w:space="0" w:color="auto"/>
            </w:tcBorders>
          </w:tcPr>
          <w:p w14:paraId="52DFBA8D" w14:textId="77777777" w:rsidR="00CC18E5" w:rsidRPr="00AA02CB" w:rsidRDefault="00CC18E5" w:rsidP="00CC18E5">
            <w:pPr>
              <w:rPr>
                <w:rFonts w:cstheme="minorHAnsi"/>
                <w:bCs/>
                <w:lang w:val="en-US"/>
              </w:rPr>
            </w:pPr>
          </w:p>
        </w:tc>
        <w:tc>
          <w:tcPr>
            <w:tcW w:w="4508" w:type="dxa"/>
            <w:tcBorders>
              <w:top w:val="single" w:sz="4" w:space="0" w:color="auto"/>
              <w:left w:val="single" w:sz="4" w:space="0" w:color="auto"/>
              <w:bottom w:val="single" w:sz="4" w:space="0" w:color="auto"/>
              <w:right w:val="single" w:sz="4" w:space="0" w:color="auto"/>
            </w:tcBorders>
            <w:hideMark/>
          </w:tcPr>
          <w:p w14:paraId="6C048CC2" w14:textId="690B9048" w:rsidR="00CC18E5" w:rsidRPr="00AA02CB" w:rsidRDefault="00CC18E5" w:rsidP="00CC18E5">
            <w:pPr>
              <w:rPr>
                <w:rFonts w:cstheme="minorHAnsi"/>
                <w:bCs/>
                <w:lang w:val="en-US"/>
              </w:rPr>
            </w:pPr>
            <w:r w:rsidRPr="00AA02CB">
              <w:rPr>
                <w:rFonts w:eastAsia="Times New Roman" w:cstheme="minorHAnsi"/>
                <w:bCs/>
              </w:rPr>
              <w:t xml:space="preserve">Food and Beverage </w:t>
            </w:r>
            <w:proofErr w:type="gramStart"/>
            <w:r w:rsidRPr="00AA02CB">
              <w:rPr>
                <w:rFonts w:eastAsia="Times New Roman" w:cstheme="minorHAnsi"/>
                <w:bCs/>
              </w:rPr>
              <w:t>Operations  –</w:t>
            </w:r>
            <w:proofErr w:type="gramEnd"/>
            <w:r w:rsidRPr="00AA02CB">
              <w:rPr>
                <w:rFonts w:eastAsia="Times New Roman" w:cstheme="minorHAnsi"/>
                <w:bCs/>
              </w:rPr>
              <w:t xml:space="preserve"> 2 credits</w:t>
            </w:r>
          </w:p>
        </w:tc>
      </w:tr>
    </w:tbl>
    <w:p w14:paraId="57627706" w14:textId="77777777" w:rsidR="00610769" w:rsidRPr="00AA02CB" w:rsidRDefault="00610769" w:rsidP="023880A8">
      <w:pPr>
        <w:spacing w:after="0"/>
        <w:rPr>
          <w:b/>
          <w:bCs/>
          <w:lang w:val="en-US"/>
        </w:rPr>
      </w:pPr>
    </w:p>
    <w:p w14:paraId="777CFBD7" w14:textId="77777777" w:rsidR="00610769" w:rsidRPr="00AA02CB" w:rsidRDefault="00610769" w:rsidP="023880A8">
      <w:pPr>
        <w:pStyle w:val="Heading3"/>
        <w:rPr>
          <w:b/>
          <w:bCs/>
          <w:lang w:val="en-US"/>
        </w:rPr>
      </w:pPr>
      <w:r w:rsidRPr="023880A8">
        <w:rPr>
          <w:b/>
          <w:bCs/>
          <w:lang w:val="en-US"/>
        </w:rPr>
        <w:t>Progression Pathways</w:t>
      </w:r>
    </w:p>
    <w:p w14:paraId="10D65F12" w14:textId="77777777" w:rsidR="00610769" w:rsidRPr="00AA02CB" w:rsidRDefault="00610769" w:rsidP="00610769">
      <w:pPr>
        <w:spacing w:after="0" w:line="240" w:lineRule="auto"/>
        <w:jc w:val="both"/>
        <w:rPr>
          <w:rFonts w:cstheme="minorHAnsi"/>
        </w:rPr>
      </w:pPr>
      <w:r w:rsidRPr="00AA02CB">
        <w:rPr>
          <w:rFonts w:cstheme="minorHAnsi"/>
        </w:rPr>
        <w:t xml:space="preserve">Upon successful completion of this course pupils can choose to progress with their studies to a full-time course to study Certificate in Hospitality Operations (Level 6) at college or apply for first line entry level employment within the Hospitality Industry.  </w:t>
      </w:r>
    </w:p>
    <w:p w14:paraId="0B09E1AD" w14:textId="77777777" w:rsidR="00610769" w:rsidRPr="00AA02CB" w:rsidRDefault="00610769" w:rsidP="023880A8">
      <w:pPr>
        <w:spacing w:after="0" w:line="240" w:lineRule="auto"/>
        <w:jc w:val="both"/>
        <w:rPr>
          <w:b/>
          <w:bCs/>
        </w:rPr>
      </w:pPr>
    </w:p>
    <w:p w14:paraId="15235CCD" w14:textId="77777777" w:rsidR="00610769" w:rsidRPr="00AA02CB" w:rsidRDefault="00610769" w:rsidP="023880A8">
      <w:pPr>
        <w:pStyle w:val="Heading3"/>
        <w:rPr>
          <w:b/>
          <w:bCs/>
        </w:rPr>
      </w:pPr>
      <w:r w:rsidRPr="023880A8">
        <w:rPr>
          <w:b/>
          <w:bCs/>
        </w:rPr>
        <w:t>Course Description</w:t>
      </w:r>
    </w:p>
    <w:p w14:paraId="08ABEBBC" w14:textId="528C97F8" w:rsidR="00610769" w:rsidRPr="00AA02CB" w:rsidRDefault="00610769" w:rsidP="00610769">
      <w:pPr>
        <w:jc w:val="both"/>
        <w:rPr>
          <w:rFonts w:cstheme="minorHAnsi"/>
        </w:rPr>
      </w:pPr>
      <w:r w:rsidRPr="00AA02CB">
        <w:rPr>
          <w:rFonts w:cstheme="minorHAnsi"/>
        </w:rPr>
        <w:t xml:space="preserve">This National Progression Award (NPA) at level 6 provides a more advanced study of the topics in the NPA at SCQF level 5. The key mandatory unit is about developing excellence in customer care, which lies at the heart of all successful hospitality businesses, it introduces pupils to the role of the team leader in hospitality and offers optional units covering specialist areas such as food and beverage service, </w:t>
      </w:r>
      <w:proofErr w:type="gramStart"/>
      <w:r w:rsidRPr="00AA02CB">
        <w:rPr>
          <w:rFonts w:cstheme="minorHAnsi"/>
        </w:rPr>
        <w:t>reception</w:t>
      </w:r>
      <w:proofErr w:type="gramEnd"/>
      <w:r w:rsidRPr="00AA02CB">
        <w:rPr>
          <w:rFonts w:cstheme="minorHAnsi"/>
        </w:rPr>
        <w:t xml:space="preserve"> and accommodation servicing. It provides a foundation for those interested </w:t>
      </w:r>
      <w:r w:rsidR="006F6E0A">
        <w:rPr>
          <w:rFonts w:cstheme="minorHAnsi"/>
        </w:rPr>
        <w:t>i</w:t>
      </w:r>
      <w:r w:rsidRPr="00AA02CB">
        <w:rPr>
          <w:rFonts w:cstheme="minorHAnsi"/>
        </w:rPr>
        <w:t>n progressing to college programmes.</w:t>
      </w:r>
    </w:p>
    <w:p w14:paraId="1919B4CE" w14:textId="352956A2" w:rsidR="00610769" w:rsidRPr="00AA02CB" w:rsidRDefault="00610769" w:rsidP="023880A8">
      <w:pPr>
        <w:pStyle w:val="Heading3"/>
        <w:rPr>
          <w:b/>
          <w:bCs/>
          <w:lang w:val="en-US"/>
        </w:rPr>
      </w:pPr>
      <w:r w:rsidRPr="023880A8">
        <w:rPr>
          <w:b/>
          <w:bCs/>
          <w:lang w:val="en-US"/>
        </w:rPr>
        <w:t>Unit Contents</w:t>
      </w:r>
    </w:p>
    <w:tbl>
      <w:tblPr>
        <w:tblStyle w:val="TableGrid"/>
        <w:tblW w:w="0" w:type="auto"/>
        <w:tblLook w:val="04A0" w:firstRow="1" w:lastRow="0" w:firstColumn="1" w:lastColumn="0" w:noHBand="0" w:noVBand="1"/>
      </w:tblPr>
      <w:tblGrid>
        <w:gridCol w:w="2405"/>
        <w:gridCol w:w="6611"/>
      </w:tblGrid>
      <w:tr w:rsidR="00610769" w:rsidRPr="00AA02CB" w14:paraId="3AA85445" w14:textId="77777777" w:rsidTr="003C327D">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0A3A00E1" w14:textId="77777777" w:rsidR="00610769" w:rsidRPr="00AA02CB" w:rsidRDefault="00610769" w:rsidP="003C327D">
            <w:pPr>
              <w:rPr>
                <w:rFonts w:cstheme="minorHAnsi"/>
                <w:color w:val="FFFFFF" w:themeColor="background1"/>
                <w:lang w:val="en-US"/>
              </w:rPr>
            </w:pPr>
            <w:r w:rsidRPr="00AA02CB">
              <w:rPr>
                <w:rFonts w:cstheme="minorHAnsi"/>
                <w:color w:val="FFFFFF" w:themeColor="background1"/>
                <w:lang w:val="en-US"/>
              </w:rPr>
              <w:t>Unit</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6E407A7F" w14:textId="77777777" w:rsidR="00610769" w:rsidRPr="00AA02CB" w:rsidRDefault="00610769" w:rsidP="003C327D">
            <w:pPr>
              <w:rPr>
                <w:rFonts w:cstheme="minorHAnsi"/>
                <w:color w:val="FFFFFF" w:themeColor="background1"/>
                <w:lang w:val="en-US"/>
              </w:rPr>
            </w:pPr>
            <w:r w:rsidRPr="00AA02CB">
              <w:rPr>
                <w:rFonts w:cstheme="minorHAnsi"/>
                <w:color w:val="FFFFFF" w:themeColor="background1"/>
                <w:lang w:val="en-US"/>
              </w:rPr>
              <w:t>Description</w:t>
            </w:r>
          </w:p>
        </w:tc>
      </w:tr>
      <w:tr w:rsidR="00610769" w:rsidRPr="00AA02CB" w14:paraId="5D276AA8" w14:textId="77777777" w:rsidTr="003C327D">
        <w:tc>
          <w:tcPr>
            <w:tcW w:w="2405" w:type="dxa"/>
            <w:tcBorders>
              <w:top w:val="single" w:sz="4" w:space="0" w:color="auto"/>
              <w:left w:val="single" w:sz="4" w:space="0" w:color="auto"/>
              <w:bottom w:val="single" w:sz="4" w:space="0" w:color="auto"/>
              <w:right w:val="single" w:sz="4" w:space="0" w:color="auto"/>
            </w:tcBorders>
            <w:hideMark/>
          </w:tcPr>
          <w:p w14:paraId="66B5B7E7" w14:textId="77777777" w:rsidR="00610769" w:rsidRPr="00AA02CB" w:rsidRDefault="00610769" w:rsidP="003C327D">
            <w:pPr>
              <w:rPr>
                <w:rFonts w:cstheme="minorHAnsi"/>
                <w:lang w:val="en-US"/>
              </w:rPr>
            </w:pPr>
            <w:r w:rsidRPr="00AA02CB">
              <w:rPr>
                <w:rFonts w:eastAsia="Times New Roman" w:cstheme="minorHAnsi"/>
                <w:b/>
              </w:rPr>
              <w:t>Customer Care Excellence in Hospitality</w:t>
            </w:r>
          </w:p>
        </w:tc>
        <w:tc>
          <w:tcPr>
            <w:tcW w:w="6611" w:type="dxa"/>
            <w:tcBorders>
              <w:top w:val="single" w:sz="4" w:space="0" w:color="auto"/>
              <w:left w:val="single" w:sz="4" w:space="0" w:color="auto"/>
              <w:bottom w:val="single" w:sz="4" w:space="0" w:color="auto"/>
              <w:right w:val="single" w:sz="4" w:space="0" w:color="auto"/>
            </w:tcBorders>
            <w:hideMark/>
          </w:tcPr>
          <w:p w14:paraId="645CF4C7" w14:textId="77777777" w:rsidR="00610769" w:rsidRPr="00AA02CB" w:rsidRDefault="00610769" w:rsidP="003C327D">
            <w:pPr>
              <w:rPr>
                <w:rFonts w:cstheme="minorHAnsi"/>
                <w:lang w:val="en-US"/>
              </w:rPr>
            </w:pPr>
            <w:r w:rsidRPr="00AA02CB">
              <w:rPr>
                <w:rFonts w:cstheme="minorHAnsi"/>
              </w:rPr>
              <w:t>This unit is designed to enable pupils to develop the knowledge and understanding of leading a team to provide excellent customer care and how this contributes to the success of hospitality organisations.</w:t>
            </w:r>
          </w:p>
        </w:tc>
      </w:tr>
      <w:tr w:rsidR="00245B15" w:rsidRPr="00AA02CB" w14:paraId="1219440C" w14:textId="77777777" w:rsidTr="0028577A">
        <w:tc>
          <w:tcPr>
            <w:tcW w:w="2405" w:type="dxa"/>
            <w:tcBorders>
              <w:top w:val="single" w:sz="4" w:space="0" w:color="auto"/>
              <w:left w:val="single" w:sz="4" w:space="0" w:color="auto"/>
              <w:bottom w:val="single" w:sz="4" w:space="0" w:color="auto"/>
              <w:right w:val="single" w:sz="4" w:space="0" w:color="auto"/>
            </w:tcBorders>
          </w:tcPr>
          <w:p w14:paraId="4C338C3E" w14:textId="7E682B32" w:rsidR="00245B15" w:rsidRPr="00AA02CB" w:rsidRDefault="00245B15" w:rsidP="00245B15">
            <w:pPr>
              <w:rPr>
                <w:rFonts w:cstheme="minorHAnsi"/>
                <w:lang w:val="en-US"/>
              </w:rPr>
            </w:pPr>
            <w:r w:rsidRPr="00AA02CB">
              <w:rPr>
                <w:rFonts w:eastAsia="Times New Roman" w:cstheme="minorHAnsi"/>
                <w:b/>
              </w:rPr>
              <w:t>Leading a Team</w:t>
            </w:r>
          </w:p>
        </w:tc>
        <w:tc>
          <w:tcPr>
            <w:tcW w:w="6611" w:type="dxa"/>
            <w:tcBorders>
              <w:top w:val="single" w:sz="4" w:space="0" w:color="auto"/>
              <w:left w:val="single" w:sz="4" w:space="0" w:color="auto"/>
              <w:bottom w:val="single" w:sz="4" w:space="0" w:color="auto"/>
              <w:right w:val="single" w:sz="4" w:space="0" w:color="auto"/>
            </w:tcBorders>
            <w:vAlign w:val="center"/>
          </w:tcPr>
          <w:p w14:paraId="7097FEDC" w14:textId="7D4E0ED4" w:rsidR="00245B15" w:rsidRPr="00AA02CB" w:rsidRDefault="00245B15" w:rsidP="00245B15">
            <w:pPr>
              <w:rPr>
                <w:rFonts w:cstheme="minorHAnsi"/>
                <w:lang w:val="en-US"/>
              </w:rPr>
            </w:pPr>
            <w:r w:rsidRPr="00AA02CB">
              <w:t xml:space="preserve">This unit is designed to enable learners to develop knowledge and understanding of the interpersonal skills required to lead a team in the hospitality industry. It focuses on the need to provide direction, </w:t>
            </w:r>
            <w:proofErr w:type="gramStart"/>
            <w:r w:rsidRPr="00AA02CB">
              <w:t>motivation</w:t>
            </w:r>
            <w:proofErr w:type="gramEnd"/>
            <w:r w:rsidRPr="00AA02CB">
              <w:t xml:space="preserve"> and support to team members in order to achieve both team and personal work objectives. The unit is aimed at learners who are interested in pursuing a career in the hospitality industry and aspire to a leadership role in the future.</w:t>
            </w:r>
          </w:p>
        </w:tc>
      </w:tr>
      <w:tr w:rsidR="00245B15" w:rsidRPr="00AA02CB" w14:paraId="7EAE062C" w14:textId="77777777" w:rsidTr="0028577A">
        <w:tc>
          <w:tcPr>
            <w:tcW w:w="2405" w:type="dxa"/>
            <w:tcBorders>
              <w:top w:val="single" w:sz="4" w:space="0" w:color="auto"/>
              <w:left w:val="single" w:sz="4" w:space="0" w:color="auto"/>
              <w:bottom w:val="single" w:sz="4" w:space="0" w:color="auto"/>
              <w:right w:val="single" w:sz="4" w:space="0" w:color="auto"/>
            </w:tcBorders>
          </w:tcPr>
          <w:p w14:paraId="6E54393A" w14:textId="369BC9FC" w:rsidR="00245B15" w:rsidRPr="00AA02CB" w:rsidRDefault="00245B15" w:rsidP="00245B15">
            <w:pPr>
              <w:rPr>
                <w:rFonts w:cstheme="minorHAnsi"/>
                <w:lang w:val="en-US"/>
              </w:rPr>
            </w:pPr>
            <w:r w:rsidRPr="00AA02CB">
              <w:rPr>
                <w:rFonts w:eastAsia="Times New Roman" w:cstheme="minorHAnsi"/>
                <w:b/>
              </w:rPr>
              <w:t xml:space="preserve">Food and Beverage Operations </w:t>
            </w:r>
          </w:p>
        </w:tc>
        <w:tc>
          <w:tcPr>
            <w:tcW w:w="6611" w:type="dxa"/>
            <w:tcBorders>
              <w:top w:val="single" w:sz="4" w:space="0" w:color="auto"/>
              <w:left w:val="single" w:sz="4" w:space="0" w:color="auto"/>
              <w:bottom w:val="single" w:sz="4" w:space="0" w:color="auto"/>
              <w:right w:val="single" w:sz="4" w:space="0" w:color="auto"/>
            </w:tcBorders>
            <w:vAlign w:val="center"/>
          </w:tcPr>
          <w:p w14:paraId="3024611B" w14:textId="11A0A2D7" w:rsidR="00245B15" w:rsidRPr="00AA02CB" w:rsidRDefault="00245B15" w:rsidP="00245B15">
            <w:pPr>
              <w:rPr>
                <w:rFonts w:cstheme="minorHAnsi"/>
                <w:lang w:val="en-US"/>
              </w:rPr>
            </w:pPr>
            <w:r w:rsidRPr="00AA02CB">
              <w:t xml:space="preserve">This unit is designed to give learners an in-depth understanding of advanced food and beverage service operations. This unit will enable learners to develop the product knowledge and practical skills needed to lead a small team in the delivery of a variety of complex service styles. This will include preparing for and delivering a professional food and beverage service, providing excellence in customer care, processing payments, </w:t>
            </w:r>
            <w:proofErr w:type="gramStart"/>
            <w:r w:rsidRPr="00AA02CB">
              <w:t>clearing</w:t>
            </w:r>
            <w:proofErr w:type="gramEnd"/>
            <w:r w:rsidRPr="00AA02CB">
              <w:t xml:space="preserve"> and reinstating the service area, reconciling cash and closing a restaurant at the end of service.</w:t>
            </w:r>
          </w:p>
        </w:tc>
      </w:tr>
    </w:tbl>
    <w:p w14:paraId="752FBD1E" w14:textId="77777777" w:rsidR="00610769" w:rsidRPr="00AA02CB" w:rsidRDefault="00610769" w:rsidP="00610769">
      <w:pPr>
        <w:spacing w:after="0"/>
        <w:rPr>
          <w:rFonts w:cstheme="minorHAnsi"/>
          <w:lang w:val="en-US"/>
        </w:rPr>
      </w:pPr>
    </w:p>
    <w:p w14:paraId="437720E8" w14:textId="77777777" w:rsidR="00610769" w:rsidRPr="00AA02CB" w:rsidRDefault="00610769" w:rsidP="023880A8">
      <w:pPr>
        <w:pStyle w:val="Heading3"/>
        <w:rPr>
          <w:b/>
          <w:bCs/>
          <w:lang w:val="en-US"/>
        </w:rPr>
      </w:pPr>
      <w:r w:rsidRPr="023880A8">
        <w:rPr>
          <w:b/>
          <w:bCs/>
          <w:lang w:val="en-US"/>
        </w:rPr>
        <w:t>Assessment Method</w:t>
      </w:r>
    </w:p>
    <w:p w14:paraId="13A5F9D1" w14:textId="77777777" w:rsidR="00610769" w:rsidRPr="00AA02CB" w:rsidRDefault="00610769" w:rsidP="00610769">
      <w:pPr>
        <w:spacing w:after="0"/>
        <w:rPr>
          <w:rFonts w:cstheme="minorHAnsi"/>
        </w:rPr>
      </w:pPr>
      <w:r w:rsidRPr="00AA02CB">
        <w:rPr>
          <w:rFonts w:cstheme="minorHAnsi"/>
          <w:lang w:val="en-US"/>
        </w:rPr>
        <w:t>Ongoing</w:t>
      </w:r>
      <w:r w:rsidRPr="00AA02CB">
        <w:rPr>
          <w:rFonts w:cstheme="minorHAnsi"/>
          <w:b/>
          <w:bCs/>
          <w:lang w:val="en-US"/>
        </w:rPr>
        <w:t xml:space="preserve"> </w:t>
      </w:r>
      <w:r w:rsidRPr="00AA02CB">
        <w:rPr>
          <w:rFonts w:cstheme="minorHAnsi"/>
        </w:rPr>
        <w:t>practical observation, portfolio of evidence and online tests.</w:t>
      </w:r>
    </w:p>
    <w:p w14:paraId="423F5918" w14:textId="77777777" w:rsidR="00610769" w:rsidRPr="00AA02CB" w:rsidRDefault="00610769" w:rsidP="00610769">
      <w:pPr>
        <w:spacing w:after="0"/>
        <w:rPr>
          <w:rFonts w:cstheme="minorHAnsi"/>
        </w:rPr>
      </w:pPr>
    </w:p>
    <w:p w14:paraId="16892164" w14:textId="77777777" w:rsidR="00FE0082" w:rsidRPr="00AA02CB" w:rsidRDefault="00FE0082" w:rsidP="00610769">
      <w:pPr>
        <w:spacing w:after="0"/>
        <w:rPr>
          <w:rFonts w:cstheme="minorHAnsi"/>
        </w:rPr>
      </w:pPr>
    </w:p>
    <w:p w14:paraId="2CFA0EB4" w14:textId="139DC6F5" w:rsidR="00610769" w:rsidRPr="00AA02CB" w:rsidRDefault="00610769" w:rsidP="00610769">
      <w:pPr>
        <w:pStyle w:val="Heading2"/>
        <w:rPr>
          <w:rFonts w:eastAsiaTheme="minorEastAsia"/>
          <w:color w:val="auto"/>
          <w:sz w:val="22"/>
          <w:szCs w:val="22"/>
        </w:rPr>
      </w:pPr>
      <w:bookmarkStart w:id="77" w:name="_Toc120021501"/>
      <w:r w:rsidRPr="00AA02CB">
        <w:rPr>
          <w:lang w:val="en-US"/>
        </w:rPr>
        <w:t>Foundation Apprenticeship: Food and Drink Technologies Level 6</w:t>
      </w:r>
      <w:bookmarkEnd w:id="77"/>
    </w:p>
    <w:tbl>
      <w:tblPr>
        <w:tblStyle w:val="TableGrid"/>
        <w:tblW w:w="0" w:type="auto"/>
        <w:tblLook w:val="04A0" w:firstRow="1" w:lastRow="0" w:firstColumn="1" w:lastColumn="0" w:noHBand="0" w:noVBand="1"/>
      </w:tblPr>
      <w:tblGrid>
        <w:gridCol w:w="2405"/>
        <w:gridCol w:w="6611"/>
      </w:tblGrid>
      <w:tr w:rsidR="00610769" w:rsidRPr="00AA02CB" w14:paraId="344A6514" w14:textId="77777777" w:rsidTr="00610769">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1012ED6E" w14:textId="77777777" w:rsidR="00610769" w:rsidRPr="00AA02CB" w:rsidRDefault="00610769" w:rsidP="003C327D">
            <w:pPr>
              <w:rPr>
                <w:rFonts w:cstheme="minorHAnsi"/>
                <w:color w:val="FFFFFF" w:themeColor="background1"/>
                <w:lang w:val="en-US"/>
              </w:rPr>
            </w:pPr>
            <w:r w:rsidRPr="00AA02CB">
              <w:rPr>
                <w:rFonts w:cstheme="minorHAnsi"/>
                <w:color w:val="FFFFFF" w:themeColor="background1"/>
                <w:lang w:val="en-US"/>
              </w:rPr>
              <w:t>Course Title</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412B46DD" w14:textId="48F68739" w:rsidR="00610769" w:rsidRPr="00AA02CB" w:rsidRDefault="00610769" w:rsidP="003C327D">
            <w:pPr>
              <w:rPr>
                <w:rFonts w:cstheme="minorHAnsi"/>
                <w:color w:val="FFFFFF" w:themeColor="background1"/>
                <w:lang w:val="en-US"/>
              </w:rPr>
            </w:pPr>
            <w:r w:rsidRPr="00AA02CB">
              <w:rPr>
                <w:rFonts w:cstheme="minorHAnsi"/>
                <w:color w:val="FFFFFF" w:themeColor="background1"/>
                <w:lang w:val="en-US"/>
              </w:rPr>
              <w:t>FA</w:t>
            </w:r>
            <w:r w:rsidR="002178FF">
              <w:rPr>
                <w:rFonts w:cstheme="minorHAnsi"/>
                <w:color w:val="FFFFFF" w:themeColor="background1"/>
                <w:lang w:val="en-US"/>
              </w:rPr>
              <w:t xml:space="preserve"> in</w:t>
            </w:r>
            <w:r w:rsidRPr="00AA02CB">
              <w:rPr>
                <w:rFonts w:cstheme="minorHAnsi"/>
                <w:color w:val="FFFFFF" w:themeColor="background1"/>
                <w:lang w:val="en-US"/>
              </w:rPr>
              <w:t xml:space="preserve"> Food and Drink Technologies</w:t>
            </w:r>
          </w:p>
        </w:tc>
      </w:tr>
      <w:tr w:rsidR="00610769" w:rsidRPr="00AA02CB" w14:paraId="799DD762" w14:textId="77777777" w:rsidTr="00610769">
        <w:tc>
          <w:tcPr>
            <w:tcW w:w="2405" w:type="dxa"/>
            <w:tcBorders>
              <w:top w:val="single" w:sz="4" w:space="0" w:color="auto"/>
              <w:left w:val="single" w:sz="4" w:space="0" w:color="auto"/>
              <w:bottom w:val="single" w:sz="4" w:space="0" w:color="auto"/>
              <w:right w:val="single" w:sz="4" w:space="0" w:color="auto"/>
            </w:tcBorders>
            <w:hideMark/>
          </w:tcPr>
          <w:p w14:paraId="25146D1C" w14:textId="77777777" w:rsidR="00610769" w:rsidRPr="00AA02CB" w:rsidRDefault="00610769" w:rsidP="003C327D">
            <w:pPr>
              <w:rPr>
                <w:rFonts w:cstheme="minorHAnsi"/>
                <w:lang w:val="en-US"/>
              </w:rPr>
            </w:pPr>
            <w:r w:rsidRPr="00AA02CB">
              <w:rPr>
                <w:rFonts w:cstheme="minorHAnsi"/>
                <w:lang w:val="en-US"/>
              </w:rPr>
              <w:t>Level</w:t>
            </w:r>
          </w:p>
        </w:tc>
        <w:tc>
          <w:tcPr>
            <w:tcW w:w="6611" w:type="dxa"/>
            <w:tcBorders>
              <w:top w:val="single" w:sz="4" w:space="0" w:color="auto"/>
              <w:left w:val="single" w:sz="4" w:space="0" w:color="auto"/>
              <w:bottom w:val="single" w:sz="4" w:space="0" w:color="auto"/>
              <w:right w:val="single" w:sz="4" w:space="0" w:color="auto"/>
            </w:tcBorders>
            <w:hideMark/>
          </w:tcPr>
          <w:p w14:paraId="1BAA9188" w14:textId="77777777" w:rsidR="00610769" w:rsidRPr="00AA02CB" w:rsidRDefault="00610769" w:rsidP="003C327D">
            <w:pPr>
              <w:rPr>
                <w:rFonts w:cstheme="minorHAnsi"/>
                <w:lang w:val="en-US"/>
              </w:rPr>
            </w:pPr>
            <w:r w:rsidRPr="00AA02CB">
              <w:rPr>
                <w:rFonts w:cstheme="minorHAnsi"/>
                <w:lang w:val="en-US"/>
              </w:rPr>
              <w:t>SCQF 6</w:t>
            </w:r>
          </w:p>
        </w:tc>
      </w:tr>
      <w:tr w:rsidR="00610769" w:rsidRPr="00AA02CB" w14:paraId="0D915F15" w14:textId="77777777" w:rsidTr="00610769">
        <w:tc>
          <w:tcPr>
            <w:tcW w:w="2405" w:type="dxa"/>
            <w:tcBorders>
              <w:top w:val="single" w:sz="4" w:space="0" w:color="auto"/>
              <w:left w:val="single" w:sz="4" w:space="0" w:color="auto"/>
              <w:bottom w:val="single" w:sz="4" w:space="0" w:color="auto"/>
              <w:right w:val="single" w:sz="4" w:space="0" w:color="auto"/>
            </w:tcBorders>
            <w:hideMark/>
          </w:tcPr>
          <w:p w14:paraId="375CC7A8" w14:textId="77777777" w:rsidR="00610769" w:rsidRPr="00AA02CB" w:rsidRDefault="00610769" w:rsidP="003C327D">
            <w:pPr>
              <w:rPr>
                <w:rFonts w:cstheme="minorHAnsi"/>
                <w:lang w:val="en-US"/>
              </w:rPr>
            </w:pPr>
            <w:r w:rsidRPr="00AA02CB">
              <w:rPr>
                <w:rFonts w:cstheme="minorHAnsi"/>
                <w:lang w:val="en-US"/>
              </w:rPr>
              <w:t>Campus</w:t>
            </w:r>
          </w:p>
        </w:tc>
        <w:tc>
          <w:tcPr>
            <w:tcW w:w="6611" w:type="dxa"/>
            <w:tcBorders>
              <w:top w:val="single" w:sz="4" w:space="0" w:color="auto"/>
              <w:left w:val="single" w:sz="4" w:space="0" w:color="auto"/>
              <w:bottom w:val="single" w:sz="4" w:space="0" w:color="auto"/>
              <w:right w:val="single" w:sz="4" w:space="0" w:color="auto"/>
            </w:tcBorders>
            <w:hideMark/>
          </w:tcPr>
          <w:p w14:paraId="7D645803" w14:textId="77777777" w:rsidR="00610769" w:rsidRPr="00AA02CB" w:rsidRDefault="00610769" w:rsidP="003C327D">
            <w:pPr>
              <w:rPr>
                <w:rFonts w:cstheme="minorHAnsi"/>
                <w:lang w:val="en-US"/>
              </w:rPr>
            </w:pPr>
            <w:r w:rsidRPr="00AA02CB">
              <w:rPr>
                <w:rFonts w:cstheme="minorHAnsi"/>
                <w:lang w:val="en-US"/>
              </w:rPr>
              <w:t>Arbroath and Kingsway</w:t>
            </w:r>
          </w:p>
        </w:tc>
      </w:tr>
      <w:tr w:rsidR="00610769" w:rsidRPr="00AA02CB" w14:paraId="51F6D199" w14:textId="77777777" w:rsidTr="00610769">
        <w:tc>
          <w:tcPr>
            <w:tcW w:w="2405" w:type="dxa"/>
            <w:tcBorders>
              <w:top w:val="single" w:sz="4" w:space="0" w:color="auto"/>
              <w:left w:val="single" w:sz="4" w:space="0" w:color="auto"/>
              <w:bottom w:val="single" w:sz="4" w:space="0" w:color="auto"/>
              <w:right w:val="single" w:sz="4" w:space="0" w:color="auto"/>
            </w:tcBorders>
            <w:hideMark/>
          </w:tcPr>
          <w:p w14:paraId="1CF96300" w14:textId="77777777" w:rsidR="00610769" w:rsidRPr="00AA02CB" w:rsidRDefault="00610769" w:rsidP="003C327D">
            <w:pPr>
              <w:rPr>
                <w:rFonts w:cstheme="minorHAnsi"/>
                <w:lang w:val="en-US"/>
              </w:rPr>
            </w:pPr>
            <w:r w:rsidRPr="00AA02CB">
              <w:rPr>
                <w:rFonts w:cstheme="minorHAnsi"/>
                <w:lang w:val="en-US"/>
              </w:rPr>
              <w:t>Days</w:t>
            </w:r>
          </w:p>
        </w:tc>
        <w:tc>
          <w:tcPr>
            <w:tcW w:w="6611" w:type="dxa"/>
            <w:tcBorders>
              <w:top w:val="single" w:sz="4" w:space="0" w:color="auto"/>
              <w:left w:val="single" w:sz="4" w:space="0" w:color="auto"/>
              <w:bottom w:val="single" w:sz="4" w:space="0" w:color="auto"/>
              <w:right w:val="single" w:sz="4" w:space="0" w:color="auto"/>
            </w:tcBorders>
          </w:tcPr>
          <w:p w14:paraId="2657BD96" w14:textId="77777777" w:rsidR="00610769" w:rsidRPr="00AA02CB" w:rsidRDefault="00610769" w:rsidP="003C327D">
            <w:pPr>
              <w:rPr>
                <w:rFonts w:cstheme="minorHAnsi"/>
                <w:lang w:val="en-US"/>
              </w:rPr>
            </w:pPr>
            <w:r w:rsidRPr="00AA02CB">
              <w:rPr>
                <w:rFonts w:cstheme="minorHAnsi"/>
                <w:b/>
                <w:bCs/>
                <w:lang w:val="en-US"/>
              </w:rPr>
              <w:t>Arbroath</w:t>
            </w:r>
            <w:r w:rsidRPr="00AA02CB">
              <w:rPr>
                <w:rFonts w:cstheme="minorHAnsi"/>
                <w:lang w:val="en-US"/>
              </w:rPr>
              <w:t>:</w:t>
            </w:r>
          </w:p>
          <w:p w14:paraId="0F10DB04" w14:textId="77777777" w:rsidR="00610769" w:rsidRPr="00AA02CB" w:rsidRDefault="00610769" w:rsidP="003C327D">
            <w:pPr>
              <w:rPr>
                <w:rFonts w:cstheme="minorHAnsi"/>
                <w:lang w:val="en-US"/>
              </w:rPr>
            </w:pPr>
            <w:r w:rsidRPr="00AA02CB">
              <w:rPr>
                <w:rFonts w:cstheme="minorHAnsi"/>
                <w:lang w:val="en-US"/>
              </w:rPr>
              <w:t>Year 1 of 2 – Tuesday 9-4pm</w:t>
            </w:r>
          </w:p>
          <w:p w14:paraId="14AEF2C9" w14:textId="77777777" w:rsidR="00610769" w:rsidRPr="00AA02CB" w:rsidRDefault="00610769" w:rsidP="003C327D">
            <w:pPr>
              <w:rPr>
                <w:rFonts w:cstheme="minorHAnsi"/>
                <w:lang w:val="en-US"/>
              </w:rPr>
            </w:pPr>
            <w:r w:rsidRPr="00AA02CB">
              <w:rPr>
                <w:rFonts w:cstheme="minorHAnsi"/>
                <w:lang w:val="en-US"/>
              </w:rPr>
              <w:t>Year 2 of 2 – Tuesday 9-4pm</w:t>
            </w:r>
          </w:p>
          <w:p w14:paraId="16A4C3B1" w14:textId="77777777" w:rsidR="00610769" w:rsidRPr="00AA02CB" w:rsidRDefault="00610769" w:rsidP="003C327D">
            <w:pPr>
              <w:rPr>
                <w:rFonts w:cstheme="minorHAnsi"/>
                <w:lang w:val="en-US"/>
              </w:rPr>
            </w:pPr>
          </w:p>
          <w:p w14:paraId="49F41965" w14:textId="77777777" w:rsidR="00610769" w:rsidRPr="00AA02CB" w:rsidRDefault="00610769" w:rsidP="003C327D">
            <w:pPr>
              <w:rPr>
                <w:rFonts w:cstheme="minorHAnsi"/>
                <w:lang w:val="en-US"/>
              </w:rPr>
            </w:pPr>
            <w:r w:rsidRPr="00AA02CB">
              <w:rPr>
                <w:rFonts w:cstheme="minorHAnsi"/>
                <w:b/>
                <w:bCs/>
                <w:lang w:val="en-US"/>
              </w:rPr>
              <w:t>Kingsway</w:t>
            </w:r>
            <w:r w:rsidRPr="00AA02CB">
              <w:rPr>
                <w:rFonts w:cstheme="minorHAnsi"/>
                <w:lang w:val="en-US"/>
              </w:rPr>
              <w:t>:</w:t>
            </w:r>
          </w:p>
          <w:p w14:paraId="347F0518" w14:textId="77777777" w:rsidR="00610769" w:rsidRPr="00AA02CB" w:rsidRDefault="00610769" w:rsidP="003C327D">
            <w:pPr>
              <w:rPr>
                <w:rFonts w:cstheme="minorHAnsi"/>
                <w:lang w:val="en-US"/>
              </w:rPr>
            </w:pPr>
            <w:r w:rsidRPr="00AA02CB">
              <w:rPr>
                <w:rFonts w:cstheme="minorHAnsi"/>
                <w:lang w:val="en-US"/>
              </w:rPr>
              <w:t>Year 1 of 2 – Monday and Wednesday 2-5pm</w:t>
            </w:r>
          </w:p>
          <w:p w14:paraId="185A0ECF" w14:textId="6F1353C7" w:rsidR="00610769" w:rsidRPr="00AA02CB" w:rsidRDefault="00610769" w:rsidP="003C327D">
            <w:pPr>
              <w:rPr>
                <w:rFonts w:cstheme="minorHAnsi"/>
                <w:lang w:val="en-US"/>
              </w:rPr>
            </w:pPr>
            <w:r w:rsidRPr="00AA02CB">
              <w:rPr>
                <w:rFonts w:cstheme="minorHAnsi"/>
                <w:lang w:val="en-US"/>
              </w:rPr>
              <w:t>Year 2 of 2 – Monday and Wednesday 2-5pm</w:t>
            </w:r>
          </w:p>
        </w:tc>
      </w:tr>
    </w:tbl>
    <w:p w14:paraId="37D9DC99" w14:textId="77777777" w:rsidR="00610769" w:rsidRPr="00AA02CB" w:rsidRDefault="00610769" w:rsidP="00610769">
      <w:pPr>
        <w:spacing w:after="0"/>
        <w:rPr>
          <w:rFonts w:cstheme="minorHAnsi"/>
          <w:lang w:val="en-US"/>
        </w:rPr>
      </w:pPr>
    </w:p>
    <w:p w14:paraId="1D031DB1" w14:textId="02AEBDA2" w:rsidR="00610769" w:rsidRPr="00AA02CB" w:rsidRDefault="00610769" w:rsidP="023880A8">
      <w:pPr>
        <w:pStyle w:val="Heading3"/>
        <w:rPr>
          <w:b/>
          <w:bCs/>
          <w:lang w:val="en-US"/>
        </w:rPr>
      </w:pPr>
      <w:r w:rsidRPr="023880A8">
        <w:rPr>
          <w:b/>
          <w:bCs/>
          <w:lang w:val="en-US"/>
        </w:rPr>
        <w:t xml:space="preserve">Entry Requirements </w:t>
      </w:r>
    </w:p>
    <w:p w14:paraId="1B96D609" w14:textId="77777777" w:rsidR="00610769" w:rsidRPr="00AA02CB" w:rsidRDefault="00610769" w:rsidP="00610769">
      <w:pPr>
        <w:tabs>
          <w:tab w:val="left" w:pos="1843"/>
        </w:tabs>
        <w:spacing w:after="0"/>
        <w:rPr>
          <w:rFonts w:cstheme="minorHAnsi"/>
        </w:rPr>
      </w:pPr>
      <w:r w:rsidRPr="00AA02CB">
        <w:rPr>
          <w:rFonts w:cstheme="minorHAnsi"/>
        </w:rPr>
        <w:t xml:space="preserve">A good level of English (National 5). Taking a Science or Food Technology subject would be an advantage. </w:t>
      </w:r>
      <w:r w:rsidRPr="00AA02CB">
        <w:rPr>
          <w:rFonts w:cstheme="minorHAnsi"/>
          <w:b/>
          <w:bCs/>
        </w:rPr>
        <w:t>Year 2 of 2 requires successful completion of Year 1.</w:t>
      </w:r>
    </w:p>
    <w:p w14:paraId="049DDCBB" w14:textId="77777777" w:rsidR="00610769" w:rsidRPr="00AA02CB" w:rsidRDefault="00610769" w:rsidP="00610769">
      <w:pPr>
        <w:spacing w:after="0"/>
        <w:rPr>
          <w:rFonts w:cstheme="minorHAnsi"/>
          <w:lang w:val="en-US"/>
        </w:rPr>
      </w:pPr>
    </w:p>
    <w:p w14:paraId="55EC0599" w14:textId="193E7ABA" w:rsidR="00610769" w:rsidRPr="00AA02CB" w:rsidRDefault="00610769" w:rsidP="023880A8">
      <w:pPr>
        <w:pStyle w:val="Heading3"/>
        <w:rPr>
          <w:b/>
          <w:bCs/>
          <w:lang w:val="en-US"/>
        </w:rPr>
      </w:pPr>
      <w:r w:rsidRPr="023880A8">
        <w:rPr>
          <w:b/>
          <w:bCs/>
          <w:lang w:val="en-US"/>
        </w:rPr>
        <w:t xml:space="preserve">Units to be </w:t>
      </w:r>
      <w:proofErr w:type="gramStart"/>
      <w:r w:rsidRPr="023880A8">
        <w:rPr>
          <w:b/>
          <w:bCs/>
          <w:lang w:val="en-US"/>
        </w:rPr>
        <w:t>Completed</w:t>
      </w:r>
      <w:proofErr w:type="gramEnd"/>
    </w:p>
    <w:p w14:paraId="0CF6F4C9" w14:textId="0FA050F9" w:rsidR="00610769" w:rsidRPr="00AA02CB" w:rsidRDefault="00610769" w:rsidP="00610769">
      <w:pPr>
        <w:spacing w:after="0"/>
        <w:rPr>
          <w:rFonts w:cstheme="minorHAnsi"/>
          <w:b/>
          <w:bCs/>
          <w:lang w:val="en-US"/>
        </w:rPr>
      </w:pPr>
      <w:r w:rsidRPr="00AA02CB">
        <w:rPr>
          <w:rFonts w:cstheme="minorHAnsi"/>
          <w:b/>
          <w:bCs/>
          <w:lang w:val="en-US"/>
        </w:rPr>
        <w:t>Year 1</w:t>
      </w:r>
    </w:p>
    <w:tbl>
      <w:tblPr>
        <w:tblStyle w:val="TableGrid"/>
        <w:tblW w:w="0" w:type="auto"/>
        <w:tblLook w:val="04A0" w:firstRow="1" w:lastRow="0" w:firstColumn="1" w:lastColumn="0" w:noHBand="0" w:noVBand="1"/>
      </w:tblPr>
      <w:tblGrid>
        <w:gridCol w:w="9010"/>
      </w:tblGrid>
      <w:tr w:rsidR="00610769" w:rsidRPr="00AA02CB" w14:paraId="37E39631" w14:textId="77777777" w:rsidTr="003C327D">
        <w:tc>
          <w:tcPr>
            <w:tcW w:w="9010" w:type="dxa"/>
            <w:tcBorders>
              <w:top w:val="single" w:sz="4" w:space="0" w:color="auto"/>
              <w:left w:val="single" w:sz="4" w:space="0" w:color="auto"/>
              <w:bottom w:val="single" w:sz="4" w:space="0" w:color="auto"/>
              <w:right w:val="single" w:sz="4" w:space="0" w:color="auto"/>
            </w:tcBorders>
            <w:shd w:val="clear" w:color="auto" w:fill="7030A0"/>
            <w:hideMark/>
          </w:tcPr>
          <w:p w14:paraId="5A9F99FE" w14:textId="77777777" w:rsidR="00610769" w:rsidRPr="00AA02CB" w:rsidRDefault="00610769" w:rsidP="003C327D">
            <w:pPr>
              <w:rPr>
                <w:rFonts w:cstheme="minorHAnsi"/>
                <w:color w:val="FFFFFF" w:themeColor="background1"/>
                <w:lang w:val="en-US"/>
              </w:rPr>
            </w:pPr>
            <w:r w:rsidRPr="00AA02CB">
              <w:rPr>
                <w:rFonts w:cstheme="minorHAnsi"/>
                <w:color w:val="FFFFFF" w:themeColor="background1"/>
                <w:lang w:val="en-US"/>
              </w:rPr>
              <w:t>Mandatory Units</w:t>
            </w:r>
          </w:p>
        </w:tc>
      </w:tr>
      <w:tr w:rsidR="00610769" w:rsidRPr="00AA02CB" w14:paraId="6CD6DE06" w14:textId="77777777" w:rsidTr="003C327D">
        <w:tc>
          <w:tcPr>
            <w:tcW w:w="9010" w:type="dxa"/>
            <w:tcBorders>
              <w:top w:val="single" w:sz="4" w:space="0" w:color="auto"/>
              <w:left w:val="single" w:sz="4" w:space="0" w:color="auto"/>
              <w:bottom w:val="single" w:sz="4" w:space="0" w:color="auto"/>
              <w:right w:val="single" w:sz="4" w:space="0" w:color="auto"/>
            </w:tcBorders>
            <w:hideMark/>
          </w:tcPr>
          <w:p w14:paraId="41A4DD9E" w14:textId="77777777" w:rsidR="00610769" w:rsidRPr="00AA02CB" w:rsidRDefault="00610769" w:rsidP="003C327D">
            <w:pPr>
              <w:rPr>
                <w:rFonts w:cstheme="minorHAnsi"/>
                <w:bCs/>
                <w:lang w:val="en-US"/>
              </w:rPr>
            </w:pPr>
            <w:r w:rsidRPr="00AA02CB">
              <w:rPr>
                <w:rFonts w:eastAsia="Times New Roman" w:cstheme="minorHAnsi"/>
                <w:bCs/>
              </w:rPr>
              <w:t>Food Manufacture: Fundamentals of Food Science – 1 credit</w:t>
            </w:r>
          </w:p>
        </w:tc>
      </w:tr>
      <w:tr w:rsidR="00610769" w:rsidRPr="00AA02CB" w14:paraId="335A31CD" w14:textId="77777777" w:rsidTr="003C327D">
        <w:tc>
          <w:tcPr>
            <w:tcW w:w="9010" w:type="dxa"/>
            <w:tcBorders>
              <w:top w:val="single" w:sz="4" w:space="0" w:color="auto"/>
              <w:left w:val="single" w:sz="4" w:space="0" w:color="auto"/>
              <w:bottom w:val="single" w:sz="4" w:space="0" w:color="auto"/>
              <w:right w:val="single" w:sz="4" w:space="0" w:color="auto"/>
            </w:tcBorders>
            <w:hideMark/>
          </w:tcPr>
          <w:p w14:paraId="0A106E0A" w14:textId="77777777" w:rsidR="00610769" w:rsidRPr="00AA02CB" w:rsidRDefault="00610769" w:rsidP="003C327D">
            <w:pPr>
              <w:rPr>
                <w:rFonts w:cstheme="minorHAnsi"/>
                <w:bCs/>
                <w:lang w:val="en-US"/>
              </w:rPr>
            </w:pPr>
            <w:r w:rsidRPr="00AA02CB">
              <w:rPr>
                <w:rFonts w:eastAsia="Times New Roman" w:cstheme="minorHAnsi"/>
                <w:bCs/>
              </w:rPr>
              <w:t>Food Manufacturing: Food Production – 1 credit</w:t>
            </w:r>
          </w:p>
        </w:tc>
      </w:tr>
      <w:tr w:rsidR="00610769" w:rsidRPr="00AA02CB" w14:paraId="67C47B2C" w14:textId="77777777" w:rsidTr="003C327D">
        <w:tc>
          <w:tcPr>
            <w:tcW w:w="9010" w:type="dxa"/>
            <w:tcBorders>
              <w:top w:val="single" w:sz="4" w:space="0" w:color="auto"/>
              <w:left w:val="single" w:sz="4" w:space="0" w:color="auto"/>
              <w:bottom w:val="single" w:sz="4" w:space="0" w:color="auto"/>
              <w:right w:val="single" w:sz="4" w:space="0" w:color="auto"/>
            </w:tcBorders>
            <w:hideMark/>
          </w:tcPr>
          <w:p w14:paraId="263559D8" w14:textId="77777777" w:rsidR="00610769" w:rsidRPr="00AA02CB" w:rsidRDefault="00610769" w:rsidP="003C327D">
            <w:pPr>
              <w:rPr>
                <w:rFonts w:cstheme="minorHAnsi"/>
                <w:bCs/>
                <w:lang w:val="en-US"/>
              </w:rPr>
            </w:pPr>
            <w:r w:rsidRPr="00AA02CB">
              <w:rPr>
                <w:rFonts w:eastAsia="Times New Roman" w:cstheme="minorHAnsi"/>
                <w:bCs/>
              </w:rPr>
              <w:t>Food Manufacturing: Commercial and Social Drivers – 1 credit</w:t>
            </w:r>
          </w:p>
        </w:tc>
      </w:tr>
      <w:tr w:rsidR="00610769" w:rsidRPr="00AA02CB" w14:paraId="25DBB95D" w14:textId="77777777" w:rsidTr="003C327D">
        <w:tc>
          <w:tcPr>
            <w:tcW w:w="9010" w:type="dxa"/>
            <w:tcBorders>
              <w:top w:val="single" w:sz="4" w:space="0" w:color="auto"/>
              <w:left w:val="single" w:sz="4" w:space="0" w:color="auto"/>
              <w:bottom w:val="single" w:sz="4" w:space="0" w:color="auto"/>
              <w:right w:val="single" w:sz="4" w:space="0" w:color="auto"/>
            </w:tcBorders>
            <w:hideMark/>
          </w:tcPr>
          <w:p w14:paraId="77B640AA" w14:textId="77777777" w:rsidR="00610769" w:rsidRPr="00AA02CB" w:rsidRDefault="00610769" w:rsidP="003C327D">
            <w:pPr>
              <w:rPr>
                <w:rFonts w:cstheme="minorHAnsi"/>
                <w:bCs/>
                <w:lang w:val="en-US"/>
              </w:rPr>
            </w:pPr>
            <w:r w:rsidRPr="00AA02CB">
              <w:rPr>
                <w:rFonts w:eastAsia="Times New Roman" w:cstheme="minorHAnsi"/>
                <w:bCs/>
              </w:rPr>
              <w:t>Food Manufacturing Sustainability – 1 credit</w:t>
            </w:r>
          </w:p>
        </w:tc>
      </w:tr>
      <w:tr w:rsidR="00610769" w:rsidRPr="00AA02CB" w14:paraId="61FDBDC4" w14:textId="77777777" w:rsidTr="003C327D">
        <w:tc>
          <w:tcPr>
            <w:tcW w:w="9010" w:type="dxa"/>
            <w:tcBorders>
              <w:top w:val="single" w:sz="4" w:space="0" w:color="auto"/>
              <w:left w:val="single" w:sz="4" w:space="0" w:color="auto"/>
              <w:bottom w:val="single" w:sz="4" w:space="0" w:color="auto"/>
              <w:right w:val="single" w:sz="4" w:space="0" w:color="auto"/>
            </w:tcBorders>
            <w:hideMark/>
          </w:tcPr>
          <w:p w14:paraId="7962E525" w14:textId="77777777" w:rsidR="00610769" w:rsidRPr="00AA02CB" w:rsidRDefault="00610769" w:rsidP="003C327D">
            <w:pPr>
              <w:rPr>
                <w:rFonts w:cstheme="minorHAnsi"/>
                <w:bCs/>
                <w:lang w:val="en-US"/>
              </w:rPr>
            </w:pPr>
            <w:r w:rsidRPr="00AA02CB">
              <w:rPr>
                <w:rFonts w:eastAsia="Times New Roman" w:cstheme="minorHAnsi"/>
                <w:bCs/>
              </w:rPr>
              <w:t>Elementary Food Hygiene – 1 credit</w:t>
            </w:r>
          </w:p>
        </w:tc>
      </w:tr>
      <w:tr w:rsidR="00610769" w:rsidRPr="00AA02CB" w14:paraId="08946F88" w14:textId="77777777" w:rsidTr="003C327D">
        <w:tc>
          <w:tcPr>
            <w:tcW w:w="9010" w:type="dxa"/>
            <w:tcBorders>
              <w:top w:val="single" w:sz="4" w:space="0" w:color="auto"/>
              <w:left w:val="single" w:sz="4" w:space="0" w:color="auto"/>
              <w:bottom w:val="single" w:sz="4" w:space="0" w:color="auto"/>
              <w:right w:val="single" w:sz="4" w:space="0" w:color="auto"/>
            </w:tcBorders>
            <w:hideMark/>
          </w:tcPr>
          <w:p w14:paraId="5E65F5D2" w14:textId="77777777" w:rsidR="00610769" w:rsidRPr="00AA02CB" w:rsidRDefault="00610769" w:rsidP="003C327D">
            <w:pPr>
              <w:rPr>
                <w:rFonts w:cstheme="minorHAnsi"/>
                <w:bCs/>
                <w:lang w:val="en-US"/>
              </w:rPr>
            </w:pPr>
            <w:r w:rsidRPr="00AA02CB">
              <w:rPr>
                <w:rFonts w:eastAsia="Times New Roman" w:cstheme="minorHAnsi"/>
                <w:bCs/>
              </w:rPr>
              <w:t>REHIS Elementary Health and Safety – 1 credit</w:t>
            </w:r>
          </w:p>
        </w:tc>
      </w:tr>
    </w:tbl>
    <w:p w14:paraId="784334FE" w14:textId="36EEC642" w:rsidR="00610769" w:rsidRPr="00AA02CB" w:rsidRDefault="00610769" w:rsidP="00610769">
      <w:pPr>
        <w:spacing w:after="0"/>
        <w:rPr>
          <w:rFonts w:cstheme="minorHAnsi"/>
          <w:lang w:val="en-US"/>
        </w:rPr>
      </w:pPr>
    </w:p>
    <w:p w14:paraId="606F6DAC" w14:textId="2D039A5F" w:rsidR="00610769" w:rsidRPr="00AA02CB" w:rsidRDefault="00610769" w:rsidP="00610769">
      <w:pPr>
        <w:spacing w:after="0"/>
        <w:rPr>
          <w:rFonts w:cstheme="minorHAnsi"/>
          <w:b/>
          <w:bCs/>
          <w:lang w:val="en-US"/>
        </w:rPr>
      </w:pPr>
      <w:r w:rsidRPr="00AA02CB">
        <w:rPr>
          <w:rFonts w:cstheme="minorHAnsi"/>
          <w:b/>
          <w:bCs/>
          <w:lang w:val="en-US"/>
        </w:rPr>
        <w:t>Year 2</w:t>
      </w:r>
    </w:p>
    <w:tbl>
      <w:tblPr>
        <w:tblStyle w:val="TableGrid"/>
        <w:tblW w:w="0" w:type="auto"/>
        <w:tblLook w:val="04A0" w:firstRow="1" w:lastRow="0" w:firstColumn="1" w:lastColumn="0" w:noHBand="0" w:noVBand="1"/>
      </w:tblPr>
      <w:tblGrid>
        <w:gridCol w:w="9010"/>
      </w:tblGrid>
      <w:tr w:rsidR="00610769" w:rsidRPr="00AA02CB" w14:paraId="5242DF8A" w14:textId="77777777" w:rsidTr="003C327D">
        <w:tc>
          <w:tcPr>
            <w:tcW w:w="9010" w:type="dxa"/>
            <w:tcBorders>
              <w:top w:val="single" w:sz="4" w:space="0" w:color="auto"/>
              <w:left w:val="single" w:sz="4" w:space="0" w:color="auto"/>
              <w:bottom w:val="single" w:sz="4" w:space="0" w:color="auto"/>
              <w:right w:val="single" w:sz="4" w:space="0" w:color="auto"/>
            </w:tcBorders>
            <w:shd w:val="clear" w:color="auto" w:fill="7030A0"/>
            <w:hideMark/>
          </w:tcPr>
          <w:p w14:paraId="35EFF97C" w14:textId="77777777" w:rsidR="00610769" w:rsidRPr="00AA02CB" w:rsidRDefault="00610769" w:rsidP="003C327D">
            <w:pPr>
              <w:rPr>
                <w:rFonts w:cstheme="minorHAnsi"/>
                <w:color w:val="FFFFFF" w:themeColor="background1"/>
                <w:lang w:val="en-US"/>
              </w:rPr>
            </w:pPr>
            <w:r w:rsidRPr="00AA02CB">
              <w:rPr>
                <w:rFonts w:cstheme="minorHAnsi"/>
                <w:color w:val="FFFFFF" w:themeColor="background1"/>
                <w:lang w:val="en-US"/>
              </w:rPr>
              <w:t>Mandatory Units</w:t>
            </w:r>
          </w:p>
        </w:tc>
      </w:tr>
      <w:tr w:rsidR="00610769" w:rsidRPr="00AA02CB" w14:paraId="1D4E2EF6" w14:textId="77777777" w:rsidTr="003C327D">
        <w:tc>
          <w:tcPr>
            <w:tcW w:w="9010" w:type="dxa"/>
            <w:tcBorders>
              <w:top w:val="single" w:sz="4" w:space="0" w:color="auto"/>
              <w:left w:val="single" w:sz="4" w:space="0" w:color="auto"/>
              <w:bottom w:val="single" w:sz="4" w:space="0" w:color="auto"/>
              <w:right w:val="single" w:sz="4" w:space="0" w:color="auto"/>
            </w:tcBorders>
            <w:hideMark/>
          </w:tcPr>
          <w:p w14:paraId="4EE0B35F" w14:textId="77777777" w:rsidR="00610769" w:rsidRPr="00AA02CB" w:rsidRDefault="00610769" w:rsidP="003C327D">
            <w:pPr>
              <w:rPr>
                <w:rFonts w:cstheme="minorHAnsi"/>
                <w:bCs/>
                <w:lang w:val="en-US"/>
              </w:rPr>
            </w:pPr>
            <w:r w:rsidRPr="00AA02CB">
              <w:rPr>
                <w:rFonts w:eastAsia="Times New Roman" w:cstheme="minorHAnsi"/>
                <w:bCs/>
              </w:rPr>
              <w:t>Develop a New Product in a Food Business – 1 credit</w:t>
            </w:r>
          </w:p>
        </w:tc>
      </w:tr>
      <w:tr w:rsidR="00610769" w:rsidRPr="00AA02CB" w14:paraId="669E3ED7" w14:textId="77777777" w:rsidTr="003C327D">
        <w:tc>
          <w:tcPr>
            <w:tcW w:w="9010" w:type="dxa"/>
            <w:tcBorders>
              <w:top w:val="single" w:sz="4" w:space="0" w:color="auto"/>
              <w:left w:val="single" w:sz="4" w:space="0" w:color="auto"/>
              <w:bottom w:val="single" w:sz="4" w:space="0" w:color="auto"/>
              <w:right w:val="single" w:sz="4" w:space="0" w:color="auto"/>
            </w:tcBorders>
            <w:hideMark/>
          </w:tcPr>
          <w:p w14:paraId="5B6C58F9" w14:textId="77777777" w:rsidR="00610769" w:rsidRPr="00AA02CB" w:rsidRDefault="00610769" w:rsidP="003C327D">
            <w:pPr>
              <w:rPr>
                <w:rFonts w:cstheme="minorHAnsi"/>
                <w:bCs/>
                <w:lang w:val="en-US"/>
              </w:rPr>
            </w:pPr>
            <w:r w:rsidRPr="00AA02CB">
              <w:rPr>
                <w:rFonts w:eastAsia="Times New Roman" w:cstheme="minorHAnsi"/>
                <w:bCs/>
              </w:rPr>
              <w:t>Develop Productive Working Relationships with Colleagues – 1 credit</w:t>
            </w:r>
          </w:p>
        </w:tc>
      </w:tr>
      <w:tr w:rsidR="00610769" w:rsidRPr="00AA02CB" w14:paraId="58CF2EE3" w14:textId="77777777" w:rsidTr="003C327D">
        <w:tc>
          <w:tcPr>
            <w:tcW w:w="9010" w:type="dxa"/>
            <w:tcBorders>
              <w:top w:val="single" w:sz="4" w:space="0" w:color="auto"/>
              <w:left w:val="single" w:sz="4" w:space="0" w:color="auto"/>
              <w:bottom w:val="single" w:sz="4" w:space="0" w:color="auto"/>
              <w:right w:val="single" w:sz="4" w:space="0" w:color="auto"/>
            </w:tcBorders>
            <w:hideMark/>
          </w:tcPr>
          <w:p w14:paraId="5FDDBE02" w14:textId="77777777" w:rsidR="00610769" w:rsidRPr="00AA02CB" w:rsidRDefault="00610769" w:rsidP="003C327D">
            <w:pPr>
              <w:rPr>
                <w:rFonts w:cstheme="minorHAnsi"/>
                <w:bCs/>
                <w:lang w:val="en-US"/>
              </w:rPr>
            </w:pPr>
            <w:r w:rsidRPr="00AA02CB">
              <w:rPr>
                <w:rFonts w:eastAsia="Times New Roman" w:cstheme="minorHAnsi"/>
                <w:bCs/>
              </w:rPr>
              <w:t>Interpret and Communicate Information and Data in Food and Drink Operations – 1 credit</w:t>
            </w:r>
          </w:p>
        </w:tc>
      </w:tr>
      <w:tr w:rsidR="00610769" w:rsidRPr="00AA02CB" w14:paraId="741B6A54" w14:textId="77777777" w:rsidTr="003C327D">
        <w:tc>
          <w:tcPr>
            <w:tcW w:w="9010" w:type="dxa"/>
            <w:tcBorders>
              <w:top w:val="single" w:sz="4" w:space="0" w:color="auto"/>
              <w:left w:val="single" w:sz="4" w:space="0" w:color="auto"/>
              <w:bottom w:val="single" w:sz="4" w:space="0" w:color="auto"/>
              <w:right w:val="single" w:sz="4" w:space="0" w:color="auto"/>
            </w:tcBorders>
            <w:hideMark/>
          </w:tcPr>
          <w:p w14:paraId="1F46A457" w14:textId="77777777" w:rsidR="00610769" w:rsidRPr="00AA02CB" w:rsidRDefault="00610769" w:rsidP="003C327D">
            <w:pPr>
              <w:rPr>
                <w:rFonts w:cstheme="minorHAnsi"/>
                <w:bCs/>
                <w:lang w:val="en-US"/>
              </w:rPr>
            </w:pPr>
            <w:r w:rsidRPr="00AA02CB">
              <w:rPr>
                <w:rFonts w:eastAsia="Times New Roman" w:cstheme="minorHAnsi"/>
                <w:bCs/>
              </w:rPr>
              <w:t>Promote and Support Creative Thinking in a Food Business – 1 credit</w:t>
            </w:r>
          </w:p>
        </w:tc>
      </w:tr>
    </w:tbl>
    <w:p w14:paraId="281FF7EC" w14:textId="77777777" w:rsidR="00610769" w:rsidRPr="00AA02CB" w:rsidRDefault="00610769" w:rsidP="00610769">
      <w:pPr>
        <w:tabs>
          <w:tab w:val="left" w:pos="1843"/>
        </w:tabs>
        <w:spacing w:after="0"/>
        <w:rPr>
          <w:rFonts w:cstheme="minorHAnsi"/>
          <w:b/>
          <w:bCs/>
          <w:lang w:val="en-US"/>
        </w:rPr>
      </w:pPr>
    </w:p>
    <w:p w14:paraId="5A90CF99" w14:textId="615CAED9" w:rsidR="00610769" w:rsidRPr="00AA02CB" w:rsidRDefault="00610769" w:rsidP="023880A8">
      <w:pPr>
        <w:pStyle w:val="Heading3"/>
        <w:rPr>
          <w:b/>
          <w:bCs/>
          <w:lang w:val="en-US"/>
        </w:rPr>
      </w:pPr>
      <w:r w:rsidRPr="023880A8">
        <w:rPr>
          <w:b/>
          <w:bCs/>
          <w:lang w:val="en-US"/>
        </w:rPr>
        <w:t>Progression Pathways</w:t>
      </w:r>
    </w:p>
    <w:p w14:paraId="00791028" w14:textId="77777777" w:rsidR="00610769" w:rsidRPr="00AA02CB" w:rsidRDefault="00610769" w:rsidP="00610769">
      <w:pPr>
        <w:spacing w:after="0" w:line="240" w:lineRule="auto"/>
        <w:rPr>
          <w:rFonts w:cstheme="minorHAnsi"/>
        </w:rPr>
      </w:pPr>
      <w:r w:rsidRPr="00AA02CB">
        <w:rPr>
          <w:rFonts w:cstheme="minorHAnsi"/>
        </w:rPr>
        <w:t>Successful pupils can choose to progress with their studies, these may include the following:</w:t>
      </w:r>
    </w:p>
    <w:p w14:paraId="3F6D6D67" w14:textId="77777777" w:rsidR="00610769" w:rsidRPr="00AA02CB" w:rsidRDefault="00610769" w:rsidP="00610769">
      <w:pPr>
        <w:spacing w:after="0" w:line="240" w:lineRule="auto"/>
        <w:rPr>
          <w:rFonts w:cstheme="minorHAnsi"/>
        </w:rPr>
      </w:pPr>
    </w:p>
    <w:p w14:paraId="640ADBF6" w14:textId="77777777" w:rsidR="00610769" w:rsidRPr="00AA02CB" w:rsidRDefault="00610769" w:rsidP="00A249EC">
      <w:pPr>
        <w:numPr>
          <w:ilvl w:val="0"/>
          <w:numId w:val="38"/>
        </w:numPr>
        <w:tabs>
          <w:tab w:val="left" w:pos="1134"/>
        </w:tabs>
        <w:spacing w:after="0" w:line="240" w:lineRule="auto"/>
        <w:rPr>
          <w:rFonts w:cstheme="minorHAnsi"/>
          <w:lang w:val="en"/>
        </w:rPr>
      </w:pPr>
      <w:r w:rsidRPr="00AA02CB">
        <w:rPr>
          <w:rFonts w:cstheme="minorHAnsi"/>
          <w:lang w:val="en"/>
        </w:rPr>
        <w:t>A Modern Apprenticeship - Food and Drink Operations at SCQF Level 6</w:t>
      </w:r>
    </w:p>
    <w:p w14:paraId="0FA565FB" w14:textId="77777777" w:rsidR="00610769" w:rsidRPr="00AA02CB" w:rsidRDefault="00610769" w:rsidP="00A249EC">
      <w:pPr>
        <w:numPr>
          <w:ilvl w:val="0"/>
          <w:numId w:val="38"/>
        </w:numPr>
        <w:tabs>
          <w:tab w:val="left" w:pos="1134"/>
        </w:tabs>
        <w:spacing w:after="0" w:line="240" w:lineRule="auto"/>
        <w:rPr>
          <w:rFonts w:cstheme="minorHAnsi"/>
          <w:lang w:val="en"/>
        </w:rPr>
      </w:pPr>
      <w:r w:rsidRPr="00AA02CB">
        <w:rPr>
          <w:rFonts w:cstheme="minorHAnsi"/>
          <w:lang w:val="en"/>
        </w:rPr>
        <w:t>Higher National Certificate/Diploma - Food Science and Technology</w:t>
      </w:r>
    </w:p>
    <w:p w14:paraId="5E449F7D" w14:textId="734C6C52" w:rsidR="00A21AC3" w:rsidRPr="00AA02CB" w:rsidRDefault="00A21AC3" w:rsidP="00A249EC">
      <w:pPr>
        <w:numPr>
          <w:ilvl w:val="0"/>
          <w:numId w:val="38"/>
        </w:numPr>
        <w:tabs>
          <w:tab w:val="left" w:pos="1134"/>
        </w:tabs>
        <w:spacing w:after="0" w:line="240" w:lineRule="auto"/>
        <w:rPr>
          <w:rFonts w:cstheme="minorHAnsi"/>
          <w:lang w:val="en"/>
        </w:rPr>
      </w:pPr>
      <w:r w:rsidRPr="00AA02CB">
        <w:rPr>
          <w:rFonts w:cstheme="minorHAnsi"/>
          <w:lang w:val="en"/>
        </w:rPr>
        <w:t>PDA Food Science and Technology at SCQF Level 7</w:t>
      </w:r>
    </w:p>
    <w:p w14:paraId="5745FA17" w14:textId="027FD5F3" w:rsidR="00610769" w:rsidRPr="00AA02CB" w:rsidRDefault="00610769" w:rsidP="00A249EC">
      <w:pPr>
        <w:numPr>
          <w:ilvl w:val="0"/>
          <w:numId w:val="38"/>
        </w:numPr>
        <w:tabs>
          <w:tab w:val="left" w:pos="1134"/>
        </w:tabs>
        <w:spacing w:after="0" w:line="240" w:lineRule="auto"/>
        <w:rPr>
          <w:rFonts w:cstheme="minorHAnsi"/>
          <w:lang w:val="en"/>
        </w:rPr>
      </w:pPr>
      <w:r w:rsidRPr="00AA02CB">
        <w:rPr>
          <w:rFonts w:cstheme="minorHAnsi"/>
          <w:lang w:val="en"/>
        </w:rPr>
        <w:t>Higher Education Studies at University</w:t>
      </w:r>
    </w:p>
    <w:p w14:paraId="7D3F7010" w14:textId="77777777" w:rsidR="00610769" w:rsidRPr="0002580F" w:rsidRDefault="00610769" w:rsidP="00610769">
      <w:pPr>
        <w:tabs>
          <w:tab w:val="left" w:pos="1134"/>
        </w:tabs>
        <w:spacing w:after="0" w:line="240" w:lineRule="auto"/>
        <w:ind w:left="360"/>
        <w:rPr>
          <w:rFonts w:cstheme="minorHAnsi"/>
          <w:highlight w:val="yellow"/>
          <w:lang w:val="en"/>
        </w:rPr>
      </w:pPr>
    </w:p>
    <w:p w14:paraId="0C9FB227" w14:textId="658C6DCB" w:rsidR="00610769" w:rsidRPr="00581E78" w:rsidRDefault="00610769" w:rsidP="023880A8">
      <w:pPr>
        <w:pStyle w:val="Heading3"/>
        <w:rPr>
          <w:b/>
          <w:bCs/>
          <w:lang w:val="en-US"/>
        </w:rPr>
      </w:pPr>
      <w:r w:rsidRPr="023880A8">
        <w:rPr>
          <w:b/>
          <w:bCs/>
          <w:lang w:val="en-US"/>
        </w:rPr>
        <w:t>Course Description</w:t>
      </w:r>
    </w:p>
    <w:p w14:paraId="65823E09" w14:textId="77777777" w:rsidR="00610769" w:rsidRPr="00581E78" w:rsidRDefault="00610769" w:rsidP="00610769">
      <w:pPr>
        <w:spacing w:after="0" w:line="240" w:lineRule="auto"/>
        <w:jc w:val="both"/>
        <w:rPr>
          <w:rFonts w:cstheme="minorHAnsi"/>
        </w:rPr>
      </w:pPr>
      <w:r w:rsidRPr="00581E78">
        <w:rPr>
          <w:rFonts w:cstheme="minorHAnsi"/>
        </w:rPr>
        <w:t>Pupils complete the National Progression Award (NPA) in Food Manufacture at SCQF Level 6 and the Awards in Health and Safety and Food Hygiene at SCQF Level 5. They also complete 5 units from the SVQ in Food and Drink Operations at SCQF Level 6 and a work placement.</w:t>
      </w:r>
    </w:p>
    <w:p w14:paraId="5092BE21" w14:textId="77777777" w:rsidR="00610769" w:rsidRPr="00581E78" w:rsidRDefault="00610769" w:rsidP="00610769">
      <w:pPr>
        <w:spacing w:after="0" w:line="240" w:lineRule="auto"/>
        <w:rPr>
          <w:rFonts w:cstheme="minorHAnsi"/>
        </w:rPr>
      </w:pPr>
    </w:p>
    <w:p w14:paraId="2894D02E" w14:textId="77777777" w:rsidR="00610769" w:rsidRPr="00581E78" w:rsidRDefault="00610769" w:rsidP="00610769">
      <w:pPr>
        <w:spacing w:after="0" w:line="240" w:lineRule="auto"/>
        <w:rPr>
          <w:rFonts w:cstheme="minorHAnsi"/>
        </w:rPr>
      </w:pPr>
    </w:p>
    <w:p w14:paraId="48B5B6BB" w14:textId="61E83878" w:rsidR="00610769" w:rsidRPr="00581E78" w:rsidRDefault="00610769" w:rsidP="023880A8">
      <w:pPr>
        <w:pStyle w:val="Heading3"/>
        <w:rPr>
          <w:b/>
          <w:bCs/>
          <w:lang w:val="en-US"/>
        </w:rPr>
      </w:pPr>
      <w:r w:rsidRPr="023880A8">
        <w:rPr>
          <w:b/>
          <w:bCs/>
          <w:lang w:val="en-US"/>
        </w:rPr>
        <w:t>Unit Contents</w:t>
      </w:r>
    </w:p>
    <w:tbl>
      <w:tblPr>
        <w:tblStyle w:val="TableGrid"/>
        <w:tblW w:w="0" w:type="auto"/>
        <w:tblLook w:val="04A0" w:firstRow="1" w:lastRow="0" w:firstColumn="1" w:lastColumn="0" w:noHBand="0" w:noVBand="1"/>
      </w:tblPr>
      <w:tblGrid>
        <w:gridCol w:w="2405"/>
        <w:gridCol w:w="6611"/>
      </w:tblGrid>
      <w:tr w:rsidR="00610769" w:rsidRPr="00581E78" w14:paraId="60CE905E" w14:textId="77777777" w:rsidTr="003C327D">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7E30105A" w14:textId="77777777" w:rsidR="00610769" w:rsidRPr="00581E78" w:rsidRDefault="00610769" w:rsidP="003C327D">
            <w:pPr>
              <w:rPr>
                <w:rFonts w:cstheme="minorHAnsi"/>
                <w:color w:val="FFFFFF" w:themeColor="background1"/>
                <w:lang w:val="en-US"/>
              </w:rPr>
            </w:pPr>
            <w:r w:rsidRPr="00581E78">
              <w:rPr>
                <w:rFonts w:cstheme="minorHAnsi"/>
                <w:color w:val="FFFFFF" w:themeColor="background1"/>
                <w:lang w:val="en-US"/>
              </w:rPr>
              <w:t>Unit</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14F04688" w14:textId="77777777" w:rsidR="00610769" w:rsidRPr="00581E78" w:rsidRDefault="00610769" w:rsidP="003C327D">
            <w:pPr>
              <w:rPr>
                <w:rFonts w:cstheme="minorHAnsi"/>
                <w:color w:val="FFFFFF" w:themeColor="background1"/>
                <w:lang w:val="en-US"/>
              </w:rPr>
            </w:pPr>
            <w:r w:rsidRPr="00581E78">
              <w:rPr>
                <w:rFonts w:cstheme="minorHAnsi"/>
                <w:color w:val="FFFFFF" w:themeColor="background1"/>
                <w:lang w:val="en-US"/>
              </w:rPr>
              <w:t>Description</w:t>
            </w:r>
          </w:p>
        </w:tc>
      </w:tr>
      <w:tr w:rsidR="00610769" w:rsidRPr="00581E78" w14:paraId="5A64BE96" w14:textId="77777777" w:rsidTr="003C327D">
        <w:tc>
          <w:tcPr>
            <w:tcW w:w="2405" w:type="dxa"/>
            <w:tcBorders>
              <w:top w:val="single" w:sz="4" w:space="0" w:color="auto"/>
              <w:left w:val="single" w:sz="4" w:space="0" w:color="auto"/>
              <w:bottom w:val="single" w:sz="4" w:space="0" w:color="auto"/>
              <w:right w:val="single" w:sz="4" w:space="0" w:color="auto"/>
            </w:tcBorders>
            <w:hideMark/>
          </w:tcPr>
          <w:p w14:paraId="6F85527E" w14:textId="77777777" w:rsidR="00610769" w:rsidRPr="00581E78" w:rsidRDefault="00610769" w:rsidP="003C327D">
            <w:pPr>
              <w:rPr>
                <w:rFonts w:cstheme="minorHAnsi"/>
                <w:lang w:val="en-US"/>
              </w:rPr>
            </w:pPr>
            <w:r w:rsidRPr="00581E78">
              <w:rPr>
                <w:rFonts w:eastAsia="Times New Roman" w:cstheme="minorHAnsi"/>
                <w:b/>
              </w:rPr>
              <w:t xml:space="preserve">Food Manufacture: Fundamentals of Food Science </w:t>
            </w:r>
          </w:p>
        </w:tc>
        <w:tc>
          <w:tcPr>
            <w:tcW w:w="6611" w:type="dxa"/>
            <w:tcBorders>
              <w:top w:val="single" w:sz="4" w:space="0" w:color="auto"/>
              <w:left w:val="single" w:sz="4" w:space="0" w:color="auto"/>
              <w:bottom w:val="single" w:sz="4" w:space="0" w:color="auto"/>
              <w:right w:val="single" w:sz="4" w:space="0" w:color="auto"/>
            </w:tcBorders>
            <w:hideMark/>
          </w:tcPr>
          <w:p w14:paraId="68BA9EA3" w14:textId="77777777" w:rsidR="00610769" w:rsidRPr="00581E78" w:rsidRDefault="00610769" w:rsidP="003C327D">
            <w:pPr>
              <w:rPr>
                <w:rFonts w:cstheme="minorHAnsi"/>
                <w:lang w:val="en-US"/>
              </w:rPr>
            </w:pPr>
            <w:r w:rsidRPr="00581E78">
              <w:rPr>
                <w:rFonts w:cstheme="minorHAnsi"/>
              </w:rPr>
              <w:t>The purpose of this unit is to give pupils an overview of the science and associated legislation underpinning the food and drink manufacturing industry. Pupils will develop a knowledge and understanding of the chemical composition and nutritional properties of various foods. Pupils will investigate the legislation that is associated with the food and drink manufacturing industry, including the relevant microbiology and food safety aspects.</w:t>
            </w:r>
          </w:p>
        </w:tc>
      </w:tr>
      <w:tr w:rsidR="00610769" w:rsidRPr="00581E78" w14:paraId="0FA2DC53" w14:textId="77777777" w:rsidTr="003C327D">
        <w:tc>
          <w:tcPr>
            <w:tcW w:w="2405" w:type="dxa"/>
            <w:tcBorders>
              <w:top w:val="single" w:sz="4" w:space="0" w:color="auto"/>
              <w:left w:val="single" w:sz="4" w:space="0" w:color="auto"/>
              <w:bottom w:val="single" w:sz="4" w:space="0" w:color="auto"/>
              <w:right w:val="single" w:sz="4" w:space="0" w:color="auto"/>
            </w:tcBorders>
            <w:hideMark/>
          </w:tcPr>
          <w:p w14:paraId="65F0657E" w14:textId="77777777" w:rsidR="00610769" w:rsidRPr="00581E78" w:rsidRDefault="00610769" w:rsidP="003C327D">
            <w:pPr>
              <w:rPr>
                <w:rFonts w:cstheme="minorHAnsi"/>
                <w:lang w:val="en-US"/>
              </w:rPr>
            </w:pPr>
            <w:r w:rsidRPr="00581E78">
              <w:rPr>
                <w:rFonts w:eastAsia="Times New Roman" w:cstheme="minorHAnsi"/>
                <w:b/>
              </w:rPr>
              <w:t xml:space="preserve">Food Manufacturing: Food Production </w:t>
            </w:r>
          </w:p>
        </w:tc>
        <w:tc>
          <w:tcPr>
            <w:tcW w:w="6611" w:type="dxa"/>
            <w:tcBorders>
              <w:top w:val="single" w:sz="4" w:space="0" w:color="auto"/>
              <w:left w:val="single" w:sz="4" w:space="0" w:color="auto"/>
              <w:bottom w:val="single" w:sz="4" w:space="0" w:color="auto"/>
              <w:right w:val="single" w:sz="4" w:space="0" w:color="auto"/>
            </w:tcBorders>
            <w:vAlign w:val="center"/>
            <w:hideMark/>
          </w:tcPr>
          <w:p w14:paraId="52728D48" w14:textId="77777777" w:rsidR="00610769" w:rsidRPr="00581E78" w:rsidRDefault="00610769" w:rsidP="003C327D">
            <w:pPr>
              <w:rPr>
                <w:rFonts w:cstheme="minorHAnsi"/>
                <w:lang w:val="en-US"/>
              </w:rPr>
            </w:pPr>
            <w:r w:rsidRPr="00581E78">
              <w:rPr>
                <w:rFonts w:cstheme="minorHAnsi"/>
              </w:rPr>
              <w:t xml:space="preserve">The purpose of this unit is to give pupils an overview of the structure of the food and drink manufacturing industry, from field or sea to table. The content will introduce pupils to food production that is undertaken in a range of sectors.  </w:t>
            </w:r>
          </w:p>
        </w:tc>
      </w:tr>
      <w:tr w:rsidR="00610769" w:rsidRPr="00581E78" w14:paraId="5D80F2C1" w14:textId="77777777" w:rsidTr="003C327D">
        <w:tc>
          <w:tcPr>
            <w:tcW w:w="2405" w:type="dxa"/>
            <w:tcBorders>
              <w:top w:val="single" w:sz="4" w:space="0" w:color="auto"/>
              <w:left w:val="single" w:sz="4" w:space="0" w:color="auto"/>
              <w:bottom w:val="single" w:sz="4" w:space="0" w:color="auto"/>
              <w:right w:val="single" w:sz="4" w:space="0" w:color="auto"/>
            </w:tcBorders>
            <w:hideMark/>
          </w:tcPr>
          <w:p w14:paraId="75EB1578" w14:textId="77777777" w:rsidR="00610769" w:rsidRPr="00581E78" w:rsidRDefault="00610769" w:rsidP="003C327D">
            <w:pPr>
              <w:rPr>
                <w:rFonts w:cstheme="minorHAnsi"/>
                <w:lang w:val="en-US"/>
              </w:rPr>
            </w:pPr>
            <w:r w:rsidRPr="00581E78">
              <w:rPr>
                <w:rFonts w:eastAsia="Times New Roman" w:cstheme="minorHAnsi"/>
                <w:b/>
              </w:rPr>
              <w:t xml:space="preserve">Food Manufacturing: Commercial and Social Drivers </w:t>
            </w:r>
          </w:p>
        </w:tc>
        <w:tc>
          <w:tcPr>
            <w:tcW w:w="6611" w:type="dxa"/>
            <w:tcBorders>
              <w:top w:val="single" w:sz="4" w:space="0" w:color="auto"/>
              <w:left w:val="single" w:sz="4" w:space="0" w:color="auto"/>
              <w:bottom w:val="single" w:sz="4" w:space="0" w:color="auto"/>
              <w:right w:val="single" w:sz="4" w:space="0" w:color="auto"/>
            </w:tcBorders>
            <w:vAlign w:val="center"/>
            <w:hideMark/>
          </w:tcPr>
          <w:p w14:paraId="56A39B12" w14:textId="32DAA705" w:rsidR="00610769" w:rsidRPr="00581E78" w:rsidRDefault="00610769" w:rsidP="003C327D">
            <w:pPr>
              <w:rPr>
                <w:rFonts w:cstheme="minorHAnsi"/>
                <w:lang w:val="en-US"/>
              </w:rPr>
            </w:pPr>
            <w:r w:rsidRPr="00581E78">
              <w:rPr>
                <w:rFonts w:cstheme="minorHAnsi"/>
              </w:rPr>
              <w:t>This unit is to give pupils an overview of the influence of the economic climate and social attitudes o</w:t>
            </w:r>
            <w:r w:rsidR="00E66476">
              <w:rPr>
                <w:rFonts w:cstheme="minorHAnsi"/>
              </w:rPr>
              <w:t>f</w:t>
            </w:r>
            <w:r w:rsidRPr="00581E78">
              <w:rPr>
                <w:rFonts w:cstheme="minorHAnsi"/>
              </w:rPr>
              <w:t xml:space="preserve"> the food and drink manufacturing industry. Pupils will develop knowledge and understanding of how consumers and retailers affect the economic and social trends in the food and drink manufacturing industry.  </w:t>
            </w:r>
          </w:p>
        </w:tc>
      </w:tr>
      <w:tr w:rsidR="00610769" w:rsidRPr="00581E78" w14:paraId="370A0BC2" w14:textId="77777777" w:rsidTr="003C327D">
        <w:tc>
          <w:tcPr>
            <w:tcW w:w="2405" w:type="dxa"/>
            <w:tcBorders>
              <w:top w:val="single" w:sz="4" w:space="0" w:color="auto"/>
              <w:left w:val="single" w:sz="4" w:space="0" w:color="auto"/>
              <w:bottom w:val="single" w:sz="4" w:space="0" w:color="auto"/>
              <w:right w:val="single" w:sz="4" w:space="0" w:color="auto"/>
            </w:tcBorders>
            <w:hideMark/>
          </w:tcPr>
          <w:p w14:paraId="36EDC190" w14:textId="77777777" w:rsidR="00610769" w:rsidRPr="00581E78" w:rsidRDefault="00610769" w:rsidP="003C327D">
            <w:pPr>
              <w:rPr>
                <w:rFonts w:cstheme="minorHAnsi"/>
                <w:lang w:val="en-US"/>
              </w:rPr>
            </w:pPr>
            <w:r w:rsidRPr="00581E78">
              <w:rPr>
                <w:rFonts w:eastAsia="Times New Roman" w:cstheme="minorHAnsi"/>
                <w:b/>
              </w:rPr>
              <w:t xml:space="preserve">Food Manufacturing Sustainability </w:t>
            </w:r>
          </w:p>
        </w:tc>
        <w:tc>
          <w:tcPr>
            <w:tcW w:w="6611" w:type="dxa"/>
            <w:tcBorders>
              <w:top w:val="single" w:sz="4" w:space="0" w:color="auto"/>
              <w:left w:val="single" w:sz="4" w:space="0" w:color="auto"/>
              <w:bottom w:val="single" w:sz="4" w:space="0" w:color="auto"/>
              <w:right w:val="single" w:sz="4" w:space="0" w:color="auto"/>
            </w:tcBorders>
            <w:vAlign w:val="center"/>
            <w:hideMark/>
          </w:tcPr>
          <w:p w14:paraId="5A2776EB" w14:textId="77777777" w:rsidR="00610769" w:rsidRPr="00581E78" w:rsidRDefault="00610769" w:rsidP="003C327D">
            <w:pPr>
              <w:rPr>
                <w:rFonts w:cstheme="minorHAnsi"/>
                <w:lang w:val="en-US"/>
              </w:rPr>
            </w:pPr>
            <w:r w:rsidRPr="00581E78">
              <w:rPr>
                <w:rFonts w:cstheme="minorHAnsi"/>
              </w:rPr>
              <w:t xml:space="preserve">This unit is to enable pupils to research and make an informed evaluation of the sustainability of the agricultural procedures, primary processing and manufacturing processes involved in the food and drink industry. Pupils will research procedures for a specific food or drink product </w:t>
            </w:r>
            <w:proofErr w:type="gramStart"/>
            <w:r w:rsidRPr="00581E78">
              <w:rPr>
                <w:rFonts w:cstheme="minorHAnsi"/>
              </w:rPr>
              <w:t>in order to</w:t>
            </w:r>
            <w:proofErr w:type="gramEnd"/>
            <w:r w:rsidRPr="00581E78">
              <w:rPr>
                <w:rFonts w:cstheme="minorHAnsi"/>
              </w:rPr>
              <w:t xml:space="preserve"> evaluate whether the production processing and distribution is sustainable. </w:t>
            </w:r>
          </w:p>
        </w:tc>
      </w:tr>
      <w:tr w:rsidR="00610769" w:rsidRPr="00581E78" w14:paraId="465674E9" w14:textId="77777777" w:rsidTr="003C327D">
        <w:tc>
          <w:tcPr>
            <w:tcW w:w="2405" w:type="dxa"/>
            <w:tcBorders>
              <w:top w:val="single" w:sz="4" w:space="0" w:color="auto"/>
              <w:left w:val="single" w:sz="4" w:space="0" w:color="auto"/>
              <w:bottom w:val="single" w:sz="4" w:space="0" w:color="auto"/>
              <w:right w:val="single" w:sz="4" w:space="0" w:color="auto"/>
            </w:tcBorders>
            <w:hideMark/>
          </w:tcPr>
          <w:p w14:paraId="1771EB05" w14:textId="77777777" w:rsidR="00610769" w:rsidRPr="00581E78" w:rsidRDefault="00610769" w:rsidP="003C327D">
            <w:pPr>
              <w:rPr>
                <w:rFonts w:cstheme="minorHAnsi"/>
                <w:lang w:val="en-US"/>
              </w:rPr>
            </w:pPr>
            <w:r w:rsidRPr="00581E78">
              <w:rPr>
                <w:rFonts w:eastAsia="Times New Roman" w:cstheme="minorHAnsi"/>
                <w:b/>
              </w:rPr>
              <w:t>Elementary Food Hygiene</w:t>
            </w:r>
          </w:p>
        </w:tc>
        <w:tc>
          <w:tcPr>
            <w:tcW w:w="6611" w:type="dxa"/>
            <w:tcBorders>
              <w:top w:val="single" w:sz="4" w:space="0" w:color="auto"/>
              <w:left w:val="single" w:sz="4" w:space="0" w:color="auto"/>
              <w:bottom w:val="single" w:sz="4" w:space="0" w:color="auto"/>
              <w:right w:val="single" w:sz="4" w:space="0" w:color="auto"/>
            </w:tcBorders>
            <w:vAlign w:val="center"/>
            <w:hideMark/>
          </w:tcPr>
          <w:p w14:paraId="0851D49E" w14:textId="77777777" w:rsidR="00610769" w:rsidRPr="00581E78" w:rsidRDefault="00610769" w:rsidP="003C327D">
            <w:pPr>
              <w:rPr>
                <w:rFonts w:cstheme="minorHAnsi"/>
                <w:lang w:val="en-US"/>
              </w:rPr>
            </w:pPr>
            <w:r w:rsidRPr="00581E78">
              <w:rPr>
                <w:rFonts w:cstheme="minorHAnsi"/>
              </w:rPr>
              <w:t xml:space="preserve">The Elementary course, offered by REHIS, is designed for all food workers in the food industry. The course provides pupils with knowledge and understanding of the need for high levels of hygiene in the preparation, </w:t>
            </w:r>
            <w:proofErr w:type="gramStart"/>
            <w:r w:rsidRPr="00581E78">
              <w:rPr>
                <w:rFonts w:cstheme="minorHAnsi"/>
              </w:rPr>
              <w:t>storage</w:t>
            </w:r>
            <w:proofErr w:type="gramEnd"/>
            <w:r w:rsidRPr="00581E78">
              <w:rPr>
                <w:rFonts w:cstheme="minorHAnsi"/>
              </w:rPr>
              <w:t xml:space="preserve"> and service of food in commercial environments to prevent contamination and food poisoning. </w:t>
            </w:r>
          </w:p>
        </w:tc>
      </w:tr>
      <w:tr w:rsidR="00610769" w:rsidRPr="00581E78" w14:paraId="1B173F72" w14:textId="77777777" w:rsidTr="003C327D">
        <w:tc>
          <w:tcPr>
            <w:tcW w:w="2405" w:type="dxa"/>
            <w:tcBorders>
              <w:top w:val="single" w:sz="4" w:space="0" w:color="auto"/>
              <w:left w:val="single" w:sz="4" w:space="0" w:color="auto"/>
              <w:bottom w:val="single" w:sz="4" w:space="0" w:color="auto"/>
              <w:right w:val="single" w:sz="4" w:space="0" w:color="auto"/>
            </w:tcBorders>
            <w:hideMark/>
          </w:tcPr>
          <w:p w14:paraId="7DCFDB5E" w14:textId="77777777" w:rsidR="00610769" w:rsidRPr="00581E78" w:rsidRDefault="00610769" w:rsidP="003C327D">
            <w:pPr>
              <w:rPr>
                <w:rFonts w:cstheme="minorHAnsi"/>
                <w:lang w:val="en-US"/>
              </w:rPr>
            </w:pPr>
            <w:r w:rsidRPr="00581E78">
              <w:rPr>
                <w:rFonts w:eastAsia="Times New Roman" w:cstheme="minorHAnsi"/>
                <w:b/>
              </w:rPr>
              <w:t>REHIS Elementary Health and Safety</w:t>
            </w:r>
          </w:p>
        </w:tc>
        <w:tc>
          <w:tcPr>
            <w:tcW w:w="6611" w:type="dxa"/>
            <w:tcBorders>
              <w:top w:val="single" w:sz="4" w:space="0" w:color="auto"/>
              <w:left w:val="single" w:sz="4" w:space="0" w:color="auto"/>
              <w:bottom w:val="single" w:sz="4" w:space="0" w:color="auto"/>
              <w:right w:val="single" w:sz="4" w:space="0" w:color="auto"/>
            </w:tcBorders>
            <w:vAlign w:val="center"/>
            <w:hideMark/>
          </w:tcPr>
          <w:p w14:paraId="2A1FA55A" w14:textId="77777777" w:rsidR="00610769" w:rsidRPr="00581E78" w:rsidRDefault="00610769" w:rsidP="003C327D">
            <w:pPr>
              <w:rPr>
                <w:rFonts w:cstheme="minorHAnsi"/>
                <w:lang w:val="en-US"/>
              </w:rPr>
            </w:pPr>
            <w:r w:rsidRPr="00581E78">
              <w:rPr>
                <w:rFonts w:cstheme="minorHAnsi"/>
              </w:rPr>
              <w:t>The Elementary course, offered by REHIS, is designed for all workers. The course provides pupils with practical information and advice that will help them and employers (or those undertaking duties in a voluntary capacity) ensure that their work activities are carried out safely reducing any risk to themselves or others.</w:t>
            </w:r>
          </w:p>
        </w:tc>
      </w:tr>
    </w:tbl>
    <w:p w14:paraId="65E9B268" w14:textId="77777777" w:rsidR="00610769" w:rsidRPr="00581E78" w:rsidRDefault="00610769" w:rsidP="00610769">
      <w:pPr>
        <w:spacing w:after="0"/>
        <w:rPr>
          <w:rFonts w:cstheme="minorHAnsi"/>
          <w:lang w:val="en-US"/>
        </w:rPr>
      </w:pPr>
    </w:p>
    <w:p w14:paraId="516E303F" w14:textId="77777777" w:rsidR="00610769" w:rsidRPr="00581E78" w:rsidRDefault="00610769" w:rsidP="023880A8">
      <w:pPr>
        <w:pStyle w:val="Heading3"/>
        <w:rPr>
          <w:b/>
          <w:bCs/>
          <w:lang w:val="en-US"/>
        </w:rPr>
      </w:pPr>
      <w:r w:rsidRPr="023880A8">
        <w:rPr>
          <w:b/>
          <w:bCs/>
          <w:lang w:val="en-US"/>
        </w:rPr>
        <w:t>Assessment Method</w:t>
      </w:r>
    </w:p>
    <w:p w14:paraId="0B3DD361" w14:textId="77777777" w:rsidR="00610769" w:rsidRPr="00581E78" w:rsidRDefault="00610769" w:rsidP="00610769">
      <w:pPr>
        <w:spacing w:after="0" w:line="240" w:lineRule="auto"/>
        <w:rPr>
          <w:rFonts w:cstheme="minorHAnsi"/>
        </w:rPr>
      </w:pPr>
      <w:r w:rsidRPr="00581E78">
        <w:rPr>
          <w:rFonts w:cstheme="minorHAnsi"/>
        </w:rPr>
        <w:t>Reports, ongoing observation, portfolio of evidence, short answer questions and multiple-choice questions.</w:t>
      </w:r>
    </w:p>
    <w:p w14:paraId="1BD79E92" w14:textId="2ACD2CA4" w:rsidR="00154EE6" w:rsidRPr="0002580F" w:rsidRDefault="00154EE6">
      <w:pPr>
        <w:rPr>
          <w:rFonts w:asciiTheme="majorHAnsi" w:eastAsiaTheme="majorEastAsia" w:hAnsiTheme="majorHAnsi" w:cstheme="majorBidi"/>
          <w:color w:val="2F5496" w:themeColor="accent1" w:themeShade="BF"/>
          <w:sz w:val="32"/>
          <w:szCs w:val="32"/>
          <w:highlight w:val="yellow"/>
        </w:rPr>
      </w:pPr>
    </w:p>
    <w:p w14:paraId="5C379375" w14:textId="4BB98361" w:rsidR="00C15C56" w:rsidRPr="00F947AE" w:rsidRDefault="64529DD8" w:rsidP="023880A8">
      <w:pPr>
        <w:pStyle w:val="Heading1"/>
        <w:spacing w:before="0"/>
        <w:rPr>
          <w:b/>
          <w:bCs/>
        </w:rPr>
      </w:pPr>
      <w:bookmarkStart w:id="78" w:name="_Toc120021502"/>
      <w:r w:rsidRPr="023880A8">
        <w:rPr>
          <w:b/>
          <w:bCs/>
        </w:rPr>
        <w:t>Animals, Land and Environment</w:t>
      </w:r>
      <w:bookmarkEnd w:id="78"/>
      <w:r w:rsidRPr="023880A8">
        <w:rPr>
          <w:b/>
          <w:bCs/>
        </w:rPr>
        <w:t xml:space="preserve"> </w:t>
      </w:r>
    </w:p>
    <w:p w14:paraId="066DA9E6" w14:textId="7A3F6264" w:rsidR="008C6D9A" w:rsidRPr="00F947AE" w:rsidRDefault="007F0C10" w:rsidP="00FA11C3">
      <w:pPr>
        <w:pStyle w:val="Heading2"/>
      </w:pPr>
      <w:bookmarkStart w:id="79" w:name="_Toc120021503"/>
      <w:r w:rsidRPr="00F947AE">
        <w:t xml:space="preserve">Introduction to Horticulture, Agriculture and Estates (Incorporating Skills </w:t>
      </w:r>
      <w:r w:rsidR="0037083F" w:rsidRPr="00F947AE">
        <w:t>f</w:t>
      </w:r>
      <w:r w:rsidRPr="00F947AE">
        <w:t xml:space="preserve">or </w:t>
      </w:r>
      <w:r w:rsidR="0037083F" w:rsidRPr="00F947AE">
        <w:t>W</w:t>
      </w:r>
      <w:r w:rsidRPr="00F947AE">
        <w:t>ork -Rural Skills)</w:t>
      </w:r>
      <w:r w:rsidR="7AF2679F" w:rsidRPr="00F947AE">
        <w:t xml:space="preserve"> Level 4</w:t>
      </w:r>
      <w:bookmarkEnd w:id="79"/>
    </w:p>
    <w:tbl>
      <w:tblPr>
        <w:tblStyle w:val="TableGrid"/>
        <w:tblW w:w="0" w:type="auto"/>
        <w:tblLook w:val="04A0" w:firstRow="1" w:lastRow="0" w:firstColumn="1" w:lastColumn="0" w:noHBand="0" w:noVBand="1"/>
      </w:tblPr>
      <w:tblGrid>
        <w:gridCol w:w="2405"/>
        <w:gridCol w:w="6611"/>
      </w:tblGrid>
      <w:tr w:rsidR="006E5A91" w:rsidRPr="00F947AE" w14:paraId="2E333DEE" w14:textId="77777777" w:rsidTr="003C327D">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55583F8D" w14:textId="77777777" w:rsidR="006E5A91" w:rsidRPr="00F947AE" w:rsidRDefault="006E5A91" w:rsidP="003C327D">
            <w:pPr>
              <w:rPr>
                <w:rFonts w:cstheme="minorHAnsi"/>
                <w:color w:val="FFFFFF" w:themeColor="background1"/>
                <w:lang w:val="en-US"/>
              </w:rPr>
            </w:pPr>
            <w:r w:rsidRPr="00F947AE">
              <w:rPr>
                <w:rFonts w:cstheme="minorHAnsi"/>
                <w:color w:val="FFFFFF" w:themeColor="background1"/>
                <w:lang w:val="en-US"/>
              </w:rPr>
              <w:t>Course Title</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358AF058" w14:textId="0FEC1853" w:rsidR="006E5A91" w:rsidRPr="00F947AE" w:rsidRDefault="007F0C10" w:rsidP="003C327D">
            <w:pPr>
              <w:rPr>
                <w:rFonts w:cstheme="minorHAnsi"/>
                <w:color w:val="FFFFFF" w:themeColor="background1"/>
                <w:lang w:val="en-US"/>
              </w:rPr>
            </w:pPr>
            <w:r w:rsidRPr="00F947AE">
              <w:rPr>
                <w:rFonts w:cstheme="minorHAnsi"/>
                <w:color w:val="FFFFFF" w:themeColor="background1"/>
                <w:lang w:val="en-US"/>
              </w:rPr>
              <w:t>Introduction to Horticulture, Agriculture and Estates (Incorporating Skills for Work -Rural Skills)</w:t>
            </w:r>
          </w:p>
        </w:tc>
      </w:tr>
      <w:tr w:rsidR="00942D7C" w:rsidRPr="00F947AE" w14:paraId="51594FCB" w14:textId="77777777" w:rsidTr="003C327D">
        <w:tc>
          <w:tcPr>
            <w:tcW w:w="2405" w:type="dxa"/>
            <w:tcBorders>
              <w:top w:val="single" w:sz="4" w:space="0" w:color="auto"/>
              <w:left w:val="single" w:sz="4" w:space="0" w:color="auto"/>
              <w:bottom w:val="single" w:sz="4" w:space="0" w:color="auto"/>
              <w:right w:val="single" w:sz="4" w:space="0" w:color="auto"/>
            </w:tcBorders>
            <w:hideMark/>
          </w:tcPr>
          <w:p w14:paraId="7EDBA4C1" w14:textId="77777777" w:rsidR="00942D7C" w:rsidRPr="00F947AE" w:rsidRDefault="00942D7C" w:rsidP="00942D7C">
            <w:pPr>
              <w:rPr>
                <w:rFonts w:cstheme="minorHAnsi"/>
                <w:lang w:val="en-US"/>
              </w:rPr>
            </w:pPr>
            <w:r w:rsidRPr="00F947AE">
              <w:rPr>
                <w:rFonts w:cstheme="minorHAnsi"/>
                <w:lang w:val="en-US"/>
              </w:rPr>
              <w:t>Level</w:t>
            </w:r>
          </w:p>
        </w:tc>
        <w:tc>
          <w:tcPr>
            <w:tcW w:w="6611" w:type="dxa"/>
            <w:tcBorders>
              <w:top w:val="single" w:sz="4" w:space="0" w:color="auto"/>
              <w:left w:val="single" w:sz="4" w:space="0" w:color="auto"/>
              <w:bottom w:val="single" w:sz="4" w:space="0" w:color="auto"/>
              <w:right w:val="single" w:sz="4" w:space="0" w:color="auto"/>
            </w:tcBorders>
            <w:hideMark/>
          </w:tcPr>
          <w:p w14:paraId="4B4C8363" w14:textId="3A7BB009" w:rsidR="00942D7C" w:rsidRPr="00F947AE" w:rsidRDefault="00942D7C" w:rsidP="00942D7C">
            <w:pPr>
              <w:rPr>
                <w:rFonts w:cstheme="minorHAnsi"/>
                <w:lang w:val="en-US"/>
              </w:rPr>
            </w:pPr>
            <w:r w:rsidRPr="00F947AE">
              <w:t>SCQF level 4</w:t>
            </w:r>
          </w:p>
        </w:tc>
      </w:tr>
      <w:tr w:rsidR="00942D7C" w:rsidRPr="00F947AE" w14:paraId="3BCC25F5" w14:textId="77777777" w:rsidTr="003C327D">
        <w:tc>
          <w:tcPr>
            <w:tcW w:w="2405" w:type="dxa"/>
            <w:tcBorders>
              <w:top w:val="single" w:sz="4" w:space="0" w:color="auto"/>
              <w:left w:val="single" w:sz="4" w:space="0" w:color="auto"/>
              <w:bottom w:val="single" w:sz="4" w:space="0" w:color="auto"/>
              <w:right w:val="single" w:sz="4" w:space="0" w:color="auto"/>
            </w:tcBorders>
            <w:hideMark/>
          </w:tcPr>
          <w:p w14:paraId="6A570EFD" w14:textId="77777777" w:rsidR="00942D7C" w:rsidRPr="00F947AE" w:rsidRDefault="00942D7C" w:rsidP="00942D7C">
            <w:pPr>
              <w:rPr>
                <w:rFonts w:cstheme="minorHAnsi"/>
                <w:lang w:val="en-US"/>
              </w:rPr>
            </w:pPr>
            <w:r w:rsidRPr="00F947AE">
              <w:rPr>
                <w:rFonts w:cstheme="minorHAnsi"/>
                <w:lang w:val="en-US"/>
              </w:rPr>
              <w:t>Campus</w:t>
            </w:r>
          </w:p>
        </w:tc>
        <w:tc>
          <w:tcPr>
            <w:tcW w:w="6611" w:type="dxa"/>
            <w:tcBorders>
              <w:top w:val="single" w:sz="4" w:space="0" w:color="auto"/>
              <w:left w:val="single" w:sz="4" w:space="0" w:color="auto"/>
              <w:bottom w:val="single" w:sz="4" w:space="0" w:color="auto"/>
              <w:right w:val="single" w:sz="4" w:space="0" w:color="auto"/>
            </w:tcBorders>
            <w:hideMark/>
          </w:tcPr>
          <w:p w14:paraId="28E6DD7F" w14:textId="17E6EEB1" w:rsidR="00942D7C" w:rsidRPr="00F947AE" w:rsidRDefault="00942D7C" w:rsidP="00942D7C">
            <w:pPr>
              <w:rPr>
                <w:rFonts w:cstheme="minorHAnsi"/>
                <w:lang w:val="en-US"/>
              </w:rPr>
            </w:pPr>
            <w:r w:rsidRPr="00F947AE">
              <w:t>Arbroath and Kingsway</w:t>
            </w:r>
          </w:p>
        </w:tc>
      </w:tr>
      <w:tr w:rsidR="00942D7C" w:rsidRPr="00F947AE" w14:paraId="6617D3B7" w14:textId="77777777" w:rsidTr="003C327D">
        <w:tc>
          <w:tcPr>
            <w:tcW w:w="2405" w:type="dxa"/>
            <w:tcBorders>
              <w:top w:val="single" w:sz="4" w:space="0" w:color="auto"/>
              <w:left w:val="single" w:sz="4" w:space="0" w:color="auto"/>
              <w:bottom w:val="single" w:sz="4" w:space="0" w:color="auto"/>
              <w:right w:val="single" w:sz="4" w:space="0" w:color="auto"/>
            </w:tcBorders>
            <w:hideMark/>
          </w:tcPr>
          <w:p w14:paraId="21D8F329" w14:textId="77777777" w:rsidR="00942D7C" w:rsidRPr="00F947AE" w:rsidRDefault="00942D7C" w:rsidP="00942D7C">
            <w:pPr>
              <w:rPr>
                <w:rFonts w:cstheme="minorHAnsi"/>
                <w:lang w:val="en-US"/>
              </w:rPr>
            </w:pPr>
            <w:r w:rsidRPr="00F947AE">
              <w:rPr>
                <w:rFonts w:cstheme="minorHAnsi"/>
                <w:lang w:val="en-US"/>
              </w:rPr>
              <w:t>Days</w:t>
            </w:r>
          </w:p>
        </w:tc>
        <w:tc>
          <w:tcPr>
            <w:tcW w:w="6611" w:type="dxa"/>
            <w:tcBorders>
              <w:top w:val="single" w:sz="4" w:space="0" w:color="auto"/>
              <w:left w:val="single" w:sz="4" w:space="0" w:color="auto"/>
              <w:bottom w:val="single" w:sz="4" w:space="0" w:color="auto"/>
              <w:right w:val="single" w:sz="4" w:space="0" w:color="auto"/>
            </w:tcBorders>
            <w:hideMark/>
          </w:tcPr>
          <w:p w14:paraId="7D2B43AD" w14:textId="77777777" w:rsidR="00946AFA" w:rsidRPr="00F947AE" w:rsidRDefault="00946AFA" w:rsidP="00946AFA">
            <w:pPr>
              <w:rPr>
                <w:rFonts w:cstheme="minorHAnsi"/>
                <w:lang w:val="en-US"/>
              </w:rPr>
            </w:pPr>
            <w:r w:rsidRPr="00F947AE">
              <w:rPr>
                <w:rFonts w:cstheme="minorHAnsi"/>
                <w:b/>
                <w:bCs/>
                <w:lang w:val="en-US"/>
              </w:rPr>
              <w:t>Arbroath</w:t>
            </w:r>
            <w:r w:rsidRPr="00F947AE">
              <w:rPr>
                <w:rFonts w:cstheme="minorHAnsi"/>
                <w:lang w:val="en-US"/>
              </w:rPr>
              <w:t>: Friday 9-1pm</w:t>
            </w:r>
          </w:p>
          <w:p w14:paraId="27759D14" w14:textId="5F302718" w:rsidR="00946AFA" w:rsidRPr="00F947AE" w:rsidRDefault="00946AFA" w:rsidP="00942D7C">
            <w:pPr>
              <w:rPr>
                <w:rFonts w:cstheme="minorHAnsi"/>
                <w:lang w:val="en-US"/>
              </w:rPr>
            </w:pPr>
            <w:r w:rsidRPr="00F947AE">
              <w:rPr>
                <w:rFonts w:cstheme="minorHAnsi"/>
                <w:b/>
                <w:bCs/>
                <w:lang w:val="en-US"/>
              </w:rPr>
              <w:t>Kingsway</w:t>
            </w:r>
            <w:r w:rsidRPr="00F947AE">
              <w:rPr>
                <w:rFonts w:cstheme="minorHAnsi"/>
                <w:lang w:val="en-US"/>
              </w:rPr>
              <w:t>: Monday and Wednesday 2-4pm</w:t>
            </w:r>
          </w:p>
        </w:tc>
      </w:tr>
    </w:tbl>
    <w:p w14:paraId="5136F06A" w14:textId="77777777" w:rsidR="008C6D9A" w:rsidRPr="00F947AE" w:rsidRDefault="008C6D9A" w:rsidP="008C6D9A"/>
    <w:p w14:paraId="3CADBD06" w14:textId="77777777" w:rsidR="00CC2F9B" w:rsidRPr="00F947AE" w:rsidRDefault="00CC2F9B" w:rsidP="023880A8">
      <w:pPr>
        <w:pStyle w:val="Heading3"/>
        <w:rPr>
          <w:b/>
          <w:bCs/>
          <w:color w:val="FF0000"/>
          <w:lang w:val="en-US"/>
        </w:rPr>
      </w:pPr>
      <w:r w:rsidRPr="023880A8">
        <w:rPr>
          <w:b/>
          <w:bCs/>
          <w:lang w:val="en-US"/>
        </w:rPr>
        <w:t>Entry Requirements</w:t>
      </w:r>
    </w:p>
    <w:p w14:paraId="3B845D91" w14:textId="0D80C6E3" w:rsidR="00CC2F9B" w:rsidRPr="00F947AE" w:rsidRDefault="00CC2F9B" w:rsidP="004A50B5">
      <w:pPr>
        <w:spacing w:after="0"/>
        <w:rPr>
          <w:rFonts w:eastAsia="Calibri" w:cstheme="minorHAnsi"/>
        </w:rPr>
      </w:pPr>
      <w:r w:rsidRPr="00F947AE">
        <w:rPr>
          <w:rFonts w:eastAsia="Calibri" w:cstheme="minorHAnsi"/>
        </w:rPr>
        <w:t>There are no entry requirements for this course however school staff should ensure pupils are suitable for level 4 study.</w:t>
      </w:r>
    </w:p>
    <w:p w14:paraId="365E89C3" w14:textId="77777777" w:rsidR="00473F7C" w:rsidRPr="00F947AE" w:rsidRDefault="00473F7C" w:rsidP="004A50B5">
      <w:pPr>
        <w:spacing w:after="0"/>
      </w:pPr>
    </w:p>
    <w:p w14:paraId="1023D636" w14:textId="77777777" w:rsidR="004A50B5" w:rsidRPr="00F947AE" w:rsidRDefault="004A50B5" w:rsidP="023880A8">
      <w:pPr>
        <w:pStyle w:val="Heading3"/>
        <w:rPr>
          <w:b/>
          <w:bCs/>
          <w:lang w:val="en-US"/>
        </w:rPr>
      </w:pPr>
      <w:r w:rsidRPr="023880A8">
        <w:rPr>
          <w:b/>
          <w:bCs/>
          <w:lang w:val="en-US"/>
        </w:rPr>
        <w:t xml:space="preserve">Units to be </w:t>
      </w:r>
      <w:proofErr w:type="gramStart"/>
      <w:r w:rsidRPr="023880A8">
        <w:rPr>
          <w:b/>
          <w:bCs/>
          <w:lang w:val="en-US"/>
        </w:rPr>
        <w:t>Completed</w:t>
      </w:r>
      <w:proofErr w:type="gramEnd"/>
    </w:p>
    <w:tbl>
      <w:tblPr>
        <w:tblStyle w:val="TableGrid"/>
        <w:tblW w:w="9024" w:type="dxa"/>
        <w:tblLook w:val="04A0" w:firstRow="1" w:lastRow="0" w:firstColumn="1" w:lastColumn="0" w:noHBand="0" w:noVBand="1"/>
      </w:tblPr>
      <w:tblGrid>
        <w:gridCol w:w="9024"/>
      </w:tblGrid>
      <w:tr w:rsidR="004A50B5" w:rsidRPr="00F947AE" w14:paraId="53400B1F" w14:textId="77777777" w:rsidTr="003C327D">
        <w:tc>
          <w:tcPr>
            <w:tcW w:w="9024" w:type="dxa"/>
            <w:tcBorders>
              <w:top w:val="single" w:sz="4" w:space="0" w:color="auto"/>
              <w:left w:val="single" w:sz="4" w:space="0" w:color="auto"/>
              <w:bottom w:val="single" w:sz="4" w:space="0" w:color="auto"/>
              <w:right w:val="single" w:sz="4" w:space="0" w:color="auto"/>
            </w:tcBorders>
            <w:shd w:val="clear" w:color="auto" w:fill="7030A0"/>
            <w:hideMark/>
          </w:tcPr>
          <w:p w14:paraId="49DD8B91" w14:textId="77777777" w:rsidR="004A50B5" w:rsidRPr="00F947AE" w:rsidRDefault="004A50B5" w:rsidP="003C327D">
            <w:pPr>
              <w:rPr>
                <w:rFonts w:cstheme="minorHAnsi"/>
                <w:color w:val="FFFFFF" w:themeColor="background1"/>
                <w:lang w:val="en-US"/>
              </w:rPr>
            </w:pPr>
            <w:r w:rsidRPr="00F947AE">
              <w:rPr>
                <w:rFonts w:cstheme="minorHAnsi"/>
                <w:color w:val="FFFFFF" w:themeColor="background1"/>
                <w:lang w:val="en-US"/>
              </w:rPr>
              <w:t>Mandatory Units</w:t>
            </w:r>
          </w:p>
        </w:tc>
      </w:tr>
      <w:tr w:rsidR="00473F7C" w:rsidRPr="00F947AE" w14:paraId="6639FFC2" w14:textId="77777777" w:rsidTr="004A50B5">
        <w:tc>
          <w:tcPr>
            <w:tcW w:w="9024" w:type="dxa"/>
            <w:tcBorders>
              <w:top w:val="single" w:sz="4" w:space="0" w:color="auto"/>
              <w:left w:val="single" w:sz="4" w:space="0" w:color="auto"/>
              <w:bottom w:val="single" w:sz="4" w:space="0" w:color="auto"/>
              <w:right w:val="single" w:sz="4" w:space="0" w:color="auto"/>
            </w:tcBorders>
          </w:tcPr>
          <w:p w14:paraId="5AF78F1C" w14:textId="659E07B6" w:rsidR="00473F7C" w:rsidRPr="00F947AE" w:rsidRDefault="00473F7C" w:rsidP="00473F7C">
            <w:pPr>
              <w:rPr>
                <w:rFonts w:cstheme="minorHAnsi"/>
                <w:lang w:val="en-US"/>
              </w:rPr>
            </w:pPr>
            <w:r w:rsidRPr="00F947AE">
              <w:t>Estate Maintenance: An Introduction (National 4)</w:t>
            </w:r>
          </w:p>
        </w:tc>
      </w:tr>
      <w:tr w:rsidR="00473F7C" w:rsidRPr="00F947AE" w14:paraId="0BA02024" w14:textId="77777777" w:rsidTr="004A50B5">
        <w:tc>
          <w:tcPr>
            <w:tcW w:w="9024" w:type="dxa"/>
            <w:tcBorders>
              <w:top w:val="single" w:sz="4" w:space="0" w:color="auto"/>
              <w:left w:val="single" w:sz="4" w:space="0" w:color="auto"/>
              <w:bottom w:val="single" w:sz="4" w:space="0" w:color="auto"/>
              <w:right w:val="single" w:sz="4" w:space="0" w:color="auto"/>
            </w:tcBorders>
          </w:tcPr>
          <w:p w14:paraId="5A15A678" w14:textId="7A9ABAB0" w:rsidR="00473F7C" w:rsidRPr="00F947AE" w:rsidRDefault="00473F7C" w:rsidP="00473F7C">
            <w:pPr>
              <w:rPr>
                <w:rFonts w:cstheme="minorHAnsi"/>
                <w:lang w:val="en-US"/>
              </w:rPr>
            </w:pPr>
            <w:r w:rsidRPr="00F947AE">
              <w:t>Land-based Industries: An Introduction (National 4)</w:t>
            </w:r>
          </w:p>
        </w:tc>
      </w:tr>
      <w:tr w:rsidR="00473F7C" w:rsidRPr="00F947AE" w14:paraId="57701ED6" w14:textId="77777777" w:rsidTr="004A50B5">
        <w:tc>
          <w:tcPr>
            <w:tcW w:w="9024" w:type="dxa"/>
            <w:tcBorders>
              <w:top w:val="single" w:sz="4" w:space="0" w:color="auto"/>
              <w:left w:val="single" w:sz="4" w:space="0" w:color="auto"/>
              <w:bottom w:val="single" w:sz="4" w:space="0" w:color="auto"/>
              <w:right w:val="single" w:sz="4" w:space="0" w:color="auto"/>
            </w:tcBorders>
          </w:tcPr>
          <w:p w14:paraId="18FDB0B0" w14:textId="1CF8EF85" w:rsidR="00473F7C" w:rsidRPr="00F947AE" w:rsidRDefault="00473F7C" w:rsidP="00473F7C">
            <w:pPr>
              <w:rPr>
                <w:rFonts w:cstheme="minorHAnsi"/>
                <w:lang w:val="en-US"/>
              </w:rPr>
            </w:pPr>
            <w:r w:rsidRPr="00F947AE">
              <w:t>Crop Production: An Introduction (National 4)</w:t>
            </w:r>
          </w:p>
        </w:tc>
      </w:tr>
      <w:tr w:rsidR="00473F7C" w:rsidRPr="00F947AE" w14:paraId="592F6CDC" w14:textId="77777777" w:rsidTr="004A50B5">
        <w:tc>
          <w:tcPr>
            <w:tcW w:w="9024" w:type="dxa"/>
            <w:tcBorders>
              <w:top w:val="single" w:sz="4" w:space="0" w:color="auto"/>
              <w:left w:val="single" w:sz="4" w:space="0" w:color="auto"/>
              <w:bottom w:val="single" w:sz="4" w:space="0" w:color="auto"/>
              <w:right w:val="single" w:sz="4" w:space="0" w:color="auto"/>
            </w:tcBorders>
          </w:tcPr>
          <w:p w14:paraId="0A1B6CF3" w14:textId="15098548" w:rsidR="00473F7C" w:rsidRPr="00F947AE" w:rsidRDefault="00473F7C" w:rsidP="00473F7C">
            <w:pPr>
              <w:rPr>
                <w:rFonts w:cstheme="minorHAnsi"/>
                <w:lang w:val="en-US"/>
              </w:rPr>
            </w:pPr>
            <w:r w:rsidRPr="00F947AE">
              <w:t>Soft Landscaping: An Introduction (National 4)</w:t>
            </w:r>
          </w:p>
        </w:tc>
      </w:tr>
    </w:tbl>
    <w:p w14:paraId="7ED84303" w14:textId="77777777" w:rsidR="00CC2F9B" w:rsidRPr="00F947AE" w:rsidRDefault="00CC2F9B" w:rsidP="008C6D9A"/>
    <w:p w14:paraId="1A91D5DC" w14:textId="77777777" w:rsidR="00BE75E6" w:rsidRPr="00F947AE" w:rsidRDefault="00BE75E6" w:rsidP="023880A8">
      <w:pPr>
        <w:pStyle w:val="Heading3"/>
        <w:rPr>
          <w:b/>
          <w:bCs/>
          <w:lang w:val="en-US"/>
        </w:rPr>
      </w:pPr>
      <w:r w:rsidRPr="023880A8">
        <w:rPr>
          <w:b/>
          <w:bCs/>
          <w:lang w:val="en-US"/>
        </w:rPr>
        <w:t>Progression Pathways</w:t>
      </w:r>
    </w:p>
    <w:p w14:paraId="341E537F" w14:textId="35D2B4C3" w:rsidR="00BE75E6" w:rsidRPr="00F947AE" w:rsidRDefault="00BE75E6" w:rsidP="00966737">
      <w:pPr>
        <w:numPr>
          <w:ilvl w:val="0"/>
          <w:numId w:val="10"/>
        </w:numPr>
        <w:tabs>
          <w:tab w:val="left" w:pos="476"/>
        </w:tabs>
        <w:spacing w:after="0" w:line="240" w:lineRule="auto"/>
        <w:ind w:left="142" w:firstLine="0"/>
        <w:contextualSpacing/>
        <w:rPr>
          <w:rFonts w:eastAsia="Arial" w:cstheme="minorHAnsi"/>
        </w:rPr>
      </w:pPr>
      <w:r w:rsidRPr="00F947AE">
        <w:rPr>
          <w:rFonts w:eastAsia="Arial" w:cstheme="minorHAnsi"/>
        </w:rPr>
        <w:t xml:space="preserve">Level 5 </w:t>
      </w:r>
      <w:r w:rsidR="002230DE">
        <w:rPr>
          <w:rFonts w:eastAsia="Arial" w:cstheme="minorHAnsi"/>
        </w:rPr>
        <w:t xml:space="preserve">Landscaping and </w:t>
      </w:r>
      <w:r w:rsidRPr="00F947AE">
        <w:rPr>
          <w:rFonts w:eastAsia="Arial" w:cstheme="minorHAnsi"/>
        </w:rPr>
        <w:t xml:space="preserve">Horticulture </w:t>
      </w:r>
      <w:r w:rsidR="002129E1">
        <w:rPr>
          <w:rFonts w:eastAsia="Arial" w:cstheme="minorHAnsi"/>
        </w:rPr>
        <w:t>or Level 4 Agriculture and Estates</w:t>
      </w:r>
      <w:r w:rsidR="002129E1" w:rsidRPr="00BE75E6">
        <w:rPr>
          <w:rFonts w:eastAsia="Arial" w:cstheme="minorHAnsi"/>
        </w:rPr>
        <w:t xml:space="preserve"> </w:t>
      </w:r>
      <w:r w:rsidRPr="00F947AE">
        <w:rPr>
          <w:rFonts w:eastAsia="Arial" w:cstheme="minorHAnsi"/>
        </w:rPr>
        <w:t>courses at Dundee and Angus College</w:t>
      </w:r>
    </w:p>
    <w:p w14:paraId="0A75EE3B" w14:textId="77777777" w:rsidR="00BE75E6" w:rsidRPr="00F947AE" w:rsidRDefault="00BE75E6" w:rsidP="00966737">
      <w:pPr>
        <w:numPr>
          <w:ilvl w:val="0"/>
          <w:numId w:val="10"/>
        </w:numPr>
        <w:tabs>
          <w:tab w:val="left" w:pos="476"/>
        </w:tabs>
        <w:spacing w:after="0" w:line="240" w:lineRule="auto"/>
        <w:ind w:left="142" w:firstLine="0"/>
        <w:contextualSpacing/>
        <w:rPr>
          <w:rFonts w:eastAsia="Arial" w:cstheme="minorHAnsi"/>
        </w:rPr>
      </w:pPr>
      <w:r w:rsidRPr="00F947AE">
        <w:rPr>
          <w:rFonts w:eastAsia="Arial" w:cstheme="minorHAnsi"/>
        </w:rPr>
        <w:t xml:space="preserve">SVQs in Appropriate Land-based sector vocational areas </w:t>
      </w:r>
    </w:p>
    <w:p w14:paraId="6940FEA9" w14:textId="77777777" w:rsidR="00BE75E6" w:rsidRPr="00F947AE" w:rsidRDefault="00BE75E6" w:rsidP="00966737">
      <w:pPr>
        <w:numPr>
          <w:ilvl w:val="0"/>
          <w:numId w:val="10"/>
        </w:numPr>
        <w:tabs>
          <w:tab w:val="left" w:pos="476"/>
        </w:tabs>
        <w:spacing w:after="0" w:line="240" w:lineRule="auto"/>
        <w:ind w:left="142" w:firstLine="0"/>
        <w:contextualSpacing/>
        <w:rPr>
          <w:rFonts w:eastAsia="Arial" w:cstheme="minorHAnsi"/>
        </w:rPr>
      </w:pPr>
      <w:r w:rsidRPr="00F947AE">
        <w:rPr>
          <w:rFonts w:eastAsia="Arial" w:cstheme="minorHAnsi"/>
        </w:rPr>
        <w:t xml:space="preserve">Programmes in Further Education Colleges </w:t>
      </w:r>
    </w:p>
    <w:p w14:paraId="7D768031" w14:textId="77777777" w:rsidR="00BE75E6" w:rsidRPr="00F947AE" w:rsidRDefault="00BE75E6" w:rsidP="00966737">
      <w:pPr>
        <w:numPr>
          <w:ilvl w:val="0"/>
          <w:numId w:val="10"/>
        </w:numPr>
        <w:tabs>
          <w:tab w:val="left" w:pos="476"/>
        </w:tabs>
        <w:spacing w:after="0" w:line="240" w:lineRule="auto"/>
        <w:ind w:left="142" w:firstLine="0"/>
        <w:contextualSpacing/>
        <w:rPr>
          <w:rFonts w:eastAsia="Arial" w:cstheme="minorHAnsi"/>
        </w:rPr>
      </w:pPr>
      <w:r w:rsidRPr="00F947AE">
        <w:rPr>
          <w:rFonts w:eastAsia="Arial" w:cstheme="minorHAnsi"/>
        </w:rPr>
        <w:t>Other suitable Training or Employment</w:t>
      </w:r>
    </w:p>
    <w:p w14:paraId="4620E018" w14:textId="77777777" w:rsidR="00BE75E6" w:rsidRPr="00F947AE" w:rsidRDefault="00BE75E6" w:rsidP="00BE75E6">
      <w:pPr>
        <w:spacing w:after="0"/>
      </w:pPr>
    </w:p>
    <w:p w14:paraId="287CF822" w14:textId="77777777" w:rsidR="00CF6BD9" w:rsidRPr="00F947AE" w:rsidRDefault="00CF6BD9" w:rsidP="023880A8">
      <w:pPr>
        <w:pStyle w:val="Heading3"/>
        <w:rPr>
          <w:b/>
          <w:bCs/>
        </w:rPr>
      </w:pPr>
      <w:r w:rsidRPr="023880A8">
        <w:rPr>
          <w:b/>
          <w:bCs/>
        </w:rPr>
        <w:t>Course Description</w:t>
      </w:r>
    </w:p>
    <w:p w14:paraId="5D480625" w14:textId="77777777" w:rsidR="00CF6BD9" w:rsidRPr="00F947AE" w:rsidRDefault="00CF6BD9" w:rsidP="00CF6BD9">
      <w:pPr>
        <w:spacing w:after="0"/>
      </w:pPr>
      <w:r w:rsidRPr="00F947AE">
        <w:t xml:space="preserve">National 4 Skills for Work: Rural Skills is an introductory qualification. It develops the skills, </w:t>
      </w:r>
      <w:proofErr w:type="gramStart"/>
      <w:r w:rsidRPr="00F947AE">
        <w:t>knowledge</w:t>
      </w:r>
      <w:proofErr w:type="gramEnd"/>
      <w:r w:rsidRPr="00F947AE">
        <w:t xml:space="preserve"> and attitudes, needed for work in the land-based industries.</w:t>
      </w:r>
    </w:p>
    <w:p w14:paraId="2F209275" w14:textId="4028FFC4" w:rsidR="00CF6BD9" w:rsidRPr="00F947AE" w:rsidRDefault="00CF6BD9" w:rsidP="00CF6BD9">
      <w:pPr>
        <w:spacing w:after="0"/>
      </w:pPr>
      <w:r w:rsidRPr="00F947AE">
        <w:t xml:space="preserve">This Rural Skills Course allows candidates to begin to develop some of the basic practical skills necessary to work in most of the land-based disciplines — areas such as horticulture, </w:t>
      </w:r>
      <w:proofErr w:type="gramStart"/>
      <w:r w:rsidRPr="00F947AE">
        <w:t>landscaping</w:t>
      </w:r>
      <w:proofErr w:type="gramEnd"/>
      <w:r w:rsidRPr="00F947AE">
        <w:t xml:space="preserve"> </w:t>
      </w:r>
      <w:r w:rsidR="002B1F74" w:rsidRPr="00F947AE">
        <w:t xml:space="preserve">and </w:t>
      </w:r>
      <w:r w:rsidRPr="00F947AE">
        <w:t>agricultural crops. The Course also provides the opportunity to explore the very diverse employment prospects that exist in land-based industries.</w:t>
      </w:r>
    </w:p>
    <w:p w14:paraId="17FA3E24" w14:textId="77777777" w:rsidR="00CF6BD9" w:rsidRPr="00F947AE" w:rsidRDefault="00CF6BD9" w:rsidP="023880A8">
      <w:pPr>
        <w:spacing w:after="0"/>
        <w:rPr>
          <w:b/>
          <w:bCs/>
        </w:rPr>
      </w:pPr>
    </w:p>
    <w:p w14:paraId="38194004" w14:textId="77777777" w:rsidR="000578DD" w:rsidRPr="00F947AE" w:rsidRDefault="000578DD" w:rsidP="023880A8">
      <w:pPr>
        <w:pStyle w:val="Heading3"/>
        <w:rPr>
          <w:b/>
          <w:bCs/>
          <w:lang w:val="en-US"/>
        </w:rPr>
      </w:pPr>
      <w:r w:rsidRPr="023880A8">
        <w:rPr>
          <w:b/>
          <w:bCs/>
          <w:lang w:val="en-US"/>
        </w:rPr>
        <w:t>Unit Contents</w:t>
      </w:r>
    </w:p>
    <w:tbl>
      <w:tblPr>
        <w:tblStyle w:val="TableGrid"/>
        <w:tblW w:w="0" w:type="auto"/>
        <w:tblLook w:val="04A0" w:firstRow="1" w:lastRow="0" w:firstColumn="1" w:lastColumn="0" w:noHBand="0" w:noVBand="1"/>
      </w:tblPr>
      <w:tblGrid>
        <w:gridCol w:w="2405"/>
        <w:gridCol w:w="6611"/>
      </w:tblGrid>
      <w:tr w:rsidR="000578DD" w:rsidRPr="00F947AE" w14:paraId="3FAC021C" w14:textId="77777777" w:rsidTr="003C327D">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3BB9A13C" w14:textId="77777777" w:rsidR="000578DD" w:rsidRPr="00F947AE" w:rsidRDefault="000578DD" w:rsidP="003C327D">
            <w:pPr>
              <w:rPr>
                <w:rFonts w:cstheme="minorHAnsi"/>
                <w:color w:val="FFFFFF" w:themeColor="background1"/>
                <w:lang w:val="en-US"/>
              </w:rPr>
            </w:pPr>
            <w:r w:rsidRPr="00F947AE">
              <w:rPr>
                <w:rFonts w:cstheme="minorHAnsi"/>
                <w:color w:val="FFFFFF" w:themeColor="background1"/>
                <w:lang w:val="en-US"/>
              </w:rPr>
              <w:t>Unit</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5B6B5516" w14:textId="77777777" w:rsidR="000578DD" w:rsidRPr="00F947AE" w:rsidRDefault="000578DD" w:rsidP="003C327D">
            <w:pPr>
              <w:rPr>
                <w:rFonts w:cstheme="minorHAnsi"/>
                <w:color w:val="FFFFFF" w:themeColor="background1"/>
                <w:lang w:val="en-US"/>
              </w:rPr>
            </w:pPr>
            <w:r w:rsidRPr="00F947AE">
              <w:rPr>
                <w:rFonts w:cstheme="minorHAnsi"/>
                <w:color w:val="FFFFFF" w:themeColor="background1"/>
                <w:lang w:val="en-US"/>
              </w:rPr>
              <w:t>Description</w:t>
            </w:r>
          </w:p>
        </w:tc>
      </w:tr>
      <w:tr w:rsidR="002A0CEE" w:rsidRPr="00F947AE" w14:paraId="47A708FC" w14:textId="77777777" w:rsidTr="000578DD">
        <w:tc>
          <w:tcPr>
            <w:tcW w:w="2405" w:type="dxa"/>
            <w:tcBorders>
              <w:top w:val="single" w:sz="4" w:space="0" w:color="auto"/>
              <w:left w:val="single" w:sz="4" w:space="0" w:color="auto"/>
              <w:bottom w:val="single" w:sz="4" w:space="0" w:color="auto"/>
              <w:right w:val="single" w:sz="4" w:space="0" w:color="auto"/>
            </w:tcBorders>
          </w:tcPr>
          <w:p w14:paraId="44D9D333" w14:textId="29957529" w:rsidR="002A0CEE" w:rsidRPr="00F947AE" w:rsidRDefault="002A0CEE" w:rsidP="002A0CEE">
            <w:pPr>
              <w:rPr>
                <w:rFonts w:cstheme="minorHAnsi"/>
                <w:b/>
                <w:bCs/>
                <w:lang w:val="en-US"/>
              </w:rPr>
            </w:pPr>
            <w:r w:rsidRPr="00F947AE">
              <w:rPr>
                <w:b/>
                <w:bCs/>
              </w:rPr>
              <w:t>Estate Maintenance: An Introduction</w:t>
            </w:r>
          </w:p>
        </w:tc>
        <w:tc>
          <w:tcPr>
            <w:tcW w:w="6611" w:type="dxa"/>
            <w:tcBorders>
              <w:top w:val="single" w:sz="4" w:space="0" w:color="auto"/>
              <w:left w:val="single" w:sz="4" w:space="0" w:color="auto"/>
              <w:bottom w:val="single" w:sz="4" w:space="0" w:color="auto"/>
              <w:right w:val="single" w:sz="4" w:space="0" w:color="auto"/>
            </w:tcBorders>
          </w:tcPr>
          <w:p w14:paraId="73881BFF" w14:textId="25BB8592" w:rsidR="002A0CEE" w:rsidRPr="00F947AE" w:rsidRDefault="002A0CEE" w:rsidP="002A0CEE">
            <w:pPr>
              <w:rPr>
                <w:rFonts w:eastAsia="Arial" w:cstheme="minorHAnsi"/>
              </w:rPr>
            </w:pPr>
            <w:r w:rsidRPr="00F947AE">
              <w:t>This unit will be suitable for learners who have limited or no knowledge of the craft practices in estate maintenance. The outcomes require the learner to identify and describe the use of a range of tools and equipment and then use these to undertake a range of estate maintenance tasks. The learner will have the opportunity to develop manual dexterity that will be useful for progression to higher levels of manual and machinery skills required in specific land-based industries. It should be noted that the word ‘estate’ can be interpreted in any manner referring to lands and this unit may be delivered in the context of any land relating to land-based industries including crofts, farms, town parks, etc.</w:t>
            </w:r>
          </w:p>
        </w:tc>
      </w:tr>
      <w:tr w:rsidR="002A0CEE" w:rsidRPr="00F947AE" w14:paraId="1600E336" w14:textId="77777777" w:rsidTr="000578DD">
        <w:tc>
          <w:tcPr>
            <w:tcW w:w="2405" w:type="dxa"/>
            <w:tcBorders>
              <w:top w:val="single" w:sz="4" w:space="0" w:color="auto"/>
              <w:left w:val="single" w:sz="4" w:space="0" w:color="auto"/>
              <w:bottom w:val="single" w:sz="4" w:space="0" w:color="auto"/>
              <w:right w:val="single" w:sz="4" w:space="0" w:color="auto"/>
            </w:tcBorders>
          </w:tcPr>
          <w:p w14:paraId="6E10956B" w14:textId="65BC6F9F" w:rsidR="002A0CEE" w:rsidRPr="00F947AE" w:rsidRDefault="002A0CEE" w:rsidP="002A0CEE">
            <w:pPr>
              <w:rPr>
                <w:rFonts w:cstheme="minorHAnsi"/>
                <w:b/>
                <w:bCs/>
                <w:lang w:val="en-US"/>
              </w:rPr>
            </w:pPr>
            <w:r w:rsidRPr="00F947AE">
              <w:rPr>
                <w:b/>
                <w:bCs/>
              </w:rPr>
              <w:t xml:space="preserve">Land-based Industries: An Introduction </w:t>
            </w:r>
          </w:p>
        </w:tc>
        <w:tc>
          <w:tcPr>
            <w:tcW w:w="6611" w:type="dxa"/>
            <w:tcBorders>
              <w:top w:val="single" w:sz="4" w:space="0" w:color="auto"/>
              <w:left w:val="single" w:sz="4" w:space="0" w:color="auto"/>
              <w:bottom w:val="single" w:sz="4" w:space="0" w:color="auto"/>
              <w:right w:val="single" w:sz="4" w:space="0" w:color="auto"/>
            </w:tcBorders>
          </w:tcPr>
          <w:p w14:paraId="0D411CF7" w14:textId="07EC8360" w:rsidR="002A0CEE" w:rsidRPr="00F947AE" w:rsidRDefault="002A0CEE" w:rsidP="002A0CEE">
            <w:pPr>
              <w:autoSpaceDE w:val="0"/>
              <w:autoSpaceDN w:val="0"/>
              <w:adjustRightInd w:val="0"/>
              <w:rPr>
                <w:rFonts w:eastAsia="Arial" w:cstheme="minorHAnsi"/>
              </w:rPr>
            </w:pPr>
            <w:r w:rsidRPr="00F947AE">
              <w:t xml:space="preserve">This unit is designed to be integrated into practical tasks undertaken as part of this course. It is suitable for learners with no previous land-based or employment experience. The learner will have the opportunity to develop some of the employability skills that are valued by the land-based sector including good </w:t>
            </w:r>
            <w:r w:rsidR="0076274D" w:rsidRPr="00F947AE">
              <w:t>timekeeping</w:t>
            </w:r>
            <w:r w:rsidRPr="00F947AE">
              <w:t xml:space="preserve">, attendance, safe </w:t>
            </w:r>
            <w:proofErr w:type="gramStart"/>
            <w:r w:rsidRPr="00F947AE">
              <w:t>working</w:t>
            </w:r>
            <w:proofErr w:type="gramEnd"/>
            <w:r w:rsidRPr="00F947AE">
              <w:t xml:space="preserve"> and team working. They will have the opportunity to review and evaluate their progress in developing these skills. The third outcome allows learners to consider the examination of risk in a specific task allowing them to develop a greater understanding of the need to consider safety in all </w:t>
            </w:r>
            <w:r w:rsidR="00571412" w:rsidRPr="00F947AE">
              <w:t>land-based</w:t>
            </w:r>
            <w:r w:rsidRPr="00F947AE">
              <w:t xml:space="preserve"> industries.</w:t>
            </w:r>
          </w:p>
        </w:tc>
      </w:tr>
      <w:tr w:rsidR="002A0CEE" w:rsidRPr="00F947AE" w14:paraId="36663739" w14:textId="77777777" w:rsidTr="000578DD">
        <w:tc>
          <w:tcPr>
            <w:tcW w:w="2405" w:type="dxa"/>
            <w:tcBorders>
              <w:top w:val="single" w:sz="4" w:space="0" w:color="auto"/>
              <w:left w:val="single" w:sz="4" w:space="0" w:color="auto"/>
              <w:bottom w:val="single" w:sz="4" w:space="0" w:color="auto"/>
              <w:right w:val="single" w:sz="4" w:space="0" w:color="auto"/>
            </w:tcBorders>
          </w:tcPr>
          <w:p w14:paraId="466D296B" w14:textId="3D43B4FE" w:rsidR="002A0CEE" w:rsidRPr="00F947AE" w:rsidRDefault="002A0CEE" w:rsidP="002A0CEE">
            <w:pPr>
              <w:rPr>
                <w:rFonts w:cstheme="minorHAnsi"/>
                <w:b/>
                <w:bCs/>
                <w:lang w:val="en-US"/>
              </w:rPr>
            </w:pPr>
            <w:r w:rsidRPr="00F947AE">
              <w:rPr>
                <w:b/>
                <w:bCs/>
              </w:rPr>
              <w:t>Crop Production: An Introduction</w:t>
            </w:r>
          </w:p>
        </w:tc>
        <w:tc>
          <w:tcPr>
            <w:tcW w:w="6611" w:type="dxa"/>
            <w:tcBorders>
              <w:top w:val="single" w:sz="4" w:space="0" w:color="auto"/>
              <w:left w:val="single" w:sz="4" w:space="0" w:color="auto"/>
              <w:bottom w:val="single" w:sz="4" w:space="0" w:color="auto"/>
              <w:right w:val="single" w:sz="4" w:space="0" w:color="auto"/>
            </w:tcBorders>
          </w:tcPr>
          <w:p w14:paraId="64DABBDF" w14:textId="3594BC78" w:rsidR="002A0CEE" w:rsidRPr="00F947AE" w:rsidRDefault="002A0CEE" w:rsidP="002A0CEE">
            <w:pPr>
              <w:autoSpaceDE w:val="0"/>
              <w:autoSpaceDN w:val="0"/>
              <w:adjustRightInd w:val="0"/>
              <w:rPr>
                <w:rFonts w:eastAsia="Arial" w:cstheme="minorHAnsi"/>
              </w:rPr>
            </w:pPr>
            <w:r w:rsidRPr="00F947AE">
              <w:t xml:space="preserve">This unit allows learners to develop some of the basic skills and knowledge required to contribute towards the production of plants in a work setting. Learners will have the opportunity to develop some of the basic skills relating to preparing the growing medium, </w:t>
            </w:r>
            <w:proofErr w:type="gramStart"/>
            <w:r w:rsidRPr="00F947AE">
              <w:t>establishing</w:t>
            </w:r>
            <w:proofErr w:type="gramEnd"/>
            <w:r w:rsidRPr="00F947AE">
              <w:t xml:space="preserve"> and maintaining the plant. Plants may be agricultural, forestry, within the context of a horticultural, </w:t>
            </w:r>
            <w:proofErr w:type="gramStart"/>
            <w:r w:rsidRPr="00F947AE">
              <w:t>edible</w:t>
            </w:r>
            <w:proofErr w:type="gramEnd"/>
            <w:r w:rsidRPr="00F947AE">
              <w:t xml:space="preserve"> or non-edible.</w:t>
            </w:r>
          </w:p>
        </w:tc>
      </w:tr>
      <w:tr w:rsidR="002A0CEE" w:rsidRPr="00F947AE" w14:paraId="366213A3" w14:textId="77777777" w:rsidTr="000578DD">
        <w:tc>
          <w:tcPr>
            <w:tcW w:w="2405" w:type="dxa"/>
            <w:tcBorders>
              <w:top w:val="single" w:sz="4" w:space="0" w:color="auto"/>
              <w:left w:val="single" w:sz="4" w:space="0" w:color="auto"/>
              <w:bottom w:val="single" w:sz="4" w:space="0" w:color="auto"/>
              <w:right w:val="single" w:sz="4" w:space="0" w:color="auto"/>
            </w:tcBorders>
          </w:tcPr>
          <w:p w14:paraId="3B1939ED" w14:textId="3A92152B" w:rsidR="002A0CEE" w:rsidRPr="00F947AE" w:rsidRDefault="002A0CEE" w:rsidP="002A0CEE">
            <w:pPr>
              <w:rPr>
                <w:rFonts w:cstheme="minorHAnsi"/>
                <w:b/>
                <w:bCs/>
                <w:lang w:val="en-US"/>
              </w:rPr>
            </w:pPr>
            <w:r w:rsidRPr="00F947AE">
              <w:rPr>
                <w:b/>
                <w:bCs/>
              </w:rPr>
              <w:t>Soft Landscaping: An Introduction</w:t>
            </w:r>
          </w:p>
        </w:tc>
        <w:tc>
          <w:tcPr>
            <w:tcW w:w="6611" w:type="dxa"/>
            <w:tcBorders>
              <w:top w:val="single" w:sz="4" w:space="0" w:color="auto"/>
              <w:left w:val="single" w:sz="4" w:space="0" w:color="auto"/>
              <w:bottom w:val="single" w:sz="4" w:space="0" w:color="auto"/>
              <w:right w:val="single" w:sz="4" w:space="0" w:color="auto"/>
            </w:tcBorders>
          </w:tcPr>
          <w:p w14:paraId="51D0127D" w14:textId="2D79D163" w:rsidR="002A0CEE" w:rsidRPr="00F947AE" w:rsidRDefault="002A0CEE" w:rsidP="002A0CEE">
            <w:pPr>
              <w:rPr>
                <w:rFonts w:eastAsia="Arial" w:cstheme="minorHAnsi"/>
              </w:rPr>
            </w:pPr>
            <w:r w:rsidRPr="00F947AE">
              <w:t>This unit allows learners to develop some of the basic knowledge and skills required for soft landscaping. Learners will develop the basic skills and knowledge required to establish and maintain soft landscaping. The unit is appropriate for a range of contexts including agriculture, countryside management, and landscape horticulture.</w:t>
            </w:r>
          </w:p>
        </w:tc>
      </w:tr>
    </w:tbl>
    <w:p w14:paraId="3364FD86" w14:textId="77777777" w:rsidR="000578DD" w:rsidRPr="00F947AE" w:rsidRDefault="000578DD" w:rsidP="00BE75E6">
      <w:pPr>
        <w:spacing w:after="0"/>
      </w:pPr>
    </w:p>
    <w:p w14:paraId="0687F49C" w14:textId="77777777" w:rsidR="004E6E05" w:rsidRPr="00F947AE" w:rsidRDefault="004E6E05" w:rsidP="023880A8">
      <w:pPr>
        <w:pStyle w:val="Heading3"/>
        <w:rPr>
          <w:b/>
          <w:bCs/>
        </w:rPr>
      </w:pPr>
      <w:r w:rsidRPr="023880A8">
        <w:rPr>
          <w:b/>
          <w:bCs/>
        </w:rPr>
        <w:t xml:space="preserve">Assessment Method </w:t>
      </w:r>
    </w:p>
    <w:p w14:paraId="0628735D" w14:textId="2FCE11A6" w:rsidR="000578DD" w:rsidRPr="00F947AE" w:rsidRDefault="004E6E05" w:rsidP="004E6E05">
      <w:pPr>
        <w:spacing w:after="0"/>
      </w:pPr>
      <w:r w:rsidRPr="00F947AE">
        <w:t xml:space="preserve">Assessment is aimed at addressing the technical knowledge, skills and understanding associated with a range of land-based industries at National 4 level. Assessment will focus on practical vocational skills, skills for employment in a land-based industry context and safe working </w:t>
      </w:r>
      <w:proofErr w:type="gramStart"/>
      <w:r w:rsidRPr="00F947AE">
        <w:t>practice</w:t>
      </w:r>
      <w:proofErr w:type="gramEnd"/>
    </w:p>
    <w:p w14:paraId="67972FD8" w14:textId="77777777" w:rsidR="004E6E05" w:rsidRPr="00F947AE" w:rsidRDefault="004E6E05" w:rsidP="004E6E05">
      <w:pPr>
        <w:spacing w:after="0"/>
      </w:pPr>
    </w:p>
    <w:p w14:paraId="20B1B030" w14:textId="77777777" w:rsidR="00FE0082" w:rsidRPr="00F947AE" w:rsidRDefault="00FE0082" w:rsidP="004E6E05">
      <w:pPr>
        <w:spacing w:after="0"/>
      </w:pPr>
    </w:p>
    <w:p w14:paraId="3845A13C" w14:textId="77777777" w:rsidR="008E736F" w:rsidRPr="00F947AE" w:rsidRDefault="008E736F" w:rsidP="008E736F">
      <w:pPr>
        <w:pStyle w:val="Heading2"/>
        <w:rPr>
          <w:lang w:val="en-US"/>
        </w:rPr>
      </w:pPr>
      <w:bookmarkStart w:id="80" w:name="_Toc120021504"/>
      <w:bookmarkStart w:id="81" w:name="_Toc64619925"/>
      <w:bookmarkStart w:id="82" w:name="_Toc64619924"/>
      <w:r w:rsidRPr="00F947AE">
        <w:rPr>
          <w:lang w:val="en-US"/>
        </w:rPr>
        <w:t>National Progression Award: Investigation of Modern Agriculture Level 5</w:t>
      </w:r>
      <w:bookmarkEnd w:id="80"/>
    </w:p>
    <w:tbl>
      <w:tblPr>
        <w:tblStyle w:val="TableGrid"/>
        <w:tblW w:w="0" w:type="auto"/>
        <w:tblLook w:val="04A0" w:firstRow="1" w:lastRow="0" w:firstColumn="1" w:lastColumn="0" w:noHBand="0" w:noVBand="1"/>
      </w:tblPr>
      <w:tblGrid>
        <w:gridCol w:w="2405"/>
        <w:gridCol w:w="6611"/>
      </w:tblGrid>
      <w:tr w:rsidR="008E736F" w:rsidRPr="00F947AE" w14:paraId="1D759ED7" w14:textId="77777777">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624753F6" w14:textId="77777777" w:rsidR="008E736F" w:rsidRPr="00F947AE" w:rsidRDefault="008E736F">
            <w:pPr>
              <w:rPr>
                <w:rFonts w:cstheme="minorHAnsi"/>
                <w:color w:val="FFFFFF" w:themeColor="background1"/>
                <w:lang w:val="en-US"/>
              </w:rPr>
            </w:pPr>
            <w:r w:rsidRPr="00F947AE">
              <w:rPr>
                <w:rFonts w:cstheme="minorHAnsi"/>
                <w:color w:val="FFFFFF" w:themeColor="background1"/>
                <w:lang w:val="en-US"/>
              </w:rPr>
              <w:t>Course Title</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656CE40C" w14:textId="77777777" w:rsidR="008E736F" w:rsidRPr="00F947AE" w:rsidRDefault="008E736F">
            <w:pPr>
              <w:rPr>
                <w:rFonts w:cstheme="minorHAnsi"/>
                <w:color w:val="FFFFFF" w:themeColor="background1"/>
                <w:lang w:val="en-US"/>
              </w:rPr>
            </w:pPr>
            <w:r w:rsidRPr="00F947AE">
              <w:rPr>
                <w:rFonts w:cstheme="minorHAnsi"/>
                <w:color w:val="FFFFFF" w:themeColor="background1"/>
                <w:lang w:val="en-US"/>
              </w:rPr>
              <w:t>NPA Investigation of Modern Agriculture</w:t>
            </w:r>
          </w:p>
        </w:tc>
      </w:tr>
      <w:tr w:rsidR="008E736F" w:rsidRPr="00F947AE" w14:paraId="19BEA9C0" w14:textId="77777777">
        <w:tc>
          <w:tcPr>
            <w:tcW w:w="2405" w:type="dxa"/>
            <w:tcBorders>
              <w:top w:val="single" w:sz="4" w:space="0" w:color="auto"/>
              <w:left w:val="single" w:sz="4" w:space="0" w:color="auto"/>
              <w:bottom w:val="single" w:sz="4" w:space="0" w:color="auto"/>
              <w:right w:val="single" w:sz="4" w:space="0" w:color="auto"/>
            </w:tcBorders>
            <w:hideMark/>
          </w:tcPr>
          <w:p w14:paraId="445B68F5" w14:textId="77777777" w:rsidR="008E736F" w:rsidRPr="00F947AE" w:rsidRDefault="008E736F">
            <w:pPr>
              <w:rPr>
                <w:rFonts w:cstheme="minorHAnsi"/>
                <w:lang w:val="en-US"/>
              </w:rPr>
            </w:pPr>
            <w:r w:rsidRPr="00F947AE">
              <w:rPr>
                <w:rFonts w:cstheme="minorHAnsi"/>
                <w:lang w:val="en-US"/>
              </w:rPr>
              <w:t>Level</w:t>
            </w:r>
          </w:p>
        </w:tc>
        <w:tc>
          <w:tcPr>
            <w:tcW w:w="6611" w:type="dxa"/>
            <w:tcBorders>
              <w:top w:val="single" w:sz="4" w:space="0" w:color="auto"/>
              <w:left w:val="single" w:sz="4" w:space="0" w:color="auto"/>
              <w:bottom w:val="single" w:sz="4" w:space="0" w:color="auto"/>
              <w:right w:val="single" w:sz="4" w:space="0" w:color="auto"/>
            </w:tcBorders>
            <w:hideMark/>
          </w:tcPr>
          <w:p w14:paraId="01D66A75" w14:textId="77777777" w:rsidR="008E736F" w:rsidRPr="00F947AE" w:rsidRDefault="008E736F">
            <w:pPr>
              <w:rPr>
                <w:rFonts w:cstheme="minorHAnsi"/>
                <w:lang w:val="en-US"/>
              </w:rPr>
            </w:pPr>
            <w:r w:rsidRPr="00F947AE">
              <w:rPr>
                <w:rFonts w:cstheme="minorHAnsi"/>
                <w:lang w:val="en-US"/>
              </w:rPr>
              <w:t>SCQF 5</w:t>
            </w:r>
          </w:p>
        </w:tc>
      </w:tr>
      <w:tr w:rsidR="008E736F" w:rsidRPr="00F947AE" w14:paraId="3E29EB0E" w14:textId="77777777">
        <w:tc>
          <w:tcPr>
            <w:tcW w:w="2405" w:type="dxa"/>
            <w:tcBorders>
              <w:top w:val="single" w:sz="4" w:space="0" w:color="auto"/>
              <w:left w:val="single" w:sz="4" w:space="0" w:color="auto"/>
              <w:bottom w:val="single" w:sz="4" w:space="0" w:color="auto"/>
              <w:right w:val="single" w:sz="4" w:space="0" w:color="auto"/>
            </w:tcBorders>
            <w:hideMark/>
          </w:tcPr>
          <w:p w14:paraId="4282FAC7" w14:textId="77777777" w:rsidR="008E736F" w:rsidRPr="00F947AE" w:rsidRDefault="008E736F">
            <w:pPr>
              <w:rPr>
                <w:rFonts w:cstheme="minorHAnsi"/>
                <w:lang w:val="en-US"/>
              </w:rPr>
            </w:pPr>
            <w:r w:rsidRPr="00F947AE">
              <w:rPr>
                <w:rFonts w:cstheme="minorHAnsi"/>
                <w:lang w:val="en-US"/>
              </w:rPr>
              <w:t>Campus</w:t>
            </w:r>
          </w:p>
        </w:tc>
        <w:tc>
          <w:tcPr>
            <w:tcW w:w="6611" w:type="dxa"/>
            <w:tcBorders>
              <w:top w:val="single" w:sz="4" w:space="0" w:color="auto"/>
              <w:left w:val="single" w:sz="4" w:space="0" w:color="auto"/>
              <w:bottom w:val="single" w:sz="4" w:space="0" w:color="auto"/>
              <w:right w:val="single" w:sz="4" w:space="0" w:color="auto"/>
            </w:tcBorders>
            <w:hideMark/>
          </w:tcPr>
          <w:p w14:paraId="35DB6E79" w14:textId="77777777" w:rsidR="008E736F" w:rsidRPr="00F947AE" w:rsidRDefault="008E736F">
            <w:pPr>
              <w:rPr>
                <w:rFonts w:cstheme="minorHAnsi"/>
                <w:lang w:val="en-US"/>
              </w:rPr>
            </w:pPr>
            <w:r w:rsidRPr="00F947AE">
              <w:rPr>
                <w:rFonts w:cstheme="minorHAnsi"/>
                <w:lang w:val="en-US"/>
              </w:rPr>
              <w:t>Arbroath</w:t>
            </w:r>
          </w:p>
        </w:tc>
      </w:tr>
      <w:tr w:rsidR="008E736F" w:rsidRPr="00F947AE" w14:paraId="04362257" w14:textId="77777777">
        <w:tc>
          <w:tcPr>
            <w:tcW w:w="2405" w:type="dxa"/>
            <w:tcBorders>
              <w:top w:val="single" w:sz="4" w:space="0" w:color="auto"/>
              <w:left w:val="single" w:sz="4" w:space="0" w:color="auto"/>
              <w:bottom w:val="single" w:sz="4" w:space="0" w:color="auto"/>
              <w:right w:val="single" w:sz="4" w:space="0" w:color="auto"/>
            </w:tcBorders>
            <w:hideMark/>
          </w:tcPr>
          <w:p w14:paraId="692B3C6B" w14:textId="77777777" w:rsidR="008E736F" w:rsidRPr="00F947AE" w:rsidRDefault="008E736F">
            <w:pPr>
              <w:rPr>
                <w:rFonts w:cstheme="minorHAnsi"/>
                <w:lang w:val="en-US"/>
              </w:rPr>
            </w:pPr>
            <w:r w:rsidRPr="00F947AE">
              <w:rPr>
                <w:rFonts w:cstheme="minorHAnsi"/>
                <w:lang w:val="en-US"/>
              </w:rPr>
              <w:t>Days</w:t>
            </w:r>
          </w:p>
        </w:tc>
        <w:tc>
          <w:tcPr>
            <w:tcW w:w="6611" w:type="dxa"/>
            <w:tcBorders>
              <w:top w:val="single" w:sz="4" w:space="0" w:color="auto"/>
              <w:left w:val="single" w:sz="4" w:space="0" w:color="auto"/>
              <w:bottom w:val="single" w:sz="4" w:space="0" w:color="auto"/>
              <w:right w:val="single" w:sz="4" w:space="0" w:color="auto"/>
            </w:tcBorders>
            <w:hideMark/>
          </w:tcPr>
          <w:p w14:paraId="3AB9C7E3" w14:textId="77777777" w:rsidR="008E736F" w:rsidRPr="00F947AE" w:rsidRDefault="008E736F">
            <w:pPr>
              <w:rPr>
                <w:rFonts w:cstheme="minorHAnsi"/>
                <w:lang w:val="en-US"/>
              </w:rPr>
            </w:pPr>
            <w:r w:rsidRPr="00F947AE">
              <w:rPr>
                <w:rFonts w:cstheme="minorHAnsi"/>
                <w:b/>
                <w:bCs/>
                <w:lang w:val="en-US"/>
              </w:rPr>
              <w:t>Arbroath</w:t>
            </w:r>
            <w:r w:rsidRPr="00F947AE">
              <w:rPr>
                <w:rFonts w:cstheme="minorHAnsi"/>
                <w:lang w:val="en-US"/>
              </w:rPr>
              <w:t>: Friday 9-1pm</w:t>
            </w:r>
          </w:p>
        </w:tc>
      </w:tr>
    </w:tbl>
    <w:p w14:paraId="2BD01309" w14:textId="77777777" w:rsidR="008E736F" w:rsidRPr="00F947AE" w:rsidRDefault="008E736F" w:rsidP="008E736F">
      <w:pPr>
        <w:spacing w:after="0"/>
        <w:rPr>
          <w:rFonts w:cstheme="minorHAnsi"/>
          <w:lang w:val="en-US"/>
        </w:rPr>
      </w:pPr>
    </w:p>
    <w:p w14:paraId="68771948" w14:textId="77777777" w:rsidR="008E736F" w:rsidRPr="00F947AE" w:rsidRDefault="008E736F" w:rsidP="023880A8">
      <w:pPr>
        <w:pStyle w:val="Heading3"/>
        <w:rPr>
          <w:b/>
          <w:bCs/>
          <w:lang w:val="en-US"/>
        </w:rPr>
      </w:pPr>
      <w:r w:rsidRPr="023880A8">
        <w:rPr>
          <w:b/>
          <w:bCs/>
          <w:lang w:val="en-US"/>
        </w:rPr>
        <w:t>Entry Requirements</w:t>
      </w:r>
    </w:p>
    <w:p w14:paraId="3C11D744" w14:textId="77777777" w:rsidR="008E736F" w:rsidRPr="00F947AE" w:rsidRDefault="008E736F" w:rsidP="008E736F">
      <w:pPr>
        <w:spacing w:after="0" w:line="240" w:lineRule="auto"/>
        <w:jc w:val="both"/>
        <w:rPr>
          <w:rFonts w:eastAsia="Calibri" w:cstheme="minorHAnsi"/>
        </w:rPr>
      </w:pPr>
      <w:r w:rsidRPr="00F947AE">
        <w:rPr>
          <w:rFonts w:eastAsia="Calibri" w:cstheme="minorHAnsi"/>
        </w:rPr>
        <w:t>There are no entry requirements for this course however school staff should ensure pupils are suitable for level 5 study.</w:t>
      </w:r>
    </w:p>
    <w:p w14:paraId="137C2C10" w14:textId="77777777" w:rsidR="008E736F" w:rsidRPr="00F947AE" w:rsidRDefault="008E736F" w:rsidP="008E736F">
      <w:pPr>
        <w:spacing w:after="0"/>
        <w:rPr>
          <w:rFonts w:cstheme="minorHAnsi"/>
          <w:lang w:val="en-US"/>
        </w:rPr>
      </w:pPr>
    </w:p>
    <w:p w14:paraId="1DB32BEB" w14:textId="77777777" w:rsidR="008E736F" w:rsidRPr="00F947AE" w:rsidRDefault="008E736F" w:rsidP="023880A8">
      <w:pPr>
        <w:pStyle w:val="Heading3"/>
        <w:rPr>
          <w:b/>
          <w:bCs/>
          <w:lang w:val="en-US"/>
        </w:rPr>
      </w:pPr>
      <w:r w:rsidRPr="023880A8">
        <w:rPr>
          <w:b/>
          <w:bCs/>
          <w:lang w:val="en-US"/>
        </w:rPr>
        <w:t xml:space="preserve">Units to be </w:t>
      </w:r>
      <w:proofErr w:type="gramStart"/>
      <w:r w:rsidRPr="023880A8">
        <w:rPr>
          <w:b/>
          <w:bCs/>
          <w:lang w:val="en-US"/>
        </w:rPr>
        <w:t>Completed</w:t>
      </w:r>
      <w:proofErr w:type="gramEnd"/>
    </w:p>
    <w:tbl>
      <w:tblPr>
        <w:tblStyle w:val="TableGrid"/>
        <w:tblW w:w="9024" w:type="dxa"/>
        <w:tblLook w:val="04A0" w:firstRow="1" w:lastRow="0" w:firstColumn="1" w:lastColumn="0" w:noHBand="0" w:noVBand="1"/>
      </w:tblPr>
      <w:tblGrid>
        <w:gridCol w:w="9024"/>
      </w:tblGrid>
      <w:tr w:rsidR="008E736F" w:rsidRPr="00F947AE" w14:paraId="496ED0F5" w14:textId="77777777">
        <w:tc>
          <w:tcPr>
            <w:tcW w:w="9024" w:type="dxa"/>
            <w:tcBorders>
              <w:top w:val="single" w:sz="4" w:space="0" w:color="auto"/>
              <w:left w:val="single" w:sz="4" w:space="0" w:color="auto"/>
              <w:bottom w:val="single" w:sz="4" w:space="0" w:color="auto"/>
              <w:right w:val="single" w:sz="4" w:space="0" w:color="auto"/>
            </w:tcBorders>
            <w:shd w:val="clear" w:color="auto" w:fill="7030A0"/>
            <w:hideMark/>
          </w:tcPr>
          <w:p w14:paraId="7DA8A27F" w14:textId="77777777" w:rsidR="008E736F" w:rsidRPr="00F947AE" w:rsidRDefault="008E736F">
            <w:pPr>
              <w:rPr>
                <w:rFonts w:cstheme="minorHAnsi"/>
                <w:color w:val="FFFFFF" w:themeColor="background1"/>
                <w:lang w:val="en-US"/>
              </w:rPr>
            </w:pPr>
            <w:r w:rsidRPr="00F947AE">
              <w:rPr>
                <w:rFonts w:cstheme="minorHAnsi"/>
                <w:color w:val="FFFFFF" w:themeColor="background1"/>
                <w:lang w:val="en-US"/>
              </w:rPr>
              <w:t>Mandatory Units</w:t>
            </w:r>
          </w:p>
        </w:tc>
      </w:tr>
      <w:tr w:rsidR="008E736F" w:rsidRPr="00F947AE" w14:paraId="7D1A676A" w14:textId="77777777">
        <w:tc>
          <w:tcPr>
            <w:tcW w:w="9024" w:type="dxa"/>
            <w:tcBorders>
              <w:top w:val="single" w:sz="4" w:space="0" w:color="auto"/>
              <w:left w:val="single" w:sz="4" w:space="0" w:color="auto"/>
              <w:bottom w:val="single" w:sz="4" w:space="0" w:color="auto"/>
              <w:right w:val="single" w:sz="4" w:space="0" w:color="auto"/>
            </w:tcBorders>
            <w:hideMark/>
          </w:tcPr>
          <w:p w14:paraId="3B53135B" w14:textId="77777777" w:rsidR="008E736F" w:rsidRPr="00F947AE" w:rsidRDefault="008E736F">
            <w:pPr>
              <w:rPr>
                <w:rFonts w:cstheme="minorHAnsi"/>
                <w:lang w:val="en-US"/>
              </w:rPr>
            </w:pPr>
            <w:r w:rsidRPr="00F947AE">
              <w:rPr>
                <w:rFonts w:cstheme="minorHAnsi"/>
              </w:rPr>
              <w:t>Investigation of Local Agriculture</w:t>
            </w:r>
          </w:p>
        </w:tc>
      </w:tr>
      <w:tr w:rsidR="008E736F" w:rsidRPr="00F947AE" w14:paraId="50D53B65" w14:textId="77777777">
        <w:tc>
          <w:tcPr>
            <w:tcW w:w="9024" w:type="dxa"/>
            <w:tcBorders>
              <w:top w:val="single" w:sz="4" w:space="0" w:color="auto"/>
              <w:left w:val="single" w:sz="4" w:space="0" w:color="auto"/>
              <w:bottom w:val="single" w:sz="4" w:space="0" w:color="auto"/>
              <w:right w:val="single" w:sz="4" w:space="0" w:color="auto"/>
            </w:tcBorders>
            <w:hideMark/>
          </w:tcPr>
          <w:p w14:paraId="78FE5A25" w14:textId="77777777" w:rsidR="008E736F" w:rsidRPr="00F947AE" w:rsidRDefault="008E736F">
            <w:pPr>
              <w:rPr>
                <w:rFonts w:cstheme="minorHAnsi"/>
                <w:lang w:val="en-US"/>
              </w:rPr>
            </w:pPr>
            <w:r w:rsidRPr="00F947AE">
              <w:rPr>
                <w:rFonts w:cstheme="minorHAnsi"/>
              </w:rPr>
              <w:t>Introduction to Agri-Tech and Precision Farming</w:t>
            </w:r>
          </w:p>
        </w:tc>
      </w:tr>
      <w:tr w:rsidR="008E736F" w:rsidRPr="00F947AE" w14:paraId="06A23B94" w14:textId="77777777">
        <w:tc>
          <w:tcPr>
            <w:tcW w:w="9024" w:type="dxa"/>
            <w:tcBorders>
              <w:top w:val="single" w:sz="4" w:space="0" w:color="auto"/>
              <w:left w:val="single" w:sz="4" w:space="0" w:color="auto"/>
              <w:bottom w:val="single" w:sz="4" w:space="0" w:color="auto"/>
              <w:right w:val="single" w:sz="4" w:space="0" w:color="auto"/>
            </w:tcBorders>
            <w:hideMark/>
          </w:tcPr>
          <w:p w14:paraId="1F547892" w14:textId="77777777" w:rsidR="008E736F" w:rsidRPr="00F947AE" w:rsidRDefault="008E736F">
            <w:pPr>
              <w:rPr>
                <w:rFonts w:cstheme="minorHAnsi"/>
                <w:lang w:val="en-US"/>
              </w:rPr>
            </w:pPr>
            <w:r w:rsidRPr="00F947AE">
              <w:rPr>
                <w:rFonts w:cstheme="minorHAnsi"/>
              </w:rPr>
              <w:t>Introduction to Agri-Tourism</w:t>
            </w:r>
          </w:p>
        </w:tc>
      </w:tr>
    </w:tbl>
    <w:p w14:paraId="18D45BA2" w14:textId="77777777" w:rsidR="008E736F" w:rsidRPr="00F947AE" w:rsidRDefault="008E736F" w:rsidP="008E736F">
      <w:pPr>
        <w:spacing w:after="0"/>
        <w:rPr>
          <w:rFonts w:cstheme="minorHAnsi"/>
          <w:lang w:val="en-US"/>
        </w:rPr>
      </w:pPr>
    </w:p>
    <w:p w14:paraId="25CC188A" w14:textId="77777777" w:rsidR="008E736F" w:rsidRPr="00F947AE" w:rsidRDefault="008E736F" w:rsidP="023880A8">
      <w:pPr>
        <w:pStyle w:val="Heading3"/>
        <w:rPr>
          <w:b/>
          <w:bCs/>
          <w:lang w:val="en-US"/>
        </w:rPr>
      </w:pPr>
      <w:r w:rsidRPr="023880A8">
        <w:rPr>
          <w:b/>
          <w:bCs/>
          <w:lang w:val="en-US"/>
        </w:rPr>
        <w:t>Progression Pathways</w:t>
      </w:r>
    </w:p>
    <w:p w14:paraId="21D632F0" w14:textId="77777777" w:rsidR="008E736F" w:rsidRPr="00F947AE" w:rsidRDefault="008E736F" w:rsidP="008E736F">
      <w:pPr>
        <w:numPr>
          <w:ilvl w:val="0"/>
          <w:numId w:val="10"/>
        </w:numPr>
        <w:tabs>
          <w:tab w:val="left" w:pos="476"/>
        </w:tabs>
        <w:spacing w:after="0" w:line="240" w:lineRule="auto"/>
        <w:ind w:left="142" w:firstLine="0"/>
        <w:contextualSpacing/>
        <w:rPr>
          <w:rFonts w:eastAsia="Arial" w:cstheme="minorHAnsi"/>
        </w:rPr>
      </w:pPr>
      <w:r w:rsidRPr="00F947AE">
        <w:rPr>
          <w:rFonts w:eastAsia="Arial" w:cstheme="minorHAnsi"/>
        </w:rPr>
        <w:t>Full time Introduction to Agriculture and Estates at Dundee and Angus College</w:t>
      </w:r>
    </w:p>
    <w:p w14:paraId="316CDBA2" w14:textId="77777777" w:rsidR="008E736F" w:rsidRPr="00F947AE" w:rsidRDefault="008E736F" w:rsidP="008E736F">
      <w:pPr>
        <w:numPr>
          <w:ilvl w:val="0"/>
          <w:numId w:val="10"/>
        </w:numPr>
        <w:tabs>
          <w:tab w:val="left" w:pos="476"/>
        </w:tabs>
        <w:spacing w:after="0" w:line="240" w:lineRule="auto"/>
        <w:ind w:left="142" w:firstLine="0"/>
        <w:contextualSpacing/>
        <w:rPr>
          <w:rFonts w:eastAsia="Arial" w:cstheme="minorHAnsi"/>
        </w:rPr>
      </w:pPr>
      <w:r w:rsidRPr="00F947AE">
        <w:rPr>
          <w:rFonts w:eastAsia="Arial" w:cstheme="minorHAnsi"/>
        </w:rPr>
        <w:t xml:space="preserve">Programmes in Further Education Colleges </w:t>
      </w:r>
    </w:p>
    <w:p w14:paraId="3832A367" w14:textId="77777777" w:rsidR="008E736F" w:rsidRPr="00F947AE" w:rsidRDefault="008E736F" w:rsidP="008E736F">
      <w:pPr>
        <w:numPr>
          <w:ilvl w:val="0"/>
          <w:numId w:val="10"/>
        </w:numPr>
        <w:tabs>
          <w:tab w:val="left" w:pos="476"/>
        </w:tabs>
        <w:spacing w:after="0" w:line="240" w:lineRule="auto"/>
        <w:ind w:left="142" w:firstLine="0"/>
        <w:contextualSpacing/>
        <w:rPr>
          <w:rFonts w:eastAsia="Arial" w:cstheme="minorHAnsi"/>
        </w:rPr>
      </w:pPr>
      <w:r w:rsidRPr="00F947AE">
        <w:rPr>
          <w:rFonts w:eastAsia="Arial" w:cstheme="minorHAnsi"/>
        </w:rPr>
        <w:t>Other suitable Training or Employment</w:t>
      </w:r>
    </w:p>
    <w:p w14:paraId="09B38030" w14:textId="77777777" w:rsidR="008E736F" w:rsidRPr="00F947AE" w:rsidRDefault="008E736F" w:rsidP="008E736F">
      <w:pPr>
        <w:tabs>
          <w:tab w:val="left" w:pos="476"/>
        </w:tabs>
        <w:spacing w:after="0" w:line="240" w:lineRule="auto"/>
        <w:ind w:left="142"/>
        <w:contextualSpacing/>
        <w:rPr>
          <w:rFonts w:eastAsia="Arial" w:cstheme="minorHAnsi"/>
        </w:rPr>
      </w:pPr>
    </w:p>
    <w:p w14:paraId="464955C7" w14:textId="77777777" w:rsidR="008E736F" w:rsidRPr="00F947AE" w:rsidRDefault="008E736F" w:rsidP="023880A8">
      <w:pPr>
        <w:pStyle w:val="Heading3"/>
        <w:rPr>
          <w:b/>
          <w:bCs/>
          <w:lang w:val="en-US"/>
        </w:rPr>
      </w:pPr>
      <w:r w:rsidRPr="023880A8">
        <w:rPr>
          <w:b/>
          <w:bCs/>
          <w:lang w:val="en-US"/>
        </w:rPr>
        <w:t>Course Description</w:t>
      </w:r>
    </w:p>
    <w:p w14:paraId="066C90CF" w14:textId="77777777" w:rsidR="008E736F" w:rsidRPr="00F947AE" w:rsidRDefault="008E736F" w:rsidP="008E736F">
      <w:pPr>
        <w:spacing w:after="0" w:line="240" w:lineRule="auto"/>
        <w:jc w:val="both"/>
        <w:rPr>
          <w:rFonts w:cstheme="minorHAnsi"/>
        </w:rPr>
      </w:pPr>
      <w:r w:rsidRPr="00F947AE">
        <w:rPr>
          <w:rFonts w:cstheme="minorHAnsi"/>
        </w:rPr>
        <w:t>This Agricultural programme is designed by Dundee &amp; Angus College and validated by SQA. Much of the learning will be by experience gained from practical tasks, investigations and contact with partners from the agricultural sector.</w:t>
      </w:r>
    </w:p>
    <w:p w14:paraId="0DFBFCB1" w14:textId="77777777" w:rsidR="008E736F" w:rsidRPr="00F947AE" w:rsidRDefault="008E736F" w:rsidP="008E736F">
      <w:pPr>
        <w:spacing w:after="0" w:line="240" w:lineRule="auto"/>
        <w:jc w:val="both"/>
        <w:rPr>
          <w:rFonts w:cstheme="minorHAnsi"/>
        </w:rPr>
      </w:pPr>
    </w:p>
    <w:p w14:paraId="1719BB37" w14:textId="77777777" w:rsidR="008E736F" w:rsidRPr="00F947AE" w:rsidRDefault="008E736F" w:rsidP="008E736F">
      <w:pPr>
        <w:spacing w:after="0" w:line="240" w:lineRule="auto"/>
        <w:jc w:val="both"/>
        <w:rPr>
          <w:rFonts w:cstheme="minorHAnsi"/>
        </w:rPr>
      </w:pPr>
      <w:r w:rsidRPr="00F947AE">
        <w:rPr>
          <w:rFonts w:cstheme="minorHAnsi"/>
        </w:rPr>
        <w:t>Successful completion of this qualification can provide pupils with an opportunity to progress to a full-time course in the agricultural sector.</w:t>
      </w:r>
    </w:p>
    <w:p w14:paraId="512FE733" w14:textId="77777777" w:rsidR="008E736F" w:rsidRPr="00F947AE" w:rsidRDefault="008E736F" w:rsidP="023880A8">
      <w:pPr>
        <w:spacing w:after="0" w:line="240" w:lineRule="auto"/>
        <w:jc w:val="both"/>
        <w:rPr>
          <w:b/>
          <w:bCs/>
        </w:rPr>
      </w:pPr>
    </w:p>
    <w:p w14:paraId="35C56E8A" w14:textId="77777777" w:rsidR="008E736F" w:rsidRPr="00F947AE" w:rsidRDefault="008E736F" w:rsidP="023880A8">
      <w:pPr>
        <w:pStyle w:val="Heading3"/>
        <w:rPr>
          <w:b/>
          <w:bCs/>
          <w:lang w:val="en-US"/>
        </w:rPr>
      </w:pPr>
      <w:r w:rsidRPr="023880A8">
        <w:rPr>
          <w:b/>
          <w:bCs/>
          <w:lang w:val="en-US"/>
        </w:rPr>
        <w:t>Unit Contents</w:t>
      </w:r>
    </w:p>
    <w:tbl>
      <w:tblPr>
        <w:tblStyle w:val="TableGrid"/>
        <w:tblW w:w="0" w:type="auto"/>
        <w:tblLook w:val="04A0" w:firstRow="1" w:lastRow="0" w:firstColumn="1" w:lastColumn="0" w:noHBand="0" w:noVBand="1"/>
      </w:tblPr>
      <w:tblGrid>
        <w:gridCol w:w="2263"/>
        <w:gridCol w:w="6753"/>
      </w:tblGrid>
      <w:tr w:rsidR="008E736F" w:rsidRPr="00F947AE" w14:paraId="41655894" w14:textId="77777777">
        <w:tc>
          <w:tcPr>
            <w:tcW w:w="2263" w:type="dxa"/>
            <w:tcBorders>
              <w:top w:val="single" w:sz="4" w:space="0" w:color="auto"/>
              <w:left w:val="single" w:sz="4" w:space="0" w:color="auto"/>
              <w:bottom w:val="single" w:sz="4" w:space="0" w:color="auto"/>
              <w:right w:val="single" w:sz="4" w:space="0" w:color="auto"/>
            </w:tcBorders>
            <w:shd w:val="clear" w:color="auto" w:fill="7030A0"/>
            <w:hideMark/>
          </w:tcPr>
          <w:p w14:paraId="722E63E5" w14:textId="77777777" w:rsidR="008E736F" w:rsidRPr="00F947AE" w:rsidRDefault="008E736F">
            <w:pPr>
              <w:rPr>
                <w:rFonts w:cstheme="minorHAnsi"/>
                <w:color w:val="FFFFFF" w:themeColor="background1"/>
                <w:lang w:val="en-US"/>
              </w:rPr>
            </w:pPr>
            <w:r w:rsidRPr="00F947AE">
              <w:rPr>
                <w:rFonts w:cstheme="minorHAnsi"/>
                <w:color w:val="FFFFFF" w:themeColor="background1"/>
                <w:lang w:val="en-US"/>
              </w:rPr>
              <w:t>Unit</w:t>
            </w:r>
          </w:p>
        </w:tc>
        <w:tc>
          <w:tcPr>
            <w:tcW w:w="6753" w:type="dxa"/>
            <w:tcBorders>
              <w:top w:val="single" w:sz="4" w:space="0" w:color="auto"/>
              <w:left w:val="single" w:sz="4" w:space="0" w:color="auto"/>
              <w:bottom w:val="single" w:sz="4" w:space="0" w:color="auto"/>
              <w:right w:val="single" w:sz="4" w:space="0" w:color="auto"/>
            </w:tcBorders>
            <w:shd w:val="clear" w:color="auto" w:fill="7030A0"/>
            <w:hideMark/>
          </w:tcPr>
          <w:p w14:paraId="78BB3822" w14:textId="77777777" w:rsidR="008E736F" w:rsidRPr="00F947AE" w:rsidRDefault="008E736F">
            <w:pPr>
              <w:rPr>
                <w:rFonts w:cstheme="minorHAnsi"/>
                <w:color w:val="FFFFFF" w:themeColor="background1"/>
                <w:lang w:val="en-US"/>
              </w:rPr>
            </w:pPr>
            <w:r w:rsidRPr="00F947AE">
              <w:rPr>
                <w:rFonts w:cstheme="minorHAnsi"/>
                <w:color w:val="FFFFFF" w:themeColor="background1"/>
                <w:lang w:val="en-US"/>
              </w:rPr>
              <w:t>Description</w:t>
            </w:r>
          </w:p>
        </w:tc>
      </w:tr>
      <w:tr w:rsidR="008E736F" w:rsidRPr="00F947AE" w14:paraId="56C082A9" w14:textId="77777777">
        <w:tc>
          <w:tcPr>
            <w:tcW w:w="2263" w:type="dxa"/>
            <w:tcBorders>
              <w:top w:val="single" w:sz="4" w:space="0" w:color="auto"/>
              <w:left w:val="single" w:sz="4" w:space="0" w:color="auto"/>
              <w:bottom w:val="single" w:sz="4" w:space="0" w:color="auto"/>
              <w:right w:val="single" w:sz="4" w:space="0" w:color="auto"/>
            </w:tcBorders>
            <w:hideMark/>
          </w:tcPr>
          <w:p w14:paraId="6803F2B7" w14:textId="77777777" w:rsidR="008E736F" w:rsidRPr="00F947AE" w:rsidRDefault="008E736F">
            <w:pPr>
              <w:rPr>
                <w:rFonts w:cstheme="minorHAnsi"/>
                <w:lang w:val="en-US"/>
              </w:rPr>
            </w:pPr>
            <w:r w:rsidRPr="00F947AE">
              <w:rPr>
                <w:rFonts w:cstheme="minorHAnsi"/>
                <w:b/>
              </w:rPr>
              <w:t>Investigation of Local Agriculture</w:t>
            </w:r>
          </w:p>
        </w:tc>
        <w:tc>
          <w:tcPr>
            <w:tcW w:w="6753" w:type="dxa"/>
            <w:tcBorders>
              <w:top w:val="single" w:sz="4" w:space="0" w:color="auto"/>
              <w:left w:val="single" w:sz="4" w:space="0" w:color="auto"/>
              <w:bottom w:val="single" w:sz="4" w:space="0" w:color="auto"/>
              <w:right w:val="single" w:sz="4" w:space="0" w:color="auto"/>
            </w:tcBorders>
            <w:hideMark/>
          </w:tcPr>
          <w:p w14:paraId="7A834539" w14:textId="77777777" w:rsidR="008E736F" w:rsidRPr="00F947AE" w:rsidRDefault="008E736F">
            <w:pPr>
              <w:rPr>
                <w:rFonts w:cstheme="minorHAnsi"/>
              </w:rPr>
            </w:pPr>
            <w:r w:rsidRPr="00F947AE">
              <w:rPr>
                <w:rFonts w:cstheme="minorHAnsi"/>
              </w:rPr>
              <w:t>This unit is designed to increase awareness of local agricultural provision and opportunities for employment.  Completion of the unit will allow p</w:t>
            </w:r>
            <w:r w:rsidRPr="00F947AE">
              <w:t xml:space="preserve">upils </w:t>
            </w:r>
            <w:r w:rsidRPr="00F947AE">
              <w:rPr>
                <w:rFonts w:cstheme="minorHAnsi"/>
              </w:rPr>
              <w:t>to understand why local agriculture has developed in the way it has and, upon identifying potential areas of interest, will allow p</w:t>
            </w:r>
            <w:r w:rsidRPr="00F947AE">
              <w:t xml:space="preserve">upils </w:t>
            </w:r>
            <w:r w:rsidRPr="00F947AE">
              <w:rPr>
                <w:rFonts w:cstheme="minorHAnsi"/>
              </w:rPr>
              <w:t xml:space="preserve">to identify potential areas for development </w:t>
            </w:r>
            <w:proofErr w:type="gramStart"/>
            <w:r w:rsidRPr="00F947AE">
              <w:rPr>
                <w:rFonts w:cstheme="minorHAnsi"/>
              </w:rPr>
              <w:t>in order to</w:t>
            </w:r>
            <w:proofErr w:type="gramEnd"/>
            <w:r w:rsidRPr="00F947AE">
              <w:rPr>
                <w:rFonts w:cstheme="minorHAnsi"/>
              </w:rPr>
              <w:t xml:space="preserve"> embark on a career in agriculture.</w:t>
            </w:r>
          </w:p>
          <w:p w14:paraId="19038762" w14:textId="77777777" w:rsidR="008E736F" w:rsidRPr="00F947AE" w:rsidRDefault="008E736F">
            <w:pPr>
              <w:rPr>
                <w:rFonts w:cstheme="minorHAnsi"/>
              </w:rPr>
            </w:pPr>
            <w:r w:rsidRPr="00F947AE">
              <w:rPr>
                <w:rFonts w:cstheme="minorHAnsi"/>
              </w:rPr>
              <w:t>P</w:t>
            </w:r>
            <w:r w:rsidRPr="00F947AE">
              <w:t>upil</w:t>
            </w:r>
            <w:r w:rsidRPr="00F947AE">
              <w:rPr>
                <w:rFonts w:cstheme="minorHAnsi"/>
              </w:rPr>
              <w:t>s will:</w:t>
            </w:r>
          </w:p>
          <w:p w14:paraId="376D6ED4" w14:textId="77777777" w:rsidR="008E736F" w:rsidRPr="00F947AE" w:rsidRDefault="008E736F">
            <w:pPr>
              <w:numPr>
                <w:ilvl w:val="0"/>
                <w:numId w:val="11"/>
              </w:numPr>
              <w:ind w:left="346" w:hanging="284"/>
              <w:contextualSpacing/>
              <w:rPr>
                <w:rFonts w:eastAsia="Times New Roman" w:cstheme="minorHAnsi"/>
              </w:rPr>
            </w:pPr>
            <w:r w:rsidRPr="00F947AE">
              <w:rPr>
                <w:rFonts w:eastAsia="Times New Roman" w:cstheme="minorHAnsi"/>
              </w:rPr>
              <w:t>establish the relevance of climate, soil types and local infrastructure in the formation of local agricultural businesses.</w:t>
            </w:r>
          </w:p>
          <w:p w14:paraId="7C4185A4" w14:textId="77777777" w:rsidR="008E736F" w:rsidRPr="00F947AE" w:rsidRDefault="008E736F">
            <w:pPr>
              <w:numPr>
                <w:ilvl w:val="0"/>
                <w:numId w:val="11"/>
              </w:numPr>
              <w:ind w:left="346" w:hanging="284"/>
              <w:contextualSpacing/>
              <w:rPr>
                <w:rFonts w:eastAsia="Times New Roman" w:cstheme="minorHAnsi"/>
              </w:rPr>
            </w:pPr>
            <w:proofErr w:type="gramStart"/>
            <w:r w:rsidRPr="00F947AE">
              <w:rPr>
                <w:rFonts w:eastAsia="Times New Roman" w:cstheme="minorHAnsi"/>
              </w:rPr>
              <w:t>make contact with</w:t>
            </w:r>
            <w:proofErr w:type="gramEnd"/>
            <w:r w:rsidRPr="00F947AE">
              <w:rPr>
                <w:rFonts w:eastAsia="Times New Roman" w:cstheme="minorHAnsi"/>
              </w:rPr>
              <w:t xml:space="preserve"> a local agricultural business and understand its role in local provision.</w:t>
            </w:r>
          </w:p>
          <w:p w14:paraId="78B0E17B" w14:textId="77777777" w:rsidR="008E736F" w:rsidRPr="00F947AE" w:rsidRDefault="008E736F">
            <w:pPr>
              <w:numPr>
                <w:ilvl w:val="0"/>
                <w:numId w:val="11"/>
              </w:numPr>
              <w:ind w:left="346" w:hanging="284"/>
              <w:contextualSpacing/>
              <w:rPr>
                <w:rFonts w:eastAsia="Times New Roman" w:cstheme="minorHAnsi"/>
              </w:rPr>
            </w:pPr>
            <w:r w:rsidRPr="00F947AE">
              <w:rPr>
                <w:rFonts w:eastAsia="Times New Roman" w:cstheme="minorHAnsi"/>
              </w:rPr>
              <w:t>understand the business model and employee structure of a local agricultural business.</w:t>
            </w:r>
          </w:p>
          <w:p w14:paraId="34C72418" w14:textId="77777777" w:rsidR="008E736F" w:rsidRPr="00F947AE" w:rsidRDefault="008E736F">
            <w:pPr>
              <w:numPr>
                <w:ilvl w:val="0"/>
                <w:numId w:val="11"/>
              </w:numPr>
              <w:ind w:left="346" w:hanging="284"/>
              <w:contextualSpacing/>
              <w:rPr>
                <w:rFonts w:eastAsia="Times New Roman" w:cstheme="minorHAnsi"/>
              </w:rPr>
            </w:pPr>
            <w:r w:rsidRPr="00F947AE">
              <w:rPr>
                <w:rFonts w:eastAsia="Times New Roman" w:cstheme="minorHAnsi"/>
              </w:rPr>
              <w:t xml:space="preserve">identify skills, knowledge, </w:t>
            </w:r>
            <w:proofErr w:type="gramStart"/>
            <w:r w:rsidRPr="00F947AE">
              <w:rPr>
                <w:rFonts w:eastAsia="Times New Roman" w:cstheme="minorHAnsi"/>
              </w:rPr>
              <w:t>qualifications</w:t>
            </w:r>
            <w:proofErr w:type="gramEnd"/>
            <w:r w:rsidRPr="00F947AE">
              <w:rPr>
                <w:rFonts w:eastAsia="Times New Roman" w:cstheme="minorHAnsi"/>
              </w:rPr>
              <w:t xml:space="preserve"> and experience required for a desired role in a local agricultural business.</w:t>
            </w:r>
          </w:p>
        </w:tc>
      </w:tr>
      <w:tr w:rsidR="008E736F" w:rsidRPr="00F947AE" w14:paraId="50923822" w14:textId="77777777">
        <w:tc>
          <w:tcPr>
            <w:tcW w:w="2263" w:type="dxa"/>
            <w:tcBorders>
              <w:top w:val="single" w:sz="4" w:space="0" w:color="auto"/>
              <w:left w:val="single" w:sz="4" w:space="0" w:color="auto"/>
              <w:bottom w:val="single" w:sz="4" w:space="0" w:color="auto"/>
              <w:right w:val="single" w:sz="4" w:space="0" w:color="auto"/>
            </w:tcBorders>
            <w:hideMark/>
          </w:tcPr>
          <w:p w14:paraId="32617459" w14:textId="77777777" w:rsidR="008E736F" w:rsidRPr="00F947AE" w:rsidRDefault="008E736F">
            <w:pPr>
              <w:rPr>
                <w:rFonts w:cstheme="minorHAnsi"/>
                <w:lang w:val="en-US"/>
              </w:rPr>
            </w:pPr>
            <w:r w:rsidRPr="00F947AE">
              <w:rPr>
                <w:rFonts w:cstheme="minorHAnsi"/>
                <w:b/>
              </w:rPr>
              <w:t>Introduction to Agri-Tech &amp; Precision Farming</w:t>
            </w:r>
          </w:p>
        </w:tc>
        <w:tc>
          <w:tcPr>
            <w:tcW w:w="6753" w:type="dxa"/>
            <w:tcBorders>
              <w:top w:val="single" w:sz="4" w:space="0" w:color="auto"/>
              <w:left w:val="single" w:sz="4" w:space="0" w:color="auto"/>
              <w:bottom w:val="single" w:sz="4" w:space="0" w:color="auto"/>
              <w:right w:val="single" w:sz="4" w:space="0" w:color="auto"/>
            </w:tcBorders>
            <w:hideMark/>
          </w:tcPr>
          <w:p w14:paraId="5FB943D6" w14:textId="77777777" w:rsidR="008E736F" w:rsidRPr="00F947AE" w:rsidRDefault="008E736F">
            <w:pPr>
              <w:rPr>
                <w:rFonts w:cstheme="minorHAnsi"/>
              </w:rPr>
            </w:pPr>
            <w:r w:rsidRPr="00F947AE">
              <w:rPr>
                <w:rFonts w:cstheme="minorHAnsi"/>
              </w:rPr>
              <w:t xml:space="preserve">This unit is designed to increase awareness of the use of agricultural technology and its role in precision farming.  Completion of the unit will allow </w:t>
            </w:r>
            <w:r w:rsidRPr="00F947AE">
              <w:t>pupils</w:t>
            </w:r>
            <w:r w:rsidRPr="00F947AE">
              <w:rPr>
                <w:rFonts w:cstheme="minorHAnsi"/>
              </w:rPr>
              <w:t xml:space="preserve"> to understand why gathering of quality data and meta-data is vital to success, how data are collected, interpreted and how data can be used to influence management decisions on farms.  P</w:t>
            </w:r>
            <w:r w:rsidRPr="00F947AE">
              <w:t>upils</w:t>
            </w:r>
            <w:r w:rsidRPr="00F947AE">
              <w:rPr>
                <w:rFonts w:cstheme="minorHAnsi"/>
              </w:rPr>
              <w:t xml:space="preserve"> will gain an understanding of fundamental skills, knowledge, </w:t>
            </w:r>
            <w:proofErr w:type="gramStart"/>
            <w:r w:rsidRPr="00F947AE">
              <w:rPr>
                <w:rFonts w:cstheme="minorHAnsi"/>
              </w:rPr>
              <w:t>experience</w:t>
            </w:r>
            <w:proofErr w:type="gramEnd"/>
            <w:r w:rsidRPr="00F947AE">
              <w:rPr>
                <w:rFonts w:cstheme="minorHAnsi"/>
              </w:rPr>
              <w:t xml:space="preserve"> and necessary development to gain employment in agri-tech and precision farming.</w:t>
            </w:r>
          </w:p>
          <w:p w14:paraId="616C49D9" w14:textId="77777777" w:rsidR="008E736F" w:rsidRPr="00F947AE" w:rsidRDefault="008E736F">
            <w:pPr>
              <w:rPr>
                <w:rFonts w:cstheme="minorHAnsi"/>
              </w:rPr>
            </w:pPr>
            <w:r w:rsidRPr="00F947AE">
              <w:rPr>
                <w:rFonts w:cstheme="minorHAnsi"/>
              </w:rPr>
              <w:t>Pupils will:</w:t>
            </w:r>
          </w:p>
          <w:p w14:paraId="1259F342" w14:textId="77777777" w:rsidR="008E736F" w:rsidRPr="00F947AE" w:rsidRDefault="008E736F">
            <w:pPr>
              <w:numPr>
                <w:ilvl w:val="0"/>
                <w:numId w:val="11"/>
              </w:numPr>
              <w:ind w:left="346" w:hanging="284"/>
              <w:contextualSpacing/>
              <w:rPr>
                <w:rFonts w:eastAsia="Times New Roman" w:cstheme="minorHAnsi"/>
              </w:rPr>
            </w:pPr>
            <w:r w:rsidRPr="00F947AE">
              <w:rPr>
                <w:rFonts w:eastAsia="Times New Roman" w:cstheme="minorHAnsi"/>
              </w:rPr>
              <w:t>Investigate uses of agri-tech both nationally and locally</w:t>
            </w:r>
          </w:p>
          <w:p w14:paraId="1FD5F442" w14:textId="77777777" w:rsidR="008E736F" w:rsidRPr="00F947AE" w:rsidRDefault="008E736F">
            <w:pPr>
              <w:numPr>
                <w:ilvl w:val="0"/>
                <w:numId w:val="11"/>
              </w:numPr>
              <w:ind w:left="346" w:hanging="284"/>
              <w:contextualSpacing/>
              <w:rPr>
                <w:rFonts w:eastAsia="Times New Roman" w:cstheme="minorHAnsi"/>
              </w:rPr>
            </w:pPr>
            <w:r w:rsidRPr="00F947AE">
              <w:rPr>
                <w:rFonts w:eastAsia="Times New Roman" w:cstheme="minorHAnsi"/>
              </w:rPr>
              <w:t>Understand methods of data collection for precision farming</w:t>
            </w:r>
          </w:p>
          <w:p w14:paraId="6E08542D" w14:textId="77777777" w:rsidR="008E736F" w:rsidRPr="00F947AE" w:rsidRDefault="008E736F">
            <w:pPr>
              <w:numPr>
                <w:ilvl w:val="0"/>
                <w:numId w:val="11"/>
              </w:numPr>
              <w:ind w:left="346" w:hanging="284"/>
              <w:contextualSpacing/>
              <w:rPr>
                <w:rFonts w:eastAsia="Times New Roman" w:cstheme="minorHAnsi"/>
              </w:rPr>
            </w:pPr>
            <w:r w:rsidRPr="00F947AE">
              <w:rPr>
                <w:rFonts w:eastAsia="Times New Roman" w:cstheme="minorHAnsi"/>
              </w:rPr>
              <w:t xml:space="preserve">Understand how collected data is analysed and, ultimately, </w:t>
            </w:r>
            <w:proofErr w:type="gramStart"/>
            <w:r w:rsidRPr="00F947AE">
              <w:rPr>
                <w:rFonts w:eastAsia="Times New Roman" w:cstheme="minorHAnsi"/>
              </w:rPr>
              <w:t>put to use</w:t>
            </w:r>
            <w:proofErr w:type="gramEnd"/>
          </w:p>
        </w:tc>
      </w:tr>
      <w:tr w:rsidR="008E736F" w:rsidRPr="00F947AE" w14:paraId="26D0C51E" w14:textId="77777777">
        <w:tc>
          <w:tcPr>
            <w:tcW w:w="2263" w:type="dxa"/>
            <w:tcBorders>
              <w:top w:val="single" w:sz="4" w:space="0" w:color="auto"/>
              <w:left w:val="single" w:sz="4" w:space="0" w:color="auto"/>
              <w:bottom w:val="single" w:sz="4" w:space="0" w:color="auto"/>
              <w:right w:val="single" w:sz="4" w:space="0" w:color="auto"/>
            </w:tcBorders>
            <w:hideMark/>
          </w:tcPr>
          <w:p w14:paraId="14805EE0" w14:textId="77777777" w:rsidR="008E736F" w:rsidRPr="00F947AE" w:rsidRDefault="008E736F">
            <w:pPr>
              <w:rPr>
                <w:rFonts w:cstheme="minorHAnsi"/>
                <w:lang w:val="en-US"/>
              </w:rPr>
            </w:pPr>
            <w:r w:rsidRPr="00F947AE">
              <w:rPr>
                <w:rFonts w:cstheme="minorHAnsi"/>
                <w:b/>
              </w:rPr>
              <w:t>Introduction to Agri-Tourism</w:t>
            </w:r>
          </w:p>
        </w:tc>
        <w:tc>
          <w:tcPr>
            <w:tcW w:w="6753" w:type="dxa"/>
            <w:tcBorders>
              <w:top w:val="single" w:sz="4" w:space="0" w:color="auto"/>
              <w:left w:val="single" w:sz="4" w:space="0" w:color="auto"/>
              <w:bottom w:val="single" w:sz="4" w:space="0" w:color="auto"/>
              <w:right w:val="single" w:sz="4" w:space="0" w:color="auto"/>
            </w:tcBorders>
            <w:hideMark/>
          </w:tcPr>
          <w:p w14:paraId="1BC467C8" w14:textId="77777777" w:rsidR="008E736F" w:rsidRPr="00F947AE" w:rsidRDefault="008E736F">
            <w:pPr>
              <w:rPr>
                <w:rFonts w:cstheme="minorHAnsi"/>
              </w:rPr>
            </w:pPr>
            <w:r w:rsidRPr="00F947AE">
              <w:rPr>
                <w:rFonts w:cstheme="minorHAnsi"/>
              </w:rPr>
              <w:t>Agri-tourism is a broad description for businesses that provide services and products to tourists and visitors to rural areas. An Agri-tourism business has its roots in an agricultural or farm business. Pupils will:</w:t>
            </w:r>
          </w:p>
          <w:p w14:paraId="58CE242B" w14:textId="77777777" w:rsidR="008E736F" w:rsidRPr="00F947AE" w:rsidRDefault="008E736F">
            <w:pPr>
              <w:numPr>
                <w:ilvl w:val="0"/>
                <w:numId w:val="12"/>
              </w:numPr>
              <w:ind w:left="346" w:hanging="284"/>
              <w:contextualSpacing/>
              <w:rPr>
                <w:rFonts w:eastAsia="Times New Roman" w:cstheme="minorHAnsi"/>
              </w:rPr>
            </w:pPr>
            <w:r w:rsidRPr="00F947AE">
              <w:rPr>
                <w:rFonts w:eastAsia="Times New Roman" w:cstheme="minorHAnsi"/>
              </w:rPr>
              <w:t xml:space="preserve">investigate and make contact with a local Agri-tourism </w:t>
            </w:r>
            <w:proofErr w:type="gramStart"/>
            <w:r w:rsidRPr="00F947AE">
              <w:rPr>
                <w:rFonts w:eastAsia="Times New Roman" w:cstheme="minorHAnsi"/>
              </w:rPr>
              <w:t>business</w:t>
            </w:r>
            <w:proofErr w:type="gramEnd"/>
          </w:p>
          <w:p w14:paraId="774E6E85" w14:textId="77777777" w:rsidR="008E736F" w:rsidRPr="00F947AE" w:rsidRDefault="008E736F">
            <w:pPr>
              <w:numPr>
                <w:ilvl w:val="0"/>
                <w:numId w:val="12"/>
              </w:numPr>
              <w:ind w:left="346" w:hanging="284"/>
              <w:contextualSpacing/>
              <w:rPr>
                <w:rFonts w:eastAsia="Times New Roman" w:cstheme="minorHAnsi"/>
              </w:rPr>
            </w:pPr>
            <w:r w:rsidRPr="00F947AE">
              <w:rPr>
                <w:rFonts w:eastAsia="Times New Roman" w:cstheme="minorHAnsi"/>
              </w:rPr>
              <w:t xml:space="preserve">develop knowledge about the structure and strategy of a </w:t>
            </w:r>
            <w:proofErr w:type="gramStart"/>
            <w:r w:rsidRPr="00F947AE">
              <w:rPr>
                <w:rFonts w:eastAsia="Times New Roman" w:cstheme="minorHAnsi"/>
              </w:rPr>
              <w:t>business</w:t>
            </w:r>
            <w:proofErr w:type="gramEnd"/>
          </w:p>
          <w:p w14:paraId="16F2C98C" w14:textId="77777777" w:rsidR="008E736F" w:rsidRPr="00F947AE" w:rsidRDefault="008E736F">
            <w:pPr>
              <w:numPr>
                <w:ilvl w:val="0"/>
                <w:numId w:val="12"/>
              </w:numPr>
              <w:ind w:left="346" w:hanging="284"/>
              <w:contextualSpacing/>
              <w:rPr>
                <w:rFonts w:eastAsia="Times New Roman" w:cstheme="minorHAnsi"/>
              </w:rPr>
            </w:pPr>
            <w:r w:rsidRPr="00F947AE">
              <w:rPr>
                <w:rFonts w:eastAsia="Times New Roman" w:cstheme="minorHAnsi"/>
              </w:rPr>
              <w:t xml:space="preserve">develop skills in entrepreneurship and sustainable Agri-tourism business </w:t>
            </w:r>
            <w:proofErr w:type="gramStart"/>
            <w:r w:rsidRPr="00F947AE">
              <w:rPr>
                <w:rFonts w:eastAsia="Times New Roman" w:cstheme="minorHAnsi"/>
              </w:rPr>
              <w:t>models</w:t>
            </w:r>
            <w:proofErr w:type="gramEnd"/>
          </w:p>
          <w:p w14:paraId="7B2AC29E" w14:textId="77777777" w:rsidR="008E736F" w:rsidRPr="00F947AE" w:rsidRDefault="008E736F">
            <w:pPr>
              <w:numPr>
                <w:ilvl w:val="0"/>
                <w:numId w:val="12"/>
              </w:numPr>
              <w:ind w:left="346" w:hanging="284"/>
              <w:contextualSpacing/>
              <w:rPr>
                <w:rFonts w:eastAsia="Times New Roman" w:cstheme="minorHAnsi"/>
              </w:rPr>
            </w:pPr>
            <w:r w:rsidRPr="00F947AE">
              <w:rPr>
                <w:rFonts w:eastAsia="Times New Roman" w:cstheme="minorHAnsi"/>
              </w:rPr>
              <w:t xml:space="preserve">investigate local Agri-tourism </w:t>
            </w:r>
            <w:proofErr w:type="gramStart"/>
            <w:r w:rsidRPr="00F947AE">
              <w:rPr>
                <w:rFonts w:eastAsia="Times New Roman" w:cstheme="minorHAnsi"/>
              </w:rPr>
              <w:t>opportunities</w:t>
            </w:r>
            <w:proofErr w:type="gramEnd"/>
          </w:p>
          <w:p w14:paraId="32792188" w14:textId="77777777" w:rsidR="008E736F" w:rsidRPr="00F947AE" w:rsidRDefault="008E736F">
            <w:pPr>
              <w:numPr>
                <w:ilvl w:val="0"/>
                <w:numId w:val="12"/>
              </w:numPr>
              <w:ind w:left="346" w:hanging="284"/>
              <w:contextualSpacing/>
              <w:rPr>
                <w:rFonts w:eastAsia="Times New Roman" w:cstheme="minorHAnsi"/>
              </w:rPr>
            </w:pPr>
            <w:r w:rsidRPr="00F947AE">
              <w:rPr>
                <w:rFonts w:eastAsia="Times New Roman" w:cstheme="minorHAnsi"/>
              </w:rPr>
              <w:t>develop Core Skills in communication, problem solving and working with others.</w:t>
            </w:r>
          </w:p>
          <w:p w14:paraId="6C083B3D" w14:textId="77777777" w:rsidR="008E736F" w:rsidRPr="00F947AE" w:rsidRDefault="008E736F">
            <w:pPr>
              <w:numPr>
                <w:ilvl w:val="0"/>
                <w:numId w:val="12"/>
              </w:numPr>
              <w:ind w:left="346" w:hanging="284"/>
              <w:contextualSpacing/>
              <w:rPr>
                <w:rFonts w:eastAsia="Times New Roman" w:cstheme="minorHAnsi"/>
              </w:rPr>
            </w:pPr>
            <w:r w:rsidRPr="00F947AE">
              <w:rPr>
                <w:rFonts w:eastAsia="Times New Roman" w:cstheme="minorHAnsi"/>
              </w:rPr>
              <w:t>Create a portfolio on a local agritourism business and on agritourism opportunities locally.</w:t>
            </w:r>
          </w:p>
          <w:p w14:paraId="12D59563" w14:textId="77777777" w:rsidR="008E736F" w:rsidRPr="00F947AE" w:rsidRDefault="008E736F">
            <w:pPr>
              <w:numPr>
                <w:ilvl w:val="0"/>
                <w:numId w:val="12"/>
              </w:numPr>
              <w:ind w:left="346" w:hanging="284"/>
              <w:contextualSpacing/>
              <w:rPr>
                <w:rFonts w:eastAsia="Times New Roman" w:cstheme="minorHAnsi"/>
              </w:rPr>
            </w:pPr>
            <w:r w:rsidRPr="00F947AE">
              <w:rPr>
                <w:rFonts w:eastAsia="Times New Roman" w:cstheme="minorHAnsi"/>
              </w:rPr>
              <w:t>be able to work in a group or individual capacity</w:t>
            </w:r>
          </w:p>
        </w:tc>
      </w:tr>
    </w:tbl>
    <w:p w14:paraId="3226D4AF" w14:textId="77777777" w:rsidR="008E736F" w:rsidRPr="00F947AE" w:rsidRDefault="008E736F" w:rsidP="008E736F">
      <w:pPr>
        <w:spacing w:after="0"/>
        <w:rPr>
          <w:rFonts w:cstheme="minorHAnsi"/>
          <w:lang w:val="en-US"/>
        </w:rPr>
      </w:pPr>
    </w:p>
    <w:p w14:paraId="16BA0DAD" w14:textId="77777777" w:rsidR="008E736F" w:rsidRPr="00F947AE" w:rsidRDefault="008E736F" w:rsidP="008E736F">
      <w:pPr>
        <w:spacing w:after="0"/>
        <w:rPr>
          <w:rFonts w:cstheme="minorHAnsi"/>
          <w:lang w:val="en-US"/>
        </w:rPr>
      </w:pPr>
    </w:p>
    <w:p w14:paraId="7AAB5FFD" w14:textId="77777777" w:rsidR="008E736F" w:rsidRPr="00F947AE" w:rsidRDefault="008E736F" w:rsidP="023880A8">
      <w:pPr>
        <w:pStyle w:val="Heading3"/>
        <w:rPr>
          <w:b/>
          <w:bCs/>
          <w:lang w:val="en-US"/>
        </w:rPr>
      </w:pPr>
      <w:r w:rsidRPr="023880A8">
        <w:rPr>
          <w:b/>
          <w:bCs/>
          <w:lang w:val="en-US"/>
        </w:rPr>
        <w:t>Assessment Method</w:t>
      </w:r>
    </w:p>
    <w:p w14:paraId="1B8E6B51" w14:textId="77777777" w:rsidR="008E736F" w:rsidRPr="00F947AE" w:rsidRDefault="008E736F" w:rsidP="008E736F">
      <w:pPr>
        <w:spacing w:after="0" w:line="240" w:lineRule="auto"/>
        <w:jc w:val="both"/>
        <w:rPr>
          <w:rFonts w:eastAsia="Arial" w:cstheme="minorHAnsi"/>
        </w:rPr>
      </w:pPr>
      <w:r w:rsidRPr="00F947AE">
        <w:rPr>
          <w:rFonts w:eastAsia="Arial" w:cstheme="minorHAnsi"/>
        </w:rPr>
        <w:t>The units offer diverse methods of assessment including production of flow charts, academic posters, PowerPoint (or other) presentations or recorded interviews.  The Agri-Tourism unit will be assessed by completion of an open-book portfolio.</w:t>
      </w:r>
    </w:p>
    <w:p w14:paraId="41B7C663" w14:textId="77777777" w:rsidR="008E736F" w:rsidRPr="00F947AE" w:rsidRDefault="008E736F" w:rsidP="008E736F">
      <w:pPr>
        <w:spacing w:after="0"/>
        <w:rPr>
          <w:rFonts w:cstheme="minorHAnsi"/>
          <w:b/>
          <w:bCs/>
          <w:lang w:val="en-US"/>
        </w:rPr>
      </w:pPr>
    </w:p>
    <w:p w14:paraId="42429423" w14:textId="77777777" w:rsidR="008E736F" w:rsidRPr="00F947AE" w:rsidRDefault="008E736F" w:rsidP="008E736F">
      <w:pPr>
        <w:spacing w:after="0"/>
        <w:rPr>
          <w:lang w:val="en-US"/>
        </w:rPr>
      </w:pPr>
    </w:p>
    <w:p w14:paraId="2DC1AAAE" w14:textId="77777777" w:rsidR="004B3D8B" w:rsidRPr="00F947AE" w:rsidRDefault="004B3D8B" w:rsidP="004B3D8B">
      <w:pPr>
        <w:pStyle w:val="Heading2"/>
        <w:rPr>
          <w:rFonts w:cstheme="minorBidi"/>
          <w:lang w:val="en-US"/>
        </w:rPr>
      </w:pPr>
      <w:bookmarkStart w:id="83" w:name="_Toc120021505"/>
      <w:r w:rsidRPr="00F947AE">
        <w:rPr>
          <w:lang w:val="en-US"/>
        </w:rPr>
        <w:t>National Progression Award: Rural Skills – Animal Care Level 5</w:t>
      </w:r>
      <w:bookmarkEnd w:id="81"/>
      <w:bookmarkEnd w:id="83"/>
    </w:p>
    <w:tbl>
      <w:tblPr>
        <w:tblStyle w:val="TableGrid"/>
        <w:tblW w:w="0" w:type="auto"/>
        <w:tblLook w:val="04A0" w:firstRow="1" w:lastRow="0" w:firstColumn="1" w:lastColumn="0" w:noHBand="0" w:noVBand="1"/>
      </w:tblPr>
      <w:tblGrid>
        <w:gridCol w:w="2405"/>
        <w:gridCol w:w="6611"/>
      </w:tblGrid>
      <w:tr w:rsidR="004B3D8B" w:rsidRPr="00F947AE" w14:paraId="51F0D14B" w14:textId="77777777">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79BDA54E" w14:textId="77777777" w:rsidR="004B3D8B" w:rsidRPr="00F947AE" w:rsidRDefault="004B3D8B">
            <w:pPr>
              <w:rPr>
                <w:rFonts w:cstheme="minorHAnsi"/>
                <w:color w:val="FFFFFF" w:themeColor="background1"/>
                <w:lang w:val="en-US"/>
              </w:rPr>
            </w:pPr>
            <w:r w:rsidRPr="00F947AE">
              <w:rPr>
                <w:rFonts w:cstheme="minorHAnsi"/>
                <w:color w:val="FFFFFF" w:themeColor="background1"/>
                <w:lang w:val="en-US"/>
              </w:rPr>
              <w:t>Course Title</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7B7BA834" w14:textId="77777777" w:rsidR="004B3D8B" w:rsidRPr="00F947AE" w:rsidRDefault="004B3D8B">
            <w:pPr>
              <w:rPr>
                <w:rFonts w:cstheme="minorHAnsi"/>
                <w:color w:val="FFFFFF" w:themeColor="background1"/>
                <w:lang w:val="en-US"/>
              </w:rPr>
            </w:pPr>
            <w:r w:rsidRPr="00F947AE">
              <w:rPr>
                <w:rFonts w:cstheme="minorHAnsi"/>
                <w:color w:val="FFFFFF" w:themeColor="background1"/>
                <w:lang w:val="en-US"/>
              </w:rPr>
              <w:t xml:space="preserve">NPA Rural Skills – Animal Care </w:t>
            </w:r>
          </w:p>
        </w:tc>
      </w:tr>
      <w:tr w:rsidR="004B3D8B" w:rsidRPr="00F947AE" w14:paraId="50B30018" w14:textId="77777777">
        <w:tc>
          <w:tcPr>
            <w:tcW w:w="2405" w:type="dxa"/>
            <w:tcBorders>
              <w:top w:val="single" w:sz="4" w:space="0" w:color="auto"/>
              <w:left w:val="single" w:sz="4" w:space="0" w:color="auto"/>
              <w:bottom w:val="single" w:sz="4" w:space="0" w:color="auto"/>
              <w:right w:val="single" w:sz="4" w:space="0" w:color="auto"/>
            </w:tcBorders>
            <w:hideMark/>
          </w:tcPr>
          <w:p w14:paraId="1E9A1492" w14:textId="77777777" w:rsidR="004B3D8B" w:rsidRPr="00F947AE" w:rsidRDefault="004B3D8B">
            <w:pPr>
              <w:rPr>
                <w:rFonts w:cstheme="minorHAnsi"/>
                <w:lang w:val="en-US"/>
              </w:rPr>
            </w:pPr>
            <w:r w:rsidRPr="00F947AE">
              <w:rPr>
                <w:rFonts w:cstheme="minorHAnsi"/>
                <w:lang w:val="en-US"/>
              </w:rPr>
              <w:t>Level</w:t>
            </w:r>
          </w:p>
        </w:tc>
        <w:tc>
          <w:tcPr>
            <w:tcW w:w="6611" w:type="dxa"/>
            <w:tcBorders>
              <w:top w:val="single" w:sz="4" w:space="0" w:color="auto"/>
              <w:left w:val="single" w:sz="4" w:space="0" w:color="auto"/>
              <w:bottom w:val="single" w:sz="4" w:space="0" w:color="auto"/>
              <w:right w:val="single" w:sz="4" w:space="0" w:color="auto"/>
            </w:tcBorders>
            <w:hideMark/>
          </w:tcPr>
          <w:p w14:paraId="1813F537" w14:textId="77777777" w:rsidR="004B3D8B" w:rsidRPr="00F947AE" w:rsidRDefault="004B3D8B">
            <w:pPr>
              <w:rPr>
                <w:rFonts w:cstheme="minorHAnsi"/>
                <w:lang w:val="en-US"/>
              </w:rPr>
            </w:pPr>
            <w:r w:rsidRPr="00F947AE">
              <w:rPr>
                <w:rFonts w:cstheme="minorHAnsi"/>
                <w:lang w:val="en-US"/>
              </w:rPr>
              <w:t>SCQF 5</w:t>
            </w:r>
          </w:p>
        </w:tc>
      </w:tr>
      <w:tr w:rsidR="004B3D8B" w:rsidRPr="00F947AE" w14:paraId="61C764DD" w14:textId="77777777">
        <w:tc>
          <w:tcPr>
            <w:tcW w:w="2405" w:type="dxa"/>
            <w:tcBorders>
              <w:top w:val="single" w:sz="4" w:space="0" w:color="auto"/>
              <w:left w:val="single" w:sz="4" w:space="0" w:color="auto"/>
              <w:bottom w:val="single" w:sz="4" w:space="0" w:color="auto"/>
              <w:right w:val="single" w:sz="4" w:space="0" w:color="auto"/>
            </w:tcBorders>
            <w:hideMark/>
          </w:tcPr>
          <w:p w14:paraId="7E176CA3" w14:textId="77777777" w:rsidR="004B3D8B" w:rsidRPr="00F947AE" w:rsidRDefault="004B3D8B">
            <w:pPr>
              <w:rPr>
                <w:rFonts w:cstheme="minorHAnsi"/>
                <w:lang w:val="en-US"/>
              </w:rPr>
            </w:pPr>
            <w:r w:rsidRPr="00F947AE">
              <w:rPr>
                <w:rFonts w:cstheme="minorHAnsi"/>
                <w:lang w:val="en-US"/>
              </w:rPr>
              <w:t>Campus</w:t>
            </w:r>
          </w:p>
        </w:tc>
        <w:tc>
          <w:tcPr>
            <w:tcW w:w="6611" w:type="dxa"/>
            <w:tcBorders>
              <w:top w:val="single" w:sz="4" w:space="0" w:color="auto"/>
              <w:left w:val="single" w:sz="4" w:space="0" w:color="auto"/>
              <w:bottom w:val="single" w:sz="4" w:space="0" w:color="auto"/>
              <w:right w:val="single" w:sz="4" w:space="0" w:color="auto"/>
            </w:tcBorders>
            <w:hideMark/>
          </w:tcPr>
          <w:p w14:paraId="63AF93D6" w14:textId="77777777" w:rsidR="004B3D8B" w:rsidRPr="00F947AE" w:rsidRDefault="004B3D8B">
            <w:pPr>
              <w:rPr>
                <w:rFonts w:cstheme="minorHAnsi"/>
                <w:lang w:val="en-US"/>
              </w:rPr>
            </w:pPr>
            <w:r w:rsidRPr="00F947AE">
              <w:rPr>
                <w:rFonts w:cstheme="minorHAnsi"/>
                <w:lang w:val="en-US"/>
              </w:rPr>
              <w:t xml:space="preserve">Arbroath </w:t>
            </w:r>
          </w:p>
        </w:tc>
      </w:tr>
      <w:tr w:rsidR="004B3D8B" w:rsidRPr="00F947AE" w14:paraId="2921B1FD" w14:textId="77777777">
        <w:tc>
          <w:tcPr>
            <w:tcW w:w="2405" w:type="dxa"/>
            <w:tcBorders>
              <w:top w:val="single" w:sz="4" w:space="0" w:color="auto"/>
              <w:left w:val="single" w:sz="4" w:space="0" w:color="auto"/>
              <w:bottom w:val="single" w:sz="4" w:space="0" w:color="auto"/>
              <w:right w:val="single" w:sz="4" w:space="0" w:color="auto"/>
            </w:tcBorders>
            <w:hideMark/>
          </w:tcPr>
          <w:p w14:paraId="3975503F" w14:textId="77777777" w:rsidR="004B3D8B" w:rsidRPr="00F947AE" w:rsidRDefault="004B3D8B">
            <w:pPr>
              <w:rPr>
                <w:rFonts w:cstheme="minorHAnsi"/>
                <w:lang w:val="en-US"/>
              </w:rPr>
            </w:pPr>
            <w:r w:rsidRPr="00F947AE">
              <w:rPr>
                <w:rFonts w:cstheme="minorHAnsi"/>
                <w:lang w:val="en-US"/>
              </w:rPr>
              <w:t>Days</w:t>
            </w:r>
          </w:p>
        </w:tc>
        <w:tc>
          <w:tcPr>
            <w:tcW w:w="6611" w:type="dxa"/>
            <w:tcBorders>
              <w:top w:val="single" w:sz="4" w:space="0" w:color="auto"/>
              <w:left w:val="single" w:sz="4" w:space="0" w:color="auto"/>
              <w:bottom w:val="single" w:sz="4" w:space="0" w:color="auto"/>
              <w:right w:val="single" w:sz="4" w:space="0" w:color="auto"/>
            </w:tcBorders>
            <w:hideMark/>
          </w:tcPr>
          <w:p w14:paraId="6494522F" w14:textId="77777777" w:rsidR="004B3D8B" w:rsidRPr="00F947AE" w:rsidRDefault="004B3D8B">
            <w:pPr>
              <w:rPr>
                <w:rFonts w:cstheme="minorHAnsi"/>
                <w:lang w:val="en-US"/>
              </w:rPr>
            </w:pPr>
            <w:r w:rsidRPr="00F947AE">
              <w:rPr>
                <w:rFonts w:cstheme="minorHAnsi"/>
                <w:b/>
                <w:bCs/>
                <w:lang w:val="en-US"/>
              </w:rPr>
              <w:t>Arbroath</w:t>
            </w:r>
            <w:r w:rsidRPr="00F947AE">
              <w:rPr>
                <w:rFonts w:cstheme="minorHAnsi"/>
                <w:lang w:val="en-US"/>
              </w:rPr>
              <w:t>: Friday 9-1pm</w:t>
            </w:r>
          </w:p>
        </w:tc>
      </w:tr>
    </w:tbl>
    <w:p w14:paraId="0CB5F361" w14:textId="77777777" w:rsidR="004B3D8B" w:rsidRPr="00F947AE" w:rsidRDefault="004B3D8B" w:rsidP="004B3D8B">
      <w:pPr>
        <w:spacing w:after="0"/>
        <w:rPr>
          <w:rFonts w:cstheme="minorHAnsi"/>
          <w:lang w:val="en-US"/>
        </w:rPr>
      </w:pPr>
    </w:p>
    <w:p w14:paraId="3B469A1E" w14:textId="77777777" w:rsidR="004B3D8B" w:rsidRPr="00F947AE" w:rsidRDefault="004B3D8B" w:rsidP="023880A8">
      <w:pPr>
        <w:pStyle w:val="Heading3"/>
        <w:rPr>
          <w:b/>
          <w:bCs/>
          <w:lang w:val="en-US"/>
        </w:rPr>
      </w:pPr>
      <w:r w:rsidRPr="023880A8">
        <w:rPr>
          <w:b/>
          <w:bCs/>
          <w:lang w:val="en-US"/>
        </w:rPr>
        <w:t>Entry Requirements</w:t>
      </w:r>
    </w:p>
    <w:p w14:paraId="1E934E7C" w14:textId="77777777" w:rsidR="004B3D8B" w:rsidRPr="00F947AE" w:rsidRDefault="004B3D8B" w:rsidP="004B3D8B">
      <w:pPr>
        <w:spacing w:after="0" w:line="240" w:lineRule="auto"/>
        <w:jc w:val="both"/>
        <w:rPr>
          <w:rFonts w:eastAsia="Calibri" w:cstheme="minorHAnsi"/>
        </w:rPr>
      </w:pPr>
      <w:r w:rsidRPr="00F947AE">
        <w:rPr>
          <w:rFonts w:eastAsia="Calibri" w:cstheme="minorHAnsi"/>
        </w:rPr>
        <w:t>There are no entry requirements for this course however school staff should ensure pupils are suitable for level 5 study.</w:t>
      </w:r>
    </w:p>
    <w:p w14:paraId="1436BFDE" w14:textId="77777777" w:rsidR="004B3D8B" w:rsidRPr="00F947AE" w:rsidRDefault="004B3D8B" w:rsidP="023880A8">
      <w:pPr>
        <w:spacing w:after="0"/>
        <w:rPr>
          <w:b/>
          <w:bCs/>
          <w:lang w:val="en-US"/>
        </w:rPr>
      </w:pPr>
    </w:p>
    <w:p w14:paraId="136B72CE" w14:textId="77777777" w:rsidR="004B3D8B" w:rsidRPr="00F947AE" w:rsidRDefault="004B3D8B" w:rsidP="023880A8">
      <w:pPr>
        <w:pStyle w:val="Heading3"/>
        <w:rPr>
          <w:b/>
          <w:bCs/>
          <w:lang w:val="en-US"/>
        </w:rPr>
      </w:pPr>
      <w:r w:rsidRPr="023880A8">
        <w:rPr>
          <w:b/>
          <w:bCs/>
          <w:lang w:val="en-US"/>
        </w:rPr>
        <w:t xml:space="preserve">Units to be </w:t>
      </w:r>
      <w:proofErr w:type="gramStart"/>
      <w:r w:rsidRPr="023880A8">
        <w:rPr>
          <w:b/>
          <w:bCs/>
          <w:lang w:val="en-US"/>
        </w:rPr>
        <w:t>Completed</w:t>
      </w:r>
      <w:proofErr w:type="gramEnd"/>
    </w:p>
    <w:tbl>
      <w:tblPr>
        <w:tblStyle w:val="TableGrid"/>
        <w:tblW w:w="9024" w:type="dxa"/>
        <w:tblLook w:val="04A0" w:firstRow="1" w:lastRow="0" w:firstColumn="1" w:lastColumn="0" w:noHBand="0" w:noVBand="1"/>
      </w:tblPr>
      <w:tblGrid>
        <w:gridCol w:w="9024"/>
      </w:tblGrid>
      <w:tr w:rsidR="004B3D8B" w:rsidRPr="00F947AE" w14:paraId="13306E74" w14:textId="77777777">
        <w:tc>
          <w:tcPr>
            <w:tcW w:w="9024" w:type="dxa"/>
            <w:tcBorders>
              <w:top w:val="single" w:sz="4" w:space="0" w:color="auto"/>
              <w:left w:val="single" w:sz="4" w:space="0" w:color="auto"/>
              <w:bottom w:val="single" w:sz="4" w:space="0" w:color="auto"/>
              <w:right w:val="single" w:sz="4" w:space="0" w:color="auto"/>
            </w:tcBorders>
            <w:shd w:val="clear" w:color="auto" w:fill="7030A0"/>
            <w:hideMark/>
          </w:tcPr>
          <w:p w14:paraId="1C20036F" w14:textId="77777777" w:rsidR="004B3D8B" w:rsidRPr="00F947AE" w:rsidRDefault="004B3D8B">
            <w:pPr>
              <w:rPr>
                <w:rFonts w:cstheme="minorHAnsi"/>
                <w:color w:val="FFFFFF" w:themeColor="background1"/>
                <w:lang w:val="en-US"/>
              </w:rPr>
            </w:pPr>
            <w:r w:rsidRPr="00F947AE">
              <w:rPr>
                <w:rFonts w:cstheme="minorHAnsi"/>
                <w:color w:val="FFFFFF" w:themeColor="background1"/>
                <w:lang w:val="en-US"/>
              </w:rPr>
              <w:t>Mandatory Units</w:t>
            </w:r>
          </w:p>
        </w:tc>
      </w:tr>
      <w:tr w:rsidR="004B3D8B" w:rsidRPr="00F947AE" w14:paraId="4F2D6C6D" w14:textId="77777777">
        <w:tc>
          <w:tcPr>
            <w:tcW w:w="9024" w:type="dxa"/>
            <w:tcBorders>
              <w:top w:val="single" w:sz="4" w:space="0" w:color="auto"/>
              <w:left w:val="single" w:sz="4" w:space="0" w:color="auto"/>
              <w:bottom w:val="single" w:sz="4" w:space="0" w:color="auto"/>
              <w:right w:val="single" w:sz="4" w:space="0" w:color="auto"/>
            </w:tcBorders>
            <w:hideMark/>
          </w:tcPr>
          <w:p w14:paraId="440A034D" w14:textId="77777777" w:rsidR="004B3D8B" w:rsidRPr="00F947AE" w:rsidRDefault="004B3D8B">
            <w:pPr>
              <w:rPr>
                <w:rFonts w:cstheme="minorHAnsi"/>
                <w:lang w:val="en-US"/>
              </w:rPr>
            </w:pPr>
            <w:r w:rsidRPr="00F947AE">
              <w:rPr>
                <w:rFonts w:eastAsia="Times New Roman" w:cstheme="minorHAnsi"/>
                <w:bCs/>
              </w:rPr>
              <w:t>Rural Business Investigation</w:t>
            </w:r>
          </w:p>
        </w:tc>
      </w:tr>
      <w:tr w:rsidR="004B3D8B" w:rsidRPr="00F947AE" w14:paraId="5A3DBBA9" w14:textId="77777777">
        <w:tc>
          <w:tcPr>
            <w:tcW w:w="90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136"/>
            </w:tblGrid>
            <w:tr w:rsidR="004B3D8B" w:rsidRPr="00F947AE" w14:paraId="10961F2F" w14:textId="77777777">
              <w:trPr>
                <w:trHeight w:val="110"/>
              </w:trPr>
              <w:tc>
                <w:tcPr>
                  <w:tcW w:w="0" w:type="auto"/>
                  <w:tcBorders>
                    <w:top w:val="nil"/>
                    <w:left w:val="nil"/>
                    <w:bottom w:val="nil"/>
                    <w:right w:val="nil"/>
                  </w:tcBorders>
                  <w:hideMark/>
                </w:tcPr>
                <w:p w14:paraId="1CA56811" w14:textId="77777777" w:rsidR="004B3D8B" w:rsidRPr="00F947AE" w:rsidRDefault="004B3D8B">
                  <w:pPr>
                    <w:autoSpaceDE w:val="0"/>
                    <w:autoSpaceDN w:val="0"/>
                    <w:adjustRightInd w:val="0"/>
                    <w:spacing w:after="0" w:line="240" w:lineRule="auto"/>
                    <w:ind w:left="-86"/>
                    <w:rPr>
                      <w:rFonts w:eastAsia="Times New Roman" w:cstheme="minorHAnsi"/>
                      <w:bCs/>
                    </w:rPr>
                  </w:pPr>
                  <w:r w:rsidRPr="00F947AE">
                    <w:rPr>
                      <w:rFonts w:eastAsia="Times New Roman" w:cstheme="minorHAnsi"/>
                      <w:bCs/>
                    </w:rPr>
                    <w:t>Animal Care: Accommodation and Handling</w:t>
                  </w:r>
                </w:p>
              </w:tc>
            </w:tr>
          </w:tbl>
          <w:p w14:paraId="6A36FABB" w14:textId="77777777" w:rsidR="004B3D8B" w:rsidRPr="00F947AE" w:rsidRDefault="004B3D8B">
            <w:pPr>
              <w:rPr>
                <w:rFonts w:cstheme="minorHAnsi"/>
                <w:lang w:val="en-US"/>
              </w:rPr>
            </w:pPr>
          </w:p>
        </w:tc>
      </w:tr>
      <w:tr w:rsidR="004B3D8B" w:rsidRPr="00F947AE" w14:paraId="198CE8E8" w14:textId="77777777">
        <w:tc>
          <w:tcPr>
            <w:tcW w:w="9024" w:type="dxa"/>
            <w:tcBorders>
              <w:top w:val="single" w:sz="4" w:space="0" w:color="auto"/>
              <w:left w:val="single" w:sz="4" w:space="0" w:color="auto"/>
              <w:bottom w:val="single" w:sz="4" w:space="0" w:color="auto"/>
              <w:right w:val="single" w:sz="4" w:space="0" w:color="auto"/>
            </w:tcBorders>
            <w:hideMark/>
          </w:tcPr>
          <w:p w14:paraId="0D553989" w14:textId="77777777" w:rsidR="004B3D8B" w:rsidRPr="00F947AE" w:rsidRDefault="004B3D8B">
            <w:pPr>
              <w:rPr>
                <w:rFonts w:cstheme="minorHAnsi"/>
                <w:lang w:val="en-US"/>
              </w:rPr>
            </w:pPr>
            <w:r w:rsidRPr="00F947AE">
              <w:rPr>
                <w:rFonts w:eastAsia="Times New Roman" w:cstheme="minorHAnsi"/>
                <w:bCs/>
              </w:rPr>
              <w:t xml:space="preserve">Animal Care: Small Animal Feeding </w:t>
            </w:r>
          </w:p>
        </w:tc>
      </w:tr>
    </w:tbl>
    <w:p w14:paraId="4DCFBF3B" w14:textId="77777777" w:rsidR="004B3D8B" w:rsidRPr="00F947AE" w:rsidRDefault="004B3D8B" w:rsidP="004B3D8B">
      <w:pPr>
        <w:spacing w:after="0"/>
        <w:rPr>
          <w:rFonts w:cstheme="minorHAnsi"/>
          <w:lang w:val="en-US"/>
        </w:rPr>
      </w:pPr>
    </w:p>
    <w:p w14:paraId="35E8280E" w14:textId="77777777" w:rsidR="004B3D8B" w:rsidRPr="00F947AE" w:rsidRDefault="004B3D8B" w:rsidP="023880A8">
      <w:pPr>
        <w:pStyle w:val="Heading3"/>
        <w:rPr>
          <w:b/>
          <w:bCs/>
          <w:lang w:val="en-US"/>
        </w:rPr>
      </w:pPr>
      <w:r w:rsidRPr="023880A8">
        <w:rPr>
          <w:b/>
          <w:bCs/>
          <w:lang w:val="en-US"/>
        </w:rPr>
        <w:t>Progression Pathways</w:t>
      </w:r>
    </w:p>
    <w:p w14:paraId="265570F6" w14:textId="77777777" w:rsidR="004B3D8B" w:rsidRPr="00F947AE" w:rsidRDefault="004B3D8B" w:rsidP="004B3D8B">
      <w:pPr>
        <w:numPr>
          <w:ilvl w:val="0"/>
          <w:numId w:val="13"/>
        </w:numPr>
        <w:tabs>
          <w:tab w:val="num" w:pos="504"/>
        </w:tabs>
        <w:spacing w:after="0" w:line="240" w:lineRule="auto"/>
        <w:ind w:left="140" w:firstLine="0"/>
        <w:rPr>
          <w:rFonts w:eastAsia="Times New Roman" w:cstheme="minorHAnsi"/>
        </w:rPr>
      </w:pPr>
      <w:r w:rsidRPr="00F947AE">
        <w:rPr>
          <w:rFonts w:eastAsia="Times New Roman" w:cstheme="minorHAnsi"/>
        </w:rPr>
        <w:t>Animal Care at Dundee and Angus College – courses from Access (SCQF 3) thru HND (SCQF 8)</w:t>
      </w:r>
    </w:p>
    <w:p w14:paraId="36DB58F9" w14:textId="77777777" w:rsidR="004B3D8B" w:rsidRPr="00F947AE" w:rsidRDefault="004B3D8B" w:rsidP="004B3D8B">
      <w:pPr>
        <w:numPr>
          <w:ilvl w:val="0"/>
          <w:numId w:val="13"/>
        </w:numPr>
        <w:tabs>
          <w:tab w:val="num" w:pos="504"/>
        </w:tabs>
        <w:spacing w:after="0" w:line="240" w:lineRule="auto"/>
        <w:ind w:left="140" w:firstLine="0"/>
        <w:rPr>
          <w:rFonts w:eastAsia="Times New Roman" w:cstheme="minorHAnsi"/>
        </w:rPr>
      </w:pPr>
      <w:r w:rsidRPr="00F947AE">
        <w:rPr>
          <w:rFonts w:eastAsia="Times New Roman" w:cstheme="minorHAnsi"/>
        </w:rPr>
        <w:t>SVQs/ NVQs in Appropriate Land-based sector vocational areas</w:t>
      </w:r>
    </w:p>
    <w:p w14:paraId="17F10680" w14:textId="77777777" w:rsidR="004B3D8B" w:rsidRPr="00F947AE" w:rsidRDefault="004B3D8B" w:rsidP="004B3D8B">
      <w:pPr>
        <w:numPr>
          <w:ilvl w:val="0"/>
          <w:numId w:val="13"/>
        </w:numPr>
        <w:tabs>
          <w:tab w:val="num" w:pos="504"/>
        </w:tabs>
        <w:spacing w:after="0" w:line="240" w:lineRule="auto"/>
        <w:ind w:left="140" w:firstLine="0"/>
        <w:rPr>
          <w:rFonts w:eastAsia="Times New Roman" w:cstheme="minorHAnsi"/>
        </w:rPr>
      </w:pPr>
      <w:r w:rsidRPr="00F947AE">
        <w:rPr>
          <w:rFonts w:eastAsia="Times New Roman" w:cstheme="minorHAnsi"/>
        </w:rPr>
        <w:t>Programmes in Further Education Colleges</w:t>
      </w:r>
    </w:p>
    <w:p w14:paraId="14931F44" w14:textId="77777777" w:rsidR="004B3D8B" w:rsidRPr="00F947AE" w:rsidRDefault="004B3D8B" w:rsidP="004B3D8B">
      <w:pPr>
        <w:numPr>
          <w:ilvl w:val="0"/>
          <w:numId w:val="13"/>
        </w:numPr>
        <w:tabs>
          <w:tab w:val="num" w:pos="504"/>
        </w:tabs>
        <w:spacing w:after="0" w:line="240" w:lineRule="auto"/>
        <w:ind w:left="140" w:firstLine="0"/>
        <w:rPr>
          <w:rFonts w:eastAsia="Times New Roman" w:cstheme="minorHAnsi"/>
        </w:rPr>
      </w:pPr>
      <w:r w:rsidRPr="00F947AE">
        <w:rPr>
          <w:rFonts w:eastAsia="Times New Roman" w:cstheme="minorHAnsi"/>
        </w:rPr>
        <w:t>Other suitable Training or Employment</w:t>
      </w:r>
    </w:p>
    <w:p w14:paraId="6B23211B" w14:textId="77777777" w:rsidR="004B3D8B" w:rsidRPr="00F947AE" w:rsidRDefault="004B3D8B" w:rsidP="023880A8">
      <w:pPr>
        <w:spacing w:after="0" w:line="240" w:lineRule="auto"/>
        <w:ind w:left="140"/>
        <w:rPr>
          <w:rFonts w:eastAsia="Times New Roman"/>
          <w:b/>
          <w:bCs/>
        </w:rPr>
      </w:pPr>
    </w:p>
    <w:p w14:paraId="3DBA0BDC" w14:textId="77777777" w:rsidR="004B3D8B" w:rsidRPr="00F947AE" w:rsidRDefault="004B3D8B" w:rsidP="023880A8">
      <w:pPr>
        <w:pStyle w:val="Heading3"/>
        <w:rPr>
          <w:b/>
          <w:bCs/>
          <w:lang w:val="en-US"/>
        </w:rPr>
      </w:pPr>
      <w:r w:rsidRPr="023880A8">
        <w:rPr>
          <w:b/>
          <w:bCs/>
          <w:lang w:val="en-US"/>
        </w:rPr>
        <w:t>Course Description</w:t>
      </w:r>
    </w:p>
    <w:p w14:paraId="2565C4ED" w14:textId="77777777" w:rsidR="004B3D8B" w:rsidRPr="00F947AE" w:rsidRDefault="004B3D8B" w:rsidP="004B3D8B">
      <w:pPr>
        <w:shd w:val="clear" w:color="auto" w:fill="FFFFFF"/>
        <w:spacing w:after="0" w:line="240" w:lineRule="auto"/>
        <w:jc w:val="both"/>
        <w:rPr>
          <w:rFonts w:eastAsia="Times New Roman" w:cstheme="minorHAnsi"/>
        </w:rPr>
      </w:pPr>
      <w:r w:rsidRPr="00F947AE">
        <w:rPr>
          <w:rFonts w:eastAsia="Times New Roman" w:cstheme="minorHAnsi"/>
        </w:rPr>
        <w:t>The qualification allows pupils the opportunity to develop skills and knowledge relating to one area of the land-based sector (Animal Care) and to develop knowledge and understanding of how a rural business operates.</w:t>
      </w:r>
    </w:p>
    <w:p w14:paraId="4C406EF2" w14:textId="77777777" w:rsidR="004B3D8B" w:rsidRPr="00F947AE" w:rsidRDefault="004B3D8B" w:rsidP="004B3D8B">
      <w:pPr>
        <w:shd w:val="clear" w:color="auto" w:fill="FFFFFF"/>
        <w:spacing w:after="0" w:line="240" w:lineRule="auto"/>
        <w:jc w:val="both"/>
        <w:rPr>
          <w:rFonts w:eastAsia="Times New Roman" w:cstheme="minorHAnsi"/>
        </w:rPr>
      </w:pPr>
    </w:p>
    <w:p w14:paraId="5EED1241" w14:textId="77777777" w:rsidR="004B3D8B" w:rsidRPr="00F947AE" w:rsidRDefault="004B3D8B" w:rsidP="004B3D8B">
      <w:pPr>
        <w:shd w:val="clear" w:color="auto" w:fill="FFFFFF"/>
        <w:spacing w:after="0" w:line="240" w:lineRule="auto"/>
        <w:jc w:val="both"/>
        <w:rPr>
          <w:rFonts w:eastAsia="Times New Roman" w:cstheme="minorHAnsi"/>
        </w:rPr>
      </w:pPr>
      <w:r w:rsidRPr="00F947AE">
        <w:rPr>
          <w:rFonts w:eastAsia="Times New Roman" w:cstheme="minorHAnsi"/>
        </w:rPr>
        <w:t>Much of the learning will be by experience gained from undertaking practical tasks in an animal care setting although there will be some theoretical classroom sessions as well.</w:t>
      </w:r>
    </w:p>
    <w:p w14:paraId="47E2275F" w14:textId="77777777" w:rsidR="004B3D8B" w:rsidRPr="00F947AE" w:rsidRDefault="004B3D8B" w:rsidP="004B3D8B">
      <w:pPr>
        <w:shd w:val="clear" w:color="auto" w:fill="FFFFFF"/>
        <w:spacing w:after="0" w:line="240" w:lineRule="auto"/>
        <w:jc w:val="both"/>
        <w:rPr>
          <w:rFonts w:eastAsia="Times New Roman" w:cstheme="minorHAnsi"/>
        </w:rPr>
      </w:pPr>
    </w:p>
    <w:p w14:paraId="4A0D4698" w14:textId="77777777" w:rsidR="004B3D8B" w:rsidRPr="00F947AE" w:rsidRDefault="004B3D8B" w:rsidP="004B3D8B">
      <w:pPr>
        <w:shd w:val="clear" w:color="auto" w:fill="FFFFFF"/>
        <w:spacing w:after="0" w:line="240" w:lineRule="auto"/>
        <w:jc w:val="both"/>
        <w:rPr>
          <w:rFonts w:eastAsia="Times New Roman" w:cstheme="minorHAnsi"/>
        </w:rPr>
      </w:pPr>
      <w:r w:rsidRPr="00F947AE">
        <w:rPr>
          <w:rFonts w:eastAsia="Times New Roman" w:cstheme="minorHAnsi"/>
        </w:rPr>
        <w:t>Successful completion of this qualification can provide pupils with an opportunity to progress to a full-time course in their chosen specialism.</w:t>
      </w:r>
    </w:p>
    <w:p w14:paraId="7A5A2250" w14:textId="77777777" w:rsidR="004B3D8B" w:rsidRPr="00F947AE" w:rsidRDefault="004B3D8B" w:rsidP="023880A8">
      <w:pPr>
        <w:shd w:val="clear" w:color="auto" w:fill="FFFFFF" w:themeFill="background1"/>
        <w:spacing w:after="0" w:line="240" w:lineRule="auto"/>
        <w:ind w:left="28"/>
        <w:jc w:val="both"/>
        <w:rPr>
          <w:rFonts w:eastAsia="Times New Roman"/>
          <w:b/>
          <w:bCs/>
        </w:rPr>
      </w:pPr>
    </w:p>
    <w:p w14:paraId="6EE342E2" w14:textId="77777777" w:rsidR="004B3D8B" w:rsidRPr="00F947AE" w:rsidRDefault="004B3D8B" w:rsidP="023880A8">
      <w:pPr>
        <w:pStyle w:val="Heading3"/>
        <w:rPr>
          <w:b/>
          <w:bCs/>
          <w:lang w:val="en-US"/>
        </w:rPr>
      </w:pPr>
      <w:r w:rsidRPr="023880A8">
        <w:rPr>
          <w:b/>
          <w:bCs/>
          <w:lang w:val="en-US"/>
        </w:rPr>
        <w:t>Unit Contents</w:t>
      </w:r>
    </w:p>
    <w:tbl>
      <w:tblPr>
        <w:tblStyle w:val="TableGrid"/>
        <w:tblW w:w="0" w:type="auto"/>
        <w:tblLook w:val="04A0" w:firstRow="1" w:lastRow="0" w:firstColumn="1" w:lastColumn="0" w:noHBand="0" w:noVBand="1"/>
      </w:tblPr>
      <w:tblGrid>
        <w:gridCol w:w="2405"/>
        <w:gridCol w:w="6611"/>
      </w:tblGrid>
      <w:tr w:rsidR="004B3D8B" w:rsidRPr="00F947AE" w14:paraId="270B228A" w14:textId="77777777" w:rsidTr="023880A8">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1F89C0A1" w14:textId="77777777" w:rsidR="004B3D8B" w:rsidRPr="00F947AE" w:rsidRDefault="004B3D8B" w:rsidP="023880A8">
            <w:pPr>
              <w:rPr>
                <w:b/>
                <w:bCs/>
                <w:color w:val="FFFFFF" w:themeColor="background1"/>
                <w:lang w:val="en-US"/>
              </w:rPr>
            </w:pPr>
            <w:r w:rsidRPr="023880A8">
              <w:rPr>
                <w:b/>
                <w:bCs/>
                <w:color w:val="FFFFFF" w:themeColor="background1"/>
                <w:lang w:val="en-US"/>
              </w:rPr>
              <w:t>Unit</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02AFA2F4" w14:textId="77777777" w:rsidR="004B3D8B" w:rsidRPr="00F947AE" w:rsidRDefault="004B3D8B" w:rsidP="023880A8">
            <w:pPr>
              <w:rPr>
                <w:b/>
                <w:bCs/>
                <w:color w:val="FFFFFF" w:themeColor="background1"/>
                <w:lang w:val="en-US"/>
              </w:rPr>
            </w:pPr>
            <w:r w:rsidRPr="023880A8">
              <w:rPr>
                <w:b/>
                <w:bCs/>
                <w:color w:val="FFFFFF" w:themeColor="background1"/>
                <w:lang w:val="en-US"/>
              </w:rPr>
              <w:t>Description</w:t>
            </w:r>
          </w:p>
        </w:tc>
      </w:tr>
      <w:tr w:rsidR="004B3D8B" w:rsidRPr="00F947AE" w14:paraId="61CB7643" w14:textId="77777777" w:rsidTr="023880A8">
        <w:tc>
          <w:tcPr>
            <w:tcW w:w="2405" w:type="dxa"/>
            <w:tcBorders>
              <w:top w:val="single" w:sz="4" w:space="0" w:color="auto"/>
              <w:left w:val="single" w:sz="4" w:space="0" w:color="auto"/>
              <w:bottom w:val="single" w:sz="4" w:space="0" w:color="auto"/>
              <w:right w:val="single" w:sz="4" w:space="0" w:color="auto"/>
            </w:tcBorders>
          </w:tcPr>
          <w:p w14:paraId="7138CEF1" w14:textId="77777777" w:rsidR="004B3D8B" w:rsidRPr="00F947AE" w:rsidRDefault="004B3D8B">
            <w:pPr>
              <w:rPr>
                <w:rFonts w:cstheme="minorHAnsi"/>
                <w:b/>
              </w:rPr>
            </w:pPr>
            <w:r w:rsidRPr="00F947AE">
              <w:rPr>
                <w:rFonts w:cstheme="minorHAnsi"/>
                <w:b/>
              </w:rPr>
              <w:t>Rural Business Investigation</w:t>
            </w:r>
          </w:p>
          <w:p w14:paraId="2B67D6FB" w14:textId="77777777" w:rsidR="004B3D8B" w:rsidRPr="00F947AE" w:rsidRDefault="004B3D8B">
            <w:pPr>
              <w:rPr>
                <w:rFonts w:cstheme="minorHAnsi"/>
                <w:lang w:val="en-US"/>
              </w:rPr>
            </w:pPr>
          </w:p>
        </w:tc>
        <w:tc>
          <w:tcPr>
            <w:tcW w:w="6611" w:type="dxa"/>
            <w:tcBorders>
              <w:top w:val="single" w:sz="4" w:space="0" w:color="auto"/>
              <w:left w:val="single" w:sz="4" w:space="0" w:color="auto"/>
              <w:bottom w:val="single" w:sz="4" w:space="0" w:color="auto"/>
              <w:right w:val="single" w:sz="4" w:space="0" w:color="auto"/>
            </w:tcBorders>
            <w:hideMark/>
          </w:tcPr>
          <w:p w14:paraId="49AF3685" w14:textId="36BF5E01" w:rsidR="004B3D8B" w:rsidRPr="00F947AE" w:rsidRDefault="004B3D8B">
            <w:pPr>
              <w:rPr>
                <w:rFonts w:cstheme="minorHAnsi"/>
                <w:lang w:val="en-US"/>
              </w:rPr>
            </w:pPr>
            <w:r w:rsidRPr="00F947AE">
              <w:rPr>
                <w:rFonts w:cstheme="minorHAnsi"/>
                <w:color w:val="000000"/>
              </w:rPr>
              <w:t>This unit allows pupils to develop some of the basic knowledge and understanding of the skills and operations in relation to a specific local rural business. The unit provides an opportunity for pupils to focus</w:t>
            </w:r>
            <w:r w:rsidR="0004045A">
              <w:rPr>
                <w:rFonts w:cstheme="minorHAnsi"/>
                <w:color w:val="000000"/>
              </w:rPr>
              <w:t xml:space="preserve"> in</w:t>
            </w:r>
            <w:r w:rsidRPr="00F947AE">
              <w:rPr>
                <w:rFonts w:cstheme="minorHAnsi"/>
                <w:color w:val="000000"/>
              </w:rPr>
              <w:t xml:space="preserve"> on a specific enterprise of a local land-based business as well as considering the sustainability of the business and alternative enterprises available to it. </w:t>
            </w:r>
          </w:p>
        </w:tc>
      </w:tr>
      <w:tr w:rsidR="004B3D8B" w:rsidRPr="00F947AE" w14:paraId="7791ADAF" w14:textId="77777777" w:rsidTr="023880A8">
        <w:tc>
          <w:tcPr>
            <w:tcW w:w="2405" w:type="dxa"/>
            <w:tcBorders>
              <w:top w:val="single" w:sz="4" w:space="0" w:color="auto"/>
              <w:left w:val="single" w:sz="4" w:space="0" w:color="auto"/>
              <w:bottom w:val="single" w:sz="4" w:space="0" w:color="auto"/>
              <w:right w:val="single" w:sz="4" w:space="0" w:color="auto"/>
            </w:tcBorders>
          </w:tcPr>
          <w:p w14:paraId="5584E266" w14:textId="77777777" w:rsidR="004B3D8B" w:rsidRPr="00F947AE" w:rsidRDefault="004B3D8B">
            <w:pPr>
              <w:rPr>
                <w:rFonts w:cstheme="minorHAnsi"/>
                <w:b/>
              </w:rPr>
            </w:pPr>
            <w:r w:rsidRPr="00F947AE">
              <w:rPr>
                <w:rFonts w:cstheme="minorHAnsi"/>
                <w:b/>
              </w:rPr>
              <w:t>Animal Care: Accommodation and Handling</w:t>
            </w:r>
          </w:p>
          <w:p w14:paraId="65EE38C5" w14:textId="77777777" w:rsidR="004B3D8B" w:rsidRPr="00F947AE" w:rsidRDefault="004B3D8B">
            <w:pPr>
              <w:rPr>
                <w:rFonts w:cstheme="minorHAnsi"/>
                <w:lang w:val="en-US"/>
              </w:rPr>
            </w:pPr>
          </w:p>
        </w:tc>
        <w:tc>
          <w:tcPr>
            <w:tcW w:w="6611" w:type="dxa"/>
            <w:tcBorders>
              <w:top w:val="single" w:sz="4" w:space="0" w:color="auto"/>
              <w:left w:val="single" w:sz="4" w:space="0" w:color="auto"/>
              <w:bottom w:val="single" w:sz="4" w:space="0" w:color="auto"/>
              <w:right w:val="single" w:sz="4" w:space="0" w:color="auto"/>
            </w:tcBorders>
            <w:hideMark/>
          </w:tcPr>
          <w:p w14:paraId="7F04D5F9" w14:textId="77777777" w:rsidR="004B3D8B" w:rsidRPr="00F947AE" w:rsidRDefault="004B3D8B">
            <w:pPr>
              <w:rPr>
                <w:rFonts w:cstheme="minorHAnsi"/>
                <w:lang w:val="en-US"/>
              </w:rPr>
            </w:pPr>
            <w:r w:rsidRPr="00F947AE">
              <w:rPr>
                <w:rFonts w:cstheme="minorHAnsi"/>
                <w:color w:val="000000"/>
              </w:rPr>
              <w:t>This unit will be suitable for pupils who have some basic knowledge of animal care. The aim is to provide appropriate theory and performance work that will allow the pupils to confidently care for and handle small animals.</w:t>
            </w:r>
          </w:p>
        </w:tc>
      </w:tr>
      <w:tr w:rsidR="004B3D8B" w:rsidRPr="00F947AE" w14:paraId="06DFD4CF" w14:textId="77777777" w:rsidTr="023880A8">
        <w:tc>
          <w:tcPr>
            <w:tcW w:w="2405" w:type="dxa"/>
            <w:tcBorders>
              <w:top w:val="single" w:sz="4" w:space="0" w:color="auto"/>
              <w:left w:val="single" w:sz="4" w:space="0" w:color="auto"/>
              <w:bottom w:val="single" w:sz="4" w:space="0" w:color="auto"/>
              <w:right w:val="single" w:sz="4" w:space="0" w:color="auto"/>
            </w:tcBorders>
            <w:hideMark/>
          </w:tcPr>
          <w:p w14:paraId="2AC11912" w14:textId="77777777" w:rsidR="004B3D8B" w:rsidRPr="00F947AE" w:rsidRDefault="004B3D8B">
            <w:pPr>
              <w:rPr>
                <w:rFonts w:cstheme="minorHAnsi"/>
                <w:lang w:val="en-US"/>
              </w:rPr>
            </w:pPr>
            <w:r w:rsidRPr="00F947AE">
              <w:rPr>
                <w:rFonts w:cstheme="minorHAnsi"/>
                <w:b/>
              </w:rPr>
              <w:t>Care: Small Animal Feeding</w:t>
            </w:r>
          </w:p>
        </w:tc>
        <w:tc>
          <w:tcPr>
            <w:tcW w:w="6611" w:type="dxa"/>
            <w:tcBorders>
              <w:top w:val="single" w:sz="4" w:space="0" w:color="auto"/>
              <w:left w:val="single" w:sz="4" w:space="0" w:color="auto"/>
              <w:bottom w:val="single" w:sz="4" w:space="0" w:color="auto"/>
              <w:right w:val="single" w:sz="4" w:space="0" w:color="auto"/>
            </w:tcBorders>
            <w:hideMark/>
          </w:tcPr>
          <w:p w14:paraId="4CEBA32D" w14:textId="77777777" w:rsidR="004B3D8B" w:rsidRPr="00F947AE" w:rsidRDefault="004B3D8B">
            <w:pPr>
              <w:rPr>
                <w:rFonts w:cstheme="minorHAnsi"/>
                <w:lang w:val="en-US"/>
              </w:rPr>
            </w:pPr>
            <w:r w:rsidRPr="00F947AE">
              <w:rPr>
                <w:rFonts w:cstheme="minorHAnsi"/>
                <w:color w:val="000000"/>
              </w:rPr>
              <w:t xml:space="preserve">This unit may be suitable for pupils who have a basic knowledge of feeding small animals and wish to expand this knowledge to include the underpinning reasons for variations of diet for </w:t>
            </w:r>
            <w:proofErr w:type="gramStart"/>
            <w:r w:rsidRPr="00F947AE">
              <w:rPr>
                <w:rFonts w:cstheme="minorHAnsi"/>
                <w:color w:val="000000"/>
              </w:rPr>
              <w:t>particular groups</w:t>
            </w:r>
            <w:proofErr w:type="gramEnd"/>
            <w:r w:rsidRPr="00F947AE">
              <w:rPr>
                <w:rFonts w:cstheme="minorHAnsi"/>
                <w:color w:val="000000"/>
              </w:rPr>
              <w:t xml:space="preserve"> of small animals. The aim is to introduce the concepts of lifestage feeding and feeding according to the </w:t>
            </w:r>
            <w:proofErr w:type="gramStart"/>
            <w:r w:rsidRPr="00F947AE">
              <w:rPr>
                <w:rFonts w:cstheme="minorHAnsi"/>
                <w:color w:val="000000"/>
              </w:rPr>
              <w:t>particular digestive</w:t>
            </w:r>
            <w:proofErr w:type="gramEnd"/>
            <w:r w:rsidRPr="00F947AE">
              <w:rPr>
                <w:rFonts w:cstheme="minorHAnsi"/>
                <w:color w:val="000000"/>
              </w:rPr>
              <w:t xml:space="preserve"> ability of that animal.</w:t>
            </w:r>
          </w:p>
        </w:tc>
      </w:tr>
    </w:tbl>
    <w:p w14:paraId="53F3CC69" w14:textId="77777777" w:rsidR="004B3D8B" w:rsidRPr="00F947AE" w:rsidRDefault="004B3D8B" w:rsidP="023880A8">
      <w:pPr>
        <w:spacing w:after="0"/>
        <w:rPr>
          <w:b/>
          <w:bCs/>
          <w:lang w:val="en-US"/>
        </w:rPr>
      </w:pPr>
    </w:p>
    <w:p w14:paraId="4AF5AF5C" w14:textId="77777777" w:rsidR="004B3D8B" w:rsidRPr="00F947AE" w:rsidRDefault="004B3D8B" w:rsidP="023880A8">
      <w:pPr>
        <w:pStyle w:val="Heading3"/>
        <w:rPr>
          <w:b/>
          <w:bCs/>
          <w:lang w:val="en-US"/>
        </w:rPr>
      </w:pPr>
      <w:r w:rsidRPr="023880A8">
        <w:rPr>
          <w:b/>
          <w:bCs/>
          <w:lang w:val="en-US"/>
        </w:rPr>
        <w:t>Assessment Method</w:t>
      </w:r>
    </w:p>
    <w:p w14:paraId="4E5546BF" w14:textId="77777777" w:rsidR="004B3D8B" w:rsidRDefault="004B3D8B" w:rsidP="004B3D8B">
      <w:pPr>
        <w:tabs>
          <w:tab w:val="left" w:pos="9356"/>
        </w:tabs>
        <w:spacing w:after="0" w:line="240" w:lineRule="auto"/>
        <w:ind w:left="-28" w:right="142"/>
        <w:jc w:val="both"/>
        <w:rPr>
          <w:rFonts w:eastAsia="Times New Roman" w:cstheme="minorHAnsi"/>
          <w:bCs/>
        </w:rPr>
      </w:pPr>
      <w:r w:rsidRPr="00F947AE">
        <w:rPr>
          <w:rFonts w:eastAsia="Times New Roman" w:cstheme="minorHAnsi"/>
          <w:bCs/>
        </w:rPr>
        <w:t>The units require pupils to develop a portfolio of evidence and this unit may lend itself to the development of an e-portfolio which could be combined with some of the theoretical assessment components of the pupil’s option specialist choice. In some of the option choices, there is scope for e-learning and e-assessment of theoretical components. However, in the case of practical activities, e-assessment is not appropriate.</w:t>
      </w:r>
    </w:p>
    <w:p w14:paraId="49E123DB" w14:textId="77777777" w:rsidR="00682F9B" w:rsidRDefault="00682F9B" w:rsidP="004B3D8B">
      <w:pPr>
        <w:tabs>
          <w:tab w:val="left" w:pos="9356"/>
        </w:tabs>
        <w:spacing w:after="0" w:line="240" w:lineRule="auto"/>
        <w:ind w:left="-28" w:right="142"/>
        <w:jc w:val="both"/>
        <w:rPr>
          <w:rFonts w:eastAsia="Times New Roman" w:cstheme="minorHAnsi"/>
          <w:bCs/>
        </w:rPr>
      </w:pPr>
    </w:p>
    <w:p w14:paraId="1D97CB73" w14:textId="77777777" w:rsidR="00682F9B" w:rsidRPr="00F947AE" w:rsidRDefault="00682F9B" w:rsidP="004B3D8B">
      <w:pPr>
        <w:tabs>
          <w:tab w:val="left" w:pos="9356"/>
        </w:tabs>
        <w:spacing w:after="0" w:line="240" w:lineRule="auto"/>
        <w:ind w:left="-28" w:right="142"/>
        <w:jc w:val="both"/>
        <w:rPr>
          <w:rFonts w:eastAsia="Times New Roman" w:cstheme="minorHAnsi"/>
          <w:bCs/>
        </w:rPr>
      </w:pPr>
    </w:p>
    <w:p w14:paraId="786ACF49" w14:textId="77777777" w:rsidR="008E736F" w:rsidRPr="00F947AE" w:rsidRDefault="008E736F" w:rsidP="008E736F">
      <w:pPr>
        <w:pStyle w:val="Heading2"/>
        <w:rPr>
          <w:lang w:val="en-US"/>
        </w:rPr>
      </w:pPr>
      <w:bookmarkStart w:id="84" w:name="_Toc120021506"/>
      <w:r w:rsidRPr="00F947AE">
        <w:rPr>
          <w:lang w:val="en-US"/>
        </w:rPr>
        <w:t>National Progression Award: Rural Skills - Horticulture Level 5</w:t>
      </w:r>
      <w:bookmarkEnd w:id="84"/>
    </w:p>
    <w:tbl>
      <w:tblPr>
        <w:tblStyle w:val="TableGrid"/>
        <w:tblW w:w="0" w:type="auto"/>
        <w:tblLook w:val="04A0" w:firstRow="1" w:lastRow="0" w:firstColumn="1" w:lastColumn="0" w:noHBand="0" w:noVBand="1"/>
      </w:tblPr>
      <w:tblGrid>
        <w:gridCol w:w="2405"/>
        <w:gridCol w:w="6611"/>
      </w:tblGrid>
      <w:tr w:rsidR="008E736F" w:rsidRPr="00F947AE" w14:paraId="7A47FB6D" w14:textId="77777777">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349F1509" w14:textId="77777777" w:rsidR="008E736F" w:rsidRPr="00F947AE" w:rsidRDefault="008E736F">
            <w:pPr>
              <w:rPr>
                <w:rFonts w:cstheme="minorHAnsi"/>
                <w:color w:val="FFFFFF" w:themeColor="background1"/>
                <w:lang w:val="en-US"/>
              </w:rPr>
            </w:pPr>
            <w:r w:rsidRPr="00F947AE">
              <w:rPr>
                <w:rFonts w:cstheme="minorHAnsi"/>
                <w:color w:val="FFFFFF" w:themeColor="background1"/>
                <w:lang w:val="en-US"/>
              </w:rPr>
              <w:t>Course Title</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55F6DB4D" w14:textId="77777777" w:rsidR="008E736F" w:rsidRPr="00F947AE" w:rsidRDefault="008E736F">
            <w:pPr>
              <w:rPr>
                <w:rFonts w:cstheme="minorHAnsi"/>
                <w:color w:val="FFFFFF" w:themeColor="background1"/>
                <w:lang w:val="en-US"/>
              </w:rPr>
            </w:pPr>
            <w:r w:rsidRPr="00F947AE">
              <w:rPr>
                <w:rFonts w:cstheme="minorHAnsi"/>
                <w:color w:val="FFFFFF" w:themeColor="background1"/>
                <w:lang w:val="en-US"/>
              </w:rPr>
              <w:t>NPA Rural Skills - Horticulture</w:t>
            </w:r>
          </w:p>
        </w:tc>
      </w:tr>
      <w:tr w:rsidR="008E736F" w:rsidRPr="00F947AE" w14:paraId="4C0260DA" w14:textId="77777777">
        <w:tc>
          <w:tcPr>
            <w:tcW w:w="2405" w:type="dxa"/>
            <w:tcBorders>
              <w:top w:val="single" w:sz="4" w:space="0" w:color="auto"/>
              <w:left w:val="single" w:sz="4" w:space="0" w:color="auto"/>
              <w:bottom w:val="single" w:sz="4" w:space="0" w:color="auto"/>
              <w:right w:val="single" w:sz="4" w:space="0" w:color="auto"/>
            </w:tcBorders>
            <w:hideMark/>
          </w:tcPr>
          <w:p w14:paraId="3685785D" w14:textId="77777777" w:rsidR="008E736F" w:rsidRPr="00F947AE" w:rsidRDefault="008E736F">
            <w:pPr>
              <w:rPr>
                <w:rFonts w:cstheme="minorHAnsi"/>
                <w:lang w:val="en-US"/>
              </w:rPr>
            </w:pPr>
            <w:r w:rsidRPr="00F947AE">
              <w:rPr>
                <w:rFonts w:cstheme="minorHAnsi"/>
                <w:lang w:val="en-US"/>
              </w:rPr>
              <w:t>Level</w:t>
            </w:r>
          </w:p>
        </w:tc>
        <w:tc>
          <w:tcPr>
            <w:tcW w:w="6611" w:type="dxa"/>
            <w:tcBorders>
              <w:top w:val="single" w:sz="4" w:space="0" w:color="auto"/>
              <w:left w:val="single" w:sz="4" w:space="0" w:color="auto"/>
              <w:bottom w:val="single" w:sz="4" w:space="0" w:color="auto"/>
              <w:right w:val="single" w:sz="4" w:space="0" w:color="auto"/>
            </w:tcBorders>
            <w:hideMark/>
          </w:tcPr>
          <w:p w14:paraId="396753B0" w14:textId="77777777" w:rsidR="008E736F" w:rsidRPr="00F947AE" w:rsidRDefault="008E736F">
            <w:pPr>
              <w:rPr>
                <w:lang w:val="en-US"/>
              </w:rPr>
            </w:pPr>
            <w:r w:rsidRPr="00F947AE">
              <w:rPr>
                <w:lang w:val="en-US"/>
              </w:rPr>
              <w:t>SCQF 5</w:t>
            </w:r>
          </w:p>
        </w:tc>
      </w:tr>
      <w:tr w:rsidR="006022CA" w:rsidRPr="00F947AE" w14:paraId="4925E7B0" w14:textId="77777777">
        <w:tc>
          <w:tcPr>
            <w:tcW w:w="2405" w:type="dxa"/>
            <w:tcBorders>
              <w:top w:val="single" w:sz="4" w:space="0" w:color="auto"/>
              <w:left w:val="single" w:sz="4" w:space="0" w:color="auto"/>
              <w:bottom w:val="single" w:sz="4" w:space="0" w:color="auto"/>
              <w:right w:val="single" w:sz="4" w:space="0" w:color="auto"/>
            </w:tcBorders>
            <w:hideMark/>
          </w:tcPr>
          <w:p w14:paraId="124A63D7" w14:textId="77777777" w:rsidR="006022CA" w:rsidRPr="00F947AE" w:rsidRDefault="006022CA" w:rsidP="006022CA">
            <w:pPr>
              <w:rPr>
                <w:rFonts w:cstheme="minorHAnsi"/>
                <w:lang w:val="en-US"/>
              </w:rPr>
            </w:pPr>
            <w:r w:rsidRPr="00F947AE">
              <w:rPr>
                <w:rFonts w:cstheme="minorHAnsi"/>
                <w:lang w:val="en-US"/>
              </w:rPr>
              <w:t>Campus</w:t>
            </w:r>
          </w:p>
        </w:tc>
        <w:tc>
          <w:tcPr>
            <w:tcW w:w="6611" w:type="dxa"/>
            <w:tcBorders>
              <w:top w:val="single" w:sz="4" w:space="0" w:color="auto"/>
              <w:left w:val="single" w:sz="4" w:space="0" w:color="auto"/>
              <w:bottom w:val="single" w:sz="4" w:space="0" w:color="auto"/>
              <w:right w:val="single" w:sz="4" w:space="0" w:color="auto"/>
            </w:tcBorders>
            <w:hideMark/>
          </w:tcPr>
          <w:p w14:paraId="4AE4DE03" w14:textId="198E989F" w:rsidR="006022CA" w:rsidRPr="00F947AE" w:rsidRDefault="006022CA" w:rsidP="006022CA">
            <w:pPr>
              <w:rPr>
                <w:rFonts w:cstheme="minorHAnsi"/>
                <w:lang w:val="en-US"/>
              </w:rPr>
            </w:pPr>
            <w:r w:rsidRPr="00F947AE">
              <w:t>Arbroath and Kingsway</w:t>
            </w:r>
          </w:p>
        </w:tc>
      </w:tr>
      <w:tr w:rsidR="006022CA" w:rsidRPr="00F947AE" w14:paraId="5F8F33A7" w14:textId="77777777">
        <w:tc>
          <w:tcPr>
            <w:tcW w:w="2405" w:type="dxa"/>
            <w:tcBorders>
              <w:top w:val="single" w:sz="4" w:space="0" w:color="auto"/>
              <w:left w:val="single" w:sz="4" w:space="0" w:color="auto"/>
              <w:bottom w:val="single" w:sz="4" w:space="0" w:color="auto"/>
              <w:right w:val="single" w:sz="4" w:space="0" w:color="auto"/>
            </w:tcBorders>
            <w:hideMark/>
          </w:tcPr>
          <w:p w14:paraId="4E363988" w14:textId="77777777" w:rsidR="006022CA" w:rsidRPr="00F947AE" w:rsidRDefault="006022CA" w:rsidP="006022CA">
            <w:pPr>
              <w:rPr>
                <w:rFonts w:cstheme="minorHAnsi"/>
                <w:lang w:val="en-US"/>
              </w:rPr>
            </w:pPr>
            <w:r w:rsidRPr="00F947AE">
              <w:rPr>
                <w:rFonts w:cstheme="minorHAnsi"/>
                <w:lang w:val="en-US"/>
              </w:rPr>
              <w:t>Days</w:t>
            </w:r>
          </w:p>
        </w:tc>
        <w:tc>
          <w:tcPr>
            <w:tcW w:w="6611" w:type="dxa"/>
            <w:tcBorders>
              <w:top w:val="single" w:sz="4" w:space="0" w:color="auto"/>
              <w:left w:val="single" w:sz="4" w:space="0" w:color="auto"/>
              <w:bottom w:val="single" w:sz="4" w:space="0" w:color="auto"/>
              <w:right w:val="single" w:sz="4" w:space="0" w:color="auto"/>
            </w:tcBorders>
            <w:hideMark/>
          </w:tcPr>
          <w:p w14:paraId="23950D32" w14:textId="77777777" w:rsidR="006022CA" w:rsidRPr="00F947AE" w:rsidRDefault="006022CA" w:rsidP="006022CA">
            <w:pPr>
              <w:rPr>
                <w:rFonts w:cstheme="minorHAnsi"/>
                <w:lang w:val="en-US"/>
              </w:rPr>
            </w:pPr>
            <w:r w:rsidRPr="00F947AE">
              <w:rPr>
                <w:rFonts w:cstheme="minorHAnsi"/>
                <w:b/>
                <w:bCs/>
                <w:lang w:val="en-US"/>
              </w:rPr>
              <w:t>Arbroath</w:t>
            </w:r>
            <w:r w:rsidRPr="00F947AE">
              <w:rPr>
                <w:rFonts w:cstheme="minorHAnsi"/>
                <w:lang w:val="en-US"/>
              </w:rPr>
              <w:t>: Friday 9-1pm</w:t>
            </w:r>
          </w:p>
          <w:p w14:paraId="5D27EBD5" w14:textId="2827F6EE" w:rsidR="006022CA" w:rsidRPr="00F947AE" w:rsidRDefault="006022CA" w:rsidP="006022CA">
            <w:pPr>
              <w:rPr>
                <w:rFonts w:cstheme="minorHAnsi"/>
                <w:lang w:val="en-US"/>
              </w:rPr>
            </w:pPr>
            <w:r w:rsidRPr="00F947AE">
              <w:rPr>
                <w:rFonts w:cstheme="minorHAnsi"/>
                <w:b/>
                <w:bCs/>
                <w:lang w:val="en-US"/>
              </w:rPr>
              <w:t>Kingsway</w:t>
            </w:r>
            <w:r w:rsidRPr="00F947AE">
              <w:rPr>
                <w:rFonts w:cstheme="minorHAnsi"/>
                <w:lang w:val="en-US"/>
              </w:rPr>
              <w:t>: Monday and Wednesday 2-4pm</w:t>
            </w:r>
          </w:p>
        </w:tc>
      </w:tr>
    </w:tbl>
    <w:p w14:paraId="13BD6F61" w14:textId="77777777" w:rsidR="008E736F" w:rsidRPr="00F947AE" w:rsidRDefault="008E736F" w:rsidP="008E736F">
      <w:pPr>
        <w:spacing w:after="0"/>
        <w:rPr>
          <w:rFonts w:cstheme="minorHAnsi"/>
          <w:lang w:val="en-US"/>
        </w:rPr>
      </w:pPr>
    </w:p>
    <w:p w14:paraId="65668A51" w14:textId="77777777" w:rsidR="008E736F" w:rsidRPr="00F947AE" w:rsidRDefault="008E736F" w:rsidP="023880A8">
      <w:pPr>
        <w:pStyle w:val="Heading3"/>
        <w:rPr>
          <w:b/>
          <w:bCs/>
          <w:color w:val="FF0000"/>
          <w:lang w:val="en-US"/>
        </w:rPr>
      </w:pPr>
      <w:r w:rsidRPr="023880A8">
        <w:rPr>
          <w:b/>
          <w:bCs/>
          <w:lang w:val="en-US"/>
        </w:rPr>
        <w:t>Entry Requirements</w:t>
      </w:r>
    </w:p>
    <w:p w14:paraId="29D53A77" w14:textId="77777777" w:rsidR="008E736F" w:rsidRPr="00F947AE" w:rsidRDefault="008E736F" w:rsidP="008E736F">
      <w:pPr>
        <w:spacing w:after="0" w:line="240" w:lineRule="auto"/>
        <w:jc w:val="both"/>
        <w:rPr>
          <w:rFonts w:eastAsia="Calibri"/>
        </w:rPr>
      </w:pPr>
      <w:r w:rsidRPr="00F947AE">
        <w:rPr>
          <w:rFonts w:eastAsia="Calibri"/>
        </w:rPr>
        <w:t>There are no entry requirements for this course however school staff should ensure pupils are suitable for level 5 study.</w:t>
      </w:r>
    </w:p>
    <w:p w14:paraId="7430B66D" w14:textId="77777777" w:rsidR="008E736F" w:rsidRPr="00F947AE" w:rsidRDefault="008E736F" w:rsidP="023880A8">
      <w:pPr>
        <w:spacing w:after="0"/>
        <w:rPr>
          <w:b/>
          <w:bCs/>
          <w:lang w:val="en-US"/>
        </w:rPr>
      </w:pPr>
    </w:p>
    <w:p w14:paraId="0BD37394" w14:textId="77777777" w:rsidR="008E736F" w:rsidRPr="00F947AE" w:rsidRDefault="008E736F" w:rsidP="023880A8">
      <w:pPr>
        <w:pStyle w:val="Heading3"/>
        <w:rPr>
          <w:b/>
          <w:bCs/>
          <w:lang w:val="en-US"/>
        </w:rPr>
      </w:pPr>
      <w:r w:rsidRPr="023880A8">
        <w:rPr>
          <w:b/>
          <w:bCs/>
          <w:lang w:val="en-US"/>
        </w:rPr>
        <w:t xml:space="preserve">Units to be </w:t>
      </w:r>
      <w:proofErr w:type="gramStart"/>
      <w:r w:rsidRPr="023880A8">
        <w:rPr>
          <w:b/>
          <w:bCs/>
          <w:lang w:val="en-US"/>
        </w:rPr>
        <w:t>Completed</w:t>
      </w:r>
      <w:proofErr w:type="gramEnd"/>
    </w:p>
    <w:tbl>
      <w:tblPr>
        <w:tblStyle w:val="TableGrid"/>
        <w:tblW w:w="9024" w:type="dxa"/>
        <w:tblLook w:val="04A0" w:firstRow="1" w:lastRow="0" w:firstColumn="1" w:lastColumn="0" w:noHBand="0" w:noVBand="1"/>
      </w:tblPr>
      <w:tblGrid>
        <w:gridCol w:w="9024"/>
      </w:tblGrid>
      <w:tr w:rsidR="008E736F" w:rsidRPr="00F947AE" w14:paraId="57789428" w14:textId="77777777">
        <w:tc>
          <w:tcPr>
            <w:tcW w:w="9024" w:type="dxa"/>
            <w:tcBorders>
              <w:top w:val="single" w:sz="4" w:space="0" w:color="auto"/>
              <w:left w:val="single" w:sz="4" w:space="0" w:color="auto"/>
              <w:bottom w:val="single" w:sz="4" w:space="0" w:color="auto"/>
              <w:right w:val="single" w:sz="4" w:space="0" w:color="auto"/>
            </w:tcBorders>
            <w:shd w:val="clear" w:color="auto" w:fill="7030A0"/>
            <w:hideMark/>
          </w:tcPr>
          <w:p w14:paraId="4A05B188" w14:textId="77777777" w:rsidR="008E736F" w:rsidRPr="00F947AE" w:rsidRDefault="008E736F">
            <w:pPr>
              <w:rPr>
                <w:rFonts w:cstheme="minorHAnsi"/>
                <w:color w:val="FFFFFF" w:themeColor="background1"/>
                <w:lang w:val="en-US"/>
              </w:rPr>
            </w:pPr>
            <w:r w:rsidRPr="00F947AE">
              <w:rPr>
                <w:rFonts w:cstheme="minorHAnsi"/>
                <w:color w:val="FFFFFF" w:themeColor="background1"/>
                <w:lang w:val="en-US"/>
              </w:rPr>
              <w:t>Mandatory Units</w:t>
            </w:r>
          </w:p>
        </w:tc>
      </w:tr>
      <w:tr w:rsidR="008E736F" w:rsidRPr="00F947AE" w14:paraId="5FCACDF4" w14:textId="77777777">
        <w:tc>
          <w:tcPr>
            <w:tcW w:w="9024" w:type="dxa"/>
            <w:tcBorders>
              <w:top w:val="single" w:sz="4" w:space="0" w:color="auto"/>
              <w:left w:val="single" w:sz="4" w:space="0" w:color="auto"/>
              <w:bottom w:val="single" w:sz="4" w:space="0" w:color="auto"/>
              <w:right w:val="single" w:sz="4" w:space="0" w:color="auto"/>
            </w:tcBorders>
            <w:hideMark/>
          </w:tcPr>
          <w:p w14:paraId="47D8B5FF" w14:textId="77777777" w:rsidR="008E736F" w:rsidRPr="00F947AE" w:rsidRDefault="008E736F">
            <w:pPr>
              <w:rPr>
                <w:rFonts w:cstheme="minorHAnsi"/>
                <w:lang w:val="en-US"/>
              </w:rPr>
            </w:pPr>
            <w:r w:rsidRPr="00F947AE">
              <w:rPr>
                <w:rFonts w:cstheme="minorHAnsi"/>
              </w:rPr>
              <w:t>Rural Business Investigation</w:t>
            </w:r>
          </w:p>
        </w:tc>
      </w:tr>
      <w:tr w:rsidR="008E736F" w:rsidRPr="00F947AE" w14:paraId="35D2A6CD" w14:textId="77777777">
        <w:tc>
          <w:tcPr>
            <w:tcW w:w="9024" w:type="dxa"/>
            <w:tcBorders>
              <w:top w:val="single" w:sz="4" w:space="0" w:color="auto"/>
              <w:left w:val="single" w:sz="4" w:space="0" w:color="auto"/>
              <w:bottom w:val="single" w:sz="4" w:space="0" w:color="auto"/>
              <w:right w:val="single" w:sz="4" w:space="0" w:color="auto"/>
            </w:tcBorders>
            <w:hideMark/>
          </w:tcPr>
          <w:p w14:paraId="024BED13" w14:textId="77777777" w:rsidR="008E736F" w:rsidRPr="00F947AE" w:rsidRDefault="008E736F">
            <w:pPr>
              <w:rPr>
                <w:rFonts w:cstheme="minorHAnsi"/>
                <w:lang w:val="en-US"/>
              </w:rPr>
            </w:pPr>
            <w:r w:rsidRPr="00F947AE">
              <w:rPr>
                <w:rFonts w:cstheme="minorHAnsi"/>
              </w:rPr>
              <w:t>Soft Landscaping: General Plantings</w:t>
            </w:r>
          </w:p>
        </w:tc>
      </w:tr>
      <w:tr w:rsidR="008E736F" w:rsidRPr="00F947AE" w14:paraId="13E9F5F6" w14:textId="77777777">
        <w:tc>
          <w:tcPr>
            <w:tcW w:w="9024" w:type="dxa"/>
            <w:tcBorders>
              <w:top w:val="single" w:sz="4" w:space="0" w:color="auto"/>
              <w:left w:val="single" w:sz="4" w:space="0" w:color="auto"/>
              <w:bottom w:val="single" w:sz="4" w:space="0" w:color="auto"/>
              <w:right w:val="single" w:sz="4" w:space="0" w:color="auto"/>
            </w:tcBorders>
            <w:hideMark/>
          </w:tcPr>
          <w:p w14:paraId="6D55E974" w14:textId="77777777" w:rsidR="008E736F" w:rsidRPr="00F947AE" w:rsidRDefault="008E736F">
            <w:pPr>
              <w:rPr>
                <w:rFonts w:cstheme="minorHAnsi"/>
                <w:lang w:val="en-US"/>
              </w:rPr>
            </w:pPr>
            <w:r w:rsidRPr="00F947AE">
              <w:rPr>
                <w:rFonts w:cstheme="minorHAnsi"/>
              </w:rPr>
              <w:t>Horticultural Skills</w:t>
            </w:r>
          </w:p>
        </w:tc>
      </w:tr>
    </w:tbl>
    <w:p w14:paraId="118DAAB9" w14:textId="77777777" w:rsidR="008E736F" w:rsidRPr="00F947AE" w:rsidRDefault="008E736F" w:rsidP="023880A8">
      <w:pPr>
        <w:spacing w:after="0"/>
        <w:rPr>
          <w:b/>
          <w:bCs/>
          <w:lang w:val="en-US"/>
        </w:rPr>
      </w:pPr>
    </w:p>
    <w:p w14:paraId="02DB3235" w14:textId="77777777" w:rsidR="008E736F" w:rsidRPr="00F947AE" w:rsidRDefault="008E736F" w:rsidP="023880A8">
      <w:pPr>
        <w:pStyle w:val="Heading3"/>
        <w:rPr>
          <w:b/>
          <w:bCs/>
          <w:lang w:val="en-US"/>
        </w:rPr>
      </w:pPr>
      <w:r w:rsidRPr="023880A8">
        <w:rPr>
          <w:b/>
          <w:bCs/>
          <w:lang w:val="en-US"/>
        </w:rPr>
        <w:t>Progression Pathways</w:t>
      </w:r>
    </w:p>
    <w:p w14:paraId="2E21DB2B" w14:textId="77777777" w:rsidR="008E736F" w:rsidRPr="00F947AE" w:rsidRDefault="008E736F" w:rsidP="008E736F">
      <w:pPr>
        <w:numPr>
          <w:ilvl w:val="0"/>
          <w:numId w:val="10"/>
        </w:numPr>
        <w:tabs>
          <w:tab w:val="left" w:pos="476"/>
        </w:tabs>
        <w:spacing w:after="0" w:line="240" w:lineRule="auto"/>
        <w:ind w:left="142" w:firstLine="0"/>
        <w:contextualSpacing/>
        <w:rPr>
          <w:rFonts w:eastAsia="Arial"/>
        </w:rPr>
      </w:pPr>
      <w:r w:rsidRPr="00F947AE">
        <w:rPr>
          <w:rFonts w:eastAsia="Arial"/>
        </w:rPr>
        <w:t>Level 5 Horticulture courses at Dundee and Angus College</w:t>
      </w:r>
    </w:p>
    <w:p w14:paraId="63E1D823" w14:textId="77777777" w:rsidR="008E736F" w:rsidRPr="00F947AE" w:rsidRDefault="008E736F" w:rsidP="008E736F">
      <w:pPr>
        <w:numPr>
          <w:ilvl w:val="0"/>
          <w:numId w:val="10"/>
        </w:numPr>
        <w:tabs>
          <w:tab w:val="left" w:pos="476"/>
        </w:tabs>
        <w:spacing w:after="0" w:line="240" w:lineRule="auto"/>
        <w:ind w:left="142" w:firstLine="0"/>
        <w:contextualSpacing/>
        <w:rPr>
          <w:rFonts w:eastAsia="Arial" w:cstheme="minorHAnsi"/>
        </w:rPr>
      </w:pPr>
      <w:r w:rsidRPr="00F947AE">
        <w:rPr>
          <w:rFonts w:eastAsia="Arial" w:cstheme="minorHAnsi"/>
        </w:rPr>
        <w:t xml:space="preserve">SVQs/ NVQs in Appropriate Land-based sector vocational areas </w:t>
      </w:r>
    </w:p>
    <w:p w14:paraId="6A2DAD8D" w14:textId="77777777" w:rsidR="008E736F" w:rsidRPr="00F947AE" w:rsidRDefault="008E736F" w:rsidP="008E736F">
      <w:pPr>
        <w:numPr>
          <w:ilvl w:val="0"/>
          <w:numId w:val="10"/>
        </w:numPr>
        <w:tabs>
          <w:tab w:val="left" w:pos="476"/>
        </w:tabs>
        <w:spacing w:after="0" w:line="240" w:lineRule="auto"/>
        <w:ind w:left="142" w:firstLine="0"/>
        <w:contextualSpacing/>
        <w:rPr>
          <w:rFonts w:eastAsia="Arial" w:cstheme="minorHAnsi"/>
        </w:rPr>
      </w:pPr>
      <w:r w:rsidRPr="00F947AE">
        <w:rPr>
          <w:rFonts w:eastAsia="Arial" w:cstheme="minorHAnsi"/>
        </w:rPr>
        <w:t xml:space="preserve">Programmes in Further Education Colleges </w:t>
      </w:r>
    </w:p>
    <w:p w14:paraId="7567D735" w14:textId="77777777" w:rsidR="008E736F" w:rsidRPr="00F947AE" w:rsidRDefault="008E736F" w:rsidP="008E736F">
      <w:pPr>
        <w:numPr>
          <w:ilvl w:val="0"/>
          <w:numId w:val="10"/>
        </w:numPr>
        <w:tabs>
          <w:tab w:val="left" w:pos="476"/>
        </w:tabs>
        <w:spacing w:after="0" w:line="240" w:lineRule="auto"/>
        <w:ind w:left="142" w:firstLine="0"/>
        <w:contextualSpacing/>
        <w:rPr>
          <w:rFonts w:eastAsia="Arial" w:cstheme="minorHAnsi"/>
        </w:rPr>
      </w:pPr>
      <w:r w:rsidRPr="00F947AE">
        <w:rPr>
          <w:rFonts w:eastAsia="Arial" w:cstheme="minorHAnsi"/>
        </w:rPr>
        <w:t>Other suitable Training or Employment</w:t>
      </w:r>
    </w:p>
    <w:p w14:paraId="2BB7F60E" w14:textId="77777777" w:rsidR="008E736F" w:rsidRPr="00F947AE" w:rsidRDefault="008E736F" w:rsidP="023880A8">
      <w:pPr>
        <w:tabs>
          <w:tab w:val="left" w:pos="476"/>
        </w:tabs>
        <w:spacing w:after="0" w:line="240" w:lineRule="auto"/>
        <w:ind w:left="142"/>
        <w:contextualSpacing/>
        <w:rPr>
          <w:rFonts w:eastAsia="Arial"/>
          <w:b/>
          <w:bCs/>
        </w:rPr>
      </w:pPr>
    </w:p>
    <w:p w14:paraId="4B673CD8" w14:textId="77777777" w:rsidR="008E736F" w:rsidRPr="00F947AE" w:rsidRDefault="008E736F" w:rsidP="023880A8">
      <w:pPr>
        <w:pStyle w:val="Heading3"/>
        <w:rPr>
          <w:b/>
          <w:bCs/>
          <w:lang w:val="en-US"/>
        </w:rPr>
      </w:pPr>
      <w:r w:rsidRPr="023880A8">
        <w:rPr>
          <w:b/>
          <w:bCs/>
          <w:lang w:val="en-US"/>
        </w:rPr>
        <w:t>Course Description</w:t>
      </w:r>
    </w:p>
    <w:p w14:paraId="5296086E" w14:textId="77777777" w:rsidR="008E736F" w:rsidRPr="00F947AE" w:rsidRDefault="008E736F" w:rsidP="008E736F">
      <w:pPr>
        <w:spacing w:after="0" w:line="240" w:lineRule="auto"/>
        <w:ind w:left="-17"/>
        <w:jc w:val="both"/>
        <w:rPr>
          <w:rFonts w:eastAsia="Arial" w:cstheme="minorHAnsi"/>
        </w:rPr>
      </w:pPr>
      <w:r w:rsidRPr="00F947AE">
        <w:rPr>
          <w:rFonts w:eastAsia="Arial" w:cstheme="minorHAnsi"/>
        </w:rPr>
        <w:t>The qualification allows pupils the opportunity to develop skills and knowledge relating to Horticulture and to develop knowledge and understanding of how a rural business operates.</w:t>
      </w:r>
    </w:p>
    <w:p w14:paraId="60CE3542" w14:textId="77777777" w:rsidR="008E736F" w:rsidRPr="00F947AE" w:rsidRDefault="008E736F" w:rsidP="008E736F">
      <w:pPr>
        <w:spacing w:after="0" w:line="240" w:lineRule="auto"/>
        <w:ind w:left="-17"/>
        <w:jc w:val="both"/>
        <w:rPr>
          <w:rFonts w:eastAsia="Arial" w:cstheme="minorHAnsi"/>
        </w:rPr>
      </w:pPr>
    </w:p>
    <w:p w14:paraId="61DE01E3" w14:textId="77777777" w:rsidR="008E736F" w:rsidRPr="00F947AE" w:rsidRDefault="008E736F" w:rsidP="008E736F">
      <w:pPr>
        <w:spacing w:after="0" w:line="240" w:lineRule="auto"/>
        <w:ind w:left="-17"/>
        <w:jc w:val="both"/>
        <w:rPr>
          <w:rFonts w:eastAsia="Arial" w:cstheme="minorHAnsi"/>
        </w:rPr>
      </w:pPr>
      <w:r w:rsidRPr="00F947AE">
        <w:rPr>
          <w:rFonts w:eastAsia="Arial" w:cstheme="minorHAnsi"/>
        </w:rPr>
        <w:t>Much of the learning will be by experience gained from undertaking practical tasks in an outdoor environment although there will be some theoretical classroom sessions as well.</w:t>
      </w:r>
    </w:p>
    <w:p w14:paraId="1CFB444C" w14:textId="77777777" w:rsidR="008E736F" w:rsidRPr="00F947AE" w:rsidRDefault="008E736F" w:rsidP="008E736F">
      <w:pPr>
        <w:spacing w:after="0" w:line="240" w:lineRule="auto"/>
        <w:ind w:left="-17"/>
        <w:jc w:val="both"/>
        <w:rPr>
          <w:rFonts w:eastAsia="Arial" w:cstheme="minorHAnsi"/>
        </w:rPr>
      </w:pPr>
    </w:p>
    <w:p w14:paraId="6E77E17C" w14:textId="77777777" w:rsidR="008E736F" w:rsidRPr="00F947AE" w:rsidRDefault="008E736F" w:rsidP="008E736F">
      <w:pPr>
        <w:spacing w:after="0" w:line="240" w:lineRule="auto"/>
        <w:ind w:left="-17"/>
        <w:jc w:val="both"/>
        <w:rPr>
          <w:rFonts w:eastAsia="Arial" w:cstheme="minorHAnsi"/>
        </w:rPr>
      </w:pPr>
      <w:r w:rsidRPr="00F947AE">
        <w:rPr>
          <w:rFonts w:eastAsia="Arial" w:cstheme="minorHAnsi"/>
        </w:rPr>
        <w:t>Successful completion of this qualification can provide pupils with an opportunity to progress to a full-time course in their chosen specialism.</w:t>
      </w:r>
    </w:p>
    <w:p w14:paraId="08125600" w14:textId="77777777" w:rsidR="008E736F" w:rsidRPr="00F947AE" w:rsidRDefault="008E736F" w:rsidP="023880A8">
      <w:pPr>
        <w:spacing w:after="0"/>
        <w:rPr>
          <w:b/>
          <w:bCs/>
          <w:lang w:val="en-US"/>
        </w:rPr>
      </w:pPr>
    </w:p>
    <w:p w14:paraId="4279EC88" w14:textId="77777777" w:rsidR="008E736F" w:rsidRPr="00F947AE" w:rsidRDefault="008E736F" w:rsidP="023880A8">
      <w:pPr>
        <w:pStyle w:val="Heading3"/>
        <w:rPr>
          <w:b/>
          <w:bCs/>
          <w:lang w:val="en-US"/>
        </w:rPr>
      </w:pPr>
      <w:r w:rsidRPr="023880A8">
        <w:rPr>
          <w:b/>
          <w:bCs/>
          <w:lang w:val="en-US"/>
        </w:rPr>
        <w:t>Unit Contents</w:t>
      </w:r>
    </w:p>
    <w:tbl>
      <w:tblPr>
        <w:tblStyle w:val="TableGrid"/>
        <w:tblW w:w="0" w:type="auto"/>
        <w:tblLook w:val="04A0" w:firstRow="1" w:lastRow="0" w:firstColumn="1" w:lastColumn="0" w:noHBand="0" w:noVBand="1"/>
      </w:tblPr>
      <w:tblGrid>
        <w:gridCol w:w="2405"/>
        <w:gridCol w:w="6611"/>
      </w:tblGrid>
      <w:tr w:rsidR="008E736F" w:rsidRPr="00F947AE" w14:paraId="4D17959A" w14:textId="77777777">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5A73EF87" w14:textId="77777777" w:rsidR="008E736F" w:rsidRPr="00F947AE" w:rsidRDefault="008E736F">
            <w:pPr>
              <w:rPr>
                <w:rFonts w:cstheme="minorHAnsi"/>
                <w:color w:val="FFFFFF" w:themeColor="background1"/>
                <w:lang w:val="en-US"/>
              </w:rPr>
            </w:pPr>
            <w:r w:rsidRPr="00F947AE">
              <w:rPr>
                <w:rFonts w:cstheme="minorHAnsi"/>
                <w:color w:val="FFFFFF" w:themeColor="background1"/>
                <w:lang w:val="en-US"/>
              </w:rPr>
              <w:t>Unit</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2CB8EAE1" w14:textId="77777777" w:rsidR="008E736F" w:rsidRPr="00F947AE" w:rsidRDefault="008E736F">
            <w:pPr>
              <w:rPr>
                <w:rFonts w:cstheme="minorHAnsi"/>
                <w:color w:val="FFFFFF" w:themeColor="background1"/>
                <w:lang w:val="en-US"/>
              </w:rPr>
            </w:pPr>
            <w:r w:rsidRPr="00F947AE">
              <w:rPr>
                <w:rFonts w:cstheme="minorHAnsi"/>
                <w:color w:val="FFFFFF" w:themeColor="background1"/>
                <w:lang w:val="en-US"/>
              </w:rPr>
              <w:t>Description</w:t>
            </w:r>
          </w:p>
        </w:tc>
      </w:tr>
      <w:tr w:rsidR="008E736F" w:rsidRPr="00F947AE" w14:paraId="2EF732F8" w14:textId="77777777">
        <w:tc>
          <w:tcPr>
            <w:tcW w:w="2405" w:type="dxa"/>
            <w:tcBorders>
              <w:top w:val="single" w:sz="4" w:space="0" w:color="auto"/>
              <w:left w:val="single" w:sz="4" w:space="0" w:color="auto"/>
              <w:bottom w:val="single" w:sz="4" w:space="0" w:color="auto"/>
              <w:right w:val="single" w:sz="4" w:space="0" w:color="auto"/>
            </w:tcBorders>
            <w:hideMark/>
          </w:tcPr>
          <w:p w14:paraId="1CD302F3" w14:textId="77777777" w:rsidR="008E736F" w:rsidRPr="00F947AE" w:rsidRDefault="008E736F">
            <w:pPr>
              <w:rPr>
                <w:rFonts w:cstheme="minorHAnsi"/>
                <w:lang w:val="en-US"/>
              </w:rPr>
            </w:pPr>
            <w:r w:rsidRPr="00F947AE">
              <w:rPr>
                <w:rFonts w:cstheme="minorHAnsi"/>
                <w:b/>
              </w:rPr>
              <w:t>Rural Business Investigation</w:t>
            </w:r>
          </w:p>
        </w:tc>
        <w:tc>
          <w:tcPr>
            <w:tcW w:w="6611" w:type="dxa"/>
            <w:tcBorders>
              <w:top w:val="single" w:sz="4" w:space="0" w:color="auto"/>
              <w:left w:val="single" w:sz="4" w:space="0" w:color="auto"/>
              <w:bottom w:val="single" w:sz="4" w:space="0" w:color="auto"/>
              <w:right w:val="single" w:sz="4" w:space="0" w:color="auto"/>
            </w:tcBorders>
            <w:hideMark/>
          </w:tcPr>
          <w:p w14:paraId="6624DB1F" w14:textId="4E1301C8" w:rsidR="008E736F" w:rsidRPr="00F947AE" w:rsidRDefault="008E736F">
            <w:pPr>
              <w:rPr>
                <w:rFonts w:eastAsia="Arial" w:cstheme="minorHAnsi"/>
              </w:rPr>
            </w:pPr>
            <w:r w:rsidRPr="00F947AE">
              <w:rPr>
                <w:rFonts w:eastAsia="Arial" w:cstheme="minorHAnsi"/>
                <w:color w:val="000000" w:themeColor="text1"/>
              </w:rPr>
              <w:t>This unit allows pupils to develop some of the basic knowledge and understanding of the skills and operations in relation to a specific local rural business. The unit provides an opportunity for pupils to focus</w:t>
            </w:r>
            <w:r w:rsidR="006B1D4F">
              <w:rPr>
                <w:rFonts w:eastAsia="Arial" w:cstheme="minorHAnsi"/>
                <w:color w:val="000000" w:themeColor="text1"/>
              </w:rPr>
              <w:t xml:space="preserve"> in </w:t>
            </w:r>
            <w:r w:rsidRPr="00F947AE">
              <w:rPr>
                <w:rFonts w:eastAsia="Arial" w:cstheme="minorHAnsi"/>
                <w:color w:val="000000" w:themeColor="text1"/>
              </w:rPr>
              <w:t xml:space="preserve">on a specific enterprise of a local land-based business as well as considering the sustainability of the business and alternative enterprises available to it. </w:t>
            </w:r>
          </w:p>
        </w:tc>
      </w:tr>
      <w:tr w:rsidR="008E736F" w:rsidRPr="00F947AE" w14:paraId="721CF5DE" w14:textId="77777777">
        <w:tc>
          <w:tcPr>
            <w:tcW w:w="2405" w:type="dxa"/>
            <w:tcBorders>
              <w:top w:val="single" w:sz="4" w:space="0" w:color="auto"/>
              <w:left w:val="single" w:sz="4" w:space="0" w:color="auto"/>
              <w:bottom w:val="single" w:sz="4" w:space="0" w:color="auto"/>
              <w:right w:val="single" w:sz="4" w:space="0" w:color="auto"/>
            </w:tcBorders>
            <w:hideMark/>
          </w:tcPr>
          <w:p w14:paraId="5C6B0D7D" w14:textId="77777777" w:rsidR="008E736F" w:rsidRPr="00F947AE" w:rsidRDefault="008E736F">
            <w:pPr>
              <w:rPr>
                <w:rFonts w:cstheme="minorHAnsi"/>
                <w:lang w:val="en-US"/>
              </w:rPr>
            </w:pPr>
            <w:r w:rsidRPr="00F947AE">
              <w:rPr>
                <w:rFonts w:cstheme="minorHAnsi"/>
                <w:b/>
              </w:rPr>
              <w:t>Soft Landscaping: General Plantings</w:t>
            </w:r>
          </w:p>
        </w:tc>
        <w:tc>
          <w:tcPr>
            <w:tcW w:w="6611" w:type="dxa"/>
            <w:tcBorders>
              <w:top w:val="single" w:sz="4" w:space="0" w:color="auto"/>
              <w:left w:val="single" w:sz="4" w:space="0" w:color="auto"/>
              <w:bottom w:val="single" w:sz="4" w:space="0" w:color="auto"/>
              <w:right w:val="single" w:sz="4" w:space="0" w:color="auto"/>
            </w:tcBorders>
            <w:hideMark/>
          </w:tcPr>
          <w:p w14:paraId="11F1537F" w14:textId="77777777" w:rsidR="008E736F" w:rsidRPr="00F947AE" w:rsidRDefault="008E736F">
            <w:pPr>
              <w:autoSpaceDE w:val="0"/>
              <w:autoSpaceDN w:val="0"/>
              <w:adjustRightInd w:val="0"/>
              <w:rPr>
                <w:rFonts w:eastAsia="Arial" w:cstheme="minorHAnsi"/>
              </w:rPr>
            </w:pPr>
            <w:r w:rsidRPr="00F947AE">
              <w:rPr>
                <w:rFonts w:eastAsia="Arial" w:cstheme="minorHAnsi"/>
                <w:color w:val="000000" w:themeColor="text1"/>
              </w:rPr>
              <w:t xml:space="preserve">This unit will enable the pupil to select, use, establish and maintain a range of plants. The plant groups include ground cover plants; bulbs; annuals; seasonal bedding; wall shrubs and climbers; and mixed border plantings. The unit can be delivered in a variety of settings including parks, </w:t>
            </w:r>
            <w:proofErr w:type="gramStart"/>
            <w:r w:rsidRPr="00F947AE">
              <w:rPr>
                <w:rFonts w:eastAsia="Arial" w:cstheme="minorHAnsi"/>
                <w:color w:val="000000" w:themeColor="text1"/>
              </w:rPr>
              <w:t>gardens</w:t>
            </w:r>
            <w:proofErr w:type="gramEnd"/>
            <w:r w:rsidRPr="00F947AE">
              <w:rPr>
                <w:rFonts w:eastAsia="Arial" w:cstheme="minorHAnsi"/>
                <w:color w:val="000000" w:themeColor="text1"/>
              </w:rPr>
              <w:t xml:space="preserve"> and estates. The unit is designed to provide the pupil with a range of practical skills in planting and maintaining an area and to provide the knowledge and understanding which underpins these horticultural practices.</w:t>
            </w:r>
          </w:p>
        </w:tc>
      </w:tr>
      <w:tr w:rsidR="008E736F" w:rsidRPr="00F947AE" w14:paraId="14CEB4A7" w14:textId="77777777">
        <w:tc>
          <w:tcPr>
            <w:tcW w:w="2405" w:type="dxa"/>
            <w:tcBorders>
              <w:top w:val="single" w:sz="4" w:space="0" w:color="auto"/>
              <w:left w:val="single" w:sz="4" w:space="0" w:color="auto"/>
              <w:bottom w:val="single" w:sz="4" w:space="0" w:color="auto"/>
              <w:right w:val="single" w:sz="4" w:space="0" w:color="auto"/>
            </w:tcBorders>
            <w:hideMark/>
          </w:tcPr>
          <w:p w14:paraId="5C113178" w14:textId="77777777" w:rsidR="008E736F" w:rsidRPr="00F947AE" w:rsidRDefault="008E736F">
            <w:pPr>
              <w:rPr>
                <w:rFonts w:cstheme="minorHAnsi"/>
                <w:lang w:val="en-US"/>
              </w:rPr>
            </w:pPr>
            <w:r w:rsidRPr="00F947AE">
              <w:rPr>
                <w:rFonts w:cstheme="minorHAnsi"/>
                <w:b/>
              </w:rPr>
              <w:t>Horticulture Skills</w:t>
            </w:r>
          </w:p>
        </w:tc>
        <w:tc>
          <w:tcPr>
            <w:tcW w:w="6611" w:type="dxa"/>
            <w:tcBorders>
              <w:top w:val="single" w:sz="4" w:space="0" w:color="auto"/>
              <w:left w:val="single" w:sz="4" w:space="0" w:color="auto"/>
              <w:bottom w:val="single" w:sz="4" w:space="0" w:color="auto"/>
              <w:right w:val="single" w:sz="4" w:space="0" w:color="auto"/>
            </w:tcBorders>
            <w:hideMark/>
          </w:tcPr>
          <w:p w14:paraId="1AA3B11F" w14:textId="77777777" w:rsidR="008E736F" w:rsidRPr="00F947AE" w:rsidRDefault="008E736F">
            <w:pPr>
              <w:rPr>
                <w:rFonts w:eastAsia="Arial" w:cstheme="minorHAnsi"/>
              </w:rPr>
            </w:pPr>
            <w:r w:rsidRPr="00F947AE">
              <w:rPr>
                <w:rFonts w:eastAsia="Arial" w:cstheme="minorHAnsi"/>
                <w:color w:val="000000" w:themeColor="text1"/>
              </w:rPr>
              <w:t>This unit is designed to provide pupils with a range of practical skills in horticulture and to provide the knowledge and understanding which underpins these horticultural practices. Pupils will have an opportunity to carry out a range of garden maintenance tasks, plant propagation practices and turf maintenance operations.</w:t>
            </w:r>
          </w:p>
        </w:tc>
      </w:tr>
    </w:tbl>
    <w:p w14:paraId="58F51B98" w14:textId="77777777" w:rsidR="008E736F" w:rsidRPr="00F947AE" w:rsidRDefault="008E736F" w:rsidP="008E736F">
      <w:pPr>
        <w:spacing w:after="0"/>
        <w:rPr>
          <w:rFonts w:cstheme="minorHAnsi"/>
          <w:lang w:val="en-US"/>
        </w:rPr>
      </w:pPr>
    </w:p>
    <w:p w14:paraId="4E308783" w14:textId="77777777" w:rsidR="008E736F" w:rsidRPr="00F947AE" w:rsidRDefault="008E736F" w:rsidP="023880A8">
      <w:pPr>
        <w:pStyle w:val="Heading3"/>
        <w:rPr>
          <w:b/>
          <w:bCs/>
          <w:lang w:val="en-US"/>
        </w:rPr>
      </w:pPr>
      <w:r w:rsidRPr="023880A8">
        <w:rPr>
          <w:b/>
          <w:bCs/>
          <w:lang w:val="en-US"/>
        </w:rPr>
        <w:t>Assessment Method</w:t>
      </w:r>
    </w:p>
    <w:p w14:paraId="36CB78A5" w14:textId="77777777" w:rsidR="008E736F" w:rsidRPr="00F947AE" w:rsidRDefault="008E736F" w:rsidP="008E736F">
      <w:pPr>
        <w:spacing w:after="0" w:line="240" w:lineRule="auto"/>
        <w:jc w:val="both"/>
        <w:rPr>
          <w:rFonts w:eastAsia="Arial" w:cstheme="minorHAnsi"/>
        </w:rPr>
      </w:pPr>
      <w:r w:rsidRPr="00F947AE">
        <w:rPr>
          <w:rFonts w:eastAsia="Arial" w:cstheme="minorHAnsi"/>
        </w:rPr>
        <w:t>The units require pupils</w:t>
      </w:r>
      <w:r w:rsidRPr="00F947AE">
        <w:rPr>
          <w:rFonts w:eastAsia="Times New Roman" w:cstheme="minorHAnsi"/>
        </w:rPr>
        <w:t xml:space="preserve"> </w:t>
      </w:r>
      <w:r w:rsidRPr="00F947AE">
        <w:rPr>
          <w:rFonts w:eastAsia="Arial" w:cstheme="minorHAnsi"/>
        </w:rPr>
        <w:t>to develop a portfolio of evidence and this unit may lend itself to the development of an e-portfolio which could be combined with some of the theoretical assessment components of the pupil’s option specialist choice. In some of the option choices, there is scope for e-learning and e-assessment of theoretical components. However, in the case of practical activities, e-assessment is not appropriate.</w:t>
      </w:r>
    </w:p>
    <w:p w14:paraId="36E0136E" w14:textId="77731539" w:rsidR="008E736F" w:rsidRPr="00F947AE" w:rsidRDefault="008E736F" w:rsidP="008E736F">
      <w:pPr>
        <w:spacing w:after="0"/>
        <w:rPr>
          <w:rFonts w:cstheme="minorHAnsi"/>
          <w:b/>
          <w:bCs/>
          <w:lang w:val="en-US"/>
        </w:rPr>
      </w:pPr>
    </w:p>
    <w:bookmarkEnd w:id="58"/>
    <w:bookmarkEnd w:id="82"/>
    <w:p w14:paraId="5EDC8F4F" w14:textId="77777777" w:rsidR="00682F9B" w:rsidRDefault="00682F9B">
      <w:pPr>
        <w:rPr>
          <w:rFonts w:asciiTheme="majorHAnsi" w:eastAsiaTheme="majorEastAsia" w:hAnsiTheme="majorHAnsi" w:cstheme="majorBidi"/>
          <w:color w:val="2F5496" w:themeColor="accent1" w:themeShade="BF"/>
          <w:sz w:val="32"/>
          <w:szCs w:val="32"/>
        </w:rPr>
      </w:pPr>
      <w:r>
        <w:br w:type="page"/>
      </w:r>
    </w:p>
    <w:p w14:paraId="1689867C" w14:textId="6E58C724" w:rsidR="008D325E" w:rsidRPr="00DC6B25" w:rsidRDefault="008D325E" w:rsidP="023880A8">
      <w:pPr>
        <w:pStyle w:val="Heading1"/>
        <w:rPr>
          <w:rFonts w:asciiTheme="minorHAnsi" w:eastAsiaTheme="minorEastAsia" w:hAnsiTheme="minorHAnsi" w:cstheme="minorBidi"/>
          <w:b/>
          <w:bCs/>
          <w:color w:val="auto"/>
          <w:sz w:val="22"/>
          <w:szCs w:val="22"/>
          <w:lang w:val="en-US"/>
        </w:rPr>
      </w:pPr>
      <w:bookmarkStart w:id="85" w:name="_Toc120021507"/>
      <w:r w:rsidRPr="023880A8">
        <w:rPr>
          <w:b/>
          <w:bCs/>
        </w:rPr>
        <w:t>Performing Arts</w:t>
      </w:r>
      <w:bookmarkEnd w:id="85"/>
    </w:p>
    <w:p w14:paraId="34F9085B" w14:textId="77777777" w:rsidR="008D325E" w:rsidRPr="00DC6B25" w:rsidRDefault="008D325E" w:rsidP="008D325E">
      <w:pPr>
        <w:pStyle w:val="Heading2"/>
        <w:rPr>
          <w:lang w:val="en-US"/>
        </w:rPr>
      </w:pPr>
      <w:bookmarkStart w:id="86" w:name="_Toc64619959"/>
      <w:bookmarkStart w:id="87" w:name="_Toc120021508"/>
      <w:r w:rsidRPr="00DC6B25">
        <w:rPr>
          <w:lang w:val="en-US"/>
        </w:rPr>
        <w:t>National Progression Award: Dance Level 5</w:t>
      </w:r>
      <w:bookmarkEnd w:id="86"/>
      <w:bookmarkEnd w:id="87"/>
    </w:p>
    <w:tbl>
      <w:tblPr>
        <w:tblStyle w:val="TableGrid"/>
        <w:tblW w:w="0" w:type="auto"/>
        <w:tblLook w:val="04A0" w:firstRow="1" w:lastRow="0" w:firstColumn="1" w:lastColumn="0" w:noHBand="0" w:noVBand="1"/>
      </w:tblPr>
      <w:tblGrid>
        <w:gridCol w:w="2405"/>
        <w:gridCol w:w="6611"/>
      </w:tblGrid>
      <w:tr w:rsidR="008D325E" w:rsidRPr="00DC6B25" w14:paraId="69074C79" w14:textId="77777777" w:rsidTr="008311EB">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50C26592" w14:textId="77777777" w:rsidR="008D325E" w:rsidRPr="00DC6B25" w:rsidRDefault="008D325E" w:rsidP="008311EB">
            <w:pPr>
              <w:rPr>
                <w:rFonts w:cstheme="minorHAnsi"/>
                <w:color w:val="FFFFFF" w:themeColor="background1"/>
                <w:lang w:val="en-US"/>
              </w:rPr>
            </w:pPr>
            <w:r w:rsidRPr="00DC6B25">
              <w:rPr>
                <w:rFonts w:cstheme="minorHAnsi"/>
                <w:color w:val="FFFFFF" w:themeColor="background1"/>
                <w:lang w:val="en-US"/>
              </w:rPr>
              <w:t>Course Title</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4CBF7C10" w14:textId="533DCE40" w:rsidR="008D325E" w:rsidRPr="00DC6B25" w:rsidRDefault="008D325E" w:rsidP="008311EB">
            <w:pPr>
              <w:rPr>
                <w:rFonts w:cstheme="minorHAnsi"/>
                <w:color w:val="FFFFFF" w:themeColor="background1"/>
                <w:lang w:val="en-US"/>
              </w:rPr>
            </w:pPr>
            <w:r w:rsidRPr="00DC6B25">
              <w:rPr>
                <w:rFonts w:cstheme="minorHAnsi"/>
                <w:color w:val="FFFFFF" w:themeColor="background1"/>
                <w:lang w:val="en-US"/>
              </w:rPr>
              <w:t>NPA Dance</w:t>
            </w:r>
          </w:p>
        </w:tc>
      </w:tr>
      <w:tr w:rsidR="008D325E" w:rsidRPr="00DC6B25" w14:paraId="6958A017"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580DB5EB" w14:textId="77777777" w:rsidR="008D325E" w:rsidRPr="00DC6B25" w:rsidRDefault="008D325E" w:rsidP="008311EB">
            <w:pPr>
              <w:rPr>
                <w:rFonts w:cstheme="minorHAnsi"/>
                <w:lang w:val="en-US"/>
              </w:rPr>
            </w:pPr>
            <w:r w:rsidRPr="00DC6B25">
              <w:rPr>
                <w:rFonts w:cstheme="minorHAnsi"/>
                <w:lang w:val="en-US"/>
              </w:rPr>
              <w:t>Level</w:t>
            </w:r>
          </w:p>
        </w:tc>
        <w:tc>
          <w:tcPr>
            <w:tcW w:w="6611" w:type="dxa"/>
            <w:tcBorders>
              <w:top w:val="single" w:sz="4" w:space="0" w:color="auto"/>
              <w:left w:val="single" w:sz="4" w:space="0" w:color="auto"/>
              <w:bottom w:val="single" w:sz="4" w:space="0" w:color="auto"/>
              <w:right w:val="single" w:sz="4" w:space="0" w:color="auto"/>
            </w:tcBorders>
            <w:hideMark/>
          </w:tcPr>
          <w:p w14:paraId="2108CACB" w14:textId="77777777" w:rsidR="008D325E" w:rsidRPr="00DC6B25" w:rsidRDefault="008D325E" w:rsidP="008311EB">
            <w:pPr>
              <w:rPr>
                <w:rFonts w:cstheme="minorHAnsi"/>
                <w:lang w:val="en-US"/>
              </w:rPr>
            </w:pPr>
            <w:r w:rsidRPr="00DC6B25">
              <w:rPr>
                <w:rFonts w:cstheme="minorHAnsi"/>
                <w:lang w:val="en-US"/>
              </w:rPr>
              <w:t>SCQF 5</w:t>
            </w:r>
          </w:p>
        </w:tc>
      </w:tr>
      <w:tr w:rsidR="008D325E" w:rsidRPr="00DC6B25" w14:paraId="06A85D42"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0802841A" w14:textId="77777777" w:rsidR="008D325E" w:rsidRPr="00DC6B25" w:rsidRDefault="008D325E" w:rsidP="008311EB">
            <w:pPr>
              <w:rPr>
                <w:rFonts w:cstheme="minorHAnsi"/>
                <w:lang w:val="en-US"/>
              </w:rPr>
            </w:pPr>
            <w:r w:rsidRPr="00DC6B25">
              <w:rPr>
                <w:rFonts w:cstheme="minorHAnsi"/>
                <w:lang w:val="en-US"/>
              </w:rPr>
              <w:t>Campus</w:t>
            </w:r>
          </w:p>
        </w:tc>
        <w:tc>
          <w:tcPr>
            <w:tcW w:w="6611" w:type="dxa"/>
            <w:tcBorders>
              <w:top w:val="single" w:sz="4" w:space="0" w:color="auto"/>
              <w:left w:val="single" w:sz="4" w:space="0" w:color="auto"/>
              <w:bottom w:val="single" w:sz="4" w:space="0" w:color="auto"/>
              <w:right w:val="single" w:sz="4" w:space="0" w:color="auto"/>
            </w:tcBorders>
            <w:hideMark/>
          </w:tcPr>
          <w:p w14:paraId="63928294" w14:textId="77777777" w:rsidR="008D325E" w:rsidRPr="00DC6B25" w:rsidRDefault="008D325E" w:rsidP="008311EB">
            <w:pPr>
              <w:rPr>
                <w:rFonts w:cstheme="minorHAnsi"/>
                <w:lang w:val="en-US"/>
              </w:rPr>
            </w:pPr>
            <w:r w:rsidRPr="00DC6B25">
              <w:rPr>
                <w:rFonts w:cstheme="minorHAnsi"/>
                <w:lang w:val="en-US"/>
              </w:rPr>
              <w:t>Kingsway</w:t>
            </w:r>
          </w:p>
        </w:tc>
      </w:tr>
      <w:tr w:rsidR="008D325E" w:rsidRPr="00DC6B25" w14:paraId="02783674"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040E5943" w14:textId="77777777" w:rsidR="008D325E" w:rsidRPr="00DC6B25" w:rsidRDefault="008D325E" w:rsidP="008311EB">
            <w:pPr>
              <w:rPr>
                <w:rFonts w:cstheme="minorHAnsi"/>
                <w:lang w:val="en-US"/>
              </w:rPr>
            </w:pPr>
            <w:r w:rsidRPr="00DC6B25">
              <w:rPr>
                <w:rFonts w:cstheme="minorHAnsi"/>
                <w:lang w:val="en-US"/>
              </w:rPr>
              <w:t>Days</w:t>
            </w:r>
          </w:p>
        </w:tc>
        <w:tc>
          <w:tcPr>
            <w:tcW w:w="6611" w:type="dxa"/>
            <w:tcBorders>
              <w:top w:val="single" w:sz="4" w:space="0" w:color="auto"/>
              <w:left w:val="single" w:sz="4" w:space="0" w:color="auto"/>
              <w:bottom w:val="single" w:sz="4" w:space="0" w:color="auto"/>
              <w:right w:val="single" w:sz="4" w:space="0" w:color="auto"/>
            </w:tcBorders>
            <w:hideMark/>
          </w:tcPr>
          <w:p w14:paraId="3583203B" w14:textId="77777777" w:rsidR="008D325E" w:rsidRPr="00DC6B25" w:rsidRDefault="008D325E" w:rsidP="008311EB">
            <w:pPr>
              <w:rPr>
                <w:rFonts w:cstheme="minorHAnsi"/>
                <w:lang w:val="en-US"/>
              </w:rPr>
            </w:pPr>
            <w:r w:rsidRPr="00DC6B25">
              <w:rPr>
                <w:rFonts w:cstheme="minorHAnsi"/>
                <w:b/>
                <w:bCs/>
                <w:lang w:val="en-US"/>
              </w:rPr>
              <w:t>Kingsway</w:t>
            </w:r>
            <w:r w:rsidRPr="00DC6B25">
              <w:rPr>
                <w:rFonts w:cstheme="minorHAnsi"/>
                <w:lang w:val="en-US"/>
              </w:rPr>
              <w:t>: Monday and Wednesday 2-4pm</w:t>
            </w:r>
          </w:p>
        </w:tc>
      </w:tr>
    </w:tbl>
    <w:p w14:paraId="02D9E5F6" w14:textId="77777777" w:rsidR="008D325E" w:rsidRPr="00DC6B25" w:rsidRDefault="008D325E" w:rsidP="008D325E">
      <w:pPr>
        <w:spacing w:after="0"/>
        <w:rPr>
          <w:rFonts w:cstheme="minorHAnsi"/>
          <w:lang w:val="en-US"/>
        </w:rPr>
      </w:pPr>
    </w:p>
    <w:p w14:paraId="7C57D21A" w14:textId="77777777" w:rsidR="008D325E" w:rsidRPr="00DC6B25" w:rsidRDefault="008D325E" w:rsidP="023880A8">
      <w:pPr>
        <w:pStyle w:val="Heading3"/>
        <w:rPr>
          <w:b/>
          <w:bCs/>
          <w:lang w:val="en-US"/>
        </w:rPr>
      </w:pPr>
      <w:r w:rsidRPr="023880A8">
        <w:rPr>
          <w:b/>
          <w:bCs/>
          <w:lang w:val="en-US"/>
        </w:rPr>
        <w:t>Entry Requirements</w:t>
      </w:r>
    </w:p>
    <w:p w14:paraId="50242813" w14:textId="77777777" w:rsidR="008D325E" w:rsidRPr="00DC6B25" w:rsidRDefault="008D325E" w:rsidP="008D325E">
      <w:pPr>
        <w:spacing w:after="0" w:line="240" w:lineRule="auto"/>
        <w:jc w:val="both"/>
        <w:rPr>
          <w:rFonts w:eastAsia="Calibri" w:cstheme="minorHAnsi"/>
        </w:rPr>
      </w:pPr>
      <w:r w:rsidRPr="00DC6B25">
        <w:rPr>
          <w:rFonts w:eastAsia="Calibri" w:cstheme="minorHAnsi"/>
        </w:rPr>
        <w:t>There are no entry requirements for this course however school staff should ensure pupils are suitable for level 5 study.</w:t>
      </w:r>
    </w:p>
    <w:p w14:paraId="1622442F" w14:textId="77777777" w:rsidR="008D325E" w:rsidRPr="00DC6B25" w:rsidRDefault="008D325E" w:rsidP="023880A8">
      <w:pPr>
        <w:spacing w:after="0"/>
        <w:rPr>
          <w:b/>
          <w:bCs/>
          <w:lang w:val="en-US"/>
        </w:rPr>
      </w:pPr>
    </w:p>
    <w:p w14:paraId="3B9E8C67" w14:textId="77777777" w:rsidR="008D325E" w:rsidRPr="00DC6B25" w:rsidRDefault="008D325E" w:rsidP="023880A8">
      <w:pPr>
        <w:pStyle w:val="Heading3"/>
        <w:rPr>
          <w:b/>
          <w:bCs/>
          <w:lang w:val="en-US"/>
        </w:rPr>
      </w:pPr>
      <w:r w:rsidRPr="023880A8">
        <w:rPr>
          <w:b/>
          <w:bCs/>
          <w:lang w:val="en-US"/>
        </w:rPr>
        <w:t xml:space="preserve">Units to be </w:t>
      </w:r>
      <w:proofErr w:type="gramStart"/>
      <w:r w:rsidRPr="023880A8">
        <w:rPr>
          <w:b/>
          <w:bCs/>
          <w:lang w:val="en-US"/>
        </w:rPr>
        <w:t>Completed</w:t>
      </w:r>
      <w:proofErr w:type="gramEnd"/>
    </w:p>
    <w:tbl>
      <w:tblPr>
        <w:tblStyle w:val="TableGrid"/>
        <w:tblW w:w="9024" w:type="dxa"/>
        <w:tblLook w:val="04A0" w:firstRow="1" w:lastRow="0" w:firstColumn="1" w:lastColumn="0" w:noHBand="0" w:noVBand="1"/>
      </w:tblPr>
      <w:tblGrid>
        <w:gridCol w:w="9024"/>
      </w:tblGrid>
      <w:tr w:rsidR="008D325E" w:rsidRPr="00DC6B25" w14:paraId="74E64ADB" w14:textId="77777777" w:rsidTr="008311EB">
        <w:tc>
          <w:tcPr>
            <w:tcW w:w="9024" w:type="dxa"/>
            <w:tcBorders>
              <w:top w:val="single" w:sz="4" w:space="0" w:color="auto"/>
              <w:left w:val="single" w:sz="4" w:space="0" w:color="auto"/>
              <w:bottom w:val="single" w:sz="4" w:space="0" w:color="auto"/>
              <w:right w:val="single" w:sz="4" w:space="0" w:color="auto"/>
            </w:tcBorders>
            <w:shd w:val="clear" w:color="auto" w:fill="7030A0"/>
            <w:hideMark/>
          </w:tcPr>
          <w:p w14:paraId="4C7D1047" w14:textId="77777777" w:rsidR="008D325E" w:rsidRPr="00DC6B25" w:rsidRDefault="008D325E" w:rsidP="008311EB">
            <w:pPr>
              <w:rPr>
                <w:rFonts w:cstheme="minorHAnsi"/>
                <w:color w:val="FFFFFF" w:themeColor="background1"/>
                <w:lang w:val="en-US"/>
              </w:rPr>
            </w:pPr>
            <w:r w:rsidRPr="00DC6B25">
              <w:rPr>
                <w:rFonts w:cstheme="minorHAnsi"/>
                <w:color w:val="FFFFFF" w:themeColor="background1"/>
                <w:lang w:val="en-US"/>
              </w:rPr>
              <w:t>Mandatory Units</w:t>
            </w:r>
          </w:p>
        </w:tc>
      </w:tr>
      <w:tr w:rsidR="008D325E" w:rsidRPr="00DC6B25" w14:paraId="4BA8CD30" w14:textId="77777777" w:rsidTr="008311EB">
        <w:tc>
          <w:tcPr>
            <w:tcW w:w="9024" w:type="dxa"/>
            <w:tcBorders>
              <w:top w:val="single" w:sz="4" w:space="0" w:color="auto"/>
              <w:left w:val="single" w:sz="4" w:space="0" w:color="auto"/>
              <w:bottom w:val="single" w:sz="4" w:space="0" w:color="auto"/>
              <w:right w:val="single" w:sz="4" w:space="0" w:color="auto"/>
            </w:tcBorders>
            <w:hideMark/>
          </w:tcPr>
          <w:p w14:paraId="41D2B64F" w14:textId="77777777" w:rsidR="008D325E" w:rsidRPr="00DC6B25" w:rsidRDefault="008D325E" w:rsidP="008311EB">
            <w:pPr>
              <w:rPr>
                <w:rFonts w:cstheme="minorHAnsi"/>
                <w:lang w:val="en-US"/>
              </w:rPr>
            </w:pPr>
            <w:r w:rsidRPr="00DC6B25">
              <w:rPr>
                <w:rFonts w:cstheme="minorHAnsi"/>
              </w:rPr>
              <w:t>Dance: Choreography</w:t>
            </w:r>
          </w:p>
        </w:tc>
      </w:tr>
      <w:tr w:rsidR="008D325E" w:rsidRPr="00DC6B25" w14:paraId="67DD2731" w14:textId="77777777" w:rsidTr="008311EB">
        <w:tc>
          <w:tcPr>
            <w:tcW w:w="9024" w:type="dxa"/>
            <w:tcBorders>
              <w:top w:val="single" w:sz="4" w:space="0" w:color="auto"/>
              <w:left w:val="single" w:sz="4" w:space="0" w:color="auto"/>
              <w:bottom w:val="single" w:sz="4" w:space="0" w:color="auto"/>
              <w:right w:val="single" w:sz="4" w:space="0" w:color="auto"/>
            </w:tcBorders>
            <w:hideMark/>
          </w:tcPr>
          <w:p w14:paraId="25D49822" w14:textId="77777777" w:rsidR="008D325E" w:rsidRPr="00DC6B25" w:rsidRDefault="008D325E" w:rsidP="008311EB">
            <w:pPr>
              <w:rPr>
                <w:rFonts w:cstheme="minorHAnsi"/>
                <w:lang w:val="en-US"/>
              </w:rPr>
            </w:pPr>
            <w:r w:rsidRPr="00DC6B25">
              <w:rPr>
                <w:rFonts w:cstheme="minorHAnsi"/>
              </w:rPr>
              <w:t>Dance: Alternative</w:t>
            </w:r>
          </w:p>
        </w:tc>
      </w:tr>
      <w:tr w:rsidR="008D325E" w:rsidRPr="00DC6B25" w14:paraId="5F2F4EB8" w14:textId="77777777" w:rsidTr="008311EB">
        <w:tc>
          <w:tcPr>
            <w:tcW w:w="9024" w:type="dxa"/>
            <w:tcBorders>
              <w:top w:val="single" w:sz="4" w:space="0" w:color="auto"/>
              <w:left w:val="single" w:sz="4" w:space="0" w:color="auto"/>
              <w:bottom w:val="single" w:sz="4" w:space="0" w:color="auto"/>
              <w:right w:val="single" w:sz="4" w:space="0" w:color="auto"/>
            </w:tcBorders>
            <w:hideMark/>
          </w:tcPr>
          <w:p w14:paraId="2A3570A6" w14:textId="77777777" w:rsidR="008D325E" w:rsidRPr="00DC6B25" w:rsidRDefault="008D325E" w:rsidP="008311EB">
            <w:pPr>
              <w:rPr>
                <w:rFonts w:cstheme="minorHAnsi"/>
                <w:lang w:val="en-US"/>
              </w:rPr>
            </w:pPr>
            <w:r w:rsidRPr="00DC6B25">
              <w:rPr>
                <w:rFonts w:cstheme="minorHAnsi"/>
              </w:rPr>
              <w:t>Dance: Contemporary</w:t>
            </w:r>
          </w:p>
        </w:tc>
      </w:tr>
    </w:tbl>
    <w:p w14:paraId="34EBCE73" w14:textId="77777777" w:rsidR="008D325E" w:rsidRPr="00DC6B25" w:rsidRDefault="008D325E" w:rsidP="008D325E">
      <w:pPr>
        <w:spacing w:after="0"/>
        <w:rPr>
          <w:rFonts w:cstheme="minorHAnsi"/>
          <w:lang w:val="en-US"/>
        </w:rPr>
      </w:pPr>
    </w:p>
    <w:p w14:paraId="555BD0F1" w14:textId="77777777" w:rsidR="008D325E" w:rsidRPr="008318A1" w:rsidRDefault="008D325E" w:rsidP="023880A8">
      <w:pPr>
        <w:pStyle w:val="Heading3"/>
        <w:rPr>
          <w:b/>
          <w:bCs/>
          <w:lang w:val="en-US"/>
        </w:rPr>
      </w:pPr>
      <w:r w:rsidRPr="023880A8">
        <w:rPr>
          <w:b/>
          <w:bCs/>
          <w:lang w:val="en-US"/>
        </w:rPr>
        <w:t>Progression Pathways</w:t>
      </w:r>
    </w:p>
    <w:p w14:paraId="036B1FFE" w14:textId="77777777" w:rsidR="008318A1" w:rsidRDefault="008318A1" w:rsidP="008318A1">
      <w:pPr>
        <w:rPr>
          <w:rFonts w:eastAsia="Times New Roman"/>
        </w:rPr>
      </w:pPr>
      <w:r>
        <w:rPr>
          <w:rFonts w:eastAsia="Times New Roman"/>
          <w:color w:val="212121"/>
        </w:rPr>
        <w:t>Pupils who successfully complete the course can audition for the one-year NC Dance programme or HNC Dance Artist at The Scottish School of Contemporary Dance based in The Space at Dundee and Angus College, Kingsway Campus. Upon completion there is potential to progress onto further training at HNC/HND and BA(Hons) level.</w:t>
      </w:r>
    </w:p>
    <w:p w14:paraId="3EEAF0DA" w14:textId="77777777" w:rsidR="008D325E" w:rsidRPr="00DC6B25" w:rsidRDefault="008D325E" w:rsidP="008D325E">
      <w:pPr>
        <w:spacing w:after="0" w:line="240" w:lineRule="auto"/>
        <w:jc w:val="both"/>
        <w:rPr>
          <w:rFonts w:cstheme="minorHAnsi"/>
        </w:rPr>
      </w:pPr>
    </w:p>
    <w:p w14:paraId="5626BD80" w14:textId="77777777" w:rsidR="008D325E" w:rsidRPr="00DC6B25" w:rsidRDefault="008D325E" w:rsidP="023880A8">
      <w:pPr>
        <w:pStyle w:val="Heading3"/>
        <w:rPr>
          <w:b/>
          <w:bCs/>
          <w:lang w:val="en-US"/>
        </w:rPr>
      </w:pPr>
      <w:r w:rsidRPr="023880A8">
        <w:rPr>
          <w:b/>
          <w:bCs/>
          <w:lang w:val="en-US"/>
        </w:rPr>
        <w:t>Course Description</w:t>
      </w:r>
    </w:p>
    <w:p w14:paraId="2740BD54" w14:textId="30B14252" w:rsidR="008D325E" w:rsidRPr="00DC6B25" w:rsidRDefault="008D325E" w:rsidP="008D325E">
      <w:pPr>
        <w:tabs>
          <w:tab w:val="left" w:pos="9356"/>
        </w:tabs>
        <w:spacing w:after="0" w:line="240" w:lineRule="auto"/>
        <w:ind w:right="95"/>
        <w:jc w:val="both"/>
        <w:rPr>
          <w:rFonts w:cstheme="minorHAnsi"/>
        </w:rPr>
      </w:pPr>
      <w:r w:rsidRPr="00DC6B25">
        <w:rPr>
          <w:rFonts w:cstheme="minorHAnsi"/>
        </w:rPr>
        <w:t xml:space="preserve">The National Progression Award (NPA) in Dance at SCQF level 5 (Intermediate 2) is an introductory qualification in Dance in which pupils explore choreography and gain an appreciation of dance skills and techniques. It allows pupils to develop knowledge, understanding and skills in choreography and two different </w:t>
      </w:r>
      <w:r w:rsidR="005A2B55" w:rsidRPr="00DC6B25">
        <w:rPr>
          <w:rFonts w:cstheme="minorHAnsi"/>
        </w:rPr>
        <w:t>styles:</w:t>
      </w:r>
      <w:r w:rsidRPr="00DC6B25">
        <w:rPr>
          <w:rFonts w:cstheme="minorHAnsi"/>
        </w:rPr>
        <w:t xml:space="preserve"> Contemporary and alternative techniques such as Hip Hop and Street Dance.  Pupils will also research and analyse dance styles and practitioners, putting their learning into context.</w:t>
      </w:r>
    </w:p>
    <w:p w14:paraId="79AC1395" w14:textId="77777777" w:rsidR="008D325E" w:rsidRPr="00DC6B25" w:rsidRDefault="008D325E" w:rsidP="023880A8">
      <w:pPr>
        <w:tabs>
          <w:tab w:val="left" w:pos="9356"/>
        </w:tabs>
        <w:spacing w:after="0" w:line="240" w:lineRule="auto"/>
        <w:ind w:right="142"/>
        <w:jc w:val="both"/>
        <w:rPr>
          <w:b/>
          <w:bCs/>
        </w:rPr>
      </w:pPr>
    </w:p>
    <w:p w14:paraId="597833B0" w14:textId="77777777" w:rsidR="008D325E" w:rsidRPr="00DC6B25" w:rsidRDefault="008D325E" w:rsidP="023880A8">
      <w:pPr>
        <w:pStyle w:val="Heading3"/>
        <w:rPr>
          <w:b/>
          <w:bCs/>
          <w:lang w:val="en-US"/>
        </w:rPr>
      </w:pPr>
      <w:r w:rsidRPr="023880A8">
        <w:rPr>
          <w:b/>
          <w:bCs/>
          <w:lang w:val="en-US"/>
        </w:rPr>
        <w:t>Unit Contents</w:t>
      </w:r>
    </w:p>
    <w:tbl>
      <w:tblPr>
        <w:tblStyle w:val="TableGrid"/>
        <w:tblW w:w="0" w:type="auto"/>
        <w:tblLook w:val="04A0" w:firstRow="1" w:lastRow="0" w:firstColumn="1" w:lastColumn="0" w:noHBand="0" w:noVBand="1"/>
      </w:tblPr>
      <w:tblGrid>
        <w:gridCol w:w="2405"/>
        <w:gridCol w:w="6611"/>
      </w:tblGrid>
      <w:tr w:rsidR="008D325E" w:rsidRPr="00DC6B25" w14:paraId="04CE4179" w14:textId="77777777" w:rsidTr="008311EB">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7363CAD0" w14:textId="77777777" w:rsidR="008D325E" w:rsidRPr="00DC6B25" w:rsidRDefault="008D325E" w:rsidP="008311EB">
            <w:pPr>
              <w:rPr>
                <w:rFonts w:cstheme="minorHAnsi"/>
                <w:color w:val="FFFFFF" w:themeColor="background1"/>
                <w:lang w:val="en-US"/>
              </w:rPr>
            </w:pPr>
            <w:r w:rsidRPr="00DC6B25">
              <w:rPr>
                <w:rFonts w:cstheme="minorHAnsi"/>
                <w:color w:val="FFFFFF" w:themeColor="background1"/>
                <w:lang w:val="en-US"/>
              </w:rPr>
              <w:t>Unit</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566892A2" w14:textId="77777777" w:rsidR="008D325E" w:rsidRPr="00DC6B25" w:rsidRDefault="008D325E" w:rsidP="008311EB">
            <w:pPr>
              <w:rPr>
                <w:rFonts w:cstheme="minorHAnsi"/>
                <w:color w:val="FFFFFF" w:themeColor="background1"/>
                <w:lang w:val="en-US"/>
              </w:rPr>
            </w:pPr>
            <w:r w:rsidRPr="00DC6B25">
              <w:rPr>
                <w:rFonts w:cstheme="minorHAnsi"/>
                <w:color w:val="FFFFFF" w:themeColor="background1"/>
                <w:lang w:val="en-US"/>
              </w:rPr>
              <w:t>Description</w:t>
            </w:r>
          </w:p>
        </w:tc>
      </w:tr>
      <w:tr w:rsidR="008D325E" w:rsidRPr="00DC6B25" w14:paraId="661096C5"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77B272A8" w14:textId="77777777" w:rsidR="008D325E" w:rsidRPr="00DC6B25" w:rsidRDefault="008D325E" w:rsidP="008311EB">
            <w:pPr>
              <w:rPr>
                <w:rFonts w:cstheme="minorHAnsi"/>
                <w:lang w:val="en-US"/>
              </w:rPr>
            </w:pPr>
            <w:r w:rsidRPr="00DC6B25">
              <w:rPr>
                <w:rFonts w:cstheme="minorHAnsi"/>
                <w:b/>
              </w:rPr>
              <w:t>Dance:  Choreography</w:t>
            </w:r>
          </w:p>
        </w:tc>
        <w:tc>
          <w:tcPr>
            <w:tcW w:w="6611" w:type="dxa"/>
            <w:tcBorders>
              <w:top w:val="single" w:sz="4" w:space="0" w:color="auto"/>
              <w:left w:val="single" w:sz="4" w:space="0" w:color="auto"/>
              <w:bottom w:val="single" w:sz="4" w:space="0" w:color="auto"/>
              <w:right w:val="single" w:sz="4" w:space="0" w:color="auto"/>
            </w:tcBorders>
            <w:hideMark/>
          </w:tcPr>
          <w:p w14:paraId="13E57D9C" w14:textId="77777777" w:rsidR="008D325E" w:rsidRPr="00DC6B25" w:rsidRDefault="008D325E" w:rsidP="008311EB">
            <w:pPr>
              <w:rPr>
                <w:rFonts w:cstheme="minorHAnsi"/>
                <w:lang w:val="en-US"/>
              </w:rPr>
            </w:pPr>
            <w:r w:rsidRPr="00DC6B25">
              <w:rPr>
                <w:rFonts w:cstheme="minorHAnsi"/>
                <w:color w:val="000000"/>
              </w:rPr>
              <w:t xml:space="preserve">This is a mandatory unit in which pupils will develop choreographic skills which will allow them to create movement, use stimuli and analyse a dance piece by an established choreographer. They will be introduced to choreographic devices and stimuli for creating movement and put these skills into practice through tutor-led tasks and workshops. Pupils will also </w:t>
            </w:r>
            <w:proofErr w:type="gramStart"/>
            <w:r w:rsidRPr="00DC6B25">
              <w:rPr>
                <w:rFonts w:cstheme="minorHAnsi"/>
                <w:color w:val="000000"/>
              </w:rPr>
              <w:t>have the opportunity to</w:t>
            </w:r>
            <w:proofErr w:type="gramEnd"/>
            <w:r w:rsidRPr="00DC6B25">
              <w:rPr>
                <w:rFonts w:cstheme="minorHAnsi"/>
                <w:color w:val="000000"/>
              </w:rPr>
              <w:t xml:space="preserve"> develop critical thinking skills within the context of analysing an established dance piece.</w:t>
            </w:r>
          </w:p>
        </w:tc>
      </w:tr>
      <w:tr w:rsidR="008D325E" w:rsidRPr="00DC6B25" w14:paraId="38C47CEB"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25750040" w14:textId="77777777" w:rsidR="008D325E" w:rsidRPr="00DC6B25" w:rsidRDefault="008D325E" w:rsidP="008311EB">
            <w:pPr>
              <w:rPr>
                <w:rFonts w:cstheme="minorHAnsi"/>
                <w:lang w:val="en-US"/>
              </w:rPr>
            </w:pPr>
            <w:r w:rsidRPr="00DC6B25">
              <w:rPr>
                <w:rFonts w:cstheme="minorHAnsi"/>
                <w:b/>
              </w:rPr>
              <w:t>Dance: Alternative</w:t>
            </w:r>
          </w:p>
        </w:tc>
        <w:tc>
          <w:tcPr>
            <w:tcW w:w="6611" w:type="dxa"/>
            <w:tcBorders>
              <w:top w:val="single" w:sz="4" w:space="0" w:color="auto"/>
              <w:left w:val="single" w:sz="4" w:space="0" w:color="auto"/>
              <w:bottom w:val="single" w:sz="4" w:space="0" w:color="auto"/>
              <w:right w:val="single" w:sz="4" w:space="0" w:color="auto"/>
            </w:tcBorders>
            <w:hideMark/>
          </w:tcPr>
          <w:p w14:paraId="14975452" w14:textId="77777777" w:rsidR="008D325E" w:rsidRPr="00DC6B25" w:rsidRDefault="008D325E" w:rsidP="008311EB">
            <w:pPr>
              <w:autoSpaceDE w:val="0"/>
              <w:autoSpaceDN w:val="0"/>
              <w:adjustRightInd w:val="0"/>
              <w:rPr>
                <w:rFonts w:cstheme="minorHAnsi"/>
                <w:color w:val="000000"/>
              </w:rPr>
            </w:pPr>
            <w:r w:rsidRPr="00DC6B25">
              <w:rPr>
                <w:rFonts w:cstheme="minorHAnsi"/>
                <w:color w:val="000000"/>
              </w:rPr>
              <w:t xml:space="preserve">This Unit is designed to introduce pupils to an alternative dance form and its </w:t>
            </w:r>
            <w:proofErr w:type="gramStart"/>
            <w:r w:rsidRPr="00DC6B25">
              <w:rPr>
                <w:rFonts w:cstheme="minorHAnsi"/>
                <w:color w:val="000000"/>
              </w:rPr>
              <w:t>particular technique</w:t>
            </w:r>
            <w:proofErr w:type="gramEnd"/>
            <w:r w:rsidRPr="00DC6B25">
              <w:rPr>
                <w:rFonts w:cstheme="minorHAnsi"/>
                <w:color w:val="000000"/>
              </w:rPr>
              <w:t xml:space="preserve"> (Hip hop/street dance) Pupils will have the opportunity to research and describe a chosen dance form. They will develop an understanding of the dance form and learn to develop and demonstrate relevant skills before performing in the chosen style. </w:t>
            </w:r>
          </w:p>
          <w:p w14:paraId="0C8A82B1" w14:textId="77777777" w:rsidR="008D325E" w:rsidRPr="00DC6B25" w:rsidRDefault="008D325E" w:rsidP="008311EB">
            <w:pPr>
              <w:rPr>
                <w:rFonts w:cstheme="minorHAnsi"/>
                <w:lang w:val="en-US"/>
              </w:rPr>
            </w:pPr>
            <w:r w:rsidRPr="00DC6B25">
              <w:rPr>
                <w:rFonts w:cstheme="minorHAnsi"/>
                <w:color w:val="000000"/>
              </w:rPr>
              <w:t xml:space="preserve">This unit is suitable for pupils who would like to develop general dance technique skills and for those who wish to continue to study at Higher level. </w:t>
            </w:r>
          </w:p>
        </w:tc>
      </w:tr>
      <w:tr w:rsidR="008D325E" w:rsidRPr="00DC6B25" w14:paraId="3052882E"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64F91B2F" w14:textId="77777777" w:rsidR="008D325E" w:rsidRPr="00DC6B25" w:rsidRDefault="008D325E" w:rsidP="008311EB">
            <w:pPr>
              <w:rPr>
                <w:rFonts w:cstheme="minorHAnsi"/>
                <w:lang w:val="en-US"/>
              </w:rPr>
            </w:pPr>
            <w:r w:rsidRPr="00DC6B25">
              <w:rPr>
                <w:rFonts w:cstheme="minorHAnsi"/>
                <w:b/>
              </w:rPr>
              <w:t>Dance:  Contemporary</w:t>
            </w:r>
          </w:p>
        </w:tc>
        <w:tc>
          <w:tcPr>
            <w:tcW w:w="6611" w:type="dxa"/>
            <w:tcBorders>
              <w:top w:val="single" w:sz="4" w:space="0" w:color="auto"/>
              <w:left w:val="single" w:sz="4" w:space="0" w:color="auto"/>
              <w:bottom w:val="single" w:sz="4" w:space="0" w:color="auto"/>
              <w:right w:val="single" w:sz="4" w:space="0" w:color="auto"/>
            </w:tcBorders>
            <w:hideMark/>
          </w:tcPr>
          <w:p w14:paraId="4394D5C8" w14:textId="4856A54F" w:rsidR="008D325E" w:rsidRPr="00DC6B25" w:rsidRDefault="008D325E" w:rsidP="008311EB">
            <w:pPr>
              <w:autoSpaceDE w:val="0"/>
              <w:autoSpaceDN w:val="0"/>
              <w:adjustRightInd w:val="0"/>
              <w:rPr>
                <w:rFonts w:cstheme="minorHAnsi"/>
                <w:color w:val="000000"/>
              </w:rPr>
            </w:pPr>
            <w:r w:rsidRPr="00DC6B25">
              <w:rPr>
                <w:rFonts w:cstheme="minorHAnsi"/>
                <w:color w:val="000000"/>
              </w:rPr>
              <w:t xml:space="preserve">In this unit pupils will be introduced to skills and techniques in the style of contemporary dance. They will develop the fundamentals of the technique, which will incorporate warm up, floor work, travelling and sequences. Pupils will also </w:t>
            </w:r>
            <w:proofErr w:type="gramStart"/>
            <w:r w:rsidRPr="00DC6B25">
              <w:rPr>
                <w:rFonts w:cstheme="minorHAnsi"/>
                <w:color w:val="000000"/>
              </w:rPr>
              <w:t>have the opportunity to</w:t>
            </w:r>
            <w:proofErr w:type="gramEnd"/>
            <w:r w:rsidRPr="00DC6B25">
              <w:rPr>
                <w:rFonts w:cstheme="minorHAnsi"/>
                <w:color w:val="000000"/>
              </w:rPr>
              <w:t xml:space="preserve"> contextualise their learning by recreating movement in the style of a choreographer. They will also undertake some research into the choreographer and dance repertoire. </w:t>
            </w:r>
          </w:p>
          <w:p w14:paraId="3FDA2F3A" w14:textId="77777777" w:rsidR="008D325E" w:rsidRPr="00DC6B25" w:rsidRDefault="008D325E" w:rsidP="008311EB">
            <w:pPr>
              <w:rPr>
                <w:rFonts w:cstheme="minorHAnsi"/>
                <w:lang w:val="en-US"/>
              </w:rPr>
            </w:pPr>
            <w:r w:rsidRPr="00DC6B25">
              <w:rPr>
                <w:rFonts w:cstheme="minorHAnsi"/>
                <w:lang w:eastAsia="en-GB"/>
              </w:rPr>
              <w:t xml:space="preserve">This unit is suitable for pupils who are interested in developing contemporary dance technique and for those who wish to continue to study contemporary dance at Higher level. </w:t>
            </w:r>
          </w:p>
        </w:tc>
      </w:tr>
    </w:tbl>
    <w:p w14:paraId="693F2AD2" w14:textId="77777777" w:rsidR="008D325E" w:rsidRPr="00DC6B25" w:rsidRDefault="008D325E" w:rsidP="008D325E">
      <w:pPr>
        <w:spacing w:after="0"/>
        <w:rPr>
          <w:rFonts w:cstheme="minorHAnsi"/>
          <w:lang w:val="en-US"/>
        </w:rPr>
      </w:pPr>
    </w:p>
    <w:p w14:paraId="375A9986" w14:textId="77777777" w:rsidR="008D325E" w:rsidRPr="00DC6B25" w:rsidRDefault="008D325E" w:rsidP="023880A8">
      <w:pPr>
        <w:pStyle w:val="Heading3"/>
        <w:rPr>
          <w:b/>
          <w:bCs/>
          <w:lang w:val="en-US"/>
        </w:rPr>
      </w:pPr>
      <w:r w:rsidRPr="023880A8">
        <w:rPr>
          <w:b/>
          <w:bCs/>
          <w:lang w:val="en-US"/>
        </w:rPr>
        <w:t>Assessment Method</w:t>
      </w:r>
    </w:p>
    <w:p w14:paraId="29C07E5A" w14:textId="77777777" w:rsidR="008D325E" w:rsidRPr="00DC6B25" w:rsidRDefault="008D325E" w:rsidP="008D325E">
      <w:pPr>
        <w:spacing w:after="0" w:line="240" w:lineRule="auto"/>
        <w:jc w:val="both"/>
        <w:rPr>
          <w:rFonts w:cstheme="minorHAnsi"/>
        </w:rPr>
      </w:pPr>
      <w:r w:rsidRPr="00DC6B25">
        <w:rPr>
          <w:rFonts w:cstheme="minorHAnsi"/>
        </w:rPr>
        <w:t>Assessments are on-going throughout the course.  Some will conclude in a short practical presentation along with short written reports/logbooks and or oral presentations.</w:t>
      </w:r>
    </w:p>
    <w:p w14:paraId="30239F05" w14:textId="150221DF" w:rsidR="00154EE6" w:rsidRPr="00DC6B25" w:rsidRDefault="00154EE6">
      <w:pPr>
        <w:rPr>
          <w:rFonts w:asciiTheme="majorHAnsi" w:eastAsiaTheme="majorEastAsia" w:hAnsiTheme="majorHAnsi" w:cstheme="majorBidi"/>
          <w:color w:val="2F5496" w:themeColor="accent1" w:themeShade="BF"/>
          <w:sz w:val="32"/>
          <w:szCs w:val="32"/>
        </w:rPr>
      </w:pPr>
    </w:p>
    <w:p w14:paraId="23F4FD63" w14:textId="77777777" w:rsidR="00682F9B" w:rsidRDefault="00682F9B">
      <w:pPr>
        <w:rPr>
          <w:rFonts w:asciiTheme="majorHAnsi" w:eastAsiaTheme="majorEastAsia" w:hAnsiTheme="majorHAnsi" w:cstheme="majorBidi"/>
          <w:color w:val="2F5496" w:themeColor="accent1" w:themeShade="BF"/>
          <w:sz w:val="32"/>
          <w:szCs w:val="32"/>
        </w:rPr>
      </w:pPr>
      <w:r>
        <w:br w:type="page"/>
      </w:r>
    </w:p>
    <w:p w14:paraId="350BBD9F" w14:textId="4E72C4CE" w:rsidR="006B11BA" w:rsidRPr="006433FF" w:rsidRDefault="006B11BA" w:rsidP="023880A8">
      <w:pPr>
        <w:pStyle w:val="Heading1"/>
        <w:rPr>
          <w:b/>
          <w:bCs/>
        </w:rPr>
      </w:pPr>
      <w:bookmarkStart w:id="88" w:name="_Toc120021509"/>
      <w:r w:rsidRPr="023880A8">
        <w:rPr>
          <w:b/>
          <w:bCs/>
        </w:rPr>
        <w:t>Science</w:t>
      </w:r>
      <w:bookmarkEnd w:id="88"/>
    </w:p>
    <w:p w14:paraId="54645E6D" w14:textId="58C2E77A" w:rsidR="00321F24" w:rsidRPr="00FA11C3" w:rsidRDefault="00321F24" w:rsidP="00321F24">
      <w:pPr>
        <w:pStyle w:val="Heading2"/>
        <w:rPr>
          <w:lang w:val="en-US"/>
        </w:rPr>
      </w:pPr>
      <w:bookmarkStart w:id="89" w:name="_Toc120021510"/>
      <w:r w:rsidRPr="00321F24">
        <w:rPr>
          <w:lang w:val="en-US"/>
        </w:rPr>
        <w:t>N</w:t>
      </w:r>
      <w:r>
        <w:rPr>
          <w:lang w:val="en-US"/>
        </w:rPr>
        <w:t xml:space="preserve">ational </w:t>
      </w:r>
      <w:r w:rsidRPr="00321F24">
        <w:rPr>
          <w:lang w:val="en-US"/>
        </w:rPr>
        <w:t>P</w:t>
      </w:r>
      <w:r>
        <w:rPr>
          <w:lang w:val="en-US"/>
        </w:rPr>
        <w:t xml:space="preserve">rogression Award: </w:t>
      </w:r>
      <w:r w:rsidRPr="00321F24">
        <w:rPr>
          <w:lang w:val="en-US"/>
        </w:rPr>
        <w:t xml:space="preserve">Applied Science </w:t>
      </w:r>
      <w:r w:rsidR="004C6FB1">
        <w:rPr>
          <w:lang w:val="en-US"/>
        </w:rPr>
        <w:t>L</w:t>
      </w:r>
      <w:r w:rsidRPr="00321F24">
        <w:rPr>
          <w:lang w:val="en-US"/>
        </w:rPr>
        <w:t>evel 5</w:t>
      </w:r>
      <w:bookmarkEnd w:id="89"/>
    </w:p>
    <w:tbl>
      <w:tblPr>
        <w:tblStyle w:val="TableGrid"/>
        <w:tblW w:w="0" w:type="auto"/>
        <w:tblLook w:val="04A0" w:firstRow="1" w:lastRow="0" w:firstColumn="1" w:lastColumn="0" w:noHBand="0" w:noVBand="1"/>
      </w:tblPr>
      <w:tblGrid>
        <w:gridCol w:w="2405"/>
        <w:gridCol w:w="6611"/>
      </w:tblGrid>
      <w:tr w:rsidR="00321F24" w14:paraId="5F2292F1" w14:textId="77777777">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29875FA1" w14:textId="77777777" w:rsidR="00321F24" w:rsidRDefault="00321F24">
            <w:pPr>
              <w:rPr>
                <w:rFonts w:cstheme="minorHAnsi"/>
                <w:color w:val="FFFFFF" w:themeColor="background1"/>
                <w:lang w:val="en-US"/>
              </w:rPr>
            </w:pPr>
            <w:r>
              <w:rPr>
                <w:rFonts w:cstheme="minorHAnsi"/>
                <w:color w:val="FFFFFF" w:themeColor="background1"/>
                <w:lang w:val="en-US"/>
              </w:rPr>
              <w:t>Course Title</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496C69C5" w14:textId="1AFD4D98" w:rsidR="00321F24" w:rsidRPr="00596A72" w:rsidRDefault="00321F24">
            <w:pPr>
              <w:rPr>
                <w:rFonts w:cstheme="minorHAnsi"/>
                <w:color w:val="FFFFFF" w:themeColor="background1"/>
                <w:lang w:val="en-US"/>
              </w:rPr>
            </w:pPr>
            <w:r>
              <w:rPr>
                <w:rFonts w:cstheme="minorHAnsi"/>
                <w:color w:val="FFFFFF" w:themeColor="background1"/>
                <w:lang w:val="en-US"/>
              </w:rPr>
              <w:t>NPA Applied Science</w:t>
            </w:r>
          </w:p>
        </w:tc>
      </w:tr>
      <w:tr w:rsidR="00321F24" w14:paraId="2AD7D8F8" w14:textId="77777777">
        <w:tc>
          <w:tcPr>
            <w:tcW w:w="2405" w:type="dxa"/>
            <w:tcBorders>
              <w:top w:val="single" w:sz="4" w:space="0" w:color="auto"/>
              <w:left w:val="single" w:sz="4" w:space="0" w:color="auto"/>
              <w:bottom w:val="single" w:sz="4" w:space="0" w:color="auto"/>
              <w:right w:val="single" w:sz="4" w:space="0" w:color="auto"/>
            </w:tcBorders>
            <w:hideMark/>
          </w:tcPr>
          <w:p w14:paraId="4C6C025D" w14:textId="77777777" w:rsidR="00321F24" w:rsidRDefault="00321F24">
            <w:pPr>
              <w:rPr>
                <w:rFonts w:cstheme="minorHAnsi"/>
                <w:lang w:val="en-US"/>
              </w:rPr>
            </w:pPr>
            <w:r>
              <w:rPr>
                <w:rFonts w:cstheme="minorHAnsi"/>
                <w:lang w:val="en-US"/>
              </w:rPr>
              <w:t>Level</w:t>
            </w:r>
          </w:p>
        </w:tc>
        <w:tc>
          <w:tcPr>
            <w:tcW w:w="6611" w:type="dxa"/>
            <w:tcBorders>
              <w:top w:val="single" w:sz="4" w:space="0" w:color="auto"/>
              <w:left w:val="single" w:sz="4" w:space="0" w:color="auto"/>
              <w:bottom w:val="single" w:sz="4" w:space="0" w:color="auto"/>
              <w:right w:val="single" w:sz="4" w:space="0" w:color="auto"/>
            </w:tcBorders>
          </w:tcPr>
          <w:p w14:paraId="66A38951" w14:textId="77777777" w:rsidR="00321F24" w:rsidRDefault="00321F24">
            <w:pPr>
              <w:rPr>
                <w:rFonts w:cstheme="minorHAnsi"/>
                <w:lang w:val="en-US"/>
              </w:rPr>
            </w:pPr>
            <w:r>
              <w:rPr>
                <w:rFonts w:cstheme="minorHAnsi"/>
                <w:lang w:val="en-US"/>
              </w:rPr>
              <w:t>SCQF 5</w:t>
            </w:r>
          </w:p>
        </w:tc>
      </w:tr>
      <w:tr w:rsidR="00321F24" w14:paraId="7188145D" w14:textId="77777777">
        <w:tc>
          <w:tcPr>
            <w:tcW w:w="2405" w:type="dxa"/>
            <w:tcBorders>
              <w:top w:val="single" w:sz="4" w:space="0" w:color="auto"/>
              <w:left w:val="single" w:sz="4" w:space="0" w:color="auto"/>
              <w:bottom w:val="single" w:sz="4" w:space="0" w:color="auto"/>
              <w:right w:val="single" w:sz="4" w:space="0" w:color="auto"/>
            </w:tcBorders>
            <w:hideMark/>
          </w:tcPr>
          <w:p w14:paraId="35AB7531" w14:textId="77777777" w:rsidR="00321F24" w:rsidRDefault="00321F24">
            <w:pPr>
              <w:rPr>
                <w:rFonts w:cstheme="minorHAnsi"/>
                <w:lang w:val="en-US"/>
              </w:rPr>
            </w:pPr>
            <w:r>
              <w:rPr>
                <w:rFonts w:cstheme="minorHAnsi"/>
                <w:lang w:val="en-US"/>
              </w:rPr>
              <w:t>Campus</w:t>
            </w:r>
          </w:p>
        </w:tc>
        <w:tc>
          <w:tcPr>
            <w:tcW w:w="6611" w:type="dxa"/>
            <w:tcBorders>
              <w:top w:val="single" w:sz="4" w:space="0" w:color="auto"/>
              <w:left w:val="single" w:sz="4" w:space="0" w:color="auto"/>
              <w:bottom w:val="single" w:sz="4" w:space="0" w:color="auto"/>
              <w:right w:val="single" w:sz="4" w:space="0" w:color="auto"/>
            </w:tcBorders>
          </w:tcPr>
          <w:p w14:paraId="0DBB9D24" w14:textId="77777777" w:rsidR="00321F24" w:rsidRDefault="00321F24">
            <w:pPr>
              <w:rPr>
                <w:rFonts w:cstheme="minorHAnsi"/>
                <w:lang w:val="en-US"/>
              </w:rPr>
            </w:pPr>
            <w:r>
              <w:rPr>
                <w:rFonts w:cstheme="minorHAnsi"/>
                <w:lang w:val="en-US"/>
              </w:rPr>
              <w:t>Kingsway</w:t>
            </w:r>
          </w:p>
        </w:tc>
      </w:tr>
      <w:tr w:rsidR="00321F24" w14:paraId="73A56F6D" w14:textId="77777777">
        <w:tc>
          <w:tcPr>
            <w:tcW w:w="2405" w:type="dxa"/>
            <w:tcBorders>
              <w:top w:val="single" w:sz="4" w:space="0" w:color="auto"/>
              <w:left w:val="single" w:sz="4" w:space="0" w:color="auto"/>
              <w:bottom w:val="single" w:sz="4" w:space="0" w:color="auto"/>
              <w:right w:val="single" w:sz="4" w:space="0" w:color="auto"/>
            </w:tcBorders>
            <w:hideMark/>
          </w:tcPr>
          <w:p w14:paraId="0C822D06" w14:textId="77777777" w:rsidR="00321F24" w:rsidRDefault="00321F24">
            <w:pPr>
              <w:rPr>
                <w:rFonts w:cstheme="minorHAnsi"/>
                <w:lang w:val="en-US"/>
              </w:rPr>
            </w:pPr>
            <w:r>
              <w:rPr>
                <w:rFonts w:cstheme="minorHAnsi"/>
                <w:lang w:val="en-US"/>
              </w:rPr>
              <w:t>Days</w:t>
            </w:r>
          </w:p>
        </w:tc>
        <w:tc>
          <w:tcPr>
            <w:tcW w:w="6611" w:type="dxa"/>
            <w:tcBorders>
              <w:top w:val="single" w:sz="4" w:space="0" w:color="auto"/>
              <w:left w:val="single" w:sz="4" w:space="0" w:color="auto"/>
              <w:bottom w:val="single" w:sz="4" w:space="0" w:color="auto"/>
              <w:right w:val="single" w:sz="4" w:space="0" w:color="auto"/>
            </w:tcBorders>
          </w:tcPr>
          <w:p w14:paraId="7905EEC2" w14:textId="4827F56B" w:rsidR="00321F24" w:rsidRDefault="0036192E">
            <w:pPr>
              <w:rPr>
                <w:rFonts w:cstheme="minorHAnsi"/>
                <w:lang w:val="en-US"/>
              </w:rPr>
            </w:pPr>
            <w:r w:rsidRPr="0036192E">
              <w:rPr>
                <w:rFonts w:cstheme="minorHAnsi"/>
                <w:b/>
                <w:bCs/>
                <w:lang w:val="en-US"/>
              </w:rPr>
              <w:t>Kingsway:</w:t>
            </w:r>
            <w:r>
              <w:rPr>
                <w:rFonts w:cstheme="minorHAnsi"/>
                <w:lang w:val="en-US"/>
              </w:rPr>
              <w:t xml:space="preserve"> </w:t>
            </w:r>
            <w:r w:rsidR="00321F24">
              <w:rPr>
                <w:rFonts w:cstheme="minorHAnsi"/>
                <w:lang w:val="en-US"/>
              </w:rPr>
              <w:t>Monday and Wednesday 2-4pm</w:t>
            </w:r>
          </w:p>
        </w:tc>
      </w:tr>
    </w:tbl>
    <w:p w14:paraId="2CB0989E" w14:textId="77777777" w:rsidR="00321F24" w:rsidRDefault="00321F24" w:rsidP="023880A8">
      <w:pPr>
        <w:spacing w:after="0"/>
        <w:rPr>
          <w:b/>
          <w:bCs/>
          <w:lang w:val="en-US"/>
        </w:rPr>
      </w:pPr>
    </w:p>
    <w:p w14:paraId="0DDBAE28" w14:textId="77777777" w:rsidR="00321F24" w:rsidRPr="004F41F7" w:rsidRDefault="00321F24" w:rsidP="023880A8">
      <w:pPr>
        <w:pStyle w:val="Heading3"/>
        <w:rPr>
          <w:b/>
          <w:bCs/>
          <w:color w:val="FF0000"/>
          <w:lang w:val="en-US"/>
        </w:rPr>
      </w:pPr>
      <w:r w:rsidRPr="023880A8">
        <w:rPr>
          <w:b/>
          <w:bCs/>
          <w:lang w:val="en-US"/>
        </w:rPr>
        <w:t>Entry Requirements</w:t>
      </w:r>
    </w:p>
    <w:p w14:paraId="3FB4F652" w14:textId="77777777" w:rsidR="00321F24" w:rsidRDefault="00321F24" w:rsidP="00321F24">
      <w:pPr>
        <w:spacing w:after="0"/>
        <w:rPr>
          <w:rFonts w:eastAsia="Calibri" w:cstheme="minorHAnsi"/>
        </w:rPr>
      </w:pPr>
      <w:r w:rsidRPr="00E30BEB">
        <w:rPr>
          <w:rFonts w:eastAsia="Calibri" w:cstheme="minorHAnsi"/>
        </w:rPr>
        <w:t xml:space="preserve">There are no entry requirements for this course however school staff should ensure pupils are suitable for level </w:t>
      </w:r>
      <w:r>
        <w:rPr>
          <w:rFonts w:eastAsia="Calibri" w:cstheme="minorHAnsi"/>
        </w:rPr>
        <w:t>5</w:t>
      </w:r>
      <w:r w:rsidRPr="00E30BEB">
        <w:rPr>
          <w:rFonts w:eastAsia="Calibri" w:cstheme="minorHAnsi"/>
        </w:rPr>
        <w:t xml:space="preserve"> study.</w:t>
      </w:r>
      <w:r>
        <w:rPr>
          <w:rFonts w:eastAsia="Calibri" w:cstheme="minorHAnsi"/>
        </w:rPr>
        <w:t xml:space="preserve"> Previous Chemistry and Maths would be advantageous.</w:t>
      </w:r>
    </w:p>
    <w:p w14:paraId="1C5A6DB3" w14:textId="77777777" w:rsidR="00321F24" w:rsidRDefault="00321F24" w:rsidP="023880A8">
      <w:pPr>
        <w:spacing w:after="0"/>
        <w:rPr>
          <w:b/>
          <w:bCs/>
          <w:lang w:val="en-US"/>
        </w:rPr>
      </w:pPr>
    </w:p>
    <w:p w14:paraId="5FC85C74" w14:textId="751F2226" w:rsidR="00321F24" w:rsidRPr="003D2589" w:rsidRDefault="00321F24" w:rsidP="023880A8">
      <w:pPr>
        <w:pStyle w:val="Heading3"/>
        <w:rPr>
          <w:b/>
          <w:bCs/>
          <w:lang w:val="en-US"/>
        </w:rPr>
      </w:pPr>
      <w:r w:rsidRPr="023880A8">
        <w:rPr>
          <w:b/>
          <w:bCs/>
          <w:lang w:val="en-US"/>
        </w:rPr>
        <w:t xml:space="preserve">Units to be </w:t>
      </w:r>
      <w:proofErr w:type="gramStart"/>
      <w:r w:rsidRPr="023880A8">
        <w:rPr>
          <w:b/>
          <w:bCs/>
          <w:lang w:val="en-US"/>
        </w:rPr>
        <w:t>Completed</w:t>
      </w:r>
      <w:proofErr w:type="gramEnd"/>
    </w:p>
    <w:tbl>
      <w:tblPr>
        <w:tblStyle w:val="TableGrid"/>
        <w:tblW w:w="0" w:type="auto"/>
        <w:tblLook w:val="04A0" w:firstRow="1" w:lastRow="0" w:firstColumn="1" w:lastColumn="0" w:noHBand="0" w:noVBand="1"/>
      </w:tblPr>
      <w:tblGrid>
        <w:gridCol w:w="9010"/>
      </w:tblGrid>
      <w:tr w:rsidR="00512CDB" w:rsidRPr="00963D82" w14:paraId="08B03321" w14:textId="77777777">
        <w:tc>
          <w:tcPr>
            <w:tcW w:w="9010" w:type="dxa"/>
            <w:shd w:val="clear" w:color="auto" w:fill="7030A0"/>
          </w:tcPr>
          <w:p w14:paraId="0B59A233" w14:textId="77777777" w:rsidR="00512CDB" w:rsidRPr="00963D82" w:rsidRDefault="00512CDB">
            <w:pPr>
              <w:rPr>
                <w:rFonts w:cstheme="minorHAnsi"/>
                <w:color w:val="FFFFFF" w:themeColor="background1"/>
                <w:lang w:val="en-US"/>
              </w:rPr>
            </w:pPr>
            <w:r w:rsidRPr="00963D82">
              <w:rPr>
                <w:rFonts w:cstheme="minorHAnsi"/>
                <w:color w:val="FFFFFF" w:themeColor="background1"/>
                <w:lang w:val="en-US"/>
              </w:rPr>
              <w:t>Mandatory Units</w:t>
            </w:r>
          </w:p>
        </w:tc>
      </w:tr>
      <w:tr w:rsidR="003D2589" w:rsidRPr="00963D82" w14:paraId="06F5C106" w14:textId="77777777">
        <w:tc>
          <w:tcPr>
            <w:tcW w:w="9010" w:type="dxa"/>
          </w:tcPr>
          <w:p w14:paraId="6AA64018" w14:textId="4FB3E03C" w:rsidR="003D2589" w:rsidRPr="00963D82" w:rsidRDefault="003D2589" w:rsidP="003D2589">
            <w:pPr>
              <w:tabs>
                <w:tab w:val="left" w:pos="2853"/>
              </w:tabs>
              <w:rPr>
                <w:rFonts w:cstheme="minorHAnsi"/>
                <w:lang w:val="en-US"/>
              </w:rPr>
            </w:pPr>
            <w:r w:rsidRPr="00841318">
              <w:t>HT8P 45 Introductory Biology</w:t>
            </w:r>
          </w:p>
        </w:tc>
      </w:tr>
      <w:tr w:rsidR="003D2589" w:rsidRPr="00963D82" w14:paraId="5858270C" w14:textId="77777777">
        <w:tc>
          <w:tcPr>
            <w:tcW w:w="9010" w:type="dxa"/>
          </w:tcPr>
          <w:p w14:paraId="1CFAB0AA" w14:textId="2F124B7A" w:rsidR="003D2589" w:rsidRPr="00963D82" w:rsidRDefault="003D2589" w:rsidP="003D2589">
            <w:pPr>
              <w:rPr>
                <w:rFonts w:cstheme="minorHAnsi"/>
                <w:lang w:val="en-US"/>
              </w:rPr>
            </w:pPr>
            <w:r w:rsidRPr="00841318">
              <w:t>HT6P 45 Chemistry Fundamentals 1</w:t>
            </w:r>
          </w:p>
        </w:tc>
      </w:tr>
      <w:tr w:rsidR="003D2589" w:rsidRPr="00963D82" w14:paraId="2A64FCA9" w14:textId="77777777">
        <w:tc>
          <w:tcPr>
            <w:tcW w:w="9010" w:type="dxa"/>
          </w:tcPr>
          <w:p w14:paraId="48DEE787" w14:textId="7DDA0E34" w:rsidR="003D2589" w:rsidRPr="00963D82" w:rsidRDefault="003D2589" w:rsidP="003D2589">
            <w:pPr>
              <w:rPr>
                <w:rFonts w:cstheme="minorHAnsi"/>
                <w:lang w:val="en-US"/>
              </w:rPr>
            </w:pPr>
            <w:r w:rsidRPr="00841318">
              <w:t>HT8R 45 Introductory Physics</w:t>
            </w:r>
          </w:p>
        </w:tc>
      </w:tr>
      <w:tr w:rsidR="003D2589" w:rsidRPr="00963D82" w14:paraId="7DD58604" w14:textId="77777777">
        <w:tc>
          <w:tcPr>
            <w:tcW w:w="9010" w:type="dxa"/>
          </w:tcPr>
          <w:p w14:paraId="7F3DB855" w14:textId="46F79FB5" w:rsidR="003D2589" w:rsidRPr="00963D82" w:rsidRDefault="003D2589" w:rsidP="003D2589">
            <w:pPr>
              <w:rPr>
                <w:rFonts w:cstheme="minorHAnsi"/>
                <w:lang w:val="en-US"/>
              </w:rPr>
            </w:pPr>
            <w:r w:rsidRPr="00841318">
              <w:t>J45V 45 Forensic Science: Applications</w:t>
            </w:r>
          </w:p>
        </w:tc>
      </w:tr>
    </w:tbl>
    <w:p w14:paraId="3D8AC2B8" w14:textId="65718A77" w:rsidR="023880A8" w:rsidRDefault="023880A8" w:rsidP="00982D1D">
      <w:pPr>
        <w:rPr>
          <w:lang w:val="en-US"/>
        </w:rPr>
      </w:pPr>
    </w:p>
    <w:p w14:paraId="248FC1D5" w14:textId="1FED9B95" w:rsidR="00321F24" w:rsidRPr="004F41F7" w:rsidRDefault="00321F24" w:rsidP="023880A8">
      <w:pPr>
        <w:pStyle w:val="Heading3"/>
        <w:rPr>
          <w:b/>
          <w:bCs/>
          <w:lang w:val="en-US"/>
        </w:rPr>
      </w:pPr>
      <w:r w:rsidRPr="023880A8">
        <w:rPr>
          <w:b/>
          <w:bCs/>
          <w:lang w:val="en-US"/>
        </w:rPr>
        <w:t>Progression Pathways</w:t>
      </w:r>
    </w:p>
    <w:p w14:paraId="3A0BCD3D" w14:textId="77777777" w:rsidR="00321F24" w:rsidRDefault="00321F24" w:rsidP="00321F24">
      <w:pPr>
        <w:spacing w:after="0" w:line="240" w:lineRule="auto"/>
        <w:ind w:left="-17"/>
        <w:jc w:val="both"/>
        <w:rPr>
          <w:rFonts w:eastAsia="Arial" w:cstheme="minorHAnsi"/>
        </w:rPr>
      </w:pPr>
      <w:r>
        <w:rPr>
          <w:rFonts w:eastAsia="Arial" w:cstheme="minorHAnsi"/>
        </w:rPr>
        <w:t>Completion of these units will allow progression onto our Certificate in Applied Sciences course.</w:t>
      </w:r>
    </w:p>
    <w:p w14:paraId="71CD7439" w14:textId="77777777" w:rsidR="00321F24" w:rsidRDefault="00321F24" w:rsidP="00321F24">
      <w:pPr>
        <w:spacing w:after="0" w:line="240" w:lineRule="auto"/>
        <w:ind w:left="-17"/>
        <w:jc w:val="both"/>
        <w:rPr>
          <w:rFonts w:eastAsia="Arial" w:cstheme="minorHAnsi"/>
        </w:rPr>
      </w:pPr>
    </w:p>
    <w:p w14:paraId="71F0B174" w14:textId="77777777" w:rsidR="00321F24" w:rsidRPr="004F41F7" w:rsidRDefault="00321F24" w:rsidP="023880A8">
      <w:pPr>
        <w:pStyle w:val="Heading3"/>
        <w:rPr>
          <w:b/>
          <w:bCs/>
          <w:lang w:val="en-US"/>
        </w:rPr>
      </w:pPr>
      <w:r w:rsidRPr="023880A8">
        <w:rPr>
          <w:b/>
          <w:bCs/>
          <w:lang w:val="en-US"/>
        </w:rPr>
        <w:t>Course Description</w:t>
      </w:r>
    </w:p>
    <w:p w14:paraId="39D4ADFF" w14:textId="77777777" w:rsidR="00321F24" w:rsidRDefault="00321F24" w:rsidP="00321F24">
      <w:pPr>
        <w:spacing w:after="0" w:line="240" w:lineRule="auto"/>
        <w:ind w:left="-17"/>
        <w:jc w:val="both"/>
        <w:rPr>
          <w:rFonts w:cstheme="minorHAnsi"/>
          <w:lang w:val="en-US"/>
        </w:rPr>
      </w:pPr>
      <w:r>
        <w:rPr>
          <w:rFonts w:eastAsia="Arial" w:cstheme="minorHAnsi"/>
        </w:rPr>
        <w:t xml:space="preserve">This course provides a National Progression Award at Level 5 and allows you to develop good knowledge and understanding </w:t>
      </w:r>
      <w:r w:rsidRPr="004C64BE">
        <w:rPr>
          <w:rFonts w:eastAsia="Arial" w:cstheme="minorHAnsi"/>
        </w:rPr>
        <w:t xml:space="preserve">of biology, </w:t>
      </w:r>
      <w:proofErr w:type="gramStart"/>
      <w:r w:rsidRPr="004C64BE">
        <w:rPr>
          <w:rFonts w:eastAsia="Arial" w:cstheme="minorHAnsi"/>
        </w:rPr>
        <w:t>chemistry</w:t>
      </w:r>
      <w:proofErr w:type="gramEnd"/>
      <w:r w:rsidRPr="004C64BE">
        <w:rPr>
          <w:rFonts w:eastAsia="Arial" w:cstheme="minorHAnsi"/>
        </w:rPr>
        <w:t xml:space="preserve"> and physics</w:t>
      </w:r>
      <w:r>
        <w:rPr>
          <w:rFonts w:eastAsia="Arial" w:cstheme="minorHAnsi"/>
        </w:rPr>
        <w:t xml:space="preserve">. You will carry out </w:t>
      </w:r>
      <w:proofErr w:type="gramStart"/>
      <w:r>
        <w:rPr>
          <w:rFonts w:eastAsia="Arial" w:cstheme="minorHAnsi"/>
        </w:rPr>
        <w:t>a number of</w:t>
      </w:r>
      <w:proofErr w:type="gramEnd"/>
      <w:r>
        <w:rPr>
          <w:rFonts w:eastAsia="Arial" w:cstheme="minorHAnsi"/>
        </w:rPr>
        <w:t xml:space="preserve"> practical techniques in each unit and d</w:t>
      </w:r>
      <w:r w:rsidRPr="004C64BE">
        <w:rPr>
          <w:rFonts w:eastAsia="Arial" w:cstheme="minorHAnsi"/>
        </w:rPr>
        <w:t xml:space="preserve">evelop skills in good laboratory practice. </w:t>
      </w:r>
    </w:p>
    <w:p w14:paraId="2F23D70B" w14:textId="77777777" w:rsidR="00321F24" w:rsidRPr="00FA11C3" w:rsidRDefault="00321F24" w:rsidP="023880A8">
      <w:pPr>
        <w:pStyle w:val="Heading3"/>
        <w:rPr>
          <w:b/>
          <w:bCs/>
          <w:lang w:val="en-US"/>
        </w:rPr>
      </w:pPr>
      <w:r w:rsidRPr="023880A8">
        <w:rPr>
          <w:b/>
          <w:bCs/>
          <w:lang w:val="en-US"/>
        </w:rPr>
        <w:t>Unit Contents</w:t>
      </w:r>
    </w:p>
    <w:tbl>
      <w:tblPr>
        <w:tblStyle w:val="TableGrid"/>
        <w:tblW w:w="0" w:type="auto"/>
        <w:tblLook w:val="04A0" w:firstRow="1" w:lastRow="0" w:firstColumn="1" w:lastColumn="0" w:noHBand="0" w:noVBand="1"/>
      </w:tblPr>
      <w:tblGrid>
        <w:gridCol w:w="2405"/>
        <w:gridCol w:w="6611"/>
      </w:tblGrid>
      <w:tr w:rsidR="00321F24" w14:paraId="4C81091A" w14:textId="77777777">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0CFD9ECF" w14:textId="77777777" w:rsidR="00321F24" w:rsidRDefault="00321F24">
            <w:pPr>
              <w:rPr>
                <w:rFonts w:cstheme="minorHAnsi"/>
                <w:color w:val="FFFFFF" w:themeColor="background1"/>
                <w:lang w:val="en-US"/>
              </w:rPr>
            </w:pPr>
            <w:r>
              <w:rPr>
                <w:rFonts w:cstheme="minorHAnsi"/>
                <w:color w:val="FFFFFF" w:themeColor="background1"/>
                <w:lang w:val="en-US"/>
              </w:rPr>
              <w:t>Unit</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78C22E8E" w14:textId="77777777" w:rsidR="00321F24" w:rsidRDefault="00321F24">
            <w:pPr>
              <w:rPr>
                <w:rFonts w:cstheme="minorHAnsi"/>
                <w:color w:val="FFFFFF" w:themeColor="background1"/>
                <w:lang w:val="en-US"/>
              </w:rPr>
            </w:pPr>
            <w:r>
              <w:rPr>
                <w:rFonts w:cstheme="minorHAnsi"/>
                <w:color w:val="FFFFFF" w:themeColor="background1"/>
                <w:lang w:val="en-US"/>
              </w:rPr>
              <w:t>Description</w:t>
            </w:r>
          </w:p>
        </w:tc>
      </w:tr>
      <w:tr w:rsidR="00321F24" w14:paraId="0F0622F3" w14:textId="77777777">
        <w:tc>
          <w:tcPr>
            <w:tcW w:w="2405" w:type="dxa"/>
            <w:tcBorders>
              <w:top w:val="single" w:sz="4" w:space="0" w:color="auto"/>
              <w:left w:val="single" w:sz="4" w:space="0" w:color="auto"/>
              <w:bottom w:val="single" w:sz="4" w:space="0" w:color="auto"/>
              <w:right w:val="single" w:sz="4" w:space="0" w:color="auto"/>
            </w:tcBorders>
          </w:tcPr>
          <w:p w14:paraId="0D470CAE" w14:textId="77777777" w:rsidR="00321F24" w:rsidRDefault="00321F24">
            <w:pPr>
              <w:rPr>
                <w:rFonts w:cstheme="minorHAnsi"/>
                <w:lang w:val="en-US"/>
              </w:rPr>
            </w:pPr>
            <w:r>
              <w:rPr>
                <w:rFonts w:cstheme="minorHAnsi"/>
                <w:lang w:val="en-US"/>
              </w:rPr>
              <w:t xml:space="preserve">J45V45 </w:t>
            </w:r>
            <w:r>
              <w:rPr>
                <w:rFonts w:eastAsia="Arial" w:cstheme="minorHAnsi"/>
              </w:rPr>
              <w:t>Forensic Science: Applications</w:t>
            </w:r>
          </w:p>
        </w:tc>
        <w:tc>
          <w:tcPr>
            <w:tcW w:w="6611" w:type="dxa"/>
            <w:tcBorders>
              <w:top w:val="single" w:sz="4" w:space="0" w:color="auto"/>
              <w:left w:val="single" w:sz="4" w:space="0" w:color="auto"/>
              <w:bottom w:val="single" w:sz="4" w:space="0" w:color="auto"/>
              <w:right w:val="single" w:sz="4" w:space="0" w:color="auto"/>
            </w:tcBorders>
          </w:tcPr>
          <w:p w14:paraId="79BE27B4" w14:textId="1F63C80E" w:rsidR="00321F24" w:rsidRDefault="00321F24">
            <w:pPr>
              <w:rPr>
                <w:rFonts w:eastAsia="Arial" w:cstheme="minorHAnsi"/>
              </w:rPr>
            </w:pPr>
            <w:r w:rsidRPr="00343C3C">
              <w:rPr>
                <w:rFonts w:eastAsia="Arial" w:cstheme="minorHAnsi"/>
              </w:rPr>
              <w:t xml:space="preserve">This unit is designed to introduce you to fundamental techniques of forensic science to develop your skills in biology, </w:t>
            </w:r>
            <w:proofErr w:type="gramStart"/>
            <w:r w:rsidRPr="00343C3C">
              <w:rPr>
                <w:rFonts w:eastAsia="Arial" w:cstheme="minorHAnsi"/>
              </w:rPr>
              <w:t>chemistry</w:t>
            </w:r>
            <w:proofErr w:type="gramEnd"/>
            <w:r w:rsidRPr="00343C3C">
              <w:rPr>
                <w:rFonts w:eastAsia="Arial" w:cstheme="minorHAnsi"/>
              </w:rPr>
              <w:t xml:space="preserve"> and physics in this context. The unit also enables you to develop basic research and information handling skills</w:t>
            </w:r>
            <w:r>
              <w:rPr>
                <w:rFonts w:eastAsia="Arial" w:cstheme="minorHAnsi"/>
              </w:rPr>
              <w:t xml:space="preserve"> through case studies of </w:t>
            </w:r>
            <w:r w:rsidR="00D32C7B">
              <w:rPr>
                <w:rFonts w:eastAsia="Arial" w:cstheme="minorHAnsi"/>
              </w:rPr>
              <w:t>real-life</w:t>
            </w:r>
            <w:r>
              <w:rPr>
                <w:rFonts w:eastAsia="Arial" w:cstheme="minorHAnsi"/>
              </w:rPr>
              <w:t xml:space="preserve"> criminal cases</w:t>
            </w:r>
            <w:r w:rsidRPr="00343C3C">
              <w:rPr>
                <w:rFonts w:eastAsia="Arial" w:cstheme="minorHAnsi"/>
              </w:rPr>
              <w:t>.</w:t>
            </w:r>
          </w:p>
        </w:tc>
      </w:tr>
      <w:tr w:rsidR="00321F24" w14:paraId="670444A3" w14:textId="77777777">
        <w:tc>
          <w:tcPr>
            <w:tcW w:w="2405" w:type="dxa"/>
            <w:tcBorders>
              <w:top w:val="single" w:sz="4" w:space="0" w:color="auto"/>
              <w:left w:val="single" w:sz="4" w:space="0" w:color="auto"/>
              <w:bottom w:val="single" w:sz="4" w:space="0" w:color="auto"/>
              <w:right w:val="single" w:sz="4" w:space="0" w:color="auto"/>
            </w:tcBorders>
          </w:tcPr>
          <w:p w14:paraId="79776FCF" w14:textId="77777777" w:rsidR="00321F24" w:rsidRDefault="00321F24">
            <w:pPr>
              <w:rPr>
                <w:rFonts w:cstheme="minorHAnsi"/>
                <w:lang w:val="en-US"/>
              </w:rPr>
            </w:pPr>
            <w:r w:rsidRPr="0095795D">
              <w:rPr>
                <w:rFonts w:cstheme="minorHAnsi"/>
                <w:lang w:val="en-US"/>
              </w:rPr>
              <w:t>HT8P 45</w:t>
            </w:r>
            <w:r>
              <w:rPr>
                <w:rFonts w:cstheme="minorHAnsi"/>
                <w:lang w:val="en-US"/>
              </w:rPr>
              <w:t xml:space="preserve"> </w:t>
            </w:r>
          </w:p>
          <w:p w14:paraId="7609467E" w14:textId="77777777" w:rsidR="00321F24" w:rsidRDefault="00321F24">
            <w:pPr>
              <w:rPr>
                <w:rFonts w:cstheme="minorHAnsi"/>
                <w:lang w:val="en-US"/>
              </w:rPr>
            </w:pPr>
          </w:p>
          <w:p w14:paraId="5CE237FF" w14:textId="77777777" w:rsidR="00321F24" w:rsidRDefault="00321F24">
            <w:pPr>
              <w:rPr>
                <w:rFonts w:cstheme="minorHAnsi"/>
                <w:lang w:val="en-US"/>
              </w:rPr>
            </w:pPr>
            <w:r>
              <w:rPr>
                <w:rFonts w:cstheme="minorHAnsi"/>
                <w:lang w:val="en-US"/>
              </w:rPr>
              <w:t>Introductory Biology</w:t>
            </w:r>
          </w:p>
          <w:p w14:paraId="6D8B24F3" w14:textId="77777777" w:rsidR="00321F24" w:rsidRDefault="00321F24">
            <w:pPr>
              <w:rPr>
                <w:rFonts w:cstheme="minorHAnsi"/>
                <w:lang w:val="en-US"/>
              </w:rPr>
            </w:pPr>
          </w:p>
        </w:tc>
        <w:tc>
          <w:tcPr>
            <w:tcW w:w="6611" w:type="dxa"/>
            <w:tcBorders>
              <w:top w:val="single" w:sz="4" w:space="0" w:color="auto"/>
              <w:left w:val="single" w:sz="4" w:space="0" w:color="auto"/>
              <w:bottom w:val="single" w:sz="4" w:space="0" w:color="auto"/>
              <w:right w:val="single" w:sz="4" w:space="0" w:color="auto"/>
            </w:tcBorders>
          </w:tcPr>
          <w:p w14:paraId="0E156D06" w14:textId="77777777" w:rsidR="00321F24" w:rsidRDefault="00321F24">
            <w:pPr>
              <w:autoSpaceDE w:val="0"/>
              <w:autoSpaceDN w:val="0"/>
              <w:adjustRightInd w:val="0"/>
              <w:rPr>
                <w:rFonts w:eastAsia="Arial" w:cstheme="minorHAnsi"/>
              </w:rPr>
            </w:pPr>
            <w:r>
              <w:rPr>
                <w:rFonts w:eastAsia="Arial" w:cstheme="minorHAnsi"/>
              </w:rPr>
              <w:t>In this unit you will learn about</w:t>
            </w:r>
            <w:r w:rsidRPr="0026305E">
              <w:rPr>
                <w:rFonts w:eastAsia="Arial" w:cstheme="minorHAnsi"/>
              </w:rPr>
              <w:t xml:space="preserve"> the structure and function of living cells</w:t>
            </w:r>
            <w:r>
              <w:rPr>
                <w:rFonts w:eastAsia="Arial" w:cstheme="minorHAnsi"/>
              </w:rPr>
              <w:t xml:space="preserve"> and be able to d</w:t>
            </w:r>
            <w:r w:rsidRPr="0026305E">
              <w:rPr>
                <w:rFonts w:eastAsia="Arial" w:cstheme="minorHAnsi"/>
              </w:rPr>
              <w:t>escribe cellular biochemical processes</w:t>
            </w:r>
            <w:r>
              <w:rPr>
                <w:rFonts w:eastAsia="Arial" w:cstheme="minorHAnsi"/>
              </w:rPr>
              <w:t xml:space="preserve"> such as</w:t>
            </w:r>
            <w:r w:rsidRPr="0026305E">
              <w:rPr>
                <w:rFonts w:eastAsia="Arial" w:cstheme="minorHAnsi"/>
              </w:rPr>
              <w:t xml:space="preserve"> enzyme activity, </w:t>
            </w:r>
            <w:proofErr w:type="gramStart"/>
            <w:r w:rsidRPr="0026305E">
              <w:rPr>
                <w:rFonts w:eastAsia="Arial" w:cstheme="minorHAnsi"/>
              </w:rPr>
              <w:t>respiration</w:t>
            </w:r>
            <w:proofErr w:type="gramEnd"/>
            <w:r w:rsidRPr="0026305E">
              <w:rPr>
                <w:rFonts w:eastAsia="Arial" w:cstheme="minorHAnsi"/>
              </w:rPr>
              <w:t xml:space="preserve"> and photosynthesis. </w:t>
            </w:r>
            <w:r>
              <w:rPr>
                <w:rFonts w:eastAsia="Arial" w:cstheme="minorHAnsi"/>
              </w:rPr>
              <w:t>You will also cover</w:t>
            </w:r>
            <w:r w:rsidRPr="0026305E">
              <w:rPr>
                <w:rFonts w:eastAsia="Arial" w:cstheme="minorHAnsi"/>
              </w:rPr>
              <w:t xml:space="preserve"> the structure and function of the digestive and cardiovascular systems</w:t>
            </w:r>
            <w:r>
              <w:rPr>
                <w:rFonts w:eastAsia="Arial" w:cstheme="minorHAnsi"/>
              </w:rPr>
              <w:t xml:space="preserve"> and look at how they can impact health</w:t>
            </w:r>
            <w:r w:rsidRPr="0026305E">
              <w:rPr>
                <w:rFonts w:eastAsia="Arial" w:cstheme="minorHAnsi"/>
              </w:rPr>
              <w:t xml:space="preserve">. </w:t>
            </w:r>
            <w:r>
              <w:rPr>
                <w:rFonts w:eastAsia="Arial" w:cstheme="minorHAnsi"/>
              </w:rPr>
              <w:t>Finally, you will cover</w:t>
            </w:r>
            <w:r w:rsidRPr="0026305E">
              <w:rPr>
                <w:rFonts w:eastAsia="Arial" w:cstheme="minorHAnsi"/>
              </w:rPr>
              <w:t xml:space="preserve"> the evolution of life on earth</w:t>
            </w:r>
            <w:r>
              <w:rPr>
                <w:rFonts w:eastAsia="Arial" w:cstheme="minorHAnsi"/>
              </w:rPr>
              <w:t xml:space="preserve"> and how mutations and other factors can give rise to new adaptations</w:t>
            </w:r>
            <w:r w:rsidRPr="0026305E">
              <w:rPr>
                <w:rFonts w:eastAsia="Arial" w:cstheme="minorHAnsi"/>
              </w:rPr>
              <w:t xml:space="preserve">.  </w:t>
            </w:r>
          </w:p>
        </w:tc>
      </w:tr>
      <w:tr w:rsidR="00321F24" w14:paraId="39209FB9" w14:textId="77777777">
        <w:tc>
          <w:tcPr>
            <w:tcW w:w="2405" w:type="dxa"/>
            <w:tcBorders>
              <w:top w:val="single" w:sz="4" w:space="0" w:color="auto"/>
              <w:left w:val="single" w:sz="4" w:space="0" w:color="auto"/>
              <w:bottom w:val="single" w:sz="4" w:space="0" w:color="auto"/>
              <w:right w:val="single" w:sz="4" w:space="0" w:color="auto"/>
            </w:tcBorders>
          </w:tcPr>
          <w:p w14:paraId="29CA09AB" w14:textId="77777777" w:rsidR="00321F24" w:rsidRDefault="00321F24">
            <w:pPr>
              <w:rPr>
                <w:rFonts w:cstheme="minorHAnsi"/>
                <w:lang w:val="en-US"/>
              </w:rPr>
            </w:pPr>
            <w:r>
              <w:rPr>
                <w:rFonts w:cstheme="minorHAnsi"/>
                <w:lang w:val="en-US"/>
              </w:rPr>
              <w:t>HT6P 45</w:t>
            </w:r>
          </w:p>
          <w:p w14:paraId="58D8A98B" w14:textId="77777777" w:rsidR="00321F24" w:rsidRDefault="00321F24">
            <w:pPr>
              <w:rPr>
                <w:rFonts w:cstheme="minorHAnsi"/>
                <w:lang w:val="en-US"/>
              </w:rPr>
            </w:pPr>
            <w:r w:rsidRPr="001D47ED">
              <w:rPr>
                <w:rFonts w:cstheme="minorHAnsi"/>
                <w:lang w:val="en-US"/>
              </w:rPr>
              <w:t>Chemistry Fundamentals 1</w:t>
            </w:r>
          </w:p>
          <w:p w14:paraId="0AED2A6B" w14:textId="77777777" w:rsidR="00321F24" w:rsidRDefault="00321F24">
            <w:pPr>
              <w:rPr>
                <w:rFonts w:cstheme="minorHAnsi"/>
                <w:lang w:val="en-US"/>
              </w:rPr>
            </w:pPr>
          </w:p>
        </w:tc>
        <w:tc>
          <w:tcPr>
            <w:tcW w:w="6611" w:type="dxa"/>
            <w:tcBorders>
              <w:top w:val="single" w:sz="4" w:space="0" w:color="auto"/>
              <w:left w:val="single" w:sz="4" w:space="0" w:color="auto"/>
              <w:bottom w:val="single" w:sz="4" w:space="0" w:color="auto"/>
              <w:right w:val="single" w:sz="4" w:space="0" w:color="auto"/>
            </w:tcBorders>
          </w:tcPr>
          <w:p w14:paraId="4780F415" w14:textId="77777777" w:rsidR="00321F24" w:rsidRDefault="00321F24">
            <w:pPr>
              <w:rPr>
                <w:rFonts w:eastAsia="Arial" w:cstheme="minorHAnsi"/>
              </w:rPr>
            </w:pPr>
            <w:r>
              <w:rPr>
                <w:rFonts w:eastAsia="Arial" w:cstheme="minorHAnsi"/>
              </w:rPr>
              <w:t>In this unit, you will look at the structure of an atom and how this relates to their position in the periodic table. You will then look at chemical reactions and how bonding affects how compounds react.</w:t>
            </w:r>
          </w:p>
        </w:tc>
      </w:tr>
      <w:tr w:rsidR="00321F24" w14:paraId="481EF73E" w14:textId="77777777">
        <w:tc>
          <w:tcPr>
            <w:tcW w:w="2405" w:type="dxa"/>
            <w:tcBorders>
              <w:top w:val="single" w:sz="4" w:space="0" w:color="auto"/>
              <w:left w:val="single" w:sz="4" w:space="0" w:color="auto"/>
              <w:bottom w:val="single" w:sz="4" w:space="0" w:color="auto"/>
              <w:right w:val="single" w:sz="4" w:space="0" w:color="auto"/>
            </w:tcBorders>
          </w:tcPr>
          <w:p w14:paraId="0DEBCF90" w14:textId="7933D4D1" w:rsidR="00321F24" w:rsidRDefault="00321F24">
            <w:pPr>
              <w:rPr>
                <w:rFonts w:cstheme="minorHAnsi"/>
                <w:lang w:val="en-US"/>
              </w:rPr>
            </w:pPr>
            <w:r>
              <w:rPr>
                <w:rFonts w:cstheme="minorHAnsi"/>
                <w:lang w:val="en-US"/>
              </w:rPr>
              <w:t>HT8R 45</w:t>
            </w:r>
          </w:p>
          <w:p w14:paraId="2A8682CF" w14:textId="77777777" w:rsidR="00321F24" w:rsidRDefault="00321F24">
            <w:pPr>
              <w:rPr>
                <w:rFonts w:cstheme="minorHAnsi"/>
                <w:lang w:val="en-US"/>
              </w:rPr>
            </w:pPr>
            <w:r w:rsidRPr="00591D08">
              <w:rPr>
                <w:rFonts w:cstheme="minorHAnsi"/>
                <w:lang w:val="en-US"/>
              </w:rPr>
              <w:t>Introductory Physics</w:t>
            </w:r>
          </w:p>
          <w:p w14:paraId="0554FB38" w14:textId="77777777" w:rsidR="00321F24" w:rsidRDefault="00321F24">
            <w:pPr>
              <w:rPr>
                <w:rFonts w:cstheme="minorHAnsi"/>
                <w:lang w:val="en-US"/>
              </w:rPr>
            </w:pPr>
          </w:p>
        </w:tc>
        <w:tc>
          <w:tcPr>
            <w:tcW w:w="6611" w:type="dxa"/>
            <w:tcBorders>
              <w:top w:val="single" w:sz="4" w:space="0" w:color="auto"/>
              <w:left w:val="single" w:sz="4" w:space="0" w:color="auto"/>
              <w:bottom w:val="single" w:sz="4" w:space="0" w:color="auto"/>
              <w:right w:val="single" w:sz="4" w:space="0" w:color="auto"/>
            </w:tcBorders>
          </w:tcPr>
          <w:p w14:paraId="283659C7" w14:textId="14872B27" w:rsidR="00321F24" w:rsidRDefault="00321F24">
            <w:pPr>
              <w:rPr>
                <w:rFonts w:eastAsia="Arial" w:cstheme="minorHAnsi"/>
              </w:rPr>
            </w:pPr>
            <w:r w:rsidRPr="001943B8">
              <w:rPr>
                <w:rFonts w:eastAsia="Arial" w:cstheme="minorHAnsi"/>
              </w:rPr>
              <w:t xml:space="preserve">This unit is designed to enable you to understand key aspects of </w:t>
            </w:r>
            <w:r w:rsidR="0049381B" w:rsidRPr="001943B8">
              <w:rPr>
                <w:rFonts w:eastAsia="Arial" w:cstheme="minorHAnsi"/>
              </w:rPr>
              <w:t>physics and</w:t>
            </w:r>
            <w:r w:rsidRPr="001943B8">
              <w:rPr>
                <w:rFonts w:eastAsia="Arial" w:cstheme="minorHAnsi"/>
              </w:rPr>
              <w:t xml:space="preserve"> will introduce you to five areas of physics: principles of waves and lenses laws, radiation, heat, </w:t>
            </w:r>
            <w:proofErr w:type="gramStart"/>
            <w:r w:rsidRPr="001943B8">
              <w:rPr>
                <w:rFonts w:eastAsia="Arial" w:cstheme="minorHAnsi"/>
              </w:rPr>
              <w:t>kinetics</w:t>
            </w:r>
            <w:proofErr w:type="gramEnd"/>
            <w:r w:rsidRPr="001943B8">
              <w:rPr>
                <w:rFonts w:eastAsia="Arial" w:cstheme="minorHAnsi"/>
              </w:rPr>
              <w:t xml:space="preserve"> and electricity.</w:t>
            </w:r>
          </w:p>
        </w:tc>
      </w:tr>
    </w:tbl>
    <w:p w14:paraId="66FFD818" w14:textId="77777777" w:rsidR="00321F24" w:rsidRDefault="00321F24" w:rsidP="023880A8">
      <w:pPr>
        <w:spacing w:after="0"/>
        <w:rPr>
          <w:b/>
          <w:bCs/>
          <w:lang w:val="en-US"/>
        </w:rPr>
      </w:pPr>
    </w:p>
    <w:p w14:paraId="0011F101" w14:textId="77777777" w:rsidR="00321F24" w:rsidRPr="00FA11C3" w:rsidRDefault="00321F24" w:rsidP="023880A8">
      <w:pPr>
        <w:pStyle w:val="Heading3"/>
        <w:rPr>
          <w:b/>
          <w:bCs/>
          <w:lang w:val="en-US"/>
        </w:rPr>
      </w:pPr>
      <w:r w:rsidRPr="023880A8">
        <w:rPr>
          <w:b/>
          <w:bCs/>
          <w:lang w:val="en-US"/>
        </w:rPr>
        <w:t>Assessment Method</w:t>
      </w:r>
    </w:p>
    <w:p w14:paraId="4B577680" w14:textId="77777777" w:rsidR="00321F24" w:rsidRPr="001519F5" w:rsidRDefault="00321F24" w:rsidP="00321F24">
      <w:pPr>
        <w:spacing w:after="0"/>
      </w:pPr>
      <w:r w:rsidRPr="00CD589A">
        <w:rPr>
          <w:rFonts w:cstheme="minorHAnsi"/>
          <w:lang w:val="en-US"/>
        </w:rPr>
        <w:t xml:space="preserve">All units are assessed through the completion of practical work and a </w:t>
      </w:r>
      <w:r>
        <w:rPr>
          <w:rFonts w:cstheme="minorHAnsi"/>
          <w:lang w:val="en-US"/>
        </w:rPr>
        <w:t>closed book assessment</w:t>
      </w:r>
      <w:r w:rsidRPr="00CD589A">
        <w:rPr>
          <w:rFonts w:cstheme="minorHAnsi"/>
          <w:lang w:val="en-US"/>
        </w:rPr>
        <w:t xml:space="preserve">. The Forensic Science unit also requires the submission of a case report on </w:t>
      </w:r>
      <w:r>
        <w:rPr>
          <w:rFonts w:cstheme="minorHAnsi"/>
          <w:lang w:val="en-US"/>
        </w:rPr>
        <w:t>the forensic science used in real life cases.</w:t>
      </w:r>
    </w:p>
    <w:p w14:paraId="76311231" w14:textId="77777777" w:rsidR="006A3869" w:rsidRDefault="006A3869" w:rsidP="006A3869">
      <w:pPr>
        <w:rPr>
          <w:highlight w:val="yellow"/>
        </w:rPr>
      </w:pPr>
    </w:p>
    <w:p w14:paraId="5E9E4A5E" w14:textId="53494A18" w:rsidR="00D46B59" w:rsidRPr="00FA11C3" w:rsidRDefault="00706961" w:rsidP="00D46B59">
      <w:pPr>
        <w:pStyle w:val="Heading2"/>
        <w:rPr>
          <w:lang w:val="en-US"/>
        </w:rPr>
      </w:pPr>
      <w:bookmarkStart w:id="90" w:name="_Toc120021511"/>
      <w:r w:rsidRPr="00D84AB5">
        <w:t xml:space="preserve">Professional Development Award: </w:t>
      </w:r>
      <w:r w:rsidR="000873CE" w:rsidRPr="000873CE">
        <w:rPr>
          <w:lang w:val="en-US"/>
        </w:rPr>
        <w:t>Modern Biological Techniques</w:t>
      </w:r>
      <w:r w:rsidR="004C6FB1">
        <w:rPr>
          <w:lang w:val="en-US"/>
        </w:rPr>
        <w:t xml:space="preserve"> Level 7</w:t>
      </w:r>
      <w:bookmarkEnd w:id="90"/>
    </w:p>
    <w:tbl>
      <w:tblPr>
        <w:tblStyle w:val="TableGrid"/>
        <w:tblW w:w="0" w:type="auto"/>
        <w:tblLook w:val="04A0" w:firstRow="1" w:lastRow="0" w:firstColumn="1" w:lastColumn="0" w:noHBand="0" w:noVBand="1"/>
      </w:tblPr>
      <w:tblGrid>
        <w:gridCol w:w="2405"/>
        <w:gridCol w:w="6611"/>
      </w:tblGrid>
      <w:tr w:rsidR="00D46B59" w14:paraId="242744B5" w14:textId="77777777">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7997D6B4" w14:textId="77777777" w:rsidR="00D46B59" w:rsidRDefault="00D46B59">
            <w:pPr>
              <w:rPr>
                <w:rFonts w:cstheme="minorHAnsi"/>
                <w:color w:val="FFFFFF" w:themeColor="background1"/>
                <w:lang w:val="en-US"/>
              </w:rPr>
            </w:pPr>
            <w:r>
              <w:rPr>
                <w:rFonts w:cstheme="minorHAnsi"/>
                <w:color w:val="FFFFFF" w:themeColor="background1"/>
                <w:lang w:val="en-US"/>
              </w:rPr>
              <w:t>Course Title</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5114C06F" w14:textId="2BDEE120" w:rsidR="00D46B59" w:rsidRPr="00807313" w:rsidRDefault="00D46B59">
            <w:pPr>
              <w:rPr>
                <w:rFonts w:cstheme="minorHAnsi"/>
                <w:color w:val="FFFFFF" w:themeColor="background1"/>
                <w:lang w:val="en-US"/>
              </w:rPr>
            </w:pPr>
            <w:r>
              <w:rPr>
                <w:rFonts w:cstheme="minorHAnsi"/>
                <w:color w:val="FFFFFF" w:themeColor="background1"/>
                <w:lang w:val="en-US"/>
              </w:rPr>
              <w:t>PDA in Modern Biological Techniques</w:t>
            </w:r>
          </w:p>
        </w:tc>
      </w:tr>
      <w:tr w:rsidR="00D46B59" w14:paraId="388BEF89" w14:textId="77777777">
        <w:tc>
          <w:tcPr>
            <w:tcW w:w="2405" w:type="dxa"/>
            <w:tcBorders>
              <w:top w:val="single" w:sz="4" w:space="0" w:color="auto"/>
              <w:left w:val="single" w:sz="4" w:space="0" w:color="auto"/>
              <w:bottom w:val="single" w:sz="4" w:space="0" w:color="auto"/>
              <w:right w:val="single" w:sz="4" w:space="0" w:color="auto"/>
            </w:tcBorders>
            <w:hideMark/>
          </w:tcPr>
          <w:p w14:paraId="11839A31" w14:textId="77777777" w:rsidR="00D46B59" w:rsidRDefault="00D46B59">
            <w:pPr>
              <w:rPr>
                <w:rFonts w:cstheme="minorHAnsi"/>
                <w:lang w:val="en-US"/>
              </w:rPr>
            </w:pPr>
            <w:r>
              <w:rPr>
                <w:rFonts w:cstheme="minorHAnsi"/>
                <w:lang w:val="en-US"/>
              </w:rPr>
              <w:t>Level</w:t>
            </w:r>
          </w:p>
        </w:tc>
        <w:tc>
          <w:tcPr>
            <w:tcW w:w="6611" w:type="dxa"/>
            <w:tcBorders>
              <w:top w:val="single" w:sz="4" w:space="0" w:color="auto"/>
              <w:left w:val="single" w:sz="4" w:space="0" w:color="auto"/>
              <w:bottom w:val="single" w:sz="4" w:space="0" w:color="auto"/>
              <w:right w:val="single" w:sz="4" w:space="0" w:color="auto"/>
            </w:tcBorders>
          </w:tcPr>
          <w:p w14:paraId="00BEF364" w14:textId="77777777" w:rsidR="00D46B59" w:rsidRDefault="00D46B59">
            <w:pPr>
              <w:rPr>
                <w:rFonts w:cstheme="minorHAnsi"/>
                <w:lang w:val="en-US"/>
              </w:rPr>
            </w:pPr>
            <w:r>
              <w:rPr>
                <w:rFonts w:cstheme="minorHAnsi"/>
                <w:lang w:val="en-US"/>
              </w:rPr>
              <w:t>7</w:t>
            </w:r>
          </w:p>
        </w:tc>
      </w:tr>
      <w:tr w:rsidR="00D46B59" w14:paraId="1F51663F" w14:textId="77777777">
        <w:tc>
          <w:tcPr>
            <w:tcW w:w="2405" w:type="dxa"/>
            <w:tcBorders>
              <w:top w:val="single" w:sz="4" w:space="0" w:color="auto"/>
              <w:left w:val="single" w:sz="4" w:space="0" w:color="auto"/>
              <w:bottom w:val="single" w:sz="4" w:space="0" w:color="auto"/>
              <w:right w:val="single" w:sz="4" w:space="0" w:color="auto"/>
            </w:tcBorders>
            <w:hideMark/>
          </w:tcPr>
          <w:p w14:paraId="6B713B0D" w14:textId="77777777" w:rsidR="00D46B59" w:rsidRDefault="00D46B59">
            <w:pPr>
              <w:rPr>
                <w:rFonts w:cstheme="minorHAnsi"/>
                <w:lang w:val="en-US"/>
              </w:rPr>
            </w:pPr>
            <w:r>
              <w:rPr>
                <w:rFonts w:cstheme="minorHAnsi"/>
                <w:lang w:val="en-US"/>
              </w:rPr>
              <w:t>Campus</w:t>
            </w:r>
          </w:p>
        </w:tc>
        <w:tc>
          <w:tcPr>
            <w:tcW w:w="6611" w:type="dxa"/>
            <w:tcBorders>
              <w:top w:val="single" w:sz="4" w:space="0" w:color="auto"/>
              <w:left w:val="single" w:sz="4" w:space="0" w:color="auto"/>
              <w:bottom w:val="single" w:sz="4" w:space="0" w:color="auto"/>
              <w:right w:val="single" w:sz="4" w:space="0" w:color="auto"/>
            </w:tcBorders>
          </w:tcPr>
          <w:p w14:paraId="71F356AF" w14:textId="77777777" w:rsidR="00D46B59" w:rsidRDefault="00D46B59">
            <w:pPr>
              <w:rPr>
                <w:rFonts w:cstheme="minorHAnsi"/>
                <w:lang w:val="en-US"/>
              </w:rPr>
            </w:pPr>
            <w:r>
              <w:rPr>
                <w:rFonts w:cstheme="minorHAnsi"/>
                <w:lang w:val="en-US"/>
              </w:rPr>
              <w:t>Kingsway</w:t>
            </w:r>
          </w:p>
        </w:tc>
      </w:tr>
      <w:tr w:rsidR="00D46B59" w14:paraId="0FE224EF" w14:textId="77777777">
        <w:tc>
          <w:tcPr>
            <w:tcW w:w="2405" w:type="dxa"/>
            <w:tcBorders>
              <w:top w:val="single" w:sz="4" w:space="0" w:color="auto"/>
              <w:left w:val="single" w:sz="4" w:space="0" w:color="auto"/>
              <w:bottom w:val="single" w:sz="4" w:space="0" w:color="auto"/>
              <w:right w:val="single" w:sz="4" w:space="0" w:color="auto"/>
            </w:tcBorders>
            <w:hideMark/>
          </w:tcPr>
          <w:p w14:paraId="10CC3D4E" w14:textId="77777777" w:rsidR="00D46B59" w:rsidRDefault="00D46B59">
            <w:pPr>
              <w:rPr>
                <w:rFonts w:cstheme="minorHAnsi"/>
                <w:lang w:val="en-US"/>
              </w:rPr>
            </w:pPr>
            <w:r>
              <w:rPr>
                <w:rFonts w:cstheme="minorHAnsi"/>
                <w:lang w:val="en-US"/>
              </w:rPr>
              <w:t>Days</w:t>
            </w:r>
          </w:p>
        </w:tc>
        <w:tc>
          <w:tcPr>
            <w:tcW w:w="6611" w:type="dxa"/>
            <w:tcBorders>
              <w:top w:val="single" w:sz="4" w:space="0" w:color="auto"/>
              <w:left w:val="single" w:sz="4" w:space="0" w:color="auto"/>
              <w:bottom w:val="single" w:sz="4" w:space="0" w:color="auto"/>
              <w:right w:val="single" w:sz="4" w:space="0" w:color="auto"/>
            </w:tcBorders>
          </w:tcPr>
          <w:p w14:paraId="06589894" w14:textId="45A04CEA" w:rsidR="00D46B59" w:rsidRDefault="00192FD6">
            <w:pPr>
              <w:rPr>
                <w:rFonts w:cstheme="minorHAnsi"/>
                <w:lang w:val="en-US"/>
              </w:rPr>
            </w:pPr>
            <w:r w:rsidRPr="00DC6B25">
              <w:rPr>
                <w:rFonts w:cstheme="minorHAnsi"/>
                <w:b/>
                <w:bCs/>
                <w:lang w:val="en-US"/>
              </w:rPr>
              <w:t>Kingsway</w:t>
            </w:r>
            <w:r w:rsidRPr="00DC6B25">
              <w:rPr>
                <w:rFonts w:cstheme="minorHAnsi"/>
                <w:lang w:val="en-US"/>
              </w:rPr>
              <w:t>: Monday and Wednesday 2-4pm</w:t>
            </w:r>
          </w:p>
        </w:tc>
      </w:tr>
    </w:tbl>
    <w:p w14:paraId="71AF9D05" w14:textId="77777777" w:rsidR="00D46B59" w:rsidRDefault="00D46B59" w:rsidP="00D46B59">
      <w:pPr>
        <w:spacing w:after="0"/>
        <w:rPr>
          <w:rFonts w:cstheme="minorHAnsi"/>
          <w:lang w:val="en-US"/>
        </w:rPr>
      </w:pPr>
    </w:p>
    <w:p w14:paraId="7927AB7E" w14:textId="77777777" w:rsidR="00D46B59" w:rsidRPr="00807313" w:rsidRDefault="00D46B59" w:rsidP="023880A8">
      <w:pPr>
        <w:pStyle w:val="Heading3"/>
        <w:rPr>
          <w:b/>
          <w:bCs/>
          <w:lang w:val="en-US"/>
        </w:rPr>
      </w:pPr>
      <w:r w:rsidRPr="023880A8">
        <w:rPr>
          <w:b/>
          <w:bCs/>
          <w:lang w:val="en-US"/>
        </w:rPr>
        <w:t>Entry Requirements</w:t>
      </w:r>
    </w:p>
    <w:p w14:paraId="30D8F9D3" w14:textId="53871C21" w:rsidR="00D46B59" w:rsidRPr="008E17A4" w:rsidRDefault="00D46B59" w:rsidP="00D46B59">
      <w:pPr>
        <w:spacing w:after="0"/>
        <w:rPr>
          <w:rFonts w:eastAsia="Calibri" w:cstheme="minorHAnsi"/>
        </w:rPr>
      </w:pPr>
      <w:r>
        <w:rPr>
          <w:rFonts w:eastAsia="Calibri" w:cstheme="minorHAnsi"/>
        </w:rPr>
        <w:t xml:space="preserve">Pupil should have a National 5 qualification in </w:t>
      </w:r>
      <w:r w:rsidR="00580191">
        <w:rPr>
          <w:rFonts w:eastAsia="Calibri" w:cstheme="minorHAnsi"/>
        </w:rPr>
        <w:t>B</w:t>
      </w:r>
      <w:r>
        <w:rPr>
          <w:rFonts w:eastAsia="Calibri" w:cstheme="minorHAnsi"/>
        </w:rPr>
        <w:t xml:space="preserve">iology </w:t>
      </w:r>
      <w:proofErr w:type="gramStart"/>
      <w:r w:rsidR="00580191" w:rsidRPr="00580191">
        <w:rPr>
          <w:rFonts w:eastAsia="Calibri" w:cstheme="minorHAnsi"/>
          <w:b/>
          <w:bCs/>
        </w:rPr>
        <w:t>and</w:t>
      </w:r>
      <w:r>
        <w:rPr>
          <w:rFonts w:eastAsia="Calibri" w:cstheme="minorHAnsi"/>
        </w:rPr>
        <w:t xml:space="preserve"> also</w:t>
      </w:r>
      <w:proofErr w:type="gramEnd"/>
      <w:r>
        <w:rPr>
          <w:rFonts w:eastAsia="Calibri" w:cstheme="minorHAnsi"/>
        </w:rPr>
        <w:t xml:space="preserve"> be working towards a Higher in Biology or Human Biology.</w:t>
      </w:r>
    </w:p>
    <w:p w14:paraId="00401CF3" w14:textId="3EC515A0" w:rsidR="003D2589" w:rsidRPr="003D2589" w:rsidRDefault="00D46B59" w:rsidP="023880A8">
      <w:pPr>
        <w:pStyle w:val="Heading3"/>
        <w:rPr>
          <w:b/>
          <w:bCs/>
          <w:lang w:val="en-US"/>
        </w:rPr>
      </w:pPr>
      <w:r w:rsidRPr="023880A8">
        <w:rPr>
          <w:b/>
          <w:bCs/>
          <w:lang w:val="en-US"/>
        </w:rPr>
        <w:t xml:space="preserve">Units to be </w:t>
      </w:r>
      <w:proofErr w:type="gramStart"/>
      <w:r w:rsidRPr="023880A8">
        <w:rPr>
          <w:b/>
          <w:bCs/>
          <w:lang w:val="en-US"/>
        </w:rPr>
        <w:t>Completed</w:t>
      </w:r>
      <w:proofErr w:type="gramEnd"/>
    </w:p>
    <w:tbl>
      <w:tblPr>
        <w:tblStyle w:val="TableGrid"/>
        <w:tblW w:w="0" w:type="auto"/>
        <w:tblLook w:val="04A0" w:firstRow="1" w:lastRow="0" w:firstColumn="1" w:lastColumn="0" w:noHBand="0" w:noVBand="1"/>
      </w:tblPr>
      <w:tblGrid>
        <w:gridCol w:w="9010"/>
      </w:tblGrid>
      <w:tr w:rsidR="003D2589" w:rsidRPr="00963D82" w14:paraId="6CDA4CF9" w14:textId="77777777" w:rsidTr="023880A8">
        <w:tc>
          <w:tcPr>
            <w:tcW w:w="9010" w:type="dxa"/>
            <w:shd w:val="clear" w:color="auto" w:fill="7030A0"/>
          </w:tcPr>
          <w:p w14:paraId="21239365" w14:textId="77777777" w:rsidR="003D2589" w:rsidRPr="00963D82" w:rsidRDefault="7EDA7BBF" w:rsidP="023880A8">
            <w:pPr>
              <w:rPr>
                <w:b/>
                <w:bCs/>
                <w:color w:val="FFFFFF" w:themeColor="background1"/>
                <w:lang w:val="en-US"/>
              </w:rPr>
            </w:pPr>
            <w:r w:rsidRPr="023880A8">
              <w:rPr>
                <w:b/>
                <w:bCs/>
                <w:color w:val="FFFFFF" w:themeColor="background1"/>
                <w:lang w:val="en-US"/>
              </w:rPr>
              <w:t>Mandatory Units</w:t>
            </w:r>
          </w:p>
        </w:tc>
      </w:tr>
      <w:tr w:rsidR="003D2589" w:rsidRPr="00963D82" w14:paraId="4A7599A4" w14:textId="77777777" w:rsidTr="023880A8">
        <w:tc>
          <w:tcPr>
            <w:tcW w:w="9010" w:type="dxa"/>
          </w:tcPr>
          <w:p w14:paraId="0DC7F102" w14:textId="2257AEAD" w:rsidR="003D2589" w:rsidRPr="00963D82" w:rsidRDefault="00B5680C" w:rsidP="003D2589">
            <w:pPr>
              <w:tabs>
                <w:tab w:val="left" w:pos="2853"/>
              </w:tabs>
              <w:rPr>
                <w:rFonts w:cstheme="minorHAnsi"/>
                <w:lang w:val="en-US"/>
              </w:rPr>
            </w:pPr>
            <w:r>
              <w:rPr>
                <w:rFonts w:cstheme="minorHAnsi"/>
                <w:lang w:val="en-US"/>
              </w:rPr>
              <w:t>Microbiology: Theory and Laboratory Skills</w:t>
            </w:r>
          </w:p>
        </w:tc>
      </w:tr>
      <w:tr w:rsidR="003D2589" w:rsidRPr="00963D82" w14:paraId="74D4788D" w14:textId="77777777" w:rsidTr="023880A8">
        <w:tc>
          <w:tcPr>
            <w:tcW w:w="9010" w:type="dxa"/>
          </w:tcPr>
          <w:p w14:paraId="1C940019" w14:textId="474714CC" w:rsidR="003D2589" w:rsidRPr="00963D82" w:rsidRDefault="00B5680C" w:rsidP="003D2589">
            <w:pPr>
              <w:rPr>
                <w:rFonts w:cstheme="minorHAnsi"/>
                <w:lang w:val="en-US"/>
              </w:rPr>
            </w:pPr>
            <w:r>
              <w:rPr>
                <w:rFonts w:cstheme="minorHAnsi"/>
                <w:lang w:val="en-US"/>
              </w:rPr>
              <w:t>Biotechnology: An Introduction</w:t>
            </w:r>
          </w:p>
        </w:tc>
      </w:tr>
      <w:tr w:rsidR="003D2589" w:rsidRPr="00963D82" w14:paraId="22E8298E" w14:textId="77777777" w:rsidTr="023880A8">
        <w:tc>
          <w:tcPr>
            <w:tcW w:w="9010" w:type="dxa"/>
          </w:tcPr>
          <w:p w14:paraId="16219F47" w14:textId="1BCD256A" w:rsidR="003D2589" w:rsidRPr="00963D82" w:rsidRDefault="00B5680C" w:rsidP="003D2589">
            <w:pPr>
              <w:rPr>
                <w:rFonts w:cstheme="minorHAnsi"/>
                <w:lang w:val="en-US"/>
              </w:rPr>
            </w:pPr>
            <w:r>
              <w:rPr>
                <w:rFonts w:cstheme="minorHAnsi"/>
                <w:lang w:val="en-US"/>
              </w:rPr>
              <w:t>Cell Biology; Theory and Laboratory Skills</w:t>
            </w:r>
          </w:p>
        </w:tc>
      </w:tr>
    </w:tbl>
    <w:p w14:paraId="324877AA" w14:textId="77777777" w:rsidR="003D2589" w:rsidRDefault="003D2589" w:rsidP="00D46B59">
      <w:pPr>
        <w:spacing w:after="0"/>
        <w:rPr>
          <w:rFonts w:cstheme="minorHAnsi"/>
          <w:lang w:val="en-US"/>
        </w:rPr>
      </w:pPr>
    </w:p>
    <w:p w14:paraId="3A183A13" w14:textId="77777777" w:rsidR="00D46B59" w:rsidRDefault="00D46B59" w:rsidP="023880A8">
      <w:pPr>
        <w:pStyle w:val="Heading3"/>
        <w:rPr>
          <w:b/>
          <w:bCs/>
          <w:lang w:val="en-US"/>
        </w:rPr>
      </w:pPr>
      <w:r w:rsidRPr="023880A8">
        <w:rPr>
          <w:b/>
          <w:bCs/>
          <w:lang w:val="en-US"/>
        </w:rPr>
        <w:t>Progression Pathways</w:t>
      </w:r>
    </w:p>
    <w:p w14:paraId="4E78BF0C" w14:textId="77777777" w:rsidR="00D46B59" w:rsidRPr="00E77617" w:rsidRDefault="00D46B59" w:rsidP="00D46B59">
      <w:pPr>
        <w:spacing w:after="0" w:line="240" w:lineRule="auto"/>
        <w:ind w:left="-17"/>
        <w:jc w:val="both"/>
        <w:rPr>
          <w:rFonts w:eastAsia="Arial" w:cstheme="minorHAnsi"/>
          <w:bCs/>
        </w:rPr>
      </w:pPr>
      <w:r w:rsidRPr="00E77617">
        <w:rPr>
          <w:rFonts w:eastAsia="Arial" w:cstheme="minorHAnsi"/>
          <w:bCs/>
          <w:lang w:bidi="en-GB"/>
        </w:rPr>
        <w:t>Successful completion would allow progression to HNC Applied Science</w:t>
      </w:r>
      <w:r>
        <w:rPr>
          <w:rFonts w:eastAsia="Arial" w:cstheme="minorHAnsi"/>
          <w:bCs/>
          <w:lang w:bidi="en-GB"/>
        </w:rPr>
        <w:t xml:space="preserve">. </w:t>
      </w:r>
    </w:p>
    <w:p w14:paraId="09460887" w14:textId="77777777" w:rsidR="00D46B59" w:rsidRDefault="00D46B59" w:rsidP="00D46B59">
      <w:pPr>
        <w:spacing w:after="0" w:line="240" w:lineRule="auto"/>
        <w:ind w:left="-17"/>
        <w:jc w:val="both"/>
        <w:rPr>
          <w:rFonts w:eastAsia="Arial" w:cstheme="minorHAnsi"/>
        </w:rPr>
      </w:pPr>
    </w:p>
    <w:p w14:paraId="5EC1DC5D" w14:textId="77777777" w:rsidR="00D46B59" w:rsidRDefault="00D46B59" w:rsidP="023880A8">
      <w:pPr>
        <w:pStyle w:val="Heading3"/>
        <w:rPr>
          <w:b/>
          <w:bCs/>
          <w:lang w:val="en-US"/>
        </w:rPr>
      </w:pPr>
      <w:r w:rsidRPr="023880A8">
        <w:rPr>
          <w:b/>
          <w:bCs/>
          <w:lang w:val="en-US"/>
        </w:rPr>
        <w:t>Course Description</w:t>
      </w:r>
    </w:p>
    <w:p w14:paraId="4E2FB3E6" w14:textId="77777777" w:rsidR="00D46B59" w:rsidRDefault="00D46B59" w:rsidP="00D46B59">
      <w:pPr>
        <w:spacing w:after="0" w:line="240" w:lineRule="auto"/>
        <w:ind w:left="-17"/>
        <w:jc w:val="both"/>
        <w:rPr>
          <w:rFonts w:eastAsia="Arial" w:cstheme="minorHAnsi"/>
        </w:rPr>
      </w:pPr>
      <w:r w:rsidRPr="00E77617">
        <w:rPr>
          <w:rFonts w:eastAsia="Arial" w:cstheme="minorHAnsi"/>
          <w:lang w:bidi="en-GB"/>
        </w:rPr>
        <w:t xml:space="preserve">Our PDA in Modern Biological Techniques provides an opportunity for you to learn more in depth knowledge about cell biology, </w:t>
      </w:r>
      <w:proofErr w:type="gramStart"/>
      <w:r w:rsidRPr="00E77617">
        <w:rPr>
          <w:rFonts w:eastAsia="Arial" w:cstheme="minorHAnsi"/>
          <w:lang w:bidi="en-GB"/>
        </w:rPr>
        <w:t>microbiology</w:t>
      </w:r>
      <w:proofErr w:type="gramEnd"/>
      <w:r w:rsidRPr="00E77617">
        <w:rPr>
          <w:rFonts w:eastAsia="Arial" w:cstheme="minorHAnsi"/>
          <w:lang w:bidi="en-GB"/>
        </w:rPr>
        <w:t xml:space="preserve"> and biotechnology, providing an excellent opportunity for those who want to extend their knowledge in preparation for further study at university or college. These units also have a practical </w:t>
      </w:r>
      <w:proofErr w:type="gramStart"/>
      <w:r w:rsidRPr="00E77617">
        <w:rPr>
          <w:rFonts w:eastAsia="Arial" w:cstheme="minorHAnsi"/>
          <w:lang w:bidi="en-GB"/>
        </w:rPr>
        <w:t>element</w:t>
      </w:r>
      <w:proofErr w:type="gramEnd"/>
      <w:r w:rsidRPr="00E77617">
        <w:rPr>
          <w:rFonts w:eastAsia="Arial" w:cstheme="minorHAnsi"/>
          <w:lang w:bidi="en-GB"/>
        </w:rPr>
        <w:t xml:space="preserve"> and you will become competent in microbial techniques used in research laboratories and look at the applications of biotechnology in research through cloning, PCR and gel electrophoresis.</w:t>
      </w:r>
    </w:p>
    <w:p w14:paraId="17156FC6" w14:textId="77777777" w:rsidR="00D46B59" w:rsidRDefault="00D46B59" w:rsidP="00D46B59">
      <w:pPr>
        <w:spacing w:after="0"/>
        <w:rPr>
          <w:rFonts w:cstheme="minorHAnsi"/>
          <w:lang w:val="en-US"/>
        </w:rPr>
      </w:pPr>
    </w:p>
    <w:p w14:paraId="2C6DC404" w14:textId="77777777" w:rsidR="00D46B59" w:rsidRPr="00FA11C3" w:rsidRDefault="00D46B59" w:rsidP="023880A8">
      <w:pPr>
        <w:pStyle w:val="Heading3"/>
        <w:rPr>
          <w:b/>
          <w:bCs/>
          <w:lang w:val="en-US"/>
        </w:rPr>
      </w:pPr>
      <w:r w:rsidRPr="023880A8">
        <w:rPr>
          <w:b/>
          <w:bCs/>
          <w:lang w:val="en-US"/>
        </w:rPr>
        <w:t>Unit Contents</w:t>
      </w:r>
    </w:p>
    <w:tbl>
      <w:tblPr>
        <w:tblStyle w:val="TableGrid"/>
        <w:tblW w:w="0" w:type="auto"/>
        <w:tblLook w:val="04A0" w:firstRow="1" w:lastRow="0" w:firstColumn="1" w:lastColumn="0" w:noHBand="0" w:noVBand="1"/>
      </w:tblPr>
      <w:tblGrid>
        <w:gridCol w:w="2405"/>
        <w:gridCol w:w="6611"/>
      </w:tblGrid>
      <w:tr w:rsidR="00D46B59" w14:paraId="5A789748" w14:textId="77777777">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0A059311" w14:textId="77777777" w:rsidR="00D46B59" w:rsidRDefault="00D46B59">
            <w:pPr>
              <w:rPr>
                <w:rFonts w:cstheme="minorHAnsi"/>
                <w:color w:val="FFFFFF" w:themeColor="background1"/>
                <w:lang w:val="en-US"/>
              </w:rPr>
            </w:pPr>
            <w:r>
              <w:rPr>
                <w:rFonts w:cstheme="minorHAnsi"/>
                <w:color w:val="FFFFFF" w:themeColor="background1"/>
                <w:lang w:val="en-US"/>
              </w:rPr>
              <w:t>Unit</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12E79CD7" w14:textId="77777777" w:rsidR="00D46B59" w:rsidRDefault="00D46B59">
            <w:pPr>
              <w:rPr>
                <w:rFonts w:cstheme="minorHAnsi"/>
                <w:color w:val="FFFFFF" w:themeColor="background1"/>
                <w:lang w:val="en-US"/>
              </w:rPr>
            </w:pPr>
            <w:r>
              <w:rPr>
                <w:rFonts w:cstheme="minorHAnsi"/>
                <w:color w:val="FFFFFF" w:themeColor="background1"/>
                <w:lang w:val="en-US"/>
              </w:rPr>
              <w:t>Description</w:t>
            </w:r>
          </w:p>
        </w:tc>
      </w:tr>
      <w:tr w:rsidR="00D46B59" w14:paraId="2F9258B3" w14:textId="77777777">
        <w:tc>
          <w:tcPr>
            <w:tcW w:w="2405" w:type="dxa"/>
            <w:tcBorders>
              <w:top w:val="single" w:sz="4" w:space="0" w:color="auto"/>
              <w:left w:val="single" w:sz="4" w:space="0" w:color="auto"/>
              <w:bottom w:val="single" w:sz="4" w:space="0" w:color="auto"/>
              <w:right w:val="single" w:sz="4" w:space="0" w:color="auto"/>
            </w:tcBorders>
          </w:tcPr>
          <w:p w14:paraId="5F508151" w14:textId="77777777" w:rsidR="00D46B59" w:rsidRDefault="00D46B59">
            <w:pPr>
              <w:rPr>
                <w:rFonts w:cstheme="minorHAnsi"/>
                <w:lang w:val="en-US"/>
              </w:rPr>
            </w:pPr>
            <w:r>
              <w:rPr>
                <w:rFonts w:cstheme="minorHAnsi"/>
                <w:lang w:val="en-US"/>
              </w:rPr>
              <w:t>Microbiology: Theory and Laboratory Skills</w:t>
            </w:r>
          </w:p>
        </w:tc>
        <w:tc>
          <w:tcPr>
            <w:tcW w:w="6611" w:type="dxa"/>
            <w:tcBorders>
              <w:top w:val="single" w:sz="4" w:space="0" w:color="auto"/>
              <w:left w:val="single" w:sz="4" w:space="0" w:color="auto"/>
              <w:bottom w:val="single" w:sz="4" w:space="0" w:color="auto"/>
              <w:right w:val="single" w:sz="4" w:space="0" w:color="auto"/>
            </w:tcBorders>
          </w:tcPr>
          <w:p w14:paraId="2E7DEA4D" w14:textId="77777777" w:rsidR="00D46B59" w:rsidRDefault="00D46B59">
            <w:pPr>
              <w:rPr>
                <w:rFonts w:eastAsia="Arial" w:cstheme="minorHAnsi"/>
              </w:rPr>
            </w:pPr>
            <w:r>
              <w:rPr>
                <w:rFonts w:eastAsia="Arial" w:cstheme="minorHAnsi"/>
              </w:rPr>
              <w:t>The Microbiology unit</w:t>
            </w:r>
            <w:r w:rsidRPr="00807313">
              <w:rPr>
                <w:rFonts w:eastAsia="Arial" w:cstheme="minorHAnsi"/>
              </w:rPr>
              <w:t xml:space="preserve"> is designed to enable </w:t>
            </w:r>
            <w:r>
              <w:rPr>
                <w:rFonts w:eastAsia="Arial" w:cstheme="minorHAnsi"/>
              </w:rPr>
              <w:t>you</w:t>
            </w:r>
            <w:r w:rsidRPr="00807313">
              <w:rPr>
                <w:rFonts w:eastAsia="Arial" w:cstheme="minorHAnsi"/>
              </w:rPr>
              <w:t xml:space="preserve"> to understand key aspects of micro-organisms, the different habitats they are found in, and their beneficial and detrimental effects. </w:t>
            </w:r>
            <w:r>
              <w:rPr>
                <w:rFonts w:eastAsia="Arial" w:cstheme="minorHAnsi"/>
              </w:rPr>
              <w:t xml:space="preserve">You </w:t>
            </w:r>
            <w:r w:rsidRPr="00807313">
              <w:rPr>
                <w:rFonts w:eastAsia="Arial" w:cstheme="minorHAnsi"/>
              </w:rPr>
              <w:t>will also develop practical skills in</w:t>
            </w:r>
            <w:r>
              <w:rPr>
                <w:rFonts w:eastAsia="Arial" w:cstheme="minorHAnsi"/>
              </w:rPr>
              <w:t xml:space="preserve"> microbiological</w:t>
            </w:r>
            <w:r w:rsidRPr="00807313">
              <w:rPr>
                <w:rFonts w:eastAsia="Arial" w:cstheme="minorHAnsi"/>
              </w:rPr>
              <w:t xml:space="preserve"> techniques </w:t>
            </w:r>
            <w:r>
              <w:rPr>
                <w:rFonts w:eastAsia="Arial" w:cstheme="minorHAnsi"/>
              </w:rPr>
              <w:t>and how different species can be studied in the laboratory.</w:t>
            </w:r>
          </w:p>
        </w:tc>
      </w:tr>
      <w:tr w:rsidR="00D46B59" w14:paraId="0CD8E52F" w14:textId="77777777">
        <w:tc>
          <w:tcPr>
            <w:tcW w:w="2405" w:type="dxa"/>
            <w:tcBorders>
              <w:top w:val="single" w:sz="4" w:space="0" w:color="auto"/>
              <w:left w:val="single" w:sz="4" w:space="0" w:color="auto"/>
              <w:bottom w:val="single" w:sz="4" w:space="0" w:color="auto"/>
              <w:right w:val="single" w:sz="4" w:space="0" w:color="auto"/>
            </w:tcBorders>
          </w:tcPr>
          <w:p w14:paraId="1C61A4DE" w14:textId="77777777" w:rsidR="00D46B59" w:rsidRDefault="00D46B59">
            <w:pPr>
              <w:rPr>
                <w:rFonts w:cstheme="minorHAnsi"/>
                <w:lang w:val="en-US"/>
              </w:rPr>
            </w:pPr>
            <w:r>
              <w:rPr>
                <w:rFonts w:cstheme="minorHAnsi"/>
                <w:lang w:val="en-US"/>
              </w:rPr>
              <w:t>Biotechnology: An Introduction</w:t>
            </w:r>
          </w:p>
        </w:tc>
        <w:tc>
          <w:tcPr>
            <w:tcW w:w="6611" w:type="dxa"/>
            <w:tcBorders>
              <w:top w:val="single" w:sz="4" w:space="0" w:color="auto"/>
              <w:left w:val="single" w:sz="4" w:space="0" w:color="auto"/>
              <w:bottom w:val="single" w:sz="4" w:space="0" w:color="auto"/>
              <w:right w:val="single" w:sz="4" w:space="0" w:color="auto"/>
            </w:tcBorders>
          </w:tcPr>
          <w:p w14:paraId="68FEAA51" w14:textId="77777777" w:rsidR="00D46B59" w:rsidRDefault="00D46B59">
            <w:pPr>
              <w:autoSpaceDE w:val="0"/>
              <w:autoSpaceDN w:val="0"/>
              <w:adjustRightInd w:val="0"/>
              <w:rPr>
                <w:rFonts w:eastAsia="Arial" w:cstheme="minorHAnsi"/>
              </w:rPr>
            </w:pPr>
            <w:r>
              <w:rPr>
                <w:rFonts w:eastAsia="Arial" w:cstheme="minorHAnsi"/>
              </w:rPr>
              <w:t xml:space="preserve">On completion of this </w:t>
            </w:r>
            <w:proofErr w:type="gramStart"/>
            <w:r>
              <w:rPr>
                <w:rFonts w:eastAsia="Arial" w:cstheme="minorHAnsi"/>
              </w:rPr>
              <w:t>unit</w:t>
            </w:r>
            <w:proofErr w:type="gramEnd"/>
            <w:r>
              <w:rPr>
                <w:rFonts w:eastAsia="Arial" w:cstheme="minorHAnsi"/>
              </w:rPr>
              <w:t xml:space="preserve"> you will be able to explain key </w:t>
            </w:r>
            <w:r w:rsidRPr="001752AD">
              <w:rPr>
                <w:rFonts w:eastAsia="Arial" w:cstheme="minorHAnsi"/>
              </w:rPr>
              <w:t xml:space="preserve">aspects of biotechnology, including how genetically modified organisms are produced, the </w:t>
            </w:r>
            <w:r>
              <w:rPr>
                <w:rFonts w:eastAsia="Arial" w:cstheme="minorHAnsi"/>
              </w:rPr>
              <w:t xml:space="preserve">large scale </w:t>
            </w:r>
            <w:r w:rsidRPr="001752AD">
              <w:rPr>
                <w:rFonts w:eastAsia="Arial" w:cstheme="minorHAnsi"/>
              </w:rPr>
              <w:t xml:space="preserve">synthesis of biotechnology products, and the traditional and novel applications of biotechnology. </w:t>
            </w:r>
            <w:r>
              <w:rPr>
                <w:rFonts w:eastAsia="Arial" w:cstheme="minorHAnsi"/>
              </w:rPr>
              <w:t>You</w:t>
            </w:r>
            <w:r w:rsidRPr="001752AD">
              <w:rPr>
                <w:rFonts w:eastAsia="Arial" w:cstheme="minorHAnsi"/>
              </w:rPr>
              <w:t xml:space="preserve"> will also develop awareness of ethical issues relevant to biotechnology</w:t>
            </w:r>
            <w:r>
              <w:rPr>
                <w:rFonts w:eastAsia="Arial" w:cstheme="minorHAnsi"/>
              </w:rPr>
              <w:t xml:space="preserve"> while developing your practical skills in biotech techniques</w:t>
            </w:r>
            <w:r w:rsidRPr="001752AD">
              <w:rPr>
                <w:rFonts w:eastAsia="Arial" w:cstheme="minorHAnsi"/>
              </w:rPr>
              <w:t>.</w:t>
            </w:r>
          </w:p>
        </w:tc>
      </w:tr>
      <w:tr w:rsidR="00D46B59" w14:paraId="45B89E9A" w14:textId="77777777">
        <w:tc>
          <w:tcPr>
            <w:tcW w:w="2405" w:type="dxa"/>
            <w:tcBorders>
              <w:top w:val="single" w:sz="4" w:space="0" w:color="auto"/>
              <w:left w:val="single" w:sz="4" w:space="0" w:color="auto"/>
              <w:bottom w:val="single" w:sz="4" w:space="0" w:color="auto"/>
              <w:right w:val="single" w:sz="4" w:space="0" w:color="auto"/>
            </w:tcBorders>
          </w:tcPr>
          <w:p w14:paraId="77DCE3EF" w14:textId="77777777" w:rsidR="00D46B59" w:rsidRDefault="00D46B59">
            <w:pPr>
              <w:rPr>
                <w:rFonts w:cstheme="minorHAnsi"/>
                <w:lang w:val="en-US"/>
              </w:rPr>
            </w:pPr>
            <w:r>
              <w:rPr>
                <w:rFonts w:cstheme="minorHAnsi"/>
                <w:lang w:val="en-US"/>
              </w:rPr>
              <w:t>Cell Biology; Theory and Laboratory Skills</w:t>
            </w:r>
          </w:p>
        </w:tc>
        <w:tc>
          <w:tcPr>
            <w:tcW w:w="6611" w:type="dxa"/>
            <w:tcBorders>
              <w:top w:val="single" w:sz="4" w:space="0" w:color="auto"/>
              <w:left w:val="single" w:sz="4" w:space="0" w:color="auto"/>
              <w:bottom w:val="single" w:sz="4" w:space="0" w:color="auto"/>
              <w:right w:val="single" w:sz="4" w:space="0" w:color="auto"/>
            </w:tcBorders>
          </w:tcPr>
          <w:p w14:paraId="702139F0" w14:textId="71ECB17F" w:rsidR="00D46B59" w:rsidRDefault="00D46B59">
            <w:pPr>
              <w:rPr>
                <w:rFonts w:eastAsia="Arial" w:cstheme="minorHAnsi"/>
              </w:rPr>
            </w:pPr>
            <w:r>
              <w:rPr>
                <w:rFonts w:eastAsia="Arial" w:cstheme="minorHAnsi"/>
              </w:rPr>
              <w:t xml:space="preserve">The cell biology unit will give you an in depth understanding of how cellular processes work. You will study the cell membrane structure and function, fate of proteins within the cell, how cellular communication works </w:t>
            </w:r>
            <w:r w:rsidR="00451306">
              <w:rPr>
                <w:rFonts w:eastAsia="Arial" w:cstheme="minorHAnsi"/>
              </w:rPr>
              <w:t>and</w:t>
            </w:r>
            <w:r>
              <w:rPr>
                <w:rFonts w:eastAsia="Arial" w:cstheme="minorHAnsi"/>
              </w:rPr>
              <w:t xml:space="preserve"> the cell cycle. You will also complete some molecular biology </w:t>
            </w:r>
            <w:r w:rsidR="00DE3660">
              <w:rPr>
                <w:rFonts w:eastAsia="Arial" w:cstheme="minorHAnsi"/>
              </w:rPr>
              <w:t>practical’s</w:t>
            </w:r>
            <w:r>
              <w:rPr>
                <w:rFonts w:eastAsia="Arial" w:cstheme="minorHAnsi"/>
              </w:rPr>
              <w:t xml:space="preserve"> such as gel electrophoresis and cell staining.</w:t>
            </w:r>
          </w:p>
        </w:tc>
      </w:tr>
    </w:tbl>
    <w:p w14:paraId="56A961DF" w14:textId="77777777" w:rsidR="00D46B59" w:rsidRDefault="00D46B59" w:rsidP="023880A8">
      <w:pPr>
        <w:spacing w:after="0"/>
        <w:rPr>
          <w:b/>
          <w:bCs/>
          <w:lang w:val="en-US"/>
        </w:rPr>
      </w:pPr>
    </w:p>
    <w:p w14:paraId="3B1C7F61" w14:textId="77777777" w:rsidR="00D46B59" w:rsidRPr="00630BB9" w:rsidRDefault="00D46B59" w:rsidP="023880A8">
      <w:pPr>
        <w:pStyle w:val="Heading3"/>
        <w:rPr>
          <w:rFonts w:cstheme="minorBidi"/>
          <w:b/>
          <w:bCs/>
          <w:lang w:val="en-US"/>
        </w:rPr>
      </w:pPr>
      <w:r w:rsidRPr="023880A8">
        <w:rPr>
          <w:b/>
          <w:bCs/>
          <w:lang w:val="en-US"/>
        </w:rPr>
        <w:t>Assessment Method</w:t>
      </w:r>
    </w:p>
    <w:p w14:paraId="4F4F7E22" w14:textId="458AA1CE" w:rsidR="00D46B59" w:rsidRPr="00630BB9" w:rsidRDefault="00630BB9" w:rsidP="00630BB9">
      <w:pPr>
        <w:spacing w:after="0" w:line="240" w:lineRule="auto"/>
        <w:rPr>
          <w:rFonts w:eastAsia="Arial" w:cstheme="minorHAnsi"/>
        </w:rPr>
      </w:pPr>
      <w:r w:rsidRPr="00630BB9">
        <w:rPr>
          <w:rFonts w:eastAsia="Arial" w:cstheme="minorHAnsi"/>
        </w:rPr>
        <w:t>Each unit will be assessed through a closed book assessment. The practical element will be assessed through a checklist and the completion of a lab report or lab diary</w:t>
      </w:r>
      <w:r>
        <w:rPr>
          <w:rFonts w:eastAsia="Arial" w:cstheme="minorHAnsi"/>
        </w:rPr>
        <w:t>.</w:t>
      </w:r>
    </w:p>
    <w:p w14:paraId="55A5E374" w14:textId="74131AAE" w:rsidR="00855B90" w:rsidRDefault="00855B90">
      <w:pPr>
        <w:rPr>
          <w:rFonts w:asciiTheme="majorHAnsi" w:eastAsiaTheme="majorEastAsia" w:hAnsiTheme="majorHAnsi" w:cstheme="majorBidi"/>
          <w:color w:val="2F5496" w:themeColor="accent1" w:themeShade="BF"/>
          <w:sz w:val="32"/>
          <w:szCs w:val="32"/>
        </w:rPr>
      </w:pPr>
    </w:p>
    <w:p w14:paraId="69475752" w14:textId="77777777" w:rsidR="00682F9B" w:rsidRDefault="00682F9B">
      <w:pPr>
        <w:rPr>
          <w:rFonts w:asciiTheme="majorHAnsi" w:eastAsiaTheme="majorEastAsia" w:hAnsiTheme="majorHAnsi" w:cstheme="majorBidi"/>
          <w:color w:val="2F5496" w:themeColor="accent1" w:themeShade="BF"/>
          <w:sz w:val="32"/>
          <w:szCs w:val="32"/>
        </w:rPr>
      </w:pPr>
      <w:r>
        <w:br w:type="page"/>
      </w:r>
    </w:p>
    <w:p w14:paraId="60DD9A11" w14:textId="08A97DAF" w:rsidR="008C269F" w:rsidRPr="00C07455" w:rsidRDefault="008C269F" w:rsidP="023880A8">
      <w:pPr>
        <w:pStyle w:val="Heading1"/>
        <w:rPr>
          <w:b/>
          <w:bCs/>
        </w:rPr>
      </w:pPr>
      <w:bookmarkStart w:id="91" w:name="_Toc120021512"/>
      <w:r w:rsidRPr="023880A8">
        <w:rPr>
          <w:b/>
          <w:bCs/>
        </w:rPr>
        <w:t>Social Sciences</w:t>
      </w:r>
      <w:bookmarkEnd w:id="91"/>
    </w:p>
    <w:p w14:paraId="361562D7" w14:textId="77777777" w:rsidR="008E736F" w:rsidRPr="00AB29B6" w:rsidRDefault="008E736F" w:rsidP="008E736F">
      <w:pPr>
        <w:pStyle w:val="Heading2"/>
      </w:pPr>
      <w:bookmarkStart w:id="92" w:name="_Toc120021513"/>
      <w:bookmarkStart w:id="93" w:name="_Toc54260156"/>
      <w:r w:rsidRPr="00AB29B6">
        <w:t>N</w:t>
      </w:r>
      <w:r>
        <w:t xml:space="preserve">ational </w:t>
      </w:r>
      <w:r w:rsidRPr="00AB29B6">
        <w:t>P</w:t>
      </w:r>
      <w:r>
        <w:t xml:space="preserve">rogression </w:t>
      </w:r>
      <w:r w:rsidRPr="00AB29B6">
        <w:t>A</w:t>
      </w:r>
      <w:r>
        <w:t>ward:</w:t>
      </w:r>
      <w:r w:rsidRPr="00AB29B6">
        <w:t xml:space="preserve"> Criminology Level 5</w:t>
      </w:r>
      <w:bookmarkEnd w:id="92"/>
    </w:p>
    <w:tbl>
      <w:tblPr>
        <w:tblStyle w:val="TableGrid"/>
        <w:tblW w:w="0" w:type="auto"/>
        <w:tblLook w:val="04A0" w:firstRow="1" w:lastRow="0" w:firstColumn="1" w:lastColumn="0" w:noHBand="0" w:noVBand="1"/>
      </w:tblPr>
      <w:tblGrid>
        <w:gridCol w:w="2405"/>
        <w:gridCol w:w="6611"/>
      </w:tblGrid>
      <w:tr w:rsidR="008E736F" w:rsidRPr="00AB29B6" w14:paraId="50CE8CFD" w14:textId="77777777">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6D7D9131" w14:textId="77777777" w:rsidR="008E736F" w:rsidRPr="00AB29B6" w:rsidRDefault="008E736F">
            <w:pPr>
              <w:rPr>
                <w:rFonts w:cstheme="minorHAnsi"/>
                <w:color w:val="FFFFFF" w:themeColor="background1"/>
                <w:lang w:val="en-US"/>
              </w:rPr>
            </w:pPr>
            <w:r w:rsidRPr="00AB29B6">
              <w:rPr>
                <w:rFonts w:cstheme="minorHAnsi"/>
                <w:color w:val="FFFFFF" w:themeColor="background1"/>
                <w:lang w:val="en-US"/>
              </w:rPr>
              <w:t>Course Title</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053802C2" w14:textId="77777777" w:rsidR="008E736F" w:rsidRPr="00AB29B6" w:rsidRDefault="008E736F">
            <w:pPr>
              <w:rPr>
                <w:rFonts w:cstheme="minorHAnsi"/>
                <w:color w:val="FFFFFF" w:themeColor="background1"/>
                <w:lang w:val="en-US"/>
              </w:rPr>
            </w:pPr>
            <w:r w:rsidRPr="00AB29B6">
              <w:rPr>
                <w:rFonts w:cstheme="minorHAnsi"/>
                <w:color w:val="FFFFFF" w:themeColor="background1"/>
                <w:lang w:val="en-US"/>
              </w:rPr>
              <w:t>NPA Criminology</w:t>
            </w:r>
          </w:p>
        </w:tc>
      </w:tr>
      <w:tr w:rsidR="008E736F" w:rsidRPr="00AB29B6" w14:paraId="6226DEA5" w14:textId="77777777">
        <w:tc>
          <w:tcPr>
            <w:tcW w:w="2405" w:type="dxa"/>
            <w:tcBorders>
              <w:top w:val="single" w:sz="4" w:space="0" w:color="auto"/>
              <w:left w:val="single" w:sz="4" w:space="0" w:color="auto"/>
              <w:bottom w:val="single" w:sz="4" w:space="0" w:color="auto"/>
              <w:right w:val="single" w:sz="4" w:space="0" w:color="auto"/>
            </w:tcBorders>
            <w:hideMark/>
          </w:tcPr>
          <w:p w14:paraId="1F03AED0" w14:textId="77777777" w:rsidR="008E736F" w:rsidRPr="00AB29B6" w:rsidRDefault="008E736F">
            <w:pPr>
              <w:rPr>
                <w:rFonts w:cstheme="minorHAnsi"/>
                <w:lang w:val="en-US"/>
              </w:rPr>
            </w:pPr>
            <w:r w:rsidRPr="00AB29B6">
              <w:rPr>
                <w:rFonts w:cstheme="minorHAnsi"/>
                <w:lang w:val="en-US"/>
              </w:rPr>
              <w:t>Level</w:t>
            </w:r>
          </w:p>
        </w:tc>
        <w:tc>
          <w:tcPr>
            <w:tcW w:w="6611" w:type="dxa"/>
            <w:tcBorders>
              <w:top w:val="single" w:sz="4" w:space="0" w:color="auto"/>
              <w:left w:val="single" w:sz="4" w:space="0" w:color="auto"/>
              <w:bottom w:val="single" w:sz="4" w:space="0" w:color="auto"/>
              <w:right w:val="single" w:sz="4" w:space="0" w:color="auto"/>
            </w:tcBorders>
            <w:hideMark/>
          </w:tcPr>
          <w:p w14:paraId="6B56206D" w14:textId="77777777" w:rsidR="008E736F" w:rsidRPr="00AB29B6" w:rsidRDefault="008E736F">
            <w:pPr>
              <w:rPr>
                <w:rFonts w:cstheme="minorHAnsi"/>
                <w:lang w:val="en-US"/>
              </w:rPr>
            </w:pPr>
            <w:r w:rsidRPr="00AB29B6">
              <w:rPr>
                <w:rFonts w:cstheme="minorHAnsi"/>
                <w:lang w:val="en-US"/>
              </w:rPr>
              <w:t>Level 5</w:t>
            </w:r>
          </w:p>
        </w:tc>
      </w:tr>
      <w:tr w:rsidR="008E736F" w:rsidRPr="00AB29B6" w14:paraId="465F35BB" w14:textId="77777777">
        <w:tc>
          <w:tcPr>
            <w:tcW w:w="2405" w:type="dxa"/>
            <w:tcBorders>
              <w:top w:val="single" w:sz="4" w:space="0" w:color="auto"/>
              <w:left w:val="single" w:sz="4" w:space="0" w:color="auto"/>
              <w:bottom w:val="single" w:sz="4" w:space="0" w:color="auto"/>
              <w:right w:val="single" w:sz="4" w:space="0" w:color="auto"/>
            </w:tcBorders>
            <w:hideMark/>
          </w:tcPr>
          <w:p w14:paraId="08385343" w14:textId="77777777" w:rsidR="008E736F" w:rsidRPr="00AB29B6" w:rsidRDefault="008E736F">
            <w:pPr>
              <w:rPr>
                <w:rFonts w:cstheme="minorHAnsi"/>
                <w:lang w:val="en-US"/>
              </w:rPr>
            </w:pPr>
            <w:r w:rsidRPr="00AB29B6">
              <w:rPr>
                <w:rFonts w:cstheme="minorHAnsi"/>
                <w:lang w:val="en-US"/>
              </w:rPr>
              <w:t>Campus</w:t>
            </w:r>
          </w:p>
        </w:tc>
        <w:tc>
          <w:tcPr>
            <w:tcW w:w="6611" w:type="dxa"/>
            <w:tcBorders>
              <w:top w:val="single" w:sz="4" w:space="0" w:color="auto"/>
              <w:left w:val="single" w:sz="4" w:space="0" w:color="auto"/>
              <w:bottom w:val="single" w:sz="4" w:space="0" w:color="auto"/>
              <w:right w:val="single" w:sz="4" w:space="0" w:color="auto"/>
            </w:tcBorders>
            <w:hideMark/>
          </w:tcPr>
          <w:p w14:paraId="73DED35B" w14:textId="77777777" w:rsidR="008E736F" w:rsidRPr="00AB29B6" w:rsidRDefault="008E736F">
            <w:pPr>
              <w:rPr>
                <w:rFonts w:cstheme="minorHAnsi"/>
                <w:lang w:val="en-US"/>
              </w:rPr>
            </w:pPr>
            <w:r w:rsidRPr="00AB29B6">
              <w:t>Arbroath and Gardyne</w:t>
            </w:r>
          </w:p>
        </w:tc>
      </w:tr>
      <w:tr w:rsidR="008E736F" w:rsidRPr="00AB29B6" w14:paraId="0806B180" w14:textId="77777777">
        <w:tc>
          <w:tcPr>
            <w:tcW w:w="2405" w:type="dxa"/>
            <w:tcBorders>
              <w:top w:val="single" w:sz="4" w:space="0" w:color="auto"/>
              <w:left w:val="single" w:sz="4" w:space="0" w:color="auto"/>
              <w:bottom w:val="single" w:sz="4" w:space="0" w:color="auto"/>
              <w:right w:val="single" w:sz="4" w:space="0" w:color="auto"/>
            </w:tcBorders>
            <w:hideMark/>
          </w:tcPr>
          <w:p w14:paraId="4D9D2185" w14:textId="77777777" w:rsidR="008E736F" w:rsidRPr="00AB29B6" w:rsidRDefault="008E736F">
            <w:pPr>
              <w:rPr>
                <w:rFonts w:cstheme="minorHAnsi"/>
                <w:lang w:val="en-US"/>
              </w:rPr>
            </w:pPr>
            <w:r w:rsidRPr="00AB29B6">
              <w:rPr>
                <w:rFonts w:cstheme="minorHAnsi"/>
                <w:lang w:val="en-US"/>
              </w:rPr>
              <w:t>Days</w:t>
            </w:r>
          </w:p>
        </w:tc>
        <w:tc>
          <w:tcPr>
            <w:tcW w:w="6611" w:type="dxa"/>
            <w:tcBorders>
              <w:top w:val="single" w:sz="4" w:space="0" w:color="auto"/>
              <w:left w:val="single" w:sz="4" w:space="0" w:color="auto"/>
              <w:bottom w:val="single" w:sz="4" w:space="0" w:color="auto"/>
              <w:right w:val="single" w:sz="4" w:space="0" w:color="auto"/>
            </w:tcBorders>
            <w:hideMark/>
          </w:tcPr>
          <w:p w14:paraId="201BDC4F" w14:textId="77777777" w:rsidR="008E736F" w:rsidRPr="00AB29B6" w:rsidRDefault="008E736F">
            <w:pPr>
              <w:rPr>
                <w:rFonts w:cstheme="minorHAnsi"/>
                <w:b/>
                <w:bCs/>
                <w:lang w:val="en-US"/>
              </w:rPr>
            </w:pPr>
            <w:r w:rsidRPr="00AB29B6">
              <w:rPr>
                <w:rFonts w:cstheme="minorHAnsi"/>
                <w:b/>
                <w:bCs/>
                <w:lang w:val="en-US"/>
              </w:rPr>
              <w:t>Arbroath</w:t>
            </w:r>
            <w:r w:rsidRPr="00AB29B6">
              <w:rPr>
                <w:rFonts w:cstheme="minorHAnsi"/>
                <w:lang w:val="en-US"/>
              </w:rPr>
              <w:t>: Friday 9-1pm</w:t>
            </w:r>
            <w:r w:rsidRPr="00AB29B6">
              <w:rPr>
                <w:rFonts w:cstheme="minorHAnsi"/>
                <w:b/>
                <w:bCs/>
                <w:lang w:val="en-US"/>
              </w:rPr>
              <w:t xml:space="preserve"> </w:t>
            </w:r>
          </w:p>
          <w:p w14:paraId="67DF993D" w14:textId="77777777" w:rsidR="008E736F" w:rsidRPr="00AB29B6" w:rsidRDefault="008E736F">
            <w:pPr>
              <w:rPr>
                <w:rFonts w:cstheme="minorHAnsi"/>
                <w:lang w:val="en-US"/>
              </w:rPr>
            </w:pPr>
            <w:r w:rsidRPr="00AB29B6">
              <w:rPr>
                <w:rFonts w:cstheme="minorHAnsi"/>
                <w:b/>
                <w:bCs/>
                <w:lang w:val="en-US"/>
              </w:rPr>
              <w:t xml:space="preserve">Gardyne: </w:t>
            </w:r>
            <w:r w:rsidRPr="00AB29B6">
              <w:rPr>
                <w:rFonts w:cstheme="minorHAnsi"/>
                <w:lang w:val="en-US"/>
              </w:rPr>
              <w:t>Monday and Wednesday 2-4pm</w:t>
            </w:r>
          </w:p>
        </w:tc>
      </w:tr>
    </w:tbl>
    <w:p w14:paraId="03D4240A" w14:textId="77777777" w:rsidR="008E736F" w:rsidRPr="00AB29B6" w:rsidRDefault="008E736F" w:rsidP="008E736F"/>
    <w:p w14:paraId="7C77515F" w14:textId="77777777" w:rsidR="008E736F" w:rsidRPr="00AB29B6" w:rsidRDefault="008E736F" w:rsidP="023880A8">
      <w:pPr>
        <w:pStyle w:val="Heading3"/>
        <w:rPr>
          <w:b/>
          <w:bCs/>
        </w:rPr>
      </w:pPr>
      <w:r w:rsidRPr="023880A8">
        <w:rPr>
          <w:b/>
          <w:bCs/>
        </w:rPr>
        <w:t>Entry Requirements</w:t>
      </w:r>
    </w:p>
    <w:p w14:paraId="08799D21" w14:textId="77777777" w:rsidR="008E736F" w:rsidRPr="004C6FB1" w:rsidRDefault="008E736F" w:rsidP="008E736F">
      <w:pPr>
        <w:jc w:val="both"/>
      </w:pPr>
      <w:r w:rsidRPr="004C6FB1">
        <w:t>Communication and Numeracy at Level 4 and a proven interest in the subject area.</w:t>
      </w:r>
    </w:p>
    <w:p w14:paraId="3C8DB8F4" w14:textId="77777777" w:rsidR="008E736F" w:rsidRPr="0002580F" w:rsidRDefault="008E736F" w:rsidP="023880A8">
      <w:pPr>
        <w:tabs>
          <w:tab w:val="left" w:pos="9356"/>
        </w:tabs>
        <w:spacing w:after="0"/>
        <w:ind w:right="142"/>
        <w:rPr>
          <w:rFonts w:ascii="Arial" w:hAnsi="Arial" w:cs="Arial"/>
          <w:b/>
          <w:bCs/>
          <w:highlight w:val="yellow"/>
        </w:rPr>
      </w:pPr>
    </w:p>
    <w:p w14:paraId="23FD4ACC" w14:textId="77777777" w:rsidR="008E736F" w:rsidRPr="00453CDB" w:rsidRDefault="008E736F" w:rsidP="023880A8">
      <w:pPr>
        <w:pStyle w:val="Heading3"/>
        <w:rPr>
          <w:b/>
          <w:bCs/>
          <w:lang w:val="en-US"/>
        </w:rPr>
      </w:pPr>
      <w:r w:rsidRPr="023880A8">
        <w:rPr>
          <w:b/>
          <w:bCs/>
          <w:lang w:val="en-US"/>
        </w:rPr>
        <w:t xml:space="preserve">Units to be </w:t>
      </w:r>
      <w:proofErr w:type="gramStart"/>
      <w:r w:rsidRPr="023880A8">
        <w:rPr>
          <w:b/>
          <w:bCs/>
          <w:lang w:val="en-US"/>
        </w:rPr>
        <w:t>Completed</w:t>
      </w:r>
      <w:proofErr w:type="gramEnd"/>
    </w:p>
    <w:tbl>
      <w:tblPr>
        <w:tblStyle w:val="TableGrid"/>
        <w:tblW w:w="9024" w:type="dxa"/>
        <w:tblLook w:val="04A0" w:firstRow="1" w:lastRow="0" w:firstColumn="1" w:lastColumn="0" w:noHBand="0" w:noVBand="1"/>
      </w:tblPr>
      <w:tblGrid>
        <w:gridCol w:w="9024"/>
      </w:tblGrid>
      <w:tr w:rsidR="008E736F" w:rsidRPr="00453CDB" w14:paraId="630F784F" w14:textId="77777777">
        <w:tc>
          <w:tcPr>
            <w:tcW w:w="9024" w:type="dxa"/>
            <w:tcBorders>
              <w:top w:val="single" w:sz="4" w:space="0" w:color="auto"/>
              <w:left w:val="single" w:sz="4" w:space="0" w:color="auto"/>
              <w:bottom w:val="single" w:sz="4" w:space="0" w:color="auto"/>
              <w:right w:val="single" w:sz="4" w:space="0" w:color="auto"/>
            </w:tcBorders>
            <w:shd w:val="clear" w:color="auto" w:fill="7030A0"/>
            <w:hideMark/>
          </w:tcPr>
          <w:p w14:paraId="472B4C00" w14:textId="77777777" w:rsidR="008E736F" w:rsidRPr="00453CDB" w:rsidRDefault="008E736F">
            <w:pPr>
              <w:rPr>
                <w:rFonts w:cstheme="minorHAnsi"/>
                <w:color w:val="FFFFFF" w:themeColor="background1"/>
                <w:lang w:val="en-US"/>
              </w:rPr>
            </w:pPr>
            <w:r w:rsidRPr="00453CDB">
              <w:rPr>
                <w:rFonts w:cstheme="minorHAnsi"/>
                <w:color w:val="FFFFFF" w:themeColor="background1"/>
                <w:lang w:val="en-US"/>
              </w:rPr>
              <w:t>Mandatory Units</w:t>
            </w:r>
          </w:p>
        </w:tc>
      </w:tr>
      <w:tr w:rsidR="008E736F" w:rsidRPr="00453CDB" w14:paraId="5C747413" w14:textId="77777777">
        <w:tc>
          <w:tcPr>
            <w:tcW w:w="9024" w:type="dxa"/>
            <w:tcBorders>
              <w:top w:val="single" w:sz="4" w:space="0" w:color="auto"/>
              <w:left w:val="single" w:sz="4" w:space="0" w:color="auto"/>
              <w:bottom w:val="single" w:sz="4" w:space="0" w:color="auto"/>
              <w:right w:val="single" w:sz="4" w:space="0" w:color="auto"/>
            </w:tcBorders>
          </w:tcPr>
          <w:p w14:paraId="63876682" w14:textId="77777777" w:rsidR="008E736F" w:rsidRPr="00453CDB" w:rsidRDefault="008E736F">
            <w:pPr>
              <w:rPr>
                <w:rFonts w:cstheme="minorHAnsi"/>
                <w:lang w:val="en-US"/>
              </w:rPr>
            </w:pPr>
            <w:r w:rsidRPr="00453CDB">
              <w:t>Criminology: Crime in the Community</w:t>
            </w:r>
          </w:p>
        </w:tc>
      </w:tr>
      <w:tr w:rsidR="008E736F" w:rsidRPr="00453CDB" w14:paraId="6178C766" w14:textId="77777777">
        <w:tc>
          <w:tcPr>
            <w:tcW w:w="9024" w:type="dxa"/>
            <w:tcBorders>
              <w:top w:val="single" w:sz="4" w:space="0" w:color="auto"/>
              <w:left w:val="single" w:sz="4" w:space="0" w:color="auto"/>
              <w:bottom w:val="single" w:sz="4" w:space="0" w:color="auto"/>
              <w:right w:val="single" w:sz="4" w:space="0" w:color="auto"/>
            </w:tcBorders>
          </w:tcPr>
          <w:p w14:paraId="7A95D77D" w14:textId="77777777" w:rsidR="008E736F" w:rsidRPr="00453CDB" w:rsidRDefault="008E736F">
            <w:pPr>
              <w:rPr>
                <w:rFonts w:cstheme="minorHAnsi"/>
                <w:lang w:val="en-US"/>
              </w:rPr>
            </w:pPr>
            <w:r w:rsidRPr="00453CDB">
              <w:t>The History and Development of Criminology</w:t>
            </w:r>
          </w:p>
        </w:tc>
      </w:tr>
      <w:tr w:rsidR="008E736F" w:rsidRPr="00453CDB" w14:paraId="5273FF57" w14:textId="77777777">
        <w:tc>
          <w:tcPr>
            <w:tcW w:w="9024" w:type="dxa"/>
            <w:tcBorders>
              <w:top w:val="single" w:sz="4" w:space="0" w:color="auto"/>
              <w:left w:val="single" w:sz="4" w:space="0" w:color="auto"/>
              <w:bottom w:val="single" w:sz="4" w:space="0" w:color="auto"/>
              <w:right w:val="single" w:sz="4" w:space="0" w:color="auto"/>
            </w:tcBorders>
          </w:tcPr>
          <w:p w14:paraId="718690F5" w14:textId="77777777" w:rsidR="008E736F" w:rsidRPr="00453CDB" w:rsidRDefault="008E736F">
            <w:pPr>
              <w:rPr>
                <w:rFonts w:cstheme="minorHAnsi"/>
                <w:lang w:val="en-US"/>
              </w:rPr>
            </w:pPr>
            <w:r w:rsidRPr="00453CDB">
              <w:t>Criminology: Crime Scenes</w:t>
            </w:r>
          </w:p>
        </w:tc>
      </w:tr>
    </w:tbl>
    <w:p w14:paraId="47177BA8" w14:textId="77777777" w:rsidR="008E736F" w:rsidRPr="00453CDB" w:rsidRDefault="008E736F" w:rsidP="023880A8">
      <w:pPr>
        <w:rPr>
          <w:b/>
          <w:bCs/>
        </w:rPr>
      </w:pPr>
    </w:p>
    <w:p w14:paraId="6AEFA7B5" w14:textId="77777777" w:rsidR="008E736F" w:rsidRPr="00453CDB" w:rsidRDefault="008E736F" w:rsidP="023880A8">
      <w:pPr>
        <w:pStyle w:val="Heading3"/>
        <w:rPr>
          <w:b/>
          <w:bCs/>
        </w:rPr>
      </w:pPr>
      <w:r w:rsidRPr="023880A8">
        <w:rPr>
          <w:b/>
          <w:bCs/>
        </w:rPr>
        <w:t>Progression Pathways</w:t>
      </w:r>
    </w:p>
    <w:p w14:paraId="0701B621" w14:textId="77777777" w:rsidR="008E736F" w:rsidRPr="00453CDB" w:rsidRDefault="008E736F" w:rsidP="008E736F">
      <w:pPr>
        <w:pStyle w:val="ListParagraph"/>
        <w:numPr>
          <w:ilvl w:val="0"/>
          <w:numId w:val="30"/>
        </w:numPr>
        <w:jc w:val="both"/>
        <w:rPr>
          <w:rFonts w:asciiTheme="minorHAnsi" w:hAnsiTheme="minorHAnsi" w:cstheme="minorHAnsi"/>
          <w:sz w:val="22"/>
          <w:szCs w:val="22"/>
        </w:rPr>
      </w:pPr>
      <w:r w:rsidRPr="00453CDB">
        <w:rPr>
          <w:rFonts w:asciiTheme="minorHAnsi" w:hAnsiTheme="minorHAnsi" w:cstheme="minorHAnsi"/>
          <w:sz w:val="22"/>
          <w:szCs w:val="22"/>
        </w:rPr>
        <w:t>Higher/NPA Sociology (Level 6)</w:t>
      </w:r>
    </w:p>
    <w:p w14:paraId="67B4CEB3" w14:textId="77777777" w:rsidR="008E736F" w:rsidRPr="00453CDB" w:rsidRDefault="008E736F" w:rsidP="008E736F">
      <w:pPr>
        <w:pStyle w:val="ListParagraph"/>
        <w:numPr>
          <w:ilvl w:val="0"/>
          <w:numId w:val="30"/>
        </w:numPr>
        <w:jc w:val="both"/>
        <w:rPr>
          <w:rFonts w:asciiTheme="minorHAnsi" w:hAnsiTheme="minorHAnsi" w:cstheme="minorHAnsi"/>
          <w:sz w:val="22"/>
          <w:szCs w:val="22"/>
        </w:rPr>
      </w:pPr>
      <w:r w:rsidRPr="00453CDB">
        <w:rPr>
          <w:rFonts w:asciiTheme="minorHAnsi" w:hAnsiTheme="minorHAnsi" w:cstheme="minorHAnsi"/>
          <w:sz w:val="22"/>
          <w:szCs w:val="22"/>
        </w:rPr>
        <w:t>Higher/NPA Psychology (Level 6)</w:t>
      </w:r>
    </w:p>
    <w:p w14:paraId="1E6AAA81" w14:textId="77777777" w:rsidR="008E736F" w:rsidRPr="00453CDB" w:rsidRDefault="008E736F" w:rsidP="008E736F">
      <w:pPr>
        <w:pStyle w:val="ListParagraph"/>
        <w:numPr>
          <w:ilvl w:val="0"/>
          <w:numId w:val="30"/>
        </w:numPr>
        <w:jc w:val="both"/>
        <w:rPr>
          <w:rFonts w:asciiTheme="minorHAnsi" w:hAnsiTheme="minorHAnsi" w:cstheme="minorHAnsi"/>
          <w:sz w:val="22"/>
          <w:szCs w:val="22"/>
        </w:rPr>
      </w:pPr>
      <w:r w:rsidRPr="00453CDB">
        <w:rPr>
          <w:rFonts w:asciiTheme="minorHAnsi" w:hAnsiTheme="minorHAnsi" w:cstheme="minorHAnsi"/>
          <w:sz w:val="22"/>
          <w:szCs w:val="22"/>
        </w:rPr>
        <w:t>NPA Criminology (Level 6)</w:t>
      </w:r>
    </w:p>
    <w:p w14:paraId="7D1BEBE7" w14:textId="77777777" w:rsidR="008E736F" w:rsidRPr="00453CDB" w:rsidRDefault="008E736F" w:rsidP="008E736F">
      <w:pPr>
        <w:pStyle w:val="ListParagraph"/>
        <w:numPr>
          <w:ilvl w:val="0"/>
          <w:numId w:val="30"/>
        </w:numPr>
        <w:jc w:val="both"/>
        <w:rPr>
          <w:rFonts w:asciiTheme="minorHAnsi" w:hAnsiTheme="minorHAnsi" w:cstheme="minorHAnsi"/>
          <w:sz w:val="22"/>
          <w:szCs w:val="22"/>
        </w:rPr>
      </w:pPr>
      <w:r w:rsidRPr="00453CDB">
        <w:rPr>
          <w:rFonts w:asciiTheme="minorHAnsi" w:hAnsiTheme="minorHAnsi" w:cstheme="minorHAnsi"/>
          <w:sz w:val="22"/>
          <w:szCs w:val="22"/>
        </w:rPr>
        <w:t>Advanced Certificate in Social Sciences (along with other N5’s)</w:t>
      </w:r>
    </w:p>
    <w:p w14:paraId="33360357" w14:textId="77777777" w:rsidR="008E736F" w:rsidRPr="00453CDB" w:rsidRDefault="008E736F" w:rsidP="008E736F">
      <w:pPr>
        <w:pStyle w:val="ListParagraph"/>
        <w:numPr>
          <w:ilvl w:val="0"/>
          <w:numId w:val="30"/>
        </w:numPr>
        <w:jc w:val="both"/>
        <w:rPr>
          <w:rFonts w:asciiTheme="minorHAnsi" w:hAnsiTheme="minorHAnsi" w:cstheme="minorHAnsi"/>
          <w:sz w:val="22"/>
          <w:szCs w:val="22"/>
        </w:rPr>
      </w:pPr>
      <w:r w:rsidRPr="00453CDB">
        <w:rPr>
          <w:rFonts w:asciiTheme="minorHAnsi" w:hAnsiTheme="minorHAnsi" w:cstheme="minorHAnsi"/>
          <w:sz w:val="22"/>
          <w:szCs w:val="22"/>
        </w:rPr>
        <w:t>Advanced Certificate in Health and Social Care (along with other N5’s)</w:t>
      </w:r>
    </w:p>
    <w:p w14:paraId="3A2AF55A" w14:textId="77777777" w:rsidR="008E736F" w:rsidRPr="00453CDB" w:rsidRDefault="008E736F" w:rsidP="008E736F">
      <w:pPr>
        <w:pStyle w:val="ListParagraph"/>
        <w:numPr>
          <w:ilvl w:val="0"/>
          <w:numId w:val="30"/>
        </w:numPr>
        <w:jc w:val="both"/>
        <w:rPr>
          <w:rFonts w:asciiTheme="minorHAnsi" w:hAnsiTheme="minorHAnsi" w:cstheme="minorHAnsi"/>
          <w:sz w:val="22"/>
          <w:szCs w:val="22"/>
        </w:rPr>
      </w:pPr>
      <w:r w:rsidRPr="00453CDB">
        <w:rPr>
          <w:rFonts w:asciiTheme="minorHAnsi" w:hAnsiTheme="minorHAnsi" w:cstheme="minorHAnsi"/>
          <w:sz w:val="22"/>
          <w:szCs w:val="22"/>
        </w:rPr>
        <w:t>National Certificate level 6 Early Education and Childcare (along with other N5’s)</w:t>
      </w:r>
    </w:p>
    <w:p w14:paraId="1D1341E2" w14:textId="77777777" w:rsidR="008E736F" w:rsidRPr="00453CDB" w:rsidRDefault="008E736F" w:rsidP="008E736F">
      <w:pPr>
        <w:jc w:val="both"/>
        <w:rPr>
          <w:rFonts w:cstheme="minorHAnsi"/>
        </w:rPr>
      </w:pPr>
    </w:p>
    <w:p w14:paraId="06D339D2" w14:textId="77777777" w:rsidR="008E736F" w:rsidRPr="00453CDB" w:rsidRDefault="008E736F" w:rsidP="023880A8">
      <w:pPr>
        <w:pStyle w:val="Heading3"/>
        <w:rPr>
          <w:b/>
          <w:bCs/>
        </w:rPr>
      </w:pPr>
      <w:r w:rsidRPr="023880A8">
        <w:rPr>
          <w:b/>
          <w:bCs/>
        </w:rPr>
        <w:t>Course Description</w:t>
      </w:r>
    </w:p>
    <w:p w14:paraId="705DE209" w14:textId="77777777" w:rsidR="008E736F" w:rsidRPr="00453CDB" w:rsidRDefault="008E736F" w:rsidP="008E736F">
      <w:pPr>
        <w:jc w:val="both"/>
      </w:pPr>
      <w:r w:rsidRPr="00453CDB">
        <w:t>The course is suitable for anyone with an interest in developing their knowledge and understanding of human behaviour, either to pursue study and career options related to criminology, the criminal justice system and/or law. You may have little or no prior experience of studying criminology, but an interest in human behaviour and life experience provides a good foundation to progress to this qualification.</w:t>
      </w:r>
    </w:p>
    <w:p w14:paraId="5CB56EAD" w14:textId="77777777" w:rsidR="008E736F" w:rsidRPr="00453CDB" w:rsidRDefault="008E736F" w:rsidP="023880A8">
      <w:pPr>
        <w:pStyle w:val="Heading3"/>
        <w:rPr>
          <w:b/>
          <w:bCs/>
        </w:rPr>
      </w:pPr>
      <w:r w:rsidRPr="023880A8">
        <w:rPr>
          <w:b/>
          <w:bCs/>
        </w:rPr>
        <w:t>Unit Contents</w:t>
      </w:r>
    </w:p>
    <w:tbl>
      <w:tblPr>
        <w:tblStyle w:val="TableGrid"/>
        <w:tblW w:w="0" w:type="auto"/>
        <w:tblLook w:val="04A0" w:firstRow="1" w:lastRow="0" w:firstColumn="1" w:lastColumn="0" w:noHBand="0" w:noVBand="1"/>
      </w:tblPr>
      <w:tblGrid>
        <w:gridCol w:w="2405"/>
        <w:gridCol w:w="6611"/>
      </w:tblGrid>
      <w:tr w:rsidR="008E736F" w:rsidRPr="00453CDB" w14:paraId="5BDC61E0" w14:textId="77777777" w:rsidTr="023880A8">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3763C2FB" w14:textId="77777777" w:rsidR="008E736F" w:rsidRPr="00453CDB" w:rsidRDefault="008E736F" w:rsidP="023880A8">
            <w:pPr>
              <w:rPr>
                <w:b/>
                <w:bCs/>
                <w:color w:val="FFFFFF" w:themeColor="background1"/>
                <w:lang w:val="en-US"/>
              </w:rPr>
            </w:pPr>
            <w:r w:rsidRPr="023880A8">
              <w:rPr>
                <w:b/>
                <w:bCs/>
                <w:color w:val="FFFFFF" w:themeColor="background1"/>
                <w:lang w:val="en-US"/>
              </w:rPr>
              <w:t>Unit</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093BF2C0" w14:textId="77777777" w:rsidR="008E736F" w:rsidRPr="00453CDB" w:rsidRDefault="008E736F" w:rsidP="023880A8">
            <w:pPr>
              <w:rPr>
                <w:b/>
                <w:bCs/>
                <w:color w:val="FFFFFF" w:themeColor="background1"/>
                <w:lang w:val="en-US"/>
              </w:rPr>
            </w:pPr>
            <w:r w:rsidRPr="023880A8">
              <w:rPr>
                <w:b/>
                <w:bCs/>
                <w:color w:val="FFFFFF" w:themeColor="background1"/>
                <w:lang w:val="en-US"/>
              </w:rPr>
              <w:t>Description</w:t>
            </w:r>
          </w:p>
        </w:tc>
      </w:tr>
      <w:tr w:rsidR="008E736F" w:rsidRPr="00453CDB" w14:paraId="1470D816" w14:textId="77777777" w:rsidTr="023880A8">
        <w:tc>
          <w:tcPr>
            <w:tcW w:w="2405" w:type="dxa"/>
            <w:tcBorders>
              <w:top w:val="single" w:sz="4" w:space="0" w:color="auto"/>
              <w:left w:val="single" w:sz="4" w:space="0" w:color="auto"/>
              <w:bottom w:val="single" w:sz="4" w:space="0" w:color="auto"/>
              <w:right w:val="single" w:sz="4" w:space="0" w:color="auto"/>
            </w:tcBorders>
          </w:tcPr>
          <w:p w14:paraId="30A3BC12" w14:textId="77777777" w:rsidR="008E736F" w:rsidRPr="00453CDB" w:rsidRDefault="008E736F">
            <w:pPr>
              <w:rPr>
                <w:rFonts w:cstheme="minorHAnsi"/>
                <w:b/>
                <w:bCs/>
                <w:lang w:val="en-US"/>
              </w:rPr>
            </w:pPr>
            <w:r w:rsidRPr="00453CDB">
              <w:rPr>
                <w:b/>
                <w:bCs/>
              </w:rPr>
              <w:t>Criminology: Crime in the Community</w:t>
            </w:r>
          </w:p>
        </w:tc>
        <w:tc>
          <w:tcPr>
            <w:tcW w:w="6611" w:type="dxa"/>
            <w:tcBorders>
              <w:top w:val="single" w:sz="4" w:space="0" w:color="auto"/>
              <w:left w:val="single" w:sz="4" w:space="0" w:color="auto"/>
              <w:bottom w:val="single" w:sz="4" w:space="0" w:color="auto"/>
              <w:right w:val="single" w:sz="4" w:space="0" w:color="auto"/>
            </w:tcBorders>
          </w:tcPr>
          <w:p w14:paraId="1472D562" w14:textId="77777777" w:rsidR="008E736F" w:rsidRPr="00453CDB" w:rsidRDefault="008E736F">
            <w:pPr>
              <w:rPr>
                <w:rFonts w:cstheme="minorHAnsi"/>
                <w:lang w:val="en-US"/>
              </w:rPr>
            </w:pPr>
            <w:r w:rsidRPr="00453CDB">
              <w:t xml:space="preserve">Categorising of crime, by the police, will be examined and applied to your local community. An examination of the reporting of crime will also occur, with the emotive language used by the press, being scrutinised. Crime prevention in our local community will be analysed too. </w:t>
            </w:r>
          </w:p>
        </w:tc>
      </w:tr>
      <w:tr w:rsidR="008E736F" w:rsidRPr="00453CDB" w14:paraId="52A45621" w14:textId="77777777" w:rsidTr="023880A8">
        <w:tc>
          <w:tcPr>
            <w:tcW w:w="2405" w:type="dxa"/>
            <w:tcBorders>
              <w:top w:val="single" w:sz="4" w:space="0" w:color="auto"/>
              <w:left w:val="single" w:sz="4" w:space="0" w:color="auto"/>
              <w:bottom w:val="single" w:sz="4" w:space="0" w:color="auto"/>
              <w:right w:val="single" w:sz="4" w:space="0" w:color="auto"/>
            </w:tcBorders>
          </w:tcPr>
          <w:p w14:paraId="481E8268" w14:textId="77777777" w:rsidR="008E736F" w:rsidRPr="00453CDB" w:rsidRDefault="008E736F">
            <w:pPr>
              <w:rPr>
                <w:rFonts w:cstheme="minorHAnsi"/>
                <w:b/>
                <w:bCs/>
                <w:lang w:val="en-US"/>
              </w:rPr>
            </w:pPr>
            <w:r w:rsidRPr="00453CDB">
              <w:rPr>
                <w:b/>
                <w:bCs/>
              </w:rPr>
              <w:t>The History and Development of Criminology</w:t>
            </w:r>
          </w:p>
        </w:tc>
        <w:tc>
          <w:tcPr>
            <w:tcW w:w="6611" w:type="dxa"/>
            <w:tcBorders>
              <w:top w:val="single" w:sz="4" w:space="0" w:color="auto"/>
              <w:left w:val="single" w:sz="4" w:space="0" w:color="auto"/>
              <w:bottom w:val="single" w:sz="4" w:space="0" w:color="auto"/>
              <w:right w:val="single" w:sz="4" w:space="0" w:color="auto"/>
            </w:tcBorders>
          </w:tcPr>
          <w:p w14:paraId="557DB562" w14:textId="77777777" w:rsidR="008E736F" w:rsidRPr="00453CDB" w:rsidRDefault="008E736F">
            <w:pPr>
              <w:rPr>
                <w:rFonts w:cstheme="minorHAnsi"/>
                <w:lang w:val="en-US"/>
              </w:rPr>
            </w:pPr>
            <w:r w:rsidRPr="00453CDB">
              <w:t>The learner will develop an understanding of the wide and varied development of theories and concepts concerning the nature of crime and the criminal throughout time. Key sociological and psychological approaches in twentieth century criminology will be examined and evaluated.</w:t>
            </w:r>
          </w:p>
        </w:tc>
      </w:tr>
      <w:tr w:rsidR="008E736F" w:rsidRPr="00453CDB" w14:paraId="772ED770" w14:textId="77777777" w:rsidTr="023880A8">
        <w:tc>
          <w:tcPr>
            <w:tcW w:w="2405" w:type="dxa"/>
            <w:tcBorders>
              <w:top w:val="single" w:sz="4" w:space="0" w:color="auto"/>
              <w:left w:val="single" w:sz="4" w:space="0" w:color="auto"/>
              <w:bottom w:val="single" w:sz="4" w:space="0" w:color="auto"/>
              <w:right w:val="single" w:sz="4" w:space="0" w:color="auto"/>
            </w:tcBorders>
          </w:tcPr>
          <w:p w14:paraId="05890E8D" w14:textId="77777777" w:rsidR="008E736F" w:rsidRPr="00453CDB" w:rsidRDefault="008E736F">
            <w:pPr>
              <w:rPr>
                <w:rFonts w:cstheme="minorHAnsi"/>
                <w:b/>
                <w:bCs/>
                <w:lang w:val="en-US"/>
              </w:rPr>
            </w:pPr>
            <w:r w:rsidRPr="00453CDB">
              <w:rPr>
                <w:b/>
                <w:bCs/>
              </w:rPr>
              <w:t>Criminology: Crime Scenes</w:t>
            </w:r>
          </w:p>
        </w:tc>
        <w:tc>
          <w:tcPr>
            <w:tcW w:w="6611" w:type="dxa"/>
            <w:tcBorders>
              <w:top w:val="single" w:sz="4" w:space="0" w:color="auto"/>
              <w:left w:val="single" w:sz="4" w:space="0" w:color="auto"/>
              <w:bottom w:val="single" w:sz="4" w:space="0" w:color="auto"/>
              <w:right w:val="single" w:sz="4" w:space="0" w:color="auto"/>
            </w:tcBorders>
          </w:tcPr>
          <w:p w14:paraId="75FFF389" w14:textId="77777777" w:rsidR="008E736F" w:rsidRPr="00453CDB" w:rsidRDefault="008E736F">
            <w:pPr>
              <w:rPr>
                <w:rFonts w:cstheme="minorHAnsi"/>
                <w:lang w:val="en-US"/>
              </w:rPr>
            </w:pPr>
            <w:r w:rsidRPr="00453CDB">
              <w:t>During this unit, you will develop an understanding of the different types of physical evidence available at a crime scene, the importance of preserving evidence and how this evidence is utilised. You will also develop an understanding of psychological evidence available at a crime scene and how that information can be used to understand the scene.</w:t>
            </w:r>
          </w:p>
        </w:tc>
      </w:tr>
    </w:tbl>
    <w:p w14:paraId="3F863A6D" w14:textId="77777777" w:rsidR="001708AB" w:rsidRDefault="001708AB" w:rsidP="001708AB"/>
    <w:p w14:paraId="6E3EA118" w14:textId="04EE2821" w:rsidR="008E736F" w:rsidRPr="00453CDB" w:rsidRDefault="008E736F" w:rsidP="023880A8">
      <w:pPr>
        <w:pStyle w:val="Heading3"/>
        <w:rPr>
          <w:b/>
          <w:bCs/>
        </w:rPr>
      </w:pPr>
      <w:r w:rsidRPr="023880A8">
        <w:rPr>
          <w:b/>
          <w:bCs/>
        </w:rPr>
        <w:t>Assessment Method</w:t>
      </w:r>
    </w:p>
    <w:p w14:paraId="73B7153E" w14:textId="77777777" w:rsidR="008E736F" w:rsidRPr="00453CDB" w:rsidRDefault="008E736F" w:rsidP="008E736F">
      <w:r w:rsidRPr="00453CDB">
        <w:t>College based unit assessments for all three units will take place to allow for completion of the NPA award. No end exam is required.</w:t>
      </w:r>
    </w:p>
    <w:p w14:paraId="51B6F1B8" w14:textId="77777777" w:rsidR="008E736F" w:rsidRPr="0002580F" w:rsidRDefault="008E736F" w:rsidP="008E736F">
      <w:pPr>
        <w:rPr>
          <w:highlight w:val="yellow"/>
        </w:rPr>
      </w:pPr>
    </w:p>
    <w:p w14:paraId="18BC7404" w14:textId="07A32AA4" w:rsidR="00E356D8" w:rsidRPr="00C07455" w:rsidRDefault="00E356D8" w:rsidP="00E356D8">
      <w:pPr>
        <w:pStyle w:val="Heading2"/>
      </w:pPr>
      <w:bookmarkStart w:id="94" w:name="_Toc120021514"/>
      <w:r w:rsidRPr="00C07455">
        <w:t>National 5</w:t>
      </w:r>
      <w:bookmarkEnd w:id="93"/>
      <w:r w:rsidRPr="00C07455">
        <w:t xml:space="preserve"> / N</w:t>
      </w:r>
      <w:r w:rsidR="004C6FB1">
        <w:t xml:space="preserve">ational </w:t>
      </w:r>
      <w:r w:rsidRPr="00C07455">
        <w:t>P</w:t>
      </w:r>
      <w:r w:rsidR="004C6FB1">
        <w:t xml:space="preserve">rogression </w:t>
      </w:r>
      <w:r w:rsidRPr="00C07455">
        <w:t>A</w:t>
      </w:r>
      <w:r w:rsidR="004C6FB1">
        <w:t>ward:</w:t>
      </w:r>
      <w:r w:rsidRPr="00C07455">
        <w:t xml:space="preserve"> Psychology Level 5</w:t>
      </w:r>
      <w:bookmarkEnd w:id="94"/>
    </w:p>
    <w:tbl>
      <w:tblPr>
        <w:tblStyle w:val="TableGrid"/>
        <w:tblW w:w="0" w:type="auto"/>
        <w:tblLook w:val="04A0" w:firstRow="1" w:lastRow="0" w:firstColumn="1" w:lastColumn="0" w:noHBand="0" w:noVBand="1"/>
      </w:tblPr>
      <w:tblGrid>
        <w:gridCol w:w="2405"/>
        <w:gridCol w:w="6611"/>
      </w:tblGrid>
      <w:tr w:rsidR="00AD7B51" w:rsidRPr="00C07455" w14:paraId="7BE32F31" w14:textId="77777777" w:rsidTr="008311EB">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5BB6CD63" w14:textId="77777777" w:rsidR="00AD7B51" w:rsidRPr="00C07455" w:rsidRDefault="00AD7B51" w:rsidP="008311EB">
            <w:pPr>
              <w:rPr>
                <w:rFonts w:cstheme="minorHAnsi"/>
                <w:color w:val="FFFFFF" w:themeColor="background1"/>
                <w:lang w:val="en-US"/>
              </w:rPr>
            </w:pPr>
            <w:r w:rsidRPr="00C07455">
              <w:rPr>
                <w:rFonts w:cstheme="minorHAnsi"/>
                <w:color w:val="FFFFFF" w:themeColor="background1"/>
                <w:lang w:val="en-US"/>
              </w:rPr>
              <w:t>Course Title</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0EF22E34" w14:textId="3A4FF5B2" w:rsidR="00AD7B51" w:rsidRPr="00C07455" w:rsidRDefault="001B46B6" w:rsidP="008311EB">
            <w:pPr>
              <w:rPr>
                <w:rFonts w:cstheme="minorHAnsi"/>
                <w:color w:val="FFFFFF" w:themeColor="background1"/>
                <w:lang w:val="en-US"/>
              </w:rPr>
            </w:pPr>
            <w:r w:rsidRPr="00C07455">
              <w:rPr>
                <w:rFonts w:cstheme="minorHAnsi"/>
                <w:color w:val="FFFFFF" w:themeColor="background1"/>
                <w:lang w:val="en-US"/>
              </w:rPr>
              <w:t>National 5 Psychology / NPA Psychology</w:t>
            </w:r>
          </w:p>
        </w:tc>
      </w:tr>
      <w:tr w:rsidR="00AD7B51" w:rsidRPr="00C07455" w14:paraId="7071F350"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559674BE" w14:textId="77777777" w:rsidR="00AD7B51" w:rsidRPr="00C07455" w:rsidRDefault="00AD7B51" w:rsidP="008311EB">
            <w:pPr>
              <w:rPr>
                <w:rFonts w:cstheme="minorHAnsi"/>
                <w:lang w:val="en-US"/>
              </w:rPr>
            </w:pPr>
            <w:r w:rsidRPr="00C07455">
              <w:rPr>
                <w:rFonts w:cstheme="minorHAnsi"/>
                <w:lang w:val="en-US"/>
              </w:rPr>
              <w:t>Level</w:t>
            </w:r>
          </w:p>
        </w:tc>
        <w:tc>
          <w:tcPr>
            <w:tcW w:w="6611" w:type="dxa"/>
            <w:tcBorders>
              <w:top w:val="single" w:sz="4" w:space="0" w:color="auto"/>
              <w:left w:val="single" w:sz="4" w:space="0" w:color="auto"/>
              <w:bottom w:val="single" w:sz="4" w:space="0" w:color="auto"/>
              <w:right w:val="single" w:sz="4" w:space="0" w:color="auto"/>
            </w:tcBorders>
            <w:hideMark/>
          </w:tcPr>
          <w:p w14:paraId="0809864D" w14:textId="7FC6824E" w:rsidR="00AD7B51" w:rsidRPr="00C07455" w:rsidRDefault="00B94C41" w:rsidP="008311EB">
            <w:pPr>
              <w:rPr>
                <w:rFonts w:cstheme="minorHAnsi"/>
                <w:lang w:val="en-US"/>
              </w:rPr>
            </w:pPr>
            <w:r w:rsidRPr="00C07455">
              <w:rPr>
                <w:rFonts w:cstheme="minorHAnsi"/>
                <w:lang w:val="en-US"/>
              </w:rPr>
              <w:t>National 5 (or NPA Level 5)</w:t>
            </w:r>
          </w:p>
        </w:tc>
      </w:tr>
      <w:tr w:rsidR="00AD7B51" w:rsidRPr="00C07455" w14:paraId="56717202"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5E903EDE" w14:textId="77777777" w:rsidR="00AD7B51" w:rsidRPr="00C07455" w:rsidRDefault="00AD7B51" w:rsidP="008311EB">
            <w:pPr>
              <w:rPr>
                <w:rFonts w:cstheme="minorHAnsi"/>
                <w:lang w:val="en-US"/>
              </w:rPr>
            </w:pPr>
            <w:r w:rsidRPr="00C07455">
              <w:rPr>
                <w:rFonts w:cstheme="minorHAnsi"/>
                <w:lang w:val="en-US"/>
              </w:rPr>
              <w:t>Campus</w:t>
            </w:r>
          </w:p>
        </w:tc>
        <w:tc>
          <w:tcPr>
            <w:tcW w:w="6611" w:type="dxa"/>
            <w:tcBorders>
              <w:top w:val="single" w:sz="4" w:space="0" w:color="auto"/>
              <w:left w:val="single" w:sz="4" w:space="0" w:color="auto"/>
              <w:bottom w:val="single" w:sz="4" w:space="0" w:color="auto"/>
              <w:right w:val="single" w:sz="4" w:space="0" w:color="auto"/>
            </w:tcBorders>
            <w:hideMark/>
          </w:tcPr>
          <w:p w14:paraId="02348B92" w14:textId="77777777" w:rsidR="00D27DA8" w:rsidRPr="00C07455" w:rsidRDefault="00D27DA8" w:rsidP="008311EB">
            <w:pPr>
              <w:rPr>
                <w:rFonts w:cstheme="minorHAnsi"/>
                <w:lang w:val="en-US"/>
              </w:rPr>
            </w:pPr>
            <w:r w:rsidRPr="00C07455">
              <w:rPr>
                <w:rFonts w:cstheme="minorHAnsi"/>
                <w:lang w:val="en-US"/>
              </w:rPr>
              <w:t xml:space="preserve">Arbroath (National 5 and NPA Level 5) </w:t>
            </w:r>
          </w:p>
          <w:p w14:paraId="5EC8BFC3" w14:textId="10E37CB9" w:rsidR="00AD7B51" w:rsidRPr="00C07455" w:rsidRDefault="00D27DA8" w:rsidP="008311EB">
            <w:pPr>
              <w:rPr>
                <w:rFonts w:cstheme="minorHAnsi"/>
                <w:lang w:val="en-US"/>
              </w:rPr>
            </w:pPr>
            <w:r w:rsidRPr="00C07455">
              <w:rPr>
                <w:rFonts w:cstheme="minorHAnsi"/>
                <w:lang w:val="en-US"/>
              </w:rPr>
              <w:t>Gardyne (NPA Level 5)</w:t>
            </w:r>
          </w:p>
        </w:tc>
      </w:tr>
      <w:tr w:rsidR="00AD7B51" w:rsidRPr="00C07455" w14:paraId="2F231E10"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592F8C38" w14:textId="77777777" w:rsidR="00AD7B51" w:rsidRPr="00C07455" w:rsidRDefault="00AD7B51" w:rsidP="008311EB">
            <w:pPr>
              <w:rPr>
                <w:rFonts w:cstheme="minorHAnsi"/>
                <w:lang w:val="en-US"/>
              </w:rPr>
            </w:pPr>
            <w:r w:rsidRPr="00C07455">
              <w:rPr>
                <w:rFonts w:cstheme="minorHAnsi"/>
                <w:lang w:val="en-US"/>
              </w:rPr>
              <w:t>Days</w:t>
            </w:r>
          </w:p>
        </w:tc>
        <w:tc>
          <w:tcPr>
            <w:tcW w:w="6611" w:type="dxa"/>
            <w:tcBorders>
              <w:top w:val="single" w:sz="4" w:space="0" w:color="auto"/>
              <w:left w:val="single" w:sz="4" w:space="0" w:color="auto"/>
              <w:bottom w:val="single" w:sz="4" w:space="0" w:color="auto"/>
              <w:right w:val="single" w:sz="4" w:space="0" w:color="auto"/>
            </w:tcBorders>
            <w:hideMark/>
          </w:tcPr>
          <w:p w14:paraId="63514FD4" w14:textId="77777777" w:rsidR="004361D0" w:rsidRPr="00C07455" w:rsidRDefault="004361D0" w:rsidP="004361D0">
            <w:pPr>
              <w:rPr>
                <w:rFonts w:cstheme="minorHAnsi"/>
                <w:b/>
                <w:bCs/>
                <w:lang w:val="en-US"/>
              </w:rPr>
            </w:pPr>
            <w:r w:rsidRPr="00C07455">
              <w:rPr>
                <w:rFonts w:cstheme="minorHAnsi"/>
                <w:b/>
                <w:bCs/>
                <w:lang w:val="en-US"/>
              </w:rPr>
              <w:t>Arbroath</w:t>
            </w:r>
            <w:r w:rsidRPr="00C07455">
              <w:rPr>
                <w:rFonts w:cstheme="minorHAnsi"/>
                <w:lang w:val="en-US"/>
              </w:rPr>
              <w:t>: Friday 9-1pm</w:t>
            </w:r>
            <w:r w:rsidRPr="00C07455">
              <w:rPr>
                <w:rFonts w:cstheme="minorHAnsi"/>
                <w:b/>
                <w:bCs/>
                <w:lang w:val="en-US"/>
              </w:rPr>
              <w:t xml:space="preserve"> </w:t>
            </w:r>
          </w:p>
          <w:p w14:paraId="102323DA" w14:textId="01CE52F6" w:rsidR="00AD7B51" w:rsidRPr="00C07455" w:rsidRDefault="004361D0" w:rsidP="004361D0">
            <w:pPr>
              <w:rPr>
                <w:rFonts w:cstheme="minorHAnsi"/>
                <w:lang w:val="en-US"/>
              </w:rPr>
            </w:pPr>
            <w:r w:rsidRPr="00C07455">
              <w:rPr>
                <w:rFonts w:cstheme="minorHAnsi"/>
                <w:b/>
                <w:bCs/>
                <w:lang w:val="en-US"/>
              </w:rPr>
              <w:t xml:space="preserve">Gardyne: </w:t>
            </w:r>
            <w:r w:rsidRPr="00C07455">
              <w:rPr>
                <w:rFonts w:cstheme="minorHAnsi"/>
                <w:lang w:val="en-US"/>
              </w:rPr>
              <w:t>Monday and Wednesday 2-4pm</w:t>
            </w:r>
          </w:p>
        </w:tc>
      </w:tr>
    </w:tbl>
    <w:p w14:paraId="6A8BFB0C" w14:textId="77777777" w:rsidR="00C00F9C" w:rsidRPr="00C07455" w:rsidRDefault="00C00F9C" w:rsidP="00C00F9C">
      <w:pPr>
        <w:tabs>
          <w:tab w:val="left" w:pos="9356"/>
        </w:tabs>
        <w:spacing w:after="0"/>
        <w:ind w:right="142"/>
        <w:rPr>
          <w:rFonts w:ascii="Arial" w:hAnsi="Arial" w:cs="Arial"/>
          <w:b/>
        </w:rPr>
      </w:pPr>
    </w:p>
    <w:p w14:paraId="57342D06" w14:textId="7F62F7B2" w:rsidR="00C00F9C" w:rsidRPr="00C07455" w:rsidRDefault="00861142" w:rsidP="023880A8">
      <w:pPr>
        <w:pStyle w:val="Heading3"/>
        <w:rPr>
          <w:b/>
          <w:bCs/>
        </w:rPr>
      </w:pPr>
      <w:r w:rsidRPr="023880A8">
        <w:rPr>
          <w:b/>
          <w:bCs/>
        </w:rPr>
        <w:t>Entry Requirements</w:t>
      </w:r>
    </w:p>
    <w:p w14:paraId="012D190E" w14:textId="47B037C7" w:rsidR="00861142" w:rsidRPr="00C07455" w:rsidRDefault="00872D05" w:rsidP="00E356D8">
      <w:pPr>
        <w:tabs>
          <w:tab w:val="left" w:pos="9356"/>
        </w:tabs>
        <w:spacing w:after="0"/>
        <w:ind w:right="142"/>
      </w:pPr>
      <w:r w:rsidRPr="00C07455">
        <w:t>There are no entry requirements for this course however school staff should ensure pupils are suitable for level 5 study.</w:t>
      </w:r>
    </w:p>
    <w:p w14:paraId="3BF1F9C6" w14:textId="77777777" w:rsidR="00872D05" w:rsidRPr="0002580F" w:rsidRDefault="00872D05" w:rsidP="00E356D8">
      <w:pPr>
        <w:tabs>
          <w:tab w:val="left" w:pos="9356"/>
        </w:tabs>
        <w:spacing w:after="0"/>
        <w:ind w:right="142"/>
        <w:rPr>
          <w:rFonts w:ascii="Arial" w:hAnsi="Arial" w:cs="Arial"/>
          <w:b/>
          <w:highlight w:val="yellow"/>
        </w:rPr>
      </w:pPr>
    </w:p>
    <w:p w14:paraId="10F05DE5" w14:textId="77777777" w:rsidR="0083678C" w:rsidRPr="00C07455" w:rsidRDefault="0083678C" w:rsidP="023880A8">
      <w:pPr>
        <w:pStyle w:val="Heading3"/>
        <w:rPr>
          <w:b/>
          <w:bCs/>
          <w:lang w:val="en-US"/>
        </w:rPr>
      </w:pPr>
      <w:r w:rsidRPr="023880A8">
        <w:rPr>
          <w:b/>
          <w:bCs/>
          <w:lang w:val="en-US"/>
        </w:rPr>
        <w:t xml:space="preserve">Units to be </w:t>
      </w:r>
      <w:proofErr w:type="gramStart"/>
      <w:r w:rsidRPr="023880A8">
        <w:rPr>
          <w:b/>
          <w:bCs/>
          <w:lang w:val="en-US"/>
        </w:rPr>
        <w:t>Completed</w:t>
      </w:r>
      <w:proofErr w:type="gramEnd"/>
    </w:p>
    <w:tbl>
      <w:tblPr>
        <w:tblStyle w:val="TableGrid"/>
        <w:tblW w:w="9024" w:type="dxa"/>
        <w:tblLook w:val="04A0" w:firstRow="1" w:lastRow="0" w:firstColumn="1" w:lastColumn="0" w:noHBand="0" w:noVBand="1"/>
      </w:tblPr>
      <w:tblGrid>
        <w:gridCol w:w="9024"/>
      </w:tblGrid>
      <w:tr w:rsidR="0083678C" w:rsidRPr="00C07455" w14:paraId="1ABEE497" w14:textId="77777777" w:rsidTr="008311EB">
        <w:tc>
          <w:tcPr>
            <w:tcW w:w="9024" w:type="dxa"/>
            <w:tcBorders>
              <w:top w:val="single" w:sz="4" w:space="0" w:color="auto"/>
              <w:left w:val="single" w:sz="4" w:space="0" w:color="auto"/>
              <w:bottom w:val="single" w:sz="4" w:space="0" w:color="auto"/>
              <w:right w:val="single" w:sz="4" w:space="0" w:color="auto"/>
            </w:tcBorders>
            <w:shd w:val="clear" w:color="auto" w:fill="7030A0"/>
            <w:hideMark/>
          </w:tcPr>
          <w:p w14:paraId="704ED143" w14:textId="77777777" w:rsidR="0083678C" w:rsidRPr="00C07455" w:rsidRDefault="0083678C" w:rsidP="008311EB">
            <w:pPr>
              <w:rPr>
                <w:rFonts w:cstheme="minorHAnsi"/>
                <w:color w:val="FFFFFF" w:themeColor="background1"/>
                <w:lang w:val="en-US"/>
              </w:rPr>
            </w:pPr>
            <w:r w:rsidRPr="00C07455">
              <w:rPr>
                <w:rFonts w:cstheme="minorHAnsi"/>
                <w:color w:val="FFFFFF" w:themeColor="background1"/>
                <w:lang w:val="en-US"/>
              </w:rPr>
              <w:t>Mandatory Units</w:t>
            </w:r>
          </w:p>
        </w:tc>
      </w:tr>
      <w:tr w:rsidR="00EF7D2C" w:rsidRPr="00C07455" w14:paraId="3EAAA16A" w14:textId="77777777" w:rsidTr="0083678C">
        <w:tc>
          <w:tcPr>
            <w:tcW w:w="9024" w:type="dxa"/>
            <w:tcBorders>
              <w:top w:val="single" w:sz="4" w:space="0" w:color="auto"/>
              <w:left w:val="single" w:sz="4" w:space="0" w:color="auto"/>
              <w:bottom w:val="single" w:sz="4" w:space="0" w:color="auto"/>
              <w:right w:val="single" w:sz="4" w:space="0" w:color="auto"/>
            </w:tcBorders>
          </w:tcPr>
          <w:p w14:paraId="2854220A" w14:textId="5A15A679" w:rsidR="00EF7D2C" w:rsidRPr="00C07455" w:rsidRDefault="00EF7D2C" w:rsidP="00EF7D2C">
            <w:pPr>
              <w:rPr>
                <w:rFonts w:cstheme="minorHAnsi"/>
                <w:lang w:val="en-US"/>
              </w:rPr>
            </w:pPr>
            <w:r w:rsidRPr="00C07455">
              <w:t>Research</w:t>
            </w:r>
          </w:p>
        </w:tc>
      </w:tr>
      <w:tr w:rsidR="00EF7D2C" w:rsidRPr="00C07455" w14:paraId="04591C3B" w14:textId="77777777" w:rsidTr="0083678C">
        <w:tc>
          <w:tcPr>
            <w:tcW w:w="9024" w:type="dxa"/>
            <w:tcBorders>
              <w:top w:val="single" w:sz="4" w:space="0" w:color="auto"/>
              <w:left w:val="single" w:sz="4" w:space="0" w:color="auto"/>
              <w:bottom w:val="single" w:sz="4" w:space="0" w:color="auto"/>
              <w:right w:val="single" w:sz="4" w:space="0" w:color="auto"/>
            </w:tcBorders>
          </w:tcPr>
          <w:p w14:paraId="32FF39CC" w14:textId="0BA06825" w:rsidR="00EF7D2C" w:rsidRPr="00C07455" w:rsidRDefault="00EF7D2C" w:rsidP="00EF7D2C">
            <w:pPr>
              <w:rPr>
                <w:rFonts w:cstheme="minorHAnsi"/>
                <w:lang w:val="en-US"/>
              </w:rPr>
            </w:pPr>
            <w:r w:rsidRPr="00C07455">
              <w:t>Individual behaviour</w:t>
            </w:r>
          </w:p>
        </w:tc>
      </w:tr>
      <w:tr w:rsidR="00EF7D2C" w:rsidRPr="00C07455" w14:paraId="3E1BC38E" w14:textId="77777777" w:rsidTr="0083678C">
        <w:tc>
          <w:tcPr>
            <w:tcW w:w="9024" w:type="dxa"/>
            <w:tcBorders>
              <w:top w:val="single" w:sz="4" w:space="0" w:color="auto"/>
              <w:left w:val="single" w:sz="4" w:space="0" w:color="auto"/>
              <w:bottom w:val="single" w:sz="4" w:space="0" w:color="auto"/>
              <w:right w:val="single" w:sz="4" w:space="0" w:color="auto"/>
            </w:tcBorders>
          </w:tcPr>
          <w:p w14:paraId="699CC418" w14:textId="23C81468" w:rsidR="00EF7D2C" w:rsidRPr="00C07455" w:rsidRDefault="00EF7D2C" w:rsidP="00EF7D2C">
            <w:pPr>
              <w:rPr>
                <w:rFonts w:cstheme="minorHAnsi"/>
                <w:lang w:val="en-US"/>
              </w:rPr>
            </w:pPr>
            <w:r w:rsidRPr="00C07455">
              <w:t>Social behaviour</w:t>
            </w:r>
          </w:p>
        </w:tc>
      </w:tr>
      <w:tr w:rsidR="00EF7D2C" w:rsidRPr="0002580F" w14:paraId="4D63FA02" w14:textId="77777777" w:rsidTr="0083678C">
        <w:tc>
          <w:tcPr>
            <w:tcW w:w="9024" w:type="dxa"/>
            <w:tcBorders>
              <w:top w:val="single" w:sz="4" w:space="0" w:color="auto"/>
              <w:left w:val="single" w:sz="4" w:space="0" w:color="auto"/>
              <w:bottom w:val="single" w:sz="4" w:space="0" w:color="auto"/>
              <w:right w:val="single" w:sz="4" w:space="0" w:color="auto"/>
            </w:tcBorders>
          </w:tcPr>
          <w:p w14:paraId="21D04140" w14:textId="49661218" w:rsidR="00EF7D2C" w:rsidRPr="00C07455" w:rsidRDefault="00EF7D2C" w:rsidP="00EF7D2C">
            <w:pPr>
              <w:rPr>
                <w:rFonts w:cstheme="minorHAnsi"/>
                <w:lang w:val="en-US"/>
              </w:rPr>
            </w:pPr>
            <w:r w:rsidRPr="00C07455">
              <w:t>End Exam</w:t>
            </w:r>
            <w:r w:rsidR="00C07455">
              <w:t xml:space="preserve"> (if full </w:t>
            </w:r>
            <w:r w:rsidR="00742A73">
              <w:t>National 5 group award is undertaken)</w:t>
            </w:r>
          </w:p>
        </w:tc>
      </w:tr>
    </w:tbl>
    <w:p w14:paraId="5D862478" w14:textId="77777777" w:rsidR="005D59C4" w:rsidRPr="0002580F" w:rsidRDefault="005D59C4" w:rsidP="005D59C4">
      <w:pPr>
        <w:rPr>
          <w:highlight w:val="yellow"/>
        </w:rPr>
      </w:pPr>
    </w:p>
    <w:p w14:paraId="5B763D43" w14:textId="77777777" w:rsidR="00E356D8" w:rsidRPr="00AE0F14" w:rsidRDefault="00E356D8" w:rsidP="023880A8">
      <w:pPr>
        <w:pStyle w:val="Heading3"/>
        <w:rPr>
          <w:b/>
          <w:bCs/>
          <w:i/>
          <w:iCs/>
        </w:rPr>
      </w:pPr>
      <w:r w:rsidRPr="023880A8">
        <w:rPr>
          <w:b/>
          <w:bCs/>
        </w:rPr>
        <w:t>Progression Pathways</w:t>
      </w:r>
    </w:p>
    <w:p w14:paraId="621921B5" w14:textId="77777777" w:rsidR="00E356D8" w:rsidRPr="00AE0F14" w:rsidRDefault="00E356D8" w:rsidP="00966737">
      <w:pPr>
        <w:pStyle w:val="ListParagraph"/>
        <w:numPr>
          <w:ilvl w:val="0"/>
          <w:numId w:val="30"/>
        </w:numPr>
        <w:jc w:val="both"/>
        <w:rPr>
          <w:rFonts w:asciiTheme="minorHAnsi" w:hAnsiTheme="minorHAnsi" w:cstheme="minorHAnsi"/>
          <w:sz w:val="22"/>
          <w:szCs w:val="22"/>
        </w:rPr>
      </w:pPr>
      <w:r w:rsidRPr="00AE0F14">
        <w:rPr>
          <w:rFonts w:asciiTheme="minorHAnsi" w:hAnsiTheme="minorHAnsi" w:cstheme="minorHAnsi"/>
          <w:sz w:val="22"/>
          <w:szCs w:val="22"/>
        </w:rPr>
        <w:t>Higher Sociology</w:t>
      </w:r>
    </w:p>
    <w:p w14:paraId="792F0BF2" w14:textId="77777777" w:rsidR="00E356D8" w:rsidRPr="00AE0F14" w:rsidRDefault="00E356D8" w:rsidP="00966737">
      <w:pPr>
        <w:pStyle w:val="ListParagraph"/>
        <w:numPr>
          <w:ilvl w:val="0"/>
          <w:numId w:val="30"/>
        </w:numPr>
        <w:jc w:val="both"/>
        <w:rPr>
          <w:rFonts w:asciiTheme="minorHAnsi" w:hAnsiTheme="minorHAnsi" w:cstheme="minorHAnsi"/>
          <w:sz w:val="22"/>
          <w:szCs w:val="22"/>
        </w:rPr>
      </w:pPr>
      <w:r w:rsidRPr="00AE0F14">
        <w:rPr>
          <w:rFonts w:asciiTheme="minorHAnsi" w:hAnsiTheme="minorHAnsi" w:cstheme="minorHAnsi"/>
          <w:sz w:val="22"/>
          <w:szCs w:val="22"/>
        </w:rPr>
        <w:t>Higher Psychology</w:t>
      </w:r>
    </w:p>
    <w:p w14:paraId="1CEA3209" w14:textId="77777777" w:rsidR="00E356D8" w:rsidRPr="00AE0F14" w:rsidRDefault="00E356D8" w:rsidP="00966737">
      <w:pPr>
        <w:pStyle w:val="ListParagraph"/>
        <w:numPr>
          <w:ilvl w:val="0"/>
          <w:numId w:val="30"/>
        </w:numPr>
        <w:jc w:val="both"/>
        <w:rPr>
          <w:rFonts w:asciiTheme="minorHAnsi" w:hAnsiTheme="minorHAnsi" w:cstheme="minorHAnsi"/>
          <w:sz w:val="22"/>
          <w:szCs w:val="22"/>
        </w:rPr>
      </w:pPr>
      <w:r w:rsidRPr="00AE0F14">
        <w:rPr>
          <w:rFonts w:asciiTheme="minorHAnsi" w:hAnsiTheme="minorHAnsi" w:cstheme="minorHAnsi"/>
          <w:sz w:val="22"/>
          <w:szCs w:val="22"/>
        </w:rPr>
        <w:t>NPA Level 5 or 6 Criminology</w:t>
      </w:r>
    </w:p>
    <w:p w14:paraId="5F8E4521" w14:textId="77777777" w:rsidR="00E356D8" w:rsidRPr="00AE0F14" w:rsidRDefault="00E356D8" w:rsidP="00966737">
      <w:pPr>
        <w:pStyle w:val="ListParagraph"/>
        <w:numPr>
          <w:ilvl w:val="0"/>
          <w:numId w:val="30"/>
        </w:numPr>
        <w:jc w:val="both"/>
        <w:rPr>
          <w:rFonts w:asciiTheme="minorHAnsi" w:hAnsiTheme="minorHAnsi" w:cstheme="minorHAnsi"/>
          <w:sz w:val="22"/>
          <w:szCs w:val="22"/>
        </w:rPr>
      </w:pPr>
      <w:r w:rsidRPr="00AE0F14">
        <w:rPr>
          <w:rFonts w:asciiTheme="minorHAnsi" w:hAnsiTheme="minorHAnsi" w:cstheme="minorHAnsi"/>
          <w:sz w:val="22"/>
          <w:szCs w:val="22"/>
        </w:rPr>
        <w:t>Advanced Certificate in Social Sciences (along with other N5’s)</w:t>
      </w:r>
    </w:p>
    <w:p w14:paraId="6FFEF63A" w14:textId="77777777" w:rsidR="00E356D8" w:rsidRPr="00AE0F14" w:rsidRDefault="00E356D8" w:rsidP="00966737">
      <w:pPr>
        <w:pStyle w:val="ListParagraph"/>
        <w:numPr>
          <w:ilvl w:val="0"/>
          <w:numId w:val="30"/>
        </w:numPr>
        <w:jc w:val="both"/>
        <w:rPr>
          <w:rFonts w:asciiTheme="minorHAnsi" w:hAnsiTheme="minorHAnsi" w:cstheme="minorHAnsi"/>
          <w:sz w:val="22"/>
          <w:szCs w:val="22"/>
        </w:rPr>
      </w:pPr>
      <w:r w:rsidRPr="00AE0F14">
        <w:rPr>
          <w:rFonts w:asciiTheme="minorHAnsi" w:hAnsiTheme="minorHAnsi" w:cstheme="minorHAnsi"/>
          <w:sz w:val="22"/>
          <w:szCs w:val="22"/>
        </w:rPr>
        <w:t>Advanced Certificate in Health and Social Care (along with other N5’s)</w:t>
      </w:r>
    </w:p>
    <w:p w14:paraId="2338F6D9" w14:textId="10A6D705" w:rsidR="00E356D8" w:rsidRPr="00AE0F14" w:rsidRDefault="00E356D8" w:rsidP="00966737">
      <w:pPr>
        <w:pStyle w:val="ListParagraph"/>
        <w:numPr>
          <w:ilvl w:val="0"/>
          <w:numId w:val="30"/>
        </w:numPr>
        <w:jc w:val="both"/>
        <w:rPr>
          <w:rFonts w:asciiTheme="minorHAnsi" w:hAnsiTheme="minorHAnsi" w:cstheme="minorHAnsi"/>
          <w:sz w:val="22"/>
          <w:szCs w:val="22"/>
        </w:rPr>
      </w:pPr>
      <w:r w:rsidRPr="00AE0F14">
        <w:rPr>
          <w:rFonts w:asciiTheme="minorHAnsi" w:hAnsiTheme="minorHAnsi" w:cstheme="minorHAnsi"/>
          <w:sz w:val="22"/>
          <w:szCs w:val="22"/>
        </w:rPr>
        <w:t>National Certificate level 6 Early Education and Childcare (along with other N5’s)</w:t>
      </w:r>
    </w:p>
    <w:p w14:paraId="6B93A478" w14:textId="77777777" w:rsidR="00EF7D2C" w:rsidRPr="0002580F" w:rsidRDefault="00EF7D2C" w:rsidP="00EF7D2C">
      <w:pPr>
        <w:jc w:val="both"/>
        <w:rPr>
          <w:rFonts w:cstheme="minorHAnsi"/>
          <w:highlight w:val="yellow"/>
        </w:rPr>
      </w:pPr>
    </w:p>
    <w:p w14:paraId="5B62AC56" w14:textId="77777777" w:rsidR="00E356D8" w:rsidRPr="00AE0F14" w:rsidRDefault="00E356D8" w:rsidP="023880A8">
      <w:pPr>
        <w:pStyle w:val="Heading3"/>
        <w:rPr>
          <w:rFonts w:eastAsiaTheme="minorEastAsia"/>
          <w:b/>
          <w:bCs/>
        </w:rPr>
      </w:pPr>
      <w:r w:rsidRPr="023880A8">
        <w:rPr>
          <w:rFonts w:eastAsiaTheme="minorEastAsia"/>
          <w:b/>
          <w:bCs/>
        </w:rPr>
        <w:t>Course Description</w:t>
      </w:r>
    </w:p>
    <w:p w14:paraId="5C65048C" w14:textId="5C00C82A" w:rsidR="00E356D8" w:rsidRPr="00AE0F14" w:rsidRDefault="00E356D8" w:rsidP="00EF7D2C">
      <w:pPr>
        <w:spacing w:after="0" w:line="240" w:lineRule="auto"/>
        <w:jc w:val="both"/>
        <w:rPr>
          <w:rFonts w:cstheme="minorHAnsi"/>
        </w:rPr>
      </w:pPr>
      <w:r w:rsidRPr="00AE0F14">
        <w:rPr>
          <w:rFonts w:cstheme="minorHAnsi"/>
        </w:rPr>
        <w:t>The course is suitable for anyone with an interest in developing their knowledge and understanding of human behaviour, either to pursue study and career options related to psychology or to broaden their learning experience. You may have little or no prior experience of studying psychology, but an interest in human behaviour and life experience provides a good foundation to progress to this qualification.</w:t>
      </w:r>
    </w:p>
    <w:p w14:paraId="6AC128DF" w14:textId="0F49D279" w:rsidR="00CD0586" w:rsidRDefault="00CD0586" w:rsidP="00CD0586">
      <w:pPr>
        <w:rPr>
          <w:highlight w:val="yellow"/>
        </w:rPr>
      </w:pPr>
    </w:p>
    <w:p w14:paraId="70BEBE38" w14:textId="77777777" w:rsidR="00682F9B" w:rsidRPr="0002580F" w:rsidRDefault="00682F9B" w:rsidP="00CD0586">
      <w:pPr>
        <w:rPr>
          <w:highlight w:val="yellow"/>
        </w:rPr>
      </w:pPr>
    </w:p>
    <w:p w14:paraId="3A4A5BD7" w14:textId="77777777" w:rsidR="00CD0586" w:rsidRPr="000437DC" w:rsidRDefault="00CD0586" w:rsidP="023880A8">
      <w:pPr>
        <w:pStyle w:val="Heading3"/>
        <w:rPr>
          <w:b/>
          <w:bCs/>
          <w:lang w:val="en-US"/>
        </w:rPr>
      </w:pPr>
      <w:r w:rsidRPr="023880A8">
        <w:rPr>
          <w:b/>
          <w:bCs/>
          <w:lang w:val="en-US"/>
        </w:rPr>
        <w:t>Unit Contents</w:t>
      </w:r>
    </w:p>
    <w:tbl>
      <w:tblPr>
        <w:tblStyle w:val="TableGrid"/>
        <w:tblW w:w="0" w:type="auto"/>
        <w:tblLook w:val="04A0" w:firstRow="1" w:lastRow="0" w:firstColumn="1" w:lastColumn="0" w:noHBand="0" w:noVBand="1"/>
      </w:tblPr>
      <w:tblGrid>
        <w:gridCol w:w="2405"/>
        <w:gridCol w:w="6611"/>
      </w:tblGrid>
      <w:tr w:rsidR="00CD0586" w:rsidRPr="000437DC" w14:paraId="03404CD0" w14:textId="77777777" w:rsidTr="008311EB">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51B20B11" w14:textId="77777777" w:rsidR="00CD0586" w:rsidRPr="000437DC" w:rsidRDefault="00CD0586" w:rsidP="008311EB">
            <w:pPr>
              <w:rPr>
                <w:rFonts w:cstheme="minorHAnsi"/>
                <w:color w:val="FFFFFF" w:themeColor="background1"/>
                <w:lang w:val="en-US"/>
              </w:rPr>
            </w:pPr>
            <w:r w:rsidRPr="000437DC">
              <w:rPr>
                <w:rFonts w:cstheme="minorHAnsi"/>
                <w:color w:val="FFFFFF" w:themeColor="background1"/>
                <w:lang w:val="en-US"/>
              </w:rPr>
              <w:t>Unit</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365F5B5A" w14:textId="77777777" w:rsidR="00CD0586" w:rsidRPr="000437DC" w:rsidRDefault="00CD0586" w:rsidP="008311EB">
            <w:pPr>
              <w:rPr>
                <w:rFonts w:cstheme="minorHAnsi"/>
                <w:color w:val="FFFFFF" w:themeColor="background1"/>
                <w:lang w:val="en-US"/>
              </w:rPr>
            </w:pPr>
            <w:r w:rsidRPr="000437DC">
              <w:rPr>
                <w:rFonts w:cstheme="minorHAnsi"/>
                <w:color w:val="FFFFFF" w:themeColor="background1"/>
                <w:lang w:val="en-US"/>
              </w:rPr>
              <w:t>Description</w:t>
            </w:r>
          </w:p>
        </w:tc>
      </w:tr>
      <w:tr w:rsidR="004513F3" w:rsidRPr="000437DC" w14:paraId="114DF35F" w14:textId="77777777" w:rsidTr="00CD0586">
        <w:tc>
          <w:tcPr>
            <w:tcW w:w="2405" w:type="dxa"/>
            <w:tcBorders>
              <w:top w:val="single" w:sz="4" w:space="0" w:color="auto"/>
              <w:left w:val="single" w:sz="4" w:space="0" w:color="auto"/>
              <w:bottom w:val="single" w:sz="4" w:space="0" w:color="auto"/>
              <w:right w:val="single" w:sz="4" w:space="0" w:color="auto"/>
            </w:tcBorders>
          </w:tcPr>
          <w:p w14:paraId="54CF751E" w14:textId="5644044E" w:rsidR="004513F3" w:rsidRPr="000437DC" w:rsidRDefault="004513F3" w:rsidP="004513F3">
            <w:pPr>
              <w:rPr>
                <w:rFonts w:cstheme="minorHAnsi"/>
                <w:b/>
                <w:bCs/>
                <w:lang w:val="en-US"/>
              </w:rPr>
            </w:pPr>
            <w:r w:rsidRPr="000437DC">
              <w:rPr>
                <w:b/>
                <w:bCs/>
              </w:rPr>
              <w:t>Research</w:t>
            </w:r>
          </w:p>
        </w:tc>
        <w:tc>
          <w:tcPr>
            <w:tcW w:w="6611" w:type="dxa"/>
            <w:tcBorders>
              <w:top w:val="single" w:sz="4" w:space="0" w:color="auto"/>
              <w:left w:val="single" w:sz="4" w:space="0" w:color="auto"/>
              <w:bottom w:val="single" w:sz="4" w:space="0" w:color="auto"/>
              <w:right w:val="single" w:sz="4" w:space="0" w:color="auto"/>
            </w:tcBorders>
          </w:tcPr>
          <w:p w14:paraId="35CCEA86" w14:textId="0A660BBE" w:rsidR="004513F3" w:rsidRPr="000437DC" w:rsidRDefault="004513F3" w:rsidP="004513F3">
            <w:pPr>
              <w:rPr>
                <w:rFonts w:cstheme="minorHAnsi"/>
                <w:lang w:val="en-US"/>
              </w:rPr>
            </w:pPr>
            <w:r w:rsidRPr="000437DC">
              <w:t xml:space="preserve">This unit introduces pupils to the research process, research methods and ethics used in psychology. Pupils will develop knowledge and understanding of factors to consider when planning and carrying out psychological research. Pupils will also develop numerical skills and an understanding of psychological terminology. </w:t>
            </w:r>
          </w:p>
        </w:tc>
      </w:tr>
      <w:tr w:rsidR="004513F3" w:rsidRPr="000437DC" w14:paraId="63BE062C" w14:textId="77777777" w:rsidTr="00CD0586">
        <w:tc>
          <w:tcPr>
            <w:tcW w:w="2405" w:type="dxa"/>
            <w:tcBorders>
              <w:top w:val="single" w:sz="4" w:space="0" w:color="auto"/>
              <w:left w:val="single" w:sz="4" w:space="0" w:color="auto"/>
              <w:bottom w:val="single" w:sz="4" w:space="0" w:color="auto"/>
              <w:right w:val="single" w:sz="4" w:space="0" w:color="auto"/>
            </w:tcBorders>
          </w:tcPr>
          <w:p w14:paraId="767E2B12" w14:textId="07DD1E9E" w:rsidR="004513F3" w:rsidRPr="000437DC" w:rsidRDefault="004513F3" w:rsidP="004513F3">
            <w:pPr>
              <w:rPr>
                <w:rFonts w:cstheme="minorHAnsi"/>
                <w:b/>
                <w:bCs/>
                <w:lang w:val="en-US"/>
              </w:rPr>
            </w:pPr>
            <w:r w:rsidRPr="000437DC">
              <w:rPr>
                <w:b/>
                <w:bCs/>
              </w:rPr>
              <w:t xml:space="preserve">Individual Behaviour </w:t>
            </w:r>
          </w:p>
        </w:tc>
        <w:tc>
          <w:tcPr>
            <w:tcW w:w="6611" w:type="dxa"/>
            <w:tcBorders>
              <w:top w:val="single" w:sz="4" w:space="0" w:color="auto"/>
              <w:left w:val="single" w:sz="4" w:space="0" w:color="auto"/>
              <w:bottom w:val="single" w:sz="4" w:space="0" w:color="auto"/>
              <w:right w:val="single" w:sz="4" w:space="0" w:color="auto"/>
            </w:tcBorders>
          </w:tcPr>
          <w:p w14:paraId="078DBDFB" w14:textId="075A6845" w:rsidR="004513F3" w:rsidRPr="000437DC" w:rsidRDefault="004513F3" w:rsidP="004513F3">
            <w:pPr>
              <w:rPr>
                <w:rFonts w:cstheme="minorHAnsi"/>
                <w:lang w:val="en-US"/>
              </w:rPr>
            </w:pPr>
            <w:r w:rsidRPr="000437DC">
              <w:t xml:space="preserve">This enables pupils to use psychology to explain individual behaviour. Pupils will investigate topics such as sleep and dreams and learn how these topics can be explained using psychological theories. </w:t>
            </w:r>
            <w:r w:rsidR="000437DC" w:rsidRPr="000437DC">
              <w:t xml:space="preserve">Memory, </w:t>
            </w:r>
            <w:proofErr w:type="gramStart"/>
            <w:r w:rsidR="000437DC" w:rsidRPr="000437DC">
              <w:t>phobias</w:t>
            </w:r>
            <w:proofErr w:type="gramEnd"/>
            <w:r w:rsidR="000437DC" w:rsidRPr="000437DC">
              <w:t xml:space="preserve"> and happiness may also be examined during this unit. Learners </w:t>
            </w:r>
            <w:r w:rsidRPr="000437DC">
              <w:t>also consider the strengths and weaknesses of different theories investigated.</w:t>
            </w:r>
          </w:p>
        </w:tc>
      </w:tr>
      <w:tr w:rsidR="004513F3" w:rsidRPr="0002580F" w14:paraId="2934FFF7" w14:textId="77777777" w:rsidTr="00CD0586">
        <w:tc>
          <w:tcPr>
            <w:tcW w:w="2405" w:type="dxa"/>
            <w:tcBorders>
              <w:top w:val="single" w:sz="4" w:space="0" w:color="auto"/>
              <w:left w:val="single" w:sz="4" w:space="0" w:color="auto"/>
              <w:bottom w:val="single" w:sz="4" w:space="0" w:color="auto"/>
              <w:right w:val="single" w:sz="4" w:space="0" w:color="auto"/>
            </w:tcBorders>
          </w:tcPr>
          <w:p w14:paraId="2C85D776" w14:textId="28CA0F2E" w:rsidR="004513F3" w:rsidRPr="000437DC" w:rsidRDefault="004513F3" w:rsidP="004513F3">
            <w:pPr>
              <w:rPr>
                <w:rFonts w:cstheme="minorHAnsi"/>
                <w:b/>
                <w:bCs/>
                <w:lang w:val="en-US"/>
              </w:rPr>
            </w:pPr>
            <w:r w:rsidRPr="000437DC">
              <w:rPr>
                <w:b/>
                <w:bCs/>
              </w:rPr>
              <w:t xml:space="preserve">Social Behaviour </w:t>
            </w:r>
          </w:p>
        </w:tc>
        <w:tc>
          <w:tcPr>
            <w:tcW w:w="6611" w:type="dxa"/>
            <w:tcBorders>
              <w:top w:val="single" w:sz="4" w:space="0" w:color="auto"/>
              <w:left w:val="single" w:sz="4" w:space="0" w:color="auto"/>
              <w:bottom w:val="single" w:sz="4" w:space="0" w:color="auto"/>
              <w:right w:val="single" w:sz="4" w:space="0" w:color="auto"/>
            </w:tcBorders>
          </w:tcPr>
          <w:p w14:paraId="25A79612" w14:textId="6F9622D1" w:rsidR="004513F3" w:rsidRPr="000437DC" w:rsidRDefault="004513F3" w:rsidP="004513F3">
            <w:pPr>
              <w:rPr>
                <w:rFonts w:cstheme="minorHAnsi"/>
                <w:lang w:val="en-US"/>
              </w:rPr>
            </w:pPr>
            <w:r w:rsidRPr="000437DC">
              <w:t>This explains how interaction with others shapes social behaviour. You will investigate social psychological topics such as conformity</w:t>
            </w:r>
            <w:r w:rsidR="00AD1808">
              <w:t xml:space="preserve">, </w:t>
            </w:r>
            <w:proofErr w:type="gramStart"/>
            <w:r w:rsidR="00AD1808">
              <w:t>prejudice</w:t>
            </w:r>
            <w:proofErr w:type="gramEnd"/>
            <w:r w:rsidR="00AD1808">
              <w:t xml:space="preserve"> and non-verbal communications</w:t>
            </w:r>
            <w:r w:rsidRPr="000437DC">
              <w:t xml:space="preserve">.  Pupils will use relevant concepts and research evidence to explain how the thoughts, feelings and behaviours of individuals are developed through interaction within the social environment. </w:t>
            </w:r>
          </w:p>
        </w:tc>
      </w:tr>
    </w:tbl>
    <w:p w14:paraId="449C1B36" w14:textId="77777777" w:rsidR="004513F3" w:rsidRPr="0002580F" w:rsidRDefault="004513F3" w:rsidP="023880A8">
      <w:pPr>
        <w:rPr>
          <w:b/>
          <w:bCs/>
          <w:highlight w:val="yellow"/>
        </w:rPr>
      </w:pPr>
    </w:p>
    <w:p w14:paraId="0AE96E75" w14:textId="794419BB" w:rsidR="00E356D8" w:rsidRPr="009A7B1F" w:rsidRDefault="00E356D8" w:rsidP="023880A8">
      <w:pPr>
        <w:pStyle w:val="Heading3"/>
        <w:rPr>
          <w:b/>
          <w:bCs/>
        </w:rPr>
      </w:pPr>
      <w:r w:rsidRPr="023880A8">
        <w:rPr>
          <w:b/>
          <w:bCs/>
        </w:rPr>
        <w:t>Assessment Method</w:t>
      </w:r>
    </w:p>
    <w:p w14:paraId="383F2851" w14:textId="05C8F8FC" w:rsidR="00E356D8" w:rsidRPr="009A7B1F" w:rsidRDefault="00E356D8" w:rsidP="004513F3">
      <w:pPr>
        <w:spacing w:after="0" w:line="240" w:lineRule="auto"/>
        <w:jc w:val="both"/>
        <w:rPr>
          <w:rFonts w:cstheme="minorHAnsi"/>
        </w:rPr>
      </w:pPr>
      <w:r w:rsidRPr="009A7B1F">
        <w:rPr>
          <w:rFonts w:cstheme="minorHAnsi"/>
        </w:rPr>
        <w:t xml:space="preserve">Your grade at National 5 Psychology is composed of a closed book exam in May/June and an assignment submitted to SQA in April.  This assignment is open book and is equivalent to a third of your overall grade. College unit assessments and a prelim will be sat for this National 5 qualification.  </w:t>
      </w:r>
    </w:p>
    <w:p w14:paraId="0A04922C" w14:textId="6C68656B" w:rsidR="00470775" w:rsidRPr="009A7B1F" w:rsidRDefault="00470775" w:rsidP="004513F3">
      <w:pPr>
        <w:spacing w:after="0" w:line="240" w:lineRule="auto"/>
        <w:jc w:val="both"/>
        <w:rPr>
          <w:rFonts w:cstheme="minorHAnsi"/>
        </w:rPr>
      </w:pPr>
    </w:p>
    <w:p w14:paraId="4C77DF4F" w14:textId="78010884" w:rsidR="00470775" w:rsidRPr="0002580F" w:rsidRDefault="00470775" w:rsidP="00470775">
      <w:pPr>
        <w:spacing w:after="0" w:line="240" w:lineRule="auto"/>
        <w:jc w:val="both"/>
        <w:rPr>
          <w:rFonts w:cstheme="minorHAnsi"/>
          <w:i/>
          <w:iCs/>
          <w:highlight w:val="yellow"/>
        </w:rPr>
      </w:pPr>
      <w:r w:rsidRPr="009A7B1F">
        <w:rPr>
          <w:rFonts w:cstheme="minorHAnsi"/>
          <w:i/>
          <w:iCs/>
        </w:rPr>
        <w:t>There is an option for an NPA in this level of Psychology to be awarded depending upon circumstances and achievement in internal assessments.  The NPA follows the same units as the National 5 qualification.  This option would be discussed with students during the academic year, depending on performance in the subject.</w:t>
      </w:r>
      <w:r w:rsidR="009A7B1F" w:rsidRPr="009A7B1F">
        <w:rPr>
          <w:rFonts w:cstheme="minorHAnsi"/>
          <w:i/>
          <w:iCs/>
        </w:rPr>
        <w:t xml:space="preserve">  </w:t>
      </w:r>
      <w:r w:rsidR="009A7B1F">
        <w:rPr>
          <w:rFonts w:cstheme="minorHAnsi"/>
          <w:i/>
          <w:iCs/>
        </w:rPr>
        <w:t>There is no end exam for the NPA Group Award, just unit completion.</w:t>
      </w:r>
    </w:p>
    <w:p w14:paraId="39054ACA" w14:textId="1B12EDAB" w:rsidR="00D63948" w:rsidRPr="0002580F" w:rsidRDefault="00D63948" w:rsidP="00470775">
      <w:pPr>
        <w:spacing w:after="0" w:line="240" w:lineRule="auto"/>
        <w:jc w:val="both"/>
        <w:rPr>
          <w:rFonts w:cstheme="minorHAnsi"/>
          <w:i/>
          <w:iCs/>
          <w:highlight w:val="yellow"/>
        </w:rPr>
      </w:pPr>
    </w:p>
    <w:p w14:paraId="48430F23" w14:textId="77777777" w:rsidR="00702FAC" w:rsidRPr="0002580F" w:rsidRDefault="00702FAC" w:rsidP="000251B8">
      <w:pPr>
        <w:rPr>
          <w:highlight w:val="yellow"/>
        </w:rPr>
      </w:pPr>
    </w:p>
    <w:p w14:paraId="08023983" w14:textId="77777777" w:rsidR="008E736F" w:rsidRPr="007875BE" w:rsidRDefault="008E736F" w:rsidP="008E736F">
      <w:pPr>
        <w:pStyle w:val="Heading2"/>
      </w:pPr>
      <w:bookmarkStart w:id="95" w:name="_Toc120021515"/>
      <w:r w:rsidRPr="007875BE">
        <w:t>National Progression Award: Criminology Level 6</w:t>
      </w:r>
      <w:bookmarkEnd w:id="95"/>
    </w:p>
    <w:tbl>
      <w:tblPr>
        <w:tblStyle w:val="TableGrid"/>
        <w:tblW w:w="0" w:type="auto"/>
        <w:tblLook w:val="04A0" w:firstRow="1" w:lastRow="0" w:firstColumn="1" w:lastColumn="0" w:noHBand="0" w:noVBand="1"/>
      </w:tblPr>
      <w:tblGrid>
        <w:gridCol w:w="2405"/>
        <w:gridCol w:w="6611"/>
      </w:tblGrid>
      <w:tr w:rsidR="008E736F" w:rsidRPr="007875BE" w14:paraId="432BB6C8" w14:textId="77777777">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586500C6" w14:textId="77777777" w:rsidR="008E736F" w:rsidRPr="007875BE" w:rsidRDefault="008E736F">
            <w:pPr>
              <w:rPr>
                <w:rFonts w:cstheme="minorHAnsi"/>
                <w:color w:val="FFFFFF" w:themeColor="background1"/>
                <w:lang w:val="en-US"/>
              </w:rPr>
            </w:pPr>
            <w:r w:rsidRPr="007875BE">
              <w:rPr>
                <w:rFonts w:cstheme="minorHAnsi"/>
                <w:color w:val="FFFFFF" w:themeColor="background1"/>
                <w:lang w:val="en-US"/>
              </w:rPr>
              <w:t>Course Title</w:t>
            </w:r>
          </w:p>
        </w:tc>
        <w:tc>
          <w:tcPr>
            <w:tcW w:w="6611" w:type="dxa"/>
            <w:tcBorders>
              <w:top w:val="single" w:sz="4" w:space="0" w:color="auto"/>
              <w:left w:val="single" w:sz="4" w:space="0" w:color="auto"/>
              <w:bottom w:val="single" w:sz="4" w:space="0" w:color="auto"/>
              <w:right w:val="single" w:sz="4" w:space="0" w:color="auto"/>
            </w:tcBorders>
            <w:shd w:val="clear" w:color="auto" w:fill="7030A0"/>
          </w:tcPr>
          <w:p w14:paraId="35DB8FE3" w14:textId="77777777" w:rsidR="008E736F" w:rsidRPr="007875BE" w:rsidRDefault="008E736F">
            <w:pPr>
              <w:rPr>
                <w:rFonts w:cstheme="minorHAnsi"/>
                <w:color w:val="FFFFFF" w:themeColor="background1"/>
                <w:lang w:val="en-US"/>
              </w:rPr>
            </w:pPr>
            <w:r>
              <w:rPr>
                <w:rFonts w:cstheme="minorHAnsi"/>
                <w:color w:val="FFFFFF" w:themeColor="background1"/>
                <w:lang w:val="en-US"/>
              </w:rPr>
              <w:t>NPA</w:t>
            </w:r>
            <w:r w:rsidRPr="007875BE">
              <w:rPr>
                <w:rFonts w:cstheme="minorHAnsi"/>
                <w:color w:val="FFFFFF" w:themeColor="background1"/>
                <w:lang w:val="en-US"/>
              </w:rPr>
              <w:t xml:space="preserve"> Criminology</w:t>
            </w:r>
          </w:p>
        </w:tc>
      </w:tr>
      <w:tr w:rsidR="008E736F" w:rsidRPr="007875BE" w14:paraId="7D505A6A" w14:textId="77777777">
        <w:tc>
          <w:tcPr>
            <w:tcW w:w="2405" w:type="dxa"/>
            <w:tcBorders>
              <w:top w:val="single" w:sz="4" w:space="0" w:color="auto"/>
              <w:left w:val="single" w:sz="4" w:space="0" w:color="auto"/>
              <w:bottom w:val="single" w:sz="4" w:space="0" w:color="auto"/>
              <w:right w:val="single" w:sz="4" w:space="0" w:color="auto"/>
            </w:tcBorders>
            <w:hideMark/>
          </w:tcPr>
          <w:p w14:paraId="7F0FDCC9" w14:textId="77777777" w:rsidR="008E736F" w:rsidRPr="007875BE" w:rsidRDefault="008E736F">
            <w:pPr>
              <w:rPr>
                <w:rFonts w:cstheme="minorHAnsi"/>
                <w:lang w:val="en-US"/>
              </w:rPr>
            </w:pPr>
            <w:r w:rsidRPr="007875BE">
              <w:rPr>
                <w:rFonts w:cstheme="minorHAnsi"/>
                <w:lang w:val="en-US"/>
              </w:rPr>
              <w:t>Level</w:t>
            </w:r>
          </w:p>
        </w:tc>
        <w:tc>
          <w:tcPr>
            <w:tcW w:w="6611" w:type="dxa"/>
            <w:tcBorders>
              <w:top w:val="single" w:sz="4" w:space="0" w:color="auto"/>
              <w:left w:val="single" w:sz="4" w:space="0" w:color="auto"/>
              <w:bottom w:val="single" w:sz="4" w:space="0" w:color="auto"/>
              <w:right w:val="single" w:sz="4" w:space="0" w:color="auto"/>
            </w:tcBorders>
          </w:tcPr>
          <w:p w14:paraId="1E960BD3" w14:textId="77777777" w:rsidR="008E736F" w:rsidRPr="007875BE" w:rsidRDefault="008E736F">
            <w:pPr>
              <w:rPr>
                <w:rFonts w:cstheme="minorHAnsi"/>
                <w:lang w:val="en-US"/>
              </w:rPr>
            </w:pPr>
            <w:r w:rsidRPr="007875BE">
              <w:t>Level 6</w:t>
            </w:r>
          </w:p>
        </w:tc>
      </w:tr>
      <w:tr w:rsidR="008E736F" w:rsidRPr="007875BE" w14:paraId="0B503222" w14:textId="77777777">
        <w:tc>
          <w:tcPr>
            <w:tcW w:w="2405" w:type="dxa"/>
            <w:tcBorders>
              <w:top w:val="single" w:sz="4" w:space="0" w:color="auto"/>
              <w:left w:val="single" w:sz="4" w:space="0" w:color="auto"/>
              <w:bottom w:val="single" w:sz="4" w:space="0" w:color="auto"/>
              <w:right w:val="single" w:sz="4" w:space="0" w:color="auto"/>
            </w:tcBorders>
            <w:hideMark/>
          </w:tcPr>
          <w:p w14:paraId="0EA9A0A1" w14:textId="77777777" w:rsidR="008E736F" w:rsidRPr="007875BE" w:rsidRDefault="008E736F">
            <w:pPr>
              <w:rPr>
                <w:rFonts w:cstheme="minorHAnsi"/>
                <w:lang w:val="en-US"/>
              </w:rPr>
            </w:pPr>
            <w:r w:rsidRPr="007875BE">
              <w:rPr>
                <w:rFonts w:cstheme="minorHAnsi"/>
                <w:lang w:val="en-US"/>
              </w:rPr>
              <w:t>Campus</w:t>
            </w:r>
          </w:p>
        </w:tc>
        <w:tc>
          <w:tcPr>
            <w:tcW w:w="6611" w:type="dxa"/>
            <w:tcBorders>
              <w:top w:val="single" w:sz="4" w:space="0" w:color="auto"/>
              <w:left w:val="single" w:sz="4" w:space="0" w:color="auto"/>
              <w:bottom w:val="single" w:sz="4" w:space="0" w:color="auto"/>
              <w:right w:val="single" w:sz="4" w:space="0" w:color="auto"/>
            </w:tcBorders>
          </w:tcPr>
          <w:p w14:paraId="1C83E761" w14:textId="77777777" w:rsidR="008E736F" w:rsidRPr="007875BE" w:rsidRDefault="008E736F">
            <w:pPr>
              <w:rPr>
                <w:rFonts w:cstheme="minorHAnsi"/>
                <w:lang w:val="en-US"/>
              </w:rPr>
            </w:pPr>
            <w:r w:rsidRPr="007875BE">
              <w:t>Arbroath and Gardyne</w:t>
            </w:r>
          </w:p>
        </w:tc>
      </w:tr>
      <w:tr w:rsidR="008E736F" w:rsidRPr="007875BE" w14:paraId="30744C77" w14:textId="77777777">
        <w:tc>
          <w:tcPr>
            <w:tcW w:w="2405" w:type="dxa"/>
            <w:tcBorders>
              <w:top w:val="single" w:sz="4" w:space="0" w:color="auto"/>
              <w:left w:val="single" w:sz="4" w:space="0" w:color="auto"/>
              <w:bottom w:val="single" w:sz="4" w:space="0" w:color="auto"/>
              <w:right w:val="single" w:sz="4" w:space="0" w:color="auto"/>
            </w:tcBorders>
            <w:hideMark/>
          </w:tcPr>
          <w:p w14:paraId="1E9FF72E" w14:textId="77777777" w:rsidR="008E736F" w:rsidRPr="007875BE" w:rsidRDefault="008E736F">
            <w:pPr>
              <w:rPr>
                <w:rFonts w:cstheme="minorHAnsi"/>
                <w:lang w:val="en-US"/>
              </w:rPr>
            </w:pPr>
            <w:r w:rsidRPr="007875BE">
              <w:rPr>
                <w:rFonts w:cstheme="minorHAnsi"/>
                <w:lang w:val="en-US"/>
              </w:rPr>
              <w:t>Days</w:t>
            </w:r>
          </w:p>
        </w:tc>
        <w:tc>
          <w:tcPr>
            <w:tcW w:w="6611" w:type="dxa"/>
            <w:tcBorders>
              <w:top w:val="single" w:sz="4" w:space="0" w:color="auto"/>
              <w:left w:val="single" w:sz="4" w:space="0" w:color="auto"/>
              <w:bottom w:val="single" w:sz="4" w:space="0" w:color="auto"/>
              <w:right w:val="single" w:sz="4" w:space="0" w:color="auto"/>
            </w:tcBorders>
            <w:hideMark/>
          </w:tcPr>
          <w:p w14:paraId="79DA555B" w14:textId="77777777" w:rsidR="008E736F" w:rsidRPr="007875BE" w:rsidRDefault="008E736F">
            <w:pPr>
              <w:rPr>
                <w:rFonts w:cstheme="minorHAnsi"/>
                <w:b/>
                <w:bCs/>
                <w:lang w:val="en-US"/>
              </w:rPr>
            </w:pPr>
            <w:r w:rsidRPr="007875BE">
              <w:rPr>
                <w:rFonts w:cstheme="minorHAnsi"/>
                <w:b/>
                <w:bCs/>
                <w:lang w:val="en-US"/>
              </w:rPr>
              <w:t>Arbroath</w:t>
            </w:r>
            <w:r w:rsidRPr="007875BE">
              <w:rPr>
                <w:rFonts w:cstheme="minorHAnsi"/>
                <w:lang w:val="en-US"/>
              </w:rPr>
              <w:t>: Friday 9-1pm</w:t>
            </w:r>
            <w:r w:rsidRPr="007875BE">
              <w:rPr>
                <w:rFonts w:cstheme="minorHAnsi"/>
                <w:b/>
                <w:bCs/>
                <w:lang w:val="en-US"/>
              </w:rPr>
              <w:t xml:space="preserve"> </w:t>
            </w:r>
          </w:p>
          <w:p w14:paraId="4809865C" w14:textId="77777777" w:rsidR="008E736F" w:rsidRPr="007875BE" w:rsidRDefault="008E736F">
            <w:pPr>
              <w:rPr>
                <w:rFonts w:cstheme="minorHAnsi"/>
                <w:lang w:val="en-US"/>
              </w:rPr>
            </w:pPr>
            <w:r w:rsidRPr="007875BE">
              <w:rPr>
                <w:rFonts w:cstheme="minorHAnsi"/>
                <w:b/>
                <w:bCs/>
                <w:lang w:val="en-US"/>
              </w:rPr>
              <w:t xml:space="preserve">Gardyne: </w:t>
            </w:r>
            <w:r w:rsidRPr="007875BE">
              <w:rPr>
                <w:rFonts w:cstheme="minorHAnsi"/>
                <w:lang w:val="en-US"/>
              </w:rPr>
              <w:t>Monday and Wednesday 2-4pm</w:t>
            </w:r>
          </w:p>
        </w:tc>
      </w:tr>
    </w:tbl>
    <w:p w14:paraId="78A65149" w14:textId="77777777" w:rsidR="008E736F" w:rsidRPr="007875BE" w:rsidRDefault="008E736F" w:rsidP="023880A8">
      <w:pPr>
        <w:rPr>
          <w:b/>
          <w:bCs/>
        </w:rPr>
      </w:pPr>
    </w:p>
    <w:p w14:paraId="1F89587B" w14:textId="77777777" w:rsidR="008E736F" w:rsidRPr="007875BE" w:rsidRDefault="008E736F" w:rsidP="023880A8">
      <w:pPr>
        <w:pStyle w:val="Heading3"/>
        <w:rPr>
          <w:b/>
          <w:bCs/>
        </w:rPr>
      </w:pPr>
      <w:r w:rsidRPr="023880A8">
        <w:rPr>
          <w:b/>
          <w:bCs/>
        </w:rPr>
        <w:t>Entry Requirements</w:t>
      </w:r>
    </w:p>
    <w:p w14:paraId="73141D01" w14:textId="77777777" w:rsidR="008E736F" w:rsidRPr="007875BE" w:rsidRDefault="008E736F" w:rsidP="008E736F">
      <w:pPr>
        <w:jc w:val="both"/>
      </w:pPr>
      <w:r w:rsidRPr="007875BE">
        <w:t xml:space="preserve">Existing evidence of National 5 study in relevant subjects. </w:t>
      </w:r>
    </w:p>
    <w:p w14:paraId="65A9A3A6" w14:textId="77777777" w:rsidR="008E736F" w:rsidRPr="007875BE" w:rsidRDefault="008E736F" w:rsidP="023880A8">
      <w:pPr>
        <w:pStyle w:val="Heading3"/>
        <w:rPr>
          <w:b/>
          <w:bCs/>
          <w:lang w:val="en-US"/>
        </w:rPr>
      </w:pPr>
      <w:r w:rsidRPr="023880A8">
        <w:rPr>
          <w:b/>
          <w:bCs/>
          <w:lang w:val="en-US"/>
        </w:rPr>
        <w:t xml:space="preserve">Units to be </w:t>
      </w:r>
      <w:proofErr w:type="gramStart"/>
      <w:r w:rsidRPr="023880A8">
        <w:rPr>
          <w:b/>
          <w:bCs/>
          <w:lang w:val="en-US"/>
        </w:rPr>
        <w:t>Completed</w:t>
      </w:r>
      <w:proofErr w:type="gramEnd"/>
    </w:p>
    <w:tbl>
      <w:tblPr>
        <w:tblStyle w:val="TableGrid"/>
        <w:tblW w:w="9024" w:type="dxa"/>
        <w:tblLook w:val="04A0" w:firstRow="1" w:lastRow="0" w:firstColumn="1" w:lastColumn="0" w:noHBand="0" w:noVBand="1"/>
      </w:tblPr>
      <w:tblGrid>
        <w:gridCol w:w="9024"/>
      </w:tblGrid>
      <w:tr w:rsidR="008E736F" w:rsidRPr="007875BE" w14:paraId="4320AE1B" w14:textId="77777777">
        <w:tc>
          <w:tcPr>
            <w:tcW w:w="9024" w:type="dxa"/>
            <w:tcBorders>
              <w:top w:val="single" w:sz="4" w:space="0" w:color="auto"/>
              <w:left w:val="single" w:sz="4" w:space="0" w:color="auto"/>
              <w:bottom w:val="single" w:sz="4" w:space="0" w:color="auto"/>
              <w:right w:val="single" w:sz="4" w:space="0" w:color="auto"/>
            </w:tcBorders>
            <w:shd w:val="clear" w:color="auto" w:fill="7030A0"/>
            <w:hideMark/>
          </w:tcPr>
          <w:p w14:paraId="37F813E9" w14:textId="77777777" w:rsidR="008E736F" w:rsidRPr="007875BE" w:rsidRDefault="008E736F">
            <w:pPr>
              <w:rPr>
                <w:rFonts w:cstheme="minorHAnsi"/>
                <w:color w:val="FFFFFF" w:themeColor="background1"/>
                <w:lang w:val="en-US"/>
              </w:rPr>
            </w:pPr>
            <w:r w:rsidRPr="007875BE">
              <w:rPr>
                <w:rFonts w:cstheme="minorHAnsi"/>
                <w:color w:val="FFFFFF" w:themeColor="background1"/>
                <w:lang w:val="en-US"/>
              </w:rPr>
              <w:t>Mandatory Units</w:t>
            </w:r>
          </w:p>
        </w:tc>
      </w:tr>
      <w:tr w:rsidR="008E736F" w:rsidRPr="007875BE" w14:paraId="1A3A3769" w14:textId="77777777">
        <w:tc>
          <w:tcPr>
            <w:tcW w:w="9024" w:type="dxa"/>
            <w:tcBorders>
              <w:top w:val="single" w:sz="4" w:space="0" w:color="auto"/>
              <w:left w:val="single" w:sz="4" w:space="0" w:color="auto"/>
              <w:bottom w:val="single" w:sz="4" w:space="0" w:color="auto"/>
              <w:right w:val="single" w:sz="4" w:space="0" w:color="auto"/>
            </w:tcBorders>
          </w:tcPr>
          <w:p w14:paraId="57C42131" w14:textId="77777777" w:rsidR="008E736F" w:rsidRPr="007875BE" w:rsidRDefault="008E736F">
            <w:pPr>
              <w:rPr>
                <w:rFonts w:cstheme="minorHAnsi"/>
                <w:lang w:val="en-US"/>
              </w:rPr>
            </w:pPr>
            <w:r w:rsidRPr="007875BE">
              <w:t>Criminology: Crime in Society</w:t>
            </w:r>
          </w:p>
        </w:tc>
      </w:tr>
      <w:tr w:rsidR="008E736F" w:rsidRPr="007875BE" w14:paraId="487CA4D9" w14:textId="77777777">
        <w:tc>
          <w:tcPr>
            <w:tcW w:w="9024" w:type="dxa"/>
            <w:tcBorders>
              <w:top w:val="single" w:sz="4" w:space="0" w:color="auto"/>
              <w:left w:val="single" w:sz="4" w:space="0" w:color="auto"/>
              <w:bottom w:val="single" w:sz="4" w:space="0" w:color="auto"/>
              <w:right w:val="single" w:sz="4" w:space="0" w:color="auto"/>
            </w:tcBorders>
          </w:tcPr>
          <w:p w14:paraId="466C6C1E" w14:textId="77777777" w:rsidR="008E736F" w:rsidRPr="007875BE" w:rsidRDefault="008E736F">
            <w:pPr>
              <w:rPr>
                <w:rFonts w:cstheme="minorHAnsi"/>
                <w:lang w:val="en-US"/>
              </w:rPr>
            </w:pPr>
            <w:r w:rsidRPr="007875BE">
              <w:t>Criminology: Nature and Extent of Crime</w:t>
            </w:r>
          </w:p>
        </w:tc>
      </w:tr>
      <w:tr w:rsidR="008E736F" w:rsidRPr="007875BE" w14:paraId="009ACCC4" w14:textId="77777777">
        <w:tc>
          <w:tcPr>
            <w:tcW w:w="9024" w:type="dxa"/>
            <w:tcBorders>
              <w:top w:val="single" w:sz="4" w:space="0" w:color="auto"/>
              <w:left w:val="single" w:sz="4" w:space="0" w:color="auto"/>
              <w:bottom w:val="single" w:sz="4" w:space="0" w:color="auto"/>
              <w:right w:val="single" w:sz="4" w:space="0" w:color="auto"/>
            </w:tcBorders>
          </w:tcPr>
          <w:p w14:paraId="70CCEC86" w14:textId="77777777" w:rsidR="008E736F" w:rsidRPr="007875BE" w:rsidRDefault="008E736F">
            <w:pPr>
              <w:rPr>
                <w:rFonts w:cstheme="minorHAnsi"/>
                <w:lang w:val="en-US"/>
              </w:rPr>
            </w:pPr>
            <w:r w:rsidRPr="007875BE">
              <w:t xml:space="preserve">Criminology: Forensic Psychology </w:t>
            </w:r>
          </w:p>
        </w:tc>
      </w:tr>
    </w:tbl>
    <w:p w14:paraId="4DAE26E3" w14:textId="77777777" w:rsidR="008E736F" w:rsidRPr="007875BE" w:rsidRDefault="008E736F" w:rsidP="008E736F"/>
    <w:p w14:paraId="2D16A856" w14:textId="77777777" w:rsidR="008E736F" w:rsidRPr="007875BE" w:rsidRDefault="008E736F" w:rsidP="023880A8">
      <w:pPr>
        <w:pStyle w:val="Heading3"/>
        <w:rPr>
          <w:b/>
          <w:bCs/>
        </w:rPr>
      </w:pPr>
      <w:r w:rsidRPr="023880A8">
        <w:rPr>
          <w:b/>
          <w:bCs/>
        </w:rPr>
        <w:t>Progression Pathways</w:t>
      </w:r>
    </w:p>
    <w:p w14:paraId="5944B053" w14:textId="77777777" w:rsidR="008E736F" w:rsidRPr="007875BE" w:rsidRDefault="008E736F" w:rsidP="008E736F">
      <w:pPr>
        <w:pStyle w:val="ListParagraph"/>
        <w:numPr>
          <w:ilvl w:val="0"/>
          <w:numId w:val="30"/>
        </w:numPr>
        <w:jc w:val="both"/>
        <w:rPr>
          <w:rFonts w:asciiTheme="minorHAnsi" w:hAnsiTheme="minorHAnsi" w:cstheme="minorHAnsi"/>
          <w:sz w:val="22"/>
          <w:szCs w:val="22"/>
        </w:rPr>
      </w:pPr>
      <w:r w:rsidRPr="007875BE">
        <w:rPr>
          <w:rFonts w:asciiTheme="minorHAnsi" w:hAnsiTheme="minorHAnsi" w:cstheme="minorHAnsi"/>
          <w:sz w:val="22"/>
          <w:szCs w:val="22"/>
        </w:rPr>
        <w:t xml:space="preserve">Professional Development Award (PDA) in psychology, </w:t>
      </w:r>
      <w:proofErr w:type="gramStart"/>
      <w:r w:rsidRPr="007875BE">
        <w:rPr>
          <w:rFonts w:asciiTheme="minorHAnsi" w:hAnsiTheme="minorHAnsi" w:cstheme="minorHAnsi"/>
          <w:sz w:val="22"/>
          <w:szCs w:val="22"/>
        </w:rPr>
        <w:t>sociology</w:t>
      </w:r>
      <w:proofErr w:type="gramEnd"/>
      <w:r w:rsidRPr="007875BE">
        <w:rPr>
          <w:rFonts w:asciiTheme="minorHAnsi" w:hAnsiTheme="minorHAnsi" w:cstheme="minorHAnsi"/>
          <w:sz w:val="22"/>
          <w:szCs w:val="22"/>
        </w:rPr>
        <w:t xml:space="preserve"> and criminology. </w:t>
      </w:r>
    </w:p>
    <w:p w14:paraId="3B2D4C20" w14:textId="77777777" w:rsidR="008E736F" w:rsidRPr="007875BE" w:rsidRDefault="008E736F" w:rsidP="008E736F">
      <w:pPr>
        <w:pStyle w:val="ListParagraph"/>
        <w:numPr>
          <w:ilvl w:val="0"/>
          <w:numId w:val="30"/>
        </w:numPr>
        <w:jc w:val="both"/>
        <w:rPr>
          <w:rFonts w:asciiTheme="minorHAnsi" w:hAnsiTheme="minorHAnsi" w:cstheme="minorHAnsi"/>
          <w:sz w:val="22"/>
          <w:szCs w:val="22"/>
        </w:rPr>
      </w:pPr>
      <w:r w:rsidRPr="007875BE">
        <w:rPr>
          <w:rFonts w:asciiTheme="minorHAnsi" w:hAnsiTheme="minorHAnsi" w:cstheme="minorHAnsi"/>
          <w:sz w:val="22"/>
          <w:szCs w:val="22"/>
        </w:rPr>
        <w:t xml:space="preserve">Higher Psychology </w:t>
      </w:r>
    </w:p>
    <w:p w14:paraId="53CE37A6" w14:textId="77777777" w:rsidR="008E736F" w:rsidRPr="007875BE" w:rsidRDefault="008E736F" w:rsidP="008E736F">
      <w:pPr>
        <w:pStyle w:val="ListParagraph"/>
        <w:numPr>
          <w:ilvl w:val="0"/>
          <w:numId w:val="30"/>
        </w:numPr>
        <w:jc w:val="both"/>
        <w:rPr>
          <w:rFonts w:asciiTheme="minorHAnsi" w:hAnsiTheme="minorHAnsi" w:cstheme="minorHAnsi"/>
          <w:sz w:val="22"/>
          <w:szCs w:val="22"/>
        </w:rPr>
      </w:pPr>
      <w:r w:rsidRPr="007875BE">
        <w:rPr>
          <w:rFonts w:asciiTheme="minorHAnsi" w:hAnsiTheme="minorHAnsi" w:cstheme="minorHAnsi"/>
          <w:sz w:val="22"/>
          <w:szCs w:val="22"/>
        </w:rPr>
        <w:t>Together with other Highers a range of HNC at D&amp;A College.</w:t>
      </w:r>
    </w:p>
    <w:p w14:paraId="2939B4D9" w14:textId="77777777" w:rsidR="008E736F" w:rsidRPr="007875BE" w:rsidRDefault="008E736F" w:rsidP="008E736F">
      <w:pPr>
        <w:pStyle w:val="ListParagraph"/>
        <w:numPr>
          <w:ilvl w:val="0"/>
          <w:numId w:val="30"/>
        </w:numPr>
        <w:jc w:val="both"/>
        <w:rPr>
          <w:rFonts w:asciiTheme="minorHAnsi" w:hAnsiTheme="minorHAnsi" w:cstheme="minorHAnsi"/>
          <w:sz w:val="22"/>
          <w:szCs w:val="22"/>
        </w:rPr>
      </w:pPr>
      <w:r w:rsidRPr="007875BE">
        <w:rPr>
          <w:rFonts w:asciiTheme="minorHAnsi" w:hAnsiTheme="minorHAnsi" w:cstheme="minorHAnsi"/>
          <w:sz w:val="22"/>
          <w:szCs w:val="22"/>
        </w:rPr>
        <w:t xml:space="preserve">Together with other Highers, first year entry into </w:t>
      </w:r>
      <w:proofErr w:type="gramStart"/>
      <w:r w:rsidRPr="007875BE">
        <w:rPr>
          <w:rFonts w:asciiTheme="minorHAnsi" w:hAnsiTheme="minorHAnsi" w:cstheme="minorHAnsi"/>
          <w:sz w:val="22"/>
          <w:szCs w:val="22"/>
        </w:rPr>
        <w:t>University</w:t>
      </w:r>
      <w:proofErr w:type="gramEnd"/>
      <w:r w:rsidRPr="007875BE">
        <w:rPr>
          <w:rFonts w:asciiTheme="minorHAnsi" w:hAnsiTheme="minorHAnsi" w:cstheme="minorHAnsi"/>
          <w:sz w:val="22"/>
          <w:szCs w:val="22"/>
        </w:rPr>
        <w:t xml:space="preserve"> to study subject such as criminology, psychology, sociology, social science, social anthropology, history, law, management, human resources, marketing and other social sciences or humanities routes. </w:t>
      </w:r>
    </w:p>
    <w:p w14:paraId="25DB9EA2" w14:textId="77777777" w:rsidR="008E736F" w:rsidRPr="007875BE" w:rsidRDefault="008E736F" w:rsidP="008E736F">
      <w:pPr>
        <w:pStyle w:val="ListParagraph"/>
        <w:numPr>
          <w:ilvl w:val="0"/>
          <w:numId w:val="30"/>
        </w:numPr>
        <w:jc w:val="both"/>
        <w:rPr>
          <w:rFonts w:asciiTheme="minorHAnsi" w:hAnsiTheme="minorHAnsi" w:cstheme="minorHAnsi"/>
          <w:sz w:val="22"/>
          <w:szCs w:val="22"/>
        </w:rPr>
      </w:pPr>
      <w:r w:rsidRPr="007875BE">
        <w:rPr>
          <w:rFonts w:asciiTheme="minorHAnsi" w:hAnsiTheme="minorHAnsi" w:cstheme="minorHAnsi"/>
          <w:sz w:val="22"/>
          <w:szCs w:val="22"/>
        </w:rPr>
        <w:t>Employment areas include criminal justice system, social work, health and care, housing, childhood practice, teaching, civil service, human resources, police force, marketing, Scottish Prison Service, journalism and many more.</w:t>
      </w:r>
    </w:p>
    <w:p w14:paraId="7561705C" w14:textId="77777777" w:rsidR="008E736F" w:rsidRPr="007875BE" w:rsidRDefault="008E736F" w:rsidP="008E736F">
      <w:pPr>
        <w:jc w:val="both"/>
        <w:rPr>
          <w:rFonts w:cstheme="minorHAnsi"/>
        </w:rPr>
      </w:pPr>
    </w:p>
    <w:p w14:paraId="36206C83" w14:textId="77777777" w:rsidR="008E736F" w:rsidRPr="007875BE" w:rsidRDefault="008E736F" w:rsidP="023880A8">
      <w:pPr>
        <w:pStyle w:val="Heading3"/>
        <w:rPr>
          <w:b/>
          <w:bCs/>
        </w:rPr>
      </w:pPr>
      <w:r w:rsidRPr="023880A8">
        <w:rPr>
          <w:b/>
          <w:bCs/>
        </w:rPr>
        <w:t>Course Description</w:t>
      </w:r>
    </w:p>
    <w:p w14:paraId="14EFB76F" w14:textId="77777777" w:rsidR="008E736F" w:rsidRDefault="008E736F" w:rsidP="008E736F">
      <w:pPr>
        <w:jc w:val="both"/>
      </w:pPr>
      <w:r w:rsidRPr="007875BE">
        <w:t xml:space="preserve">Crime drama and documentaries are extremely popular: CSI, Mindhunters, </w:t>
      </w:r>
      <w:proofErr w:type="gramStart"/>
      <w:r w:rsidRPr="007875BE">
        <w:t>Making</w:t>
      </w:r>
      <w:proofErr w:type="gramEnd"/>
      <w:r w:rsidRPr="007875BE">
        <w:t xml:space="preserve"> of a Murderer, Killing Eve, The Sinner, Wire in the Blood, Sherlock Holmes to name but a few.  But, what about real-life crime?  </w:t>
      </w:r>
      <w:proofErr w:type="gramStart"/>
      <w:r w:rsidRPr="007875BE">
        <w:t>In reality, we</w:t>
      </w:r>
      <w:proofErr w:type="gramEnd"/>
      <w:r w:rsidRPr="007875BE">
        <w:t xml:space="preserve"> need to understand how crime scenes are investigated and used to elicit essential evidence. We look to theory and crime data to create a picture about the nature and extent of crime.  This course takes three SQA units and combines them to provide you with a balanced mix of theory, data analysis, and provides an understanding of how physical and psychological evidence is gathered and used. These three units give you a recognised National Progression Award (NPA) in </w:t>
      </w:r>
      <w:r w:rsidRPr="003C7126">
        <w:t xml:space="preserve">Criminology.  </w:t>
      </w:r>
    </w:p>
    <w:p w14:paraId="1BB5CC71" w14:textId="77777777" w:rsidR="00682F9B" w:rsidRPr="003C7126" w:rsidRDefault="00682F9B" w:rsidP="008E736F">
      <w:pPr>
        <w:jc w:val="both"/>
      </w:pPr>
    </w:p>
    <w:p w14:paraId="4B5CC8A2" w14:textId="77777777" w:rsidR="008E736F" w:rsidRPr="003C7126" w:rsidRDefault="008E736F" w:rsidP="023880A8">
      <w:pPr>
        <w:pStyle w:val="Heading3"/>
        <w:rPr>
          <w:b/>
          <w:bCs/>
        </w:rPr>
      </w:pPr>
      <w:r w:rsidRPr="023880A8">
        <w:rPr>
          <w:b/>
          <w:bCs/>
        </w:rPr>
        <w:t>Unit Contents</w:t>
      </w:r>
    </w:p>
    <w:tbl>
      <w:tblPr>
        <w:tblStyle w:val="TableGrid"/>
        <w:tblW w:w="0" w:type="auto"/>
        <w:tblLook w:val="04A0" w:firstRow="1" w:lastRow="0" w:firstColumn="1" w:lastColumn="0" w:noHBand="0" w:noVBand="1"/>
      </w:tblPr>
      <w:tblGrid>
        <w:gridCol w:w="2405"/>
        <w:gridCol w:w="6611"/>
      </w:tblGrid>
      <w:tr w:rsidR="008E736F" w:rsidRPr="003C7126" w14:paraId="1F965181" w14:textId="77777777">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4189C83E" w14:textId="77777777" w:rsidR="008E736F" w:rsidRPr="003C7126" w:rsidRDefault="008E736F">
            <w:pPr>
              <w:rPr>
                <w:rFonts w:cstheme="minorHAnsi"/>
                <w:color w:val="FFFFFF" w:themeColor="background1"/>
                <w:lang w:val="en-US"/>
              </w:rPr>
            </w:pPr>
            <w:r w:rsidRPr="003C7126">
              <w:rPr>
                <w:rFonts w:cstheme="minorHAnsi"/>
                <w:color w:val="FFFFFF" w:themeColor="background1"/>
                <w:lang w:val="en-US"/>
              </w:rPr>
              <w:t>Unit</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5DD3C0BF" w14:textId="77777777" w:rsidR="008E736F" w:rsidRPr="003C7126" w:rsidRDefault="008E736F">
            <w:pPr>
              <w:rPr>
                <w:rFonts w:cstheme="minorHAnsi"/>
                <w:color w:val="FFFFFF" w:themeColor="background1"/>
                <w:lang w:val="en-US"/>
              </w:rPr>
            </w:pPr>
            <w:r w:rsidRPr="003C7126">
              <w:rPr>
                <w:rFonts w:cstheme="minorHAnsi"/>
                <w:color w:val="FFFFFF" w:themeColor="background1"/>
                <w:lang w:val="en-US"/>
              </w:rPr>
              <w:t>Description</w:t>
            </w:r>
          </w:p>
        </w:tc>
      </w:tr>
      <w:tr w:rsidR="008E736F" w:rsidRPr="003C7126" w14:paraId="60352B6D" w14:textId="77777777">
        <w:tc>
          <w:tcPr>
            <w:tcW w:w="2405" w:type="dxa"/>
            <w:tcBorders>
              <w:top w:val="single" w:sz="4" w:space="0" w:color="auto"/>
              <w:left w:val="single" w:sz="4" w:space="0" w:color="auto"/>
              <w:bottom w:val="single" w:sz="4" w:space="0" w:color="auto"/>
              <w:right w:val="single" w:sz="4" w:space="0" w:color="auto"/>
            </w:tcBorders>
          </w:tcPr>
          <w:p w14:paraId="64C18DD7" w14:textId="77777777" w:rsidR="008E736F" w:rsidRPr="003C7126" w:rsidRDefault="008E736F">
            <w:pPr>
              <w:rPr>
                <w:rFonts w:cstheme="minorHAnsi"/>
                <w:b/>
                <w:bCs/>
                <w:lang w:val="en-US"/>
              </w:rPr>
            </w:pPr>
            <w:r w:rsidRPr="003C7126">
              <w:rPr>
                <w:b/>
                <w:bCs/>
              </w:rPr>
              <w:t>Crime in Society</w:t>
            </w:r>
          </w:p>
        </w:tc>
        <w:tc>
          <w:tcPr>
            <w:tcW w:w="6611" w:type="dxa"/>
            <w:tcBorders>
              <w:top w:val="single" w:sz="4" w:space="0" w:color="auto"/>
              <w:left w:val="single" w:sz="4" w:space="0" w:color="auto"/>
              <w:bottom w:val="single" w:sz="4" w:space="0" w:color="auto"/>
              <w:right w:val="single" w:sz="4" w:space="0" w:color="auto"/>
            </w:tcBorders>
          </w:tcPr>
          <w:p w14:paraId="706B51FC" w14:textId="77777777" w:rsidR="008E736F" w:rsidRPr="003C7126" w:rsidRDefault="008E736F">
            <w:pPr>
              <w:rPr>
                <w:rFonts w:cstheme="minorHAnsi"/>
                <w:lang w:val="en-US"/>
              </w:rPr>
            </w:pPr>
            <w:r w:rsidRPr="003C7126">
              <w:t>In this unit, we will examine criminal law in Scotland and develop an understanding of its purpose. We will also study the impact crime has on the victims and on wider society; one of the ways we do this is by examining the financial impact crime has on society. Crime prevention will be covered with an emphasis on local organisations involved in the prevention of crime.</w:t>
            </w:r>
          </w:p>
        </w:tc>
      </w:tr>
      <w:tr w:rsidR="008E736F" w:rsidRPr="003C7126" w14:paraId="0962F11B" w14:textId="77777777">
        <w:tc>
          <w:tcPr>
            <w:tcW w:w="2405" w:type="dxa"/>
            <w:tcBorders>
              <w:top w:val="single" w:sz="4" w:space="0" w:color="auto"/>
              <w:left w:val="single" w:sz="4" w:space="0" w:color="auto"/>
              <w:bottom w:val="single" w:sz="4" w:space="0" w:color="auto"/>
              <w:right w:val="single" w:sz="4" w:space="0" w:color="auto"/>
            </w:tcBorders>
          </w:tcPr>
          <w:p w14:paraId="72CFF09A" w14:textId="77777777" w:rsidR="008E736F" w:rsidRPr="003C7126" w:rsidRDefault="008E736F">
            <w:pPr>
              <w:rPr>
                <w:rFonts w:cstheme="minorHAnsi"/>
                <w:b/>
                <w:bCs/>
                <w:lang w:val="en-US"/>
              </w:rPr>
            </w:pPr>
            <w:r w:rsidRPr="003C7126">
              <w:rPr>
                <w:b/>
                <w:bCs/>
              </w:rPr>
              <w:t>Nature and Extent</w:t>
            </w:r>
          </w:p>
        </w:tc>
        <w:tc>
          <w:tcPr>
            <w:tcW w:w="6611" w:type="dxa"/>
            <w:tcBorders>
              <w:top w:val="single" w:sz="4" w:space="0" w:color="auto"/>
              <w:left w:val="single" w:sz="4" w:space="0" w:color="auto"/>
              <w:bottom w:val="single" w:sz="4" w:space="0" w:color="auto"/>
              <w:right w:val="single" w:sz="4" w:space="0" w:color="auto"/>
            </w:tcBorders>
          </w:tcPr>
          <w:p w14:paraId="2E4E3563" w14:textId="729935D9" w:rsidR="008E736F" w:rsidRPr="003C7126" w:rsidRDefault="008E736F">
            <w:pPr>
              <w:rPr>
                <w:rFonts w:cstheme="minorHAnsi"/>
                <w:lang w:val="en-US"/>
              </w:rPr>
            </w:pPr>
            <w:r w:rsidRPr="003C7126">
              <w:t>The unit will illustrate the ways in which criminologists use data and examine material from the British Crime Survey, thereby establishing the link between criminological theory and the statistical evidence and research strategies. You will be introduced to the variety of criminological theories and the</w:t>
            </w:r>
            <w:r w:rsidR="002B4160" w:rsidRPr="002B4160">
              <w:t xml:space="preserve"> </w:t>
            </w:r>
            <w:proofErr w:type="gramStart"/>
            <w:r w:rsidR="002B4160" w:rsidRPr="002B4160">
              <w:t>particular</w:t>
            </w:r>
            <w:r w:rsidRPr="003C7126">
              <w:t xml:space="preserve"> </w:t>
            </w:r>
            <w:r w:rsidR="00CE75EF" w:rsidRPr="003C7126">
              <w:t>perspectives</w:t>
            </w:r>
            <w:proofErr w:type="gramEnd"/>
            <w:r w:rsidRPr="003C7126">
              <w:t xml:space="preserve"> they give to the explanation of criminal behaviour. </w:t>
            </w:r>
          </w:p>
        </w:tc>
      </w:tr>
      <w:tr w:rsidR="008E736F" w:rsidRPr="003C7126" w14:paraId="00382070" w14:textId="77777777">
        <w:tc>
          <w:tcPr>
            <w:tcW w:w="2405" w:type="dxa"/>
            <w:tcBorders>
              <w:top w:val="single" w:sz="4" w:space="0" w:color="auto"/>
              <w:left w:val="single" w:sz="4" w:space="0" w:color="auto"/>
              <w:bottom w:val="single" w:sz="4" w:space="0" w:color="auto"/>
              <w:right w:val="single" w:sz="4" w:space="0" w:color="auto"/>
            </w:tcBorders>
          </w:tcPr>
          <w:p w14:paraId="33C85FFE" w14:textId="77777777" w:rsidR="008E736F" w:rsidRPr="003C7126" w:rsidRDefault="008E736F">
            <w:pPr>
              <w:rPr>
                <w:rFonts w:cstheme="minorHAnsi"/>
                <w:b/>
                <w:bCs/>
                <w:lang w:val="en-US"/>
              </w:rPr>
            </w:pPr>
            <w:r w:rsidRPr="003C7126">
              <w:rPr>
                <w:b/>
                <w:bCs/>
              </w:rPr>
              <w:t xml:space="preserve">Forensic Psychology </w:t>
            </w:r>
          </w:p>
        </w:tc>
        <w:tc>
          <w:tcPr>
            <w:tcW w:w="6611" w:type="dxa"/>
            <w:tcBorders>
              <w:top w:val="single" w:sz="4" w:space="0" w:color="auto"/>
              <w:left w:val="single" w:sz="4" w:space="0" w:color="auto"/>
              <w:bottom w:val="single" w:sz="4" w:space="0" w:color="auto"/>
              <w:right w:val="single" w:sz="4" w:space="0" w:color="auto"/>
            </w:tcBorders>
          </w:tcPr>
          <w:p w14:paraId="29175C2E" w14:textId="741799B6" w:rsidR="008E736F" w:rsidRPr="003C7126" w:rsidRDefault="008E736F">
            <w:pPr>
              <w:rPr>
                <w:rFonts w:cstheme="minorHAnsi"/>
                <w:lang w:val="en-US"/>
              </w:rPr>
            </w:pPr>
            <w:r w:rsidRPr="003C7126">
              <w:t xml:space="preserve">This unit introduces the work of forensic psychologists in the police, </w:t>
            </w:r>
            <w:proofErr w:type="gramStart"/>
            <w:r w:rsidRPr="003C7126">
              <w:t>courts</w:t>
            </w:r>
            <w:proofErr w:type="gramEnd"/>
            <w:r w:rsidRPr="003C7126">
              <w:t xml:space="preserve"> and the prison estate. You will develop an understanding of different psychological theories of criminal behaviour, including psychopathy. You will also </w:t>
            </w:r>
            <w:proofErr w:type="gramStart"/>
            <w:r w:rsidRPr="003C7126">
              <w:t>have the opportunity to</w:t>
            </w:r>
            <w:proofErr w:type="gramEnd"/>
            <w:r w:rsidRPr="003C7126">
              <w:t xml:space="preserve"> explore extraordinary criminal behaviour.</w:t>
            </w:r>
          </w:p>
        </w:tc>
      </w:tr>
    </w:tbl>
    <w:p w14:paraId="0441265C" w14:textId="77777777" w:rsidR="008E736F" w:rsidRPr="003C7126" w:rsidRDefault="008E736F" w:rsidP="008E736F">
      <w:pPr>
        <w:jc w:val="both"/>
        <w:rPr>
          <w:rFonts w:cstheme="minorHAnsi"/>
        </w:rPr>
      </w:pPr>
    </w:p>
    <w:p w14:paraId="52693758" w14:textId="77777777" w:rsidR="008E736F" w:rsidRPr="003C7126" w:rsidRDefault="008E736F" w:rsidP="023880A8">
      <w:pPr>
        <w:pStyle w:val="Heading3"/>
        <w:rPr>
          <w:b/>
          <w:bCs/>
        </w:rPr>
      </w:pPr>
      <w:r w:rsidRPr="023880A8">
        <w:rPr>
          <w:b/>
          <w:bCs/>
        </w:rPr>
        <w:t>Assessment Method</w:t>
      </w:r>
    </w:p>
    <w:p w14:paraId="297CFB5B" w14:textId="77777777" w:rsidR="008E736F" w:rsidRPr="003C7126" w:rsidRDefault="008E736F" w:rsidP="008E736F">
      <w:pPr>
        <w:jc w:val="both"/>
        <w:rPr>
          <w:rFonts w:cstheme="minorHAnsi"/>
        </w:rPr>
      </w:pPr>
      <w:r w:rsidRPr="003C7126">
        <w:rPr>
          <w:rFonts w:cstheme="minorHAnsi"/>
        </w:rPr>
        <w:t>A combination of open and closed book assessments as required by the SQA.</w:t>
      </w:r>
    </w:p>
    <w:p w14:paraId="3AC39139" w14:textId="77777777" w:rsidR="008E736F" w:rsidRPr="0002580F" w:rsidRDefault="008E736F" w:rsidP="008E736F">
      <w:pPr>
        <w:jc w:val="both"/>
        <w:rPr>
          <w:rFonts w:cstheme="minorHAnsi"/>
          <w:highlight w:val="yellow"/>
        </w:rPr>
      </w:pPr>
    </w:p>
    <w:p w14:paraId="422E06A0" w14:textId="19A783E3" w:rsidR="00995071" w:rsidRPr="00F962E2" w:rsidRDefault="00A65B73" w:rsidP="00A65B73">
      <w:pPr>
        <w:pStyle w:val="Heading2"/>
      </w:pPr>
      <w:bookmarkStart w:id="96" w:name="_Toc120021516"/>
      <w:r w:rsidRPr="00F962E2">
        <w:t>Higher/N</w:t>
      </w:r>
      <w:r w:rsidR="004C6FB1">
        <w:t xml:space="preserve">ational </w:t>
      </w:r>
      <w:r w:rsidRPr="00F962E2">
        <w:t>P</w:t>
      </w:r>
      <w:r w:rsidR="004C6FB1">
        <w:t xml:space="preserve">rogression </w:t>
      </w:r>
      <w:r w:rsidRPr="00F962E2">
        <w:t>A</w:t>
      </w:r>
      <w:r w:rsidR="004C6FB1">
        <w:t>ward:</w:t>
      </w:r>
      <w:r w:rsidRPr="00F962E2">
        <w:t xml:space="preserve"> Psychology</w:t>
      </w:r>
      <w:r w:rsidR="002233E7" w:rsidRPr="00F962E2">
        <w:t xml:space="preserve"> Level 6</w:t>
      </w:r>
      <w:bookmarkEnd w:id="96"/>
    </w:p>
    <w:tbl>
      <w:tblPr>
        <w:tblStyle w:val="TableGrid"/>
        <w:tblW w:w="0" w:type="auto"/>
        <w:tblLook w:val="04A0" w:firstRow="1" w:lastRow="0" w:firstColumn="1" w:lastColumn="0" w:noHBand="0" w:noVBand="1"/>
      </w:tblPr>
      <w:tblGrid>
        <w:gridCol w:w="2405"/>
        <w:gridCol w:w="6611"/>
      </w:tblGrid>
      <w:tr w:rsidR="00A65B73" w:rsidRPr="00F962E2" w14:paraId="2DA0BCB4" w14:textId="77777777" w:rsidTr="008311EB">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2CF71E63" w14:textId="77777777" w:rsidR="00A65B73" w:rsidRPr="00F962E2" w:rsidRDefault="00A65B73" w:rsidP="008311EB">
            <w:pPr>
              <w:rPr>
                <w:rFonts w:cstheme="minorHAnsi"/>
                <w:color w:val="FFFFFF" w:themeColor="background1"/>
                <w:lang w:val="en-US"/>
              </w:rPr>
            </w:pPr>
            <w:r w:rsidRPr="00F962E2">
              <w:rPr>
                <w:rFonts w:cstheme="minorHAnsi"/>
                <w:color w:val="FFFFFF" w:themeColor="background1"/>
                <w:lang w:val="en-US"/>
              </w:rPr>
              <w:t>Course Title</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1F557CC8" w14:textId="27B2322C" w:rsidR="00A65B73" w:rsidRPr="00F962E2" w:rsidRDefault="00024180" w:rsidP="008311EB">
            <w:pPr>
              <w:rPr>
                <w:rFonts w:cstheme="minorHAnsi"/>
                <w:color w:val="FFFFFF" w:themeColor="background1"/>
                <w:lang w:val="en-US"/>
              </w:rPr>
            </w:pPr>
            <w:r w:rsidRPr="00F962E2">
              <w:rPr>
                <w:rFonts w:cstheme="minorHAnsi"/>
                <w:color w:val="FFFFFF" w:themeColor="background1"/>
                <w:lang w:val="en-US"/>
              </w:rPr>
              <w:t>Psychology Higher/NPA Psychology</w:t>
            </w:r>
          </w:p>
        </w:tc>
      </w:tr>
      <w:tr w:rsidR="00A65B73" w:rsidRPr="00F962E2" w14:paraId="6F6080A1"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0A741A23" w14:textId="77777777" w:rsidR="00A65B73" w:rsidRPr="00F962E2" w:rsidRDefault="00A65B73" w:rsidP="008311EB">
            <w:pPr>
              <w:rPr>
                <w:rFonts w:cstheme="minorHAnsi"/>
                <w:lang w:val="en-US"/>
              </w:rPr>
            </w:pPr>
            <w:r w:rsidRPr="00F962E2">
              <w:rPr>
                <w:rFonts w:cstheme="minorHAnsi"/>
                <w:lang w:val="en-US"/>
              </w:rPr>
              <w:t>Level</w:t>
            </w:r>
          </w:p>
        </w:tc>
        <w:tc>
          <w:tcPr>
            <w:tcW w:w="6611" w:type="dxa"/>
            <w:tcBorders>
              <w:top w:val="single" w:sz="4" w:space="0" w:color="auto"/>
              <w:left w:val="single" w:sz="4" w:space="0" w:color="auto"/>
              <w:bottom w:val="single" w:sz="4" w:space="0" w:color="auto"/>
              <w:right w:val="single" w:sz="4" w:space="0" w:color="auto"/>
            </w:tcBorders>
            <w:hideMark/>
          </w:tcPr>
          <w:p w14:paraId="231B74E7" w14:textId="180876ED" w:rsidR="00A65B73" w:rsidRPr="00F962E2" w:rsidRDefault="001A1D37" w:rsidP="008311EB">
            <w:pPr>
              <w:rPr>
                <w:rFonts w:cstheme="minorHAnsi"/>
                <w:lang w:val="en-US"/>
              </w:rPr>
            </w:pPr>
            <w:r w:rsidRPr="00F962E2">
              <w:rPr>
                <w:rFonts w:cstheme="minorHAnsi"/>
                <w:lang w:val="en-US"/>
              </w:rPr>
              <w:t>Higher Psychology (or NPA Psychology Level 6)</w:t>
            </w:r>
          </w:p>
        </w:tc>
      </w:tr>
      <w:tr w:rsidR="00A65B73" w:rsidRPr="00F962E2" w14:paraId="4BBC6CFD"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6433A1F6" w14:textId="77777777" w:rsidR="00A65B73" w:rsidRPr="00F962E2" w:rsidRDefault="00A65B73" w:rsidP="008311EB">
            <w:pPr>
              <w:rPr>
                <w:rFonts w:cstheme="minorHAnsi"/>
                <w:lang w:val="en-US"/>
              </w:rPr>
            </w:pPr>
            <w:r w:rsidRPr="00F962E2">
              <w:rPr>
                <w:rFonts w:cstheme="minorHAnsi"/>
                <w:lang w:val="en-US"/>
              </w:rPr>
              <w:t>Campus</w:t>
            </w:r>
          </w:p>
        </w:tc>
        <w:tc>
          <w:tcPr>
            <w:tcW w:w="6611" w:type="dxa"/>
            <w:tcBorders>
              <w:top w:val="single" w:sz="4" w:space="0" w:color="auto"/>
              <w:left w:val="single" w:sz="4" w:space="0" w:color="auto"/>
              <w:bottom w:val="single" w:sz="4" w:space="0" w:color="auto"/>
              <w:right w:val="single" w:sz="4" w:space="0" w:color="auto"/>
            </w:tcBorders>
            <w:hideMark/>
          </w:tcPr>
          <w:p w14:paraId="2BD955C7" w14:textId="143B5F09" w:rsidR="00A65B73" w:rsidRPr="00F962E2" w:rsidRDefault="00FC75EF" w:rsidP="008311EB">
            <w:pPr>
              <w:rPr>
                <w:rFonts w:cstheme="minorHAnsi"/>
                <w:lang w:val="en-US"/>
              </w:rPr>
            </w:pPr>
            <w:r w:rsidRPr="00F962E2">
              <w:t>Arbroath (Higher and NPA) and Gardyne (NPA)</w:t>
            </w:r>
          </w:p>
        </w:tc>
      </w:tr>
      <w:tr w:rsidR="00A65B73" w:rsidRPr="00F962E2" w14:paraId="1BC34C29"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16ADFA82" w14:textId="77777777" w:rsidR="00A65B73" w:rsidRPr="00F962E2" w:rsidRDefault="00A65B73" w:rsidP="008311EB">
            <w:pPr>
              <w:rPr>
                <w:rFonts w:cstheme="minorHAnsi"/>
                <w:lang w:val="en-US"/>
              </w:rPr>
            </w:pPr>
            <w:r w:rsidRPr="00F962E2">
              <w:rPr>
                <w:rFonts w:cstheme="minorHAnsi"/>
                <w:lang w:val="en-US"/>
              </w:rPr>
              <w:t>Days</w:t>
            </w:r>
          </w:p>
        </w:tc>
        <w:tc>
          <w:tcPr>
            <w:tcW w:w="6611" w:type="dxa"/>
            <w:tcBorders>
              <w:top w:val="single" w:sz="4" w:space="0" w:color="auto"/>
              <w:left w:val="single" w:sz="4" w:space="0" w:color="auto"/>
              <w:bottom w:val="single" w:sz="4" w:space="0" w:color="auto"/>
              <w:right w:val="single" w:sz="4" w:space="0" w:color="auto"/>
            </w:tcBorders>
            <w:hideMark/>
          </w:tcPr>
          <w:p w14:paraId="2B70037A" w14:textId="77777777" w:rsidR="00A65B73" w:rsidRPr="00F962E2" w:rsidRDefault="00A65B73" w:rsidP="008311EB">
            <w:pPr>
              <w:rPr>
                <w:rFonts w:cstheme="minorHAnsi"/>
                <w:b/>
                <w:bCs/>
                <w:lang w:val="en-US"/>
              </w:rPr>
            </w:pPr>
            <w:r w:rsidRPr="00F962E2">
              <w:rPr>
                <w:rFonts w:cstheme="minorHAnsi"/>
                <w:b/>
                <w:bCs/>
                <w:lang w:val="en-US"/>
              </w:rPr>
              <w:t>Arbroath</w:t>
            </w:r>
            <w:r w:rsidRPr="00F962E2">
              <w:rPr>
                <w:rFonts w:cstheme="minorHAnsi"/>
                <w:lang w:val="en-US"/>
              </w:rPr>
              <w:t>: Friday 9-1pm</w:t>
            </w:r>
            <w:r w:rsidRPr="00F962E2">
              <w:rPr>
                <w:rFonts w:cstheme="minorHAnsi"/>
                <w:b/>
                <w:bCs/>
                <w:lang w:val="en-US"/>
              </w:rPr>
              <w:t xml:space="preserve"> </w:t>
            </w:r>
          </w:p>
          <w:p w14:paraId="03422648" w14:textId="77777777" w:rsidR="00A65B73" w:rsidRPr="00F962E2" w:rsidRDefault="00A65B73" w:rsidP="008311EB">
            <w:pPr>
              <w:rPr>
                <w:rFonts w:cstheme="minorHAnsi"/>
                <w:lang w:val="en-US"/>
              </w:rPr>
            </w:pPr>
            <w:r w:rsidRPr="00F962E2">
              <w:rPr>
                <w:rFonts w:cstheme="minorHAnsi"/>
                <w:b/>
                <w:bCs/>
                <w:lang w:val="en-US"/>
              </w:rPr>
              <w:t xml:space="preserve">Gardyne: </w:t>
            </w:r>
            <w:r w:rsidRPr="00F962E2">
              <w:rPr>
                <w:rFonts w:cstheme="minorHAnsi"/>
                <w:lang w:val="en-US"/>
              </w:rPr>
              <w:t>Monday and Wednesday 2-4pm</w:t>
            </w:r>
          </w:p>
        </w:tc>
      </w:tr>
    </w:tbl>
    <w:p w14:paraId="02665FB1" w14:textId="0C0D12AA" w:rsidR="00A65B73" w:rsidRPr="00F962E2" w:rsidRDefault="00A65B73" w:rsidP="00A65B73"/>
    <w:p w14:paraId="2E4EBD8A" w14:textId="20880124" w:rsidR="002950A5" w:rsidRPr="00F962E2" w:rsidRDefault="002950A5" w:rsidP="023880A8">
      <w:pPr>
        <w:pStyle w:val="Heading3"/>
        <w:rPr>
          <w:b/>
          <w:bCs/>
        </w:rPr>
      </w:pPr>
      <w:r w:rsidRPr="023880A8">
        <w:rPr>
          <w:b/>
          <w:bCs/>
        </w:rPr>
        <w:t>Entry Requirements</w:t>
      </w:r>
    </w:p>
    <w:p w14:paraId="17701668" w14:textId="77777777" w:rsidR="00F82F13" w:rsidRPr="00F962E2" w:rsidRDefault="00F82F13" w:rsidP="00966737">
      <w:pPr>
        <w:pStyle w:val="ListParagraph"/>
        <w:numPr>
          <w:ilvl w:val="0"/>
          <w:numId w:val="30"/>
        </w:numPr>
        <w:jc w:val="both"/>
        <w:rPr>
          <w:rFonts w:asciiTheme="minorHAnsi" w:hAnsiTheme="minorHAnsi" w:cstheme="minorHAnsi"/>
          <w:sz w:val="22"/>
          <w:szCs w:val="22"/>
        </w:rPr>
      </w:pPr>
      <w:r w:rsidRPr="00F962E2">
        <w:rPr>
          <w:rFonts w:asciiTheme="minorHAnsi" w:hAnsiTheme="minorHAnsi" w:cstheme="minorHAnsi"/>
          <w:sz w:val="22"/>
          <w:szCs w:val="22"/>
        </w:rPr>
        <w:t>Social Studies or Social Sciences Courses at SCQF level 5 or relevant component units or Communication and Numeracy at Level 5</w:t>
      </w:r>
    </w:p>
    <w:p w14:paraId="7E513182" w14:textId="24417C28" w:rsidR="00F82F13" w:rsidRPr="00F962E2" w:rsidRDefault="00F82F13" w:rsidP="00966737">
      <w:pPr>
        <w:pStyle w:val="ListParagraph"/>
        <w:numPr>
          <w:ilvl w:val="0"/>
          <w:numId w:val="30"/>
        </w:numPr>
        <w:jc w:val="both"/>
        <w:rPr>
          <w:rFonts w:asciiTheme="minorHAnsi" w:hAnsiTheme="minorHAnsi" w:cstheme="minorHAnsi"/>
          <w:sz w:val="22"/>
          <w:szCs w:val="22"/>
        </w:rPr>
      </w:pPr>
      <w:r w:rsidRPr="00F962E2">
        <w:rPr>
          <w:rFonts w:asciiTheme="minorHAnsi" w:hAnsiTheme="minorHAnsi" w:cstheme="minorHAnsi"/>
          <w:sz w:val="22"/>
          <w:szCs w:val="22"/>
        </w:rPr>
        <w:t>National 5 Biology Course or relevant component units (recommended only)</w:t>
      </w:r>
    </w:p>
    <w:p w14:paraId="65CFE5F8" w14:textId="77777777" w:rsidR="002C52B4" w:rsidRPr="00F962E2" w:rsidRDefault="002C52B4" w:rsidP="002C52B4">
      <w:pPr>
        <w:tabs>
          <w:tab w:val="left" w:pos="9356"/>
        </w:tabs>
        <w:spacing w:after="0"/>
        <w:ind w:right="142"/>
        <w:rPr>
          <w:rFonts w:ascii="Arial" w:hAnsi="Arial" w:cs="Arial"/>
          <w:b/>
        </w:rPr>
      </w:pPr>
    </w:p>
    <w:p w14:paraId="6C75C3CA" w14:textId="77777777" w:rsidR="002950A5" w:rsidRPr="00F962E2" w:rsidRDefault="002950A5" w:rsidP="023880A8">
      <w:pPr>
        <w:pStyle w:val="Heading3"/>
        <w:rPr>
          <w:b/>
          <w:bCs/>
          <w:lang w:val="en-US"/>
        </w:rPr>
      </w:pPr>
      <w:r w:rsidRPr="023880A8">
        <w:rPr>
          <w:b/>
          <w:bCs/>
          <w:lang w:val="en-US"/>
        </w:rPr>
        <w:t xml:space="preserve">Units to be </w:t>
      </w:r>
      <w:proofErr w:type="gramStart"/>
      <w:r w:rsidRPr="023880A8">
        <w:rPr>
          <w:b/>
          <w:bCs/>
          <w:lang w:val="en-US"/>
        </w:rPr>
        <w:t>Completed</w:t>
      </w:r>
      <w:proofErr w:type="gramEnd"/>
    </w:p>
    <w:tbl>
      <w:tblPr>
        <w:tblStyle w:val="TableGrid"/>
        <w:tblW w:w="9024" w:type="dxa"/>
        <w:tblLook w:val="04A0" w:firstRow="1" w:lastRow="0" w:firstColumn="1" w:lastColumn="0" w:noHBand="0" w:noVBand="1"/>
      </w:tblPr>
      <w:tblGrid>
        <w:gridCol w:w="9024"/>
      </w:tblGrid>
      <w:tr w:rsidR="002950A5" w:rsidRPr="00F962E2" w14:paraId="78256AAC" w14:textId="77777777" w:rsidTr="008311EB">
        <w:tc>
          <w:tcPr>
            <w:tcW w:w="9024" w:type="dxa"/>
            <w:tcBorders>
              <w:top w:val="single" w:sz="4" w:space="0" w:color="auto"/>
              <w:left w:val="single" w:sz="4" w:space="0" w:color="auto"/>
              <w:bottom w:val="single" w:sz="4" w:space="0" w:color="auto"/>
              <w:right w:val="single" w:sz="4" w:space="0" w:color="auto"/>
            </w:tcBorders>
            <w:shd w:val="clear" w:color="auto" w:fill="7030A0"/>
            <w:hideMark/>
          </w:tcPr>
          <w:p w14:paraId="7CE4FF5C" w14:textId="77777777" w:rsidR="002950A5" w:rsidRPr="00F962E2" w:rsidRDefault="002950A5" w:rsidP="008311EB">
            <w:pPr>
              <w:rPr>
                <w:rFonts w:cstheme="minorHAnsi"/>
                <w:color w:val="FFFFFF" w:themeColor="background1"/>
                <w:lang w:val="en-US"/>
              </w:rPr>
            </w:pPr>
            <w:r w:rsidRPr="00F962E2">
              <w:rPr>
                <w:rFonts w:cstheme="minorHAnsi"/>
                <w:color w:val="FFFFFF" w:themeColor="background1"/>
                <w:lang w:val="en-US"/>
              </w:rPr>
              <w:t>Mandatory Units</w:t>
            </w:r>
          </w:p>
        </w:tc>
      </w:tr>
      <w:tr w:rsidR="00FF3096" w:rsidRPr="00F962E2" w14:paraId="44A5154A" w14:textId="77777777" w:rsidTr="008311EB">
        <w:tc>
          <w:tcPr>
            <w:tcW w:w="9024" w:type="dxa"/>
            <w:tcBorders>
              <w:top w:val="single" w:sz="4" w:space="0" w:color="auto"/>
              <w:left w:val="single" w:sz="4" w:space="0" w:color="auto"/>
              <w:bottom w:val="single" w:sz="4" w:space="0" w:color="auto"/>
              <w:right w:val="single" w:sz="4" w:space="0" w:color="auto"/>
            </w:tcBorders>
          </w:tcPr>
          <w:p w14:paraId="4E7A4B3C" w14:textId="78F56C1B" w:rsidR="00FF3096" w:rsidRPr="00F962E2" w:rsidRDefault="00FF3096" w:rsidP="00FF3096">
            <w:pPr>
              <w:rPr>
                <w:rFonts w:cstheme="minorHAnsi"/>
                <w:lang w:val="en-US"/>
              </w:rPr>
            </w:pPr>
            <w:r w:rsidRPr="00F962E2">
              <w:t>Research</w:t>
            </w:r>
          </w:p>
        </w:tc>
      </w:tr>
      <w:tr w:rsidR="00FF3096" w:rsidRPr="00F962E2" w14:paraId="6ED337D2" w14:textId="77777777" w:rsidTr="008311EB">
        <w:tc>
          <w:tcPr>
            <w:tcW w:w="9024" w:type="dxa"/>
            <w:tcBorders>
              <w:top w:val="single" w:sz="4" w:space="0" w:color="auto"/>
              <w:left w:val="single" w:sz="4" w:space="0" w:color="auto"/>
              <w:bottom w:val="single" w:sz="4" w:space="0" w:color="auto"/>
              <w:right w:val="single" w:sz="4" w:space="0" w:color="auto"/>
            </w:tcBorders>
          </w:tcPr>
          <w:p w14:paraId="0C2E7F38" w14:textId="7A4144F0" w:rsidR="00FF3096" w:rsidRPr="00F962E2" w:rsidRDefault="00FF3096" w:rsidP="00FF3096">
            <w:pPr>
              <w:rPr>
                <w:rFonts w:cstheme="minorHAnsi"/>
                <w:lang w:val="en-US"/>
              </w:rPr>
            </w:pPr>
            <w:r w:rsidRPr="00F962E2">
              <w:t>Individual behaviour</w:t>
            </w:r>
          </w:p>
        </w:tc>
      </w:tr>
      <w:tr w:rsidR="00FF3096" w:rsidRPr="00F962E2" w14:paraId="0DC83A49" w14:textId="77777777" w:rsidTr="008311EB">
        <w:tc>
          <w:tcPr>
            <w:tcW w:w="9024" w:type="dxa"/>
            <w:tcBorders>
              <w:top w:val="single" w:sz="4" w:space="0" w:color="auto"/>
              <w:left w:val="single" w:sz="4" w:space="0" w:color="auto"/>
              <w:bottom w:val="single" w:sz="4" w:space="0" w:color="auto"/>
              <w:right w:val="single" w:sz="4" w:space="0" w:color="auto"/>
            </w:tcBorders>
          </w:tcPr>
          <w:p w14:paraId="38116122" w14:textId="34FE9237" w:rsidR="00FF3096" w:rsidRPr="00F962E2" w:rsidRDefault="00FF3096" w:rsidP="00FF3096">
            <w:pPr>
              <w:rPr>
                <w:rFonts w:cstheme="minorHAnsi"/>
                <w:lang w:val="en-US"/>
              </w:rPr>
            </w:pPr>
            <w:r w:rsidRPr="00F962E2">
              <w:t>Social behaviour</w:t>
            </w:r>
          </w:p>
        </w:tc>
      </w:tr>
      <w:tr w:rsidR="00FF3096" w:rsidRPr="00F962E2" w14:paraId="6B6C2FA4" w14:textId="77777777" w:rsidTr="008311EB">
        <w:tc>
          <w:tcPr>
            <w:tcW w:w="9024" w:type="dxa"/>
            <w:tcBorders>
              <w:top w:val="single" w:sz="4" w:space="0" w:color="auto"/>
              <w:left w:val="single" w:sz="4" w:space="0" w:color="auto"/>
              <w:bottom w:val="single" w:sz="4" w:space="0" w:color="auto"/>
              <w:right w:val="single" w:sz="4" w:space="0" w:color="auto"/>
            </w:tcBorders>
          </w:tcPr>
          <w:p w14:paraId="626C2FA1" w14:textId="33C7EB95" w:rsidR="00FF3096" w:rsidRPr="00F962E2" w:rsidRDefault="00D57985" w:rsidP="00FF3096">
            <w:r w:rsidRPr="00C07455">
              <w:t>End Exam</w:t>
            </w:r>
            <w:r>
              <w:t xml:space="preserve"> (if full National 5 group award is undertaken)</w:t>
            </w:r>
          </w:p>
        </w:tc>
      </w:tr>
    </w:tbl>
    <w:p w14:paraId="0B587E3C" w14:textId="5A322C62" w:rsidR="004826F4" w:rsidRPr="00F962E2" w:rsidRDefault="004826F4" w:rsidP="023880A8">
      <w:pPr>
        <w:rPr>
          <w:b/>
          <w:bCs/>
        </w:rPr>
      </w:pPr>
    </w:p>
    <w:p w14:paraId="3ED810F4" w14:textId="77777777" w:rsidR="004826F4" w:rsidRPr="00F962E2" w:rsidRDefault="004826F4" w:rsidP="023880A8">
      <w:pPr>
        <w:pStyle w:val="Heading3"/>
        <w:rPr>
          <w:b/>
          <w:bCs/>
        </w:rPr>
      </w:pPr>
      <w:r w:rsidRPr="023880A8">
        <w:rPr>
          <w:b/>
          <w:bCs/>
        </w:rPr>
        <w:t>Progression Pathways</w:t>
      </w:r>
      <w:r>
        <w:tab/>
      </w:r>
    </w:p>
    <w:p w14:paraId="020F2F18" w14:textId="77777777" w:rsidR="004826F4" w:rsidRPr="00F962E2" w:rsidRDefault="004826F4" w:rsidP="00966737">
      <w:pPr>
        <w:pStyle w:val="ListParagraph"/>
        <w:numPr>
          <w:ilvl w:val="0"/>
          <w:numId w:val="30"/>
        </w:numPr>
        <w:jc w:val="both"/>
        <w:rPr>
          <w:rFonts w:asciiTheme="minorHAnsi" w:hAnsiTheme="minorHAnsi" w:cstheme="minorHAnsi"/>
          <w:sz w:val="22"/>
          <w:szCs w:val="22"/>
        </w:rPr>
      </w:pPr>
      <w:r w:rsidRPr="00F962E2">
        <w:rPr>
          <w:rFonts w:asciiTheme="minorHAnsi" w:hAnsiTheme="minorHAnsi" w:cstheme="minorHAnsi"/>
          <w:sz w:val="22"/>
          <w:szCs w:val="22"/>
        </w:rPr>
        <w:t xml:space="preserve">Professional Development Award (PDA) in psychology, </w:t>
      </w:r>
      <w:proofErr w:type="gramStart"/>
      <w:r w:rsidRPr="00F962E2">
        <w:rPr>
          <w:rFonts w:asciiTheme="minorHAnsi" w:hAnsiTheme="minorHAnsi" w:cstheme="minorHAnsi"/>
          <w:sz w:val="22"/>
          <w:szCs w:val="22"/>
        </w:rPr>
        <w:t>sociology</w:t>
      </w:r>
      <w:proofErr w:type="gramEnd"/>
      <w:r w:rsidRPr="00F962E2">
        <w:rPr>
          <w:rFonts w:asciiTheme="minorHAnsi" w:hAnsiTheme="minorHAnsi" w:cstheme="minorHAnsi"/>
          <w:sz w:val="22"/>
          <w:szCs w:val="22"/>
        </w:rPr>
        <w:t xml:space="preserve"> and criminology. </w:t>
      </w:r>
    </w:p>
    <w:p w14:paraId="1B8E6604" w14:textId="77777777" w:rsidR="004826F4" w:rsidRPr="00F962E2" w:rsidRDefault="004826F4" w:rsidP="00966737">
      <w:pPr>
        <w:pStyle w:val="ListParagraph"/>
        <w:numPr>
          <w:ilvl w:val="0"/>
          <w:numId w:val="30"/>
        </w:numPr>
        <w:jc w:val="both"/>
        <w:rPr>
          <w:rFonts w:asciiTheme="minorHAnsi" w:hAnsiTheme="minorHAnsi" w:cstheme="minorHAnsi"/>
          <w:sz w:val="22"/>
          <w:szCs w:val="22"/>
        </w:rPr>
      </w:pPr>
      <w:r w:rsidRPr="00F962E2">
        <w:rPr>
          <w:rFonts w:asciiTheme="minorHAnsi" w:hAnsiTheme="minorHAnsi" w:cstheme="minorHAnsi"/>
          <w:sz w:val="22"/>
          <w:szCs w:val="22"/>
        </w:rPr>
        <w:t xml:space="preserve">Articulation to HNC Social Science with passes in Higher/NPA Psychology and one other relevant Higher along with a strong Curriculum and Quality Leader reference. </w:t>
      </w:r>
    </w:p>
    <w:p w14:paraId="40EC6712" w14:textId="77777777" w:rsidR="004826F4" w:rsidRPr="00F962E2" w:rsidRDefault="004826F4" w:rsidP="00966737">
      <w:pPr>
        <w:pStyle w:val="ListParagraph"/>
        <w:numPr>
          <w:ilvl w:val="0"/>
          <w:numId w:val="30"/>
        </w:numPr>
        <w:jc w:val="both"/>
        <w:rPr>
          <w:rFonts w:asciiTheme="minorHAnsi" w:hAnsiTheme="minorHAnsi" w:cstheme="minorHAnsi"/>
          <w:sz w:val="22"/>
          <w:szCs w:val="22"/>
        </w:rPr>
      </w:pPr>
      <w:r w:rsidRPr="00F962E2">
        <w:rPr>
          <w:rFonts w:asciiTheme="minorHAnsi" w:hAnsiTheme="minorHAnsi" w:cstheme="minorHAnsi"/>
          <w:sz w:val="22"/>
          <w:szCs w:val="22"/>
        </w:rPr>
        <w:t>Range of HNC’s at D&amp;A College with Higher/NPA Psychology and one other relevant Higher</w:t>
      </w:r>
    </w:p>
    <w:p w14:paraId="483AF02F" w14:textId="77777777" w:rsidR="004826F4" w:rsidRPr="00F962E2" w:rsidRDefault="004826F4" w:rsidP="00966737">
      <w:pPr>
        <w:pStyle w:val="ListParagraph"/>
        <w:numPr>
          <w:ilvl w:val="0"/>
          <w:numId w:val="30"/>
        </w:numPr>
        <w:jc w:val="both"/>
        <w:rPr>
          <w:rFonts w:asciiTheme="minorHAnsi" w:hAnsiTheme="minorHAnsi" w:cstheme="minorHAnsi"/>
          <w:sz w:val="22"/>
          <w:szCs w:val="22"/>
        </w:rPr>
      </w:pPr>
      <w:r w:rsidRPr="00F962E2">
        <w:rPr>
          <w:rFonts w:asciiTheme="minorHAnsi" w:hAnsiTheme="minorHAnsi" w:cstheme="minorHAnsi"/>
          <w:sz w:val="22"/>
          <w:szCs w:val="22"/>
        </w:rPr>
        <w:t xml:space="preserve">Together with other Highers, first year entry into </w:t>
      </w:r>
      <w:proofErr w:type="gramStart"/>
      <w:r w:rsidRPr="00F962E2">
        <w:rPr>
          <w:rFonts w:asciiTheme="minorHAnsi" w:hAnsiTheme="minorHAnsi" w:cstheme="minorHAnsi"/>
          <w:sz w:val="22"/>
          <w:szCs w:val="22"/>
        </w:rPr>
        <w:t>University</w:t>
      </w:r>
      <w:proofErr w:type="gramEnd"/>
      <w:r w:rsidRPr="00F962E2">
        <w:rPr>
          <w:rFonts w:asciiTheme="minorHAnsi" w:hAnsiTheme="minorHAnsi" w:cstheme="minorHAnsi"/>
          <w:sz w:val="22"/>
          <w:szCs w:val="22"/>
        </w:rPr>
        <w:t xml:space="preserve"> to study subject such as criminology, psychology, sociology, social science, social anthropology, history, law, management, human resources, marketing and other social sciences or humanities routes. </w:t>
      </w:r>
    </w:p>
    <w:p w14:paraId="51DD9121" w14:textId="68C2B092" w:rsidR="004826F4" w:rsidRPr="00F962E2" w:rsidRDefault="004826F4" w:rsidP="00966737">
      <w:pPr>
        <w:pStyle w:val="ListParagraph"/>
        <w:numPr>
          <w:ilvl w:val="0"/>
          <w:numId w:val="30"/>
        </w:numPr>
        <w:jc w:val="both"/>
        <w:rPr>
          <w:rFonts w:asciiTheme="minorHAnsi" w:hAnsiTheme="minorHAnsi" w:cstheme="minorHAnsi"/>
          <w:sz w:val="22"/>
          <w:szCs w:val="22"/>
        </w:rPr>
      </w:pPr>
      <w:r w:rsidRPr="00F962E2">
        <w:rPr>
          <w:rFonts w:asciiTheme="minorHAnsi" w:hAnsiTheme="minorHAnsi" w:cstheme="minorHAnsi"/>
          <w:sz w:val="22"/>
          <w:szCs w:val="22"/>
        </w:rPr>
        <w:t>Employment areas include criminal justice system, social work, health and care, childhood practice, teaching, civil service, housing, human resources, marketing, journalism and many more.</w:t>
      </w:r>
    </w:p>
    <w:p w14:paraId="0FFCB1ED" w14:textId="31BF8FA6" w:rsidR="004826F4" w:rsidRPr="00F962E2" w:rsidRDefault="004826F4" w:rsidP="004826F4">
      <w:pPr>
        <w:jc w:val="both"/>
      </w:pPr>
    </w:p>
    <w:p w14:paraId="1B5D8AA6" w14:textId="77777777" w:rsidR="003521AA" w:rsidRPr="00F962E2" w:rsidRDefault="003521AA" w:rsidP="023880A8">
      <w:pPr>
        <w:pStyle w:val="Heading3"/>
        <w:rPr>
          <w:b/>
          <w:bCs/>
        </w:rPr>
      </w:pPr>
      <w:r w:rsidRPr="023880A8">
        <w:rPr>
          <w:b/>
          <w:bCs/>
        </w:rPr>
        <w:t>Course Description</w:t>
      </w:r>
    </w:p>
    <w:p w14:paraId="3247F702" w14:textId="7D15DDD5" w:rsidR="004826F4" w:rsidRPr="00F962E2" w:rsidRDefault="003521AA" w:rsidP="004826F4">
      <w:pPr>
        <w:jc w:val="both"/>
      </w:pPr>
      <w:r w:rsidRPr="00F962E2">
        <w:t xml:space="preserve">Psychology provides pupils with opportunities to find out about some of the ways that thoughts and emotions can affect how we feel and behave. Psychological knowledge of individual and social behaviour can support pupils in personal and professional relationships and can enable them to understand some of the factors that influence behaviour. The central theme of the course is to enable pupils to investigate psychological approaches and research, which will promote their understanding of individual and social behaviour. Pupils will analyse and evaluate concepts, </w:t>
      </w:r>
      <w:proofErr w:type="gramStart"/>
      <w:r w:rsidRPr="00F962E2">
        <w:t>theories</w:t>
      </w:r>
      <w:proofErr w:type="gramEnd"/>
      <w:r w:rsidRPr="00F962E2">
        <w:t xml:space="preserve"> and approaches, and will draw on research evidence to explain human behaviour.</w:t>
      </w:r>
    </w:p>
    <w:p w14:paraId="28271459" w14:textId="77777777" w:rsidR="00536151" w:rsidRPr="00F962E2" w:rsidRDefault="00536151" w:rsidP="004826F4">
      <w:pPr>
        <w:jc w:val="both"/>
      </w:pPr>
    </w:p>
    <w:p w14:paraId="2034FC7E" w14:textId="77777777" w:rsidR="00A6433D" w:rsidRPr="00F962E2" w:rsidRDefault="00A6433D" w:rsidP="023880A8">
      <w:pPr>
        <w:pStyle w:val="Heading3"/>
        <w:rPr>
          <w:b/>
          <w:bCs/>
        </w:rPr>
      </w:pPr>
      <w:r w:rsidRPr="023880A8">
        <w:rPr>
          <w:b/>
          <w:bCs/>
        </w:rPr>
        <w:t>Unit Contents</w:t>
      </w:r>
    </w:p>
    <w:tbl>
      <w:tblPr>
        <w:tblStyle w:val="TableGrid"/>
        <w:tblW w:w="0" w:type="auto"/>
        <w:tblLook w:val="04A0" w:firstRow="1" w:lastRow="0" w:firstColumn="1" w:lastColumn="0" w:noHBand="0" w:noVBand="1"/>
      </w:tblPr>
      <w:tblGrid>
        <w:gridCol w:w="2405"/>
        <w:gridCol w:w="6611"/>
      </w:tblGrid>
      <w:tr w:rsidR="00A6433D" w:rsidRPr="00F962E2" w14:paraId="643F7F4B" w14:textId="77777777" w:rsidTr="008311EB">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2BC73FF9" w14:textId="77777777" w:rsidR="00A6433D" w:rsidRPr="00F962E2" w:rsidRDefault="00A6433D" w:rsidP="008311EB">
            <w:pPr>
              <w:rPr>
                <w:rFonts w:cstheme="minorHAnsi"/>
                <w:color w:val="FFFFFF" w:themeColor="background1"/>
                <w:lang w:val="en-US"/>
              </w:rPr>
            </w:pPr>
            <w:r w:rsidRPr="00F962E2">
              <w:rPr>
                <w:rFonts w:cstheme="minorHAnsi"/>
                <w:color w:val="FFFFFF" w:themeColor="background1"/>
                <w:lang w:val="en-US"/>
              </w:rPr>
              <w:t>Unit</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15EDF0E7" w14:textId="77777777" w:rsidR="00A6433D" w:rsidRPr="00F962E2" w:rsidRDefault="00A6433D" w:rsidP="008311EB">
            <w:pPr>
              <w:rPr>
                <w:rFonts w:cstheme="minorHAnsi"/>
                <w:color w:val="FFFFFF" w:themeColor="background1"/>
                <w:lang w:val="en-US"/>
              </w:rPr>
            </w:pPr>
            <w:r w:rsidRPr="00F962E2">
              <w:rPr>
                <w:rFonts w:cstheme="minorHAnsi"/>
                <w:color w:val="FFFFFF" w:themeColor="background1"/>
                <w:lang w:val="en-US"/>
              </w:rPr>
              <w:t>Description</w:t>
            </w:r>
          </w:p>
        </w:tc>
      </w:tr>
      <w:tr w:rsidR="009A6447" w:rsidRPr="00F962E2" w14:paraId="6E67E4F8" w14:textId="77777777" w:rsidTr="008311EB">
        <w:tc>
          <w:tcPr>
            <w:tcW w:w="2405" w:type="dxa"/>
            <w:tcBorders>
              <w:top w:val="single" w:sz="4" w:space="0" w:color="auto"/>
              <w:left w:val="single" w:sz="4" w:space="0" w:color="auto"/>
              <w:bottom w:val="single" w:sz="4" w:space="0" w:color="auto"/>
              <w:right w:val="single" w:sz="4" w:space="0" w:color="auto"/>
            </w:tcBorders>
          </w:tcPr>
          <w:p w14:paraId="730354FB" w14:textId="6F046435" w:rsidR="009A6447" w:rsidRPr="00F962E2" w:rsidRDefault="009A6447" w:rsidP="009A6447">
            <w:pPr>
              <w:rPr>
                <w:rFonts w:cstheme="minorHAnsi"/>
                <w:b/>
                <w:bCs/>
                <w:lang w:val="en-US"/>
              </w:rPr>
            </w:pPr>
            <w:r w:rsidRPr="00F962E2">
              <w:rPr>
                <w:b/>
                <w:bCs/>
              </w:rPr>
              <w:t>Research</w:t>
            </w:r>
          </w:p>
        </w:tc>
        <w:tc>
          <w:tcPr>
            <w:tcW w:w="6611" w:type="dxa"/>
            <w:tcBorders>
              <w:top w:val="single" w:sz="4" w:space="0" w:color="auto"/>
              <w:left w:val="single" w:sz="4" w:space="0" w:color="auto"/>
              <w:bottom w:val="single" w:sz="4" w:space="0" w:color="auto"/>
              <w:right w:val="single" w:sz="4" w:space="0" w:color="auto"/>
            </w:tcBorders>
          </w:tcPr>
          <w:p w14:paraId="61E0213C" w14:textId="168531FA" w:rsidR="009A6447" w:rsidRPr="00F962E2" w:rsidRDefault="009A6447" w:rsidP="009A6447">
            <w:pPr>
              <w:rPr>
                <w:rFonts w:cstheme="minorHAnsi"/>
                <w:lang w:val="en-US"/>
              </w:rPr>
            </w:pPr>
            <w:r w:rsidRPr="00F962E2">
              <w:t xml:space="preserve">This unit examines the research process, research methods and ethics used in psychology. You will develop knowledge and understanding of factors to consider when planning and carrying out psychological research. You will also develop numerical skills and an understanding of psychological terminology. </w:t>
            </w:r>
          </w:p>
        </w:tc>
      </w:tr>
      <w:tr w:rsidR="009A6447" w:rsidRPr="00F962E2" w14:paraId="51A906FC" w14:textId="77777777" w:rsidTr="008311EB">
        <w:tc>
          <w:tcPr>
            <w:tcW w:w="2405" w:type="dxa"/>
            <w:tcBorders>
              <w:top w:val="single" w:sz="4" w:space="0" w:color="auto"/>
              <w:left w:val="single" w:sz="4" w:space="0" w:color="auto"/>
              <w:bottom w:val="single" w:sz="4" w:space="0" w:color="auto"/>
              <w:right w:val="single" w:sz="4" w:space="0" w:color="auto"/>
            </w:tcBorders>
          </w:tcPr>
          <w:p w14:paraId="22C7E6B2" w14:textId="0EDB0CE1" w:rsidR="009A6447" w:rsidRPr="00F962E2" w:rsidRDefault="009A6447" w:rsidP="009A6447">
            <w:pPr>
              <w:rPr>
                <w:rFonts w:cstheme="minorHAnsi"/>
                <w:b/>
                <w:bCs/>
                <w:lang w:val="en-US"/>
              </w:rPr>
            </w:pPr>
            <w:r w:rsidRPr="00F962E2">
              <w:rPr>
                <w:b/>
                <w:bCs/>
              </w:rPr>
              <w:t>Individual behaviour</w:t>
            </w:r>
          </w:p>
        </w:tc>
        <w:tc>
          <w:tcPr>
            <w:tcW w:w="6611" w:type="dxa"/>
            <w:tcBorders>
              <w:top w:val="single" w:sz="4" w:space="0" w:color="auto"/>
              <w:left w:val="single" w:sz="4" w:space="0" w:color="auto"/>
              <w:bottom w:val="single" w:sz="4" w:space="0" w:color="auto"/>
              <w:right w:val="single" w:sz="4" w:space="0" w:color="auto"/>
            </w:tcBorders>
          </w:tcPr>
          <w:p w14:paraId="69EA0404" w14:textId="03F9E529" w:rsidR="009A6447" w:rsidRPr="00F962E2" w:rsidRDefault="009A6447" w:rsidP="009A6447">
            <w:pPr>
              <w:rPr>
                <w:rFonts w:cstheme="minorHAnsi"/>
                <w:lang w:val="en-US"/>
              </w:rPr>
            </w:pPr>
            <w:r w:rsidRPr="00F962E2">
              <w:t xml:space="preserve">The general aim of this unit is to enable you to analyse individual behaviour. Pupils will investigate topics and learn how these topics can be explained, using psychological approaches and theories; one topic examined in this unit is sleep and dreams. </w:t>
            </w:r>
            <w:r w:rsidR="001D7136" w:rsidRPr="00F962E2">
              <w:t xml:space="preserve">Other topics that may be covered include Memory, </w:t>
            </w:r>
            <w:proofErr w:type="gramStart"/>
            <w:r w:rsidR="001D7136" w:rsidRPr="00F962E2">
              <w:t>Psychopathology</w:t>
            </w:r>
            <w:proofErr w:type="gramEnd"/>
            <w:r w:rsidR="001D7136" w:rsidRPr="00F962E2">
              <w:t xml:space="preserve"> and stress.  </w:t>
            </w:r>
            <w:r w:rsidRPr="00F962E2">
              <w:t>You will evaluate approaches and theories and apply psychological knowledge to show how an understanding of psychology can be applied.</w:t>
            </w:r>
          </w:p>
        </w:tc>
      </w:tr>
      <w:tr w:rsidR="009A6447" w:rsidRPr="00F962E2" w14:paraId="6505455C" w14:textId="77777777" w:rsidTr="008311EB">
        <w:tc>
          <w:tcPr>
            <w:tcW w:w="2405" w:type="dxa"/>
            <w:tcBorders>
              <w:top w:val="single" w:sz="4" w:space="0" w:color="auto"/>
              <w:left w:val="single" w:sz="4" w:space="0" w:color="auto"/>
              <w:bottom w:val="single" w:sz="4" w:space="0" w:color="auto"/>
              <w:right w:val="single" w:sz="4" w:space="0" w:color="auto"/>
            </w:tcBorders>
          </w:tcPr>
          <w:p w14:paraId="65E97153" w14:textId="353EF40F" w:rsidR="009A6447" w:rsidRPr="00F962E2" w:rsidRDefault="009A6447" w:rsidP="009A6447">
            <w:pPr>
              <w:rPr>
                <w:rFonts w:cstheme="minorHAnsi"/>
                <w:b/>
                <w:bCs/>
                <w:lang w:val="en-US"/>
              </w:rPr>
            </w:pPr>
            <w:r w:rsidRPr="00F962E2">
              <w:rPr>
                <w:b/>
                <w:bCs/>
              </w:rPr>
              <w:t>Social behaviour</w:t>
            </w:r>
          </w:p>
        </w:tc>
        <w:tc>
          <w:tcPr>
            <w:tcW w:w="6611" w:type="dxa"/>
            <w:tcBorders>
              <w:top w:val="single" w:sz="4" w:space="0" w:color="auto"/>
              <w:left w:val="single" w:sz="4" w:space="0" w:color="auto"/>
              <w:bottom w:val="single" w:sz="4" w:space="0" w:color="auto"/>
              <w:right w:val="single" w:sz="4" w:space="0" w:color="auto"/>
            </w:tcBorders>
          </w:tcPr>
          <w:p w14:paraId="47AD78EF" w14:textId="3BC9296B" w:rsidR="009A6447" w:rsidRPr="00F962E2" w:rsidRDefault="009A6447" w:rsidP="009A6447">
            <w:pPr>
              <w:rPr>
                <w:rFonts w:cstheme="minorHAnsi"/>
                <w:lang w:val="en-US"/>
              </w:rPr>
            </w:pPr>
            <w:r w:rsidRPr="00F962E2">
              <w:t xml:space="preserve">The general aim of this unit is to enable you to analyse how interaction with others shapes behaviour. You will investigate psychological explanations for social behaviour and will use research evidence to analyse how the thoughts, feelings and behaviours of individuals are influenced by their social environment. </w:t>
            </w:r>
            <w:r w:rsidR="00187B43" w:rsidRPr="00F962E2">
              <w:t xml:space="preserve">Some topics that may be covered during this unit include Conformity and Obedience, Altruism and Aggression.  </w:t>
            </w:r>
            <w:r w:rsidRPr="00F962E2">
              <w:t xml:space="preserve">You will apply psychological knowledge and understanding to explain examples of everyday social behaviour, one being conformity and obedience.  </w:t>
            </w:r>
          </w:p>
        </w:tc>
      </w:tr>
    </w:tbl>
    <w:p w14:paraId="253FEB5C" w14:textId="2665526E" w:rsidR="00A6433D" w:rsidRPr="00F962E2" w:rsidRDefault="00A6433D" w:rsidP="004826F4">
      <w:pPr>
        <w:jc w:val="both"/>
      </w:pPr>
    </w:p>
    <w:p w14:paraId="406A88D7" w14:textId="77777777" w:rsidR="0024577C" w:rsidRPr="00A718B2" w:rsidRDefault="0024577C" w:rsidP="023880A8">
      <w:pPr>
        <w:pStyle w:val="Heading3"/>
        <w:rPr>
          <w:b/>
          <w:bCs/>
        </w:rPr>
      </w:pPr>
      <w:r w:rsidRPr="023880A8">
        <w:rPr>
          <w:b/>
          <w:bCs/>
        </w:rPr>
        <w:t>Assessment Method</w:t>
      </w:r>
    </w:p>
    <w:p w14:paraId="521077FF" w14:textId="77777777" w:rsidR="0024577C" w:rsidRPr="00A718B2" w:rsidRDefault="0024577C" w:rsidP="0024577C">
      <w:pPr>
        <w:jc w:val="both"/>
      </w:pPr>
      <w:r w:rsidRPr="00A718B2">
        <w:t xml:space="preserve">Your grade at Higher Psychology is composed of a closed book exam in May and an assignment submitted to SQA in April.  This assignment is open book and is equivalent to a third of your overall grade. College unit assessments and a prelim will be sat for this Higher qualification.  </w:t>
      </w:r>
    </w:p>
    <w:p w14:paraId="18180B59" w14:textId="14CCD166" w:rsidR="0024577C" w:rsidRPr="00A718B2" w:rsidRDefault="0024577C" w:rsidP="0024577C">
      <w:pPr>
        <w:jc w:val="both"/>
      </w:pPr>
      <w:r w:rsidRPr="00A718B2">
        <w:t>If not sitting the end exam, an NPA in Psychology will be awarded upon successful completion of the unit assessments.</w:t>
      </w:r>
    </w:p>
    <w:p w14:paraId="1089F1B3" w14:textId="6491196A" w:rsidR="0024577C" w:rsidRPr="0002580F" w:rsidRDefault="0024577C" w:rsidP="0024577C">
      <w:pPr>
        <w:jc w:val="both"/>
        <w:rPr>
          <w:highlight w:val="yellow"/>
        </w:rPr>
      </w:pPr>
    </w:p>
    <w:p w14:paraId="4E8CF222" w14:textId="77777777" w:rsidR="008E736F" w:rsidRPr="0058557B" w:rsidRDefault="008E736F" w:rsidP="008E736F">
      <w:pPr>
        <w:pStyle w:val="Heading2"/>
      </w:pPr>
      <w:bookmarkStart w:id="97" w:name="_Toc120021517"/>
      <w:r w:rsidRPr="0058557B">
        <w:t>Professional Development Award: Criminology Level 7</w:t>
      </w:r>
      <w:bookmarkEnd w:id="97"/>
    </w:p>
    <w:tbl>
      <w:tblPr>
        <w:tblStyle w:val="TableGrid"/>
        <w:tblW w:w="0" w:type="auto"/>
        <w:tblLook w:val="04A0" w:firstRow="1" w:lastRow="0" w:firstColumn="1" w:lastColumn="0" w:noHBand="0" w:noVBand="1"/>
      </w:tblPr>
      <w:tblGrid>
        <w:gridCol w:w="2405"/>
        <w:gridCol w:w="6611"/>
      </w:tblGrid>
      <w:tr w:rsidR="008E736F" w:rsidRPr="0058557B" w14:paraId="415A90B1" w14:textId="77777777">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1031E170" w14:textId="77777777" w:rsidR="008E736F" w:rsidRPr="0058557B" w:rsidRDefault="008E736F">
            <w:pPr>
              <w:rPr>
                <w:rFonts w:cstheme="minorHAnsi"/>
                <w:color w:val="FFFFFF" w:themeColor="background1"/>
                <w:lang w:val="en-US"/>
              </w:rPr>
            </w:pPr>
            <w:r w:rsidRPr="0058557B">
              <w:rPr>
                <w:rFonts w:cstheme="minorHAnsi"/>
                <w:color w:val="FFFFFF" w:themeColor="background1"/>
                <w:lang w:val="en-US"/>
              </w:rPr>
              <w:t>Course Title</w:t>
            </w:r>
          </w:p>
        </w:tc>
        <w:tc>
          <w:tcPr>
            <w:tcW w:w="6611" w:type="dxa"/>
            <w:tcBorders>
              <w:top w:val="single" w:sz="4" w:space="0" w:color="auto"/>
              <w:left w:val="single" w:sz="4" w:space="0" w:color="auto"/>
              <w:bottom w:val="single" w:sz="4" w:space="0" w:color="auto"/>
              <w:right w:val="single" w:sz="4" w:space="0" w:color="auto"/>
            </w:tcBorders>
            <w:shd w:val="clear" w:color="auto" w:fill="7030A0"/>
          </w:tcPr>
          <w:p w14:paraId="64A24C6B" w14:textId="77777777" w:rsidR="008E736F" w:rsidRPr="0058557B" w:rsidRDefault="008E736F">
            <w:pPr>
              <w:rPr>
                <w:rFonts w:cstheme="minorHAnsi"/>
                <w:color w:val="FFFFFF" w:themeColor="background1"/>
                <w:lang w:val="en-US"/>
              </w:rPr>
            </w:pPr>
            <w:r>
              <w:rPr>
                <w:rFonts w:cstheme="minorHAnsi"/>
                <w:color w:val="FFFFFF" w:themeColor="background1"/>
                <w:lang w:val="en-US"/>
              </w:rPr>
              <w:t>PDA</w:t>
            </w:r>
            <w:r w:rsidRPr="0058557B">
              <w:rPr>
                <w:rFonts w:cstheme="minorHAnsi"/>
                <w:color w:val="FFFFFF" w:themeColor="background1"/>
                <w:lang w:val="en-US"/>
              </w:rPr>
              <w:t xml:space="preserve"> Criminology</w:t>
            </w:r>
          </w:p>
        </w:tc>
      </w:tr>
      <w:tr w:rsidR="008E736F" w:rsidRPr="0058557B" w14:paraId="5F7D15D1" w14:textId="77777777">
        <w:tc>
          <w:tcPr>
            <w:tcW w:w="2405" w:type="dxa"/>
            <w:tcBorders>
              <w:top w:val="single" w:sz="4" w:space="0" w:color="auto"/>
              <w:left w:val="single" w:sz="4" w:space="0" w:color="auto"/>
              <w:bottom w:val="single" w:sz="4" w:space="0" w:color="auto"/>
              <w:right w:val="single" w:sz="4" w:space="0" w:color="auto"/>
            </w:tcBorders>
            <w:hideMark/>
          </w:tcPr>
          <w:p w14:paraId="4A6DBEC0" w14:textId="77777777" w:rsidR="008E736F" w:rsidRPr="0058557B" w:rsidRDefault="008E736F">
            <w:pPr>
              <w:rPr>
                <w:rFonts w:cstheme="minorHAnsi"/>
                <w:lang w:val="en-US"/>
              </w:rPr>
            </w:pPr>
            <w:r w:rsidRPr="0058557B">
              <w:rPr>
                <w:rFonts w:cstheme="minorHAnsi"/>
                <w:lang w:val="en-US"/>
              </w:rPr>
              <w:t>Level</w:t>
            </w:r>
          </w:p>
        </w:tc>
        <w:tc>
          <w:tcPr>
            <w:tcW w:w="6611" w:type="dxa"/>
            <w:tcBorders>
              <w:top w:val="single" w:sz="4" w:space="0" w:color="auto"/>
              <w:left w:val="single" w:sz="4" w:space="0" w:color="auto"/>
              <w:bottom w:val="single" w:sz="4" w:space="0" w:color="auto"/>
              <w:right w:val="single" w:sz="4" w:space="0" w:color="auto"/>
            </w:tcBorders>
          </w:tcPr>
          <w:p w14:paraId="6F3BAD87" w14:textId="77777777" w:rsidR="008E736F" w:rsidRPr="0058557B" w:rsidRDefault="008E736F">
            <w:pPr>
              <w:rPr>
                <w:rFonts w:cstheme="minorHAnsi"/>
                <w:lang w:val="en-US"/>
              </w:rPr>
            </w:pPr>
            <w:r w:rsidRPr="0058557B">
              <w:t>Level 7</w:t>
            </w:r>
          </w:p>
        </w:tc>
      </w:tr>
      <w:tr w:rsidR="008E736F" w:rsidRPr="0058557B" w14:paraId="549F6D16" w14:textId="77777777">
        <w:tc>
          <w:tcPr>
            <w:tcW w:w="2405" w:type="dxa"/>
            <w:tcBorders>
              <w:top w:val="single" w:sz="4" w:space="0" w:color="auto"/>
              <w:left w:val="single" w:sz="4" w:space="0" w:color="auto"/>
              <w:bottom w:val="single" w:sz="4" w:space="0" w:color="auto"/>
              <w:right w:val="single" w:sz="4" w:space="0" w:color="auto"/>
            </w:tcBorders>
            <w:hideMark/>
          </w:tcPr>
          <w:p w14:paraId="5CBAE3D7" w14:textId="77777777" w:rsidR="008E736F" w:rsidRPr="0058557B" w:rsidRDefault="008E736F">
            <w:pPr>
              <w:rPr>
                <w:rFonts w:cstheme="minorHAnsi"/>
                <w:lang w:val="en-US"/>
              </w:rPr>
            </w:pPr>
            <w:r w:rsidRPr="0058557B">
              <w:rPr>
                <w:rFonts w:cstheme="minorHAnsi"/>
                <w:lang w:val="en-US"/>
              </w:rPr>
              <w:t>Campus</w:t>
            </w:r>
          </w:p>
        </w:tc>
        <w:tc>
          <w:tcPr>
            <w:tcW w:w="6611" w:type="dxa"/>
            <w:tcBorders>
              <w:top w:val="single" w:sz="4" w:space="0" w:color="auto"/>
              <w:left w:val="single" w:sz="4" w:space="0" w:color="auto"/>
              <w:bottom w:val="single" w:sz="4" w:space="0" w:color="auto"/>
              <w:right w:val="single" w:sz="4" w:space="0" w:color="auto"/>
            </w:tcBorders>
          </w:tcPr>
          <w:p w14:paraId="08C3A50C" w14:textId="77777777" w:rsidR="008E736F" w:rsidRPr="0058557B" w:rsidRDefault="008E736F">
            <w:pPr>
              <w:rPr>
                <w:rFonts w:cstheme="minorHAnsi"/>
                <w:lang w:val="en-US"/>
              </w:rPr>
            </w:pPr>
            <w:r w:rsidRPr="0058557B">
              <w:t>Arbroath and Gardyne</w:t>
            </w:r>
          </w:p>
        </w:tc>
      </w:tr>
      <w:tr w:rsidR="008E736F" w:rsidRPr="0058557B" w14:paraId="273B8DF7" w14:textId="77777777">
        <w:tc>
          <w:tcPr>
            <w:tcW w:w="2405" w:type="dxa"/>
            <w:tcBorders>
              <w:top w:val="single" w:sz="4" w:space="0" w:color="auto"/>
              <w:left w:val="single" w:sz="4" w:space="0" w:color="auto"/>
              <w:bottom w:val="single" w:sz="4" w:space="0" w:color="auto"/>
              <w:right w:val="single" w:sz="4" w:space="0" w:color="auto"/>
            </w:tcBorders>
            <w:hideMark/>
          </w:tcPr>
          <w:p w14:paraId="0328D9E2" w14:textId="77777777" w:rsidR="008E736F" w:rsidRPr="0058557B" w:rsidRDefault="008E736F">
            <w:pPr>
              <w:rPr>
                <w:rFonts w:cstheme="minorHAnsi"/>
                <w:lang w:val="en-US"/>
              </w:rPr>
            </w:pPr>
            <w:r w:rsidRPr="0058557B">
              <w:rPr>
                <w:rFonts w:cstheme="minorHAnsi"/>
                <w:lang w:val="en-US"/>
              </w:rPr>
              <w:t>Days</w:t>
            </w:r>
          </w:p>
        </w:tc>
        <w:tc>
          <w:tcPr>
            <w:tcW w:w="6611" w:type="dxa"/>
            <w:tcBorders>
              <w:top w:val="single" w:sz="4" w:space="0" w:color="auto"/>
              <w:left w:val="single" w:sz="4" w:space="0" w:color="auto"/>
              <w:bottom w:val="single" w:sz="4" w:space="0" w:color="auto"/>
              <w:right w:val="single" w:sz="4" w:space="0" w:color="auto"/>
            </w:tcBorders>
            <w:hideMark/>
          </w:tcPr>
          <w:p w14:paraId="513B745D" w14:textId="77777777" w:rsidR="008E736F" w:rsidRPr="0058557B" w:rsidRDefault="008E736F">
            <w:pPr>
              <w:rPr>
                <w:rFonts w:cstheme="minorHAnsi"/>
                <w:b/>
                <w:bCs/>
                <w:lang w:val="en-US"/>
              </w:rPr>
            </w:pPr>
            <w:r w:rsidRPr="0058557B">
              <w:rPr>
                <w:rFonts w:cstheme="minorHAnsi"/>
                <w:b/>
                <w:bCs/>
                <w:lang w:val="en-US"/>
              </w:rPr>
              <w:t>Arbroath</w:t>
            </w:r>
            <w:r w:rsidRPr="0058557B">
              <w:rPr>
                <w:rFonts w:cstheme="minorHAnsi"/>
                <w:lang w:val="en-US"/>
              </w:rPr>
              <w:t>: Friday 9-1pm</w:t>
            </w:r>
            <w:r w:rsidRPr="0058557B">
              <w:rPr>
                <w:rFonts w:cstheme="minorHAnsi"/>
                <w:b/>
                <w:bCs/>
                <w:lang w:val="en-US"/>
              </w:rPr>
              <w:t xml:space="preserve"> </w:t>
            </w:r>
          </w:p>
          <w:p w14:paraId="70EBF5A4" w14:textId="6C0EA2A6" w:rsidR="008E736F" w:rsidRPr="0058557B" w:rsidRDefault="008E736F">
            <w:pPr>
              <w:rPr>
                <w:rFonts w:cstheme="minorHAnsi"/>
                <w:lang w:val="en-US"/>
              </w:rPr>
            </w:pPr>
            <w:r w:rsidRPr="0058557B">
              <w:rPr>
                <w:rFonts w:cstheme="minorHAnsi"/>
                <w:b/>
                <w:bCs/>
                <w:lang w:val="en-US"/>
              </w:rPr>
              <w:t xml:space="preserve">Gardyne: </w:t>
            </w:r>
            <w:r w:rsidRPr="0058557B">
              <w:rPr>
                <w:rFonts w:cstheme="minorHAnsi"/>
                <w:lang w:val="en-US"/>
              </w:rPr>
              <w:t>Monday and Wednesday 2-4</w:t>
            </w:r>
            <w:r w:rsidR="00C45F28">
              <w:rPr>
                <w:rFonts w:cstheme="minorHAnsi"/>
                <w:lang w:val="en-US"/>
              </w:rPr>
              <w:t>.30</w:t>
            </w:r>
            <w:r w:rsidRPr="0058557B">
              <w:rPr>
                <w:rFonts w:cstheme="minorHAnsi"/>
                <w:lang w:val="en-US"/>
              </w:rPr>
              <w:t>pm</w:t>
            </w:r>
          </w:p>
        </w:tc>
      </w:tr>
    </w:tbl>
    <w:p w14:paraId="32C1FA19" w14:textId="77777777" w:rsidR="008E736F" w:rsidRPr="0058557B" w:rsidRDefault="008E736F" w:rsidP="008E736F"/>
    <w:p w14:paraId="56A461DB" w14:textId="77777777" w:rsidR="008E736F" w:rsidRPr="0058557B" w:rsidRDefault="008E736F" w:rsidP="023880A8">
      <w:pPr>
        <w:pStyle w:val="Heading3"/>
        <w:rPr>
          <w:b/>
          <w:bCs/>
        </w:rPr>
      </w:pPr>
      <w:r w:rsidRPr="023880A8">
        <w:rPr>
          <w:b/>
          <w:bCs/>
        </w:rPr>
        <w:t>Entry Requirements</w:t>
      </w:r>
    </w:p>
    <w:p w14:paraId="7B4AE10D" w14:textId="77777777" w:rsidR="008E736F" w:rsidRPr="0058557B" w:rsidRDefault="008E736F" w:rsidP="008E736F">
      <w:r w:rsidRPr="0058557B">
        <w:t xml:space="preserve">It is suggested that pupils may have the NPA Criminology from S5 </w:t>
      </w:r>
      <w:proofErr w:type="gramStart"/>
      <w:r w:rsidRPr="0058557B">
        <w:t>in order to</w:t>
      </w:r>
      <w:proofErr w:type="gramEnd"/>
      <w:r w:rsidRPr="0058557B">
        <w:t xml:space="preserve"> undertake this PDA but any student with two relevant Highers, and an interest in the subject area, will also be accepted.  </w:t>
      </w:r>
    </w:p>
    <w:p w14:paraId="02A8AF68" w14:textId="77777777" w:rsidR="008E736F" w:rsidRPr="0058557B" w:rsidRDefault="008E736F" w:rsidP="023880A8">
      <w:pPr>
        <w:pStyle w:val="Heading3"/>
        <w:rPr>
          <w:b/>
          <w:bCs/>
          <w:lang w:val="en-US"/>
        </w:rPr>
      </w:pPr>
      <w:r w:rsidRPr="023880A8">
        <w:rPr>
          <w:b/>
          <w:bCs/>
          <w:lang w:val="en-US"/>
        </w:rPr>
        <w:t xml:space="preserve">Units to be </w:t>
      </w:r>
      <w:proofErr w:type="gramStart"/>
      <w:r w:rsidRPr="023880A8">
        <w:rPr>
          <w:b/>
          <w:bCs/>
          <w:lang w:val="en-US"/>
        </w:rPr>
        <w:t>Completed</w:t>
      </w:r>
      <w:proofErr w:type="gramEnd"/>
    </w:p>
    <w:tbl>
      <w:tblPr>
        <w:tblStyle w:val="TableGrid"/>
        <w:tblW w:w="9024" w:type="dxa"/>
        <w:tblLook w:val="04A0" w:firstRow="1" w:lastRow="0" w:firstColumn="1" w:lastColumn="0" w:noHBand="0" w:noVBand="1"/>
      </w:tblPr>
      <w:tblGrid>
        <w:gridCol w:w="9024"/>
      </w:tblGrid>
      <w:tr w:rsidR="008E736F" w:rsidRPr="0058557B" w14:paraId="550EC1B9" w14:textId="77777777">
        <w:tc>
          <w:tcPr>
            <w:tcW w:w="9024" w:type="dxa"/>
            <w:tcBorders>
              <w:top w:val="single" w:sz="4" w:space="0" w:color="auto"/>
              <w:left w:val="single" w:sz="4" w:space="0" w:color="auto"/>
              <w:bottom w:val="single" w:sz="4" w:space="0" w:color="auto"/>
              <w:right w:val="single" w:sz="4" w:space="0" w:color="auto"/>
            </w:tcBorders>
            <w:shd w:val="clear" w:color="auto" w:fill="7030A0"/>
            <w:hideMark/>
          </w:tcPr>
          <w:p w14:paraId="1C5DC9AD" w14:textId="77777777" w:rsidR="008E736F" w:rsidRPr="0058557B" w:rsidRDefault="008E736F">
            <w:pPr>
              <w:rPr>
                <w:rFonts w:cstheme="minorHAnsi"/>
                <w:color w:val="FFFFFF" w:themeColor="background1"/>
                <w:lang w:val="en-US"/>
              </w:rPr>
            </w:pPr>
            <w:r w:rsidRPr="0058557B">
              <w:rPr>
                <w:rFonts w:cstheme="minorHAnsi"/>
                <w:color w:val="FFFFFF" w:themeColor="background1"/>
                <w:lang w:val="en-US"/>
              </w:rPr>
              <w:t>Mandatory Units</w:t>
            </w:r>
          </w:p>
        </w:tc>
      </w:tr>
      <w:tr w:rsidR="008E736F" w:rsidRPr="0058557B" w14:paraId="2C00DEE7" w14:textId="77777777">
        <w:tc>
          <w:tcPr>
            <w:tcW w:w="9024" w:type="dxa"/>
            <w:tcBorders>
              <w:top w:val="single" w:sz="4" w:space="0" w:color="auto"/>
              <w:left w:val="single" w:sz="4" w:space="0" w:color="auto"/>
              <w:bottom w:val="single" w:sz="4" w:space="0" w:color="auto"/>
              <w:right w:val="single" w:sz="4" w:space="0" w:color="auto"/>
            </w:tcBorders>
          </w:tcPr>
          <w:p w14:paraId="322AB8D0" w14:textId="77777777" w:rsidR="008E736F" w:rsidRPr="0058557B" w:rsidRDefault="008E736F">
            <w:r w:rsidRPr="0058557B">
              <w:t>Criminology: the accused’s journey</w:t>
            </w:r>
          </w:p>
        </w:tc>
      </w:tr>
      <w:tr w:rsidR="008E736F" w:rsidRPr="0002580F" w14:paraId="5650B38F" w14:textId="77777777">
        <w:tc>
          <w:tcPr>
            <w:tcW w:w="9024" w:type="dxa"/>
            <w:tcBorders>
              <w:top w:val="single" w:sz="4" w:space="0" w:color="auto"/>
              <w:left w:val="single" w:sz="4" w:space="0" w:color="auto"/>
              <w:bottom w:val="single" w:sz="4" w:space="0" w:color="auto"/>
              <w:right w:val="single" w:sz="4" w:space="0" w:color="auto"/>
            </w:tcBorders>
          </w:tcPr>
          <w:p w14:paraId="38740781" w14:textId="77777777" w:rsidR="008E736F" w:rsidRPr="0058557B" w:rsidRDefault="008E736F">
            <w:r w:rsidRPr="0058557B">
              <w:t>Sociology B: Applying Sociological Theories and Studies to Sociological Topics</w:t>
            </w:r>
          </w:p>
        </w:tc>
      </w:tr>
    </w:tbl>
    <w:p w14:paraId="71054AAA" w14:textId="77777777" w:rsidR="008E736F" w:rsidRPr="0002580F" w:rsidRDefault="008E736F" w:rsidP="008E736F">
      <w:pPr>
        <w:rPr>
          <w:highlight w:val="yellow"/>
        </w:rPr>
      </w:pPr>
    </w:p>
    <w:p w14:paraId="730E542A" w14:textId="77777777" w:rsidR="008E736F" w:rsidRPr="00AF45BF" w:rsidRDefault="008E736F" w:rsidP="023880A8">
      <w:pPr>
        <w:pStyle w:val="Heading3"/>
        <w:rPr>
          <w:b/>
          <w:bCs/>
        </w:rPr>
      </w:pPr>
      <w:r w:rsidRPr="023880A8">
        <w:rPr>
          <w:b/>
          <w:bCs/>
        </w:rPr>
        <w:t>Progression Pathways</w:t>
      </w:r>
    </w:p>
    <w:p w14:paraId="07BFCB91" w14:textId="77777777" w:rsidR="008E736F" w:rsidRPr="00AF45BF" w:rsidRDefault="008E736F" w:rsidP="008E736F">
      <w:pPr>
        <w:pStyle w:val="ListParagraph"/>
        <w:numPr>
          <w:ilvl w:val="0"/>
          <w:numId w:val="30"/>
        </w:numPr>
        <w:jc w:val="both"/>
        <w:rPr>
          <w:rFonts w:asciiTheme="minorHAnsi" w:hAnsiTheme="minorHAnsi" w:cstheme="minorHAnsi"/>
          <w:sz w:val="22"/>
          <w:szCs w:val="22"/>
        </w:rPr>
      </w:pPr>
      <w:r w:rsidRPr="00AF45BF">
        <w:rPr>
          <w:rFonts w:asciiTheme="minorHAnsi" w:hAnsiTheme="minorHAnsi" w:cstheme="minorHAnsi"/>
          <w:sz w:val="22"/>
          <w:szCs w:val="22"/>
        </w:rPr>
        <w:t xml:space="preserve">Successful completion of the PDA provides the opportunity of progressing to a full HNC qualification in Social Sciences, Police Studies, </w:t>
      </w:r>
      <w:proofErr w:type="gramStart"/>
      <w:r w:rsidRPr="00AF45BF">
        <w:rPr>
          <w:rFonts w:asciiTheme="minorHAnsi" w:hAnsiTheme="minorHAnsi" w:cstheme="minorHAnsi"/>
          <w:sz w:val="22"/>
          <w:szCs w:val="22"/>
        </w:rPr>
        <w:t>Health</w:t>
      </w:r>
      <w:proofErr w:type="gramEnd"/>
      <w:r w:rsidRPr="00AF45BF">
        <w:rPr>
          <w:rFonts w:asciiTheme="minorHAnsi" w:hAnsiTheme="minorHAnsi" w:cstheme="minorHAnsi"/>
          <w:sz w:val="22"/>
          <w:szCs w:val="22"/>
        </w:rPr>
        <w:t xml:space="preserve"> and Social Care, or first year entry to university (together with Highers or equivalent). </w:t>
      </w:r>
    </w:p>
    <w:p w14:paraId="63F13A56" w14:textId="77777777" w:rsidR="008E736F" w:rsidRPr="00AF45BF" w:rsidRDefault="008E736F" w:rsidP="008E736F">
      <w:pPr>
        <w:pStyle w:val="ListParagraph"/>
        <w:numPr>
          <w:ilvl w:val="0"/>
          <w:numId w:val="30"/>
        </w:numPr>
        <w:jc w:val="both"/>
        <w:rPr>
          <w:rFonts w:asciiTheme="minorHAnsi" w:hAnsiTheme="minorHAnsi" w:cstheme="minorHAnsi"/>
          <w:sz w:val="22"/>
          <w:szCs w:val="22"/>
        </w:rPr>
      </w:pPr>
      <w:r w:rsidRPr="00AF45BF">
        <w:rPr>
          <w:rFonts w:asciiTheme="minorHAnsi" w:hAnsiTheme="minorHAnsi" w:cstheme="minorHAnsi"/>
          <w:sz w:val="22"/>
          <w:szCs w:val="22"/>
        </w:rPr>
        <w:t xml:space="preserve">Completion of HNC Social Science, Police Studies or Health and Social Care may lead to second year entry for many related degree courses at our partner universities: </w:t>
      </w:r>
    </w:p>
    <w:p w14:paraId="3857EC14" w14:textId="77777777" w:rsidR="008E736F" w:rsidRPr="00AF45BF" w:rsidRDefault="008E736F" w:rsidP="008E736F">
      <w:pPr>
        <w:pStyle w:val="ListParagraph"/>
        <w:numPr>
          <w:ilvl w:val="0"/>
          <w:numId w:val="30"/>
        </w:numPr>
        <w:jc w:val="both"/>
        <w:rPr>
          <w:rFonts w:asciiTheme="minorHAnsi" w:hAnsiTheme="minorHAnsi" w:cstheme="minorHAnsi"/>
          <w:sz w:val="22"/>
          <w:szCs w:val="22"/>
        </w:rPr>
      </w:pPr>
      <w:r w:rsidRPr="00AF45BF">
        <w:rPr>
          <w:rFonts w:asciiTheme="minorHAnsi" w:hAnsiTheme="minorHAnsi" w:cstheme="minorHAnsi"/>
          <w:sz w:val="22"/>
          <w:szCs w:val="22"/>
        </w:rPr>
        <w:t xml:space="preserve">University of St Andrews – degrees in social anthropology, psychology, history, </w:t>
      </w:r>
      <w:proofErr w:type="gramStart"/>
      <w:r w:rsidRPr="00AF45BF">
        <w:rPr>
          <w:rFonts w:asciiTheme="minorHAnsi" w:hAnsiTheme="minorHAnsi" w:cstheme="minorHAnsi"/>
          <w:sz w:val="22"/>
          <w:szCs w:val="22"/>
        </w:rPr>
        <w:t>English</w:t>
      </w:r>
      <w:proofErr w:type="gramEnd"/>
      <w:r w:rsidRPr="00AF45BF">
        <w:rPr>
          <w:rFonts w:asciiTheme="minorHAnsi" w:hAnsiTheme="minorHAnsi" w:cstheme="minorHAnsi"/>
          <w:sz w:val="22"/>
          <w:szCs w:val="22"/>
        </w:rPr>
        <w:t xml:space="preserve"> and other humanities. </w:t>
      </w:r>
    </w:p>
    <w:p w14:paraId="20089841" w14:textId="77777777" w:rsidR="008E736F" w:rsidRPr="00AF45BF" w:rsidRDefault="008E736F" w:rsidP="008E736F">
      <w:pPr>
        <w:pStyle w:val="ListParagraph"/>
        <w:numPr>
          <w:ilvl w:val="0"/>
          <w:numId w:val="30"/>
        </w:numPr>
        <w:jc w:val="both"/>
        <w:rPr>
          <w:rFonts w:asciiTheme="minorHAnsi" w:hAnsiTheme="minorHAnsi" w:cstheme="minorHAnsi"/>
          <w:sz w:val="22"/>
          <w:szCs w:val="22"/>
        </w:rPr>
      </w:pPr>
      <w:r w:rsidRPr="00AF45BF">
        <w:rPr>
          <w:rFonts w:asciiTheme="minorHAnsi" w:hAnsiTheme="minorHAnsi" w:cstheme="minorHAnsi"/>
          <w:sz w:val="22"/>
          <w:szCs w:val="22"/>
        </w:rPr>
        <w:t xml:space="preserve">University of Aberdeen – degrees in anthropology, history, psychology, sociology, </w:t>
      </w:r>
      <w:proofErr w:type="gramStart"/>
      <w:r w:rsidRPr="00AF45BF">
        <w:rPr>
          <w:rFonts w:asciiTheme="minorHAnsi" w:hAnsiTheme="minorHAnsi" w:cstheme="minorHAnsi"/>
          <w:sz w:val="22"/>
          <w:szCs w:val="22"/>
        </w:rPr>
        <w:t>philosophy</w:t>
      </w:r>
      <w:proofErr w:type="gramEnd"/>
      <w:r w:rsidRPr="00AF45BF">
        <w:rPr>
          <w:rFonts w:asciiTheme="minorHAnsi" w:hAnsiTheme="minorHAnsi" w:cstheme="minorHAnsi"/>
          <w:sz w:val="22"/>
          <w:szCs w:val="22"/>
        </w:rPr>
        <w:t xml:space="preserve"> and geography. </w:t>
      </w:r>
    </w:p>
    <w:p w14:paraId="04C5B90D" w14:textId="77777777" w:rsidR="008E736F" w:rsidRPr="00AF45BF" w:rsidRDefault="008E736F" w:rsidP="008E736F">
      <w:pPr>
        <w:pStyle w:val="ListParagraph"/>
        <w:numPr>
          <w:ilvl w:val="0"/>
          <w:numId w:val="30"/>
        </w:numPr>
        <w:jc w:val="both"/>
        <w:rPr>
          <w:rFonts w:asciiTheme="minorHAnsi" w:hAnsiTheme="minorHAnsi" w:cstheme="minorHAnsi"/>
          <w:sz w:val="22"/>
          <w:szCs w:val="22"/>
        </w:rPr>
      </w:pPr>
      <w:r w:rsidRPr="00AF45BF">
        <w:rPr>
          <w:rFonts w:asciiTheme="minorHAnsi" w:hAnsiTheme="minorHAnsi" w:cstheme="minorHAnsi"/>
          <w:sz w:val="22"/>
          <w:szCs w:val="22"/>
        </w:rPr>
        <w:t xml:space="preserve">Abertay University – degrees in social science, </w:t>
      </w:r>
      <w:proofErr w:type="gramStart"/>
      <w:r w:rsidRPr="00AF45BF">
        <w:rPr>
          <w:rFonts w:asciiTheme="minorHAnsi" w:hAnsiTheme="minorHAnsi" w:cstheme="minorHAnsi"/>
          <w:sz w:val="22"/>
          <w:szCs w:val="22"/>
        </w:rPr>
        <w:t>criminology</w:t>
      </w:r>
      <w:proofErr w:type="gramEnd"/>
      <w:r w:rsidRPr="00AF45BF">
        <w:rPr>
          <w:rFonts w:asciiTheme="minorHAnsi" w:hAnsiTheme="minorHAnsi" w:cstheme="minorHAnsi"/>
          <w:sz w:val="22"/>
          <w:szCs w:val="22"/>
        </w:rPr>
        <w:t xml:space="preserve"> and sociology. </w:t>
      </w:r>
    </w:p>
    <w:p w14:paraId="3058ED7B" w14:textId="77777777" w:rsidR="008E736F" w:rsidRPr="00AF45BF" w:rsidRDefault="008E736F" w:rsidP="008E736F">
      <w:pPr>
        <w:pStyle w:val="ListParagraph"/>
        <w:numPr>
          <w:ilvl w:val="0"/>
          <w:numId w:val="30"/>
        </w:numPr>
        <w:jc w:val="both"/>
        <w:rPr>
          <w:rFonts w:asciiTheme="minorHAnsi" w:hAnsiTheme="minorHAnsi" w:cstheme="minorHAnsi"/>
          <w:sz w:val="22"/>
          <w:szCs w:val="22"/>
        </w:rPr>
      </w:pPr>
      <w:r w:rsidRPr="00AF45BF">
        <w:rPr>
          <w:rFonts w:asciiTheme="minorHAnsi" w:hAnsiTheme="minorHAnsi" w:cstheme="minorHAnsi"/>
          <w:sz w:val="22"/>
          <w:szCs w:val="22"/>
        </w:rPr>
        <w:t>University of Dundee – degrees in liberal arts.</w:t>
      </w:r>
    </w:p>
    <w:p w14:paraId="5E9B65A4" w14:textId="77777777" w:rsidR="008E736F" w:rsidRPr="00AF45BF" w:rsidRDefault="008E736F" w:rsidP="008E736F">
      <w:pPr>
        <w:pStyle w:val="ListParagraph"/>
        <w:numPr>
          <w:ilvl w:val="0"/>
          <w:numId w:val="30"/>
        </w:numPr>
        <w:jc w:val="both"/>
        <w:rPr>
          <w:rFonts w:asciiTheme="minorHAnsi" w:hAnsiTheme="minorHAnsi" w:cstheme="minorHAnsi"/>
          <w:sz w:val="22"/>
          <w:szCs w:val="22"/>
        </w:rPr>
      </w:pPr>
      <w:r w:rsidRPr="00AF45BF">
        <w:rPr>
          <w:rFonts w:asciiTheme="minorHAnsi" w:hAnsiTheme="minorHAnsi" w:cstheme="minorHAnsi"/>
          <w:sz w:val="22"/>
          <w:szCs w:val="22"/>
        </w:rPr>
        <w:t>Robert Gordon University (RGU) – degrees in social science.</w:t>
      </w:r>
    </w:p>
    <w:p w14:paraId="0A973C3E" w14:textId="77777777" w:rsidR="008E736F" w:rsidRPr="00AF45BF" w:rsidRDefault="008E736F" w:rsidP="008E736F">
      <w:pPr>
        <w:pStyle w:val="ListParagraph"/>
        <w:numPr>
          <w:ilvl w:val="0"/>
          <w:numId w:val="30"/>
        </w:numPr>
        <w:jc w:val="both"/>
        <w:rPr>
          <w:rFonts w:asciiTheme="minorHAnsi" w:hAnsiTheme="minorHAnsi" w:cstheme="minorHAnsi"/>
          <w:sz w:val="22"/>
          <w:szCs w:val="22"/>
        </w:rPr>
      </w:pPr>
      <w:r w:rsidRPr="00AF45BF">
        <w:rPr>
          <w:rFonts w:asciiTheme="minorHAnsi" w:hAnsiTheme="minorHAnsi" w:cstheme="minorHAnsi"/>
          <w:sz w:val="22"/>
          <w:szCs w:val="22"/>
        </w:rPr>
        <w:t xml:space="preserve">University of Highlands and Islands (UHI) – degrees in social science, history, politics, </w:t>
      </w:r>
      <w:proofErr w:type="gramStart"/>
      <w:r w:rsidRPr="00AF45BF">
        <w:rPr>
          <w:rFonts w:asciiTheme="minorHAnsi" w:hAnsiTheme="minorHAnsi" w:cstheme="minorHAnsi"/>
          <w:sz w:val="22"/>
          <w:szCs w:val="22"/>
        </w:rPr>
        <w:t>sociology</w:t>
      </w:r>
      <w:proofErr w:type="gramEnd"/>
      <w:r w:rsidRPr="00AF45BF">
        <w:rPr>
          <w:rFonts w:asciiTheme="minorHAnsi" w:hAnsiTheme="minorHAnsi" w:cstheme="minorHAnsi"/>
          <w:sz w:val="22"/>
          <w:szCs w:val="22"/>
        </w:rPr>
        <w:t xml:space="preserve"> and criminology.</w:t>
      </w:r>
    </w:p>
    <w:p w14:paraId="66EECD12" w14:textId="77777777" w:rsidR="008E736F" w:rsidRPr="00AF45BF" w:rsidRDefault="008E736F" w:rsidP="008E736F">
      <w:pPr>
        <w:ind w:left="360"/>
        <w:jc w:val="both"/>
        <w:rPr>
          <w:rFonts w:cstheme="minorHAnsi"/>
        </w:rPr>
      </w:pPr>
    </w:p>
    <w:p w14:paraId="723E0E5E" w14:textId="77777777" w:rsidR="008E736F" w:rsidRPr="00AF45BF" w:rsidRDefault="008E736F" w:rsidP="023880A8">
      <w:pPr>
        <w:pStyle w:val="Heading3"/>
        <w:rPr>
          <w:b/>
          <w:bCs/>
        </w:rPr>
      </w:pPr>
      <w:r w:rsidRPr="023880A8">
        <w:rPr>
          <w:b/>
          <w:bCs/>
        </w:rPr>
        <w:t>Course Description</w:t>
      </w:r>
    </w:p>
    <w:p w14:paraId="51BA1C64" w14:textId="77777777" w:rsidR="008E736F" w:rsidRPr="00AF45BF" w:rsidRDefault="008E736F" w:rsidP="008E736F">
      <w:pPr>
        <w:jc w:val="both"/>
        <w:rPr>
          <w:rFonts w:cstheme="minorHAnsi"/>
        </w:rPr>
      </w:pPr>
      <w:r w:rsidRPr="00AF45BF">
        <w:rPr>
          <w:rFonts w:cstheme="minorHAnsi"/>
        </w:rPr>
        <w:t>This PDA is designed to introduce pupils to a selection of topics and areas of debates that inform contemporary justice. Pupils will develop an understanding of the process of the accused’s journey from arrest through to release. Youth and community justice will also be examined, allowing pupils to gain an understanding of how youths are processed in the Scottish Criminal Justice System.</w:t>
      </w:r>
    </w:p>
    <w:p w14:paraId="6BE00610" w14:textId="77777777" w:rsidR="008E736F" w:rsidRPr="000426CA" w:rsidRDefault="008E736F" w:rsidP="023880A8">
      <w:pPr>
        <w:pStyle w:val="Heading3"/>
        <w:rPr>
          <w:b/>
          <w:bCs/>
        </w:rPr>
      </w:pPr>
      <w:r w:rsidRPr="023880A8">
        <w:rPr>
          <w:b/>
          <w:bCs/>
        </w:rPr>
        <w:t>Unit Contents</w:t>
      </w:r>
    </w:p>
    <w:tbl>
      <w:tblPr>
        <w:tblStyle w:val="TableGrid"/>
        <w:tblW w:w="0" w:type="auto"/>
        <w:tblLook w:val="04A0" w:firstRow="1" w:lastRow="0" w:firstColumn="1" w:lastColumn="0" w:noHBand="0" w:noVBand="1"/>
      </w:tblPr>
      <w:tblGrid>
        <w:gridCol w:w="2405"/>
        <w:gridCol w:w="6611"/>
      </w:tblGrid>
      <w:tr w:rsidR="008E736F" w:rsidRPr="000426CA" w14:paraId="6C35E8B9" w14:textId="77777777">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0C557692" w14:textId="77777777" w:rsidR="008E736F" w:rsidRPr="000426CA" w:rsidRDefault="008E736F">
            <w:pPr>
              <w:rPr>
                <w:rFonts w:cstheme="minorHAnsi"/>
                <w:color w:val="FFFFFF" w:themeColor="background1"/>
                <w:lang w:val="en-US"/>
              </w:rPr>
            </w:pPr>
            <w:r w:rsidRPr="000426CA">
              <w:rPr>
                <w:rFonts w:cstheme="minorHAnsi"/>
                <w:color w:val="FFFFFF" w:themeColor="background1"/>
                <w:lang w:val="en-US"/>
              </w:rPr>
              <w:t>Unit</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45B2821A" w14:textId="77777777" w:rsidR="008E736F" w:rsidRPr="000426CA" w:rsidRDefault="008E736F">
            <w:pPr>
              <w:rPr>
                <w:rFonts w:cstheme="minorHAnsi"/>
                <w:color w:val="FFFFFF" w:themeColor="background1"/>
                <w:lang w:val="en-US"/>
              </w:rPr>
            </w:pPr>
            <w:r w:rsidRPr="000426CA">
              <w:rPr>
                <w:rFonts w:cstheme="minorHAnsi"/>
                <w:color w:val="FFFFFF" w:themeColor="background1"/>
                <w:lang w:val="en-US"/>
              </w:rPr>
              <w:t>Description</w:t>
            </w:r>
          </w:p>
        </w:tc>
      </w:tr>
      <w:tr w:rsidR="008E736F" w:rsidRPr="000426CA" w14:paraId="2848C529" w14:textId="77777777">
        <w:tc>
          <w:tcPr>
            <w:tcW w:w="2405" w:type="dxa"/>
            <w:tcBorders>
              <w:top w:val="single" w:sz="4" w:space="0" w:color="auto"/>
              <w:left w:val="single" w:sz="4" w:space="0" w:color="auto"/>
              <w:bottom w:val="single" w:sz="4" w:space="0" w:color="auto"/>
              <w:right w:val="single" w:sz="4" w:space="0" w:color="auto"/>
            </w:tcBorders>
          </w:tcPr>
          <w:p w14:paraId="6B2DF3C5" w14:textId="77777777" w:rsidR="008E736F" w:rsidRPr="000426CA" w:rsidRDefault="008E736F">
            <w:pPr>
              <w:rPr>
                <w:rFonts w:cstheme="minorHAnsi"/>
                <w:b/>
                <w:bCs/>
                <w:lang w:val="en-US"/>
              </w:rPr>
            </w:pPr>
            <w:r w:rsidRPr="000426CA">
              <w:rPr>
                <w:b/>
                <w:bCs/>
              </w:rPr>
              <w:t>Criminology: the accused’s journey</w:t>
            </w:r>
          </w:p>
        </w:tc>
        <w:tc>
          <w:tcPr>
            <w:tcW w:w="6611" w:type="dxa"/>
            <w:tcBorders>
              <w:top w:val="single" w:sz="4" w:space="0" w:color="auto"/>
              <w:left w:val="single" w:sz="4" w:space="0" w:color="auto"/>
              <w:bottom w:val="single" w:sz="4" w:space="0" w:color="auto"/>
              <w:right w:val="single" w:sz="4" w:space="0" w:color="auto"/>
            </w:tcBorders>
          </w:tcPr>
          <w:p w14:paraId="5CEDC26D" w14:textId="77777777" w:rsidR="008E736F" w:rsidRPr="000426CA" w:rsidRDefault="008E736F">
            <w:pPr>
              <w:rPr>
                <w:rFonts w:cstheme="minorHAnsi"/>
                <w:lang w:val="en-US"/>
              </w:rPr>
            </w:pPr>
            <w:r w:rsidRPr="000426CA">
              <w:t>This unit looks at the accused’s journey from initial arrest through disposal, including any trial and sentencing, within the Scottish Criminal Justice System. It also looks at the efficacy of the Scottish System in comparison with other criminal justice systems.</w:t>
            </w:r>
          </w:p>
        </w:tc>
      </w:tr>
      <w:tr w:rsidR="008E736F" w:rsidRPr="0002580F" w14:paraId="0F93F5D1" w14:textId="77777777">
        <w:tc>
          <w:tcPr>
            <w:tcW w:w="2405" w:type="dxa"/>
            <w:tcBorders>
              <w:top w:val="single" w:sz="4" w:space="0" w:color="auto"/>
              <w:left w:val="single" w:sz="4" w:space="0" w:color="auto"/>
              <w:bottom w:val="single" w:sz="4" w:space="0" w:color="auto"/>
              <w:right w:val="single" w:sz="4" w:space="0" w:color="auto"/>
            </w:tcBorders>
          </w:tcPr>
          <w:p w14:paraId="0AC08F83" w14:textId="77777777" w:rsidR="008E736F" w:rsidRPr="000426CA" w:rsidRDefault="008E736F">
            <w:pPr>
              <w:rPr>
                <w:rFonts w:cstheme="minorHAnsi"/>
                <w:b/>
                <w:bCs/>
                <w:lang w:val="en-US"/>
              </w:rPr>
            </w:pPr>
            <w:r w:rsidRPr="000426CA">
              <w:rPr>
                <w:b/>
                <w:bCs/>
              </w:rPr>
              <w:t>Sociology B: Applying Sociological Theories and Studies to Sociological Topics</w:t>
            </w:r>
          </w:p>
        </w:tc>
        <w:tc>
          <w:tcPr>
            <w:tcW w:w="6611" w:type="dxa"/>
            <w:tcBorders>
              <w:top w:val="single" w:sz="4" w:space="0" w:color="auto"/>
              <w:left w:val="single" w:sz="4" w:space="0" w:color="auto"/>
              <w:bottom w:val="single" w:sz="4" w:space="0" w:color="auto"/>
              <w:right w:val="single" w:sz="4" w:space="0" w:color="auto"/>
            </w:tcBorders>
          </w:tcPr>
          <w:p w14:paraId="184E515C" w14:textId="77777777" w:rsidR="008E736F" w:rsidRPr="000426CA" w:rsidRDefault="008E736F">
            <w:pPr>
              <w:rPr>
                <w:rFonts w:cstheme="minorHAnsi"/>
                <w:lang w:val="en-US"/>
              </w:rPr>
            </w:pPr>
            <w:r w:rsidRPr="000426CA">
              <w:t xml:space="preserve">This unit looks at the dominant sociological theories and applies these to a variety of topics including crime and deviance and gender inequalities in the criminal justice system. </w:t>
            </w:r>
          </w:p>
        </w:tc>
      </w:tr>
    </w:tbl>
    <w:p w14:paraId="3A49F9AA" w14:textId="77777777" w:rsidR="008E736F" w:rsidRPr="0002580F" w:rsidRDefault="008E736F" w:rsidP="023880A8">
      <w:pPr>
        <w:jc w:val="both"/>
        <w:rPr>
          <w:b/>
          <w:bCs/>
          <w:highlight w:val="yellow"/>
        </w:rPr>
      </w:pPr>
    </w:p>
    <w:p w14:paraId="42FBC513" w14:textId="77777777" w:rsidR="008E736F" w:rsidRPr="00E56E1C" w:rsidRDefault="008E736F" w:rsidP="023880A8">
      <w:pPr>
        <w:pStyle w:val="Heading3"/>
        <w:rPr>
          <w:b/>
          <w:bCs/>
        </w:rPr>
      </w:pPr>
      <w:r w:rsidRPr="023880A8">
        <w:rPr>
          <w:b/>
          <w:bCs/>
        </w:rPr>
        <w:t>Assessment Method</w:t>
      </w:r>
    </w:p>
    <w:p w14:paraId="38D79124" w14:textId="74516A92" w:rsidR="008E736F" w:rsidRDefault="008E736F" w:rsidP="008E17A4">
      <w:pPr>
        <w:jc w:val="both"/>
        <w:rPr>
          <w:rFonts w:cstheme="minorHAnsi"/>
        </w:rPr>
      </w:pPr>
      <w:r w:rsidRPr="00E56E1C">
        <w:rPr>
          <w:rFonts w:cstheme="minorHAnsi"/>
        </w:rPr>
        <w:t>A combination of open and closed book assessments as required by the SQA.</w:t>
      </w:r>
    </w:p>
    <w:p w14:paraId="268A538D" w14:textId="77777777" w:rsidR="008E17A4" w:rsidRPr="008E17A4" w:rsidRDefault="008E17A4" w:rsidP="008E17A4">
      <w:pPr>
        <w:jc w:val="both"/>
        <w:rPr>
          <w:rFonts w:cstheme="minorHAnsi"/>
        </w:rPr>
      </w:pPr>
    </w:p>
    <w:p w14:paraId="4865B55E" w14:textId="2A08CB61" w:rsidR="006F7194" w:rsidRPr="00D84AB5" w:rsidRDefault="006F7194" w:rsidP="006F7194">
      <w:pPr>
        <w:pStyle w:val="Heading2"/>
      </w:pPr>
      <w:bookmarkStart w:id="98" w:name="_Toc120021518"/>
      <w:r w:rsidRPr="00D84AB5">
        <w:t>Professional Development Award: Psychology Level 7</w:t>
      </w:r>
      <w:bookmarkEnd w:id="98"/>
    </w:p>
    <w:tbl>
      <w:tblPr>
        <w:tblStyle w:val="TableGrid"/>
        <w:tblW w:w="0" w:type="auto"/>
        <w:tblLook w:val="04A0" w:firstRow="1" w:lastRow="0" w:firstColumn="1" w:lastColumn="0" w:noHBand="0" w:noVBand="1"/>
      </w:tblPr>
      <w:tblGrid>
        <w:gridCol w:w="2405"/>
        <w:gridCol w:w="6611"/>
      </w:tblGrid>
      <w:tr w:rsidR="006F7194" w:rsidRPr="00D84AB5" w14:paraId="54BDD701" w14:textId="77777777" w:rsidTr="008311EB">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143A1825" w14:textId="77777777" w:rsidR="006F7194" w:rsidRPr="00D84AB5" w:rsidRDefault="006F7194" w:rsidP="008311EB">
            <w:pPr>
              <w:rPr>
                <w:rFonts w:cstheme="minorHAnsi"/>
                <w:color w:val="FFFFFF" w:themeColor="background1"/>
                <w:lang w:val="en-US"/>
              </w:rPr>
            </w:pPr>
            <w:r w:rsidRPr="00D84AB5">
              <w:rPr>
                <w:rFonts w:cstheme="minorHAnsi"/>
                <w:color w:val="FFFFFF" w:themeColor="background1"/>
                <w:lang w:val="en-US"/>
              </w:rPr>
              <w:t>Course Title</w:t>
            </w:r>
          </w:p>
        </w:tc>
        <w:tc>
          <w:tcPr>
            <w:tcW w:w="6611" w:type="dxa"/>
            <w:tcBorders>
              <w:top w:val="single" w:sz="4" w:space="0" w:color="auto"/>
              <w:left w:val="single" w:sz="4" w:space="0" w:color="auto"/>
              <w:bottom w:val="single" w:sz="4" w:space="0" w:color="auto"/>
              <w:right w:val="single" w:sz="4" w:space="0" w:color="auto"/>
            </w:tcBorders>
            <w:shd w:val="clear" w:color="auto" w:fill="7030A0"/>
          </w:tcPr>
          <w:p w14:paraId="13BD0036" w14:textId="5CB884C7" w:rsidR="006F7194" w:rsidRPr="00D84AB5" w:rsidRDefault="004C6FB1" w:rsidP="008311EB">
            <w:pPr>
              <w:rPr>
                <w:rFonts w:cstheme="minorHAnsi"/>
                <w:color w:val="FFFFFF" w:themeColor="background1"/>
                <w:lang w:val="en-US"/>
              </w:rPr>
            </w:pPr>
            <w:r>
              <w:rPr>
                <w:rFonts w:cstheme="minorHAnsi"/>
                <w:color w:val="FFFFFF" w:themeColor="background1"/>
                <w:lang w:val="en-US"/>
              </w:rPr>
              <w:t>PDA</w:t>
            </w:r>
            <w:r w:rsidR="00A81D15" w:rsidRPr="00D84AB5">
              <w:rPr>
                <w:rFonts w:cstheme="minorHAnsi"/>
                <w:color w:val="FFFFFF" w:themeColor="background1"/>
                <w:lang w:val="en-US"/>
              </w:rPr>
              <w:t xml:space="preserve"> Psychology</w:t>
            </w:r>
          </w:p>
        </w:tc>
      </w:tr>
      <w:tr w:rsidR="006F7194" w:rsidRPr="00D84AB5" w14:paraId="55BAC34F"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11EE34D5" w14:textId="77777777" w:rsidR="006F7194" w:rsidRPr="00D84AB5" w:rsidRDefault="006F7194" w:rsidP="008311EB">
            <w:pPr>
              <w:rPr>
                <w:rFonts w:cstheme="minorHAnsi"/>
                <w:lang w:val="en-US"/>
              </w:rPr>
            </w:pPr>
            <w:r w:rsidRPr="00D84AB5">
              <w:rPr>
                <w:rFonts w:cstheme="minorHAnsi"/>
                <w:lang w:val="en-US"/>
              </w:rPr>
              <w:t>Level</w:t>
            </w:r>
          </w:p>
        </w:tc>
        <w:tc>
          <w:tcPr>
            <w:tcW w:w="6611" w:type="dxa"/>
            <w:tcBorders>
              <w:top w:val="single" w:sz="4" w:space="0" w:color="auto"/>
              <w:left w:val="single" w:sz="4" w:space="0" w:color="auto"/>
              <w:bottom w:val="single" w:sz="4" w:space="0" w:color="auto"/>
              <w:right w:val="single" w:sz="4" w:space="0" w:color="auto"/>
            </w:tcBorders>
          </w:tcPr>
          <w:p w14:paraId="7A6D7F54" w14:textId="5E4D561E" w:rsidR="006F7194" w:rsidRPr="00D84AB5" w:rsidRDefault="006F7194" w:rsidP="008311EB">
            <w:pPr>
              <w:rPr>
                <w:rFonts w:cstheme="minorHAnsi"/>
                <w:lang w:val="en-US"/>
              </w:rPr>
            </w:pPr>
            <w:r w:rsidRPr="00D84AB5">
              <w:t xml:space="preserve">Level </w:t>
            </w:r>
            <w:r w:rsidR="00A81D15" w:rsidRPr="00D84AB5">
              <w:t>7</w:t>
            </w:r>
          </w:p>
        </w:tc>
      </w:tr>
      <w:tr w:rsidR="006F7194" w:rsidRPr="00D84AB5" w14:paraId="2B012031"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78E38909" w14:textId="77777777" w:rsidR="006F7194" w:rsidRPr="00D84AB5" w:rsidRDefault="006F7194" w:rsidP="008311EB">
            <w:pPr>
              <w:rPr>
                <w:rFonts w:cstheme="minorHAnsi"/>
                <w:lang w:val="en-US"/>
              </w:rPr>
            </w:pPr>
            <w:r w:rsidRPr="00D84AB5">
              <w:rPr>
                <w:rFonts w:cstheme="minorHAnsi"/>
                <w:lang w:val="en-US"/>
              </w:rPr>
              <w:t>Campus</w:t>
            </w:r>
          </w:p>
        </w:tc>
        <w:tc>
          <w:tcPr>
            <w:tcW w:w="6611" w:type="dxa"/>
            <w:tcBorders>
              <w:top w:val="single" w:sz="4" w:space="0" w:color="auto"/>
              <w:left w:val="single" w:sz="4" w:space="0" w:color="auto"/>
              <w:bottom w:val="single" w:sz="4" w:space="0" w:color="auto"/>
              <w:right w:val="single" w:sz="4" w:space="0" w:color="auto"/>
            </w:tcBorders>
          </w:tcPr>
          <w:p w14:paraId="4C0D0838" w14:textId="77777777" w:rsidR="006F7194" w:rsidRPr="00D84AB5" w:rsidRDefault="006F7194" w:rsidP="008311EB">
            <w:pPr>
              <w:rPr>
                <w:rFonts w:cstheme="minorHAnsi"/>
                <w:lang w:val="en-US"/>
              </w:rPr>
            </w:pPr>
            <w:r w:rsidRPr="00D84AB5">
              <w:t>Arbroath and Gardyne</w:t>
            </w:r>
          </w:p>
        </w:tc>
      </w:tr>
      <w:tr w:rsidR="006F7194" w:rsidRPr="00D84AB5" w14:paraId="65BE168C" w14:textId="77777777" w:rsidTr="008311EB">
        <w:tc>
          <w:tcPr>
            <w:tcW w:w="2405" w:type="dxa"/>
            <w:tcBorders>
              <w:top w:val="single" w:sz="4" w:space="0" w:color="auto"/>
              <w:left w:val="single" w:sz="4" w:space="0" w:color="auto"/>
              <w:bottom w:val="single" w:sz="4" w:space="0" w:color="auto"/>
              <w:right w:val="single" w:sz="4" w:space="0" w:color="auto"/>
            </w:tcBorders>
            <w:hideMark/>
          </w:tcPr>
          <w:p w14:paraId="653CB517" w14:textId="77777777" w:rsidR="006F7194" w:rsidRPr="00D84AB5" w:rsidRDefault="006F7194" w:rsidP="008311EB">
            <w:pPr>
              <w:rPr>
                <w:rFonts w:cstheme="minorHAnsi"/>
                <w:lang w:val="en-US"/>
              </w:rPr>
            </w:pPr>
            <w:r w:rsidRPr="00D84AB5">
              <w:rPr>
                <w:rFonts w:cstheme="minorHAnsi"/>
                <w:lang w:val="en-US"/>
              </w:rPr>
              <w:t>Days</w:t>
            </w:r>
          </w:p>
        </w:tc>
        <w:tc>
          <w:tcPr>
            <w:tcW w:w="6611" w:type="dxa"/>
            <w:tcBorders>
              <w:top w:val="single" w:sz="4" w:space="0" w:color="auto"/>
              <w:left w:val="single" w:sz="4" w:space="0" w:color="auto"/>
              <w:bottom w:val="single" w:sz="4" w:space="0" w:color="auto"/>
              <w:right w:val="single" w:sz="4" w:space="0" w:color="auto"/>
            </w:tcBorders>
            <w:hideMark/>
          </w:tcPr>
          <w:p w14:paraId="64FC2385" w14:textId="77777777" w:rsidR="006F7194" w:rsidRPr="00D84AB5" w:rsidRDefault="006F7194" w:rsidP="008311EB">
            <w:pPr>
              <w:rPr>
                <w:rFonts w:cstheme="minorHAnsi"/>
                <w:b/>
                <w:bCs/>
                <w:lang w:val="en-US"/>
              </w:rPr>
            </w:pPr>
            <w:r w:rsidRPr="00D84AB5">
              <w:rPr>
                <w:rFonts w:cstheme="minorHAnsi"/>
                <w:b/>
                <w:bCs/>
                <w:lang w:val="en-US"/>
              </w:rPr>
              <w:t>Arbroath</w:t>
            </w:r>
            <w:r w:rsidRPr="00D84AB5">
              <w:rPr>
                <w:rFonts w:cstheme="minorHAnsi"/>
                <w:lang w:val="en-US"/>
              </w:rPr>
              <w:t>: Friday 9-1pm</w:t>
            </w:r>
            <w:r w:rsidRPr="00D84AB5">
              <w:rPr>
                <w:rFonts w:cstheme="minorHAnsi"/>
                <w:b/>
                <w:bCs/>
                <w:lang w:val="en-US"/>
              </w:rPr>
              <w:t xml:space="preserve"> </w:t>
            </w:r>
          </w:p>
          <w:p w14:paraId="37EBA24C" w14:textId="29F4B64E" w:rsidR="006F7194" w:rsidRPr="00D84AB5" w:rsidRDefault="006F7194" w:rsidP="008311EB">
            <w:pPr>
              <w:rPr>
                <w:rFonts w:cstheme="minorHAnsi"/>
                <w:lang w:val="en-US"/>
              </w:rPr>
            </w:pPr>
            <w:r w:rsidRPr="00D84AB5">
              <w:rPr>
                <w:rFonts w:cstheme="minorHAnsi"/>
                <w:b/>
                <w:bCs/>
                <w:lang w:val="en-US"/>
              </w:rPr>
              <w:t xml:space="preserve">Gardyne: </w:t>
            </w:r>
            <w:r w:rsidRPr="00D84AB5">
              <w:rPr>
                <w:rFonts w:cstheme="minorHAnsi"/>
                <w:lang w:val="en-US"/>
              </w:rPr>
              <w:t>Monday and Wednesday 2-</w:t>
            </w:r>
            <w:r w:rsidR="003B487A" w:rsidRPr="00D84AB5">
              <w:rPr>
                <w:rFonts w:cstheme="minorHAnsi"/>
                <w:lang w:val="en-US"/>
              </w:rPr>
              <w:t>4</w:t>
            </w:r>
            <w:r w:rsidR="00C45F28">
              <w:rPr>
                <w:rFonts w:cstheme="minorHAnsi"/>
                <w:lang w:val="en-US"/>
              </w:rPr>
              <w:t>.30</w:t>
            </w:r>
            <w:r w:rsidRPr="00D84AB5">
              <w:rPr>
                <w:rFonts w:cstheme="minorHAnsi"/>
                <w:lang w:val="en-US"/>
              </w:rPr>
              <w:t>pm</w:t>
            </w:r>
          </w:p>
        </w:tc>
      </w:tr>
    </w:tbl>
    <w:p w14:paraId="2E6F03A8" w14:textId="097BF5EA" w:rsidR="006F7194" w:rsidRPr="00D84AB5" w:rsidRDefault="006F7194" w:rsidP="023880A8">
      <w:pPr>
        <w:rPr>
          <w:b/>
          <w:bCs/>
        </w:rPr>
      </w:pPr>
    </w:p>
    <w:p w14:paraId="56BCD593" w14:textId="77777777" w:rsidR="0084672F" w:rsidRPr="00D84AB5" w:rsidRDefault="0084672F" w:rsidP="023880A8">
      <w:pPr>
        <w:pStyle w:val="Heading3"/>
        <w:rPr>
          <w:b/>
          <w:bCs/>
        </w:rPr>
      </w:pPr>
      <w:r w:rsidRPr="023880A8">
        <w:rPr>
          <w:b/>
          <w:bCs/>
        </w:rPr>
        <w:t>Entry Requirements</w:t>
      </w:r>
    </w:p>
    <w:p w14:paraId="7395D943" w14:textId="661FF213" w:rsidR="0084672F" w:rsidRPr="00D84AB5" w:rsidRDefault="001B40D1" w:rsidP="006F7194">
      <w:r w:rsidRPr="00D84AB5">
        <w:t xml:space="preserve">Pupils must have 2 Highers in relevant subjects </w:t>
      </w:r>
      <w:proofErr w:type="gramStart"/>
      <w:r w:rsidRPr="00D84AB5">
        <w:t>in order to</w:t>
      </w:r>
      <w:proofErr w:type="gramEnd"/>
      <w:r w:rsidRPr="00D84AB5">
        <w:t xml:space="preserve"> undertake this PDA.</w:t>
      </w:r>
    </w:p>
    <w:p w14:paraId="0F96B0A5" w14:textId="77777777" w:rsidR="0025377C" w:rsidRPr="00D84AB5" w:rsidRDefault="0025377C" w:rsidP="023880A8">
      <w:pPr>
        <w:pStyle w:val="Heading3"/>
        <w:rPr>
          <w:b/>
          <w:bCs/>
          <w:lang w:val="en-US"/>
        </w:rPr>
      </w:pPr>
      <w:r w:rsidRPr="023880A8">
        <w:rPr>
          <w:b/>
          <w:bCs/>
          <w:lang w:val="en-US"/>
        </w:rPr>
        <w:t xml:space="preserve">Units to be </w:t>
      </w:r>
      <w:proofErr w:type="gramStart"/>
      <w:r w:rsidRPr="023880A8">
        <w:rPr>
          <w:b/>
          <w:bCs/>
          <w:lang w:val="en-US"/>
        </w:rPr>
        <w:t>Completed</w:t>
      </w:r>
      <w:proofErr w:type="gramEnd"/>
    </w:p>
    <w:tbl>
      <w:tblPr>
        <w:tblStyle w:val="TableGrid"/>
        <w:tblW w:w="9024" w:type="dxa"/>
        <w:tblLook w:val="04A0" w:firstRow="1" w:lastRow="0" w:firstColumn="1" w:lastColumn="0" w:noHBand="0" w:noVBand="1"/>
      </w:tblPr>
      <w:tblGrid>
        <w:gridCol w:w="9024"/>
      </w:tblGrid>
      <w:tr w:rsidR="0025377C" w:rsidRPr="00D84AB5" w14:paraId="5593677A" w14:textId="77777777" w:rsidTr="023880A8">
        <w:tc>
          <w:tcPr>
            <w:tcW w:w="9024" w:type="dxa"/>
            <w:tcBorders>
              <w:top w:val="single" w:sz="4" w:space="0" w:color="auto"/>
              <w:left w:val="single" w:sz="4" w:space="0" w:color="auto"/>
              <w:bottom w:val="single" w:sz="4" w:space="0" w:color="auto"/>
              <w:right w:val="single" w:sz="4" w:space="0" w:color="auto"/>
            </w:tcBorders>
            <w:shd w:val="clear" w:color="auto" w:fill="7030A0"/>
            <w:hideMark/>
          </w:tcPr>
          <w:p w14:paraId="23036DAE" w14:textId="77777777" w:rsidR="0025377C" w:rsidRPr="00D84AB5" w:rsidRDefault="0025377C" w:rsidP="023880A8">
            <w:pPr>
              <w:rPr>
                <w:b/>
                <w:bCs/>
                <w:color w:val="FFFFFF" w:themeColor="background1"/>
                <w:lang w:val="en-US"/>
              </w:rPr>
            </w:pPr>
            <w:r w:rsidRPr="023880A8">
              <w:rPr>
                <w:b/>
                <w:bCs/>
                <w:color w:val="FFFFFF" w:themeColor="background1"/>
                <w:lang w:val="en-US"/>
              </w:rPr>
              <w:t>Mandatory Units</w:t>
            </w:r>
          </w:p>
        </w:tc>
      </w:tr>
      <w:tr w:rsidR="00155AAC" w:rsidRPr="00D84AB5" w14:paraId="751AA2B0" w14:textId="77777777" w:rsidTr="023880A8">
        <w:tc>
          <w:tcPr>
            <w:tcW w:w="9024" w:type="dxa"/>
            <w:tcBorders>
              <w:top w:val="single" w:sz="4" w:space="0" w:color="auto"/>
              <w:left w:val="single" w:sz="4" w:space="0" w:color="auto"/>
              <w:bottom w:val="single" w:sz="4" w:space="0" w:color="auto"/>
              <w:right w:val="single" w:sz="4" w:space="0" w:color="auto"/>
            </w:tcBorders>
          </w:tcPr>
          <w:p w14:paraId="12F5A72A" w14:textId="54CF02C4" w:rsidR="00155AAC" w:rsidRPr="00D84AB5" w:rsidRDefault="00155AAC" w:rsidP="00155AAC">
            <w:pPr>
              <w:rPr>
                <w:rFonts w:cstheme="minorHAnsi"/>
                <w:lang w:val="en-US"/>
              </w:rPr>
            </w:pPr>
            <w:r w:rsidRPr="00D84AB5">
              <w:t>Psychology A: History and Development of Psychology</w:t>
            </w:r>
          </w:p>
        </w:tc>
      </w:tr>
      <w:tr w:rsidR="00155AAC" w:rsidRPr="00D84AB5" w14:paraId="487CBBC3" w14:textId="77777777" w:rsidTr="023880A8">
        <w:tc>
          <w:tcPr>
            <w:tcW w:w="9024" w:type="dxa"/>
            <w:tcBorders>
              <w:top w:val="single" w:sz="4" w:space="0" w:color="auto"/>
              <w:left w:val="single" w:sz="4" w:space="0" w:color="auto"/>
              <w:bottom w:val="single" w:sz="4" w:space="0" w:color="auto"/>
              <w:right w:val="single" w:sz="4" w:space="0" w:color="auto"/>
            </w:tcBorders>
          </w:tcPr>
          <w:p w14:paraId="19E02F21" w14:textId="24AA0806" w:rsidR="00155AAC" w:rsidRPr="00D84AB5" w:rsidRDefault="00155AAC" w:rsidP="00155AAC">
            <w:pPr>
              <w:rPr>
                <w:rFonts w:cstheme="minorHAnsi"/>
                <w:lang w:val="en-US"/>
              </w:rPr>
            </w:pPr>
            <w:r w:rsidRPr="00D84AB5">
              <w:t>Psychology B: Explanation and Research of Psychological Topics</w:t>
            </w:r>
          </w:p>
        </w:tc>
      </w:tr>
    </w:tbl>
    <w:p w14:paraId="529EA087" w14:textId="724BAF8B" w:rsidR="001B40D1" w:rsidRPr="00D84AB5" w:rsidRDefault="001B40D1" w:rsidP="006F7194"/>
    <w:p w14:paraId="3B7A4A0E" w14:textId="77777777" w:rsidR="00DD0A21" w:rsidRPr="00D84AB5" w:rsidRDefault="00DD0A21" w:rsidP="023880A8">
      <w:pPr>
        <w:pStyle w:val="Heading3"/>
        <w:rPr>
          <w:b/>
          <w:bCs/>
        </w:rPr>
      </w:pPr>
      <w:r w:rsidRPr="023880A8">
        <w:rPr>
          <w:b/>
          <w:bCs/>
        </w:rPr>
        <w:t>Progression Pathways</w:t>
      </w:r>
    </w:p>
    <w:p w14:paraId="5D77DF30" w14:textId="77777777" w:rsidR="00DD0A21" w:rsidRPr="00D84AB5" w:rsidRDefault="00DD0A21" w:rsidP="00966737">
      <w:pPr>
        <w:pStyle w:val="ListParagraph"/>
        <w:numPr>
          <w:ilvl w:val="0"/>
          <w:numId w:val="30"/>
        </w:numPr>
        <w:jc w:val="both"/>
        <w:rPr>
          <w:rFonts w:asciiTheme="minorHAnsi" w:hAnsiTheme="minorHAnsi" w:cstheme="minorHAnsi"/>
          <w:sz w:val="22"/>
          <w:szCs w:val="22"/>
        </w:rPr>
      </w:pPr>
      <w:r w:rsidRPr="00D84AB5">
        <w:rPr>
          <w:rFonts w:asciiTheme="minorHAnsi" w:hAnsiTheme="minorHAnsi" w:cstheme="minorHAnsi"/>
          <w:sz w:val="22"/>
          <w:szCs w:val="22"/>
        </w:rPr>
        <w:t xml:space="preserve">Successful completion of the PDA provides the opportunity of progressing to a full HNC qualification in Social Sciences or first year entry to university (together with Highers or equivalent). </w:t>
      </w:r>
    </w:p>
    <w:p w14:paraId="5ABA280D" w14:textId="77777777" w:rsidR="00DD0A21" w:rsidRPr="00D84AB5" w:rsidRDefault="00DD0A21" w:rsidP="00966737">
      <w:pPr>
        <w:pStyle w:val="ListParagraph"/>
        <w:numPr>
          <w:ilvl w:val="0"/>
          <w:numId w:val="30"/>
        </w:numPr>
        <w:jc w:val="both"/>
        <w:rPr>
          <w:rFonts w:asciiTheme="minorHAnsi" w:hAnsiTheme="minorHAnsi" w:cstheme="minorHAnsi"/>
          <w:sz w:val="22"/>
          <w:szCs w:val="22"/>
        </w:rPr>
      </w:pPr>
      <w:r w:rsidRPr="00D84AB5">
        <w:rPr>
          <w:rFonts w:asciiTheme="minorHAnsi" w:hAnsiTheme="minorHAnsi" w:cstheme="minorHAnsi"/>
          <w:sz w:val="22"/>
          <w:szCs w:val="22"/>
        </w:rPr>
        <w:t xml:space="preserve">Completion of HNC Social Science may lead to second year entry for many related degree courses at our partner universities. </w:t>
      </w:r>
    </w:p>
    <w:p w14:paraId="329F5EFA" w14:textId="77777777" w:rsidR="00DD0A21" w:rsidRPr="00D84AB5" w:rsidRDefault="00DD0A21" w:rsidP="00966737">
      <w:pPr>
        <w:pStyle w:val="ListParagraph"/>
        <w:numPr>
          <w:ilvl w:val="0"/>
          <w:numId w:val="30"/>
        </w:numPr>
        <w:jc w:val="both"/>
        <w:rPr>
          <w:rFonts w:asciiTheme="minorHAnsi" w:hAnsiTheme="minorHAnsi" w:cstheme="minorHAnsi"/>
          <w:sz w:val="22"/>
          <w:szCs w:val="22"/>
        </w:rPr>
      </w:pPr>
      <w:r w:rsidRPr="00D84AB5">
        <w:rPr>
          <w:rFonts w:asciiTheme="minorHAnsi" w:hAnsiTheme="minorHAnsi" w:cstheme="minorHAnsi"/>
          <w:sz w:val="22"/>
          <w:szCs w:val="22"/>
        </w:rPr>
        <w:t xml:space="preserve">University of St Andrews – degrees in social anthropology, psychology, history, </w:t>
      </w:r>
      <w:proofErr w:type="gramStart"/>
      <w:r w:rsidRPr="00D84AB5">
        <w:rPr>
          <w:rFonts w:asciiTheme="minorHAnsi" w:hAnsiTheme="minorHAnsi" w:cstheme="minorHAnsi"/>
          <w:sz w:val="22"/>
          <w:szCs w:val="22"/>
        </w:rPr>
        <w:t>English</w:t>
      </w:r>
      <w:proofErr w:type="gramEnd"/>
      <w:r w:rsidRPr="00D84AB5">
        <w:rPr>
          <w:rFonts w:asciiTheme="minorHAnsi" w:hAnsiTheme="minorHAnsi" w:cstheme="minorHAnsi"/>
          <w:sz w:val="22"/>
          <w:szCs w:val="22"/>
        </w:rPr>
        <w:t xml:space="preserve"> and other humanities. </w:t>
      </w:r>
    </w:p>
    <w:p w14:paraId="270B7803" w14:textId="77777777" w:rsidR="00DD0A21" w:rsidRPr="00D84AB5" w:rsidRDefault="00DD0A21" w:rsidP="00966737">
      <w:pPr>
        <w:pStyle w:val="ListParagraph"/>
        <w:numPr>
          <w:ilvl w:val="0"/>
          <w:numId w:val="30"/>
        </w:numPr>
        <w:jc w:val="both"/>
        <w:rPr>
          <w:rFonts w:asciiTheme="minorHAnsi" w:hAnsiTheme="minorHAnsi" w:cstheme="minorHAnsi"/>
          <w:sz w:val="22"/>
          <w:szCs w:val="22"/>
        </w:rPr>
      </w:pPr>
      <w:r w:rsidRPr="00D84AB5">
        <w:rPr>
          <w:rFonts w:asciiTheme="minorHAnsi" w:hAnsiTheme="minorHAnsi" w:cstheme="minorHAnsi"/>
          <w:sz w:val="22"/>
          <w:szCs w:val="22"/>
        </w:rPr>
        <w:t xml:space="preserve">Abertay University – degrees in social science, </w:t>
      </w:r>
      <w:proofErr w:type="gramStart"/>
      <w:r w:rsidRPr="00D84AB5">
        <w:rPr>
          <w:rFonts w:asciiTheme="minorHAnsi" w:hAnsiTheme="minorHAnsi" w:cstheme="minorHAnsi"/>
          <w:sz w:val="22"/>
          <w:szCs w:val="22"/>
        </w:rPr>
        <w:t>criminology</w:t>
      </w:r>
      <w:proofErr w:type="gramEnd"/>
      <w:r w:rsidRPr="00D84AB5">
        <w:rPr>
          <w:rFonts w:asciiTheme="minorHAnsi" w:hAnsiTheme="minorHAnsi" w:cstheme="minorHAnsi"/>
          <w:sz w:val="22"/>
          <w:szCs w:val="22"/>
        </w:rPr>
        <w:t xml:space="preserve"> and sociology.</w:t>
      </w:r>
    </w:p>
    <w:p w14:paraId="7E07C0BC" w14:textId="77777777" w:rsidR="00DD0A21" w:rsidRPr="00D84AB5" w:rsidRDefault="00DD0A21" w:rsidP="00966737">
      <w:pPr>
        <w:pStyle w:val="ListParagraph"/>
        <w:numPr>
          <w:ilvl w:val="0"/>
          <w:numId w:val="30"/>
        </w:numPr>
        <w:jc w:val="both"/>
        <w:rPr>
          <w:rFonts w:asciiTheme="minorHAnsi" w:hAnsiTheme="minorHAnsi" w:cstheme="minorHAnsi"/>
          <w:sz w:val="22"/>
          <w:szCs w:val="22"/>
        </w:rPr>
      </w:pPr>
      <w:r w:rsidRPr="00D84AB5">
        <w:rPr>
          <w:rFonts w:asciiTheme="minorHAnsi" w:hAnsiTheme="minorHAnsi" w:cstheme="minorHAnsi"/>
          <w:sz w:val="22"/>
          <w:szCs w:val="22"/>
        </w:rPr>
        <w:t>Robert Gordon University (RGU) – degrees in social science.</w:t>
      </w:r>
    </w:p>
    <w:p w14:paraId="0A79EE9A" w14:textId="77777777" w:rsidR="00DD0A21" w:rsidRPr="00D84AB5" w:rsidRDefault="00DD0A21" w:rsidP="00966737">
      <w:pPr>
        <w:pStyle w:val="ListParagraph"/>
        <w:numPr>
          <w:ilvl w:val="0"/>
          <w:numId w:val="30"/>
        </w:numPr>
        <w:jc w:val="both"/>
        <w:rPr>
          <w:rFonts w:asciiTheme="minorHAnsi" w:hAnsiTheme="minorHAnsi" w:cstheme="minorHAnsi"/>
          <w:sz w:val="22"/>
          <w:szCs w:val="22"/>
        </w:rPr>
      </w:pPr>
      <w:r w:rsidRPr="00D84AB5">
        <w:rPr>
          <w:rFonts w:asciiTheme="minorHAnsi" w:hAnsiTheme="minorHAnsi" w:cstheme="minorHAnsi"/>
          <w:sz w:val="22"/>
          <w:szCs w:val="22"/>
        </w:rPr>
        <w:t xml:space="preserve">University of Highlands and Islands (UHI) – degrees in social science, history, politics, </w:t>
      </w:r>
      <w:proofErr w:type="gramStart"/>
      <w:r w:rsidRPr="00D84AB5">
        <w:rPr>
          <w:rFonts w:asciiTheme="minorHAnsi" w:hAnsiTheme="minorHAnsi" w:cstheme="minorHAnsi"/>
          <w:sz w:val="22"/>
          <w:szCs w:val="22"/>
        </w:rPr>
        <w:t>sociology</w:t>
      </w:r>
      <w:proofErr w:type="gramEnd"/>
      <w:r w:rsidRPr="00D84AB5">
        <w:rPr>
          <w:rFonts w:asciiTheme="minorHAnsi" w:hAnsiTheme="minorHAnsi" w:cstheme="minorHAnsi"/>
          <w:sz w:val="22"/>
          <w:szCs w:val="22"/>
        </w:rPr>
        <w:t xml:space="preserve"> and criminology.</w:t>
      </w:r>
    </w:p>
    <w:p w14:paraId="02C338A1" w14:textId="77777777" w:rsidR="00DD0A21" w:rsidRPr="00D84AB5" w:rsidRDefault="00DD0A21" w:rsidP="00966737">
      <w:pPr>
        <w:pStyle w:val="ListParagraph"/>
        <w:numPr>
          <w:ilvl w:val="0"/>
          <w:numId w:val="30"/>
        </w:numPr>
        <w:jc w:val="both"/>
        <w:rPr>
          <w:rFonts w:asciiTheme="minorHAnsi" w:hAnsiTheme="minorHAnsi" w:cstheme="minorHAnsi"/>
          <w:sz w:val="22"/>
          <w:szCs w:val="22"/>
        </w:rPr>
      </w:pPr>
      <w:r w:rsidRPr="00D84AB5">
        <w:rPr>
          <w:rFonts w:asciiTheme="minorHAnsi" w:hAnsiTheme="minorHAnsi" w:cstheme="minorHAnsi"/>
          <w:sz w:val="22"/>
          <w:szCs w:val="22"/>
        </w:rPr>
        <w:t xml:space="preserve">University of Aberdeen – degrees in anthropology, history, psychology, sociology, </w:t>
      </w:r>
      <w:proofErr w:type="gramStart"/>
      <w:r w:rsidRPr="00D84AB5">
        <w:rPr>
          <w:rFonts w:asciiTheme="minorHAnsi" w:hAnsiTheme="minorHAnsi" w:cstheme="minorHAnsi"/>
          <w:sz w:val="22"/>
          <w:szCs w:val="22"/>
        </w:rPr>
        <w:t>philosophy</w:t>
      </w:r>
      <w:proofErr w:type="gramEnd"/>
      <w:r w:rsidRPr="00D84AB5">
        <w:rPr>
          <w:rFonts w:asciiTheme="minorHAnsi" w:hAnsiTheme="minorHAnsi" w:cstheme="minorHAnsi"/>
          <w:sz w:val="22"/>
          <w:szCs w:val="22"/>
        </w:rPr>
        <w:t xml:space="preserve"> and geography. </w:t>
      </w:r>
    </w:p>
    <w:p w14:paraId="0DD5BA00" w14:textId="02BF883E" w:rsidR="00DD0A21" w:rsidRPr="00D84AB5" w:rsidRDefault="00DD0A21" w:rsidP="00966737">
      <w:pPr>
        <w:pStyle w:val="ListParagraph"/>
        <w:numPr>
          <w:ilvl w:val="0"/>
          <w:numId w:val="30"/>
        </w:numPr>
        <w:jc w:val="both"/>
        <w:rPr>
          <w:rFonts w:asciiTheme="minorHAnsi" w:hAnsiTheme="minorHAnsi" w:cstheme="minorHAnsi"/>
          <w:sz w:val="22"/>
          <w:szCs w:val="22"/>
        </w:rPr>
      </w:pPr>
      <w:r w:rsidRPr="00D84AB5">
        <w:rPr>
          <w:rFonts w:asciiTheme="minorHAnsi" w:hAnsiTheme="minorHAnsi" w:cstheme="minorHAnsi"/>
          <w:sz w:val="22"/>
          <w:szCs w:val="22"/>
        </w:rPr>
        <w:t>University of Dundee – degrees in liberal arts.</w:t>
      </w:r>
    </w:p>
    <w:p w14:paraId="08DA6A80" w14:textId="61FEDE8F" w:rsidR="00DD0A21" w:rsidRPr="00D84AB5" w:rsidRDefault="00DD0A21" w:rsidP="023880A8">
      <w:pPr>
        <w:jc w:val="both"/>
        <w:rPr>
          <w:b/>
          <w:bCs/>
        </w:rPr>
      </w:pPr>
    </w:p>
    <w:p w14:paraId="6D6361AD" w14:textId="77777777" w:rsidR="00355AF9" w:rsidRPr="00D84AB5" w:rsidRDefault="00355AF9" w:rsidP="023880A8">
      <w:pPr>
        <w:pStyle w:val="Heading3"/>
        <w:rPr>
          <w:b/>
          <w:bCs/>
        </w:rPr>
      </w:pPr>
      <w:r w:rsidRPr="023880A8">
        <w:rPr>
          <w:b/>
          <w:bCs/>
        </w:rPr>
        <w:t>Course Description</w:t>
      </w:r>
    </w:p>
    <w:p w14:paraId="09ACF00A" w14:textId="5F94EB70" w:rsidR="00DD0A21" w:rsidRPr="00D84AB5" w:rsidRDefault="00355AF9" w:rsidP="023880A8">
      <w:pPr>
        <w:jc w:val="both"/>
        <w:rPr>
          <w:b/>
          <w:bCs/>
        </w:rPr>
      </w:pPr>
      <w:r w:rsidRPr="023880A8">
        <w:t xml:space="preserve">This course will allow you to develop a knowledge and understanding of the historical development of psychology. You will examine four schools of thought in psychology, explaining how each developed, as well as the key features that differentiate one from another. You will develop evaluation skills as you examine each school of thought. From here, you will then go on to analyse theory related to specific topics in psychology and conduct a piece of research.  </w:t>
      </w:r>
    </w:p>
    <w:p w14:paraId="6F190858" w14:textId="5A24112B" w:rsidR="00355AF9" w:rsidRPr="00D84AB5" w:rsidRDefault="00B67C3D" w:rsidP="023880A8">
      <w:pPr>
        <w:pStyle w:val="Heading3"/>
        <w:rPr>
          <w:b/>
          <w:bCs/>
        </w:rPr>
      </w:pPr>
      <w:r w:rsidRPr="023880A8">
        <w:rPr>
          <w:b/>
          <w:bCs/>
        </w:rPr>
        <w:t>Unit Contents</w:t>
      </w:r>
    </w:p>
    <w:tbl>
      <w:tblPr>
        <w:tblStyle w:val="TableGrid"/>
        <w:tblW w:w="0" w:type="auto"/>
        <w:tblLook w:val="04A0" w:firstRow="1" w:lastRow="0" w:firstColumn="1" w:lastColumn="0" w:noHBand="0" w:noVBand="1"/>
      </w:tblPr>
      <w:tblGrid>
        <w:gridCol w:w="2405"/>
        <w:gridCol w:w="6611"/>
      </w:tblGrid>
      <w:tr w:rsidR="00486001" w:rsidRPr="00D84AB5" w14:paraId="20601134" w14:textId="77777777" w:rsidTr="008311EB">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0AAFB7B9" w14:textId="77777777" w:rsidR="00486001" w:rsidRPr="00D84AB5" w:rsidRDefault="00486001" w:rsidP="008311EB">
            <w:pPr>
              <w:rPr>
                <w:rFonts w:cstheme="minorHAnsi"/>
                <w:color w:val="FFFFFF" w:themeColor="background1"/>
                <w:lang w:val="en-US"/>
              </w:rPr>
            </w:pPr>
            <w:r w:rsidRPr="00D84AB5">
              <w:rPr>
                <w:rFonts w:cstheme="minorHAnsi"/>
                <w:color w:val="FFFFFF" w:themeColor="background1"/>
                <w:lang w:val="en-US"/>
              </w:rPr>
              <w:t>Unit</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1227EA9C" w14:textId="77777777" w:rsidR="00486001" w:rsidRPr="00D84AB5" w:rsidRDefault="00486001" w:rsidP="008311EB">
            <w:pPr>
              <w:rPr>
                <w:rFonts w:cstheme="minorHAnsi"/>
                <w:color w:val="FFFFFF" w:themeColor="background1"/>
                <w:lang w:val="en-US"/>
              </w:rPr>
            </w:pPr>
            <w:r w:rsidRPr="00D84AB5">
              <w:rPr>
                <w:rFonts w:cstheme="minorHAnsi"/>
                <w:color w:val="FFFFFF" w:themeColor="background1"/>
                <w:lang w:val="en-US"/>
              </w:rPr>
              <w:t>Description</w:t>
            </w:r>
          </w:p>
        </w:tc>
      </w:tr>
      <w:tr w:rsidR="00430C1E" w:rsidRPr="00D84AB5" w14:paraId="3900ACF6" w14:textId="77777777" w:rsidTr="008311EB">
        <w:tc>
          <w:tcPr>
            <w:tcW w:w="2405" w:type="dxa"/>
            <w:tcBorders>
              <w:top w:val="single" w:sz="4" w:space="0" w:color="auto"/>
              <w:left w:val="single" w:sz="4" w:space="0" w:color="auto"/>
              <w:bottom w:val="single" w:sz="4" w:space="0" w:color="auto"/>
              <w:right w:val="single" w:sz="4" w:space="0" w:color="auto"/>
            </w:tcBorders>
          </w:tcPr>
          <w:p w14:paraId="2080CA04" w14:textId="7595B83C" w:rsidR="00430C1E" w:rsidRPr="00D84AB5" w:rsidRDefault="00430C1E" w:rsidP="00430C1E">
            <w:pPr>
              <w:rPr>
                <w:rFonts w:cstheme="minorHAnsi"/>
                <w:b/>
                <w:bCs/>
                <w:lang w:val="en-US"/>
              </w:rPr>
            </w:pPr>
            <w:r w:rsidRPr="00D84AB5">
              <w:rPr>
                <w:b/>
                <w:bCs/>
              </w:rPr>
              <w:t>Psychology A</w:t>
            </w:r>
          </w:p>
        </w:tc>
        <w:tc>
          <w:tcPr>
            <w:tcW w:w="6611" w:type="dxa"/>
            <w:tcBorders>
              <w:top w:val="single" w:sz="4" w:space="0" w:color="auto"/>
              <w:left w:val="single" w:sz="4" w:space="0" w:color="auto"/>
              <w:bottom w:val="single" w:sz="4" w:space="0" w:color="auto"/>
              <w:right w:val="single" w:sz="4" w:space="0" w:color="auto"/>
            </w:tcBorders>
          </w:tcPr>
          <w:p w14:paraId="07D2B1EE" w14:textId="0BC9C2E5" w:rsidR="00430C1E" w:rsidRPr="00D84AB5" w:rsidRDefault="00430C1E" w:rsidP="00430C1E">
            <w:pPr>
              <w:rPr>
                <w:rFonts w:cstheme="minorHAnsi"/>
                <w:lang w:val="en-US"/>
              </w:rPr>
            </w:pPr>
            <w:r w:rsidRPr="00D84AB5">
              <w:t xml:space="preserve">This unit aims to develop your knowledge and understanding of the historical development of Psychology. You will explore and evaluate four schools of thought - Psychoanalytic, Behaviourist, Cognitive and Biological.  </w:t>
            </w:r>
          </w:p>
        </w:tc>
      </w:tr>
      <w:tr w:rsidR="00430C1E" w:rsidRPr="00D84AB5" w14:paraId="759887C2" w14:textId="77777777" w:rsidTr="008311EB">
        <w:tc>
          <w:tcPr>
            <w:tcW w:w="2405" w:type="dxa"/>
            <w:tcBorders>
              <w:top w:val="single" w:sz="4" w:space="0" w:color="auto"/>
              <w:left w:val="single" w:sz="4" w:space="0" w:color="auto"/>
              <w:bottom w:val="single" w:sz="4" w:space="0" w:color="auto"/>
              <w:right w:val="single" w:sz="4" w:space="0" w:color="auto"/>
            </w:tcBorders>
          </w:tcPr>
          <w:p w14:paraId="69F8275E" w14:textId="564690A6" w:rsidR="00430C1E" w:rsidRPr="00D84AB5" w:rsidRDefault="00430C1E" w:rsidP="00430C1E">
            <w:pPr>
              <w:rPr>
                <w:rFonts w:cstheme="minorHAnsi"/>
                <w:b/>
                <w:bCs/>
                <w:lang w:val="en-US"/>
              </w:rPr>
            </w:pPr>
            <w:r w:rsidRPr="00D84AB5">
              <w:rPr>
                <w:b/>
                <w:bCs/>
              </w:rPr>
              <w:t>Psychology B</w:t>
            </w:r>
          </w:p>
        </w:tc>
        <w:tc>
          <w:tcPr>
            <w:tcW w:w="6611" w:type="dxa"/>
            <w:tcBorders>
              <w:top w:val="single" w:sz="4" w:space="0" w:color="auto"/>
              <w:left w:val="single" w:sz="4" w:space="0" w:color="auto"/>
              <w:bottom w:val="single" w:sz="4" w:space="0" w:color="auto"/>
              <w:right w:val="single" w:sz="4" w:space="0" w:color="auto"/>
            </w:tcBorders>
          </w:tcPr>
          <w:p w14:paraId="700B1E5B" w14:textId="6C2818C1" w:rsidR="00430C1E" w:rsidRPr="00D84AB5" w:rsidRDefault="00430C1E" w:rsidP="00430C1E">
            <w:pPr>
              <w:rPr>
                <w:rFonts w:cstheme="minorHAnsi"/>
                <w:lang w:val="en-US"/>
              </w:rPr>
            </w:pPr>
            <w:r w:rsidRPr="00D84AB5">
              <w:t xml:space="preserve">In Psychology B you will apply your knowledge gained in Psychology A to three different psychological topics. These topics can include psychopathy, attachment and early socialisation and pro-social behaviours such as altruism.    Theoretical debates on these topics are explored and a range of research studies are critically evaluated. You will also plan and carry out research into one of the topics, collate and analyse results, draw </w:t>
            </w:r>
            <w:proofErr w:type="gramStart"/>
            <w:r w:rsidRPr="00D84AB5">
              <w:t>conclusions</w:t>
            </w:r>
            <w:proofErr w:type="gramEnd"/>
            <w:r w:rsidRPr="00D84AB5">
              <w:t xml:space="preserve"> and complete a report of the research to a prescribed psychological report format. </w:t>
            </w:r>
          </w:p>
        </w:tc>
      </w:tr>
    </w:tbl>
    <w:p w14:paraId="00580F00" w14:textId="4CA327C6" w:rsidR="00355AF9" w:rsidRPr="00D84AB5" w:rsidRDefault="00355AF9" w:rsidP="00355AF9">
      <w:pPr>
        <w:jc w:val="both"/>
        <w:rPr>
          <w:rFonts w:cstheme="minorHAnsi"/>
        </w:rPr>
      </w:pPr>
    </w:p>
    <w:p w14:paraId="63B8929E" w14:textId="77777777" w:rsidR="00500725" w:rsidRPr="00D84AB5" w:rsidRDefault="00500725" w:rsidP="023880A8">
      <w:pPr>
        <w:pStyle w:val="Heading3"/>
        <w:rPr>
          <w:b/>
          <w:bCs/>
        </w:rPr>
      </w:pPr>
      <w:r w:rsidRPr="023880A8">
        <w:rPr>
          <w:b/>
          <w:bCs/>
        </w:rPr>
        <w:t>Assessment Method</w:t>
      </w:r>
    </w:p>
    <w:p w14:paraId="2A39BAD0" w14:textId="49D7BF56" w:rsidR="00500725" w:rsidRPr="00D84AB5" w:rsidRDefault="00500725" w:rsidP="00500725">
      <w:pPr>
        <w:jc w:val="both"/>
        <w:rPr>
          <w:rFonts w:cstheme="minorHAnsi"/>
        </w:rPr>
      </w:pPr>
      <w:r w:rsidRPr="00D84AB5">
        <w:rPr>
          <w:rFonts w:cstheme="minorHAnsi"/>
        </w:rPr>
        <w:t>A combination of open and closed book assessments as required by the SQA.</w:t>
      </w:r>
    </w:p>
    <w:p w14:paraId="74D42D6A" w14:textId="0ADF4049" w:rsidR="00EC3995" w:rsidRPr="0002580F" w:rsidRDefault="00EC3995" w:rsidP="00500725">
      <w:pPr>
        <w:jc w:val="both"/>
        <w:rPr>
          <w:rFonts w:cstheme="minorHAnsi"/>
          <w:highlight w:val="yellow"/>
        </w:rPr>
      </w:pPr>
    </w:p>
    <w:p w14:paraId="24F561FE" w14:textId="77777777" w:rsidR="001B69DD" w:rsidRDefault="001B69DD">
      <w:pPr>
        <w:rPr>
          <w:rFonts w:asciiTheme="majorHAnsi" w:eastAsiaTheme="majorEastAsia" w:hAnsiTheme="majorHAnsi" w:cstheme="majorBidi"/>
          <w:color w:val="2F5496" w:themeColor="accent1" w:themeShade="BF"/>
          <w:sz w:val="32"/>
          <w:szCs w:val="32"/>
        </w:rPr>
      </w:pPr>
      <w:r>
        <w:br w:type="page"/>
      </w:r>
    </w:p>
    <w:p w14:paraId="60DFF712" w14:textId="0CC9635B" w:rsidR="00D50353" w:rsidRPr="005C1260" w:rsidRDefault="00DB6688" w:rsidP="023880A8">
      <w:pPr>
        <w:pStyle w:val="Heading1"/>
        <w:rPr>
          <w:rFonts w:eastAsia="Times New Roman" w:cstheme="minorBidi"/>
          <w:b/>
          <w:bCs/>
          <w:lang w:val="en"/>
        </w:rPr>
      </w:pPr>
      <w:bookmarkStart w:id="99" w:name="_Toc120021519"/>
      <w:r w:rsidRPr="023880A8">
        <w:rPr>
          <w:b/>
          <w:bCs/>
        </w:rPr>
        <w:t>Sport and Fitness</w:t>
      </w:r>
      <w:bookmarkEnd w:id="99"/>
    </w:p>
    <w:p w14:paraId="65C91961" w14:textId="196B72FD" w:rsidR="00D50353" w:rsidRPr="005C1260" w:rsidRDefault="00D50353" w:rsidP="00D50353">
      <w:pPr>
        <w:pStyle w:val="Heading2"/>
        <w:rPr>
          <w:lang w:val="en-US"/>
        </w:rPr>
      </w:pPr>
      <w:bookmarkStart w:id="100" w:name="_Toc64619943"/>
      <w:bookmarkStart w:id="101" w:name="_Toc120021520"/>
      <w:r w:rsidRPr="005C1260">
        <w:rPr>
          <w:lang w:val="en-US"/>
        </w:rPr>
        <w:t>S</w:t>
      </w:r>
      <w:bookmarkEnd w:id="100"/>
      <w:r w:rsidRPr="005C1260">
        <w:rPr>
          <w:lang w:val="en-US"/>
        </w:rPr>
        <w:t>ports and Fitness NCFE Award</w:t>
      </w:r>
      <w:bookmarkEnd w:id="101"/>
    </w:p>
    <w:tbl>
      <w:tblPr>
        <w:tblStyle w:val="TableGrid"/>
        <w:tblW w:w="0" w:type="auto"/>
        <w:tblLook w:val="04A0" w:firstRow="1" w:lastRow="0" w:firstColumn="1" w:lastColumn="0" w:noHBand="0" w:noVBand="1"/>
      </w:tblPr>
      <w:tblGrid>
        <w:gridCol w:w="2405"/>
        <w:gridCol w:w="6611"/>
      </w:tblGrid>
      <w:tr w:rsidR="00D50353" w:rsidRPr="005C1260" w14:paraId="7ACD4F45" w14:textId="77777777" w:rsidTr="008A41D0">
        <w:tc>
          <w:tcPr>
            <w:tcW w:w="2405" w:type="dxa"/>
            <w:shd w:val="clear" w:color="auto" w:fill="7030A0"/>
          </w:tcPr>
          <w:p w14:paraId="6EDF8D94" w14:textId="77777777" w:rsidR="00D50353" w:rsidRPr="005C1260" w:rsidRDefault="00D50353" w:rsidP="008311EB">
            <w:pPr>
              <w:rPr>
                <w:rFonts w:cstheme="minorHAnsi"/>
                <w:color w:val="FFFFFF" w:themeColor="background1"/>
                <w:lang w:val="en-US"/>
              </w:rPr>
            </w:pPr>
            <w:r w:rsidRPr="005C1260">
              <w:rPr>
                <w:rFonts w:cstheme="minorHAnsi"/>
                <w:color w:val="FFFFFF" w:themeColor="background1"/>
                <w:lang w:val="en-US"/>
              </w:rPr>
              <w:t>Course Title</w:t>
            </w:r>
          </w:p>
        </w:tc>
        <w:tc>
          <w:tcPr>
            <w:tcW w:w="6611" w:type="dxa"/>
            <w:shd w:val="clear" w:color="auto" w:fill="7030A0"/>
          </w:tcPr>
          <w:p w14:paraId="114763D3" w14:textId="77777777" w:rsidR="00D50353" w:rsidRPr="005C1260" w:rsidRDefault="00D50353" w:rsidP="008311EB">
            <w:pPr>
              <w:rPr>
                <w:rFonts w:cstheme="minorHAnsi"/>
                <w:color w:val="FFFFFF" w:themeColor="background1"/>
                <w:lang w:val="en-US"/>
              </w:rPr>
            </w:pPr>
            <w:r w:rsidRPr="005C1260">
              <w:rPr>
                <w:rFonts w:cstheme="minorHAnsi"/>
                <w:color w:val="FFFFFF" w:themeColor="background1"/>
                <w:lang w:val="en-US"/>
              </w:rPr>
              <w:t>Sports and Fitness NCFE Level 2 Award</w:t>
            </w:r>
          </w:p>
        </w:tc>
      </w:tr>
      <w:tr w:rsidR="00D50353" w:rsidRPr="005C1260" w14:paraId="7DF621DE" w14:textId="77777777" w:rsidTr="008A41D0">
        <w:tc>
          <w:tcPr>
            <w:tcW w:w="2405" w:type="dxa"/>
          </w:tcPr>
          <w:p w14:paraId="3166FE0E" w14:textId="77777777" w:rsidR="00D50353" w:rsidRPr="005C1260" w:rsidRDefault="00D50353" w:rsidP="008311EB">
            <w:pPr>
              <w:rPr>
                <w:rFonts w:cstheme="minorHAnsi"/>
                <w:lang w:val="en-US"/>
              </w:rPr>
            </w:pPr>
            <w:r w:rsidRPr="005C1260">
              <w:rPr>
                <w:rFonts w:cstheme="minorHAnsi"/>
                <w:lang w:val="en-US"/>
              </w:rPr>
              <w:t>Level</w:t>
            </w:r>
          </w:p>
        </w:tc>
        <w:tc>
          <w:tcPr>
            <w:tcW w:w="6611" w:type="dxa"/>
          </w:tcPr>
          <w:p w14:paraId="572D3FD1" w14:textId="606D7A39" w:rsidR="00D50353" w:rsidRPr="005C1260" w:rsidRDefault="00D50353" w:rsidP="008311EB">
            <w:pPr>
              <w:rPr>
                <w:rFonts w:cstheme="minorHAnsi"/>
                <w:lang w:val="en-US"/>
              </w:rPr>
            </w:pPr>
            <w:r w:rsidRPr="005C1260">
              <w:rPr>
                <w:rFonts w:cstheme="minorHAnsi"/>
                <w:lang w:val="en-US"/>
              </w:rPr>
              <w:t>Comparable to SCQF Level 5</w:t>
            </w:r>
          </w:p>
        </w:tc>
      </w:tr>
      <w:tr w:rsidR="00D50353" w:rsidRPr="005C1260" w14:paraId="192429B3" w14:textId="77777777" w:rsidTr="008A41D0">
        <w:tc>
          <w:tcPr>
            <w:tcW w:w="2405" w:type="dxa"/>
          </w:tcPr>
          <w:p w14:paraId="667E45E5" w14:textId="77777777" w:rsidR="00D50353" w:rsidRPr="005C1260" w:rsidRDefault="00D50353" w:rsidP="008311EB">
            <w:pPr>
              <w:rPr>
                <w:rFonts w:cstheme="minorHAnsi"/>
                <w:lang w:val="en-US"/>
              </w:rPr>
            </w:pPr>
            <w:r w:rsidRPr="005C1260">
              <w:rPr>
                <w:rFonts w:cstheme="minorHAnsi"/>
                <w:lang w:val="en-US"/>
              </w:rPr>
              <w:t>Campus</w:t>
            </w:r>
          </w:p>
        </w:tc>
        <w:tc>
          <w:tcPr>
            <w:tcW w:w="6611" w:type="dxa"/>
          </w:tcPr>
          <w:p w14:paraId="154C52F6" w14:textId="77777777" w:rsidR="00D50353" w:rsidRPr="005C1260" w:rsidRDefault="00D50353" w:rsidP="008311EB">
            <w:pPr>
              <w:rPr>
                <w:rFonts w:cstheme="minorHAnsi"/>
                <w:lang w:val="en-US"/>
              </w:rPr>
            </w:pPr>
            <w:r w:rsidRPr="005C1260">
              <w:rPr>
                <w:rFonts w:cstheme="minorHAnsi"/>
                <w:lang w:val="en-US"/>
              </w:rPr>
              <w:t>Arbroath – Saltire Centre</w:t>
            </w:r>
          </w:p>
          <w:p w14:paraId="2C176902" w14:textId="77777777" w:rsidR="00D50353" w:rsidRPr="005C1260" w:rsidRDefault="00D50353" w:rsidP="008311EB">
            <w:pPr>
              <w:rPr>
                <w:rFonts w:cstheme="minorHAnsi"/>
                <w:lang w:val="en-US"/>
              </w:rPr>
            </w:pPr>
            <w:r w:rsidRPr="005C1260">
              <w:rPr>
                <w:rFonts w:cstheme="minorHAnsi"/>
                <w:lang w:val="en-US"/>
              </w:rPr>
              <w:t>Gardyne</w:t>
            </w:r>
          </w:p>
        </w:tc>
      </w:tr>
      <w:tr w:rsidR="00D50353" w:rsidRPr="005C1260" w14:paraId="6001144A" w14:textId="77777777" w:rsidTr="008A41D0">
        <w:tc>
          <w:tcPr>
            <w:tcW w:w="2405" w:type="dxa"/>
          </w:tcPr>
          <w:p w14:paraId="1B6085CE" w14:textId="77777777" w:rsidR="00D50353" w:rsidRPr="005C1260" w:rsidRDefault="00D50353" w:rsidP="008311EB">
            <w:pPr>
              <w:rPr>
                <w:rFonts w:cstheme="minorHAnsi"/>
                <w:lang w:val="en-US"/>
              </w:rPr>
            </w:pPr>
            <w:r w:rsidRPr="005C1260">
              <w:rPr>
                <w:rFonts w:cstheme="minorHAnsi"/>
                <w:lang w:val="en-US"/>
              </w:rPr>
              <w:t>Days</w:t>
            </w:r>
          </w:p>
        </w:tc>
        <w:tc>
          <w:tcPr>
            <w:tcW w:w="6611" w:type="dxa"/>
          </w:tcPr>
          <w:p w14:paraId="60F9F824" w14:textId="1E60F50C" w:rsidR="00D50353" w:rsidRPr="005C1260" w:rsidRDefault="00D50353" w:rsidP="008311EB">
            <w:pPr>
              <w:rPr>
                <w:rFonts w:cstheme="minorHAnsi"/>
                <w:lang w:val="en-US"/>
              </w:rPr>
            </w:pPr>
            <w:r w:rsidRPr="005C1260">
              <w:rPr>
                <w:rFonts w:cstheme="minorHAnsi"/>
                <w:b/>
                <w:bCs/>
                <w:lang w:val="en-US"/>
              </w:rPr>
              <w:t>Arbroath</w:t>
            </w:r>
            <w:r w:rsidRPr="005C1260">
              <w:rPr>
                <w:rFonts w:cstheme="minorHAnsi"/>
                <w:lang w:val="en-US"/>
              </w:rPr>
              <w:t xml:space="preserve">: </w:t>
            </w:r>
            <w:r w:rsidR="00111BC6" w:rsidRPr="005C1260">
              <w:rPr>
                <w:rFonts w:cstheme="minorHAnsi"/>
                <w:lang w:val="en-US"/>
              </w:rPr>
              <w:t>Friday 9-1pm</w:t>
            </w:r>
          </w:p>
          <w:p w14:paraId="70B161C7" w14:textId="77777777" w:rsidR="00D50353" w:rsidRPr="005C1260" w:rsidRDefault="00D50353" w:rsidP="008311EB">
            <w:pPr>
              <w:rPr>
                <w:rFonts w:cstheme="minorHAnsi"/>
                <w:lang w:val="en-US"/>
              </w:rPr>
            </w:pPr>
            <w:r w:rsidRPr="005C1260">
              <w:rPr>
                <w:rFonts w:cstheme="minorHAnsi"/>
                <w:b/>
                <w:bCs/>
                <w:lang w:val="en-US"/>
              </w:rPr>
              <w:t>Gardyne</w:t>
            </w:r>
            <w:r w:rsidRPr="005C1260">
              <w:rPr>
                <w:rFonts w:cstheme="minorHAnsi"/>
                <w:lang w:val="en-US"/>
              </w:rPr>
              <w:t>: Monday and Wednesday 2-4pm</w:t>
            </w:r>
          </w:p>
        </w:tc>
      </w:tr>
    </w:tbl>
    <w:p w14:paraId="634E9F34" w14:textId="77777777" w:rsidR="00D50353" w:rsidRPr="005C1260" w:rsidRDefault="00D50353" w:rsidP="00D50353">
      <w:pPr>
        <w:spacing w:after="0"/>
        <w:rPr>
          <w:rFonts w:cstheme="minorHAnsi"/>
          <w:lang w:val="en-US"/>
        </w:rPr>
      </w:pPr>
    </w:p>
    <w:p w14:paraId="5A3E8B05" w14:textId="77777777" w:rsidR="00D50353" w:rsidRPr="005C1260" w:rsidRDefault="00D50353" w:rsidP="023880A8">
      <w:pPr>
        <w:pStyle w:val="Heading3"/>
        <w:rPr>
          <w:b/>
          <w:bCs/>
          <w:lang w:val="en-US"/>
        </w:rPr>
      </w:pPr>
      <w:r w:rsidRPr="023880A8">
        <w:rPr>
          <w:b/>
          <w:bCs/>
          <w:lang w:val="en-US"/>
        </w:rPr>
        <w:t>Entry Requirements</w:t>
      </w:r>
    </w:p>
    <w:p w14:paraId="35A275B7" w14:textId="21159006" w:rsidR="00065A17" w:rsidRPr="005C1260" w:rsidRDefault="00D50353" w:rsidP="00D50353">
      <w:pPr>
        <w:spacing w:after="0" w:line="240" w:lineRule="auto"/>
        <w:jc w:val="both"/>
        <w:rPr>
          <w:rFonts w:eastAsia="Calibri" w:cstheme="minorHAnsi"/>
        </w:rPr>
      </w:pPr>
      <w:r w:rsidRPr="005C1260">
        <w:rPr>
          <w:rFonts w:eastAsia="Calibri" w:cstheme="minorHAnsi"/>
        </w:rPr>
        <w:t>There are no entry requirements for this course however, school staff should ensure pupils have a genuine interest in participating in sports and fitness related activities and are suitable for Level 5 study.</w:t>
      </w:r>
    </w:p>
    <w:p w14:paraId="2EF7E9C2" w14:textId="77777777" w:rsidR="00D50353" w:rsidRPr="005C1260" w:rsidRDefault="00D50353" w:rsidP="023880A8">
      <w:pPr>
        <w:pStyle w:val="Heading3"/>
        <w:rPr>
          <w:b/>
          <w:bCs/>
          <w:lang w:val="en-US"/>
        </w:rPr>
      </w:pPr>
      <w:r w:rsidRPr="023880A8">
        <w:rPr>
          <w:b/>
          <w:bCs/>
          <w:lang w:val="en-US"/>
        </w:rPr>
        <w:t xml:space="preserve">Units to be </w:t>
      </w:r>
      <w:proofErr w:type="gramStart"/>
      <w:r w:rsidRPr="023880A8">
        <w:rPr>
          <w:b/>
          <w:bCs/>
          <w:lang w:val="en-US"/>
        </w:rPr>
        <w:t>Completed</w:t>
      </w:r>
      <w:proofErr w:type="gramEnd"/>
    </w:p>
    <w:tbl>
      <w:tblPr>
        <w:tblStyle w:val="TableGrid"/>
        <w:tblW w:w="9024" w:type="dxa"/>
        <w:tblLook w:val="04A0" w:firstRow="1" w:lastRow="0" w:firstColumn="1" w:lastColumn="0" w:noHBand="0" w:noVBand="1"/>
      </w:tblPr>
      <w:tblGrid>
        <w:gridCol w:w="9024"/>
      </w:tblGrid>
      <w:tr w:rsidR="00D50353" w:rsidRPr="005C1260" w14:paraId="6D8E6A0F" w14:textId="77777777" w:rsidTr="008311EB">
        <w:tc>
          <w:tcPr>
            <w:tcW w:w="9024" w:type="dxa"/>
            <w:shd w:val="clear" w:color="auto" w:fill="7030A0"/>
          </w:tcPr>
          <w:p w14:paraId="77CF7A29" w14:textId="5C5AA351" w:rsidR="00D50353" w:rsidRPr="005C1260" w:rsidRDefault="00D50353" w:rsidP="008311EB">
            <w:pPr>
              <w:rPr>
                <w:rFonts w:cstheme="minorHAnsi"/>
                <w:color w:val="FFFFFF" w:themeColor="background1"/>
                <w:lang w:val="en-US"/>
              </w:rPr>
            </w:pPr>
            <w:r w:rsidRPr="005C1260">
              <w:rPr>
                <w:rFonts w:cstheme="minorHAnsi"/>
                <w:color w:val="FFFFFF" w:themeColor="background1"/>
                <w:lang w:val="en-US"/>
              </w:rPr>
              <w:t>Mandatory Units</w:t>
            </w:r>
            <w:r w:rsidR="00C12A37">
              <w:rPr>
                <w:rFonts w:cstheme="minorHAnsi"/>
                <w:color w:val="FFFFFF" w:themeColor="background1"/>
                <w:lang w:val="en-US"/>
              </w:rPr>
              <w:t xml:space="preserve"> -– Pupils will undertake 3 from the list within the year</w:t>
            </w:r>
          </w:p>
        </w:tc>
      </w:tr>
      <w:tr w:rsidR="00D50353" w:rsidRPr="005C1260" w14:paraId="6D6B6B78" w14:textId="77777777" w:rsidTr="008311EB">
        <w:tc>
          <w:tcPr>
            <w:tcW w:w="9024" w:type="dxa"/>
          </w:tcPr>
          <w:p w14:paraId="0B87A256" w14:textId="77777777" w:rsidR="00D50353" w:rsidRPr="005C1260" w:rsidRDefault="00D50353" w:rsidP="008311EB">
            <w:pPr>
              <w:rPr>
                <w:rFonts w:cstheme="minorHAnsi"/>
                <w:lang w:val="en-US"/>
              </w:rPr>
            </w:pPr>
            <w:r w:rsidRPr="005C1260">
              <w:t>Participating in Sport (NCFE 6 credits)</w:t>
            </w:r>
          </w:p>
        </w:tc>
      </w:tr>
      <w:tr w:rsidR="00D50353" w:rsidRPr="005C1260" w14:paraId="1B6EF100" w14:textId="77777777" w:rsidTr="008311EB">
        <w:tc>
          <w:tcPr>
            <w:tcW w:w="9024" w:type="dxa"/>
          </w:tcPr>
          <w:p w14:paraId="4D06DD91" w14:textId="77777777" w:rsidR="00D50353" w:rsidRPr="005C1260" w:rsidRDefault="00D50353" w:rsidP="008311EB">
            <w:pPr>
              <w:rPr>
                <w:rFonts w:cstheme="minorHAnsi"/>
                <w:lang w:val="en-US"/>
              </w:rPr>
            </w:pPr>
            <w:r w:rsidRPr="005C1260">
              <w:rPr>
                <w:rFonts w:cstheme="minorHAnsi"/>
                <w:lang w:val="en-US"/>
              </w:rPr>
              <w:t>Development of Personal Fitness (NCFE 6 credits)</w:t>
            </w:r>
          </w:p>
        </w:tc>
      </w:tr>
      <w:tr w:rsidR="00D50353" w:rsidRPr="005C1260" w14:paraId="126A7917" w14:textId="77777777" w:rsidTr="008311EB">
        <w:tc>
          <w:tcPr>
            <w:tcW w:w="9024" w:type="dxa"/>
          </w:tcPr>
          <w:p w14:paraId="0A204101" w14:textId="77777777" w:rsidR="00D50353" w:rsidRPr="005C1260" w:rsidRDefault="00D50353" w:rsidP="008311EB">
            <w:pPr>
              <w:rPr>
                <w:rFonts w:cstheme="minorHAnsi"/>
                <w:lang w:val="en-US"/>
              </w:rPr>
            </w:pPr>
            <w:r w:rsidRPr="005C1260">
              <w:rPr>
                <w:rFonts w:cstheme="minorHAnsi"/>
                <w:lang w:val="en-US"/>
              </w:rPr>
              <w:t>Sports Coaching (NCFE 6 credits)</w:t>
            </w:r>
          </w:p>
        </w:tc>
      </w:tr>
    </w:tbl>
    <w:p w14:paraId="19B423E6" w14:textId="0A90696E" w:rsidR="00D50353" w:rsidRDefault="00D50353" w:rsidP="00D50353">
      <w:pPr>
        <w:spacing w:after="0"/>
        <w:rPr>
          <w:rFonts w:cstheme="minorHAnsi"/>
          <w:lang w:val="en-US"/>
        </w:rPr>
      </w:pPr>
    </w:p>
    <w:p w14:paraId="2EA50D42" w14:textId="77777777" w:rsidR="005C1260" w:rsidRDefault="005C1260" w:rsidP="00D50353">
      <w:pPr>
        <w:spacing w:after="0"/>
        <w:rPr>
          <w:rFonts w:cstheme="minorHAnsi"/>
          <w:lang w:val="en-US"/>
        </w:rPr>
      </w:pPr>
    </w:p>
    <w:p w14:paraId="2ED1FF67" w14:textId="77777777" w:rsidR="00D50353" w:rsidRPr="005C1260" w:rsidRDefault="00D50353" w:rsidP="023880A8">
      <w:pPr>
        <w:pStyle w:val="Heading3"/>
        <w:rPr>
          <w:b/>
          <w:bCs/>
          <w:lang w:val="en-US"/>
        </w:rPr>
      </w:pPr>
      <w:r w:rsidRPr="023880A8">
        <w:rPr>
          <w:b/>
          <w:bCs/>
          <w:lang w:val="en-US"/>
        </w:rPr>
        <w:t xml:space="preserve">Progression Pathways </w:t>
      </w:r>
    </w:p>
    <w:p w14:paraId="493FEBE2" w14:textId="77777777" w:rsidR="00D50353" w:rsidRPr="005C1260" w:rsidRDefault="00D50353" w:rsidP="00966737">
      <w:pPr>
        <w:numPr>
          <w:ilvl w:val="0"/>
          <w:numId w:val="29"/>
        </w:numPr>
        <w:spacing w:after="0" w:line="240" w:lineRule="auto"/>
        <w:ind w:left="567" w:hanging="425"/>
        <w:rPr>
          <w:rFonts w:eastAsia="Times New Roman" w:cstheme="minorHAnsi"/>
          <w:lang w:val="en"/>
        </w:rPr>
      </w:pPr>
      <w:r w:rsidRPr="005C1260">
        <w:rPr>
          <w:rFonts w:eastAsia="Times New Roman" w:cstheme="minorHAnsi"/>
          <w:lang w:val="en"/>
        </w:rPr>
        <w:t>National Courses at Higher level</w:t>
      </w:r>
    </w:p>
    <w:p w14:paraId="3449124C" w14:textId="77777777" w:rsidR="00D50353" w:rsidRPr="005C1260" w:rsidRDefault="00D50353" w:rsidP="00966737">
      <w:pPr>
        <w:numPr>
          <w:ilvl w:val="0"/>
          <w:numId w:val="29"/>
        </w:numPr>
        <w:spacing w:after="0" w:line="240" w:lineRule="auto"/>
        <w:ind w:left="567" w:hanging="425"/>
        <w:rPr>
          <w:rFonts w:eastAsia="Times New Roman" w:cstheme="minorHAnsi"/>
          <w:lang w:val="en"/>
        </w:rPr>
      </w:pPr>
      <w:r w:rsidRPr="005C1260">
        <w:rPr>
          <w:rFonts w:eastAsia="Times New Roman" w:cstheme="minorHAnsi"/>
          <w:lang w:val="en"/>
        </w:rPr>
        <w:t>College / University courses</w:t>
      </w:r>
    </w:p>
    <w:p w14:paraId="724FB53D" w14:textId="77777777" w:rsidR="00D50353" w:rsidRPr="005C1260" w:rsidRDefault="00D50353" w:rsidP="00966737">
      <w:pPr>
        <w:numPr>
          <w:ilvl w:val="0"/>
          <w:numId w:val="29"/>
        </w:numPr>
        <w:spacing w:after="0" w:line="240" w:lineRule="auto"/>
        <w:ind w:left="567" w:hanging="425"/>
        <w:rPr>
          <w:rFonts w:eastAsia="Times New Roman" w:cstheme="minorHAnsi"/>
          <w:lang w:val="en"/>
        </w:rPr>
      </w:pPr>
      <w:r w:rsidRPr="005C1260">
        <w:rPr>
          <w:rFonts w:eastAsia="Times New Roman" w:cstheme="minorHAnsi"/>
          <w:lang w:val="en"/>
        </w:rPr>
        <w:t>Vocational training</w:t>
      </w:r>
    </w:p>
    <w:p w14:paraId="76E8D7DF" w14:textId="77777777" w:rsidR="00D50353" w:rsidRPr="005C1260" w:rsidRDefault="00D50353" w:rsidP="00966737">
      <w:pPr>
        <w:numPr>
          <w:ilvl w:val="0"/>
          <w:numId w:val="29"/>
        </w:numPr>
        <w:spacing w:after="0" w:line="240" w:lineRule="auto"/>
        <w:ind w:left="567" w:hanging="425"/>
        <w:rPr>
          <w:rFonts w:eastAsia="Times New Roman" w:cstheme="minorHAnsi"/>
          <w:lang w:val="en"/>
        </w:rPr>
      </w:pPr>
      <w:r w:rsidRPr="005C1260">
        <w:rPr>
          <w:rFonts w:eastAsia="Times New Roman" w:cstheme="minorHAnsi"/>
          <w:lang w:val="en"/>
        </w:rPr>
        <w:t>Employment</w:t>
      </w:r>
    </w:p>
    <w:p w14:paraId="5DAE89CF" w14:textId="77777777" w:rsidR="00D50353" w:rsidRPr="00FF5D08" w:rsidRDefault="00D50353" w:rsidP="00D50353">
      <w:pPr>
        <w:spacing w:after="0" w:line="240" w:lineRule="auto"/>
        <w:ind w:left="567"/>
        <w:rPr>
          <w:rFonts w:eastAsia="Times New Roman" w:cstheme="minorHAnsi"/>
          <w:lang w:val="en"/>
        </w:rPr>
      </w:pPr>
    </w:p>
    <w:p w14:paraId="0BE9B786" w14:textId="77777777" w:rsidR="00D50353" w:rsidRPr="00FF5D08" w:rsidRDefault="00D50353" w:rsidP="00D50353">
      <w:pPr>
        <w:spacing w:after="0"/>
        <w:rPr>
          <w:rFonts w:cstheme="minorHAnsi"/>
          <w:b/>
          <w:bCs/>
          <w:lang w:val="en-US"/>
        </w:rPr>
      </w:pPr>
    </w:p>
    <w:p w14:paraId="203243AF" w14:textId="77777777" w:rsidR="00D50353" w:rsidRPr="00FF5D08" w:rsidRDefault="00D50353" w:rsidP="023880A8">
      <w:pPr>
        <w:pStyle w:val="Heading3"/>
        <w:rPr>
          <w:b/>
          <w:bCs/>
          <w:lang w:val="en-US"/>
        </w:rPr>
      </w:pPr>
      <w:r w:rsidRPr="023880A8">
        <w:rPr>
          <w:b/>
          <w:bCs/>
          <w:lang w:val="en-US"/>
        </w:rPr>
        <w:t>Course Description</w:t>
      </w:r>
    </w:p>
    <w:p w14:paraId="435B464C" w14:textId="6129666B" w:rsidR="00D50353" w:rsidRPr="003A2520" w:rsidRDefault="00D50353" w:rsidP="00D50353">
      <w:pPr>
        <w:spacing w:after="0"/>
        <w:jc w:val="both"/>
        <w:rPr>
          <w:rFonts w:cstheme="minorHAnsi"/>
          <w:color w:val="313537"/>
          <w:shd w:val="clear" w:color="auto" w:fill="FFFFFF"/>
        </w:rPr>
      </w:pPr>
      <w:r w:rsidRPr="00FF5D08">
        <w:rPr>
          <w:rFonts w:cstheme="minorHAnsi"/>
          <w:color w:val="313537"/>
          <w:shd w:val="clear" w:color="auto" w:fill="FFFFFF"/>
        </w:rPr>
        <w:t xml:space="preserve">The newly developed NCFE award is aimed at those who are passionate around sports and fitness which will help lay the foundation necessary for a successful career within the industry. All units are highly practical and delivered by an experienced staff team within purpose-built facilities. The course embraces the opportunity to use state of the art technology whilst harnessing key industry partnership links. Throughout the qualification, pupils will develop problem solving, decision </w:t>
      </w:r>
      <w:r w:rsidRPr="003A2520">
        <w:rPr>
          <w:rFonts w:cstheme="minorHAnsi"/>
          <w:color w:val="313537"/>
          <w:shd w:val="clear" w:color="auto" w:fill="FFFFFF"/>
        </w:rPr>
        <w:t xml:space="preserve">making and communication skills, all of which are desirable and transferrable within alternative career pathways. </w:t>
      </w:r>
    </w:p>
    <w:p w14:paraId="1FA4B484" w14:textId="77777777" w:rsidR="00D50353" w:rsidRPr="0002580F" w:rsidRDefault="00D50353" w:rsidP="00D50353">
      <w:pPr>
        <w:pStyle w:val="NormalWeb"/>
        <w:tabs>
          <w:tab w:val="left" w:pos="142"/>
        </w:tabs>
        <w:spacing w:before="0" w:beforeAutospacing="0" w:after="0" w:afterAutospacing="0"/>
        <w:jc w:val="both"/>
        <w:rPr>
          <w:rFonts w:asciiTheme="minorHAnsi" w:eastAsiaTheme="minorHAnsi" w:hAnsiTheme="minorHAnsi" w:cstheme="minorHAnsi"/>
          <w:b/>
          <w:sz w:val="22"/>
          <w:szCs w:val="22"/>
          <w:highlight w:val="yellow"/>
          <w:lang w:eastAsia="en-US"/>
        </w:rPr>
      </w:pPr>
    </w:p>
    <w:p w14:paraId="0CADFCCE" w14:textId="77777777" w:rsidR="00D50353" w:rsidRPr="00FF5D08" w:rsidRDefault="00D50353" w:rsidP="00D50353">
      <w:pPr>
        <w:pStyle w:val="Heading3"/>
        <w:rPr>
          <w:lang w:val="en-US"/>
        </w:rPr>
      </w:pPr>
      <w:r w:rsidRPr="00FF5D08">
        <w:rPr>
          <w:lang w:val="en-US"/>
        </w:rPr>
        <w:t>Unit Contents</w:t>
      </w:r>
    </w:p>
    <w:tbl>
      <w:tblPr>
        <w:tblStyle w:val="TableGrid"/>
        <w:tblW w:w="0" w:type="auto"/>
        <w:tblLook w:val="04A0" w:firstRow="1" w:lastRow="0" w:firstColumn="1" w:lastColumn="0" w:noHBand="0" w:noVBand="1"/>
      </w:tblPr>
      <w:tblGrid>
        <w:gridCol w:w="3235"/>
        <w:gridCol w:w="5781"/>
      </w:tblGrid>
      <w:tr w:rsidR="00D50353" w:rsidRPr="00FF5D08" w14:paraId="48A5583C" w14:textId="77777777" w:rsidTr="008311EB">
        <w:tc>
          <w:tcPr>
            <w:tcW w:w="3235" w:type="dxa"/>
            <w:shd w:val="clear" w:color="auto" w:fill="7030A0"/>
          </w:tcPr>
          <w:p w14:paraId="09C81DF1" w14:textId="77777777" w:rsidR="00D50353" w:rsidRPr="00FF5D08" w:rsidRDefault="00D50353" w:rsidP="008311EB">
            <w:pPr>
              <w:rPr>
                <w:rFonts w:cstheme="minorHAnsi"/>
                <w:color w:val="FFFFFF" w:themeColor="background1"/>
                <w:lang w:val="en-US"/>
              </w:rPr>
            </w:pPr>
            <w:r w:rsidRPr="00FF5D08">
              <w:rPr>
                <w:rFonts w:cstheme="minorHAnsi"/>
                <w:color w:val="FFFFFF" w:themeColor="background1"/>
                <w:lang w:val="en-US"/>
              </w:rPr>
              <w:t>Unit</w:t>
            </w:r>
          </w:p>
        </w:tc>
        <w:tc>
          <w:tcPr>
            <w:tcW w:w="5781" w:type="dxa"/>
            <w:shd w:val="clear" w:color="auto" w:fill="7030A0"/>
          </w:tcPr>
          <w:p w14:paraId="5D315561" w14:textId="77777777" w:rsidR="00D50353" w:rsidRPr="00FF5D08" w:rsidRDefault="00D50353" w:rsidP="008311EB">
            <w:pPr>
              <w:rPr>
                <w:rFonts w:cstheme="minorHAnsi"/>
                <w:color w:val="FFFFFF" w:themeColor="background1"/>
                <w:lang w:val="en-US"/>
              </w:rPr>
            </w:pPr>
            <w:r w:rsidRPr="00FF5D08">
              <w:rPr>
                <w:rFonts w:cstheme="minorHAnsi"/>
                <w:color w:val="FFFFFF" w:themeColor="background1"/>
                <w:lang w:val="en-US"/>
              </w:rPr>
              <w:t>Description</w:t>
            </w:r>
          </w:p>
        </w:tc>
      </w:tr>
      <w:tr w:rsidR="00D50353" w:rsidRPr="00FF5D08" w14:paraId="62437688" w14:textId="77777777" w:rsidTr="008311EB">
        <w:tc>
          <w:tcPr>
            <w:tcW w:w="3235" w:type="dxa"/>
          </w:tcPr>
          <w:p w14:paraId="0A36C227" w14:textId="0C4AFF53" w:rsidR="00D50353" w:rsidRPr="00FF5D08" w:rsidRDefault="00D50353" w:rsidP="008311EB">
            <w:pPr>
              <w:rPr>
                <w:b/>
                <w:bCs/>
              </w:rPr>
            </w:pPr>
            <w:r w:rsidRPr="00FF5D08">
              <w:rPr>
                <w:b/>
                <w:bCs/>
              </w:rPr>
              <w:t>Participating in sport</w:t>
            </w:r>
          </w:p>
        </w:tc>
        <w:tc>
          <w:tcPr>
            <w:tcW w:w="5781" w:type="dxa"/>
          </w:tcPr>
          <w:p w14:paraId="71C3092A" w14:textId="52ECC0C4" w:rsidR="00D50353" w:rsidRPr="00FF5D08" w:rsidRDefault="00D50353" w:rsidP="008311EB">
            <w:r w:rsidRPr="00FF5D08">
              <w:t xml:space="preserve">This unit enables pupils to develop their practical skills in sport through organising and participating in sports activities. Pupils will work with others to plan a sports activity, participate in a sports </w:t>
            </w:r>
            <w:proofErr w:type="gramStart"/>
            <w:r w:rsidRPr="00FF5D08">
              <w:t>activity</w:t>
            </w:r>
            <w:proofErr w:type="gramEnd"/>
            <w:r w:rsidRPr="00FF5D08">
              <w:t xml:space="preserve"> and evaluate their own performance and the performance of others following the activity. The unit is underpinned by pupils gaining the required knowledge and understanding of </w:t>
            </w:r>
            <w:r w:rsidR="665863D0" w:rsidRPr="00FF5D08">
              <w:t>sport</w:t>
            </w:r>
            <w:r w:rsidR="32411B00" w:rsidRPr="00FF5D08">
              <w:t>ing</w:t>
            </w:r>
            <w:r w:rsidRPr="00FF5D08">
              <w:t xml:space="preserve"> rules and regulations</w:t>
            </w:r>
          </w:p>
        </w:tc>
      </w:tr>
      <w:tr w:rsidR="00D50353" w:rsidRPr="00FF5D08" w14:paraId="7045F390" w14:textId="77777777" w:rsidTr="008311EB">
        <w:tc>
          <w:tcPr>
            <w:tcW w:w="3235" w:type="dxa"/>
          </w:tcPr>
          <w:p w14:paraId="51273D5C" w14:textId="3431CE92" w:rsidR="00D50353" w:rsidRPr="00FF5D08" w:rsidRDefault="00D50353" w:rsidP="008311EB">
            <w:pPr>
              <w:rPr>
                <w:rFonts w:cstheme="minorHAnsi"/>
                <w:b/>
                <w:bCs/>
                <w:lang w:val="en-US"/>
              </w:rPr>
            </w:pPr>
            <w:r w:rsidRPr="00FF5D08">
              <w:rPr>
                <w:rFonts w:cstheme="minorHAnsi"/>
                <w:b/>
                <w:bCs/>
                <w:lang w:val="en-US"/>
              </w:rPr>
              <w:t>Development of Personal fitness</w:t>
            </w:r>
          </w:p>
        </w:tc>
        <w:tc>
          <w:tcPr>
            <w:tcW w:w="5781" w:type="dxa"/>
          </w:tcPr>
          <w:p w14:paraId="6969D939" w14:textId="77777777" w:rsidR="00D50353" w:rsidRPr="00FF5D08" w:rsidRDefault="00D50353" w:rsidP="008311EB"/>
          <w:p w14:paraId="1CBF41A4" w14:textId="77777777" w:rsidR="00D50353" w:rsidRPr="00FF5D08" w:rsidRDefault="00D50353" w:rsidP="008311EB">
            <w:r w:rsidRPr="00FF5D08">
              <w:t xml:space="preserve">This unit will provide pupils with an understanding of the fitness, </w:t>
            </w:r>
            <w:proofErr w:type="gramStart"/>
            <w:r w:rsidRPr="00FF5D08">
              <w:t>training</w:t>
            </w:r>
            <w:proofErr w:type="gramEnd"/>
            <w:r w:rsidRPr="00FF5D08">
              <w:t xml:space="preserve"> and psychological requirements of those who participate in specific sports, along with an understanding of barriers to participation in sport. It gives pupils the opportunity to plan and implement their own fitness programme and to monitor and review their progress of the training programme.</w:t>
            </w:r>
          </w:p>
        </w:tc>
      </w:tr>
      <w:tr w:rsidR="00D50353" w:rsidRPr="00FF5D08" w14:paraId="1BA2C4D4" w14:textId="77777777" w:rsidTr="008311EB">
        <w:tc>
          <w:tcPr>
            <w:tcW w:w="3235" w:type="dxa"/>
          </w:tcPr>
          <w:p w14:paraId="469DC3FD" w14:textId="77777777" w:rsidR="00D50353" w:rsidRPr="00FF5D08" w:rsidRDefault="00D50353" w:rsidP="008311EB">
            <w:pPr>
              <w:rPr>
                <w:rFonts w:cstheme="minorHAnsi"/>
                <w:b/>
                <w:bCs/>
                <w:lang w:val="en-US"/>
              </w:rPr>
            </w:pPr>
            <w:r w:rsidRPr="00FF5D08">
              <w:rPr>
                <w:rFonts w:cstheme="minorHAnsi"/>
                <w:b/>
                <w:bCs/>
                <w:lang w:val="en-US"/>
              </w:rPr>
              <w:t>Sports coaching</w:t>
            </w:r>
          </w:p>
          <w:p w14:paraId="2D74914F" w14:textId="75CE9273" w:rsidR="00D50353" w:rsidRPr="00FF5D08" w:rsidRDefault="00D50353" w:rsidP="008311EB">
            <w:pPr>
              <w:rPr>
                <w:rFonts w:cstheme="minorHAnsi"/>
                <w:lang w:val="en-US"/>
              </w:rPr>
            </w:pPr>
          </w:p>
          <w:p w14:paraId="6BF759B7" w14:textId="77777777" w:rsidR="00D50353" w:rsidRPr="00FF5D08" w:rsidRDefault="00D50353" w:rsidP="008311EB">
            <w:pPr>
              <w:rPr>
                <w:rFonts w:cstheme="minorHAnsi"/>
                <w:lang w:val="en-US"/>
              </w:rPr>
            </w:pPr>
          </w:p>
        </w:tc>
        <w:tc>
          <w:tcPr>
            <w:tcW w:w="5781" w:type="dxa"/>
          </w:tcPr>
          <w:p w14:paraId="0B39AF67" w14:textId="77777777" w:rsidR="00D50353" w:rsidRPr="00FF5D08" w:rsidRDefault="00D50353" w:rsidP="008311EB"/>
          <w:p w14:paraId="3F0AC7E0" w14:textId="77777777" w:rsidR="00D50353" w:rsidRPr="00FF5D08" w:rsidRDefault="00D50353" w:rsidP="008311EB">
            <w:r w:rsidRPr="00FF5D08">
              <w:t>This unit allows pupils to develop their understanding of the roles and responsibilities of a sports coach, considering personal skills, coaching and communication techniques. Pupils will have the opportunity to plan, deliver and evaluate their own coaching sessions within a sport/activity of their choice.</w:t>
            </w:r>
          </w:p>
        </w:tc>
      </w:tr>
    </w:tbl>
    <w:p w14:paraId="4E65B46F" w14:textId="77777777" w:rsidR="00D50353" w:rsidRPr="00FF5D08" w:rsidRDefault="00D50353" w:rsidP="00D50353">
      <w:pPr>
        <w:spacing w:after="0"/>
        <w:rPr>
          <w:rFonts w:cstheme="minorHAnsi"/>
          <w:lang w:val="en-US"/>
        </w:rPr>
      </w:pPr>
    </w:p>
    <w:p w14:paraId="0EAC9D83" w14:textId="77777777" w:rsidR="006C18AE" w:rsidRDefault="006C18AE" w:rsidP="00D50353">
      <w:pPr>
        <w:spacing w:after="0"/>
        <w:rPr>
          <w:rFonts w:cstheme="minorHAnsi"/>
          <w:highlight w:val="yellow"/>
          <w:lang w:val="en-US"/>
        </w:rPr>
      </w:pPr>
    </w:p>
    <w:p w14:paraId="452BDA37" w14:textId="0C535E03" w:rsidR="00D50353" w:rsidRPr="00DC5E3B" w:rsidRDefault="00D50353" w:rsidP="023880A8">
      <w:pPr>
        <w:pStyle w:val="Heading3"/>
        <w:rPr>
          <w:b/>
          <w:bCs/>
          <w:lang w:val="en-US"/>
        </w:rPr>
      </w:pPr>
      <w:r w:rsidRPr="023880A8">
        <w:rPr>
          <w:b/>
          <w:bCs/>
          <w:lang w:val="en-US"/>
        </w:rPr>
        <w:t>Assessment Method</w:t>
      </w:r>
    </w:p>
    <w:p w14:paraId="3E5F3F8E" w14:textId="466A93A3" w:rsidR="00D50353" w:rsidRPr="00DC5E3B" w:rsidRDefault="00D50353" w:rsidP="00D50353">
      <w:pPr>
        <w:spacing w:after="0" w:line="240" w:lineRule="auto"/>
        <w:jc w:val="both"/>
        <w:rPr>
          <w:rFonts w:cstheme="minorHAnsi"/>
          <w:b/>
          <w:bCs/>
          <w:lang w:val="en-US"/>
        </w:rPr>
      </w:pPr>
      <w:r w:rsidRPr="00DC5E3B">
        <w:rPr>
          <w:rFonts w:eastAsia="Times New Roman" w:cstheme="minorHAnsi"/>
        </w:rPr>
        <w:t xml:space="preserve">Each unit will be supported by NCFE learning and teaching resources which will provide an assessment package and exemplify the national standard. </w:t>
      </w:r>
      <w:r w:rsidRPr="00DC5E3B">
        <w:t xml:space="preserve">Grading has been introduced to make sure that these qualifications reward learners with a suitable grade to reflect their achievement in this subject. NCFE has developed a robust grading structure that will be applied to </w:t>
      </w:r>
      <w:proofErr w:type="gramStart"/>
      <w:r w:rsidR="00727F1E" w:rsidRPr="00DC5E3B">
        <w:t>all</w:t>
      </w:r>
      <w:r w:rsidR="00C175DC">
        <w:t xml:space="preserve"> of</w:t>
      </w:r>
      <w:proofErr w:type="gramEnd"/>
      <w:r w:rsidRPr="00DC5E3B">
        <w:t xml:space="preserve"> the units fairly and consistently. </w:t>
      </w:r>
    </w:p>
    <w:p w14:paraId="7A604A48" w14:textId="77777777" w:rsidR="0031395E" w:rsidRDefault="0031395E" w:rsidP="0031395E">
      <w:pPr>
        <w:jc w:val="center"/>
        <w:rPr>
          <w:highlight w:val="yellow"/>
        </w:rPr>
      </w:pPr>
    </w:p>
    <w:p w14:paraId="39656BF0" w14:textId="3D1919A0" w:rsidR="002E747A" w:rsidRPr="00B37DFE" w:rsidRDefault="002E747A" w:rsidP="002E747A">
      <w:pPr>
        <w:pStyle w:val="Heading2"/>
        <w:rPr>
          <w:lang w:val="en-US"/>
        </w:rPr>
      </w:pPr>
      <w:bookmarkStart w:id="102" w:name="_Toc120021521"/>
      <w:r w:rsidRPr="002E747A">
        <w:rPr>
          <w:lang w:val="en-US"/>
        </w:rPr>
        <w:t xml:space="preserve">Sport and Fitness NCFE </w:t>
      </w:r>
      <w:r w:rsidR="0036479D">
        <w:rPr>
          <w:lang w:val="en-US"/>
        </w:rPr>
        <w:t>Diploma</w:t>
      </w:r>
      <w:bookmarkEnd w:id="102"/>
    </w:p>
    <w:tbl>
      <w:tblPr>
        <w:tblStyle w:val="TableGrid"/>
        <w:tblW w:w="0" w:type="auto"/>
        <w:tblLook w:val="04A0" w:firstRow="1" w:lastRow="0" w:firstColumn="1" w:lastColumn="0" w:noHBand="0" w:noVBand="1"/>
      </w:tblPr>
      <w:tblGrid>
        <w:gridCol w:w="2405"/>
        <w:gridCol w:w="6611"/>
      </w:tblGrid>
      <w:tr w:rsidR="002E747A" w14:paraId="46EDCE9B" w14:textId="77777777">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02EA9967" w14:textId="77777777" w:rsidR="002E747A" w:rsidRDefault="002E747A">
            <w:pPr>
              <w:rPr>
                <w:rFonts w:cstheme="minorHAnsi"/>
                <w:color w:val="FFFFFF" w:themeColor="background1"/>
                <w:lang w:val="en-US"/>
              </w:rPr>
            </w:pPr>
            <w:r>
              <w:rPr>
                <w:rFonts w:cstheme="minorHAnsi"/>
                <w:color w:val="FFFFFF" w:themeColor="background1"/>
                <w:lang w:val="en-US"/>
              </w:rPr>
              <w:t>Course Title</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7D0BC0BB" w14:textId="7572A16E" w:rsidR="002E747A" w:rsidRDefault="00BE4D3E">
            <w:pPr>
              <w:rPr>
                <w:rFonts w:cstheme="minorHAnsi"/>
                <w:color w:val="FFFFFF" w:themeColor="background1"/>
                <w:lang w:val="en-US"/>
              </w:rPr>
            </w:pPr>
            <w:r w:rsidRPr="00BE4D3E">
              <w:rPr>
                <w:rFonts w:cstheme="minorHAnsi"/>
                <w:color w:val="FFFFFF" w:themeColor="background1"/>
                <w:lang w:val="en-US"/>
              </w:rPr>
              <w:t>Sport and Fitness NCFE Diploma</w:t>
            </w:r>
          </w:p>
        </w:tc>
      </w:tr>
      <w:tr w:rsidR="002E747A" w14:paraId="0FDD3F86" w14:textId="77777777">
        <w:tc>
          <w:tcPr>
            <w:tcW w:w="2405" w:type="dxa"/>
            <w:tcBorders>
              <w:top w:val="single" w:sz="4" w:space="0" w:color="auto"/>
              <w:left w:val="single" w:sz="4" w:space="0" w:color="auto"/>
              <w:bottom w:val="single" w:sz="4" w:space="0" w:color="auto"/>
              <w:right w:val="single" w:sz="4" w:space="0" w:color="auto"/>
            </w:tcBorders>
            <w:hideMark/>
          </w:tcPr>
          <w:p w14:paraId="2C1BE6DA" w14:textId="77777777" w:rsidR="002E747A" w:rsidRDefault="002E747A">
            <w:pPr>
              <w:rPr>
                <w:rFonts w:cstheme="minorHAnsi"/>
                <w:lang w:val="en-US"/>
              </w:rPr>
            </w:pPr>
            <w:r>
              <w:rPr>
                <w:rFonts w:cstheme="minorHAnsi"/>
                <w:lang w:val="en-US"/>
              </w:rPr>
              <w:t>Level</w:t>
            </w:r>
          </w:p>
        </w:tc>
        <w:tc>
          <w:tcPr>
            <w:tcW w:w="6611" w:type="dxa"/>
            <w:tcBorders>
              <w:top w:val="single" w:sz="4" w:space="0" w:color="auto"/>
              <w:left w:val="single" w:sz="4" w:space="0" w:color="auto"/>
              <w:bottom w:val="single" w:sz="4" w:space="0" w:color="auto"/>
              <w:right w:val="single" w:sz="4" w:space="0" w:color="auto"/>
            </w:tcBorders>
          </w:tcPr>
          <w:p w14:paraId="45740B2B" w14:textId="77777777" w:rsidR="002E747A" w:rsidRDefault="002E747A">
            <w:pPr>
              <w:rPr>
                <w:rFonts w:cstheme="minorHAnsi"/>
                <w:lang w:val="en-US"/>
              </w:rPr>
            </w:pPr>
            <w:r>
              <w:rPr>
                <w:rFonts w:cstheme="minorHAnsi"/>
                <w:lang w:val="en-US"/>
              </w:rPr>
              <w:t xml:space="preserve">Comparable to SCQF Level 6 </w:t>
            </w:r>
          </w:p>
        </w:tc>
      </w:tr>
      <w:tr w:rsidR="002E747A" w14:paraId="6EF8BF28" w14:textId="77777777">
        <w:tc>
          <w:tcPr>
            <w:tcW w:w="2405" w:type="dxa"/>
            <w:tcBorders>
              <w:top w:val="single" w:sz="4" w:space="0" w:color="auto"/>
              <w:left w:val="single" w:sz="4" w:space="0" w:color="auto"/>
              <w:bottom w:val="single" w:sz="4" w:space="0" w:color="auto"/>
              <w:right w:val="single" w:sz="4" w:space="0" w:color="auto"/>
            </w:tcBorders>
            <w:hideMark/>
          </w:tcPr>
          <w:p w14:paraId="35DAB56C" w14:textId="77777777" w:rsidR="002E747A" w:rsidRDefault="002E747A">
            <w:pPr>
              <w:rPr>
                <w:rFonts w:cstheme="minorHAnsi"/>
                <w:lang w:val="en-US"/>
              </w:rPr>
            </w:pPr>
            <w:r>
              <w:rPr>
                <w:rFonts w:cstheme="minorHAnsi"/>
                <w:lang w:val="en-US"/>
              </w:rPr>
              <w:t>Campus</w:t>
            </w:r>
          </w:p>
        </w:tc>
        <w:tc>
          <w:tcPr>
            <w:tcW w:w="6611" w:type="dxa"/>
            <w:tcBorders>
              <w:top w:val="single" w:sz="4" w:space="0" w:color="auto"/>
              <w:left w:val="single" w:sz="4" w:space="0" w:color="auto"/>
              <w:bottom w:val="single" w:sz="4" w:space="0" w:color="auto"/>
              <w:right w:val="single" w:sz="4" w:space="0" w:color="auto"/>
            </w:tcBorders>
          </w:tcPr>
          <w:p w14:paraId="226EBD7D" w14:textId="77777777" w:rsidR="002E747A" w:rsidRPr="00AB6901" w:rsidRDefault="002E747A">
            <w:pPr>
              <w:rPr>
                <w:rFonts w:cstheme="minorHAnsi"/>
                <w:lang w:val="en-US"/>
              </w:rPr>
            </w:pPr>
            <w:r w:rsidRPr="00AB6901">
              <w:rPr>
                <w:rFonts w:cstheme="minorHAnsi"/>
                <w:lang w:val="en-US"/>
              </w:rPr>
              <w:t>Arbroath – Saltire Centre</w:t>
            </w:r>
          </w:p>
          <w:p w14:paraId="0D68224E" w14:textId="77777777" w:rsidR="002E747A" w:rsidRDefault="002E747A">
            <w:pPr>
              <w:rPr>
                <w:rFonts w:cstheme="minorHAnsi"/>
                <w:lang w:val="en-US"/>
              </w:rPr>
            </w:pPr>
            <w:r w:rsidRPr="00AB6901">
              <w:rPr>
                <w:rFonts w:cstheme="minorHAnsi"/>
                <w:lang w:val="en-US"/>
              </w:rPr>
              <w:t>Gardyne</w:t>
            </w:r>
          </w:p>
        </w:tc>
      </w:tr>
      <w:tr w:rsidR="002E747A" w14:paraId="67151A26" w14:textId="77777777">
        <w:tc>
          <w:tcPr>
            <w:tcW w:w="2405" w:type="dxa"/>
            <w:tcBorders>
              <w:top w:val="single" w:sz="4" w:space="0" w:color="auto"/>
              <w:left w:val="single" w:sz="4" w:space="0" w:color="auto"/>
              <w:bottom w:val="single" w:sz="4" w:space="0" w:color="auto"/>
              <w:right w:val="single" w:sz="4" w:space="0" w:color="auto"/>
            </w:tcBorders>
            <w:hideMark/>
          </w:tcPr>
          <w:p w14:paraId="57CA63E8" w14:textId="77777777" w:rsidR="002E747A" w:rsidRDefault="002E747A">
            <w:pPr>
              <w:rPr>
                <w:rFonts w:cstheme="minorHAnsi"/>
                <w:lang w:val="en-US"/>
              </w:rPr>
            </w:pPr>
            <w:r>
              <w:rPr>
                <w:rFonts w:cstheme="minorHAnsi"/>
                <w:lang w:val="en-US"/>
              </w:rPr>
              <w:t>Days</w:t>
            </w:r>
          </w:p>
        </w:tc>
        <w:tc>
          <w:tcPr>
            <w:tcW w:w="6611" w:type="dxa"/>
            <w:tcBorders>
              <w:top w:val="single" w:sz="4" w:space="0" w:color="auto"/>
              <w:left w:val="single" w:sz="4" w:space="0" w:color="auto"/>
              <w:bottom w:val="single" w:sz="4" w:space="0" w:color="auto"/>
              <w:right w:val="single" w:sz="4" w:space="0" w:color="auto"/>
            </w:tcBorders>
          </w:tcPr>
          <w:p w14:paraId="0A679739" w14:textId="77777777" w:rsidR="002E747A" w:rsidRPr="00AB6901" w:rsidRDefault="002E747A">
            <w:pPr>
              <w:rPr>
                <w:rFonts w:cstheme="minorHAnsi"/>
                <w:lang w:val="en-US"/>
              </w:rPr>
            </w:pPr>
            <w:r w:rsidRPr="008A41D0">
              <w:rPr>
                <w:rFonts w:cstheme="minorHAnsi"/>
                <w:b/>
                <w:bCs/>
                <w:lang w:val="en-US"/>
              </w:rPr>
              <w:t>Arbroath</w:t>
            </w:r>
            <w:r w:rsidRPr="00AB6901">
              <w:rPr>
                <w:rFonts w:cstheme="minorHAnsi"/>
                <w:lang w:val="en-US"/>
              </w:rPr>
              <w:t xml:space="preserve">: </w:t>
            </w:r>
            <w:r>
              <w:rPr>
                <w:rFonts w:cstheme="minorHAnsi"/>
                <w:lang w:val="en-US"/>
              </w:rPr>
              <w:t>Friday 9-1pm</w:t>
            </w:r>
          </w:p>
          <w:p w14:paraId="43211450" w14:textId="77777777" w:rsidR="002E747A" w:rsidRDefault="002E747A">
            <w:pPr>
              <w:rPr>
                <w:rFonts w:cstheme="minorHAnsi"/>
                <w:lang w:val="en-US"/>
              </w:rPr>
            </w:pPr>
            <w:r w:rsidRPr="008A41D0">
              <w:rPr>
                <w:rFonts w:cstheme="minorHAnsi"/>
                <w:b/>
                <w:bCs/>
                <w:lang w:val="en-US"/>
              </w:rPr>
              <w:t>Gardyne</w:t>
            </w:r>
            <w:r w:rsidRPr="00AB6901">
              <w:rPr>
                <w:rFonts w:cstheme="minorHAnsi"/>
                <w:lang w:val="en-US"/>
              </w:rPr>
              <w:t>: Monday and Wednesday 2-4pm</w:t>
            </w:r>
          </w:p>
        </w:tc>
      </w:tr>
    </w:tbl>
    <w:p w14:paraId="2F9922E2" w14:textId="77777777" w:rsidR="002E747A" w:rsidRDefault="002E747A" w:rsidP="002E747A">
      <w:pPr>
        <w:spacing w:after="0"/>
        <w:rPr>
          <w:rFonts w:cstheme="minorHAnsi"/>
          <w:lang w:val="en-US"/>
        </w:rPr>
      </w:pPr>
    </w:p>
    <w:p w14:paraId="20DC1457" w14:textId="77777777" w:rsidR="002E747A" w:rsidRPr="004F41F7" w:rsidRDefault="002E747A" w:rsidP="023880A8">
      <w:pPr>
        <w:pStyle w:val="Heading3"/>
        <w:rPr>
          <w:b/>
          <w:bCs/>
          <w:color w:val="FF0000"/>
          <w:lang w:val="en-US"/>
        </w:rPr>
      </w:pPr>
      <w:r w:rsidRPr="023880A8">
        <w:rPr>
          <w:b/>
          <w:bCs/>
          <w:lang w:val="en-US"/>
        </w:rPr>
        <w:t>Entry Requirements</w:t>
      </w:r>
    </w:p>
    <w:p w14:paraId="36051816" w14:textId="0E7CB447" w:rsidR="002E747A" w:rsidRPr="00953DAB" w:rsidRDefault="008528F6" w:rsidP="002E747A">
      <w:pPr>
        <w:spacing w:after="0"/>
        <w:rPr>
          <w:rFonts w:eastAsia="Calibri" w:cstheme="minorHAnsi"/>
        </w:rPr>
      </w:pPr>
      <w:r>
        <w:rPr>
          <w:rFonts w:eastAsia="Calibri" w:cstheme="minorHAnsi"/>
        </w:rPr>
        <w:t>Successful</w:t>
      </w:r>
      <w:r w:rsidR="00655039">
        <w:rPr>
          <w:rFonts w:eastAsia="Calibri" w:cstheme="minorHAnsi"/>
        </w:rPr>
        <w:t xml:space="preserve"> completion of the </w:t>
      </w:r>
      <w:r w:rsidR="00655039" w:rsidRPr="00655039">
        <w:rPr>
          <w:rFonts w:eastAsia="Calibri" w:cstheme="minorHAnsi"/>
        </w:rPr>
        <w:t>Sports and Fitness NCFE Award</w:t>
      </w:r>
      <w:r w:rsidR="00655039">
        <w:rPr>
          <w:rFonts w:eastAsia="Calibri" w:cstheme="minorHAnsi"/>
        </w:rPr>
        <w:t xml:space="preserve">. </w:t>
      </w:r>
      <w:r w:rsidR="002E747A" w:rsidRPr="00953DAB">
        <w:rPr>
          <w:rFonts w:eastAsia="Calibri" w:cstheme="minorHAnsi"/>
        </w:rPr>
        <w:t xml:space="preserve"> </w:t>
      </w:r>
    </w:p>
    <w:p w14:paraId="7C79CC98" w14:textId="77777777" w:rsidR="002E747A" w:rsidRDefault="002E747A" w:rsidP="023880A8">
      <w:pPr>
        <w:spacing w:after="0"/>
        <w:rPr>
          <w:b/>
          <w:bCs/>
          <w:lang w:val="en-US"/>
        </w:rPr>
      </w:pPr>
    </w:p>
    <w:p w14:paraId="67AAE3CB" w14:textId="77777777" w:rsidR="002E747A" w:rsidRPr="004A6E1B" w:rsidRDefault="002E747A" w:rsidP="023880A8">
      <w:pPr>
        <w:pStyle w:val="Heading3"/>
        <w:rPr>
          <w:b/>
          <w:bCs/>
          <w:lang w:val="en-US"/>
        </w:rPr>
      </w:pPr>
      <w:r w:rsidRPr="023880A8">
        <w:rPr>
          <w:b/>
          <w:bCs/>
          <w:lang w:val="en-US"/>
        </w:rPr>
        <w:t xml:space="preserve">Units to be </w:t>
      </w:r>
      <w:proofErr w:type="gramStart"/>
      <w:r w:rsidRPr="023880A8">
        <w:rPr>
          <w:b/>
          <w:bCs/>
          <w:lang w:val="en-US"/>
        </w:rPr>
        <w:t>Completed</w:t>
      </w:r>
      <w:proofErr w:type="gramEnd"/>
    </w:p>
    <w:tbl>
      <w:tblPr>
        <w:tblStyle w:val="TableGrid"/>
        <w:tblW w:w="9024" w:type="dxa"/>
        <w:tblLook w:val="04A0" w:firstRow="1" w:lastRow="0" w:firstColumn="1" w:lastColumn="0" w:noHBand="0" w:noVBand="1"/>
      </w:tblPr>
      <w:tblGrid>
        <w:gridCol w:w="9024"/>
      </w:tblGrid>
      <w:tr w:rsidR="002E747A" w:rsidRPr="00AB6901" w14:paraId="55DBEA1F" w14:textId="77777777">
        <w:tc>
          <w:tcPr>
            <w:tcW w:w="9024" w:type="dxa"/>
            <w:shd w:val="clear" w:color="auto" w:fill="7030A0"/>
          </w:tcPr>
          <w:p w14:paraId="21F1D743" w14:textId="3A6D723A" w:rsidR="002E747A" w:rsidRPr="00AB6901" w:rsidRDefault="002E747A">
            <w:pPr>
              <w:rPr>
                <w:rFonts w:cstheme="minorHAnsi"/>
                <w:color w:val="FFFFFF" w:themeColor="background1"/>
                <w:lang w:val="en-US"/>
              </w:rPr>
            </w:pPr>
            <w:r w:rsidRPr="00AB6901">
              <w:rPr>
                <w:rFonts w:cstheme="minorHAnsi"/>
                <w:color w:val="FFFFFF" w:themeColor="background1"/>
                <w:lang w:val="en-US"/>
              </w:rPr>
              <w:t>Mandatory Units</w:t>
            </w:r>
          </w:p>
        </w:tc>
      </w:tr>
      <w:tr w:rsidR="002E747A" w:rsidRPr="00AB6901" w14:paraId="68FCA2B6" w14:textId="77777777">
        <w:tc>
          <w:tcPr>
            <w:tcW w:w="9024" w:type="dxa"/>
          </w:tcPr>
          <w:p w14:paraId="70B19DB8" w14:textId="77777777" w:rsidR="002E747A" w:rsidRPr="00AB6901" w:rsidRDefault="002E747A">
            <w:pPr>
              <w:rPr>
                <w:rFonts w:cstheme="minorHAnsi"/>
                <w:lang w:val="en-US"/>
              </w:rPr>
            </w:pPr>
            <w:r>
              <w:rPr>
                <w:rFonts w:cstheme="minorHAnsi"/>
                <w:lang w:val="en-US"/>
              </w:rPr>
              <w:t>Developing sporting skills and tactical awareness</w:t>
            </w:r>
          </w:p>
        </w:tc>
      </w:tr>
      <w:tr w:rsidR="002E747A" w:rsidRPr="00AB6901" w14:paraId="42CEBE91" w14:textId="77777777">
        <w:tc>
          <w:tcPr>
            <w:tcW w:w="9024" w:type="dxa"/>
          </w:tcPr>
          <w:p w14:paraId="3EFB1E86" w14:textId="77777777" w:rsidR="002E747A" w:rsidRPr="00AB6901" w:rsidRDefault="002E747A">
            <w:pPr>
              <w:rPr>
                <w:rFonts w:cstheme="minorHAnsi"/>
                <w:lang w:val="en-US"/>
              </w:rPr>
            </w:pPr>
            <w:r>
              <w:rPr>
                <w:rFonts w:cstheme="minorHAnsi"/>
                <w:lang w:val="en-US"/>
              </w:rPr>
              <w:t>Performance analysis for sport</w:t>
            </w:r>
          </w:p>
        </w:tc>
      </w:tr>
      <w:tr w:rsidR="002E747A" w:rsidRPr="00AB6901" w14:paraId="6EC36855" w14:textId="77777777">
        <w:tc>
          <w:tcPr>
            <w:tcW w:w="9024" w:type="dxa"/>
          </w:tcPr>
          <w:p w14:paraId="107189E2" w14:textId="77777777" w:rsidR="002E747A" w:rsidRPr="00AB6901" w:rsidRDefault="002E747A">
            <w:pPr>
              <w:rPr>
                <w:rFonts w:cstheme="minorHAnsi"/>
                <w:lang w:val="en-US"/>
              </w:rPr>
            </w:pPr>
            <w:r>
              <w:rPr>
                <w:rFonts w:cstheme="minorHAnsi"/>
                <w:lang w:val="en-US"/>
              </w:rPr>
              <w:t>Strength and conditioning training</w:t>
            </w:r>
          </w:p>
        </w:tc>
      </w:tr>
      <w:tr w:rsidR="002E747A" w:rsidRPr="00AB6901" w14:paraId="17BAD33E" w14:textId="77777777">
        <w:tc>
          <w:tcPr>
            <w:tcW w:w="9024" w:type="dxa"/>
          </w:tcPr>
          <w:p w14:paraId="59867EC9" w14:textId="77777777" w:rsidR="002E747A" w:rsidRDefault="002E747A">
            <w:pPr>
              <w:rPr>
                <w:rFonts w:cstheme="minorHAnsi"/>
                <w:lang w:val="en-US"/>
              </w:rPr>
            </w:pPr>
            <w:r>
              <w:rPr>
                <w:rFonts w:cstheme="minorHAnsi"/>
                <w:lang w:val="en-US"/>
              </w:rPr>
              <w:t>Introduction to Healthy exercise and nutrition</w:t>
            </w:r>
          </w:p>
        </w:tc>
      </w:tr>
    </w:tbl>
    <w:p w14:paraId="7546AC6A" w14:textId="77777777" w:rsidR="002E747A" w:rsidRDefault="002E747A" w:rsidP="002E747A">
      <w:pPr>
        <w:spacing w:after="0"/>
        <w:rPr>
          <w:rFonts w:cstheme="minorHAnsi"/>
          <w:lang w:val="en-US"/>
        </w:rPr>
      </w:pPr>
    </w:p>
    <w:p w14:paraId="335155DF" w14:textId="77777777" w:rsidR="002E747A" w:rsidRPr="004F41F7" w:rsidRDefault="002E747A" w:rsidP="023880A8">
      <w:pPr>
        <w:pStyle w:val="Heading3"/>
        <w:rPr>
          <w:b/>
          <w:bCs/>
          <w:lang w:val="en-US"/>
        </w:rPr>
      </w:pPr>
      <w:r w:rsidRPr="023880A8">
        <w:rPr>
          <w:b/>
          <w:bCs/>
          <w:lang w:val="en-US"/>
        </w:rPr>
        <w:t>Progression Pathways</w:t>
      </w:r>
    </w:p>
    <w:p w14:paraId="52580D20" w14:textId="77777777" w:rsidR="002E747A" w:rsidRPr="00AB6901" w:rsidRDefault="002E747A" w:rsidP="002E747A">
      <w:pPr>
        <w:numPr>
          <w:ilvl w:val="0"/>
          <w:numId w:val="29"/>
        </w:numPr>
        <w:spacing w:after="0" w:line="240" w:lineRule="auto"/>
        <w:ind w:left="567" w:hanging="425"/>
        <w:rPr>
          <w:rFonts w:eastAsia="Times New Roman" w:cstheme="minorHAnsi"/>
          <w:lang w:val="en"/>
        </w:rPr>
      </w:pPr>
      <w:r w:rsidRPr="00AB6901">
        <w:rPr>
          <w:rFonts w:eastAsia="Times New Roman" w:cstheme="minorHAnsi"/>
          <w:lang w:val="en"/>
        </w:rPr>
        <w:t>National Courses at Higher level</w:t>
      </w:r>
    </w:p>
    <w:p w14:paraId="16FC588C" w14:textId="77777777" w:rsidR="002E747A" w:rsidRPr="00144695" w:rsidRDefault="002E747A" w:rsidP="002E747A">
      <w:pPr>
        <w:numPr>
          <w:ilvl w:val="0"/>
          <w:numId w:val="29"/>
        </w:numPr>
        <w:spacing w:after="0" w:line="240" w:lineRule="auto"/>
        <w:ind w:left="567" w:hanging="425"/>
        <w:rPr>
          <w:rFonts w:eastAsia="Times New Roman" w:cstheme="minorHAnsi"/>
          <w:lang w:val="en"/>
        </w:rPr>
      </w:pPr>
      <w:r>
        <w:rPr>
          <w:rFonts w:eastAsia="Times New Roman" w:cstheme="minorHAnsi"/>
          <w:lang w:val="en"/>
        </w:rPr>
        <w:t>College / University</w:t>
      </w:r>
      <w:r w:rsidRPr="00AB6901">
        <w:rPr>
          <w:rFonts w:eastAsia="Times New Roman" w:cstheme="minorHAnsi"/>
          <w:lang w:val="en"/>
        </w:rPr>
        <w:t xml:space="preserve"> </w:t>
      </w:r>
      <w:r>
        <w:rPr>
          <w:rFonts w:eastAsia="Times New Roman" w:cstheme="minorHAnsi"/>
          <w:lang w:val="en"/>
        </w:rPr>
        <w:t>courses</w:t>
      </w:r>
    </w:p>
    <w:p w14:paraId="69DDB71E" w14:textId="77777777" w:rsidR="002E747A" w:rsidRPr="00AB6901" w:rsidRDefault="002E747A" w:rsidP="002E747A">
      <w:pPr>
        <w:numPr>
          <w:ilvl w:val="0"/>
          <w:numId w:val="29"/>
        </w:numPr>
        <w:spacing w:after="0" w:line="240" w:lineRule="auto"/>
        <w:ind w:left="567" w:hanging="425"/>
        <w:rPr>
          <w:rFonts w:eastAsia="Times New Roman" w:cstheme="minorHAnsi"/>
          <w:lang w:val="en"/>
        </w:rPr>
      </w:pPr>
      <w:r w:rsidRPr="00AB6901">
        <w:rPr>
          <w:rFonts w:eastAsia="Times New Roman" w:cstheme="minorHAnsi"/>
          <w:lang w:val="en"/>
        </w:rPr>
        <w:t>Vocational training</w:t>
      </w:r>
    </w:p>
    <w:p w14:paraId="79C6E5F1" w14:textId="77777777" w:rsidR="002E747A" w:rsidRDefault="002E747A" w:rsidP="002E747A">
      <w:pPr>
        <w:numPr>
          <w:ilvl w:val="0"/>
          <w:numId w:val="29"/>
        </w:numPr>
        <w:spacing w:after="0" w:line="240" w:lineRule="auto"/>
        <w:ind w:left="567" w:hanging="425"/>
        <w:rPr>
          <w:rFonts w:eastAsia="Times New Roman" w:cstheme="minorHAnsi"/>
          <w:lang w:val="en"/>
        </w:rPr>
      </w:pPr>
      <w:r w:rsidRPr="00AB6901">
        <w:rPr>
          <w:rFonts w:eastAsia="Times New Roman" w:cstheme="minorHAnsi"/>
          <w:lang w:val="en"/>
        </w:rPr>
        <w:t>Employment</w:t>
      </w:r>
    </w:p>
    <w:p w14:paraId="5E704BE7" w14:textId="77777777" w:rsidR="002E747A" w:rsidRDefault="002E747A" w:rsidP="002E747A">
      <w:pPr>
        <w:spacing w:after="0" w:line="240" w:lineRule="auto"/>
        <w:ind w:left="-17"/>
        <w:jc w:val="both"/>
        <w:rPr>
          <w:rFonts w:eastAsia="Arial" w:cstheme="minorHAnsi"/>
        </w:rPr>
      </w:pPr>
    </w:p>
    <w:p w14:paraId="151CD8C7" w14:textId="77777777" w:rsidR="002E747A" w:rsidRDefault="002E747A" w:rsidP="023880A8">
      <w:pPr>
        <w:spacing w:after="0" w:line="240" w:lineRule="auto"/>
        <w:ind w:left="-17"/>
        <w:jc w:val="both"/>
        <w:rPr>
          <w:rFonts w:eastAsia="Arial"/>
          <w:b/>
          <w:bCs/>
        </w:rPr>
      </w:pPr>
    </w:p>
    <w:p w14:paraId="0EB50770" w14:textId="77777777" w:rsidR="002E747A" w:rsidRPr="004F41F7" w:rsidRDefault="002E747A" w:rsidP="023880A8">
      <w:pPr>
        <w:pStyle w:val="Heading3"/>
        <w:rPr>
          <w:b/>
          <w:bCs/>
          <w:lang w:val="en-US"/>
        </w:rPr>
      </w:pPr>
      <w:r w:rsidRPr="023880A8">
        <w:rPr>
          <w:b/>
          <w:bCs/>
          <w:lang w:val="en-US"/>
        </w:rPr>
        <w:t>Course Description</w:t>
      </w:r>
    </w:p>
    <w:p w14:paraId="51EB0F8E" w14:textId="77777777" w:rsidR="002E747A" w:rsidRDefault="002E747A" w:rsidP="002E747A">
      <w:pPr>
        <w:spacing w:after="0"/>
        <w:jc w:val="both"/>
        <w:rPr>
          <w:rFonts w:cstheme="minorHAnsi"/>
          <w:color w:val="313537"/>
          <w:shd w:val="clear" w:color="auto" w:fill="FFFFFF"/>
        </w:rPr>
      </w:pPr>
      <w:r w:rsidRPr="004F351C">
        <w:rPr>
          <w:rFonts w:cstheme="minorHAnsi"/>
          <w:color w:val="313537"/>
          <w:shd w:val="clear" w:color="auto" w:fill="FFFFFF"/>
        </w:rPr>
        <w:t>Th</w:t>
      </w:r>
      <w:r>
        <w:rPr>
          <w:rFonts w:cstheme="minorHAnsi"/>
          <w:color w:val="313537"/>
          <w:shd w:val="clear" w:color="auto" w:fill="FFFFFF"/>
        </w:rPr>
        <w:t>e newly developed NCFE award</w:t>
      </w:r>
      <w:r w:rsidRPr="004711EF">
        <w:rPr>
          <w:rFonts w:cstheme="minorHAnsi"/>
          <w:color w:val="313537"/>
          <w:shd w:val="clear" w:color="auto" w:fill="FFFFFF"/>
        </w:rPr>
        <w:t>s</w:t>
      </w:r>
      <w:r>
        <w:rPr>
          <w:rFonts w:cstheme="minorHAnsi"/>
          <w:color w:val="313537"/>
          <w:shd w:val="clear" w:color="auto" w:fill="FFFFFF"/>
        </w:rPr>
        <w:t xml:space="preserve"> are a</w:t>
      </w:r>
      <w:r w:rsidRPr="004F351C">
        <w:rPr>
          <w:rFonts w:cstheme="minorHAnsi"/>
          <w:color w:val="313537"/>
          <w:shd w:val="clear" w:color="auto" w:fill="FFFFFF"/>
        </w:rPr>
        <w:t>imed at those who are passionate around sports and fitness</w:t>
      </w:r>
      <w:r>
        <w:rPr>
          <w:rFonts w:cstheme="minorHAnsi"/>
          <w:color w:val="313537"/>
          <w:shd w:val="clear" w:color="auto" w:fill="FFFFFF"/>
        </w:rPr>
        <w:t xml:space="preserve"> which will help lay the foundation necessary for a successful career within the industry. All units are highly practical and delivered by an experienced staff team within</w:t>
      </w:r>
      <w:r w:rsidRPr="004F351C">
        <w:rPr>
          <w:rFonts w:cstheme="minorHAnsi"/>
          <w:color w:val="313537"/>
          <w:shd w:val="clear" w:color="auto" w:fill="FFFFFF"/>
        </w:rPr>
        <w:t xml:space="preserve"> purpose</w:t>
      </w:r>
      <w:r>
        <w:rPr>
          <w:rFonts w:cstheme="minorHAnsi"/>
          <w:color w:val="313537"/>
          <w:shd w:val="clear" w:color="auto" w:fill="FFFFFF"/>
        </w:rPr>
        <w:t>-</w:t>
      </w:r>
      <w:r w:rsidRPr="004F351C">
        <w:rPr>
          <w:rFonts w:cstheme="minorHAnsi"/>
          <w:color w:val="313537"/>
          <w:shd w:val="clear" w:color="auto" w:fill="FFFFFF"/>
        </w:rPr>
        <w:t>built facilities</w:t>
      </w:r>
      <w:r>
        <w:rPr>
          <w:rFonts w:cstheme="minorHAnsi"/>
          <w:color w:val="313537"/>
          <w:shd w:val="clear" w:color="auto" w:fill="FFFFFF"/>
        </w:rPr>
        <w:t>. The course embraces the opportunity to use state of the art technology whilst harnessing key</w:t>
      </w:r>
      <w:r w:rsidRPr="004F351C">
        <w:rPr>
          <w:rFonts w:cstheme="minorHAnsi"/>
          <w:color w:val="313537"/>
          <w:shd w:val="clear" w:color="auto" w:fill="FFFFFF"/>
        </w:rPr>
        <w:t xml:space="preserve"> industry partners</w:t>
      </w:r>
      <w:r>
        <w:rPr>
          <w:rFonts w:cstheme="minorHAnsi"/>
          <w:color w:val="313537"/>
          <w:shd w:val="clear" w:color="auto" w:fill="FFFFFF"/>
        </w:rPr>
        <w:t>hip links</w:t>
      </w:r>
      <w:r w:rsidRPr="004F351C">
        <w:rPr>
          <w:rFonts w:cstheme="minorHAnsi"/>
          <w:color w:val="313537"/>
          <w:shd w:val="clear" w:color="auto" w:fill="FFFFFF"/>
        </w:rPr>
        <w:t>.</w:t>
      </w:r>
      <w:r>
        <w:rPr>
          <w:rFonts w:cstheme="minorHAnsi"/>
          <w:color w:val="313537"/>
          <w:shd w:val="clear" w:color="auto" w:fill="FFFFFF"/>
        </w:rPr>
        <w:t xml:space="preserve"> Throughout the qualification, pupils will develop problem solving, decision making and communication skills, all of which are desirable and transferrable within alternative career pathways. </w:t>
      </w:r>
    </w:p>
    <w:p w14:paraId="033D652D" w14:textId="77777777" w:rsidR="0036479D" w:rsidRDefault="0036479D" w:rsidP="002E747A">
      <w:pPr>
        <w:spacing w:after="0"/>
        <w:jc w:val="both"/>
        <w:rPr>
          <w:rFonts w:cstheme="minorHAnsi"/>
          <w:color w:val="313537"/>
          <w:shd w:val="clear" w:color="auto" w:fill="FFFFFF"/>
        </w:rPr>
      </w:pPr>
    </w:p>
    <w:p w14:paraId="41C09972" w14:textId="46303388" w:rsidR="002E747A" w:rsidRPr="00F53611" w:rsidRDefault="00E715D6" w:rsidP="00F53611">
      <w:pPr>
        <w:spacing w:after="0"/>
        <w:jc w:val="both"/>
        <w:rPr>
          <w:rFonts w:cstheme="minorHAnsi"/>
          <w:color w:val="313537"/>
          <w:shd w:val="clear" w:color="auto" w:fill="FFFFFF"/>
        </w:rPr>
      </w:pPr>
      <w:r w:rsidRPr="00F53611">
        <w:rPr>
          <w:rFonts w:cstheme="minorHAnsi"/>
          <w:color w:val="313537"/>
          <w:shd w:val="clear" w:color="auto" w:fill="FFFFFF"/>
        </w:rPr>
        <w:t>Successful c</w:t>
      </w:r>
      <w:r w:rsidR="0036479D" w:rsidRPr="00F53611">
        <w:rPr>
          <w:rFonts w:cstheme="minorHAnsi"/>
          <w:color w:val="313537"/>
          <w:shd w:val="clear" w:color="auto" w:fill="FFFFFF"/>
        </w:rPr>
        <w:t xml:space="preserve">ompletion of the four units in this course in combination with completion of the </w:t>
      </w:r>
      <w:r w:rsidR="00DA48C2" w:rsidRPr="00F53611">
        <w:rPr>
          <w:rFonts w:cstheme="minorHAnsi"/>
          <w:color w:val="313537"/>
          <w:shd w:val="clear" w:color="auto" w:fill="FFFFFF"/>
        </w:rPr>
        <w:t xml:space="preserve">three units in the Sports and Fitness NCFE Award </w:t>
      </w:r>
      <w:r w:rsidR="0036479D" w:rsidRPr="00F53611">
        <w:rPr>
          <w:rFonts w:cstheme="minorHAnsi"/>
          <w:color w:val="313537"/>
          <w:shd w:val="clear" w:color="auto" w:fill="FFFFFF"/>
        </w:rPr>
        <w:t>will allow certification of a Level 2 NCFE Diploma in Sports Coaching.</w:t>
      </w:r>
    </w:p>
    <w:p w14:paraId="14CB829C" w14:textId="77777777" w:rsidR="002E747A" w:rsidRDefault="002E747A" w:rsidP="023880A8">
      <w:pPr>
        <w:spacing w:after="0"/>
        <w:rPr>
          <w:b/>
          <w:bCs/>
          <w:lang w:val="en-US"/>
        </w:rPr>
      </w:pPr>
    </w:p>
    <w:p w14:paraId="5E5E4621" w14:textId="77777777" w:rsidR="002E747A" w:rsidRPr="00FA11C3" w:rsidRDefault="002E747A" w:rsidP="023880A8">
      <w:pPr>
        <w:pStyle w:val="Heading3"/>
        <w:rPr>
          <w:b/>
          <w:bCs/>
          <w:lang w:val="en-US"/>
        </w:rPr>
      </w:pPr>
      <w:r w:rsidRPr="023880A8">
        <w:rPr>
          <w:b/>
          <w:bCs/>
          <w:lang w:val="en-US"/>
        </w:rPr>
        <w:t>Unit Contents</w:t>
      </w:r>
    </w:p>
    <w:tbl>
      <w:tblPr>
        <w:tblStyle w:val="TableGrid"/>
        <w:tblW w:w="0" w:type="auto"/>
        <w:tblLook w:val="04A0" w:firstRow="1" w:lastRow="0" w:firstColumn="1" w:lastColumn="0" w:noHBand="0" w:noVBand="1"/>
      </w:tblPr>
      <w:tblGrid>
        <w:gridCol w:w="2405"/>
        <w:gridCol w:w="6611"/>
      </w:tblGrid>
      <w:tr w:rsidR="002E747A" w14:paraId="2B7EECA6" w14:textId="77777777">
        <w:tc>
          <w:tcPr>
            <w:tcW w:w="2405" w:type="dxa"/>
            <w:tcBorders>
              <w:top w:val="single" w:sz="4" w:space="0" w:color="auto"/>
              <w:left w:val="single" w:sz="4" w:space="0" w:color="auto"/>
              <w:bottom w:val="single" w:sz="4" w:space="0" w:color="auto"/>
              <w:right w:val="single" w:sz="4" w:space="0" w:color="auto"/>
            </w:tcBorders>
            <w:shd w:val="clear" w:color="auto" w:fill="7030A0"/>
            <w:hideMark/>
          </w:tcPr>
          <w:p w14:paraId="61B54750" w14:textId="77777777" w:rsidR="002E747A" w:rsidRDefault="002E747A">
            <w:pPr>
              <w:rPr>
                <w:rFonts w:cstheme="minorHAnsi"/>
                <w:color w:val="FFFFFF" w:themeColor="background1"/>
                <w:lang w:val="en-US"/>
              </w:rPr>
            </w:pPr>
            <w:r>
              <w:rPr>
                <w:rFonts w:cstheme="minorHAnsi"/>
                <w:color w:val="FFFFFF" w:themeColor="background1"/>
                <w:lang w:val="en-US"/>
              </w:rPr>
              <w:t>Unit – within second year of studying</w:t>
            </w:r>
          </w:p>
        </w:tc>
        <w:tc>
          <w:tcPr>
            <w:tcW w:w="6611" w:type="dxa"/>
            <w:tcBorders>
              <w:top w:val="single" w:sz="4" w:space="0" w:color="auto"/>
              <w:left w:val="single" w:sz="4" w:space="0" w:color="auto"/>
              <w:bottom w:val="single" w:sz="4" w:space="0" w:color="auto"/>
              <w:right w:val="single" w:sz="4" w:space="0" w:color="auto"/>
            </w:tcBorders>
            <w:shd w:val="clear" w:color="auto" w:fill="7030A0"/>
            <w:hideMark/>
          </w:tcPr>
          <w:p w14:paraId="027DB46A" w14:textId="77777777" w:rsidR="002E747A" w:rsidRDefault="002E747A">
            <w:pPr>
              <w:rPr>
                <w:rFonts w:cstheme="minorHAnsi"/>
                <w:color w:val="FFFFFF" w:themeColor="background1"/>
                <w:lang w:val="en-US"/>
              </w:rPr>
            </w:pPr>
            <w:r>
              <w:rPr>
                <w:rFonts w:cstheme="minorHAnsi"/>
                <w:color w:val="FFFFFF" w:themeColor="background1"/>
                <w:lang w:val="en-US"/>
              </w:rPr>
              <w:t>Description</w:t>
            </w:r>
          </w:p>
        </w:tc>
      </w:tr>
      <w:tr w:rsidR="002E747A" w14:paraId="760BB1B9" w14:textId="77777777">
        <w:tc>
          <w:tcPr>
            <w:tcW w:w="2405" w:type="dxa"/>
            <w:tcBorders>
              <w:top w:val="single" w:sz="4" w:space="0" w:color="auto"/>
              <w:left w:val="single" w:sz="4" w:space="0" w:color="auto"/>
              <w:bottom w:val="single" w:sz="4" w:space="0" w:color="auto"/>
              <w:right w:val="single" w:sz="4" w:space="0" w:color="auto"/>
            </w:tcBorders>
          </w:tcPr>
          <w:p w14:paraId="3F49613E" w14:textId="77777777" w:rsidR="002E747A" w:rsidRPr="00B37DFE" w:rsidRDefault="002E747A">
            <w:pPr>
              <w:rPr>
                <w:rFonts w:cstheme="minorHAnsi"/>
                <w:lang w:val="en-US"/>
              </w:rPr>
            </w:pPr>
            <w:r w:rsidRPr="00B37DFE">
              <w:rPr>
                <w:rFonts w:cstheme="minorHAnsi"/>
                <w:lang w:val="en-US"/>
              </w:rPr>
              <w:t>Developing sporting skills and tactical awareness</w:t>
            </w:r>
          </w:p>
        </w:tc>
        <w:tc>
          <w:tcPr>
            <w:tcW w:w="6611" w:type="dxa"/>
            <w:tcBorders>
              <w:top w:val="single" w:sz="4" w:space="0" w:color="auto"/>
              <w:left w:val="single" w:sz="4" w:space="0" w:color="auto"/>
              <w:bottom w:val="single" w:sz="4" w:space="0" w:color="auto"/>
              <w:right w:val="single" w:sz="4" w:space="0" w:color="auto"/>
            </w:tcBorders>
          </w:tcPr>
          <w:p w14:paraId="7D245632" w14:textId="77777777" w:rsidR="002E747A" w:rsidRPr="00B37DFE" w:rsidRDefault="002E747A">
            <w:pPr>
              <w:autoSpaceDE w:val="0"/>
              <w:autoSpaceDN w:val="0"/>
              <w:adjustRightInd w:val="0"/>
              <w:rPr>
                <w:rFonts w:eastAsia="Arial" w:cstheme="minorHAnsi"/>
              </w:rPr>
            </w:pPr>
            <w:r w:rsidRPr="00B37DFE">
              <w:t>This unit provides learners with the opportunity to develop their understanding of technical and tactical skills for a sport of their choice. There is an opportunity for learners to assess and analyse their own technical and tactical skills, along with the analysis of a professional sports person. Through analysis of their own performance, learners will develop a plan to improve their sports performance.</w:t>
            </w:r>
          </w:p>
        </w:tc>
      </w:tr>
      <w:tr w:rsidR="002E747A" w14:paraId="13002668" w14:textId="77777777">
        <w:tc>
          <w:tcPr>
            <w:tcW w:w="2405" w:type="dxa"/>
            <w:tcBorders>
              <w:top w:val="single" w:sz="4" w:space="0" w:color="auto"/>
              <w:left w:val="single" w:sz="4" w:space="0" w:color="auto"/>
              <w:bottom w:val="single" w:sz="4" w:space="0" w:color="auto"/>
              <w:right w:val="single" w:sz="4" w:space="0" w:color="auto"/>
            </w:tcBorders>
          </w:tcPr>
          <w:p w14:paraId="39AE0643" w14:textId="77777777" w:rsidR="002E747A" w:rsidRPr="00B37DFE" w:rsidRDefault="002E747A">
            <w:pPr>
              <w:rPr>
                <w:rFonts w:cstheme="minorHAnsi"/>
                <w:lang w:val="en-US"/>
              </w:rPr>
            </w:pPr>
            <w:r w:rsidRPr="00B37DFE">
              <w:rPr>
                <w:rFonts w:cstheme="minorHAnsi"/>
                <w:lang w:val="en-US"/>
              </w:rPr>
              <w:t>Performance analysis for sport</w:t>
            </w:r>
          </w:p>
        </w:tc>
        <w:tc>
          <w:tcPr>
            <w:tcW w:w="6611" w:type="dxa"/>
            <w:tcBorders>
              <w:top w:val="single" w:sz="4" w:space="0" w:color="auto"/>
              <w:left w:val="single" w:sz="4" w:space="0" w:color="auto"/>
              <w:bottom w:val="single" w:sz="4" w:space="0" w:color="auto"/>
              <w:right w:val="single" w:sz="4" w:space="0" w:color="auto"/>
            </w:tcBorders>
          </w:tcPr>
          <w:p w14:paraId="6432FC26" w14:textId="1DEB90E5" w:rsidR="002E747A" w:rsidRPr="00B37DFE" w:rsidRDefault="002E747A">
            <w:pPr>
              <w:rPr>
                <w:rFonts w:eastAsia="Arial" w:cstheme="minorHAnsi"/>
              </w:rPr>
            </w:pPr>
            <w:r w:rsidRPr="00B37DFE">
              <w:t xml:space="preserve">In this unit learners will gain an understanding of the benefits of performance analysis in sport, with ways to consider how physical, tactical, </w:t>
            </w:r>
            <w:proofErr w:type="gramStart"/>
            <w:r w:rsidRPr="00B37DFE">
              <w:t>physiological</w:t>
            </w:r>
            <w:proofErr w:type="gramEnd"/>
            <w:r w:rsidRPr="00B37DFE">
              <w:t xml:space="preserve"> and technical performance can be measured. In </w:t>
            </w:r>
            <w:r w:rsidR="000902D6" w:rsidRPr="00B37DFE">
              <w:t>addition,</w:t>
            </w:r>
            <w:r w:rsidRPr="00B37DFE">
              <w:t xml:space="preserve"> learners will explore the use of technology to support the process of performance analysis. Learners will also be given the opportunity to conduct some analysis of sporting performance and provide feedback based on their findings.</w:t>
            </w:r>
          </w:p>
        </w:tc>
      </w:tr>
      <w:tr w:rsidR="002E747A" w14:paraId="0A5F51C5" w14:textId="77777777">
        <w:tc>
          <w:tcPr>
            <w:tcW w:w="2405" w:type="dxa"/>
            <w:tcBorders>
              <w:top w:val="single" w:sz="4" w:space="0" w:color="auto"/>
              <w:left w:val="single" w:sz="4" w:space="0" w:color="auto"/>
              <w:bottom w:val="single" w:sz="4" w:space="0" w:color="auto"/>
              <w:right w:val="single" w:sz="4" w:space="0" w:color="auto"/>
            </w:tcBorders>
          </w:tcPr>
          <w:p w14:paraId="07CE2D24" w14:textId="77777777" w:rsidR="002E747A" w:rsidRPr="00B37DFE" w:rsidRDefault="002E747A">
            <w:pPr>
              <w:rPr>
                <w:rFonts w:cstheme="minorHAnsi"/>
                <w:lang w:val="en-US"/>
              </w:rPr>
            </w:pPr>
            <w:r w:rsidRPr="00B37DFE">
              <w:rPr>
                <w:rFonts w:cstheme="minorHAnsi"/>
                <w:lang w:val="en-US"/>
              </w:rPr>
              <w:t>Strength and conditioning training</w:t>
            </w:r>
          </w:p>
        </w:tc>
        <w:tc>
          <w:tcPr>
            <w:tcW w:w="6611" w:type="dxa"/>
            <w:tcBorders>
              <w:top w:val="single" w:sz="4" w:space="0" w:color="auto"/>
              <w:left w:val="single" w:sz="4" w:space="0" w:color="auto"/>
              <w:bottom w:val="single" w:sz="4" w:space="0" w:color="auto"/>
              <w:right w:val="single" w:sz="4" w:space="0" w:color="auto"/>
            </w:tcBorders>
          </w:tcPr>
          <w:p w14:paraId="0BA66AE4" w14:textId="77777777" w:rsidR="002E747A" w:rsidRPr="00B37DFE" w:rsidRDefault="002E747A">
            <w:r w:rsidRPr="00B37DFE">
              <w:t>In this unit learners will understand the physiology of strength and conditioning. Learners will explore the way the body responds to strength and conditioning, considering injury prevention, adaptations to training and ways to maximise sessions. Learners will have the opportunity to plan, lead and evaluate a strength and conditioning session for a specific sport.</w:t>
            </w:r>
          </w:p>
        </w:tc>
      </w:tr>
      <w:tr w:rsidR="002E747A" w14:paraId="15BC45CA" w14:textId="77777777">
        <w:tc>
          <w:tcPr>
            <w:tcW w:w="2405" w:type="dxa"/>
            <w:tcBorders>
              <w:top w:val="single" w:sz="4" w:space="0" w:color="auto"/>
              <w:left w:val="single" w:sz="4" w:space="0" w:color="auto"/>
              <w:bottom w:val="single" w:sz="4" w:space="0" w:color="auto"/>
              <w:right w:val="single" w:sz="4" w:space="0" w:color="auto"/>
            </w:tcBorders>
          </w:tcPr>
          <w:p w14:paraId="05D0BB1A" w14:textId="77777777" w:rsidR="002E747A" w:rsidRPr="00B37DFE" w:rsidRDefault="002E747A">
            <w:pPr>
              <w:rPr>
                <w:rFonts w:cstheme="minorHAnsi"/>
                <w:lang w:val="en-US"/>
              </w:rPr>
            </w:pPr>
            <w:r w:rsidRPr="00B37DFE">
              <w:rPr>
                <w:rFonts w:cstheme="minorHAnsi"/>
                <w:lang w:val="en-US"/>
              </w:rPr>
              <w:t>Introduction to Healthy exercise and nutrition</w:t>
            </w:r>
          </w:p>
        </w:tc>
        <w:tc>
          <w:tcPr>
            <w:tcW w:w="6611" w:type="dxa"/>
            <w:tcBorders>
              <w:top w:val="single" w:sz="4" w:space="0" w:color="auto"/>
              <w:left w:val="single" w:sz="4" w:space="0" w:color="auto"/>
              <w:bottom w:val="single" w:sz="4" w:space="0" w:color="auto"/>
              <w:right w:val="single" w:sz="4" w:space="0" w:color="auto"/>
            </w:tcBorders>
          </w:tcPr>
          <w:p w14:paraId="33A68154" w14:textId="61522733" w:rsidR="002E747A" w:rsidRPr="00B37DFE" w:rsidRDefault="002E747A">
            <w:r w:rsidRPr="00B37DFE">
              <w:t xml:space="preserve">This unit provides learners with an introduction to exercise and nutrition. Learners will explore the effects of exercise </w:t>
            </w:r>
            <w:r w:rsidR="002A7E3F">
              <w:t>in</w:t>
            </w:r>
            <w:r w:rsidRPr="00B37DFE">
              <w:t xml:space="preserve"> the body, the components of fitness and different types of training and </w:t>
            </w:r>
            <w:r w:rsidR="008442E5">
              <w:t>h</w:t>
            </w:r>
            <w:r w:rsidRPr="00B37DFE">
              <w:t xml:space="preserve">ow specific populations (such as people aged 50+) should adhere to key safety guidelines. In </w:t>
            </w:r>
            <w:r w:rsidR="008442E5" w:rsidRPr="00B37DFE">
              <w:t>addition,</w:t>
            </w:r>
            <w:r w:rsidRPr="00B37DFE">
              <w:t xml:space="preserve"> learners will consider the impact and importance of good nutrition and the health benefits related to this.</w:t>
            </w:r>
          </w:p>
        </w:tc>
      </w:tr>
    </w:tbl>
    <w:p w14:paraId="72CE1ACA" w14:textId="77777777" w:rsidR="002E747A" w:rsidRDefault="002E747A" w:rsidP="002E747A">
      <w:pPr>
        <w:spacing w:after="0"/>
        <w:rPr>
          <w:rFonts w:cstheme="minorHAnsi"/>
          <w:lang w:val="en-US"/>
        </w:rPr>
      </w:pPr>
    </w:p>
    <w:p w14:paraId="67E6B15D" w14:textId="77777777" w:rsidR="002E747A" w:rsidRPr="00FA11C3" w:rsidRDefault="002E747A" w:rsidP="023880A8">
      <w:pPr>
        <w:pStyle w:val="Heading3"/>
        <w:rPr>
          <w:b/>
          <w:bCs/>
          <w:lang w:val="en-US"/>
        </w:rPr>
      </w:pPr>
      <w:r w:rsidRPr="023880A8">
        <w:rPr>
          <w:b/>
          <w:bCs/>
          <w:lang w:val="en-US"/>
        </w:rPr>
        <w:t>Assessment Method</w:t>
      </w:r>
    </w:p>
    <w:p w14:paraId="182F31E7" w14:textId="4CA3760C" w:rsidR="002E747A" w:rsidRPr="001519F5" w:rsidRDefault="002E747A" w:rsidP="002E747A">
      <w:pPr>
        <w:spacing w:after="0" w:line="240" w:lineRule="auto"/>
        <w:jc w:val="both"/>
      </w:pPr>
      <w:r w:rsidRPr="00AB6901">
        <w:rPr>
          <w:rFonts w:eastAsia="Times New Roman" w:cstheme="minorHAnsi"/>
        </w:rPr>
        <w:t xml:space="preserve">Each unit will be supported by </w:t>
      </w:r>
      <w:r>
        <w:rPr>
          <w:rFonts w:eastAsia="Times New Roman" w:cstheme="minorHAnsi"/>
        </w:rPr>
        <w:t xml:space="preserve">NCFE learning and teaching resources </w:t>
      </w:r>
      <w:r w:rsidRPr="00AB6901">
        <w:rPr>
          <w:rFonts w:eastAsia="Times New Roman" w:cstheme="minorHAnsi"/>
        </w:rPr>
        <w:t>which will provide an assessment package and exemplify the national standard.</w:t>
      </w:r>
      <w:r>
        <w:rPr>
          <w:rFonts w:eastAsia="Times New Roman" w:cstheme="minorHAnsi"/>
        </w:rPr>
        <w:t xml:space="preserve"> </w:t>
      </w:r>
      <w:r>
        <w:t xml:space="preserve">Grading has been introduced to make sure that these qualifications reward learners with a suitable grade to reflect their achievement in this subject. NCFE has developed a robust grading structure that will be applied to all the units fairly and consistently. </w:t>
      </w:r>
    </w:p>
    <w:p w14:paraId="386157C7" w14:textId="5B0EAD2E" w:rsidR="00273CD6" w:rsidRPr="0002580F" w:rsidRDefault="00273CD6" w:rsidP="0031395E">
      <w:pPr>
        <w:jc w:val="center"/>
        <w:rPr>
          <w:highlight w:val="yellow"/>
        </w:rPr>
        <w:sectPr w:rsidR="00273CD6" w:rsidRPr="0002580F" w:rsidSect="00C12A3A">
          <w:pgSz w:w="11906" w:h="16838"/>
          <w:pgMar w:top="1440" w:right="1440" w:bottom="1440" w:left="1440" w:header="720" w:footer="720" w:gutter="0"/>
          <w:cols w:space="720"/>
          <w:docGrid w:linePitch="360"/>
        </w:sectPr>
      </w:pPr>
    </w:p>
    <w:p w14:paraId="7133616A" w14:textId="74962FBC" w:rsidR="006F6A52" w:rsidRPr="006F6A52" w:rsidRDefault="36AB861B" w:rsidP="55157652">
      <w:r>
        <w:rPr>
          <w:noProof/>
        </w:rPr>
        <w:drawing>
          <wp:inline distT="0" distB="0" distL="0" distR="0" wp14:anchorId="673ED3CB" wp14:editId="1DAFB5D6">
            <wp:extent cx="5724524" cy="8086725"/>
            <wp:effectExtent l="0" t="0" r="0" b="0"/>
            <wp:docPr id="41323317" name="Picture 41323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724524" cy="8086725"/>
                    </a:xfrm>
                    <a:prstGeom prst="rect">
                      <a:avLst/>
                    </a:prstGeom>
                  </pic:spPr>
                </pic:pic>
              </a:graphicData>
            </a:graphic>
          </wp:inline>
        </w:drawing>
      </w:r>
      <w:r w:rsidR="0031395E">
        <w:br/>
      </w:r>
    </w:p>
    <w:sectPr w:rsidR="006F6A52" w:rsidRPr="006F6A52" w:rsidSect="00C12A3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D9C80" w14:textId="77777777" w:rsidR="00B55659" w:rsidRDefault="00B55659" w:rsidP="002B60C7">
      <w:pPr>
        <w:spacing w:after="0" w:line="240" w:lineRule="auto"/>
      </w:pPr>
      <w:r>
        <w:separator/>
      </w:r>
    </w:p>
  </w:endnote>
  <w:endnote w:type="continuationSeparator" w:id="0">
    <w:p w14:paraId="79B89025" w14:textId="77777777" w:rsidR="00B55659" w:rsidRDefault="00B55659" w:rsidP="002B60C7">
      <w:pPr>
        <w:spacing w:after="0" w:line="240" w:lineRule="auto"/>
      </w:pPr>
      <w:r>
        <w:continuationSeparator/>
      </w:r>
    </w:p>
  </w:endnote>
  <w:endnote w:type="continuationNotice" w:id="1">
    <w:p w14:paraId="7267612C" w14:textId="77777777" w:rsidR="00B55659" w:rsidRDefault="00B556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131927"/>
      <w:docPartObj>
        <w:docPartGallery w:val="Page Numbers (Bottom of Page)"/>
        <w:docPartUnique/>
      </w:docPartObj>
    </w:sdtPr>
    <w:sdtEndPr/>
    <w:sdtContent>
      <w:sdt>
        <w:sdtPr>
          <w:id w:val="-1769616900"/>
          <w:docPartObj>
            <w:docPartGallery w:val="Page Numbers (Top of Page)"/>
            <w:docPartUnique/>
          </w:docPartObj>
        </w:sdtPr>
        <w:sdtEndPr/>
        <w:sdtContent>
          <w:p w14:paraId="24371323" w14:textId="63EBCEE1" w:rsidR="000C758F" w:rsidRDefault="000C758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A6CC07B" w14:textId="77777777" w:rsidR="000C758F" w:rsidRDefault="000C7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035DF" w14:textId="77777777" w:rsidR="00B55659" w:rsidRDefault="00B55659" w:rsidP="002B60C7">
      <w:pPr>
        <w:spacing w:after="0" w:line="240" w:lineRule="auto"/>
      </w:pPr>
      <w:r>
        <w:separator/>
      </w:r>
    </w:p>
  </w:footnote>
  <w:footnote w:type="continuationSeparator" w:id="0">
    <w:p w14:paraId="79B5B620" w14:textId="77777777" w:rsidR="00B55659" w:rsidRDefault="00B55659" w:rsidP="002B60C7">
      <w:pPr>
        <w:spacing w:after="0" w:line="240" w:lineRule="auto"/>
      </w:pPr>
      <w:r>
        <w:continuationSeparator/>
      </w:r>
    </w:p>
  </w:footnote>
  <w:footnote w:type="continuationNotice" w:id="1">
    <w:p w14:paraId="14063041" w14:textId="77777777" w:rsidR="00B55659" w:rsidRDefault="00B55659">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dZjpNVVKpdL5m2" int2:id="2QLQMhUr">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B3E"/>
    <w:multiLevelType w:val="hybridMultilevel"/>
    <w:tmpl w:val="8FA2AE26"/>
    <w:lvl w:ilvl="0" w:tplc="08090001">
      <w:start w:val="1"/>
      <w:numFmt w:val="bullet"/>
      <w:lvlText w:val=""/>
      <w:lvlJc w:val="left"/>
      <w:pPr>
        <w:ind w:left="4897" w:hanging="360"/>
      </w:pPr>
      <w:rPr>
        <w:rFonts w:ascii="Symbol" w:hAnsi="Symbol" w:hint="default"/>
      </w:rPr>
    </w:lvl>
    <w:lvl w:ilvl="1" w:tplc="8C54E0A0">
      <w:numFmt w:val="bullet"/>
      <w:lvlText w:val="•"/>
      <w:lvlJc w:val="left"/>
      <w:pPr>
        <w:ind w:left="2160" w:hanging="360"/>
      </w:pPr>
      <w:rPr>
        <w:rFonts w:ascii="Calibri" w:eastAsiaTheme="minorHAnsi" w:hAnsi="Calibri" w:cs="Calibr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E003F0"/>
    <w:multiLevelType w:val="hybridMultilevel"/>
    <w:tmpl w:val="5D68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2367A"/>
    <w:multiLevelType w:val="hybridMultilevel"/>
    <w:tmpl w:val="54C0A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E4E7E"/>
    <w:multiLevelType w:val="hybridMultilevel"/>
    <w:tmpl w:val="02D27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BE2623"/>
    <w:multiLevelType w:val="hybridMultilevel"/>
    <w:tmpl w:val="6750D6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BCC420C"/>
    <w:multiLevelType w:val="hybridMultilevel"/>
    <w:tmpl w:val="1FAC7AD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6" w15:restartNumberingAfterBreak="0">
    <w:nsid w:val="0FC40EF1"/>
    <w:multiLevelType w:val="hybridMultilevel"/>
    <w:tmpl w:val="D746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1A5C4C"/>
    <w:multiLevelType w:val="multilevel"/>
    <w:tmpl w:val="17D6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AB155F"/>
    <w:multiLevelType w:val="hybridMultilevel"/>
    <w:tmpl w:val="42483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0C46720"/>
    <w:multiLevelType w:val="hybridMultilevel"/>
    <w:tmpl w:val="29C8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A900FF"/>
    <w:multiLevelType w:val="hybridMultilevel"/>
    <w:tmpl w:val="D7CAF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3EA3649"/>
    <w:multiLevelType w:val="hybridMultilevel"/>
    <w:tmpl w:val="D36A49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E78248B"/>
    <w:multiLevelType w:val="hybridMultilevel"/>
    <w:tmpl w:val="5718B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633F0"/>
    <w:multiLevelType w:val="hybridMultilevel"/>
    <w:tmpl w:val="8252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E04D5F"/>
    <w:multiLevelType w:val="hybridMultilevel"/>
    <w:tmpl w:val="6F928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8AB741B"/>
    <w:multiLevelType w:val="hybridMultilevel"/>
    <w:tmpl w:val="ACCEE514"/>
    <w:lvl w:ilvl="0" w:tplc="E8488EC6">
      <w:start w:val="1"/>
      <w:numFmt w:val="bullet"/>
      <w:lvlText w:val=""/>
      <w:lvlJc w:val="left"/>
      <w:pPr>
        <w:tabs>
          <w:tab w:val="num" w:pos="720"/>
        </w:tabs>
        <w:ind w:left="720" w:hanging="360"/>
      </w:pPr>
      <w:rPr>
        <w:rFonts w:ascii="Symbol" w:hAnsi="Symbol" w:hint="default"/>
        <w:sz w:val="24"/>
        <w:szCs w:val="24"/>
      </w:rPr>
    </w:lvl>
    <w:lvl w:ilvl="1" w:tplc="BA3E9252">
      <w:start w:val="1"/>
      <w:numFmt w:val="bullet"/>
      <w:lvlText w:val="o"/>
      <w:lvlJc w:val="left"/>
      <w:pPr>
        <w:tabs>
          <w:tab w:val="num" w:pos="1440"/>
        </w:tabs>
        <w:ind w:left="1440" w:hanging="360"/>
      </w:pPr>
      <w:rPr>
        <w:rFonts w:ascii="Courier New" w:hAnsi="Courier New" w:cs="Times New Roman" w:hint="default"/>
        <w:sz w:val="20"/>
      </w:rPr>
    </w:lvl>
    <w:lvl w:ilvl="2" w:tplc="F794AED8">
      <w:start w:val="1"/>
      <w:numFmt w:val="bullet"/>
      <w:lvlText w:val=""/>
      <w:lvlJc w:val="left"/>
      <w:pPr>
        <w:tabs>
          <w:tab w:val="num" w:pos="2160"/>
        </w:tabs>
        <w:ind w:left="2160" w:hanging="360"/>
      </w:pPr>
      <w:rPr>
        <w:rFonts w:ascii="Wingdings" w:hAnsi="Wingdings" w:hint="default"/>
        <w:sz w:val="20"/>
      </w:rPr>
    </w:lvl>
    <w:lvl w:ilvl="3" w:tplc="4920E866">
      <w:start w:val="1"/>
      <w:numFmt w:val="bullet"/>
      <w:lvlText w:val=""/>
      <w:lvlJc w:val="left"/>
      <w:pPr>
        <w:tabs>
          <w:tab w:val="num" w:pos="2880"/>
        </w:tabs>
        <w:ind w:left="2880" w:hanging="360"/>
      </w:pPr>
      <w:rPr>
        <w:rFonts w:ascii="Wingdings" w:hAnsi="Wingdings" w:hint="default"/>
        <w:sz w:val="20"/>
      </w:rPr>
    </w:lvl>
    <w:lvl w:ilvl="4" w:tplc="15384238">
      <w:start w:val="1"/>
      <w:numFmt w:val="bullet"/>
      <w:lvlText w:val=""/>
      <w:lvlJc w:val="left"/>
      <w:pPr>
        <w:tabs>
          <w:tab w:val="num" w:pos="3600"/>
        </w:tabs>
        <w:ind w:left="3600" w:hanging="360"/>
      </w:pPr>
      <w:rPr>
        <w:rFonts w:ascii="Wingdings" w:hAnsi="Wingdings" w:hint="default"/>
        <w:sz w:val="20"/>
      </w:rPr>
    </w:lvl>
    <w:lvl w:ilvl="5" w:tplc="E62E2280">
      <w:start w:val="1"/>
      <w:numFmt w:val="bullet"/>
      <w:lvlText w:val=""/>
      <w:lvlJc w:val="left"/>
      <w:pPr>
        <w:tabs>
          <w:tab w:val="num" w:pos="4320"/>
        </w:tabs>
        <w:ind w:left="4320" w:hanging="360"/>
      </w:pPr>
      <w:rPr>
        <w:rFonts w:ascii="Wingdings" w:hAnsi="Wingdings" w:hint="default"/>
        <w:sz w:val="20"/>
      </w:rPr>
    </w:lvl>
    <w:lvl w:ilvl="6" w:tplc="DC50AC72">
      <w:start w:val="1"/>
      <w:numFmt w:val="bullet"/>
      <w:lvlText w:val=""/>
      <w:lvlJc w:val="left"/>
      <w:pPr>
        <w:tabs>
          <w:tab w:val="num" w:pos="5040"/>
        </w:tabs>
        <w:ind w:left="5040" w:hanging="360"/>
      </w:pPr>
      <w:rPr>
        <w:rFonts w:ascii="Wingdings" w:hAnsi="Wingdings" w:hint="default"/>
        <w:sz w:val="20"/>
      </w:rPr>
    </w:lvl>
    <w:lvl w:ilvl="7" w:tplc="1246499C">
      <w:start w:val="1"/>
      <w:numFmt w:val="bullet"/>
      <w:lvlText w:val=""/>
      <w:lvlJc w:val="left"/>
      <w:pPr>
        <w:tabs>
          <w:tab w:val="num" w:pos="5760"/>
        </w:tabs>
        <w:ind w:left="5760" w:hanging="360"/>
      </w:pPr>
      <w:rPr>
        <w:rFonts w:ascii="Wingdings" w:hAnsi="Wingdings" w:hint="default"/>
        <w:sz w:val="20"/>
      </w:rPr>
    </w:lvl>
    <w:lvl w:ilvl="8" w:tplc="322C1292">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633710"/>
    <w:multiLevelType w:val="hybridMultilevel"/>
    <w:tmpl w:val="26D07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EB76961"/>
    <w:multiLevelType w:val="hybridMultilevel"/>
    <w:tmpl w:val="A086C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0E3A04"/>
    <w:multiLevelType w:val="hybridMultilevel"/>
    <w:tmpl w:val="EF541FEC"/>
    <w:lvl w:ilvl="0" w:tplc="A0E29822">
      <w:start w:val="1"/>
      <w:numFmt w:val="decimal"/>
      <w:lvlText w:val="%1."/>
      <w:lvlJc w:val="left"/>
      <w:pPr>
        <w:ind w:left="452" w:hanging="360"/>
      </w:pPr>
      <w:rPr>
        <w:rFonts w:hint="default"/>
      </w:rPr>
    </w:lvl>
    <w:lvl w:ilvl="1" w:tplc="08090019" w:tentative="1">
      <w:start w:val="1"/>
      <w:numFmt w:val="lowerLetter"/>
      <w:lvlText w:val="%2."/>
      <w:lvlJc w:val="left"/>
      <w:pPr>
        <w:ind w:left="1172" w:hanging="360"/>
      </w:pPr>
    </w:lvl>
    <w:lvl w:ilvl="2" w:tplc="0809001B" w:tentative="1">
      <w:start w:val="1"/>
      <w:numFmt w:val="lowerRoman"/>
      <w:lvlText w:val="%3."/>
      <w:lvlJc w:val="right"/>
      <w:pPr>
        <w:ind w:left="1892" w:hanging="180"/>
      </w:pPr>
    </w:lvl>
    <w:lvl w:ilvl="3" w:tplc="0809000F" w:tentative="1">
      <w:start w:val="1"/>
      <w:numFmt w:val="decimal"/>
      <w:lvlText w:val="%4."/>
      <w:lvlJc w:val="left"/>
      <w:pPr>
        <w:ind w:left="2612" w:hanging="360"/>
      </w:pPr>
    </w:lvl>
    <w:lvl w:ilvl="4" w:tplc="08090019" w:tentative="1">
      <w:start w:val="1"/>
      <w:numFmt w:val="lowerLetter"/>
      <w:lvlText w:val="%5."/>
      <w:lvlJc w:val="left"/>
      <w:pPr>
        <w:ind w:left="3332" w:hanging="360"/>
      </w:pPr>
    </w:lvl>
    <w:lvl w:ilvl="5" w:tplc="0809001B" w:tentative="1">
      <w:start w:val="1"/>
      <w:numFmt w:val="lowerRoman"/>
      <w:lvlText w:val="%6."/>
      <w:lvlJc w:val="right"/>
      <w:pPr>
        <w:ind w:left="4052" w:hanging="180"/>
      </w:pPr>
    </w:lvl>
    <w:lvl w:ilvl="6" w:tplc="0809000F" w:tentative="1">
      <w:start w:val="1"/>
      <w:numFmt w:val="decimal"/>
      <w:lvlText w:val="%7."/>
      <w:lvlJc w:val="left"/>
      <w:pPr>
        <w:ind w:left="4772" w:hanging="360"/>
      </w:pPr>
    </w:lvl>
    <w:lvl w:ilvl="7" w:tplc="08090019" w:tentative="1">
      <w:start w:val="1"/>
      <w:numFmt w:val="lowerLetter"/>
      <w:lvlText w:val="%8."/>
      <w:lvlJc w:val="left"/>
      <w:pPr>
        <w:ind w:left="5492" w:hanging="360"/>
      </w:pPr>
    </w:lvl>
    <w:lvl w:ilvl="8" w:tplc="0809001B" w:tentative="1">
      <w:start w:val="1"/>
      <w:numFmt w:val="lowerRoman"/>
      <w:lvlText w:val="%9."/>
      <w:lvlJc w:val="right"/>
      <w:pPr>
        <w:ind w:left="6212" w:hanging="180"/>
      </w:pPr>
    </w:lvl>
  </w:abstractNum>
  <w:abstractNum w:abstractNumId="19" w15:restartNumberingAfterBreak="0">
    <w:nsid w:val="310C52D5"/>
    <w:multiLevelType w:val="hybridMultilevel"/>
    <w:tmpl w:val="D9A42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7916F84"/>
    <w:multiLevelType w:val="hybridMultilevel"/>
    <w:tmpl w:val="F16EA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8A96FF8"/>
    <w:multiLevelType w:val="hybridMultilevel"/>
    <w:tmpl w:val="AA1C7A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175A3B"/>
    <w:multiLevelType w:val="hybridMultilevel"/>
    <w:tmpl w:val="A3686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2381F9D"/>
    <w:multiLevelType w:val="hybridMultilevel"/>
    <w:tmpl w:val="FE361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783CDF"/>
    <w:multiLevelType w:val="hybridMultilevel"/>
    <w:tmpl w:val="0980D1C8"/>
    <w:lvl w:ilvl="0" w:tplc="0809000F">
      <w:start w:val="1"/>
      <w:numFmt w:val="decimal"/>
      <w:lvlText w:val="%1."/>
      <w:lvlJc w:val="left"/>
      <w:pPr>
        <w:ind w:left="1238" w:hanging="360"/>
      </w:pPr>
    </w:lvl>
    <w:lvl w:ilvl="1" w:tplc="08090019" w:tentative="1">
      <w:start w:val="1"/>
      <w:numFmt w:val="lowerLetter"/>
      <w:lvlText w:val="%2."/>
      <w:lvlJc w:val="left"/>
      <w:pPr>
        <w:ind w:left="1958" w:hanging="360"/>
      </w:pPr>
    </w:lvl>
    <w:lvl w:ilvl="2" w:tplc="0809001B" w:tentative="1">
      <w:start w:val="1"/>
      <w:numFmt w:val="lowerRoman"/>
      <w:lvlText w:val="%3."/>
      <w:lvlJc w:val="right"/>
      <w:pPr>
        <w:ind w:left="2678" w:hanging="180"/>
      </w:pPr>
    </w:lvl>
    <w:lvl w:ilvl="3" w:tplc="0809000F" w:tentative="1">
      <w:start w:val="1"/>
      <w:numFmt w:val="decimal"/>
      <w:lvlText w:val="%4."/>
      <w:lvlJc w:val="left"/>
      <w:pPr>
        <w:ind w:left="3398" w:hanging="360"/>
      </w:pPr>
    </w:lvl>
    <w:lvl w:ilvl="4" w:tplc="08090019" w:tentative="1">
      <w:start w:val="1"/>
      <w:numFmt w:val="lowerLetter"/>
      <w:lvlText w:val="%5."/>
      <w:lvlJc w:val="left"/>
      <w:pPr>
        <w:ind w:left="4118" w:hanging="360"/>
      </w:pPr>
    </w:lvl>
    <w:lvl w:ilvl="5" w:tplc="0809001B" w:tentative="1">
      <w:start w:val="1"/>
      <w:numFmt w:val="lowerRoman"/>
      <w:lvlText w:val="%6."/>
      <w:lvlJc w:val="right"/>
      <w:pPr>
        <w:ind w:left="4838" w:hanging="180"/>
      </w:pPr>
    </w:lvl>
    <w:lvl w:ilvl="6" w:tplc="0809000F" w:tentative="1">
      <w:start w:val="1"/>
      <w:numFmt w:val="decimal"/>
      <w:lvlText w:val="%7."/>
      <w:lvlJc w:val="left"/>
      <w:pPr>
        <w:ind w:left="5558" w:hanging="360"/>
      </w:pPr>
    </w:lvl>
    <w:lvl w:ilvl="7" w:tplc="08090019" w:tentative="1">
      <w:start w:val="1"/>
      <w:numFmt w:val="lowerLetter"/>
      <w:lvlText w:val="%8."/>
      <w:lvlJc w:val="left"/>
      <w:pPr>
        <w:ind w:left="6278" w:hanging="360"/>
      </w:pPr>
    </w:lvl>
    <w:lvl w:ilvl="8" w:tplc="0809001B" w:tentative="1">
      <w:start w:val="1"/>
      <w:numFmt w:val="lowerRoman"/>
      <w:lvlText w:val="%9."/>
      <w:lvlJc w:val="right"/>
      <w:pPr>
        <w:ind w:left="6998" w:hanging="180"/>
      </w:pPr>
    </w:lvl>
  </w:abstractNum>
  <w:abstractNum w:abstractNumId="25" w15:restartNumberingAfterBreak="0">
    <w:nsid w:val="461565CC"/>
    <w:multiLevelType w:val="hybridMultilevel"/>
    <w:tmpl w:val="0EE84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65916DE"/>
    <w:multiLevelType w:val="hybridMultilevel"/>
    <w:tmpl w:val="DE7A6A54"/>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7" w15:restartNumberingAfterBreak="0">
    <w:nsid w:val="49923C88"/>
    <w:multiLevelType w:val="multilevel"/>
    <w:tmpl w:val="D4FA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1B11F2"/>
    <w:multiLevelType w:val="hybridMultilevel"/>
    <w:tmpl w:val="5D7A7E48"/>
    <w:lvl w:ilvl="0" w:tplc="44362838">
      <w:start w:val="1"/>
      <w:numFmt w:val="bullet"/>
      <w:lvlText w:val=""/>
      <w:lvlJc w:val="left"/>
      <w:pPr>
        <w:tabs>
          <w:tab w:val="num" w:pos="720"/>
        </w:tabs>
        <w:ind w:left="720" w:hanging="360"/>
      </w:pPr>
      <w:rPr>
        <w:rFonts w:ascii="Symbol" w:hAnsi="Symbol" w:hint="default"/>
        <w:sz w:val="20"/>
      </w:rPr>
    </w:lvl>
    <w:lvl w:ilvl="1" w:tplc="55D8CC00">
      <w:start w:val="1"/>
      <w:numFmt w:val="bullet"/>
      <w:lvlText w:val="o"/>
      <w:lvlJc w:val="left"/>
      <w:pPr>
        <w:tabs>
          <w:tab w:val="num" w:pos="1440"/>
        </w:tabs>
        <w:ind w:left="1440" w:hanging="360"/>
      </w:pPr>
      <w:rPr>
        <w:rFonts w:ascii="Courier New" w:hAnsi="Courier New" w:cs="Times New Roman" w:hint="default"/>
        <w:sz w:val="20"/>
      </w:rPr>
    </w:lvl>
    <w:lvl w:ilvl="2" w:tplc="92F4FE36">
      <w:start w:val="1"/>
      <w:numFmt w:val="bullet"/>
      <w:lvlText w:val=""/>
      <w:lvlJc w:val="left"/>
      <w:pPr>
        <w:tabs>
          <w:tab w:val="num" w:pos="2160"/>
        </w:tabs>
        <w:ind w:left="2160" w:hanging="360"/>
      </w:pPr>
      <w:rPr>
        <w:rFonts w:ascii="Wingdings" w:hAnsi="Wingdings" w:hint="default"/>
        <w:sz w:val="20"/>
      </w:rPr>
    </w:lvl>
    <w:lvl w:ilvl="3" w:tplc="FB7ED59C">
      <w:start w:val="1"/>
      <w:numFmt w:val="bullet"/>
      <w:lvlText w:val=""/>
      <w:lvlJc w:val="left"/>
      <w:pPr>
        <w:tabs>
          <w:tab w:val="num" w:pos="2880"/>
        </w:tabs>
        <w:ind w:left="2880" w:hanging="360"/>
      </w:pPr>
      <w:rPr>
        <w:rFonts w:ascii="Wingdings" w:hAnsi="Wingdings" w:hint="default"/>
        <w:sz w:val="20"/>
      </w:rPr>
    </w:lvl>
    <w:lvl w:ilvl="4" w:tplc="44FCCF8A">
      <w:start w:val="1"/>
      <w:numFmt w:val="bullet"/>
      <w:lvlText w:val=""/>
      <w:lvlJc w:val="left"/>
      <w:pPr>
        <w:tabs>
          <w:tab w:val="num" w:pos="3600"/>
        </w:tabs>
        <w:ind w:left="3600" w:hanging="360"/>
      </w:pPr>
      <w:rPr>
        <w:rFonts w:ascii="Wingdings" w:hAnsi="Wingdings" w:hint="default"/>
        <w:sz w:val="20"/>
      </w:rPr>
    </w:lvl>
    <w:lvl w:ilvl="5" w:tplc="5798FBD6">
      <w:start w:val="1"/>
      <w:numFmt w:val="bullet"/>
      <w:lvlText w:val=""/>
      <w:lvlJc w:val="left"/>
      <w:pPr>
        <w:tabs>
          <w:tab w:val="num" w:pos="4320"/>
        </w:tabs>
        <w:ind w:left="4320" w:hanging="360"/>
      </w:pPr>
      <w:rPr>
        <w:rFonts w:ascii="Wingdings" w:hAnsi="Wingdings" w:hint="default"/>
        <w:sz w:val="20"/>
      </w:rPr>
    </w:lvl>
    <w:lvl w:ilvl="6" w:tplc="FD12272E">
      <w:start w:val="1"/>
      <w:numFmt w:val="bullet"/>
      <w:lvlText w:val=""/>
      <w:lvlJc w:val="left"/>
      <w:pPr>
        <w:tabs>
          <w:tab w:val="num" w:pos="5040"/>
        </w:tabs>
        <w:ind w:left="5040" w:hanging="360"/>
      </w:pPr>
      <w:rPr>
        <w:rFonts w:ascii="Wingdings" w:hAnsi="Wingdings" w:hint="default"/>
        <w:sz w:val="20"/>
      </w:rPr>
    </w:lvl>
    <w:lvl w:ilvl="7" w:tplc="581242CE">
      <w:start w:val="1"/>
      <w:numFmt w:val="bullet"/>
      <w:lvlText w:val=""/>
      <w:lvlJc w:val="left"/>
      <w:pPr>
        <w:tabs>
          <w:tab w:val="num" w:pos="5760"/>
        </w:tabs>
        <w:ind w:left="5760" w:hanging="360"/>
      </w:pPr>
      <w:rPr>
        <w:rFonts w:ascii="Wingdings" w:hAnsi="Wingdings" w:hint="default"/>
        <w:sz w:val="20"/>
      </w:rPr>
    </w:lvl>
    <w:lvl w:ilvl="8" w:tplc="6F1A9090">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1E4F77"/>
    <w:multiLevelType w:val="hybridMultilevel"/>
    <w:tmpl w:val="86A04F04"/>
    <w:lvl w:ilvl="0" w:tplc="194CD070">
      <w:start w:val="1"/>
      <w:numFmt w:val="bullet"/>
      <w:lvlText w:val=""/>
      <w:lvlJc w:val="left"/>
      <w:pPr>
        <w:tabs>
          <w:tab w:val="num" w:pos="720"/>
        </w:tabs>
        <w:ind w:left="720" w:hanging="360"/>
      </w:pPr>
      <w:rPr>
        <w:rFonts w:ascii="Symbol" w:hAnsi="Symbol" w:hint="default"/>
        <w:sz w:val="20"/>
      </w:rPr>
    </w:lvl>
    <w:lvl w:ilvl="1" w:tplc="E73C9214">
      <w:start w:val="1"/>
      <w:numFmt w:val="bullet"/>
      <w:lvlText w:val="o"/>
      <w:lvlJc w:val="left"/>
      <w:pPr>
        <w:tabs>
          <w:tab w:val="num" w:pos="1440"/>
        </w:tabs>
        <w:ind w:left="1440" w:hanging="360"/>
      </w:pPr>
      <w:rPr>
        <w:rFonts w:ascii="Courier New" w:hAnsi="Courier New" w:cs="Times New Roman" w:hint="default"/>
        <w:sz w:val="20"/>
      </w:rPr>
    </w:lvl>
    <w:lvl w:ilvl="2" w:tplc="71869BBC">
      <w:start w:val="1"/>
      <w:numFmt w:val="bullet"/>
      <w:lvlText w:val=""/>
      <w:lvlJc w:val="left"/>
      <w:pPr>
        <w:tabs>
          <w:tab w:val="num" w:pos="2160"/>
        </w:tabs>
        <w:ind w:left="2160" w:hanging="360"/>
      </w:pPr>
      <w:rPr>
        <w:rFonts w:ascii="Wingdings" w:hAnsi="Wingdings" w:hint="default"/>
        <w:sz w:val="20"/>
      </w:rPr>
    </w:lvl>
    <w:lvl w:ilvl="3" w:tplc="20326A5E">
      <w:start w:val="1"/>
      <w:numFmt w:val="bullet"/>
      <w:lvlText w:val=""/>
      <w:lvlJc w:val="left"/>
      <w:pPr>
        <w:tabs>
          <w:tab w:val="num" w:pos="2880"/>
        </w:tabs>
        <w:ind w:left="2880" w:hanging="360"/>
      </w:pPr>
      <w:rPr>
        <w:rFonts w:ascii="Wingdings" w:hAnsi="Wingdings" w:hint="default"/>
        <w:sz w:val="20"/>
      </w:rPr>
    </w:lvl>
    <w:lvl w:ilvl="4" w:tplc="1ECE27D0">
      <w:start w:val="1"/>
      <w:numFmt w:val="bullet"/>
      <w:lvlText w:val=""/>
      <w:lvlJc w:val="left"/>
      <w:pPr>
        <w:tabs>
          <w:tab w:val="num" w:pos="3600"/>
        </w:tabs>
        <w:ind w:left="3600" w:hanging="360"/>
      </w:pPr>
      <w:rPr>
        <w:rFonts w:ascii="Wingdings" w:hAnsi="Wingdings" w:hint="default"/>
        <w:sz w:val="20"/>
      </w:rPr>
    </w:lvl>
    <w:lvl w:ilvl="5" w:tplc="BBE48DF0">
      <w:start w:val="1"/>
      <w:numFmt w:val="bullet"/>
      <w:lvlText w:val=""/>
      <w:lvlJc w:val="left"/>
      <w:pPr>
        <w:tabs>
          <w:tab w:val="num" w:pos="4320"/>
        </w:tabs>
        <w:ind w:left="4320" w:hanging="360"/>
      </w:pPr>
      <w:rPr>
        <w:rFonts w:ascii="Wingdings" w:hAnsi="Wingdings" w:hint="default"/>
        <w:sz w:val="20"/>
      </w:rPr>
    </w:lvl>
    <w:lvl w:ilvl="6" w:tplc="B8D8EB98">
      <w:start w:val="1"/>
      <w:numFmt w:val="bullet"/>
      <w:lvlText w:val=""/>
      <w:lvlJc w:val="left"/>
      <w:pPr>
        <w:tabs>
          <w:tab w:val="num" w:pos="5040"/>
        </w:tabs>
        <w:ind w:left="5040" w:hanging="360"/>
      </w:pPr>
      <w:rPr>
        <w:rFonts w:ascii="Wingdings" w:hAnsi="Wingdings" w:hint="default"/>
        <w:sz w:val="20"/>
      </w:rPr>
    </w:lvl>
    <w:lvl w:ilvl="7" w:tplc="C8B42B40">
      <w:start w:val="1"/>
      <w:numFmt w:val="bullet"/>
      <w:lvlText w:val=""/>
      <w:lvlJc w:val="left"/>
      <w:pPr>
        <w:tabs>
          <w:tab w:val="num" w:pos="5760"/>
        </w:tabs>
        <w:ind w:left="5760" w:hanging="360"/>
      </w:pPr>
      <w:rPr>
        <w:rFonts w:ascii="Wingdings" w:hAnsi="Wingdings" w:hint="default"/>
        <w:sz w:val="20"/>
      </w:rPr>
    </w:lvl>
    <w:lvl w:ilvl="8" w:tplc="B8C02072">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9F2FA0"/>
    <w:multiLevelType w:val="multilevel"/>
    <w:tmpl w:val="6D44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A2360E"/>
    <w:multiLevelType w:val="hybridMultilevel"/>
    <w:tmpl w:val="F918D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A67B06"/>
    <w:multiLevelType w:val="hybridMultilevel"/>
    <w:tmpl w:val="AE92C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BB5585"/>
    <w:multiLevelType w:val="hybridMultilevel"/>
    <w:tmpl w:val="323C7304"/>
    <w:lvl w:ilvl="0" w:tplc="19C29D60">
      <w:start w:val="1"/>
      <w:numFmt w:val="bullet"/>
      <w:lvlText w:val=""/>
      <w:lvlJc w:val="left"/>
      <w:pPr>
        <w:tabs>
          <w:tab w:val="num" w:pos="888"/>
        </w:tabs>
        <w:ind w:left="888" w:hanging="360"/>
      </w:pPr>
      <w:rPr>
        <w:rFonts w:ascii="Symbol" w:hAnsi="Symbol" w:hint="default"/>
        <w:sz w:val="24"/>
        <w:szCs w:val="24"/>
      </w:rPr>
    </w:lvl>
    <w:lvl w:ilvl="1" w:tplc="08090003">
      <w:start w:val="1"/>
      <w:numFmt w:val="bullet"/>
      <w:lvlText w:val="o"/>
      <w:lvlJc w:val="left"/>
      <w:pPr>
        <w:ind w:left="1608" w:hanging="360"/>
      </w:pPr>
      <w:rPr>
        <w:rFonts w:ascii="Courier New" w:hAnsi="Courier New" w:cs="Courier New" w:hint="default"/>
      </w:rPr>
    </w:lvl>
    <w:lvl w:ilvl="2" w:tplc="08090005">
      <w:start w:val="1"/>
      <w:numFmt w:val="bullet"/>
      <w:lvlText w:val=""/>
      <w:lvlJc w:val="left"/>
      <w:pPr>
        <w:ind w:left="2328" w:hanging="360"/>
      </w:pPr>
      <w:rPr>
        <w:rFonts w:ascii="Wingdings" w:hAnsi="Wingdings" w:hint="default"/>
      </w:rPr>
    </w:lvl>
    <w:lvl w:ilvl="3" w:tplc="08090001">
      <w:start w:val="1"/>
      <w:numFmt w:val="bullet"/>
      <w:lvlText w:val=""/>
      <w:lvlJc w:val="left"/>
      <w:pPr>
        <w:ind w:left="3048" w:hanging="360"/>
      </w:pPr>
      <w:rPr>
        <w:rFonts w:ascii="Symbol" w:hAnsi="Symbol" w:hint="default"/>
      </w:rPr>
    </w:lvl>
    <w:lvl w:ilvl="4" w:tplc="08090003">
      <w:start w:val="1"/>
      <w:numFmt w:val="bullet"/>
      <w:lvlText w:val="o"/>
      <w:lvlJc w:val="left"/>
      <w:pPr>
        <w:ind w:left="3768" w:hanging="360"/>
      </w:pPr>
      <w:rPr>
        <w:rFonts w:ascii="Courier New" w:hAnsi="Courier New" w:cs="Courier New" w:hint="default"/>
      </w:rPr>
    </w:lvl>
    <w:lvl w:ilvl="5" w:tplc="08090005">
      <w:start w:val="1"/>
      <w:numFmt w:val="bullet"/>
      <w:lvlText w:val=""/>
      <w:lvlJc w:val="left"/>
      <w:pPr>
        <w:ind w:left="4488" w:hanging="360"/>
      </w:pPr>
      <w:rPr>
        <w:rFonts w:ascii="Wingdings" w:hAnsi="Wingdings" w:hint="default"/>
      </w:rPr>
    </w:lvl>
    <w:lvl w:ilvl="6" w:tplc="08090001">
      <w:start w:val="1"/>
      <w:numFmt w:val="bullet"/>
      <w:lvlText w:val=""/>
      <w:lvlJc w:val="left"/>
      <w:pPr>
        <w:ind w:left="5208" w:hanging="360"/>
      </w:pPr>
      <w:rPr>
        <w:rFonts w:ascii="Symbol" w:hAnsi="Symbol" w:hint="default"/>
      </w:rPr>
    </w:lvl>
    <w:lvl w:ilvl="7" w:tplc="08090003">
      <w:start w:val="1"/>
      <w:numFmt w:val="bullet"/>
      <w:lvlText w:val="o"/>
      <w:lvlJc w:val="left"/>
      <w:pPr>
        <w:ind w:left="5928" w:hanging="360"/>
      </w:pPr>
      <w:rPr>
        <w:rFonts w:ascii="Courier New" w:hAnsi="Courier New" w:cs="Courier New" w:hint="default"/>
      </w:rPr>
    </w:lvl>
    <w:lvl w:ilvl="8" w:tplc="08090005">
      <w:start w:val="1"/>
      <w:numFmt w:val="bullet"/>
      <w:lvlText w:val=""/>
      <w:lvlJc w:val="left"/>
      <w:pPr>
        <w:ind w:left="6648" w:hanging="360"/>
      </w:pPr>
      <w:rPr>
        <w:rFonts w:ascii="Wingdings" w:hAnsi="Wingdings" w:hint="default"/>
      </w:rPr>
    </w:lvl>
  </w:abstractNum>
  <w:abstractNum w:abstractNumId="34" w15:restartNumberingAfterBreak="0">
    <w:nsid w:val="515E56FA"/>
    <w:multiLevelType w:val="hybridMultilevel"/>
    <w:tmpl w:val="E784681E"/>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16901D9"/>
    <w:multiLevelType w:val="hybridMultilevel"/>
    <w:tmpl w:val="38B25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5113EE0"/>
    <w:multiLevelType w:val="hybridMultilevel"/>
    <w:tmpl w:val="AA1C7A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AA74E1"/>
    <w:multiLevelType w:val="hybridMultilevel"/>
    <w:tmpl w:val="7E005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56DA25C9"/>
    <w:multiLevelType w:val="multilevel"/>
    <w:tmpl w:val="89E0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F5F11EA"/>
    <w:multiLevelType w:val="hybridMultilevel"/>
    <w:tmpl w:val="0492A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C23052"/>
    <w:multiLevelType w:val="hybridMultilevel"/>
    <w:tmpl w:val="C7080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2907E81"/>
    <w:multiLevelType w:val="hybridMultilevel"/>
    <w:tmpl w:val="CA04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12522D"/>
    <w:multiLevelType w:val="hybridMultilevel"/>
    <w:tmpl w:val="DFCAD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5EC60B3"/>
    <w:multiLevelType w:val="hybridMultilevel"/>
    <w:tmpl w:val="DF1CE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976B4F"/>
    <w:multiLevelType w:val="hybridMultilevel"/>
    <w:tmpl w:val="26423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9147ACB"/>
    <w:multiLevelType w:val="hybridMultilevel"/>
    <w:tmpl w:val="0E1C9384"/>
    <w:lvl w:ilvl="0" w:tplc="08090001">
      <w:start w:val="1"/>
      <w:numFmt w:val="bullet"/>
      <w:lvlText w:val=""/>
      <w:lvlJc w:val="left"/>
      <w:pPr>
        <w:ind w:left="703" w:hanging="360"/>
      </w:pPr>
      <w:rPr>
        <w:rFonts w:ascii="Symbol" w:hAnsi="Symbol" w:hint="default"/>
      </w:rPr>
    </w:lvl>
    <w:lvl w:ilvl="1" w:tplc="08090003" w:tentative="1">
      <w:start w:val="1"/>
      <w:numFmt w:val="bullet"/>
      <w:lvlText w:val="o"/>
      <w:lvlJc w:val="left"/>
      <w:pPr>
        <w:ind w:left="1423" w:hanging="360"/>
      </w:pPr>
      <w:rPr>
        <w:rFonts w:ascii="Courier New" w:hAnsi="Courier New" w:cs="Courier New" w:hint="default"/>
      </w:rPr>
    </w:lvl>
    <w:lvl w:ilvl="2" w:tplc="08090005" w:tentative="1">
      <w:start w:val="1"/>
      <w:numFmt w:val="bullet"/>
      <w:lvlText w:val=""/>
      <w:lvlJc w:val="left"/>
      <w:pPr>
        <w:ind w:left="2143" w:hanging="360"/>
      </w:pPr>
      <w:rPr>
        <w:rFonts w:ascii="Wingdings" w:hAnsi="Wingdings" w:hint="default"/>
      </w:rPr>
    </w:lvl>
    <w:lvl w:ilvl="3" w:tplc="08090001" w:tentative="1">
      <w:start w:val="1"/>
      <w:numFmt w:val="bullet"/>
      <w:lvlText w:val=""/>
      <w:lvlJc w:val="left"/>
      <w:pPr>
        <w:ind w:left="2863" w:hanging="360"/>
      </w:pPr>
      <w:rPr>
        <w:rFonts w:ascii="Symbol" w:hAnsi="Symbol" w:hint="default"/>
      </w:rPr>
    </w:lvl>
    <w:lvl w:ilvl="4" w:tplc="08090003" w:tentative="1">
      <w:start w:val="1"/>
      <w:numFmt w:val="bullet"/>
      <w:lvlText w:val="o"/>
      <w:lvlJc w:val="left"/>
      <w:pPr>
        <w:ind w:left="3583" w:hanging="360"/>
      </w:pPr>
      <w:rPr>
        <w:rFonts w:ascii="Courier New" w:hAnsi="Courier New" w:cs="Courier New" w:hint="default"/>
      </w:rPr>
    </w:lvl>
    <w:lvl w:ilvl="5" w:tplc="08090005" w:tentative="1">
      <w:start w:val="1"/>
      <w:numFmt w:val="bullet"/>
      <w:lvlText w:val=""/>
      <w:lvlJc w:val="left"/>
      <w:pPr>
        <w:ind w:left="4303" w:hanging="360"/>
      </w:pPr>
      <w:rPr>
        <w:rFonts w:ascii="Wingdings" w:hAnsi="Wingdings" w:hint="default"/>
      </w:rPr>
    </w:lvl>
    <w:lvl w:ilvl="6" w:tplc="08090001" w:tentative="1">
      <w:start w:val="1"/>
      <w:numFmt w:val="bullet"/>
      <w:lvlText w:val=""/>
      <w:lvlJc w:val="left"/>
      <w:pPr>
        <w:ind w:left="5023" w:hanging="360"/>
      </w:pPr>
      <w:rPr>
        <w:rFonts w:ascii="Symbol" w:hAnsi="Symbol" w:hint="default"/>
      </w:rPr>
    </w:lvl>
    <w:lvl w:ilvl="7" w:tplc="08090003" w:tentative="1">
      <w:start w:val="1"/>
      <w:numFmt w:val="bullet"/>
      <w:lvlText w:val="o"/>
      <w:lvlJc w:val="left"/>
      <w:pPr>
        <w:ind w:left="5743" w:hanging="360"/>
      </w:pPr>
      <w:rPr>
        <w:rFonts w:ascii="Courier New" w:hAnsi="Courier New" w:cs="Courier New" w:hint="default"/>
      </w:rPr>
    </w:lvl>
    <w:lvl w:ilvl="8" w:tplc="08090005" w:tentative="1">
      <w:start w:val="1"/>
      <w:numFmt w:val="bullet"/>
      <w:lvlText w:val=""/>
      <w:lvlJc w:val="left"/>
      <w:pPr>
        <w:ind w:left="6463" w:hanging="360"/>
      </w:pPr>
      <w:rPr>
        <w:rFonts w:ascii="Wingdings" w:hAnsi="Wingdings" w:hint="default"/>
      </w:rPr>
    </w:lvl>
  </w:abstractNum>
  <w:abstractNum w:abstractNumId="46" w15:restartNumberingAfterBreak="0">
    <w:nsid w:val="6AF46A03"/>
    <w:multiLevelType w:val="hybridMultilevel"/>
    <w:tmpl w:val="3DA40D0A"/>
    <w:lvl w:ilvl="0" w:tplc="5F709F50">
      <w:start w:val="1"/>
      <w:numFmt w:val="decimal"/>
      <w:lvlText w:val="%1."/>
      <w:lvlJc w:val="left"/>
      <w:pPr>
        <w:ind w:left="4896" w:hanging="360"/>
      </w:pPr>
      <w:rPr>
        <w:rFonts w:hint="default"/>
      </w:rPr>
    </w:lvl>
    <w:lvl w:ilvl="1" w:tplc="08090019" w:tentative="1">
      <w:start w:val="1"/>
      <w:numFmt w:val="lowerLetter"/>
      <w:lvlText w:val="%2."/>
      <w:lvlJc w:val="left"/>
      <w:pPr>
        <w:ind w:left="5616" w:hanging="360"/>
      </w:pPr>
    </w:lvl>
    <w:lvl w:ilvl="2" w:tplc="0809001B" w:tentative="1">
      <w:start w:val="1"/>
      <w:numFmt w:val="lowerRoman"/>
      <w:lvlText w:val="%3."/>
      <w:lvlJc w:val="right"/>
      <w:pPr>
        <w:ind w:left="6336" w:hanging="180"/>
      </w:pPr>
    </w:lvl>
    <w:lvl w:ilvl="3" w:tplc="0809000F" w:tentative="1">
      <w:start w:val="1"/>
      <w:numFmt w:val="decimal"/>
      <w:lvlText w:val="%4."/>
      <w:lvlJc w:val="left"/>
      <w:pPr>
        <w:ind w:left="7056" w:hanging="360"/>
      </w:pPr>
    </w:lvl>
    <w:lvl w:ilvl="4" w:tplc="08090019" w:tentative="1">
      <w:start w:val="1"/>
      <w:numFmt w:val="lowerLetter"/>
      <w:lvlText w:val="%5."/>
      <w:lvlJc w:val="left"/>
      <w:pPr>
        <w:ind w:left="7776" w:hanging="360"/>
      </w:pPr>
    </w:lvl>
    <w:lvl w:ilvl="5" w:tplc="0809001B" w:tentative="1">
      <w:start w:val="1"/>
      <w:numFmt w:val="lowerRoman"/>
      <w:lvlText w:val="%6."/>
      <w:lvlJc w:val="right"/>
      <w:pPr>
        <w:ind w:left="8496" w:hanging="180"/>
      </w:pPr>
    </w:lvl>
    <w:lvl w:ilvl="6" w:tplc="0809000F" w:tentative="1">
      <w:start w:val="1"/>
      <w:numFmt w:val="decimal"/>
      <w:lvlText w:val="%7."/>
      <w:lvlJc w:val="left"/>
      <w:pPr>
        <w:ind w:left="9216" w:hanging="360"/>
      </w:pPr>
    </w:lvl>
    <w:lvl w:ilvl="7" w:tplc="08090019" w:tentative="1">
      <w:start w:val="1"/>
      <w:numFmt w:val="lowerLetter"/>
      <w:lvlText w:val="%8."/>
      <w:lvlJc w:val="left"/>
      <w:pPr>
        <w:ind w:left="9936" w:hanging="360"/>
      </w:pPr>
    </w:lvl>
    <w:lvl w:ilvl="8" w:tplc="0809001B" w:tentative="1">
      <w:start w:val="1"/>
      <w:numFmt w:val="lowerRoman"/>
      <w:lvlText w:val="%9."/>
      <w:lvlJc w:val="right"/>
      <w:pPr>
        <w:ind w:left="10656" w:hanging="180"/>
      </w:pPr>
    </w:lvl>
  </w:abstractNum>
  <w:abstractNum w:abstractNumId="47" w15:restartNumberingAfterBreak="0">
    <w:nsid w:val="6B8470C6"/>
    <w:multiLevelType w:val="hybridMultilevel"/>
    <w:tmpl w:val="3CD2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C0C4EAF"/>
    <w:multiLevelType w:val="hybridMultilevel"/>
    <w:tmpl w:val="FA6A3C1E"/>
    <w:lvl w:ilvl="0" w:tplc="8080134C">
      <w:start w:val="1"/>
      <w:numFmt w:val="bullet"/>
      <w:lvlText w:val=""/>
      <w:lvlJc w:val="left"/>
      <w:pPr>
        <w:tabs>
          <w:tab w:val="num" w:pos="720"/>
        </w:tabs>
        <w:ind w:left="720" w:hanging="360"/>
      </w:pPr>
      <w:rPr>
        <w:rFonts w:ascii="Symbol" w:hAnsi="Symbol" w:hint="default"/>
        <w:sz w:val="24"/>
        <w:szCs w:val="24"/>
      </w:rPr>
    </w:lvl>
    <w:lvl w:ilvl="1" w:tplc="8A2A0358">
      <w:start w:val="1"/>
      <w:numFmt w:val="bullet"/>
      <w:lvlText w:val="o"/>
      <w:lvlJc w:val="left"/>
      <w:pPr>
        <w:tabs>
          <w:tab w:val="num" w:pos="1440"/>
        </w:tabs>
        <w:ind w:left="1440" w:hanging="360"/>
      </w:pPr>
      <w:rPr>
        <w:rFonts w:ascii="Courier New" w:hAnsi="Courier New" w:cs="Times New Roman" w:hint="default"/>
        <w:sz w:val="20"/>
      </w:rPr>
    </w:lvl>
    <w:lvl w:ilvl="2" w:tplc="90302906">
      <w:start w:val="1"/>
      <w:numFmt w:val="bullet"/>
      <w:lvlText w:val=""/>
      <w:lvlJc w:val="left"/>
      <w:pPr>
        <w:tabs>
          <w:tab w:val="num" w:pos="2160"/>
        </w:tabs>
        <w:ind w:left="2160" w:hanging="360"/>
      </w:pPr>
      <w:rPr>
        <w:rFonts w:ascii="Wingdings" w:hAnsi="Wingdings" w:hint="default"/>
        <w:sz w:val="20"/>
      </w:rPr>
    </w:lvl>
    <w:lvl w:ilvl="3" w:tplc="2B6E7CE8">
      <w:start w:val="1"/>
      <w:numFmt w:val="bullet"/>
      <w:lvlText w:val=""/>
      <w:lvlJc w:val="left"/>
      <w:pPr>
        <w:tabs>
          <w:tab w:val="num" w:pos="2880"/>
        </w:tabs>
        <w:ind w:left="2880" w:hanging="360"/>
      </w:pPr>
      <w:rPr>
        <w:rFonts w:ascii="Wingdings" w:hAnsi="Wingdings" w:hint="default"/>
        <w:sz w:val="20"/>
      </w:rPr>
    </w:lvl>
    <w:lvl w:ilvl="4" w:tplc="66CC08B6">
      <w:start w:val="1"/>
      <w:numFmt w:val="bullet"/>
      <w:lvlText w:val=""/>
      <w:lvlJc w:val="left"/>
      <w:pPr>
        <w:tabs>
          <w:tab w:val="num" w:pos="3600"/>
        </w:tabs>
        <w:ind w:left="3600" w:hanging="360"/>
      </w:pPr>
      <w:rPr>
        <w:rFonts w:ascii="Wingdings" w:hAnsi="Wingdings" w:hint="default"/>
        <w:sz w:val="20"/>
      </w:rPr>
    </w:lvl>
    <w:lvl w:ilvl="5" w:tplc="6B66A0B6">
      <w:start w:val="1"/>
      <w:numFmt w:val="bullet"/>
      <w:lvlText w:val=""/>
      <w:lvlJc w:val="left"/>
      <w:pPr>
        <w:tabs>
          <w:tab w:val="num" w:pos="4320"/>
        </w:tabs>
        <w:ind w:left="4320" w:hanging="360"/>
      </w:pPr>
      <w:rPr>
        <w:rFonts w:ascii="Wingdings" w:hAnsi="Wingdings" w:hint="default"/>
        <w:sz w:val="20"/>
      </w:rPr>
    </w:lvl>
    <w:lvl w:ilvl="6" w:tplc="D9A8A968">
      <w:start w:val="1"/>
      <w:numFmt w:val="bullet"/>
      <w:lvlText w:val=""/>
      <w:lvlJc w:val="left"/>
      <w:pPr>
        <w:tabs>
          <w:tab w:val="num" w:pos="5040"/>
        </w:tabs>
        <w:ind w:left="5040" w:hanging="360"/>
      </w:pPr>
      <w:rPr>
        <w:rFonts w:ascii="Wingdings" w:hAnsi="Wingdings" w:hint="default"/>
        <w:sz w:val="20"/>
      </w:rPr>
    </w:lvl>
    <w:lvl w:ilvl="7" w:tplc="A114E2EE">
      <w:start w:val="1"/>
      <w:numFmt w:val="bullet"/>
      <w:lvlText w:val=""/>
      <w:lvlJc w:val="left"/>
      <w:pPr>
        <w:tabs>
          <w:tab w:val="num" w:pos="5760"/>
        </w:tabs>
        <w:ind w:left="5760" w:hanging="360"/>
      </w:pPr>
      <w:rPr>
        <w:rFonts w:ascii="Wingdings" w:hAnsi="Wingdings" w:hint="default"/>
        <w:sz w:val="20"/>
      </w:rPr>
    </w:lvl>
    <w:lvl w:ilvl="8" w:tplc="80F0E14E">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C8A3CC3"/>
    <w:multiLevelType w:val="hybridMultilevel"/>
    <w:tmpl w:val="851E6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1314275"/>
    <w:multiLevelType w:val="hybridMultilevel"/>
    <w:tmpl w:val="7B60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60149D7"/>
    <w:multiLevelType w:val="hybridMultilevel"/>
    <w:tmpl w:val="F51E18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2" w15:restartNumberingAfterBreak="0">
    <w:nsid w:val="78977F04"/>
    <w:multiLevelType w:val="hybridMultilevel"/>
    <w:tmpl w:val="0D526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9497888">
    <w:abstractNumId w:val="0"/>
  </w:num>
  <w:num w:numId="2" w16cid:durableId="1659309028">
    <w:abstractNumId w:val="4"/>
  </w:num>
  <w:num w:numId="3" w16cid:durableId="1825587679">
    <w:abstractNumId w:val="5"/>
  </w:num>
  <w:num w:numId="4" w16cid:durableId="1322655354">
    <w:abstractNumId w:val="42"/>
  </w:num>
  <w:num w:numId="5" w16cid:durableId="608125903">
    <w:abstractNumId w:val="23"/>
  </w:num>
  <w:num w:numId="6" w16cid:durableId="1396464440">
    <w:abstractNumId w:val="32"/>
  </w:num>
  <w:num w:numId="7" w16cid:durableId="1153260135">
    <w:abstractNumId w:val="44"/>
  </w:num>
  <w:num w:numId="8" w16cid:durableId="2053114887">
    <w:abstractNumId w:val="31"/>
  </w:num>
  <w:num w:numId="9" w16cid:durableId="2033147845">
    <w:abstractNumId w:val="17"/>
  </w:num>
  <w:num w:numId="10" w16cid:durableId="264770756">
    <w:abstractNumId w:val="22"/>
  </w:num>
  <w:num w:numId="11" w16cid:durableId="1836188843">
    <w:abstractNumId w:val="10"/>
  </w:num>
  <w:num w:numId="12" w16cid:durableId="2012488614">
    <w:abstractNumId w:val="35"/>
  </w:num>
  <w:num w:numId="13" w16cid:durableId="1622764049">
    <w:abstractNumId w:val="48"/>
  </w:num>
  <w:num w:numId="14" w16cid:durableId="1763527163">
    <w:abstractNumId w:val="11"/>
  </w:num>
  <w:num w:numId="15" w16cid:durableId="867916943">
    <w:abstractNumId w:val="15"/>
  </w:num>
  <w:num w:numId="16" w16cid:durableId="1451510220">
    <w:abstractNumId w:val="20"/>
  </w:num>
  <w:num w:numId="17" w16cid:durableId="40592099">
    <w:abstractNumId w:val="33"/>
  </w:num>
  <w:num w:numId="18" w16cid:durableId="888489993">
    <w:abstractNumId w:val="8"/>
  </w:num>
  <w:num w:numId="19" w16cid:durableId="346374088">
    <w:abstractNumId w:val="25"/>
  </w:num>
  <w:num w:numId="20" w16cid:durableId="712851962">
    <w:abstractNumId w:val="51"/>
  </w:num>
  <w:num w:numId="21" w16cid:durableId="1870801536">
    <w:abstractNumId w:val="24"/>
  </w:num>
  <w:num w:numId="22" w16cid:durableId="1414351742">
    <w:abstractNumId w:val="18"/>
  </w:num>
  <w:num w:numId="23" w16cid:durableId="523329228">
    <w:abstractNumId w:val="52"/>
  </w:num>
  <w:num w:numId="24" w16cid:durableId="1547445429">
    <w:abstractNumId w:val="46"/>
  </w:num>
  <w:num w:numId="25" w16cid:durableId="393697599">
    <w:abstractNumId w:val="6"/>
  </w:num>
  <w:num w:numId="26" w16cid:durableId="1615475400">
    <w:abstractNumId w:val="21"/>
  </w:num>
  <w:num w:numId="27" w16cid:durableId="1406222388">
    <w:abstractNumId w:val="36"/>
  </w:num>
  <w:num w:numId="28" w16cid:durableId="498349143">
    <w:abstractNumId w:val="3"/>
  </w:num>
  <w:num w:numId="29" w16cid:durableId="124737921">
    <w:abstractNumId w:val="26"/>
  </w:num>
  <w:num w:numId="30" w16cid:durableId="1478107538">
    <w:abstractNumId w:val="39"/>
  </w:num>
  <w:num w:numId="31" w16cid:durableId="775367637">
    <w:abstractNumId w:val="34"/>
  </w:num>
  <w:num w:numId="32" w16cid:durableId="802847313">
    <w:abstractNumId w:val="37"/>
  </w:num>
  <w:num w:numId="33" w16cid:durableId="62531254">
    <w:abstractNumId w:val="29"/>
  </w:num>
  <w:num w:numId="34" w16cid:durableId="1172648154">
    <w:abstractNumId w:val="40"/>
  </w:num>
  <w:num w:numId="35" w16cid:durableId="160198324">
    <w:abstractNumId w:val="16"/>
  </w:num>
  <w:num w:numId="36" w16cid:durableId="451477663">
    <w:abstractNumId w:val="19"/>
  </w:num>
  <w:num w:numId="37" w16cid:durableId="1604337610">
    <w:abstractNumId w:val="14"/>
  </w:num>
  <w:num w:numId="38" w16cid:durableId="1146894253">
    <w:abstractNumId w:val="28"/>
  </w:num>
  <w:num w:numId="39" w16cid:durableId="914244988">
    <w:abstractNumId w:val="43"/>
  </w:num>
  <w:num w:numId="40" w16cid:durableId="1565529548">
    <w:abstractNumId w:val="9"/>
  </w:num>
  <w:num w:numId="41" w16cid:durableId="2037388257">
    <w:abstractNumId w:val="49"/>
  </w:num>
  <w:num w:numId="42" w16cid:durableId="1274436902">
    <w:abstractNumId w:val="41"/>
  </w:num>
  <w:num w:numId="43" w16cid:durableId="1391226122">
    <w:abstractNumId w:val="2"/>
  </w:num>
  <w:num w:numId="44" w16cid:durableId="1495801092">
    <w:abstractNumId w:val="12"/>
  </w:num>
  <w:num w:numId="45" w16cid:durableId="233509349">
    <w:abstractNumId w:val="13"/>
  </w:num>
  <w:num w:numId="46" w16cid:durableId="1364207293">
    <w:abstractNumId w:val="47"/>
  </w:num>
  <w:num w:numId="47" w16cid:durableId="2029796939">
    <w:abstractNumId w:val="7"/>
  </w:num>
  <w:num w:numId="48" w16cid:durableId="778373540">
    <w:abstractNumId w:val="30"/>
  </w:num>
  <w:num w:numId="49" w16cid:durableId="607079091">
    <w:abstractNumId w:val="27"/>
  </w:num>
  <w:num w:numId="50" w16cid:durableId="583102844">
    <w:abstractNumId w:val="45"/>
  </w:num>
  <w:num w:numId="51" w16cid:durableId="1364672166">
    <w:abstractNumId w:val="1"/>
  </w:num>
  <w:num w:numId="52" w16cid:durableId="815881748">
    <w:abstractNumId w:val="50"/>
  </w:num>
  <w:num w:numId="53" w16cid:durableId="1498153806">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88"/>
    <w:rsid w:val="00004CAD"/>
    <w:rsid w:val="00013E90"/>
    <w:rsid w:val="000147E0"/>
    <w:rsid w:val="000163C1"/>
    <w:rsid w:val="00020DE4"/>
    <w:rsid w:val="000213D2"/>
    <w:rsid w:val="00021B6F"/>
    <w:rsid w:val="00022A5D"/>
    <w:rsid w:val="000236C1"/>
    <w:rsid w:val="00024180"/>
    <w:rsid w:val="000251B8"/>
    <w:rsid w:val="0002580F"/>
    <w:rsid w:val="0002606F"/>
    <w:rsid w:val="00034ED8"/>
    <w:rsid w:val="000379E7"/>
    <w:rsid w:val="0004045A"/>
    <w:rsid w:val="00041C4F"/>
    <w:rsid w:val="000426CA"/>
    <w:rsid w:val="000437DC"/>
    <w:rsid w:val="00045A35"/>
    <w:rsid w:val="00045F97"/>
    <w:rsid w:val="000468FD"/>
    <w:rsid w:val="00053BDB"/>
    <w:rsid w:val="000552AF"/>
    <w:rsid w:val="00055B54"/>
    <w:rsid w:val="00056F57"/>
    <w:rsid w:val="00056FB6"/>
    <w:rsid w:val="000578DD"/>
    <w:rsid w:val="00064636"/>
    <w:rsid w:val="00065A17"/>
    <w:rsid w:val="00065DFF"/>
    <w:rsid w:val="0006712F"/>
    <w:rsid w:val="00070B61"/>
    <w:rsid w:val="00071A86"/>
    <w:rsid w:val="0007210A"/>
    <w:rsid w:val="00073A75"/>
    <w:rsid w:val="00076559"/>
    <w:rsid w:val="0007749E"/>
    <w:rsid w:val="000775EE"/>
    <w:rsid w:val="00082A1E"/>
    <w:rsid w:val="00084001"/>
    <w:rsid w:val="0008481B"/>
    <w:rsid w:val="00086E8C"/>
    <w:rsid w:val="00086EE7"/>
    <w:rsid w:val="000873CE"/>
    <w:rsid w:val="00087720"/>
    <w:rsid w:val="000902D6"/>
    <w:rsid w:val="00092E9E"/>
    <w:rsid w:val="00092FE9"/>
    <w:rsid w:val="0009522F"/>
    <w:rsid w:val="0009624F"/>
    <w:rsid w:val="000A103A"/>
    <w:rsid w:val="000A10E0"/>
    <w:rsid w:val="000A1D57"/>
    <w:rsid w:val="000A250F"/>
    <w:rsid w:val="000A3270"/>
    <w:rsid w:val="000A4656"/>
    <w:rsid w:val="000A53C9"/>
    <w:rsid w:val="000B07F5"/>
    <w:rsid w:val="000B0F29"/>
    <w:rsid w:val="000B1A4C"/>
    <w:rsid w:val="000B2C24"/>
    <w:rsid w:val="000B4A4B"/>
    <w:rsid w:val="000B6FCC"/>
    <w:rsid w:val="000B7FC6"/>
    <w:rsid w:val="000C370A"/>
    <w:rsid w:val="000C4142"/>
    <w:rsid w:val="000C45F5"/>
    <w:rsid w:val="000C50C5"/>
    <w:rsid w:val="000C69E8"/>
    <w:rsid w:val="000C6BDD"/>
    <w:rsid w:val="000C6CD2"/>
    <w:rsid w:val="000C758F"/>
    <w:rsid w:val="000D097A"/>
    <w:rsid w:val="000D14ED"/>
    <w:rsid w:val="000D2ACC"/>
    <w:rsid w:val="000D3055"/>
    <w:rsid w:val="000D47F1"/>
    <w:rsid w:val="000D5F7E"/>
    <w:rsid w:val="000D7871"/>
    <w:rsid w:val="000E16F8"/>
    <w:rsid w:val="000E235E"/>
    <w:rsid w:val="000E3033"/>
    <w:rsid w:val="000E400C"/>
    <w:rsid w:val="000E43F6"/>
    <w:rsid w:val="000E4C54"/>
    <w:rsid w:val="000E5BF4"/>
    <w:rsid w:val="000E6D48"/>
    <w:rsid w:val="000F0B29"/>
    <w:rsid w:val="000F1024"/>
    <w:rsid w:val="000F2468"/>
    <w:rsid w:val="000F4246"/>
    <w:rsid w:val="000F451F"/>
    <w:rsid w:val="000F4B07"/>
    <w:rsid w:val="001019E0"/>
    <w:rsid w:val="00101C49"/>
    <w:rsid w:val="00106A82"/>
    <w:rsid w:val="001075F5"/>
    <w:rsid w:val="001115E1"/>
    <w:rsid w:val="00111BC6"/>
    <w:rsid w:val="00113CB5"/>
    <w:rsid w:val="001145B5"/>
    <w:rsid w:val="00114EF9"/>
    <w:rsid w:val="001155A4"/>
    <w:rsid w:val="00121879"/>
    <w:rsid w:val="00123F28"/>
    <w:rsid w:val="00124ED4"/>
    <w:rsid w:val="001301E0"/>
    <w:rsid w:val="00131B1C"/>
    <w:rsid w:val="00133D3B"/>
    <w:rsid w:val="001342DF"/>
    <w:rsid w:val="00134679"/>
    <w:rsid w:val="001347B2"/>
    <w:rsid w:val="00137DA8"/>
    <w:rsid w:val="001408D7"/>
    <w:rsid w:val="00141FDC"/>
    <w:rsid w:val="00142BB5"/>
    <w:rsid w:val="00143B03"/>
    <w:rsid w:val="00145AA2"/>
    <w:rsid w:val="00150B18"/>
    <w:rsid w:val="00151C33"/>
    <w:rsid w:val="00153334"/>
    <w:rsid w:val="001544D3"/>
    <w:rsid w:val="00154EE6"/>
    <w:rsid w:val="00155AAC"/>
    <w:rsid w:val="0015738C"/>
    <w:rsid w:val="00160CD0"/>
    <w:rsid w:val="00163AB5"/>
    <w:rsid w:val="00165D89"/>
    <w:rsid w:val="0016683C"/>
    <w:rsid w:val="001672A0"/>
    <w:rsid w:val="0016797F"/>
    <w:rsid w:val="00167DFD"/>
    <w:rsid w:val="001708AB"/>
    <w:rsid w:val="00174416"/>
    <w:rsid w:val="00174B57"/>
    <w:rsid w:val="00175564"/>
    <w:rsid w:val="00176AAD"/>
    <w:rsid w:val="0018178C"/>
    <w:rsid w:val="001837D1"/>
    <w:rsid w:val="00184CB7"/>
    <w:rsid w:val="00185AB8"/>
    <w:rsid w:val="00186787"/>
    <w:rsid w:val="00187B43"/>
    <w:rsid w:val="001915D4"/>
    <w:rsid w:val="00192FD6"/>
    <w:rsid w:val="00193998"/>
    <w:rsid w:val="00194182"/>
    <w:rsid w:val="00195A6B"/>
    <w:rsid w:val="00196CEB"/>
    <w:rsid w:val="001A063C"/>
    <w:rsid w:val="001A1D37"/>
    <w:rsid w:val="001A363B"/>
    <w:rsid w:val="001A5901"/>
    <w:rsid w:val="001A6530"/>
    <w:rsid w:val="001A737A"/>
    <w:rsid w:val="001A7A2B"/>
    <w:rsid w:val="001B2C36"/>
    <w:rsid w:val="001B2CD9"/>
    <w:rsid w:val="001B32BD"/>
    <w:rsid w:val="001B40D1"/>
    <w:rsid w:val="001B46B6"/>
    <w:rsid w:val="001B4EFE"/>
    <w:rsid w:val="001B552E"/>
    <w:rsid w:val="001B69DD"/>
    <w:rsid w:val="001B7FB8"/>
    <w:rsid w:val="001C0A8C"/>
    <w:rsid w:val="001C11A4"/>
    <w:rsid w:val="001C211E"/>
    <w:rsid w:val="001C3F13"/>
    <w:rsid w:val="001C61F0"/>
    <w:rsid w:val="001C6677"/>
    <w:rsid w:val="001D2B6C"/>
    <w:rsid w:val="001D7136"/>
    <w:rsid w:val="001D7FBA"/>
    <w:rsid w:val="001F19D5"/>
    <w:rsid w:val="001F1A72"/>
    <w:rsid w:val="001F1AB0"/>
    <w:rsid w:val="001F2924"/>
    <w:rsid w:val="001F4500"/>
    <w:rsid w:val="001F54A7"/>
    <w:rsid w:val="001F7178"/>
    <w:rsid w:val="00206E34"/>
    <w:rsid w:val="002111D7"/>
    <w:rsid w:val="002119E9"/>
    <w:rsid w:val="002129E1"/>
    <w:rsid w:val="002154B4"/>
    <w:rsid w:val="0021566D"/>
    <w:rsid w:val="00216D1B"/>
    <w:rsid w:val="002178FF"/>
    <w:rsid w:val="0022042B"/>
    <w:rsid w:val="00220693"/>
    <w:rsid w:val="002230DE"/>
    <w:rsid w:val="002233E7"/>
    <w:rsid w:val="002242FE"/>
    <w:rsid w:val="00224FF3"/>
    <w:rsid w:val="00225007"/>
    <w:rsid w:val="002257B3"/>
    <w:rsid w:val="00225A26"/>
    <w:rsid w:val="00226391"/>
    <w:rsid w:val="0022717D"/>
    <w:rsid w:val="00227401"/>
    <w:rsid w:val="00230518"/>
    <w:rsid w:val="00231AF4"/>
    <w:rsid w:val="00232343"/>
    <w:rsid w:val="00234ED3"/>
    <w:rsid w:val="0023618C"/>
    <w:rsid w:val="00240AE2"/>
    <w:rsid w:val="00242C90"/>
    <w:rsid w:val="002441B2"/>
    <w:rsid w:val="0024577C"/>
    <w:rsid w:val="00245B15"/>
    <w:rsid w:val="00247C16"/>
    <w:rsid w:val="00247FC3"/>
    <w:rsid w:val="0025377C"/>
    <w:rsid w:val="00254B4F"/>
    <w:rsid w:val="00255E3E"/>
    <w:rsid w:val="002600DB"/>
    <w:rsid w:val="00261A3D"/>
    <w:rsid w:val="00262CD1"/>
    <w:rsid w:val="0026344C"/>
    <w:rsid w:val="00265A6D"/>
    <w:rsid w:val="002711F8"/>
    <w:rsid w:val="002713E0"/>
    <w:rsid w:val="002714B2"/>
    <w:rsid w:val="00273CD6"/>
    <w:rsid w:val="0028194B"/>
    <w:rsid w:val="00284FC6"/>
    <w:rsid w:val="0028512C"/>
    <w:rsid w:val="0028577A"/>
    <w:rsid w:val="00285C51"/>
    <w:rsid w:val="0028668B"/>
    <w:rsid w:val="00287114"/>
    <w:rsid w:val="00287DB6"/>
    <w:rsid w:val="00294522"/>
    <w:rsid w:val="002950A5"/>
    <w:rsid w:val="00296AD2"/>
    <w:rsid w:val="002A0CEE"/>
    <w:rsid w:val="002A265B"/>
    <w:rsid w:val="002A2B96"/>
    <w:rsid w:val="002A3B5A"/>
    <w:rsid w:val="002A56C3"/>
    <w:rsid w:val="002A63AF"/>
    <w:rsid w:val="002A65CE"/>
    <w:rsid w:val="002A7A4D"/>
    <w:rsid w:val="002A7E3F"/>
    <w:rsid w:val="002B1448"/>
    <w:rsid w:val="002B1F74"/>
    <w:rsid w:val="002B2106"/>
    <w:rsid w:val="002B2AA4"/>
    <w:rsid w:val="002B4160"/>
    <w:rsid w:val="002B60C7"/>
    <w:rsid w:val="002B711F"/>
    <w:rsid w:val="002C063C"/>
    <w:rsid w:val="002C1B67"/>
    <w:rsid w:val="002C2DC0"/>
    <w:rsid w:val="002C35D7"/>
    <w:rsid w:val="002C39CD"/>
    <w:rsid w:val="002C3D59"/>
    <w:rsid w:val="002C52B4"/>
    <w:rsid w:val="002C54A1"/>
    <w:rsid w:val="002C6704"/>
    <w:rsid w:val="002C6A2E"/>
    <w:rsid w:val="002D1AA4"/>
    <w:rsid w:val="002D3721"/>
    <w:rsid w:val="002D5896"/>
    <w:rsid w:val="002D5C77"/>
    <w:rsid w:val="002D6FD9"/>
    <w:rsid w:val="002D73BC"/>
    <w:rsid w:val="002E33A1"/>
    <w:rsid w:val="002E36B8"/>
    <w:rsid w:val="002E3756"/>
    <w:rsid w:val="002E3F8D"/>
    <w:rsid w:val="002E747A"/>
    <w:rsid w:val="002F0AF3"/>
    <w:rsid w:val="002F3049"/>
    <w:rsid w:val="002F3B81"/>
    <w:rsid w:val="002F5A93"/>
    <w:rsid w:val="002F61AB"/>
    <w:rsid w:val="0030011B"/>
    <w:rsid w:val="0030105E"/>
    <w:rsid w:val="00301357"/>
    <w:rsid w:val="0030726C"/>
    <w:rsid w:val="00310EAD"/>
    <w:rsid w:val="003138BD"/>
    <w:rsid w:val="0031395E"/>
    <w:rsid w:val="003139D1"/>
    <w:rsid w:val="00315270"/>
    <w:rsid w:val="0031636F"/>
    <w:rsid w:val="00320623"/>
    <w:rsid w:val="0032080D"/>
    <w:rsid w:val="0032093C"/>
    <w:rsid w:val="00321F24"/>
    <w:rsid w:val="00322A8B"/>
    <w:rsid w:val="00322C15"/>
    <w:rsid w:val="00327A64"/>
    <w:rsid w:val="00330120"/>
    <w:rsid w:val="00331327"/>
    <w:rsid w:val="00332C2B"/>
    <w:rsid w:val="00334962"/>
    <w:rsid w:val="00334E6A"/>
    <w:rsid w:val="00334FD2"/>
    <w:rsid w:val="00335B0C"/>
    <w:rsid w:val="00337871"/>
    <w:rsid w:val="003379EF"/>
    <w:rsid w:val="00337C1A"/>
    <w:rsid w:val="00337C6C"/>
    <w:rsid w:val="00342404"/>
    <w:rsid w:val="003430D2"/>
    <w:rsid w:val="00343D28"/>
    <w:rsid w:val="003466E3"/>
    <w:rsid w:val="0035072E"/>
    <w:rsid w:val="00351315"/>
    <w:rsid w:val="003514D7"/>
    <w:rsid w:val="003521AA"/>
    <w:rsid w:val="003531DE"/>
    <w:rsid w:val="00355AF9"/>
    <w:rsid w:val="003600C4"/>
    <w:rsid w:val="003604D6"/>
    <w:rsid w:val="003610BE"/>
    <w:rsid w:val="0036192E"/>
    <w:rsid w:val="00361A59"/>
    <w:rsid w:val="0036479D"/>
    <w:rsid w:val="00366132"/>
    <w:rsid w:val="0036630C"/>
    <w:rsid w:val="00366634"/>
    <w:rsid w:val="003674CB"/>
    <w:rsid w:val="0037083F"/>
    <w:rsid w:val="00375473"/>
    <w:rsid w:val="0037587F"/>
    <w:rsid w:val="00375F38"/>
    <w:rsid w:val="003765FC"/>
    <w:rsid w:val="003770B6"/>
    <w:rsid w:val="003819B7"/>
    <w:rsid w:val="00382187"/>
    <w:rsid w:val="00384062"/>
    <w:rsid w:val="00384841"/>
    <w:rsid w:val="00384FE6"/>
    <w:rsid w:val="00386824"/>
    <w:rsid w:val="0038692D"/>
    <w:rsid w:val="00393640"/>
    <w:rsid w:val="00393B8E"/>
    <w:rsid w:val="003944FF"/>
    <w:rsid w:val="00397356"/>
    <w:rsid w:val="00397913"/>
    <w:rsid w:val="003A054C"/>
    <w:rsid w:val="003A0F01"/>
    <w:rsid w:val="003A2393"/>
    <w:rsid w:val="003A2520"/>
    <w:rsid w:val="003A25DC"/>
    <w:rsid w:val="003A279F"/>
    <w:rsid w:val="003A3074"/>
    <w:rsid w:val="003B0E35"/>
    <w:rsid w:val="003B3E35"/>
    <w:rsid w:val="003B42BF"/>
    <w:rsid w:val="003B487A"/>
    <w:rsid w:val="003B67AD"/>
    <w:rsid w:val="003B7386"/>
    <w:rsid w:val="003C14FF"/>
    <w:rsid w:val="003C2EC0"/>
    <w:rsid w:val="003C327D"/>
    <w:rsid w:val="003C40EE"/>
    <w:rsid w:val="003C7126"/>
    <w:rsid w:val="003D00C7"/>
    <w:rsid w:val="003D2589"/>
    <w:rsid w:val="003D28A9"/>
    <w:rsid w:val="003D3CE4"/>
    <w:rsid w:val="003D63A5"/>
    <w:rsid w:val="003E2977"/>
    <w:rsid w:val="003E589C"/>
    <w:rsid w:val="003E59B1"/>
    <w:rsid w:val="003E67E5"/>
    <w:rsid w:val="003F0C22"/>
    <w:rsid w:val="003F11F3"/>
    <w:rsid w:val="003F1E35"/>
    <w:rsid w:val="003F2B75"/>
    <w:rsid w:val="003F3487"/>
    <w:rsid w:val="003F3E92"/>
    <w:rsid w:val="003F600A"/>
    <w:rsid w:val="003F63E5"/>
    <w:rsid w:val="003F6BE4"/>
    <w:rsid w:val="00401C0E"/>
    <w:rsid w:val="00403E2B"/>
    <w:rsid w:val="00404C3F"/>
    <w:rsid w:val="0040699D"/>
    <w:rsid w:val="00407677"/>
    <w:rsid w:val="0041254E"/>
    <w:rsid w:val="00412A6A"/>
    <w:rsid w:val="00412A92"/>
    <w:rsid w:val="00415CF3"/>
    <w:rsid w:val="004176D8"/>
    <w:rsid w:val="00420802"/>
    <w:rsid w:val="00421929"/>
    <w:rsid w:val="004240A7"/>
    <w:rsid w:val="00425153"/>
    <w:rsid w:val="00430C1E"/>
    <w:rsid w:val="00433FF0"/>
    <w:rsid w:val="004349F9"/>
    <w:rsid w:val="004361D0"/>
    <w:rsid w:val="00445CD8"/>
    <w:rsid w:val="00450E9B"/>
    <w:rsid w:val="00451306"/>
    <w:rsid w:val="004513F3"/>
    <w:rsid w:val="004531AA"/>
    <w:rsid w:val="00453CDB"/>
    <w:rsid w:val="00455666"/>
    <w:rsid w:val="00460B9E"/>
    <w:rsid w:val="00462CB4"/>
    <w:rsid w:val="0046580E"/>
    <w:rsid w:val="00465D5D"/>
    <w:rsid w:val="00470775"/>
    <w:rsid w:val="00471099"/>
    <w:rsid w:val="004711EF"/>
    <w:rsid w:val="00471284"/>
    <w:rsid w:val="00471F30"/>
    <w:rsid w:val="00472A23"/>
    <w:rsid w:val="00473F7C"/>
    <w:rsid w:val="00475485"/>
    <w:rsid w:val="00476685"/>
    <w:rsid w:val="004771E0"/>
    <w:rsid w:val="004774AC"/>
    <w:rsid w:val="0048231E"/>
    <w:rsid w:val="004826F4"/>
    <w:rsid w:val="00483EA5"/>
    <w:rsid w:val="0048420D"/>
    <w:rsid w:val="00485403"/>
    <w:rsid w:val="00486001"/>
    <w:rsid w:val="00486263"/>
    <w:rsid w:val="00487A35"/>
    <w:rsid w:val="00490BF9"/>
    <w:rsid w:val="00491DD1"/>
    <w:rsid w:val="00491FF7"/>
    <w:rsid w:val="0049381B"/>
    <w:rsid w:val="004941AF"/>
    <w:rsid w:val="00494617"/>
    <w:rsid w:val="00496B38"/>
    <w:rsid w:val="00497CD3"/>
    <w:rsid w:val="00497E84"/>
    <w:rsid w:val="004A0936"/>
    <w:rsid w:val="004A3EBA"/>
    <w:rsid w:val="004A4F57"/>
    <w:rsid w:val="004A50B5"/>
    <w:rsid w:val="004A6730"/>
    <w:rsid w:val="004A6C7D"/>
    <w:rsid w:val="004A6E1B"/>
    <w:rsid w:val="004B14DF"/>
    <w:rsid w:val="004B28FB"/>
    <w:rsid w:val="004B31C1"/>
    <w:rsid w:val="004B3D8B"/>
    <w:rsid w:val="004C2D56"/>
    <w:rsid w:val="004C5C86"/>
    <w:rsid w:val="004C6F56"/>
    <w:rsid w:val="004C6FB1"/>
    <w:rsid w:val="004D1334"/>
    <w:rsid w:val="004D184B"/>
    <w:rsid w:val="004E048D"/>
    <w:rsid w:val="004E07F0"/>
    <w:rsid w:val="004E24C5"/>
    <w:rsid w:val="004E3B9B"/>
    <w:rsid w:val="004E615D"/>
    <w:rsid w:val="004E6BFA"/>
    <w:rsid w:val="004E6E05"/>
    <w:rsid w:val="004F3364"/>
    <w:rsid w:val="004F3E66"/>
    <w:rsid w:val="004F41F7"/>
    <w:rsid w:val="004F4542"/>
    <w:rsid w:val="004F679C"/>
    <w:rsid w:val="004F6A78"/>
    <w:rsid w:val="004F6FC2"/>
    <w:rsid w:val="004F70A7"/>
    <w:rsid w:val="004F7D20"/>
    <w:rsid w:val="00500725"/>
    <w:rsid w:val="00507A0E"/>
    <w:rsid w:val="005103A0"/>
    <w:rsid w:val="00512CA4"/>
    <w:rsid w:val="00512CDB"/>
    <w:rsid w:val="00515FF4"/>
    <w:rsid w:val="00516E20"/>
    <w:rsid w:val="00523A81"/>
    <w:rsid w:val="00523C5D"/>
    <w:rsid w:val="00523CF0"/>
    <w:rsid w:val="0052411A"/>
    <w:rsid w:val="00525581"/>
    <w:rsid w:val="00532AFD"/>
    <w:rsid w:val="00534366"/>
    <w:rsid w:val="005348B3"/>
    <w:rsid w:val="00536151"/>
    <w:rsid w:val="00536768"/>
    <w:rsid w:val="00536BA5"/>
    <w:rsid w:val="00540361"/>
    <w:rsid w:val="00540501"/>
    <w:rsid w:val="00541AE9"/>
    <w:rsid w:val="00543F56"/>
    <w:rsid w:val="00544AC5"/>
    <w:rsid w:val="0054783C"/>
    <w:rsid w:val="005523A9"/>
    <w:rsid w:val="005530F3"/>
    <w:rsid w:val="00554655"/>
    <w:rsid w:val="00555513"/>
    <w:rsid w:val="00555A59"/>
    <w:rsid w:val="005561E2"/>
    <w:rsid w:val="00556739"/>
    <w:rsid w:val="005574C5"/>
    <w:rsid w:val="00557DD2"/>
    <w:rsid w:val="005612BC"/>
    <w:rsid w:val="00561650"/>
    <w:rsid w:val="00570927"/>
    <w:rsid w:val="00571412"/>
    <w:rsid w:val="00572A16"/>
    <w:rsid w:val="0057371B"/>
    <w:rsid w:val="00573CCF"/>
    <w:rsid w:val="00575574"/>
    <w:rsid w:val="005766B7"/>
    <w:rsid w:val="00580191"/>
    <w:rsid w:val="00581E78"/>
    <w:rsid w:val="00582FCB"/>
    <w:rsid w:val="005833D1"/>
    <w:rsid w:val="005833DD"/>
    <w:rsid w:val="00583B28"/>
    <w:rsid w:val="005840CA"/>
    <w:rsid w:val="005842E1"/>
    <w:rsid w:val="00585082"/>
    <w:rsid w:val="0058557B"/>
    <w:rsid w:val="00585A67"/>
    <w:rsid w:val="005860BF"/>
    <w:rsid w:val="0058793E"/>
    <w:rsid w:val="00587E38"/>
    <w:rsid w:val="00587E8C"/>
    <w:rsid w:val="00590FE7"/>
    <w:rsid w:val="00591758"/>
    <w:rsid w:val="005936C1"/>
    <w:rsid w:val="005A0742"/>
    <w:rsid w:val="005A0B90"/>
    <w:rsid w:val="005A118D"/>
    <w:rsid w:val="005A2758"/>
    <w:rsid w:val="005A2B55"/>
    <w:rsid w:val="005A5941"/>
    <w:rsid w:val="005B1168"/>
    <w:rsid w:val="005B4A80"/>
    <w:rsid w:val="005B5B57"/>
    <w:rsid w:val="005B5D56"/>
    <w:rsid w:val="005B743D"/>
    <w:rsid w:val="005C05A0"/>
    <w:rsid w:val="005C1260"/>
    <w:rsid w:val="005C1806"/>
    <w:rsid w:val="005C24E6"/>
    <w:rsid w:val="005C43F3"/>
    <w:rsid w:val="005C71C3"/>
    <w:rsid w:val="005C7797"/>
    <w:rsid w:val="005C7DA4"/>
    <w:rsid w:val="005D107C"/>
    <w:rsid w:val="005D3764"/>
    <w:rsid w:val="005D3913"/>
    <w:rsid w:val="005D4171"/>
    <w:rsid w:val="005D59C4"/>
    <w:rsid w:val="005D655B"/>
    <w:rsid w:val="005D6F04"/>
    <w:rsid w:val="005E0910"/>
    <w:rsid w:val="005E162F"/>
    <w:rsid w:val="005E35A5"/>
    <w:rsid w:val="005E3A38"/>
    <w:rsid w:val="005E491B"/>
    <w:rsid w:val="005E763E"/>
    <w:rsid w:val="005F0860"/>
    <w:rsid w:val="005F0D47"/>
    <w:rsid w:val="005F3FFF"/>
    <w:rsid w:val="005F45DF"/>
    <w:rsid w:val="005F7F1D"/>
    <w:rsid w:val="0060127F"/>
    <w:rsid w:val="00601550"/>
    <w:rsid w:val="0060219E"/>
    <w:rsid w:val="006022CA"/>
    <w:rsid w:val="00603805"/>
    <w:rsid w:val="00603F53"/>
    <w:rsid w:val="006048D4"/>
    <w:rsid w:val="00610769"/>
    <w:rsid w:val="006110F0"/>
    <w:rsid w:val="00615694"/>
    <w:rsid w:val="00616E00"/>
    <w:rsid w:val="006201D0"/>
    <w:rsid w:val="00620617"/>
    <w:rsid w:val="006212AE"/>
    <w:rsid w:val="00621CB4"/>
    <w:rsid w:val="00624B5B"/>
    <w:rsid w:val="00624C31"/>
    <w:rsid w:val="00630BB9"/>
    <w:rsid w:val="006328BB"/>
    <w:rsid w:val="006328FA"/>
    <w:rsid w:val="00634528"/>
    <w:rsid w:val="006378BF"/>
    <w:rsid w:val="0064089C"/>
    <w:rsid w:val="006409F1"/>
    <w:rsid w:val="006433FF"/>
    <w:rsid w:val="0064349E"/>
    <w:rsid w:val="00644F8B"/>
    <w:rsid w:val="006459F2"/>
    <w:rsid w:val="00655039"/>
    <w:rsid w:val="00655D74"/>
    <w:rsid w:val="006568EA"/>
    <w:rsid w:val="00657310"/>
    <w:rsid w:val="00660BD5"/>
    <w:rsid w:val="0066158D"/>
    <w:rsid w:val="00662A8E"/>
    <w:rsid w:val="006636B3"/>
    <w:rsid w:val="00663DF4"/>
    <w:rsid w:val="0066444A"/>
    <w:rsid w:val="006706E9"/>
    <w:rsid w:val="00671125"/>
    <w:rsid w:val="0067275D"/>
    <w:rsid w:val="00672C52"/>
    <w:rsid w:val="00672E8F"/>
    <w:rsid w:val="00672EA4"/>
    <w:rsid w:val="00676032"/>
    <w:rsid w:val="006775EC"/>
    <w:rsid w:val="006811D4"/>
    <w:rsid w:val="00682059"/>
    <w:rsid w:val="00682F9B"/>
    <w:rsid w:val="00683DCB"/>
    <w:rsid w:val="00686C3B"/>
    <w:rsid w:val="00686EE4"/>
    <w:rsid w:val="00691695"/>
    <w:rsid w:val="0069580E"/>
    <w:rsid w:val="00695B75"/>
    <w:rsid w:val="00695BB8"/>
    <w:rsid w:val="006965D8"/>
    <w:rsid w:val="00696883"/>
    <w:rsid w:val="00697478"/>
    <w:rsid w:val="006A0F0A"/>
    <w:rsid w:val="006A3869"/>
    <w:rsid w:val="006A3CFD"/>
    <w:rsid w:val="006A43AA"/>
    <w:rsid w:val="006A66D0"/>
    <w:rsid w:val="006A7484"/>
    <w:rsid w:val="006A7B98"/>
    <w:rsid w:val="006B11BA"/>
    <w:rsid w:val="006B1447"/>
    <w:rsid w:val="006B1D4F"/>
    <w:rsid w:val="006B5D08"/>
    <w:rsid w:val="006C18AE"/>
    <w:rsid w:val="006C3976"/>
    <w:rsid w:val="006C62C7"/>
    <w:rsid w:val="006C7842"/>
    <w:rsid w:val="006D23AF"/>
    <w:rsid w:val="006D2845"/>
    <w:rsid w:val="006D66F3"/>
    <w:rsid w:val="006E00C3"/>
    <w:rsid w:val="006E0D6D"/>
    <w:rsid w:val="006E3B19"/>
    <w:rsid w:val="006E54D9"/>
    <w:rsid w:val="006E5A91"/>
    <w:rsid w:val="006E5E4F"/>
    <w:rsid w:val="006F251D"/>
    <w:rsid w:val="006F283A"/>
    <w:rsid w:val="006F3833"/>
    <w:rsid w:val="006F5114"/>
    <w:rsid w:val="006F6477"/>
    <w:rsid w:val="006F6A52"/>
    <w:rsid w:val="006F6E0A"/>
    <w:rsid w:val="006F7194"/>
    <w:rsid w:val="006F761F"/>
    <w:rsid w:val="007012D0"/>
    <w:rsid w:val="00701309"/>
    <w:rsid w:val="00702FAC"/>
    <w:rsid w:val="00703539"/>
    <w:rsid w:val="007059E6"/>
    <w:rsid w:val="00705F05"/>
    <w:rsid w:val="007065FB"/>
    <w:rsid w:val="00706961"/>
    <w:rsid w:val="007069C9"/>
    <w:rsid w:val="00707B8A"/>
    <w:rsid w:val="0071025D"/>
    <w:rsid w:val="007108BD"/>
    <w:rsid w:val="00711E87"/>
    <w:rsid w:val="00714406"/>
    <w:rsid w:val="00715CB5"/>
    <w:rsid w:val="00721859"/>
    <w:rsid w:val="007218A9"/>
    <w:rsid w:val="007240C9"/>
    <w:rsid w:val="007241DB"/>
    <w:rsid w:val="007252EA"/>
    <w:rsid w:val="00725B04"/>
    <w:rsid w:val="00726FCF"/>
    <w:rsid w:val="00727E88"/>
    <w:rsid w:val="00727F1E"/>
    <w:rsid w:val="007301B1"/>
    <w:rsid w:val="007346D5"/>
    <w:rsid w:val="00735557"/>
    <w:rsid w:val="00736F92"/>
    <w:rsid w:val="00740F2C"/>
    <w:rsid w:val="00742377"/>
    <w:rsid w:val="00742A73"/>
    <w:rsid w:val="007448A0"/>
    <w:rsid w:val="00744F7C"/>
    <w:rsid w:val="00750E6C"/>
    <w:rsid w:val="007544D1"/>
    <w:rsid w:val="00757488"/>
    <w:rsid w:val="007609D6"/>
    <w:rsid w:val="007625CD"/>
    <w:rsid w:val="0076274D"/>
    <w:rsid w:val="00763331"/>
    <w:rsid w:val="0076406C"/>
    <w:rsid w:val="0076523E"/>
    <w:rsid w:val="00765345"/>
    <w:rsid w:val="00766606"/>
    <w:rsid w:val="0076667C"/>
    <w:rsid w:val="0076709E"/>
    <w:rsid w:val="007701D8"/>
    <w:rsid w:val="00771CA1"/>
    <w:rsid w:val="00773CD0"/>
    <w:rsid w:val="0077571A"/>
    <w:rsid w:val="007804F1"/>
    <w:rsid w:val="007810F5"/>
    <w:rsid w:val="00781458"/>
    <w:rsid w:val="007836C4"/>
    <w:rsid w:val="00785017"/>
    <w:rsid w:val="00786010"/>
    <w:rsid w:val="007875BE"/>
    <w:rsid w:val="00787EDE"/>
    <w:rsid w:val="007908E9"/>
    <w:rsid w:val="00791C7A"/>
    <w:rsid w:val="00792F17"/>
    <w:rsid w:val="00797A51"/>
    <w:rsid w:val="007A3603"/>
    <w:rsid w:val="007A39C0"/>
    <w:rsid w:val="007A6CE7"/>
    <w:rsid w:val="007A6E40"/>
    <w:rsid w:val="007B1716"/>
    <w:rsid w:val="007B1CC5"/>
    <w:rsid w:val="007B39C9"/>
    <w:rsid w:val="007B49E7"/>
    <w:rsid w:val="007B7B8C"/>
    <w:rsid w:val="007C2983"/>
    <w:rsid w:val="007D0A6A"/>
    <w:rsid w:val="007D4621"/>
    <w:rsid w:val="007E12B5"/>
    <w:rsid w:val="007E1D4A"/>
    <w:rsid w:val="007E1ECE"/>
    <w:rsid w:val="007E23C8"/>
    <w:rsid w:val="007E2F82"/>
    <w:rsid w:val="007E3467"/>
    <w:rsid w:val="007E5B79"/>
    <w:rsid w:val="007E5EF6"/>
    <w:rsid w:val="007E6634"/>
    <w:rsid w:val="007E7C4F"/>
    <w:rsid w:val="007F0C10"/>
    <w:rsid w:val="007F2F7E"/>
    <w:rsid w:val="007F5056"/>
    <w:rsid w:val="007F6900"/>
    <w:rsid w:val="00800011"/>
    <w:rsid w:val="008009BF"/>
    <w:rsid w:val="00803D0C"/>
    <w:rsid w:val="0080405F"/>
    <w:rsid w:val="00807417"/>
    <w:rsid w:val="00810087"/>
    <w:rsid w:val="00810300"/>
    <w:rsid w:val="0081268C"/>
    <w:rsid w:val="00813005"/>
    <w:rsid w:val="008130E6"/>
    <w:rsid w:val="0081359D"/>
    <w:rsid w:val="00813965"/>
    <w:rsid w:val="00816AE3"/>
    <w:rsid w:val="00820B55"/>
    <w:rsid w:val="0082179C"/>
    <w:rsid w:val="00824AEA"/>
    <w:rsid w:val="00826AA1"/>
    <w:rsid w:val="00826B25"/>
    <w:rsid w:val="00831160"/>
    <w:rsid w:val="008311EB"/>
    <w:rsid w:val="00831255"/>
    <w:rsid w:val="008318A1"/>
    <w:rsid w:val="00832442"/>
    <w:rsid w:val="0083322F"/>
    <w:rsid w:val="00833599"/>
    <w:rsid w:val="0083488C"/>
    <w:rsid w:val="0083678C"/>
    <w:rsid w:val="00837200"/>
    <w:rsid w:val="00840786"/>
    <w:rsid w:val="00841C0F"/>
    <w:rsid w:val="00843346"/>
    <w:rsid w:val="008442E5"/>
    <w:rsid w:val="00844622"/>
    <w:rsid w:val="00845684"/>
    <w:rsid w:val="00845971"/>
    <w:rsid w:val="0084672F"/>
    <w:rsid w:val="00847F08"/>
    <w:rsid w:val="0085219A"/>
    <w:rsid w:val="008528F6"/>
    <w:rsid w:val="00854205"/>
    <w:rsid w:val="008559D8"/>
    <w:rsid w:val="00855B90"/>
    <w:rsid w:val="00856541"/>
    <w:rsid w:val="00856BD1"/>
    <w:rsid w:val="00861142"/>
    <w:rsid w:val="00861341"/>
    <w:rsid w:val="00863458"/>
    <w:rsid w:val="00863618"/>
    <w:rsid w:val="0086435A"/>
    <w:rsid w:val="00864EF9"/>
    <w:rsid w:val="00865F4A"/>
    <w:rsid w:val="0086615F"/>
    <w:rsid w:val="00867CB9"/>
    <w:rsid w:val="00867E87"/>
    <w:rsid w:val="008705A4"/>
    <w:rsid w:val="008712D3"/>
    <w:rsid w:val="008727CC"/>
    <w:rsid w:val="00872D05"/>
    <w:rsid w:val="0087340C"/>
    <w:rsid w:val="008739F7"/>
    <w:rsid w:val="00873C82"/>
    <w:rsid w:val="008740B2"/>
    <w:rsid w:val="008757F0"/>
    <w:rsid w:val="0087640E"/>
    <w:rsid w:val="00877BFF"/>
    <w:rsid w:val="00881BF5"/>
    <w:rsid w:val="00884BBC"/>
    <w:rsid w:val="00885184"/>
    <w:rsid w:val="008852B3"/>
    <w:rsid w:val="0089231B"/>
    <w:rsid w:val="00893FD9"/>
    <w:rsid w:val="008949BA"/>
    <w:rsid w:val="00895AD8"/>
    <w:rsid w:val="0089606D"/>
    <w:rsid w:val="008A07E3"/>
    <w:rsid w:val="008A3548"/>
    <w:rsid w:val="008A3AB0"/>
    <w:rsid w:val="008A4197"/>
    <w:rsid w:val="008A41D0"/>
    <w:rsid w:val="008A4323"/>
    <w:rsid w:val="008A4E72"/>
    <w:rsid w:val="008A5B46"/>
    <w:rsid w:val="008A779C"/>
    <w:rsid w:val="008A792F"/>
    <w:rsid w:val="008B10C4"/>
    <w:rsid w:val="008B10D2"/>
    <w:rsid w:val="008B668E"/>
    <w:rsid w:val="008B7E07"/>
    <w:rsid w:val="008C25E5"/>
    <w:rsid w:val="008C269F"/>
    <w:rsid w:val="008C3C3B"/>
    <w:rsid w:val="008C4444"/>
    <w:rsid w:val="008C468E"/>
    <w:rsid w:val="008C6D9A"/>
    <w:rsid w:val="008C7063"/>
    <w:rsid w:val="008D100E"/>
    <w:rsid w:val="008D325E"/>
    <w:rsid w:val="008E17A4"/>
    <w:rsid w:val="008E1965"/>
    <w:rsid w:val="008E21F3"/>
    <w:rsid w:val="008E3003"/>
    <w:rsid w:val="008E3F97"/>
    <w:rsid w:val="008E40DF"/>
    <w:rsid w:val="008E736F"/>
    <w:rsid w:val="008E7491"/>
    <w:rsid w:val="008F0FA4"/>
    <w:rsid w:val="008F2A6A"/>
    <w:rsid w:val="008F2FB6"/>
    <w:rsid w:val="008F6D67"/>
    <w:rsid w:val="009076E3"/>
    <w:rsid w:val="00913258"/>
    <w:rsid w:val="00913756"/>
    <w:rsid w:val="009168AF"/>
    <w:rsid w:val="00920E9A"/>
    <w:rsid w:val="009219D8"/>
    <w:rsid w:val="00922BC0"/>
    <w:rsid w:val="00923943"/>
    <w:rsid w:val="00923E3B"/>
    <w:rsid w:val="00930780"/>
    <w:rsid w:val="00930AF8"/>
    <w:rsid w:val="00932071"/>
    <w:rsid w:val="00934262"/>
    <w:rsid w:val="009362BC"/>
    <w:rsid w:val="0093764A"/>
    <w:rsid w:val="009376E9"/>
    <w:rsid w:val="00940819"/>
    <w:rsid w:val="00941B22"/>
    <w:rsid w:val="00942D7C"/>
    <w:rsid w:val="00944877"/>
    <w:rsid w:val="00946AFA"/>
    <w:rsid w:val="00946B34"/>
    <w:rsid w:val="00946F5F"/>
    <w:rsid w:val="00950297"/>
    <w:rsid w:val="009503F9"/>
    <w:rsid w:val="0095166C"/>
    <w:rsid w:val="0095374E"/>
    <w:rsid w:val="009547CB"/>
    <w:rsid w:val="009548D1"/>
    <w:rsid w:val="009564EB"/>
    <w:rsid w:val="00956775"/>
    <w:rsid w:val="00962B4C"/>
    <w:rsid w:val="00963D82"/>
    <w:rsid w:val="00964E9B"/>
    <w:rsid w:val="009665B5"/>
    <w:rsid w:val="00966737"/>
    <w:rsid w:val="009672C5"/>
    <w:rsid w:val="0097239F"/>
    <w:rsid w:val="00972A19"/>
    <w:rsid w:val="00974474"/>
    <w:rsid w:val="00975A3C"/>
    <w:rsid w:val="00976482"/>
    <w:rsid w:val="00980C21"/>
    <w:rsid w:val="00982D1D"/>
    <w:rsid w:val="00983D2B"/>
    <w:rsid w:val="00983DF7"/>
    <w:rsid w:val="00984BE1"/>
    <w:rsid w:val="00985164"/>
    <w:rsid w:val="00987AC1"/>
    <w:rsid w:val="00991E13"/>
    <w:rsid w:val="00992942"/>
    <w:rsid w:val="00993FB2"/>
    <w:rsid w:val="0099401F"/>
    <w:rsid w:val="00995071"/>
    <w:rsid w:val="00995BD3"/>
    <w:rsid w:val="00995CCC"/>
    <w:rsid w:val="009A3E1F"/>
    <w:rsid w:val="009A4EB4"/>
    <w:rsid w:val="009A6447"/>
    <w:rsid w:val="009A7627"/>
    <w:rsid w:val="009A7B1F"/>
    <w:rsid w:val="009B089F"/>
    <w:rsid w:val="009B0AAF"/>
    <w:rsid w:val="009B2F45"/>
    <w:rsid w:val="009B62FA"/>
    <w:rsid w:val="009B68BA"/>
    <w:rsid w:val="009C2A67"/>
    <w:rsid w:val="009C5E57"/>
    <w:rsid w:val="009C637D"/>
    <w:rsid w:val="009C6E2A"/>
    <w:rsid w:val="009C78B5"/>
    <w:rsid w:val="009D06DC"/>
    <w:rsid w:val="009D0928"/>
    <w:rsid w:val="009D32D7"/>
    <w:rsid w:val="009D3BDA"/>
    <w:rsid w:val="009D54CC"/>
    <w:rsid w:val="009E1F8B"/>
    <w:rsid w:val="009E209A"/>
    <w:rsid w:val="009E2A9E"/>
    <w:rsid w:val="009E3742"/>
    <w:rsid w:val="009E4F25"/>
    <w:rsid w:val="009E6286"/>
    <w:rsid w:val="009E64DB"/>
    <w:rsid w:val="009F1537"/>
    <w:rsid w:val="009F4004"/>
    <w:rsid w:val="009F50F5"/>
    <w:rsid w:val="009F6A5B"/>
    <w:rsid w:val="00A023C7"/>
    <w:rsid w:val="00A03E6F"/>
    <w:rsid w:val="00A04D2F"/>
    <w:rsid w:val="00A07C28"/>
    <w:rsid w:val="00A10516"/>
    <w:rsid w:val="00A11263"/>
    <w:rsid w:val="00A136D1"/>
    <w:rsid w:val="00A13CC2"/>
    <w:rsid w:val="00A13EE0"/>
    <w:rsid w:val="00A143C5"/>
    <w:rsid w:val="00A17550"/>
    <w:rsid w:val="00A1758B"/>
    <w:rsid w:val="00A213BF"/>
    <w:rsid w:val="00A21AC3"/>
    <w:rsid w:val="00A249EC"/>
    <w:rsid w:val="00A26758"/>
    <w:rsid w:val="00A26876"/>
    <w:rsid w:val="00A276B5"/>
    <w:rsid w:val="00A31669"/>
    <w:rsid w:val="00A31FFB"/>
    <w:rsid w:val="00A33292"/>
    <w:rsid w:val="00A33D73"/>
    <w:rsid w:val="00A36576"/>
    <w:rsid w:val="00A371F6"/>
    <w:rsid w:val="00A407EB"/>
    <w:rsid w:val="00A40D41"/>
    <w:rsid w:val="00A50B92"/>
    <w:rsid w:val="00A56BFF"/>
    <w:rsid w:val="00A621A2"/>
    <w:rsid w:val="00A64276"/>
    <w:rsid w:val="00A6433D"/>
    <w:rsid w:val="00A652F9"/>
    <w:rsid w:val="00A6594D"/>
    <w:rsid w:val="00A65B73"/>
    <w:rsid w:val="00A6685A"/>
    <w:rsid w:val="00A6722B"/>
    <w:rsid w:val="00A705CB"/>
    <w:rsid w:val="00A709EF"/>
    <w:rsid w:val="00A712A0"/>
    <w:rsid w:val="00A718B2"/>
    <w:rsid w:val="00A72244"/>
    <w:rsid w:val="00A72CA4"/>
    <w:rsid w:val="00A74AF0"/>
    <w:rsid w:val="00A7601A"/>
    <w:rsid w:val="00A8140A"/>
    <w:rsid w:val="00A818CC"/>
    <w:rsid w:val="00A81D15"/>
    <w:rsid w:val="00A829C4"/>
    <w:rsid w:val="00A84A37"/>
    <w:rsid w:val="00A85104"/>
    <w:rsid w:val="00A923A3"/>
    <w:rsid w:val="00A94ADC"/>
    <w:rsid w:val="00A9705E"/>
    <w:rsid w:val="00A974A4"/>
    <w:rsid w:val="00AA02CB"/>
    <w:rsid w:val="00AA0B16"/>
    <w:rsid w:val="00AA2164"/>
    <w:rsid w:val="00AA632B"/>
    <w:rsid w:val="00AA68E1"/>
    <w:rsid w:val="00AA6E8C"/>
    <w:rsid w:val="00AA7C10"/>
    <w:rsid w:val="00AB29B6"/>
    <w:rsid w:val="00AB7778"/>
    <w:rsid w:val="00AC090E"/>
    <w:rsid w:val="00AC1A1E"/>
    <w:rsid w:val="00AC3D37"/>
    <w:rsid w:val="00AC4F0D"/>
    <w:rsid w:val="00AC5047"/>
    <w:rsid w:val="00AD1808"/>
    <w:rsid w:val="00AD21D7"/>
    <w:rsid w:val="00AD2CC3"/>
    <w:rsid w:val="00AD5ECF"/>
    <w:rsid w:val="00AD6A54"/>
    <w:rsid w:val="00AD7B51"/>
    <w:rsid w:val="00AD7DC8"/>
    <w:rsid w:val="00AE0BF8"/>
    <w:rsid w:val="00AE0F14"/>
    <w:rsid w:val="00AE239E"/>
    <w:rsid w:val="00AE287A"/>
    <w:rsid w:val="00AE4624"/>
    <w:rsid w:val="00AE5AD9"/>
    <w:rsid w:val="00AF2D92"/>
    <w:rsid w:val="00AF2F49"/>
    <w:rsid w:val="00AF45BF"/>
    <w:rsid w:val="00AF65DC"/>
    <w:rsid w:val="00B01B7F"/>
    <w:rsid w:val="00B0726D"/>
    <w:rsid w:val="00B07FBD"/>
    <w:rsid w:val="00B107A8"/>
    <w:rsid w:val="00B1174B"/>
    <w:rsid w:val="00B210F9"/>
    <w:rsid w:val="00B21523"/>
    <w:rsid w:val="00B241BA"/>
    <w:rsid w:val="00B270DD"/>
    <w:rsid w:val="00B33A20"/>
    <w:rsid w:val="00B34587"/>
    <w:rsid w:val="00B36809"/>
    <w:rsid w:val="00B400DC"/>
    <w:rsid w:val="00B40635"/>
    <w:rsid w:val="00B41885"/>
    <w:rsid w:val="00B41F3A"/>
    <w:rsid w:val="00B42E67"/>
    <w:rsid w:val="00B42FC1"/>
    <w:rsid w:val="00B43598"/>
    <w:rsid w:val="00B4376A"/>
    <w:rsid w:val="00B43B0F"/>
    <w:rsid w:val="00B44948"/>
    <w:rsid w:val="00B465A2"/>
    <w:rsid w:val="00B52684"/>
    <w:rsid w:val="00B53128"/>
    <w:rsid w:val="00B54B51"/>
    <w:rsid w:val="00B55466"/>
    <w:rsid w:val="00B55659"/>
    <w:rsid w:val="00B5680C"/>
    <w:rsid w:val="00B604A4"/>
    <w:rsid w:val="00B60A25"/>
    <w:rsid w:val="00B60D3E"/>
    <w:rsid w:val="00B66FD5"/>
    <w:rsid w:val="00B67C3D"/>
    <w:rsid w:val="00B67D83"/>
    <w:rsid w:val="00B71199"/>
    <w:rsid w:val="00B73092"/>
    <w:rsid w:val="00B75998"/>
    <w:rsid w:val="00B817C9"/>
    <w:rsid w:val="00B82F0A"/>
    <w:rsid w:val="00B837E9"/>
    <w:rsid w:val="00B85B3A"/>
    <w:rsid w:val="00B9188C"/>
    <w:rsid w:val="00B93010"/>
    <w:rsid w:val="00B93814"/>
    <w:rsid w:val="00B94934"/>
    <w:rsid w:val="00B94C41"/>
    <w:rsid w:val="00B94DE9"/>
    <w:rsid w:val="00B96400"/>
    <w:rsid w:val="00BA08B3"/>
    <w:rsid w:val="00BA28BA"/>
    <w:rsid w:val="00BA3E3F"/>
    <w:rsid w:val="00BA4D5B"/>
    <w:rsid w:val="00BA6F2F"/>
    <w:rsid w:val="00BB01F7"/>
    <w:rsid w:val="00BB2525"/>
    <w:rsid w:val="00BB789C"/>
    <w:rsid w:val="00BB79F6"/>
    <w:rsid w:val="00BB7CAB"/>
    <w:rsid w:val="00BC0328"/>
    <w:rsid w:val="00BC052C"/>
    <w:rsid w:val="00BC1095"/>
    <w:rsid w:val="00BC1BF2"/>
    <w:rsid w:val="00BC29BA"/>
    <w:rsid w:val="00BC30A8"/>
    <w:rsid w:val="00BC530C"/>
    <w:rsid w:val="00BC786A"/>
    <w:rsid w:val="00BD10C6"/>
    <w:rsid w:val="00BD2341"/>
    <w:rsid w:val="00BD33AC"/>
    <w:rsid w:val="00BD353C"/>
    <w:rsid w:val="00BD3772"/>
    <w:rsid w:val="00BD5922"/>
    <w:rsid w:val="00BD5BEA"/>
    <w:rsid w:val="00BD6F8B"/>
    <w:rsid w:val="00BD7FB3"/>
    <w:rsid w:val="00BE01D2"/>
    <w:rsid w:val="00BE2B22"/>
    <w:rsid w:val="00BE41A1"/>
    <w:rsid w:val="00BE48F7"/>
    <w:rsid w:val="00BE4D3E"/>
    <w:rsid w:val="00BE75E6"/>
    <w:rsid w:val="00BF0B1B"/>
    <w:rsid w:val="00BF2559"/>
    <w:rsid w:val="00BF2923"/>
    <w:rsid w:val="00BF3006"/>
    <w:rsid w:val="00BF37F2"/>
    <w:rsid w:val="00BF552A"/>
    <w:rsid w:val="00BF6F3D"/>
    <w:rsid w:val="00BF70AB"/>
    <w:rsid w:val="00C00350"/>
    <w:rsid w:val="00C00F9C"/>
    <w:rsid w:val="00C03332"/>
    <w:rsid w:val="00C04664"/>
    <w:rsid w:val="00C0612E"/>
    <w:rsid w:val="00C06493"/>
    <w:rsid w:val="00C06A15"/>
    <w:rsid w:val="00C07455"/>
    <w:rsid w:val="00C10FB5"/>
    <w:rsid w:val="00C12A37"/>
    <w:rsid w:val="00C12A3A"/>
    <w:rsid w:val="00C13F2B"/>
    <w:rsid w:val="00C15C56"/>
    <w:rsid w:val="00C175DC"/>
    <w:rsid w:val="00C17B04"/>
    <w:rsid w:val="00C22122"/>
    <w:rsid w:val="00C231B3"/>
    <w:rsid w:val="00C27B5B"/>
    <w:rsid w:val="00C30D11"/>
    <w:rsid w:val="00C3270C"/>
    <w:rsid w:val="00C3439B"/>
    <w:rsid w:val="00C345A2"/>
    <w:rsid w:val="00C374A1"/>
    <w:rsid w:val="00C4186F"/>
    <w:rsid w:val="00C42CA8"/>
    <w:rsid w:val="00C431BB"/>
    <w:rsid w:val="00C448F8"/>
    <w:rsid w:val="00C45F28"/>
    <w:rsid w:val="00C46871"/>
    <w:rsid w:val="00C5150C"/>
    <w:rsid w:val="00C52CCD"/>
    <w:rsid w:val="00C52FF6"/>
    <w:rsid w:val="00C57B47"/>
    <w:rsid w:val="00C60A7E"/>
    <w:rsid w:val="00C6246A"/>
    <w:rsid w:val="00C6359A"/>
    <w:rsid w:val="00C65F6D"/>
    <w:rsid w:val="00C671ED"/>
    <w:rsid w:val="00C67B9D"/>
    <w:rsid w:val="00C7272F"/>
    <w:rsid w:val="00C754C9"/>
    <w:rsid w:val="00C761E3"/>
    <w:rsid w:val="00C76286"/>
    <w:rsid w:val="00C77B22"/>
    <w:rsid w:val="00C818D8"/>
    <w:rsid w:val="00C82EE3"/>
    <w:rsid w:val="00C840FC"/>
    <w:rsid w:val="00C84425"/>
    <w:rsid w:val="00C84CB5"/>
    <w:rsid w:val="00C87736"/>
    <w:rsid w:val="00C91369"/>
    <w:rsid w:val="00C94689"/>
    <w:rsid w:val="00C959C5"/>
    <w:rsid w:val="00C96580"/>
    <w:rsid w:val="00C96712"/>
    <w:rsid w:val="00C9682E"/>
    <w:rsid w:val="00CA0475"/>
    <w:rsid w:val="00CA0CB9"/>
    <w:rsid w:val="00CA0EA8"/>
    <w:rsid w:val="00CA30C9"/>
    <w:rsid w:val="00CA4146"/>
    <w:rsid w:val="00CA4537"/>
    <w:rsid w:val="00CA4B70"/>
    <w:rsid w:val="00CA4BC7"/>
    <w:rsid w:val="00CA5A1E"/>
    <w:rsid w:val="00CA5B0B"/>
    <w:rsid w:val="00CB068F"/>
    <w:rsid w:val="00CB653B"/>
    <w:rsid w:val="00CB7205"/>
    <w:rsid w:val="00CC0CF7"/>
    <w:rsid w:val="00CC18E5"/>
    <w:rsid w:val="00CC2F9B"/>
    <w:rsid w:val="00CC3B10"/>
    <w:rsid w:val="00CC4490"/>
    <w:rsid w:val="00CD0586"/>
    <w:rsid w:val="00CD2F98"/>
    <w:rsid w:val="00CD3317"/>
    <w:rsid w:val="00CD4207"/>
    <w:rsid w:val="00CD55BC"/>
    <w:rsid w:val="00CE5B1A"/>
    <w:rsid w:val="00CE75EF"/>
    <w:rsid w:val="00CF0FBC"/>
    <w:rsid w:val="00CF2F2A"/>
    <w:rsid w:val="00CF58FA"/>
    <w:rsid w:val="00CF6BD9"/>
    <w:rsid w:val="00CF770A"/>
    <w:rsid w:val="00D01098"/>
    <w:rsid w:val="00D0301A"/>
    <w:rsid w:val="00D046F4"/>
    <w:rsid w:val="00D101F9"/>
    <w:rsid w:val="00D123DC"/>
    <w:rsid w:val="00D12EA2"/>
    <w:rsid w:val="00D13E26"/>
    <w:rsid w:val="00D166AB"/>
    <w:rsid w:val="00D20622"/>
    <w:rsid w:val="00D20B14"/>
    <w:rsid w:val="00D22925"/>
    <w:rsid w:val="00D24D84"/>
    <w:rsid w:val="00D27DA8"/>
    <w:rsid w:val="00D3043A"/>
    <w:rsid w:val="00D32626"/>
    <w:rsid w:val="00D32C7B"/>
    <w:rsid w:val="00D401DB"/>
    <w:rsid w:val="00D44C53"/>
    <w:rsid w:val="00D460D9"/>
    <w:rsid w:val="00D46B59"/>
    <w:rsid w:val="00D4712B"/>
    <w:rsid w:val="00D47DCC"/>
    <w:rsid w:val="00D50353"/>
    <w:rsid w:val="00D50866"/>
    <w:rsid w:val="00D518C8"/>
    <w:rsid w:val="00D51B87"/>
    <w:rsid w:val="00D52928"/>
    <w:rsid w:val="00D53547"/>
    <w:rsid w:val="00D57985"/>
    <w:rsid w:val="00D60088"/>
    <w:rsid w:val="00D60BFE"/>
    <w:rsid w:val="00D60F86"/>
    <w:rsid w:val="00D61ED7"/>
    <w:rsid w:val="00D6237E"/>
    <w:rsid w:val="00D63948"/>
    <w:rsid w:val="00D65C37"/>
    <w:rsid w:val="00D65F8F"/>
    <w:rsid w:val="00D70513"/>
    <w:rsid w:val="00D72F69"/>
    <w:rsid w:val="00D73953"/>
    <w:rsid w:val="00D744A0"/>
    <w:rsid w:val="00D74519"/>
    <w:rsid w:val="00D74CAA"/>
    <w:rsid w:val="00D74F13"/>
    <w:rsid w:val="00D74F15"/>
    <w:rsid w:val="00D753CA"/>
    <w:rsid w:val="00D75C9F"/>
    <w:rsid w:val="00D828E3"/>
    <w:rsid w:val="00D84AB5"/>
    <w:rsid w:val="00D87A49"/>
    <w:rsid w:val="00D87FAC"/>
    <w:rsid w:val="00D91BBA"/>
    <w:rsid w:val="00D94465"/>
    <w:rsid w:val="00D9487B"/>
    <w:rsid w:val="00D96BA4"/>
    <w:rsid w:val="00D97D44"/>
    <w:rsid w:val="00DA1987"/>
    <w:rsid w:val="00DA32BE"/>
    <w:rsid w:val="00DA3805"/>
    <w:rsid w:val="00DA3A40"/>
    <w:rsid w:val="00DA44F0"/>
    <w:rsid w:val="00DA474F"/>
    <w:rsid w:val="00DA48C2"/>
    <w:rsid w:val="00DA5484"/>
    <w:rsid w:val="00DA7439"/>
    <w:rsid w:val="00DB0A79"/>
    <w:rsid w:val="00DB1A2B"/>
    <w:rsid w:val="00DB2094"/>
    <w:rsid w:val="00DB5CBD"/>
    <w:rsid w:val="00DB6688"/>
    <w:rsid w:val="00DC01E2"/>
    <w:rsid w:val="00DC2F98"/>
    <w:rsid w:val="00DC3AD5"/>
    <w:rsid w:val="00DC5E3B"/>
    <w:rsid w:val="00DC638D"/>
    <w:rsid w:val="00DC671C"/>
    <w:rsid w:val="00DC6B25"/>
    <w:rsid w:val="00DC71F5"/>
    <w:rsid w:val="00DD0A21"/>
    <w:rsid w:val="00DD3453"/>
    <w:rsid w:val="00DD3A53"/>
    <w:rsid w:val="00DD53DC"/>
    <w:rsid w:val="00DD69B9"/>
    <w:rsid w:val="00DE00B5"/>
    <w:rsid w:val="00DE1423"/>
    <w:rsid w:val="00DE3660"/>
    <w:rsid w:val="00DE55AC"/>
    <w:rsid w:val="00DE5BF0"/>
    <w:rsid w:val="00DE614C"/>
    <w:rsid w:val="00DE6F20"/>
    <w:rsid w:val="00DE7143"/>
    <w:rsid w:val="00DF2D76"/>
    <w:rsid w:val="00DF36A9"/>
    <w:rsid w:val="00DF4279"/>
    <w:rsid w:val="00DF5620"/>
    <w:rsid w:val="00DF6D6A"/>
    <w:rsid w:val="00E01B9A"/>
    <w:rsid w:val="00E02860"/>
    <w:rsid w:val="00E03827"/>
    <w:rsid w:val="00E0410B"/>
    <w:rsid w:val="00E07047"/>
    <w:rsid w:val="00E12171"/>
    <w:rsid w:val="00E12633"/>
    <w:rsid w:val="00E12A3F"/>
    <w:rsid w:val="00E21192"/>
    <w:rsid w:val="00E214B2"/>
    <w:rsid w:val="00E24114"/>
    <w:rsid w:val="00E249E3"/>
    <w:rsid w:val="00E2566B"/>
    <w:rsid w:val="00E2616C"/>
    <w:rsid w:val="00E269B0"/>
    <w:rsid w:val="00E27167"/>
    <w:rsid w:val="00E276BD"/>
    <w:rsid w:val="00E356D8"/>
    <w:rsid w:val="00E35737"/>
    <w:rsid w:val="00E37859"/>
    <w:rsid w:val="00E41F0F"/>
    <w:rsid w:val="00E424AA"/>
    <w:rsid w:val="00E4371E"/>
    <w:rsid w:val="00E46DDF"/>
    <w:rsid w:val="00E52000"/>
    <w:rsid w:val="00E54A55"/>
    <w:rsid w:val="00E555E3"/>
    <w:rsid w:val="00E565EB"/>
    <w:rsid w:val="00E56E1C"/>
    <w:rsid w:val="00E62CEC"/>
    <w:rsid w:val="00E64F9A"/>
    <w:rsid w:val="00E66476"/>
    <w:rsid w:val="00E704C2"/>
    <w:rsid w:val="00E715D6"/>
    <w:rsid w:val="00E72B4B"/>
    <w:rsid w:val="00E7585C"/>
    <w:rsid w:val="00E77EE8"/>
    <w:rsid w:val="00E805DB"/>
    <w:rsid w:val="00E809BE"/>
    <w:rsid w:val="00E80C61"/>
    <w:rsid w:val="00E84ECE"/>
    <w:rsid w:val="00E85DEF"/>
    <w:rsid w:val="00E8796B"/>
    <w:rsid w:val="00E904D5"/>
    <w:rsid w:val="00EA047F"/>
    <w:rsid w:val="00EA3165"/>
    <w:rsid w:val="00EA39F7"/>
    <w:rsid w:val="00EA4E17"/>
    <w:rsid w:val="00EA66E6"/>
    <w:rsid w:val="00EB0189"/>
    <w:rsid w:val="00EB2CD3"/>
    <w:rsid w:val="00EB421D"/>
    <w:rsid w:val="00EB524B"/>
    <w:rsid w:val="00EB6515"/>
    <w:rsid w:val="00EB7171"/>
    <w:rsid w:val="00EB7E9E"/>
    <w:rsid w:val="00EC28B4"/>
    <w:rsid w:val="00EC308B"/>
    <w:rsid w:val="00EC32B1"/>
    <w:rsid w:val="00EC3995"/>
    <w:rsid w:val="00EC5A67"/>
    <w:rsid w:val="00EC5B8A"/>
    <w:rsid w:val="00ED04FA"/>
    <w:rsid w:val="00ED108A"/>
    <w:rsid w:val="00ED12AA"/>
    <w:rsid w:val="00ED18B3"/>
    <w:rsid w:val="00ED2FCA"/>
    <w:rsid w:val="00ED41CF"/>
    <w:rsid w:val="00ED4353"/>
    <w:rsid w:val="00ED7047"/>
    <w:rsid w:val="00ED72B4"/>
    <w:rsid w:val="00ED7A74"/>
    <w:rsid w:val="00EE167C"/>
    <w:rsid w:val="00EE3C30"/>
    <w:rsid w:val="00EE53AA"/>
    <w:rsid w:val="00EE7B94"/>
    <w:rsid w:val="00EF14DD"/>
    <w:rsid w:val="00EF22A2"/>
    <w:rsid w:val="00EF2DD7"/>
    <w:rsid w:val="00EF3000"/>
    <w:rsid w:val="00EF6879"/>
    <w:rsid w:val="00EF6F83"/>
    <w:rsid w:val="00EF75BB"/>
    <w:rsid w:val="00EF7D2C"/>
    <w:rsid w:val="00F046D0"/>
    <w:rsid w:val="00F06164"/>
    <w:rsid w:val="00F06270"/>
    <w:rsid w:val="00F102C3"/>
    <w:rsid w:val="00F112DE"/>
    <w:rsid w:val="00F11604"/>
    <w:rsid w:val="00F13E97"/>
    <w:rsid w:val="00F15D86"/>
    <w:rsid w:val="00F16C8E"/>
    <w:rsid w:val="00F203B0"/>
    <w:rsid w:val="00F20ABB"/>
    <w:rsid w:val="00F23004"/>
    <w:rsid w:val="00F2441E"/>
    <w:rsid w:val="00F24598"/>
    <w:rsid w:val="00F24AAB"/>
    <w:rsid w:val="00F2752E"/>
    <w:rsid w:val="00F30361"/>
    <w:rsid w:val="00F338EF"/>
    <w:rsid w:val="00F33F06"/>
    <w:rsid w:val="00F3430B"/>
    <w:rsid w:val="00F35F28"/>
    <w:rsid w:val="00F41C91"/>
    <w:rsid w:val="00F41E98"/>
    <w:rsid w:val="00F42338"/>
    <w:rsid w:val="00F438A2"/>
    <w:rsid w:val="00F46078"/>
    <w:rsid w:val="00F51313"/>
    <w:rsid w:val="00F52A11"/>
    <w:rsid w:val="00F53284"/>
    <w:rsid w:val="00F53611"/>
    <w:rsid w:val="00F53D00"/>
    <w:rsid w:val="00F57E9C"/>
    <w:rsid w:val="00F608EA"/>
    <w:rsid w:val="00F61BA7"/>
    <w:rsid w:val="00F61F57"/>
    <w:rsid w:val="00F62208"/>
    <w:rsid w:val="00F63797"/>
    <w:rsid w:val="00F63917"/>
    <w:rsid w:val="00F71D02"/>
    <w:rsid w:val="00F76B74"/>
    <w:rsid w:val="00F82F13"/>
    <w:rsid w:val="00F83138"/>
    <w:rsid w:val="00F8337D"/>
    <w:rsid w:val="00F83BC6"/>
    <w:rsid w:val="00F85BF7"/>
    <w:rsid w:val="00F94728"/>
    <w:rsid w:val="00F947AE"/>
    <w:rsid w:val="00F9595C"/>
    <w:rsid w:val="00F962E2"/>
    <w:rsid w:val="00FA049D"/>
    <w:rsid w:val="00FA11C3"/>
    <w:rsid w:val="00FA1FA4"/>
    <w:rsid w:val="00FA275F"/>
    <w:rsid w:val="00FA3DCF"/>
    <w:rsid w:val="00FA45D7"/>
    <w:rsid w:val="00FA4E09"/>
    <w:rsid w:val="00FA5504"/>
    <w:rsid w:val="00FA6599"/>
    <w:rsid w:val="00FA6637"/>
    <w:rsid w:val="00FB0C67"/>
    <w:rsid w:val="00FB3195"/>
    <w:rsid w:val="00FB7EF6"/>
    <w:rsid w:val="00FC0640"/>
    <w:rsid w:val="00FC0EC5"/>
    <w:rsid w:val="00FC184D"/>
    <w:rsid w:val="00FC2B1E"/>
    <w:rsid w:val="00FC6DD8"/>
    <w:rsid w:val="00FC7499"/>
    <w:rsid w:val="00FC75EF"/>
    <w:rsid w:val="00FC7948"/>
    <w:rsid w:val="00FD0751"/>
    <w:rsid w:val="00FD1D4B"/>
    <w:rsid w:val="00FD2AAF"/>
    <w:rsid w:val="00FD5767"/>
    <w:rsid w:val="00FD59E1"/>
    <w:rsid w:val="00FD64BB"/>
    <w:rsid w:val="00FE0082"/>
    <w:rsid w:val="00FE0259"/>
    <w:rsid w:val="00FE2A7D"/>
    <w:rsid w:val="00FE2FE0"/>
    <w:rsid w:val="00FE3EA5"/>
    <w:rsid w:val="00FE58F6"/>
    <w:rsid w:val="00FF3096"/>
    <w:rsid w:val="00FF3163"/>
    <w:rsid w:val="00FF4EDF"/>
    <w:rsid w:val="00FF54C2"/>
    <w:rsid w:val="00FF5B7E"/>
    <w:rsid w:val="00FF5D08"/>
    <w:rsid w:val="00FF62F2"/>
    <w:rsid w:val="00FF65BA"/>
    <w:rsid w:val="00FF72F0"/>
    <w:rsid w:val="00FF7470"/>
    <w:rsid w:val="01589793"/>
    <w:rsid w:val="01F023D3"/>
    <w:rsid w:val="0232A67A"/>
    <w:rsid w:val="023880A8"/>
    <w:rsid w:val="02BB4F7C"/>
    <w:rsid w:val="03E2AE8C"/>
    <w:rsid w:val="041BECDE"/>
    <w:rsid w:val="043FF044"/>
    <w:rsid w:val="04B55CAC"/>
    <w:rsid w:val="0556B195"/>
    <w:rsid w:val="0589CB0A"/>
    <w:rsid w:val="0686B7D8"/>
    <w:rsid w:val="06BB1E4F"/>
    <w:rsid w:val="070FC5A1"/>
    <w:rsid w:val="08D5F25C"/>
    <w:rsid w:val="0901C05B"/>
    <w:rsid w:val="0935814F"/>
    <w:rsid w:val="09585856"/>
    <w:rsid w:val="09BCC0D3"/>
    <w:rsid w:val="0A52DFBE"/>
    <w:rsid w:val="0A5A70B4"/>
    <w:rsid w:val="0A67FA9A"/>
    <w:rsid w:val="0B91BFC3"/>
    <w:rsid w:val="0D0BC9F1"/>
    <w:rsid w:val="0D51ED99"/>
    <w:rsid w:val="0D98C020"/>
    <w:rsid w:val="0E53CD59"/>
    <w:rsid w:val="0FF0CE1E"/>
    <w:rsid w:val="103CF81D"/>
    <w:rsid w:val="103F2245"/>
    <w:rsid w:val="116359E1"/>
    <w:rsid w:val="12ADC39B"/>
    <w:rsid w:val="12BE54C2"/>
    <w:rsid w:val="1395D8F6"/>
    <w:rsid w:val="161C2644"/>
    <w:rsid w:val="16554AD5"/>
    <w:rsid w:val="17882D0C"/>
    <w:rsid w:val="17AFBB3F"/>
    <w:rsid w:val="17C8D5A2"/>
    <w:rsid w:val="17D1AFA0"/>
    <w:rsid w:val="17FCB02B"/>
    <w:rsid w:val="1A1400B2"/>
    <w:rsid w:val="1A901755"/>
    <w:rsid w:val="1D98B0E5"/>
    <w:rsid w:val="1EE347AE"/>
    <w:rsid w:val="1F0A8851"/>
    <w:rsid w:val="1F213806"/>
    <w:rsid w:val="20117304"/>
    <w:rsid w:val="225D5780"/>
    <w:rsid w:val="228CC6B6"/>
    <w:rsid w:val="22C078A6"/>
    <w:rsid w:val="232ECF0A"/>
    <w:rsid w:val="23AFC865"/>
    <w:rsid w:val="24B96DC2"/>
    <w:rsid w:val="25673B1E"/>
    <w:rsid w:val="2571730B"/>
    <w:rsid w:val="2682C4F0"/>
    <w:rsid w:val="26F52AA7"/>
    <w:rsid w:val="276FE8B7"/>
    <w:rsid w:val="27C6DDDE"/>
    <w:rsid w:val="27FDA7A7"/>
    <w:rsid w:val="293893DF"/>
    <w:rsid w:val="2A3F5488"/>
    <w:rsid w:val="2A922AD5"/>
    <w:rsid w:val="2BBA1001"/>
    <w:rsid w:val="2BFAA63A"/>
    <w:rsid w:val="2C4DB903"/>
    <w:rsid w:val="2E204FF0"/>
    <w:rsid w:val="2E53B940"/>
    <w:rsid w:val="2F5CB00F"/>
    <w:rsid w:val="2F891C22"/>
    <w:rsid w:val="30677050"/>
    <w:rsid w:val="30733228"/>
    <w:rsid w:val="30AA99FD"/>
    <w:rsid w:val="31904947"/>
    <w:rsid w:val="32411B00"/>
    <w:rsid w:val="3247D6B7"/>
    <w:rsid w:val="327CE8FD"/>
    <w:rsid w:val="328B4C8D"/>
    <w:rsid w:val="32D5EDC1"/>
    <w:rsid w:val="330ADD2A"/>
    <w:rsid w:val="345D7D56"/>
    <w:rsid w:val="360D8E83"/>
    <w:rsid w:val="364240DB"/>
    <w:rsid w:val="36AB861B"/>
    <w:rsid w:val="36D608EA"/>
    <w:rsid w:val="373CDC86"/>
    <w:rsid w:val="37C3E2F7"/>
    <w:rsid w:val="37F23CD7"/>
    <w:rsid w:val="390F53B1"/>
    <w:rsid w:val="3921A16E"/>
    <w:rsid w:val="392367A0"/>
    <w:rsid w:val="398E810B"/>
    <w:rsid w:val="39DD1614"/>
    <w:rsid w:val="3AA9D732"/>
    <w:rsid w:val="3ACA39E2"/>
    <w:rsid w:val="3B157EC9"/>
    <w:rsid w:val="3D6AFD75"/>
    <w:rsid w:val="3DE2C4D4"/>
    <w:rsid w:val="3EB1509E"/>
    <w:rsid w:val="4056F5C6"/>
    <w:rsid w:val="40A0FF0D"/>
    <w:rsid w:val="419DAC0E"/>
    <w:rsid w:val="4226752B"/>
    <w:rsid w:val="42B635F7"/>
    <w:rsid w:val="44139ED6"/>
    <w:rsid w:val="4694B006"/>
    <w:rsid w:val="46E23101"/>
    <w:rsid w:val="46F1C6F2"/>
    <w:rsid w:val="46FB8817"/>
    <w:rsid w:val="472270E2"/>
    <w:rsid w:val="4752054F"/>
    <w:rsid w:val="47C5C103"/>
    <w:rsid w:val="48D4007A"/>
    <w:rsid w:val="49EC52B8"/>
    <w:rsid w:val="4ACA8585"/>
    <w:rsid w:val="4CB91100"/>
    <w:rsid w:val="4D1EBE54"/>
    <w:rsid w:val="4D3BC5A9"/>
    <w:rsid w:val="4D61F9FD"/>
    <w:rsid w:val="4D9CB3CB"/>
    <w:rsid w:val="4DC225DE"/>
    <w:rsid w:val="4EB83BF7"/>
    <w:rsid w:val="4EC01062"/>
    <w:rsid w:val="4F94B8FF"/>
    <w:rsid w:val="50992E0D"/>
    <w:rsid w:val="50CDC6E5"/>
    <w:rsid w:val="50FCC5A1"/>
    <w:rsid w:val="521DEC85"/>
    <w:rsid w:val="52432F52"/>
    <w:rsid w:val="524DC276"/>
    <w:rsid w:val="52AF5D8E"/>
    <w:rsid w:val="5477013A"/>
    <w:rsid w:val="55157652"/>
    <w:rsid w:val="5542C4B8"/>
    <w:rsid w:val="55858C65"/>
    <w:rsid w:val="55F302FB"/>
    <w:rsid w:val="5647B6F2"/>
    <w:rsid w:val="5660EB22"/>
    <w:rsid w:val="5686A91A"/>
    <w:rsid w:val="56D20A6F"/>
    <w:rsid w:val="56F75875"/>
    <w:rsid w:val="574E53E3"/>
    <w:rsid w:val="57BBC96F"/>
    <w:rsid w:val="59FBB8E7"/>
    <w:rsid w:val="5A1635DB"/>
    <w:rsid w:val="5B76C33B"/>
    <w:rsid w:val="5D2E3126"/>
    <w:rsid w:val="5D2F4F1A"/>
    <w:rsid w:val="5D5EFEC4"/>
    <w:rsid w:val="5D6EA83D"/>
    <w:rsid w:val="5E268E9C"/>
    <w:rsid w:val="5EE9A6FE"/>
    <w:rsid w:val="5EFFC98C"/>
    <w:rsid w:val="5F277018"/>
    <w:rsid w:val="5FB2CA4F"/>
    <w:rsid w:val="5FCCD300"/>
    <w:rsid w:val="6078769C"/>
    <w:rsid w:val="6182E766"/>
    <w:rsid w:val="619ED14F"/>
    <w:rsid w:val="624CD30A"/>
    <w:rsid w:val="636BA120"/>
    <w:rsid w:val="63A5A5B5"/>
    <w:rsid w:val="63DCBAD1"/>
    <w:rsid w:val="6421BC58"/>
    <w:rsid w:val="64529DD8"/>
    <w:rsid w:val="648C07D0"/>
    <w:rsid w:val="64C47A7E"/>
    <w:rsid w:val="653BEC4F"/>
    <w:rsid w:val="66358167"/>
    <w:rsid w:val="665863D0"/>
    <w:rsid w:val="66A341E2"/>
    <w:rsid w:val="66D7BCB0"/>
    <w:rsid w:val="681FB320"/>
    <w:rsid w:val="683F1243"/>
    <w:rsid w:val="68744507"/>
    <w:rsid w:val="69083594"/>
    <w:rsid w:val="690B6080"/>
    <w:rsid w:val="69408438"/>
    <w:rsid w:val="6A32FA4B"/>
    <w:rsid w:val="6A892A51"/>
    <w:rsid w:val="6A961EB3"/>
    <w:rsid w:val="6AF399CA"/>
    <w:rsid w:val="6B674395"/>
    <w:rsid w:val="6C425F32"/>
    <w:rsid w:val="6C8037E9"/>
    <w:rsid w:val="6CA62B3A"/>
    <w:rsid w:val="6E8F6369"/>
    <w:rsid w:val="6F6A1123"/>
    <w:rsid w:val="700B66EE"/>
    <w:rsid w:val="70A26F8B"/>
    <w:rsid w:val="70CCFED2"/>
    <w:rsid w:val="70FA1F1C"/>
    <w:rsid w:val="71A5D9BE"/>
    <w:rsid w:val="71D822D8"/>
    <w:rsid w:val="71E5F489"/>
    <w:rsid w:val="7477ED7A"/>
    <w:rsid w:val="75149097"/>
    <w:rsid w:val="7562B831"/>
    <w:rsid w:val="7576F9D2"/>
    <w:rsid w:val="7627A20A"/>
    <w:rsid w:val="762CEF31"/>
    <w:rsid w:val="766DDD19"/>
    <w:rsid w:val="7691DBC6"/>
    <w:rsid w:val="76AB93FB"/>
    <w:rsid w:val="76F3F626"/>
    <w:rsid w:val="76FEDAF1"/>
    <w:rsid w:val="780EED66"/>
    <w:rsid w:val="789947A4"/>
    <w:rsid w:val="78BC442C"/>
    <w:rsid w:val="79212A81"/>
    <w:rsid w:val="79659BC0"/>
    <w:rsid w:val="799A9160"/>
    <w:rsid w:val="7A4A6AF5"/>
    <w:rsid w:val="7AF2679F"/>
    <w:rsid w:val="7B56628A"/>
    <w:rsid w:val="7BAF6DDC"/>
    <w:rsid w:val="7C580DC5"/>
    <w:rsid w:val="7C939427"/>
    <w:rsid w:val="7CDC2CA9"/>
    <w:rsid w:val="7D44C8A3"/>
    <w:rsid w:val="7D8A7502"/>
    <w:rsid w:val="7EDA7BBF"/>
    <w:rsid w:val="7F724197"/>
    <w:rsid w:val="7FA7A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63D42"/>
  <w15:chartTrackingRefBased/>
  <w15:docId w15:val="{2628D1DF-763D-42DB-916A-27EA111D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15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68EA"/>
    <w:pPr>
      <w:keepNext/>
      <w:keepLines/>
      <w:spacing w:before="40" w:after="0"/>
      <w:outlineLvl w:val="1"/>
    </w:pPr>
    <w:rPr>
      <w:rFonts w:asciiTheme="majorHAnsi" w:eastAsiaTheme="majorEastAsia" w:hAnsiTheme="majorHAnsi"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BE2B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53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01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01B7F"/>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B01B7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6568EA"/>
    <w:rPr>
      <w:rFonts w:asciiTheme="majorHAnsi" w:eastAsiaTheme="majorEastAsia" w:hAnsiTheme="majorHAnsi" w:cstheme="majorBidi"/>
      <w:b/>
      <w:color w:val="2F5496" w:themeColor="accent1" w:themeShade="BF"/>
      <w:sz w:val="28"/>
      <w:szCs w:val="26"/>
    </w:rPr>
  </w:style>
  <w:style w:type="character" w:customStyle="1" w:styleId="Heading3Char">
    <w:name w:val="Heading 3 Char"/>
    <w:basedOn w:val="DefaultParagraphFont"/>
    <w:link w:val="Heading3"/>
    <w:uiPriority w:val="9"/>
    <w:rsid w:val="00BE2B22"/>
    <w:rPr>
      <w:rFonts w:asciiTheme="majorHAnsi" w:eastAsiaTheme="majorEastAsia" w:hAnsiTheme="majorHAnsi" w:cstheme="majorBidi"/>
      <w:color w:val="1F3763" w:themeColor="accent1" w:themeShade="7F"/>
      <w:sz w:val="24"/>
      <w:szCs w:val="24"/>
    </w:rPr>
  </w:style>
  <w:style w:type="character" w:styleId="BookTitle">
    <w:name w:val="Book Title"/>
    <w:basedOn w:val="DefaultParagraphFont"/>
    <w:uiPriority w:val="33"/>
    <w:qFormat/>
    <w:rsid w:val="005C05A0"/>
    <w:rPr>
      <w:b/>
      <w:bCs/>
      <w:i/>
      <w:iCs/>
      <w:spacing w:val="5"/>
    </w:rPr>
  </w:style>
  <w:style w:type="paragraph" w:styleId="TOCHeading">
    <w:name w:val="TOC Heading"/>
    <w:basedOn w:val="Heading1"/>
    <w:next w:val="Normal"/>
    <w:uiPriority w:val="39"/>
    <w:unhideWhenUsed/>
    <w:qFormat/>
    <w:rsid w:val="005C05A0"/>
    <w:pPr>
      <w:outlineLvl w:val="9"/>
    </w:pPr>
    <w:rPr>
      <w:lang w:val="en-US"/>
    </w:rPr>
  </w:style>
  <w:style w:type="paragraph" w:styleId="TOC1">
    <w:name w:val="toc 1"/>
    <w:basedOn w:val="Normal"/>
    <w:next w:val="Normal"/>
    <w:autoRedefine/>
    <w:uiPriority w:val="39"/>
    <w:unhideWhenUsed/>
    <w:rsid w:val="005C05A0"/>
    <w:pPr>
      <w:spacing w:after="100"/>
    </w:pPr>
  </w:style>
  <w:style w:type="paragraph" w:styleId="TOC2">
    <w:name w:val="toc 2"/>
    <w:basedOn w:val="Normal"/>
    <w:next w:val="Normal"/>
    <w:autoRedefine/>
    <w:uiPriority w:val="39"/>
    <w:unhideWhenUsed/>
    <w:rsid w:val="005C05A0"/>
    <w:pPr>
      <w:spacing w:after="100"/>
      <w:ind w:left="220"/>
    </w:pPr>
  </w:style>
  <w:style w:type="paragraph" w:styleId="TOC3">
    <w:name w:val="toc 3"/>
    <w:basedOn w:val="Normal"/>
    <w:next w:val="Normal"/>
    <w:autoRedefine/>
    <w:uiPriority w:val="39"/>
    <w:unhideWhenUsed/>
    <w:rsid w:val="005C05A0"/>
    <w:pPr>
      <w:spacing w:after="100"/>
      <w:ind w:left="440"/>
    </w:pPr>
  </w:style>
  <w:style w:type="character" w:styleId="Hyperlink">
    <w:name w:val="Hyperlink"/>
    <w:basedOn w:val="DefaultParagraphFont"/>
    <w:uiPriority w:val="99"/>
    <w:unhideWhenUsed/>
    <w:rsid w:val="005C05A0"/>
    <w:rPr>
      <w:color w:val="0563C1" w:themeColor="hyperlink"/>
      <w:u w:val="single"/>
    </w:rPr>
  </w:style>
  <w:style w:type="paragraph" w:styleId="Header">
    <w:name w:val="header"/>
    <w:basedOn w:val="Normal"/>
    <w:link w:val="HeaderChar"/>
    <w:uiPriority w:val="99"/>
    <w:unhideWhenUsed/>
    <w:rsid w:val="002B6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0C7"/>
  </w:style>
  <w:style w:type="paragraph" w:styleId="Footer">
    <w:name w:val="footer"/>
    <w:basedOn w:val="Normal"/>
    <w:link w:val="FooterChar"/>
    <w:uiPriority w:val="99"/>
    <w:unhideWhenUsed/>
    <w:rsid w:val="002B6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0C7"/>
  </w:style>
  <w:style w:type="paragraph" w:styleId="NoSpacing">
    <w:name w:val="No Spacing"/>
    <w:link w:val="NoSpacingChar"/>
    <w:uiPriority w:val="1"/>
    <w:qFormat/>
    <w:rsid w:val="002250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25007"/>
    <w:rPr>
      <w:rFonts w:eastAsiaTheme="minorEastAsia"/>
      <w:lang w:val="en-US"/>
    </w:rPr>
  </w:style>
  <w:style w:type="table" w:customStyle="1" w:styleId="TableGrid11">
    <w:name w:val="Table Grid11"/>
    <w:basedOn w:val="TableNormal"/>
    <w:next w:val="TableGrid"/>
    <w:uiPriority w:val="59"/>
    <w:rsid w:val="00225007"/>
    <w:pPr>
      <w:spacing w:after="0" w:line="240" w:lineRule="auto"/>
    </w:pPr>
    <w:rPr>
      <w:rFonts w:ascii="Arial" w:hAnsi="Arial"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25007"/>
    <w:pPr>
      <w:spacing w:after="0" w:line="240" w:lineRule="auto"/>
    </w:pPr>
    <w:rPr>
      <w:rFonts w:ascii="Arial" w:hAnsi="Arial"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08EA"/>
    <w:rPr>
      <w:sz w:val="16"/>
      <w:szCs w:val="16"/>
    </w:rPr>
  </w:style>
  <w:style w:type="paragraph" w:styleId="CommentText">
    <w:name w:val="annotation text"/>
    <w:basedOn w:val="Normal"/>
    <w:link w:val="CommentTextChar"/>
    <w:uiPriority w:val="99"/>
    <w:unhideWhenUsed/>
    <w:rsid w:val="00F608EA"/>
    <w:pPr>
      <w:spacing w:line="240" w:lineRule="auto"/>
    </w:pPr>
    <w:rPr>
      <w:sz w:val="20"/>
      <w:szCs w:val="20"/>
    </w:rPr>
  </w:style>
  <w:style w:type="character" w:customStyle="1" w:styleId="CommentTextChar">
    <w:name w:val="Comment Text Char"/>
    <w:basedOn w:val="DefaultParagraphFont"/>
    <w:link w:val="CommentText"/>
    <w:uiPriority w:val="99"/>
    <w:rsid w:val="00F608EA"/>
    <w:rPr>
      <w:sz w:val="20"/>
      <w:szCs w:val="20"/>
    </w:rPr>
  </w:style>
  <w:style w:type="paragraph" w:styleId="NormalWeb">
    <w:name w:val="Normal (Web)"/>
    <w:basedOn w:val="Normal"/>
    <w:uiPriority w:val="99"/>
    <w:unhideWhenUsed/>
    <w:rsid w:val="008C3C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4">
    <w:name w:val="toc 4"/>
    <w:basedOn w:val="Normal"/>
    <w:next w:val="Normal"/>
    <w:autoRedefine/>
    <w:uiPriority w:val="39"/>
    <w:unhideWhenUsed/>
    <w:rsid w:val="005833DD"/>
    <w:pPr>
      <w:spacing w:after="100"/>
      <w:ind w:left="660"/>
    </w:pPr>
    <w:rPr>
      <w:rFonts w:eastAsiaTheme="minorEastAsia"/>
      <w:lang w:eastAsia="en-GB"/>
    </w:rPr>
  </w:style>
  <w:style w:type="paragraph" w:styleId="TOC5">
    <w:name w:val="toc 5"/>
    <w:basedOn w:val="Normal"/>
    <w:next w:val="Normal"/>
    <w:autoRedefine/>
    <w:uiPriority w:val="39"/>
    <w:unhideWhenUsed/>
    <w:rsid w:val="005833DD"/>
    <w:pPr>
      <w:spacing w:after="100"/>
      <w:ind w:left="880"/>
    </w:pPr>
    <w:rPr>
      <w:rFonts w:eastAsiaTheme="minorEastAsia"/>
      <w:lang w:eastAsia="en-GB"/>
    </w:rPr>
  </w:style>
  <w:style w:type="paragraph" w:styleId="TOC6">
    <w:name w:val="toc 6"/>
    <w:basedOn w:val="Normal"/>
    <w:next w:val="Normal"/>
    <w:autoRedefine/>
    <w:uiPriority w:val="39"/>
    <w:unhideWhenUsed/>
    <w:rsid w:val="005833DD"/>
    <w:pPr>
      <w:spacing w:after="100"/>
      <w:ind w:left="1100"/>
    </w:pPr>
    <w:rPr>
      <w:rFonts w:eastAsiaTheme="minorEastAsia"/>
      <w:lang w:eastAsia="en-GB"/>
    </w:rPr>
  </w:style>
  <w:style w:type="paragraph" w:styleId="TOC7">
    <w:name w:val="toc 7"/>
    <w:basedOn w:val="Normal"/>
    <w:next w:val="Normal"/>
    <w:autoRedefine/>
    <w:uiPriority w:val="39"/>
    <w:unhideWhenUsed/>
    <w:rsid w:val="005833DD"/>
    <w:pPr>
      <w:spacing w:after="100"/>
      <w:ind w:left="1320"/>
    </w:pPr>
    <w:rPr>
      <w:rFonts w:eastAsiaTheme="minorEastAsia"/>
      <w:lang w:eastAsia="en-GB"/>
    </w:rPr>
  </w:style>
  <w:style w:type="paragraph" w:styleId="TOC8">
    <w:name w:val="toc 8"/>
    <w:basedOn w:val="Normal"/>
    <w:next w:val="Normal"/>
    <w:autoRedefine/>
    <w:uiPriority w:val="39"/>
    <w:unhideWhenUsed/>
    <w:rsid w:val="005833DD"/>
    <w:pPr>
      <w:spacing w:after="100"/>
      <w:ind w:left="1540"/>
    </w:pPr>
    <w:rPr>
      <w:rFonts w:eastAsiaTheme="minorEastAsia"/>
      <w:lang w:eastAsia="en-GB"/>
    </w:rPr>
  </w:style>
  <w:style w:type="paragraph" w:styleId="TOC9">
    <w:name w:val="toc 9"/>
    <w:basedOn w:val="Normal"/>
    <w:next w:val="Normal"/>
    <w:autoRedefine/>
    <w:uiPriority w:val="39"/>
    <w:unhideWhenUsed/>
    <w:rsid w:val="005833DD"/>
    <w:pPr>
      <w:spacing w:after="100"/>
      <w:ind w:left="1760"/>
    </w:pPr>
    <w:rPr>
      <w:rFonts w:eastAsiaTheme="minorEastAsia"/>
      <w:lang w:eastAsia="en-GB"/>
    </w:rPr>
  </w:style>
  <w:style w:type="character" w:styleId="UnresolvedMention">
    <w:name w:val="Unresolved Mention"/>
    <w:basedOn w:val="DefaultParagraphFont"/>
    <w:uiPriority w:val="99"/>
    <w:semiHidden/>
    <w:unhideWhenUsed/>
    <w:rsid w:val="005833DD"/>
    <w:rPr>
      <w:color w:val="605E5C"/>
      <w:shd w:val="clear" w:color="auto" w:fill="E1DFDD"/>
    </w:rPr>
  </w:style>
  <w:style w:type="table" w:customStyle="1" w:styleId="TableGrid8">
    <w:name w:val="Table Grid8"/>
    <w:basedOn w:val="TableNormal"/>
    <w:next w:val="TableGrid"/>
    <w:uiPriority w:val="59"/>
    <w:rsid w:val="00F9595C"/>
    <w:pPr>
      <w:spacing w:after="0" w:line="240" w:lineRule="auto"/>
    </w:pPr>
    <w:rPr>
      <w:rFonts w:ascii="Arial" w:hAnsi="Arial"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F9595C"/>
    <w:pPr>
      <w:spacing w:after="0" w:line="240" w:lineRule="auto"/>
    </w:pPr>
    <w:rPr>
      <w:rFonts w:ascii="Arial" w:hAnsi="Arial"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F9595C"/>
    <w:pPr>
      <w:spacing w:after="0" w:line="240" w:lineRule="auto"/>
    </w:pPr>
    <w:rPr>
      <w:rFonts w:ascii="Arial" w:hAnsi="Arial"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45A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45AA2"/>
  </w:style>
  <w:style w:type="character" w:customStyle="1" w:styleId="eop">
    <w:name w:val="eop"/>
    <w:basedOn w:val="DefaultParagraphFont"/>
    <w:rsid w:val="00145AA2"/>
  </w:style>
  <w:style w:type="paragraph" w:styleId="Revision">
    <w:name w:val="Revision"/>
    <w:hidden/>
    <w:uiPriority w:val="99"/>
    <w:semiHidden/>
    <w:rsid w:val="00D44C53"/>
    <w:pPr>
      <w:spacing w:after="0" w:line="240" w:lineRule="auto"/>
    </w:pPr>
  </w:style>
  <w:style w:type="paragraph" w:styleId="CommentSubject">
    <w:name w:val="annotation subject"/>
    <w:basedOn w:val="CommentText"/>
    <w:next w:val="CommentText"/>
    <w:link w:val="CommentSubjectChar"/>
    <w:uiPriority w:val="99"/>
    <w:semiHidden/>
    <w:unhideWhenUsed/>
    <w:rsid w:val="00D518C8"/>
    <w:rPr>
      <w:b/>
      <w:bCs/>
    </w:rPr>
  </w:style>
  <w:style w:type="character" w:customStyle="1" w:styleId="CommentSubjectChar">
    <w:name w:val="Comment Subject Char"/>
    <w:basedOn w:val="CommentTextChar"/>
    <w:link w:val="CommentSubject"/>
    <w:uiPriority w:val="99"/>
    <w:semiHidden/>
    <w:rsid w:val="00D518C8"/>
    <w:rPr>
      <w:b/>
      <w:bCs/>
      <w:sz w:val="20"/>
      <w:szCs w:val="20"/>
    </w:rPr>
  </w:style>
  <w:style w:type="paragraph" w:customStyle="1" w:styleId="contentpasted0">
    <w:name w:val="contentpasted0"/>
    <w:basedOn w:val="Normal"/>
    <w:rsid w:val="005C1806"/>
    <w:pPr>
      <w:spacing w:after="0" w:line="240" w:lineRule="auto"/>
    </w:pPr>
    <w:rPr>
      <w:rFonts w:ascii="Calibri" w:hAnsi="Calibri" w:cs="Calibri"/>
      <w:lang w:eastAsia="en-GB"/>
    </w:rPr>
  </w:style>
  <w:style w:type="character" w:customStyle="1" w:styleId="contentpasted1">
    <w:name w:val="contentpasted1"/>
    <w:basedOn w:val="DefaultParagraphFont"/>
    <w:rsid w:val="005C1806"/>
  </w:style>
  <w:style w:type="character" w:styleId="Strong">
    <w:name w:val="Strong"/>
    <w:basedOn w:val="DefaultParagraphFont"/>
    <w:uiPriority w:val="22"/>
    <w:qFormat/>
    <w:rsid w:val="007A39C0"/>
    <w:rPr>
      <w:b/>
      <w:bCs/>
    </w:rPr>
  </w:style>
  <w:style w:type="paragraph" w:customStyle="1" w:styleId="TableParagraph">
    <w:name w:val="Table Paragraph"/>
    <w:basedOn w:val="Normal"/>
    <w:uiPriority w:val="1"/>
    <w:qFormat/>
    <w:rsid w:val="0041254E"/>
    <w:pPr>
      <w:widowControl w:val="0"/>
      <w:autoSpaceDE w:val="0"/>
      <w:autoSpaceDN w:val="0"/>
      <w:spacing w:after="0" w:line="240" w:lineRule="auto"/>
    </w:pPr>
    <w:rPr>
      <w:rFonts w:ascii="Calibri" w:eastAsia="Calibri" w:hAnsi="Calibri" w:cs="Calibri"/>
      <w:lang w:eastAsia="en-GB" w:bidi="en-GB"/>
    </w:rPr>
  </w:style>
  <w:style w:type="character" w:styleId="Mention">
    <w:name w:val="Mention"/>
    <w:basedOn w:val="DefaultParagraphFont"/>
    <w:uiPriority w:val="99"/>
    <w:unhideWhenUsed/>
    <w:rsid w:val="003F0C22"/>
    <w:rPr>
      <w:color w:val="2B579A"/>
      <w:shd w:val="clear" w:color="auto" w:fill="E1DFDD"/>
    </w:rPr>
  </w:style>
  <w:style w:type="character" w:customStyle="1" w:styleId="cf01">
    <w:name w:val="cf01"/>
    <w:basedOn w:val="DefaultParagraphFont"/>
    <w:rsid w:val="00415CF3"/>
    <w:rPr>
      <w:rFonts w:ascii="Segoe UI" w:hAnsi="Segoe UI" w:cs="Segoe UI" w:hint="default"/>
      <w:sz w:val="18"/>
      <w:szCs w:val="18"/>
    </w:rPr>
  </w:style>
  <w:style w:type="table" w:customStyle="1" w:styleId="TableGrid1">
    <w:name w:val="Table Grid1"/>
    <w:basedOn w:val="TableNormal"/>
    <w:next w:val="TableGrid"/>
    <w:uiPriority w:val="39"/>
    <w:rsid w:val="00A3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770665">
      <w:bodyDiv w:val="1"/>
      <w:marLeft w:val="0"/>
      <w:marRight w:val="0"/>
      <w:marTop w:val="0"/>
      <w:marBottom w:val="0"/>
      <w:divBdr>
        <w:top w:val="none" w:sz="0" w:space="0" w:color="auto"/>
        <w:left w:val="none" w:sz="0" w:space="0" w:color="auto"/>
        <w:bottom w:val="none" w:sz="0" w:space="0" w:color="auto"/>
        <w:right w:val="none" w:sz="0" w:space="0" w:color="auto"/>
      </w:divBdr>
    </w:div>
    <w:div w:id="798959391">
      <w:bodyDiv w:val="1"/>
      <w:marLeft w:val="0"/>
      <w:marRight w:val="0"/>
      <w:marTop w:val="0"/>
      <w:marBottom w:val="0"/>
      <w:divBdr>
        <w:top w:val="none" w:sz="0" w:space="0" w:color="auto"/>
        <w:left w:val="none" w:sz="0" w:space="0" w:color="auto"/>
        <w:bottom w:val="none" w:sz="0" w:space="0" w:color="auto"/>
        <w:right w:val="none" w:sz="0" w:space="0" w:color="auto"/>
      </w:divBdr>
    </w:div>
    <w:div w:id="805438119">
      <w:bodyDiv w:val="1"/>
      <w:marLeft w:val="0"/>
      <w:marRight w:val="0"/>
      <w:marTop w:val="0"/>
      <w:marBottom w:val="0"/>
      <w:divBdr>
        <w:top w:val="none" w:sz="0" w:space="0" w:color="auto"/>
        <w:left w:val="none" w:sz="0" w:space="0" w:color="auto"/>
        <w:bottom w:val="none" w:sz="0" w:space="0" w:color="auto"/>
        <w:right w:val="none" w:sz="0" w:space="0" w:color="auto"/>
      </w:divBdr>
    </w:div>
    <w:div w:id="840897966">
      <w:bodyDiv w:val="1"/>
      <w:marLeft w:val="0"/>
      <w:marRight w:val="0"/>
      <w:marTop w:val="0"/>
      <w:marBottom w:val="0"/>
      <w:divBdr>
        <w:top w:val="none" w:sz="0" w:space="0" w:color="auto"/>
        <w:left w:val="none" w:sz="0" w:space="0" w:color="auto"/>
        <w:bottom w:val="none" w:sz="0" w:space="0" w:color="auto"/>
        <w:right w:val="none" w:sz="0" w:space="0" w:color="auto"/>
      </w:divBdr>
    </w:div>
    <w:div w:id="982657246">
      <w:bodyDiv w:val="1"/>
      <w:marLeft w:val="0"/>
      <w:marRight w:val="0"/>
      <w:marTop w:val="0"/>
      <w:marBottom w:val="0"/>
      <w:divBdr>
        <w:top w:val="none" w:sz="0" w:space="0" w:color="auto"/>
        <w:left w:val="none" w:sz="0" w:space="0" w:color="auto"/>
        <w:bottom w:val="none" w:sz="0" w:space="0" w:color="auto"/>
        <w:right w:val="none" w:sz="0" w:space="0" w:color="auto"/>
      </w:divBdr>
    </w:div>
    <w:div w:id="1135222068">
      <w:bodyDiv w:val="1"/>
      <w:marLeft w:val="0"/>
      <w:marRight w:val="0"/>
      <w:marTop w:val="0"/>
      <w:marBottom w:val="0"/>
      <w:divBdr>
        <w:top w:val="none" w:sz="0" w:space="0" w:color="auto"/>
        <w:left w:val="none" w:sz="0" w:space="0" w:color="auto"/>
        <w:bottom w:val="none" w:sz="0" w:space="0" w:color="auto"/>
        <w:right w:val="none" w:sz="0" w:space="0" w:color="auto"/>
      </w:divBdr>
    </w:div>
    <w:div w:id="1160390826">
      <w:bodyDiv w:val="1"/>
      <w:marLeft w:val="0"/>
      <w:marRight w:val="0"/>
      <w:marTop w:val="0"/>
      <w:marBottom w:val="0"/>
      <w:divBdr>
        <w:top w:val="none" w:sz="0" w:space="0" w:color="auto"/>
        <w:left w:val="none" w:sz="0" w:space="0" w:color="auto"/>
        <w:bottom w:val="none" w:sz="0" w:space="0" w:color="auto"/>
        <w:right w:val="none" w:sz="0" w:space="0" w:color="auto"/>
      </w:divBdr>
    </w:div>
    <w:div w:id="1577862218">
      <w:bodyDiv w:val="1"/>
      <w:marLeft w:val="0"/>
      <w:marRight w:val="0"/>
      <w:marTop w:val="0"/>
      <w:marBottom w:val="0"/>
      <w:divBdr>
        <w:top w:val="none" w:sz="0" w:space="0" w:color="auto"/>
        <w:left w:val="none" w:sz="0" w:space="0" w:color="auto"/>
        <w:bottom w:val="none" w:sz="0" w:space="0" w:color="auto"/>
        <w:right w:val="none" w:sz="0" w:space="0" w:color="auto"/>
      </w:divBdr>
    </w:div>
    <w:div w:id="1758091544">
      <w:bodyDiv w:val="1"/>
      <w:marLeft w:val="0"/>
      <w:marRight w:val="0"/>
      <w:marTop w:val="0"/>
      <w:marBottom w:val="0"/>
      <w:divBdr>
        <w:top w:val="none" w:sz="0" w:space="0" w:color="auto"/>
        <w:left w:val="none" w:sz="0" w:space="0" w:color="auto"/>
        <w:bottom w:val="none" w:sz="0" w:space="0" w:color="auto"/>
        <w:right w:val="none" w:sz="0" w:space="0" w:color="auto"/>
      </w:divBdr>
    </w:div>
    <w:div w:id="1858615976">
      <w:bodyDiv w:val="1"/>
      <w:marLeft w:val="0"/>
      <w:marRight w:val="0"/>
      <w:marTop w:val="0"/>
      <w:marBottom w:val="0"/>
      <w:divBdr>
        <w:top w:val="none" w:sz="0" w:space="0" w:color="auto"/>
        <w:left w:val="none" w:sz="0" w:space="0" w:color="auto"/>
        <w:bottom w:val="none" w:sz="0" w:space="0" w:color="auto"/>
        <w:right w:val="none" w:sz="0" w:space="0" w:color="auto"/>
      </w:divBdr>
    </w:div>
    <w:div w:id="209134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as.com/undergraduate/what-and-where-study/entry-requirements/ucas-tariff-poi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47385567D8A4688AAE9BA1B4443C2" ma:contentTypeVersion="15" ma:contentTypeDescription="Create a new document." ma:contentTypeScope="" ma:versionID="2fdff7f3df74785a35ecbae730f0d662">
  <xsd:schema xmlns:xsd="http://www.w3.org/2001/XMLSchema" xmlns:xs="http://www.w3.org/2001/XMLSchema" xmlns:p="http://schemas.microsoft.com/office/2006/metadata/properties" xmlns:ns2="b1a53ab0-b299-4c47-bdeb-dc8e200cc466" xmlns:ns3="d9b27bf1-6083-4042-ae2e-b1e0ddb967ef" targetNamespace="http://schemas.microsoft.com/office/2006/metadata/properties" ma:root="true" ma:fieldsID="88123d760fa5d2efe3a1e3cbcc309375" ns2:_="" ns3:_="">
    <xsd:import namespace="b1a53ab0-b299-4c47-bdeb-dc8e200cc466"/>
    <xsd:import namespace="d9b27bf1-6083-4042-ae2e-b1e0ddb967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53ab0-b299-4c47-bdeb-dc8e200cc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bec46d-453a-405f-9dc7-db8e94f27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b27bf1-6083-4042-ae2e-b1e0ddb967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22a1922-d459-4b33-b7fa-666ac857cbd4}" ma:internalName="TaxCatchAll" ma:showField="CatchAllData" ma:web="d9b27bf1-6083-4042-ae2e-b1e0ddb967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1a53ab0-b299-4c47-bdeb-dc8e200cc466">
      <Terms xmlns="http://schemas.microsoft.com/office/infopath/2007/PartnerControls"/>
    </lcf76f155ced4ddcb4097134ff3c332f>
    <TaxCatchAll xmlns="d9b27bf1-6083-4042-ae2e-b1e0ddb967e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D3F6D-DAA2-4E11-921A-A0F75A6DF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a53ab0-b299-4c47-bdeb-dc8e200cc466"/>
    <ds:schemaRef ds:uri="d9b27bf1-6083-4042-ae2e-b1e0ddb967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81A7A-1FBB-4C75-A858-EBB5044AE398}">
  <ds:schemaRefs>
    <ds:schemaRef ds:uri="http://www.w3.org/XML/1998/namespace"/>
    <ds:schemaRef ds:uri="http://purl.org/dc/elements/1.1/"/>
    <ds:schemaRef ds:uri="http://schemas.openxmlformats.org/package/2006/metadata/core-properties"/>
    <ds:schemaRef ds:uri="b1a53ab0-b299-4c47-bdeb-dc8e200cc466"/>
    <ds:schemaRef ds:uri="http://schemas.microsoft.com/office/2006/metadata/properties"/>
    <ds:schemaRef ds:uri="http://schemas.microsoft.com/office/2006/documentManagement/types"/>
    <ds:schemaRef ds:uri="http://schemas.microsoft.com/office/infopath/2007/PartnerControls"/>
    <ds:schemaRef ds:uri="d9b27bf1-6083-4042-ae2e-b1e0ddb967ef"/>
    <ds:schemaRef ds:uri="http://purl.org/dc/dcmitype/"/>
    <ds:schemaRef ds:uri="http://purl.org/dc/terms/"/>
  </ds:schemaRefs>
</ds:datastoreItem>
</file>

<file path=customXml/itemProps3.xml><?xml version="1.0" encoding="utf-8"?>
<ds:datastoreItem xmlns:ds="http://schemas.openxmlformats.org/officeDocument/2006/customXml" ds:itemID="{4715C460-92A8-41A6-BA71-D61045C35B4A}">
  <ds:schemaRefs>
    <ds:schemaRef ds:uri="http://schemas.microsoft.com/sharepoint/v3/contenttype/forms"/>
  </ds:schemaRefs>
</ds:datastoreItem>
</file>

<file path=customXml/itemProps4.xml><?xml version="1.0" encoding="utf-8"?>
<ds:datastoreItem xmlns:ds="http://schemas.openxmlformats.org/officeDocument/2006/customXml" ds:itemID="{BB7B83FA-F89E-4953-8F23-70FBC042E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31370</Words>
  <Characters>178812</Characters>
  <Application>Microsoft Office Word</Application>
  <DocSecurity>0</DocSecurity>
  <Lines>1490</Lines>
  <Paragraphs>419</Paragraphs>
  <ScaleCrop>false</ScaleCrop>
  <Company/>
  <LinksUpToDate>false</LinksUpToDate>
  <CharactersWithSpaces>209763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for school pupils</dc:title>
  <dc:subject/>
  <dc:creator>Richenda Brewer</dc:creator>
  <cp:keywords/>
  <dc:description/>
  <cp:lastModifiedBy>Richenda Brewer</cp:lastModifiedBy>
  <cp:revision>2</cp:revision>
  <cp:lastPrinted>2021-12-21T04:42:00Z</cp:lastPrinted>
  <dcterms:created xsi:type="dcterms:W3CDTF">2023-01-19T10:58:00Z</dcterms:created>
  <dcterms:modified xsi:type="dcterms:W3CDTF">2023-01-19T10:58:00Z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0x01010061E47385567D8A4688AAE9BA1B4443C2</vt:lpwstr>
  </property>
  <property fmtid="{D5CDD505-2E9C-101B-9397-08002B2CF9AE}" pid="3" name="MediaServiceImageTags">
    <vt:lpwstr/>
  </property>
</Properties>
</file>