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9B80" w14:textId="0121C1B3" w:rsidR="00F73C12" w:rsidRPr="004B536A" w:rsidRDefault="00F41B05"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FB57024" wp14:editId="131E013A">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764D4D72" w14:textId="77777777" w:rsidR="00F73C12" w:rsidRDefault="00F73C12" w:rsidP="00F73C12">
      <w:pPr>
        <w:pStyle w:val="Heading2"/>
        <w:spacing w:before="0" w:after="0"/>
        <w:rPr>
          <w:rFonts w:ascii="Century Gothic" w:hAnsi="Century Gothic"/>
          <w:i w:val="0"/>
          <w:sz w:val="32"/>
          <w:szCs w:val="32"/>
          <w:u w:val="single"/>
        </w:rPr>
      </w:pPr>
    </w:p>
    <w:p w14:paraId="0EA1075A" w14:textId="77777777" w:rsidR="00281A04" w:rsidRDefault="00281A04" w:rsidP="00281A04"/>
    <w:p w14:paraId="52A3C1C4" w14:textId="77777777" w:rsidR="00281A04" w:rsidRDefault="00281A04" w:rsidP="00281A04"/>
    <w:p w14:paraId="6F4D4D46" w14:textId="77777777" w:rsidR="00281A04" w:rsidRDefault="00281A04" w:rsidP="00281A04"/>
    <w:p w14:paraId="039A64CE" w14:textId="56B80227" w:rsidR="00281A04" w:rsidRDefault="00F41B05" w:rsidP="00281A04">
      <w:r>
        <w:rPr>
          <w:noProof/>
          <w:lang w:eastAsia="en-GB"/>
        </w:rPr>
        <w:drawing>
          <wp:anchor distT="0" distB="0" distL="114300" distR="114300" simplePos="0" relativeHeight="251658752" behindDoc="0" locked="0" layoutInCell="1" allowOverlap="1" wp14:anchorId="1E9C11D6" wp14:editId="05C44C83">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9D560" w14:textId="77777777" w:rsidR="00281A04" w:rsidRDefault="00281A04" w:rsidP="00281A04"/>
    <w:p w14:paraId="5B1BB9F6" w14:textId="77777777" w:rsidR="00281A04" w:rsidRDefault="00281A04" w:rsidP="00281A04"/>
    <w:p w14:paraId="51B9F665" w14:textId="77777777" w:rsidR="00281A04" w:rsidRDefault="00281A04" w:rsidP="00281A04"/>
    <w:p w14:paraId="662E6D56" w14:textId="77777777" w:rsidR="00745F4B" w:rsidRDefault="00745F4B" w:rsidP="00281A04"/>
    <w:p w14:paraId="1E25649F" w14:textId="77777777" w:rsidR="00745F4B" w:rsidRPr="00281A04" w:rsidRDefault="00745F4B" w:rsidP="00281A04"/>
    <w:p w14:paraId="1B91DC37" w14:textId="5A19F09F"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DA3387">
        <w:rPr>
          <w:rFonts w:ascii="Century Gothic" w:hAnsi="Century Gothic"/>
          <w:i w:val="0"/>
          <w:sz w:val="40"/>
          <w:szCs w:val="40"/>
          <w:u w:val="single"/>
        </w:rPr>
        <w:t>3</w:t>
      </w:r>
    </w:p>
    <w:p w14:paraId="45B9E327" w14:textId="77777777" w:rsidR="00F73C12" w:rsidRPr="004B536A" w:rsidRDefault="00F73C12" w:rsidP="00F73C12">
      <w:pPr>
        <w:rPr>
          <w:rFonts w:ascii="Century Gothic" w:hAnsi="Century Gothic"/>
        </w:rPr>
      </w:pPr>
    </w:p>
    <w:p w14:paraId="074C195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0D753E6E" w14:textId="77777777" w:rsidR="00F73C12" w:rsidRPr="004B536A" w:rsidRDefault="00F73C12" w:rsidP="00F73C12">
      <w:pPr>
        <w:outlineLvl w:val="0"/>
        <w:rPr>
          <w:rFonts w:ascii="Century Gothic" w:hAnsi="Century Gothic"/>
          <w:b/>
          <w:sz w:val="28"/>
          <w:szCs w:val="28"/>
        </w:rPr>
      </w:pPr>
    </w:p>
    <w:p w14:paraId="65E8C64B"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2E0C1E43"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21F1C336" w14:textId="77777777" w:rsidR="00A27BD3" w:rsidRPr="004B536A" w:rsidRDefault="00A27BD3" w:rsidP="00F73C12">
      <w:pPr>
        <w:tabs>
          <w:tab w:val="left" w:pos="7200"/>
        </w:tabs>
        <w:jc w:val="center"/>
        <w:rPr>
          <w:rFonts w:ascii="Century Gothic" w:hAnsi="Century Gothic"/>
          <w:bCs w:val="0"/>
          <w:sz w:val="24"/>
        </w:rPr>
      </w:pPr>
    </w:p>
    <w:p w14:paraId="52DAC469" w14:textId="0199277D" w:rsidR="00F73C12" w:rsidRPr="004B536A" w:rsidRDefault="00F41B05"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646502DA" wp14:editId="5E3DBD6F">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2DADC929" w14:textId="77777777" w:rsidR="00A87B00" w:rsidRPr="004B536A" w:rsidRDefault="00A87B00" w:rsidP="0085310E">
      <w:pPr>
        <w:tabs>
          <w:tab w:val="left" w:pos="7200"/>
        </w:tabs>
        <w:rPr>
          <w:rFonts w:ascii="Century Gothic" w:hAnsi="Century Gothic"/>
          <w:bCs w:val="0"/>
          <w:i/>
          <w:sz w:val="24"/>
        </w:rPr>
      </w:pPr>
    </w:p>
    <w:p w14:paraId="7F973180" w14:textId="39BF5E15" w:rsidR="00F41B05" w:rsidRPr="00FF7432" w:rsidRDefault="00F41B05" w:rsidP="00F41B05">
      <w:pPr>
        <w:rPr>
          <w:rFonts w:ascii="Century Gothic" w:hAnsi="Century Gothic"/>
          <w:b/>
          <w:bCs w:val="0"/>
          <w:szCs w:val="22"/>
          <w:lang w:eastAsia="en-GB"/>
        </w:rPr>
      </w:pPr>
      <w:r>
        <w:rPr>
          <w:rFonts w:ascii="Century Gothic" w:hAnsi="Century Gothic"/>
          <w:b/>
          <w:noProof/>
          <w:szCs w:val="22"/>
        </w:rPr>
        <w:br w:type="page"/>
      </w:r>
      <w:bookmarkStart w:id="0" w:name="_Hlk95316937"/>
      <w:r w:rsidRPr="00FF7432">
        <w:rPr>
          <w:rFonts w:ascii="Century Gothic" w:hAnsi="Century Gothic"/>
          <w:b/>
          <w:bCs w:val="0"/>
          <w:noProof/>
          <w:szCs w:val="22"/>
          <w:lang w:eastAsia="en-GB"/>
        </w:rPr>
        <w:lastRenderedPageBreak/>
        <w:t>Operations Supervisor</w:t>
      </w:r>
    </w:p>
    <w:p w14:paraId="66530571" w14:textId="77777777" w:rsidR="00F41B05" w:rsidRPr="00FF7432" w:rsidRDefault="00F41B05" w:rsidP="00F41B05">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22,170</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24,136</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ANG03619</w:t>
      </w:r>
    </w:p>
    <w:p w14:paraId="1A04A954" w14:textId="77777777" w:rsidR="00F41B05" w:rsidRPr="00FF7432" w:rsidRDefault="00F41B05" w:rsidP="00F41B05">
      <w:pPr>
        <w:tabs>
          <w:tab w:val="left" w:pos="7320"/>
        </w:tabs>
        <w:rPr>
          <w:rFonts w:ascii="Century Gothic" w:hAnsi="Century Gothic"/>
          <w:b/>
          <w:bCs w:val="0"/>
          <w:szCs w:val="22"/>
          <w:lang w:eastAsia="en-GB"/>
        </w:rPr>
      </w:pPr>
    </w:p>
    <w:p w14:paraId="3FE0B6DC"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Help us change lives in Angus by inspiring Healthy, Active and Creative lifestyle choices.</w:t>
      </w:r>
    </w:p>
    <w:p w14:paraId="2AD3EA5E"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ED2E6D3"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Our business is everything to do with people and that's why our staff are so important to our success.</w:t>
      </w:r>
    </w:p>
    <w:p w14:paraId="1BEDFBDB"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3E3B3D0"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will work as an Operations Supervisor in the sports centre operations team. Your shift rota will include working days, evenings and weekends as the senior team member on duty.</w:t>
      </w:r>
    </w:p>
    <w:p w14:paraId="2175EF55"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46B4F45"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63CCD72A"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46762F0"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will need to hold a current RLSS pool lifeguard qualification or be able to achieve this within three months. Experience working in a leisure centre, an ISRM pool plant operator’s certificate and a first aid certificate are desirable.</w:t>
      </w:r>
    </w:p>
    <w:p w14:paraId="4D4B749E"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62C5ACA9"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547DB260"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530E4B0"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the local community.</w:t>
      </w:r>
    </w:p>
    <w:p w14:paraId="6FC22FA4"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7AAA297"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382C1FA5"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FC6DDE7"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5B3B9C0A"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8DE2385"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Based at Montrose Sports Centre, Marine Avenue, Montrose.</w:t>
      </w:r>
    </w:p>
    <w:p w14:paraId="1D0570C6"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4C40C08"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will be required to provide cover at Brechin Community Campus, Duke Street, Brechin as and when required.</w:t>
      </w:r>
    </w:p>
    <w:p w14:paraId="200E8046"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675BD086"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This job is temporary until no later than 31 March 2023.</w:t>
      </w:r>
    </w:p>
    <w:p w14:paraId="485B8F61"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B9848E3" w14:textId="77777777" w:rsidR="00F41B05" w:rsidRPr="00FF7432" w:rsidRDefault="00F41B05" w:rsidP="00F41B05">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Applications from ANGUSalive employees on a secondment basis will be condsidered.  You must have the approval of your line manager.</w:t>
      </w:r>
    </w:p>
    <w:p w14:paraId="1C3125B4" w14:textId="77777777" w:rsidR="00F41B05" w:rsidRPr="00FF7432" w:rsidRDefault="00F41B05" w:rsidP="00F41B05">
      <w:pPr>
        <w:tabs>
          <w:tab w:val="left" w:pos="7320"/>
        </w:tabs>
        <w:jc w:val="both"/>
        <w:rPr>
          <w:rFonts w:ascii="Century Gothic" w:hAnsi="Century Gothic"/>
          <w:bCs w:val="0"/>
          <w:szCs w:val="22"/>
          <w:lang w:eastAsia="en-GB"/>
        </w:rPr>
      </w:pPr>
    </w:p>
    <w:p w14:paraId="248019F9"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must have the ability to become a member of the PVG Scheme, and you may be required to meet the costs.</w:t>
      </w:r>
    </w:p>
    <w:p w14:paraId="6171260B"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CCD63DD" w14:textId="77777777" w:rsidR="00F41B05" w:rsidRPr="00FF7432" w:rsidRDefault="00F41B05" w:rsidP="00F41B05">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this job.</w:t>
      </w:r>
    </w:p>
    <w:p w14:paraId="7E7CF664" w14:textId="77777777" w:rsidR="00F41B05" w:rsidRPr="00FF7432" w:rsidRDefault="00F41B05" w:rsidP="00F41B05">
      <w:pPr>
        <w:tabs>
          <w:tab w:val="left" w:pos="7320"/>
        </w:tabs>
        <w:jc w:val="both"/>
        <w:rPr>
          <w:rFonts w:ascii="Century Gothic" w:hAnsi="Century Gothic"/>
          <w:bCs w:val="0"/>
          <w:szCs w:val="22"/>
          <w:lang w:eastAsia="en-GB"/>
        </w:rPr>
      </w:pPr>
    </w:p>
    <w:p w14:paraId="1B0543C1" w14:textId="77777777" w:rsidR="00F41B05" w:rsidRPr="00FF7432" w:rsidRDefault="00F41B05" w:rsidP="00F41B05">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bookmarkEnd w:id="0"/>
    <w:p w14:paraId="34050C78" w14:textId="7D890BC4" w:rsidR="00F41B05" w:rsidRDefault="00F41B05" w:rsidP="00F41B05">
      <w:pPr>
        <w:rPr>
          <w:rFonts w:ascii="Century Gothic" w:hAnsi="Century Gothic"/>
          <w:bCs w:val="0"/>
          <w:szCs w:val="22"/>
          <w:lang w:eastAsia="en-GB"/>
        </w:rPr>
      </w:pPr>
    </w:p>
    <w:p w14:paraId="0D954AA1" w14:textId="032507FF" w:rsidR="00F41B05" w:rsidRDefault="00F41B05" w:rsidP="00F41B05">
      <w:pPr>
        <w:rPr>
          <w:rFonts w:ascii="Century Gothic" w:hAnsi="Century Gothic"/>
          <w:bCs w:val="0"/>
          <w:szCs w:val="22"/>
          <w:lang w:eastAsia="en-GB"/>
        </w:rPr>
      </w:pPr>
    </w:p>
    <w:p w14:paraId="3EB07064" w14:textId="3030F7D4" w:rsidR="00F41B05" w:rsidRDefault="00F41B05" w:rsidP="00F41B05">
      <w:pPr>
        <w:rPr>
          <w:rFonts w:ascii="Century Gothic" w:hAnsi="Century Gothic"/>
          <w:bCs w:val="0"/>
          <w:szCs w:val="22"/>
          <w:lang w:eastAsia="en-GB"/>
        </w:rPr>
      </w:pPr>
    </w:p>
    <w:p w14:paraId="61A0415A" w14:textId="77777777" w:rsidR="00DA3387" w:rsidRDefault="00DA3387" w:rsidP="00F41B05">
      <w:pPr>
        <w:rPr>
          <w:rFonts w:ascii="Century Gothic" w:hAnsi="Century Gothic"/>
          <w:bCs w:val="0"/>
          <w:szCs w:val="22"/>
          <w:lang w:eastAsia="en-GB"/>
        </w:rPr>
      </w:pPr>
    </w:p>
    <w:p w14:paraId="547E928F" w14:textId="77777777" w:rsidR="00F41B05" w:rsidRPr="00FF7432" w:rsidRDefault="00F41B05" w:rsidP="00F41B05">
      <w:pPr>
        <w:rPr>
          <w:rFonts w:ascii="Century Gothic" w:hAnsi="Century Gothic"/>
          <w:bCs w:val="0"/>
          <w:szCs w:val="22"/>
          <w:lang w:eastAsia="en-GB"/>
        </w:rPr>
      </w:pPr>
    </w:p>
    <w:p w14:paraId="40BC2AC4" w14:textId="77777777" w:rsidR="00F41B05" w:rsidRPr="00FF7432" w:rsidRDefault="00F41B05" w:rsidP="00F41B05">
      <w:pPr>
        <w:rPr>
          <w:rFonts w:ascii="Century Gothic" w:hAnsi="Century Gothic"/>
          <w:b/>
          <w:bCs w:val="0"/>
          <w:szCs w:val="22"/>
          <w:lang w:eastAsia="en-GB"/>
        </w:rPr>
      </w:pPr>
      <w:bookmarkStart w:id="1" w:name="_Hlk95316995"/>
      <w:r w:rsidRPr="00FF7432">
        <w:rPr>
          <w:rFonts w:ascii="Century Gothic" w:hAnsi="Century Gothic"/>
          <w:b/>
          <w:bCs w:val="0"/>
          <w:noProof/>
          <w:szCs w:val="22"/>
          <w:lang w:eastAsia="en-GB"/>
        </w:rPr>
        <w:lastRenderedPageBreak/>
        <w:t>Sports Advisor</w:t>
      </w:r>
    </w:p>
    <w:p w14:paraId="0DC16C82" w14:textId="77777777" w:rsidR="00F41B05" w:rsidRPr="00FF7432" w:rsidRDefault="00F41B05" w:rsidP="00F41B05">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7,266</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7,682</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ANG03615</w:t>
      </w:r>
    </w:p>
    <w:p w14:paraId="506C7FC2" w14:textId="77777777" w:rsidR="00F41B05" w:rsidRPr="00FF7432" w:rsidRDefault="00F41B05" w:rsidP="00F41B05">
      <w:pPr>
        <w:tabs>
          <w:tab w:val="left" w:pos="7320"/>
        </w:tabs>
        <w:rPr>
          <w:rFonts w:ascii="Century Gothic" w:hAnsi="Century Gothic"/>
          <w:b/>
          <w:bCs w:val="0"/>
          <w:szCs w:val="22"/>
          <w:lang w:eastAsia="en-GB"/>
        </w:rPr>
      </w:pPr>
    </w:p>
    <w:p w14:paraId="6D6E08B8"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Help us change lives in Angus by inspiring Healthy, Active and Creative lifestyle choices.</w:t>
      </w:r>
    </w:p>
    <w:p w14:paraId="3151737B"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CC7FA3F"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Our business is everything to do with people and that's why our staff are so important to our success.</w:t>
      </w:r>
    </w:p>
    <w:p w14:paraId="3ED7FE15"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F3B3222"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will work as a Sports Advisor in the sports centre operations team, working days, evenings and weekends.</w:t>
      </w:r>
    </w:p>
    <w:p w14:paraId="1CFF3FA2"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738F84E"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2F9A82A2"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55924077"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will need to hold a current RLSS pool lifeguard qualification or attain it within 3 months. Experience of working in a sports centre, a current first aid, level 2 gym instructors and UKCC level 1 teaching aquatics or other governing body qualifications are desirable.</w:t>
      </w:r>
    </w:p>
    <w:p w14:paraId="66BFF73C"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6D7CA91D"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6270A216"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6071D35"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29F82D5B"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30F0D141"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198723F"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063A73C"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Based at Forfar Community Campus.</w:t>
      </w:r>
    </w:p>
    <w:p w14:paraId="3A13AC86"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FCE50BF"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will work 14.25 hours per week based on a 4 week rota which includes weekdays, evenings and weekends.</w:t>
      </w:r>
    </w:p>
    <w:p w14:paraId="48FC6E7A"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72715EA"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This job is temporary for up to 12 months from date of appointment.</w:t>
      </w:r>
    </w:p>
    <w:p w14:paraId="51807272"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7B36158" w14:textId="77777777" w:rsidR="00F41B05" w:rsidRPr="00FF7432" w:rsidRDefault="00F41B05" w:rsidP="00F41B05">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Applications from ANGUSalive employees on a secondment basis will be considered. You must have the approval of your line manager.</w:t>
      </w:r>
    </w:p>
    <w:p w14:paraId="47AA5651" w14:textId="77777777" w:rsidR="00F41B05" w:rsidRPr="00FF7432" w:rsidRDefault="00F41B05" w:rsidP="00F41B05">
      <w:pPr>
        <w:tabs>
          <w:tab w:val="left" w:pos="7320"/>
        </w:tabs>
        <w:jc w:val="both"/>
        <w:rPr>
          <w:rFonts w:ascii="Century Gothic" w:hAnsi="Century Gothic"/>
          <w:bCs w:val="0"/>
          <w:szCs w:val="22"/>
          <w:lang w:eastAsia="en-GB"/>
        </w:rPr>
      </w:pPr>
    </w:p>
    <w:p w14:paraId="6CBE4A19"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 must have the ability to become a member of the PVG Scheme and you may be required to meet the costs.</w:t>
      </w:r>
    </w:p>
    <w:p w14:paraId="5B2D97C4"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F242F9D" w14:textId="77777777" w:rsidR="00F41B05" w:rsidRPr="00FF7432" w:rsidRDefault="00F41B05" w:rsidP="00F41B05">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this job.</w:t>
      </w:r>
    </w:p>
    <w:p w14:paraId="7C61A06C" w14:textId="77777777" w:rsidR="00F41B05" w:rsidRPr="00FF7432" w:rsidRDefault="00F41B05" w:rsidP="00F41B05">
      <w:pPr>
        <w:tabs>
          <w:tab w:val="left" w:pos="7320"/>
        </w:tabs>
        <w:jc w:val="both"/>
        <w:rPr>
          <w:rFonts w:ascii="Century Gothic" w:hAnsi="Century Gothic"/>
          <w:bCs w:val="0"/>
          <w:szCs w:val="22"/>
          <w:lang w:eastAsia="en-GB"/>
        </w:rPr>
      </w:pPr>
    </w:p>
    <w:p w14:paraId="4854422D" w14:textId="77777777" w:rsidR="00F41B05" w:rsidRPr="00FF7432" w:rsidRDefault="00F41B05" w:rsidP="00F41B05">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bookmarkEnd w:id="1"/>
    <w:p w14:paraId="637B8466" w14:textId="77777777" w:rsidR="00F41B05" w:rsidRPr="00FF7432" w:rsidRDefault="00F41B05" w:rsidP="00F41B05">
      <w:pPr>
        <w:rPr>
          <w:rFonts w:ascii="Century Gothic" w:hAnsi="Century Gothic"/>
          <w:bCs w:val="0"/>
          <w:szCs w:val="22"/>
          <w:lang w:eastAsia="en-GB"/>
        </w:rPr>
      </w:pPr>
    </w:p>
    <w:p w14:paraId="5160C240" w14:textId="77777777" w:rsidR="00F41B05" w:rsidRDefault="00F41B05" w:rsidP="00F41B05">
      <w:pPr>
        <w:rPr>
          <w:rFonts w:ascii="Century Gothic" w:hAnsi="Century Gothic"/>
          <w:b/>
          <w:bCs w:val="0"/>
          <w:noProof/>
          <w:szCs w:val="22"/>
          <w:lang w:eastAsia="en-GB"/>
        </w:rPr>
      </w:pPr>
      <w:bookmarkStart w:id="2" w:name="_Hlk95317057"/>
    </w:p>
    <w:p w14:paraId="5B0CE490" w14:textId="77777777" w:rsidR="00F41B05" w:rsidRDefault="00F41B05" w:rsidP="00F41B05">
      <w:pPr>
        <w:rPr>
          <w:rFonts w:ascii="Century Gothic" w:hAnsi="Century Gothic"/>
          <w:b/>
          <w:bCs w:val="0"/>
          <w:noProof/>
          <w:szCs w:val="22"/>
          <w:lang w:eastAsia="en-GB"/>
        </w:rPr>
      </w:pPr>
    </w:p>
    <w:p w14:paraId="2FE5C925" w14:textId="77777777" w:rsidR="00F41B05" w:rsidRDefault="00F41B05" w:rsidP="00F41B05">
      <w:pPr>
        <w:rPr>
          <w:rFonts w:ascii="Century Gothic" w:hAnsi="Century Gothic"/>
          <w:b/>
          <w:bCs w:val="0"/>
          <w:noProof/>
          <w:szCs w:val="22"/>
          <w:lang w:eastAsia="en-GB"/>
        </w:rPr>
      </w:pPr>
    </w:p>
    <w:p w14:paraId="6016260C" w14:textId="77777777" w:rsidR="00F41B05" w:rsidRDefault="00F41B05" w:rsidP="00F41B05">
      <w:pPr>
        <w:rPr>
          <w:rFonts w:ascii="Century Gothic" w:hAnsi="Century Gothic"/>
          <w:b/>
          <w:bCs w:val="0"/>
          <w:noProof/>
          <w:szCs w:val="22"/>
          <w:lang w:eastAsia="en-GB"/>
        </w:rPr>
      </w:pPr>
    </w:p>
    <w:p w14:paraId="43C41FF2" w14:textId="77777777" w:rsidR="00F41B05" w:rsidRDefault="00F41B05" w:rsidP="00F41B05">
      <w:pPr>
        <w:rPr>
          <w:rFonts w:ascii="Century Gothic" w:hAnsi="Century Gothic"/>
          <w:b/>
          <w:bCs w:val="0"/>
          <w:noProof/>
          <w:szCs w:val="22"/>
          <w:lang w:eastAsia="en-GB"/>
        </w:rPr>
      </w:pPr>
    </w:p>
    <w:p w14:paraId="6839F1C1" w14:textId="77777777" w:rsidR="00F41B05" w:rsidRDefault="00F41B05" w:rsidP="00F41B05">
      <w:pPr>
        <w:rPr>
          <w:rFonts w:ascii="Century Gothic" w:hAnsi="Century Gothic"/>
          <w:b/>
          <w:bCs w:val="0"/>
          <w:noProof/>
          <w:szCs w:val="22"/>
          <w:lang w:eastAsia="en-GB"/>
        </w:rPr>
      </w:pPr>
    </w:p>
    <w:p w14:paraId="1DC40A3B" w14:textId="77777777" w:rsidR="00F41B05" w:rsidRDefault="00F41B05" w:rsidP="00F41B05">
      <w:pPr>
        <w:rPr>
          <w:rFonts w:ascii="Century Gothic" w:hAnsi="Century Gothic"/>
          <w:b/>
          <w:bCs w:val="0"/>
          <w:noProof/>
          <w:szCs w:val="22"/>
          <w:lang w:eastAsia="en-GB"/>
        </w:rPr>
      </w:pPr>
    </w:p>
    <w:p w14:paraId="355991FB" w14:textId="77777777" w:rsidR="00F41B05" w:rsidRDefault="00F41B05" w:rsidP="00F41B05">
      <w:pPr>
        <w:rPr>
          <w:rFonts w:ascii="Century Gothic" w:hAnsi="Century Gothic"/>
          <w:b/>
          <w:bCs w:val="0"/>
          <w:noProof/>
          <w:szCs w:val="22"/>
          <w:lang w:eastAsia="en-GB"/>
        </w:rPr>
      </w:pPr>
    </w:p>
    <w:p w14:paraId="2AD77E17" w14:textId="77777777" w:rsidR="00F41B05" w:rsidRDefault="00F41B05" w:rsidP="00F41B05">
      <w:pPr>
        <w:rPr>
          <w:rFonts w:ascii="Century Gothic" w:hAnsi="Century Gothic"/>
          <w:b/>
          <w:bCs w:val="0"/>
          <w:noProof/>
          <w:szCs w:val="22"/>
          <w:lang w:eastAsia="en-GB"/>
        </w:rPr>
      </w:pPr>
    </w:p>
    <w:p w14:paraId="149324E9" w14:textId="48421975" w:rsidR="00F41B05" w:rsidRPr="00FF7432" w:rsidRDefault="00F41B05" w:rsidP="00F41B05">
      <w:pPr>
        <w:rPr>
          <w:rFonts w:ascii="Century Gothic" w:hAnsi="Century Gothic"/>
          <w:b/>
          <w:bCs w:val="0"/>
          <w:szCs w:val="22"/>
          <w:lang w:eastAsia="en-GB"/>
        </w:rPr>
      </w:pPr>
      <w:r w:rsidRPr="00FF7432">
        <w:rPr>
          <w:rFonts w:ascii="Century Gothic" w:hAnsi="Century Gothic"/>
          <w:b/>
          <w:bCs w:val="0"/>
          <w:noProof/>
          <w:szCs w:val="22"/>
          <w:lang w:eastAsia="en-GB"/>
        </w:rPr>
        <w:lastRenderedPageBreak/>
        <w:t>Customer Advisor</w:t>
      </w:r>
    </w:p>
    <w:p w14:paraId="6BFBA8AD" w14:textId="77777777" w:rsidR="00F41B05" w:rsidRPr="00FF7432" w:rsidRDefault="00F41B05" w:rsidP="00F41B05">
      <w:pPr>
        <w:tabs>
          <w:tab w:val="left" w:pos="7320"/>
        </w:tabs>
        <w:rPr>
          <w:rFonts w:ascii="Century Gothic" w:hAnsi="Century Gothic"/>
          <w:b/>
          <w:bCs w:val="0"/>
          <w:szCs w:val="22"/>
          <w:lang w:eastAsia="en-GB"/>
        </w:rPr>
      </w:pPr>
      <w:r w:rsidRPr="00FF7432">
        <w:rPr>
          <w:rFonts w:ascii="Century Gothic" w:hAnsi="Century Gothic"/>
          <w:b/>
          <w:bCs w:val="0"/>
          <w:szCs w:val="22"/>
          <w:lang w:eastAsia="en-GB"/>
        </w:rPr>
        <w:t>£</w:t>
      </w:r>
      <w:r w:rsidRPr="00FF7432">
        <w:rPr>
          <w:rFonts w:ascii="Century Gothic" w:hAnsi="Century Gothic"/>
          <w:b/>
          <w:bCs w:val="0"/>
          <w:noProof/>
          <w:szCs w:val="22"/>
          <w:lang w:eastAsia="en-GB"/>
        </w:rPr>
        <w:t>3,442</w:t>
      </w:r>
      <w:r w:rsidRPr="00FF7432">
        <w:rPr>
          <w:rFonts w:ascii="Century Gothic" w:hAnsi="Century Gothic"/>
          <w:b/>
          <w:bCs w:val="0"/>
          <w:szCs w:val="22"/>
          <w:lang w:eastAsia="en-GB"/>
        </w:rPr>
        <w:t xml:space="preserve"> - £</w:t>
      </w:r>
      <w:r w:rsidRPr="00FF7432">
        <w:rPr>
          <w:rFonts w:ascii="Century Gothic" w:hAnsi="Century Gothic"/>
          <w:b/>
          <w:bCs w:val="0"/>
          <w:noProof/>
          <w:szCs w:val="22"/>
          <w:lang w:eastAsia="en-GB"/>
        </w:rPr>
        <w:t>3,639</w:t>
      </w:r>
      <w:r w:rsidRPr="00FF7432">
        <w:rPr>
          <w:rFonts w:ascii="Century Gothic" w:hAnsi="Century Gothic"/>
          <w:b/>
          <w:bCs w:val="0"/>
          <w:szCs w:val="22"/>
          <w:lang w:eastAsia="en-GB"/>
        </w:rPr>
        <w:t xml:space="preserve">   </w:t>
      </w:r>
      <w:r w:rsidRPr="00FF7432">
        <w:rPr>
          <w:rFonts w:ascii="Century Gothic" w:hAnsi="Century Gothic"/>
          <w:b/>
          <w:bCs w:val="0"/>
          <w:szCs w:val="22"/>
          <w:lang w:eastAsia="en-GB"/>
        </w:rPr>
        <w:tab/>
      </w:r>
      <w:r w:rsidRPr="00FF7432">
        <w:rPr>
          <w:rFonts w:ascii="Century Gothic" w:hAnsi="Century Gothic"/>
          <w:b/>
          <w:bCs w:val="0"/>
          <w:noProof/>
          <w:szCs w:val="22"/>
          <w:lang w:eastAsia="en-GB"/>
        </w:rPr>
        <w:t>ANG03621</w:t>
      </w:r>
    </w:p>
    <w:p w14:paraId="3082F13B" w14:textId="77777777" w:rsidR="00F41B05" w:rsidRPr="00FF7432" w:rsidRDefault="00F41B05" w:rsidP="00F41B05">
      <w:pPr>
        <w:tabs>
          <w:tab w:val="left" w:pos="7320"/>
        </w:tabs>
        <w:rPr>
          <w:rFonts w:ascii="Century Gothic" w:hAnsi="Century Gothic"/>
          <w:b/>
          <w:bCs w:val="0"/>
          <w:szCs w:val="22"/>
          <w:lang w:eastAsia="en-GB"/>
        </w:rPr>
      </w:pPr>
    </w:p>
    <w:p w14:paraId="2A6D2BFE"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Based at Saltire Sports Centre, Montrose Road, Arbroath.</w:t>
      </w:r>
    </w:p>
    <w:p w14:paraId="393D74A8"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05B13284"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You will work 6.75 hours per week.  </w:t>
      </w:r>
    </w:p>
    <w:p w14:paraId="79EBB17D"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620509CF"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Hours are worked on a shift basis including days, evenings and weekends.</w:t>
      </w:r>
    </w:p>
    <w:p w14:paraId="76563EB6"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65B0B743"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This job is temporary until no later than 31 March 2023.</w:t>
      </w:r>
    </w:p>
    <w:p w14:paraId="47737BF4"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346707B9"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Applications from ANGUSalive employees on a secondment basis will be considered.  You must have the approval of your line manager.</w:t>
      </w:r>
    </w:p>
    <w:p w14:paraId="6FA01401"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6B2C555C"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Help us change lives in Angus by inspiring Healthy, Active and Creative lifestyle choices.</w:t>
      </w:r>
    </w:p>
    <w:p w14:paraId="1ED392F3"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35B936BD"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Our business is everything to do with people and that's why our employees are so important to our success.</w:t>
      </w:r>
    </w:p>
    <w:p w14:paraId="1D75CEEC"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4B8FFA8B"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It's crucial our customer advisors give our customers a warm welcome. The ability to smile and get along with people, are two fundamental qualifications. If you have a friendly attitude and you understand the importance of excellent customer service, this could be just the job for you.</w:t>
      </w:r>
    </w:p>
    <w:p w14:paraId="6D8B72EC"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19C4AC11"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2909C40C"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76B2B8DA"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416A81C0" w14:textId="77777777" w:rsidR="00F41B05" w:rsidRPr="00FF7432" w:rsidRDefault="00F41B05" w:rsidP="00F41B05">
      <w:pPr>
        <w:tabs>
          <w:tab w:val="left" w:pos="7320"/>
        </w:tabs>
        <w:jc w:val="both"/>
        <w:rPr>
          <w:rFonts w:ascii="Century Gothic" w:hAnsi="Century Gothic"/>
          <w:bCs w:val="0"/>
          <w:noProof/>
          <w:szCs w:val="22"/>
          <w:lang w:eastAsia="en-GB"/>
        </w:rPr>
      </w:pPr>
      <w:r w:rsidRPr="00FF7432">
        <w:rPr>
          <w:rFonts w:ascii="Century Gothic" w:hAnsi="Century Gothic"/>
          <w:bCs w:val="0"/>
          <w:noProof/>
          <w:szCs w:val="22"/>
          <w:lang w:eastAsia="en-GB"/>
        </w:rPr>
        <w:t xml:space="preserve"> </w:t>
      </w:r>
    </w:p>
    <w:p w14:paraId="2E0074A6" w14:textId="77777777" w:rsidR="00F41B05" w:rsidRPr="00FF7432" w:rsidRDefault="00F41B05" w:rsidP="00F41B05">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If you can commit to working with us for the people of Angus and are interested to joining the team we'd love to hear from you.</w:t>
      </w:r>
    </w:p>
    <w:p w14:paraId="6287CC3C" w14:textId="77777777" w:rsidR="00F41B05" w:rsidRPr="00FF7432" w:rsidRDefault="00F41B05" w:rsidP="00F41B05">
      <w:pPr>
        <w:tabs>
          <w:tab w:val="left" w:pos="7320"/>
        </w:tabs>
        <w:jc w:val="both"/>
        <w:rPr>
          <w:rFonts w:ascii="Century Gothic" w:hAnsi="Century Gothic"/>
          <w:bCs w:val="0"/>
          <w:szCs w:val="22"/>
          <w:lang w:eastAsia="en-GB"/>
        </w:rPr>
      </w:pPr>
    </w:p>
    <w:p w14:paraId="0EB30207" w14:textId="77777777" w:rsidR="00F41B05" w:rsidRPr="00FF7432" w:rsidRDefault="00F41B05" w:rsidP="00F41B05">
      <w:pPr>
        <w:tabs>
          <w:tab w:val="left" w:pos="7320"/>
        </w:tabs>
        <w:jc w:val="both"/>
        <w:rPr>
          <w:rFonts w:ascii="Century Gothic" w:hAnsi="Century Gothic"/>
          <w:bCs w:val="0"/>
          <w:szCs w:val="22"/>
          <w:lang w:eastAsia="en-GB"/>
        </w:rPr>
      </w:pPr>
      <w:r w:rsidRPr="00FF7432">
        <w:rPr>
          <w:rFonts w:ascii="Century Gothic" w:hAnsi="Century Gothic"/>
          <w:bCs w:val="0"/>
          <w:noProof/>
          <w:szCs w:val="22"/>
          <w:lang w:eastAsia="en-GB"/>
        </w:rPr>
        <w:t>Please refer to job outline, person specification and information sheet for further details and requirements for this job.</w:t>
      </w:r>
    </w:p>
    <w:p w14:paraId="28A199DD" w14:textId="77777777" w:rsidR="00F41B05" w:rsidRPr="00FF7432" w:rsidRDefault="00F41B05" w:rsidP="00F41B05">
      <w:pPr>
        <w:tabs>
          <w:tab w:val="left" w:pos="7320"/>
        </w:tabs>
        <w:jc w:val="both"/>
        <w:rPr>
          <w:rFonts w:ascii="Century Gothic" w:hAnsi="Century Gothic"/>
          <w:bCs w:val="0"/>
          <w:szCs w:val="22"/>
          <w:lang w:eastAsia="en-GB"/>
        </w:rPr>
      </w:pPr>
    </w:p>
    <w:p w14:paraId="5A987CB7" w14:textId="77777777" w:rsidR="00F41B05" w:rsidRPr="00FF7432" w:rsidRDefault="00F41B05" w:rsidP="00F41B05">
      <w:pPr>
        <w:tabs>
          <w:tab w:val="left" w:pos="7320"/>
        </w:tabs>
        <w:rPr>
          <w:rFonts w:ascii="Century Gothic" w:hAnsi="Century Gothic"/>
          <w:bCs w:val="0"/>
          <w:noProof/>
          <w:szCs w:val="22"/>
          <w:lang w:eastAsia="en-GB"/>
        </w:rPr>
      </w:pPr>
      <w:r w:rsidRPr="00FF7432">
        <w:rPr>
          <w:rFonts w:ascii="Century Gothic" w:hAnsi="Century Gothic"/>
          <w:b/>
          <w:bCs w:val="0"/>
          <w:szCs w:val="22"/>
          <w:lang w:eastAsia="en-GB"/>
        </w:rPr>
        <w:t>Closing Date: Friday 25 February 2022</w:t>
      </w:r>
    </w:p>
    <w:bookmarkEnd w:id="2"/>
    <w:p w14:paraId="26F5529F" w14:textId="77777777" w:rsidR="00F41B05" w:rsidRPr="00FF7432" w:rsidRDefault="00F41B05" w:rsidP="00F41B05">
      <w:pPr>
        <w:rPr>
          <w:rFonts w:ascii="Century Gothic" w:hAnsi="Century Gothic"/>
          <w:bCs w:val="0"/>
          <w:szCs w:val="22"/>
          <w:lang w:eastAsia="en-GB"/>
        </w:rPr>
      </w:pPr>
    </w:p>
    <w:p w14:paraId="2C6F64F2" w14:textId="77777777" w:rsidR="00F41B05" w:rsidRPr="000A54D7" w:rsidRDefault="00F41B05" w:rsidP="00F41B05">
      <w:pPr>
        <w:rPr>
          <w:rFonts w:ascii="Century Gothic" w:hAnsi="Century Gothic"/>
          <w:b/>
          <w:noProof/>
          <w:szCs w:val="22"/>
        </w:rPr>
      </w:pPr>
    </w:p>
    <w:p w14:paraId="0ED0B57F" w14:textId="488060D2" w:rsidR="000A54D7" w:rsidRPr="000A54D7" w:rsidRDefault="000A54D7" w:rsidP="000A54D7">
      <w:pPr>
        <w:jc w:val="both"/>
        <w:rPr>
          <w:rFonts w:ascii="Century Gothic" w:hAnsi="Century Gothic"/>
          <w:b/>
          <w:noProof/>
          <w:szCs w:val="22"/>
        </w:rPr>
      </w:pPr>
    </w:p>
    <w:p w14:paraId="77CF8886"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5815" w14:textId="77777777" w:rsidR="00F41B05" w:rsidRDefault="00F41B05">
      <w:r>
        <w:separator/>
      </w:r>
    </w:p>
  </w:endnote>
  <w:endnote w:type="continuationSeparator" w:id="0">
    <w:p w14:paraId="688F48ED" w14:textId="77777777" w:rsidR="00F41B05" w:rsidRDefault="00F4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2B90" w14:textId="2C3D970E" w:rsidR="00AD77B6" w:rsidRPr="00053805" w:rsidRDefault="00F41B05"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390F65BD" wp14:editId="76CCDCC0">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434F" w14:textId="77777777" w:rsidR="00F41B05" w:rsidRDefault="00F41B05">
      <w:r>
        <w:separator/>
      </w:r>
    </w:p>
  </w:footnote>
  <w:footnote w:type="continuationSeparator" w:id="0">
    <w:p w14:paraId="49B743B5" w14:textId="77777777" w:rsidR="00F41B05" w:rsidRDefault="00F41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05"/>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3387"/>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1B0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78FB3DA"/>
  <w15:chartTrackingRefBased/>
  <w15:docId w15:val="{D32E690D-287C-43F9-B9DC-FE9BFC61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2</TotalTime>
  <Pages>4</Pages>
  <Words>1012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6487</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2016-02-08T09:43:00Z</cp:lastPrinted>
  <dcterms:created xsi:type="dcterms:W3CDTF">2022-02-11T09:50:00Z</dcterms:created>
  <dcterms:modified xsi:type="dcterms:W3CDTF">2022-02-11T09:52:00Z</dcterms:modified>
</cp:coreProperties>
</file>