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D9345" w14:textId="77777777" w:rsidR="00044C48" w:rsidRDefault="00044C48" w:rsidP="0073700F">
      <w:pPr>
        <w:jc w:val="center"/>
        <w:rPr>
          <w:rFonts w:ascii="Arial"/>
          <w:b/>
          <w:bCs/>
          <w:sz w:val="28"/>
          <w:szCs w:val="28"/>
        </w:rPr>
      </w:pPr>
      <w:r w:rsidRPr="00FE56DD">
        <w:rPr>
          <w:noProof/>
          <w:lang w:eastAsia="en-GB"/>
        </w:rPr>
        <w:drawing>
          <wp:inline distT="0" distB="0" distL="0" distR="0" wp14:anchorId="34BEDF2E" wp14:editId="1984BEC8">
            <wp:extent cx="2057400" cy="904875"/>
            <wp:effectExtent l="0" t="0" r="0" b="9525"/>
            <wp:docPr id="2" name="Picture 2" descr="cid:image001.jpg@01CFBDFE.FDAF7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FBDFE.FDAF71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78EC3" w14:textId="77777777" w:rsidR="00B619E4" w:rsidRPr="00E175E2" w:rsidRDefault="00916A1C" w:rsidP="0073700F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E175E2">
        <w:rPr>
          <w:rFonts w:ascii="Arial"/>
          <w:b/>
          <w:bCs/>
          <w:sz w:val="28"/>
          <w:szCs w:val="28"/>
        </w:rPr>
        <w:t>Job Description for the post of</w:t>
      </w:r>
      <w:r w:rsidR="00087A4C">
        <w:rPr>
          <w:rFonts w:ascii="Arial"/>
          <w:b/>
          <w:bCs/>
          <w:sz w:val="28"/>
          <w:szCs w:val="28"/>
        </w:rPr>
        <w:t xml:space="preserve"> D</w:t>
      </w:r>
      <w:r w:rsidR="000F140E">
        <w:rPr>
          <w:rFonts w:ascii="Arial"/>
          <w:b/>
          <w:bCs/>
          <w:sz w:val="28"/>
          <w:szCs w:val="28"/>
        </w:rPr>
        <w:t>evelopment Officer</w:t>
      </w:r>
      <w:r w:rsidRPr="00E175E2">
        <w:rPr>
          <w:rFonts w:ascii="Arial"/>
          <w:b/>
          <w:bCs/>
          <w:sz w:val="28"/>
          <w:szCs w:val="28"/>
        </w:rPr>
        <w:t>, Scottish College for Educational Leadership (SCEL)</w:t>
      </w:r>
    </w:p>
    <w:p w14:paraId="3CCCC0BB" w14:textId="77777777" w:rsidR="00E175E2" w:rsidRDefault="00E175E2" w:rsidP="0073700F">
      <w:pPr>
        <w:jc w:val="center"/>
        <w:rPr>
          <w:rFonts w:ascii="Arial" w:eastAsia="Arial" w:hAnsi="Arial" w:cs="Arial"/>
          <w:b/>
          <w:bCs/>
        </w:rPr>
      </w:pPr>
    </w:p>
    <w:p w14:paraId="160AA35F" w14:textId="77777777" w:rsidR="00B619E4" w:rsidRPr="000F4818" w:rsidRDefault="00D939D0" w:rsidP="0073700F">
      <w:pPr>
        <w:jc w:val="center"/>
        <w:rPr>
          <w:rFonts w:ascii="Arial" w:eastAsia="Arial" w:hAnsi="Arial" w:cs="Arial"/>
          <w:b/>
          <w:bCs/>
        </w:rPr>
      </w:pPr>
      <w:r w:rsidRPr="000F4818">
        <w:rPr>
          <w:rFonts w:ascii="Arial" w:eastAsia="Arial" w:hAnsi="Arial" w:cs="Arial"/>
          <w:b/>
          <w:bCs/>
          <w:noProof/>
          <w:lang w:eastAsia="en-GB"/>
        </w:rPr>
        <mc:AlternateContent>
          <mc:Choice Requires="wps">
            <w:drawing>
              <wp:anchor distT="57150" distB="57150" distL="57150" distR="57150" simplePos="0" relativeHeight="251658240" behindDoc="0" locked="0" layoutInCell="1" allowOverlap="1" wp14:anchorId="1497B4AF" wp14:editId="1AFB4FA1">
                <wp:simplePos x="0" y="0"/>
                <wp:positionH relativeFrom="margin">
                  <wp:posOffset>-24765</wp:posOffset>
                </wp:positionH>
                <wp:positionV relativeFrom="line">
                  <wp:posOffset>329565</wp:posOffset>
                </wp:positionV>
                <wp:extent cx="6248400" cy="3060065"/>
                <wp:effectExtent l="0" t="0" r="19050" b="26035"/>
                <wp:wrapThrough wrapText="bothSides" distL="57150" distR="57150">
                  <wp:wrapPolygon edited="1">
                    <wp:start x="-3" y="-34"/>
                    <wp:lineTo x="-3" y="-34"/>
                    <wp:lineTo x="-17" y="21599"/>
                    <wp:lineTo x="21600" y="21632"/>
                    <wp:lineTo x="21617" y="0"/>
                    <wp:lineTo x="0" y="-34"/>
                    <wp:lineTo x="-3" y="-34"/>
                    <wp:lineTo x="-3" y="-34"/>
                    <wp:lineTo x="-3" y="-34"/>
                  </wp:wrapPolygon>
                </wp:wrapThrough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306006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441D31F" w14:textId="77777777" w:rsidR="004C41B6" w:rsidRPr="00087A4C" w:rsidRDefault="004C41B6">
                            <w:pPr>
                              <w:tabs>
                                <w:tab w:val="left" w:pos="2268"/>
                              </w:tabs>
                              <w:spacing w:before="120"/>
                              <w:ind w:left="2268" w:hanging="2268"/>
                              <w:jc w:val="both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 w:rsidRPr="00087A4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Post:</w:t>
                            </w:r>
                            <w:r w:rsidRPr="00087A4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0F140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Development </w:t>
                            </w:r>
                            <w:r w:rsidR="006F53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Officer</w:t>
                            </w:r>
                            <w:r w:rsidR="006F535F" w:rsidRPr="00087A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F53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(Secondment) </w:t>
                            </w:r>
                          </w:p>
                          <w:p w14:paraId="1C4D41D4" w14:textId="77777777" w:rsidR="004C41B6" w:rsidRPr="00087A4C" w:rsidRDefault="004C41B6" w:rsidP="00D939D0">
                            <w:pPr>
                              <w:tabs>
                                <w:tab w:val="left" w:pos="2268"/>
                              </w:tabs>
                              <w:ind w:left="2268" w:hanging="22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5464ADB" w14:textId="77777777" w:rsidR="00C93FA5" w:rsidRDefault="000F140E" w:rsidP="00D939D0">
                            <w:pPr>
                              <w:tabs>
                                <w:tab w:val="left" w:pos="2268"/>
                              </w:tabs>
                              <w:ind w:left="2268" w:hanging="226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RESPONSIBLE TO:    </w:t>
                            </w:r>
                            <w:r w:rsidR="00C93F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Director of Programmes / Depute Chief Executive </w:t>
                            </w:r>
                          </w:p>
                          <w:p w14:paraId="54B694B4" w14:textId="77777777" w:rsidR="004C41B6" w:rsidRPr="00087A4C" w:rsidRDefault="004C41B6" w:rsidP="00D939D0">
                            <w:pPr>
                              <w:tabs>
                                <w:tab w:val="left" w:pos="2268"/>
                              </w:tabs>
                              <w:ind w:left="2268" w:hanging="2268"/>
                              <w:rPr>
                                <w:rFonts w:ascii="Arial" w:eastAsia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B739F05" w14:textId="07402418" w:rsidR="006F535F" w:rsidRPr="006F535F" w:rsidRDefault="000F140E" w:rsidP="006F535F">
                            <w:pPr>
                              <w:ind w:left="2268" w:hanging="226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MAIN PURPOSE: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087A4C" w:rsidRPr="00087A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="00C93F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continue the development of SCEL’s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Framework for Educational Leadership </w:t>
                            </w:r>
                          </w:p>
                          <w:p w14:paraId="1DA876A8" w14:textId="77777777" w:rsidR="004C41B6" w:rsidRPr="00087A4C" w:rsidRDefault="004C41B6" w:rsidP="00D939D0">
                            <w:pPr>
                              <w:ind w:left="2880" w:hanging="2880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2DCDDFA" w14:textId="77777777" w:rsidR="004C41B6" w:rsidRPr="00087A4C" w:rsidRDefault="004C41B6" w:rsidP="00D939D0">
                            <w:pPr>
                              <w:tabs>
                                <w:tab w:val="left" w:pos="2268"/>
                              </w:tabs>
                              <w:ind w:left="2268" w:hanging="22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 w:rsidRPr="00087A4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Hours of Work:</w:t>
                            </w:r>
                            <w:r w:rsidRPr="00087A4C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ab/>
                              <w:t>A normal minimum of 35 hours per week</w:t>
                            </w:r>
                            <w:r w:rsidR="00044C48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E3C9C95" w14:textId="77777777" w:rsidR="004C41B6" w:rsidRPr="00087A4C" w:rsidRDefault="004C41B6" w:rsidP="00BE7883">
                            <w:pPr>
                              <w:tabs>
                                <w:tab w:val="left" w:pos="2268"/>
                              </w:tabs>
                              <w:ind w:left="2268" w:hanging="22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64FD507" w14:textId="77777777" w:rsidR="004C41B6" w:rsidRPr="00087A4C" w:rsidRDefault="004C41B6" w:rsidP="00D939D0">
                            <w:pPr>
                              <w:tabs>
                                <w:tab w:val="left" w:pos="2268"/>
                              </w:tabs>
                              <w:ind w:left="2268" w:hanging="2268"/>
                              <w:rPr>
                                <w:rFonts w:ascii="Arial" w:eastAsia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87A4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Location:</w:t>
                            </w:r>
                            <w:r w:rsidRPr="00087A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87A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044C4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Glasgow</w:t>
                            </w:r>
                          </w:p>
                          <w:p w14:paraId="3FAC194D" w14:textId="77777777" w:rsidR="004C41B6" w:rsidRPr="00087A4C" w:rsidRDefault="004C41B6" w:rsidP="00D939D0">
                            <w:pPr>
                              <w:tabs>
                                <w:tab w:val="left" w:pos="2268"/>
                              </w:tabs>
                              <w:ind w:left="2862" w:hanging="2862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 w:rsidRPr="00087A4C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8537BCF" w14:textId="026F1C6F" w:rsidR="004C41B6" w:rsidRPr="00087A4C" w:rsidRDefault="004C41B6" w:rsidP="00D939D0">
                            <w:pPr>
                              <w:tabs>
                                <w:tab w:val="left" w:pos="2268"/>
                              </w:tabs>
                              <w:ind w:left="2268" w:hanging="22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 w:rsidRPr="00087A4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Salary Scale:</w:t>
                            </w:r>
                            <w:r w:rsidRPr="00087A4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C93F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This post is offered </w:t>
                            </w:r>
                            <w:r w:rsidR="006F53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on a secondment or </w:t>
                            </w:r>
                            <w:r w:rsidR="00F96F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on a </w:t>
                            </w:r>
                            <w:r w:rsidR="006F53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fixed term contract basis </w:t>
                            </w:r>
                            <w:r w:rsidR="00C93F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until 1 September 2017</w:t>
                            </w:r>
                            <w:r w:rsidR="00087A4C" w:rsidRPr="00087A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5C19010" w14:textId="77777777" w:rsidR="004C41B6" w:rsidRPr="00087A4C" w:rsidRDefault="004C41B6" w:rsidP="00D939D0">
                            <w:pPr>
                              <w:tabs>
                                <w:tab w:val="left" w:pos="2268"/>
                              </w:tabs>
                              <w:ind w:left="2268" w:hanging="22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DC083D0" w14:textId="13D47293" w:rsidR="004C41B6" w:rsidRPr="00087A4C" w:rsidRDefault="004C41B6" w:rsidP="00D939D0">
                            <w:pPr>
                              <w:pStyle w:val="BodyText"/>
                              <w:tabs>
                                <w:tab w:val="left" w:pos="2268"/>
                              </w:tabs>
                              <w:ind w:left="2268" w:hanging="2268"/>
                              <w:jc w:val="left"/>
                            </w:pPr>
                            <w:r w:rsidRPr="00087A4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Annual Leave:</w:t>
                            </w:r>
                            <w:r w:rsidRPr="00087A4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FF49B3">
                              <w:rPr>
                                <w:sz w:val="22"/>
                                <w:szCs w:val="22"/>
                              </w:rPr>
                              <w:t>As per current conditions of service</w:t>
                            </w:r>
                            <w:r w:rsidR="004F4221">
                              <w:rPr>
                                <w:sz w:val="22"/>
                                <w:szCs w:val="22"/>
                              </w:rPr>
                              <w:t xml:space="preserve"> (secondment) or 39 days annual leave per year, including public holidays (fixed term contract)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7B4AF" id="officeArt object" o:spid="_x0000_s1026" style="position:absolute;left:0;text-align:left;margin-left:-1.95pt;margin-top:25.95pt;width:492pt;height:240.95pt;z-index:251658240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margin;mso-height-relative:margin;v-text-anchor:top" coordsize="21600,21600" o:spt="100" wrapcoords="-868 -4817 -868 -4817 -4918 3059923 6248400 3064598 6253318 0 0 -4817 -868 -4817 -868 -4817 -868 -4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JzTNgMAAMgHAAAOAAAAZHJzL2Uyb0RvYy54bWysVVFP2zAQfp+0/2D5fSQptCsVLUKgTpMQ&#10;oMG0Z9dxmmyO7dlum+7X77PTpC1DYkPLQ3KO73x33313vrhsaknWwrpKqynNTlJKhOI6r9RySr8+&#10;zT+MKXGeqZxJrcSUboWjl7P37y42ZiIGutQyF5bgEOUmGzOlpfdmkiSOl6Jm7kQbobBZaFszj6Vd&#10;JrllG5xey2SQpqNko21urObCOfy9aTfpLJ5fFIL7+6JwwhM5pYjNx7eN70V4J7MLNllaZsqK78Jg&#10;b4iiZpWC0/6oG+YZWdnqj6PqilvtdOFPuK4TXRQVFzEHZJOlz7J5LJkRMReA40wPk/t/x/K79YMl&#10;VY7aUaJYjRK1QV1ZT/TiOwAMGG2Mm0D10TzY3cpBDAk3ha3DF1akibhue1xF4wnHz9HgbHyWAn6O&#10;vdN0hLoNw6nJ3pyvnP8kdDyKrW+dbwuTdxIrO4k3CmJwCYmwwLM0Qm+0CxFs8gEl8FPi2/qA3pH6&#10;ELHg+TejLB2/xWoEkv6dL4CxT80C9+eUtZSAsouQFJsY5gMinUg2UzrIACwlZS8BfrsKjXn/o8Oo&#10;1mvxpKOVf1Yu+N/vSnWoNciG5+cR1Ngw0Oz2u6+Jp+31WqmFv9Ppvq0uIkWRXtLjUjvRmoYsI036&#10;dANKB1RxWlb5vJIypOTscnEtLVkzNPs8PjsGHKlJFdA6Hw6GICTDzCkk8xBrgy5wakkJk0sMM+5t&#10;pMiR8ZGPWNoOkiM1Y52/Ya5sY4lbu1Bk5KKIo6mjNArViknos7azouS3UoTMpPoiCnQp6J21MYX5&#10;KPpkGedC+ax3Ae1gVgCY3vD0dcOdfjBtA+yNB68b9xbRs1a+N64rpXdQHoftmy7kotVHrQ/yDqJv&#10;Fg24EMSFzreYVVa3Q9wZPq8A8y1z/oFZTG1MMNxE/h6vQmrUGGSPEppC218v/Q/6GBXYpWSDWwAE&#10;+LliVlAiPyuM2bPhxwzM94cLe7hYHC7Uqr7W4B4CQXRRPB1noSmtl3EJkSkOf1PqI6SBKE/NN2YN&#10;CSJ+gwx3upv8bNINQxB/rxsgVvpq5XVRhUkZUWvx2S1wXcTG2V1t4T46XEet/QU8+w0AAP//AwBQ&#10;SwMEFAAGAAgAAAAhAFv4pkvdAAAACQEAAA8AAABkcnMvZG93bnJldi54bWxMj0FPwzAMhe9I/IfI&#10;SNy2tFSgrms6MRDHoTE47Jg1XlutcaIm7cq/x5zgZNnv6fl75Wa2vZhwCJ0jBekyAYFUO9NRo+Dr&#10;822RgwhRk9G9I1TwjQE21e1NqQvjrvSB0yE2gkMoFFpBG6MvpAx1i1aHpfNIrJ3dYHXkdWikGfSV&#10;w20vH5LkSVrdEX9otceXFuvLYbQKvDe0Q7OXu6ObLrTdjsfX/btS93fz8xpExDn+meEXn9GhYqaT&#10;G8kE0StYZCt2KnhMebK+ypMUxIkPWZaDrEr5v0H1AwAA//8DAFBLAQItABQABgAIAAAAIQC2gziS&#10;/gAAAOEBAAATAAAAAAAAAAAAAAAAAAAAAABbQ29udGVudF9UeXBlc10ueG1sUEsBAi0AFAAGAAgA&#10;AAAhADj9If/WAAAAlAEAAAsAAAAAAAAAAAAAAAAALwEAAF9yZWxzLy5yZWxzUEsBAi0AFAAGAAgA&#10;AAAhAEVYnNM2AwAAyAcAAA4AAAAAAAAAAAAAAAAALgIAAGRycy9lMm9Eb2MueG1sUEsBAi0AFAAG&#10;AAgAAAAhAFv4pkvdAAAACQEAAA8AAAAAAAAAAAAAAAAAkAUAAGRycy9kb3ducmV2LnhtbFBLBQYA&#10;AAAABAAEAPMAAACaBgAAAAA=&#10;" adj="-11796480,,5400" path="m,l21599,r,21599l,21599,,xe">
                <v:stroke joinstyle="miter"/>
                <v:formulas/>
                <v:path arrowok="t" o:extrusionok="f" o:connecttype="custom" o:connectlocs="3124200,1530033;3124200,1530033;3124200,1530033;3124200,1530033" o:connectangles="0,90,180,270" textboxrect="0,0,21600,21600"/>
                <v:textbox inset="1.27mm,1.27mm,1.27mm,1.27mm">
                  <w:txbxContent>
                    <w:p w14:paraId="7441D31F" w14:textId="77777777" w:rsidR="004C41B6" w:rsidRPr="00087A4C" w:rsidRDefault="004C41B6">
                      <w:pPr>
                        <w:tabs>
                          <w:tab w:val="left" w:pos="2268"/>
                        </w:tabs>
                        <w:spacing w:before="120"/>
                        <w:ind w:left="2268" w:hanging="2268"/>
                        <w:jc w:val="both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 w:rsidRPr="00087A4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Post:</w:t>
                      </w:r>
                      <w:r w:rsidRPr="00087A4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0F140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Development </w:t>
                      </w:r>
                      <w:r w:rsidR="006F535F">
                        <w:rPr>
                          <w:rFonts w:ascii="Arial" w:hAnsi="Arial" w:cs="Arial"/>
                          <w:sz w:val="22"/>
                          <w:szCs w:val="22"/>
                        </w:rPr>
                        <w:t>Officer</w:t>
                      </w:r>
                      <w:r w:rsidR="006F535F" w:rsidRPr="00087A4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6F535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(Secondment) </w:t>
                      </w:r>
                    </w:p>
                    <w:p w14:paraId="1C4D41D4" w14:textId="77777777" w:rsidR="004C41B6" w:rsidRPr="00087A4C" w:rsidRDefault="004C41B6" w:rsidP="00D939D0">
                      <w:pPr>
                        <w:tabs>
                          <w:tab w:val="left" w:pos="2268"/>
                        </w:tabs>
                        <w:ind w:left="2268" w:hanging="22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14:paraId="05464ADB" w14:textId="77777777" w:rsidR="00C93FA5" w:rsidRDefault="000F140E" w:rsidP="00D939D0">
                      <w:pPr>
                        <w:tabs>
                          <w:tab w:val="left" w:pos="2268"/>
                        </w:tabs>
                        <w:ind w:left="2268" w:hanging="226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RESPONSIBLE TO:    </w:t>
                      </w:r>
                      <w:r w:rsidR="00C93FA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Director of Programmes / Depute Chief Executive </w:t>
                      </w:r>
                    </w:p>
                    <w:p w14:paraId="54B694B4" w14:textId="77777777" w:rsidR="004C41B6" w:rsidRPr="00087A4C" w:rsidRDefault="004C41B6" w:rsidP="00D939D0">
                      <w:pPr>
                        <w:tabs>
                          <w:tab w:val="left" w:pos="2268"/>
                        </w:tabs>
                        <w:ind w:left="2268" w:hanging="2268"/>
                        <w:rPr>
                          <w:rFonts w:ascii="Arial" w:eastAsia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B739F05" w14:textId="07402418" w:rsidR="006F535F" w:rsidRPr="006F535F" w:rsidRDefault="000F140E" w:rsidP="006F535F">
                      <w:pPr>
                        <w:ind w:left="2268" w:hanging="226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MAIN PURPOSE: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087A4C" w:rsidRPr="00087A4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To </w:t>
                      </w:r>
                      <w:r w:rsidR="00C93FA5">
                        <w:rPr>
                          <w:rFonts w:ascii="Arial" w:hAnsi="Arial" w:cs="Arial"/>
                          <w:sz w:val="22"/>
                          <w:szCs w:val="22"/>
                        </w:rPr>
                        <w:t>continue the development of SCEL’s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Framework for Educational Leadership </w:t>
                      </w:r>
                    </w:p>
                    <w:p w14:paraId="1DA876A8" w14:textId="77777777" w:rsidR="004C41B6" w:rsidRPr="00087A4C" w:rsidRDefault="004C41B6" w:rsidP="00D939D0">
                      <w:pPr>
                        <w:ind w:left="2880" w:hanging="2880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14:paraId="62DCDDFA" w14:textId="77777777" w:rsidR="004C41B6" w:rsidRPr="00087A4C" w:rsidRDefault="004C41B6" w:rsidP="00D939D0">
                      <w:pPr>
                        <w:tabs>
                          <w:tab w:val="left" w:pos="2268"/>
                        </w:tabs>
                        <w:ind w:left="2268" w:hanging="22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 w:rsidRPr="00087A4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Hours of Work:</w:t>
                      </w:r>
                      <w:r w:rsidRPr="00087A4C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ab/>
                        <w:t>A normal minimum of 35 hours per week</w:t>
                      </w:r>
                      <w:r w:rsidR="00044C48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4E3C9C95" w14:textId="77777777" w:rsidR="004C41B6" w:rsidRPr="00087A4C" w:rsidRDefault="004C41B6" w:rsidP="00BE7883">
                      <w:pPr>
                        <w:tabs>
                          <w:tab w:val="left" w:pos="2268"/>
                        </w:tabs>
                        <w:ind w:left="2268" w:hanging="22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14:paraId="064FD507" w14:textId="77777777" w:rsidR="004C41B6" w:rsidRPr="00087A4C" w:rsidRDefault="004C41B6" w:rsidP="00D939D0">
                      <w:pPr>
                        <w:tabs>
                          <w:tab w:val="left" w:pos="2268"/>
                        </w:tabs>
                        <w:ind w:left="2268" w:hanging="2268"/>
                        <w:rPr>
                          <w:rFonts w:ascii="Arial" w:eastAsia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087A4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Location:</w:t>
                      </w:r>
                      <w:r w:rsidRPr="00087A4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087A4C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044C48">
                        <w:rPr>
                          <w:rFonts w:ascii="Arial" w:hAnsi="Arial" w:cs="Arial"/>
                          <w:sz w:val="22"/>
                          <w:szCs w:val="22"/>
                        </w:rPr>
                        <w:t>Glasgow</w:t>
                      </w:r>
                    </w:p>
                    <w:p w14:paraId="3FAC194D" w14:textId="77777777" w:rsidR="004C41B6" w:rsidRPr="00087A4C" w:rsidRDefault="004C41B6" w:rsidP="00D939D0">
                      <w:pPr>
                        <w:tabs>
                          <w:tab w:val="left" w:pos="2268"/>
                        </w:tabs>
                        <w:ind w:left="2862" w:hanging="2862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 w:rsidRPr="00087A4C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48537BCF" w14:textId="026F1C6F" w:rsidR="004C41B6" w:rsidRPr="00087A4C" w:rsidRDefault="004C41B6" w:rsidP="00D939D0">
                      <w:pPr>
                        <w:tabs>
                          <w:tab w:val="left" w:pos="2268"/>
                        </w:tabs>
                        <w:ind w:left="2268" w:hanging="22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 w:rsidRPr="00087A4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Salary Scale:</w:t>
                      </w:r>
                      <w:r w:rsidRPr="00087A4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C93FA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This post is offered </w:t>
                      </w:r>
                      <w:r w:rsidR="006F535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on a secondment or </w:t>
                      </w:r>
                      <w:r w:rsidR="00F96F6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on a </w:t>
                      </w:r>
                      <w:r w:rsidR="006F535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fixed term contract basis </w:t>
                      </w:r>
                      <w:r w:rsidR="00C93FA5">
                        <w:rPr>
                          <w:rFonts w:ascii="Arial" w:hAnsi="Arial" w:cs="Arial"/>
                          <w:sz w:val="22"/>
                          <w:szCs w:val="22"/>
                        </w:rPr>
                        <w:t>until 1 September 2017</w:t>
                      </w:r>
                      <w:r w:rsidR="00087A4C" w:rsidRPr="00087A4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5C19010" w14:textId="77777777" w:rsidR="004C41B6" w:rsidRPr="00087A4C" w:rsidRDefault="004C41B6" w:rsidP="00D939D0">
                      <w:pPr>
                        <w:tabs>
                          <w:tab w:val="left" w:pos="2268"/>
                        </w:tabs>
                        <w:ind w:left="2268" w:hanging="22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14:paraId="2DC083D0" w14:textId="13D47293" w:rsidR="004C41B6" w:rsidRPr="00087A4C" w:rsidRDefault="004C41B6" w:rsidP="00D939D0">
                      <w:pPr>
                        <w:pStyle w:val="BodyText"/>
                        <w:tabs>
                          <w:tab w:val="left" w:pos="2268"/>
                        </w:tabs>
                        <w:ind w:left="2268" w:hanging="2268"/>
                        <w:jc w:val="left"/>
                      </w:pPr>
                      <w:r w:rsidRPr="00087A4C">
                        <w:rPr>
                          <w:b/>
                          <w:bCs/>
                          <w:sz w:val="22"/>
                          <w:szCs w:val="22"/>
                        </w:rPr>
                        <w:t>Annual Leave:</w:t>
                      </w:r>
                      <w:r w:rsidRPr="00087A4C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FF49B3">
                        <w:rPr>
                          <w:sz w:val="22"/>
                          <w:szCs w:val="22"/>
                        </w:rPr>
                        <w:t>As per current conditions of service</w:t>
                      </w:r>
                      <w:r w:rsidR="004F4221">
                        <w:rPr>
                          <w:sz w:val="22"/>
                          <w:szCs w:val="22"/>
                        </w:rPr>
                        <w:t xml:space="preserve"> (secondment) or 39 days annual leave per year, including public holidays (fixed term contract)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312A3A65" w14:textId="77777777" w:rsidR="00E175E2" w:rsidRDefault="00E175E2" w:rsidP="002415C6">
      <w:pPr>
        <w:rPr>
          <w:rFonts w:ascii="Arial" w:eastAsia="Arial" w:hAnsi="Arial" w:cs="Arial"/>
          <w:bCs/>
        </w:rPr>
      </w:pPr>
    </w:p>
    <w:p w14:paraId="3C0F0816" w14:textId="77777777" w:rsidR="00087A4C" w:rsidRDefault="00087A4C" w:rsidP="002415C6">
      <w:pPr>
        <w:rPr>
          <w:rFonts w:ascii="Arial" w:eastAsia="Arial" w:hAnsi="Arial" w:cs="Arial"/>
          <w:bCs/>
        </w:rPr>
      </w:pPr>
    </w:p>
    <w:p w14:paraId="27B61434" w14:textId="77777777" w:rsidR="00B619E4" w:rsidRDefault="00FB47B6">
      <w:pPr>
        <w:widowControl w:val="0"/>
        <w:jc w:val="both"/>
        <w:rPr>
          <w:rFonts w:ascii="Arial"/>
          <w:b/>
          <w:bCs/>
        </w:rPr>
      </w:pPr>
      <w:r>
        <w:rPr>
          <w:rFonts w:ascii="Arial"/>
          <w:b/>
          <w:bCs/>
        </w:rPr>
        <w:t>1. Introduction and background</w:t>
      </w:r>
    </w:p>
    <w:p w14:paraId="577D1075" w14:textId="77777777" w:rsidR="00C93FA5" w:rsidRDefault="00C93FA5">
      <w:pPr>
        <w:widowControl w:val="0"/>
        <w:jc w:val="both"/>
        <w:rPr>
          <w:rFonts w:ascii="Arial"/>
          <w:b/>
          <w:bCs/>
        </w:rPr>
      </w:pPr>
    </w:p>
    <w:p w14:paraId="15121ECC" w14:textId="2F06B591" w:rsidR="00430A41" w:rsidRPr="00C93FA5" w:rsidRDefault="00C93FA5" w:rsidP="00C93FA5">
      <w:pPr>
        <w:widowControl w:val="0"/>
        <w:jc w:val="both"/>
        <w:rPr>
          <w:rFonts w:ascii="Arial" w:eastAsia="Arial" w:hAnsi="Arial" w:cs="Arial"/>
          <w:bCs/>
        </w:rPr>
      </w:pPr>
      <w:r w:rsidRPr="00C93FA5">
        <w:rPr>
          <w:rFonts w:ascii="Arial"/>
          <w:bCs/>
        </w:rPr>
        <w:t xml:space="preserve">This post at the Scottish College for Educational Leadership (SCEL) </w:t>
      </w:r>
      <w:r>
        <w:rPr>
          <w:rFonts w:ascii="Arial"/>
          <w:bCs/>
        </w:rPr>
        <w:t>provides an exciting and stimulating opportunity for a highly skilled and energetic teacher, with experience and knowledge of teacher professional learning and leadership to continue the development of the Framework for Educational Leadership as an interactive and self-directed learning resource to support teachers</w:t>
      </w:r>
      <w:r>
        <w:rPr>
          <w:rFonts w:ascii="Arial"/>
          <w:bCs/>
        </w:rPr>
        <w:t>’</w:t>
      </w:r>
      <w:r>
        <w:rPr>
          <w:rFonts w:ascii="Arial"/>
          <w:bCs/>
        </w:rPr>
        <w:t xml:space="preserve"> and early years practitioners</w:t>
      </w:r>
      <w:r>
        <w:rPr>
          <w:rFonts w:ascii="Arial"/>
          <w:bCs/>
        </w:rPr>
        <w:t>’</w:t>
      </w:r>
      <w:r>
        <w:rPr>
          <w:rFonts w:ascii="Arial"/>
          <w:bCs/>
        </w:rPr>
        <w:t xml:space="preserve"> </w:t>
      </w:r>
      <w:r w:rsidR="004F4221">
        <w:rPr>
          <w:rFonts w:ascii="Arial"/>
          <w:bCs/>
        </w:rPr>
        <w:t xml:space="preserve">professional learning in leadership </w:t>
      </w:r>
      <w:r w:rsidR="00C365C3" w:rsidRPr="004F4221">
        <w:rPr>
          <w:rFonts w:ascii="Arial"/>
          <w:bCs/>
          <w:color w:val="auto"/>
        </w:rPr>
        <w:t xml:space="preserve">at all stages of </w:t>
      </w:r>
      <w:r w:rsidR="008C5194" w:rsidRPr="004F4221">
        <w:rPr>
          <w:rFonts w:ascii="Arial"/>
          <w:bCs/>
          <w:color w:val="auto"/>
        </w:rPr>
        <w:t>their career</w:t>
      </w:r>
      <w:r w:rsidRPr="004F4221">
        <w:rPr>
          <w:rFonts w:ascii="Arial"/>
          <w:bCs/>
          <w:color w:val="auto"/>
        </w:rPr>
        <w:t>.</w:t>
      </w:r>
      <w:r>
        <w:rPr>
          <w:rFonts w:ascii="Arial"/>
          <w:bCs/>
        </w:rPr>
        <w:t xml:space="preserve"> The current post holder is returning to her substantive post following a successful secondment, during which we </w:t>
      </w:r>
      <w:r>
        <w:rPr>
          <w:rFonts w:ascii="Arial"/>
        </w:rPr>
        <w:t xml:space="preserve">launched the Framework for Educational </w:t>
      </w:r>
      <w:r w:rsidR="00CE6A51">
        <w:rPr>
          <w:rFonts w:ascii="Arial"/>
        </w:rPr>
        <w:t>Leadership</w:t>
      </w:r>
      <w:r w:rsidR="004F4221">
        <w:rPr>
          <w:rFonts w:ascii="Arial"/>
        </w:rPr>
        <w:t xml:space="preserve">. This </w:t>
      </w:r>
      <w:r>
        <w:rPr>
          <w:rFonts w:ascii="Arial"/>
        </w:rPr>
        <w:t xml:space="preserve">can be viewed at </w:t>
      </w:r>
      <w:hyperlink r:id="rId9" w:history="1">
        <w:r w:rsidRPr="003709A3">
          <w:rPr>
            <w:rStyle w:val="Hyperlink"/>
            <w:rFonts w:ascii="Arial"/>
          </w:rPr>
          <w:t>www.scelframework.com</w:t>
        </w:r>
      </w:hyperlink>
      <w:r>
        <w:rPr>
          <w:rFonts w:ascii="Arial"/>
        </w:rPr>
        <w:t xml:space="preserve">. </w:t>
      </w:r>
    </w:p>
    <w:p w14:paraId="7334333A" w14:textId="77777777" w:rsidR="00430A41" w:rsidRDefault="00430A41" w:rsidP="0073700F">
      <w:pPr>
        <w:widowControl w:val="0"/>
        <w:rPr>
          <w:rFonts w:ascii="Arial"/>
        </w:rPr>
      </w:pPr>
    </w:p>
    <w:p w14:paraId="771B7216" w14:textId="77777777" w:rsidR="00B619E4" w:rsidRDefault="00916A1C" w:rsidP="0073700F">
      <w:pPr>
        <w:widowControl w:val="0"/>
        <w:rPr>
          <w:rFonts w:ascii="Arial"/>
          <w:b/>
          <w:bCs/>
        </w:rPr>
      </w:pPr>
      <w:r w:rsidRPr="000F4818">
        <w:rPr>
          <w:rFonts w:ascii="Arial"/>
          <w:b/>
        </w:rPr>
        <w:t>2.</w:t>
      </w:r>
      <w:r w:rsidRPr="000F4818">
        <w:rPr>
          <w:rFonts w:ascii="Arial"/>
        </w:rPr>
        <w:t xml:space="preserve"> </w:t>
      </w:r>
      <w:r w:rsidRPr="000F4818">
        <w:rPr>
          <w:rFonts w:ascii="Arial"/>
          <w:b/>
          <w:bCs/>
        </w:rPr>
        <w:t>Job Purpose</w:t>
      </w:r>
      <w:r w:rsidRPr="000F4818">
        <w:rPr>
          <w:rFonts w:ascii="Arial"/>
          <w:b/>
          <w:bCs/>
        </w:rPr>
        <w:tab/>
      </w:r>
    </w:p>
    <w:p w14:paraId="72F4B3B8" w14:textId="77777777" w:rsidR="00055DBC" w:rsidRPr="00055DBC" w:rsidRDefault="00055DBC" w:rsidP="0073700F">
      <w:pPr>
        <w:widowControl w:val="0"/>
        <w:rPr>
          <w:rFonts w:ascii="Arial"/>
          <w:bCs/>
        </w:rPr>
      </w:pPr>
    </w:p>
    <w:p w14:paraId="309F9241" w14:textId="647575C3" w:rsidR="0057744D" w:rsidRDefault="00055DBC" w:rsidP="007D252D">
      <w:pPr>
        <w:rPr>
          <w:rFonts w:ascii="Arial"/>
        </w:rPr>
      </w:pPr>
      <w:r w:rsidRPr="00FB47B6">
        <w:rPr>
          <w:rFonts w:ascii="Arial"/>
          <w:bCs/>
        </w:rPr>
        <w:t xml:space="preserve">The </w:t>
      </w:r>
      <w:r w:rsidR="0057744D">
        <w:rPr>
          <w:rFonts w:ascii="Arial"/>
          <w:bCs/>
        </w:rPr>
        <w:t xml:space="preserve">Development Officer will use their knowledge of </w:t>
      </w:r>
      <w:r w:rsidR="00C93FA5">
        <w:rPr>
          <w:rFonts w:ascii="Arial"/>
          <w:bCs/>
        </w:rPr>
        <w:t xml:space="preserve">professional learning and </w:t>
      </w:r>
      <w:r w:rsidR="0057744D">
        <w:rPr>
          <w:rFonts w:ascii="Arial"/>
          <w:bCs/>
        </w:rPr>
        <w:t>leadership to</w:t>
      </w:r>
      <w:r w:rsidR="00C93FA5">
        <w:rPr>
          <w:rFonts w:ascii="Arial"/>
          <w:bCs/>
        </w:rPr>
        <w:t xml:space="preserve"> continue to</w:t>
      </w:r>
      <w:r w:rsidR="0057744D">
        <w:rPr>
          <w:rFonts w:ascii="Arial"/>
          <w:bCs/>
        </w:rPr>
        <w:t xml:space="preserve"> develop and populate The Framework for Educational Leadership </w:t>
      </w:r>
      <w:r w:rsidR="0057744D">
        <w:rPr>
          <w:rFonts w:ascii="Arial"/>
        </w:rPr>
        <w:t xml:space="preserve">as an interactive and </w:t>
      </w:r>
      <w:r w:rsidR="00C93FA5">
        <w:rPr>
          <w:rFonts w:ascii="Arial"/>
        </w:rPr>
        <w:t>self-directed learning resource. There will be a particular focus on extending the Framework to meet the needs of early years leaders, as outlined in SCEL</w:t>
      </w:r>
      <w:r w:rsidR="00C93FA5">
        <w:rPr>
          <w:rFonts w:ascii="Arial"/>
        </w:rPr>
        <w:t>’</w:t>
      </w:r>
      <w:r w:rsidR="00C93FA5">
        <w:rPr>
          <w:rFonts w:ascii="Arial"/>
        </w:rPr>
        <w:t>s recent Early Years scoping exercise</w:t>
      </w:r>
      <w:r w:rsidR="004F4221">
        <w:rPr>
          <w:rFonts w:ascii="Arial"/>
        </w:rPr>
        <w:t>:</w:t>
      </w:r>
      <w:r w:rsidR="00C93FA5">
        <w:rPr>
          <w:rFonts w:ascii="Arial"/>
        </w:rPr>
        <w:t xml:space="preserve"> </w:t>
      </w:r>
      <w:hyperlink r:id="rId10" w:history="1">
        <w:r w:rsidR="004F4221" w:rsidRPr="00416CE4">
          <w:rPr>
            <w:rStyle w:val="Hyperlink"/>
            <w:rFonts w:ascii="Arial"/>
          </w:rPr>
          <w:t>http://www.scelscotland.org.uk/about/ourboard.asp</w:t>
        </w:r>
      </w:hyperlink>
    </w:p>
    <w:p w14:paraId="718D9462" w14:textId="77777777" w:rsidR="004F4221" w:rsidRDefault="004F4221" w:rsidP="007D252D">
      <w:pPr>
        <w:rPr>
          <w:rFonts w:ascii="Arial"/>
        </w:rPr>
      </w:pPr>
    </w:p>
    <w:p w14:paraId="363B378A" w14:textId="609A2042" w:rsidR="00087A4C" w:rsidRPr="004F4221" w:rsidRDefault="00055DBC" w:rsidP="007D252D">
      <w:pPr>
        <w:rPr>
          <w:rFonts w:ascii="Arial" w:hAnsi="Arial" w:cs="Arial"/>
          <w:bCs/>
          <w:color w:val="auto"/>
        </w:rPr>
      </w:pPr>
      <w:r w:rsidRPr="00055DBC">
        <w:rPr>
          <w:rFonts w:ascii="Arial" w:hAnsi="Arial" w:cs="Arial"/>
          <w:bCs/>
        </w:rPr>
        <w:t xml:space="preserve">The </w:t>
      </w:r>
      <w:r w:rsidR="004F4221">
        <w:rPr>
          <w:rFonts w:ascii="Arial" w:hAnsi="Arial" w:cs="Arial"/>
          <w:bCs/>
        </w:rPr>
        <w:t>role</w:t>
      </w:r>
      <w:r w:rsidR="007D252D">
        <w:rPr>
          <w:rFonts w:ascii="Arial" w:hAnsi="Arial" w:cs="Arial"/>
          <w:bCs/>
        </w:rPr>
        <w:t xml:space="preserve"> will require ongoing liaison and consultation with</w:t>
      </w:r>
      <w:r w:rsidR="00E97511">
        <w:rPr>
          <w:rFonts w:ascii="Arial" w:hAnsi="Arial" w:cs="Arial"/>
          <w:bCs/>
        </w:rPr>
        <w:t xml:space="preserve"> </w:t>
      </w:r>
      <w:r w:rsidRPr="00055DBC">
        <w:rPr>
          <w:rFonts w:ascii="Arial" w:hAnsi="Arial" w:cs="Arial"/>
          <w:bCs/>
        </w:rPr>
        <w:t>staff in local authorities, their educational establ</w:t>
      </w:r>
      <w:r w:rsidR="007D252D">
        <w:rPr>
          <w:rFonts w:ascii="Arial" w:hAnsi="Arial" w:cs="Arial"/>
          <w:bCs/>
        </w:rPr>
        <w:t xml:space="preserve">ishments </w:t>
      </w:r>
      <w:r w:rsidR="00C93FA5">
        <w:rPr>
          <w:rFonts w:ascii="Arial" w:hAnsi="Arial" w:cs="Arial"/>
          <w:bCs/>
        </w:rPr>
        <w:t xml:space="preserve">and </w:t>
      </w:r>
      <w:r w:rsidR="00E570C5">
        <w:rPr>
          <w:rFonts w:ascii="Arial" w:hAnsi="Arial" w:cs="Arial"/>
          <w:bCs/>
        </w:rPr>
        <w:t>other</w:t>
      </w:r>
      <w:r w:rsidR="00C93FA5">
        <w:rPr>
          <w:rFonts w:ascii="Arial" w:hAnsi="Arial" w:cs="Arial"/>
          <w:bCs/>
        </w:rPr>
        <w:t xml:space="preserve"> national and local organisations</w:t>
      </w:r>
      <w:r w:rsidR="00E570C5">
        <w:rPr>
          <w:rFonts w:ascii="Arial" w:hAnsi="Arial" w:cs="Arial"/>
          <w:bCs/>
        </w:rPr>
        <w:t xml:space="preserve"> as appropriate. </w:t>
      </w:r>
      <w:r w:rsidR="0045489F" w:rsidRPr="004F4221">
        <w:rPr>
          <w:rFonts w:ascii="Arial" w:hAnsi="Arial" w:cs="Arial"/>
          <w:bCs/>
          <w:color w:val="auto"/>
        </w:rPr>
        <w:t xml:space="preserve">The </w:t>
      </w:r>
      <w:r w:rsidR="0045489F" w:rsidRPr="004F4221">
        <w:rPr>
          <w:rFonts w:ascii="Arial" w:hAnsi="Arial" w:cs="Arial"/>
          <w:bCs/>
          <w:color w:val="auto"/>
        </w:rPr>
        <w:lastRenderedPageBreak/>
        <w:t xml:space="preserve">post will also include </w:t>
      </w:r>
      <w:r w:rsidR="00B614B9" w:rsidRPr="004F4221">
        <w:rPr>
          <w:rFonts w:ascii="Arial" w:hAnsi="Arial" w:cs="Arial"/>
          <w:bCs/>
          <w:color w:val="auto"/>
        </w:rPr>
        <w:t xml:space="preserve">a focus on </w:t>
      </w:r>
      <w:r w:rsidR="0045489F" w:rsidRPr="004F4221">
        <w:rPr>
          <w:rFonts w:ascii="Arial" w:hAnsi="Arial" w:cs="Arial"/>
          <w:bCs/>
          <w:color w:val="auto"/>
        </w:rPr>
        <w:t xml:space="preserve">SCEL’s endorsement process to support </w:t>
      </w:r>
      <w:r w:rsidR="00B614B9" w:rsidRPr="004F4221">
        <w:rPr>
          <w:rFonts w:ascii="Arial" w:hAnsi="Arial" w:cs="Arial"/>
          <w:bCs/>
          <w:color w:val="auto"/>
        </w:rPr>
        <w:t>provider engagement with the Framework.</w:t>
      </w:r>
    </w:p>
    <w:p w14:paraId="15CD1935" w14:textId="77777777" w:rsidR="00C93FA5" w:rsidRPr="00055DBC" w:rsidRDefault="00C93FA5" w:rsidP="007D252D">
      <w:pPr>
        <w:rPr>
          <w:rFonts w:ascii="Arial" w:hAnsi="Arial" w:cs="Arial"/>
          <w:bCs/>
        </w:rPr>
      </w:pPr>
    </w:p>
    <w:p w14:paraId="18CE72CA" w14:textId="77777777" w:rsidR="00087A4C" w:rsidRDefault="00087A4C" w:rsidP="00087A4C">
      <w:pPr>
        <w:rPr>
          <w:rFonts w:ascii="Arial"/>
          <w:bCs/>
        </w:rPr>
      </w:pPr>
    </w:p>
    <w:p w14:paraId="43167810" w14:textId="77777777" w:rsidR="00087A4C" w:rsidRPr="008B5485" w:rsidRDefault="00FB47B6" w:rsidP="00087A4C">
      <w:pPr>
        <w:rPr>
          <w:rFonts w:ascii="Arial"/>
          <w:b/>
          <w:bCs/>
        </w:rPr>
      </w:pPr>
      <w:r w:rsidRPr="00FB47B6">
        <w:rPr>
          <w:rFonts w:ascii="Arial"/>
          <w:b/>
          <w:bCs/>
        </w:rPr>
        <w:t>3</w:t>
      </w:r>
      <w:r>
        <w:rPr>
          <w:rFonts w:ascii="Arial"/>
          <w:bCs/>
        </w:rPr>
        <w:t xml:space="preserve">. </w:t>
      </w:r>
      <w:r w:rsidR="00436726">
        <w:rPr>
          <w:rFonts w:ascii="Arial"/>
          <w:b/>
          <w:bCs/>
        </w:rPr>
        <w:t>Core responsibilities</w:t>
      </w:r>
      <w:r w:rsidR="008B5485" w:rsidRPr="008B5485">
        <w:rPr>
          <w:rFonts w:ascii="Arial"/>
          <w:b/>
          <w:bCs/>
        </w:rPr>
        <w:t xml:space="preserve"> </w:t>
      </w:r>
    </w:p>
    <w:p w14:paraId="5008DEFE" w14:textId="77777777" w:rsidR="008B5485" w:rsidRPr="00087A4C" w:rsidRDefault="00087A4C" w:rsidP="00087A4C">
      <w:pPr>
        <w:rPr>
          <w:rFonts w:ascii="Arial"/>
          <w:bCs/>
        </w:rPr>
      </w:pPr>
      <w:r w:rsidRPr="00087A4C">
        <w:rPr>
          <w:rFonts w:ascii="Arial"/>
          <w:bCs/>
        </w:rPr>
        <w:tab/>
      </w:r>
    </w:p>
    <w:p w14:paraId="7F5FA6AA" w14:textId="01565E53" w:rsidR="00087A4C" w:rsidRDefault="00087A4C" w:rsidP="00087A4C">
      <w:pPr>
        <w:rPr>
          <w:rFonts w:ascii="Arial"/>
          <w:bCs/>
        </w:rPr>
      </w:pPr>
      <w:r w:rsidRPr="00087A4C">
        <w:rPr>
          <w:rFonts w:ascii="Arial"/>
          <w:bCs/>
        </w:rPr>
        <w:t>The post-holder will work with the</w:t>
      </w:r>
      <w:r w:rsidR="008B5485">
        <w:rPr>
          <w:rFonts w:ascii="Arial"/>
          <w:bCs/>
        </w:rPr>
        <w:t xml:space="preserve"> </w:t>
      </w:r>
      <w:r w:rsidR="00C93FA5">
        <w:rPr>
          <w:rFonts w:ascii="Arial"/>
          <w:bCs/>
        </w:rPr>
        <w:t>SCEL</w:t>
      </w:r>
      <w:r w:rsidR="008B5485">
        <w:rPr>
          <w:rFonts w:ascii="Arial"/>
          <w:bCs/>
        </w:rPr>
        <w:t xml:space="preserve"> team and partner agencies to</w:t>
      </w:r>
      <w:r w:rsidRPr="00087A4C">
        <w:rPr>
          <w:rFonts w:ascii="Arial"/>
          <w:bCs/>
        </w:rPr>
        <w:t>:</w:t>
      </w:r>
    </w:p>
    <w:p w14:paraId="1389B348" w14:textId="77777777" w:rsidR="008B5485" w:rsidRDefault="008B5485" w:rsidP="00087A4C">
      <w:pPr>
        <w:rPr>
          <w:rFonts w:ascii="Arial"/>
          <w:bCs/>
        </w:rPr>
      </w:pPr>
    </w:p>
    <w:p w14:paraId="24AF9DCF" w14:textId="1FB4626A" w:rsidR="0057744D" w:rsidRDefault="00430A41" w:rsidP="00E97511">
      <w:pPr>
        <w:pStyle w:val="ListParagraph"/>
        <w:numPr>
          <w:ilvl w:val="0"/>
          <w:numId w:val="14"/>
        </w:numPr>
        <w:rPr>
          <w:rFonts w:ascii="Arial"/>
          <w:bCs/>
        </w:rPr>
      </w:pPr>
      <w:r>
        <w:rPr>
          <w:rFonts w:ascii="Arial"/>
          <w:bCs/>
        </w:rPr>
        <w:t>de</w:t>
      </w:r>
      <w:r w:rsidR="0057744D">
        <w:rPr>
          <w:rFonts w:ascii="Arial"/>
          <w:bCs/>
        </w:rPr>
        <w:t>velop and populate the Frame</w:t>
      </w:r>
      <w:r w:rsidR="00C93FA5">
        <w:rPr>
          <w:rFonts w:ascii="Arial"/>
          <w:bCs/>
        </w:rPr>
        <w:t>work for Educational Leadership;</w:t>
      </w:r>
    </w:p>
    <w:p w14:paraId="0045E113" w14:textId="31167C02" w:rsidR="0057744D" w:rsidRDefault="00430A41" w:rsidP="00E97511">
      <w:pPr>
        <w:pStyle w:val="ListParagraph"/>
        <w:numPr>
          <w:ilvl w:val="0"/>
          <w:numId w:val="14"/>
        </w:numPr>
        <w:rPr>
          <w:rFonts w:ascii="Arial"/>
          <w:bCs/>
        </w:rPr>
      </w:pPr>
      <w:r>
        <w:rPr>
          <w:rFonts w:ascii="Arial"/>
          <w:bCs/>
        </w:rPr>
        <w:t>b</w:t>
      </w:r>
      <w:r w:rsidR="0057744D">
        <w:rPr>
          <w:rFonts w:ascii="Arial"/>
          <w:bCs/>
        </w:rPr>
        <w:t>uild on SCEL</w:t>
      </w:r>
      <w:r w:rsidR="0057744D">
        <w:rPr>
          <w:rFonts w:ascii="Arial"/>
          <w:bCs/>
        </w:rPr>
        <w:t>’</w:t>
      </w:r>
      <w:r w:rsidR="0057744D">
        <w:rPr>
          <w:rFonts w:ascii="Arial"/>
          <w:bCs/>
        </w:rPr>
        <w:t>s existing audit of leadership provision at a local and national level in order to populate The Framewo</w:t>
      </w:r>
      <w:r w:rsidR="009C412D">
        <w:rPr>
          <w:rFonts w:ascii="Arial"/>
          <w:bCs/>
        </w:rPr>
        <w:t>rk;</w:t>
      </w:r>
    </w:p>
    <w:p w14:paraId="13D84556" w14:textId="09E9200D" w:rsidR="00087A4C" w:rsidRPr="0057744D" w:rsidRDefault="00430A41" w:rsidP="0057744D">
      <w:pPr>
        <w:pStyle w:val="ListParagraph"/>
        <w:numPr>
          <w:ilvl w:val="0"/>
          <w:numId w:val="14"/>
        </w:numPr>
        <w:rPr>
          <w:rFonts w:ascii="Arial"/>
          <w:bCs/>
        </w:rPr>
      </w:pPr>
      <w:r>
        <w:rPr>
          <w:rFonts w:ascii="Arial"/>
          <w:bCs/>
        </w:rPr>
        <w:t>c</w:t>
      </w:r>
      <w:r w:rsidR="0057744D">
        <w:rPr>
          <w:rFonts w:ascii="Arial"/>
          <w:bCs/>
        </w:rPr>
        <w:t xml:space="preserve">ontribute to the </w:t>
      </w:r>
      <w:r w:rsidR="002D34C4" w:rsidRPr="0057744D">
        <w:rPr>
          <w:rFonts w:ascii="Arial"/>
          <w:bCs/>
        </w:rPr>
        <w:t xml:space="preserve">development of </w:t>
      </w:r>
      <w:r w:rsidR="00FB47B6" w:rsidRPr="0057744D">
        <w:rPr>
          <w:rFonts w:ascii="Arial"/>
          <w:bCs/>
        </w:rPr>
        <w:t xml:space="preserve">a </w:t>
      </w:r>
      <w:r w:rsidR="00087A4C" w:rsidRPr="0057744D">
        <w:rPr>
          <w:rFonts w:ascii="Arial"/>
          <w:bCs/>
        </w:rPr>
        <w:t>database of leadership development programmes</w:t>
      </w:r>
      <w:r w:rsidR="002D34C4" w:rsidRPr="0057744D">
        <w:rPr>
          <w:rFonts w:ascii="Arial"/>
          <w:bCs/>
        </w:rPr>
        <w:t xml:space="preserve"> and opportunities across</w:t>
      </w:r>
      <w:r w:rsidR="00087A4C" w:rsidRPr="0057744D">
        <w:rPr>
          <w:rFonts w:ascii="Arial"/>
          <w:bCs/>
        </w:rPr>
        <w:t xml:space="preserve"> Scotland</w:t>
      </w:r>
      <w:r w:rsidR="009C412D">
        <w:rPr>
          <w:rFonts w:ascii="Arial"/>
          <w:bCs/>
        </w:rPr>
        <w:t>;</w:t>
      </w:r>
      <w:r w:rsidR="00087A4C" w:rsidRPr="0057744D">
        <w:rPr>
          <w:rFonts w:ascii="Arial"/>
          <w:bCs/>
        </w:rPr>
        <w:t xml:space="preserve"> </w:t>
      </w:r>
    </w:p>
    <w:p w14:paraId="6AE8A6E5" w14:textId="60F70139" w:rsidR="00087A4C" w:rsidRPr="002D34C4" w:rsidRDefault="00430A41" w:rsidP="00E97511">
      <w:pPr>
        <w:pStyle w:val="ListParagraph"/>
        <w:numPr>
          <w:ilvl w:val="0"/>
          <w:numId w:val="14"/>
        </w:numPr>
        <w:rPr>
          <w:rFonts w:ascii="Arial"/>
          <w:bCs/>
        </w:rPr>
      </w:pPr>
      <w:r>
        <w:rPr>
          <w:rFonts w:ascii="Arial"/>
          <w:bCs/>
        </w:rPr>
        <w:t>p</w:t>
      </w:r>
      <w:r w:rsidR="00087A4C" w:rsidRPr="002D34C4">
        <w:rPr>
          <w:rFonts w:ascii="Arial"/>
          <w:bCs/>
        </w:rPr>
        <w:t xml:space="preserve">repare and present papers and briefings to key </w:t>
      </w:r>
      <w:r w:rsidR="00E97511">
        <w:rPr>
          <w:rFonts w:ascii="Arial"/>
          <w:bCs/>
        </w:rPr>
        <w:t xml:space="preserve">stakeholder </w:t>
      </w:r>
      <w:r w:rsidR="00087A4C" w:rsidRPr="002D34C4">
        <w:rPr>
          <w:rFonts w:ascii="Arial"/>
          <w:bCs/>
        </w:rPr>
        <w:t xml:space="preserve">groups </w:t>
      </w:r>
      <w:r w:rsidR="00E97511">
        <w:rPr>
          <w:rFonts w:ascii="Arial"/>
          <w:bCs/>
        </w:rPr>
        <w:t xml:space="preserve">in </w:t>
      </w:r>
      <w:r w:rsidR="00087A4C" w:rsidRPr="002D34C4">
        <w:rPr>
          <w:rFonts w:ascii="Arial"/>
          <w:bCs/>
        </w:rPr>
        <w:t>partner organisations</w:t>
      </w:r>
      <w:r w:rsidR="009C412D">
        <w:rPr>
          <w:rFonts w:ascii="Arial"/>
          <w:bCs/>
        </w:rPr>
        <w:t>;</w:t>
      </w:r>
    </w:p>
    <w:p w14:paraId="7A577F4D" w14:textId="5E65A742" w:rsidR="00087A4C" w:rsidRDefault="00430A41" w:rsidP="00E97511">
      <w:pPr>
        <w:pStyle w:val="ListParagraph"/>
        <w:numPr>
          <w:ilvl w:val="0"/>
          <w:numId w:val="14"/>
        </w:numPr>
        <w:rPr>
          <w:rFonts w:ascii="Arial"/>
          <w:bCs/>
        </w:rPr>
      </w:pPr>
      <w:r>
        <w:rPr>
          <w:rFonts w:ascii="Arial"/>
          <w:bCs/>
        </w:rPr>
        <w:t>a</w:t>
      </w:r>
      <w:r w:rsidR="00087A4C" w:rsidRPr="002D34C4">
        <w:rPr>
          <w:rFonts w:ascii="Arial"/>
          <w:bCs/>
        </w:rPr>
        <w:t xml:space="preserve">ct on his/her own initiative to take appropriate action where necessary, on educational developments generally and, more specifically, those related to </w:t>
      </w:r>
      <w:r w:rsidR="00E570C5">
        <w:rPr>
          <w:rFonts w:ascii="Arial"/>
          <w:bCs/>
        </w:rPr>
        <w:t>t</w:t>
      </w:r>
      <w:r w:rsidR="009C412D">
        <w:rPr>
          <w:rFonts w:ascii="Arial"/>
          <w:bCs/>
        </w:rPr>
        <w:t>he development of The Framework;</w:t>
      </w:r>
    </w:p>
    <w:p w14:paraId="09BBB6C5" w14:textId="569B6A45" w:rsidR="00436726" w:rsidRPr="002D34C4" w:rsidRDefault="00430A41" w:rsidP="00E97511">
      <w:pPr>
        <w:pStyle w:val="ListParagraph"/>
        <w:numPr>
          <w:ilvl w:val="0"/>
          <w:numId w:val="14"/>
        </w:numPr>
        <w:rPr>
          <w:rFonts w:ascii="Arial"/>
          <w:bCs/>
        </w:rPr>
      </w:pPr>
      <w:r>
        <w:rPr>
          <w:rFonts w:ascii="Arial"/>
          <w:bCs/>
        </w:rPr>
        <w:t>n</w:t>
      </w:r>
      <w:r w:rsidR="00436726">
        <w:rPr>
          <w:rFonts w:ascii="Arial"/>
          <w:bCs/>
        </w:rPr>
        <w:t>etwork with fellow professi</w:t>
      </w:r>
      <w:r w:rsidR="00893FC2">
        <w:rPr>
          <w:rFonts w:ascii="Arial"/>
          <w:bCs/>
        </w:rPr>
        <w:t xml:space="preserve">onals to represent, promote, </w:t>
      </w:r>
      <w:r w:rsidR="00436726">
        <w:rPr>
          <w:rFonts w:ascii="Arial"/>
          <w:bCs/>
        </w:rPr>
        <w:t xml:space="preserve">raise the profile </w:t>
      </w:r>
      <w:r w:rsidR="00893FC2" w:rsidRPr="004F4221">
        <w:rPr>
          <w:rFonts w:ascii="Arial"/>
          <w:bCs/>
          <w:color w:val="auto"/>
        </w:rPr>
        <w:t>and encourage broad engagement with</w:t>
      </w:r>
      <w:r w:rsidR="00893FC2">
        <w:rPr>
          <w:rFonts w:ascii="Arial"/>
          <w:bCs/>
          <w:color w:val="8064A2" w:themeColor="accent4"/>
        </w:rPr>
        <w:t xml:space="preserve"> </w:t>
      </w:r>
      <w:r w:rsidR="009C412D">
        <w:rPr>
          <w:rFonts w:ascii="Arial"/>
          <w:bCs/>
        </w:rPr>
        <w:t>t</w:t>
      </w:r>
      <w:r w:rsidR="00E570C5">
        <w:rPr>
          <w:rFonts w:ascii="Arial"/>
          <w:bCs/>
        </w:rPr>
        <w:t xml:space="preserve">he Framework for Educational Leadership and </w:t>
      </w:r>
      <w:r w:rsidR="00436726">
        <w:rPr>
          <w:rFonts w:ascii="Arial"/>
          <w:bCs/>
        </w:rPr>
        <w:t>SCEL across a wide range of stakeholders</w:t>
      </w:r>
      <w:r w:rsidR="009C412D">
        <w:rPr>
          <w:rFonts w:ascii="Arial"/>
          <w:bCs/>
        </w:rPr>
        <w:t xml:space="preserve"> both internally and externally;</w:t>
      </w:r>
    </w:p>
    <w:p w14:paraId="015F588B" w14:textId="1E26E591" w:rsidR="00E570C5" w:rsidRDefault="00430A41" w:rsidP="007C6329">
      <w:pPr>
        <w:pStyle w:val="ListParagraph"/>
        <w:numPr>
          <w:ilvl w:val="0"/>
          <w:numId w:val="14"/>
        </w:numPr>
        <w:rPr>
          <w:rFonts w:ascii="Arial"/>
          <w:bCs/>
        </w:rPr>
      </w:pPr>
      <w:r>
        <w:rPr>
          <w:rFonts w:ascii="Arial"/>
          <w:bCs/>
        </w:rPr>
        <w:t>r</w:t>
      </w:r>
      <w:r w:rsidR="00087A4C" w:rsidRPr="00E570C5">
        <w:rPr>
          <w:rFonts w:ascii="Arial"/>
          <w:bCs/>
        </w:rPr>
        <w:t xml:space="preserve">epresent </w:t>
      </w:r>
      <w:r w:rsidR="002D34C4" w:rsidRPr="00E570C5">
        <w:rPr>
          <w:rFonts w:ascii="Arial"/>
          <w:bCs/>
        </w:rPr>
        <w:t xml:space="preserve">SCEL </w:t>
      </w:r>
      <w:r w:rsidR="00087A4C" w:rsidRPr="00E570C5">
        <w:rPr>
          <w:rFonts w:ascii="Arial"/>
          <w:bCs/>
        </w:rPr>
        <w:t>at meetings and provide presentations at national conferences and other public events</w:t>
      </w:r>
      <w:r w:rsidR="00E570C5" w:rsidRPr="00E570C5">
        <w:rPr>
          <w:rFonts w:ascii="Arial"/>
          <w:bCs/>
        </w:rPr>
        <w:t xml:space="preserve"> where appropriate</w:t>
      </w:r>
      <w:r w:rsidR="009C412D">
        <w:rPr>
          <w:rFonts w:ascii="Arial"/>
          <w:bCs/>
        </w:rPr>
        <w:t>;</w:t>
      </w:r>
    </w:p>
    <w:p w14:paraId="41D49015" w14:textId="4148EEB1" w:rsidR="00087A4C" w:rsidRPr="00E570C5" w:rsidRDefault="00430A41" w:rsidP="007C6329">
      <w:pPr>
        <w:pStyle w:val="ListParagraph"/>
        <w:numPr>
          <w:ilvl w:val="0"/>
          <w:numId w:val="14"/>
        </w:numPr>
        <w:rPr>
          <w:rFonts w:ascii="Arial"/>
          <w:bCs/>
        </w:rPr>
      </w:pPr>
      <w:r>
        <w:rPr>
          <w:rFonts w:ascii="Arial"/>
          <w:bCs/>
        </w:rPr>
        <w:t>b</w:t>
      </w:r>
      <w:r w:rsidR="00087A4C" w:rsidRPr="00E570C5">
        <w:rPr>
          <w:rFonts w:ascii="Arial"/>
          <w:bCs/>
        </w:rPr>
        <w:t>e aware of the organisation</w:t>
      </w:r>
      <w:r w:rsidR="00087A4C" w:rsidRPr="00E570C5">
        <w:rPr>
          <w:rFonts w:ascii="Arial"/>
          <w:bCs/>
        </w:rPr>
        <w:t>’</w:t>
      </w:r>
      <w:r w:rsidR="00087A4C" w:rsidRPr="00E570C5">
        <w:rPr>
          <w:rFonts w:ascii="Arial"/>
          <w:bCs/>
        </w:rPr>
        <w:t>s objectives an</w:t>
      </w:r>
      <w:r w:rsidR="002D34C4" w:rsidRPr="00E570C5">
        <w:rPr>
          <w:rFonts w:ascii="Arial"/>
          <w:bCs/>
        </w:rPr>
        <w:t>d ensure that SCEL</w:t>
      </w:r>
      <w:r w:rsidR="00AE120B">
        <w:rPr>
          <w:rFonts w:ascii="Arial"/>
          <w:bCs/>
        </w:rPr>
        <w:t xml:space="preserve"> is </w:t>
      </w:r>
      <w:r w:rsidR="00AE120B" w:rsidRPr="004F4221">
        <w:rPr>
          <w:rFonts w:ascii="Arial"/>
          <w:bCs/>
          <w:color w:val="auto"/>
        </w:rPr>
        <w:t>responsive</w:t>
      </w:r>
      <w:r w:rsidR="00087A4C" w:rsidRPr="00E570C5">
        <w:rPr>
          <w:rFonts w:ascii="Arial"/>
          <w:bCs/>
        </w:rPr>
        <w:t xml:space="preserve"> to the needs of stakeholders and makes the maximum impact i</w:t>
      </w:r>
      <w:r w:rsidR="009C412D">
        <w:rPr>
          <w:rFonts w:ascii="Arial"/>
          <w:bCs/>
        </w:rPr>
        <w:t>n relation to quality assurance;</w:t>
      </w:r>
    </w:p>
    <w:p w14:paraId="12A84954" w14:textId="477A1D60" w:rsidR="00087A4C" w:rsidRPr="002D34C4" w:rsidRDefault="00430A41" w:rsidP="00E97511">
      <w:pPr>
        <w:pStyle w:val="ListParagraph"/>
        <w:numPr>
          <w:ilvl w:val="0"/>
          <w:numId w:val="14"/>
        </w:numPr>
        <w:rPr>
          <w:rFonts w:ascii="Arial"/>
          <w:bCs/>
        </w:rPr>
      </w:pPr>
      <w:r>
        <w:rPr>
          <w:rFonts w:ascii="Arial"/>
          <w:bCs/>
        </w:rPr>
        <w:t>e</w:t>
      </w:r>
      <w:r w:rsidR="00087A4C" w:rsidRPr="002D34C4">
        <w:rPr>
          <w:rFonts w:ascii="Arial"/>
          <w:bCs/>
        </w:rPr>
        <w:t xml:space="preserve">nsure that the quality of </w:t>
      </w:r>
      <w:r w:rsidR="002D34C4" w:rsidRPr="002D34C4">
        <w:rPr>
          <w:rFonts w:ascii="Arial"/>
          <w:bCs/>
        </w:rPr>
        <w:t>SCEL</w:t>
      </w:r>
      <w:r w:rsidR="00AE120B">
        <w:rPr>
          <w:rFonts w:ascii="Arial"/>
          <w:bCs/>
          <w:color w:val="8064A2" w:themeColor="accent4"/>
        </w:rPr>
        <w:t>’</w:t>
      </w:r>
      <w:r w:rsidR="00AE120B">
        <w:rPr>
          <w:rFonts w:ascii="Arial"/>
          <w:bCs/>
          <w:color w:val="8064A2" w:themeColor="accent4"/>
        </w:rPr>
        <w:t>s</w:t>
      </w:r>
      <w:r w:rsidR="002D34C4" w:rsidRPr="002D34C4">
        <w:rPr>
          <w:rFonts w:ascii="Arial"/>
          <w:bCs/>
        </w:rPr>
        <w:t xml:space="preserve"> </w:t>
      </w:r>
      <w:r w:rsidR="00087A4C" w:rsidRPr="002D34C4">
        <w:rPr>
          <w:rFonts w:ascii="Arial"/>
          <w:bCs/>
        </w:rPr>
        <w:t>services is of the highest standard at all times</w:t>
      </w:r>
      <w:r w:rsidR="009C412D">
        <w:rPr>
          <w:rFonts w:ascii="Arial"/>
          <w:bCs/>
        </w:rPr>
        <w:t>;</w:t>
      </w:r>
      <w:r w:rsidR="002D73A1">
        <w:rPr>
          <w:rFonts w:ascii="Arial"/>
          <w:bCs/>
        </w:rPr>
        <w:t xml:space="preserve"> </w:t>
      </w:r>
    </w:p>
    <w:p w14:paraId="5D11D655" w14:textId="6325D4B5" w:rsidR="002D34C4" w:rsidRDefault="00430A41" w:rsidP="00E97511">
      <w:pPr>
        <w:pStyle w:val="ListParagraph"/>
        <w:numPr>
          <w:ilvl w:val="0"/>
          <w:numId w:val="14"/>
        </w:numPr>
        <w:rPr>
          <w:rFonts w:ascii="Arial"/>
          <w:bCs/>
        </w:rPr>
      </w:pPr>
      <w:r>
        <w:rPr>
          <w:rFonts w:ascii="Arial"/>
          <w:bCs/>
        </w:rPr>
        <w:t>u</w:t>
      </w:r>
      <w:r w:rsidR="00087A4C" w:rsidRPr="002D34C4">
        <w:rPr>
          <w:rFonts w:ascii="Arial"/>
          <w:bCs/>
        </w:rPr>
        <w:t>ndertake any other tasks consistent with the post that may be required by the organisation.</w:t>
      </w:r>
    </w:p>
    <w:p w14:paraId="10586B46" w14:textId="77777777" w:rsidR="002D34C4" w:rsidRDefault="002D34C4" w:rsidP="002D34C4">
      <w:pPr>
        <w:rPr>
          <w:rFonts w:ascii="Arial"/>
          <w:bCs/>
        </w:rPr>
      </w:pPr>
    </w:p>
    <w:p w14:paraId="2B182197" w14:textId="77777777" w:rsidR="002D34C4" w:rsidRPr="002D34C4" w:rsidRDefault="00436726" w:rsidP="002D34C4">
      <w:pPr>
        <w:rPr>
          <w:rFonts w:ascii="Arial"/>
          <w:b/>
          <w:bCs/>
        </w:rPr>
      </w:pPr>
      <w:r w:rsidRPr="00436726">
        <w:rPr>
          <w:rFonts w:ascii="Arial"/>
          <w:b/>
          <w:bCs/>
        </w:rPr>
        <w:t>4.</w:t>
      </w:r>
      <w:r>
        <w:rPr>
          <w:rFonts w:ascii="Arial"/>
          <w:b/>
          <w:bCs/>
        </w:rPr>
        <w:t xml:space="preserve"> </w:t>
      </w:r>
      <w:r w:rsidR="002D34C4" w:rsidRPr="002D34C4">
        <w:rPr>
          <w:rFonts w:ascii="Arial"/>
          <w:b/>
          <w:bCs/>
        </w:rPr>
        <w:t xml:space="preserve">Person Specification </w:t>
      </w:r>
    </w:p>
    <w:p w14:paraId="57CD6A6E" w14:textId="77777777" w:rsidR="002D34C4" w:rsidRDefault="002D34C4" w:rsidP="002D34C4">
      <w:pPr>
        <w:rPr>
          <w:rFonts w:ascii="Arial"/>
          <w:bCs/>
        </w:rPr>
      </w:pPr>
    </w:p>
    <w:p w14:paraId="7E78F039" w14:textId="77777777" w:rsidR="002D34C4" w:rsidRPr="002D34C4" w:rsidRDefault="002D34C4" w:rsidP="002D34C4">
      <w:pPr>
        <w:rPr>
          <w:rFonts w:ascii="Arial"/>
          <w:b/>
          <w:bCs/>
        </w:rPr>
      </w:pPr>
      <w:r w:rsidRPr="002D34C4">
        <w:rPr>
          <w:rFonts w:ascii="Arial"/>
          <w:b/>
          <w:bCs/>
        </w:rPr>
        <w:t>Essential</w:t>
      </w:r>
    </w:p>
    <w:p w14:paraId="00A4BAFD" w14:textId="77777777" w:rsidR="002D34C4" w:rsidRPr="002D34C4" w:rsidRDefault="002D34C4" w:rsidP="002D34C4">
      <w:pPr>
        <w:rPr>
          <w:rFonts w:ascii="Arial"/>
          <w:bCs/>
        </w:rPr>
      </w:pPr>
    </w:p>
    <w:p w14:paraId="4AA62E30" w14:textId="77134A06" w:rsidR="000A163C" w:rsidRPr="004B7D85" w:rsidRDefault="000A163C" w:rsidP="00E97511">
      <w:pPr>
        <w:pStyle w:val="ListParagraph"/>
        <w:numPr>
          <w:ilvl w:val="0"/>
          <w:numId w:val="15"/>
        </w:numPr>
        <w:rPr>
          <w:rFonts w:ascii="Arial"/>
          <w:bCs/>
          <w:color w:val="8064A2" w:themeColor="accent4"/>
        </w:rPr>
      </w:pPr>
      <w:r w:rsidRPr="000A163C">
        <w:rPr>
          <w:rFonts w:ascii="Arial"/>
          <w:bCs/>
        </w:rPr>
        <w:t>Degree or equivalent</w:t>
      </w:r>
      <w:r>
        <w:rPr>
          <w:rFonts w:ascii="Arial"/>
          <w:bCs/>
        </w:rPr>
        <w:t xml:space="preserve">. </w:t>
      </w:r>
      <w:r w:rsidRPr="000A163C">
        <w:rPr>
          <w:rFonts w:ascii="Arial"/>
          <w:bCs/>
        </w:rPr>
        <w:t xml:space="preserve">Educated to degree level and </w:t>
      </w:r>
      <w:r w:rsidR="00F96F60">
        <w:rPr>
          <w:rFonts w:ascii="Arial"/>
          <w:bCs/>
        </w:rPr>
        <w:t xml:space="preserve">with a </w:t>
      </w:r>
      <w:r w:rsidRPr="000A163C">
        <w:rPr>
          <w:rFonts w:ascii="Arial"/>
          <w:bCs/>
        </w:rPr>
        <w:t>demonstrable profile of high quality, relevant personal and professional development</w:t>
      </w:r>
      <w:r w:rsidR="00436726">
        <w:rPr>
          <w:rFonts w:ascii="Arial"/>
          <w:bCs/>
        </w:rPr>
        <w:t xml:space="preserve"> in </w:t>
      </w:r>
      <w:r w:rsidR="009C412D">
        <w:rPr>
          <w:rFonts w:ascii="Arial"/>
          <w:bCs/>
        </w:rPr>
        <w:t>aspe</w:t>
      </w:r>
      <w:r w:rsidR="004B7D85">
        <w:rPr>
          <w:rFonts w:ascii="Arial"/>
          <w:bCs/>
        </w:rPr>
        <w:t xml:space="preserve">cts of </w:t>
      </w:r>
      <w:r w:rsidR="004B7D85" w:rsidRPr="004F4221">
        <w:rPr>
          <w:rFonts w:ascii="Arial"/>
          <w:bCs/>
          <w:color w:val="auto"/>
        </w:rPr>
        <w:t>leadership and professional learning</w:t>
      </w:r>
      <w:r w:rsidR="004B7D85" w:rsidRPr="004B7D85">
        <w:rPr>
          <w:rFonts w:ascii="Arial"/>
          <w:bCs/>
          <w:color w:val="8064A2" w:themeColor="accent4"/>
        </w:rPr>
        <w:t>.</w:t>
      </w:r>
    </w:p>
    <w:p w14:paraId="6446BCB5" w14:textId="77777777" w:rsidR="002D34C4" w:rsidRPr="002D34C4" w:rsidRDefault="002D34C4" w:rsidP="002D34C4">
      <w:pPr>
        <w:rPr>
          <w:rFonts w:ascii="Arial"/>
          <w:bCs/>
        </w:rPr>
      </w:pPr>
    </w:p>
    <w:p w14:paraId="08C245D2" w14:textId="77777777" w:rsidR="002D34C4" w:rsidRDefault="002D34C4" w:rsidP="00E97511">
      <w:pPr>
        <w:pStyle w:val="ListParagraph"/>
        <w:numPr>
          <w:ilvl w:val="0"/>
          <w:numId w:val="15"/>
        </w:numPr>
        <w:rPr>
          <w:rFonts w:ascii="Arial"/>
          <w:bCs/>
        </w:rPr>
      </w:pPr>
      <w:r w:rsidRPr="000A163C">
        <w:rPr>
          <w:rFonts w:ascii="Arial"/>
          <w:bCs/>
        </w:rPr>
        <w:t>Evidence of success as a leader of learning within education at</w:t>
      </w:r>
      <w:r w:rsidR="00E570C5">
        <w:rPr>
          <w:rFonts w:ascii="Arial"/>
          <w:bCs/>
        </w:rPr>
        <w:t xml:space="preserve"> a</w:t>
      </w:r>
      <w:r w:rsidRPr="000A163C">
        <w:rPr>
          <w:rFonts w:ascii="Arial"/>
          <w:bCs/>
        </w:rPr>
        <w:t xml:space="preserve"> local </w:t>
      </w:r>
      <w:r w:rsidR="00E570C5">
        <w:rPr>
          <w:rFonts w:ascii="Arial"/>
          <w:bCs/>
        </w:rPr>
        <w:t>level</w:t>
      </w:r>
      <w:r w:rsidR="00E97511">
        <w:rPr>
          <w:rFonts w:ascii="Arial"/>
          <w:bCs/>
        </w:rPr>
        <w:t>.</w:t>
      </w:r>
      <w:r w:rsidRPr="000A163C">
        <w:rPr>
          <w:rFonts w:ascii="Arial"/>
          <w:bCs/>
        </w:rPr>
        <w:t xml:space="preserve">  </w:t>
      </w:r>
    </w:p>
    <w:p w14:paraId="16F516B0" w14:textId="77777777" w:rsidR="004F4221" w:rsidRPr="004F4221" w:rsidRDefault="004F4221" w:rsidP="004F4221">
      <w:pPr>
        <w:pStyle w:val="ListParagraph"/>
        <w:rPr>
          <w:rFonts w:ascii="Arial"/>
          <w:bCs/>
        </w:rPr>
      </w:pPr>
    </w:p>
    <w:p w14:paraId="583C28C6" w14:textId="425DEC50" w:rsidR="004F4221" w:rsidRDefault="004F4221" w:rsidP="00E97511">
      <w:pPr>
        <w:pStyle w:val="ListParagraph"/>
        <w:numPr>
          <w:ilvl w:val="0"/>
          <w:numId w:val="15"/>
        </w:numPr>
        <w:rPr>
          <w:rFonts w:ascii="Arial"/>
          <w:bCs/>
        </w:rPr>
      </w:pPr>
      <w:r>
        <w:rPr>
          <w:rFonts w:ascii="Arial"/>
          <w:bCs/>
        </w:rPr>
        <w:t>Experience and knowledge of leadership in the primary and / or early years sector.</w:t>
      </w:r>
    </w:p>
    <w:p w14:paraId="1FFD4981" w14:textId="77777777" w:rsidR="002D34C4" w:rsidRPr="002D34C4" w:rsidRDefault="002D34C4" w:rsidP="002D34C4">
      <w:pPr>
        <w:rPr>
          <w:rFonts w:ascii="Arial"/>
          <w:bCs/>
        </w:rPr>
      </w:pPr>
    </w:p>
    <w:p w14:paraId="52F9A6E4" w14:textId="77777777" w:rsidR="002D34C4" w:rsidRDefault="002D34C4" w:rsidP="00E97511">
      <w:pPr>
        <w:pStyle w:val="ListParagraph"/>
        <w:numPr>
          <w:ilvl w:val="0"/>
          <w:numId w:val="15"/>
        </w:numPr>
        <w:rPr>
          <w:rFonts w:ascii="Arial"/>
          <w:bCs/>
        </w:rPr>
      </w:pPr>
      <w:r w:rsidRPr="00E97511">
        <w:rPr>
          <w:rFonts w:ascii="Arial"/>
          <w:bCs/>
        </w:rPr>
        <w:t xml:space="preserve">An excellent track record of innovation and </w:t>
      </w:r>
      <w:r w:rsidR="00E97511" w:rsidRPr="00E97511">
        <w:rPr>
          <w:rFonts w:ascii="Arial"/>
          <w:bCs/>
        </w:rPr>
        <w:t xml:space="preserve">development relating to </w:t>
      </w:r>
      <w:r w:rsidR="00E97511">
        <w:rPr>
          <w:rFonts w:ascii="Arial"/>
          <w:bCs/>
        </w:rPr>
        <w:t>professional learning</w:t>
      </w:r>
      <w:r w:rsidR="00E570C5">
        <w:rPr>
          <w:rFonts w:ascii="Arial"/>
          <w:bCs/>
        </w:rPr>
        <w:t>.</w:t>
      </w:r>
    </w:p>
    <w:p w14:paraId="4E84482D" w14:textId="77777777" w:rsidR="002D34C4" w:rsidRPr="002D34C4" w:rsidRDefault="002D34C4" w:rsidP="002D34C4">
      <w:pPr>
        <w:rPr>
          <w:rFonts w:ascii="Arial"/>
          <w:bCs/>
        </w:rPr>
      </w:pPr>
    </w:p>
    <w:p w14:paraId="43D1CDE6" w14:textId="77777777" w:rsidR="000A163C" w:rsidRDefault="002D34C4" w:rsidP="00E97511">
      <w:pPr>
        <w:pStyle w:val="ListParagraph"/>
        <w:numPr>
          <w:ilvl w:val="0"/>
          <w:numId w:val="15"/>
        </w:numPr>
        <w:rPr>
          <w:rFonts w:ascii="Arial"/>
          <w:bCs/>
        </w:rPr>
      </w:pPr>
      <w:r w:rsidRPr="000A163C">
        <w:rPr>
          <w:rFonts w:ascii="Arial"/>
          <w:bCs/>
        </w:rPr>
        <w:t>Knowledge of current national developments in teacher education and leadership</w:t>
      </w:r>
      <w:r w:rsidR="00E97511">
        <w:rPr>
          <w:rFonts w:ascii="Arial"/>
          <w:bCs/>
        </w:rPr>
        <w:t xml:space="preserve"> </w:t>
      </w:r>
      <w:r w:rsidR="000A163C">
        <w:rPr>
          <w:rFonts w:ascii="Arial"/>
          <w:bCs/>
        </w:rPr>
        <w:t xml:space="preserve">relating </w:t>
      </w:r>
      <w:r w:rsidRPr="000A163C">
        <w:rPr>
          <w:rFonts w:ascii="Arial"/>
          <w:bCs/>
        </w:rPr>
        <w:t>specifically to the implementation of Teaching Scotland</w:t>
      </w:r>
      <w:r w:rsidRPr="000A163C">
        <w:rPr>
          <w:rFonts w:ascii="Arial"/>
          <w:bCs/>
        </w:rPr>
        <w:t>’</w:t>
      </w:r>
      <w:r w:rsidRPr="000A163C">
        <w:rPr>
          <w:rFonts w:ascii="Arial"/>
          <w:bCs/>
        </w:rPr>
        <w:t>s Future</w:t>
      </w:r>
      <w:r w:rsidR="00E97511">
        <w:rPr>
          <w:rFonts w:ascii="Arial"/>
          <w:bCs/>
        </w:rPr>
        <w:t>.</w:t>
      </w:r>
    </w:p>
    <w:p w14:paraId="62D4CB71" w14:textId="77777777" w:rsidR="000A163C" w:rsidRPr="000A163C" w:rsidRDefault="000A163C" w:rsidP="000A163C">
      <w:pPr>
        <w:pStyle w:val="ListParagraph"/>
        <w:rPr>
          <w:rFonts w:ascii="Arial"/>
          <w:bCs/>
        </w:rPr>
      </w:pPr>
    </w:p>
    <w:p w14:paraId="188D948E" w14:textId="77777777" w:rsidR="002D34C4" w:rsidRDefault="000A163C" w:rsidP="00E97511">
      <w:pPr>
        <w:pStyle w:val="ListParagraph"/>
        <w:numPr>
          <w:ilvl w:val="0"/>
          <w:numId w:val="15"/>
        </w:numPr>
        <w:rPr>
          <w:rFonts w:ascii="Arial"/>
          <w:bCs/>
        </w:rPr>
      </w:pPr>
      <w:r>
        <w:rPr>
          <w:rFonts w:ascii="Arial"/>
          <w:bCs/>
        </w:rPr>
        <w:t>Secure knowledge of effective models and approaches to professional learning and leadership development</w:t>
      </w:r>
      <w:r w:rsidR="002D34C4" w:rsidRPr="000A163C">
        <w:rPr>
          <w:rFonts w:ascii="Arial"/>
          <w:bCs/>
        </w:rPr>
        <w:t>.</w:t>
      </w:r>
    </w:p>
    <w:p w14:paraId="0A88D1A6" w14:textId="77777777" w:rsidR="000A163C" w:rsidRPr="000A163C" w:rsidRDefault="000A163C" w:rsidP="000A163C">
      <w:pPr>
        <w:pStyle w:val="ListParagraph"/>
        <w:rPr>
          <w:rFonts w:ascii="Arial"/>
          <w:bCs/>
        </w:rPr>
      </w:pPr>
    </w:p>
    <w:p w14:paraId="3DDF7A69" w14:textId="77777777" w:rsidR="000A163C" w:rsidRPr="000A163C" w:rsidRDefault="000A163C" w:rsidP="00E97511">
      <w:pPr>
        <w:pStyle w:val="ListParagraph"/>
        <w:numPr>
          <w:ilvl w:val="0"/>
          <w:numId w:val="15"/>
        </w:numPr>
        <w:rPr>
          <w:rFonts w:ascii="Arial"/>
          <w:bCs/>
        </w:rPr>
      </w:pPr>
      <w:r>
        <w:rPr>
          <w:rFonts w:ascii="Arial"/>
          <w:bCs/>
        </w:rPr>
        <w:lastRenderedPageBreak/>
        <w:t>Knowledge of credit and qualifications at postgraduate level</w:t>
      </w:r>
      <w:r w:rsidR="00E97511">
        <w:rPr>
          <w:rFonts w:ascii="Arial"/>
          <w:bCs/>
        </w:rPr>
        <w:t>.</w:t>
      </w:r>
      <w:r>
        <w:rPr>
          <w:rFonts w:ascii="Arial"/>
          <w:bCs/>
        </w:rPr>
        <w:t xml:space="preserve">  </w:t>
      </w:r>
    </w:p>
    <w:p w14:paraId="4167F552" w14:textId="77777777" w:rsidR="002D34C4" w:rsidRPr="002D34C4" w:rsidRDefault="002D34C4" w:rsidP="002D34C4">
      <w:pPr>
        <w:rPr>
          <w:rFonts w:ascii="Arial"/>
          <w:bCs/>
        </w:rPr>
      </w:pPr>
    </w:p>
    <w:p w14:paraId="4C3B2933" w14:textId="77777777" w:rsidR="002D34C4" w:rsidRDefault="002D34C4" w:rsidP="00E97511">
      <w:pPr>
        <w:pStyle w:val="ListParagraph"/>
        <w:numPr>
          <w:ilvl w:val="0"/>
          <w:numId w:val="15"/>
        </w:numPr>
        <w:rPr>
          <w:rFonts w:ascii="Arial"/>
          <w:bCs/>
        </w:rPr>
      </w:pPr>
      <w:r w:rsidRPr="000A163C">
        <w:rPr>
          <w:rFonts w:ascii="Arial"/>
          <w:bCs/>
        </w:rPr>
        <w:t>Excellent</w:t>
      </w:r>
      <w:r w:rsidR="000A163C">
        <w:rPr>
          <w:rFonts w:ascii="Arial"/>
          <w:bCs/>
        </w:rPr>
        <w:t xml:space="preserve"> knowledge and skill relating to ICT and social media </w:t>
      </w:r>
      <w:r w:rsidRPr="000A163C">
        <w:rPr>
          <w:rFonts w:ascii="Arial"/>
          <w:bCs/>
        </w:rPr>
        <w:t xml:space="preserve">and </w:t>
      </w:r>
      <w:r w:rsidR="00E570C5">
        <w:rPr>
          <w:rFonts w:ascii="Arial"/>
          <w:bCs/>
        </w:rPr>
        <w:t>its potential to enhance career-</w:t>
      </w:r>
      <w:r w:rsidRPr="000A163C">
        <w:rPr>
          <w:rFonts w:ascii="Arial"/>
          <w:bCs/>
        </w:rPr>
        <w:t xml:space="preserve">long professional learning.  </w:t>
      </w:r>
    </w:p>
    <w:p w14:paraId="14A85E46" w14:textId="77777777" w:rsidR="00436726" w:rsidRPr="00436726" w:rsidRDefault="00436726" w:rsidP="00436726">
      <w:pPr>
        <w:pStyle w:val="ListParagraph"/>
        <w:rPr>
          <w:rFonts w:ascii="Arial"/>
          <w:bCs/>
        </w:rPr>
      </w:pPr>
    </w:p>
    <w:p w14:paraId="1A35679E" w14:textId="77777777" w:rsidR="00436726" w:rsidRPr="000A163C" w:rsidRDefault="00436726" w:rsidP="00E97511">
      <w:pPr>
        <w:pStyle w:val="ListParagraph"/>
        <w:numPr>
          <w:ilvl w:val="0"/>
          <w:numId w:val="15"/>
        </w:numPr>
        <w:rPr>
          <w:rFonts w:ascii="Arial"/>
          <w:bCs/>
        </w:rPr>
      </w:pPr>
      <w:r>
        <w:rPr>
          <w:rFonts w:ascii="Arial"/>
          <w:bCs/>
        </w:rPr>
        <w:t xml:space="preserve">Excellent presentation and facilitation skills to engage a wide variety of audiences. </w:t>
      </w:r>
    </w:p>
    <w:p w14:paraId="0DD4D71E" w14:textId="77777777" w:rsidR="002D34C4" w:rsidRPr="002D34C4" w:rsidRDefault="002D34C4" w:rsidP="002D34C4">
      <w:pPr>
        <w:rPr>
          <w:rFonts w:ascii="Arial"/>
          <w:bCs/>
        </w:rPr>
      </w:pPr>
    </w:p>
    <w:p w14:paraId="394D4EA6" w14:textId="5CD7AE50" w:rsidR="002D34C4" w:rsidRDefault="002D34C4" w:rsidP="00E97511">
      <w:pPr>
        <w:pStyle w:val="ListParagraph"/>
        <w:numPr>
          <w:ilvl w:val="0"/>
          <w:numId w:val="15"/>
        </w:numPr>
        <w:rPr>
          <w:rFonts w:ascii="Arial"/>
          <w:bCs/>
        </w:rPr>
      </w:pPr>
      <w:r w:rsidRPr="000A163C">
        <w:rPr>
          <w:rFonts w:ascii="Arial"/>
          <w:bCs/>
        </w:rPr>
        <w:t>Excellent communication</w:t>
      </w:r>
      <w:r w:rsidR="00436726">
        <w:rPr>
          <w:rFonts w:ascii="Arial"/>
          <w:bCs/>
        </w:rPr>
        <w:t xml:space="preserve"> skills (oral and written) </w:t>
      </w:r>
      <w:r w:rsidR="00436726" w:rsidRPr="000A163C">
        <w:rPr>
          <w:rFonts w:ascii="Arial"/>
          <w:bCs/>
        </w:rPr>
        <w:t>and</w:t>
      </w:r>
      <w:r w:rsidRPr="000A163C">
        <w:rPr>
          <w:rFonts w:ascii="Arial"/>
          <w:bCs/>
        </w:rPr>
        <w:t xml:space="preserve"> problem</w:t>
      </w:r>
      <w:r w:rsidR="00430A41">
        <w:rPr>
          <w:rFonts w:ascii="Arial"/>
          <w:bCs/>
        </w:rPr>
        <w:t xml:space="preserve"> solving</w:t>
      </w:r>
      <w:r w:rsidRPr="000A163C">
        <w:rPr>
          <w:rFonts w:ascii="Arial"/>
          <w:bCs/>
        </w:rPr>
        <w:t xml:space="preserve"> </w:t>
      </w:r>
      <w:r w:rsidR="00436726">
        <w:rPr>
          <w:rFonts w:ascii="Arial"/>
          <w:bCs/>
        </w:rPr>
        <w:t xml:space="preserve">abilities, with a proven ability to communicate with people working at all levels in professional settings. </w:t>
      </w:r>
    </w:p>
    <w:p w14:paraId="65CF0B59" w14:textId="77777777" w:rsidR="00E570C5" w:rsidRPr="00E570C5" w:rsidRDefault="00E570C5" w:rsidP="00E570C5">
      <w:pPr>
        <w:pStyle w:val="ListParagraph"/>
        <w:rPr>
          <w:rFonts w:ascii="Arial"/>
          <w:bCs/>
        </w:rPr>
      </w:pPr>
    </w:p>
    <w:p w14:paraId="52F33564" w14:textId="77777777" w:rsidR="002D34C4" w:rsidRDefault="002D34C4" w:rsidP="002D34C4">
      <w:pPr>
        <w:rPr>
          <w:rFonts w:ascii="Arial"/>
          <w:b/>
          <w:bCs/>
        </w:rPr>
      </w:pPr>
      <w:r w:rsidRPr="002D34C4">
        <w:rPr>
          <w:rFonts w:ascii="Arial"/>
          <w:b/>
          <w:bCs/>
        </w:rPr>
        <w:t xml:space="preserve">Desirable </w:t>
      </w:r>
    </w:p>
    <w:p w14:paraId="2F3DE608" w14:textId="77777777" w:rsidR="009C412D" w:rsidRPr="004F4221" w:rsidRDefault="009C412D" w:rsidP="004F4221">
      <w:pPr>
        <w:rPr>
          <w:rFonts w:ascii="Arial"/>
          <w:bCs/>
        </w:rPr>
      </w:pPr>
    </w:p>
    <w:p w14:paraId="4F406758" w14:textId="0C4E346D" w:rsidR="00E570C5" w:rsidRPr="009C412D" w:rsidRDefault="00E570C5" w:rsidP="009C412D">
      <w:pPr>
        <w:pStyle w:val="ListParagraph"/>
        <w:numPr>
          <w:ilvl w:val="0"/>
          <w:numId w:val="15"/>
        </w:numPr>
        <w:rPr>
          <w:rFonts w:ascii="Arial"/>
          <w:bCs/>
        </w:rPr>
      </w:pPr>
      <w:r w:rsidRPr="009C412D">
        <w:rPr>
          <w:rFonts w:ascii="Arial"/>
          <w:bCs/>
        </w:rPr>
        <w:t xml:space="preserve">Additional appropriate and relevant professional qualification(s). </w:t>
      </w:r>
    </w:p>
    <w:p w14:paraId="74C98849" w14:textId="77777777" w:rsidR="00E570C5" w:rsidRDefault="00E570C5" w:rsidP="00E570C5">
      <w:pPr>
        <w:pStyle w:val="ListParagraph"/>
        <w:rPr>
          <w:rFonts w:ascii="Arial"/>
          <w:bCs/>
        </w:rPr>
      </w:pPr>
    </w:p>
    <w:p w14:paraId="727E593E" w14:textId="67CCD611" w:rsidR="002D34C4" w:rsidRPr="00E570C5" w:rsidRDefault="00E570C5" w:rsidP="00E570C5">
      <w:pPr>
        <w:pStyle w:val="ListParagraph"/>
        <w:numPr>
          <w:ilvl w:val="0"/>
          <w:numId w:val="15"/>
        </w:numPr>
        <w:rPr>
          <w:rFonts w:ascii="Arial"/>
          <w:bCs/>
        </w:rPr>
      </w:pPr>
      <w:r w:rsidRPr="000A163C">
        <w:rPr>
          <w:rFonts w:ascii="Arial"/>
          <w:bCs/>
        </w:rPr>
        <w:t>Evidence of success as a leader of learning wit</w:t>
      </w:r>
      <w:r w:rsidR="009C412D">
        <w:rPr>
          <w:rFonts w:ascii="Arial"/>
          <w:bCs/>
        </w:rPr>
        <w:t>hin education at national level</w:t>
      </w:r>
      <w:r>
        <w:rPr>
          <w:rFonts w:ascii="Arial"/>
          <w:bCs/>
        </w:rPr>
        <w:t>.</w:t>
      </w:r>
      <w:r w:rsidRPr="000A163C">
        <w:rPr>
          <w:rFonts w:ascii="Arial"/>
          <w:bCs/>
        </w:rPr>
        <w:t xml:space="preserve">  </w:t>
      </w:r>
    </w:p>
    <w:p w14:paraId="7432A21F" w14:textId="77777777" w:rsidR="002D34C4" w:rsidRPr="002D34C4" w:rsidRDefault="002D34C4" w:rsidP="002D34C4">
      <w:pPr>
        <w:rPr>
          <w:rFonts w:ascii="Arial"/>
          <w:bCs/>
        </w:rPr>
      </w:pPr>
    </w:p>
    <w:p w14:paraId="5582702D" w14:textId="77777777" w:rsidR="002D34C4" w:rsidRPr="000A163C" w:rsidRDefault="002D34C4" w:rsidP="00E97511">
      <w:pPr>
        <w:pStyle w:val="ListParagraph"/>
        <w:numPr>
          <w:ilvl w:val="0"/>
          <w:numId w:val="16"/>
        </w:numPr>
        <w:rPr>
          <w:rFonts w:ascii="Arial"/>
          <w:bCs/>
        </w:rPr>
      </w:pPr>
      <w:r w:rsidRPr="000A163C">
        <w:rPr>
          <w:rFonts w:ascii="Arial"/>
          <w:bCs/>
        </w:rPr>
        <w:t>Knowledge of leadership across public services.</w:t>
      </w:r>
    </w:p>
    <w:p w14:paraId="0816645D" w14:textId="77777777" w:rsidR="002D34C4" w:rsidRPr="002D34C4" w:rsidRDefault="002D34C4" w:rsidP="002D34C4">
      <w:pPr>
        <w:rPr>
          <w:rFonts w:ascii="Arial"/>
          <w:bCs/>
        </w:rPr>
      </w:pPr>
    </w:p>
    <w:p w14:paraId="5E14FA7B" w14:textId="77777777" w:rsidR="002D34C4" w:rsidRDefault="002D34C4" w:rsidP="00E97511">
      <w:pPr>
        <w:pStyle w:val="ListParagraph"/>
        <w:numPr>
          <w:ilvl w:val="0"/>
          <w:numId w:val="16"/>
        </w:numPr>
        <w:rPr>
          <w:rFonts w:ascii="Arial"/>
          <w:bCs/>
        </w:rPr>
      </w:pPr>
      <w:r w:rsidRPr="000A163C">
        <w:rPr>
          <w:rFonts w:ascii="Arial"/>
          <w:bCs/>
        </w:rPr>
        <w:t>Awareness of current international developments in relation to leadership and teacher education.</w:t>
      </w:r>
    </w:p>
    <w:p w14:paraId="65DA3173" w14:textId="77777777" w:rsidR="000A163C" w:rsidRPr="000A163C" w:rsidRDefault="000A163C" w:rsidP="000A163C">
      <w:pPr>
        <w:pStyle w:val="ListParagraph"/>
        <w:rPr>
          <w:rFonts w:ascii="Arial"/>
          <w:bCs/>
        </w:rPr>
      </w:pPr>
    </w:p>
    <w:p w14:paraId="7EA7F0C6" w14:textId="77777777" w:rsidR="000A163C" w:rsidRPr="000A163C" w:rsidRDefault="000A163C" w:rsidP="00E97511">
      <w:pPr>
        <w:pStyle w:val="ListParagraph"/>
        <w:numPr>
          <w:ilvl w:val="0"/>
          <w:numId w:val="16"/>
        </w:numPr>
        <w:rPr>
          <w:rFonts w:ascii="Arial"/>
          <w:bCs/>
        </w:rPr>
      </w:pPr>
      <w:r>
        <w:rPr>
          <w:rFonts w:ascii="Arial"/>
          <w:bCs/>
        </w:rPr>
        <w:t>Familiarity with the Scottish Credit and Qu</w:t>
      </w:r>
      <w:r w:rsidR="00E97511">
        <w:rPr>
          <w:rFonts w:ascii="Arial"/>
          <w:bCs/>
        </w:rPr>
        <w:t>alifications Framework (SCQF).</w:t>
      </w:r>
    </w:p>
    <w:p w14:paraId="0BCCE0A2" w14:textId="77777777" w:rsidR="002D34C4" w:rsidRPr="002D34C4" w:rsidRDefault="002D34C4" w:rsidP="002D34C4">
      <w:pPr>
        <w:rPr>
          <w:rFonts w:ascii="Arial"/>
          <w:bCs/>
        </w:rPr>
      </w:pPr>
    </w:p>
    <w:p w14:paraId="4DD24E57" w14:textId="77777777" w:rsidR="002D34C4" w:rsidRPr="002D34C4" w:rsidRDefault="002D34C4" w:rsidP="002D34C4">
      <w:pPr>
        <w:rPr>
          <w:rFonts w:ascii="Arial"/>
          <w:bCs/>
        </w:rPr>
      </w:pPr>
    </w:p>
    <w:p w14:paraId="18142EE2" w14:textId="77777777" w:rsidR="002D34C4" w:rsidRPr="002D34C4" w:rsidRDefault="002D34C4" w:rsidP="002D34C4">
      <w:pPr>
        <w:rPr>
          <w:rFonts w:ascii="Arial"/>
          <w:b/>
          <w:bCs/>
        </w:rPr>
      </w:pPr>
      <w:r w:rsidRPr="002D34C4">
        <w:rPr>
          <w:rFonts w:ascii="Arial"/>
          <w:b/>
          <w:bCs/>
        </w:rPr>
        <w:t>Personal Skills</w:t>
      </w:r>
    </w:p>
    <w:p w14:paraId="59574E52" w14:textId="77777777" w:rsidR="002D34C4" w:rsidRPr="002D34C4" w:rsidRDefault="002D34C4" w:rsidP="002D34C4">
      <w:pPr>
        <w:rPr>
          <w:rFonts w:ascii="Arial"/>
          <w:bCs/>
        </w:rPr>
      </w:pPr>
    </w:p>
    <w:p w14:paraId="05647ECD" w14:textId="77777777" w:rsidR="002D34C4" w:rsidRPr="000A163C" w:rsidRDefault="002D34C4" w:rsidP="00E97511">
      <w:pPr>
        <w:pStyle w:val="ListParagraph"/>
        <w:numPr>
          <w:ilvl w:val="0"/>
          <w:numId w:val="17"/>
        </w:numPr>
        <w:rPr>
          <w:rFonts w:ascii="Arial"/>
          <w:bCs/>
        </w:rPr>
      </w:pPr>
      <w:r w:rsidRPr="000A163C">
        <w:rPr>
          <w:rFonts w:ascii="Arial"/>
          <w:bCs/>
        </w:rPr>
        <w:t xml:space="preserve">Proven skills in leading </w:t>
      </w:r>
      <w:r w:rsidR="00E570C5">
        <w:rPr>
          <w:rFonts w:ascii="Arial"/>
          <w:bCs/>
        </w:rPr>
        <w:t>effective change at a local level.</w:t>
      </w:r>
    </w:p>
    <w:p w14:paraId="7B613E3C" w14:textId="77777777" w:rsidR="002D34C4" w:rsidRPr="002D34C4" w:rsidRDefault="002D34C4" w:rsidP="002D34C4">
      <w:pPr>
        <w:rPr>
          <w:rFonts w:ascii="Arial"/>
          <w:bCs/>
        </w:rPr>
      </w:pPr>
    </w:p>
    <w:p w14:paraId="5C9D73BD" w14:textId="77777777" w:rsidR="002D34C4" w:rsidRPr="000A163C" w:rsidRDefault="002D34C4" w:rsidP="00E97511">
      <w:pPr>
        <w:pStyle w:val="ListParagraph"/>
        <w:numPr>
          <w:ilvl w:val="0"/>
          <w:numId w:val="17"/>
        </w:numPr>
        <w:rPr>
          <w:rFonts w:ascii="Arial"/>
          <w:bCs/>
        </w:rPr>
      </w:pPr>
      <w:r w:rsidRPr="000A163C">
        <w:rPr>
          <w:rFonts w:ascii="Arial"/>
          <w:bCs/>
        </w:rPr>
        <w:t>Ability to work on own initiative and as part of a team</w:t>
      </w:r>
      <w:r w:rsidR="00E97511">
        <w:rPr>
          <w:rFonts w:ascii="Arial"/>
          <w:bCs/>
        </w:rPr>
        <w:t>.</w:t>
      </w:r>
    </w:p>
    <w:p w14:paraId="1F6E01E3" w14:textId="77777777" w:rsidR="002D34C4" w:rsidRPr="002D34C4" w:rsidRDefault="002D34C4" w:rsidP="002D34C4">
      <w:pPr>
        <w:rPr>
          <w:rFonts w:ascii="Arial"/>
          <w:bCs/>
        </w:rPr>
      </w:pPr>
    </w:p>
    <w:p w14:paraId="5A4B2E57" w14:textId="77777777" w:rsidR="002D34C4" w:rsidRPr="000A163C" w:rsidRDefault="002D34C4" w:rsidP="00E97511">
      <w:pPr>
        <w:pStyle w:val="ListParagraph"/>
        <w:numPr>
          <w:ilvl w:val="0"/>
          <w:numId w:val="17"/>
        </w:numPr>
        <w:rPr>
          <w:rFonts w:ascii="Arial"/>
          <w:bCs/>
        </w:rPr>
      </w:pPr>
      <w:r w:rsidRPr="000A163C">
        <w:rPr>
          <w:rFonts w:ascii="Arial"/>
          <w:bCs/>
        </w:rPr>
        <w:t xml:space="preserve">Excellent inter-personal </w:t>
      </w:r>
      <w:r w:rsidR="00436726">
        <w:rPr>
          <w:rFonts w:ascii="Arial"/>
          <w:bCs/>
        </w:rPr>
        <w:t>skills.</w:t>
      </w:r>
    </w:p>
    <w:p w14:paraId="113DA762" w14:textId="77777777" w:rsidR="002D34C4" w:rsidRPr="002D34C4" w:rsidRDefault="002D34C4" w:rsidP="002D34C4">
      <w:pPr>
        <w:rPr>
          <w:rFonts w:ascii="Arial"/>
          <w:bCs/>
        </w:rPr>
      </w:pPr>
    </w:p>
    <w:p w14:paraId="054B2409" w14:textId="77777777" w:rsidR="002D34C4" w:rsidRPr="00E97511" w:rsidRDefault="002D34C4" w:rsidP="00E97511">
      <w:pPr>
        <w:pStyle w:val="ListParagraph"/>
        <w:numPr>
          <w:ilvl w:val="0"/>
          <w:numId w:val="17"/>
        </w:numPr>
        <w:rPr>
          <w:rFonts w:ascii="Arial"/>
          <w:bCs/>
        </w:rPr>
      </w:pPr>
      <w:r w:rsidRPr="000A163C">
        <w:rPr>
          <w:rFonts w:ascii="Arial"/>
          <w:bCs/>
        </w:rPr>
        <w:t>Ability to set and meet objectives within agreed timescales</w:t>
      </w:r>
      <w:r w:rsidR="00E97511">
        <w:rPr>
          <w:rFonts w:ascii="Arial"/>
          <w:bCs/>
        </w:rPr>
        <w:t>.</w:t>
      </w:r>
    </w:p>
    <w:p w14:paraId="2EB2210C" w14:textId="77777777" w:rsidR="00436726" w:rsidRDefault="00436726" w:rsidP="00436726">
      <w:pPr>
        <w:tabs>
          <w:tab w:val="left" w:pos="720"/>
        </w:tabs>
        <w:ind w:left="633"/>
        <w:rPr>
          <w:rFonts w:ascii="Arial"/>
        </w:rPr>
      </w:pPr>
    </w:p>
    <w:p w14:paraId="02AA908C" w14:textId="77777777" w:rsidR="00436726" w:rsidRPr="00AD1D83" w:rsidRDefault="00436726" w:rsidP="00436726">
      <w:pPr>
        <w:tabs>
          <w:tab w:val="left" w:pos="720"/>
        </w:tabs>
        <w:ind w:left="633"/>
        <w:rPr>
          <w:rFonts w:ascii="Arial"/>
        </w:rPr>
      </w:pPr>
    </w:p>
    <w:p w14:paraId="6477ED66" w14:textId="77777777" w:rsidR="0071096A" w:rsidRPr="000F4818" w:rsidRDefault="0071096A" w:rsidP="0071096A">
      <w:pPr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 xml:space="preserve">6. </w:t>
      </w:r>
      <w:r w:rsidRPr="000F4818">
        <w:rPr>
          <w:rFonts w:ascii="Arial"/>
          <w:b/>
          <w:bCs/>
        </w:rPr>
        <w:t>Terms &amp; Conditions</w:t>
      </w:r>
    </w:p>
    <w:p w14:paraId="67DB5824" w14:textId="77777777" w:rsidR="0071096A" w:rsidRPr="000F4818" w:rsidRDefault="0071096A" w:rsidP="0071096A">
      <w:pPr>
        <w:rPr>
          <w:rFonts w:ascii="Arial" w:eastAsia="Arial" w:hAnsi="Arial" w:cs="Arial"/>
        </w:rPr>
      </w:pPr>
      <w:r w:rsidRPr="000F4818">
        <w:rPr>
          <w:rFonts w:ascii="Arial"/>
        </w:rPr>
        <w:t xml:space="preserve"> </w:t>
      </w:r>
    </w:p>
    <w:p w14:paraId="64D1581C" w14:textId="626E3C47" w:rsidR="00E11BAA" w:rsidRDefault="00E570C5" w:rsidP="0071096A">
      <w:pPr>
        <w:rPr>
          <w:rFonts w:ascii="Arial"/>
        </w:rPr>
      </w:pPr>
      <w:r>
        <w:rPr>
          <w:rFonts w:ascii="Arial"/>
        </w:rPr>
        <w:t xml:space="preserve">This post is advertised on a </w:t>
      </w:r>
      <w:r w:rsidR="009C412D">
        <w:rPr>
          <w:rFonts w:ascii="Arial"/>
        </w:rPr>
        <w:t>seconded or fixed term contract basis, until 1 September 2017.</w:t>
      </w:r>
    </w:p>
    <w:p w14:paraId="1B5BDA14" w14:textId="77777777" w:rsidR="009C412D" w:rsidRDefault="009C412D" w:rsidP="0071096A">
      <w:pPr>
        <w:rPr>
          <w:rFonts w:ascii="Arial"/>
        </w:rPr>
      </w:pPr>
    </w:p>
    <w:p w14:paraId="2DC9F4A1" w14:textId="37BA8347" w:rsidR="009C412D" w:rsidRDefault="009C412D" w:rsidP="0071096A">
      <w:pPr>
        <w:rPr>
          <w:rFonts w:ascii="Arial"/>
        </w:rPr>
      </w:pPr>
      <w:r>
        <w:rPr>
          <w:rFonts w:ascii="Arial"/>
        </w:rPr>
        <w:t>Applicants applying on a seconded basis should check that if successful, their employer would be willing to release them to take up post.</w:t>
      </w:r>
    </w:p>
    <w:p w14:paraId="4E2E0DC0" w14:textId="77777777" w:rsidR="00E570C5" w:rsidRDefault="00E570C5" w:rsidP="0071096A">
      <w:pPr>
        <w:rPr>
          <w:rFonts w:ascii="Arial"/>
        </w:rPr>
      </w:pPr>
    </w:p>
    <w:p w14:paraId="57D267F3" w14:textId="77777777" w:rsidR="00E11BAA" w:rsidRDefault="00E11BAA" w:rsidP="0071096A">
      <w:pPr>
        <w:rPr>
          <w:rFonts w:ascii="Arial"/>
        </w:rPr>
      </w:pPr>
      <w:r>
        <w:rPr>
          <w:rFonts w:ascii="Arial"/>
        </w:rPr>
        <w:t xml:space="preserve">Suitable arrangements for pensions, including where practical, the continuation of existing pensions arrangements, will be discussed and agreed with the successful candidate. </w:t>
      </w:r>
    </w:p>
    <w:p w14:paraId="3DEAB004" w14:textId="77777777" w:rsidR="004C41B6" w:rsidRDefault="004C41B6" w:rsidP="0071096A">
      <w:pPr>
        <w:rPr>
          <w:rFonts w:ascii="Arial"/>
        </w:rPr>
      </w:pPr>
    </w:p>
    <w:p w14:paraId="6F6F6204" w14:textId="77777777" w:rsidR="004C41B6" w:rsidRDefault="004C41B6" w:rsidP="0071096A">
      <w:pPr>
        <w:rPr>
          <w:rFonts w:ascii="Arial"/>
          <w:b/>
        </w:rPr>
      </w:pPr>
      <w:r>
        <w:rPr>
          <w:rFonts w:ascii="Arial"/>
          <w:b/>
        </w:rPr>
        <w:t>7. Expenses</w:t>
      </w:r>
    </w:p>
    <w:p w14:paraId="1F10281E" w14:textId="77777777" w:rsidR="004C41B6" w:rsidRDefault="004C41B6" w:rsidP="0071096A">
      <w:pPr>
        <w:rPr>
          <w:rFonts w:ascii="Arial"/>
          <w:b/>
        </w:rPr>
      </w:pPr>
    </w:p>
    <w:p w14:paraId="49DFD9B2" w14:textId="77777777" w:rsidR="0071096A" w:rsidRDefault="004C41B6" w:rsidP="0071096A">
      <w:pPr>
        <w:rPr>
          <w:rFonts w:ascii="Arial"/>
        </w:rPr>
      </w:pPr>
      <w:r>
        <w:rPr>
          <w:rFonts w:ascii="Arial"/>
        </w:rPr>
        <w:t xml:space="preserve">Reasonable travel expenses for attendance at interview will be reimbursed. </w:t>
      </w:r>
    </w:p>
    <w:p w14:paraId="2BAF507D" w14:textId="77777777" w:rsidR="00E570C5" w:rsidRDefault="00E570C5" w:rsidP="0071096A">
      <w:pPr>
        <w:rPr>
          <w:rFonts w:ascii="Arial"/>
        </w:rPr>
      </w:pPr>
    </w:p>
    <w:p w14:paraId="7FAFA88B" w14:textId="77777777" w:rsidR="00E570C5" w:rsidRPr="000F4818" w:rsidRDefault="00E570C5" w:rsidP="0071096A">
      <w:pPr>
        <w:rPr>
          <w:rFonts w:ascii="Arial" w:eastAsia="Arial" w:hAnsi="Arial" w:cs="Arial"/>
        </w:rPr>
      </w:pPr>
    </w:p>
    <w:p w14:paraId="10E1D43C" w14:textId="77777777" w:rsidR="004C41B6" w:rsidRDefault="004C41B6" w:rsidP="0071096A">
      <w:pPr>
        <w:rPr>
          <w:rFonts w:ascii="Arial"/>
          <w:b/>
        </w:rPr>
      </w:pPr>
      <w:r>
        <w:rPr>
          <w:rFonts w:ascii="Arial"/>
          <w:b/>
        </w:rPr>
        <w:lastRenderedPageBreak/>
        <w:t>8</w:t>
      </w:r>
      <w:r w:rsidR="0071096A" w:rsidRPr="00E07D17">
        <w:rPr>
          <w:rFonts w:ascii="Arial"/>
          <w:b/>
        </w:rPr>
        <w:t>.</w:t>
      </w:r>
      <w:r w:rsidR="0071096A">
        <w:rPr>
          <w:rFonts w:ascii="Arial"/>
        </w:rPr>
        <w:t xml:space="preserve"> </w:t>
      </w:r>
      <w:r w:rsidRPr="004C41B6">
        <w:rPr>
          <w:rFonts w:ascii="Arial"/>
          <w:b/>
        </w:rPr>
        <w:t>Equality and diversity</w:t>
      </w:r>
    </w:p>
    <w:p w14:paraId="4297BF77" w14:textId="77777777" w:rsidR="00BE7883" w:rsidRDefault="00BE7883" w:rsidP="0071096A">
      <w:pPr>
        <w:rPr>
          <w:rFonts w:ascii="Arial"/>
          <w:b/>
        </w:rPr>
      </w:pPr>
    </w:p>
    <w:p w14:paraId="5298FE83" w14:textId="77777777" w:rsidR="004C41B6" w:rsidRPr="004C41B6" w:rsidRDefault="00BE7883" w:rsidP="0071096A">
      <w:pPr>
        <w:rPr>
          <w:rFonts w:ascii="Arial"/>
        </w:rPr>
      </w:pPr>
      <w:r>
        <w:rPr>
          <w:rFonts w:ascii="Arial"/>
        </w:rPr>
        <w:t xml:space="preserve">Applications are encouraged from all suitable candidates </w:t>
      </w:r>
      <w:r w:rsidR="004C41B6">
        <w:rPr>
          <w:rFonts w:ascii="Arial"/>
        </w:rPr>
        <w:t xml:space="preserve">regardless of </w:t>
      </w:r>
      <w:r>
        <w:rPr>
          <w:rFonts w:ascii="Arial"/>
        </w:rPr>
        <w:t xml:space="preserve">their gender, race, religion, </w:t>
      </w:r>
      <w:r w:rsidR="004C41B6">
        <w:rPr>
          <w:rFonts w:ascii="Arial"/>
        </w:rPr>
        <w:t>disability</w:t>
      </w:r>
      <w:r>
        <w:rPr>
          <w:rFonts w:ascii="Arial"/>
        </w:rPr>
        <w:t xml:space="preserve"> or other status.</w:t>
      </w:r>
    </w:p>
    <w:p w14:paraId="5268CFF7" w14:textId="77777777" w:rsidR="004C41B6" w:rsidRDefault="004C41B6" w:rsidP="0071096A">
      <w:pPr>
        <w:rPr>
          <w:rFonts w:ascii="Arial"/>
        </w:rPr>
      </w:pPr>
    </w:p>
    <w:p w14:paraId="19FF118C" w14:textId="77777777" w:rsidR="0071096A" w:rsidRDefault="004C41B6" w:rsidP="0071096A">
      <w:pPr>
        <w:rPr>
          <w:rFonts w:ascii="Arial"/>
        </w:rPr>
      </w:pPr>
      <w:r w:rsidRPr="004C41B6">
        <w:rPr>
          <w:rFonts w:ascii="Arial"/>
          <w:b/>
        </w:rPr>
        <w:t>9</w:t>
      </w:r>
      <w:r>
        <w:rPr>
          <w:rFonts w:ascii="Arial"/>
        </w:rPr>
        <w:t xml:space="preserve">. </w:t>
      </w:r>
      <w:r w:rsidR="00436726">
        <w:rPr>
          <w:rFonts w:ascii="Arial"/>
          <w:b/>
        </w:rPr>
        <w:t>Submission of applications</w:t>
      </w:r>
      <w:r w:rsidR="0071096A">
        <w:rPr>
          <w:rFonts w:ascii="Arial"/>
        </w:rPr>
        <w:t xml:space="preserve"> </w:t>
      </w:r>
    </w:p>
    <w:p w14:paraId="6950E107" w14:textId="77777777" w:rsidR="0071096A" w:rsidRDefault="0071096A" w:rsidP="0071096A">
      <w:pPr>
        <w:rPr>
          <w:rFonts w:ascii="Arial"/>
        </w:rPr>
      </w:pPr>
    </w:p>
    <w:p w14:paraId="5ED5BA15" w14:textId="08DF8AF9" w:rsidR="00E11BAA" w:rsidRDefault="0071096A" w:rsidP="0071096A">
      <w:pPr>
        <w:rPr>
          <w:rFonts w:ascii="Arial"/>
        </w:rPr>
      </w:pPr>
      <w:r>
        <w:rPr>
          <w:rFonts w:ascii="Arial"/>
        </w:rPr>
        <w:t>All applications (</w:t>
      </w:r>
      <w:r w:rsidRPr="000F4818">
        <w:rPr>
          <w:rFonts w:ascii="Arial"/>
        </w:rPr>
        <w:t>Ref:</w:t>
      </w:r>
      <w:r w:rsidR="009C412D">
        <w:rPr>
          <w:rFonts w:ascii="Arial"/>
        </w:rPr>
        <w:t>SCEL/DevOffr/003</w:t>
      </w:r>
      <w:r>
        <w:rPr>
          <w:rFonts w:ascii="Arial"/>
        </w:rPr>
        <w:t>) should</w:t>
      </w:r>
      <w:r w:rsidR="00BE7883">
        <w:rPr>
          <w:rFonts w:ascii="Arial"/>
        </w:rPr>
        <w:t xml:space="preserve"> be submitted</w:t>
      </w:r>
      <w:r>
        <w:rPr>
          <w:rFonts w:ascii="Arial"/>
        </w:rPr>
        <w:t xml:space="preserve"> </w:t>
      </w:r>
      <w:r w:rsidR="00436726">
        <w:rPr>
          <w:rFonts w:ascii="Arial"/>
        </w:rPr>
        <w:t>for the attention of</w:t>
      </w:r>
      <w:r>
        <w:rPr>
          <w:rFonts w:ascii="Arial"/>
        </w:rPr>
        <w:t xml:space="preserve"> </w:t>
      </w:r>
      <w:r w:rsidR="002D73A1">
        <w:rPr>
          <w:rFonts w:ascii="Arial"/>
        </w:rPr>
        <w:t>Sally Armstrong</w:t>
      </w:r>
      <w:r w:rsidR="009C412D">
        <w:rPr>
          <w:rFonts w:ascii="Arial"/>
        </w:rPr>
        <w:t xml:space="preserve"> </w:t>
      </w:r>
      <w:r>
        <w:rPr>
          <w:rFonts w:ascii="Arial"/>
        </w:rPr>
        <w:t xml:space="preserve"> by the </w:t>
      </w:r>
      <w:r w:rsidRPr="000F4818">
        <w:rPr>
          <w:rFonts w:ascii="Arial"/>
        </w:rPr>
        <w:t>closing date</w:t>
      </w:r>
      <w:r>
        <w:rPr>
          <w:rFonts w:ascii="Arial"/>
        </w:rPr>
        <w:t xml:space="preserve"> of </w:t>
      </w:r>
      <w:r w:rsidR="002D73A1">
        <w:rPr>
          <w:rFonts w:ascii="Arial"/>
        </w:rPr>
        <w:t>Friday 22</w:t>
      </w:r>
      <w:r w:rsidR="002D73A1" w:rsidRPr="002D73A1">
        <w:rPr>
          <w:rFonts w:ascii="Arial"/>
          <w:vertAlign w:val="superscript"/>
        </w:rPr>
        <w:t>nd</w:t>
      </w:r>
      <w:r w:rsidR="002D73A1">
        <w:rPr>
          <w:rFonts w:ascii="Arial"/>
        </w:rPr>
        <w:t xml:space="preserve"> January 2016</w:t>
      </w:r>
      <w:r w:rsidR="00E11BAA">
        <w:rPr>
          <w:rFonts w:ascii="Arial"/>
        </w:rPr>
        <w:t>. Candidates should ensure that their applications provide evidence of their suitability when judged against the stated criteria for this post.</w:t>
      </w:r>
    </w:p>
    <w:p w14:paraId="4850B116" w14:textId="77777777" w:rsidR="00BE7883" w:rsidRDefault="00BE7883" w:rsidP="0071096A">
      <w:pPr>
        <w:rPr>
          <w:rFonts w:ascii="Arial"/>
        </w:rPr>
      </w:pPr>
    </w:p>
    <w:p w14:paraId="5AA683B0" w14:textId="77777777" w:rsidR="00916FE2" w:rsidRDefault="0071096A" w:rsidP="0071096A">
      <w:pPr>
        <w:rPr>
          <w:rFonts w:ascii="Arial"/>
        </w:rPr>
      </w:pPr>
      <w:r>
        <w:rPr>
          <w:rFonts w:ascii="Arial"/>
        </w:rPr>
        <w:t>The address for submission of forms is:</w:t>
      </w:r>
    </w:p>
    <w:p w14:paraId="4116E9F4" w14:textId="77777777" w:rsidR="00916FE2" w:rsidRDefault="00916FE2" w:rsidP="0071096A">
      <w:pPr>
        <w:rPr>
          <w:rFonts w:ascii="Arial"/>
        </w:rPr>
      </w:pPr>
    </w:p>
    <w:p w14:paraId="2CC55F62" w14:textId="3113A912" w:rsidR="00436726" w:rsidRDefault="009C412D" w:rsidP="00916FE2">
      <w:pPr>
        <w:rPr>
          <w:rFonts w:ascii="Arial"/>
        </w:rPr>
      </w:pPr>
      <w:r>
        <w:rPr>
          <w:rFonts w:ascii="Arial"/>
        </w:rPr>
        <w:t>Sally Armstrong</w:t>
      </w:r>
    </w:p>
    <w:p w14:paraId="0122DA0C" w14:textId="5A49DF8C" w:rsidR="009C412D" w:rsidRDefault="009C412D" w:rsidP="00916FE2">
      <w:pPr>
        <w:rPr>
          <w:rFonts w:ascii="Arial"/>
        </w:rPr>
      </w:pPr>
      <w:r>
        <w:rPr>
          <w:rFonts w:ascii="Arial"/>
        </w:rPr>
        <w:t>Organisation Manager</w:t>
      </w:r>
    </w:p>
    <w:p w14:paraId="2AE90B9E" w14:textId="77777777" w:rsidR="00436726" w:rsidRDefault="00436726" w:rsidP="00916FE2">
      <w:pPr>
        <w:rPr>
          <w:rFonts w:ascii="Arial"/>
        </w:rPr>
      </w:pPr>
      <w:r>
        <w:rPr>
          <w:rFonts w:ascii="Arial"/>
        </w:rPr>
        <w:t>Scottish College of Educational Leadership</w:t>
      </w:r>
    </w:p>
    <w:p w14:paraId="496F7E25" w14:textId="77777777" w:rsidR="00436726" w:rsidRDefault="00436726" w:rsidP="00916FE2">
      <w:pPr>
        <w:rPr>
          <w:rFonts w:ascii="Arial"/>
        </w:rPr>
      </w:pPr>
      <w:r>
        <w:rPr>
          <w:rFonts w:ascii="Arial"/>
        </w:rPr>
        <w:t>The Centrum Building</w:t>
      </w:r>
    </w:p>
    <w:p w14:paraId="554731CC" w14:textId="77777777" w:rsidR="00436726" w:rsidRDefault="00436726" w:rsidP="00916FE2">
      <w:pPr>
        <w:rPr>
          <w:rFonts w:ascii="Arial"/>
        </w:rPr>
      </w:pPr>
      <w:r>
        <w:rPr>
          <w:rFonts w:ascii="Arial"/>
        </w:rPr>
        <w:t xml:space="preserve">Unit 2E </w:t>
      </w:r>
      <w:r>
        <w:rPr>
          <w:rFonts w:ascii="Arial"/>
        </w:rPr>
        <w:t>–</w:t>
      </w:r>
      <w:r>
        <w:rPr>
          <w:rFonts w:ascii="Arial"/>
        </w:rPr>
        <w:t xml:space="preserve"> 38 Queen Street</w:t>
      </w:r>
    </w:p>
    <w:p w14:paraId="274E4F94" w14:textId="77777777" w:rsidR="00436726" w:rsidRDefault="00436726" w:rsidP="00916FE2">
      <w:pPr>
        <w:rPr>
          <w:rFonts w:ascii="Arial"/>
        </w:rPr>
      </w:pPr>
      <w:r>
        <w:rPr>
          <w:rFonts w:ascii="Arial"/>
        </w:rPr>
        <w:t xml:space="preserve">Glasgow </w:t>
      </w:r>
    </w:p>
    <w:p w14:paraId="024FACE6" w14:textId="77777777" w:rsidR="00436726" w:rsidRDefault="00436726" w:rsidP="00916FE2">
      <w:pPr>
        <w:rPr>
          <w:rFonts w:ascii="Arial"/>
        </w:rPr>
      </w:pPr>
      <w:r>
        <w:rPr>
          <w:rFonts w:ascii="Arial"/>
        </w:rPr>
        <w:t>G1 3DX</w:t>
      </w:r>
    </w:p>
    <w:p w14:paraId="02E33AB1" w14:textId="4B9314F8" w:rsidR="002D73A1" w:rsidRDefault="002D73A1" w:rsidP="00916FE2">
      <w:pPr>
        <w:rPr>
          <w:rFonts w:ascii="Arial"/>
        </w:rPr>
      </w:pPr>
      <w:hyperlink r:id="rId11" w:history="1">
        <w:r w:rsidRPr="00916C9E">
          <w:rPr>
            <w:rStyle w:val="Hyperlink"/>
            <w:rFonts w:ascii="Arial"/>
          </w:rPr>
          <w:t>Sally.armstrong@SCELScotland.org.uk</w:t>
        </w:r>
      </w:hyperlink>
    </w:p>
    <w:p w14:paraId="277DD644" w14:textId="77777777" w:rsidR="002D73A1" w:rsidRDefault="002D73A1" w:rsidP="00916FE2">
      <w:pPr>
        <w:rPr>
          <w:rFonts w:ascii="Arial"/>
        </w:rPr>
      </w:pPr>
    </w:p>
    <w:p w14:paraId="6F81CD95" w14:textId="77777777" w:rsidR="00B619E4" w:rsidRDefault="0071096A" w:rsidP="0073700F">
      <w:pPr>
        <w:rPr>
          <w:rFonts w:ascii="Arial"/>
        </w:rPr>
      </w:pPr>
      <w:bookmarkStart w:id="0" w:name="_GoBack"/>
      <w:bookmarkEnd w:id="0"/>
      <w:r>
        <w:rPr>
          <w:rFonts w:ascii="Arial"/>
        </w:rPr>
        <w:t>Canvassing by candidates will disqualify them from selection.</w:t>
      </w:r>
    </w:p>
    <w:p w14:paraId="61B8BA86" w14:textId="77777777" w:rsidR="00436726" w:rsidRDefault="00436726" w:rsidP="0073700F">
      <w:pPr>
        <w:rPr>
          <w:rFonts w:ascii="Arial"/>
        </w:rPr>
      </w:pPr>
    </w:p>
    <w:p w14:paraId="06D88804" w14:textId="77777777" w:rsidR="00436726" w:rsidRDefault="00436726" w:rsidP="0073700F">
      <w:pPr>
        <w:rPr>
          <w:rFonts w:ascii="Arial"/>
          <w:b/>
        </w:rPr>
      </w:pPr>
      <w:r w:rsidRPr="00436726">
        <w:rPr>
          <w:rFonts w:ascii="Arial"/>
          <w:b/>
        </w:rPr>
        <w:t>10.</w:t>
      </w:r>
      <w:r>
        <w:rPr>
          <w:rFonts w:ascii="Arial"/>
          <w:b/>
        </w:rPr>
        <w:t xml:space="preserve"> Additional Information</w:t>
      </w:r>
    </w:p>
    <w:p w14:paraId="3BE6B30E" w14:textId="77777777" w:rsidR="00436726" w:rsidRPr="00436726" w:rsidRDefault="00436726" w:rsidP="0073700F">
      <w:pPr>
        <w:rPr>
          <w:rFonts w:ascii="Arial"/>
          <w:sz w:val="22"/>
          <w:szCs w:val="22"/>
        </w:rPr>
      </w:pPr>
    </w:p>
    <w:p w14:paraId="459A1E88" w14:textId="5E55EC63" w:rsidR="009C412D" w:rsidRDefault="00436726" w:rsidP="00436726">
      <w:pPr>
        <w:rPr>
          <w:rFonts w:ascii="Arial"/>
          <w:sz w:val="22"/>
          <w:szCs w:val="22"/>
        </w:rPr>
      </w:pPr>
      <w:r w:rsidRPr="00436726">
        <w:rPr>
          <w:rFonts w:ascii="Arial"/>
          <w:sz w:val="22"/>
          <w:szCs w:val="22"/>
        </w:rPr>
        <w:t xml:space="preserve">Informal enquiries may be made by contacting </w:t>
      </w:r>
      <w:r w:rsidR="009C412D">
        <w:rPr>
          <w:rFonts w:ascii="Arial"/>
          <w:sz w:val="22"/>
          <w:szCs w:val="22"/>
        </w:rPr>
        <w:t xml:space="preserve">Lesley Whelan </w:t>
      </w:r>
      <w:hyperlink r:id="rId12" w:history="1">
        <w:r w:rsidR="009C412D" w:rsidRPr="002821EC">
          <w:rPr>
            <w:rStyle w:val="Hyperlink"/>
            <w:rFonts w:ascii="Arial"/>
            <w:sz w:val="22"/>
            <w:szCs w:val="22"/>
          </w:rPr>
          <w:t>Lesley.whelan@scelscotland.org.uk</w:t>
        </w:r>
      </w:hyperlink>
    </w:p>
    <w:p w14:paraId="1C70035E" w14:textId="215A8C66" w:rsidR="00436726" w:rsidRPr="00AF1A8B" w:rsidRDefault="00AF1A8B" w:rsidP="00436726">
      <w:pPr>
        <w:rPr>
          <w:rFonts w:ascii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or by telephoning </w:t>
      </w:r>
      <w:r w:rsidRPr="00436726">
        <w:rPr>
          <w:rFonts w:ascii="Arial"/>
          <w:sz w:val="22"/>
          <w:szCs w:val="22"/>
        </w:rPr>
        <w:t>0141</w:t>
      </w:r>
      <w:r w:rsidR="00436726" w:rsidRPr="00436726">
        <w:rPr>
          <w:rFonts w:ascii="Arial" w:hAnsi="Arial" w:cs="Arial"/>
          <w:bCs/>
          <w:color w:val="auto"/>
          <w:sz w:val="22"/>
          <w:szCs w:val="22"/>
        </w:rPr>
        <w:t xml:space="preserve"> 548 80</w:t>
      </w:r>
      <w:r>
        <w:rPr>
          <w:rFonts w:ascii="Arial" w:hAnsi="Arial" w:cs="Arial"/>
          <w:bCs/>
          <w:color w:val="auto"/>
          <w:sz w:val="22"/>
          <w:szCs w:val="22"/>
        </w:rPr>
        <w:t>22.</w:t>
      </w:r>
    </w:p>
    <w:p w14:paraId="103DFA7A" w14:textId="77777777" w:rsidR="00436726" w:rsidRPr="00436726" w:rsidRDefault="00436726" w:rsidP="0073700F">
      <w:pPr>
        <w:rPr>
          <w:rFonts w:ascii="Calibri" w:hAnsi="Calibri"/>
          <w:b/>
          <w:sz w:val="22"/>
          <w:szCs w:val="22"/>
        </w:rPr>
      </w:pPr>
    </w:p>
    <w:sectPr w:rsidR="00436726" w:rsidRPr="00436726" w:rsidSect="00D939D0">
      <w:footerReference w:type="default" r:id="rId13"/>
      <w:pgSz w:w="11900" w:h="16840"/>
      <w:pgMar w:top="993" w:right="1134" w:bottom="709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54D36" w14:textId="77777777" w:rsidR="003E240B" w:rsidRDefault="003E240B">
      <w:r>
        <w:separator/>
      </w:r>
    </w:p>
  </w:endnote>
  <w:endnote w:type="continuationSeparator" w:id="0">
    <w:p w14:paraId="27A70E5B" w14:textId="77777777" w:rsidR="003E240B" w:rsidRDefault="003E240B">
      <w:r>
        <w:continuationSeparator/>
      </w:r>
    </w:p>
  </w:endnote>
  <w:endnote w:type="continuationNotice" w:id="1">
    <w:p w14:paraId="49CDA936" w14:textId="77777777" w:rsidR="003E240B" w:rsidRDefault="003E24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4142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848EAB" w14:textId="7EF7B0FB" w:rsidR="002D73A1" w:rsidRDefault="002D73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998507" w14:textId="77777777" w:rsidR="002D73A1" w:rsidRDefault="002D73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687A3" w14:textId="77777777" w:rsidR="003E240B" w:rsidRDefault="003E240B">
      <w:r>
        <w:separator/>
      </w:r>
    </w:p>
  </w:footnote>
  <w:footnote w:type="continuationSeparator" w:id="0">
    <w:p w14:paraId="2E25C89B" w14:textId="77777777" w:rsidR="003E240B" w:rsidRDefault="003E240B">
      <w:r>
        <w:continuationSeparator/>
      </w:r>
    </w:p>
  </w:footnote>
  <w:footnote w:type="continuationNotice" w:id="1">
    <w:p w14:paraId="2733551D" w14:textId="77777777" w:rsidR="003E240B" w:rsidRDefault="003E24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5E5D"/>
    <w:multiLevelType w:val="hybridMultilevel"/>
    <w:tmpl w:val="9A8A3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67A0A"/>
    <w:multiLevelType w:val="hybridMultilevel"/>
    <w:tmpl w:val="53788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0730B"/>
    <w:multiLevelType w:val="hybridMultilevel"/>
    <w:tmpl w:val="5EB23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D585F"/>
    <w:multiLevelType w:val="hybridMultilevel"/>
    <w:tmpl w:val="0268C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F571C"/>
    <w:multiLevelType w:val="multilevel"/>
    <w:tmpl w:val="1CB6C266"/>
    <w:styleLink w:val="List8"/>
    <w:lvl w:ilvl="0">
      <w:start w:val="1"/>
      <w:numFmt w:val="bullet"/>
      <w:lvlText w:val="•"/>
      <w:lvlJc w:val="left"/>
      <w:pPr>
        <w:tabs>
          <w:tab w:val="num" w:pos="792"/>
        </w:tabs>
        <w:ind w:left="792" w:hanging="432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5" w15:restartNumberingAfterBreak="0">
    <w:nsid w:val="2F9942C9"/>
    <w:multiLevelType w:val="multilevel"/>
    <w:tmpl w:val="C57E1158"/>
    <w:styleLink w:val="List6"/>
    <w:lvl w:ilvl="0">
      <w:start w:val="1"/>
      <w:numFmt w:val="bullet"/>
      <w:lvlText w:val="•"/>
      <w:lvlJc w:val="left"/>
      <w:pPr>
        <w:tabs>
          <w:tab w:val="num" w:pos="792"/>
        </w:tabs>
        <w:ind w:left="792" w:hanging="43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</w:rPr>
    </w:lvl>
  </w:abstractNum>
  <w:abstractNum w:abstractNumId="6" w15:restartNumberingAfterBreak="0">
    <w:nsid w:val="30D470D6"/>
    <w:multiLevelType w:val="multilevel"/>
    <w:tmpl w:val="B45A6522"/>
    <w:lvl w:ilvl="0">
      <w:start w:val="1"/>
      <w:numFmt w:val="bullet"/>
      <w:lvlText w:val=""/>
      <w:lvlJc w:val="left"/>
      <w:pPr>
        <w:tabs>
          <w:tab w:val="num" w:pos="633"/>
        </w:tabs>
        <w:ind w:left="633" w:hanging="240"/>
      </w:pPr>
      <w:rPr>
        <w:rFonts w:ascii="Symbol" w:hAnsi="Symbol" w:hint="default"/>
        <w:position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873"/>
        </w:tabs>
        <w:ind w:left="873" w:hanging="240"/>
      </w:pPr>
      <w:rPr>
        <w:rFonts w:ascii="Symbol" w:hAnsi="Symbol" w:hint="default"/>
        <w:position w:val="0"/>
        <w:sz w:val="26"/>
        <w:szCs w:val="26"/>
      </w:rPr>
    </w:lvl>
    <w:lvl w:ilvl="2">
      <w:start w:val="1"/>
      <w:numFmt w:val="bullet"/>
      <w:lvlText w:val="•"/>
      <w:lvlJc w:val="left"/>
      <w:pPr>
        <w:tabs>
          <w:tab w:val="num" w:pos="1113"/>
        </w:tabs>
        <w:ind w:left="1113" w:hanging="240"/>
      </w:pPr>
      <w:rPr>
        <w:rFonts w:ascii="Arial" w:eastAsia="Arial" w:hAnsi="Arial" w:cs="Arial"/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1353"/>
        </w:tabs>
        <w:ind w:left="1353" w:hanging="240"/>
      </w:pPr>
      <w:rPr>
        <w:rFonts w:ascii="Arial" w:eastAsia="Arial" w:hAnsi="Arial" w:cs="Arial"/>
        <w:position w:val="0"/>
        <w:sz w:val="26"/>
        <w:szCs w:val="26"/>
      </w:rPr>
    </w:lvl>
    <w:lvl w:ilvl="4">
      <w:start w:val="1"/>
      <w:numFmt w:val="bullet"/>
      <w:lvlText w:val="•"/>
      <w:lvlJc w:val="left"/>
      <w:pPr>
        <w:tabs>
          <w:tab w:val="num" w:pos="1593"/>
        </w:tabs>
        <w:ind w:left="1593" w:hanging="240"/>
      </w:pPr>
      <w:rPr>
        <w:rFonts w:ascii="Arial" w:eastAsia="Arial" w:hAnsi="Arial" w:cs="Arial"/>
        <w:position w:val="0"/>
        <w:sz w:val="26"/>
        <w:szCs w:val="26"/>
      </w:rPr>
    </w:lvl>
    <w:lvl w:ilvl="5">
      <w:start w:val="1"/>
      <w:numFmt w:val="bullet"/>
      <w:lvlText w:val="•"/>
      <w:lvlJc w:val="left"/>
      <w:pPr>
        <w:tabs>
          <w:tab w:val="num" w:pos="1833"/>
        </w:tabs>
        <w:ind w:left="1833" w:hanging="240"/>
      </w:pPr>
      <w:rPr>
        <w:rFonts w:ascii="Arial" w:eastAsia="Arial" w:hAnsi="Arial" w:cs="Arial"/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2073"/>
        </w:tabs>
        <w:ind w:left="2073" w:hanging="240"/>
      </w:pPr>
      <w:rPr>
        <w:rFonts w:ascii="Arial" w:eastAsia="Arial" w:hAnsi="Arial" w:cs="Arial"/>
        <w:position w:val="0"/>
        <w:sz w:val="26"/>
        <w:szCs w:val="26"/>
      </w:rPr>
    </w:lvl>
    <w:lvl w:ilvl="7">
      <w:start w:val="1"/>
      <w:numFmt w:val="bullet"/>
      <w:lvlText w:val="•"/>
      <w:lvlJc w:val="left"/>
      <w:pPr>
        <w:tabs>
          <w:tab w:val="num" w:pos="2313"/>
        </w:tabs>
        <w:ind w:left="2313" w:hanging="240"/>
      </w:pPr>
      <w:rPr>
        <w:rFonts w:ascii="Arial" w:eastAsia="Arial" w:hAnsi="Arial" w:cs="Arial"/>
        <w:position w:val="0"/>
        <w:sz w:val="26"/>
        <w:szCs w:val="26"/>
      </w:rPr>
    </w:lvl>
    <w:lvl w:ilvl="8">
      <w:start w:val="1"/>
      <w:numFmt w:val="bullet"/>
      <w:lvlText w:val="•"/>
      <w:lvlJc w:val="left"/>
      <w:pPr>
        <w:tabs>
          <w:tab w:val="num" w:pos="2553"/>
        </w:tabs>
        <w:ind w:left="2553" w:hanging="240"/>
      </w:pPr>
      <w:rPr>
        <w:rFonts w:ascii="Arial" w:eastAsia="Arial" w:hAnsi="Arial" w:cs="Arial"/>
        <w:position w:val="0"/>
        <w:sz w:val="26"/>
        <w:szCs w:val="26"/>
      </w:rPr>
    </w:lvl>
  </w:abstractNum>
  <w:abstractNum w:abstractNumId="7" w15:restartNumberingAfterBreak="0">
    <w:nsid w:val="3A033859"/>
    <w:multiLevelType w:val="multilevel"/>
    <w:tmpl w:val="D2EC41B0"/>
    <w:styleLink w:val="List41"/>
    <w:lvl w:ilvl="0">
      <w:numFmt w:val="bullet"/>
      <w:lvlText w:val="▪"/>
      <w:lvlJc w:val="left"/>
      <w:pPr>
        <w:tabs>
          <w:tab w:val="num" w:pos="1944"/>
        </w:tabs>
        <w:ind w:left="1944" w:hanging="864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530"/>
        </w:tabs>
        <w:ind w:left="75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8" w15:restartNumberingAfterBreak="0">
    <w:nsid w:val="46377811"/>
    <w:multiLevelType w:val="multilevel"/>
    <w:tmpl w:val="0D721F84"/>
    <w:styleLink w:val="List7"/>
    <w:lvl w:ilvl="0">
      <w:start w:val="1"/>
      <w:numFmt w:val="bullet"/>
      <w:lvlText w:val="•"/>
      <w:lvlJc w:val="left"/>
      <w:pPr>
        <w:tabs>
          <w:tab w:val="num" w:pos="785"/>
        </w:tabs>
        <w:ind w:left="785" w:hanging="428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9" w15:restartNumberingAfterBreak="0">
    <w:nsid w:val="4B1F2E2E"/>
    <w:multiLevelType w:val="multilevel"/>
    <w:tmpl w:val="C18A65CE"/>
    <w:styleLink w:val="List1"/>
    <w:lvl w:ilvl="0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792"/>
        </w:tabs>
        <w:ind w:left="792" w:hanging="792"/>
      </w:pPr>
      <w:rPr>
        <w:rFonts w:ascii="Arial" w:eastAsia="Arial" w:hAnsi="Arial" w:cs="Arial"/>
        <w:position w:val="0"/>
        <w:sz w:val="22"/>
        <w:szCs w:val="22"/>
      </w:rPr>
    </w:lvl>
    <w:lvl w:ilvl="2">
      <w:numFmt w:val="bullet"/>
      <w:lvlText w:val="•"/>
      <w:lvlJc w:val="left"/>
      <w:pPr>
        <w:tabs>
          <w:tab w:val="num" w:pos="2664"/>
        </w:tabs>
        <w:ind w:left="2664" w:hanging="864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0" w15:restartNumberingAfterBreak="0">
    <w:nsid w:val="4E276199"/>
    <w:multiLevelType w:val="multilevel"/>
    <w:tmpl w:val="C6A2AB6E"/>
    <w:styleLink w:val="List51"/>
    <w:lvl w:ilvl="0">
      <w:start w:val="1"/>
      <w:numFmt w:val="decimal"/>
      <w:lvlText w:val="%1."/>
      <w:lvlJc w:val="left"/>
      <w:rPr>
        <w:b/>
        <w:bCs/>
        <w:position w:val="0"/>
      </w:rPr>
    </w:lvl>
    <w:lvl w:ilvl="1">
      <w:start w:val="1"/>
      <w:numFmt w:val="decimal"/>
      <w:lvlText w:val="%2."/>
      <w:lvlJc w:val="left"/>
      <w:rPr>
        <w:b/>
        <w:bCs/>
        <w:position w:val="0"/>
      </w:rPr>
    </w:lvl>
    <w:lvl w:ilvl="2">
      <w:start w:val="1"/>
      <w:numFmt w:val="decimal"/>
      <w:lvlText w:val="%3."/>
      <w:lvlJc w:val="left"/>
      <w:rPr>
        <w:b/>
        <w:bCs/>
        <w:position w:val="0"/>
      </w:rPr>
    </w:lvl>
    <w:lvl w:ilvl="3">
      <w:start w:val="1"/>
      <w:numFmt w:val="decimal"/>
      <w:lvlText w:val="%4."/>
      <w:lvlJc w:val="left"/>
      <w:rPr>
        <w:b/>
        <w:bCs/>
        <w:position w:val="0"/>
      </w:rPr>
    </w:lvl>
    <w:lvl w:ilvl="4">
      <w:start w:val="1"/>
      <w:numFmt w:val="decimal"/>
      <w:lvlText w:val="%5."/>
      <w:lvlJc w:val="left"/>
      <w:rPr>
        <w:b/>
        <w:bCs/>
        <w:position w:val="0"/>
      </w:rPr>
    </w:lvl>
    <w:lvl w:ilvl="5">
      <w:start w:val="1"/>
      <w:numFmt w:val="decimal"/>
      <w:lvlText w:val="%6."/>
      <w:lvlJc w:val="left"/>
      <w:rPr>
        <w:b/>
        <w:bCs/>
        <w:position w:val="0"/>
      </w:rPr>
    </w:lvl>
    <w:lvl w:ilvl="6">
      <w:start w:val="1"/>
      <w:numFmt w:val="decimal"/>
      <w:lvlText w:val="%7."/>
      <w:lvlJc w:val="left"/>
      <w:rPr>
        <w:b/>
        <w:bCs/>
        <w:position w:val="0"/>
      </w:rPr>
    </w:lvl>
    <w:lvl w:ilvl="7">
      <w:start w:val="1"/>
      <w:numFmt w:val="decimal"/>
      <w:lvlText w:val="%8."/>
      <w:lvlJc w:val="left"/>
      <w:rPr>
        <w:b/>
        <w:bCs/>
        <w:position w:val="0"/>
      </w:rPr>
    </w:lvl>
    <w:lvl w:ilvl="8">
      <w:start w:val="1"/>
      <w:numFmt w:val="decimal"/>
      <w:lvlText w:val="%9."/>
      <w:lvlJc w:val="left"/>
      <w:rPr>
        <w:b/>
        <w:bCs/>
        <w:position w:val="0"/>
      </w:rPr>
    </w:lvl>
  </w:abstractNum>
  <w:abstractNum w:abstractNumId="11" w15:restartNumberingAfterBreak="0">
    <w:nsid w:val="506042D4"/>
    <w:multiLevelType w:val="multilevel"/>
    <w:tmpl w:val="E6CA6EA6"/>
    <w:styleLink w:val="List0"/>
    <w:lvl w:ilvl="0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864"/>
        </w:tabs>
        <w:ind w:left="864" w:hanging="864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2" w15:restartNumberingAfterBreak="0">
    <w:nsid w:val="5370241F"/>
    <w:multiLevelType w:val="hybridMultilevel"/>
    <w:tmpl w:val="ED2A1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65BBE"/>
    <w:multiLevelType w:val="multilevel"/>
    <w:tmpl w:val="86226B42"/>
    <w:styleLink w:val="Bullet"/>
    <w:lvl w:ilvl="0">
      <w:numFmt w:val="bullet"/>
      <w:lvlText w:val="•"/>
      <w:lvlJc w:val="left"/>
      <w:rPr>
        <w:position w:val="-2"/>
        <w:u w:color="000000"/>
      </w:rPr>
    </w:lvl>
    <w:lvl w:ilvl="1">
      <w:start w:val="1"/>
      <w:numFmt w:val="bullet"/>
      <w:lvlText w:val="•"/>
      <w:lvlJc w:val="left"/>
      <w:rPr>
        <w:position w:val="-2"/>
        <w:u w:color="000000"/>
      </w:rPr>
    </w:lvl>
    <w:lvl w:ilvl="2">
      <w:start w:val="1"/>
      <w:numFmt w:val="bullet"/>
      <w:lvlText w:val="•"/>
      <w:lvlJc w:val="left"/>
      <w:rPr>
        <w:position w:val="-2"/>
        <w:u w:color="000000"/>
      </w:rPr>
    </w:lvl>
    <w:lvl w:ilvl="3">
      <w:start w:val="1"/>
      <w:numFmt w:val="bullet"/>
      <w:lvlText w:val="•"/>
      <w:lvlJc w:val="left"/>
      <w:rPr>
        <w:position w:val="-2"/>
        <w:u w:color="000000"/>
      </w:rPr>
    </w:lvl>
    <w:lvl w:ilvl="4">
      <w:start w:val="1"/>
      <w:numFmt w:val="bullet"/>
      <w:lvlText w:val="•"/>
      <w:lvlJc w:val="left"/>
      <w:rPr>
        <w:position w:val="-2"/>
        <w:u w:color="000000"/>
      </w:rPr>
    </w:lvl>
    <w:lvl w:ilvl="5">
      <w:start w:val="1"/>
      <w:numFmt w:val="bullet"/>
      <w:lvlText w:val="•"/>
      <w:lvlJc w:val="left"/>
      <w:rPr>
        <w:position w:val="-2"/>
        <w:u w:color="000000"/>
      </w:rPr>
    </w:lvl>
    <w:lvl w:ilvl="6">
      <w:start w:val="1"/>
      <w:numFmt w:val="bullet"/>
      <w:lvlText w:val="•"/>
      <w:lvlJc w:val="left"/>
      <w:rPr>
        <w:position w:val="-2"/>
        <w:u w:color="000000"/>
      </w:rPr>
    </w:lvl>
    <w:lvl w:ilvl="7">
      <w:start w:val="1"/>
      <w:numFmt w:val="bullet"/>
      <w:lvlText w:val="•"/>
      <w:lvlJc w:val="left"/>
      <w:rPr>
        <w:position w:val="-2"/>
        <w:u w:color="000000"/>
      </w:rPr>
    </w:lvl>
    <w:lvl w:ilvl="8">
      <w:start w:val="1"/>
      <w:numFmt w:val="bullet"/>
      <w:lvlText w:val="•"/>
      <w:lvlJc w:val="left"/>
      <w:rPr>
        <w:position w:val="-2"/>
        <w:u w:color="000000"/>
      </w:rPr>
    </w:lvl>
  </w:abstractNum>
  <w:abstractNum w:abstractNumId="14" w15:restartNumberingAfterBreak="0">
    <w:nsid w:val="5A9A0172"/>
    <w:multiLevelType w:val="multilevel"/>
    <w:tmpl w:val="65F62AA4"/>
    <w:styleLink w:val="BulletBig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Arial" w:eastAsia="Arial" w:hAnsi="Arial" w:cs="Arial"/>
        <w:position w:val="0"/>
        <w:sz w:val="26"/>
        <w:szCs w:val="26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position w:val="0"/>
        <w:sz w:val="26"/>
        <w:szCs w:val="26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Arial" w:eastAsia="Arial" w:hAnsi="Arial" w:cs="Arial"/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Arial" w:eastAsia="Arial" w:hAnsi="Arial" w:cs="Arial"/>
        <w:position w:val="0"/>
        <w:sz w:val="26"/>
        <w:szCs w:val="26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Arial" w:eastAsia="Arial" w:hAnsi="Arial" w:cs="Arial"/>
        <w:position w:val="0"/>
        <w:sz w:val="26"/>
        <w:szCs w:val="26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Arial" w:eastAsia="Arial" w:hAnsi="Arial" w:cs="Arial"/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Arial" w:eastAsia="Arial" w:hAnsi="Arial" w:cs="Arial"/>
        <w:position w:val="0"/>
        <w:sz w:val="26"/>
        <w:szCs w:val="26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Arial" w:eastAsia="Arial" w:hAnsi="Arial" w:cs="Arial"/>
        <w:position w:val="0"/>
        <w:sz w:val="26"/>
        <w:szCs w:val="26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Arial" w:eastAsia="Arial" w:hAnsi="Arial" w:cs="Arial"/>
        <w:position w:val="0"/>
        <w:sz w:val="26"/>
        <w:szCs w:val="26"/>
      </w:rPr>
    </w:lvl>
  </w:abstractNum>
  <w:abstractNum w:abstractNumId="15" w15:restartNumberingAfterBreak="0">
    <w:nsid w:val="5E692591"/>
    <w:multiLevelType w:val="multilevel"/>
    <w:tmpl w:val="62DCEA80"/>
    <w:styleLink w:val="List9"/>
    <w:lvl w:ilvl="0">
      <w:start w:val="1"/>
      <w:numFmt w:val="bullet"/>
      <w:lvlText w:val="•"/>
      <w:lvlJc w:val="left"/>
      <w:pPr>
        <w:tabs>
          <w:tab w:val="num" w:pos="1512"/>
        </w:tabs>
        <w:ind w:left="1512" w:hanging="432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6" w15:restartNumberingAfterBreak="0">
    <w:nsid w:val="68490C10"/>
    <w:multiLevelType w:val="multilevel"/>
    <w:tmpl w:val="E5267978"/>
    <w:styleLink w:val="List31"/>
    <w:lvl w:ilvl="0">
      <w:start w:val="1"/>
      <w:numFmt w:val="bullet"/>
      <w:lvlText w:val=""/>
      <w:lvlJc w:val="left"/>
      <w:pPr>
        <w:tabs>
          <w:tab w:val="num" w:pos="690"/>
        </w:tabs>
        <w:ind w:left="690" w:hanging="330"/>
      </w:pPr>
      <w:rPr>
        <w:rFonts w:ascii="Symbol" w:hAnsi="Symbol" w:hint="default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numFmt w:val="bullet"/>
      <w:lvlText w:val="▪"/>
      <w:lvlJc w:val="left"/>
      <w:pPr>
        <w:tabs>
          <w:tab w:val="num" w:pos="1944"/>
        </w:tabs>
        <w:ind w:left="1944" w:hanging="864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7" w15:restartNumberingAfterBreak="0">
    <w:nsid w:val="6C0C5D30"/>
    <w:multiLevelType w:val="multilevel"/>
    <w:tmpl w:val="8F70541E"/>
    <w:styleLink w:val="List21"/>
    <w:lvl w:ilvl="0">
      <w:start w:val="1"/>
      <w:numFmt w:val="bullet"/>
      <w:lvlText w:val="•"/>
      <w:lvlJc w:val="left"/>
      <w:pPr>
        <w:tabs>
          <w:tab w:val="num" w:pos="792"/>
        </w:tabs>
        <w:ind w:left="792" w:hanging="792"/>
      </w:pPr>
      <w:rPr>
        <w:rFonts w:ascii="Arial" w:eastAsia="Arial" w:hAnsi="Arial" w:cs="Arial"/>
        <w:position w:val="0"/>
        <w:sz w:val="22"/>
        <w:szCs w:val="22"/>
      </w:rPr>
    </w:lvl>
    <w:lvl w:ilvl="1">
      <w:numFmt w:val="bullet"/>
      <w:lvlText w:val="•"/>
      <w:lvlJc w:val="left"/>
      <w:pPr>
        <w:tabs>
          <w:tab w:val="num" w:pos="1944"/>
        </w:tabs>
        <w:ind w:left="1944" w:hanging="864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16"/>
  </w:num>
  <w:num w:numId="5">
    <w:abstractNumId w:val="7"/>
  </w:num>
  <w:num w:numId="6">
    <w:abstractNumId w:val="10"/>
  </w:num>
  <w:num w:numId="7">
    <w:abstractNumId w:val="6"/>
  </w:num>
  <w:num w:numId="8">
    <w:abstractNumId w:val="14"/>
  </w:num>
  <w:num w:numId="9">
    <w:abstractNumId w:val="5"/>
  </w:num>
  <w:num w:numId="10">
    <w:abstractNumId w:val="8"/>
  </w:num>
  <w:num w:numId="11">
    <w:abstractNumId w:val="4"/>
  </w:num>
  <w:num w:numId="12">
    <w:abstractNumId w:val="13"/>
  </w:num>
  <w:num w:numId="13">
    <w:abstractNumId w:val="15"/>
  </w:num>
  <w:num w:numId="14">
    <w:abstractNumId w:val="2"/>
  </w:num>
  <w:num w:numId="15">
    <w:abstractNumId w:val="12"/>
  </w:num>
  <w:num w:numId="16">
    <w:abstractNumId w:val="0"/>
  </w:num>
  <w:num w:numId="17">
    <w:abstractNumId w:val="1"/>
  </w:num>
  <w:num w:numId="18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E4"/>
    <w:rsid w:val="00044C48"/>
    <w:rsid w:val="00055DBC"/>
    <w:rsid w:val="00087A4C"/>
    <w:rsid w:val="000A163C"/>
    <w:rsid w:val="000F140E"/>
    <w:rsid w:val="000F4818"/>
    <w:rsid w:val="00103CF7"/>
    <w:rsid w:val="001F7782"/>
    <w:rsid w:val="00226EF1"/>
    <w:rsid w:val="002415C6"/>
    <w:rsid w:val="0024424C"/>
    <w:rsid w:val="00261F3C"/>
    <w:rsid w:val="002D34C4"/>
    <w:rsid w:val="002D73A1"/>
    <w:rsid w:val="0035047A"/>
    <w:rsid w:val="003C7318"/>
    <w:rsid w:val="003D70D1"/>
    <w:rsid w:val="003E240B"/>
    <w:rsid w:val="003E3546"/>
    <w:rsid w:val="00430A41"/>
    <w:rsid w:val="00436726"/>
    <w:rsid w:val="0045489F"/>
    <w:rsid w:val="00480114"/>
    <w:rsid w:val="004A1E7B"/>
    <w:rsid w:val="004B7D85"/>
    <w:rsid w:val="004C41B6"/>
    <w:rsid w:val="004F4221"/>
    <w:rsid w:val="00525601"/>
    <w:rsid w:val="0057744D"/>
    <w:rsid w:val="00582634"/>
    <w:rsid w:val="00585152"/>
    <w:rsid w:val="005C4B95"/>
    <w:rsid w:val="005D115D"/>
    <w:rsid w:val="00604893"/>
    <w:rsid w:val="00656BA3"/>
    <w:rsid w:val="006F535F"/>
    <w:rsid w:val="0071096A"/>
    <w:rsid w:val="0073700F"/>
    <w:rsid w:val="00754D8D"/>
    <w:rsid w:val="007C6329"/>
    <w:rsid w:val="007D252D"/>
    <w:rsid w:val="008411AD"/>
    <w:rsid w:val="00893FC2"/>
    <w:rsid w:val="008B5485"/>
    <w:rsid w:val="008C5194"/>
    <w:rsid w:val="008C61EF"/>
    <w:rsid w:val="00916A1C"/>
    <w:rsid w:val="00916FE2"/>
    <w:rsid w:val="009249B7"/>
    <w:rsid w:val="00981A0C"/>
    <w:rsid w:val="009C412D"/>
    <w:rsid w:val="009D29EF"/>
    <w:rsid w:val="00AA08A4"/>
    <w:rsid w:val="00AD1D83"/>
    <w:rsid w:val="00AE120B"/>
    <w:rsid w:val="00AF1A8B"/>
    <w:rsid w:val="00B2475B"/>
    <w:rsid w:val="00B614B9"/>
    <w:rsid w:val="00B619E4"/>
    <w:rsid w:val="00BA054F"/>
    <w:rsid w:val="00BE7883"/>
    <w:rsid w:val="00C12AE3"/>
    <w:rsid w:val="00C365C3"/>
    <w:rsid w:val="00C37C4E"/>
    <w:rsid w:val="00C9243D"/>
    <w:rsid w:val="00C93FA5"/>
    <w:rsid w:val="00CE6A51"/>
    <w:rsid w:val="00D779B1"/>
    <w:rsid w:val="00D939D0"/>
    <w:rsid w:val="00E07D17"/>
    <w:rsid w:val="00E11BAA"/>
    <w:rsid w:val="00E175E2"/>
    <w:rsid w:val="00E2626D"/>
    <w:rsid w:val="00E570C5"/>
    <w:rsid w:val="00E97511"/>
    <w:rsid w:val="00EA0981"/>
    <w:rsid w:val="00F36494"/>
    <w:rsid w:val="00F96F60"/>
    <w:rsid w:val="00FA29C5"/>
    <w:rsid w:val="00FB47B6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4D70DABC"/>
  <w15:docId w15:val="{35AF0CF3-ECC8-4243-86FC-A27708A5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  <w:jc w:val="both"/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BodyText">
    <w:name w:val="Body Text"/>
    <w:pPr>
      <w:widowControl w:val="0"/>
      <w:suppressAutoHyphens/>
      <w:jc w:val="both"/>
      <w:outlineLvl w:val="0"/>
    </w:pPr>
    <w:rPr>
      <w:rFonts w:ascii="Arial" w:eastAsia="Arial" w:hAnsi="Arial" w:cs="Arial"/>
      <w:color w:val="000000"/>
      <w:sz w:val="28"/>
      <w:szCs w:val="28"/>
      <w:u w:color="000000"/>
      <w:lang w:val="en-US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lang w:val="en-US"/>
    </w:rPr>
  </w:style>
  <w:style w:type="numbering" w:customStyle="1" w:styleId="Bullet">
    <w:name w:val="Bullet"/>
    <w:pPr>
      <w:numPr>
        <w:numId w:val="12"/>
      </w:numPr>
    </w:pPr>
  </w:style>
  <w:style w:type="numbering" w:customStyle="1" w:styleId="List0">
    <w:name w:val="List 0"/>
    <w:basedOn w:val="ImportedStyle2"/>
    <w:pPr>
      <w:numPr>
        <w:numId w:val="1"/>
      </w:numPr>
    </w:pPr>
  </w:style>
  <w:style w:type="numbering" w:customStyle="1" w:styleId="ImportedStyle2">
    <w:name w:val="Imported Style 2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List21">
    <w:name w:val="List 21"/>
    <w:basedOn w:val="ImportedStyle2"/>
    <w:pPr>
      <w:numPr>
        <w:numId w:val="3"/>
      </w:numPr>
    </w:pPr>
  </w:style>
  <w:style w:type="numbering" w:customStyle="1" w:styleId="List31">
    <w:name w:val="List 31"/>
    <w:basedOn w:val="ImportedStyle2"/>
    <w:pPr>
      <w:numPr>
        <w:numId w:val="4"/>
      </w:numPr>
    </w:pPr>
  </w:style>
  <w:style w:type="numbering" w:customStyle="1" w:styleId="List41">
    <w:name w:val="List 41"/>
    <w:basedOn w:val="ImportedStyle3"/>
    <w:pPr>
      <w:numPr>
        <w:numId w:val="5"/>
      </w:numPr>
    </w:pPr>
  </w:style>
  <w:style w:type="numbering" w:customStyle="1" w:styleId="ImportedStyle3">
    <w:name w:val="Imported Style 3"/>
  </w:style>
  <w:style w:type="numbering" w:customStyle="1" w:styleId="List51">
    <w:name w:val="List 51"/>
    <w:basedOn w:val="Numbered"/>
    <w:pPr>
      <w:numPr>
        <w:numId w:val="6"/>
      </w:numPr>
    </w:pPr>
  </w:style>
  <w:style w:type="numbering" w:customStyle="1" w:styleId="Numbered">
    <w:name w:val="Numbered"/>
  </w:style>
  <w:style w:type="numbering" w:customStyle="1" w:styleId="BulletBig">
    <w:name w:val="Bullet Big"/>
    <w:pPr>
      <w:numPr>
        <w:numId w:val="8"/>
      </w:numPr>
    </w:pPr>
  </w:style>
  <w:style w:type="paragraph" w:styleId="BodyTextIndent">
    <w:name w:val="Body Text Indent"/>
    <w:pPr>
      <w:ind w:left="1620" w:hanging="180"/>
    </w:pPr>
    <w:rPr>
      <w:rFonts w:ascii="Arial" w:eastAsia="Arial" w:hAnsi="Arial" w:cs="Arial"/>
      <w:color w:val="000000"/>
      <w:sz w:val="22"/>
      <w:szCs w:val="22"/>
      <w:u w:color="000000"/>
      <w:lang w:val="en-US"/>
    </w:rPr>
  </w:style>
  <w:style w:type="numbering" w:customStyle="1" w:styleId="List6">
    <w:name w:val="List 6"/>
    <w:basedOn w:val="ImportedStyle7"/>
    <w:pPr>
      <w:numPr>
        <w:numId w:val="9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10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11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13"/>
      </w:numPr>
    </w:pPr>
  </w:style>
  <w:style w:type="numbering" w:customStyle="1" w:styleId="ImportedStyle10">
    <w:name w:val="Imported Style 10"/>
  </w:style>
  <w:style w:type="paragraph" w:styleId="Footer">
    <w:name w:val="footer"/>
    <w:basedOn w:val="Normal"/>
    <w:link w:val="FooterChar"/>
    <w:uiPriority w:val="99"/>
    <w:unhideWhenUsed/>
    <w:rsid w:val="00737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00F"/>
    <w:rPr>
      <w:rFonts w:eastAsia="Times New Roman"/>
      <w:color w:val="000000"/>
      <w:sz w:val="24"/>
      <w:szCs w:val="24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7370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15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5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5C6"/>
    <w:rPr>
      <w:rFonts w:eastAsia="Times New Roman"/>
      <w:color w:val="000000"/>
      <w:sz w:val="24"/>
      <w:szCs w:val="24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5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5C6"/>
    <w:rPr>
      <w:rFonts w:eastAsia="Times New Roman"/>
      <w:b/>
      <w:bCs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5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5C6"/>
    <w:rPr>
      <w:rFonts w:ascii="Lucida Grande" w:eastAsia="Times New Roman" w:hAnsi="Lucida Grande" w:cs="Lucida Grande"/>
      <w:color w:val="000000"/>
      <w:sz w:val="18"/>
      <w:szCs w:val="18"/>
      <w:u w:color="000000"/>
    </w:rPr>
  </w:style>
  <w:style w:type="paragraph" w:styleId="Revision">
    <w:name w:val="Revision"/>
    <w:hidden/>
    <w:uiPriority w:val="99"/>
    <w:semiHidden/>
    <w:rsid w:val="005851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sley.whelan@scelscotland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lly.armstrong@SCELScotland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celscotland.org.uk/about/ourboard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elframewor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CB32E-EDC5-4E99-9F83-00D59BE04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Ross</dc:creator>
  <cp:keywords/>
  <dc:description/>
  <cp:lastModifiedBy>gillian</cp:lastModifiedBy>
  <cp:revision>2</cp:revision>
  <cp:lastPrinted>2014-01-22T09:22:00Z</cp:lastPrinted>
  <dcterms:created xsi:type="dcterms:W3CDTF">2015-12-21T14:50:00Z</dcterms:created>
  <dcterms:modified xsi:type="dcterms:W3CDTF">2015-12-21T14:50:00Z</dcterms:modified>
</cp:coreProperties>
</file>