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359"/>
        <w:tblW w:w="15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9"/>
        <w:gridCol w:w="1599"/>
        <w:gridCol w:w="1530"/>
        <w:gridCol w:w="3129"/>
        <w:gridCol w:w="3129"/>
        <w:gridCol w:w="3135"/>
      </w:tblGrid>
      <w:tr w:rsidR="007E0E9E" w:rsidRPr="00585097" w14:paraId="0809C314" w14:textId="77777777" w:rsidTr="00782AB0">
        <w:trPr>
          <w:trHeight w:val="3655"/>
        </w:trPr>
        <w:tc>
          <w:tcPr>
            <w:tcW w:w="47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A6FD" w14:textId="39FD0863" w:rsidR="007E0E9E" w:rsidRPr="007E0E9E" w:rsidRDefault="007E0E9E" w:rsidP="00845D15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</w:rPr>
            </w:pPr>
            <w:bookmarkStart w:id="0" w:name="_GoBack"/>
            <w:bookmarkEnd w:id="0"/>
            <w:r w:rsidRPr="007E0E9E">
              <w:rPr>
                <w:rFonts w:ascii="Comic Sans MS" w:hAnsi="Comic Sans MS"/>
                <w:color w:val="000000"/>
              </w:rPr>
              <w:t>I can identify and classify examples of living things, past and present, to help me appreciate their diversity. I can relate physical and behavioural characteristics to their survival or extinction. SCN 2-01a</w:t>
            </w:r>
          </w:p>
          <w:p w14:paraId="0D0EA1AE" w14:textId="77777777" w:rsidR="007E0E9E" w:rsidRPr="007E0E9E" w:rsidRDefault="007E0E9E" w:rsidP="00845D15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000000"/>
              </w:rPr>
            </w:pPr>
            <w:r w:rsidRPr="007E0E9E">
              <w:rPr>
                <w:rFonts w:ascii="Comic Sans MS" w:hAnsi="Comic Sans MS"/>
                <w:color w:val="000000"/>
              </w:rPr>
              <w:t>I can use my knowledge of the interactions and energy flow between plants and animals in ecosystems, food chains and webs.</w:t>
            </w:r>
          </w:p>
          <w:p w14:paraId="30477A01" w14:textId="77777777" w:rsidR="007E0E9E" w:rsidRPr="007E0E9E" w:rsidRDefault="007E0E9E" w:rsidP="007E0E9E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000000"/>
              </w:rPr>
            </w:pPr>
            <w:r w:rsidRPr="007E0E9E">
              <w:rPr>
                <w:rFonts w:ascii="Comic Sans MS" w:hAnsi="Comic Sans MS"/>
                <w:color w:val="000000"/>
              </w:rPr>
              <w:t xml:space="preserve">SCN 2-02a </w:t>
            </w:r>
          </w:p>
          <w:p w14:paraId="58E3D796" w14:textId="012A70AF" w:rsidR="007E0E9E" w:rsidRPr="007E0E9E" w:rsidRDefault="007E0E9E" w:rsidP="007E0E9E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7E0E9E">
              <w:rPr>
                <w:rFonts w:ascii="Comic Sans MS" w:hAnsi="Comic Sans MS"/>
                <w:color w:val="000000"/>
              </w:rPr>
              <w:t>By observing and researching features of our solar system, I can use simple models to communicate my understanding of size, scale, time and relative motion within it. SCN 2-06a</w:t>
            </w:r>
          </w:p>
        </w:tc>
        <w:tc>
          <w:tcPr>
            <w:tcW w:w="10923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497B" w14:textId="01A5CF10" w:rsidR="007E0E9E" w:rsidRPr="00E87F63" w:rsidRDefault="007E0E9E" w:rsidP="00E87F63">
            <w:pPr>
              <w:ind w:left="-420"/>
              <w:jc w:val="center"/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</w:pPr>
            <w:proofErr w:type="spellStart"/>
            <w:r w:rsidRPr="00E87F63"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  <w:t>Abbotswell</w:t>
            </w:r>
            <w:proofErr w:type="spellEnd"/>
            <w:r w:rsidRPr="00E87F63"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  <w:t xml:space="preserve"> Primary School</w:t>
            </w:r>
          </w:p>
          <w:p w14:paraId="3D4DDD2F" w14:textId="51055641" w:rsidR="007E0E9E" w:rsidRPr="00E87F63" w:rsidRDefault="007E0E9E" w:rsidP="00E87F63">
            <w:pPr>
              <w:widowControl w:val="0"/>
              <w:spacing w:line="240" w:lineRule="auto"/>
              <w:jc w:val="center"/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</w:pPr>
            <w:r w:rsidRPr="00E87F63">
              <w:rPr>
                <w:rFonts w:ascii="Comic Sans MS" w:hAnsi="Comic Sans MS"/>
                <w:noProof/>
                <w:sz w:val="36"/>
                <w:szCs w:val="36"/>
                <w:lang w:val="en-GB"/>
              </w:rPr>
              <w:drawing>
                <wp:anchor distT="0" distB="0" distL="114300" distR="114300" simplePos="0" relativeHeight="251663360" behindDoc="0" locked="0" layoutInCell="1" hidden="0" allowOverlap="1" wp14:anchorId="2718B0EB" wp14:editId="33BE2F82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137160</wp:posOffset>
                  </wp:positionV>
                  <wp:extent cx="1426210" cy="140843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08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2B2452" w14:textId="77777777" w:rsidR="007E0E9E" w:rsidRPr="00E87F63" w:rsidRDefault="007E0E9E" w:rsidP="00E87F63">
            <w:pPr>
              <w:widowControl w:val="0"/>
              <w:spacing w:line="240" w:lineRule="auto"/>
              <w:jc w:val="center"/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</w:pPr>
          </w:p>
          <w:p w14:paraId="651D4C3B" w14:textId="77777777" w:rsidR="007E0E9E" w:rsidRPr="00E87F63" w:rsidRDefault="007E0E9E" w:rsidP="00E87F63">
            <w:pPr>
              <w:widowControl w:val="0"/>
              <w:spacing w:line="240" w:lineRule="auto"/>
              <w:jc w:val="center"/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</w:pPr>
          </w:p>
          <w:p w14:paraId="300269BF" w14:textId="77777777" w:rsidR="007E0E9E" w:rsidRDefault="007E0E9E" w:rsidP="00845D15">
            <w:pPr>
              <w:widowControl w:val="0"/>
              <w:spacing w:line="240" w:lineRule="auto"/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</w:pPr>
          </w:p>
          <w:p w14:paraId="679F96F5" w14:textId="77777777" w:rsidR="007E0E9E" w:rsidRPr="00E87F63" w:rsidRDefault="007E0E9E" w:rsidP="00845D15">
            <w:pPr>
              <w:widowControl w:val="0"/>
              <w:spacing w:line="240" w:lineRule="auto"/>
              <w:rPr>
                <w:rFonts w:ascii="Comic Sans MS" w:eastAsia="Nunito" w:hAnsi="Comic Sans MS" w:cs="Nunito"/>
                <w:b/>
                <w:sz w:val="36"/>
                <w:szCs w:val="32"/>
                <w:u w:val="single"/>
              </w:rPr>
            </w:pPr>
          </w:p>
          <w:p w14:paraId="706F1549" w14:textId="77777777" w:rsidR="007E0E9E" w:rsidRPr="00E87F63" w:rsidRDefault="007E0E9E" w:rsidP="00E87F63">
            <w:pPr>
              <w:widowControl w:val="0"/>
              <w:spacing w:line="240" w:lineRule="auto"/>
              <w:jc w:val="center"/>
              <w:rPr>
                <w:rFonts w:ascii="Comic Sans MS" w:eastAsia="Nunito" w:hAnsi="Comic Sans MS" w:cs="Nunito"/>
                <w:sz w:val="36"/>
                <w:szCs w:val="32"/>
              </w:rPr>
            </w:pPr>
            <w:r>
              <w:rPr>
                <w:rFonts w:ascii="Comic Sans MS" w:eastAsia="Nunito" w:hAnsi="Comic Sans MS" w:cs="Nunito"/>
                <w:sz w:val="36"/>
                <w:szCs w:val="32"/>
              </w:rPr>
              <w:t>February</w:t>
            </w:r>
            <w:r w:rsidRPr="00E87F63">
              <w:rPr>
                <w:rFonts w:ascii="Comic Sans MS" w:eastAsia="Nunito" w:hAnsi="Comic Sans MS" w:cs="Nunito"/>
                <w:sz w:val="36"/>
                <w:szCs w:val="32"/>
              </w:rPr>
              <w:t xml:space="preserve"> ‘</w:t>
            </w:r>
            <w:r>
              <w:rPr>
                <w:rFonts w:ascii="Comic Sans MS" w:eastAsia="Nunito" w:hAnsi="Comic Sans MS" w:cs="Nunito"/>
                <w:sz w:val="36"/>
                <w:szCs w:val="32"/>
              </w:rPr>
              <w:t>Natural’</w:t>
            </w:r>
            <w:r w:rsidRPr="00E87F63">
              <w:rPr>
                <w:rFonts w:ascii="Comic Sans MS" w:eastAsia="Nunito" w:hAnsi="Comic Sans MS" w:cs="Nunito"/>
                <w:sz w:val="36"/>
                <w:szCs w:val="32"/>
              </w:rPr>
              <w:t xml:space="preserve"> Topic Grid</w:t>
            </w:r>
          </w:p>
          <w:p w14:paraId="71CC3F10" w14:textId="77777777" w:rsidR="007E0E9E" w:rsidRPr="00AB20D4" w:rsidRDefault="007E0E9E" w:rsidP="00E87F63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Nunito" w:hAnsi="Comic Sans MS" w:cs="Nunito"/>
                <w:sz w:val="36"/>
                <w:szCs w:val="32"/>
              </w:rPr>
              <w:t>Week 5</w:t>
            </w:r>
            <w:r w:rsidRPr="00E87F63">
              <w:rPr>
                <w:rFonts w:ascii="Comic Sans MS" w:eastAsia="Nunito" w:hAnsi="Comic Sans MS" w:cs="Nunito"/>
                <w:sz w:val="36"/>
                <w:szCs w:val="32"/>
              </w:rPr>
              <w:t>.</w:t>
            </w:r>
          </w:p>
          <w:p w14:paraId="07B98DEA" w14:textId="70907B04" w:rsidR="007E0E9E" w:rsidRPr="00AB20D4" w:rsidRDefault="007E0E9E" w:rsidP="00AB20D4">
            <w:pPr>
              <w:ind w:right="80"/>
              <w:jc w:val="both"/>
              <w:rPr>
                <w:rFonts w:ascii="Comic Sans MS" w:eastAsia="Nunito" w:hAnsi="Comic Sans MS" w:cs="Nunito"/>
                <w:b/>
                <w:bCs/>
                <w:sz w:val="28"/>
                <w:szCs w:val="28"/>
                <w:u w:val="single"/>
              </w:rPr>
            </w:pPr>
          </w:p>
          <w:p w14:paraId="4A633D84" w14:textId="77777777" w:rsidR="007E0E9E" w:rsidRPr="00AB20D4" w:rsidRDefault="007E0E9E" w:rsidP="00AB20D4">
            <w:pPr>
              <w:ind w:right="80"/>
              <w:jc w:val="both"/>
              <w:rPr>
                <w:rFonts w:ascii="Comic Sans MS" w:eastAsia="Nunito" w:hAnsi="Comic Sans MS" w:cs="Nunito"/>
                <w:sz w:val="28"/>
                <w:szCs w:val="28"/>
              </w:rPr>
            </w:pPr>
          </w:p>
          <w:p w14:paraId="7BA1C4D9" w14:textId="35FFCC76" w:rsidR="007E0E9E" w:rsidRPr="00AB20D4" w:rsidRDefault="007E0E9E" w:rsidP="00AB20D4">
            <w:pPr>
              <w:jc w:val="both"/>
              <w:rPr>
                <w:rFonts w:ascii="Comic Sans MS" w:eastAsia="Nunito" w:hAnsi="Comic Sans MS" w:cs="Nunito"/>
                <w:sz w:val="28"/>
                <w:szCs w:val="28"/>
              </w:rPr>
            </w:pPr>
          </w:p>
        </w:tc>
      </w:tr>
      <w:tr w:rsidR="00AB20D4" w:rsidRPr="00585097" w14:paraId="398A7DE9" w14:textId="207998EA" w:rsidTr="00782AB0">
        <w:trPr>
          <w:trHeight w:val="34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3DE3" w14:textId="77777777" w:rsidR="00AB20D4" w:rsidRDefault="00AB20D4" w:rsidP="00845D15">
            <w:pPr>
              <w:jc w:val="both"/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</w:pPr>
            <w:r w:rsidRPr="00845D15"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  <w:t>Monday:</w:t>
            </w:r>
          </w:p>
          <w:p w14:paraId="0F0239E6" w14:textId="042547AC" w:rsidR="00845D15" w:rsidRDefault="00845D15" w:rsidP="00845D15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>Introduction to classification</w:t>
            </w:r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>.</w:t>
            </w:r>
          </w:p>
          <w:p w14:paraId="33C3D482" w14:textId="77777777" w:rsidR="007E0E9E" w:rsidRDefault="0066788D" w:rsidP="00845D15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>House and garden safari</w:t>
            </w:r>
            <w:r w:rsidR="00F65020">
              <w:rPr>
                <w:rFonts w:ascii="Comic Sans MS" w:eastAsia="Nunito" w:hAnsi="Comic Sans MS" w:cs="Nunito"/>
                <w:sz w:val="24"/>
                <w:szCs w:val="24"/>
              </w:rPr>
              <w:t xml:space="preserve"> and creation of living thing </w:t>
            </w:r>
            <w:proofErr w:type="spellStart"/>
            <w:r w:rsidR="00F65020">
              <w:rPr>
                <w:rFonts w:ascii="Comic Sans MS" w:eastAsia="Nunito" w:hAnsi="Comic Sans MS" w:cs="Nunito"/>
                <w:sz w:val="24"/>
                <w:szCs w:val="24"/>
              </w:rPr>
              <w:t>factboo</w:t>
            </w:r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>k</w:t>
            </w:r>
            <w:proofErr w:type="spellEnd"/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 xml:space="preserve"> with:</w:t>
            </w:r>
          </w:p>
          <w:p w14:paraId="4D86702E" w14:textId="70E25CF6" w:rsidR="007E0E9E" w:rsidRPr="00845D15" w:rsidRDefault="007E0E9E" w:rsidP="00845D15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>Animal/plant/</w:t>
            </w:r>
            <w:r w:rsidR="007B1794">
              <w:rPr>
                <w:rFonts w:ascii="Comic Sans MS" w:eastAsia="Nunito" w:hAnsi="Comic Sans MS" w:cs="Nunito"/>
                <w:sz w:val="24"/>
                <w:szCs w:val="24"/>
              </w:rPr>
              <w:t>micro-organism</w:t>
            </w:r>
            <w:r>
              <w:rPr>
                <w:rFonts w:ascii="Comic Sans MS" w:eastAsia="Nunito" w:hAnsi="Comic Sans MS" w:cs="Nunito"/>
                <w:sz w:val="24"/>
                <w:szCs w:val="24"/>
              </w:rPr>
              <w:t>, vertebrate/invertebrate, next level, name</w:t>
            </w:r>
            <w:r w:rsidR="007B1794">
              <w:rPr>
                <w:rFonts w:ascii="Comic Sans MS" w:eastAsia="Nunito" w:hAnsi="Comic Sans MS" w:cs="Nunito"/>
                <w:sz w:val="24"/>
                <w:szCs w:val="24"/>
              </w:rPr>
              <w:t xml:space="preserve"> etc.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267" w14:textId="77777777" w:rsidR="00AB20D4" w:rsidRPr="00845D15" w:rsidRDefault="00AB20D4" w:rsidP="00AB20D4">
            <w:pPr>
              <w:jc w:val="both"/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</w:pPr>
            <w:r w:rsidRPr="00845D15"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  <w:t xml:space="preserve">Tuesday: </w:t>
            </w:r>
          </w:p>
          <w:p w14:paraId="056F4BFB" w14:textId="4741AB59" w:rsidR="00AB20D4" w:rsidRPr="00845D15" w:rsidRDefault="00226612" w:rsidP="0052616D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 xml:space="preserve">Classification continued. </w:t>
            </w:r>
            <w:r w:rsidR="00F65020">
              <w:rPr>
                <w:rFonts w:ascii="Comic Sans MS" w:eastAsia="Nunito" w:hAnsi="Comic Sans MS" w:cs="Nunito"/>
                <w:sz w:val="24"/>
                <w:szCs w:val="24"/>
              </w:rPr>
              <w:t xml:space="preserve">Use the zoo webcams and pick </w:t>
            </w:r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>3</w:t>
            </w:r>
            <w:r w:rsidR="00F65020">
              <w:rPr>
                <w:rFonts w:ascii="Comic Sans MS" w:eastAsia="Nunito" w:hAnsi="Comic Sans MS" w:cs="Nunito"/>
                <w:sz w:val="24"/>
                <w:szCs w:val="24"/>
              </w:rPr>
              <w:t xml:space="preserve"> animals t</w:t>
            </w:r>
            <w:r w:rsidR="00EF36F3">
              <w:rPr>
                <w:rFonts w:ascii="Comic Sans MS" w:eastAsia="Nunito" w:hAnsi="Comic Sans MS" w:cs="Nunito"/>
                <w:sz w:val="24"/>
                <w:szCs w:val="24"/>
              </w:rPr>
              <w:t>o complete factsheets on.</w:t>
            </w:r>
            <w:r>
              <w:rPr>
                <w:rFonts w:ascii="Comic Sans MS" w:eastAsia="Nunito" w:hAnsi="Comic Sans MS" w:cs="Nunito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FFE" w14:textId="77777777" w:rsidR="00AB20D4" w:rsidRPr="00845D15" w:rsidRDefault="00AB20D4" w:rsidP="00AB20D4">
            <w:pPr>
              <w:jc w:val="both"/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</w:pPr>
            <w:r w:rsidRPr="00845D15"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  <w:t>Wednesday:</w:t>
            </w:r>
          </w:p>
          <w:p w14:paraId="091E9FAE" w14:textId="600FEEAF" w:rsidR="00AB20D4" w:rsidRPr="00845D15" w:rsidRDefault="00226612" w:rsidP="00AB20D4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>Ecosystems and f</w:t>
            </w:r>
            <w:r w:rsidR="00F65020">
              <w:rPr>
                <w:rFonts w:ascii="Comic Sans MS" w:eastAsia="Nunito" w:hAnsi="Comic Sans MS" w:cs="Nunito"/>
                <w:sz w:val="24"/>
                <w:szCs w:val="24"/>
              </w:rPr>
              <w:t xml:space="preserve">ood web introduction and </w:t>
            </w:r>
            <w:r w:rsidR="005A46B2">
              <w:rPr>
                <w:rFonts w:ascii="Comic Sans MS" w:eastAsia="Nunito" w:hAnsi="Comic Sans MS" w:cs="Nunito"/>
                <w:sz w:val="24"/>
                <w:szCs w:val="24"/>
              </w:rPr>
              <w:t>creation</w:t>
            </w:r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 xml:space="preserve"> of </w:t>
            </w:r>
            <w:r w:rsidR="00EF36F3">
              <w:rPr>
                <w:rFonts w:ascii="Comic Sans MS" w:eastAsia="Nunito" w:hAnsi="Comic Sans MS" w:cs="Nunito"/>
                <w:sz w:val="24"/>
                <w:szCs w:val="24"/>
              </w:rPr>
              <w:t xml:space="preserve">a </w:t>
            </w:r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>simple</w:t>
            </w:r>
            <w:r w:rsidR="00EF36F3">
              <w:rPr>
                <w:rFonts w:ascii="Comic Sans MS" w:eastAsia="Nunito" w:hAnsi="Comic Sans MS" w:cs="Nunito"/>
                <w:sz w:val="24"/>
                <w:szCs w:val="24"/>
              </w:rPr>
              <w:t xml:space="preserve"> food</w:t>
            </w:r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 xml:space="preserve"> web.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78A" w14:textId="77777777" w:rsidR="00AB20D4" w:rsidRPr="00845D15" w:rsidRDefault="00AB20D4" w:rsidP="00AB20D4">
            <w:pPr>
              <w:jc w:val="both"/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</w:pPr>
            <w:r w:rsidRPr="00845D15"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  <w:t>Thursday:</w:t>
            </w:r>
          </w:p>
          <w:p w14:paraId="07E00603" w14:textId="2089C025" w:rsidR="00AB20D4" w:rsidRPr="00845D15" w:rsidRDefault="00226612" w:rsidP="00AB20D4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 xml:space="preserve">Ecosystems and food webs continued. </w:t>
            </w:r>
            <w:r w:rsidR="007E0E9E">
              <w:rPr>
                <w:rFonts w:ascii="Comic Sans MS" w:eastAsia="Nunito" w:hAnsi="Comic Sans MS" w:cs="Nunito"/>
                <w:sz w:val="24"/>
                <w:szCs w:val="24"/>
              </w:rPr>
              <w:t>Creation of larger food web.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596BD4" w14:textId="77777777" w:rsidR="00AB20D4" w:rsidRPr="00845D15" w:rsidRDefault="00AB20D4" w:rsidP="00AB20D4">
            <w:pPr>
              <w:jc w:val="both"/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</w:pPr>
            <w:r w:rsidRPr="00845D15">
              <w:rPr>
                <w:rFonts w:ascii="Comic Sans MS" w:eastAsia="Nunito" w:hAnsi="Comic Sans MS" w:cs="Nunito"/>
                <w:b/>
                <w:bCs/>
                <w:sz w:val="24"/>
                <w:szCs w:val="24"/>
              </w:rPr>
              <w:t>Friday:</w:t>
            </w:r>
          </w:p>
          <w:p w14:paraId="55116421" w14:textId="77777777" w:rsidR="00AB20D4" w:rsidRDefault="007E0E9E" w:rsidP="00AB20D4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>Venus.</w:t>
            </w:r>
          </w:p>
          <w:p w14:paraId="73EC131C" w14:textId="78BF1845" w:rsidR="007E0E9E" w:rsidRPr="00845D15" w:rsidRDefault="007E0E9E" w:rsidP="00AB20D4">
            <w:pPr>
              <w:jc w:val="both"/>
              <w:rPr>
                <w:rFonts w:ascii="Comic Sans MS" w:eastAsia="Nunito" w:hAnsi="Comic Sans MS" w:cs="Nunito"/>
                <w:sz w:val="24"/>
                <w:szCs w:val="24"/>
              </w:rPr>
            </w:pPr>
            <w:r>
              <w:rPr>
                <w:rFonts w:ascii="Comic Sans MS" w:eastAsia="Nunito" w:hAnsi="Comic Sans MS" w:cs="Nunito"/>
                <w:sz w:val="24"/>
                <w:szCs w:val="24"/>
              </w:rPr>
              <w:t>Research and produce a factsheet, model, poem/song/rap or video including facts about Venus.</w:t>
            </w:r>
          </w:p>
        </w:tc>
      </w:tr>
    </w:tbl>
    <w:p w14:paraId="2B1D0D2E" w14:textId="0A5034D7" w:rsidR="00E87F63" w:rsidRPr="00585097" w:rsidRDefault="00E87F63">
      <w:pPr>
        <w:rPr>
          <w:rFonts w:ascii="Comic Sans MS" w:hAnsi="Comic Sans MS"/>
          <w:sz w:val="28"/>
          <w:szCs w:val="28"/>
        </w:rPr>
      </w:pPr>
    </w:p>
    <w:sectPr w:rsidR="00E87F63" w:rsidRPr="00585097" w:rsidSect="00585097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769"/>
    <w:multiLevelType w:val="hybridMultilevel"/>
    <w:tmpl w:val="8BCA2F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D24B9"/>
    <w:multiLevelType w:val="hybridMultilevel"/>
    <w:tmpl w:val="3324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5ED2"/>
    <w:multiLevelType w:val="hybridMultilevel"/>
    <w:tmpl w:val="C2B08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A2750"/>
    <w:multiLevelType w:val="hybridMultilevel"/>
    <w:tmpl w:val="830C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D6"/>
    <w:rsid w:val="00035C97"/>
    <w:rsid w:val="001108D6"/>
    <w:rsid w:val="00226612"/>
    <w:rsid w:val="002F0C6C"/>
    <w:rsid w:val="0052616D"/>
    <w:rsid w:val="00585097"/>
    <w:rsid w:val="005A46B2"/>
    <w:rsid w:val="006259CA"/>
    <w:rsid w:val="0066788D"/>
    <w:rsid w:val="00782AB0"/>
    <w:rsid w:val="007B1794"/>
    <w:rsid w:val="007E0E9E"/>
    <w:rsid w:val="00845D15"/>
    <w:rsid w:val="008C1BAA"/>
    <w:rsid w:val="00AB20D4"/>
    <w:rsid w:val="00C41F9B"/>
    <w:rsid w:val="00D95E54"/>
    <w:rsid w:val="00DE60BB"/>
    <w:rsid w:val="00E87F63"/>
    <w:rsid w:val="00EF36F3"/>
    <w:rsid w:val="00F65020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0D41"/>
  <w15:docId w15:val="{616FBA6B-B42A-4F66-BE9A-F63497F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5C97"/>
    <w:pPr>
      <w:ind w:left="720"/>
      <w:contextualSpacing/>
    </w:pPr>
  </w:style>
  <w:style w:type="table" w:styleId="TableGrid">
    <w:name w:val="Table Grid"/>
    <w:basedOn w:val="TableNormal"/>
    <w:uiPriority w:val="39"/>
    <w:rsid w:val="00E87F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McCallum</dc:creator>
  <cp:lastModifiedBy>Craig Lawson</cp:lastModifiedBy>
  <cp:revision>2</cp:revision>
  <dcterms:created xsi:type="dcterms:W3CDTF">2021-02-07T16:58:00Z</dcterms:created>
  <dcterms:modified xsi:type="dcterms:W3CDTF">2021-02-07T16:58:00Z</dcterms:modified>
</cp:coreProperties>
</file>