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FC" w:rsidRDefault="005249FC" w:rsidP="000A2647">
      <w:pPr>
        <w:jc w:val="center"/>
        <w:rPr>
          <w:rFonts w:ascii="Times New Roman" w:hAnsi="Times New Roman" w:cs="Times New Roman"/>
          <w:b/>
          <w:sz w:val="72"/>
          <w:szCs w:val="72"/>
          <w:u w:val="single"/>
        </w:rPr>
      </w:pPr>
      <w:bookmarkStart w:id="0" w:name="_GoBack"/>
      <w:bookmarkEnd w:id="0"/>
    </w:p>
    <w:p w:rsidR="00621522" w:rsidRDefault="001B3695" w:rsidP="000A2647">
      <w:pPr>
        <w:jc w:val="center"/>
        <w:rPr>
          <w:rFonts w:ascii="Arial" w:hAnsi="Arial" w:cs="Arial"/>
          <w:b/>
          <w:sz w:val="72"/>
          <w:szCs w:val="72"/>
          <w:u w:val="single"/>
        </w:rPr>
      </w:pPr>
      <w:r w:rsidRPr="004C1D82">
        <w:rPr>
          <w:rFonts w:ascii="Arial" w:hAnsi="Arial" w:cs="Arial"/>
          <w:b/>
          <w:noProof/>
          <w:sz w:val="72"/>
          <w:szCs w:val="72"/>
          <w:lang w:eastAsia="en-GB"/>
        </w:rPr>
        <w:drawing>
          <wp:anchor distT="0" distB="0" distL="114300" distR="114300" simplePos="0" relativeHeight="251659264" behindDoc="1" locked="0" layoutInCell="1" allowOverlap="1" wp14:anchorId="412342EC" wp14:editId="00CB28BC">
            <wp:simplePos x="0" y="0"/>
            <wp:positionH relativeFrom="column">
              <wp:posOffset>58420</wp:posOffset>
            </wp:positionH>
            <wp:positionV relativeFrom="paragraph">
              <wp:posOffset>-53975</wp:posOffset>
            </wp:positionV>
            <wp:extent cx="5731510" cy="6292850"/>
            <wp:effectExtent l="0" t="0" r="2540" b="0"/>
            <wp:wrapTight wrapText="bothSides">
              <wp:wrapPolygon edited="0">
                <wp:start x="0" y="0"/>
                <wp:lineTo x="0" y="21513"/>
                <wp:lineTo x="21538" y="2151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4.JPG"/>
                    <pic:cNvPicPr/>
                  </pic:nvPicPr>
                  <pic:blipFill>
                    <a:blip r:embed="rId6">
                      <a:extLst>
                        <a:ext uri="{28A0092B-C50C-407E-A947-70E740481C1C}">
                          <a14:useLocalDpi xmlns:a14="http://schemas.microsoft.com/office/drawing/2010/main" val="0"/>
                        </a:ext>
                      </a:extLst>
                    </a:blip>
                    <a:stretch>
                      <a:fillRect/>
                    </a:stretch>
                  </pic:blipFill>
                  <pic:spPr>
                    <a:xfrm>
                      <a:off x="0" y="0"/>
                      <a:ext cx="5731510" cy="6292850"/>
                    </a:xfrm>
                    <a:prstGeom prst="rect">
                      <a:avLst/>
                    </a:prstGeom>
                  </pic:spPr>
                </pic:pic>
              </a:graphicData>
            </a:graphic>
            <wp14:sizeRelH relativeFrom="page">
              <wp14:pctWidth>0</wp14:pctWidth>
            </wp14:sizeRelH>
            <wp14:sizeRelV relativeFrom="page">
              <wp14:pctHeight>0</wp14:pctHeight>
            </wp14:sizeRelV>
          </wp:anchor>
        </w:drawing>
      </w:r>
      <w:r w:rsidR="00702683">
        <w:rPr>
          <w:rFonts w:ascii="Arial" w:hAnsi="Arial" w:cs="Arial"/>
          <w:b/>
          <w:sz w:val="72"/>
          <w:szCs w:val="72"/>
          <w:u w:val="single"/>
        </w:rPr>
        <w:t xml:space="preserve">Anti – Bullying </w:t>
      </w:r>
    </w:p>
    <w:p w:rsidR="00702683" w:rsidRPr="004C1D82" w:rsidRDefault="00702683" w:rsidP="000A2647">
      <w:pPr>
        <w:jc w:val="center"/>
        <w:rPr>
          <w:rFonts w:ascii="Arial" w:hAnsi="Arial" w:cs="Arial"/>
          <w:b/>
          <w:sz w:val="72"/>
          <w:szCs w:val="72"/>
          <w:u w:val="single"/>
        </w:rPr>
      </w:pPr>
      <w:r>
        <w:rPr>
          <w:rFonts w:ascii="Arial" w:hAnsi="Arial" w:cs="Arial"/>
          <w:b/>
          <w:sz w:val="72"/>
          <w:szCs w:val="72"/>
          <w:u w:val="single"/>
        </w:rPr>
        <w:t>Policy</w:t>
      </w:r>
    </w:p>
    <w:p w:rsidR="005249FC" w:rsidRDefault="005249FC" w:rsidP="00A02689">
      <w:pPr>
        <w:rPr>
          <w:rFonts w:ascii="Comic Sans MS" w:hAnsi="Comic Sans MS"/>
          <w:b/>
          <w:sz w:val="24"/>
          <w:szCs w:val="24"/>
          <w:u w:val="single"/>
        </w:rPr>
      </w:pPr>
    </w:p>
    <w:p w:rsidR="00702683" w:rsidRDefault="00702683" w:rsidP="00702683">
      <w:pPr>
        <w:spacing w:after="0" w:line="240" w:lineRule="auto"/>
        <w:rPr>
          <w:rFonts w:ascii="Arial" w:eastAsia="Times New Roman" w:hAnsi="Arial" w:cs="Arial"/>
          <w:b/>
          <w:sz w:val="24"/>
          <w:szCs w:val="24"/>
        </w:rPr>
      </w:pPr>
      <w:r w:rsidRPr="00702683">
        <w:rPr>
          <w:rFonts w:ascii="Arial" w:eastAsia="Times New Roman" w:hAnsi="Arial" w:cs="Arial"/>
          <w:b/>
          <w:sz w:val="24"/>
          <w:szCs w:val="24"/>
        </w:rPr>
        <w:lastRenderedPageBreak/>
        <w:t>Rationale</w:t>
      </w:r>
    </w:p>
    <w:p w:rsidR="00300198" w:rsidRPr="00702683" w:rsidRDefault="00300198" w:rsidP="00702683">
      <w:pPr>
        <w:spacing w:after="0" w:line="240" w:lineRule="auto"/>
        <w:rPr>
          <w:rFonts w:ascii="Arial" w:eastAsia="Times New Roman" w:hAnsi="Arial" w:cs="Arial"/>
          <w:b/>
          <w:sz w:val="24"/>
          <w:szCs w:val="24"/>
        </w:rPr>
      </w:pPr>
    </w:p>
    <w:p w:rsidR="00702683" w:rsidRDefault="00702683" w:rsidP="00702683">
      <w:pPr>
        <w:spacing w:after="0" w:line="240" w:lineRule="auto"/>
        <w:rPr>
          <w:rFonts w:ascii="Arial" w:eastAsia="Times New Roman" w:hAnsi="Arial" w:cs="Arial"/>
          <w:sz w:val="24"/>
          <w:szCs w:val="24"/>
        </w:rPr>
      </w:pPr>
      <w:r w:rsidRPr="00702683">
        <w:rPr>
          <w:rFonts w:ascii="Arial" w:eastAsia="Times New Roman" w:hAnsi="Arial" w:cs="Arial"/>
          <w:sz w:val="24"/>
          <w:szCs w:val="24"/>
        </w:rPr>
        <w:t>Aberdeen City Council is committed to providing a safe, supportive environment for all people in its educational establishments. This is supported by the Aberdeen City Council, Education and Children’s Services Anti-Bullying Policy (2017), a service-wide policy that should be used alongside Aberdeen City Council school policies.</w:t>
      </w:r>
    </w:p>
    <w:p w:rsidR="00226B39" w:rsidRPr="00702683" w:rsidRDefault="00226B39" w:rsidP="00702683">
      <w:pPr>
        <w:spacing w:after="0" w:line="240" w:lineRule="auto"/>
        <w:rPr>
          <w:rFonts w:ascii="Arial" w:eastAsia="Times New Roman" w:hAnsi="Arial" w:cs="Arial"/>
          <w:sz w:val="24"/>
          <w:szCs w:val="24"/>
        </w:rPr>
      </w:pPr>
    </w:p>
    <w:p w:rsidR="00702683" w:rsidRPr="00702683" w:rsidRDefault="00702683" w:rsidP="00702683">
      <w:pPr>
        <w:spacing w:after="0" w:line="240" w:lineRule="auto"/>
        <w:rPr>
          <w:rFonts w:ascii="Arial" w:eastAsia="Times New Roman" w:hAnsi="Arial" w:cs="Arial"/>
          <w:b/>
          <w:sz w:val="24"/>
          <w:szCs w:val="24"/>
        </w:rPr>
      </w:pPr>
    </w:p>
    <w:p w:rsidR="00702683" w:rsidRDefault="00702683" w:rsidP="00702683">
      <w:pPr>
        <w:spacing w:after="0" w:line="240" w:lineRule="auto"/>
        <w:rPr>
          <w:rFonts w:ascii="Arial" w:eastAsia="Times New Roman" w:hAnsi="Arial" w:cs="Arial"/>
          <w:b/>
          <w:sz w:val="24"/>
          <w:szCs w:val="24"/>
        </w:rPr>
      </w:pPr>
      <w:r w:rsidRPr="00702683">
        <w:rPr>
          <w:rFonts w:ascii="Arial" w:eastAsia="Times New Roman" w:hAnsi="Arial" w:cs="Arial"/>
          <w:b/>
          <w:sz w:val="24"/>
          <w:szCs w:val="24"/>
        </w:rPr>
        <w:t>Our Values</w:t>
      </w:r>
    </w:p>
    <w:p w:rsidR="00226B39" w:rsidRDefault="00226B39" w:rsidP="00702683">
      <w:pPr>
        <w:spacing w:after="0" w:line="240" w:lineRule="auto"/>
        <w:rPr>
          <w:rFonts w:ascii="Arial" w:eastAsia="Times New Roman" w:hAnsi="Arial" w:cs="Arial"/>
          <w:b/>
          <w:sz w:val="24"/>
          <w:szCs w:val="24"/>
        </w:rPr>
      </w:pPr>
    </w:p>
    <w:p w:rsidR="00702683" w:rsidRDefault="00702683" w:rsidP="00702683">
      <w:pPr>
        <w:rPr>
          <w:rFonts w:ascii="Arial" w:eastAsia="Times New Roman" w:hAnsi="Arial" w:cs="Arial"/>
          <w:sz w:val="24"/>
          <w:szCs w:val="24"/>
        </w:rPr>
      </w:pPr>
      <w:r w:rsidRPr="00702683">
        <w:rPr>
          <w:rFonts w:ascii="Arial" w:eastAsia="Times New Roman" w:hAnsi="Arial" w:cs="Arial"/>
          <w:sz w:val="24"/>
          <w:szCs w:val="24"/>
        </w:rPr>
        <w:t>In line with the Aberdeen City Council, Education and Children’s Services Anti-Bullying Policy we</w:t>
      </w:r>
      <w:r w:rsidR="00533B0A">
        <w:rPr>
          <w:rFonts w:ascii="Arial" w:eastAsia="Times New Roman" w:hAnsi="Arial" w:cs="Arial"/>
          <w:sz w:val="24"/>
          <w:szCs w:val="24"/>
        </w:rPr>
        <w:t xml:space="preserve"> at Northfield Academy</w:t>
      </w:r>
      <w:r w:rsidRPr="00702683">
        <w:rPr>
          <w:rFonts w:ascii="Arial" w:eastAsia="Times New Roman" w:hAnsi="Arial" w:cs="Arial"/>
          <w:sz w:val="24"/>
          <w:szCs w:val="24"/>
        </w:rPr>
        <w:t xml:space="preserve"> understand that bullying behaviour is never acceptable and that Children and Young People have the right to learn in a safe, secure environment.</w:t>
      </w:r>
    </w:p>
    <w:p w:rsidR="00226B39" w:rsidRPr="00702683" w:rsidRDefault="00226B39" w:rsidP="00702683">
      <w:pPr>
        <w:rPr>
          <w:rFonts w:ascii="Arial" w:eastAsia="Times New Roman" w:hAnsi="Arial" w:cs="Arial"/>
          <w:sz w:val="24"/>
          <w:szCs w:val="24"/>
        </w:rPr>
      </w:pPr>
    </w:p>
    <w:p w:rsidR="00702683" w:rsidRPr="00702683" w:rsidRDefault="00702683" w:rsidP="00702683">
      <w:pPr>
        <w:rPr>
          <w:rFonts w:ascii="Arial" w:eastAsia="Times New Roman" w:hAnsi="Arial" w:cs="Times New Roman"/>
          <w:b/>
          <w:sz w:val="24"/>
        </w:rPr>
      </w:pPr>
      <w:r w:rsidRPr="00702683">
        <w:rPr>
          <w:rFonts w:ascii="Arial" w:eastAsia="Times New Roman" w:hAnsi="Arial" w:cs="Times New Roman"/>
          <w:b/>
          <w:sz w:val="24"/>
        </w:rPr>
        <w:t>Rights Respecting School</w:t>
      </w:r>
    </w:p>
    <w:p w:rsidR="00DA45CE" w:rsidRPr="00DA45CE" w:rsidRDefault="00DA45CE" w:rsidP="00DA45CE">
      <w:pPr>
        <w:rPr>
          <w:rFonts w:ascii="Arial" w:hAnsi="Arial" w:cs="Arial"/>
          <w:sz w:val="24"/>
          <w:szCs w:val="24"/>
        </w:rPr>
      </w:pPr>
      <w:r>
        <w:rPr>
          <w:rFonts w:ascii="Arial" w:hAnsi="Arial" w:cs="Arial"/>
          <w:sz w:val="24"/>
          <w:szCs w:val="24"/>
        </w:rPr>
        <w:t>Northfield Academy has begu</w:t>
      </w:r>
      <w:r w:rsidRPr="00DA45CE">
        <w:rPr>
          <w:rFonts w:ascii="Arial" w:hAnsi="Arial" w:cs="Arial"/>
          <w:sz w:val="24"/>
          <w:szCs w:val="24"/>
        </w:rPr>
        <w:t>n</w:t>
      </w:r>
      <w:r>
        <w:rPr>
          <w:rFonts w:ascii="Arial" w:hAnsi="Arial" w:cs="Arial"/>
          <w:sz w:val="24"/>
          <w:szCs w:val="24"/>
        </w:rPr>
        <w:t xml:space="preserve"> the process of</w:t>
      </w:r>
      <w:r w:rsidRPr="00DA45CE">
        <w:rPr>
          <w:rFonts w:ascii="Arial" w:hAnsi="Arial" w:cs="Arial"/>
          <w:sz w:val="24"/>
          <w:szCs w:val="24"/>
        </w:rPr>
        <w:t xml:space="preserve"> working together as a school community to become a UNICEF Rights Respecting School. Being part of the Rights Respecting School Award (RRSA) is an important step towards ensuring that the rights of young people are central to all we do. It also ensures that they understand their rights and the need to respect the rights of others. </w:t>
      </w:r>
    </w:p>
    <w:p w:rsidR="00DA45CE" w:rsidRPr="00DA45CE" w:rsidRDefault="00DA45CE" w:rsidP="00DA45CE">
      <w:pPr>
        <w:rPr>
          <w:rFonts w:ascii="Arial" w:hAnsi="Arial" w:cs="Arial"/>
          <w:sz w:val="24"/>
          <w:szCs w:val="24"/>
        </w:rPr>
      </w:pPr>
      <w:r w:rsidRPr="00DA45CE">
        <w:rPr>
          <w:rFonts w:ascii="Arial" w:hAnsi="Arial" w:cs="Arial"/>
          <w:sz w:val="24"/>
          <w:szCs w:val="24"/>
        </w:rPr>
        <w:t>The UN Convention on the Rights of the Child (UNCRC) requires that young people have the following rights respected:</w:t>
      </w:r>
    </w:p>
    <w:p w:rsidR="00DA45CE" w:rsidRPr="00DA45CE" w:rsidRDefault="00DA45CE" w:rsidP="00DA45CE">
      <w:pPr>
        <w:numPr>
          <w:ilvl w:val="0"/>
          <w:numId w:val="19"/>
        </w:numPr>
        <w:shd w:val="clear" w:color="auto" w:fill="FFFFFF"/>
        <w:spacing w:before="100" w:beforeAutospacing="1" w:after="100" w:afterAutospacing="1" w:line="375" w:lineRule="atLeast"/>
        <w:ind w:hanging="180"/>
        <w:rPr>
          <w:rFonts w:ascii="Arial" w:eastAsia="Times New Roman" w:hAnsi="Arial" w:cs="Arial"/>
          <w:color w:val="3A3A3A"/>
          <w:sz w:val="24"/>
          <w:szCs w:val="24"/>
          <w:lang w:eastAsia="en-GB"/>
        </w:rPr>
      </w:pPr>
      <w:r w:rsidRPr="00DA45CE">
        <w:rPr>
          <w:rFonts w:ascii="Arial" w:eastAsia="Times New Roman" w:hAnsi="Arial" w:cs="Arial"/>
          <w:b/>
          <w:bCs/>
          <w:color w:val="3A3A3A"/>
          <w:sz w:val="24"/>
          <w:szCs w:val="24"/>
          <w:lang w:eastAsia="en-GB"/>
        </w:rPr>
        <w:t>life</w:t>
      </w:r>
      <w:r w:rsidRPr="00DA45CE">
        <w:rPr>
          <w:rFonts w:ascii="Arial" w:eastAsia="Times New Roman" w:hAnsi="Arial" w:cs="Arial"/>
          <w:color w:val="3A3A3A"/>
          <w:sz w:val="24"/>
          <w:szCs w:val="24"/>
          <w:lang w:eastAsia="en-GB"/>
        </w:rPr>
        <w:t>, </w:t>
      </w:r>
      <w:r w:rsidRPr="00DA45CE">
        <w:rPr>
          <w:rFonts w:ascii="Arial" w:eastAsia="Times New Roman" w:hAnsi="Arial" w:cs="Arial"/>
          <w:b/>
          <w:bCs/>
          <w:color w:val="3A3A3A"/>
          <w:sz w:val="24"/>
          <w:szCs w:val="24"/>
          <w:lang w:eastAsia="en-GB"/>
        </w:rPr>
        <w:t>survival </w:t>
      </w:r>
      <w:r w:rsidRPr="00DA45CE">
        <w:rPr>
          <w:rFonts w:ascii="Arial" w:eastAsia="Times New Roman" w:hAnsi="Arial" w:cs="Arial"/>
          <w:color w:val="3A3A3A"/>
          <w:sz w:val="24"/>
          <w:szCs w:val="24"/>
          <w:lang w:eastAsia="en-GB"/>
        </w:rPr>
        <w:t>and </w:t>
      </w:r>
      <w:r w:rsidRPr="00DA45CE">
        <w:rPr>
          <w:rFonts w:ascii="Arial" w:eastAsia="Times New Roman" w:hAnsi="Arial" w:cs="Arial"/>
          <w:b/>
          <w:bCs/>
          <w:color w:val="3A3A3A"/>
          <w:sz w:val="24"/>
          <w:szCs w:val="24"/>
          <w:lang w:eastAsia="en-GB"/>
        </w:rPr>
        <w:t>development</w:t>
      </w:r>
    </w:p>
    <w:p w:rsidR="00DA45CE" w:rsidRPr="00DA45CE" w:rsidRDefault="00DA45CE" w:rsidP="00DA45CE">
      <w:pPr>
        <w:numPr>
          <w:ilvl w:val="0"/>
          <w:numId w:val="19"/>
        </w:numPr>
        <w:shd w:val="clear" w:color="auto" w:fill="FFFFFF"/>
        <w:spacing w:before="100" w:beforeAutospacing="1" w:after="100" w:afterAutospacing="1" w:line="375" w:lineRule="atLeast"/>
        <w:ind w:hanging="180"/>
        <w:rPr>
          <w:rFonts w:ascii="Arial" w:eastAsia="Times New Roman" w:hAnsi="Arial" w:cs="Arial"/>
          <w:color w:val="3A3A3A"/>
          <w:sz w:val="24"/>
          <w:szCs w:val="24"/>
          <w:lang w:eastAsia="en-GB"/>
        </w:rPr>
      </w:pPr>
      <w:r w:rsidRPr="00DA45CE">
        <w:rPr>
          <w:rFonts w:ascii="Arial" w:eastAsia="Times New Roman" w:hAnsi="Arial" w:cs="Arial"/>
          <w:b/>
          <w:bCs/>
          <w:color w:val="3A3A3A"/>
          <w:sz w:val="24"/>
          <w:szCs w:val="24"/>
          <w:lang w:eastAsia="en-GB"/>
        </w:rPr>
        <w:t>protection </w:t>
      </w:r>
      <w:r w:rsidRPr="00DA45CE">
        <w:rPr>
          <w:rFonts w:ascii="Arial" w:eastAsia="Times New Roman" w:hAnsi="Arial" w:cs="Arial"/>
          <w:color w:val="3A3A3A"/>
          <w:sz w:val="24"/>
          <w:szCs w:val="24"/>
          <w:lang w:eastAsia="en-GB"/>
        </w:rPr>
        <w:t>from </w:t>
      </w:r>
      <w:r w:rsidRPr="00DA45CE">
        <w:rPr>
          <w:rFonts w:ascii="Arial" w:eastAsia="Times New Roman" w:hAnsi="Arial" w:cs="Arial"/>
          <w:b/>
          <w:bCs/>
          <w:color w:val="3A3A3A"/>
          <w:sz w:val="24"/>
          <w:szCs w:val="24"/>
          <w:lang w:eastAsia="en-GB"/>
        </w:rPr>
        <w:t>violence</w:t>
      </w:r>
      <w:r w:rsidRPr="00DA45CE">
        <w:rPr>
          <w:rFonts w:ascii="Arial" w:eastAsia="Times New Roman" w:hAnsi="Arial" w:cs="Arial"/>
          <w:color w:val="3A3A3A"/>
          <w:sz w:val="24"/>
          <w:szCs w:val="24"/>
          <w:lang w:eastAsia="en-GB"/>
        </w:rPr>
        <w:t>, </w:t>
      </w:r>
      <w:r w:rsidRPr="00DA45CE">
        <w:rPr>
          <w:rFonts w:ascii="Arial" w:eastAsia="Times New Roman" w:hAnsi="Arial" w:cs="Arial"/>
          <w:b/>
          <w:bCs/>
          <w:color w:val="3A3A3A"/>
          <w:sz w:val="24"/>
          <w:szCs w:val="24"/>
          <w:lang w:eastAsia="en-GB"/>
        </w:rPr>
        <w:t>abuse </w:t>
      </w:r>
      <w:r w:rsidRPr="00DA45CE">
        <w:rPr>
          <w:rFonts w:ascii="Arial" w:eastAsia="Times New Roman" w:hAnsi="Arial" w:cs="Arial"/>
          <w:color w:val="3A3A3A"/>
          <w:sz w:val="24"/>
          <w:szCs w:val="24"/>
          <w:lang w:eastAsia="en-GB"/>
        </w:rPr>
        <w:t>or</w:t>
      </w:r>
      <w:r w:rsidRPr="00DA45CE">
        <w:rPr>
          <w:rFonts w:ascii="Arial" w:eastAsia="Times New Roman" w:hAnsi="Arial" w:cs="Arial"/>
          <w:b/>
          <w:bCs/>
          <w:color w:val="3A3A3A"/>
          <w:sz w:val="24"/>
          <w:szCs w:val="24"/>
          <w:lang w:eastAsia="en-GB"/>
        </w:rPr>
        <w:t> neglect</w:t>
      </w:r>
    </w:p>
    <w:p w:rsidR="00DA45CE" w:rsidRPr="00DA45CE" w:rsidRDefault="00DA45CE" w:rsidP="00DA45CE">
      <w:pPr>
        <w:numPr>
          <w:ilvl w:val="0"/>
          <w:numId w:val="19"/>
        </w:numPr>
        <w:shd w:val="clear" w:color="auto" w:fill="FFFFFF"/>
        <w:spacing w:before="100" w:beforeAutospacing="1" w:after="100" w:afterAutospacing="1" w:line="375" w:lineRule="atLeast"/>
        <w:ind w:hanging="180"/>
        <w:rPr>
          <w:rFonts w:ascii="Arial" w:eastAsia="Times New Roman" w:hAnsi="Arial" w:cs="Arial"/>
          <w:color w:val="3A3A3A"/>
          <w:sz w:val="24"/>
          <w:szCs w:val="24"/>
          <w:lang w:eastAsia="en-GB"/>
        </w:rPr>
      </w:pPr>
      <w:r w:rsidRPr="00DA45CE">
        <w:rPr>
          <w:rFonts w:ascii="Arial" w:eastAsia="Times New Roman" w:hAnsi="Arial" w:cs="Arial"/>
          <w:color w:val="3A3A3A"/>
          <w:sz w:val="24"/>
          <w:szCs w:val="24"/>
          <w:lang w:eastAsia="en-GB"/>
        </w:rPr>
        <w:t>an </w:t>
      </w:r>
      <w:r w:rsidRPr="00DA45CE">
        <w:rPr>
          <w:rFonts w:ascii="Arial" w:eastAsia="Times New Roman" w:hAnsi="Arial" w:cs="Arial"/>
          <w:b/>
          <w:bCs/>
          <w:color w:val="3A3A3A"/>
          <w:sz w:val="24"/>
          <w:szCs w:val="24"/>
          <w:lang w:eastAsia="en-GB"/>
        </w:rPr>
        <w:t>education </w:t>
      </w:r>
      <w:r w:rsidRPr="00DA45CE">
        <w:rPr>
          <w:rFonts w:ascii="Arial" w:eastAsia="Times New Roman" w:hAnsi="Arial" w:cs="Arial"/>
          <w:color w:val="3A3A3A"/>
          <w:sz w:val="24"/>
          <w:szCs w:val="24"/>
          <w:lang w:eastAsia="en-GB"/>
        </w:rPr>
        <w:t>that enables children to </w:t>
      </w:r>
      <w:r w:rsidRPr="00DA45CE">
        <w:rPr>
          <w:rFonts w:ascii="Arial" w:eastAsia="Times New Roman" w:hAnsi="Arial" w:cs="Arial"/>
          <w:b/>
          <w:bCs/>
          <w:color w:val="3A3A3A"/>
          <w:sz w:val="24"/>
          <w:szCs w:val="24"/>
          <w:lang w:eastAsia="en-GB"/>
        </w:rPr>
        <w:t>fulfil their potential</w:t>
      </w:r>
    </w:p>
    <w:p w:rsidR="00DA45CE" w:rsidRPr="00DA45CE" w:rsidRDefault="00DA45CE" w:rsidP="00DA45CE">
      <w:pPr>
        <w:pStyle w:val="ListParagraph"/>
        <w:numPr>
          <w:ilvl w:val="0"/>
          <w:numId w:val="19"/>
        </w:numPr>
        <w:shd w:val="clear" w:color="auto" w:fill="FFFFFF"/>
        <w:spacing w:before="100" w:beforeAutospacing="1" w:after="100" w:afterAutospacing="1" w:line="375" w:lineRule="atLeast"/>
        <w:ind w:hanging="180"/>
        <w:rPr>
          <w:rFonts w:ascii="Arial" w:eastAsia="Times New Roman" w:hAnsi="Arial" w:cs="Arial"/>
          <w:color w:val="3A3A3A"/>
          <w:sz w:val="24"/>
          <w:szCs w:val="24"/>
          <w:lang w:eastAsia="en-GB"/>
        </w:rPr>
      </w:pPr>
      <w:r w:rsidRPr="00DA45CE">
        <w:rPr>
          <w:rStyle w:val="Strong"/>
          <w:rFonts w:ascii="Arial" w:hAnsi="Arial" w:cs="Arial"/>
          <w:color w:val="3A3A3A"/>
          <w:sz w:val="24"/>
          <w:szCs w:val="24"/>
          <w:shd w:val="clear" w:color="auto" w:fill="FFFFFF"/>
        </w:rPr>
        <w:t>express their opinions </w:t>
      </w:r>
      <w:r w:rsidRPr="00DA45CE">
        <w:rPr>
          <w:rFonts w:ascii="Arial" w:hAnsi="Arial" w:cs="Arial"/>
          <w:color w:val="3A3A3A"/>
          <w:sz w:val="24"/>
          <w:szCs w:val="24"/>
          <w:shd w:val="clear" w:color="auto" w:fill="FFFFFF"/>
        </w:rPr>
        <w:t>and be </w:t>
      </w:r>
      <w:r w:rsidRPr="00DA45CE">
        <w:rPr>
          <w:rStyle w:val="Strong"/>
          <w:rFonts w:ascii="Arial" w:hAnsi="Arial" w:cs="Arial"/>
          <w:color w:val="3A3A3A"/>
          <w:sz w:val="24"/>
          <w:szCs w:val="24"/>
          <w:shd w:val="clear" w:color="auto" w:fill="FFFFFF"/>
        </w:rPr>
        <w:t>listened to</w:t>
      </w:r>
    </w:p>
    <w:p w:rsidR="00DA45CE" w:rsidRPr="00DA45CE" w:rsidRDefault="00FA13E1" w:rsidP="00DA45CE">
      <w:pPr>
        <w:rPr>
          <w:rFonts w:ascii="Arial" w:hAnsi="Arial" w:cs="Arial"/>
          <w:sz w:val="24"/>
          <w:szCs w:val="24"/>
        </w:rPr>
      </w:pPr>
      <w:r>
        <w:rPr>
          <w:rFonts w:ascii="Arial" w:hAnsi="Arial" w:cs="Arial"/>
          <w:sz w:val="24"/>
          <w:szCs w:val="24"/>
        </w:rPr>
        <w:t xml:space="preserve"> A</w:t>
      </w:r>
      <w:r w:rsidR="00DA45CE" w:rsidRPr="00DA45CE">
        <w:rPr>
          <w:rFonts w:ascii="Arial" w:hAnsi="Arial" w:cs="Arial"/>
          <w:sz w:val="24"/>
          <w:szCs w:val="24"/>
        </w:rPr>
        <w:t>rticles 13, 15 and 19 of the UNCRC state that:</w:t>
      </w:r>
    </w:p>
    <w:p w:rsidR="00DA45CE" w:rsidRPr="00DA45CE" w:rsidRDefault="00DA45CE" w:rsidP="00DA45CE">
      <w:pPr>
        <w:pStyle w:val="ListParagraph"/>
        <w:numPr>
          <w:ilvl w:val="0"/>
          <w:numId w:val="20"/>
        </w:numPr>
        <w:spacing w:after="160" w:line="256" w:lineRule="auto"/>
        <w:ind w:hanging="180"/>
        <w:rPr>
          <w:rFonts w:ascii="Arial" w:hAnsi="Arial" w:cs="Arial"/>
          <w:sz w:val="24"/>
          <w:szCs w:val="24"/>
        </w:rPr>
      </w:pPr>
      <w:r w:rsidRPr="00DA45CE">
        <w:rPr>
          <w:rFonts w:ascii="Arial" w:hAnsi="Arial" w:cs="Arial"/>
          <w:sz w:val="24"/>
          <w:szCs w:val="24"/>
        </w:rPr>
        <w:t xml:space="preserve">You have the right to </w:t>
      </w:r>
      <w:r w:rsidRPr="00DA45CE">
        <w:rPr>
          <w:rFonts w:ascii="Arial" w:hAnsi="Arial" w:cs="Arial"/>
          <w:b/>
          <w:sz w:val="24"/>
          <w:szCs w:val="24"/>
        </w:rPr>
        <w:t>protection against discrimination</w:t>
      </w:r>
    </w:p>
    <w:p w:rsidR="00DA45CE" w:rsidRPr="00DA45CE" w:rsidRDefault="00DA45CE" w:rsidP="00DA45CE">
      <w:pPr>
        <w:pStyle w:val="ListParagraph"/>
        <w:numPr>
          <w:ilvl w:val="0"/>
          <w:numId w:val="20"/>
        </w:numPr>
        <w:spacing w:after="160" w:line="256" w:lineRule="auto"/>
        <w:ind w:hanging="180"/>
        <w:rPr>
          <w:rFonts w:ascii="Arial" w:hAnsi="Arial" w:cs="Arial"/>
          <w:sz w:val="24"/>
          <w:szCs w:val="24"/>
        </w:rPr>
      </w:pPr>
      <w:r w:rsidRPr="00DA45CE">
        <w:rPr>
          <w:rFonts w:ascii="Arial" w:hAnsi="Arial" w:cs="Arial"/>
          <w:sz w:val="24"/>
          <w:szCs w:val="24"/>
        </w:rPr>
        <w:t xml:space="preserve">In exercising their right to freedom of expression children have the responsibility to also </w:t>
      </w:r>
      <w:r w:rsidRPr="00DA45CE">
        <w:rPr>
          <w:rFonts w:ascii="Arial" w:hAnsi="Arial" w:cs="Arial"/>
          <w:b/>
          <w:sz w:val="24"/>
          <w:szCs w:val="24"/>
        </w:rPr>
        <w:t>respect the rights, freedoms</w:t>
      </w:r>
      <w:r w:rsidRPr="00DA45CE">
        <w:rPr>
          <w:rFonts w:ascii="Arial" w:hAnsi="Arial" w:cs="Arial"/>
          <w:sz w:val="24"/>
          <w:szCs w:val="24"/>
        </w:rPr>
        <w:t xml:space="preserve"> and </w:t>
      </w:r>
      <w:r w:rsidRPr="00DA45CE">
        <w:rPr>
          <w:rFonts w:ascii="Arial" w:hAnsi="Arial" w:cs="Arial"/>
          <w:b/>
          <w:sz w:val="24"/>
          <w:szCs w:val="24"/>
        </w:rPr>
        <w:t>reputations of others</w:t>
      </w:r>
      <w:r w:rsidRPr="00DA45CE">
        <w:rPr>
          <w:rFonts w:ascii="Arial" w:hAnsi="Arial" w:cs="Arial"/>
          <w:sz w:val="24"/>
          <w:szCs w:val="24"/>
        </w:rPr>
        <w:t xml:space="preserve">. </w:t>
      </w:r>
    </w:p>
    <w:p w:rsidR="00DA45CE" w:rsidRPr="00DA45CE" w:rsidRDefault="00DA45CE" w:rsidP="00DA45CE">
      <w:pPr>
        <w:pStyle w:val="ListParagraph"/>
        <w:numPr>
          <w:ilvl w:val="0"/>
          <w:numId w:val="20"/>
        </w:numPr>
        <w:spacing w:after="160" w:line="256" w:lineRule="auto"/>
        <w:ind w:hanging="180"/>
        <w:rPr>
          <w:rFonts w:ascii="Arial" w:hAnsi="Arial" w:cs="Arial"/>
          <w:sz w:val="24"/>
          <w:szCs w:val="24"/>
        </w:rPr>
      </w:pPr>
      <w:r w:rsidRPr="00DA45CE">
        <w:rPr>
          <w:rFonts w:ascii="Arial" w:hAnsi="Arial" w:cs="Arial"/>
          <w:sz w:val="24"/>
          <w:szCs w:val="24"/>
        </w:rPr>
        <w:t xml:space="preserve">Children have the right to be </w:t>
      </w:r>
      <w:r w:rsidRPr="00DA45CE">
        <w:rPr>
          <w:rFonts w:ascii="Arial" w:hAnsi="Arial" w:cs="Arial"/>
          <w:b/>
          <w:sz w:val="24"/>
          <w:szCs w:val="24"/>
        </w:rPr>
        <w:t>protected</w:t>
      </w:r>
      <w:r w:rsidRPr="00DA45CE">
        <w:rPr>
          <w:rFonts w:ascii="Arial" w:hAnsi="Arial" w:cs="Arial"/>
          <w:sz w:val="24"/>
          <w:szCs w:val="24"/>
        </w:rPr>
        <w:t xml:space="preserve"> from being hurt and mistreated </w:t>
      </w:r>
      <w:r w:rsidRPr="00DA45CE">
        <w:rPr>
          <w:rFonts w:ascii="Arial" w:hAnsi="Arial" w:cs="Arial"/>
          <w:b/>
          <w:sz w:val="24"/>
          <w:szCs w:val="24"/>
        </w:rPr>
        <w:t>physically or mentally</w:t>
      </w:r>
      <w:r w:rsidRPr="00DA45CE">
        <w:rPr>
          <w:rFonts w:ascii="Arial" w:hAnsi="Arial" w:cs="Arial"/>
          <w:sz w:val="24"/>
          <w:szCs w:val="24"/>
        </w:rPr>
        <w:t xml:space="preserve">. They must be kept </w:t>
      </w:r>
      <w:r w:rsidRPr="00DA45CE">
        <w:rPr>
          <w:rFonts w:ascii="Arial" w:hAnsi="Arial" w:cs="Arial"/>
          <w:b/>
          <w:sz w:val="24"/>
          <w:szCs w:val="24"/>
        </w:rPr>
        <w:t>safe from harm</w:t>
      </w:r>
      <w:r w:rsidRPr="00DA45CE">
        <w:rPr>
          <w:rFonts w:ascii="Arial" w:hAnsi="Arial" w:cs="Arial"/>
          <w:sz w:val="24"/>
          <w:szCs w:val="24"/>
        </w:rPr>
        <w:t xml:space="preserve"> and they must be given proper care by those looking after them.</w:t>
      </w:r>
    </w:p>
    <w:p w:rsidR="004F6C98" w:rsidRDefault="00DA45CE" w:rsidP="00702683">
      <w:pPr>
        <w:rPr>
          <w:rFonts w:ascii="Arial" w:hAnsi="Arial" w:cs="Arial"/>
          <w:sz w:val="24"/>
          <w:szCs w:val="24"/>
        </w:rPr>
      </w:pPr>
      <w:r w:rsidRPr="00DA45CE">
        <w:rPr>
          <w:rFonts w:ascii="Arial" w:hAnsi="Arial" w:cs="Arial"/>
          <w:sz w:val="24"/>
          <w:szCs w:val="24"/>
        </w:rPr>
        <w:t xml:space="preserve">Our Anti-Bullying policy plays a central role in ensuring that the rights of all our school community are protected and reflects the Rights of the Child with each step addressing the relevant articles within the UNCRC. </w:t>
      </w:r>
    </w:p>
    <w:p w:rsidR="00702683" w:rsidRDefault="00DA45CE" w:rsidP="00702683">
      <w:pPr>
        <w:rPr>
          <w:rFonts w:ascii="Arial" w:hAnsi="Arial" w:cs="Arial"/>
          <w:sz w:val="24"/>
          <w:szCs w:val="24"/>
        </w:rPr>
      </w:pPr>
      <w:r>
        <w:rPr>
          <w:rFonts w:ascii="Arial" w:hAnsi="Arial" w:cs="Arial"/>
          <w:sz w:val="24"/>
          <w:szCs w:val="24"/>
        </w:rPr>
        <w:lastRenderedPageBreak/>
        <w:t xml:space="preserve">The first stage of this journey, </w:t>
      </w:r>
      <w:r w:rsidRPr="00DA45CE">
        <w:rPr>
          <w:rFonts w:ascii="Arial" w:hAnsi="Arial" w:cs="Arial"/>
          <w:b/>
          <w:i/>
          <w:sz w:val="24"/>
          <w:szCs w:val="24"/>
        </w:rPr>
        <w:t>Recognition of Commitment</w:t>
      </w:r>
      <w:r w:rsidR="00FA13E1">
        <w:rPr>
          <w:rFonts w:ascii="Arial" w:hAnsi="Arial" w:cs="Arial"/>
          <w:sz w:val="24"/>
          <w:szCs w:val="24"/>
        </w:rPr>
        <w:t>, is close to completion</w:t>
      </w:r>
      <w:r>
        <w:rPr>
          <w:rFonts w:ascii="Arial" w:hAnsi="Arial" w:cs="Arial"/>
          <w:sz w:val="24"/>
          <w:szCs w:val="24"/>
        </w:rPr>
        <w:t xml:space="preserve"> and we are hopeful that we will be able to achieve the second step of this process, </w:t>
      </w:r>
      <w:r w:rsidRPr="00DA45CE">
        <w:rPr>
          <w:rFonts w:ascii="Arial" w:hAnsi="Arial" w:cs="Arial"/>
          <w:b/>
          <w:i/>
          <w:sz w:val="24"/>
          <w:szCs w:val="24"/>
        </w:rPr>
        <w:t>Level 1</w:t>
      </w:r>
      <w:r>
        <w:rPr>
          <w:rFonts w:ascii="Arial" w:hAnsi="Arial" w:cs="Arial"/>
          <w:sz w:val="24"/>
          <w:szCs w:val="24"/>
        </w:rPr>
        <w:t xml:space="preserve"> award, by the end of the 2017 / 18 session.</w:t>
      </w:r>
    </w:p>
    <w:p w:rsidR="00DA45CE" w:rsidRPr="004C1D82" w:rsidRDefault="00A02689" w:rsidP="00A02689">
      <w:pPr>
        <w:rPr>
          <w:rFonts w:ascii="Arial" w:hAnsi="Arial" w:cs="Arial"/>
          <w:b/>
          <w:sz w:val="24"/>
          <w:szCs w:val="24"/>
          <w:u w:val="single"/>
        </w:rPr>
      </w:pPr>
      <w:r w:rsidRPr="004C1D82">
        <w:rPr>
          <w:rFonts w:ascii="Arial" w:hAnsi="Arial" w:cs="Arial"/>
          <w:b/>
          <w:sz w:val="24"/>
          <w:szCs w:val="24"/>
          <w:u w:val="single"/>
        </w:rPr>
        <w:t>The importance of respectful relationships in school</w:t>
      </w:r>
    </w:p>
    <w:p w:rsidR="008C6795" w:rsidRPr="004C1D82" w:rsidRDefault="008C6795" w:rsidP="008C6795">
      <w:pPr>
        <w:autoSpaceDE w:val="0"/>
        <w:autoSpaceDN w:val="0"/>
        <w:jc w:val="both"/>
        <w:rPr>
          <w:rFonts w:ascii="Arial" w:hAnsi="Arial" w:cs="Arial"/>
          <w:sz w:val="24"/>
          <w:szCs w:val="24"/>
          <w:lang w:eastAsia="en-GB"/>
        </w:rPr>
      </w:pPr>
      <w:r w:rsidRPr="004C1D82">
        <w:rPr>
          <w:rFonts w:ascii="Arial" w:hAnsi="Arial" w:cs="Arial"/>
          <w:sz w:val="24"/>
          <w:szCs w:val="24"/>
          <w:lang w:eastAsia="en-GB"/>
        </w:rPr>
        <w:t xml:space="preserve">Our </w:t>
      </w:r>
      <w:r w:rsidR="00F53EC2" w:rsidRPr="004C1D82">
        <w:rPr>
          <w:rFonts w:ascii="Arial" w:hAnsi="Arial" w:cs="Arial"/>
          <w:sz w:val="24"/>
          <w:szCs w:val="24"/>
          <w:lang w:eastAsia="en-GB"/>
        </w:rPr>
        <w:t xml:space="preserve">Anti-bullying </w:t>
      </w:r>
      <w:r w:rsidRPr="004C1D82">
        <w:rPr>
          <w:rFonts w:ascii="Arial" w:hAnsi="Arial" w:cs="Arial"/>
          <w:sz w:val="24"/>
          <w:szCs w:val="24"/>
          <w:lang w:eastAsia="en-GB"/>
        </w:rPr>
        <w:t xml:space="preserve">School Policy embraces particular articles of </w:t>
      </w:r>
      <w:r w:rsidR="00645D03" w:rsidRPr="004C1D82">
        <w:rPr>
          <w:rFonts w:ascii="Arial" w:hAnsi="Arial" w:cs="Arial"/>
          <w:b/>
          <w:sz w:val="24"/>
          <w:szCs w:val="24"/>
          <w:lang w:eastAsia="en-GB"/>
        </w:rPr>
        <w:t>T</w:t>
      </w:r>
      <w:r w:rsidR="00F140BA" w:rsidRPr="004C1D82">
        <w:rPr>
          <w:rFonts w:ascii="Arial" w:hAnsi="Arial" w:cs="Arial"/>
          <w:b/>
          <w:sz w:val="24"/>
          <w:szCs w:val="24"/>
          <w:lang w:eastAsia="en-GB"/>
        </w:rPr>
        <w:t>he United Nations C</w:t>
      </w:r>
      <w:r w:rsidRPr="004C1D82">
        <w:rPr>
          <w:rFonts w:ascii="Arial" w:hAnsi="Arial" w:cs="Arial"/>
          <w:b/>
          <w:sz w:val="24"/>
          <w:szCs w:val="24"/>
          <w:lang w:eastAsia="en-GB"/>
        </w:rPr>
        <w:t>onvent</w:t>
      </w:r>
      <w:r w:rsidR="00645D03" w:rsidRPr="004C1D82">
        <w:rPr>
          <w:rFonts w:ascii="Arial" w:hAnsi="Arial" w:cs="Arial"/>
          <w:b/>
          <w:sz w:val="24"/>
          <w:szCs w:val="24"/>
          <w:lang w:eastAsia="en-GB"/>
        </w:rPr>
        <w:t>ion of the Rights of the Child</w:t>
      </w:r>
      <w:r w:rsidR="00645D03" w:rsidRPr="004C1D82">
        <w:rPr>
          <w:rFonts w:ascii="Arial" w:hAnsi="Arial" w:cs="Arial"/>
          <w:sz w:val="24"/>
          <w:szCs w:val="24"/>
          <w:lang w:eastAsia="en-GB"/>
        </w:rPr>
        <w:t>:</w:t>
      </w:r>
    </w:p>
    <w:p w:rsidR="008C6795" w:rsidRPr="004C1D82" w:rsidRDefault="008C6795" w:rsidP="008C6795">
      <w:pPr>
        <w:pStyle w:val="ListParagraph"/>
        <w:numPr>
          <w:ilvl w:val="0"/>
          <w:numId w:val="13"/>
        </w:numPr>
        <w:autoSpaceDE w:val="0"/>
        <w:autoSpaceDN w:val="0"/>
        <w:jc w:val="both"/>
        <w:rPr>
          <w:rFonts w:ascii="Arial" w:hAnsi="Arial" w:cs="Arial"/>
          <w:sz w:val="24"/>
          <w:szCs w:val="24"/>
          <w:lang w:eastAsia="en-GB"/>
        </w:rPr>
      </w:pPr>
      <w:r w:rsidRPr="004C1D82">
        <w:rPr>
          <w:rFonts w:ascii="Arial" w:hAnsi="Arial" w:cs="Arial"/>
          <w:sz w:val="24"/>
          <w:szCs w:val="24"/>
          <w:lang w:eastAsia="en-GB"/>
        </w:rPr>
        <w:t>Article 3 – The best interests of the child must be a top priority in all things that affect them.</w:t>
      </w:r>
    </w:p>
    <w:p w:rsidR="008C6795" w:rsidRPr="004C1D82" w:rsidRDefault="008C6795" w:rsidP="008C6795">
      <w:pPr>
        <w:pStyle w:val="ListParagraph"/>
        <w:numPr>
          <w:ilvl w:val="0"/>
          <w:numId w:val="13"/>
        </w:numPr>
        <w:autoSpaceDE w:val="0"/>
        <w:autoSpaceDN w:val="0"/>
        <w:jc w:val="both"/>
        <w:rPr>
          <w:rFonts w:ascii="Arial" w:hAnsi="Arial" w:cs="Arial"/>
          <w:sz w:val="24"/>
          <w:szCs w:val="24"/>
          <w:lang w:eastAsia="en-GB"/>
        </w:rPr>
      </w:pPr>
      <w:r w:rsidRPr="004C1D82">
        <w:rPr>
          <w:rFonts w:ascii="Arial" w:hAnsi="Arial" w:cs="Arial"/>
          <w:sz w:val="24"/>
          <w:szCs w:val="24"/>
          <w:lang w:eastAsia="en-GB"/>
        </w:rPr>
        <w:t xml:space="preserve">Article 12 – Every child has a right to have a say in all matters affecting them, and to have their views taken seriously. </w:t>
      </w:r>
    </w:p>
    <w:p w:rsidR="00F943B9" w:rsidRPr="004C1D82" w:rsidRDefault="008C6795" w:rsidP="008C6795">
      <w:pPr>
        <w:pStyle w:val="ListParagraph"/>
        <w:numPr>
          <w:ilvl w:val="0"/>
          <w:numId w:val="13"/>
        </w:numPr>
        <w:rPr>
          <w:rFonts w:ascii="Arial" w:hAnsi="Arial" w:cs="Arial"/>
          <w:sz w:val="24"/>
          <w:szCs w:val="24"/>
        </w:rPr>
      </w:pPr>
      <w:r w:rsidRPr="004C1D82">
        <w:rPr>
          <w:rFonts w:ascii="Arial" w:hAnsi="Arial" w:cs="Arial"/>
          <w:sz w:val="24"/>
          <w:szCs w:val="24"/>
        </w:rPr>
        <w:t xml:space="preserve">Article 19 - </w:t>
      </w:r>
      <w:r w:rsidR="00F943B9" w:rsidRPr="004C1D82">
        <w:rPr>
          <w:rFonts w:ascii="Arial" w:hAnsi="Arial" w:cs="Arial"/>
          <w:sz w:val="24"/>
          <w:szCs w:val="24"/>
        </w:rPr>
        <w:t xml:space="preserve">Children have the right to be protected from being hurt and mistreated, physically or mentally. Governments should ensure that children are properly cared for and protect them from violence, abuse and neglect by their parents, or anyone </w:t>
      </w:r>
      <w:r w:rsidR="00B247EA" w:rsidRPr="004C1D82">
        <w:rPr>
          <w:rFonts w:ascii="Arial" w:hAnsi="Arial" w:cs="Arial"/>
          <w:sz w:val="24"/>
          <w:szCs w:val="24"/>
        </w:rPr>
        <w:t>else who looks aft</w:t>
      </w:r>
      <w:r w:rsidRPr="004C1D82">
        <w:rPr>
          <w:rFonts w:ascii="Arial" w:hAnsi="Arial" w:cs="Arial"/>
          <w:sz w:val="24"/>
          <w:szCs w:val="24"/>
        </w:rPr>
        <w:t xml:space="preserve">er them. </w:t>
      </w:r>
    </w:p>
    <w:p w:rsidR="00645D03" w:rsidRPr="004C1D82" w:rsidRDefault="00645D03" w:rsidP="008C6795">
      <w:pPr>
        <w:pStyle w:val="ListParagraph"/>
        <w:numPr>
          <w:ilvl w:val="0"/>
          <w:numId w:val="13"/>
        </w:numPr>
        <w:rPr>
          <w:rFonts w:ascii="Arial" w:hAnsi="Arial" w:cs="Arial"/>
          <w:sz w:val="24"/>
          <w:szCs w:val="24"/>
        </w:rPr>
      </w:pPr>
      <w:r w:rsidRPr="004C1D82">
        <w:rPr>
          <w:rFonts w:ascii="Arial" w:hAnsi="Arial" w:cs="Arial"/>
          <w:sz w:val="24"/>
          <w:szCs w:val="24"/>
        </w:rPr>
        <w:t>Article 29 –Education must develop every child’s personality, talents and abilities to the full. It must encourage the child’s respect for their parents, their own and other cultures, and the environment.</w:t>
      </w:r>
    </w:p>
    <w:p w:rsidR="00F943B9" w:rsidRDefault="00F943B9" w:rsidP="00FC463E">
      <w:pPr>
        <w:rPr>
          <w:rFonts w:ascii="Arial" w:hAnsi="Arial" w:cs="Arial"/>
          <w:sz w:val="24"/>
          <w:szCs w:val="24"/>
        </w:rPr>
      </w:pPr>
      <w:r w:rsidRPr="004C1D82">
        <w:rPr>
          <w:rFonts w:ascii="Arial" w:hAnsi="Arial" w:cs="Arial"/>
          <w:sz w:val="24"/>
          <w:szCs w:val="24"/>
        </w:rPr>
        <w:t>We need to teach about children’s rights and also model rights and respect in all our relationships: adult-pupil, pupil-adult, adult-adult and pupil-pupil.</w:t>
      </w:r>
    </w:p>
    <w:p w:rsidR="00DA45CE" w:rsidRPr="004C1D82" w:rsidRDefault="00DA45CE" w:rsidP="00FC463E">
      <w:pPr>
        <w:rPr>
          <w:rFonts w:ascii="Arial" w:hAnsi="Arial" w:cs="Arial"/>
          <w:sz w:val="24"/>
          <w:szCs w:val="24"/>
        </w:rPr>
      </w:pPr>
    </w:p>
    <w:p w:rsidR="00645D03" w:rsidRPr="004C1D82" w:rsidRDefault="00645D03" w:rsidP="00FC463E">
      <w:pPr>
        <w:rPr>
          <w:rFonts w:ascii="Arial" w:hAnsi="Arial" w:cs="Arial"/>
          <w:sz w:val="24"/>
          <w:szCs w:val="24"/>
        </w:rPr>
      </w:pPr>
      <w:r w:rsidRPr="004C1D82">
        <w:rPr>
          <w:rFonts w:ascii="Arial" w:hAnsi="Arial" w:cs="Arial"/>
          <w:b/>
          <w:sz w:val="24"/>
          <w:szCs w:val="24"/>
        </w:rPr>
        <w:t>The Equality Act 2010</w:t>
      </w:r>
      <w:r w:rsidRPr="004C1D82">
        <w:rPr>
          <w:rFonts w:ascii="Arial" w:hAnsi="Arial" w:cs="Arial"/>
          <w:sz w:val="24"/>
          <w:szCs w:val="24"/>
        </w:rPr>
        <w:t xml:space="preserve"> places a duty on schools to:</w:t>
      </w:r>
    </w:p>
    <w:p w:rsidR="00645D03" w:rsidRPr="004C1D82" w:rsidRDefault="00645D03" w:rsidP="00645D03">
      <w:pPr>
        <w:pStyle w:val="ListParagraph"/>
        <w:numPr>
          <w:ilvl w:val="0"/>
          <w:numId w:val="14"/>
        </w:numPr>
        <w:rPr>
          <w:rFonts w:ascii="Arial" w:hAnsi="Arial" w:cs="Arial"/>
          <w:sz w:val="24"/>
          <w:szCs w:val="24"/>
        </w:rPr>
      </w:pPr>
      <w:r w:rsidRPr="004C1D82">
        <w:rPr>
          <w:rFonts w:ascii="Arial" w:hAnsi="Arial" w:cs="Arial"/>
          <w:sz w:val="24"/>
          <w:szCs w:val="24"/>
        </w:rPr>
        <w:t>Eliminate unlawful discrimination, harassment, victimisation and any other conduct prohibited by the Act.</w:t>
      </w:r>
    </w:p>
    <w:p w:rsidR="00645D03" w:rsidRPr="004C1D82" w:rsidRDefault="00645D03" w:rsidP="00645D03">
      <w:pPr>
        <w:pStyle w:val="ListParagraph"/>
        <w:numPr>
          <w:ilvl w:val="0"/>
          <w:numId w:val="14"/>
        </w:numPr>
        <w:rPr>
          <w:rFonts w:ascii="Arial" w:hAnsi="Arial" w:cs="Arial"/>
          <w:sz w:val="24"/>
          <w:szCs w:val="24"/>
        </w:rPr>
      </w:pPr>
      <w:r w:rsidRPr="004C1D82">
        <w:rPr>
          <w:rFonts w:ascii="Arial" w:hAnsi="Arial" w:cs="Arial"/>
          <w:sz w:val="24"/>
          <w:szCs w:val="24"/>
        </w:rPr>
        <w:t>Advance equality of opportunity between people who share a protected characteristic and people who do not share it.</w:t>
      </w:r>
    </w:p>
    <w:p w:rsidR="00645D03" w:rsidRPr="004C1D82" w:rsidRDefault="00645D03" w:rsidP="00645D03">
      <w:pPr>
        <w:pStyle w:val="ListParagraph"/>
        <w:numPr>
          <w:ilvl w:val="0"/>
          <w:numId w:val="14"/>
        </w:numPr>
        <w:rPr>
          <w:rFonts w:ascii="Arial" w:hAnsi="Arial" w:cs="Arial"/>
          <w:sz w:val="24"/>
          <w:szCs w:val="24"/>
        </w:rPr>
      </w:pPr>
      <w:r w:rsidRPr="004C1D82">
        <w:rPr>
          <w:rFonts w:ascii="Arial" w:hAnsi="Arial" w:cs="Arial"/>
          <w:sz w:val="24"/>
          <w:szCs w:val="24"/>
        </w:rPr>
        <w:t>Foster good relations between people who share a protected characteristic and people who do not share it.</w:t>
      </w:r>
    </w:p>
    <w:p w:rsidR="00645D03" w:rsidRPr="004C1D82" w:rsidRDefault="00645D03" w:rsidP="00645D03">
      <w:pPr>
        <w:pStyle w:val="ListParagraph"/>
        <w:numPr>
          <w:ilvl w:val="0"/>
          <w:numId w:val="14"/>
        </w:numPr>
        <w:rPr>
          <w:rFonts w:ascii="Arial" w:hAnsi="Arial" w:cs="Arial"/>
          <w:sz w:val="24"/>
          <w:szCs w:val="24"/>
        </w:rPr>
      </w:pPr>
      <w:r w:rsidRPr="004C1D82">
        <w:rPr>
          <w:rFonts w:ascii="Arial" w:hAnsi="Arial" w:cs="Arial"/>
          <w:sz w:val="24"/>
          <w:szCs w:val="24"/>
        </w:rPr>
        <w:t>The protected characteristics are:-</w:t>
      </w:r>
    </w:p>
    <w:p w:rsidR="0068290A" w:rsidRPr="004C1D82" w:rsidRDefault="0068290A" w:rsidP="0068290A">
      <w:pPr>
        <w:pStyle w:val="ListParagraph"/>
        <w:rPr>
          <w:rFonts w:ascii="Arial" w:hAnsi="Arial" w:cs="Arial"/>
          <w:sz w:val="24"/>
          <w:szCs w:val="24"/>
        </w:rPr>
      </w:pPr>
    </w:p>
    <w:p w:rsidR="0052019B" w:rsidRPr="004C1D82" w:rsidRDefault="00645D03" w:rsidP="0052019B">
      <w:pPr>
        <w:pStyle w:val="ListParagraph"/>
        <w:numPr>
          <w:ilvl w:val="0"/>
          <w:numId w:val="16"/>
        </w:numPr>
        <w:rPr>
          <w:rFonts w:ascii="Arial" w:hAnsi="Arial" w:cs="Arial"/>
          <w:sz w:val="24"/>
          <w:szCs w:val="24"/>
        </w:rPr>
      </w:pPr>
      <w:r w:rsidRPr="004C1D82">
        <w:rPr>
          <w:rFonts w:ascii="Arial" w:hAnsi="Arial" w:cs="Arial"/>
          <w:sz w:val="24"/>
          <w:szCs w:val="24"/>
        </w:rPr>
        <w:t xml:space="preserve">Age  </w:t>
      </w:r>
    </w:p>
    <w:p w:rsidR="0052019B" w:rsidRPr="004C1D82" w:rsidRDefault="0052019B" w:rsidP="0052019B">
      <w:pPr>
        <w:pStyle w:val="ListParagraph"/>
        <w:numPr>
          <w:ilvl w:val="0"/>
          <w:numId w:val="16"/>
        </w:numPr>
        <w:rPr>
          <w:rFonts w:ascii="Arial" w:hAnsi="Arial" w:cs="Arial"/>
          <w:sz w:val="24"/>
          <w:szCs w:val="24"/>
        </w:rPr>
      </w:pPr>
      <w:r w:rsidRPr="004C1D82">
        <w:rPr>
          <w:rFonts w:ascii="Arial" w:hAnsi="Arial" w:cs="Arial"/>
          <w:sz w:val="24"/>
          <w:szCs w:val="24"/>
        </w:rPr>
        <w:t>Disability</w:t>
      </w:r>
    </w:p>
    <w:p w:rsidR="0052019B" w:rsidRPr="004C1D82" w:rsidRDefault="0052019B" w:rsidP="0052019B">
      <w:pPr>
        <w:pStyle w:val="ListParagraph"/>
        <w:numPr>
          <w:ilvl w:val="0"/>
          <w:numId w:val="16"/>
        </w:numPr>
        <w:rPr>
          <w:rFonts w:ascii="Arial" w:hAnsi="Arial" w:cs="Arial"/>
          <w:sz w:val="24"/>
          <w:szCs w:val="24"/>
        </w:rPr>
      </w:pPr>
      <w:r w:rsidRPr="004C1D82">
        <w:rPr>
          <w:rFonts w:ascii="Arial" w:hAnsi="Arial" w:cs="Arial"/>
          <w:sz w:val="24"/>
          <w:szCs w:val="24"/>
        </w:rPr>
        <w:t>Sex (Gender)</w:t>
      </w:r>
    </w:p>
    <w:p w:rsidR="0052019B" w:rsidRPr="004C1D82" w:rsidRDefault="0052019B" w:rsidP="0052019B">
      <w:pPr>
        <w:pStyle w:val="ListParagraph"/>
        <w:numPr>
          <w:ilvl w:val="0"/>
          <w:numId w:val="16"/>
        </w:numPr>
        <w:rPr>
          <w:rFonts w:ascii="Arial" w:hAnsi="Arial" w:cs="Arial"/>
          <w:sz w:val="24"/>
          <w:szCs w:val="24"/>
        </w:rPr>
      </w:pPr>
      <w:r w:rsidRPr="004C1D82">
        <w:rPr>
          <w:rFonts w:ascii="Arial" w:hAnsi="Arial" w:cs="Arial"/>
          <w:sz w:val="24"/>
          <w:szCs w:val="24"/>
        </w:rPr>
        <w:t>Gender reassignment (Transgender)</w:t>
      </w:r>
    </w:p>
    <w:p w:rsidR="0052019B" w:rsidRPr="004C1D82" w:rsidRDefault="0052019B" w:rsidP="0052019B">
      <w:pPr>
        <w:pStyle w:val="ListParagraph"/>
        <w:numPr>
          <w:ilvl w:val="0"/>
          <w:numId w:val="16"/>
        </w:numPr>
        <w:rPr>
          <w:rFonts w:ascii="Arial" w:hAnsi="Arial" w:cs="Arial"/>
          <w:sz w:val="24"/>
          <w:szCs w:val="24"/>
        </w:rPr>
      </w:pPr>
      <w:r w:rsidRPr="004C1D82">
        <w:rPr>
          <w:rFonts w:ascii="Arial" w:hAnsi="Arial" w:cs="Arial"/>
          <w:sz w:val="24"/>
          <w:szCs w:val="24"/>
        </w:rPr>
        <w:t>Marriage and civil partnership</w:t>
      </w:r>
    </w:p>
    <w:p w:rsidR="0052019B" w:rsidRPr="004C1D82" w:rsidRDefault="0052019B" w:rsidP="0052019B">
      <w:pPr>
        <w:pStyle w:val="ListParagraph"/>
        <w:numPr>
          <w:ilvl w:val="0"/>
          <w:numId w:val="16"/>
        </w:numPr>
        <w:rPr>
          <w:rFonts w:ascii="Arial" w:hAnsi="Arial" w:cs="Arial"/>
          <w:sz w:val="24"/>
          <w:szCs w:val="24"/>
        </w:rPr>
      </w:pPr>
      <w:r w:rsidRPr="004C1D82">
        <w:rPr>
          <w:rFonts w:ascii="Arial" w:hAnsi="Arial" w:cs="Arial"/>
          <w:sz w:val="24"/>
          <w:szCs w:val="24"/>
        </w:rPr>
        <w:t>Pregnancy and maternity</w:t>
      </w:r>
    </w:p>
    <w:p w:rsidR="0052019B" w:rsidRPr="004C1D82" w:rsidRDefault="0052019B" w:rsidP="0052019B">
      <w:pPr>
        <w:pStyle w:val="ListParagraph"/>
        <w:numPr>
          <w:ilvl w:val="0"/>
          <w:numId w:val="16"/>
        </w:numPr>
        <w:rPr>
          <w:rFonts w:ascii="Arial" w:hAnsi="Arial" w:cs="Arial"/>
          <w:sz w:val="24"/>
          <w:szCs w:val="24"/>
        </w:rPr>
      </w:pPr>
      <w:r w:rsidRPr="004C1D82">
        <w:rPr>
          <w:rFonts w:ascii="Arial" w:hAnsi="Arial" w:cs="Arial"/>
          <w:sz w:val="24"/>
          <w:szCs w:val="24"/>
        </w:rPr>
        <w:t>Race</w:t>
      </w:r>
    </w:p>
    <w:p w:rsidR="0052019B" w:rsidRPr="004C1D82" w:rsidRDefault="0052019B" w:rsidP="0052019B">
      <w:pPr>
        <w:pStyle w:val="ListParagraph"/>
        <w:numPr>
          <w:ilvl w:val="0"/>
          <w:numId w:val="16"/>
        </w:numPr>
        <w:rPr>
          <w:rFonts w:ascii="Arial" w:hAnsi="Arial" w:cs="Arial"/>
          <w:sz w:val="24"/>
          <w:szCs w:val="24"/>
        </w:rPr>
      </w:pPr>
      <w:r w:rsidRPr="004C1D82">
        <w:rPr>
          <w:rFonts w:ascii="Arial" w:hAnsi="Arial" w:cs="Arial"/>
          <w:sz w:val="24"/>
          <w:szCs w:val="24"/>
        </w:rPr>
        <w:t>Religion or belief</w:t>
      </w:r>
    </w:p>
    <w:p w:rsidR="00FA13E1" w:rsidRPr="00FA13E1" w:rsidRDefault="0052019B" w:rsidP="00FA13E1">
      <w:pPr>
        <w:pStyle w:val="ListParagraph"/>
        <w:numPr>
          <w:ilvl w:val="0"/>
          <w:numId w:val="16"/>
        </w:numPr>
        <w:rPr>
          <w:rFonts w:ascii="Arial" w:hAnsi="Arial" w:cs="Arial"/>
          <w:sz w:val="24"/>
          <w:szCs w:val="24"/>
        </w:rPr>
      </w:pPr>
      <w:r w:rsidRPr="004C1D82">
        <w:rPr>
          <w:rFonts w:ascii="Arial" w:hAnsi="Arial" w:cs="Arial"/>
          <w:sz w:val="24"/>
          <w:szCs w:val="24"/>
        </w:rPr>
        <w:t>Sexual orientation</w:t>
      </w:r>
    </w:p>
    <w:p w:rsidR="00FA13E1" w:rsidRDefault="00FA13E1" w:rsidP="00FA13E1">
      <w:pPr>
        <w:spacing w:after="0" w:line="240" w:lineRule="auto"/>
        <w:rPr>
          <w:rFonts w:ascii="Arial" w:eastAsia="Times New Roman" w:hAnsi="Arial" w:cs="Arial"/>
          <w:b/>
          <w:sz w:val="24"/>
          <w:szCs w:val="24"/>
        </w:rPr>
      </w:pPr>
      <w:r w:rsidRPr="00702683">
        <w:rPr>
          <w:rFonts w:ascii="Arial" w:eastAsia="Times New Roman" w:hAnsi="Arial" w:cs="Arial"/>
          <w:b/>
          <w:sz w:val="24"/>
          <w:szCs w:val="24"/>
        </w:rPr>
        <w:lastRenderedPageBreak/>
        <w:t>Definition of bullying</w:t>
      </w:r>
    </w:p>
    <w:p w:rsidR="00FA13E1" w:rsidRPr="00702683" w:rsidRDefault="00FA13E1" w:rsidP="00FA13E1">
      <w:pPr>
        <w:spacing w:after="0" w:line="240" w:lineRule="auto"/>
        <w:rPr>
          <w:rFonts w:ascii="Arial" w:eastAsia="Times New Roman" w:hAnsi="Arial" w:cs="Arial"/>
          <w:b/>
          <w:sz w:val="24"/>
          <w:szCs w:val="24"/>
        </w:rPr>
      </w:pPr>
    </w:p>
    <w:p w:rsidR="00FA13E1" w:rsidRDefault="00FA13E1" w:rsidP="00FA13E1">
      <w:pPr>
        <w:spacing w:after="0" w:line="240" w:lineRule="auto"/>
        <w:rPr>
          <w:rFonts w:ascii="Arial" w:eastAsia="Times New Roman" w:hAnsi="Arial" w:cs="Arial"/>
          <w:sz w:val="24"/>
          <w:szCs w:val="24"/>
        </w:rPr>
      </w:pPr>
      <w:r w:rsidRPr="00702683">
        <w:rPr>
          <w:rFonts w:ascii="Arial" w:eastAsia="Times New Roman" w:hAnsi="Arial" w:cs="Arial"/>
          <w:sz w:val="24"/>
          <w:szCs w:val="24"/>
        </w:rPr>
        <w:t>“Bullying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 (Respectme, 2015).</w:t>
      </w:r>
    </w:p>
    <w:p w:rsidR="00FA13E1" w:rsidRPr="00702683" w:rsidRDefault="00FA13E1" w:rsidP="00FA13E1">
      <w:pPr>
        <w:spacing w:after="0" w:line="240" w:lineRule="auto"/>
        <w:rPr>
          <w:rFonts w:ascii="Arial" w:eastAsia="Times New Roman" w:hAnsi="Arial" w:cs="Arial"/>
          <w:sz w:val="24"/>
          <w:szCs w:val="24"/>
        </w:rPr>
      </w:pPr>
    </w:p>
    <w:p w:rsidR="00FA13E1" w:rsidRPr="00702683" w:rsidRDefault="00FA13E1" w:rsidP="00FA13E1">
      <w:pPr>
        <w:rPr>
          <w:rFonts w:ascii="Arial" w:eastAsia="Times New Roman" w:hAnsi="Arial" w:cs="Arial"/>
          <w:sz w:val="24"/>
          <w:szCs w:val="24"/>
        </w:rPr>
      </w:pPr>
      <w:r w:rsidRPr="00702683">
        <w:rPr>
          <w:rFonts w:ascii="Arial" w:eastAsia="Times New Roman" w:hAnsi="Arial" w:cs="Arial"/>
          <w:sz w:val="24"/>
          <w:szCs w:val="24"/>
        </w:rPr>
        <w:t>Further considerations:</w:t>
      </w:r>
    </w:p>
    <w:p w:rsidR="00FA13E1" w:rsidRPr="00702683" w:rsidRDefault="00FA13E1" w:rsidP="00FA13E1">
      <w:pPr>
        <w:rPr>
          <w:rFonts w:ascii="Arial" w:eastAsia="Times New Roman" w:hAnsi="Arial" w:cs="Arial"/>
          <w:sz w:val="24"/>
          <w:szCs w:val="24"/>
        </w:rPr>
      </w:pPr>
      <w:r w:rsidRPr="00702683">
        <w:rPr>
          <w:rFonts w:ascii="Arial" w:eastAsia="Times New Roman" w:hAnsi="Arial" w:cs="Arial"/>
          <w:sz w:val="24"/>
          <w:szCs w:val="24"/>
        </w:rPr>
        <w:t>•</w:t>
      </w:r>
      <w:r w:rsidRPr="00702683">
        <w:rPr>
          <w:rFonts w:ascii="Arial" w:eastAsia="Times New Roman" w:hAnsi="Arial" w:cs="Arial"/>
          <w:sz w:val="24"/>
          <w:szCs w:val="24"/>
        </w:rPr>
        <w:tab/>
        <w:t>There does not need to be intent</w:t>
      </w:r>
    </w:p>
    <w:p w:rsidR="00FA13E1" w:rsidRPr="00702683" w:rsidRDefault="00FA13E1" w:rsidP="00FA13E1">
      <w:pPr>
        <w:rPr>
          <w:rFonts w:ascii="Arial" w:eastAsia="Times New Roman" w:hAnsi="Arial" w:cs="Arial"/>
          <w:sz w:val="24"/>
          <w:szCs w:val="24"/>
        </w:rPr>
      </w:pPr>
      <w:r w:rsidRPr="00702683">
        <w:rPr>
          <w:rFonts w:ascii="Arial" w:eastAsia="Times New Roman" w:hAnsi="Arial" w:cs="Arial"/>
          <w:sz w:val="24"/>
          <w:szCs w:val="24"/>
        </w:rPr>
        <w:t>•</w:t>
      </w:r>
      <w:r w:rsidRPr="00702683">
        <w:rPr>
          <w:rFonts w:ascii="Arial" w:eastAsia="Times New Roman" w:hAnsi="Arial" w:cs="Arial"/>
          <w:sz w:val="24"/>
          <w:szCs w:val="24"/>
        </w:rPr>
        <w:tab/>
        <w:t>The behaviour does not need to be persistent, but the threat can be sustained</w:t>
      </w:r>
    </w:p>
    <w:p w:rsidR="00FA13E1" w:rsidRPr="00702683" w:rsidRDefault="00FA13E1" w:rsidP="00FA13E1">
      <w:pPr>
        <w:rPr>
          <w:rFonts w:ascii="Arial" w:eastAsia="Times New Roman" w:hAnsi="Arial" w:cs="Arial"/>
          <w:sz w:val="24"/>
          <w:szCs w:val="24"/>
        </w:rPr>
      </w:pPr>
      <w:r w:rsidRPr="00702683">
        <w:rPr>
          <w:rFonts w:ascii="Arial" w:eastAsia="Times New Roman" w:hAnsi="Arial" w:cs="Arial"/>
          <w:sz w:val="24"/>
          <w:szCs w:val="24"/>
        </w:rPr>
        <w:t>•</w:t>
      </w:r>
      <w:r w:rsidRPr="00702683">
        <w:rPr>
          <w:rFonts w:ascii="Arial" w:eastAsia="Times New Roman" w:hAnsi="Arial" w:cs="Arial"/>
          <w:sz w:val="24"/>
          <w:szCs w:val="24"/>
        </w:rPr>
        <w:tab/>
        <w:t>Bullying is behaviour and impact – never one on its own</w:t>
      </w:r>
    </w:p>
    <w:p w:rsidR="00FA13E1" w:rsidRPr="00702683" w:rsidRDefault="00FA13E1" w:rsidP="00FA13E1">
      <w:pPr>
        <w:rPr>
          <w:rFonts w:ascii="Arial" w:eastAsia="Times New Roman" w:hAnsi="Arial" w:cs="Arial"/>
          <w:sz w:val="24"/>
          <w:szCs w:val="24"/>
        </w:rPr>
      </w:pPr>
      <w:r w:rsidRPr="00702683">
        <w:rPr>
          <w:rFonts w:ascii="Arial" w:eastAsia="Times New Roman" w:hAnsi="Arial" w:cs="Arial"/>
          <w:sz w:val="24"/>
          <w:szCs w:val="24"/>
        </w:rPr>
        <w:t>•</w:t>
      </w:r>
      <w:r w:rsidRPr="00702683">
        <w:rPr>
          <w:rFonts w:ascii="Arial" w:eastAsia="Times New Roman" w:hAnsi="Arial" w:cs="Arial"/>
          <w:sz w:val="24"/>
          <w:szCs w:val="24"/>
        </w:rPr>
        <w:tab/>
        <w:t>Bullying occurs within the context of relationships</w:t>
      </w:r>
    </w:p>
    <w:p w:rsidR="00FA13E1" w:rsidRPr="00702683" w:rsidRDefault="00FA13E1" w:rsidP="00FA13E1">
      <w:pPr>
        <w:ind w:left="709" w:hanging="709"/>
        <w:rPr>
          <w:rFonts w:ascii="Arial" w:eastAsia="Times New Roman" w:hAnsi="Arial" w:cs="Arial"/>
          <w:sz w:val="24"/>
          <w:szCs w:val="24"/>
        </w:rPr>
      </w:pPr>
      <w:r w:rsidRPr="00702683">
        <w:rPr>
          <w:rFonts w:ascii="Arial" w:eastAsia="Times New Roman" w:hAnsi="Arial" w:cs="Arial"/>
          <w:sz w:val="24"/>
          <w:szCs w:val="24"/>
        </w:rPr>
        <w:t>•</w:t>
      </w:r>
      <w:r w:rsidRPr="00702683">
        <w:rPr>
          <w:rFonts w:ascii="Arial" w:eastAsia="Times New Roman" w:hAnsi="Arial" w:cs="Arial"/>
          <w:sz w:val="24"/>
          <w:szCs w:val="24"/>
        </w:rPr>
        <w:tab/>
        <w:t>Bullying can be verbal, social, physical, and emotional or prejudice based; online or face to face</w:t>
      </w:r>
    </w:p>
    <w:p w:rsidR="00FA13E1" w:rsidRDefault="00FA13E1" w:rsidP="00FA13E1">
      <w:pPr>
        <w:rPr>
          <w:rFonts w:ascii="Arial" w:eastAsia="Times New Roman" w:hAnsi="Arial" w:cs="Arial"/>
          <w:sz w:val="24"/>
          <w:szCs w:val="24"/>
        </w:rPr>
      </w:pPr>
      <w:r w:rsidRPr="00702683">
        <w:rPr>
          <w:rFonts w:ascii="Arial" w:eastAsia="Times New Roman" w:hAnsi="Arial" w:cs="Arial"/>
          <w:sz w:val="24"/>
          <w:szCs w:val="24"/>
        </w:rPr>
        <w:t>•</w:t>
      </w:r>
      <w:r w:rsidRPr="00702683">
        <w:rPr>
          <w:rFonts w:ascii="Arial" w:eastAsia="Times New Roman" w:hAnsi="Arial" w:cs="Arial"/>
          <w:sz w:val="24"/>
          <w:szCs w:val="24"/>
        </w:rPr>
        <w:tab/>
        <w:t>It is best to avoid labelling and using terms such as ‘bully’ and ‘victim’</w:t>
      </w:r>
    </w:p>
    <w:p w:rsidR="00FA13E1" w:rsidRPr="00702683" w:rsidRDefault="00FA13E1" w:rsidP="00FA13E1">
      <w:pPr>
        <w:rPr>
          <w:rFonts w:ascii="Arial" w:eastAsia="Times New Roman" w:hAnsi="Arial" w:cs="Arial"/>
          <w:sz w:val="24"/>
          <w:szCs w:val="24"/>
        </w:rPr>
      </w:pPr>
    </w:p>
    <w:p w:rsidR="00FA13E1" w:rsidRDefault="00FA13E1" w:rsidP="00FA13E1">
      <w:pPr>
        <w:rPr>
          <w:rFonts w:ascii="Arial" w:eastAsia="Times New Roman" w:hAnsi="Arial" w:cs="Arial"/>
          <w:sz w:val="24"/>
          <w:szCs w:val="24"/>
        </w:rPr>
      </w:pPr>
      <w:r w:rsidRPr="00702683">
        <w:rPr>
          <w:rFonts w:ascii="Arial" w:eastAsia="Times New Roman" w:hAnsi="Arial" w:cs="Arial"/>
          <w:sz w:val="24"/>
          <w:szCs w:val="24"/>
        </w:rPr>
        <w:t>There is a difference between bullying behaviour and other hurtful behaviour and many disagreements do not constitute bullying behaviour but they still need to be addressed.</w:t>
      </w:r>
    </w:p>
    <w:p w:rsidR="00FA13E1" w:rsidRDefault="00FA13E1" w:rsidP="0052019B">
      <w:pPr>
        <w:rPr>
          <w:rFonts w:ascii="Arial" w:hAnsi="Arial" w:cs="Arial"/>
          <w:b/>
          <w:sz w:val="24"/>
          <w:szCs w:val="24"/>
        </w:rPr>
      </w:pPr>
    </w:p>
    <w:p w:rsidR="0052019B" w:rsidRDefault="0052019B" w:rsidP="0052019B">
      <w:pPr>
        <w:rPr>
          <w:rFonts w:ascii="Arial" w:hAnsi="Arial" w:cs="Arial"/>
          <w:sz w:val="24"/>
          <w:szCs w:val="24"/>
        </w:rPr>
      </w:pPr>
      <w:r w:rsidRPr="004C1D82">
        <w:rPr>
          <w:rFonts w:ascii="Arial" w:hAnsi="Arial" w:cs="Arial"/>
          <w:b/>
          <w:sz w:val="24"/>
          <w:szCs w:val="24"/>
        </w:rPr>
        <w:t>The Children and Young People’s Act (Scotland) 2014</w:t>
      </w:r>
      <w:r w:rsidRPr="004C1D82">
        <w:rPr>
          <w:rFonts w:ascii="Arial" w:hAnsi="Arial" w:cs="Arial"/>
          <w:sz w:val="24"/>
          <w:szCs w:val="24"/>
        </w:rPr>
        <w:t xml:space="preserve"> ensures that </w:t>
      </w:r>
      <w:r w:rsidRPr="004C1D82">
        <w:rPr>
          <w:rFonts w:ascii="Arial" w:hAnsi="Arial" w:cs="Arial"/>
          <w:b/>
          <w:sz w:val="24"/>
          <w:szCs w:val="24"/>
        </w:rPr>
        <w:t>GIRFEC</w:t>
      </w:r>
      <w:r w:rsidRPr="004C1D82">
        <w:rPr>
          <w:rFonts w:ascii="Arial" w:hAnsi="Arial" w:cs="Arial"/>
          <w:sz w:val="24"/>
          <w:szCs w:val="24"/>
        </w:rPr>
        <w:t xml:space="preserve"> – Getting It Right For Every Child – is at the heart of everything we do. We consider the wellbeing of every child under the wellbeing indicators:</w:t>
      </w:r>
    </w:p>
    <w:p w:rsidR="00DA45CE" w:rsidRPr="004C1D82" w:rsidRDefault="00DA45CE" w:rsidP="0052019B">
      <w:pPr>
        <w:rPr>
          <w:rFonts w:ascii="Arial" w:hAnsi="Arial" w:cs="Arial"/>
          <w:sz w:val="24"/>
          <w:szCs w:val="24"/>
        </w:rPr>
      </w:pPr>
    </w:p>
    <w:p w:rsidR="00645D03" w:rsidRPr="00DA45CE" w:rsidRDefault="0052019B" w:rsidP="004C1D82">
      <w:pPr>
        <w:rPr>
          <w:rFonts w:ascii="Arial" w:hAnsi="Arial" w:cs="Arial"/>
          <w:i/>
          <w:sz w:val="24"/>
          <w:szCs w:val="24"/>
        </w:rPr>
      </w:pPr>
      <w:r w:rsidRPr="00DA45CE">
        <w:rPr>
          <w:rFonts w:ascii="Arial" w:hAnsi="Arial" w:cs="Arial"/>
          <w:i/>
          <w:sz w:val="24"/>
          <w:szCs w:val="24"/>
        </w:rPr>
        <w:t>Safe, Healthy, Achieving, Nurtured, Active, Respected, Responsible and Included.</w:t>
      </w:r>
    </w:p>
    <w:p w:rsidR="00DA45CE" w:rsidRDefault="00DA45CE" w:rsidP="00FC463E">
      <w:pPr>
        <w:rPr>
          <w:rFonts w:ascii="Arial" w:hAnsi="Arial" w:cs="Arial"/>
          <w:b/>
          <w:sz w:val="24"/>
          <w:szCs w:val="24"/>
          <w:u w:val="single"/>
        </w:rPr>
      </w:pPr>
    </w:p>
    <w:p w:rsidR="00A02689" w:rsidRPr="004C1D82" w:rsidRDefault="00A02689" w:rsidP="00FC463E">
      <w:pPr>
        <w:rPr>
          <w:rFonts w:ascii="Arial" w:hAnsi="Arial" w:cs="Arial"/>
          <w:b/>
          <w:sz w:val="24"/>
          <w:szCs w:val="24"/>
          <w:u w:val="single"/>
        </w:rPr>
      </w:pPr>
      <w:r w:rsidRPr="004C1D82">
        <w:rPr>
          <w:rFonts w:ascii="Arial" w:hAnsi="Arial" w:cs="Arial"/>
          <w:b/>
          <w:sz w:val="24"/>
          <w:szCs w:val="24"/>
          <w:u w:val="single"/>
        </w:rPr>
        <w:t>The objectives of this policy</w:t>
      </w:r>
    </w:p>
    <w:p w:rsidR="00A02689" w:rsidRPr="004C1D82" w:rsidRDefault="00A02689" w:rsidP="00A02689">
      <w:pPr>
        <w:pStyle w:val="ListParagraph"/>
        <w:numPr>
          <w:ilvl w:val="0"/>
          <w:numId w:val="3"/>
        </w:numPr>
        <w:rPr>
          <w:rFonts w:ascii="Arial" w:hAnsi="Arial" w:cs="Arial"/>
          <w:sz w:val="24"/>
          <w:szCs w:val="24"/>
        </w:rPr>
      </w:pPr>
      <w:r w:rsidRPr="004C1D82">
        <w:rPr>
          <w:rFonts w:ascii="Arial" w:hAnsi="Arial" w:cs="Arial"/>
          <w:sz w:val="24"/>
          <w:szCs w:val="24"/>
        </w:rPr>
        <w:t>To promote respectful relationships to prevent bullying</w:t>
      </w:r>
      <w:r w:rsidR="00B5609B">
        <w:rPr>
          <w:rFonts w:ascii="Arial" w:hAnsi="Arial" w:cs="Arial"/>
          <w:sz w:val="24"/>
          <w:szCs w:val="24"/>
        </w:rPr>
        <w:t>.</w:t>
      </w:r>
    </w:p>
    <w:p w:rsidR="00A02689" w:rsidRPr="004C1D82" w:rsidRDefault="00A02689" w:rsidP="00A02689">
      <w:pPr>
        <w:pStyle w:val="ListParagraph"/>
        <w:numPr>
          <w:ilvl w:val="0"/>
          <w:numId w:val="3"/>
        </w:numPr>
        <w:rPr>
          <w:rFonts w:ascii="Arial" w:hAnsi="Arial" w:cs="Arial"/>
          <w:sz w:val="24"/>
          <w:szCs w:val="24"/>
        </w:rPr>
      </w:pPr>
      <w:r w:rsidRPr="004C1D82">
        <w:rPr>
          <w:rFonts w:ascii="Arial" w:hAnsi="Arial" w:cs="Arial"/>
          <w:sz w:val="24"/>
          <w:szCs w:val="24"/>
        </w:rPr>
        <w:t>To make pupils, staff and parents aware of the causes and effects of bullying</w:t>
      </w:r>
      <w:r w:rsidR="00B5609B">
        <w:rPr>
          <w:rFonts w:ascii="Arial" w:hAnsi="Arial" w:cs="Arial"/>
          <w:sz w:val="24"/>
          <w:szCs w:val="24"/>
        </w:rPr>
        <w:t>.</w:t>
      </w:r>
    </w:p>
    <w:p w:rsidR="00DA45CE" w:rsidRPr="00DA45CE" w:rsidRDefault="00A02689" w:rsidP="00A02689">
      <w:pPr>
        <w:pStyle w:val="ListParagraph"/>
        <w:numPr>
          <w:ilvl w:val="0"/>
          <w:numId w:val="3"/>
        </w:numPr>
        <w:rPr>
          <w:rFonts w:ascii="Arial" w:hAnsi="Arial" w:cs="Arial"/>
          <w:sz w:val="24"/>
          <w:szCs w:val="24"/>
        </w:rPr>
      </w:pPr>
      <w:r w:rsidRPr="004C1D82">
        <w:rPr>
          <w:rFonts w:ascii="Arial" w:hAnsi="Arial" w:cs="Arial"/>
          <w:sz w:val="24"/>
          <w:szCs w:val="24"/>
        </w:rPr>
        <w:t>To ensure that pupils, parents and staff know how to deal with bullying</w:t>
      </w:r>
      <w:r w:rsidR="00DA45CE">
        <w:rPr>
          <w:rFonts w:ascii="Arial" w:hAnsi="Arial" w:cs="Arial"/>
          <w:sz w:val="24"/>
          <w:szCs w:val="24"/>
        </w:rPr>
        <w:t>.</w:t>
      </w:r>
    </w:p>
    <w:p w:rsidR="00DA45CE" w:rsidRDefault="00DA45CE" w:rsidP="00A02689">
      <w:pPr>
        <w:rPr>
          <w:rFonts w:ascii="Arial" w:hAnsi="Arial" w:cs="Arial"/>
          <w:b/>
          <w:sz w:val="24"/>
          <w:szCs w:val="24"/>
          <w:u w:val="single"/>
        </w:rPr>
      </w:pPr>
    </w:p>
    <w:p w:rsidR="00FA13E1" w:rsidRDefault="00FA13E1" w:rsidP="00A02689">
      <w:pPr>
        <w:rPr>
          <w:rFonts w:ascii="Arial" w:hAnsi="Arial" w:cs="Arial"/>
          <w:b/>
          <w:sz w:val="24"/>
          <w:szCs w:val="24"/>
          <w:u w:val="single"/>
        </w:rPr>
      </w:pPr>
    </w:p>
    <w:p w:rsidR="00A02689" w:rsidRPr="004C1D82" w:rsidRDefault="00A02689" w:rsidP="00A02689">
      <w:pPr>
        <w:rPr>
          <w:rFonts w:ascii="Arial" w:hAnsi="Arial" w:cs="Arial"/>
          <w:b/>
          <w:sz w:val="24"/>
          <w:szCs w:val="24"/>
          <w:u w:val="single"/>
        </w:rPr>
      </w:pPr>
      <w:r w:rsidRPr="004C1D82">
        <w:rPr>
          <w:rFonts w:ascii="Arial" w:hAnsi="Arial" w:cs="Arial"/>
          <w:b/>
          <w:sz w:val="24"/>
          <w:szCs w:val="24"/>
          <w:u w:val="single"/>
        </w:rPr>
        <w:lastRenderedPageBreak/>
        <w:t>What is bullying behaviour?</w:t>
      </w:r>
    </w:p>
    <w:p w:rsidR="00A02689" w:rsidRPr="004C1D82" w:rsidRDefault="00A02689" w:rsidP="00A02689">
      <w:pPr>
        <w:rPr>
          <w:rFonts w:ascii="Arial" w:hAnsi="Arial" w:cs="Arial"/>
          <w:sz w:val="24"/>
          <w:szCs w:val="24"/>
        </w:rPr>
      </w:pPr>
      <w:r w:rsidRPr="004C1D82">
        <w:rPr>
          <w:rFonts w:ascii="Arial" w:hAnsi="Arial" w:cs="Arial"/>
          <w:sz w:val="24"/>
          <w:szCs w:val="24"/>
        </w:rPr>
        <w:t>Bullying behaviour is:</w:t>
      </w:r>
    </w:p>
    <w:p w:rsidR="00A02689" w:rsidRPr="004C1D82" w:rsidRDefault="00A02689" w:rsidP="00A02689">
      <w:pPr>
        <w:pStyle w:val="ListParagraph"/>
        <w:numPr>
          <w:ilvl w:val="0"/>
          <w:numId w:val="4"/>
        </w:numPr>
        <w:rPr>
          <w:rFonts w:ascii="Arial" w:hAnsi="Arial" w:cs="Arial"/>
          <w:sz w:val="24"/>
          <w:szCs w:val="24"/>
        </w:rPr>
      </w:pPr>
      <w:r w:rsidRPr="004C1D82">
        <w:rPr>
          <w:rFonts w:ascii="Arial" w:hAnsi="Arial" w:cs="Arial"/>
          <w:sz w:val="24"/>
          <w:szCs w:val="24"/>
        </w:rPr>
        <w:t>Hurtful</w:t>
      </w:r>
      <w:r w:rsidR="00B5609B">
        <w:rPr>
          <w:rFonts w:ascii="Arial" w:hAnsi="Arial" w:cs="Arial"/>
          <w:sz w:val="24"/>
          <w:szCs w:val="24"/>
        </w:rPr>
        <w:t>.</w:t>
      </w:r>
    </w:p>
    <w:p w:rsidR="00A02689" w:rsidRPr="004C1D82" w:rsidRDefault="00A02689" w:rsidP="00A02689">
      <w:pPr>
        <w:pStyle w:val="ListParagraph"/>
        <w:numPr>
          <w:ilvl w:val="0"/>
          <w:numId w:val="4"/>
        </w:numPr>
        <w:rPr>
          <w:rFonts w:ascii="Arial" w:hAnsi="Arial" w:cs="Arial"/>
          <w:sz w:val="24"/>
          <w:szCs w:val="24"/>
        </w:rPr>
      </w:pPr>
      <w:r w:rsidRPr="004C1D82">
        <w:rPr>
          <w:rFonts w:ascii="Arial" w:hAnsi="Arial" w:cs="Arial"/>
          <w:sz w:val="24"/>
          <w:szCs w:val="24"/>
        </w:rPr>
        <w:t>Repeated over a period of time</w:t>
      </w:r>
      <w:r w:rsidR="00B5609B">
        <w:rPr>
          <w:rFonts w:ascii="Arial" w:hAnsi="Arial" w:cs="Arial"/>
          <w:sz w:val="24"/>
          <w:szCs w:val="24"/>
        </w:rPr>
        <w:t>.</w:t>
      </w:r>
    </w:p>
    <w:p w:rsidR="00A02689" w:rsidRPr="004C1D82" w:rsidRDefault="00A02689" w:rsidP="00A02689">
      <w:pPr>
        <w:pStyle w:val="ListParagraph"/>
        <w:numPr>
          <w:ilvl w:val="0"/>
          <w:numId w:val="4"/>
        </w:numPr>
        <w:rPr>
          <w:rFonts w:ascii="Arial" w:hAnsi="Arial" w:cs="Arial"/>
          <w:sz w:val="24"/>
          <w:szCs w:val="24"/>
        </w:rPr>
      </w:pPr>
      <w:r w:rsidRPr="004C1D82">
        <w:rPr>
          <w:rFonts w:ascii="Arial" w:hAnsi="Arial" w:cs="Arial"/>
          <w:sz w:val="24"/>
          <w:szCs w:val="24"/>
        </w:rPr>
        <w:t xml:space="preserve">Difficult for those being bullied to </w:t>
      </w:r>
      <w:r w:rsidR="00553B69" w:rsidRPr="004C1D82">
        <w:rPr>
          <w:rFonts w:ascii="Arial" w:hAnsi="Arial" w:cs="Arial"/>
          <w:sz w:val="24"/>
          <w:szCs w:val="24"/>
        </w:rPr>
        <w:t>make it stop</w:t>
      </w:r>
      <w:r w:rsidR="00B5609B">
        <w:rPr>
          <w:rFonts w:ascii="Arial" w:hAnsi="Arial" w:cs="Arial"/>
          <w:sz w:val="24"/>
          <w:szCs w:val="24"/>
        </w:rPr>
        <w:t>.</w:t>
      </w:r>
    </w:p>
    <w:p w:rsidR="00A02689" w:rsidRPr="004C1D82" w:rsidRDefault="00A02689" w:rsidP="00A02689">
      <w:pPr>
        <w:rPr>
          <w:rFonts w:ascii="Arial" w:hAnsi="Arial" w:cs="Arial"/>
          <w:sz w:val="24"/>
          <w:szCs w:val="24"/>
        </w:rPr>
      </w:pPr>
      <w:r w:rsidRPr="004C1D82">
        <w:rPr>
          <w:rFonts w:ascii="Arial" w:hAnsi="Arial" w:cs="Arial"/>
          <w:sz w:val="24"/>
          <w:szCs w:val="24"/>
        </w:rPr>
        <w:t>It is not:</w:t>
      </w:r>
    </w:p>
    <w:p w:rsidR="00A02689" w:rsidRPr="004C1D82" w:rsidRDefault="00A02689" w:rsidP="00A02689">
      <w:pPr>
        <w:pStyle w:val="ListParagraph"/>
        <w:numPr>
          <w:ilvl w:val="0"/>
          <w:numId w:val="5"/>
        </w:numPr>
        <w:rPr>
          <w:rFonts w:ascii="Arial" w:hAnsi="Arial" w:cs="Arial"/>
          <w:sz w:val="24"/>
          <w:szCs w:val="24"/>
        </w:rPr>
      </w:pPr>
      <w:r w:rsidRPr="004C1D82">
        <w:rPr>
          <w:rFonts w:ascii="Arial" w:hAnsi="Arial" w:cs="Arial"/>
          <w:sz w:val="24"/>
          <w:szCs w:val="24"/>
        </w:rPr>
        <w:t>Repeated disagreements</w:t>
      </w:r>
      <w:r w:rsidR="00B5609B">
        <w:rPr>
          <w:rFonts w:ascii="Arial" w:hAnsi="Arial" w:cs="Arial"/>
          <w:sz w:val="24"/>
          <w:szCs w:val="24"/>
        </w:rPr>
        <w:t>.</w:t>
      </w:r>
    </w:p>
    <w:p w:rsidR="00A02689" w:rsidRPr="004C1D82" w:rsidRDefault="00A02689" w:rsidP="00A02689">
      <w:pPr>
        <w:pStyle w:val="ListParagraph"/>
        <w:numPr>
          <w:ilvl w:val="0"/>
          <w:numId w:val="5"/>
        </w:numPr>
        <w:rPr>
          <w:rFonts w:ascii="Arial" w:hAnsi="Arial" w:cs="Arial"/>
          <w:sz w:val="24"/>
          <w:szCs w:val="24"/>
        </w:rPr>
      </w:pPr>
      <w:r w:rsidRPr="004C1D82">
        <w:rPr>
          <w:rFonts w:ascii="Arial" w:hAnsi="Arial" w:cs="Arial"/>
          <w:sz w:val="24"/>
          <w:szCs w:val="24"/>
        </w:rPr>
        <w:t>The same as falling out</w:t>
      </w:r>
      <w:r w:rsidR="00B5609B">
        <w:rPr>
          <w:rFonts w:ascii="Arial" w:hAnsi="Arial" w:cs="Arial"/>
          <w:sz w:val="24"/>
          <w:szCs w:val="24"/>
        </w:rPr>
        <w:t>.</w:t>
      </w:r>
    </w:p>
    <w:p w:rsidR="00A02689" w:rsidRPr="004C1D82" w:rsidRDefault="00A02689" w:rsidP="00A02689">
      <w:pPr>
        <w:rPr>
          <w:rFonts w:ascii="Arial" w:hAnsi="Arial" w:cs="Arial"/>
          <w:sz w:val="24"/>
          <w:szCs w:val="24"/>
        </w:rPr>
      </w:pPr>
      <w:r w:rsidRPr="004C1D82">
        <w:rPr>
          <w:rFonts w:ascii="Arial" w:hAnsi="Arial" w:cs="Arial"/>
          <w:sz w:val="24"/>
          <w:szCs w:val="24"/>
        </w:rPr>
        <w:t>The bully isn’t always:</w:t>
      </w:r>
    </w:p>
    <w:p w:rsidR="00A02689" w:rsidRPr="004C1D82" w:rsidRDefault="00A02689" w:rsidP="00A02689">
      <w:pPr>
        <w:pStyle w:val="ListParagraph"/>
        <w:numPr>
          <w:ilvl w:val="0"/>
          <w:numId w:val="6"/>
        </w:numPr>
        <w:rPr>
          <w:rFonts w:ascii="Arial" w:hAnsi="Arial" w:cs="Arial"/>
          <w:sz w:val="24"/>
          <w:szCs w:val="24"/>
        </w:rPr>
      </w:pPr>
      <w:r w:rsidRPr="004C1D82">
        <w:rPr>
          <w:rFonts w:ascii="Arial" w:hAnsi="Arial" w:cs="Arial"/>
          <w:sz w:val="24"/>
          <w:szCs w:val="24"/>
        </w:rPr>
        <w:t>Deliberately trying to cause hurt</w:t>
      </w:r>
      <w:r w:rsidR="00B5609B">
        <w:rPr>
          <w:rFonts w:ascii="Arial" w:hAnsi="Arial" w:cs="Arial"/>
          <w:sz w:val="24"/>
          <w:szCs w:val="24"/>
        </w:rPr>
        <w:t>.</w:t>
      </w:r>
    </w:p>
    <w:p w:rsidR="00A02689" w:rsidRPr="004C1D82" w:rsidRDefault="00A02689" w:rsidP="00A02689">
      <w:pPr>
        <w:pStyle w:val="ListParagraph"/>
        <w:numPr>
          <w:ilvl w:val="0"/>
          <w:numId w:val="6"/>
        </w:numPr>
        <w:rPr>
          <w:rFonts w:ascii="Arial" w:hAnsi="Arial" w:cs="Arial"/>
          <w:sz w:val="24"/>
          <w:szCs w:val="24"/>
        </w:rPr>
      </w:pPr>
      <w:r w:rsidRPr="004C1D82">
        <w:rPr>
          <w:rFonts w:ascii="Arial" w:hAnsi="Arial" w:cs="Arial"/>
          <w:sz w:val="24"/>
          <w:szCs w:val="24"/>
        </w:rPr>
        <w:t>Aware that their behaviour is causing someone else to suffer</w:t>
      </w:r>
      <w:r w:rsidR="00B5609B">
        <w:rPr>
          <w:rFonts w:ascii="Arial" w:hAnsi="Arial" w:cs="Arial"/>
          <w:sz w:val="24"/>
          <w:szCs w:val="24"/>
        </w:rPr>
        <w:t>.</w:t>
      </w:r>
    </w:p>
    <w:p w:rsidR="00A02689" w:rsidRPr="004C1D82" w:rsidRDefault="00A02689" w:rsidP="00A02689">
      <w:pPr>
        <w:rPr>
          <w:rFonts w:ascii="Arial" w:hAnsi="Arial" w:cs="Arial"/>
          <w:b/>
          <w:sz w:val="24"/>
          <w:szCs w:val="24"/>
          <w:u w:val="single"/>
        </w:rPr>
      </w:pPr>
      <w:r w:rsidRPr="004C1D82">
        <w:rPr>
          <w:rFonts w:ascii="Arial" w:hAnsi="Arial" w:cs="Arial"/>
          <w:b/>
          <w:sz w:val="24"/>
          <w:szCs w:val="24"/>
          <w:u w:val="single"/>
        </w:rPr>
        <w:t>Types of bullying</w:t>
      </w:r>
    </w:p>
    <w:p w:rsidR="00A02689" w:rsidRPr="004C1D82" w:rsidRDefault="00A02689" w:rsidP="00A02689">
      <w:pPr>
        <w:rPr>
          <w:rFonts w:ascii="Arial" w:hAnsi="Arial" w:cs="Arial"/>
          <w:sz w:val="24"/>
          <w:szCs w:val="24"/>
        </w:rPr>
      </w:pPr>
      <w:r w:rsidRPr="004C1D82">
        <w:rPr>
          <w:rFonts w:ascii="Arial" w:hAnsi="Arial" w:cs="Arial"/>
          <w:sz w:val="24"/>
          <w:szCs w:val="24"/>
        </w:rPr>
        <w:t>Bullying can be:</w:t>
      </w:r>
    </w:p>
    <w:p w:rsidR="00A02689" w:rsidRPr="004C1D82" w:rsidRDefault="00A02689" w:rsidP="00A02689">
      <w:pPr>
        <w:pStyle w:val="ListParagraph"/>
        <w:numPr>
          <w:ilvl w:val="0"/>
          <w:numId w:val="7"/>
        </w:numPr>
        <w:rPr>
          <w:rFonts w:ascii="Arial" w:hAnsi="Arial" w:cs="Arial"/>
          <w:sz w:val="24"/>
          <w:szCs w:val="24"/>
        </w:rPr>
      </w:pPr>
      <w:r w:rsidRPr="004C1D82">
        <w:rPr>
          <w:rFonts w:ascii="Arial" w:hAnsi="Arial" w:cs="Arial"/>
          <w:sz w:val="24"/>
          <w:szCs w:val="24"/>
        </w:rPr>
        <w:t>Verbal</w:t>
      </w:r>
    </w:p>
    <w:p w:rsidR="00A02689" w:rsidRPr="004C1D82" w:rsidRDefault="00A02689" w:rsidP="00A02689">
      <w:pPr>
        <w:pStyle w:val="ListParagraph"/>
        <w:numPr>
          <w:ilvl w:val="0"/>
          <w:numId w:val="7"/>
        </w:numPr>
        <w:rPr>
          <w:rFonts w:ascii="Arial" w:hAnsi="Arial" w:cs="Arial"/>
          <w:sz w:val="24"/>
          <w:szCs w:val="24"/>
        </w:rPr>
      </w:pPr>
      <w:r w:rsidRPr="004C1D82">
        <w:rPr>
          <w:rFonts w:ascii="Arial" w:hAnsi="Arial" w:cs="Arial"/>
          <w:sz w:val="24"/>
          <w:szCs w:val="24"/>
        </w:rPr>
        <w:t>Social</w:t>
      </w:r>
    </w:p>
    <w:p w:rsidR="00A02689" w:rsidRPr="004C1D82" w:rsidRDefault="00A02689" w:rsidP="00A02689">
      <w:pPr>
        <w:pStyle w:val="ListParagraph"/>
        <w:numPr>
          <w:ilvl w:val="0"/>
          <w:numId w:val="7"/>
        </w:numPr>
        <w:rPr>
          <w:rFonts w:ascii="Arial" w:hAnsi="Arial" w:cs="Arial"/>
          <w:sz w:val="24"/>
          <w:szCs w:val="24"/>
        </w:rPr>
      </w:pPr>
      <w:r w:rsidRPr="004C1D82">
        <w:rPr>
          <w:rFonts w:ascii="Arial" w:hAnsi="Arial" w:cs="Arial"/>
          <w:sz w:val="24"/>
          <w:szCs w:val="24"/>
        </w:rPr>
        <w:t>Physical</w:t>
      </w:r>
    </w:p>
    <w:p w:rsidR="00A02689" w:rsidRPr="004C1D82" w:rsidRDefault="00A02689" w:rsidP="00A02689">
      <w:pPr>
        <w:pStyle w:val="ListParagraph"/>
        <w:numPr>
          <w:ilvl w:val="0"/>
          <w:numId w:val="7"/>
        </w:numPr>
        <w:rPr>
          <w:rFonts w:ascii="Arial" w:hAnsi="Arial" w:cs="Arial"/>
          <w:sz w:val="24"/>
          <w:szCs w:val="24"/>
        </w:rPr>
      </w:pPr>
      <w:r w:rsidRPr="004C1D82">
        <w:rPr>
          <w:rFonts w:ascii="Arial" w:hAnsi="Arial" w:cs="Arial"/>
          <w:sz w:val="24"/>
          <w:szCs w:val="24"/>
        </w:rPr>
        <w:t>Emotional</w:t>
      </w:r>
    </w:p>
    <w:p w:rsidR="00A02689" w:rsidRDefault="00A02689" w:rsidP="00A02689">
      <w:pPr>
        <w:pStyle w:val="ListParagraph"/>
        <w:numPr>
          <w:ilvl w:val="0"/>
          <w:numId w:val="7"/>
        </w:numPr>
        <w:rPr>
          <w:rFonts w:ascii="Arial" w:hAnsi="Arial" w:cs="Arial"/>
          <w:sz w:val="24"/>
          <w:szCs w:val="24"/>
        </w:rPr>
      </w:pPr>
      <w:r w:rsidRPr="004C1D82">
        <w:rPr>
          <w:rFonts w:ascii="Arial" w:hAnsi="Arial" w:cs="Arial"/>
          <w:sz w:val="24"/>
          <w:szCs w:val="24"/>
        </w:rPr>
        <w:t>Prejudice-based</w:t>
      </w:r>
    </w:p>
    <w:p w:rsidR="00DA45CE" w:rsidRPr="004C1D82" w:rsidRDefault="00DA45CE" w:rsidP="00DA45CE">
      <w:pPr>
        <w:pStyle w:val="ListParagraph"/>
        <w:rPr>
          <w:rFonts w:ascii="Arial" w:hAnsi="Arial" w:cs="Arial"/>
          <w:sz w:val="24"/>
          <w:szCs w:val="24"/>
        </w:rPr>
      </w:pPr>
    </w:p>
    <w:p w:rsidR="00A02689" w:rsidRDefault="00A02689" w:rsidP="00A02689">
      <w:pPr>
        <w:rPr>
          <w:rFonts w:ascii="Arial" w:hAnsi="Arial" w:cs="Arial"/>
          <w:sz w:val="24"/>
          <w:szCs w:val="24"/>
        </w:rPr>
      </w:pPr>
      <w:r w:rsidRPr="004C1D82">
        <w:rPr>
          <w:rFonts w:ascii="Arial" w:hAnsi="Arial" w:cs="Arial"/>
          <w:sz w:val="24"/>
          <w:szCs w:val="24"/>
          <w:u w:val="single"/>
        </w:rPr>
        <w:t>Verbal</w:t>
      </w:r>
      <w:r w:rsidRPr="004C1D82">
        <w:rPr>
          <w:rFonts w:ascii="Arial" w:hAnsi="Arial" w:cs="Arial"/>
          <w:sz w:val="24"/>
          <w:szCs w:val="24"/>
        </w:rPr>
        <w:t xml:space="preserve"> can include teasing, yelling, name-calling</w:t>
      </w:r>
      <w:r w:rsidR="00B3748C" w:rsidRPr="004C1D82">
        <w:rPr>
          <w:rFonts w:ascii="Arial" w:hAnsi="Arial" w:cs="Arial"/>
          <w:sz w:val="24"/>
          <w:szCs w:val="24"/>
        </w:rPr>
        <w:t xml:space="preserve">, put-downs, swearing, threatening, ridiculing, racist comments, </w:t>
      </w:r>
      <w:r w:rsidR="006D0678" w:rsidRPr="004C1D82">
        <w:rPr>
          <w:rFonts w:ascii="Arial" w:hAnsi="Arial" w:cs="Arial"/>
          <w:sz w:val="24"/>
          <w:szCs w:val="24"/>
        </w:rPr>
        <w:t xml:space="preserve">or </w:t>
      </w:r>
      <w:r w:rsidR="00B3748C" w:rsidRPr="004C1D82">
        <w:rPr>
          <w:rFonts w:ascii="Arial" w:hAnsi="Arial" w:cs="Arial"/>
          <w:sz w:val="24"/>
          <w:szCs w:val="24"/>
        </w:rPr>
        <w:t>comments about sexuality.</w:t>
      </w:r>
    </w:p>
    <w:p w:rsidR="00DA45CE" w:rsidRPr="004C1D82" w:rsidRDefault="00DA45CE" w:rsidP="00A02689">
      <w:pPr>
        <w:rPr>
          <w:rFonts w:ascii="Arial" w:hAnsi="Arial" w:cs="Arial"/>
          <w:sz w:val="24"/>
          <w:szCs w:val="24"/>
        </w:rPr>
      </w:pPr>
    </w:p>
    <w:p w:rsidR="00B3748C" w:rsidRDefault="00B3748C" w:rsidP="00A02689">
      <w:pPr>
        <w:rPr>
          <w:rFonts w:ascii="Arial" w:hAnsi="Arial" w:cs="Arial"/>
          <w:sz w:val="24"/>
          <w:szCs w:val="24"/>
        </w:rPr>
      </w:pPr>
      <w:r w:rsidRPr="004C1D82">
        <w:rPr>
          <w:rFonts w:ascii="Arial" w:hAnsi="Arial" w:cs="Arial"/>
          <w:sz w:val="24"/>
          <w:szCs w:val="24"/>
          <w:u w:val="single"/>
        </w:rPr>
        <w:t>Social</w:t>
      </w:r>
      <w:r w:rsidRPr="004C1D82">
        <w:rPr>
          <w:rFonts w:ascii="Arial" w:hAnsi="Arial" w:cs="Arial"/>
          <w:sz w:val="24"/>
          <w:szCs w:val="24"/>
        </w:rPr>
        <w:t xml:space="preserve"> can include exclusion, spreading rumours, dirty looks, humiliation.</w:t>
      </w:r>
    </w:p>
    <w:p w:rsidR="00DA45CE" w:rsidRPr="004C1D82" w:rsidRDefault="00DA45CE" w:rsidP="00A02689">
      <w:pPr>
        <w:rPr>
          <w:rFonts w:ascii="Arial" w:hAnsi="Arial" w:cs="Arial"/>
          <w:sz w:val="24"/>
          <w:szCs w:val="24"/>
        </w:rPr>
      </w:pPr>
    </w:p>
    <w:p w:rsidR="00B3748C" w:rsidRDefault="00B3748C" w:rsidP="00A02689">
      <w:pPr>
        <w:rPr>
          <w:rFonts w:ascii="Arial" w:hAnsi="Arial" w:cs="Arial"/>
          <w:sz w:val="24"/>
          <w:szCs w:val="24"/>
        </w:rPr>
      </w:pPr>
      <w:r w:rsidRPr="004C1D82">
        <w:rPr>
          <w:rFonts w:ascii="Arial" w:hAnsi="Arial" w:cs="Arial"/>
          <w:sz w:val="24"/>
          <w:szCs w:val="24"/>
          <w:u w:val="single"/>
        </w:rPr>
        <w:t>Physical</w:t>
      </w:r>
      <w:r w:rsidRPr="004C1D82">
        <w:rPr>
          <w:rFonts w:ascii="Arial" w:hAnsi="Arial" w:cs="Arial"/>
          <w:sz w:val="24"/>
          <w:szCs w:val="24"/>
        </w:rPr>
        <w:t xml:space="preserve"> can include pushing, shoving, stealing or damaging property, hitting, slapping, spitting, punching, </w:t>
      </w:r>
      <w:r w:rsidR="006D0678" w:rsidRPr="004C1D82">
        <w:rPr>
          <w:rFonts w:ascii="Arial" w:hAnsi="Arial" w:cs="Arial"/>
          <w:sz w:val="24"/>
          <w:szCs w:val="24"/>
        </w:rPr>
        <w:t xml:space="preserve">or </w:t>
      </w:r>
      <w:r w:rsidRPr="004C1D82">
        <w:rPr>
          <w:rFonts w:ascii="Arial" w:hAnsi="Arial" w:cs="Arial"/>
          <w:sz w:val="24"/>
          <w:szCs w:val="24"/>
        </w:rPr>
        <w:t>any type of assault.</w:t>
      </w:r>
    </w:p>
    <w:p w:rsidR="00DA45CE" w:rsidRPr="004C1D82" w:rsidRDefault="00DA45CE" w:rsidP="00A02689">
      <w:pPr>
        <w:rPr>
          <w:rFonts w:ascii="Arial" w:hAnsi="Arial" w:cs="Arial"/>
          <w:sz w:val="24"/>
          <w:szCs w:val="24"/>
        </w:rPr>
      </w:pPr>
    </w:p>
    <w:p w:rsidR="00B3748C" w:rsidRDefault="00B3748C" w:rsidP="00A02689">
      <w:pPr>
        <w:rPr>
          <w:rFonts w:ascii="Arial" w:hAnsi="Arial" w:cs="Arial"/>
          <w:sz w:val="24"/>
          <w:szCs w:val="24"/>
        </w:rPr>
      </w:pPr>
      <w:r w:rsidRPr="004C1D82">
        <w:rPr>
          <w:rFonts w:ascii="Arial" w:hAnsi="Arial" w:cs="Arial"/>
          <w:sz w:val="24"/>
          <w:szCs w:val="24"/>
          <w:u w:val="single"/>
        </w:rPr>
        <w:t>Emotional</w:t>
      </w:r>
      <w:r w:rsidRPr="004C1D82">
        <w:rPr>
          <w:rFonts w:ascii="Arial" w:hAnsi="Arial" w:cs="Arial"/>
          <w:sz w:val="24"/>
          <w:szCs w:val="24"/>
        </w:rPr>
        <w:t xml:space="preserve"> can include stalking, extortion, blackmail, personal comments.</w:t>
      </w:r>
    </w:p>
    <w:p w:rsidR="00DA45CE" w:rsidRPr="004C1D82" w:rsidRDefault="00DA45CE" w:rsidP="00A02689">
      <w:pPr>
        <w:rPr>
          <w:rFonts w:ascii="Arial" w:hAnsi="Arial" w:cs="Arial"/>
          <w:sz w:val="24"/>
          <w:szCs w:val="24"/>
        </w:rPr>
      </w:pPr>
    </w:p>
    <w:p w:rsidR="00DA45CE" w:rsidRDefault="00B3748C" w:rsidP="00A02689">
      <w:pPr>
        <w:rPr>
          <w:rFonts w:ascii="Arial" w:hAnsi="Arial" w:cs="Arial"/>
          <w:sz w:val="24"/>
          <w:szCs w:val="24"/>
        </w:rPr>
      </w:pPr>
      <w:r w:rsidRPr="004C1D82">
        <w:rPr>
          <w:rFonts w:ascii="Arial" w:hAnsi="Arial" w:cs="Arial"/>
          <w:sz w:val="24"/>
          <w:szCs w:val="24"/>
          <w:u w:val="single"/>
        </w:rPr>
        <w:t>Prejudice-based</w:t>
      </w:r>
      <w:r w:rsidRPr="004C1D82">
        <w:rPr>
          <w:rFonts w:ascii="Arial" w:hAnsi="Arial" w:cs="Arial"/>
          <w:sz w:val="24"/>
          <w:szCs w:val="24"/>
        </w:rPr>
        <w:t xml:space="preserve"> can include suggestive comments or signs, touching, groping, leering, sh</w:t>
      </w:r>
      <w:r w:rsidR="00553B69" w:rsidRPr="004C1D82">
        <w:rPr>
          <w:rFonts w:ascii="Arial" w:hAnsi="Arial" w:cs="Arial"/>
          <w:sz w:val="24"/>
          <w:szCs w:val="24"/>
        </w:rPr>
        <w:t xml:space="preserve">owing offensive material, </w:t>
      </w:r>
      <w:r w:rsidRPr="004C1D82">
        <w:rPr>
          <w:rFonts w:ascii="Arial" w:hAnsi="Arial" w:cs="Arial"/>
          <w:sz w:val="24"/>
          <w:szCs w:val="24"/>
        </w:rPr>
        <w:t>racist comments, comments about physical differences.</w:t>
      </w:r>
    </w:p>
    <w:p w:rsidR="00B3748C" w:rsidRPr="004C1D82" w:rsidRDefault="00B3748C" w:rsidP="00A02689">
      <w:pPr>
        <w:rPr>
          <w:rFonts w:ascii="Arial" w:hAnsi="Arial" w:cs="Arial"/>
          <w:sz w:val="24"/>
          <w:szCs w:val="24"/>
        </w:rPr>
      </w:pPr>
      <w:r w:rsidRPr="004C1D82">
        <w:rPr>
          <w:rFonts w:ascii="Arial" w:hAnsi="Arial" w:cs="Arial"/>
          <w:sz w:val="24"/>
          <w:szCs w:val="24"/>
        </w:rPr>
        <w:t>Bullying can occur in all settings including:</w:t>
      </w:r>
    </w:p>
    <w:p w:rsidR="00B3748C" w:rsidRPr="004C1D82" w:rsidRDefault="00B3748C" w:rsidP="00B3748C">
      <w:pPr>
        <w:pStyle w:val="ListParagraph"/>
        <w:numPr>
          <w:ilvl w:val="0"/>
          <w:numId w:val="8"/>
        </w:numPr>
        <w:rPr>
          <w:rFonts w:ascii="Arial" w:hAnsi="Arial" w:cs="Arial"/>
          <w:sz w:val="24"/>
          <w:szCs w:val="24"/>
        </w:rPr>
      </w:pPr>
      <w:r w:rsidRPr="004C1D82">
        <w:rPr>
          <w:rFonts w:ascii="Arial" w:hAnsi="Arial" w:cs="Arial"/>
          <w:sz w:val="24"/>
          <w:szCs w:val="24"/>
        </w:rPr>
        <w:t>Family</w:t>
      </w:r>
    </w:p>
    <w:p w:rsidR="00B3748C" w:rsidRPr="004C1D82" w:rsidRDefault="00B3748C" w:rsidP="00B3748C">
      <w:pPr>
        <w:pStyle w:val="ListParagraph"/>
        <w:numPr>
          <w:ilvl w:val="0"/>
          <w:numId w:val="8"/>
        </w:numPr>
        <w:rPr>
          <w:rFonts w:ascii="Arial" w:hAnsi="Arial" w:cs="Arial"/>
          <w:sz w:val="24"/>
          <w:szCs w:val="24"/>
        </w:rPr>
      </w:pPr>
      <w:r w:rsidRPr="004C1D82">
        <w:rPr>
          <w:rFonts w:ascii="Arial" w:hAnsi="Arial" w:cs="Arial"/>
          <w:sz w:val="24"/>
          <w:szCs w:val="24"/>
        </w:rPr>
        <w:t>School</w:t>
      </w:r>
    </w:p>
    <w:p w:rsidR="00B3748C" w:rsidRPr="004C1D82" w:rsidRDefault="00B3748C" w:rsidP="00B3748C">
      <w:pPr>
        <w:pStyle w:val="ListParagraph"/>
        <w:numPr>
          <w:ilvl w:val="0"/>
          <w:numId w:val="8"/>
        </w:numPr>
        <w:rPr>
          <w:rFonts w:ascii="Arial" w:hAnsi="Arial" w:cs="Arial"/>
          <w:sz w:val="24"/>
          <w:szCs w:val="24"/>
        </w:rPr>
      </w:pPr>
      <w:r w:rsidRPr="004C1D82">
        <w:rPr>
          <w:rFonts w:ascii="Arial" w:hAnsi="Arial" w:cs="Arial"/>
          <w:sz w:val="24"/>
          <w:szCs w:val="24"/>
        </w:rPr>
        <w:t>Work place</w:t>
      </w:r>
    </w:p>
    <w:p w:rsidR="00B3748C" w:rsidRPr="004C1D82" w:rsidRDefault="00B3748C" w:rsidP="00B3748C">
      <w:pPr>
        <w:pStyle w:val="ListParagraph"/>
        <w:numPr>
          <w:ilvl w:val="0"/>
          <w:numId w:val="8"/>
        </w:numPr>
        <w:rPr>
          <w:rFonts w:ascii="Arial" w:hAnsi="Arial" w:cs="Arial"/>
          <w:sz w:val="24"/>
          <w:szCs w:val="24"/>
        </w:rPr>
      </w:pPr>
      <w:r w:rsidRPr="004C1D82">
        <w:rPr>
          <w:rFonts w:ascii="Arial" w:hAnsi="Arial" w:cs="Arial"/>
          <w:sz w:val="24"/>
          <w:szCs w:val="24"/>
        </w:rPr>
        <w:t>Sporting field</w:t>
      </w:r>
    </w:p>
    <w:p w:rsidR="00B3748C" w:rsidRPr="004C1D82" w:rsidRDefault="00B3748C" w:rsidP="00B3748C">
      <w:pPr>
        <w:pStyle w:val="ListParagraph"/>
        <w:numPr>
          <w:ilvl w:val="0"/>
          <w:numId w:val="8"/>
        </w:numPr>
        <w:rPr>
          <w:rFonts w:ascii="Arial" w:hAnsi="Arial" w:cs="Arial"/>
          <w:sz w:val="24"/>
          <w:szCs w:val="24"/>
        </w:rPr>
      </w:pPr>
      <w:r w:rsidRPr="004C1D82">
        <w:rPr>
          <w:rFonts w:ascii="Arial" w:hAnsi="Arial" w:cs="Arial"/>
          <w:sz w:val="24"/>
          <w:szCs w:val="24"/>
        </w:rPr>
        <w:t>In the broader community</w:t>
      </w:r>
    </w:p>
    <w:p w:rsidR="00B3748C" w:rsidRDefault="008F4D6B" w:rsidP="00B3748C">
      <w:pPr>
        <w:pStyle w:val="ListParagraph"/>
        <w:numPr>
          <w:ilvl w:val="0"/>
          <w:numId w:val="8"/>
        </w:numPr>
        <w:rPr>
          <w:rFonts w:ascii="Arial" w:hAnsi="Arial" w:cs="Arial"/>
          <w:sz w:val="24"/>
          <w:szCs w:val="24"/>
        </w:rPr>
      </w:pPr>
      <w:r w:rsidRPr="004C1D82">
        <w:rPr>
          <w:rFonts w:ascii="Arial" w:hAnsi="Arial" w:cs="Arial"/>
          <w:sz w:val="24"/>
          <w:szCs w:val="24"/>
        </w:rPr>
        <w:t>Cyber-bullying</w:t>
      </w:r>
    </w:p>
    <w:p w:rsidR="00DA45CE" w:rsidRPr="004C1D82" w:rsidRDefault="00DA45CE" w:rsidP="00DA45CE">
      <w:pPr>
        <w:pStyle w:val="ListParagraph"/>
        <w:rPr>
          <w:rFonts w:ascii="Arial" w:hAnsi="Arial" w:cs="Arial"/>
          <w:sz w:val="24"/>
          <w:szCs w:val="24"/>
        </w:rPr>
      </w:pPr>
    </w:p>
    <w:p w:rsidR="008F4D6B" w:rsidRPr="004C1D82" w:rsidRDefault="008F4D6B" w:rsidP="008F4D6B">
      <w:pPr>
        <w:rPr>
          <w:rFonts w:ascii="Arial" w:hAnsi="Arial" w:cs="Arial"/>
          <w:b/>
          <w:sz w:val="24"/>
          <w:szCs w:val="24"/>
          <w:u w:val="single"/>
        </w:rPr>
      </w:pPr>
      <w:r w:rsidRPr="004C1D82">
        <w:rPr>
          <w:rFonts w:ascii="Arial" w:hAnsi="Arial" w:cs="Arial"/>
          <w:b/>
          <w:sz w:val="24"/>
          <w:szCs w:val="24"/>
          <w:u w:val="single"/>
        </w:rPr>
        <w:t>Why does bullying happen?</w:t>
      </w:r>
    </w:p>
    <w:p w:rsidR="00B20B31" w:rsidRDefault="00B20B31" w:rsidP="008F4D6B">
      <w:pPr>
        <w:rPr>
          <w:rFonts w:ascii="Arial" w:hAnsi="Arial" w:cs="Arial"/>
          <w:sz w:val="24"/>
          <w:szCs w:val="24"/>
        </w:rPr>
      </w:pPr>
      <w:r>
        <w:rPr>
          <w:rFonts w:ascii="Arial" w:hAnsi="Arial" w:cs="Arial"/>
          <w:sz w:val="24"/>
          <w:szCs w:val="24"/>
        </w:rPr>
        <w:t xml:space="preserve">Those displaying bullying behaviour </w:t>
      </w:r>
      <w:r w:rsidR="008F4D6B" w:rsidRPr="004C1D82">
        <w:rPr>
          <w:rFonts w:ascii="Arial" w:hAnsi="Arial" w:cs="Arial"/>
          <w:sz w:val="24"/>
          <w:szCs w:val="24"/>
        </w:rPr>
        <w:t>often target people who will find it difficult to stand up for or defend themselves. Often they find someone to take their aggression out on because they feel bullied themselves</w:t>
      </w:r>
      <w:r>
        <w:rPr>
          <w:rFonts w:ascii="Arial" w:hAnsi="Arial" w:cs="Arial"/>
          <w:sz w:val="24"/>
          <w:szCs w:val="24"/>
        </w:rPr>
        <w:t>.</w:t>
      </w:r>
    </w:p>
    <w:p w:rsidR="00DA45CE" w:rsidRDefault="00DA45CE" w:rsidP="008F4D6B">
      <w:pPr>
        <w:rPr>
          <w:rFonts w:ascii="Arial" w:hAnsi="Arial" w:cs="Arial"/>
          <w:sz w:val="24"/>
          <w:szCs w:val="24"/>
        </w:rPr>
      </w:pPr>
    </w:p>
    <w:p w:rsidR="005C31E3" w:rsidRPr="004C1D82" w:rsidRDefault="001B3695" w:rsidP="008F4D6B">
      <w:pPr>
        <w:rPr>
          <w:rFonts w:ascii="Arial" w:hAnsi="Arial" w:cs="Arial"/>
          <w:b/>
          <w:sz w:val="24"/>
          <w:szCs w:val="24"/>
          <w:u w:val="single"/>
        </w:rPr>
      </w:pPr>
      <w:r w:rsidRPr="004C1D82">
        <w:rPr>
          <w:rFonts w:ascii="Arial" w:hAnsi="Arial" w:cs="Arial"/>
          <w:b/>
          <w:sz w:val="24"/>
          <w:szCs w:val="24"/>
          <w:u w:val="single"/>
        </w:rPr>
        <w:t>Bullying at Northfield</w:t>
      </w:r>
      <w:r w:rsidR="005C31E3" w:rsidRPr="004C1D82">
        <w:rPr>
          <w:rFonts w:ascii="Arial" w:hAnsi="Arial" w:cs="Arial"/>
          <w:b/>
          <w:sz w:val="24"/>
          <w:szCs w:val="24"/>
          <w:u w:val="single"/>
        </w:rPr>
        <w:t xml:space="preserve"> Academy</w:t>
      </w:r>
    </w:p>
    <w:p w:rsidR="008F4D6B" w:rsidRPr="004C1D82" w:rsidRDefault="005C31E3" w:rsidP="008F4D6B">
      <w:pPr>
        <w:rPr>
          <w:rFonts w:ascii="Arial" w:hAnsi="Arial" w:cs="Arial"/>
          <w:sz w:val="24"/>
          <w:szCs w:val="24"/>
        </w:rPr>
      </w:pPr>
      <w:r w:rsidRPr="004C1D82">
        <w:rPr>
          <w:rFonts w:ascii="Arial" w:hAnsi="Arial" w:cs="Arial"/>
          <w:sz w:val="24"/>
          <w:szCs w:val="24"/>
        </w:rPr>
        <w:t xml:space="preserve">Bullying is unacceptable </w:t>
      </w:r>
      <w:r w:rsidR="001B3695" w:rsidRPr="004C1D82">
        <w:rPr>
          <w:rFonts w:ascii="Arial" w:hAnsi="Arial" w:cs="Arial"/>
          <w:sz w:val="24"/>
          <w:szCs w:val="24"/>
        </w:rPr>
        <w:t>at Northfield</w:t>
      </w:r>
      <w:r w:rsidR="000C21F2" w:rsidRPr="004C1D82">
        <w:rPr>
          <w:rFonts w:ascii="Arial" w:hAnsi="Arial" w:cs="Arial"/>
          <w:sz w:val="24"/>
          <w:szCs w:val="24"/>
        </w:rPr>
        <w:t xml:space="preserve"> Academy. </w:t>
      </w:r>
      <w:r w:rsidR="008F4D6B" w:rsidRPr="004C1D82">
        <w:rPr>
          <w:rFonts w:ascii="Arial" w:hAnsi="Arial" w:cs="Arial"/>
          <w:sz w:val="24"/>
          <w:szCs w:val="24"/>
        </w:rPr>
        <w:t xml:space="preserve"> </w:t>
      </w:r>
      <w:r w:rsidR="000C21F2" w:rsidRPr="004C1D82">
        <w:rPr>
          <w:rFonts w:ascii="Arial" w:hAnsi="Arial" w:cs="Arial"/>
          <w:sz w:val="24"/>
          <w:szCs w:val="24"/>
        </w:rPr>
        <w:t>This is demonstrated by:</w:t>
      </w:r>
    </w:p>
    <w:p w:rsidR="000C21F2" w:rsidRPr="004C1D82" w:rsidRDefault="000C21F2" w:rsidP="000C21F2">
      <w:pPr>
        <w:pStyle w:val="ListParagraph"/>
        <w:numPr>
          <w:ilvl w:val="0"/>
          <w:numId w:val="9"/>
        </w:numPr>
        <w:rPr>
          <w:rFonts w:ascii="Arial" w:hAnsi="Arial" w:cs="Arial"/>
          <w:sz w:val="24"/>
          <w:szCs w:val="24"/>
        </w:rPr>
      </w:pPr>
      <w:r w:rsidRPr="004C1D82">
        <w:rPr>
          <w:rFonts w:ascii="Arial" w:hAnsi="Arial" w:cs="Arial"/>
          <w:sz w:val="24"/>
          <w:szCs w:val="24"/>
        </w:rPr>
        <w:t>Pupils having the opportunity to receive information and discuss bullying issues through Personal &amp; Social Education.</w:t>
      </w:r>
    </w:p>
    <w:p w:rsidR="000C21F2" w:rsidRPr="004C1D82" w:rsidRDefault="000C21F2" w:rsidP="000C21F2">
      <w:pPr>
        <w:pStyle w:val="ListParagraph"/>
        <w:numPr>
          <w:ilvl w:val="0"/>
          <w:numId w:val="9"/>
        </w:numPr>
        <w:rPr>
          <w:rFonts w:ascii="Arial" w:hAnsi="Arial" w:cs="Arial"/>
          <w:sz w:val="24"/>
          <w:szCs w:val="24"/>
        </w:rPr>
      </w:pPr>
      <w:r w:rsidRPr="004C1D82">
        <w:rPr>
          <w:rFonts w:ascii="Arial" w:hAnsi="Arial" w:cs="Arial"/>
          <w:sz w:val="24"/>
          <w:szCs w:val="24"/>
        </w:rPr>
        <w:t xml:space="preserve">The </w:t>
      </w:r>
      <w:r w:rsidR="00E45690">
        <w:rPr>
          <w:rFonts w:ascii="Arial" w:hAnsi="Arial" w:cs="Arial"/>
          <w:sz w:val="24"/>
          <w:szCs w:val="24"/>
        </w:rPr>
        <w:t>Peer Mediation</w:t>
      </w:r>
      <w:r w:rsidRPr="004C1D82">
        <w:rPr>
          <w:rFonts w:ascii="Arial" w:hAnsi="Arial" w:cs="Arial"/>
          <w:sz w:val="24"/>
          <w:szCs w:val="24"/>
        </w:rPr>
        <w:t xml:space="preserve"> group support</w:t>
      </w:r>
      <w:r w:rsidR="00E45690">
        <w:rPr>
          <w:rFonts w:ascii="Arial" w:hAnsi="Arial" w:cs="Arial"/>
          <w:sz w:val="24"/>
          <w:szCs w:val="24"/>
        </w:rPr>
        <w:t>s</w:t>
      </w:r>
      <w:r w:rsidRPr="004C1D82">
        <w:rPr>
          <w:rFonts w:ascii="Arial" w:hAnsi="Arial" w:cs="Arial"/>
          <w:sz w:val="24"/>
          <w:szCs w:val="24"/>
        </w:rPr>
        <w:t xml:space="preserve"> any pupil who would like peer to peer </w:t>
      </w:r>
      <w:r w:rsidR="00E550FA" w:rsidRPr="004C1D82">
        <w:rPr>
          <w:rFonts w:ascii="Arial" w:hAnsi="Arial" w:cs="Arial"/>
          <w:sz w:val="24"/>
          <w:szCs w:val="24"/>
        </w:rPr>
        <w:t xml:space="preserve">advice, support or </w:t>
      </w:r>
      <w:r w:rsidRPr="004C1D82">
        <w:rPr>
          <w:rFonts w:ascii="Arial" w:hAnsi="Arial" w:cs="Arial"/>
          <w:sz w:val="24"/>
          <w:szCs w:val="24"/>
        </w:rPr>
        <w:t>help.</w:t>
      </w:r>
    </w:p>
    <w:p w:rsidR="000C21F2" w:rsidRPr="004C1D82" w:rsidRDefault="00553B69" w:rsidP="000C21F2">
      <w:pPr>
        <w:pStyle w:val="ListParagraph"/>
        <w:numPr>
          <w:ilvl w:val="0"/>
          <w:numId w:val="9"/>
        </w:numPr>
        <w:rPr>
          <w:rFonts w:ascii="Arial" w:hAnsi="Arial" w:cs="Arial"/>
          <w:sz w:val="24"/>
          <w:szCs w:val="24"/>
        </w:rPr>
      </w:pPr>
      <w:r w:rsidRPr="004C1D82">
        <w:rPr>
          <w:rFonts w:ascii="Arial" w:hAnsi="Arial" w:cs="Arial"/>
          <w:sz w:val="24"/>
          <w:szCs w:val="24"/>
        </w:rPr>
        <w:t>Everyone</w:t>
      </w:r>
      <w:r w:rsidR="00831930" w:rsidRPr="004C1D82">
        <w:rPr>
          <w:rFonts w:ascii="Arial" w:hAnsi="Arial" w:cs="Arial"/>
          <w:sz w:val="24"/>
          <w:szCs w:val="24"/>
        </w:rPr>
        <w:t xml:space="preserve"> encouraging</w:t>
      </w:r>
      <w:r w:rsidR="000C21F2" w:rsidRPr="004C1D82">
        <w:rPr>
          <w:rFonts w:ascii="Arial" w:hAnsi="Arial" w:cs="Arial"/>
          <w:sz w:val="24"/>
          <w:szCs w:val="24"/>
        </w:rPr>
        <w:t xml:space="preserve"> young people to report incidents of bullying.</w:t>
      </w:r>
    </w:p>
    <w:p w:rsidR="000C21F2" w:rsidRPr="004C1D82" w:rsidRDefault="00553B69" w:rsidP="000C21F2">
      <w:pPr>
        <w:pStyle w:val="ListParagraph"/>
        <w:numPr>
          <w:ilvl w:val="0"/>
          <w:numId w:val="9"/>
        </w:numPr>
        <w:rPr>
          <w:rFonts w:ascii="Arial" w:hAnsi="Arial" w:cs="Arial"/>
          <w:sz w:val="24"/>
          <w:szCs w:val="24"/>
        </w:rPr>
      </w:pPr>
      <w:r w:rsidRPr="004C1D82">
        <w:rPr>
          <w:rFonts w:ascii="Arial" w:hAnsi="Arial" w:cs="Arial"/>
          <w:sz w:val="24"/>
          <w:szCs w:val="24"/>
        </w:rPr>
        <w:t>Rec</w:t>
      </w:r>
      <w:r w:rsidR="00831930" w:rsidRPr="004C1D82">
        <w:rPr>
          <w:rFonts w:ascii="Arial" w:hAnsi="Arial" w:cs="Arial"/>
          <w:sz w:val="24"/>
          <w:szCs w:val="24"/>
        </w:rPr>
        <w:t>ording a</w:t>
      </w:r>
      <w:r w:rsidR="000C21F2" w:rsidRPr="004C1D82">
        <w:rPr>
          <w:rFonts w:ascii="Arial" w:hAnsi="Arial" w:cs="Arial"/>
          <w:sz w:val="24"/>
          <w:szCs w:val="24"/>
        </w:rPr>
        <w:t>ll reported in</w:t>
      </w:r>
      <w:r w:rsidR="00831930" w:rsidRPr="004C1D82">
        <w:rPr>
          <w:rFonts w:ascii="Arial" w:hAnsi="Arial" w:cs="Arial"/>
          <w:sz w:val="24"/>
          <w:szCs w:val="24"/>
        </w:rPr>
        <w:t>cidents of bullying</w:t>
      </w:r>
      <w:r w:rsidR="00B5609B">
        <w:rPr>
          <w:rFonts w:ascii="Arial" w:hAnsi="Arial" w:cs="Arial"/>
          <w:sz w:val="24"/>
          <w:szCs w:val="24"/>
        </w:rPr>
        <w:t>. (Appendix 4</w:t>
      </w:r>
      <w:r w:rsidR="00AF5A19" w:rsidRPr="004C1D82">
        <w:rPr>
          <w:rFonts w:ascii="Arial" w:hAnsi="Arial" w:cs="Arial"/>
          <w:sz w:val="24"/>
          <w:szCs w:val="24"/>
        </w:rPr>
        <w:t xml:space="preserve"> &amp; on SEEMiS</w:t>
      </w:r>
      <w:r w:rsidR="000C21F2" w:rsidRPr="004C1D82">
        <w:rPr>
          <w:rFonts w:ascii="Arial" w:hAnsi="Arial" w:cs="Arial"/>
          <w:sz w:val="24"/>
          <w:szCs w:val="24"/>
        </w:rPr>
        <w:t>)</w:t>
      </w:r>
    </w:p>
    <w:p w:rsidR="000C21F2" w:rsidRDefault="000C21F2" w:rsidP="000C21F2">
      <w:pPr>
        <w:pStyle w:val="ListParagraph"/>
        <w:numPr>
          <w:ilvl w:val="0"/>
          <w:numId w:val="9"/>
        </w:numPr>
        <w:rPr>
          <w:rFonts w:ascii="Arial" w:hAnsi="Arial" w:cs="Arial"/>
          <w:sz w:val="24"/>
          <w:szCs w:val="24"/>
        </w:rPr>
      </w:pPr>
      <w:r w:rsidRPr="004C1D82">
        <w:rPr>
          <w:rFonts w:ascii="Arial" w:hAnsi="Arial" w:cs="Arial"/>
          <w:sz w:val="24"/>
          <w:szCs w:val="24"/>
        </w:rPr>
        <w:t>E</w:t>
      </w:r>
      <w:r w:rsidR="00831930" w:rsidRPr="004C1D82">
        <w:rPr>
          <w:rFonts w:ascii="Arial" w:hAnsi="Arial" w:cs="Arial"/>
          <w:sz w:val="24"/>
          <w:szCs w:val="24"/>
        </w:rPr>
        <w:t>nsuring that e</w:t>
      </w:r>
      <w:r w:rsidRPr="004C1D82">
        <w:rPr>
          <w:rFonts w:ascii="Arial" w:hAnsi="Arial" w:cs="Arial"/>
          <w:sz w:val="24"/>
          <w:szCs w:val="24"/>
        </w:rPr>
        <w:t>very report of bullying is taken seriously.</w:t>
      </w:r>
    </w:p>
    <w:p w:rsidR="00226B39" w:rsidRPr="004C1D82" w:rsidRDefault="00226B39" w:rsidP="00226B39">
      <w:pPr>
        <w:pStyle w:val="ListParagraph"/>
        <w:rPr>
          <w:rFonts w:ascii="Arial" w:hAnsi="Arial" w:cs="Arial"/>
          <w:sz w:val="24"/>
          <w:szCs w:val="24"/>
        </w:rPr>
      </w:pPr>
    </w:p>
    <w:p w:rsidR="00E550FA" w:rsidRPr="004C1D82" w:rsidRDefault="00E550FA" w:rsidP="00E550FA">
      <w:pPr>
        <w:rPr>
          <w:rFonts w:ascii="Arial" w:hAnsi="Arial" w:cs="Arial"/>
          <w:b/>
          <w:sz w:val="24"/>
          <w:szCs w:val="24"/>
          <w:u w:val="single"/>
        </w:rPr>
      </w:pPr>
      <w:r w:rsidRPr="004C1D82">
        <w:rPr>
          <w:rFonts w:ascii="Arial" w:hAnsi="Arial" w:cs="Arial"/>
          <w:b/>
          <w:sz w:val="24"/>
          <w:szCs w:val="24"/>
          <w:u w:val="single"/>
        </w:rPr>
        <w:t>What can pupils do about bullying?</w:t>
      </w:r>
    </w:p>
    <w:p w:rsidR="00E550FA" w:rsidRPr="004C1D82" w:rsidRDefault="00E550FA" w:rsidP="00E550FA">
      <w:pPr>
        <w:rPr>
          <w:rFonts w:ascii="Arial" w:hAnsi="Arial" w:cs="Arial"/>
          <w:sz w:val="24"/>
          <w:szCs w:val="24"/>
        </w:rPr>
      </w:pPr>
      <w:r w:rsidRPr="004C1D82">
        <w:rPr>
          <w:rFonts w:ascii="Arial" w:hAnsi="Arial" w:cs="Arial"/>
          <w:sz w:val="24"/>
          <w:szCs w:val="24"/>
        </w:rPr>
        <w:t>Pupils can try the following strategies:</w:t>
      </w:r>
    </w:p>
    <w:p w:rsidR="00E550FA" w:rsidRPr="004C1D82" w:rsidRDefault="00E550FA" w:rsidP="00E550FA">
      <w:pPr>
        <w:pStyle w:val="ListParagraph"/>
        <w:numPr>
          <w:ilvl w:val="0"/>
          <w:numId w:val="10"/>
        </w:numPr>
        <w:rPr>
          <w:rFonts w:ascii="Arial" w:hAnsi="Arial" w:cs="Arial"/>
          <w:sz w:val="24"/>
          <w:szCs w:val="24"/>
        </w:rPr>
      </w:pPr>
      <w:r w:rsidRPr="004C1D82">
        <w:rPr>
          <w:rFonts w:ascii="Arial" w:hAnsi="Arial" w:cs="Arial"/>
          <w:sz w:val="24"/>
          <w:szCs w:val="24"/>
        </w:rPr>
        <w:t>Ignore it</w:t>
      </w:r>
      <w:r w:rsidR="00B5609B">
        <w:rPr>
          <w:rFonts w:ascii="Arial" w:hAnsi="Arial" w:cs="Arial"/>
          <w:sz w:val="24"/>
          <w:szCs w:val="24"/>
        </w:rPr>
        <w:t>.</w:t>
      </w:r>
    </w:p>
    <w:p w:rsidR="00E550FA" w:rsidRPr="004C1D82" w:rsidRDefault="00B20B31" w:rsidP="00E550FA">
      <w:pPr>
        <w:pStyle w:val="ListParagraph"/>
        <w:numPr>
          <w:ilvl w:val="0"/>
          <w:numId w:val="10"/>
        </w:numPr>
        <w:rPr>
          <w:rFonts w:ascii="Arial" w:hAnsi="Arial" w:cs="Arial"/>
          <w:sz w:val="24"/>
          <w:szCs w:val="24"/>
        </w:rPr>
      </w:pPr>
      <w:r>
        <w:rPr>
          <w:rFonts w:ascii="Arial" w:hAnsi="Arial" w:cs="Arial"/>
          <w:sz w:val="24"/>
          <w:szCs w:val="24"/>
        </w:rPr>
        <w:t xml:space="preserve">Walk away from </w:t>
      </w:r>
      <w:r w:rsidRPr="004C1D82">
        <w:rPr>
          <w:rFonts w:ascii="Arial" w:hAnsi="Arial" w:cs="Arial"/>
          <w:sz w:val="24"/>
          <w:szCs w:val="24"/>
        </w:rPr>
        <w:t>bully</w:t>
      </w:r>
      <w:r>
        <w:rPr>
          <w:rFonts w:ascii="Arial" w:hAnsi="Arial" w:cs="Arial"/>
          <w:sz w:val="24"/>
          <w:szCs w:val="24"/>
        </w:rPr>
        <w:t>ing behaviour.</w:t>
      </w:r>
      <w:r w:rsidR="00B5609B">
        <w:rPr>
          <w:rFonts w:ascii="Arial" w:hAnsi="Arial" w:cs="Arial"/>
          <w:sz w:val="24"/>
          <w:szCs w:val="24"/>
        </w:rPr>
        <w:t>.</w:t>
      </w:r>
    </w:p>
    <w:p w:rsidR="00E550FA" w:rsidRPr="004C1D82" w:rsidRDefault="000327FF" w:rsidP="00E550FA">
      <w:pPr>
        <w:pStyle w:val="ListParagraph"/>
        <w:numPr>
          <w:ilvl w:val="0"/>
          <w:numId w:val="10"/>
        </w:numPr>
        <w:rPr>
          <w:rFonts w:ascii="Arial" w:hAnsi="Arial" w:cs="Arial"/>
          <w:sz w:val="24"/>
          <w:szCs w:val="24"/>
        </w:rPr>
      </w:pPr>
      <w:r w:rsidRPr="004C1D82">
        <w:rPr>
          <w:rFonts w:ascii="Arial" w:hAnsi="Arial" w:cs="Arial"/>
          <w:sz w:val="24"/>
          <w:szCs w:val="24"/>
        </w:rPr>
        <w:t>S</w:t>
      </w:r>
      <w:r w:rsidR="00E550FA" w:rsidRPr="004C1D82">
        <w:rPr>
          <w:rFonts w:ascii="Arial" w:hAnsi="Arial" w:cs="Arial"/>
          <w:sz w:val="24"/>
          <w:szCs w:val="24"/>
        </w:rPr>
        <w:t>tay with groups of friends</w:t>
      </w:r>
      <w:r w:rsidRPr="004C1D82">
        <w:rPr>
          <w:rFonts w:ascii="Arial" w:hAnsi="Arial" w:cs="Arial"/>
          <w:sz w:val="24"/>
          <w:szCs w:val="24"/>
        </w:rPr>
        <w:t xml:space="preserve"> as much as possible</w:t>
      </w:r>
      <w:r w:rsidR="00B5609B">
        <w:rPr>
          <w:rFonts w:ascii="Arial" w:hAnsi="Arial" w:cs="Arial"/>
          <w:sz w:val="24"/>
          <w:szCs w:val="24"/>
        </w:rPr>
        <w:t>.</w:t>
      </w:r>
    </w:p>
    <w:p w:rsidR="00E550FA" w:rsidRPr="004C1D82" w:rsidRDefault="00E550FA" w:rsidP="00E550FA">
      <w:pPr>
        <w:pStyle w:val="ListParagraph"/>
        <w:numPr>
          <w:ilvl w:val="0"/>
          <w:numId w:val="10"/>
        </w:numPr>
        <w:rPr>
          <w:rFonts w:ascii="Arial" w:hAnsi="Arial" w:cs="Arial"/>
          <w:sz w:val="24"/>
          <w:szCs w:val="24"/>
        </w:rPr>
      </w:pPr>
      <w:r w:rsidRPr="004C1D82">
        <w:rPr>
          <w:rFonts w:ascii="Arial" w:hAnsi="Arial" w:cs="Arial"/>
          <w:sz w:val="24"/>
          <w:szCs w:val="24"/>
        </w:rPr>
        <w:t>Avoid areas where bullying is most likely to occur</w:t>
      </w:r>
      <w:r w:rsidR="00B5609B">
        <w:rPr>
          <w:rFonts w:ascii="Arial" w:hAnsi="Arial" w:cs="Arial"/>
          <w:sz w:val="24"/>
          <w:szCs w:val="24"/>
        </w:rPr>
        <w:t>.</w:t>
      </w:r>
    </w:p>
    <w:p w:rsidR="00E550FA" w:rsidRPr="004C1D82" w:rsidRDefault="00E550FA" w:rsidP="00E550FA">
      <w:pPr>
        <w:pStyle w:val="ListParagraph"/>
        <w:numPr>
          <w:ilvl w:val="0"/>
          <w:numId w:val="10"/>
        </w:numPr>
        <w:rPr>
          <w:rFonts w:ascii="Arial" w:hAnsi="Arial" w:cs="Arial"/>
          <w:sz w:val="24"/>
          <w:szCs w:val="24"/>
        </w:rPr>
      </w:pPr>
      <w:r w:rsidRPr="004C1D82">
        <w:rPr>
          <w:rFonts w:ascii="Arial" w:hAnsi="Arial" w:cs="Arial"/>
          <w:sz w:val="24"/>
          <w:szCs w:val="24"/>
        </w:rPr>
        <w:t>Laugh it off and pretend it doesn’t bother you</w:t>
      </w:r>
      <w:r w:rsidR="00B5609B">
        <w:rPr>
          <w:rFonts w:ascii="Arial" w:hAnsi="Arial" w:cs="Arial"/>
          <w:sz w:val="24"/>
          <w:szCs w:val="24"/>
        </w:rPr>
        <w:t>.</w:t>
      </w:r>
    </w:p>
    <w:p w:rsidR="00E550FA" w:rsidRPr="004C1D82" w:rsidRDefault="00E550FA" w:rsidP="00E550FA">
      <w:pPr>
        <w:pStyle w:val="ListParagraph"/>
        <w:numPr>
          <w:ilvl w:val="0"/>
          <w:numId w:val="10"/>
        </w:numPr>
        <w:rPr>
          <w:rFonts w:ascii="Arial" w:hAnsi="Arial" w:cs="Arial"/>
          <w:sz w:val="24"/>
          <w:szCs w:val="24"/>
        </w:rPr>
      </w:pPr>
      <w:r w:rsidRPr="004C1D82">
        <w:rPr>
          <w:rFonts w:ascii="Arial" w:hAnsi="Arial" w:cs="Arial"/>
          <w:sz w:val="24"/>
          <w:szCs w:val="24"/>
        </w:rPr>
        <w:t>Report on-line cyber-bullying or abuse</w:t>
      </w:r>
      <w:r w:rsidR="00B5609B">
        <w:rPr>
          <w:rFonts w:ascii="Arial" w:hAnsi="Arial" w:cs="Arial"/>
          <w:sz w:val="24"/>
          <w:szCs w:val="24"/>
        </w:rPr>
        <w:t>.</w:t>
      </w:r>
    </w:p>
    <w:p w:rsidR="00E550FA" w:rsidRPr="004C1D82" w:rsidRDefault="00E550FA" w:rsidP="00E550FA">
      <w:pPr>
        <w:pStyle w:val="ListParagraph"/>
        <w:numPr>
          <w:ilvl w:val="0"/>
          <w:numId w:val="10"/>
        </w:numPr>
        <w:rPr>
          <w:rFonts w:ascii="Arial" w:hAnsi="Arial" w:cs="Arial"/>
          <w:sz w:val="24"/>
          <w:szCs w:val="24"/>
        </w:rPr>
      </w:pPr>
      <w:r w:rsidRPr="004C1D82">
        <w:rPr>
          <w:rFonts w:ascii="Arial" w:hAnsi="Arial" w:cs="Arial"/>
          <w:sz w:val="24"/>
          <w:szCs w:val="24"/>
        </w:rPr>
        <w:t xml:space="preserve">Don’t respond to cyber-bullying other than to block </w:t>
      </w:r>
      <w:r w:rsidR="00B20B31">
        <w:rPr>
          <w:rFonts w:ascii="Arial" w:hAnsi="Arial" w:cs="Arial"/>
          <w:sz w:val="24"/>
          <w:szCs w:val="24"/>
        </w:rPr>
        <w:t xml:space="preserve">the source of </w:t>
      </w:r>
      <w:r w:rsidRPr="004C1D82">
        <w:rPr>
          <w:rFonts w:ascii="Arial" w:hAnsi="Arial" w:cs="Arial"/>
          <w:sz w:val="24"/>
          <w:szCs w:val="24"/>
        </w:rPr>
        <w:t>the bully</w:t>
      </w:r>
      <w:r w:rsidR="00B20B31">
        <w:rPr>
          <w:rFonts w:ascii="Arial" w:hAnsi="Arial" w:cs="Arial"/>
          <w:sz w:val="24"/>
          <w:szCs w:val="24"/>
        </w:rPr>
        <w:t xml:space="preserve"> behaviour</w:t>
      </w:r>
      <w:r w:rsidR="00B5609B">
        <w:rPr>
          <w:rFonts w:ascii="Arial" w:hAnsi="Arial" w:cs="Arial"/>
          <w:sz w:val="24"/>
          <w:szCs w:val="24"/>
        </w:rPr>
        <w:t>.</w:t>
      </w:r>
    </w:p>
    <w:p w:rsidR="009B4F3B" w:rsidRDefault="001B3695" w:rsidP="00E550FA">
      <w:pPr>
        <w:pStyle w:val="ListParagraph"/>
        <w:numPr>
          <w:ilvl w:val="0"/>
          <w:numId w:val="10"/>
        </w:numPr>
        <w:rPr>
          <w:rFonts w:ascii="Arial" w:hAnsi="Arial" w:cs="Arial"/>
          <w:sz w:val="24"/>
          <w:szCs w:val="24"/>
        </w:rPr>
      </w:pPr>
      <w:r w:rsidRPr="004C1D82">
        <w:rPr>
          <w:rFonts w:ascii="Arial" w:hAnsi="Arial" w:cs="Arial"/>
          <w:sz w:val="24"/>
          <w:szCs w:val="24"/>
        </w:rPr>
        <w:t xml:space="preserve">Seek advice or help from a Prefect, </w:t>
      </w:r>
      <w:r w:rsidR="00E45690">
        <w:rPr>
          <w:rFonts w:ascii="Arial" w:hAnsi="Arial" w:cs="Arial"/>
          <w:sz w:val="24"/>
          <w:szCs w:val="24"/>
        </w:rPr>
        <w:t>Peer Mediator</w:t>
      </w:r>
      <w:r w:rsidRPr="004C1D82">
        <w:rPr>
          <w:rFonts w:ascii="Arial" w:hAnsi="Arial" w:cs="Arial"/>
          <w:sz w:val="24"/>
          <w:szCs w:val="24"/>
        </w:rPr>
        <w:t xml:space="preserve"> </w:t>
      </w:r>
      <w:r w:rsidR="00553B69" w:rsidRPr="004C1D82">
        <w:rPr>
          <w:rFonts w:ascii="Arial" w:hAnsi="Arial" w:cs="Arial"/>
          <w:sz w:val="24"/>
          <w:szCs w:val="24"/>
        </w:rPr>
        <w:t>or another trusted pupil</w:t>
      </w:r>
      <w:r w:rsidR="00B5609B">
        <w:rPr>
          <w:rFonts w:ascii="Arial" w:hAnsi="Arial" w:cs="Arial"/>
          <w:sz w:val="24"/>
          <w:szCs w:val="24"/>
        </w:rPr>
        <w:t>.</w:t>
      </w:r>
    </w:p>
    <w:p w:rsidR="00FA13E1" w:rsidRDefault="00FA13E1" w:rsidP="009B4F3B">
      <w:pPr>
        <w:rPr>
          <w:rFonts w:ascii="Arial" w:hAnsi="Arial" w:cs="Arial"/>
          <w:sz w:val="24"/>
          <w:szCs w:val="24"/>
        </w:rPr>
      </w:pPr>
    </w:p>
    <w:p w:rsidR="00226B39" w:rsidRDefault="009B4F3B" w:rsidP="009B4F3B">
      <w:pPr>
        <w:rPr>
          <w:rFonts w:ascii="Arial" w:hAnsi="Arial" w:cs="Arial"/>
          <w:sz w:val="24"/>
          <w:szCs w:val="24"/>
        </w:rPr>
      </w:pPr>
      <w:r w:rsidRPr="004C1D82">
        <w:rPr>
          <w:rFonts w:ascii="Arial" w:hAnsi="Arial" w:cs="Arial"/>
          <w:sz w:val="24"/>
          <w:szCs w:val="24"/>
        </w:rPr>
        <w:t>When a pupil doesn’t feel that they can deal with it using these strategies they should speak to an adult. This could be a parent, class teacher, f</w:t>
      </w:r>
      <w:r w:rsidR="00553B69" w:rsidRPr="004C1D82">
        <w:rPr>
          <w:rFonts w:ascii="Arial" w:hAnsi="Arial" w:cs="Arial"/>
          <w:sz w:val="24"/>
          <w:szCs w:val="24"/>
        </w:rPr>
        <w:t>orm tea</w:t>
      </w:r>
      <w:r w:rsidR="001B3695" w:rsidRPr="004C1D82">
        <w:rPr>
          <w:rFonts w:ascii="Arial" w:hAnsi="Arial" w:cs="Arial"/>
          <w:sz w:val="24"/>
          <w:szCs w:val="24"/>
        </w:rPr>
        <w:t>cher, Guidance teacher, Depute Head, School Based Police Officer, Student Councillor</w:t>
      </w:r>
      <w:r w:rsidR="00553B69" w:rsidRPr="004C1D82">
        <w:rPr>
          <w:rFonts w:ascii="Arial" w:hAnsi="Arial" w:cs="Arial"/>
          <w:sz w:val="24"/>
          <w:szCs w:val="24"/>
        </w:rPr>
        <w:t>, PSA or Headteacher - a</w:t>
      </w:r>
      <w:r w:rsidRPr="004C1D82">
        <w:rPr>
          <w:rFonts w:ascii="Arial" w:hAnsi="Arial" w:cs="Arial"/>
          <w:sz w:val="24"/>
          <w:szCs w:val="24"/>
        </w:rPr>
        <w:t>ny adult the pupil trusts.</w:t>
      </w:r>
    </w:p>
    <w:p w:rsidR="009B4F3B" w:rsidRPr="004C1D82" w:rsidRDefault="009B4F3B" w:rsidP="009B4F3B">
      <w:pPr>
        <w:rPr>
          <w:rFonts w:ascii="Arial" w:hAnsi="Arial" w:cs="Arial"/>
          <w:sz w:val="24"/>
          <w:szCs w:val="24"/>
        </w:rPr>
      </w:pPr>
      <w:r w:rsidRPr="004C1D82">
        <w:rPr>
          <w:rFonts w:ascii="Arial" w:hAnsi="Arial" w:cs="Arial"/>
          <w:sz w:val="24"/>
          <w:szCs w:val="24"/>
        </w:rPr>
        <w:t>Often the incident of bullying can be dealt with by the person it is reported to. However, the member of staff may decide to refer the incident</w:t>
      </w:r>
      <w:r w:rsidR="001B3695" w:rsidRPr="004C1D82">
        <w:rPr>
          <w:rFonts w:ascii="Arial" w:hAnsi="Arial" w:cs="Arial"/>
          <w:sz w:val="24"/>
          <w:szCs w:val="24"/>
        </w:rPr>
        <w:t xml:space="preserve"> to the Guidance Teacher or Depute H</w:t>
      </w:r>
      <w:r w:rsidRPr="004C1D82">
        <w:rPr>
          <w:rFonts w:ascii="Arial" w:hAnsi="Arial" w:cs="Arial"/>
          <w:sz w:val="24"/>
          <w:szCs w:val="24"/>
        </w:rPr>
        <w:t>ead. If such a situation is within one House, it should be dealt with by the Gu</w:t>
      </w:r>
      <w:r w:rsidR="00553B69" w:rsidRPr="004C1D82">
        <w:rPr>
          <w:rFonts w:ascii="Arial" w:hAnsi="Arial" w:cs="Arial"/>
          <w:sz w:val="24"/>
          <w:szCs w:val="24"/>
        </w:rPr>
        <w:t xml:space="preserve">idance teacher. Otherwise, the </w:t>
      </w:r>
      <w:r w:rsidR="001B3695" w:rsidRPr="004C1D82">
        <w:rPr>
          <w:rFonts w:ascii="Arial" w:hAnsi="Arial" w:cs="Arial"/>
          <w:sz w:val="24"/>
          <w:szCs w:val="24"/>
        </w:rPr>
        <w:t xml:space="preserve">Depute </w:t>
      </w:r>
      <w:r w:rsidRPr="004C1D82">
        <w:rPr>
          <w:rFonts w:ascii="Arial" w:hAnsi="Arial" w:cs="Arial"/>
          <w:sz w:val="24"/>
          <w:szCs w:val="24"/>
        </w:rPr>
        <w:t>will take the lead.</w:t>
      </w:r>
    </w:p>
    <w:p w:rsidR="009B4F3B" w:rsidRPr="004C1D82" w:rsidRDefault="009B4F3B" w:rsidP="009B4F3B">
      <w:pPr>
        <w:rPr>
          <w:rFonts w:ascii="Arial" w:hAnsi="Arial" w:cs="Arial"/>
          <w:sz w:val="24"/>
          <w:szCs w:val="24"/>
        </w:rPr>
      </w:pPr>
      <w:r w:rsidRPr="004C1D82">
        <w:rPr>
          <w:rFonts w:ascii="Arial" w:hAnsi="Arial" w:cs="Arial"/>
          <w:sz w:val="24"/>
          <w:szCs w:val="24"/>
        </w:rPr>
        <w:t>Dealing with an incident may include:</w:t>
      </w:r>
    </w:p>
    <w:p w:rsidR="009B4F3B" w:rsidRPr="004C1D82" w:rsidRDefault="009B4F3B" w:rsidP="009B4F3B">
      <w:pPr>
        <w:pStyle w:val="ListParagraph"/>
        <w:numPr>
          <w:ilvl w:val="0"/>
          <w:numId w:val="12"/>
        </w:numPr>
        <w:rPr>
          <w:rFonts w:ascii="Arial" w:hAnsi="Arial" w:cs="Arial"/>
          <w:sz w:val="24"/>
          <w:szCs w:val="24"/>
        </w:rPr>
      </w:pPr>
      <w:r w:rsidRPr="004C1D82">
        <w:rPr>
          <w:rFonts w:ascii="Arial" w:hAnsi="Arial" w:cs="Arial"/>
          <w:sz w:val="24"/>
          <w:szCs w:val="24"/>
        </w:rPr>
        <w:t>Investigating the incident by interviewing other young people</w:t>
      </w:r>
      <w:r w:rsidR="00B5609B">
        <w:rPr>
          <w:rFonts w:ascii="Arial" w:hAnsi="Arial" w:cs="Arial"/>
          <w:sz w:val="24"/>
          <w:szCs w:val="24"/>
        </w:rPr>
        <w:t>.</w:t>
      </w:r>
    </w:p>
    <w:p w:rsidR="009B4F3B" w:rsidRPr="004C1D82" w:rsidRDefault="009B4F3B" w:rsidP="009B4F3B">
      <w:pPr>
        <w:pStyle w:val="ListParagraph"/>
        <w:numPr>
          <w:ilvl w:val="0"/>
          <w:numId w:val="12"/>
        </w:numPr>
        <w:rPr>
          <w:rFonts w:ascii="Arial" w:hAnsi="Arial" w:cs="Arial"/>
          <w:sz w:val="24"/>
          <w:szCs w:val="24"/>
        </w:rPr>
      </w:pPr>
      <w:r w:rsidRPr="004C1D82">
        <w:rPr>
          <w:rFonts w:ascii="Arial" w:hAnsi="Arial" w:cs="Arial"/>
          <w:sz w:val="24"/>
          <w:szCs w:val="24"/>
        </w:rPr>
        <w:t>Restorative meetings</w:t>
      </w:r>
      <w:r w:rsidR="00B5609B">
        <w:rPr>
          <w:rFonts w:ascii="Arial" w:hAnsi="Arial" w:cs="Arial"/>
          <w:sz w:val="24"/>
          <w:szCs w:val="24"/>
        </w:rPr>
        <w:t>.</w:t>
      </w:r>
    </w:p>
    <w:p w:rsidR="009B4F3B" w:rsidRPr="004C1D82" w:rsidRDefault="009B4F3B" w:rsidP="009B4F3B">
      <w:pPr>
        <w:pStyle w:val="ListParagraph"/>
        <w:numPr>
          <w:ilvl w:val="0"/>
          <w:numId w:val="12"/>
        </w:numPr>
        <w:rPr>
          <w:rFonts w:ascii="Arial" w:hAnsi="Arial" w:cs="Arial"/>
          <w:sz w:val="24"/>
          <w:szCs w:val="24"/>
        </w:rPr>
      </w:pPr>
      <w:r w:rsidRPr="004C1D82">
        <w:rPr>
          <w:rFonts w:ascii="Arial" w:hAnsi="Arial" w:cs="Arial"/>
          <w:sz w:val="24"/>
          <w:szCs w:val="24"/>
        </w:rPr>
        <w:t>Contact with parents</w:t>
      </w:r>
      <w:r w:rsidR="00E94ECB" w:rsidRPr="004C1D82">
        <w:rPr>
          <w:rFonts w:ascii="Arial" w:hAnsi="Arial" w:cs="Arial"/>
          <w:sz w:val="24"/>
          <w:szCs w:val="24"/>
        </w:rPr>
        <w:t>/carers</w:t>
      </w:r>
      <w:r w:rsidR="00B5609B">
        <w:rPr>
          <w:rFonts w:ascii="Arial" w:hAnsi="Arial" w:cs="Arial"/>
          <w:sz w:val="24"/>
          <w:szCs w:val="24"/>
        </w:rPr>
        <w:t>.</w:t>
      </w:r>
    </w:p>
    <w:p w:rsidR="009B4F3B" w:rsidRPr="004C1D82" w:rsidRDefault="009B4F3B" w:rsidP="009B4F3B">
      <w:pPr>
        <w:pStyle w:val="ListParagraph"/>
        <w:numPr>
          <w:ilvl w:val="0"/>
          <w:numId w:val="12"/>
        </w:numPr>
        <w:rPr>
          <w:rFonts w:ascii="Arial" w:hAnsi="Arial" w:cs="Arial"/>
          <w:sz w:val="24"/>
          <w:szCs w:val="24"/>
        </w:rPr>
      </w:pPr>
      <w:r w:rsidRPr="004C1D82">
        <w:rPr>
          <w:rFonts w:ascii="Arial" w:hAnsi="Arial" w:cs="Arial"/>
          <w:sz w:val="24"/>
          <w:szCs w:val="24"/>
        </w:rPr>
        <w:t>Counselling</w:t>
      </w:r>
      <w:r w:rsidR="00B5609B">
        <w:rPr>
          <w:rFonts w:ascii="Arial" w:hAnsi="Arial" w:cs="Arial"/>
          <w:sz w:val="24"/>
          <w:szCs w:val="24"/>
        </w:rPr>
        <w:t>.</w:t>
      </w:r>
    </w:p>
    <w:p w:rsidR="00B3748C" w:rsidRDefault="009B4F3B" w:rsidP="00A02689">
      <w:pPr>
        <w:pStyle w:val="ListParagraph"/>
        <w:numPr>
          <w:ilvl w:val="0"/>
          <w:numId w:val="12"/>
        </w:numPr>
        <w:rPr>
          <w:rFonts w:ascii="Arial" w:hAnsi="Arial" w:cs="Arial"/>
          <w:sz w:val="24"/>
          <w:szCs w:val="24"/>
        </w:rPr>
      </w:pPr>
      <w:r w:rsidRPr="004C1D82">
        <w:rPr>
          <w:rFonts w:ascii="Arial" w:hAnsi="Arial" w:cs="Arial"/>
          <w:sz w:val="24"/>
          <w:szCs w:val="24"/>
        </w:rPr>
        <w:t>Disciplinary action</w:t>
      </w:r>
      <w:r w:rsidR="00B5609B">
        <w:rPr>
          <w:rFonts w:ascii="Arial" w:hAnsi="Arial" w:cs="Arial"/>
          <w:sz w:val="24"/>
          <w:szCs w:val="24"/>
        </w:rPr>
        <w:t>.</w:t>
      </w:r>
    </w:p>
    <w:p w:rsidR="00226B39" w:rsidRPr="004C1D82" w:rsidRDefault="00226B39" w:rsidP="00226B39">
      <w:pPr>
        <w:pStyle w:val="ListParagraph"/>
        <w:rPr>
          <w:rFonts w:ascii="Arial" w:hAnsi="Arial" w:cs="Arial"/>
          <w:sz w:val="24"/>
          <w:szCs w:val="24"/>
        </w:rPr>
      </w:pPr>
    </w:p>
    <w:p w:rsidR="0068290A" w:rsidRPr="004C1D82" w:rsidRDefault="00B3483D">
      <w:pPr>
        <w:rPr>
          <w:rFonts w:ascii="Arial" w:hAnsi="Arial" w:cs="Arial"/>
          <w:sz w:val="24"/>
          <w:szCs w:val="24"/>
        </w:rPr>
      </w:pPr>
      <w:r w:rsidRPr="004C1D82">
        <w:rPr>
          <w:rFonts w:ascii="Arial" w:hAnsi="Arial" w:cs="Arial"/>
          <w:sz w:val="24"/>
          <w:szCs w:val="24"/>
        </w:rPr>
        <w:t>In</w:t>
      </w:r>
      <w:r w:rsidR="00B5609B">
        <w:rPr>
          <w:rFonts w:ascii="Arial" w:hAnsi="Arial" w:cs="Arial"/>
          <w:sz w:val="24"/>
          <w:szCs w:val="24"/>
        </w:rPr>
        <w:t>formation for pupils (Appendix 1</w:t>
      </w:r>
      <w:r w:rsidRPr="004C1D82">
        <w:rPr>
          <w:rFonts w:ascii="Arial" w:hAnsi="Arial" w:cs="Arial"/>
          <w:sz w:val="24"/>
          <w:szCs w:val="24"/>
        </w:rPr>
        <w:t xml:space="preserve">)                                                      </w:t>
      </w:r>
    </w:p>
    <w:p w:rsidR="0068290A" w:rsidRPr="004C1D82" w:rsidRDefault="00B3483D">
      <w:pPr>
        <w:rPr>
          <w:rFonts w:ascii="Arial" w:hAnsi="Arial" w:cs="Arial"/>
          <w:sz w:val="24"/>
          <w:szCs w:val="24"/>
        </w:rPr>
      </w:pPr>
      <w:r w:rsidRPr="004C1D82">
        <w:rPr>
          <w:rFonts w:ascii="Arial" w:hAnsi="Arial" w:cs="Arial"/>
          <w:sz w:val="24"/>
          <w:szCs w:val="24"/>
        </w:rPr>
        <w:t>Information fo</w:t>
      </w:r>
      <w:r w:rsidR="00B5609B">
        <w:rPr>
          <w:rFonts w:ascii="Arial" w:hAnsi="Arial" w:cs="Arial"/>
          <w:sz w:val="24"/>
          <w:szCs w:val="24"/>
        </w:rPr>
        <w:t>r parents and carers (Appendix 2</w:t>
      </w:r>
      <w:r w:rsidRPr="004C1D82">
        <w:rPr>
          <w:rFonts w:ascii="Arial" w:hAnsi="Arial" w:cs="Arial"/>
          <w:sz w:val="24"/>
          <w:szCs w:val="24"/>
        </w:rPr>
        <w:t xml:space="preserve">)                                    </w:t>
      </w:r>
    </w:p>
    <w:p w:rsidR="007E66C2" w:rsidRPr="004C1D82" w:rsidRDefault="00B3483D">
      <w:pPr>
        <w:rPr>
          <w:rFonts w:ascii="Arial" w:hAnsi="Arial" w:cs="Arial"/>
          <w:sz w:val="24"/>
          <w:szCs w:val="24"/>
        </w:rPr>
      </w:pPr>
      <w:r w:rsidRPr="004C1D82">
        <w:rPr>
          <w:rFonts w:ascii="Arial" w:hAnsi="Arial" w:cs="Arial"/>
          <w:sz w:val="24"/>
          <w:szCs w:val="24"/>
        </w:rPr>
        <w:t xml:space="preserve">Information for </w:t>
      </w:r>
      <w:r w:rsidR="00B5609B">
        <w:rPr>
          <w:rFonts w:ascii="Arial" w:hAnsi="Arial" w:cs="Arial"/>
          <w:sz w:val="24"/>
          <w:szCs w:val="24"/>
        </w:rPr>
        <w:t>staff (Appendix 3</w:t>
      </w:r>
      <w:r w:rsidRPr="004C1D82">
        <w:rPr>
          <w:rFonts w:ascii="Arial" w:hAnsi="Arial" w:cs="Arial"/>
          <w:sz w:val="24"/>
          <w:szCs w:val="24"/>
        </w:rPr>
        <w:t>)</w:t>
      </w:r>
    </w:p>
    <w:p w:rsidR="0052019B" w:rsidRPr="004C1D82" w:rsidRDefault="00B5609B">
      <w:pPr>
        <w:rPr>
          <w:rFonts w:ascii="Arial" w:hAnsi="Arial" w:cs="Arial"/>
          <w:sz w:val="24"/>
          <w:szCs w:val="24"/>
        </w:rPr>
      </w:pPr>
      <w:r>
        <w:rPr>
          <w:rFonts w:ascii="Arial" w:hAnsi="Arial" w:cs="Arial"/>
          <w:sz w:val="24"/>
          <w:szCs w:val="24"/>
        </w:rPr>
        <w:t>Recording information (Appendix 4)</w:t>
      </w:r>
    </w:p>
    <w:sectPr w:rsidR="0052019B" w:rsidRPr="004C1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0F7F"/>
    <w:multiLevelType w:val="hybridMultilevel"/>
    <w:tmpl w:val="727C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86F69"/>
    <w:multiLevelType w:val="hybridMultilevel"/>
    <w:tmpl w:val="979A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8156E"/>
    <w:multiLevelType w:val="hybridMultilevel"/>
    <w:tmpl w:val="A5BE0C1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6407CA"/>
    <w:multiLevelType w:val="hybridMultilevel"/>
    <w:tmpl w:val="DC7A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40FD0"/>
    <w:multiLevelType w:val="multilevel"/>
    <w:tmpl w:val="BC5A4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99737A"/>
    <w:multiLevelType w:val="hybridMultilevel"/>
    <w:tmpl w:val="B678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1B1CCE"/>
    <w:multiLevelType w:val="hybridMultilevel"/>
    <w:tmpl w:val="68B440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8D46E8D"/>
    <w:multiLevelType w:val="hybridMultilevel"/>
    <w:tmpl w:val="CAC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6121E"/>
    <w:multiLevelType w:val="hybridMultilevel"/>
    <w:tmpl w:val="802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9F07BC"/>
    <w:multiLevelType w:val="multilevel"/>
    <w:tmpl w:val="BC5A4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B841A9"/>
    <w:multiLevelType w:val="hybridMultilevel"/>
    <w:tmpl w:val="68CA69E2"/>
    <w:lvl w:ilvl="0" w:tplc="08090001">
      <w:start w:val="1"/>
      <w:numFmt w:val="bullet"/>
      <w:lvlText w:val=""/>
      <w:lvlJc w:val="left"/>
      <w:pPr>
        <w:ind w:left="9405" w:hanging="360"/>
      </w:pPr>
      <w:rPr>
        <w:rFonts w:ascii="Symbol" w:hAnsi="Symbol" w:hint="default"/>
      </w:rPr>
    </w:lvl>
    <w:lvl w:ilvl="1" w:tplc="08090003" w:tentative="1">
      <w:start w:val="1"/>
      <w:numFmt w:val="bullet"/>
      <w:lvlText w:val="o"/>
      <w:lvlJc w:val="left"/>
      <w:pPr>
        <w:ind w:left="10125" w:hanging="360"/>
      </w:pPr>
      <w:rPr>
        <w:rFonts w:ascii="Courier New" w:hAnsi="Courier New" w:cs="Courier New" w:hint="default"/>
      </w:rPr>
    </w:lvl>
    <w:lvl w:ilvl="2" w:tplc="08090005" w:tentative="1">
      <w:start w:val="1"/>
      <w:numFmt w:val="bullet"/>
      <w:lvlText w:val=""/>
      <w:lvlJc w:val="left"/>
      <w:pPr>
        <w:ind w:left="10845" w:hanging="360"/>
      </w:pPr>
      <w:rPr>
        <w:rFonts w:ascii="Wingdings" w:hAnsi="Wingdings" w:hint="default"/>
      </w:rPr>
    </w:lvl>
    <w:lvl w:ilvl="3" w:tplc="08090001" w:tentative="1">
      <w:start w:val="1"/>
      <w:numFmt w:val="bullet"/>
      <w:lvlText w:val=""/>
      <w:lvlJc w:val="left"/>
      <w:pPr>
        <w:ind w:left="11565" w:hanging="360"/>
      </w:pPr>
      <w:rPr>
        <w:rFonts w:ascii="Symbol" w:hAnsi="Symbol" w:hint="default"/>
      </w:rPr>
    </w:lvl>
    <w:lvl w:ilvl="4" w:tplc="08090003" w:tentative="1">
      <w:start w:val="1"/>
      <w:numFmt w:val="bullet"/>
      <w:lvlText w:val="o"/>
      <w:lvlJc w:val="left"/>
      <w:pPr>
        <w:ind w:left="12285" w:hanging="360"/>
      </w:pPr>
      <w:rPr>
        <w:rFonts w:ascii="Courier New" w:hAnsi="Courier New" w:cs="Courier New" w:hint="default"/>
      </w:rPr>
    </w:lvl>
    <w:lvl w:ilvl="5" w:tplc="08090005" w:tentative="1">
      <w:start w:val="1"/>
      <w:numFmt w:val="bullet"/>
      <w:lvlText w:val=""/>
      <w:lvlJc w:val="left"/>
      <w:pPr>
        <w:ind w:left="13005" w:hanging="360"/>
      </w:pPr>
      <w:rPr>
        <w:rFonts w:ascii="Wingdings" w:hAnsi="Wingdings" w:hint="default"/>
      </w:rPr>
    </w:lvl>
    <w:lvl w:ilvl="6" w:tplc="08090001" w:tentative="1">
      <w:start w:val="1"/>
      <w:numFmt w:val="bullet"/>
      <w:lvlText w:val=""/>
      <w:lvlJc w:val="left"/>
      <w:pPr>
        <w:ind w:left="13725" w:hanging="360"/>
      </w:pPr>
      <w:rPr>
        <w:rFonts w:ascii="Symbol" w:hAnsi="Symbol" w:hint="default"/>
      </w:rPr>
    </w:lvl>
    <w:lvl w:ilvl="7" w:tplc="08090003" w:tentative="1">
      <w:start w:val="1"/>
      <w:numFmt w:val="bullet"/>
      <w:lvlText w:val="o"/>
      <w:lvlJc w:val="left"/>
      <w:pPr>
        <w:ind w:left="14445" w:hanging="360"/>
      </w:pPr>
      <w:rPr>
        <w:rFonts w:ascii="Courier New" w:hAnsi="Courier New" w:cs="Courier New" w:hint="default"/>
      </w:rPr>
    </w:lvl>
    <w:lvl w:ilvl="8" w:tplc="08090005" w:tentative="1">
      <w:start w:val="1"/>
      <w:numFmt w:val="bullet"/>
      <w:lvlText w:val=""/>
      <w:lvlJc w:val="left"/>
      <w:pPr>
        <w:ind w:left="15165" w:hanging="360"/>
      </w:pPr>
      <w:rPr>
        <w:rFonts w:ascii="Wingdings" w:hAnsi="Wingdings" w:hint="default"/>
      </w:rPr>
    </w:lvl>
  </w:abstractNum>
  <w:abstractNum w:abstractNumId="11">
    <w:nsid w:val="58297771"/>
    <w:multiLevelType w:val="hybridMultilevel"/>
    <w:tmpl w:val="ED74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46DD4"/>
    <w:multiLevelType w:val="hybridMultilevel"/>
    <w:tmpl w:val="5EFC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DA213F"/>
    <w:multiLevelType w:val="hybridMultilevel"/>
    <w:tmpl w:val="3D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34D6F"/>
    <w:multiLevelType w:val="hybridMultilevel"/>
    <w:tmpl w:val="81E6F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C045BD"/>
    <w:multiLevelType w:val="hybridMultilevel"/>
    <w:tmpl w:val="69E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12C83"/>
    <w:multiLevelType w:val="hybridMultilevel"/>
    <w:tmpl w:val="B8C8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8F3886"/>
    <w:multiLevelType w:val="hybridMultilevel"/>
    <w:tmpl w:val="24B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B7FCD"/>
    <w:multiLevelType w:val="hybridMultilevel"/>
    <w:tmpl w:val="4BD8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ED26AE"/>
    <w:multiLevelType w:val="hybridMultilevel"/>
    <w:tmpl w:val="4F52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2"/>
  </w:num>
  <w:num w:numId="4">
    <w:abstractNumId w:val="18"/>
  </w:num>
  <w:num w:numId="5">
    <w:abstractNumId w:val="13"/>
  </w:num>
  <w:num w:numId="6">
    <w:abstractNumId w:val="7"/>
  </w:num>
  <w:num w:numId="7">
    <w:abstractNumId w:val="8"/>
  </w:num>
  <w:num w:numId="8">
    <w:abstractNumId w:val="16"/>
  </w:num>
  <w:num w:numId="9">
    <w:abstractNumId w:val="19"/>
  </w:num>
  <w:num w:numId="10">
    <w:abstractNumId w:val="0"/>
  </w:num>
  <w:num w:numId="11">
    <w:abstractNumId w:val="11"/>
  </w:num>
  <w:num w:numId="12">
    <w:abstractNumId w:val="15"/>
  </w:num>
  <w:num w:numId="13">
    <w:abstractNumId w:val="5"/>
  </w:num>
  <w:num w:numId="14">
    <w:abstractNumId w:val="17"/>
  </w:num>
  <w:num w:numId="15">
    <w:abstractNumId w:val="6"/>
  </w:num>
  <w:num w:numId="16">
    <w:abstractNumId w:val="2"/>
  </w:num>
  <w:num w:numId="17">
    <w:abstractNumId w:val="10"/>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70"/>
    <w:rsid w:val="000327FF"/>
    <w:rsid w:val="000A2647"/>
    <w:rsid w:val="000C21F2"/>
    <w:rsid w:val="001B3695"/>
    <w:rsid w:val="00226B39"/>
    <w:rsid w:val="00300198"/>
    <w:rsid w:val="00323507"/>
    <w:rsid w:val="004C0B79"/>
    <w:rsid w:val="004C1D82"/>
    <w:rsid w:val="004E08D7"/>
    <w:rsid w:val="004F6C98"/>
    <w:rsid w:val="0052019B"/>
    <w:rsid w:val="005249FC"/>
    <w:rsid w:val="00533B0A"/>
    <w:rsid w:val="00553B69"/>
    <w:rsid w:val="00563DA8"/>
    <w:rsid w:val="00582107"/>
    <w:rsid w:val="005C31E3"/>
    <w:rsid w:val="00621522"/>
    <w:rsid w:val="00645D03"/>
    <w:rsid w:val="00670E5F"/>
    <w:rsid w:val="0068290A"/>
    <w:rsid w:val="006D0678"/>
    <w:rsid w:val="00702683"/>
    <w:rsid w:val="007A31D4"/>
    <w:rsid w:val="007E66C2"/>
    <w:rsid w:val="00826E2D"/>
    <w:rsid w:val="00831930"/>
    <w:rsid w:val="008B0AD2"/>
    <w:rsid w:val="008C6795"/>
    <w:rsid w:val="008F4D6B"/>
    <w:rsid w:val="009B4F3B"/>
    <w:rsid w:val="009D57EB"/>
    <w:rsid w:val="00A02689"/>
    <w:rsid w:val="00AF5A19"/>
    <w:rsid w:val="00B20B31"/>
    <w:rsid w:val="00B247EA"/>
    <w:rsid w:val="00B3483D"/>
    <w:rsid w:val="00B3748C"/>
    <w:rsid w:val="00B5609B"/>
    <w:rsid w:val="00BA7070"/>
    <w:rsid w:val="00DA45CE"/>
    <w:rsid w:val="00E45690"/>
    <w:rsid w:val="00E550FA"/>
    <w:rsid w:val="00E94ECB"/>
    <w:rsid w:val="00EE039A"/>
    <w:rsid w:val="00F075D7"/>
    <w:rsid w:val="00F140BA"/>
    <w:rsid w:val="00F53EC2"/>
    <w:rsid w:val="00F943B9"/>
    <w:rsid w:val="00FA13E1"/>
    <w:rsid w:val="00FC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15911-E1D7-49A9-A3B2-8D3F6D0A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3E"/>
    <w:rPr>
      <w:rFonts w:ascii="Segoe UI" w:hAnsi="Segoe UI" w:cs="Segoe UI"/>
      <w:sz w:val="18"/>
      <w:szCs w:val="18"/>
    </w:rPr>
  </w:style>
  <w:style w:type="paragraph" w:styleId="ListParagraph">
    <w:name w:val="List Paragraph"/>
    <w:basedOn w:val="Normal"/>
    <w:uiPriority w:val="34"/>
    <w:qFormat/>
    <w:rsid w:val="00A02689"/>
    <w:pPr>
      <w:ind w:left="720"/>
      <w:contextualSpacing/>
    </w:pPr>
  </w:style>
  <w:style w:type="character" w:styleId="Strong">
    <w:name w:val="Strong"/>
    <w:basedOn w:val="DefaultParagraphFont"/>
    <w:uiPriority w:val="22"/>
    <w:qFormat/>
    <w:rsid w:val="00DA4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9992">
      <w:bodyDiv w:val="1"/>
      <w:marLeft w:val="0"/>
      <w:marRight w:val="0"/>
      <w:marTop w:val="0"/>
      <w:marBottom w:val="0"/>
      <w:divBdr>
        <w:top w:val="none" w:sz="0" w:space="0" w:color="auto"/>
        <w:left w:val="none" w:sz="0" w:space="0" w:color="auto"/>
        <w:bottom w:val="none" w:sz="0" w:space="0" w:color="auto"/>
        <w:right w:val="none" w:sz="0" w:space="0" w:color="auto"/>
      </w:divBdr>
    </w:div>
    <w:div w:id="1806269841">
      <w:bodyDiv w:val="1"/>
      <w:marLeft w:val="0"/>
      <w:marRight w:val="0"/>
      <w:marTop w:val="0"/>
      <w:marBottom w:val="0"/>
      <w:divBdr>
        <w:top w:val="none" w:sz="0" w:space="0" w:color="auto"/>
        <w:left w:val="none" w:sz="0" w:space="0" w:color="auto"/>
        <w:bottom w:val="none" w:sz="0" w:space="0" w:color="auto"/>
        <w:right w:val="none" w:sz="0" w:space="0" w:color="auto"/>
      </w:divBdr>
    </w:div>
    <w:div w:id="19185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1A57-EA21-4A1D-96A6-30ACDAFC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1311</Words>
  <Characters>7477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Hose</dc:creator>
  <cp:lastModifiedBy>Lorna Cumming</cp:lastModifiedBy>
  <cp:revision>2</cp:revision>
  <cp:lastPrinted>2017-08-08T10:45:00Z</cp:lastPrinted>
  <dcterms:created xsi:type="dcterms:W3CDTF">2017-09-11T13:17:00Z</dcterms:created>
  <dcterms:modified xsi:type="dcterms:W3CDTF">2017-09-11T13:17:00Z</dcterms:modified>
</cp:coreProperties>
</file>