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2F" w:rsidRDefault="009B512C" w:rsidP="0003615D">
      <w:pPr>
        <w:jc w:val="right"/>
        <w:rPr>
          <w:rFonts w:ascii="Comic Sans MS" w:hAnsi="Comic Sans MS"/>
          <w:b/>
          <w:sz w:val="24"/>
          <w:szCs w:val="24"/>
          <w:u w:val="single"/>
        </w:rPr>
      </w:pPr>
      <w:bookmarkStart w:id="0" w:name="_GoBack"/>
      <w:bookmarkEnd w:id="0"/>
      <w:r w:rsidRPr="005249FC">
        <w:rPr>
          <w:rFonts w:ascii="Times New Roman" w:hAnsi="Times New Roman" w:cs="Times New Roman"/>
          <w:b/>
          <w:noProof/>
          <w:sz w:val="72"/>
          <w:szCs w:val="72"/>
          <w:lang w:eastAsia="en-GB"/>
        </w:rPr>
        <w:drawing>
          <wp:anchor distT="0" distB="0" distL="114300" distR="114300" simplePos="0" relativeHeight="251659264" behindDoc="1" locked="0" layoutInCell="1" allowOverlap="1" wp14:anchorId="5781F640" wp14:editId="2FD0D5AF">
            <wp:simplePos x="0" y="0"/>
            <wp:positionH relativeFrom="column">
              <wp:posOffset>209550</wp:posOffset>
            </wp:positionH>
            <wp:positionV relativeFrom="paragraph">
              <wp:posOffset>457200</wp:posOffset>
            </wp:positionV>
            <wp:extent cx="5734050" cy="5514975"/>
            <wp:effectExtent l="0" t="0" r="0" b="9525"/>
            <wp:wrapTight wrapText="bothSides">
              <wp:wrapPolygon edited="0">
                <wp:start x="0" y="0"/>
                <wp:lineTo x="0" y="21563"/>
                <wp:lineTo x="21528" y="21563"/>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ire 4.JPG"/>
                    <pic:cNvPicPr/>
                  </pic:nvPicPr>
                  <pic:blipFill>
                    <a:blip r:embed="rId5">
                      <a:extLst>
                        <a:ext uri="{28A0092B-C50C-407E-A947-70E740481C1C}">
                          <a14:useLocalDpi xmlns:a14="http://schemas.microsoft.com/office/drawing/2010/main" val="0"/>
                        </a:ext>
                      </a:extLst>
                    </a:blip>
                    <a:stretch>
                      <a:fillRect/>
                    </a:stretch>
                  </pic:blipFill>
                  <pic:spPr>
                    <a:xfrm>
                      <a:off x="0" y="0"/>
                      <a:ext cx="5734050" cy="5514975"/>
                    </a:xfrm>
                    <a:prstGeom prst="rect">
                      <a:avLst/>
                    </a:prstGeom>
                  </pic:spPr>
                </pic:pic>
              </a:graphicData>
            </a:graphic>
            <wp14:sizeRelH relativeFrom="page">
              <wp14:pctWidth>0</wp14:pctWidth>
            </wp14:sizeRelH>
            <wp14:sizeRelV relativeFrom="page">
              <wp14:pctHeight>0</wp14:pctHeight>
            </wp14:sizeRelV>
          </wp:anchor>
        </w:drawing>
      </w:r>
      <w:r w:rsidR="00181210">
        <w:rPr>
          <w:rFonts w:ascii="Comic Sans MS" w:hAnsi="Comic Sans MS"/>
          <w:b/>
          <w:sz w:val="24"/>
          <w:szCs w:val="24"/>
          <w:u w:val="single"/>
        </w:rPr>
        <w:t>(</w:t>
      </w:r>
      <w:r w:rsidR="004E5318">
        <w:rPr>
          <w:rFonts w:ascii="Comic Sans MS" w:hAnsi="Comic Sans MS"/>
          <w:b/>
          <w:sz w:val="24"/>
          <w:szCs w:val="24"/>
          <w:u w:val="single"/>
        </w:rPr>
        <w:t>Appendix 2</w:t>
      </w:r>
      <w:r w:rsidR="00181210">
        <w:rPr>
          <w:rFonts w:ascii="Comic Sans MS" w:hAnsi="Comic Sans MS"/>
          <w:b/>
          <w:sz w:val="24"/>
          <w:szCs w:val="24"/>
          <w:u w:val="single"/>
        </w:rPr>
        <w:t>)</w:t>
      </w:r>
      <w:r w:rsidR="0003615D">
        <w:rPr>
          <w:rFonts w:ascii="Comic Sans MS" w:hAnsi="Comic Sans MS"/>
          <w:b/>
          <w:sz w:val="24"/>
          <w:szCs w:val="24"/>
          <w:u w:val="single"/>
        </w:rPr>
        <w:t xml:space="preserve">   </w:t>
      </w:r>
    </w:p>
    <w:p w:rsidR="002F5FA9" w:rsidRDefault="009B512C" w:rsidP="009B512C">
      <w:pPr>
        <w:jc w:val="center"/>
        <w:rPr>
          <w:rFonts w:ascii="Arial" w:hAnsi="Arial" w:cs="Arial"/>
          <w:b/>
          <w:sz w:val="72"/>
          <w:szCs w:val="72"/>
          <w:u w:val="single"/>
        </w:rPr>
      </w:pPr>
      <w:r w:rsidRPr="00D8247C">
        <w:rPr>
          <w:rFonts w:ascii="Arial" w:hAnsi="Arial" w:cs="Arial"/>
          <w:b/>
          <w:sz w:val="72"/>
          <w:szCs w:val="72"/>
          <w:u w:val="single"/>
        </w:rPr>
        <w:t>Northfield Academy</w:t>
      </w:r>
    </w:p>
    <w:p w:rsidR="002A482F" w:rsidRDefault="009B512C" w:rsidP="009B512C">
      <w:pPr>
        <w:jc w:val="center"/>
        <w:rPr>
          <w:rFonts w:ascii="Arial" w:hAnsi="Arial" w:cs="Arial"/>
          <w:b/>
          <w:sz w:val="72"/>
          <w:szCs w:val="72"/>
          <w:u w:val="single"/>
        </w:rPr>
      </w:pPr>
      <w:r w:rsidRPr="00D8247C">
        <w:rPr>
          <w:rFonts w:ascii="Arial" w:hAnsi="Arial" w:cs="Arial"/>
          <w:b/>
          <w:sz w:val="72"/>
          <w:szCs w:val="72"/>
          <w:u w:val="single"/>
        </w:rPr>
        <w:t xml:space="preserve"> </w:t>
      </w:r>
    </w:p>
    <w:p w:rsidR="002F5FA9" w:rsidRDefault="002F5FA9" w:rsidP="002F5FA9">
      <w:pPr>
        <w:jc w:val="center"/>
        <w:rPr>
          <w:rFonts w:ascii="Arial" w:hAnsi="Arial" w:cs="Arial"/>
          <w:b/>
          <w:sz w:val="72"/>
          <w:szCs w:val="72"/>
          <w:u w:val="single"/>
        </w:rPr>
      </w:pPr>
      <w:r>
        <w:rPr>
          <w:rFonts w:ascii="Arial" w:hAnsi="Arial" w:cs="Arial"/>
          <w:b/>
          <w:sz w:val="72"/>
          <w:szCs w:val="72"/>
          <w:u w:val="single"/>
        </w:rPr>
        <w:t>Anti Bullying Policy</w:t>
      </w:r>
    </w:p>
    <w:p w:rsidR="002A054C" w:rsidRPr="002A054C" w:rsidRDefault="002A054C" w:rsidP="002F5FA9">
      <w:pPr>
        <w:rPr>
          <w:rFonts w:ascii="Arial" w:hAnsi="Arial" w:cs="Arial"/>
          <w:sz w:val="44"/>
          <w:szCs w:val="44"/>
        </w:rPr>
      </w:pPr>
      <w:r w:rsidRPr="002A054C">
        <w:rPr>
          <w:rFonts w:ascii="Arial" w:hAnsi="Arial" w:cs="Arial"/>
          <w:sz w:val="44"/>
          <w:szCs w:val="44"/>
        </w:rPr>
        <w:t>Anti-bullying information for parents</w:t>
      </w:r>
      <w:r w:rsidR="003C3CA2">
        <w:rPr>
          <w:rFonts w:ascii="Arial" w:hAnsi="Arial" w:cs="Arial"/>
          <w:sz w:val="44"/>
          <w:szCs w:val="44"/>
        </w:rPr>
        <w:t xml:space="preserve"> / carers</w:t>
      </w:r>
      <w:r w:rsidRPr="002A054C">
        <w:rPr>
          <w:rFonts w:ascii="Arial" w:hAnsi="Arial" w:cs="Arial"/>
          <w:sz w:val="44"/>
          <w:szCs w:val="44"/>
        </w:rPr>
        <w:t>.</w:t>
      </w:r>
    </w:p>
    <w:p w:rsidR="002A054C" w:rsidRDefault="002A054C" w:rsidP="002A054C">
      <w:pPr>
        <w:rPr>
          <w:rFonts w:ascii="Arial" w:hAnsi="Arial" w:cs="Arial"/>
          <w:sz w:val="24"/>
          <w:szCs w:val="24"/>
        </w:rPr>
      </w:pPr>
      <w:r>
        <w:rPr>
          <w:rFonts w:ascii="Arial" w:hAnsi="Arial" w:cs="Arial"/>
          <w:sz w:val="24"/>
          <w:szCs w:val="24"/>
        </w:rPr>
        <w:lastRenderedPageBreak/>
        <w:t xml:space="preserve">The </w:t>
      </w:r>
      <w:r w:rsidR="009B512C">
        <w:rPr>
          <w:rFonts w:ascii="Arial" w:hAnsi="Arial" w:cs="Arial"/>
          <w:b/>
          <w:sz w:val="24"/>
          <w:szCs w:val="24"/>
          <w:u w:val="single"/>
        </w:rPr>
        <w:t xml:space="preserve">Northfield Academy </w:t>
      </w:r>
      <w:r w:rsidR="002F5FA9">
        <w:rPr>
          <w:rFonts w:ascii="Arial" w:hAnsi="Arial" w:cs="Arial"/>
          <w:b/>
          <w:sz w:val="24"/>
          <w:szCs w:val="24"/>
          <w:u w:val="single"/>
        </w:rPr>
        <w:t xml:space="preserve">Anti Bullying </w:t>
      </w:r>
      <w:r w:rsidRPr="002A054C">
        <w:rPr>
          <w:rFonts w:ascii="Arial" w:hAnsi="Arial" w:cs="Arial"/>
          <w:b/>
          <w:sz w:val="24"/>
          <w:szCs w:val="24"/>
          <w:u w:val="single"/>
        </w:rPr>
        <w:t>Policy</w:t>
      </w:r>
      <w:r>
        <w:rPr>
          <w:rFonts w:ascii="Arial" w:hAnsi="Arial" w:cs="Arial"/>
          <w:sz w:val="24"/>
          <w:szCs w:val="24"/>
        </w:rPr>
        <w:t xml:space="preserve"> can be found on our </w:t>
      </w:r>
      <w:r w:rsidRPr="002A482F">
        <w:rPr>
          <w:rFonts w:ascii="Arial" w:hAnsi="Arial" w:cs="Arial"/>
          <w:b/>
          <w:sz w:val="24"/>
          <w:szCs w:val="24"/>
          <w:u w:val="single"/>
        </w:rPr>
        <w:t>school website</w:t>
      </w:r>
      <w:r>
        <w:rPr>
          <w:rFonts w:ascii="Arial" w:hAnsi="Arial" w:cs="Arial"/>
          <w:sz w:val="24"/>
          <w:szCs w:val="24"/>
        </w:rPr>
        <w:t xml:space="preserve"> and a paper copy will be provided on request. The Policy is centred around one of our key behaviours: </w:t>
      </w:r>
    </w:p>
    <w:p w:rsidR="002A054C" w:rsidRDefault="002A054C" w:rsidP="002A054C">
      <w:pPr>
        <w:rPr>
          <w:rFonts w:ascii="Arial" w:hAnsi="Arial" w:cs="Arial"/>
          <w:sz w:val="24"/>
          <w:szCs w:val="24"/>
        </w:rPr>
      </w:pPr>
      <w:r w:rsidRPr="00C860D9">
        <w:rPr>
          <w:rFonts w:ascii="Arial" w:hAnsi="Arial" w:cs="Arial"/>
          <w:b/>
          <w:sz w:val="40"/>
          <w:szCs w:val="40"/>
        </w:rPr>
        <w:t>Respect for People</w:t>
      </w:r>
      <w:r>
        <w:rPr>
          <w:rFonts w:ascii="Arial" w:hAnsi="Arial" w:cs="Arial"/>
          <w:sz w:val="24"/>
          <w:szCs w:val="24"/>
        </w:rPr>
        <w:t xml:space="preserve">.  </w:t>
      </w:r>
    </w:p>
    <w:p w:rsidR="002A054C" w:rsidRDefault="002A054C" w:rsidP="002A054C">
      <w:pPr>
        <w:rPr>
          <w:rFonts w:ascii="Arial" w:hAnsi="Arial" w:cs="Arial"/>
          <w:sz w:val="24"/>
          <w:szCs w:val="24"/>
          <w:u w:val="single"/>
        </w:rPr>
      </w:pPr>
      <w:r w:rsidRPr="002A054C">
        <w:rPr>
          <w:rFonts w:ascii="Arial" w:hAnsi="Arial" w:cs="Arial"/>
          <w:sz w:val="24"/>
          <w:szCs w:val="24"/>
          <w:u w:val="single"/>
        </w:rPr>
        <w:t xml:space="preserve">Please read the policy as </w:t>
      </w:r>
      <w:r w:rsidR="002A1C5E">
        <w:rPr>
          <w:rFonts w:ascii="Arial" w:hAnsi="Arial" w:cs="Arial"/>
          <w:sz w:val="24"/>
          <w:szCs w:val="24"/>
          <w:u w:val="single"/>
        </w:rPr>
        <w:t>it gives important information.</w:t>
      </w:r>
    </w:p>
    <w:p w:rsidR="004566E9" w:rsidRDefault="004566E9" w:rsidP="002A054C">
      <w:pPr>
        <w:rPr>
          <w:rFonts w:ascii="Arial" w:hAnsi="Arial" w:cs="Arial"/>
          <w:sz w:val="24"/>
          <w:szCs w:val="24"/>
          <w:u w:val="single"/>
        </w:rPr>
      </w:pPr>
    </w:p>
    <w:p w:rsidR="002A054C" w:rsidRDefault="002A054C" w:rsidP="002A1C5E">
      <w:pPr>
        <w:jc w:val="center"/>
        <w:rPr>
          <w:rFonts w:ascii="Arial" w:hAnsi="Arial" w:cs="Arial"/>
          <w:sz w:val="44"/>
          <w:szCs w:val="44"/>
        </w:rPr>
      </w:pPr>
      <w:r w:rsidRPr="002A054C">
        <w:rPr>
          <w:rFonts w:ascii="Arial" w:hAnsi="Arial" w:cs="Arial"/>
          <w:sz w:val="44"/>
          <w:szCs w:val="44"/>
        </w:rPr>
        <w:t>Key messages for parents</w:t>
      </w:r>
      <w:r w:rsidR="003C3CA2">
        <w:rPr>
          <w:rFonts w:ascii="Arial" w:hAnsi="Arial" w:cs="Arial"/>
          <w:sz w:val="44"/>
          <w:szCs w:val="44"/>
        </w:rPr>
        <w:t xml:space="preserve"> and carers</w:t>
      </w:r>
      <w:r w:rsidRPr="002A054C">
        <w:rPr>
          <w:rFonts w:ascii="Arial" w:hAnsi="Arial" w:cs="Arial"/>
          <w:sz w:val="44"/>
          <w:szCs w:val="44"/>
        </w:rPr>
        <w:t>.</w:t>
      </w:r>
    </w:p>
    <w:p w:rsidR="004566E9" w:rsidRDefault="004566E9" w:rsidP="002A054C">
      <w:pPr>
        <w:rPr>
          <w:rFonts w:ascii="Arial" w:hAnsi="Arial" w:cs="Arial"/>
          <w:b/>
          <w:sz w:val="24"/>
          <w:szCs w:val="24"/>
          <w:u w:val="single"/>
        </w:rPr>
      </w:pPr>
    </w:p>
    <w:p w:rsidR="002A054C" w:rsidRDefault="002A054C" w:rsidP="002A054C">
      <w:pPr>
        <w:rPr>
          <w:rFonts w:ascii="Arial" w:hAnsi="Arial" w:cs="Arial"/>
          <w:b/>
          <w:sz w:val="24"/>
          <w:szCs w:val="24"/>
          <w:u w:val="single"/>
        </w:rPr>
      </w:pPr>
      <w:r>
        <w:rPr>
          <w:rFonts w:ascii="Arial" w:hAnsi="Arial" w:cs="Arial"/>
          <w:b/>
          <w:sz w:val="24"/>
          <w:szCs w:val="24"/>
          <w:u w:val="single"/>
        </w:rPr>
        <w:t>Be confident that pupils know what to do</w:t>
      </w:r>
    </w:p>
    <w:p w:rsidR="002A054C" w:rsidRDefault="002A054C" w:rsidP="002A054C">
      <w:pPr>
        <w:pStyle w:val="ListParagraph"/>
        <w:numPr>
          <w:ilvl w:val="0"/>
          <w:numId w:val="1"/>
        </w:numPr>
        <w:rPr>
          <w:rFonts w:ascii="Arial" w:hAnsi="Arial" w:cs="Arial"/>
          <w:sz w:val="24"/>
          <w:szCs w:val="24"/>
        </w:rPr>
      </w:pPr>
      <w:r>
        <w:rPr>
          <w:rFonts w:ascii="Arial" w:hAnsi="Arial" w:cs="Arial"/>
          <w:sz w:val="24"/>
          <w:szCs w:val="24"/>
        </w:rPr>
        <w:t xml:space="preserve">We support </w:t>
      </w:r>
      <w:r>
        <w:rPr>
          <w:rFonts w:ascii="Arial" w:hAnsi="Arial" w:cs="Arial"/>
          <w:i/>
          <w:sz w:val="24"/>
          <w:szCs w:val="24"/>
        </w:rPr>
        <w:t>all</w:t>
      </w:r>
      <w:r>
        <w:rPr>
          <w:rFonts w:ascii="Arial" w:hAnsi="Arial" w:cs="Arial"/>
          <w:sz w:val="24"/>
          <w:szCs w:val="24"/>
        </w:rPr>
        <w:t xml:space="preserve"> young people to stop bullying behaviours in our school. </w:t>
      </w:r>
    </w:p>
    <w:p w:rsidR="002A054C" w:rsidRDefault="002A054C" w:rsidP="002A054C">
      <w:pPr>
        <w:pStyle w:val="ListParagraph"/>
        <w:numPr>
          <w:ilvl w:val="0"/>
          <w:numId w:val="1"/>
        </w:numPr>
        <w:rPr>
          <w:rFonts w:ascii="Arial" w:hAnsi="Arial" w:cs="Arial"/>
          <w:sz w:val="24"/>
          <w:szCs w:val="24"/>
        </w:rPr>
      </w:pPr>
      <w:r>
        <w:rPr>
          <w:rFonts w:ascii="Arial" w:hAnsi="Arial" w:cs="Arial"/>
          <w:sz w:val="24"/>
          <w:szCs w:val="24"/>
        </w:rPr>
        <w:t>Respect for people is one of our core behaviours.</w:t>
      </w:r>
    </w:p>
    <w:p w:rsidR="002A054C" w:rsidRDefault="002A054C" w:rsidP="002A054C">
      <w:pPr>
        <w:pStyle w:val="ListParagraph"/>
        <w:numPr>
          <w:ilvl w:val="0"/>
          <w:numId w:val="1"/>
        </w:numPr>
        <w:rPr>
          <w:rFonts w:ascii="Arial" w:hAnsi="Arial" w:cs="Arial"/>
          <w:sz w:val="24"/>
          <w:szCs w:val="24"/>
        </w:rPr>
      </w:pPr>
      <w:r>
        <w:rPr>
          <w:rFonts w:ascii="Arial" w:hAnsi="Arial" w:cs="Arial"/>
          <w:sz w:val="24"/>
          <w:szCs w:val="24"/>
        </w:rPr>
        <w:t xml:space="preserve">Resilience is a focus of the S1 PSE programme. </w:t>
      </w:r>
    </w:p>
    <w:p w:rsidR="002A054C" w:rsidRDefault="002C057D" w:rsidP="002A054C">
      <w:pPr>
        <w:pStyle w:val="ListParagraph"/>
        <w:numPr>
          <w:ilvl w:val="0"/>
          <w:numId w:val="1"/>
        </w:numPr>
        <w:rPr>
          <w:rFonts w:ascii="Arial" w:hAnsi="Arial" w:cs="Arial"/>
          <w:sz w:val="24"/>
          <w:szCs w:val="24"/>
        </w:rPr>
      </w:pPr>
      <w:r>
        <w:rPr>
          <w:rFonts w:ascii="Arial" w:hAnsi="Arial" w:cs="Arial"/>
          <w:sz w:val="24"/>
          <w:szCs w:val="24"/>
        </w:rPr>
        <w:t>Guidance Teachers discuss b</w:t>
      </w:r>
      <w:r w:rsidR="002A054C">
        <w:rPr>
          <w:rFonts w:ascii="Arial" w:hAnsi="Arial" w:cs="Arial"/>
          <w:sz w:val="24"/>
          <w:szCs w:val="24"/>
        </w:rPr>
        <w:t>ullying on a regular basis through the PSE programmes as your child moves up through the school.</w:t>
      </w:r>
    </w:p>
    <w:p w:rsidR="002A054C" w:rsidRDefault="009B512C" w:rsidP="002A054C">
      <w:pPr>
        <w:pStyle w:val="ListParagraph"/>
        <w:numPr>
          <w:ilvl w:val="0"/>
          <w:numId w:val="1"/>
        </w:numPr>
        <w:rPr>
          <w:rFonts w:ascii="Arial" w:hAnsi="Arial" w:cs="Arial"/>
          <w:sz w:val="24"/>
          <w:szCs w:val="24"/>
        </w:rPr>
      </w:pPr>
      <w:r>
        <w:rPr>
          <w:rFonts w:ascii="Arial" w:hAnsi="Arial" w:cs="Arial"/>
          <w:sz w:val="24"/>
          <w:szCs w:val="24"/>
        </w:rPr>
        <w:t>The school offers numerous avenues for young people to approach someone they feel comfortable with to discuss any issues of bullying. This might include their Guidance Teacher, Depute Head teacher, School Based Police officer, Student Councillor, Prefect or any other person in the school all of whom will offer</w:t>
      </w:r>
      <w:r w:rsidR="002A054C">
        <w:rPr>
          <w:rFonts w:ascii="Arial" w:hAnsi="Arial" w:cs="Arial"/>
          <w:sz w:val="24"/>
          <w:szCs w:val="24"/>
        </w:rPr>
        <w:t xml:space="preserve"> help, advice and support.</w:t>
      </w:r>
    </w:p>
    <w:p w:rsidR="004566E9" w:rsidRPr="002A054C" w:rsidRDefault="004566E9" w:rsidP="004566E9">
      <w:pPr>
        <w:pStyle w:val="ListParagraph"/>
        <w:rPr>
          <w:rFonts w:ascii="Arial" w:hAnsi="Arial" w:cs="Arial"/>
          <w:sz w:val="24"/>
          <w:szCs w:val="24"/>
        </w:rPr>
      </w:pPr>
    </w:p>
    <w:p w:rsidR="002A054C" w:rsidRDefault="002A054C" w:rsidP="002A054C">
      <w:pPr>
        <w:rPr>
          <w:rFonts w:ascii="Arial" w:hAnsi="Arial" w:cs="Arial"/>
          <w:sz w:val="24"/>
          <w:szCs w:val="24"/>
        </w:rPr>
      </w:pPr>
      <w:r>
        <w:rPr>
          <w:rFonts w:ascii="Arial" w:hAnsi="Arial" w:cs="Arial"/>
          <w:b/>
          <w:sz w:val="24"/>
          <w:szCs w:val="24"/>
          <w:u w:val="single"/>
        </w:rPr>
        <w:t>What can you do to help?</w:t>
      </w:r>
      <w:r>
        <w:rPr>
          <w:rFonts w:ascii="Arial" w:hAnsi="Arial" w:cs="Arial"/>
          <w:sz w:val="24"/>
          <w:szCs w:val="24"/>
        </w:rPr>
        <w:t xml:space="preserve"> </w:t>
      </w:r>
    </w:p>
    <w:p w:rsidR="002A054C" w:rsidRDefault="002A054C" w:rsidP="002A054C">
      <w:pPr>
        <w:pStyle w:val="ListParagraph"/>
        <w:numPr>
          <w:ilvl w:val="0"/>
          <w:numId w:val="2"/>
        </w:numPr>
        <w:rPr>
          <w:rFonts w:ascii="Arial" w:hAnsi="Arial" w:cs="Arial"/>
          <w:sz w:val="24"/>
          <w:szCs w:val="24"/>
        </w:rPr>
      </w:pPr>
      <w:r>
        <w:rPr>
          <w:rFonts w:ascii="Arial" w:hAnsi="Arial" w:cs="Arial"/>
          <w:sz w:val="24"/>
          <w:szCs w:val="24"/>
        </w:rPr>
        <w:t>Encourage your child to talk to you about anything causing upset.</w:t>
      </w:r>
    </w:p>
    <w:p w:rsidR="002A054C" w:rsidRDefault="002A054C" w:rsidP="002A054C">
      <w:pPr>
        <w:pStyle w:val="ListParagraph"/>
        <w:numPr>
          <w:ilvl w:val="0"/>
          <w:numId w:val="2"/>
        </w:numPr>
        <w:rPr>
          <w:rFonts w:ascii="Arial" w:hAnsi="Arial" w:cs="Arial"/>
          <w:sz w:val="24"/>
          <w:szCs w:val="24"/>
        </w:rPr>
      </w:pPr>
      <w:r>
        <w:rPr>
          <w:rFonts w:ascii="Arial" w:hAnsi="Arial" w:cs="Arial"/>
          <w:sz w:val="24"/>
          <w:szCs w:val="24"/>
        </w:rPr>
        <w:t>Contact your child’s Guidance Teacher. We can help.</w:t>
      </w:r>
    </w:p>
    <w:p w:rsidR="002A054C" w:rsidRDefault="002A054C" w:rsidP="002A054C">
      <w:pPr>
        <w:pStyle w:val="ListParagraph"/>
        <w:numPr>
          <w:ilvl w:val="0"/>
          <w:numId w:val="2"/>
        </w:numPr>
        <w:rPr>
          <w:rFonts w:ascii="Arial" w:hAnsi="Arial" w:cs="Arial"/>
          <w:sz w:val="24"/>
          <w:szCs w:val="24"/>
        </w:rPr>
      </w:pPr>
      <w:r>
        <w:rPr>
          <w:rFonts w:ascii="Arial" w:hAnsi="Arial" w:cs="Arial"/>
          <w:sz w:val="24"/>
          <w:szCs w:val="24"/>
        </w:rPr>
        <w:t xml:space="preserve">Help your child to understanding that telling and seeking help </w:t>
      </w:r>
      <w:r w:rsidR="002A1C5E">
        <w:rPr>
          <w:rFonts w:ascii="Arial" w:hAnsi="Arial" w:cs="Arial"/>
          <w:sz w:val="24"/>
          <w:szCs w:val="24"/>
        </w:rPr>
        <w:t>will provide the key to stopping bullying behaviour.</w:t>
      </w:r>
    </w:p>
    <w:p w:rsidR="002A054C" w:rsidRDefault="002A1C5E" w:rsidP="002A054C">
      <w:pPr>
        <w:pStyle w:val="ListParagraph"/>
        <w:numPr>
          <w:ilvl w:val="0"/>
          <w:numId w:val="2"/>
        </w:numPr>
        <w:rPr>
          <w:rFonts w:ascii="Arial" w:hAnsi="Arial" w:cs="Arial"/>
          <w:sz w:val="24"/>
          <w:szCs w:val="24"/>
        </w:rPr>
      </w:pPr>
      <w:r>
        <w:rPr>
          <w:rFonts w:ascii="Arial" w:hAnsi="Arial" w:cs="Arial"/>
          <w:sz w:val="24"/>
          <w:szCs w:val="24"/>
        </w:rPr>
        <w:t xml:space="preserve">If </w:t>
      </w:r>
      <w:r w:rsidR="002A054C">
        <w:rPr>
          <w:rFonts w:ascii="Arial" w:hAnsi="Arial" w:cs="Arial"/>
          <w:sz w:val="24"/>
          <w:szCs w:val="24"/>
        </w:rPr>
        <w:t>bullying beh</w:t>
      </w:r>
      <w:r w:rsidR="002F5FA9">
        <w:rPr>
          <w:rFonts w:ascii="Arial" w:hAnsi="Arial" w:cs="Arial"/>
          <w:sz w:val="24"/>
          <w:szCs w:val="24"/>
        </w:rPr>
        <w:t>aviour continues after the person displaying the bullying behaviour</w:t>
      </w:r>
      <w:r w:rsidR="002A054C">
        <w:rPr>
          <w:rFonts w:ascii="Arial" w:hAnsi="Arial" w:cs="Arial"/>
          <w:sz w:val="24"/>
          <w:szCs w:val="24"/>
        </w:rPr>
        <w:t xml:space="preserve"> has be</w:t>
      </w:r>
      <w:r w:rsidR="006D28CE">
        <w:rPr>
          <w:rFonts w:ascii="Arial" w:hAnsi="Arial" w:cs="Arial"/>
          <w:sz w:val="24"/>
          <w:szCs w:val="24"/>
        </w:rPr>
        <w:t>en spoken to, you</w:t>
      </w:r>
      <w:r w:rsidR="002A054C">
        <w:rPr>
          <w:rFonts w:ascii="Arial" w:hAnsi="Arial" w:cs="Arial"/>
          <w:sz w:val="24"/>
          <w:szCs w:val="24"/>
        </w:rPr>
        <w:t xml:space="preserve"> and / or your child should re-report this.  </w:t>
      </w:r>
      <w:r>
        <w:rPr>
          <w:rFonts w:ascii="Arial" w:hAnsi="Arial" w:cs="Arial"/>
          <w:sz w:val="24"/>
          <w:szCs w:val="24"/>
        </w:rPr>
        <w:t>Re-reporting is very important.</w:t>
      </w:r>
    </w:p>
    <w:p w:rsidR="004566E9" w:rsidRDefault="004566E9" w:rsidP="004566E9">
      <w:pPr>
        <w:pStyle w:val="ListParagraph"/>
        <w:rPr>
          <w:rFonts w:ascii="Arial" w:hAnsi="Arial" w:cs="Arial"/>
          <w:sz w:val="24"/>
          <w:szCs w:val="24"/>
        </w:rPr>
      </w:pPr>
    </w:p>
    <w:p w:rsidR="002A054C" w:rsidRDefault="002A054C" w:rsidP="002A054C">
      <w:pPr>
        <w:rPr>
          <w:rFonts w:ascii="Arial" w:hAnsi="Arial" w:cs="Arial"/>
          <w:sz w:val="24"/>
          <w:szCs w:val="24"/>
        </w:rPr>
      </w:pPr>
      <w:r>
        <w:rPr>
          <w:rFonts w:ascii="Arial" w:hAnsi="Arial" w:cs="Arial"/>
          <w:b/>
          <w:sz w:val="24"/>
          <w:szCs w:val="24"/>
          <w:u w:val="single"/>
        </w:rPr>
        <w:t>What happens if your child is involved in bullying behaviour?</w:t>
      </w:r>
      <w:r>
        <w:rPr>
          <w:rFonts w:ascii="Arial" w:hAnsi="Arial" w:cs="Arial"/>
          <w:sz w:val="24"/>
          <w:szCs w:val="24"/>
        </w:rPr>
        <w:t xml:space="preserve"> </w:t>
      </w:r>
    </w:p>
    <w:p w:rsidR="002A054C" w:rsidRDefault="002A054C" w:rsidP="002A054C">
      <w:pPr>
        <w:pStyle w:val="ListParagraph"/>
        <w:numPr>
          <w:ilvl w:val="0"/>
          <w:numId w:val="3"/>
        </w:numPr>
        <w:rPr>
          <w:rFonts w:ascii="Arial" w:hAnsi="Arial" w:cs="Arial"/>
          <w:sz w:val="24"/>
          <w:szCs w:val="24"/>
        </w:rPr>
      </w:pPr>
      <w:r>
        <w:rPr>
          <w:rFonts w:ascii="Arial" w:hAnsi="Arial" w:cs="Arial"/>
          <w:sz w:val="24"/>
          <w:szCs w:val="24"/>
        </w:rPr>
        <w:t>Your child will be given an opportunity to stop this behaviour.</w:t>
      </w:r>
    </w:p>
    <w:p w:rsidR="002A054C" w:rsidRDefault="002A054C" w:rsidP="002A054C">
      <w:pPr>
        <w:pStyle w:val="ListParagraph"/>
        <w:numPr>
          <w:ilvl w:val="0"/>
          <w:numId w:val="3"/>
        </w:numPr>
        <w:rPr>
          <w:rFonts w:ascii="Arial" w:hAnsi="Arial" w:cs="Arial"/>
          <w:sz w:val="24"/>
          <w:szCs w:val="24"/>
        </w:rPr>
      </w:pPr>
      <w:r>
        <w:rPr>
          <w:rFonts w:ascii="Arial" w:hAnsi="Arial" w:cs="Arial"/>
          <w:sz w:val="24"/>
          <w:szCs w:val="24"/>
        </w:rPr>
        <w:t xml:space="preserve">We will contact you. </w:t>
      </w:r>
    </w:p>
    <w:p w:rsidR="002A054C" w:rsidRDefault="002A054C" w:rsidP="002A054C">
      <w:pPr>
        <w:pStyle w:val="ListParagraph"/>
        <w:numPr>
          <w:ilvl w:val="0"/>
          <w:numId w:val="3"/>
        </w:numPr>
        <w:rPr>
          <w:rFonts w:ascii="Arial" w:hAnsi="Arial" w:cs="Arial"/>
          <w:sz w:val="24"/>
          <w:szCs w:val="24"/>
        </w:rPr>
      </w:pPr>
      <w:r>
        <w:rPr>
          <w:rFonts w:ascii="Arial" w:hAnsi="Arial" w:cs="Arial"/>
          <w:sz w:val="24"/>
          <w:szCs w:val="24"/>
        </w:rPr>
        <w:t xml:space="preserve">Help is available to enable your child </w:t>
      </w:r>
      <w:r w:rsidR="006D28CE">
        <w:rPr>
          <w:rFonts w:ascii="Arial" w:hAnsi="Arial" w:cs="Arial"/>
          <w:sz w:val="24"/>
          <w:szCs w:val="24"/>
        </w:rPr>
        <w:t xml:space="preserve">to </w:t>
      </w:r>
      <w:r>
        <w:rPr>
          <w:rFonts w:ascii="Arial" w:hAnsi="Arial" w:cs="Arial"/>
          <w:sz w:val="24"/>
          <w:szCs w:val="24"/>
        </w:rPr>
        <w:t>stop bullying behaviour.</w:t>
      </w:r>
    </w:p>
    <w:p w:rsidR="004E5318" w:rsidRDefault="004E5318" w:rsidP="004E5318">
      <w:pPr>
        <w:rPr>
          <w:rFonts w:ascii="Arial" w:hAnsi="Arial" w:cs="Arial"/>
          <w:sz w:val="24"/>
          <w:szCs w:val="24"/>
        </w:rPr>
      </w:pPr>
    </w:p>
    <w:p w:rsidR="002A054C" w:rsidRDefault="002A054C" w:rsidP="002A054C">
      <w:pPr>
        <w:rPr>
          <w:rFonts w:ascii="Arial" w:hAnsi="Arial" w:cs="Arial"/>
          <w:b/>
          <w:sz w:val="24"/>
          <w:szCs w:val="24"/>
          <w:u w:val="single"/>
        </w:rPr>
      </w:pPr>
      <w:r>
        <w:rPr>
          <w:rFonts w:ascii="Arial" w:hAnsi="Arial" w:cs="Arial"/>
          <w:b/>
          <w:sz w:val="24"/>
          <w:szCs w:val="24"/>
          <w:u w:val="single"/>
        </w:rPr>
        <w:lastRenderedPageBreak/>
        <w:t>Useful Telephone Numbers:</w:t>
      </w:r>
    </w:p>
    <w:p w:rsidR="002A054C" w:rsidRPr="00750938" w:rsidRDefault="009B512C" w:rsidP="002A1C5E">
      <w:pPr>
        <w:pStyle w:val="NoSpacing"/>
        <w:rPr>
          <w:rFonts w:ascii="Arial" w:hAnsi="Arial" w:cs="Arial"/>
          <w:sz w:val="24"/>
          <w:szCs w:val="24"/>
        </w:rPr>
      </w:pPr>
      <w:r>
        <w:rPr>
          <w:rFonts w:ascii="Arial" w:hAnsi="Arial" w:cs="Arial"/>
          <w:sz w:val="24"/>
          <w:szCs w:val="24"/>
        </w:rPr>
        <w:t xml:space="preserve">Main </w:t>
      </w:r>
      <w:r w:rsidR="004E5318">
        <w:rPr>
          <w:rFonts w:ascii="Arial" w:hAnsi="Arial" w:cs="Arial"/>
          <w:sz w:val="24"/>
          <w:szCs w:val="24"/>
        </w:rPr>
        <w:t xml:space="preserve">School </w:t>
      </w:r>
      <w:r>
        <w:rPr>
          <w:rFonts w:ascii="Arial" w:hAnsi="Arial" w:cs="Arial"/>
          <w:sz w:val="24"/>
          <w:szCs w:val="24"/>
        </w:rPr>
        <w:t>Office; 01224-699715</w:t>
      </w:r>
    </w:p>
    <w:p w:rsidR="002A482F" w:rsidRPr="00750938" w:rsidRDefault="002A482F" w:rsidP="002A1C5E">
      <w:pPr>
        <w:pStyle w:val="NoSpacing"/>
        <w:rPr>
          <w:rFonts w:ascii="Arial" w:hAnsi="Arial" w:cs="Arial"/>
          <w:sz w:val="24"/>
          <w:szCs w:val="24"/>
        </w:rPr>
      </w:pPr>
    </w:p>
    <w:p w:rsidR="002A054C" w:rsidRPr="00750938" w:rsidRDefault="00D25B2A" w:rsidP="002A1C5E">
      <w:pPr>
        <w:pStyle w:val="NoSpacing"/>
        <w:rPr>
          <w:rFonts w:ascii="Arial" w:hAnsi="Arial" w:cs="Arial"/>
          <w:sz w:val="24"/>
          <w:szCs w:val="24"/>
        </w:rPr>
      </w:pPr>
      <w:r>
        <w:rPr>
          <w:rFonts w:ascii="Arial" w:hAnsi="Arial" w:cs="Arial"/>
          <w:sz w:val="24"/>
          <w:szCs w:val="24"/>
        </w:rPr>
        <w:t>Mrs Sweeney</w:t>
      </w:r>
      <w:r w:rsidR="002A482F" w:rsidRPr="00750938">
        <w:rPr>
          <w:rFonts w:ascii="Arial" w:hAnsi="Arial" w:cs="Arial"/>
          <w:sz w:val="24"/>
          <w:szCs w:val="24"/>
        </w:rPr>
        <w:t xml:space="preserve"> </w:t>
      </w:r>
      <w:r w:rsidR="002A482F" w:rsidRPr="00750938">
        <w:rPr>
          <w:rFonts w:ascii="Arial" w:hAnsi="Arial" w:cs="Arial"/>
          <w:sz w:val="24"/>
          <w:szCs w:val="24"/>
        </w:rPr>
        <w:tab/>
      </w:r>
      <w:r w:rsidR="009B512C">
        <w:rPr>
          <w:rFonts w:ascii="Arial" w:hAnsi="Arial" w:cs="Arial"/>
          <w:sz w:val="24"/>
          <w:szCs w:val="24"/>
        </w:rPr>
        <w:t xml:space="preserve">PT Guidance </w:t>
      </w:r>
      <w:r w:rsidR="009B512C">
        <w:rPr>
          <w:rFonts w:ascii="Arial" w:hAnsi="Arial" w:cs="Arial"/>
          <w:sz w:val="24"/>
          <w:szCs w:val="24"/>
        </w:rPr>
        <w:tab/>
        <w:t>Macbeth</w:t>
      </w:r>
      <w:r w:rsidR="002A482F" w:rsidRPr="00750938">
        <w:rPr>
          <w:rFonts w:ascii="Arial" w:hAnsi="Arial" w:cs="Arial"/>
          <w:sz w:val="24"/>
          <w:szCs w:val="24"/>
        </w:rPr>
        <w:t xml:space="preserve"> House</w:t>
      </w:r>
      <w:r w:rsidR="002A054C" w:rsidRPr="00750938">
        <w:rPr>
          <w:rFonts w:ascii="Arial" w:hAnsi="Arial" w:cs="Arial"/>
          <w:sz w:val="24"/>
          <w:szCs w:val="24"/>
        </w:rPr>
        <w:t xml:space="preserve"> </w:t>
      </w:r>
      <w:r w:rsidR="00833D2C">
        <w:rPr>
          <w:rFonts w:ascii="Arial" w:hAnsi="Arial" w:cs="Arial"/>
          <w:sz w:val="24"/>
          <w:szCs w:val="24"/>
        </w:rPr>
        <w:tab/>
      </w:r>
      <w:r w:rsidR="009B512C">
        <w:rPr>
          <w:rFonts w:ascii="Arial" w:hAnsi="Arial" w:cs="Arial"/>
          <w:sz w:val="24"/>
          <w:szCs w:val="24"/>
        </w:rPr>
        <w:t>01224-717522</w:t>
      </w:r>
    </w:p>
    <w:p w:rsidR="002A054C" w:rsidRPr="00750938" w:rsidRDefault="009B512C" w:rsidP="002A1C5E">
      <w:pPr>
        <w:pStyle w:val="NoSpacing"/>
        <w:rPr>
          <w:rFonts w:ascii="Arial" w:hAnsi="Arial" w:cs="Arial"/>
          <w:sz w:val="24"/>
          <w:szCs w:val="24"/>
        </w:rPr>
      </w:pPr>
      <w:r>
        <w:rPr>
          <w:rFonts w:ascii="Arial" w:hAnsi="Arial" w:cs="Arial"/>
          <w:sz w:val="24"/>
          <w:szCs w:val="24"/>
        </w:rPr>
        <w:t xml:space="preserve">Mrs Lowson </w:t>
      </w:r>
      <w:r w:rsidR="002A482F" w:rsidRPr="00750938">
        <w:rPr>
          <w:rFonts w:ascii="Arial" w:hAnsi="Arial" w:cs="Arial"/>
          <w:sz w:val="24"/>
          <w:szCs w:val="24"/>
        </w:rPr>
        <w:t xml:space="preserve"> </w:t>
      </w:r>
      <w:r w:rsidR="002A054C" w:rsidRPr="00750938">
        <w:rPr>
          <w:rFonts w:ascii="Arial" w:hAnsi="Arial" w:cs="Arial"/>
          <w:sz w:val="24"/>
          <w:szCs w:val="24"/>
        </w:rPr>
        <w:t xml:space="preserve"> </w:t>
      </w:r>
      <w:r>
        <w:rPr>
          <w:rFonts w:ascii="Arial" w:hAnsi="Arial" w:cs="Arial"/>
          <w:sz w:val="24"/>
          <w:szCs w:val="24"/>
        </w:rPr>
        <w:tab/>
        <w:t xml:space="preserve">PT Guidance </w:t>
      </w:r>
      <w:r>
        <w:rPr>
          <w:rFonts w:ascii="Arial" w:hAnsi="Arial" w:cs="Arial"/>
          <w:sz w:val="24"/>
          <w:szCs w:val="24"/>
        </w:rPr>
        <w:tab/>
        <w:t>Stuart</w:t>
      </w:r>
      <w:r w:rsidR="002A482F" w:rsidRPr="00750938">
        <w:rPr>
          <w:rFonts w:ascii="Arial" w:hAnsi="Arial" w:cs="Arial"/>
          <w:sz w:val="24"/>
          <w:szCs w:val="24"/>
        </w:rPr>
        <w:t xml:space="preserve"> House</w:t>
      </w:r>
      <w:r w:rsidR="002A054C" w:rsidRPr="00750938">
        <w:rPr>
          <w:rFonts w:ascii="Arial" w:hAnsi="Arial" w:cs="Arial"/>
          <w:sz w:val="24"/>
          <w:szCs w:val="24"/>
        </w:rPr>
        <w:t xml:space="preserve"> </w:t>
      </w:r>
      <w:r w:rsidR="002A482F" w:rsidRPr="00750938">
        <w:rPr>
          <w:rFonts w:ascii="Arial" w:hAnsi="Arial" w:cs="Arial"/>
          <w:sz w:val="24"/>
          <w:szCs w:val="24"/>
        </w:rPr>
        <w:tab/>
      </w:r>
      <w:r>
        <w:rPr>
          <w:rFonts w:ascii="Arial" w:hAnsi="Arial" w:cs="Arial"/>
          <w:sz w:val="24"/>
          <w:szCs w:val="24"/>
        </w:rPr>
        <w:t>01224-717525</w:t>
      </w:r>
    </w:p>
    <w:p w:rsidR="002A054C" w:rsidRDefault="00C37149" w:rsidP="002A1C5E">
      <w:pPr>
        <w:pStyle w:val="NoSpacing"/>
        <w:rPr>
          <w:rFonts w:ascii="Arial" w:hAnsi="Arial" w:cs="Arial"/>
          <w:sz w:val="24"/>
          <w:szCs w:val="24"/>
        </w:rPr>
      </w:pPr>
      <w:r>
        <w:rPr>
          <w:rFonts w:ascii="Arial" w:hAnsi="Arial" w:cs="Arial"/>
          <w:sz w:val="24"/>
          <w:szCs w:val="24"/>
        </w:rPr>
        <w:t>Mrs Alla</w:t>
      </w:r>
      <w:r w:rsidR="004566E9">
        <w:rPr>
          <w:rFonts w:ascii="Arial" w:hAnsi="Arial" w:cs="Arial"/>
          <w:sz w:val="24"/>
          <w:szCs w:val="24"/>
        </w:rPr>
        <w:t xml:space="preserve">n      </w:t>
      </w:r>
      <w:r w:rsidR="002A482F" w:rsidRPr="00750938">
        <w:rPr>
          <w:rFonts w:ascii="Arial" w:hAnsi="Arial" w:cs="Arial"/>
          <w:sz w:val="24"/>
          <w:szCs w:val="24"/>
        </w:rPr>
        <w:t xml:space="preserve"> </w:t>
      </w:r>
      <w:r w:rsidR="002A482F" w:rsidRPr="00750938">
        <w:rPr>
          <w:rFonts w:ascii="Arial" w:hAnsi="Arial" w:cs="Arial"/>
          <w:sz w:val="24"/>
          <w:szCs w:val="24"/>
        </w:rPr>
        <w:tab/>
      </w:r>
      <w:r w:rsidR="004566E9">
        <w:rPr>
          <w:rFonts w:ascii="Arial" w:hAnsi="Arial" w:cs="Arial"/>
          <w:sz w:val="24"/>
          <w:szCs w:val="24"/>
        </w:rPr>
        <w:t xml:space="preserve">PT Guidance </w:t>
      </w:r>
      <w:r w:rsidR="002A482F" w:rsidRPr="00750938">
        <w:rPr>
          <w:rFonts w:ascii="Arial" w:hAnsi="Arial" w:cs="Arial"/>
          <w:sz w:val="24"/>
          <w:szCs w:val="24"/>
        </w:rPr>
        <w:tab/>
      </w:r>
      <w:r w:rsidR="004566E9">
        <w:rPr>
          <w:rFonts w:ascii="Arial" w:hAnsi="Arial" w:cs="Arial"/>
          <w:sz w:val="24"/>
          <w:szCs w:val="24"/>
        </w:rPr>
        <w:t xml:space="preserve">Wallace </w:t>
      </w:r>
      <w:r w:rsidR="002A054C" w:rsidRPr="00750938">
        <w:rPr>
          <w:rFonts w:ascii="Arial" w:hAnsi="Arial" w:cs="Arial"/>
          <w:sz w:val="24"/>
          <w:szCs w:val="24"/>
        </w:rPr>
        <w:t>House</w:t>
      </w:r>
      <w:r w:rsidR="002A482F" w:rsidRPr="00750938">
        <w:rPr>
          <w:rFonts w:ascii="Arial" w:hAnsi="Arial" w:cs="Arial"/>
          <w:sz w:val="24"/>
          <w:szCs w:val="24"/>
        </w:rPr>
        <w:tab/>
      </w:r>
      <w:r w:rsidR="004566E9">
        <w:rPr>
          <w:rFonts w:ascii="Arial" w:hAnsi="Arial" w:cs="Arial"/>
          <w:sz w:val="24"/>
          <w:szCs w:val="24"/>
        </w:rPr>
        <w:t>01224-717523</w:t>
      </w:r>
    </w:p>
    <w:p w:rsidR="004566E9" w:rsidRPr="00750938" w:rsidRDefault="004566E9" w:rsidP="002A1C5E">
      <w:pPr>
        <w:pStyle w:val="NoSpacing"/>
        <w:rPr>
          <w:rFonts w:ascii="Arial" w:hAnsi="Arial" w:cs="Arial"/>
          <w:sz w:val="24"/>
          <w:szCs w:val="24"/>
        </w:rPr>
      </w:pPr>
    </w:p>
    <w:p w:rsidR="002A482F" w:rsidRDefault="002A482F" w:rsidP="002A1C5E">
      <w:pPr>
        <w:pStyle w:val="NoSpacing"/>
        <w:rPr>
          <w:rFonts w:ascii="Arial" w:hAnsi="Arial" w:cs="Arial"/>
          <w:b/>
          <w:sz w:val="28"/>
          <w:szCs w:val="28"/>
          <w:u w:val="single"/>
        </w:rPr>
      </w:pPr>
    </w:p>
    <w:p w:rsidR="002A054C" w:rsidRDefault="002A054C" w:rsidP="002A1C5E">
      <w:pPr>
        <w:pStyle w:val="NoSpacing"/>
        <w:rPr>
          <w:rFonts w:ascii="Arial" w:hAnsi="Arial" w:cs="Arial"/>
          <w:b/>
          <w:sz w:val="24"/>
          <w:szCs w:val="24"/>
          <w:u w:val="single"/>
        </w:rPr>
      </w:pPr>
      <w:r w:rsidRPr="00750938">
        <w:rPr>
          <w:rFonts w:ascii="Arial" w:hAnsi="Arial" w:cs="Arial"/>
          <w:b/>
          <w:sz w:val="24"/>
          <w:szCs w:val="24"/>
          <w:u w:val="single"/>
        </w:rPr>
        <w:t>Useful websites</w:t>
      </w:r>
    </w:p>
    <w:p w:rsidR="004E5318" w:rsidRPr="00750938" w:rsidRDefault="004E5318" w:rsidP="002A1C5E">
      <w:pPr>
        <w:pStyle w:val="NoSpacing"/>
        <w:rPr>
          <w:rFonts w:ascii="Arial" w:hAnsi="Arial" w:cs="Arial"/>
          <w:sz w:val="24"/>
          <w:szCs w:val="24"/>
        </w:rPr>
      </w:pPr>
    </w:p>
    <w:p w:rsidR="002A054C" w:rsidRDefault="00F875FA" w:rsidP="002A1C5E">
      <w:pPr>
        <w:pStyle w:val="NoSpacing"/>
        <w:rPr>
          <w:rStyle w:val="Hyperlink"/>
          <w:rFonts w:ascii="Arial" w:hAnsi="Arial" w:cs="Arial"/>
          <w:sz w:val="24"/>
          <w:szCs w:val="24"/>
        </w:rPr>
      </w:pPr>
      <w:hyperlink r:id="rId6" w:history="1">
        <w:r w:rsidR="002A054C" w:rsidRPr="00750938">
          <w:rPr>
            <w:rStyle w:val="Hyperlink"/>
            <w:rFonts w:ascii="Arial" w:hAnsi="Arial" w:cs="Arial"/>
            <w:sz w:val="24"/>
            <w:szCs w:val="24"/>
          </w:rPr>
          <w:t>www.kidscape.org.uk</w:t>
        </w:r>
      </w:hyperlink>
    </w:p>
    <w:p w:rsidR="004E5318" w:rsidRPr="00750938" w:rsidRDefault="004E5318" w:rsidP="002A1C5E">
      <w:pPr>
        <w:pStyle w:val="NoSpacing"/>
        <w:rPr>
          <w:rFonts w:ascii="Arial" w:hAnsi="Arial" w:cs="Arial"/>
          <w:sz w:val="24"/>
          <w:szCs w:val="24"/>
        </w:rPr>
      </w:pPr>
    </w:p>
    <w:p w:rsidR="002A054C" w:rsidRDefault="00F875FA" w:rsidP="002A1C5E">
      <w:pPr>
        <w:pStyle w:val="NoSpacing"/>
        <w:rPr>
          <w:rStyle w:val="Hyperlink"/>
          <w:rFonts w:ascii="Arial" w:hAnsi="Arial" w:cs="Arial"/>
          <w:sz w:val="24"/>
          <w:szCs w:val="24"/>
        </w:rPr>
      </w:pPr>
      <w:hyperlink r:id="rId7" w:history="1">
        <w:r w:rsidR="002A054C" w:rsidRPr="00750938">
          <w:rPr>
            <w:rStyle w:val="Hyperlink"/>
            <w:rFonts w:ascii="Arial" w:hAnsi="Arial" w:cs="Arial"/>
            <w:sz w:val="24"/>
            <w:szCs w:val="24"/>
          </w:rPr>
          <w:t>www.childline.org.uk</w:t>
        </w:r>
      </w:hyperlink>
    </w:p>
    <w:p w:rsidR="004E5318" w:rsidRPr="00750938" w:rsidRDefault="004E5318" w:rsidP="002A1C5E">
      <w:pPr>
        <w:pStyle w:val="NoSpacing"/>
        <w:rPr>
          <w:rFonts w:ascii="Arial" w:hAnsi="Arial" w:cs="Arial"/>
          <w:sz w:val="24"/>
          <w:szCs w:val="24"/>
        </w:rPr>
      </w:pPr>
    </w:p>
    <w:p w:rsidR="002A054C" w:rsidRDefault="00F875FA" w:rsidP="002A1C5E">
      <w:pPr>
        <w:pStyle w:val="NoSpacing"/>
        <w:rPr>
          <w:rFonts w:ascii="Arial" w:hAnsi="Arial" w:cs="Arial"/>
          <w:sz w:val="24"/>
          <w:szCs w:val="24"/>
        </w:rPr>
      </w:pPr>
      <w:hyperlink r:id="rId8" w:history="1">
        <w:r w:rsidR="00750938" w:rsidRPr="00750938">
          <w:rPr>
            <w:rStyle w:val="Hyperlink"/>
            <w:rFonts w:ascii="Arial" w:hAnsi="Arial" w:cs="Arial"/>
            <w:sz w:val="24"/>
            <w:szCs w:val="24"/>
          </w:rPr>
          <w:t>www.anti-bullyingalliance.org.uk</w:t>
        </w:r>
      </w:hyperlink>
      <w:r w:rsidR="00750938" w:rsidRPr="00750938">
        <w:rPr>
          <w:rFonts w:ascii="Arial" w:hAnsi="Arial" w:cs="Arial"/>
          <w:sz w:val="24"/>
          <w:szCs w:val="24"/>
        </w:rPr>
        <w:t xml:space="preserve"> </w:t>
      </w:r>
    </w:p>
    <w:p w:rsidR="004E5318" w:rsidRPr="00750938" w:rsidRDefault="004E5318" w:rsidP="002A1C5E">
      <w:pPr>
        <w:pStyle w:val="NoSpacing"/>
        <w:rPr>
          <w:rFonts w:ascii="Arial" w:hAnsi="Arial" w:cs="Arial"/>
          <w:sz w:val="24"/>
          <w:szCs w:val="24"/>
        </w:rPr>
      </w:pPr>
    </w:p>
    <w:p w:rsidR="002A054C" w:rsidRDefault="002A054C" w:rsidP="002A1C5E">
      <w:pPr>
        <w:pStyle w:val="NoSpacing"/>
        <w:rPr>
          <w:rFonts w:ascii="Arial" w:hAnsi="Arial" w:cs="Arial"/>
          <w:sz w:val="24"/>
          <w:szCs w:val="24"/>
        </w:rPr>
      </w:pPr>
      <w:r w:rsidRPr="00750938">
        <w:rPr>
          <w:rFonts w:ascii="Arial" w:hAnsi="Arial" w:cs="Arial"/>
          <w:sz w:val="24"/>
          <w:szCs w:val="24"/>
        </w:rPr>
        <w:t>Bullying: tips for parents – Live Well – NHS Choices</w:t>
      </w:r>
    </w:p>
    <w:p w:rsidR="004E5318" w:rsidRDefault="004E5318" w:rsidP="002A1C5E">
      <w:pPr>
        <w:pStyle w:val="NoSpacing"/>
        <w:rPr>
          <w:rFonts w:ascii="Arial" w:hAnsi="Arial" w:cs="Arial"/>
          <w:sz w:val="24"/>
          <w:szCs w:val="24"/>
        </w:rPr>
      </w:pPr>
    </w:p>
    <w:p w:rsidR="00750938" w:rsidRDefault="00F875FA" w:rsidP="002A1C5E">
      <w:pPr>
        <w:pStyle w:val="NoSpacing"/>
        <w:rPr>
          <w:rStyle w:val="Hyperlink"/>
          <w:rFonts w:ascii="Arial" w:hAnsi="Arial" w:cs="Arial"/>
          <w:sz w:val="24"/>
          <w:szCs w:val="24"/>
        </w:rPr>
      </w:pPr>
      <w:hyperlink r:id="rId9" w:history="1">
        <w:r w:rsidR="00750938" w:rsidRPr="00DC02D6">
          <w:rPr>
            <w:rStyle w:val="Hyperlink"/>
            <w:rFonts w:ascii="Arial" w:hAnsi="Arial" w:cs="Arial"/>
            <w:sz w:val="24"/>
            <w:szCs w:val="24"/>
          </w:rPr>
          <w:t>www.respectme.org.uk</w:t>
        </w:r>
      </w:hyperlink>
    </w:p>
    <w:p w:rsidR="004E5318" w:rsidRDefault="004E5318" w:rsidP="002A1C5E">
      <w:pPr>
        <w:pStyle w:val="NoSpacing"/>
        <w:rPr>
          <w:rFonts w:ascii="Arial" w:hAnsi="Arial" w:cs="Arial"/>
          <w:sz w:val="24"/>
          <w:szCs w:val="24"/>
        </w:rPr>
      </w:pPr>
    </w:p>
    <w:p w:rsidR="00750938" w:rsidRDefault="00F875FA" w:rsidP="002A1C5E">
      <w:pPr>
        <w:pStyle w:val="NoSpacing"/>
        <w:rPr>
          <w:rStyle w:val="Hyperlink"/>
          <w:rFonts w:ascii="Arial" w:hAnsi="Arial" w:cs="Arial"/>
          <w:sz w:val="24"/>
          <w:szCs w:val="24"/>
        </w:rPr>
      </w:pPr>
      <w:hyperlink r:id="rId10" w:history="1">
        <w:r w:rsidR="00750938" w:rsidRPr="00DC02D6">
          <w:rPr>
            <w:rStyle w:val="Hyperlink"/>
            <w:rFonts w:ascii="Arial" w:hAnsi="Arial" w:cs="Arial"/>
            <w:sz w:val="24"/>
            <w:szCs w:val="24"/>
          </w:rPr>
          <w:t>www.seemescotland.org</w:t>
        </w:r>
      </w:hyperlink>
    </w:p>
    <w:p w:rsidR="004E5318" w:rsidRDefault="004E5318" w:rsidP="002A1C5E">
      <w:pPr>
        <w:pStyle w:val="NoSpacing"/>
        <w:rPr>
          <w:rFonts w:ascii="Arial" w:hAnsi="Arial" w:cs="Arial"/>
          <w:sz w:val="24"/>
          <w:szCs w:val="24"/>
        </w:rPr>
      </w:pPr>
    </w:p>
    <w:p w:rsidR="00750938" w:rsidRDefault="00F875FA" w:rsidP="002A1C5E">
      <w:pPr>
        <w:pStyle w:val="NoSpacing"/>
        <w:rPr>
          <w:rStyle w:val="Hyperlink"/>
          <w:rFonts w:ascii="Arial" w:hAnsi="Arial" w:cs="Arial"/>
          <w:sz w:val="24"/>
          <w:szCs w:val="24"/>
        </w:rPr>
      </w:pPr>
      <w:hyperlink r:id="rId11" w:history="1">
        <w:r w:rsidR="00750938" w:rsidRPr="00DC02D6">
          <w:rPr>
            <w:rStyle w:val="Hyperlink"/>
            <w:rFonts w:ascii="Arial" w:hAnsi="Arial" w:cs="Arial"/>
            <w:sz w:val="24"/>
            <w:szCs w:val="24"/>
          </w:rPr>
          <w:t>www.stonewall.org.uk</w:t>
        </w:r>
      </w:hyperlink>
    </w:p>
    <w:p w:rsidR="004E5318" w:rsidRDefault="004E5318" w:rsidP="002A1C5E">
      <w:pPr>
        <w:pStyle w:val="NoSpacing"/>
        <w:rPr>
          <w:rFonts w:ascii="Arial" w:hAnsi="Arial" w:cs="Arial"/>
          <w:sz w:val="24"/>
          <w:szCs w:val="24"/>
        </w:rPr>
      </w:pPr>
    </w:p>
    <w:p w:rsidR="002C3775" w:rsidRPr="00750938" w:rsidRDefault="00750938" w:rsidP="00750938">
      <w:pPr>
        <w:pStyle w:val="NoSpacing"/>
        <w:rPr>
          <w:rFonts w:ascii="Arial" w:hAnsi="Arial" w:cs="Arial"/>
          <w:sz w:val="24"/>
          <w:szCs w:val="24"/>
        </w:rPr>
      </w:pPr>
      <w:r>
        <w:rPr>
          <w:rFonts w:ascii="Arial" w:hAnsi="Arial" w:cs="Arial"/>
          <w:sz w:val="24"/>
          <w:szCs w:val="24"/>
        </w:rPr>
        <w:t>www.unicef.org.uk/rights-respecting-schools</w:t>
      </w:r>
    </w:p>
    <w:sectPr w:rsidR="002C3775" w:rsidRPr="00750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97C66"/>
    <w:multiLevelType w:val="hybridMultilevel"/>
    <w:tmpl w:val="629E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78C5CE8"/>
    <w:multiLevelType w:val="hybridMultilevel"/>
    <w:tmpl w:val="DCF8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75951E7"/>
    <w:multiLevelType w:val="hybridMultilevel"/>
    <w:tmpl w:val="856E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4C"/>
    <w:rsid w:val="0003615D"/>
    <w:rsid w:val="00134B17"/>
    <w:rsid w:val="00181210"/>
    <w:rsid w:val="002A054C"/>
    <w:rsid w:val="002A1C5E"/>
    <w:rsid w:val="002A482F"/>
    <w:rsid w:val="002C057D"/>
    <w:rsid w:val="002F5FA9"/>
    <w:rsid w:val="003A2AB7"/>
    <w:rsid w:val="003C3CA2"/>
    <w:rsid w:val="004566E9"/>
    <w:rsid w:val="004E5318"/>
    <w:rsid w:val="006D28CE"/>
    <w:rsid w:val="006F72E7"/>
    <w:rsid w:val="00750938"/>
    <w:rsid w:val="00833D2C"/>
    <w:rsid w:val="009B512C"/>
    <w:rsid w:val="00B2525E"/>
    <w:rsid w:val="00C37149"/>
    <w:rsid w:val="00C860D9"/>
    <w:rsid w:val="00D25B2A"/>
    <w:rsid w:val="00D8247C"/>
    <w:rsid w:val="00F8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BBDA0-A620-4625-A90B-7CB8B6EF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5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54C"/>
    <w:rPr>
      <w:color w:val="0563C1" w:themeColor="hyperlink"/>
      <w:u w:val="single"/>
    </w:rPr>
  </w:style>
  <w:style w:type="paragraph" w:styleId="ListParagraph">
    <w:name w:val="List Paragraph"/>
    <w:basedOn w:val="Normal"/>
    <w:uiPriority w:val="34"/>
    <w:qFormat/>
    <w:rsid w:val="002A054C"/>
    <w:pPr>
      <w:ind w:left="720"/>
      <w:contextualSpacing/>
    </w:pPr>
  </w:style>
  <w:style w:type="paragraph" w:styleId="NoSpacing">
    <w:name w:val="No Spacing"/>
    <w:uiPriority w:val="1"/>
    <w:qFormat/>
    <w:rsid w:val="002A1C5E"/>
    <w:pPr>
      <w:spacing w:after="0" w:line="240" w:lineRule="auto"/>
    </w:pPr>
  </w:style>
  <w:style w:type="paragraph" w:styleId="BalloonText">
    <w:name w:val="Balloon Text"/>
    <w:basedOn w:val="Normal"/>
    <w:link w:val="BalloonTextChar"/>
    <w:uiPriority w:val="99"/>
    <w:semiHidden/>
    <w:unhideWhenUsed/>
    <w:rsid w:val="00036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ullyingallian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dscape.org.uk" TargetMode="External"/><Relationship Id="rId11" Type="http://schemas.openxmlformats.org/officeDocument/2006/relationships/hyperlink" Target="http://www.stonewall.org.uk" TargetMode="External"/><Relationship Id="rId5" Type="http://schemas.openxmlformats.org/officeDocument/2006/relationships/image" Target="media/image1.JPG"/><Relationship Id="rId10" Type="http://schemas.openxmlformats.org/officeDocument/2006/relationships/hyperlink" Target="http://www.seemescotland.org" TargetMode="External"/><Relationship Id="rId4" Type="http://schemas.openxmlformats.org/officeDocument/2006/relationships/webSettings" Target="webSettings.xml"/><Relationship Id="rId9" Type="http://schemas.openxmlformats.org/officeDocument/2006/relationships/hyperlink" Target="http://www.respectm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RennieJ</dc:creator>
  <cp:lastModifiedBy>Lorna Cumming</cp:lastModifiedBy>
  <cp:revision>2</cp:revision>
  <cp:lastPrinted>2016-05-13T08:55:00Z</cp:lastPrinted>
  <dcterms:created xsi:type="dcterms:W3CDTF">2017-09-11T13:18:00Z</dcterms:created>
  <dcterms:modified xsi:type="dcterms:W3CDTF">2017-09-11T13:18:00Z</dcterms:modified>
</cp:coreProperties>
</file>