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F2C" w:rsidRDefault="00874E8A">
      <w:pPr>
        <w:rPr>
          <w:b/>
          <w:sz w:val="28"/>
          <w:szCs w:val="28"/>
          <w:u w:val="single"/>
        </w:rPr>
      </w:pPr>
      <w:r>
        <w:rPr>
          <w:b/>
          <w:sz w:val="28"/>
          <w:szCs w:val="28"/>
          <w:u w:val="single"/>
        </w:rPr>
        <w:t>Owl Pellets – teaching ideas</w:t>
      </w:r>
    </w:p>
    <w:p w:rsidR="00874E8A" w:rsidRDefault="00874E8A">
      <w:pPr>
        <w:rPr>
          <w:b/>
          <w:sz w:val="28"/>
          <w:szCs w:val="28"/>
          <w:u w:val="single"/>
        </w:rPr>
      </w:pPr>
    </w:p>
    <w:p w:rsidR="00874E8A" w:rsidRDefault="00874E8A">
      <w:pPr>
        <w:rPr>
          <w:sz w:val="28"/>
          <w:szCs w:val="28"/>
        </w:rPr>
      </w:pPr>
      <w:r>
        <w:rPr>
          <w:sz w:val="28"/>
          <w:szCs w:val="28"/>
        </w:rPr>
        <w:t xml:space="preserve">Links to literacy – The Owl Who Was Afraid of the Dark </w:t>
      </w:r>
    </w:p>
    <w:p w:rsidR="00874E8A" w:rsidRDefault="00874E8A">
      <w:pPr>
        <w:rPr>
          <w:sz w:val="28"/>
          <w:szCs w:val="28"/>
        </w:rPr>
      </w:pPr>
      <w:r>
        <w:rPr>
          <w:sz w:val="28"/>
          <w:szCs w:val="28"/>
        </w:rPr>
        <w:t xml:space="preserve">                                    Owl Babies</w:t>
      </w:r>
    </w:p>
    <w:p w:rsidR="00874E8A" w:rsidRDefault="00874E8A">
      <w:pPr>
        <w:rPr>
          <w:sz w:val="28"/>
          <w:szCs w:val="28"/>
        </w:rPr>
      </w:pPr>
    </w:p>
    <w:p w:rsidR="00874E8A" w:rsidRDefault="00874E8A" w:rsidP="00874E8A">
      <w:pPr>
        <w:rPr>
          <w:b/>
          <w:bCs/>
          <w:sz w:val="28"/>
          <w:szCs w:val="28"/>
        </w:rPr>
      </w:pPr>
      <w:proofErr w:type="spellStart"/>
      <w:r>
        <w:rPr>
          <w:b/>
          <w:sz w:val="28"/>
          <w:szCs w:val="28"/>
        </w:rPr>
        <w:t>CfE</w:t>
      </w:r>
      <w:proofErr w:type="spellEnd"/>
      <w:r>
        <w:rPr>
          <w:b/>
          <w:sz w:val="28"/>
          <w:szCs w:val="28"/>
        </w:rPr>
        <w:t xml:space="preserve"> Links - </w:t>
      </w:r>
      <w:r w:rsidRPr="00874E8A">
        <w:rPr>
          <w:b/>
          <w:bCs/>
          <w:sz w:val="28"/>
          <w:szCs w:val="28"/>
        </w:rPr>
        <w:t>Planet Earth: Biodiversity and Interdependence</w:t>
      </w:r>
      <w:r>
        <w:rPr>
          <w:b/>
          <w:bCs/>
          <w:sz w:val="28"/>
          <w:szCs w:val="28"/>
        </w:rPr>
        <w:t xml:space="preserve"> (SCN 0-02a-2-02a)</w:t>
      </w:r>
    </w:p>
    <w:p w:rsidR="00874E8A" w:rsidRDefault="00874E8A" w:rsidP="00874E8A">
      <w:pPr>
        <w:rPr>
          <w:b/>
          <w:bCs/>
          <w:sz w:val="28"/>
          <w:szCs w:val="28"/>
        </w:rPr>
      </w:pPr>
    </w:p>
    <w:p w:rsidR="00874E8A" w:rsidRDefault="00874E8A" w:rsidP="00874E8A">
      <w:pPr>
        <w:rPr>
          <w:bCs/>
          <w:sz w:val="28"/>
          <w:szCs w:val="28"/>
        </w:rPr>
      </w:pPr>
      <w:r>
        <w:rPr>
          <w:bCs/>
          <w:sz w:val="28"/>
          <w:szCs w:val="28"/>
        </w:rPr>
        <w:t>How are owl pellets formed? (</w:t>
      </w:r>
      <w:proofErr w:type="gramStart"/>
      <w:r>
        <w:rPr>
          <w:bCs/>
          <w:sz w:val="28"/>
          <w:szCs w:val="28"/>
        </w:rPr>
        <w:t>background</w:t>
      </w:r>
      <w:proofErr w:type="gramEnd"/>
      <w:r>
        <w:rPr>
          <w:bCs/>
          <w:sz w:val="28"/>
          <w:szCs w:val="28"/>
        </w:rPr>
        <w:t xml:space="preserve"> for teachers)</w:t>
      </w:r>
    </w:p>
    <w:p w:rsidR="00874E8A" w:rsidRPr="00874E8A" w:rsidRDefault="00874E8A" w:rsidP="00874E8A">
      <w:pPr>
        <w:rPr>
          <w:sz w:val="28"/>
          <w:szCs w:val="28"/>
        </w:rPr>
      </w:pPr>
      <w:r w:rsidRPr="00874E8A">
        <w:rPr>
          <w:sz w:val="28"/>
          <w:szCs w:val="28"/>
        </w:rPr>
        <w:t>Owls cannot chew their food so bones and fur tend to be swallowed</w:t>
      </w:r>
    </w:p>
    <w:p w:rsidR="00874E8A" w:rsidRPr="00874E8A" w:rsidRDefault="00874E8A" w:rsidP="00874E8A">
      <w:pPr>
        <w:rPr>
          <w:sz w:val="28"/>
          <w:szCs w:val="28"/>
        </w:rPr>
      </w:pPr>
      <w:r w:rsidRPr="00874E8A">
        <w:rPr>
          <w:sz w:val="28"/>
          <w:szCs w:val="28"/>
        </w:rPr>
        <w:t xml:space="preserve">Owls have no Crop (most other birds have this loose sac in the throat that serves as storage for food for later consumption) Since </w:t>
      </w:r>
      <w:proofErr w:type="gramStart"/>
      <w:r w:rsidRPr="00874E8A">
        <w:rPr>
          <w:sz w:val="28"/>
          <w:szCs w:val="28"/>
        </w:rPr>
        <w:t>owls</w:t>
      </w:r>
      <w:proofErr w:type="gramEnd"/>
      <w:r w:rsidRPr="00874E8A">
        <w:rPr>
          <w:sz w:val="28"/>
          <w:szCs w:val="28"/>
        </w:rPr>
        <w:t xml:space="preserve"> lack this structure food is passed directly into their digestive system</w:t>
      </w:r>
    </w:p>
    <w:p w:rsidR="00874E8A" w:rsidRPr="00874E8A" w:rsidRDefault="00874E8A" w:rsidP="00874E8A">
      <w:pPr>
        <w:rPr>
          <w:sz w:val="28"/>
          <w:szCs w:val="28"/>
        </w:rPr>
      </w:pPr>
      <w:r w:rsidRPr="00874E8A">
        <w:rPr>
          <w:sz w:val="28"/>
          <w:szCs w:val="28"/>
        </w:rPr>
        <w:t>The stomach of the owl has two parts:</w:t>
      </w:r>
    </w:p>
    <w:p w:rsidR="00000000" w:rsidRPr="00874E8A" w:rsidRDefault="00874E8A" w:rsidP="00874E8A">
      <w:pPr>
        <w:numPr>
          <w:ilvl w:val="0"/>
          <w:numId w:val="1"/>
        </w:numPr>
        <w:rPr>
          <w:sz w:val="28"/>
          <w:szCs w:val="28"/>
        </w:rPr>
      </w:pPr>
      <w:r w:rsidRPr="00874E8A">
        <w:rPr>
          <w:sz w:val="28"/>
          <w:szCs w:val="28"/>
        </w:rPr>
        <w:t xml:space="preserve">The first part is the glandular stomach or </w:t>
      </w:r>
      <w:proofErr w:type="spellStart"/>
      <w:r w:rsidRPr="00874E8A">
        <w:rPr>
          <w:b/>
          <w:bCs/>
          <w:sz w:val="28"/>
          <w:szCs w:val="28"/>
        </w:rPr>
        <w:t>proventriculus</w:t>
      </w:r>
      <w:proofErr w:type="spellEnd"/>
      <w:r w:rsidRPr="00874E8A">
        <w:rPr>
          <w:sz w:val="28"/>
          <w:szCs w:val="28"/>
        </w:rPr>
        <w:t>,</w:t>
      </w:r>
      <w:r w:rsidRPr="00874E8A">
        <w:rPr>
          <w:sz w:val="28"/>
          <w:szCs w:val="28"/>
        </w:rPr>
        <w:t xml:space="preserve"> which produces enzymes, acids, and mucus that begin the process of digestion.</w:t>
      </w:r>
    </w:p>
    <w:p w:rsidR="00874E8A" w:rsidRPr="00874E8A" w:rsidRDefault="00874E8A" w:rsidP="00874E8A">
      <w:pPr>
        <w:numPr>
          <w:ilvl w:val="0"/>
          <w:numId w:val="1"/>
        </w:numPr>
        <w:rPr>
          <w:sz w:val="28"/>
          <w:szCs w:val="28"/>
        </w:rPr>
      </w:pPr>
      <w:r w:rsidRPr="00874E8A">
        <w:rPr>
          <w:sz w:val="28"/>
          <w:szCs w:val="28"/>
        </w:rPr>
        <w:t xml:space="preserve">The second part is the muscular stomach, called the </w:t>
      </w:r>
      <w:proofErr w:type="spellStart"/>
      <w:r w:rsidRPr="00874E8A">
        <w:rPr>
          <w:b/>
          <w:bCs/>
          <w:sz w:val="28"/>
          <w:szCs w:val="28"/>
        </w:rPr>
        <w:t>ventriculus</w:t>
      </w:r>
      <w:proofErr w:type="spellEnd"/>
      <w:r w:rsidRPr="00874E8A">
        <w:rPr>
          <w:sz w:val="28"/>
          <w:szCs w:val="28"/>
        </w:rPr>
        <w:t xml:space="preserve">, or </w:t>
      </w:r>
      <w:r w:rsidRPr="00874E8A">
        <w:rPr>
          <w:b/>
          <w:bCs/>
          <w:sz w:val="28"/>
          <w:szCs w:val="28"/>
        </w:rPr>
        <w:t>gizzard</w:t>
      </w:r>
      <w:r w:rsidRPr="00874E8A">
        <w:rPr>
          <w:sz w:val="28"/>
          <w:szCs w:val="28"/>
        </w:rPr>
        <w:t>. There are no digestive glands in the gizzard, and in birds of prey, it serves as a filter, holding back insoluble items such as bones, fur, teeth and feathers</w:t>
      </w:r>
      <w:r>
        <w:rPr>
          <w:sz w:val="28"/>
          <w:szCs w:val="28"/>
        </w:rPr>
        <w:t xml:space="preserve">. </w:t>
      </w:r>
      <w:r w:rsidRPr="00874E8A">
        <w:rPr>
          <w:sz w:val="28"/>
          <w:szCs w:val="28"/>
        </w:rPr>
        <w:t>Soft parts of the food are ground by muscular contractions, and allowed to pass through to the rest of the digestive system, which includes the small and large intestine</w:t>
      </w:r>
    </w:p>
    <w:p w:rsidR="00874E8A" w:rsidRPr="00874E8A" w:rsidRDefault="00874E8A" w:rsidP="00874E8A">
      <w:pPr>
        <w:numPr>
          <w:ilvl w:val="0"/>
          <w:numId w:val="1"/>
        </w:numPr>
        <w:rPr>
          <w:sz w:val="28"/>
          <w:szCs w:val="28"/>
        </w:rPr>
      </w:pPr>
      <w:r w:rsidRPr="00874E8A">
        <w:rPr>
          <w:sz w:val="28"/>
          <w:szCs w:val="28"/>
        </w:rPr>
        <w:t xml:space="preserve">Several hours after eating, the indigestible parts (fur, bones, teeth &amp; feathers that are still in the </w:t>
      </w:r>
      <w:proofErr w:type="spellStart"/>
      <w:r w:rsidRPr="00874E8A">
        <w:rPr>
          <w:sz w:val="28"/>
          <w:szCs w:val="28"/>
        </w:rPr>
        <w:t>ventriculus</w:t>
      </w:r>
      <w:proofErr w:type="spellEnd"/>
      <w:r w:rsidRPr="00874E8A">
        <w:rPr>
          <w:sz w:val="28"/>
          <w:szCs w:val="28"/>
        </w:rPr>
        <w:t xml:space="preserve"> or gizzard) are compressed into a </w:t>
      </w:r>
      <w:r w:rsidRPr="00874E8A">
        <w:rPr>
          <w:b/>
          <w:bCs/>
          <w:sz w:val="28"/>
          <w:szCs w:val="28"/>
        </w:rPr>
        <w:t>pellet</w:t>
      </w:r>
      <w:r w:rsidRPr="00874E8A">
        <w:rPr>
          <w:sz w:val="28"/>
          <w:szCs w:val="28"/>
        </w:rPr>
        <w:t xml:space="preserve">. This pellet travels up from the gizzard back to the </w:t>
      </w:r>
      <w:proofErr w:type="spellStart"/>
      <w:r w:rsidRPr="00874E8A">
        <w:rPr>
          <w:sz w:val="28"/>
          <w:szCs w:val="28"/>
        </w:rPr>
        <w:t>proventriculus</w:t>
      </w:r>
      <w:proofErr w:type="spellEnd"/>
      <w:r w:rsidRPr="00874E8A">
        <w:rPr>
          <w:sz w:val="28"/>
          <w:szCs w:val="28"/>
        </w:rPr>
        <w:t>. It will remain there for up to 10 hours before being regurgitated. Because the stored pellet partially blocks the owl's digestive system, new prey cannot be swallowed until the pellet is ejected. Regurgitation often signifies that an owl is ready to eat again. When the owl eats more than one prey item within several hours, the various remains are consolidated into one pellet</w:t>
      </w:r>
    </w:p>
    <w:p w:rsidR="00000000" w:rsidRDefault="00874E8A" w:rsidP="00874E8A">
      <w:pPr>
        <w:ind w:left="360"/>
        <w:rPr>
          <w:sz w:val="28"/>
          <w:szCs w:val="28"/>
        </w:rPr>
      </w:pPr>
    </w:p>
    <w:p w:rsidR="00874E8A" w:rsidRDefault="00874E8A" w:rsidP="00874E8A">
      <w:pPr>
        <w:ind w:left="360"/>
        <w:rPr>
          <w:sz w:val="28"/>
          <w:szCs w:val="28"/>
        </w:rPr>
      </w:pPr>
    </w:p>
    <w:p w:rsidR="00874E8A" w:rsidRDefault="00874E8A" w:rsidP="00874E8A">
      <w:pPr>
        <w:ind w:left="360"/>
        <w:rPr>
          <w:b/>
          <w:sz w:val="28"/>
          <w:szCs w:val="28"/>
        </w:rPr>
      </w:pPr>
      <w:r>
        <w:rPr>
          <w:b/>
          <w:sz w:val="28"/>
          <w:szCs w:val="28"/>
        </w:rPr>
        <w:t>Investigating</w:t>
      </w:r>
    </w:p>
    <w:p w:rsidR="00874E8A" w:rsidRDefault="00874E8A" w:rsidP="00874E8A">
      <w:pPr>
        <w:ind w:left="360"/>
        <w:rPr>
          <w:sz w:val="28"/>
          <w:szCs w:val="28"/>
        </w:rPr>
      </w:pPr>
      <w:r>
        <w:rPr>
          <w:sz w:val="28"/>
          <w:szCs w:val="28"/>
        </w:rPr>
        <w:t xml:space="preserve">Pupils can work in pairs to dissect an owl pellet (wear gloves if wished), using tweezers. The Barn Owl Trust provides identification keys for pupils to investigate whether they have skulls, limbs </w:t>
      </w:r>
      <w:proofErr w:type="spellStart"/>
      <w:r>
        <w:rPr>
          <w:sz w:val="28"/>
          <w:szCs w:val="28"/>
        </w:rPr>
        <w:t>etc</w:t>
      </w:r>
      <w:proofErr w:type="spellEnd"/>
      <w:r>
        <w:rPr>
          <w:sz w:val="28"/>
          <w:szCs w:val="28"/>
        </w:rPr>
        <w:t xml:space="preserve"> in their pellet and what animal they may be from. Using the templates provided, pupils can stick the cards from the </w:t>
      </w:r>
      <w:r>
        <w:rPr>
          <w:sz w:val="28"/>
          <w:szCs w:val="28"/>
        </w:rPr>
        <w:lastRenderedPageBreak/>
        <w:t>animals they have found on to the board, generating a whole class pictogram.</w:t>
      </w:r>
    </w:p>
    <w:p w:rsidR="00874E8A" w:rsidRPr="00874E8A" w:rsidRDefault="00874E8A" w:rsidP="00874E8A">
      <w:pPr>
        <w:ind w:left="360"/>
        <w:rPr>
          <w:sz w:val="28"/>
          <w:szCs w:val="28"/>
        </w:rPr>
      </w:pPr>
      <w:bookmarkStart w:id="0" w:name="_GoBack"/>
      <w:bookmarkEnd w:id="0"/>
    </w:p>
    <w:p w:rsidR="00874E8A" w:rsidRDefault="00874E8A" w:rsidP="00874E8A">
      <w:pPr>
        <w:rPr>
          <w:sz w:val="28"/>
          <w:szCs w:val="28"/>
        </w:rPr>
      </w:pPr>
    </w:p>
    <w:p w:rsidR="00874E8A" w:rsidRPr="00874E8A" w:rsidRDefault="00874E8A" w:rsidP="00874E8A">
      <w:pPr>
        <w:rPr>
          <w:sz w:val="28"/>
          <w:szCs w:val="28"/>
        </w:rPr>
      </w:pPr>
    </w:p>
    <w:p w:rsidR="00874E8A" w:rsidRPr="00874E8A" w:rsidRDefault="00874E8A" w:rsidP="00874E8A">
      <w:pPr>
        <w:rPr>
          <w:sz w:val="28"/>
          <w:szCs w:val="28"/>
        </w:rPr>
      </w:pPr>
    </w:p>
    <w:p w:rsidR="00874E8A" w:rsidRPr="00874E8A" w:rsidRDefault="00874E8A">
      <w:pPr>
        <w:rPr>
          <w:b/>
          <w:sz w:val="28"/>
          <w:szCs w:val="28"/>
        </w:rPr>
      </w:pPr>
    </w:p>
    <w:sectPr w:rsidR="00874E8A" w:rsidRPr="00874E8A" w:rsidSect="00487F2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FA047B"/>
    <w:multiLevelType w:val="hybridMultilevel"/>
    <w:tmpl w:val="135AD520"/>
    <w:lvl w:ilvl="0" w:tplc="D884E97A">
      <w:start w:val="1"/>
      <w:numFmt w:val="bullet"/>
      <w:lvlText w:val="•"/>
      <w:lvlJc w:val="left"/>
      <w:pPr>
        <w:tabs>
          <w:tab w:val="num" w:pos="720"/>
        </w:tabs>
        <w:ind w:left="720" w:hanging="360"/>
      </w:pPr>
      <w:rPr>
        <w:rFonts w:ascii="Arial" w:hAnsi="Arial" w:hint="default"/>
      </w:rPr>
    </w:lvl>
    <w:lvl w:ilvl="1" w:tplc="9B164942" w:tentative="1">
      <w:start w:val="1"/>
      <w:numFmt w:val="bullet"/>
      <w:lvlText w:val="•"/>
      <w:lvlJc w:val="left"/>
      <w:pPr>
        <w:tabs>
          <w:tab w:val="num" w:pos="1440"/>
        </w:tabs>
        <w:ind w:left="1440" w:hanging="360"/>
      </w:pPr>
      <w:rPr>
        <w:rFonts w:ascii="Arial" w:hAnsi="Arial" w:hint="default"/>
      </w:rPr>
    </w:lvl>
    <w:lvl w:ilvl="2" w:tplc="DF7E718C" w:tentative="1">
      <w:start w:val="1"/>
      <w:numFmt w:val="bullet"/>
      <w:lvlText w:val="•"/>
      <w:lvlJc w:val="left"/>
      <w:pPr>
        <w:tabs>
          <w:tab w:val="num" w:pos="2160"/>
        </w:tabs>
        <w:ind w:left="2160" w:hanging="360"/>
      </w:pPr>
      <w:rPr>
        <w:rFonts w:ascii="Arial" w:hAnsi="Arial" w:hint="default"/>
      </w:rPr>
    </w:lvl>
    <w:lvl w:ilvl="3" w:tplc="875A0C0E" w:tentative="1">
      <w:start w:val="1"/>
      <w:numFmt w:val="bullet"/>
      <w:lvlText w:val="•"/>
      <w:lvlJc w:val="left"/>
      <w:pPr>
        <w:tabs>
          <w:tab w:val="num" w:pos="2880"/>
        </w:tabs>
        <w:ind w:left="2880" w:hanging="360"/>
      </w:pPr>
      <w:rPr>
        <w:rFonts w:ascii="Arial" w:hAnsi="Arial" w:hint="default"/>
      </w:rPr>
    </w:lvl>
    <w:lvl w:ilvl="4" w:tplc="D9648644" w:tentative="1">
      <w:start w:val="1"/>
      <w:numFmt w:val="bullet"/>
      <w:lvlText w:val="•"/>
      <w:lvlJc w:val="left"/>
      <w:pPr>
        <w:tabs>
          <w:tab w:val="num" w:pos="3600"/>
        </w:tabs>
        <w:ind w:left="3600" w:hanging="360"/>
      </w:pPr>
      <w:rPr>
        <w:rFonts w:ascii="Arial" w:hAnsi="Arial" w:hint="default"/>
      </w:rPr>
    </w:lvl>
    <w:lvl w:ilvl="5" w:tplc="4C4A3258" w:tentative="1">
      <w:start w:val="1"/>
      <w:numFmt w:val="bullet"/>
      <w:lvlText w:val="•"/>
      <w:lvlJc w:val="left"/>
      <w:pPr>
        <w:tabs>
          <w:tab w:val="num" w:pos="4320"/>
        </w:tabs>
        <w:ind w:left="4320" w:hanging="360"/>
      </w:pPr>
      <w:rPr>
        <w:rFonts w:ascii="Arial" w:hAnsi="Arial" w:hint="default"/>
      </w:rPr>
    </w:lvl>
    <w:lvl w:ilvl="6" w:tplc="D8781DC6" w:tentative="1">
      <w:start w:val="1"/>
      <w:numFmt w:val="bullet"/>
      <w:lvlText w:val="•"/>
      <w:lvlJc w:val="left"/>
      <w:pPr>
        <w:tabs>
          <w:tab w:val="num" w:pos="5040"/>
        </w:tabs>
        <w:ind w:left="5040" w:hanging="360"/>
      </w:pPr>
      <w:rPr>
        <w:rFonts w:ascii="Arial" w:hAnsi="Arial" w:hint="default"/>
      </w:rPr>
    </w:lvl>
    <w:lvl w:ilvl="7" w:tplc="B42225E8" w:tentative="1">
      <w:start w:val="1"/>
      <w:numFmt w:val="bullet"/>
      <w:lvlText w:val="•"/>
      <w:lvlJc w:val="left"/>
      <w:pPr>
        <w:tabs>
          <w:tab w:val="num" w:pos="5760"/>
        </w:tabs>
        <w:ind w:left="5760" w:hanging="360"/>
      </w:pPr>
      <w:rPr>
        <w:rFonts w:ascii="Arial" w:hAnsi="Arial" w:hint="default"/>
      </w:rPr>
    </w:lvl>
    <w:lvl w:ilvl="8" w:tplc="8856E73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E8A"/>
    <w:rsid w:val="00487F2C"/>
    <w:rsid w:val="00874E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F30C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4E8A"/>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4E8A"/>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417134">
      <w:bodyDiv w:val="1"/>
      <w:marLeft w:val="0"/>
      <w:marRight w:val="0"/>
      <w:marTop w:val="0"/>
      <w:marBottom w:val="0"/>
      <w:divBdr>
        <w:top w:val="none" w:sz="0" w:space="0" w:color="auto"/>
        <w:left w:val="none" w:sz="0" w:space="0" w:color="auto"/>
        <w:bottom w:val="none" w:sz="0" w:space="0" w:color="auto"/>
        <w:right w:val="none" w:sz="0" w:space="0" w:color="auto"/>
      </w:divBdr>
    </w:div>
    <w:div w:id="962006867">
      <w:bodyDiv w:val="1"/>
      <w:marLeft w:val="0"/>
      <w:marRight w:val="0"/>
      <w:marTop w:val="0"/>
      <w:marBottom w:val="0"/>
      <w:divBdr>
        <w:top w:val="none" w:sz="0" w:space="0" w:color="auto"/>
        <w:left w:val="none" w:sz="0" w:space="0" w:color="auto"/>
        <w:bottom w:val="none" w:sz="0" w:space="0" w:color="auto"/>
        <w:right w:val="none" w:sz="0" w:space="0" w:color="auto"/>
      </w:divBdr>
      <w:divsChild>
        <w:div w:id="228006448">
          <w:marLeft w:val="547"/>
          <w:marRight w:val="0"/>
          <w:marTop w:val="106"/>
          <w:marBottom w:val="0"/>
          <w:divBdr>
            <w:top w:val="none" w:sz="0" w:space="0" w:color="auto"/>
            <w:left w:val="none" w:sz="0" w:space="0" w:color="auto"/>
            <w:bottom w:val="none" w:sz="0" w:space="0" w:color="auto"/>
            <w:right w:val="none" w:sz="0" w:space="0" w:color="auto"/>
          </w:divBdr>
        </w:div>
        <w:div w:id="1178037003">
          <w:marLeft w:val="547"/>
          <w:marRight w:val="0"/>
          <w:marTop w:val="106"/>
          <w:marBottom w:val="0"/>
          <w:divBdr>
            <w:top w:val="none" w:sz="0" w:space="0" w:color="auto"/>
            <w:left w:val="none" w:sz="0" w:space="0" w:color="auto"/>
            <w:bottom w:val="none" w:sz="0" w:space="0" w:color="auto"/>
            <w:right w:val="none" w:sz="0" w:space="0" w:color="auto"/>
          </w:divBdr>
        </w:div>
      </w:divsChild>
    </w:div>
    <w:div w:id="21084249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319</Words>
  <Characters>1821</Characters>
  <Application>Microsoft Macintosh Word</Application>
  <DocSecurity>0</DocSecurity>
  <Lines>15</Lines>
  <Paragraphs>4</Paragraphs>
  <ScaleCrop>false</ScaleCrop>
  <Company/>
  <LinksUpToDate>false</LinksUpToDate>
  <CharactersWithSpaces>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Me</cp:lastModifiedBy>
  <cp:revision>1</cp:revision>
  <dcterms:created xsi:type="dcterms:W3CDTF">2018-01-16T15:26:00Z</dcterms:created>
  <dcterms:modified xsi:type="dcterms:W3CDTF">2018-01-16T15:36:00Z</dcterms:modified>
</cp:coreProperties>
</file>