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EF" w:rsidRPr="007207EF" w:rsidRDefault="007207EF" w:rsidP="007207EF">
      <w:pPr>
        <w:rPr>
          <w:b/>
        </w:rPr>
      </w:pPr>
      <w:bookmarkStart w:id="0" w:name="_GoBack"/>
      <w:bookmarkEnd w:id="0"/>
    </w:p>
    <w:p w:rsidR="007207EF" w:rsidRPr="007207EF" w:rsidRDefault="007207EF" w:rsidP="007207EF">
      <w:pPr>
        <w:spacing w:line="360" w:lineRule="auto"/>
        <w:rPr>
          <w:rFonts w:ascii="Arial" w:hAnsi="Arial" w:cs="Arial"/>
          <w:sz w:val="20"/>
          <w:szCs w:val="20"/>
        </w:rPr>
      </w:pPr>
      <w:r w:rsidRPr="007207EF">
        <w:rPr>
          <w:rFonts w:ascii="Arial" w:hAnsi="Arial" w:cs="Arial"/>
          <w:b/>
          <w:sz w:val="20"/>
          <w:szCs w:val="20"/>
        </w:rPr>
        <w:t>Significant Aspects of Learning at Early Level</w:t>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r w:rsidRPr="007207EF">
        <w:rPr>
          <w:rFonts w:ascii="Arial" w:hAnsi="Arial" w:cs="Arial"/>
          <w:sz w:val="20"/>
          <w:szCs w:val="20"/>
        </w:rPr>
        <w:tab/>
      </w:r>
    </w:p>
    <w:p w:rsidR="007207EF" w:rsidRPr="007207EF" w:rsidRDefault="007207EF" w:rsidP="007207EF">
      <w:pPr>
        <w:spacing w:line="360" w:lineRule="auto"/>
        <w:rPr>
          <w:rFonts w:ascii="Arial" w:hAnsi="Arial" w:cs="Arial"/>
          <w:sz w:val="20"/>
        </w:rPr>
      </w:pPr>
      <w:r w:rsidRPr="007207EF">
        <w:rPr>
          <w:rFonts w:ascii="Arial" w:hAnsi="Arial" w:cs="Arial"/>
          <w:sz w:val="20"/>
        </w:rPr>
        <w:t>Learners are developing confidence in their physical ability. They understand that their bodies and body parts are capable of moving in different ways. They are exploring and discovering ways to do so predominantly through enjoyable, energetic play.</w:t>
      </w:r>
    </w:p>
    <w:p w:rsidR="007207EF" w:rsidRPr="007207EF" w:rsidRDefault="007207EF" w:rsidP="007207EF">
      <w:pPr>
        <w:spacing w:line="360" w:lineRule="auto"/>
        <w:rPr>
          <w:rFonts w:ascii="Arial" w:hAnsi="Arial" w:cs="Arial"/>
          <w:sz w:val="20"/>
        </w:rPr>
      </w:pPr>
      <w:r w:rsidRPr="007207EF">
        <w:rPr>
          <w:rFonts w:ascii="Arial" w:hAnsi="Arial" w:cs="Arial"/>
          <w:sz w:val="20"/>
        </w:rPr>
        <w:t>Learners participate with a continued readiness to learn.</w:t>
      </w:r>
    </w:p>
    <w:p w:rsidR="007207EF" w:rsidRPr="007207EF" w:rsidRDefault="007207EF" w:rsidP="007207EF">
      <w:pPr>
        <w:spacing w:line="360" w:lineRule="auto"/>
        <w:rPr>
          <w:rFonts w:ascii="Arial" w:hAnsi="Arial" w:cs="Arial"/>
          <w:sz w:val="20"/>
        </w:rPr>
      </w:pPr>
      <w:r w:rsidRPr="007207EF">
        <w:rPr>
          <w:rFonts w:ascii="Arial" w:hAnsi="Arial" w:cs="Arial"/>
          <w:sz w:val="20"/>
        </w:rPr>
        <w:t>They are learning to move and are acquiring skills e.g. running, hopping and galloping in a variety of spaces, indoors and outside. They are building a language of movement  to describe and evaluate their own performance.</w:t>
      </w:r>
    </w:p>
    <w:p w:rsidR="007207EF" w:rsidRPr="007207EF" w:rsidRDefault="007207EF" w:rsidP="007207EF">
      <w:pPr>
        <w:spacing w:line="360" w:lineRule="auto"/>
        <w:rPr>
          <w:rFonts w:ascii="Arial" w:hAnsi="Arial" w:cs="Arial"/>
          <w:sz w:val="20"/>
        </w:rPr>
      </w:pPr>
      <w:r w:rsidRPr="007207EF">
        <w:rPr>
          <w:rFonts w:ascii="Arial" w:hAnsi="Arial" w:cs="Arial"/>
          <w:sz w:val="20"/>
        </w:rPr>
        <w:t>Learners are developing greater physical control and fluency and can perform simple sequences by following and repeating body movements, rhythms and patterns. They are developing the ability to respond to simple directions such as stop, start, on, off, next to, and left and right in relation to their physical environment.</w:t>
      </w:r>
    </w:p>
    <w:p w:rsidR="007207EF" w:rsidRPr="007207EF" w:rsidRDefault="007207EF" w:rsidP="007207EF">
      <w:pPr>
        <w:spacing w:line="360" w:lineRule="auto"/>
        <w:rPr>
          <w:rFonts w:ascii="Arial" w:hAnsi="Arial" w:cs="Arial"/>
          <w:sz w:val="20"/>
        </w:rPr>
      </w:pPr>
      <w:r w:rsidRPr="007207EF">
        <w:rPr>
          <w:rFonts w:ascii="Arial" w:hAnsi="Arial" w:cs="Arial"/>
          <w:sz w:val="20"/>
        </w:rPr>
        <w:t xml:space="preserve">They are learning to enjoy the feeling of moderate to vigorous physical activity. They are aware of changes that occur to their bodies during and after exercise and can describe how this makes them feel. </w:t>
      </w:r>
    </w:p>
    <w:p w:rsidR="007207EF" w:rsidRPr="007207EF" w:rsidRDefault="007207EF" w:rsidP="007207EF">
      <w:pPr>
        <w:spacing w:line="360" w:lineRule="auto"/>
        <w:rPr>
          <w:rFonts w:ascii="Arial" w:hAnsi="Arial" w:cs="Arial"/>
          <w:sz w:val="20"/>
        </w:rPr>
      </w:pPr>
      <w:r w:rsidRPr="007207EF">
        <w:rPr>
          <w:rFonts w:ascii="Arial" w:hAnsi="Arial" w:cs="Arial"/>
          <w:sz w:val="20"/>
        </w:rPr>
        <w:t xml:space="preserve">Learners are becoming aware of others and are beginning to understand some common rules and routines associated with sharing, taking turns and using space and equipment safely. </w:t>
      </w:r>
    </w:p>
    <w:p w:rsidR="007207EF" w:rsidRPr="007207EF" w:rsidRDefault="007207EF" w:rsidP="007207EF">
      <w:pPr>
        <w:spacing w:line="360" w:lineRule="auto"/>
        <w:rPr>
          <w:rFonts w:ascii="Arial" w:hAnsi="Arial" w:cs="Arial"/>
          <w:sz w:val="20"/>
        </w:rPr>
      </w:pPr>
      <w:r w:rsidRPr="007207EF">
        <w:rPr>
          <w:rFonts w:ascii="Arial" w:hAnsi="Arial" w:cs="Arial"/>
          <w:sz w:val="20"/>
        </w:rPr>
        <w:t>They are learning to keep themselves safe and healthy in different activities. They describe ways to keep an active lifestyle and identify different ways to be active at their education establishment and at home.  Learners can identify their favourite physical activities.</w:t>
      </w:r>
    </w:p>
    <w:p w:rsidR="007207EF" w:rsidRPr="007207EF" w:rsidRDefault="007207EF" w:rsidP="007207EF">
      <w:pPr>
        <w:spacing w:line="360" w:lineRule="auto"/>
        <w:rPr>
          <w:rFonts w:ascii="Arial" w:hAnsi="Arial" w:cs="Arial"/>
          <w:sz w:val="20"/>
        </w:rPr>
      </w:pPr>
      <w:r w:rsidRPr="007207EF">
        <w:rPr>
          <w:rFonts w:ascii="Arial" w:hAnsi="Arial" w:cs="Arial"/>
          <w:sz w:val="20"/>
        </w:rPr>
        <w:t xml:space="preserve">They are learning that people’s physical abilities vary considerably. </w:t>
      </w:r>
    </w:p>
    <w:p w:rsidR="007207EF" w:rsidRPr="007207EF" w:rsidRDefault="007207EF" w:rsidP="007207EF">
      <w:pPr>
        <w:spacing w:line="360" w:lineRule="auto"/>
        <w:rPr>
          <w:rFonts w:ascii="Arial" w:hAnsi="Arial" w:cs="Arial"/>
          <w:sz w:val="20"/>
        </w:rPr>
      </w:pPr>
      <w:r w:rsidRPr="007207EF">
        <w:rPr>
          <w:rFonts w:ascii="Arial" w:hAnsi="Arial" w:cs="Arial"/>
          <w:sz w:val="20"/>
        </w:rPr>
        <w:t xml:space="preserve">They engage successfully in simple problem-solving tasks.  They progress to show initiative in identifying problems, trying out solutions and working with others to improve their performance.  </w:t>
      </w:r>
    </w:p>
    <w:tbl>
      <w:tblPr>
        <w:tblStyle w:val="TableGrid"/>
        <w:tblW w:w="0" w:type="auto"/>
        <w:tblLook w:val="04A0" w:firstRow="1" w:lastRow="0" w:firstColumn="1" w:lastColumn="0" w:noHBand="0" w:noVBand="1"/>
      </w:tblPr>
      <w:tblGrid>
        <w:gridCol w:w="2361"/>
        <w:gridCol w:w="923"/>
        <w:gridCol w:w="25"/>
        <w:gridCol w:w="8"/>
        <w:gridCol w:w="225"/>
        <w:gridCol w:w="1181"/>
        <w:gridCol w:w="1456"/>
        <w:gridCol w:w="16"/>
        <w:gridCol w:w="891"/>
        <w:gridCol w:w="1749"/>
        <w:gridCol w:w="14"/>
        <w:gridCol w:w="599"/>
        <w:gridCol w:w="1181"/>
        <w:gridCol w:w="846"/>
        <w:gridCol w:w="20"/>
        <w:gridCol w:w="315"/>
        <w:gridCol w:w="2364"/>
      </w:tblGrid>
      <w:tr w:rsidR="00727F06" w:rsidTr="00E90C04">
        <w:trPr>
          <w:trHeight w:val="422"/>
        </w:trPr>
        <w:tc>
          <w:tcPr>
            <w:tcW w:w="14174" w:type="dxa"/>
            <w:gridSpan w:val="17"/>
            <w:tcBorders>
              <w:bottom w:val="single" w:sz="4" w:space="0" w:color="auto"/>
            </w:tcBorders>
            <w:shd w:val="clear" w:color="auto" w:fill="779F00"/>
            <w:vAlign w:val="center"/>
          </w:tcPr>
          <w:p w:rsidR="00727F06" w:rsidRPr="00664D14" w:rsidRDefault="00C34EAD" w:rsidP="00C34EAD">
            <w:pPr>
              <w:jc w:val="center"/>
              <w:rPr>
                <w:rFonts w:ascii="Arial" w:hAnsi="Arial" w:cs="Arial"/>
                <w:b/>
                <w:color w:val="FFFFFF" w:themeColor="background1"/>
                <w:sz w:val="28"/>
              </w:rPr>
            </w:pPr>
            <w:r w:rsidRPr="00E90C04">
              <w:rPr>
                <w:rFonts w:ascii="Arial" w:hAnsi="Arial" w:cs="Arial"/>
                <w:b/>
                <w:color w:val="FFFFFF" w:themeColor="background1"/>
                <w:sz w:val="24"/>
              </w:rPr>
              <w:lastRenderedPageBreak/>
              <w:t>Significant Aspect</w:t>
            </w:r>
            <w:r w:rsidR="00703EA8" w:rsidRPr="00E90C04">
              <w:rPr>
                <w:rFonts w:ascii="Arial" w:hAnsi="Arial" w:cs="Arial"/>
                <w:b/>
                <w:color w:val="FFFFFF" w:themeColor="background1"/>
                <w:sz w:val="24"/>
              </w:rPr>
              <w:t>s</w:t>
            </w:r>
            <w:r w:rsidRPr="00E90C04">
              <w:rPr>
                <w:rFonts w:ascii="Arial" w:hAnsi="Arial" w:cs="Arial"/>
                <w:b/>
                <w:color w:val="FFFFFF" w:themeColor="background1"/>
                <w:sz w:val="24"/>
              </w:rPr>
              <w:t xml:space="preserve"> of Learning: Early Level</w:t>
            </w:r>
          </w:p>
        </w:tc>
      </w:tr>
      <w:tr w:rsidR="0016474B" w:rsidTr="00AD252E">
        <w:tc>
          <w:tcPr>
            <w:tcW w:w="14174" w:type="dxa"/>
            <w:gridSpan w:val="17"/>
            <w:shd w:val="clear" w:color="auto" w:fill="auto"/>
          </w:tcPr>
          <w:p w:rsidR="0016474B" w:rsidRPr="0016474B" w:rsidRDefault="0016474B" w:rsidP="00AE027D">
            <w:pPr>
              <w:jc w:val="center"/>
              <w:rPr>
                <w:b/>
                <w:color w:val="92D050"/>
                <w:sz w:val="6"/>
              </w:rPr>
            </w:pPr>
          </w:p>
        </w:tc>
      </w:tr>
      <w:tr w:rsidR="00C34EAD" w:rsidTr="00E90C04">
        <w:tc>
          <w:tcPr>
            <w:tcW w:w="14174" w:type="dxa"/>
            <w:gridSpan w:val="17"/>
            <w:shd w:val="clear" w:color="auto" w:fill="F79646"/>
            <w:vAlign w:val="center"/>
          </w:tcPr>
          <w:p w:rsidR="00C34EAD" w:rsidRPr="00664D14" w:rsidRDefault="00E90C04" w:rsidP="00703EA8">
            <w:pPr>
              <w:jc w:val="center"/>
              <w:rPr>
                <w:rFonts w:ascii="Arial" w:hAnsi="Arial" w:cs="Arial"/>
                <w:b/>
                <w:color w:val="FFFFFF" w:themeColor="background1"/>
                <w:sz w:val="24"/>
              </w:rPr>
            </w:pPr>
            <w:r>
              <w:rPr>
                <w:rFonts w:ascii="Arial" w:hAnsi="Arial" w:cs="Arial"/>
                <w:b/>
                <w:color w:val="FFFFFF" w:themeColor="background1"/>
                <w:sz w:val="24"/>
              </w:rPr>
              <w:t>Physical Competencies</w:t>
            </w:r>
          </w:p>
        </w:tc>
      </w:tr>
      <w:tr w:rsidR="00703EA8" w:rsidRPr="00B72700" w:rsidTr="007207EF">
        <w:trPr>
          <w:trHeight w:val="239"/>
        </w:trPr>
        <w:tc>
          <w:tcPr>
            <w:tcW w:w="3284" w:type="dxa"/>
            <w:gridSpan w:val="2"/>
            <w:tcBorders>
              <w:top w:val="single" w:sz="4" w:space="0" w:color="auto"/>
              <w:bottom w:val="single" w:sz="4" w:space="0" w:color="auto"/>
              <w:right w:val="single" w:sz="4" w:space="0" w:color="auto"/>
            </w:tcBorders>
            <w:shd w:val="clear" w:color="auto" w:fill="FFFFFF" w:themeFill="background1"/>
          </w:tcPr>
          <w:p w:rsidR="00703EA8" w:rsidRPr="00C67196" w:rsidRDefault="00703EA8" w:rsidP="00703EA8">
            <w:pPr>
              <w:rPr>
                <w:rFonts w:ascii="Arial" w:hAnsi="Arial" w:cs="Arial"/>
                <w:sz w:val="17"/>
                <w:szCs w:val="17"/>
              </w:rPr>
            </w:pPr>
          </w:p>
          <w:p w:rsidR="00703EA8" w:rsidRPr="00E90C04" w:rsidRDefault="00703EA8" w:rsidP="00E90C04">
            <w:pPr>
              <w:jc w:val="center"/>
              <w:rPr>
                <w:rFonts w:ascii="Arial" w:hAnsi="Arial" w:cs="Arial"/>
                <w:b/>
                <w:color w:val="F79646"/>
                <w:sz w:val="20"/>
                <w:szCs w:val="17"/>
                <w:u w:val="single"/>
              </w:rPr>
            </w:pPr>
            <w:r w:rsidRPr="00E90C04">
              <w:rPr>
                <w:rFonts w:ascii="Arial" w:hAnsi="Arial" w:cs="Arial"/>
                <w:b/>
                <w:color w:val="F79646"/>
                <w:sz w:val="20"/>
                <w:szCs w:val="17"/>
                <w:u w:val="single"/>
              </w:rPr>
              <w:t>Kinaesthetic Awareness</w:t>
            </w:r>
          </w:p>
          <w:p w:rsidR="00703EA8" w:rsidRPr="00C67196" w:rsidRDefault="00703EA8" w:rsidP="00703EA8">
            <w:pPr>
              <w:rPr>
                <w:rFonts w:ascii="Arial" w:hAnsi="Arial" w:cs="Arial"/>
                <w:sz w:val="17"/>
                <w:szCs w:val="17"/>
              </w:rPr>
            </w:pPr>
          </w:p>
          <w:p w:rsidR="00703EA8" w:rsidRPr="00500587" w:rsidRDefault="00703EA8" w:rsidP="00703EA8">
            <w:pPr>
              <w:rPr>
                <w:rFonts w:ascii="Arial" w:hAnsi="Arial" w:cs="Arial"/>
                <w:sz w:val="18"/>
                <w:szCs w:val="17"/>
              </w:rPr>
            </w:pPr>
            <w:r w:rsidRPr="00500587">
              <w:rPr>
                <w:rFonts w:ascii="Arial" w:hAnsi="Arial" w:cs="Arial"/>
                <w:sz w:val="18"/>
                <w:szCs w:val="17"/>
              </w:rPr>
              <w:t>Is aware of personal space (i.e. where does body end and space begin).</w:t>
            </w:r>
          </w:p>
          <w:p w:rsidR="00703EA8" w:rsidRPr="00500587" w:rsidRDefault="00703EA8" w:rsidP="00703EA8">
            <w:pPr>
              <w:rPr>
                <w:rFonts w:ascii="Arial" w:hAnsi="Arial" w:cs="Arial"/>
                <w:sz w:val="18"/>
                <w:szCs w:val="17"/>
              </w:rPr>
            </w:pPr>
          </w:p>
          <w:p w:rsidR="00703EA8" w:rsidRPr="00500587" w:rsidRDefault="00703EA8" w:rsidP="00703EA8">
            <w:pPr>
              <w:rPr>
                <w:rFonts w:ascii="Arial" w:hAnsi="Arial" w:cs="Arial"/>
                <w:sz w:val="18"/>
                <w:szCs w:val="17"/>
              </w:rPr>
            </w:pPr>
            <w:r w:rsidRPr="00500587">
              <w:rPr>
                <w:rFonts w:ascii="Arial" w:hAnsi="Arial" w:cs="Arial"/>
                <w:sz w:val="18"/>
                <w:szCs w:val="17"/>
              </w:rPr>
              <w:t>Moves at different speeds, levels and directions with others in a designated space.</w:t>
            </w:r>
          </w:p>
          <w:p w:rsidR="00703EA8" w:rsidRPr="00500587" w:rsidRDefault="00703EA8" w:rsidP="00703EA8">
            <w:pPr>
              <w:rPr>
                <w:rFonts w:ascii="Arial" w:hAnsi="Arial" w:cs="Arial"/>
                <w:sz w:val="18"/>
                <w:szCs w:val="17"/>
              </w:rPr>
            </w:pPr>
          </w:p>
          <w:p w:rsidR="00703EA8" w:rsidRPr="00500587" w:rsidRDefault="00703EA8" w:rsidP="00703EA8">
            <w:pPr>
              <w:rPr>
                <w:rFonts w:ascii="Arial" w:hAnsi="Arial" w:cs="Arial"/>
                <w:sz w:val="18"/>
                <w:szCs w:val="17"/>
              </w:rPr>
            </w:pPr>
            <w:r w:rsidRPr="00500587">
              <w:rPr>
                <w:rFonts w:ascii="Arial" w:hAnsi="Arial" w:cs="Arial"/>
                <w:sz w:val="18"/>
                <w:szCs w:val="17"/>
              </w:rPr>
              <w:t>Is aware of body parts and body positions when performing a range of different movements.</w:t>
            </w:r>
          </w:p>
          <w:p w:rsidR="00703EA8" w:rsidRPr="00C67196" w:rsidRDefault="00703EA8" w:rsidP="00703EA8">
            <w:pPr>
              <w:rPr>
                <w:rFonts w:ascii="Arial" w:hAnsi="Arial" w:cs="Arial"/>
                <w:sz w:val="17"/>
                <w:szCs w:val="17"/>
              </w:rPr>
            </w:pPr>
          </w:p>
          <w:p w:rsidR="00703EA8" w:rsidRPr="00C67196" w:rsidRDefault="00703EA8" w:rsidP="00703EA8">
            <w:pPr>
              <w:rPr>
                <w:rFonts w:ascii="Arial" w:hAnsi="Arial" w:cs="Arial"/>
                <w:sz w:val="17"/>
                <w:szCs w:val="17"/>
              </w:rPr>
            </w:pPr>
          </w:p>
        </w:tc>
        <w:tc>
          <w:tcPr>
            <w:tcW w:w="28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03EA8" w:rsidRPr="00C67196" w:rsidRDefault="00703EA8" w:rsidP="00703EA8">
            <w:pPr>
              <w:rPr>
                <w:rFonts w:ascii="Arial" w:hAnsi="Arial" w:cs="Arial"/>
                <w:color w:val="FFFFFF" w:themeColor="background1"/>
                <w:sz w:val="17"/>
                <w:szCs w:val="17"/>
              </w:rPr>
            </w:pPr>
          </w:p>
          <w:p w:rsidR="00703EA8" w:rsidRPr="00E90C04" w:rsidRDefault="00703EA8" w:rsidP="00E90C04">
            <w:pPr>
              <w:jc w:val="center"/>
              <w:rPr>
                <w:rFonts w:ascii="Arial" w:hAnsi="Arial" w:cs="Arial"/>
                <w:b/>
                <w:color w:val="F79646"/>
                <w:sz w:val="18"/>
                <w:szCs w:val="17"/>
                <w:u w:val="single"/>
              </w:rPr>
            </w:pPr>
            <w:r w:rsidRPr="00E90C04">
              <w:rPr>
                <w:rFonts w:ascii="Arial" w:hAnsi="Arial" w:cs="Arial"/>
                <w:b/>
                <w:color w:val="F79646"/>
                <w:sz w:val="20"/>
                <w:szCs w:val="17"/>
                <w:u w:val="single"/>
              </w:rPr>
              <w:t>Balance and Control</w:t>
            </w:r>
          </w:p>
          <w:p w:rsidR="00703EA8" w:rsidRPr="00C67196" w:rsidRDefault="00703EA8" w:rsidP="00703EA8">
            <w:pPr>
              <w:rPr>
                <w:rFonts w:ascii="Arial" w:hAnsi="Arial" w:cs="Arial"/>
                <w:sz w:val="17"/>
                <w:szCs w:val="17"/>
              </w:rPr>
            </w:pPr>
          </w:p>
          <w:p w:rsidR="00703EA8" w:rsidRPr="00500587" w:rsidRDefault="00703EA8" w:rsidP="00703EA8">
            <w:pPr>
              <w:rPr>
                <w:rFonts w:ascii="Arial" w:hAnsi="Arial" w:cs="Arial"/>
                <w:sz w:val="18"/>
                <w:szCs w:val="17"/>
              </w:rPr>
            </w:pPr>
            <w:r w:rsidRPr="00500587">
              <w:rPr>
                <w:rFonts w:ascii="Arial" w:hAnsi="Arial" w:cs="Arial"/>
                <w:sz w:val="18"/>
                <w:szCs w:val="17"/>
              </w:rPr>
              <w:t>Shows control of personal space and body parts when moving.</w:t>
            </w:r>
          </w:p>
          <w:p w:rsidR="00703EA8" w:rsidRPr="00500587" w:rsidRDefault="00703EA8" w:rsidP="00703EA8">
            <w:pPr>
              <w:rPr>
                <w:rFonts w:ascii="Arial" w:hAnsi="Arial" w:cs="Arial"/>
                <w:color w:val="FFFFFF" w:themeColor="background1"/>
                <w:sz w:val="18"/>
                <w:szCs w:val="17"/>
              </w:rPr>
            </w:pPr>
          </w:p>
          <w:p w:rsidR="00703EA8" w:rsidRPr="00500587" w:rsidRDefault="00703EA8" w:rsidP="00703EA8">
            <w:pPr>
              <w:rPr>
                <w:rFonts w:ascii="Arial" w:hAnsi="Arial" w:cs="Arial"/>
                <w:sz w:val="18"/>
                <w:szCs w:val="17"/>
              </w:rPr>
            </w:pPr>
            <w:r w:rsidRPr="00500587">
              <w:rPr>
                <w:rFonts w:ascii="Arial" w:hAnsi="Arial" w:cs="Arial"/>
                <w:sz w:val="18"/>
                <w:szCs w:val="17"/>
              </w:rPr>
              <w:t>Holds balances in various shapes and maintains balance when moving.</w:t>
            </w:r>
          </w:p>
          <w:p w:rsidR="00703EA8" w:rsidRPr="00500587" w:rsidRDefault="00703EA8" w:rsidP="00703EA8">
            <w:pPr>
              <w:rPr>
                <w:rFonts w:ascii="Arial" w:hAnsi="Arial" w:cs="Arial"/>
                <w:sz w:val="18"/>
                <w:szCs w:val="17"/>
              </w:rPr>
            </w:pPr>
          </w:p>
          <w:p w:rsidR="00703EA8" w:rsidRPr="00C67196" w:rsidRDefault="00703EA8" w:rsidP="00703EA8">
            <w:pPr>
              <w:rPr>
                <w:rFonts w:ascii="Arial" w:hAnsi="Arial" w:cs="Arial"/>
                <w:color w:val="FFFFFF" w:themeColor="background1"/>
                <w:sz w:val="17"/>
                <w:szCs w:val="17"/>
              </w:rPr>
            </w:pPr>
            <w:r w:rsidRPr="00500587">
              <w:rPr>
                <w:rFonts w:ascii="Arial" w:hAnsi="Arial" w:cs="Arial"/>
                <w:sz w:val="18"/>
                <w:szCs w:val="17"/>
              </w:rPr>
              <w:t>Is beginning to manipulate objects as part of energetic play.</w:t>
            </w:r>
          </w:p>
        </w:tc>
        <w:tc>
          <w:tcPr>
            <w:tcW w:w="26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03EA8" w:rsidRPr="00C67196" w:rsidRDefault="00703EA8" w:rsidP="00703EA8">
            <w:pPr>
              <w:rPr>
                <w:rFonts w:ascii="Arial" w:hAnsi="Arial" w:cs="Arial"/>
                <w:color w:val="FFFFFF" w:themeColor="background1"/>
                <w:sz w:val="17"/>
                <w:szCs w:val="17"/>
              </w:rPr>
            </w:pPr>
          </w:p>
          <w:p w:rsidR="00703EA8" w:rsidRPr="00E90C04" w:rsidRDefault="00703EA8" w:rsidP="00E90C04">
            <w:pPr>
              <w:jc w:val="center"/>
              <w:rPr>
                <w:rFonts w:ascii="Arial" w:hAnsi="Arial" w:cs="Arial"/>
                <w:b/>
                <w:color w:val="F79646"/>
                <w:sz w:val="19"/>
                <w:szCs w:val="19"/>
                <w:u w:val="single"/>
              </w:rPr>
            </w:pPr>
            <w:r w:rsidRPr="00E90C04">
              <w:rPr>
                <w:rFonts w:ascii="Arial" w:hAnsi="Arial" w:cs="Arial"/>
                <w:b/>
                <w:color w:val="F79646"/>
                <w:sz w:val="19"/>
                <w:szCs w:val="19"/>
                <w:u w:val="single"/>
              </w:rPr>
              <w:t>Coordination and Fluency</w:t>
            </w:r>
          </w:p>
          <w:p w:rsidR="00703EA8" w:rsidRPr="00C67196" w:rsidRDefault="00703EA8" w:rsidP="00703EA8">
            <w:pPr>
              <w:rPr>
                <w:rFonts w:ascii="Arial" w:hAnsi="Arial" w:cs="Arial"/>
                <w:b/>
                <w:color w:val="ED8B1F"/>
                <w:sz w:val="17"/>
                <w:szCs w:val="17"/>
                <w:u w:val="single"/>
              </w:rPr>
            </w:pPr>
          </w:p>
          <w:p w:rsidR="00703EA8" w:rsidRDefault="000077AA" w:rsidP="00703EA8">
            <w:pPr>
              <w:rPr>
                <w:rFonts w:ascii="Arial" w:hAnsi="Arial" w:cs="Arial"/>
                <w:sz w:val="18"/>
                <w:szCs w:val="20"/>
              </w:rPr>
            </w:pPr>
            <w:r w:rsidRPr="00152330">
              <w:rPr>
                <w:rFonts w:ascii="Arial" w:hAnsi="Arial" w:cs="Arial"/>
                <w:sz w:val="18"/>
                <w:szCs w:val="20"/>
              </w:rPr>
              <w:t>Links movements together</w:t>
            </w:r>
            <w:r>
              <w:rPr>
                <w:rFonts w:ascii="Arial" w:hAnsi="Arial" w:cs="Arial"/>
                <w:sz w:val="18"/>
                <w:szCs w:val="20"/>
              </w:rPr>
              <w:t xml:space="preserve"> </w:t>
            </w:r>
            <w:r w:rsidRPr="00152330">
              <w:rPr>
                <w:rFonts w:ascii="Arial" w:hAnsi="Arial" w:cs="Arial"/>
                <w:sz w:val="18"/>
                <w:szCs w:val="20"/>
              </w:rPr>
              <w:t>(move</w:t>
            </w:r>
            <w:r>
              <w:rPr>
                <w:rFonts w:ascii="Arial" w:hAnsi="Arial" w:cs="Arial"/>
                <w:sz w:val="18"/>
                <w:szCs w:val="20"/>
              </w:rPr>
              <w:t>s</w:t>
            </w:r>
            <w:r w:rsidRPr="00152330">
              <w:rPr>
                <w:rFonts w:ascii="Arial" w:hAnsi="Arial" w:cs="Arial"/>
                <w:sz w:val="18"/>
                <w:szCs w:val="20"/>
              </w:rPr>
              <w:t xml:space="preserve"> body or parts of body in order)</w:t>
            </w:r>
            <w:r>
              <w:rPr>
                <w:rFonts w:ascii="Arial" w:hAnsi="Arial" w:cs="Arial"/>
                <w:sz w:val="18"/>
                <w:szCs w:val="20"/>
              </w:rPr>
              <w:t>.</w:t>
            </w:r>
          </w:p>
          <w:p w:rsidR="000077AA" w:rsidRPr="00500587" w:rsidRDefault="000077AA" w:rsidP="00703EA8">
            <w:pPr>
              <w:rPr>
                <w:rFonts w:ascii="Arial" w:hAnsi="Arial" w:cs="Arial"/>
                <w:sz w:val="18"/>
                <w:szCs w:val="17"/>
              </w:rPr>
            </w:pPr>
          </w:p>
          <w:p w:rsidR="00703EA8" w:rsidRPr="00500587" w:rsidRDefault="00703EA8" w:rsidP="00703EA8">
            <w:pPr>
              <w:tabs>
                <w:tab w:val="left" w:pos="7450"/>
              </w:tabs>
              <w:rPr>
                <w:rFonts w:ascii="Arial" w:hAnsi="Arial" w:cs="Arial"/>
                <w:sz w:val="18"/>
                <w:szCs w:val="17"/>
              </w:rPr>
            </w:pPr>
            <w:r w:rsidRPr="00500587">
              <w:rPr>
                <w:rFonts w:ascii="Arial" w:hAnsi="Arial" w:cs="Arial"/>
                <w:sz w:val="18"/>
                <w:szCs w:val="17"/>
              </w:rPr>
              <w:t>Is beginning to move with purpose.</w:t>
            </w:r>
          </w:p>
          <w:p w:rsidR="00703EA8" w:rsidRPr="00500587" w:rsidRDefault="00703EA8" w:rsidP="00703EA8">
            <w:pPr>
              <w:rPr>
                <w:rFonts w:ascii="Arial" w:hAnsi="Arial" w:cs="Arial"/>
                <w:b/>
                <w:color w:val="ED8B1F"/>
                <w:sz w:val="18"/>
                <w:szCs w:val="17"/>
                <w:u w:val="single"/>
              </w:rPr>
            </w:pPr>
          </w:p>
          <w:p w:rsidR="00703EA8" w:rsidRPr="00500587" w:rsidRDefault="00703EA8" w:rsidP="00703EA8">
            <w:pPr>
              <w:rPr>
                <w:rFonts w:ascii="Arial" w:hAnsi="Arial" w:cs="Arial"/>
                <w:b/>
                <w:color w:val="ED8B1F"/>
                <w:sz w:val="18"/>
                <w:szCs w:val="17"/>
                <w:u w:val="single"/>
              </w:rPr>
            </w:pPr>
            <w:r w:rsidRPr="00500587">
              <w:rPr>
                <w:rFonts w:ascii="Arial" w:hAnsi="Arial" w:cs="Arial"/>
                <w:sz w:val="18"/>
                <w:szCs w:val="17"/>
              </w:rPr>
              <w:t>Is developing knowledge and understanding of what a quality movement looks like and feels like.</w:t>
            </w:r>
          </w:p>
          <w:p w:rsidR="00703EA8" w:rsidRPr="00C67196" w:rsidRDefault="00703EA8" w:rsidP="00703EA8">
            <w:pPr>
              <w:rPr>
                <w:rFonts w:ascii="Arial" w:hAnsi="Arial" w:cs="Arial"/>
                <w:sz w:val="17"/>
                <w:szCs w:val="17"/>
              </w:rPr>
            </w:pPr>
          </w:p>
          <w:p w:rsidR="00703EA8" w:rsidRPr="00C67196" w:rsidRDefault="00703EA8" w:rsidP="00703EA8">
            <w:pPr>
              <w:rPr>
                <w:rFonts w:ascii="Arial" w:hAnsi="Arial" w:cs="Arial"/>
                <w:sz w:val="17"/>
                <w:szCs w:val="17"/>
              </w:rPr>
            </w:pPr>
          </w:p>
        </w:tc>
        <w:tc>
          <w:tcPr>
            <w:tcW w:w="26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03EA8" w:rsidRPr="00C67196" w:rsidRDefault="00703EA8" w:rsidP="00703EA8">
            <w:pPr>
              <w:rPr>
                <w:rFonts w:ascii="Arial" w:hAnsi="Arial" w:cs="Arial"/>
                <w:color w:val="FFFFFF" w:themeColor="background1"/>
                <w:sz w:val="17"/>
                <w:szCs w:val="17"/>
              </w:rPr>
            </w:pPr>
          </w:p>
          <w:p w:rsidR="00703EA8" w:rsidRPr="00E90C04" w:rsidRDefault="00703EA8" w:rsidP="00E90C04">
            <w:pPr>
              <w:jc w:val="center"/>
              <w:rPr>
                <w:rFonts w:ascii="Arial" w:hAnsi="Arial" w:cs="Arial"/>
                <w:b/>
                <w:color w:val="F79646"/>
                <w:sz w:val="20"/>
                <w:szCs w:val="17"/>
                <w:u w:val="single"/>
              </w:rPr>
            </w:pPr>
            <w:r w:rsidRPr="00E90C04">
              <w:rPr>
                <w:rFonts w:ascii="Arial" w:hAnsi="Arial" w:cs="Arial"/>
                <w:b/>
                <w:color w:val="F79646"/>
                <w:sz w:val="20"/>
                <w:szCs w:val="17"/>
                <w:u w:val="single"/>
              </w:rPr>
              <w:t>Rhythm and Timing</w:t>
            </w:r>
          </w:p>
          <w:p w:rsidR="00703EA8" w:rsidRPr="00500587" w:rsidRDefault="00703EA8" w:rsidP="00703EA8">
            <w:pPr>
              <w:rPr>
                <w:rFonts w:ascii="Arial" w:hAnsi="Arial" w:cs="Arial"/>
                <w:b/>
                <w:color w:val="ED8B1F"/>
                <w:sz w:val="18"/>
                <w:szCs w:val="17"/>
                <w:u w:val="single"/>
              </w:rPr>
            </w:pPr>
          </w:p>
          <w:p w:rsidR="00703EA8" w:rsidRPr="00500587" w:rsidRDefault="00703EA8" w:rsidP="00703EA8">
            <w:pPr>
              <w:rPr>
                <w:rFonts w:ascii="Arial" w:hAnsi="Arial" w:cs="Arial"/>
                <w:sz w:val="18"/>
                <w:szCs w:val="17"/>
              </w:rPr>
            </w:pPr>
            <w:r w:rsidRPr="00500587">
              <w:rPr>
                <w:rFonts w:ascii="Arial" w:hAnsi="Arial" w:cs="Arial"/>
                <w:sz w:val="18"/>
                <w:szCs w:val="17"/>
              </w:rPr>
              <w:t>Demonstrates how to use repeated patterns of movement to create simple sequences e.g. one foot to two feet jumping.</w:t>
            </w:r>
          </w:p>
          <w:p w:rsidR="00703EA8" w:rsidRPr="00500587" w:rsidRDefault="00703EA8" w:rsidP="00703EA8">
            <w:pPr>
              <w:rPr>
                <w:rFonts w:ascii="Arial" w:hAnsi="Arial" w:cs="Arial"/>
                <w:sz w:val="18"/>
                <w:szCs w:val="17"/>
              </w:rPr>
            </w:pPr>
          </w:p>
          <w:p w:rsidR="00703EA8" w:rsidRPr="00C67196" w:rsidRDefault="00703EA8" w:rsidP="00703EA8">
            <w:pPr>
              <w:rPr>
                <w:rFonts w:ascii="Arial" w:hAnsi="Arial" w:cs="Arial"/>
                <w:b/>
                <w:color w:val="FFFFFF" w:themeColor="background1"/>
                <w:sz w:val="17"/>
                <w:szCs w:val="17"/>
                <w:u w:val="single"/>
              </w:rPr>
            </w:pPr>
            <w:r w:rsidRPr="00500587">
              <w:rPr>
                <w:rFonts w:ascii="Arial" w:hAnsi="Arial" w:cs="Arial"/>
                <w:sz w:val="18"/>
                <w:szCs w:val="17"/>
              </w:rPr>
              <w:t xml:space="preserve">Responds with movement e.g. jump-clap-turn to recognised rhythm, beat, music and words to create an appropriate tempo </w:t>
            </w:r>
            <w:r w:rsidRPr="00C67196">
              <w:rPr>
                <w:rFonts w:ascii="Arial" w:hAnsi="Arial" w:cs="Arial"/>
                <w:sz w:val="17"/>
                <w:szCs w:val="17"/>
              </w:rPr>
              <w:t>.</w:t>
            </w:r>
          </w:p>
        </w:tc>
        <w:tc>
          <w:tcPr>
            <w:tcW w:w="2699" w:type="dxa"/>
            <w:gridSpan w:val="3"/>
            <w:tcBorders>
              <w:top w:val="single" w:sz="4" w:space="0" w:color="auto"/>
              <w:left w:val="single" w:sz="4" w:space="0" w:color="auto"/>
              <w:bottom w:val="single" w:sz="4" w:space="0" w:color="auto"/>
            </w:tcBorders>
            <w:shd w:val="clear" w:color="auto" w:fill="FFFFFF" w:themeFill="background1"/>
          </w:tcPr>
          <w:p w:rsidR="00703EA8" w:rsidRPr="00C67196" w:rsidRDefault="00703EA8" w:rsidP="00703EA8">
            <w:pPr>
              <w:rPr>
                <w:rFonts w:ascii="Arial" w:hAnsi="Arial" w:cs="Arial"/>
                <w:color w:val="FFFFFF" w:themeColor="background1"/>
                <w:sz w:val="17"/>
                <w:szCs w:val="17"/>
              </w:rPr>
            </w:pPr>
          </w:p>
          <w:p w:rsidR="00703EA8" w:rsidRPr="00E90C04" w:rsidRDefault="00703EA8" w:rsidP="00E90C04">
            <w:pPr>
              <w:jc w:val="center"/>
              <w:rPr>
                <w:rFonts w:ascii="Arial" w:hAnsi="Arial" w:cs="Arial"/>
                <w:b/>
                <w:color w:val="F79646"/>
                <w:sz w:val="18"/>
                <w:szCs w:val="17"/>
                <w:u w:val="single"/>
              </w:rPr>
            </w:pPr>
            <w:r w:rsidRPr="00E90C04">
              <w:rPr>
                <w:rFonts w:ascii="Arial" w:hAnsi="Arial" w:cs="Arial"/>
                <w:b/>
                <w:color w:val="F79646"/>
                <w:sz w:val="18"/>
                <w:szCs w:val="17"/>
                <w:u w:val="single"/>
              </w:rPr>
              <w:t>Gross and Fine Motor Skills</w:t>
            </w:r>
          </w:p>
          <w:p w:rsidR="00703EA8" w:rsidRPr="00C67196" w:rsidRDefault="00703EA8" w:rsidP="00703EA8">
            <w:pPr>
              <w:rPr>
                <w:rFonts w:ascii="Arial" w:hAnsi="Arial" w:cs="Arial"/>
                <w:b/>
                <w:color w:val="FFFFFF" w:themeColor="background1"/>
                <w:sz w:val="17"/>
                <w:szCs w:val="17"/>
                <w:u w:val="single"/>
              </w:rPr>
            </w:pPr>
          </w:p>
          <w:p w:rsidR="00703EA8" w:rsidRPr="00500587" w:rsidRDefault="00703EA8" w:rsidP="00703EA8">
            <w:pPr>
              <w:rPr>
                <w:rFonts w:ascii="Arial" w:hAnsi="Arial" w:cs="Arial"/>
                <w:sz w:val="18"/>
                <w:szCs w:val="17"/>
              </w:rPr>
            </w:pPr>
            <w:r w:rsidRPr="00500587">
              <w:rPr>
                <w:rFonts w:ascii="Arial" w:hAnsi="Arial" w:cs="Arial"/>
                <w:sz w:val="18"/>
                <w:szCs w:val="17"/>
              </w:rPr>
              <w:t>Performs basic components of movement e.g. run, jump, gallop, transfer of weight from one foot to another.</w:t>
            </w:r>
          </w:p>
          <w:p w:rsidR="00703EA8" w:rsidRPr="00500587" w:rsidRDefault="00703EA8" w:rsidP="00703EA8">
            <w:pPr>
              <w:rPr>
                <w:rFonts w:ascii="Arial" w:hAnsi="Arial" w:cs="Arial"/>
                <w:b/>
                <w:color w:val="FFFFFF" w:themeColor="background1"/>
                <w:sz w:val="18"/>
                <w:szCs w:val="17"/>
                <w:u w:val="single"/>
              </w:rPr>
            </w:pPr>
          </w:p>
          <w:p w:rsidR="00703EA8" w:rsidRPr="00500587" w:rsidRDefault="00703EA8" w:rsidP="00703EA8">
            <w:pPr>
              <w:rPr>
                <w:rFonts w:ascii="Arial" w:hAnsi="Arial" w:cs="Arial"/>
                <w:sz w:val="18"/>
                <w:szCs w:val="17"/>
              </w:rPr>
            </w:pPr>
            <w:r w:rsidRPr="00500587">
              <w:rPr>
                <w:rFonts w:ascii="Arial" w:hAnsi="Arial" w:cs="Arial"/>
                <w:sz w:val="18"/>
                <w:szCs w:val="17"/>
              </w:rPr>
              <w:t>Is beginning to perform movement skills in sequence e.g. catch an object with two hands.</w:t>
            </w:r>
          </w:p>
          <w:p w:rsidR="00703EA8" w:rsidRPr="00500587" w:rsidRDefault="00703EA8" w:rsidP="00703EA8">
            <w:pPr>
              <w:rPr>
                <w:rFonts w:ascii="Arial" w:hAnsi="Arial" w:cs="Arial"/>
                <w:b/>
                <w:color w:val="FFFFFF" w:themeColor="background1"/>
                <w:sz w:val="18"/>
                <w:szCs w:val="17"/>
                <w:u w:val="single"/>
              </w:rPr>
            </w:pPr>
          </w:p>
          <w:p w:rsidR="00703EA8" w:rsidRDefault="00703EA8" w:rsidP="00703EA8">
            <w:pPr>
              <w:rPr>
                <w:rFonts w:ascii="Arial" w:hAnsi="Arial" w:cs="Arial"/>
                <w:sz w:val="18"/>
                <w:szCs w:val="17"/>
              </w:rPr>
            </w:pPr>
            <w:r w:rsidRPr="00500587">
              <w:rPr>
                <w:rFonts w:ascii="Arial" w:hAnsi="Arial" w:cs="Arial"/>
                <w:sz w:val="18"/>
                <w:szCs w:val="17"/>
              </w:rPr>
              <w:t>Is beginning to demonstrate eye/hand and eye/foot co-ordination required for movement skills e.g. pass object from one hand to the other.</w:t>
            </w:r>
          </w:p>
          <w:p w:rsidR="000077AA" w:rsidRPr="00C67196" w:rsidRDefault="000077AA" w:rsidP="00703EA8">
            <w:pPr>
              <w:rPr>
                <w:rFonts w:ascii="Arial" w:hAnsi="Arial" w:cs="Arial"/>
                <w:sz w:val="17"/>
                <w:szCs w:val="17"/>
              </w:rPr>
            </w:pPr>
          </w:p>
        </w:tc>
      </w:tr>
      <w:tr w:rsidR="00703EA8" w:rsidTr="00433832">
        <w:tc>
          <w:tcPr>
            <w:tcW w:w="14174" w:type="dxa"/>
            <w:gridSpan w:val="17"/>
            <w:shd w:val="clear" w:color="auto" w:fill="92D050"/>
            <w:vAlign w:val="center"/>
          </w:tcPr>
          <w:p w:rsidR="00703EA8" w:rsidRDefault="00703EA8" w:rsidP="00433832">
            <w:pPr>
              <w:jc w:val="center"/>
              <w:rPr>
                <w:rFonts w:ascii="Arial" w:hAnsi="Arial" w:cs="Arial"/>
                <w:b/>
                <w:color w:val="FFFFFF" w:themeColor="background1"/>
              </w:rPr>
            </w:pPr>
            <w:r w:rsidRPr="00703EA8">
              <w:rPr>
                <w:rFonts w:ascii="Arial" w:hAnsi="Arial" w:cs="Arial"/>
                <w:b/>
                <w:color w:val="FFFFFF" w:themeColor="background1"/>
                <w:sz w:val="24"/>
              </w:rPr>
              <w:t>Cognitive Skills: The Key Elements of Decision Making</w:t>
            </w:r>
          </w:p>
        </w:tc>
      </w:tr>
      <w:tr w:rsidR="00AD252E" w:rsidTr="007207EF">
        <w:trPr>
          <w:trHeight w:val="1316"/>
        </w:trPr>
        <w:tc>
          <w:tcPr>
            <w:tcW w:w="3317" w:type="dxa"/>
            <w:gridSpan w:val="4"/>
            <w:tcBorders>
              <w:top w:val="nil"/>
              <w:bottom w:val="single" w:sz="4" w:space="0" w:color="auto"/>
              <w:right w:val="single" w:sz="4" w:space="0" w:color="auto"/>
            </w:tcBorders>
            <w:shd w:val="clear" w:color="auto" w:fill="auto"/>
          </w:tcPr>
          <w:p w:rsidR="00D07A64" w:rsidRPr="00E90C04" w:rsidRDefault="00D07A64" w:rsidP="002917F0">
            <w:pPr>
              <w:rPr>
                <w:rFonts w:ascii="Arial" w:hAnsi="Arial" w:cs="Arial"/>
                <w:color w:val="92D050"/>
                <w:sz w:val="12"/>
                <w:szCs w:val="17"/>
                <w:u w:val="single"/>
              </w:rPr>
            </w:pPr>
          </w:p>
          <w:p w:rsidR="00D07A64" w:rsidRPr="00E90C04" w:rsidRDefault="00C035A2" w:rsidP="00E90C04">
            <w:pPr>
              <w:jc w:val="center"/>
              <w:rPr>
                <w:rFonts w:ascii="Arial" w:hAnsi="Arial" w:cs="Arial"/>
                <w:b/>
                <w:color w:val="92D050"/>
                <w:sz w:val="20"/>
                <w:szCs w:val="17"/>
                <w:u w:val="single"/>
              </w:rPr>
            </w:pPr>
            <w:r w:rsidRPr="00E90C04">
              <w:rPr>
                <w:rFonts w:ascii="Arial" w:hAnsi="Arial" w:cs="Arial"/>
                <w:b/>
                <w:color w:val="92D050"/>
                <w:sz w:val="20"/>
                <w:szCs w:val="17"/>
                <w:u w:val="single"/>
              </w:rPr>
              <w:t>Focus and C</w:t>
            </w:r>
            <w:r w:rsidR="00D07A64" w:rsidRPr="00E90C04">
              <w:rPr>
                <w:rFonts w:ascii="Arial" w:hAnsi="Arial" w:cs="Arial"/>
                <w:b/>
                <w:color w:val="92D050"/>
                <w:sz w:val="20"/>
                <w:szCs w:val="17"/>
                <w:u w:val="single"/>
              </w:rPr>
              <w:t>oncentration</w:t>
            </w:r>
          </w:p>
          <w:p w:rsidR="006E1A0E" w:rsidRPr="00F83EEC" w:rsidRDefault="006E1A0E" w:rsidP="002917F0">
            <w:pPr>
              <w:rPr>
                <w:rFonts w:ascii="Arial" w:hAnsi="Arial" w:cs="Arial"/>
                <w:color w:val="92D050"/>
                <w:sz w:val="17"/>
                <w:szCs w:val="17"/>
                <w:u w:val="single"/>
              </w:rPr>
            </w:pPr>
          </w:p>
          <w:p w:rsidR="00C34EAD" w:rsidRPr="00F83EEC" w:rsidRDefault="00500587" w:rsidP="002917F0">
            <w:pPr>
              <w:rPr>
                <w:rFonts w:ascii="Arial" w:hAnsi="Arial" w:cs="Arial"/>
                <w:sz w:val="17"/>
                <w:szCs w:val="17"/>
              </w:rPr>
            </w:pPr>
            <w:r w:rsidRPr="00774F2F">
              <w:rPr>
                <w:rFonts w:ascii="Arial" w:hAnsi="Arial" w:cs="Arial"/>
                <w:sz w:val="18"/>
                <w:szCs w:val="18"/>
              </w:rPr>
              <w:t>Focuses on task and pays attention to stimuli e.g. instructions from a practitioner.</w:t>
            </w:r>
          </w:p>
        </w:tc>
        <w:tc>
          <w:tcPr>
            <w:tcW w:w="2878" w:type="dxa"/>
            <w:gridSpan w:val="4"/>
            <w:tcBorders>
              <w:top w:val="nil"/>
              <w:left w:val="single" w:sz="4" w:space="0" w:color="auto"/>
              <w:bottom w:val="single" w:sz="4" w:space="0" w:color="auto"/>
              <w:right w:val="single" w:sz="4" w:space="0" w:color="auto"/>
            </w:tcBorders>
            <w:shd w:val="clear" w:color="auto" w:fill="auto"/>
          </w:tcPr>
          <w:p w:rsidR="00C34EAD" w:rsidRPr="00F83EEC" w:rsidRDefault="00C34EAD" w:rsidP="00C34EAD">
            <w:pPr>
              <w:rPr>
                <w:rFonts w:ascii="Arial" w:hAnsi="Arial" w:cs="Arial"/>
                <w:color w:val="92D050"/>
                <w:sz w:val="10"/>
                <w:szCs w:val="17"/>
                <w:u w:val="single"/>
              </w:rPr>
            </w:pPr>
          </w:p>
          <w:p w:rsidR="00C34EAD" w:rsidRPr="00E90C04" w:rsidRDefault="00C035A2" w:rsidP="00E90C04">
            <w:pPr>
              <w:jc w:val="center"/>
              <w:rPr>
                <w:rFonts w:ascii="Arial" w:hAnsi="Arial" w:cs="Arial"/>
                <w:b/>
                <w:color w:val="92D050"/>
                <w:sz w:val="20"/>
                <w:szCs w:val="17"/>
                <w:u w:val="single"/>
              </w:rPr>
            </w:pPr>
            <w:r w:rsidRPr="00E90C04">
              <w:rPr>
                <w:rFonts w:ascii="Arial" w:hAnsi="Arial" w:cs="Arial"/>
                <w:b/>
                <w:color w:val="92D050"/>
                <w:sz w:val="20"/>
                <w:szCs w:val="17"/>
                <w:u w:val="single"/>
              </w:rPr>
              <w:t>Cue R</w:t>
            </w:r>
            <w:r w:rsidR="00D07A64" w:rsidRPr="00E90C04">
              <w:rPr>
                <w:rFonts w:ascii="Arial" w:hAnsi="Arial" w:cs="Arial"/>
                <w:b/>
                <w:color w:val="92D050"/>
                <w:sz w:val="20"/>
                <w:szCs w:val="17"/>
                <w:u w:val="single"/>
              </w:rPr>
              <w:t>ecognition</w:t>
            </w:r>
          </w:p>
          <w:p w:rsidR="006E1A0E" w:rsidRPr="00F83EEC" w:rsidRDefault="006E1A0E" w:rsidP="00D07A64">
            <w:pPr>
              <w:rPr>
                <w:rFonts w:ascii="Arial" w:hAnsi="Arial" w:cs="Arial"/>
                <w:color w:val="92D050"/>
                <w:sz w:val="17"/>
                <w:szCs w:val="17"/>
                <w:u w:val="single"/>
              </w:rPr>
            </w:pPr>
          </w:p>
          <w:p w:rsidR="00AD252E" w:rsidRPr="00F83EEC" w:rsidRDefault="00500587" w:rsidP="002917F0">
            <w:pPr>
              <w:rPr>
                <w:rFonts w:ascii="Arial" w:hAnsi="Arial" w:cs="Arial"/>
                <w:sz w:val="17"/>
                <w:szCs w:val="17"/>
              </w:rPr>
            </w:pPr>
            <w:r w:rsidRPr="00774F2F">
              <w:rPr>
                <w:rFonts w:ascii="Arial" w:hAnsi="Arial" w:cs="Arial"/>
                <w:color w:val="000000" w:themeColor="text1"/>
                <w:sz w:val="18"/>
                <w:szCs w:val="18"/>
              </w:rPr>
              <w:t>Recognises external cues that need an immediate response e.g. starting and stopping.</w:t>
            </w:r>
          </w:p>
        </w:tc>
        <w:tc>
          <w:tcPr>
            <w:tcW w:w="2654" w:type="dxa"/>
            <w:gridSpan w:val="3"/>
            <w:tcBorders>
              <w:top w:val="nil"/>
              <w:left w:val="single" w:sz="4" w:space="0" w:color="auto"/>
              <w:bottom w:val="single" w:sz="4" w:space="0" w:color="auto"/>
              <w:right w:val="single" w:sz="4" w:space="0" w:color="auto"/>
            </w:tcBorders>
            <w:shd w:val="clear" w:color="auto" w:fill="auto"/>
          </w:tcPr>
          <w:p w:rsidR="00C34EAD" w:rsidRPr="00F83EEC" w:rsidRDefault="00C34EAD" w:rsidP="00C34EAD">
            <w:pPr>
              <w:rPr>
                <w:rFonts w:ascii="Arial" w:hAnsi="Arial" w:cs="Arial"/>
                <w:color w:val="92D050"/>
                <w:sz w:val="10"/>
                <w:szCs w:val="17"/>
                <w:u w:val="single"/>
              </w:rPr>
            </w:pPr>
          </w:p>
          <w:p w:rsidR="00C34EAD" w:rsidRPr="00E90C04" w:rsidRDefault="00C34EAD" w:rsidP="00E90C04">
            <w:pPr>
              <w:jc w:val="center"/>
              <w:rPr>
                <w:rFonts w:ascii="Arial" w:hAnsi="Arial" w:cs="Arial"/>
                <w:b/>
                <w:color w:val="92D050"/>
                <w:sz w:val="20"/>
                <w:szCs w:val="17"/>
                <w:u w:val="single"/>
              </w:rPr>
            </w:pPr>
            <w:r w:rsidRPr="00E90C04">
              <w:rPr>
                <w:rFonts w:ascii="Arial" w:hAnsi="Arial" w:cs="Arial"/>
                <w:b/>
                <w:color w:val="92D050"/>
                <w:sz w:val="20"/>
                <w:szCs w:val="17"/>
                <w:u w:val="single"/>
              </w:rPr>
              <w:t xml:space="preserve">Sequential </w:t>
            </w:r>
            <w:r w:rsidR="00C035A2" w:rsidRPr="00E90C04">
              <w:rPr>
                <w:rFonts w:ascii="Arial" w:hAnsi="Arial" w:cs="Arial"/>
                <w:b/>
                <w:color w:val="92D050"/>
                <w:sz w:val="20"/>
                <w:szCs w:val="17"/>
                <w:u w:val="single"/>
              </w:rPr>
              <w:t>T</w:t>
            </w:r>
            <w:r w:rsidRPr="00E90C04">
              <w:rPr>
                <w:rFonts w:ascii="Arial" w:hAnsi="Arial" w:cs="Arial"/>
                <w:b/>
                <w:color w:val="92D050"/>
                <w:sz w:val="20"/>
                <w:szCs w:val="17"/>
                <w:u w:val="single"/>
              </w:rPr>
              <w:t>hinking</w:t>
            </w:r>
          </w:p>
          <w:p w:rsidR="006E1A0E" w:rsidRPr="00F83EEC" w:rsidRDefault="006E1A0E" w:rsidP="00C34EAD">
            <w:pPr>
              <w:rPr>
                <w:rFonts w:ascii="Arial" w:hAnsi="Arial" w:cs="Arial"/>
                <w:color w:val="92D050"/>
                <w:sz w:val="17"/>
                <w:szCs w:val="17"/>
                <w:u w:val="single"/>
              </w:rPr>
            </w:pPr>
          </w:p>
          <w:p w:rsidR="00500587" w:rsidRPr="00774F2F" w:rsidRDefault="00500587" w:rsidP="00500587">
            <w:pPr>
              <w:rPr>
                <w:rFonts w:ascii="Arial" w:hAnsi="Arial" w:cs="Arial"/>
                <w:sz w:val="18"/>
                <w:szCs w:val="18"/>
              </w:rPr>
            </w:pPr>
            <w:r w:rsidRPr="00774F2F">
              <w:rPr>
                <w:rFonts w:ascii="Arial" w:hAnsi="Arial" w:cs="Arial"/>
                <w:sz w:val="18"/>
                <w:szCs w:val="18"/>
              </w:rPr>
              <w:t>Remembers two step simple instructions e.g. bounce the ball and then change direction.</w:t>
            </w:r>
          </w:p>
          <w:p w:rsidR="00C34EAD" w:rsidRPr="00F83EEC" w:rsidRDefault="00C34EAD" w:rsidP="00C34EAD">
            <w:pPr>
              <w:rPr>
                <w:rFonts w:ascii="Arial" w:hAnsi="Arial" w:cs="Arial"/>
                <w:sz w:val="17"/>
                <w:szCs w:val="17"/>
              </w:rPr>
            </w:pPr>
          </w:p>
        </w:tc>
        <w:tc>
          <w:tcPr>
            <w:tcW w:w="2646" w:type="dxa"/>
            <w:gridSpan w:val="4"/>
            <w:tcBorders>
              <w:top w:val="nil"/>
              <w:left w:val="single" w:sz="4" w:space="0" w:color="auto"/>
              <w:bottom w:val="single" w:sz="4" w:space="0" w:color="auto"/>
              <w:right w:val="single" w:sz="4" w:space="0" w:color="auto"/>
            </w:tcBorders>
            <w:shd w:val="clear" w:color="auto" w:fill="auto"/>
          </w:tcPr>
          <w:p w:rsidR="00C34EAD" w:rsidRPr="00F83EEC" w:rsidRDefault="00C34EAD" w:rsidP="00C34EAD">
            <w:pPr>
              <w:rPr>
                <w:rFonts w:ascii="Arial" w:hAnsi="Arial" w:cs="Arial"/>
                <w:color w:val="92D050"/>
                <w:sz w:val="10"/>
                <w:szCs w:val="17"/>
                <w:u w:val="single"/>
              </w:rPr>
            </w:pPr>
          </w:p>
          <w:p w:rsidR="00C34EAD" w:rsidRPr="00E90C04" w:rsidRDefault="00C34EAD" w:rsidP="00E90C04">
            <w:pPr>
              <w:jc w:val="center"/>
              <w:rPr>
                <w:rFonts w:ascii="Arial" w:hAnsi="Arial" w:cs="Arial"/>
                <w:b/>
                <w:color w:val="92D050"/>
                <w:sz w:val="20"/>
                <w:szCs w:val="17"/>
                <w:u w:val="single"/>
              </w:rPr>
            </w:pPr>
            <w:r w:rsidRPr="00E90C04">
              <w:rPr>
                <w:rFonts w:ascii="Arial" w:hAnsi="Arial" w:cs="Arial"/>
                <w:b/>
                <w:color w:val="92D050"/>
                <w:sz w:val="20"/>
                <w:szCs w:val="17"/>
                <w:u w:val="single"/>
              </w:rPr>
              <w:t>Prioritising</w:t>
            </w:r>
          </w:p>
          <w:p w:rsidR="006E1A0E" w:rsidRPr="00F83EEC" w:rsidRDefault="006E1A0E" w:rsidP="00C34EAD">
            <w:pPr>
              <w:rPr>
                <w:rFonts w:ascii="Arial" w:hAnsi="Arial" w:cs="Arial"/>
                <w:color w:val="92D050"/>
                <w:sz w:val="17"/>
                <w:szCs w:val="17"/>
                <w:u w:val="single"/>
              </w:rPr>
            </w:pPr>
          </w:p>
          <w:p w:rsidR="00AD252E" w:rsidRPr="00F83EEC" w:rsidRDefault="00500587" w:rsidP="00242270">
            <w:pPr>
              <w:rPr>
                <w:rFonts w:ascii="Arial" w:hAnsi="Arial" w:cs="Arial"/>
                <w:sz w:val="17"/>
                <w:szCs w:val="17"/>
              </w:rPr>
            </w:pPr>
            <w:r w:rsidRPr="00774F2F">
              <w:rPr>
                <w:rFonts w:ascii="Arial" w:hAnsi="Arial" w:cs="Arial"/>
                <w:sz w:val="18"/>
                <w:szCs w:val="18"/>
              </w:rPr>
              <w:t>Works out the order for dealing with information (or tasks). Repeats tasks in the correct sequence.</w:t>
            </w:r>
          </w:p>
        </w:tc>
        <w:tc>
          <w:tcPr>
            <w:tcW w:w="2679" w:type="dxa"/>
            <w:gridSpan w:val="2"/>
            <w:tcBorders>
              <w:top w:val="nil"/>
              <w:left w:val="single" w:sz="4" w:space="0" w:color="auto"/>
              <w:bottom w:val="single" w:sz="4" w:space="0" w:color="auto"/>
            </w:tcBorders>
            <w:shd w:val="clear" w:color="auto" w:fill="auto"/>
          </w:tcPr>
          <w:p w:rsidR="00C34EAD" w:rsidRPr="00F83EEC" w:rsidRDefault="00C34EAD" w:rsidP="00C34EAD">
            <w:pPr>
              <w:rPr>
                <w:rFonts w:ascii="Arial" w:hAnsi="Arial" w:cs="Arial"/>
                <w:sz w:val="10"/>
                <w:szCs w:val="17"/>
              </w:rPr>
            </w:pPr>
          </w:p>
          <w:p w:rsidR="00C34EAD" w:rsidRPr="00E90C04" w:rsidRDefault="00C34EAD" w:rsidP="00E90C04">
            <w:pPr>
              <w:jc w:val="center"/>
              <w:rPr>
                <w:rFonts w:ascii="Arial" w:hAnsi="Arial" w:cs="Arial"/>
                <w:b/>
                <w:color w:val="92D050"/>
                <w:sz w:val="20"/>
                <w:szCs w:val="17"/>
                <w:u w:val="single"/>
              </w:rPr>
            </w:pPr>
            <w:r w:rsidRPr="00E90C04">
              <w:rPr>
                <w:rFonts w:ascii="Arial" w:hAnsi="Arial" w:cs="Arial"/>
                <w:b/>
                <w:color w:val="92D050"/>
                <w:sz w:val="20"/>
                <w:szCs w:val="17"/>
                <w:u w:val="single"/>
              </w:rPr>
              <w:t>Decision Making</w:t>
            </w:r>
          </w:p>
          <w:p w:rsidR="006E1A0E" w:rsidRPr="00F83EEC" w:rsidRDefault="006E1A0E" w:rsidP="00C34EAD">
            <w:pPr>
              <w:rPr>
                <w:rFonts w:ascii="Arial" w:hAnsi="Arial" w:cs="Arial"/>
                <w:color w:val="92D050"/>
                <w:sz w:val="17"/>
                <w:szCs w:val="17"/>
                <w:u w:val="single"/>
              </w:rPr>
            </w:pPr>
          </w:p>
          <w:p w:rsidR="00703EA8" w:rsidRPr="00F83EEC" w:rsidRDefault="00500587" w:rsidP="00C34EAD">
            <w:pPr>
              <w:rPr>
                <w:rFonts w:ascii="Arial" w:hAnsi="Arial" w:cs="Arial"/>
                <w:sz w:val="17"/>
                <w:szCs w:val="17"/>
              </w:rPr>
            </w:pPr>
            <w:r w:rsidRPr="00774F2F">
              <w:rPr>
                <w:rFonts w:ascii="Arial" w:hAnsi="Arial" w:cs="Arial"/>
                <w:sz w:val="18"/>
                <w:szCs w:val="17"/>
              </w:rPr>
              <w:t>Makes decisions in response to simple tasks e.g. knowing when to start and stop.</w:t>
            </w:r>
          </w:p>
        </w:tc>
      </w:tr>
      <w:tr w:rsidR="00C34EAD" w:rsidTr="00433832">
        <w:trPr>
          <w:trHeight w:val="285"/>
        </w:trPr>
        <w:tc>
          <w:tcPr>
            <w:tcW w:w="14174" w:type="dxa"/>
            <w:gridSpan w:val="17"/>
            <w:tcBorders>
              <w:top w:val="single" w:sz="4" w:space="0" w:color="auto"/>
              <w:bottom w:val="single" w:sz="4" w:space="0" w:color="auto"/>
            </w:tcBorders>
            <w:shd w:val="clear" w:color="auto" w:fill="92D050"/>
            <w:vAlign w:val="center"/>
          </w:tcPr>
          <w:p w:rsidR="00C34EAD" w:rsidRPr="00664D14" w:rsidRDefault="00C035A2" w:rsidP="00433832">
            <w:pPr>
              <w:jc w:val="center"/>
              <w:rPr>
                <w:rFonts w:ascii="Arial" w:hAnsi="Arial" w:cs="Arial"/>
                <w:sz w:val="17"/>
                <w:szCs w:val="17"/>
              </w:rPr>
            </w:pPr>
            <w:r w:rsidRPr="00703EA8">
              <w:rPr>
                <w:rFonts w:ascii="Arial" w:hAnsi="Arial" w:cs="Arial"/>
                <w:b/>
                <w:color w:val="FFFFFF" w:themeColor="background1"/>
                <w:sz w:val="24"/>
              </w:rPr>
              <w:t>Cognitive Skills: The Key Elements of Problem S</w:t>
            </w:r>
            <w:r w:rsidR="00C34EAD" w:rsidRPr="00703EA8">
              <w:rPr>
                <w:rFonts w:ascii="Arial" w:hAnsi="Arial" w:cs="Arial"/>
                <w:b/>
                <w:color w:val="FFFFFF" w:themeColor="background1"/>
                <w:sz w:val="24"/>
              </w:rPr>
              <w:t>olving</w:t>
            </w:r>
          </w:p>
        </w:tc>
      </w:tr>
      <w:tr w:rsidR="00F83EEC" w:rsidTr="007207EF">
        <w:trPr>
          <w:trHeight w:val="1727"/>
        </w:trPr>
        <w:tc>
          <w:tcPr>
            <w:tcW w:w="3309" w:type="dxa"/>
            <w:gridSpan w:val="3"/>
            <w:tcBorders>
              <w:top w:val="single" w:sz="4" w:space="0" w:color="auto"/>
              <w:bottom w:val="single" w:sz="4" w:space="0" w:color="auto"/>
              <w:right w:val="single" w:sz="4" w:space="0" w:color="auto"/>
            </w:tcBorders>
            <w:shd w:val="clear" w:color="auto" w:fill="auto"/>
          </w:tcPr>
          <w:p w:rsidR="00F83EEC" w:rsidRPr="00703EA8" w:rsidRDefault="00F83EEC" w:rsidP="00C34EAD">
            <w:pPr>
              <w:rPr>
                <w:rFonts w:ascii="Arial" w:hAnsi="Arial" w:cs="Arial"/>
                <w:b/>
                <w:color w:val="92D050"/>
                <w:sz w:val="10"/>
                <w:szCs w:val="18"/>
                <w:u w:val="single"/>
              </w:rPr>
            </w:pPr>
          </w:p>
          <w:p w:rsidR="00F83EEC" w:rsidRDefault="00F83EEC" w:rsidP="00E90C04">
            <w:pPr>
              <w:jc w:val="center"/>
              <w:rPr>
                <w:rFonts w:ascii="Arial" w:hAnsi="Arial" w:cs="Arial"/>
                <w:b/>
                <w:color w:val="92D050"/>
                <w:sz w:val="18"/>
                <w:szCs w:val="18"/>
                <w:u w:val="single"/>
              </w:rPr>
            </w:pPr>
            <w:r w:rsidRPr="00E90C04">
              <w:rPr>
                <w:rFonts w:ascii="Arial" w:hAnsi="Arial" w:cs="Arial"/>
                <w:b/>
                <w:color w:val="92D050"/>
                <w:sz w:val="20"/>
                <w:szCs w:val="18"/>
                <w:u w:val="single"/>
              </w:rPr>
              <w:t>Multi-processing</w:t>
            </w:r>
          </w:p>
          <w:p w:rsidR="00F83EEC" w:rsidRPr="00D07A64" w:rsidRDefault="00F83EEC" w:rsidP="00C34EAD">
            <w:pPr>
              <w:rPr>
                <w:rFonts w:ascii="Arial" w:hAnsi="Arial" w:cs="Arial"/>
                <w:b/>
                <w:color w:val="92D050"/>
                <w:sz w:val="18"/>
                <w:szCs w:val="18"/>
                <w:u w:val="single"/>
              </w:rPr>
            </w:pPr>
          </w:p>
          <w:p w:rsidR="00F83EEC" w:rsidRPr="00D07A64" w:rsidRDefault="000077AA" w:rsidP="00C34EAD">
            <w:pPr>
              <w:rPr>
                <w:rFonts w:ascii="Arial" w:hAnsi="Arial" w:cs="Arial"/>
                <w:sz w:val="18"/>
                <w:szCs w:val="18"/>
              </w:rPr>
            </w:pPr>
            <w:r w:rsidRPr="00774F2F">
              <w:rPr>
                <w:rFonts w:ascii="Arial" w:hAnsi="Arial" w:cs="Arial"/>
                <w:sz w:val="18"/>
                <w:szCs w:val="18"/>
              </w:rPr>
              <w:t>Listens to and makes sense of two/three pieces of information e.g</w:t>
            </w:r>
            <w:r w:rsidRPr="00774F2F">
              <w:rPr>
                <w:rFonts w:ascii="Arial" w:hAnsi="Arial" w:cs="Arial"/>
                <w:color w:val="FF0000"/>
                <w:sz w:val="18"/>
                <w:szCs w:val="18"/>
              </w:rPr>
              <w:t xml:space="preserve">. </w:t>
            </w:r>
            <w:r w:rsidRPr="00774F2F">
              <w:rPr>
                <w:rFonts w:ascii="Arial" w:hAnsi="Arial" w:cs="Arial"/>
                <w:sz w:val="18"/>
                <w:szCs w:val="18"/>
              </w:rPr>
              <w:t>bounce the ball when moving forwards.</w:t>
            </w:r>
          </w:p>
        </w:tc>
        <w:tc>
          <w:tcPr>
            <w:tcW w:w="2886" w:type="dxa"/>
            <w:gridSpan w:val="5"/>
            <w:tcBorders>
              <w:top w:val="single" w:sz="4" w:space="0" w:color="auto"/>
              <w:left w:val="single" w:sz="4" w:space="0" w:color="auto"/>
              <w:bottom w:val="single" w:sz="4" w:space="0" w:color="auto"/>
              <w:right w:val="single" w:sz="4" w:space="0" w:color="auto"/>
            </w:tcBorders>
            <w:shd w:val="clear" w:color="auto" w:fill="auto"/>
          </w:tcPr>
          <w:p w:rsidR="00F83EEC" w:rsidRPr="00703EA8" w:rsidRDefault="00F83EEC" w:rsidP="00C34EAD">
            <w:pPr>
              <w:rPr>
                <w:rFonts w:ascii="Arial" w:hAnsi="Arial" w:cs="Arial"/>
                <w:b/>
                <w:color w:val="92D050"/>
                <w:sz w:val="10"/>
                <w:szCs w:val="18"/>
                <w:u w:val="single"/>
              </w:rPr>
            </w:pPr>
          </w:p>
          <w:p w:rsidR="00F83EEC" w:rsidRDefault="00F83EEC" w:rsidP="00E90C04">
            <w:pPr>
              <w:jc w:val="center"/>
              <w:rPr>
                <w:rFonts w:ascii="Arial" w:hAnsi="Arial" w:cs="Arial"/>
                <w:b/>
                <w:color w:val="92D050"/>
                <w:sz w:val="18"/>
                <w:szCs w:val="18"/>
                <w:u w:val="single"/>
              </w:rPr>
            </w:pPr>
            <w:r w:rsidRPr="00E90C04">
              <w:rPr>
                <w:rFonts w:ascii="Arial" w:hAnsi="Arial" w:cs="Arial"/>
                <w:b/>
                <w:color w:val="92D050"/>
                <w:sz w:val="20"/>
                <w:szCs w:val="18"/>
                <w:u w:val="single"/>
              </w:rPr>
              <w:t>Problem Solving</w:t>
            </w:r>
          </w:p>
          <w:p w:rsidR="00F83EEC" w:rsidRPr="00D07A64" w:rsidRDefault="00F83EEC" w:rsidP="00C34EAD">
            <w:pPr>
              <w:rPr>
                <w:rFonts w:ascii="Arial" w:hAnsi="Arial" w:cs="Arial"/>
                <w:b/>
                <w:color w:val="92D050"/>
                <w:sz w:val="18"/>
                <w:szCs w:val="18"/>
                <w:u w:val="single"/>
              </w:rPr>
            </w:pPr>
          </w:p>
          <w:p w:rsidR="000077AA" w:rsidRPr="00774F2F" w:rsidRDefault="000077AA" w:rsidP="000077AA">
            <w:pPr>
              <w:rPr>
                <w:rFonts w:ascii="Arial" w:hAnsi="Arial" w:cs="Arial"/>
                <w:sz w:val="18"/>
                <w:szCs w:val="18"/>
              </w:rPr>
            </w:pPr>
            <w:r w:rsidRPr="00774F2F">
              <w:rPr>
                <w:rFonts w:ascii="Arial" w:hAnsi="Arial" w:cs="Arial"/>
                <w:sz w:val="18"/>
                <w:szCs w:val="18"/>
              </w:rPr>
              <w:t>Uses prior knowledge, and identifies key information to help form a solution.</w:t>
            </w:r>
          </w:p>
          <w:p w:rsidR="00F83EEC" w:rsidRPr="00D07A64" w:rsidRDefault="00F83EEC" w:rsidP="00152FCB">
            <w:pPr>
              <w:rPr>
                <w:rFonts w:ascii="Arial" w:hAnsi="Arial" w:cs="Arial"/>
                <w:sz w:val="18"/>
                <w:szCs w:val="18"/>
              </w:rPr>
            </w:pPr>
          </w:p>
        </w:tc>
        <w:tc>
          <w:tcPr>
            <w:tcW w:w="2640" w:type="dxa"/>
            <w:gridSpan w:val="2"/>
            <w:tcBorders>
              <w:top w:val="single" w:sz="4" w:space="0" w:color="auto"/>
              <w:left w:val="single" w:sz="4" w:space="0" w:color="auto"/>
              <w:bottom w:val="single" w:sz="4" w:space="0" w:color="auto"/>
            </w:tcBorders>
            <w:shd w:val="clear" w:color="auto" w:fill="auto"/>
          </w:tcPr>
          <w:p w:rsidR="00F83EEC" w:rsidRPr="00703EA8" w:rsidRDefault="00F83EEC" w:rsidP="00C34EAD">
            <w:pPr>
              <w:rPr>
                <w:rFonts w:ascii="Arial" w:hAnsi="Arial" w:cs="Arial"/>
                <w:b/>
                <w:color w:val="92D050"/>
                <w:sz w:val="10"/>
                <w:szCs w:val="18"/>
                <w:u w:val="single"/>
              </w:rPr>
            </w:pPr>
          </w:p>
          <w:p w:rsidR="00F83EEC" w:rsidRPr="00E90C04" w:rsidRDefault="00F83EEC" w:rsidP="00E90C04">
            <w:pPr>
              <w:jc w:val="center"/>
              <w:rPr>
                <w:rFonts w:ascii="Arial" w:hAnsi="Arial" w:cs="Arial"/>
                <w:b/>
                <w:color w:val="92D050"/>
                <w:sz w:val="20"/>
                <w:szCs w:val="18"/>
                <w:u w:val="single"/>
              </w:rPr>
            </w:pPr>
            <w:r w:rsidRPr="00E90C04">
              <w:rPr>
                <w:rFonts w:ascii="Arial" w:hAnsi="Arial" w:cs="Arial"/>
                <w:b/>
                <w:color w:val="92D050"/>
                <w:sz w:val="20"/>
                <w:szCs w:val="18"/>
                <w:u w:val="single"/>
              </w:rPr>
              <w:t>Creativity</w:t>
            </w:r>
          </w:p>
          <w:p w:rsidR="00F83EEC" w:rsidRPr="00D07A64" w:rsidRDefault="00F83EEC" w:rsidP="00C34EAD">
            <w:pPr>
              <w:rPr>
                <w:rFonts w:ascii="Arial" w:hAnsi="Arial" w:cs="Arial"/>
                <w:b/>
                <w:color w:val="92D050"/>
                <w:sz w:val="18"/>
                <w:szCs w:val="18"/>
                <w:u w:val="single"/>
              </w:rPr>
            </w:pPr>
          </w:p>
          <w:p w:rsidR="000077AA" w:rsidRDefault="000077AA" w:rsidP="00152FCB">
            <w:pPr>
              <w:rPr>
                <w:rFonts w:ascii="Arial" w:hAnsi="Arial" w:cs="Arial"/>
                <w:sz w:val="18"/>
                <w:szCs w:val="18"/>
              </w:rPr>
            </w:pPr>
            <w:r w:rsidRPr="000077AA">
              <w:rPr>
                <w:rFonts w:ascii="Arial" w:hAnsi="Arial" w:cs="Arial"/>
                <w:sz w:val="18"/>
                <w:szCs w:val="18"/>
              </w:rPr>
              <w:t>Moves in response to a variety of stimuli.</w:t>
            </w:r>
          </w:p>
          <w:p w:rsidR="000077AA" w:rsidRPr="000077AA" w:rsidRDefault="000077AA" w:rsidP="00152FCB">
            <w:pPr>
              <w:rPr>
                <w:rFonts w:ascii="Arial" w:hAnsi="Arial" w:cs="Arial"/>
                <w:sz w:val="18"/>
                <w:szCs w:val="18"/>
              </w:rPr>
            </w:pPr>
          </w:p>
          <w:p w:rsidR="000077AA" w:rsidRDefault="000077AA" w:rsidP="00152FCB">
            <w:pPr>
              <w:rPr>
                <w:rFonts w:ascii="Arial" w:hAnsi="Arial" w:cs="Arial"/>
                <w:color w:val="000000" w:themeColor="text1"/>
                <w:sz w:val="18"/>
                <w:szCs w:val="18"/>
              </w:rPr>
            </w:pPr>
            <w:r w:rsidRPr="00774F2F">
              <w:rPr>
                <w:rFonts w:ascii="Arial" w:hAnsi="Arial" w:cs="Arial"/>
                <w:color w:val="000000" w:themeColor="text1"/>
                <w:sz w:val="18"/>
                <w:szCs w:val="18"/>
              </w:rPr>
              <w:t>Demonstrates imagination through energetic play.</w:t>
            </w:r>
          </w:p>
          <w:p w:rsidR="00E90C04" w:rsidRDefault="00E90C04" w:rsidP="00152FCB">
            <w:pPr>
              <w:rPr>
                <w:rFonts w:ascii="Arial" w:hAnsi="Arial" w:cs="Arial"/>
                <w:color w:val="000000" w:themeColor="text1"/>
                <w:sz w:val="18"/>
                <w:szCs w:val="18"/>
              </w:rPr>
            </w:pPr>
          </w:p>
          <w:p w:rsidR="00E90C04" w:rsidRPr="00D07A64" w:rsidRDefault="00E90C04" w:rsidP="00152FCB">
            <w:pPr>
              <w:rPr>
                <w:rFonts w:ascii="Arial" w:hAnsi="Arial" w:cs="Arial"/>
                <w:color w:val="000000" w:themeColor="text1"/>
                <w:sz w:val="18"/>
                <w:szCs w:val="18"/>
              </w:rPr>
            </w:pPr>
          </w:p>
        </w:tc>
        <w:tc>
          <w:tcPr>
            <w:tcW w:w="5339" w:type="dxa"/>
            <w:gridSpan w:val="7"/>
            <w:tcBorders>
              <w:top w:val="single" w:sz="4" w:space="0" w:color="auto"/>
              <w:left w:val="single" w:sz="4" w:space="0" w:color="auto"/>
              <w:bottom w:val="single" w:sz="4" w:space="0" w:color="auto"/>
            </w:tcBorders>
            <w:shd w:val="clear" w:color="auto" w:fill="auto"/>
          </w:tcPr>
          <w:p w:rsidR="00F83EEC" w:rsidRPr="00D07A64" w:rsidRDefault="00F83EEC" w:rsidP="00152FCB">
            <w:pPr>
              <w:rPr>
                <w:rFonts w:ascii="Arial" w:hAnsi="Arial" w:cs="Arial"/>
                <w:color w:val="000000" w:themeColor="text1"/>
                <w:sz w:val="18"/>
                <w:szCs w:val="18"/>
              </w:rPr>
            </w:pPr>
          </w:p>
        </w:tc>
      </w:tr>
      <w:tr w:rsidR="00AB0D8C" w:rsidTr="00AB0D8C">
        <w:trPr>
          <w:trHeight w:val="416"/>
        </w:trPr>
        <w:tc>
          <w:tcPr>
            <w:tcW w:w="14174" w:type="dxa"/>
            <w:gridSpan w:val="17"/>
            <w:tcBorders>
              <w:top w:val="single" w:sz="4" w:space="0" w:color="auto"/>
              <w:bottom w:val="single" w:sz="4" w:space="0" w:color="auto"/>
            </w:tcBorders>
            <w:shd w:val="clear" w:color="auto" w:fill="779F00"/>
            <w:vAlign w:val="center"/>
          </w:tcPr>
          <w:p w:rsidR="00AB0D8C" w:rsidRPr="00AB0D8C" w:rsidRDefault="00AB0D8C" w:rsidP="006E1A0E">
            <w:pPr>
              <w:jc w:val="center"/>
              <w:rPr>
                <w:rFonts w:ascii="Arial" w:hAnsi="Arial" w:cs="Arial"/>
                <w:b/>
                <w:color w:val="FFFFFF" w:themeColor="background1"/>
                <w:sz w:val="32"/>
              </w:rPr>
            </w:pPr>
            <w:r w:rsidRPr="00E90C04">
              <w:rPr>
                <w:rFonts w:ascii="Arial" w:hAnsi="Arial" w:cs="Arial"/>
                <w:b/>
                <w:color w:val="FFFFFF" w:themeColor="background1"/>
                <w:sz w:val="24"/>
              </w:rPr>
              <w:lastRenderedPageBreak/>
              <w:t>Significant Aspects of Learning: Early Level</w:t>
            </w:r>
          </w:p>
        </w:tc>
      </w:tr>
      <w:tr w:rsidR="006E1A0E" w:rsidTr="006E1A0E">
        <w:trPr>
          <w:trHeight w:val="286"/>
        </w:trPr>
        <w:tc>
          <w:tcPr>
            <w:tcW w:w="14174" w:type="dxa"/>
            <w:gridSpan w:val="17"/>
            <w:tcBorders>
              <w:top w:val="single" w:sz="4" w:space="0" w:color="auto"/>
              <w:bottom w:val="single" w:sz="4" w:space="0" w:color="auto"/>
            </w:tcBorders>
            <w:shd w:val="clear" w:color="auto" w:fill="00B0F0"/>
            <w:vAlign w:val="center"/>
          </w:tcPr>
          <w:p w:rsidR="006E1A0E" w:rsidRPr="00433832" w:rsidRDefault="006E1A0E" w:rsidP="006E1A0E">
            <w:pPr>
              <w:jc w:val="center"/>
              <w:rPr>
                <w:rFonts w:ascii="Arial" w:hAnsi="Arial" w:cs="Arial"/>
                <w:b/>
                <w:color w:val="FFFFFF" w:themeColor="background1"/>
              </w:rPr>
            </w:pPr>
            <w:r w:rsidRPr="00703EA8">
              <w:rPr>
                <w:rFonts w:ascii="Arial" w:hAnsi="Arial" w:cs="Arial"/>
                <w:b/>
                <w:color w:val="FFFFFF" w:themeColor="background1"/>
                <w:sz w:val="24"/>
              </w:rPr>
              <w:t>Personal Qualities</w:t>
            </w:r>
          </w:p>
        </w:tc>
      </w:tr>
      <w:tr w:rsidR="006E1A0E" w:rsidTr="007207EF">
        <w:trPr>
          <w:trHeight w:val="850"/>
        </w:trPr>
        <w:tc>
          <w:tcPr>
            <w:tcW w:w="2361" w:type="dxa"/>
            <w:tcBorders>
              <w:top w:val="single" w:sz="4" w:space="0" w:color="auto"/>
              <w:bottom w:val="single" w:sz="4" w:space="0" w:color="auto"/>
              <w:right w:val="single" w:sz="4" w:space="0" w:color="auto"/>
            </w:tcBorders>
            <w:shd w:val="clear" w:color="auto" w:fill="auto"/>
          </w:tcPr>
          <w:p w:rsidR="006E1A0E" w:rsidRPr="00D07A64" w:rsidRDefault="006E1A0E" w:rsidP="00CC09B1">
            <w:pPr>
              <w:rPr>
                <w:rFonts w:ascii="Arial" w:hAnsi="Arial" w:cs="Arial"/>
                <w:sz w:val="18"/>
                <w:szCs w:val="18"/>
              </w:rPr>
            </w:pPr>
          </w:p>
          <w:p w:rsidR="006E1A0E" w:rsidRPr="00E90C04" w:rsidRDefault="006E1A0E" w:rsidP="004333E0">
            <w:pPr>
              <w:jc w:val="center"/>
              <w:rPr>
                <w:rFonts w:ascii="Arial" w:hAnsi="Arial" w:cs="Arial"/>
                <w:b/>
                <w:color w:val="00B0F0"/>
                <w:sz w:val="20"/>
                <w:u w:val="single"/>
              </w:rPr>
            </w:pPr>
            <w:r w:rsidRPr="00E90C04">
              <w:rPr>
                <w:rFonts w:ascii="Arial" w:hAnsi="Arial" w:cs="Arial"/>
                <w:b/>
                <w:color w:val="00B0F0"/>
                <w:sz w:val="20"/>
                <w:u w:val="single"/>
              </w:rPr>
              <w:t>Motivation</w:t>
            </w:r>
          </w:p>
          <w:p w:rsidR="006E1A0E" w:rsidRPr="009A34D5" w:rsidRDefault="006E1A0E" w:rsidP="008717BA">
            <w:pPr>
              <w:rPr>
                <w:rFonts w:ascii="Arial" w:hAnsi="Arial" w:cs="Arial"/>
                <w:b/>
                <w:color w:val="00B0F0"/>
                <w:sz w:val="18"/>
                <w:u w:val="single"/>
              </w:rPr>
            </w:pPr>
          </w:p>
          <w:p w:rsidR="006E1A0E" w:rsidRPr="00703EA8" w:rsidRDefault="006E1A0E" w:rsidP="009A34D5">
            <w:pPr>
              <w:rPr>
                <w:rFonts w:ascii="Arial" w:hAnsi="Arial" w:cs="Arial"/>
                <w:sz w:val="18"/>
                <w:szCs w:val="17"/>
              </w:rPr>
            </w:pPr>
            <w:r w:rsidRPr="00703EA8">
              <w:rPr>
                <w:rFonts w:ascii="Arial" w:hAnsi="Arial" w:cs="Arial"/>
                <w:sz w:val="18"/>
                <w:szCs w:val="17"/>
              </w:rPr>
              <w:t>Participates with enthusiasm. Enjoys being challenged.</w:t>
            </w:r>
          </w:p>
          <w:p w:rsidR="006E1A0E" w:rsidRPr="00703EA8" w:rsidRDefault="006E1A0E" w:rsidP="009A34D5">
            <w:pPr>
              <w:rPr>
                <w:rFonts w:ascii="Arial" w:hAnsi="Arial" w:cs="Arial"/>
                <w:sz w:val="18"/>
                <w:szCs w:val="17"/>
              </w:rPr>
            </w:pPr>
          </w:p>
          <w:p w:rsidR="006E1A0E" w:rsidRPr="00703EA8" w:rsidRDefault="006E1A0E" w:rsidP="009A34D5">
            <w:pPr>
              <w:rPr>
                <w:rFonts w:ascii="Arial" w:hAnsi="Arial" w:cs="Arial"/>
                <w:sz w:val="18"/>
                <w:szCs w:val="17"/>
              </w:rPr>
            </w:pPr>
            <w:r w:rsidRPr="00703EA8">
              <w:rPr>
                <w:rFonts w:ascii="Arial" w:hAnsi="Arial" w:cs="Arial"/>
                <w:sz w:val="18"/>
                <w:szCs w:val="17"/>
              </w:rPr>
              <w:t>Sets targets in simple tasks.</w:t>
            </w:r>
          </w:p>
          <w:p w:rsidR="006E1A0E" w:rsidRPr="00703EA8" w:rsidRDefault="006E1A0E" w:rsidP="009A34D5">
            <w:pPr>
              <w:rPr>
                <w:rFonts w:ascii="Arial" w:hAnsi="Arial" w:cs="Arial"/>
                <w:sz w:val="18"/>
                <w:szCs w:val="17"/>
              </w:rPr>
            </w:pPr>
          </w:p>
          <w:p w:rsidR="006E1A0E" w:rsidRPr="00703EA8" w:rsidRDefault="006E1A0E" w:rsidP="009A34D5">
            <w:pPr>
              <w:rPr>
                <w:rFonts w:ascii="Arial" w:hAnsi="Arial" w:cs="Arial"/>
                <w:sz w:val="18"/>
                <w:szCs w:val="17"/>
              </w:rPr>
            </w:pPr>
            <w:r w:rsidRPr="00703EA8">
              <w:rPr>
                <w:rFonts w:ascii="Arial" w:hAnsi="Arial" w:cs="Arial"/>
                <w:sz w:val="18"/>
                <w:szCs w:val="17"/>
              </w:rPr>
              <w:t>Describes why people participate in physical  activity e.g. to have fun.</w:t>
            </w:r>
          </w:p>
          <w:p w:rsidR="006E1A0E" w:rsidRPr="00D07A64" w:rsidRDefault="006E1A0E" w:rsidP="009A34D5">
            <w:pPr>
              <w:rPr>
                <w:rFonts w:ascii="Arial" w:hAnsi="Arial" w:cs="Arial"/>
                <w:sz w:val="18"/>
                <w:szCs w:val="18"/>
              </w:rPr>
            </w:pPr>
          </w:p>
          <w:p w:rsidR="006E1A0E" w:rsidRPr="008717BA" w:rsidRDefault="006E1A0E" w:rsidP="008717BA">
            <w:pPr>
              <w:rPr>
                <w:rFonts w:ascii="Arial" w:hAnsi="Arial" w:cs="Arial"/>
                <w:b/>
                <w:sz w:val="18"/>
                <w:szCs w:val="18"/>
              </w:rPr>
            </w:pPr>
          </w:p>
        </w:tc>
        <w:tc>
          <w:tcPr>
            <w:tcW w:w="2362" w:type="dxa"/>
            <w:gridSpan w:val="5"/>
            <w:tcBorders>
              <w:top w:val="single" w:sz="4" w:space="0" w:color="auto"/>
              <w:left w:val="single" w:sz="4" w:space="0" w:color="auto"/>
              <w:bottom w:val="single" w:sz="4" w:space="0" w:color="auto"/>
              <w:right w:val="single" w:sz="4" w:space="0" w:color="auto"/>
            </w:tcBorders>
            <w:shd w:val="clear" w:color="auto" w:fill="auto"/>
          </w:tcPr>
          <w:p w:rsidR="006E1A0E" w:rsidRPr="00D07A64" w:rsidRDefault="006E1A0E" w:rsidP="00CC09B1">
            <w:pPr>
              <w:rPr>
                <w:rFonts w:ascii="Arial" w:hAnsi="Arial" w:cs="Arial"/>
                <w:sz w:val="18"/>
                <w:szCs w:val="18"/>
              </w:rPr>
            </w:pPr>
          </w:p>
          <w:p w:rsidR="006E1A0E" w:rsidRPr="00E90C04" w:rsidRDefault="006E1A0E" w:rsidP="004333E0">
            <w:pPr>
              <w:jc w:val="center"/>
              <w:rPr>
                <w:rFonts w:ascii="Arial" w:hAnsi="Arial" w:cs="Arial"/>
                <w:b/>
                <w:color w:val="00B0F0"/>
                <w:sz w:val="20"/>
                <w:u w:val="single"/>
              </w:rPr>
            </w:pPr>
            <w:r w:rsidRPr="00E90C04">
              <w:rPr>
                <w:rFonts w:ascii="Arial" w:hAnsi="Arial" w:cs="Arial"/>
                <w:b/>
                <w:color w:val="00B0F0"/>
                <w:sz w:val="20"/>
                <w:u w:val="single"/>
              </w:rPr>
              <w:t>C</w:t>
            </w:r>
            <w:r w:rsidR="00C035A2" w:rsidRPr="00E90C04">
              <w:rPr>
                <w:rFonts w:ascii="Arial" w:hAnsi="Arial" w:cs="Arial"/>
                <w:b/>
                <w:color w:val="00B0F0"/>
                <w:sz w:val="20"/>
                <w:u w:val="single"/>
              </w:rPr>
              <w:t>onfidence and S</w:t>
            </w:r>
            <w:r w:rsidRPr="00E90C04">
              <w:rPr>
                <w:rFonts w:ascii="Arial" w:hAnsi="Arial" w:cs="Arial"/>
                <w:b/>
                <w:color w:val="00B0F0"/>
                <w:sz w:val="20"/>
                <w:u w:val="single"/>
              </w:rPr>
              <w:t>elf</w:t>
            </w:r>
            <w:r w:rsidR="00E90C04">
              <w:rPr>
                <w:rFonts w:ascii="Arial" w:hAnsi="Arial" w:cs="Arial"/>
                <w:b/>
                <w:color w:val="00B0F0"/>
                <w:sz w:val="20"/>
                <w:u w:val="single"/>
              </w:rPr>
              <w:t>-</w:t>
            </w:r>
            <w:r w:rsidRPr="00E90C04">
              <w:rPr>
                <w:rFonts w:ascii="Arial" w:hAnsi="Arial" w:cs="Arial"/>
                <w:b/>
                <w:color w:val="00B0F0"/>
                <w:sz w:val="20"/>
                <w:u w:val="single"/>
              </w:rPr>
              <w:t xml:space="preserve"> esteem</w:t>
            </w:r>
          </w:p>
          <w:p w:rsidR="006E1A0E" w:rsidRDefault="006E1A0E" w:rsidP="009A34D5">
            <w:pPr>
              <w:rPr>
                <w:rFonts w:ascii="Arial" w:hAnsi="Arial" w:cs="Arial"/>
                <w:b/>
                <w:color w:val="00B0F0"/>
                <w:sz w:val="18"/>
                <w:u w:val="single"/>
              </w:rPr>
            </w:pPr>
          </w:p>
          <w:p w:rsidR="006E1A0E" w:rsidRPr="00703EA8" w:rsidRDefault="006E1A0E" w:rsidP="009A34D5">
            <w:pPr>
              <w:rPr>
                <w:rFonts w:ascii="Arial" w:hAnsi="Arial" w:cs="Arial"/>
                <w:sz w:val="18"/>
                <w:szCs w:val="17"/>
              </w:rPr>
            </w:pPr>
            <w:r w:rsidRPr="00703EA8">
              <w:rPr>
                <w:rFonts w:ascii="Arial" w:hAnsi="Arial" w:cs="Arial"/>
                <w:sz w:val="18"/>
                <w:szCs w:val="17"/>
              </w:rPr>
              <w:t>Is developing an awareness of self and an increasing self-reliance  in dealing with new situations.</w:t>
            </w:r>
          </w:p>
          <w:p w:rsidR="006E1A0E" w:rsidRPr="00703EA8" w:rsidRDefault="006E1A0E" w:rsidP="009A34D5">
            <w:pPr>
              <w:rPr>
                <w:rFonts w:ascii="Arial" w:hAnsi="Arial" w:cs="Arial"/>
                <w:sz w:val="18"/>
                <w:szCs w:val="17"/>
              </w:rPr>
            </w:pPr>
          </w:p>
          <w:p w:rsidR="006E1A0E" w:rsidRPr="00703EA8" w:rsidRDefault="006E1A0E" w:rsidP="009A34D5">
            <w:pPr>
              <w:rPr>
                <w:rFonts w:ascii="Arial" w:hAnsi="Arial" w:cs="Arial"/>
                <w:sz w:val="18"/>
                <w:szCs w:val="17"/>
              </w:rPr>
            </w:pPr>
            <w:r w:rsidRPr="00703EA8">
              <w:rPr>
                <w:rFonts w:ascii="Arial" w:hAnsi="Arial" w:cs="Arial"/>
                <w:sz w:val="18"/>
                <w:szCs w:val="17"/>
              </w:rPr>
              <w:t>Discusses learning with adult support, and describes likes and dislikes.</w:t>
            </w:r>
          </w:p>
          <w:p w:rsidR="006E1A0E" w:rsidRPr="00703EA8" w:rsidRDefault="006E1A0E" w:rsidP="009A34D5">
            <w:pPr>
              <w:rPr>
                <w:rFonts w:ascii="Arial" w:hAnsi="Arial" w:cs="Arial"/>
                <w:sz w:val="18"/>
                <w:szCs w:val="17"/>
              </w:rPr>
            </w:pPr>
          </w:p>
          <w:p w:rsidR="006E1A0E" w:rsidRPr="00703EA8" w:rsidRDefault="006E1A0E" w:rsidP="009A34D5">
            <w:pPr>
              <w:rPr>
                <w:rFonts w:ascii="Arial" w:hAnsi="Arial" w:cs="Arial"/>
                <w:sz w:val="18"/>
                <w:szCs w:val="17"/>
              </w:rPr>
            </w:pPr>
            <w:r w:rsidRPr="00703EA8">
              <w:rPr>
                <w:rFonts w:ascii="Arial" w:hAnsi="Arial" w:cs="Arial"/>
                <w:sz w:val="18"/>
                <w:szCs w:val="17"/>
              </w:rPr>
              <w:t>Responds and contributes to self and peer assessment with respect.</w:t>
            </w:r>
          </w:p>
          <w:p w:rsidR="006E1A0E" w:rsidRPr="00703EA8" w:rsidRDefault="006E1A0E" w:rsidP="009A34D5">
            <w:pPr>
              <w:rPr>
                <w:rFonts w:ascii="Arial" w:hAnsi="Arial" w:cs="Arial"/>
                <w:sz w:val="20"/>
                <w:szCs w:val="18"/>
              </w:rPr>
            </w:pPr>
          </w:p>
          <w:p w:rsidR="006E1A0E" w:rsidRDefault="006E1A0E" w:rsidP="009A34D5">
            <w:pPr>
              <w:rPr>
                <w:rFonts w:ascii="Arial" w:hAnsi="Arial" w:cs="Arial"/>
                <w:sz w:val="18"/>
                <w:szCs w:val="17"/>
              </w:rPr>
            </w:pPr>
            <w:r w:rsidRPr="00703EA8">
              <w:rPr>
                <w:rFonts w:ascii="Arial" w:hAnsi="Arial" w:cs="Arial"/>
                <w:sz w:val="18"/>
                <w:szCs w:val="17"/>
              </w:rPr>
              <w:t>Celebrates, values and uses achievements to build next steps.</w:t>
            </w:r>
          </w:p>
          <w:p w:rsidR="004B319C" w:rsidRPr="006E1A0E" w:rsidRDefault="004B319C" w:rsidP="009A34D5">
            <w:pPr>
              <w:rPr>
                <w:rFonts w:ascii="Arial" w:hAnsi="Arial" w:cs="Arial"/>
                <w:sz w:val="17"/>
                <w:szCs w:val="17"/>
                <w:u w:val="single"/>
              </w:rPr>
            </w:pPr>
          </w:p>
        </w:tc>
        <w:tc>
          <w:tcPr>
            <w:tcW w:w="2363" w:type="dxa"/>
            <w:gridSpan w:val="3"/>
            <w:tcBorders>
              <w:top w:val="single" w:sz="4" w:space="0" w:color="auto"/>
              <w:left w:val="single" w:sz="4" w:space="0" w:color="auto"/>
              <w:bottom w:val="single" w:sz="4" w:space="0" w:color="auto"/>
              <w:right w:val="single" w:sz="4" w:space="0" w:color="auto"/>
            </w:tcBorders>
            <w:shd w:val="clear" w:color="auto" w:fill="auto"/>
          </w:tcPr>
          <w:p w:rsidR="006E1A0E" w:rsidRPr="00D07A64" w:rsidRDefault="006E1A0E" w:rsidP="00152FCB">
            <w:pPr>
              <w:rPr>
                <w:rFonts w:ascii="Arial" w:hAnsi="Arial" w:cs="Arial"/>
                <w:sz w:val="18"/>
                <w:szCs w:val="18"/>
              </w:rPr>
            </w:pPr>
          </w:p>
          <w:p w:rsidR="006E1A0E" w:rsidRPr="00E90C04" w:rsidRDefault="006E1A0E" w:rsidP="004333E0">
            <w:pPr>
              <w:jc w:val="center"/>
              <w:rPr>
                <w:rFonts w:ascii="Arial" w:hAnsi="Arial" w:cs="Arial"/>
                <w:b/>
                <w:color w:val="00B0F0"/>
                <w:sz w:val="20"/>
                <w:szCs w:val="24"/>
                <w:u w:val="single"/>
              </w:rPr>
            </w:pPr>
            <w:r w:rsidRPr="00E90C04">
              <w:rPr>
                <w:rFonts w:ascii="Arial" w:hAnsi="Arial" w:cs="Arial"/>
                <w:b/>
                <w:color w:val="00B0F0"/>
                <w:sz w:val="20"/>
                <w:szCs w:val="24"/>
                <w:u w:val="single"/>
              </w:rPr>
              <w:t xml:space="preserve">Determination </w:t>
            </w:r>
            <w:r w:rsidRPr="00E90C04">
              <w:rPr>
                <w:rFonts w:ascii="Arial" w:hAnsi="Arial" w:cs="Arial"/>
                <w:b/>
                <w:color w:val="00B0F0"/>
                <w:sz w:val="18"/>
                <w:szCs w:val="24"/>
                <w:u w:val="single"/>
              </w:rPr>
              <w:t>and</w:t>
            </w:r>
            <w:r w:rsidR="00C035A2" w:rsidRPr="00E90C04">
              <w:rPr>
                <w:rFonts w:ascii="Arial" w:hAnsi="Arial" w:cs="Arial"/>
                <w:b/>
                <w:color w:val="00B0F0"/>
                <w:sz w:val="20"/>
                <w:szCs w:val="24"/>
                <w:u w:val="single"/>
              </w:rPr>
              <w:t xml:space="preserve"> R</w:t>
            </w:r>
            <w:r w:rsidRPr="00E90C04">
              <w:rPr>
                <w:rFonts w:ascii="Arial" w:hAnsi="Arial" w:cs="Arial"/>
                <w:b/>
                <w:color w:val="00B0F0"/>
                <w:sz w:val="20"/>
                <w:szCs w:val="24"/>
                <w:u w:val="single"/>
              </w:rPr>
              <w:t>esilience</w:t>
            </w:r>
          </w:p>
          <w:p w:rsidR="006E1A0E" w:rsidRDefault="006E1A0E" w:rsidP="009A34D5">
            <w:pPr>
              <w:rPr>
                <w:rFonts w:ascii="Arial" w:hAnsi="Arial" w:cs="Arial"/>
                <w:b/>
                <w:color w:val="00B0F0"/>
                <w:sz w:val="18"/>
                <w:szCs w:val="24"/>
                <w:u w:val="single"/>
              </w:rPr>
            </w:pPr>
          </w:p>
          <w:p w:rsidR="006E1A0E" w:rsidRPr="00703EA8" w:rsidRDefault="006E1A0E" w:rsidP="009A34D5">
            <w:pPr>
              <w:rPr>
                <w:rFonts w:ascii="Arial" w:hAnsi="Arial" w:cs="Arial"/>
                <w:sz w:val="18"/>
                <w:szCs w:val="17"/>
              </w:rPr>
            </w:pPr>
            <w:r w:rsidRPr="00703EA8">
              <w:rPr>
                <w:rFonts w:ascii="Arial" w:hAnsi="Arial" w:cs="Arial"/>
                <w:sz w:val="18"/>
                <w:szCs w:val="17"/>
              </w:rPr>
              <w:t>Is learning how to be a good winner and cope appropriately with losing.</w:t>
            </w:r>
          </w:p>
          <w:p w:rsidR="006E1A0E" w:rsidRPr="00703EA8" w:rsidRDefault="006E1A0E" w:rsidP="009A34D5">
            <w:pPr>
              <w:rPr>
                <w:rFonts w:ascii="Arial" w:hAnsi="Arial" w:cs="Arial"/>
                <w:sz w:val="18"/>
                <w:szCs w:val="17"/>
              </w:rPr>
            </w:pPr>
          </w:p>
          <w:p w:rsidR="006E1A0E" w:rsidRPr="00703EA8" w:rsidRDefault="006E1A0E" w:rsidP="009A34D5">
            <w:pPr>
              <w:rPr>
                <w:rFonts w:ascii="Arial" w:hAnsi="Arial" w:cs="Arial"/>
                <w:sz w:val="18"/>
                <w:szCs w:val="17"/>
              </w:rPr>
            </w:pPr>
            <w:r w:rsidRPr="00703EA8">
              <w:rPr>
                <w:rFonts w:ascii="Arial" w:hAnsi="Arial" w:cs="Arial"/>
                <w:sz w:val="18"/>
                <w:szCs w:val="17"/>
              </w:rPr>
              <w:t>Stays on task that may at first seem challenging,  to achieve success.</w:t>
            </w:r>
          </w:p>
          <w:p w:rsidR="006E1A0E" w:rsidRPr="00703EA8" w:rsidRDefault="006E1A0E" w:rsidP="009A34D5">
            <w:pPr>
              <w:rPr>
                <w:rFonts w:ascii="Arial" w:hAnsi="Arial" w:cs="Arial"/>
                <w:sz w:val="18"/>
                <w:szCs w:val="17"/>
              </w:rPr>
            </w:pPr>
          </w:p>
          <w:p w:rsidR="006E1A0E" w:rsidRPr="009A34D5" w:rsidRDefault="006E1A0E" w:rsidP="009A34D5">
            <w:pPr>
              <w:rPr>
                <w:rFonts w:ascii="Arial" w:hAnsi="Arial" w:cs="Arial"/>
                <w:sz w:val="18"/>
                <w:szCs w:val="18"/>
                <w:u w:val="single"/>
              </w:rPr>
            </w:pPr>
            <w:r w:rsidRPr="00703EA8">
              <w:rPr>
                <w:rFonts w:ascii="Arial" w:hAnsi="Arial" w:cs="Arial"/>
                <w:sz w:val="18"/>
                <w:szCs w:val="17"/>
              </w:rPr>
              <w:t>Identifies and expresses some emotions appropriately e.g. happy/sad and understands how they can affect behaviour.</w:t>
            </w:r>
          </w:p>
        </w:tc>
        <w:tc>
          <w:tcPr>
            <w:tcW w:w="2362" w:type="dxa"/>
            <w:gridSpan w:val="3"/>
            <w:tcBorders>
              <w:top w:val="single" w:sz="4" w:space="0" w:color="auto"/>
              <w:left w:val="single" w:sz="4" w:space="0" w:color="auto"/>
              <w:bottom w:val="single" w:sz="4" w:space="0" w:color="auto"/>
              <w:right w:val="single" w:sz="4" w:space="0" w:color="auto"/>
            </w:tcBorders>
            <w:shd w:val="clear" w:color="auto" w:fill="auto"/>
          </w:tcPr>
          <w:p w:rsidR="006E1A0E" w:rsidRDefault="006E1A0E" w:rsidP="00152FCB">
            <w:pPr>
              <w:rPr>
                <w:rFonts w:ascii="Arial" w:hAnsi="Arial" w:cs="Arial"/>
                <w:sz w:val="18"/>
                <w:szCs w:val="18"/>
              </w:rPr>
            </w:pPr>
          </w:p>
          <w:p w:rsidR="006E1A0E" w:rsidRPr="00E90C04" w:rsidRDefault="006E1A0E" w:rsidP="004333E0">
            <w:pPr>
              <w:jc w:val="center"/>
              <w:rPr>
                <w:rFonts w:ascii="Arial" w:hAnsi="Arial" w:cs="Arial"/>
                <w:b/>
                <w:color w:val="00B0F0"/>
                <w:sz w:val="20"/>
                <w:szCs w:val="17"/>
                <w:u w:val="single"/>
              </w:rPr>
            </w:pPr>
            <w:r w:rsidRPr="00E90C04">
              <w:rPr>
                <w:rFonts w:ascii="Arial" w:hAnsi="Arial" w:cs="Arial"/>
                <w:b/>
                <w:color w:val="00B0F0"/>
                <w:sz w:val="20"/>
                <w:szCs w:val="17"/>
                <w:u w:val="single"/>
              </w:rPr>
              <w:t xml:space="preserve">Responsibility and </w:t>
            </w:r>
            <w:r w:rsidR="00C035A2" w:rsidRPr="00E90C04">
              <w:rPr>
                <w:rFonts w:ascii="Arial" w:hAnsi="Arial" w:cs="Arial"/>
                <w:b/>
                <w:color w:val="00B0F0"/>
                <w:sz w:val="20"/>
                <w:szCs w:val="17"/>
                <w:u w:val="single"/>
              </w:rPr>
              <w:t>L</w:t>
            </w:r>
            <w:r w:rsidRPr="00E90C04">
              <w:rPr>
                <w:rFonts w:ascii="Arial" w:hAnsi="Arial" w:cs="Arial"/>
                <w:b/>
                <w:color w:val="00B0F0"/>
                <w:sz w:val="20"/>
                <w:szCs w:val="17"/>
                <w:u w:val="single"/>
              </w:rPr>
              <w:t>eadership</w:t>
            </w:r>
          </w:p>
          <w:p w:rsidR="006E1A0E" w:rsidRDefault="006E1A0E" w:rsidP="00152FCB">
            <w:pPr>
              <w:rPr>
                <w:rFonts w:ascii="Arial" w:hAnsi="Arial" w:cs="Arial"/>
                <w:b/>
                <w:color w:val="00B0F0"/>
                <w:sz w:val="17"/>
                <w:szCs w:val="17"/>
                <w:u w:val="single"/>
              </w:rPr>
            </w:pPr>
          </w:p>
          <w:p w:rsidR="006E1A0E" w:rsidRPr="00703EA8" w:rsidRDefault="006E1A0E" w:rsidP="006E1A0E">
            <w:pPr>
              <w:rPr>
                <w:rFonts w:ascii="Arial" w:hAnsi="Arial" w:cs="Arial"/>
                <w:sz w:val="18"/>
                <w:szCs w:val="17"/>
              </w:rPr>
            </w:pPr>
            <w:r w:rsidRPr="00703EA8">
              <w:rPr>
                <w:rFonts w:ascii="Arial" w:hAnsi="Arial" w:cs="Arial"/>
                <w:sz w:val="18"/>
                <w:szCs w:val="17"/>
              </w:rPr>
              <w:t>Accepts direction from an adult or peer.</w:t>
            </w:r>
          </w:p>
          <w:p w:rsidR="006E1A0E" w:rsidRPr="00703EA8" w:rsidRDefault="006E1A0E" w:rsidP="00152FCB">
            <w:pPr>
              <w:rPr>
                <w:rFonts w:ascii="Arial" w:hAnsi="Arial" w:cs="Arial"/>
                <w:sz w:val="18"/>
                <w:szCs w:val="17"/>
                <w:u w:val="single"/>
              </w:rPr>
            </w:pPr>
          </w:p>
          <w:p w:rsidR="006E1A0E" w:rsidRPr="00703EA8" w:rsidRDefault="006E1A0E" w:rsidP="006E1A0E">
            <w:pPr>
              <w:rPr>
                <w:rFonts w:ascii="Arial" w:hAnsi="Arial" w:cs="Arial"/>
                <w:sz w:val="18"/>
                <w:szCs w:val="17"/>
              </w:rPr>
            </w:pPr>
            <w:r w:rsidRPr="00703EA8">
              <w:rPr>
                <w:rFonts w:ascii="Arial" w:hAnsi="Arial" w:cs="Arial"/>
                <w:sz w:val="18"/>
                <w:szCs w:val="17"/>
              </w:rPr>
              <w:t>Seeks appropriate help.</w:t>
            </w:r>
          </w:p>
          <w:p w:rsidR="006E1A0E" w:rsidRPr="00703EA8" w:rsidRDefault="006E1A0E" w:rsidP="00152FCB">
            <w:pPr>
              <w:rPr>
                <w:rFonts w:ascii="Arial" w:hAnsi="Arial" w:cs="Arial"/>
                <w:sz w:val="18"/>
                <w:szCs w:val="17"/>
                <w:u w:val="single"/>
              </w:rPr>
            </w:pPr>
          </w:p>
          <w:p w:rsidR="006E1A0E" w:rsidRPr="00703EA8" w:rsidRDefault="006E1A0E" w:rsidP="00152FCB">
            <w:pPr>
              <w:rPr>
                <w:rFonts w:ascii="Arial" w:hAnsi="Arial" w:cs="Arial"/>
                <w:sz w:val="18"/>
                <w:szCs w:val="17"/>
              </w:rPr>
            </w:pPr>
            <w:r w:rsidRPr="00703EA8">
              <w:rPr>
                <w:rFonts w:ascii="Arial" w:hAnsi="Arial" w:cs="Arial"/>
                <w:sz w:val="18"/>
                <w:szCs w:val="17"/>
              </w:rPr>
              <w:t>Is beginning  to use self-control when carrying out simple tasks.</w:t>
            </w:r>
          </w:p>
          <w:p w:rsidR="006E1A0E" w:rsidRPr="00703EA8" w:rsidRDefault="006E1A0E" w:rsidP="00152FCB">
            <w:pPr>
              <w:rPr>
                <w:rFonts w:ascii="Arial" w:hAnsi="Arial" w:cs="Arial"/>
                <w:sz w:val="18"/>
                <w:szCs w:val="17"/>
              </w:rPr>
            </w:pPr>
          </w:p>
          <w:p w:rsidR="006E1A0E" w:rsidRPr="00703EA8" w:rsidRDefault="006E1A0E" w:rsidP="00152FCB">
            <w:pPr>
              <w:rPr>
                <w:rFonts w:ascii="Arial" w:hAnsi="Arial" w:cs="Arial"/>
                <w:sz w:val="18"/>
                <w:szCs w:val="17"/>
              </w:rPr>
            </w:pPr>
            <w:r w:rsidRPr="00703EA8">
              <w:rPr>
                <w:rFonts w:ascii="Arial" w:hAnsi="Arial" w:cs="Arial"/>
                <w:sz w:val="18"/>
                <w:szCs w:val="17"/>
              </w:rPr>
              <w:t>Adopts different roles when working individually or as part of a group.</w:t>
            </w:r>
          </w:p>
          <w:p w:rsidR="006E1A0E" w:rsidRPr="00703EA8" w:rsidRDefault="006E1A0E" w:rsidP="00152FCB">
            <w:pPr>
              <w:rPr>
                <w:rFonts w:ascii="Arial" w:hAnsi="Arial" w:cs="Arial"/>
                <w:sz w:val="18"/>
                <w:szCs w:val="17"/>
              </w:rPr>
            </w:pPr>
          </w:p>
          <w:p w:rsidR="006E1A0E" w:rsidRPr="006E1A0E" w:rsidRDefault="006E1A0E" w:rsidP="00152FCB">
            <w:pPr>
              <w:rPr>
                <w:rFonts w:ascii="Arial" w:hAnsi="Arial" w:cs="Arial"/>
                <w:sz w:val="17"/>
                <w:szCs w:val="17"/>
                <w:u w:val="single"/>
              </w:rPr>
            </w:pPr>
            <w:r w:rsidRPr="00703EA8">
              <w:rPr>
                <w:rFonts w:ascii="Arial" w:hAnsi="Arial" w:cs="Arial"/>
                <w:sz w:val="18"/>
                <w:szCs w:val="17"/>
              </w:rPr>
              <w:t>Makes choices about learning and playing in a variety of contexts.</w:t>
            </w:r>
          </w:p>
        </w:tc>
        <w:tc>
          <w:tcPr>
            <w:tcW w:w="2362" w:type="dxa"/>
            <w:gridSpan w:val="4"/>
            <w:tcBorders>
              <w:top w:val="single" w:sz="4" w:space="0" w:color="auto"/>
              <w:left w:val="single" w:sz="4" w:space="0" w:color="auto"/>
              <w:bottom w:val="single" w:sz="4" w:space="0" w:color="auto"/>
              <w:right w:val="single" w:sz="4" w:space="0" w:color="auto"/>
            </w:tcBorders>
            <w:shd w:val="clear" w:color="auto" w:fill="auto"/>
          </w:tcPr>
          <w:p w:rsidR="006E1A0E" w:rsidRDefault="006E1A0E" w:rsidP="00152FCB">
            <w:pPr>
              <w:rPr>
                <w:rFonts w:ascii="Arial" w:hAnsi="Arial" w:cs="Arial"/>
                <w:sz w:val="18"/>
                <w:szCs w:val="18"/>
              </w:rPr>
            </w:pPr>
          </w:p>
          <w:p w:rsidR="006E1A0E" w:rsidRPr="00E90C04" w:rsidRDefault="006E1A0E" w:rsidP="004333E0">
            <w:pPr>
              <w:jc w:val="center"/>
              <w:rPr>
                <w:rFonts w:ascii="Arial" w:hAnsi="Arial" w:cs="Arial"/>
                <w:b/>
                <w:color w:val="00B0F0"/>
                <w:sz w:val="20"/>
                <w:szCs w:val="24"/>
                <w:u w:val="single"/>
              </w:rPr>
            </w:pPr>
            <w:r w:rsidRPr="00E90C04">
              <w:rPr>
                <w:rFonts w:ascii="Arial" w:hAnsi="Arial" w:cs="Arial"/>
                <w:b/>
                <w:color w:val="00B0F0"/>
                <w:sz w:val="20"/>
                <w:szCs w:val="24"/>
                <w:u w:val="single"/>
              </w:rPr>
              <w:t>Respect and</w:t>
            </w:r>
            <w:r w:rsidR="00C035A2" w:rsidRPr="00E90C04">
              <w:rPr>
                <w:rFonts w:ascii="Arial" w:hAnsi="Arial" w:cs="Arial"/>
                <w:b/>
                <w:color w:val="00B0F0"/>
                <w:sz w:val="20"/>
                <w:szCs w:val="24"/>
                <w:u w:val="single"/>
              </w:rPr>
              <w:t xml:space="preserve"> T</w:t>
            </w:r>
            <w:r w:rsidRPr="00E90C04">
              <w:rPr>
                <w:rFonts w:ascii="Arial" w:hAnsi="Arial" w:cs="Arial"/>
                <w:b/>
                <w:color w:val="00B0F0"/>
                <w:sz w:val="20"/>
                <w:szCs w:val="24"/>
                <w:u w:val="single"/>
              </w:rPr>
              <w:t>olerance</w:t>
            </w:r>
          </w:p>
          <w:p w:rsidR="006E1A0E" w:rsidRDefault="006E1A0E" w:rsidP="00152FCB">
            <w:pPr>
              <w:rPr>
                <w:rFonts w:ascii="Arial" w:hAnsi="Arial" w:cs="Arial"/>
                <w:b/>
                <w:color w:val="00B0F0"/>
                <w:sz w:val="18"/>
                <w:szCs w:val="24"/>
                <w:u w:val="single"/>
              </w:rPr>
            </w:pPr>
          </w:p>
          <w:p w:rsidR="006E1A0E" w:rsidRPr="00703EA8" w:rsidRDefault="006E1A0E" w:rsidP="00152FCB">
            <w:pPr>
              <w:rPr>
                <w:rFonts w:ascii="Arial" w:hAnsi="Arial" w:cs="Arial"/>
                <w:sz w:val="18"/>
                <w:szCs w:val="17"/>
              </w:rPr>
            </w:pPr>
            <w:r w:rsidRPr="00703EA8">
              <w:rPr>
                <w:rFonts w:ascii="Arial" w:hAnsi="Arial" w:cs="Arial"/>
                <w:sz w:val="18"/>
                <w:szCs w:val="17"/>
              </w:rPr>
              <w:t>Shares with others and shows consideration during energetic play.</w:t>
            </w:r>
          </w:p>
          <w:p w:rsidR="006E1A0E" w:rsidRPr="00703EA8" w:rsidRDefault="006E1A0E" w:rsidP="00152FCB">
            <w:pPr>
              <w:rPr>
                <w:rFonts w:ascii="Arial" w:hAnsi="Arial" w:cs="Arial"/>
                <w:sz w:val="18"/>
                <w:szCs w:val="17"/>
              </w:rPr>
            </w:pPr>
          </w:p>
          <w:p w:rsidR="006E1A0E" w:rsidRPr="00703EA8" w:rsidRDefault="006E1A0E" w:rsidP="00152FCB">
            <w:pPr>
              <w:rPr>
                <w:rFonts w:ascii="Arial" w:hAnsi="Arial" w:cs="Arial"/>
                <w:sz w:val="18"/>
                <w:szCs w:val="17"/>
              </w:rPr>
            </w:pPr>
            <w:r w:rsidRPr="00703EA8">
              <w:rPr>
                <w:rFonts w:ascii="Arial" w:hAnsi="Arial" w:cs="Arial"/>
                <w:sz w:val="18"/>
                <w:szCs w:val="17"/>
              </w:rPr>
              <w:t>Is aware of ideas, thoughts and feelings of others.</w:t>
            </w:r>
          </w:p>
          <w:p w:rsidR="006E1A0E" w:rsidRPr="00703EA8" w:rsidRDefault="006E1A0E" w:rsidP="00152FCB">
            <w:pPr>
              <w:rPr>
                <w:rFonts w:ascii="Arial" w:hAnsi="Arial" w:cs="Arial"/>
                <w:sz w:val="18"/>
                <w:szCs w:val="17"/>
              </w:rPr>
            </w:pPr>
          </w:p>
          <w:p w:rsidR="006E1A0E" w:rsidRPr="006E1A0E" w:rsidRDefault="006E1A0E" w:rsidP="00152FCB">
            <w:pPr>
              <w:rPr>
                <w:rFonts w:ascii="Arial" w:hAnsi="Arial" w:cs="Arial"/>
                <w:sz w:val="18"/>
                <w:szCs w:val="18"/>
                <w:u w:val="single"/>
              </w:rPr>
            </w:pPr>
            <w:r w:rsidRPr="00703EA8">
              <w:rPr>
                <w:rFonts w:ascii="Arial" w:hAnsi="Arial" w:cs="Arial"/>
                <w:sz w:val="18"/>
                <w:szCs w:val="17"/>
              </w:rPr>
              <w:t>Takes turns with others to use equipment safely.</w:t>
            </w:r>
          </w:p>
        </w:tc>
        <w:tc>
          <w:tcPr>
            <w:tcW w:w="2364" w:type="dxa"/>
            <w:tcBorders>
              <w:top w:val="single" w:sz="4" w:space="0" w:color="auto"/>
              <w:left w:val="single" w:sz="4" w:space="0" w:color="auto"/>
              <w:bottom w:val="single" w:sz="4" w:space="0" w:color="auto"/>
            </w:tcBorders>
            <w:shd w:val="clear" w:color="auto" w:fill="auto"/>
          </w:tcPr>
          <w:p w:rsidR="006E1A0E" w:rsidRDefault="006E1A0E" w:rsidP="00152FCB">
            <w:pPr>
              <w:rPr>
                <w:rFonts w:ascii="Arial" w:hAnsi="Arial" w:cs="Arial"/>
                <w:sz w:val="18"/>
                <w:szCs w:val="18"/>
                <w:u w:val="single"/>
              </w:rPr>
            </w:pPr>
          </w:p>
          <w:p w:rsidR="006E1A0E" w:rsidRPr="00E90C04" w:rsidRDefault="006E1A0E" w:rsidP="004333E0">
            <w:pPr>
              <w:jc w:val="center"/>
              <w:rPr>
                <w:rFonts w:ascii="Arial" w:hAnsi="Arial" w:cs="Arial"/>
                <w:b/>
                <w:color w:val="00B0F0"/>
                <w:sz w:val="20"/>
                <w:u w:val="single"/>
              </w:rPr>
            </w:pPr>
            <w:r w:rsidRPr="00E90C04">
              <w:rPr>
                <w:rFonts w:ascii="Arial" w:hAnsi="Arial" w:cs="Arial"/>
                <w:b/>
                <w:color w:val="00B0F0"/>
                <w:sz w:val="20"/>
                <w:u w:val="single"/>
              </w:rPr>
              <w:t>Communication</w:t>
            </w:r>
          </w:p>
          <w:p w:rsidR="006E1A0E" w:rsidRDefault="006E1A0E" w:rsidP="00152FCB">
            <w:pPr>
              <w:rPr>
                <w:rFonts w:ascii="Arial" w:hAnsi="Arial" w:cs="Arial"/>
                <w:b/>
                <w:color w:val="00B0F0"/>
                <w:sz w:val="18"/>
                <w:u w:val="single"/>
              </w:rPr>
            </w:pPr>
          </w:p>
          <w:p w:rsidR="006E1A0E" w:rsidRPr="00703EA8" w:rsidRDefault="006E1A0E" w:rsidP="006E1A0E">
            <w:pPr>
              <w:rPr>
                <w:rFonts w:ascii="Arial" w:hAnsi="Arial" w:cs="Arial"/>
                <w:sz w:val="18"/>
                <w:szCs w:val="17"/>
              </w:rPr>
            </w:pPr>
            <w:r w:rsidRPr="00703EA8">
              <w:rPr>
                <w:rFonts w:ascii="Arial" w:hAnsi="Arial" w:cs="Arial"/>
                <w:sz w:val="18"/>
                <w:szCs w:val="17"/>
              </w:rPr>
              <w:t>Is developing the ability to know when to listen and when to talk when interacting with others.</w:t>
            </w:r>
          </w:p>
          <w:p w:rsidR="006E1A0E" w:rsidRPr="00703EA8" w:rsidRDefault="006E1A0E" w:rsidP="00152FCB">
            <w:pPr>
              <w:rPr>
                <w:rFonts w:ascii="Arial" w:hAnsi="Arial" w:cs="Arial"/>
                <w:b/>
                <w:sz w:val="18"/>
                <w:szCs w:val="17"/>
                <w:u w:val="single"/>
              </w:rPr>
            </w:pPr>
          </w:p>
          <w:p w:rsidR="006E1A0E" w:rsidRPr="00703EA8" w:rsidRDefault="006E1A0E" w:rsidP="00152FCB">
            <w:pPr>
              <w:rPr>
                <w:rFonts w:ascii="Arial" w:hAnsi="Arial" w:cs="Arial"/>
                <w:b/>
                <w:sz w:val="18"/>
                <w:szCs w:val="17"/>
                <w:u w:val="single"/>
              </w:rPr>
            </w:pPr>
            <w:r w:rsidRPr="00703EA8">
              <w:rPr>
                <w:rFonts w:ascii="Arial" w:hAnsi="Arial" w:cs="Arial"/>
                <w:sz w:val="18"/>
                <w:szCs w:val="17"/>
              </w:rPr>
              <w:t>Uses words and/or body language to express ideas, thoughts and feelings.</w:t>
            </w:r>
          </w:p>
          <w:p w:rsidR="006E1A0E" w:rsidRPr="006E1A0E" w:rsidRDefault="006E1A0E" w:rsidP="00152FCB">
            <w:pPr>
              <w:rPr>
                <w:rFonts w:ascii="Arial" w:hAnsi="Arial" w:cs="Arial"/>
                <w:b/>
                <w:sz w:val="18"/>
                <w:szCs w:val="18"/>
                <w:u w:val="single"/>
              </w:rPr>
            </w:pPr>
          </w:p>
        </w:tc>
      </w:tr>
      <w:tr w:rsidR="00703EA8" w:rsidTr="00DB3FDC">
        <w:trPr>
          <w:trHeight w:val="207"/>
        </w:trPr>
        <w:tc>
          <w:tcPr>
            <w:tcW w:w="14174" w:type="dxa"/>
            <w:gridSpan w:val="17"/>
            <w:tcBorders>
              <w:top w:val="single" w:sz="4" w:space="0" w:color="auto"/>
              <w:bottom w:val="single" w:sz="4" w:space="0" w:color="auto"/>
            </w:tcBorders>
            <w:shd w:val="clear" w:color="auto" w:fill="AA309B"/>
          </w:tcPr>
          <w:p w:rsidR="00703EA8" w:rsidRDefault="00703EA8" w:rsidP="00DB3FDC">
            <w:pPr>
              <w:jc w:val="center"/>
              <w:rPr>
                <w:rFonts w:ascii="Arial" w:hAnsi="Arial" w:cs="Arial"/>
                <w:sz w:val="18"/>
                <w:szCs w:val="18"/>
                <w:u w:val="single"/>
              </w:rPr>
            </w:pPr>
            <w:r w:rsidRPr="00C67263">
              <w:rPr>
                <w:rFonts w:ascii="Arial" w:hAnsi="Arial" w:cs="Arial"/>
                <w:b/>
                <w:color w:val="FFFFFF" w:themeColor="background1"/>
                <w:sz w:val="24"/>
                <w:szCs w:val="24"/>
              </w:rPr>
              <w:t>Physical Fitness</w:t>
            </w:r>
          </w:p>
        </w:tc>
      </w:tr>
      <w:tr w:rsidR="00DB3FDC" w:rsidRPr="00664D14" w:rsidTr="007207EF">
        <w:trPr>
          <w:trHeight w:val="70"/>
        </w:trPr>
        <w:tc>
          <w:tcPr>
            <w:tcW w:w="3542" w:type="dxa"/>
            <w:gridSpan w:val="5"/>
            <w:tcBorders>
              <w:top w:val="single" w:sz="4" w:space="0" w:color="auto"/>
              <w:bottom w:val="single" w:sz="4" w:space="0" w:color="auto"/>
              <w:right w:val="single" w:sz="4" w:space="0" w:color="auto"/>
            </w:tcBorders>
            <w:shd w:val="clear" w:color="auto" w:fill="FFFFFF" w:themeFill="background1"/>
          </w:tcPr>
          <w:p w:rsidR="00DB3FDC" w:rsidRPr="00B72700" w:rsidRDefault="00DB3FDC" w:rsidP="00F83EEC">
            <w:pPr>
              <w:rPr>
                <w:rFonts w:ascii="Arial" w:hAnsi="Arial" w:cs="Arial"/>
                <w:b/>
                <w:color w:val="AA309B"/>
                <w:sz w:val="18"/>
                <w:szCs w:val="20"/>
                <w:u w:val="single"/>
              </w:rPr>
            </w:pPr>
          </w:p>
          <w:p w:rsidR="00DB3FDC" w:rsidRPr="00E90C04" w:rsidRDefault="00DB3FDC" w:rsidP="004333E0">
            <w:pPr>
              <w:jc w:val="center"/>
              <w:rPr>
                <w:rFonts w:ascii="Arial" w:hAnsi="Arial" w:cs="Arial"/>
                <w:b/>
                <w:color w:val="AA309B"/>
                <w:sz w:val="20"/>
                <w:szCs w:val="20"/>
                <w:u w:val="single"/>
              </w:rPr>
            </w:pPr>
            <w:r w:rsidRPr="00E90C04">
              <w:rPr>
                <w:rFonts w:ascii="Arial" w:hAnsi="Arial" w:cs="Arial"/>
                <w:b/>
                <w:color w:val="AA309B"/>
                <w:sz w:val="20"/>
                <w:szCs w:val="20"/>
                <w:u w:val="single"/>
              </w:rPr>
              <w:t>Stamina</w:t>
            </w:r>
          </w:p>
          <w:p w:rsidR="00DB3FDC" w:rsidRPr="00DB3FDC" w:rsidRDefault="00DB3FDC" w:rsidP="00DB3FDC">
            <w:pPr>
              <w:rPr>
                <w:rFonts w:ascii="Arial" w:hAnsi="Arial" w:cs="Arial"/>
                <w:sz w:val="18"/>
                <w:szCs w:val="18"/>
              </w:rPr>
            </w:pPr>
          </w:p>
          <w:p w:rsidR="00DB3FDC" w:rsidRPr="00DB3FDC" w:rsidRDefault="00DB3FDC" w:rsidP="00DB3FDC">
            <w:pPr>
              <w:rPr>
                <w:rFonts w:ascii="Arial" w:hAnsi="Arial" w:cs="Arial"/>
                <w:sz w:val="18"/>
                <w:szCs w:val="18"/>
              </w:rPr>
            </w:pPr>
            <w:r w:rsidRPr="00DB3FDC">
              <w:rPr>
                <w:rFonts w:ascii="Arial" w:hAnsi="Arial" w:cs="Arial"/>
                <w:sz w:val="18"/>
                <w:szCs w:val="18"/>
              </w:rPr>
              <w:t>Sustains energetic levels of play/activity</w:t>
            </w:r>
          </w:p>
          <w:p w:rsidR="00DB3FDC" w:rsidRPr="00DB3FDC" w:rsidRDefault="00DB3FDC" w:rsidP="00DB3FDC">
            <w:pPr>
              <w:rPr>
                <w:rFonts w:ascii="Arial" w:hAnsi="Arial" w:cs="Arial"/>
                <w:sz w:val="18"/>
                <w:szCs w:val="18"/>
              </w:rPr>
            </w:pPr>
          </w:p>
          <w:p w:rsidR="00DB3FDC" w:rsidRPr="00DB3FDC" w:rsidRDefault="00DB3FDC" w:rsidP="00DB3FDC">
            <w:pPr>
              <w:rPr>
                <w:rFonts w:ascii="Arial" w:hAnsi="Arial" w:cs="Arial"/>
                <w:sz w:val="18"/>
                <w:szCs w:val="18"/>
              </w:rPr>
            </w:pPr>
            <w:r w:rsidRPr="00DB3FDC">
              <w:rPr>
                <w:rFonts w:ascii="Arial" w:hAnsi="Arial" w:cs="Arial"/>
                <w:sz w:val="18"/>
                <w:szCs w:val="18"/>
              </w:rPr>
              <w:t>Recognises different body parts required to sustain energetic activity.</w:t>
            </w:r>
          </w:p>
          <w:p w:rsidR="00DB3FDC" w:rsidRPr="00DB3FDC" w:rsidRDefault="00DB3FDC" w:rsidP="00DB3FDC">
            <w:pPr>
              <w:rPr>
                <w:rFonts w:ascii="Arial" w:hAnsi="Arial" w:cs="Arial"/>
                <w:sz w:val="18"/>
                <w:szCs w:val="18"/>
              </w:rPr>
            </w:pPr>
          </w:p>
          <w:p w:rsidR="00DB3FDC" w:rsidRDefault="00DB3FDC" w:rsidP="00DB3FDC">
            <w:pPr>
              <w:rPr>
                <w:rFonts w:ascii="Arial" w:hAnsi="Arial" w:cs="Arial"/>
                <w:sz w:val="18"/>
                <w:szCs w:val="18"/>
              </w:rPr>
            </w:pPr>
            <w:r w:rsidRPr="00DB3FDC">
              <w:rPr>
                <w:rFonts w:ascii="Arial" w:hAnsi="Arial" w:cs="Arial"/>
                <w:sz w:val="18"/>
                <w:szCs w:val="18"/>
              </w:rPr>
              <w:t>Identifies different ways to be physically active.</w:t>
            </w:r>
          </w:p>
          <w:p w:rsidR="00DB3FDC" w:rsidRDefault="00DB3FDC" w:rsidP="00DB3FDC">
            <w:pPr>
              <w:rPr>
                <w:rFonts w:ascii="Arial" w:hAnsi="Arial" w:cs="Arial"/>
                <w:sz w:val="18"/>
                <w:szCs w:val="18"/>
              </w:rPr>
            </w:pPr>
          </w:p>
          <w:p w:rsidR="00DB3FDC" w:rsidRPr="00DB3FDC" w:rsidRDefault="00DB3FDC" w:rsidP="00DB3FDC">
            <w:pPr>
              <w:rPr>
                <w:rFonts w:ascii="Arial" w:hAnsi="Arial" w:cs="Arial"/>
                <w:sz w:val="18"/>
                <w:szCs w:val="18"/>
              </w:rPr>
            </w:pPr>
            <w:r w:rsidRPr="00E26368">
              <w:rPr>
                <w:rFonts w:ascii="Arial" w:hAnsi="Arial" w:cs="Arial"/>
                <w:sz w:val="18"/>
                <w:szCs w:val="18"/>
              </w:rPr>
              <w:t>Describes how the body changes when engaged in moderate to vigorous activity</w:t>
            </w:r>
            <w:r>
              <w:rPr>
                <w:rFonts w:ascii="Arial" w:hAnsi="Arial" w:cs="Arial"/>
                <w:sz w:val="18"/>
                <w:szCs w:val="18"/>
              </w:rPr>
              <w:t>.</w:t>
            </w:r>
          </w:p>
          <w:p w:rsidR="00DB3FDC" w:rsidRPr="00B72700" w:rsidRDefault="00DB3FDC" w:rsidP="00F83EEC">
            <w:pPr>
              <w:rPr>
                <w:rFonts w:ascii="Arial" w:hAnsi="Arial" w:cs="Arial"/>
                <w:b/>
                <w:color w:val="AA309B"/>
                <w:sz w:val="18"/>
                <w:szCs w:val="20"/>
                <w:u w:val="single"/>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B3FDC" w:rsidRPr="00B72700" w:rsidRDefault="00DB3FDC" w:rsidP="00F83EEC">
            <w:pPr>
              <w:rPr>
                <w:rFonts w:ascii="Arial" w:hAnsi="Arial" w:cs="Arial"/>
                <w:b/>
                <w:color w:val="AA309B"/>
                <w:sz w:val="18"/>
                <w:szCs w:val="18"/>
                <w:u w:val="single"/>
              </w:rPr>
            </w:pPr>
          </w:p>
          <w:p w:rsidR="00DB3FDC" w:rsidRPr="00E90C04" w:rsidRDefault="00DB3FDC" w:rsidP="004333E0">
            <w:pPr>
              <w:jc w:val="center"/>
              <w:rPr>
                <w:rFonts w:ascii="Arial" w:hAnsi="Arial" w:cs="Arial"/>
                <w:b/>
                <w:color w:val="AA309B"/>
                <w:sz w:val="20"/>
                <w:szCs w:val="18"/>
                <w:u w:val="single"/>
              </w:rPr>
            </w:pPr>
            <w:r w:rsidRPr="00E90C04">
              <w:rPr>
                <w:rFonts w:ascii="Arial" w:hAnsi="Arial" w:cs="Arial"/>
                <w:b/>
                <w:color w:val="AA309B"/>
                <w:sz w:val="20"/>
                <w:szCs w:val="18"/>
                <w:u w:val="single"/>
              </w:rPr>
              <w:t>Speed</w:t>
            </w:r>
          </w:p>
          <w:p w:rsidR="00DB3FDC" w:rsidRPr="00DB3FDC" w:rsidRDefault="00DB3FDC" w:rsidP="00DB3FDC">
            <w:pPr>
              <w:rPr>
                <w:rFonts w:ascii="Arial" w:hAnsi="Arial" w:cs="Arial"/>
                <w:b/>
                <w:color w:val="AA309B"/>
                <w:sz w:val="18"/>
                <w:szCs w:val="18"/>
                <w:u w:val="single"/>
              </w:rPr>
            </w:pPr>
          </w:p>
          <w:p w:rsidR="00DB3FDC" w:rsidRPr="00DB3FDC" w:rsidRDefault="00DB3FDC" w:rsidP="00DB3FDC">
            <w:pPr>
              <w:rPr>
                <w:rFonts w:ascii="Arial" w:hAnsi="Arial" w:cs="Arial"/>
                <w:sz w:val="18"/>
                <w:szCs w:val="18"/>
              </w:rPr>
            </w:pPr>
            <w:r w:rsidRPr="00DB3FDC">
              <w:rPr>
                <w:rFonts w:ascii="Arial" w:hAnsi="Arial" w:cs="Arial"/>
                <w:sz w:val="18"/>
                <w:szCs w:val="18"/>
              </w:rPr>
              <w:t>Moves at different speeds – slowly, steadily and quickly.</w:t>
            </w:r>
          </w:p>
          <w:p w:rsidR="00DB3FDC" w:rsidRPr="00DB3FDC" w:rsidRDefault="00DB3FDC" w:rsidP="00DB3FDC">
            <w:pPr>
              <w:rPr>
                <w:rFonts w:ascii="Arial" w:hAnsi="Arial" w:cs="Arial"/>
                <w:sz w:val="18"/>
                <w:szCs w:val="18"/>
              </w:rPr>
            </w:pPr>
          </w:p>
          <w:p w:rsidR="00DB3FDC" w:rsidRPr="00DB3FDC" w:rsidRDefault="00DB3FDC" w:rsidP="00DB3FDC">
            <w:pPr>
              <w:rPr>
                <w:rFonts w:ascii="Arial" w:hAnsi="Arial" w:cs="Arial"/>
                <w:sz w:val="18"/>
                <w:szCs w:val="18"/>
              </w:rPr>
            </w:pPr>
            <w:r w:rsidRPr="00DB3FDC">
              <w:rPr>
                <w:rFonts w:ascii="Arial" w:hAnsi="Arial" w:cs="Arial"/>
                <w:sz w:val="18"/>
                <w:szCs w:val="18"/>
              </w:rPr>
              <w:t>Starts and stops quickly</w:t>
            </w:r>
          </w:p>
          <w:p w:rsidR="00DB3FDC" w:rsidRPr="00DB3FDC" w:rsidRDefault="00DB3FDC" w:rsidP="00DB3FDC">
            <w:pPr>
              <w:rPr>
                <w:rFonts w:ascii="Arial" w:hAnsi="Arial" w:cs="Arial"/>
                <w:sz w:val="18"/>
                <w:szCs w:val="18"/>
              </w:rPr>
            </w:pPr>
          </w:p>
          <w:p w:rsidR="00DB3FDC" w:rsidRPr="00DB3FDC" w:rsidRDefault="00DB3FDC" w:rsidP="00DB3FDC">
            <w:pPr>
              <w:rPr>
                <w:rFonts w:ascii="Arial" w:hAnsi="Arial" w:cs="Arial"/>
                <w:sz w:val="18"/>
                <w:szCs w:val="18"/>
              </w:rPr>
            </w:pPr>
            <w:r w:rsidRPr="00DB3FDC">
              <w:rPr>
                <w:rFonts w:ascii="Arial" w:hAnsi="Arial" w:cs="Arial"/>
                <w:sz w:val="18"/>
                <w:szCs w:val="18"/>
              </w:rPr>
              <w:t>Moves parts of the body at different speeds.</w:t>
            </w:r>
          </w:p>
          <w:p w:rsidR="00DB3FDC" w:rsidRDefault="00DB3FDC" w:rsidP="00F83EEC">
            <w:pPr>
              <w:rPr>
                <w:rFonts w:ascii="Arial" w:hAnsi="Arial" w:cs="Arial"/>
                <w:b/>
                <w:color w:val="AA309B"/>
                <w:sz w:val="18"/>
                <w:szCs w:val="18"/>
                <w:u w:val="single"/>
              </w:rPr>
            </w:pPr>
          </w:p>
          <w:p w:rsidR="00DB3FDC" w:rsidRDefault="00DB3FDC" w:rsidP="00F83EEC">
            <w:pPr>
              <w:rPr>
                <w:rFonts w:ascii="Arial" w:hAnsi="Arial" w:cs="Arial"/>
                <w:sz w:val="18"/>
                <w:szCs w:val="18"/>
              </w:rPr>
            </w:pPr>
            <w:r w:rsidRPr="00AB1FE1">
              <w:rPr>
                <w:rFonts w:ascii="Arial" w:hAnsi="Arial" w:cs="Arial"/>
                <w:sz w:val="18"/>
                <w:szCs w:val="18"/>
              </w:rPr>
              <w:t>Understands speed in simple terms.</w:t>
            </w:r>
          </w:p>
          <w:p w:rsidR="00DB3FDC" w:rsidRPr="00B72700" w:rsidRDefault="00DB3FDC" w:rsidP="00F83EEC">
            <w:pPr>
              <w:rPr>
                <w:rFonts w:ascii="Arial" w:hAnsi="Arial" w:cs="Arial"/>
                <w:b/>
                <w:color w:val="AA309B"/>
                <w:sz w:val="18"/>
                <w:szCs w:val="18"/>
                <w:u w:val="single"/>
              </w:rPr>
            </w:pP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B3FDC" w:rsidRPr="00B72700" w:rsidRDefault="00DB3FDC" w:rsidP="00F83EEC">
            <w:pPr>
              <w:tabs>
                <w:tab w:val="left" w:pos="7450"/>
              </w:tabs>
              <w:rPr>
                <w:rFonts w:ascii="Arial" w:hAnsi="Arial" w:cs="Arial"/>
                <w:b/>
                <w:color w:val="AA309B"/>
                <w:sz w:val="18"/>
                <w:szCs w:val="20"/>
                <w:u w:val="single"/>
              </w:rPr>
            </w:pPr>
          </w:p>
          <w:p w:rsidR="00DB3FDC" w:rsidRPr="00E90C04" w:rsidRDefault="00DB3FDC" w:rsidP="004333E0">
            <w:pPr>
              <w:tabs>
                <w:tab w:val="left" w:pos="7450"/>
              </w:tabs>
              <w:jc w:val="center"/>
              <w:rPr>
                <w:rFonts w:ascii="Arial" w:hAnsi="Arial" w:cs="Arial"/>
                <w:b/>
                <w:color w:val="AA309B"/>
                <w:sz w:val="20"/>
                <w:szCs w:val="20"/>
                <w:u w:val="single"/>
              </w:rPr>
            </w:pPr>
            <w:r w:rsidRPr="00E90C04">
              <w:rPr>
                <w:rFonts w:ascii="Arial" w:hAnsi="Arial" w:cs="Arial"/>
                <w:b/>
                <w:color w:val="AA309B"/>
                <w:sz w:val="20"/>
                <w:szCs w:val="20"/>
                <w:u w:val="single"/>
              </w:rPr>
              <w:t>Core Stability and Strength</w:t>
            </w:r>
          </w:p>
          <w:p w:rsidR="00DB3FDC" w:rsidRPr="00DB3FDC" w:rsidRDefault="00DB3FDC" w:rsidP="00DB3FDC">
            <w:pPr>
              <w:tabs>
                <w:tab w:val="left" w:pos="7450"/>
              </w:tabs>
              <w:rPr>
                <w:rFonts w:ascii="Arial" w:hAnsi="Arial" w:cs="Arial"/>
                <w:b/>
                <w:color w:val="AA309B"/>
                <w:sz w:val="18"/>
                <w:szCs w:val="20"/>
                <w:u w:val="single"/>
              </w:rPr>
            </w:pPr>
          </w:p>
          <w:p w:rsidR="00DB3FDC" w:rsidRPr="00DB3FDC" w:rsidRDefault="00DB3FDC" w:rsidP="00DB3FDC">
            <w:pPr>
              <w:tabs>
                <w:tab w:val="left" w:pos="7450"/>
              </w:tabs>
              <w:rPr>
                <w:rFonts w:ascii="Arial" w:hAnsi="Arial" w:cs="Arial"/>
                <w:sz w:val="18"/>
                <w:szCs w:val="20"/>
              </w:rPr>
            </w:pPr>
            <w:r w:rsidRPr="00DB3FDC">
              <w:rPr>
                <w:rFonts w:ascii="Arial" w:hAnsi="Arial" w:cs="Arial"/>
                <w:sz w:val="18"/>
                <w:szCs w:val="20"/>
              </w:rPr>
              <w:t>Is developing postural control when performing physical actions.</w:t>
            </w:r>
          </w:p>
          <w:p w:rsidR="00DB3FDC" w:rsidRPr="00DB3FDC" w:rsidRDefault="00DB3FDC" w:rsidP="00DB3FDC">
            <w:pPr>
              <w:tabs>
                <w:tab w:val="left" w:pos="7450"/>
              </w:tabs>
              <w:rPr>
                <w:rFonts w:ascii="Arial" w:hAnsi="Arial" w:cs="Arial"/>
                <w:sz w:val="18"/>
                <w:szCs w:val="20"/>
              </w:rPr>
            </w:pPr>
          </w:p>
          <w:p w:rsidR="00DB3FDC" w:rsidRPr="00DB3FDC" w:rsidRDefault="00DB3FDC" w:rsidP="00DB3FDC">
            <w:pPr>
              <w:tabs>
                <w:tab w:val="left" w:pos="7450"/>
              </w:tabs>
              <w:rPr>
                <w:rFonts w:ascii="Arial" w:hAnsi="Arial" w:cs="Arial"/>
                <w:sz w:val="18"/>
                <w:szCs w:val="20"/>
              </w:rPr>
            </w:pPr>
            <w:r w:rsidRPr="00DB3FDC">
              <w:rPr>
                <w:rFonts w:ascii="Arial" w:hAnsi="Arial" w:cs="Arial"/>
                <w:sz w:val="18"/>
                <w:szCs w:val="20"/>
              </w:rPr>
              <w:t>Moves in control and maintains shape.</w:t>
            </w:r>
          </w:p>
          <w:p w:rsidR="00DB3FDC" w:rsidRPr="00DB3FDC" w:rsidRDefault="00DB3FDC" w:rsidP="00DB3FDC">
            <w:pPr>
              <w:tabs>
                <w:tab w:val="left" w:pos="7450"/>
              </w:tabs>
              <w:rPr>
                <w:rFonts w:ascii="Arial" w:hAnsi="Arial" w:cs="Arial"/>
                <w:sz w:val="18"/>
                <w:szCs w:val="20"/>
              </w:rPr>
            </w:pPr>
          </w:p>
          <w:p w:rsidR="00DB3FDC" w:rsidRPr="00DB3FDC" w:rsidRDefault="00DB3FDC" w:rsidP="00DB3FDC">
            <w:pPr>
              <w:tabs>
                <w:tab w:val="left" w:pos="7450"/>
              </w:tabs>
              <w:rPr>
                <w:rFonts w:ascii="Arial" w:hAnsi="Arial" w:cs="Arial"/>
                <w:sz w:val="18"/>
                <w:szCs w:val="20"/>
              </w:rPr>
            </w:pPr>
            <w:r w:rsidRPr="00DB3FDC">
              <w:rPr>
                <w:rFonts w:ascii="Arial" w:hAnsi="Arial" w:cs="Arial"/>
                <w:sz w:val="18"/>
                <w:szCs w:val="20"/>
              </w:rPr>
              <w:t>Holds body weight/position of stillness for short periods of time.</w:t>
            </w:r>
          </w:p>
          <w:p w:rsidR="00DB3FDC" w:rsidRPr="00B72700" w:rsidRDefault="00DB3FDC" w:rsidP="00F83EEC">
            <w:pPr>
              <w:tabs>
                <w:tab w:val="left" w:pos="7450"/>
              </w:tabs>
              <w:rPr>
                <w:rFonts w:ascii="Arial" w:hAnsi="Arial" w:cs="Arial"/>
                <w:b/>
                <w:color w:val="AA309B"/>
                <w:sz w:val="18"/>
                <w:szCs w:val="20"/>
                <w:u w:val="single"/>
              </w:rPr>
            </w:pPr>
          </w:p>
        </w:tc>
        <w:tc>
          <w:tcPr>
            <w:tcW w:w="3545" w:type="dxa"/>
            <w:gridSpan w:val="4"/>
            <w:tcBorders>
              <w:top w:val="single" w:sz="4" w:space="0" w:color="auto"/>
              <w:left w:val="single" w:sz="4" w:space="0" w:color="auto"/>
              <w:bottom w:val="single" w:sz="4" w:space="0" w:color="auto"/>
            </w:tcBorders>
            <w:shd w:val="clear" w:color="auto" w:fill="FFFFFF" w:themeFill="background1"/>
          </w:tcPr>
          <w:p w:rsidR="00DB3FDC" w:rsidRPr="00B72700" w:rsidRDefault="00DB3FDC" w:rsidP="00F83EEC">
            <w:pPr>
              <w:rPr>
                <w:rFonts w:ascii="Arial" w:hAnsi="Arial" w:cs="Arial"/>
                <w:b/>
                <w:color w:val="AA309B"/>
                <w:sz w:val="18"/>
                <w:szCs w:val="18"/>
                <w:u w:val="single"/>
              </w:rPr>
            </w:pPr>
          </w:p>
          <w:p w:rsidR="00DB3FDC" w:rsidRPr="00E90C04" w:rsidRDefault="00DB3FDC" w:rsidP="004333E0">
            <w:pPr>
              <w:jc w:val="center"/>
              <w:rPr>
                <w:rFonts w:ascii="Arial" w:hAnsi="Arial" w:cs="Arial"/>
                <w:b/>
                <w:color w:val="AA309B"/>
                <w:sz w:val="20"/>
                <w:szCs w:val="18"/>
                <w:u w:val="single"/>
              </w:rPr>
            </w:pPr>
            <w:r w:rsidRPr="00E90C04">
              <w:rPr>
                <w:rFonts w:ascii="Arial" w:hAnsi="Arial" w:cs="Arial"/>
                <w:b/>
                <w:color w:val="AA309B"/>
                <w:sz w:val="20"/>
                <w:szCs w:val="18"/>
                <w:u w:val="single"/>
              </w:rPr>
              <w:t>Flexibility</w:t>
            </w:r>
          </w:p>
          <w:p w:rsidR="00DB3FDC" w:rsidRDefault="00DB3FDC" w:rsidP="00F83EEC">
            <w:pPr>
              <w:rPr>
                <w:rFonts w:ascii="Arial" w:hAnsi="Arial" w:cs="Arial"/>
                <w:b/>
                <w:color w:val="AA309B"/>
                <w:sz w:val="18"/>
                <w:szCs w:val="18"/>
                <w:u w:val="single"/>
              </w:rPr>
            </w:pPr>
          </w:p>
          <w:p w:rsidR="00DB3FDC" w:rsidRPr="001B3161" w:rsidRDefault="00DB3FDC" w:rsidP="00DB3FDC">
            <w:pPr>
              <w:rPr>
                <w:rFonts w:ascii="Arial" w:hAnsi="Arial" w:cs="Arial"/>
                <w:sz w:val="18"/>
                <w:szCs w:val="20"/>
              </w:rPr>
            </w:pPr>
            <w:r w:rsidRPr="001B3161">
              <w:rPr>
                <w:rFonts w:ascii="Arial" w:hAnsi="Arial" w:cs="Arial"/>
                <w:sz w:val="18"/>
                <w:szCs w:val="20"/>
              </w:rPr>
              <w:t>Moves freely across a full range of movement.</w:t>
            </w:r>
          </w:p>
          <w:p w:rsidR="00DB3FDC" w:rsidRDefault="00DB3FDC" w:rsidP="00F83EEC">
            <w:pPr>
              <w:rPr>
                <w:rFonts w:ascii="Arial" w:hAnsi="Arial" w:cs="Arial"/>
                <w:b/>
                <w:color w:val="AA309B"/>
                <w:sz w:val="18"/>
                <w:szCs w:val="18"/>
                <w:u w:val="single"/>
              </w:rPr>
            </w:pPr>
          </w:p>
          <w:p w:rsidR="00DB3FDC" w:rsidRDefault="00DB3FDC" w:rsidP="00F83EEC">
            <w:pPr>
              <w:rPr>
                <w:rFonts w:ascii="Arial" w:hAnsi="Arial" w:cs="Arial"/>
                <w:b/>
                <w:color w:val="AA309B"/>
                <w:sz w:val="18"/>
                <w:szCs w:val="18"/>
                <w:u w:val="single"/>
              </w:rPr>
            </w:pPr>
          </w:p>
          <w:p w:rsidR="00DB3FDC" w:rsidRDefault="00DB3FDC" w:rsidP="00F83EEC">
            <w:pPr>
              <w:rPr>
                <w:rFonts w:ascii="Arial" w:hAnsi="Arial" w:cs="Arial"/>
                <w:b/>
                <w:color w:val="AA309B"/>
                <w:sz w:val="18"/>
                <w:szCs w:val="18"/>
                <w:u w:val="single"/>
              </w:rPr>
            </w:pPr>
          </w:p>
          <w:p w:rsidR="00DB3FDC" w:rsidRPr="00664D14" w:rsidRDefault="00DB3FDC" w:rsidP="00F83EEC">
            <w:pPr>
              <w:rPr>
                <w:rFonts w:ascii="Arial" w:hAnsi="Arial" w:cs="Arial"/>
                <w:color w:val="FFFFFF" w:themeColor="background1"/>
                <w:sz w:val="18"/>
                <w:szCs w:val="18"/>
              </w:rPr>
            </w:pPr>
          </w:p>
        </w:tc>
      </w:tr>
    </w:tbl>
    <w:p w:rsidR="00BA5B7A" w:rsidRDefault="00BA5B7A" w:rsidP="00657BBA"/>
    <w:sectPr w:rsidR="00BA5B7A" w:rsidSect="00BE1C9C">
      <w:headerReference w:type="default" r:id="rId9"/>
      <w:footerReference w:type="default" r:id="rId10"/>
      <w:pgSz w:w="16838" w:h="11906" w:orient="landscape" w:code="9"/>
      <w:pgMar w:top="1280" w:right="1440" w:bottom="1440" w:left="1440" w:header="426"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12" w:rsidRDefault="006E0412" w:rsidP="008D20FD">
      <w:pPr>
        <w:spacing w:after="0" w:line="240" w:lineRule="auto"/>
      </w:pPr>
      <w:r>
        <w:separator/>
      </w:r>
    </w:p>
  </w:endnote>
  <w:endnote w:type="continuationSeparator" w:id="0">
    <w:p w:rsidR="006E0412" w:rsidRDefault="006E0412" w:rsidP="008D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172277"/>
      <w:docPartObj>
        <w:docPartGallery w:val="Page Numbers (Bottom of Page)"/>
        <w:docPartUnique/>
      </w:docPartObj>
    </w:sdtPr>
    <w:sdtEndPr>
      <w:rPr>
        <w:noProof/>
      </w:rPr>
    </w:sdtEndPr>
    <w:sdtContent>
      <w:p w:rsidR="004B319C" w:rsidRDefault="004B319C">
        <w:pPr>
          <w:pStyle w:val="Footer"/>
          <w:jc w:val="center"/>
        </w:pPr>
      </w:p>
      <w:p w:rsidR="004B319C" w:rsidRDefault="004B319C">
        <w:pPr>
          <w:pStyle w:val="Footer"/>
          <w:jc w:val="center"/>
        </w:pPr>
      </w:p>
      <w:p w:rsidR="004B319C" w:rsidRDefault="004B319C">
        <w:pPr>
          <w:pStyle w:val="Footer"/>
          <w:jc w:val="center"/>
        </w:pPr>
        <w:r>
          <w:fldChar w:fldCharType="begin"/>
        </w:r>
        <w:r>
          <w:instrText xml:space="preserve"> PAGE   \* MERGEFORMAT </w:instrText>
        </w:r>
        <w:r>
          <w:fldChar w:fldCharType="separate"/>
        </w:r>
        <w:r w:rsidR="00AD114D">
          <w:rPr>
            <w:noProof/>
          </w:rPr>
          <w:t>1</w:t>
        </w:r>
        <w:r>
          <w:rPr>
            <w:noProof/>
          </w:rPr>
          <w:fldChar w:fldCharType="end"/>
        </w:r>
      </w:p>
    </w:sdtContent>
  </w:sdt>
  <w:p w:rsidR="004B319C" w:rsidRDefault="004B319C">
    <w:pPr>
      <w:pStyle w:val="Footer"/>
    </w:pPr>
    <w:r>
      <w:t>Physical Education</w:t>
    </w:r>
    <w:r>
      <w:tab/>
    </w:r>
    <w:r>
      <w:tab/>
    </w:r>
    <w:r>
      <w:tab/>
    </w:r>
    <w:r>
      <w:tab/>
    </w:r>
    <w:r>
      <w:tab/>
    </w:r>
    <w:r>
      <w:tab/>
    </w:r>
    <w:r>
      <w:tab/>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12" w:rsidRDefault="006E0412" w:rsidP="008D20FD">
      <w:pPr>
        <w:spacing w:after="0" w:line="240" w:lineRule="auto"/>
      </w:pPr>
      <w:r>
        <w:separator/>
      </w:r>
    </w:p>
  </w:footnote>
  <w:footnote w:type="continuationSeparator" w:id="0">
    <w:p w:rsidR="006E0412" w:rsidRDefault="006E0412" w:rsidP="008D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9C" w:rsidRDefault="004B319C">
    <w:pPr>
      <w:pStyle w:val="Header"/>
    </w:pPr>
    <w:r>
      <w:rPr>
        <w:noProof/>
        <w:lang w:eastAsia="en-GB"/>
      </w:rPr>
      <w:drawing>
        <wp:inline distT="0" distB="0" distL="0" distR="0" wp14:anchorId="33BC4678" wp14:editId="58E83066">
          <wp:extent cx="1143000" cy="4610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6109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46F7"/>
    <w:multiLevelType w:val="hybridMultilevel"/>
    <w:tmpl w:val="873A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FD"/>
    <w:rsid w:val="000077AA"/>
    <w:rsid w:val="00111145"/>
    <w:rsid w:val="00152330"/>
    <w:rsid w:val="00152FCB"/>
    <w:rsid w:val="0016474B"/>
    <w:rsid w:val="00177604"/>
    <w:rsid w:val="001A57FD"/>
    <w:rsid w:val="001C45E3"/>
    <w:rsid w:val="00232A13"/>
    <w:rsid w:val="00242270"/>
    <w:rsid w:val="002917F0"/>
    <w:rsid w:val="002B4194"/>
    <w:rsid w:val="003A66A3"/>
    <w:rsid w:val="00414503"/>
    <w:rsid w:val="004333E0"/>
    <w:rsid w:val="004336CD"/>
    <w:rsid w:val="00433832"/>
    <w:rsid w:val="004B319C"/>
    <w:rsid w:val="00500587"/>
    <w:rsid w:val="00512D9E"/>
    <w:rsid w:val="005A25D9"/>
    <w:rsid w:val="00657BBA"/>
    <w:rsid w:val="00664D14"/>
    <w:rsid w:val="006E0412"/>
    <w:rsid w:val="006E1A0E"/>
    <w:rsid w:val="006F0DBC"/>
    <w:rsid w:val="00703EA8"/>
    <w:rsid w:val="007207EF"/>
    <w:rsid w:val="00727F06"/>
    <w:rsid w:val="008717BA"/>
    <w:rsid w:val="00897F5D"/>
    <w:rsid w:val="008D20FD"/>
    <w:rsid w:val="008D2ADC"/>
    <w:rsid w:val="00943CBF"/>
    <w:rsid w:val="009A34D5"/>
    <w:rsid w:val="009B0D10"/>
    <w:rsid w:val="009E0F69"/>
    <w:rsid w:val="00A241E4"/>
    <w:rsid w:val="00A5259F"/>
    <w:rsid w:val="00A744F5"/>
    <w:rsid w:val="00AB0D8C"/>
    <w:rsid w:val="00AD114D"/>
    <w:rsid w:val="00AD252E"/>
    <w:rsid w:val="00AE027D"/>
    <w:rsid w:val="00B53B93"/>
    <w:rsid w:val="00B57A98"/>
    <w:rsid w:val="00B72700"/>
    <w:rsid w:val="00BA5B7A"/>
    <w:rsid w:val="00BC528F"/>
    <w:rsid w:val="00BD454F"/>
    <w:rsid w:val="00BE1C9C"/>
    <w:rsid w:val="00C035A2"/>
    <w:rsid w:val="00C34EAD"/>
    <w:rsid w:val="00C67196"/>
    <w:rsid w:val="00C67263"/>
    <w:rsid w:val="00CC09B1"/>
    <w:rsid w:val="00D07A64"/>
    <w:rsid w:val="00DB3FDC"/>
    <w:rsid w:val="00E36127"/>
    <w:rsid w:val="00E90C04"/>
    <w:rsid w:val="00F10404"/>
    <w:rsid w:val="00F13D7F"/>
    <w:rsid w:val="00F83EEC"/>
    <w:rsid w:val="00F928D7"/>
    <w:rsid w:val="00FB4193"/>
    <w:rsid w:val="00FF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FD"/>
  </w:style>
  <w:style w:type="paragraph" w:styleId="Footer">
    <w:name w:val="footer"/>
    <w:basedOn w:val="Normal"/>
    <w:link w:val="FooterChar"/>
    <w:uiPriority w:val="99"/>
    <w:unhideWhenUsed/>
    <w:rsid w:val="008D2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FD"/>
  </w:style>
  <w:style w:type="paragraph" w:styleId="BalloonText">
    <w:name w:val="Balloon Text"/>
    <w:basedOn w:val="Normal"/>
    <w:link w:val="BalloonTextChar"/>
    <w:uiPriority w:val="99"/>
    <w:semiHidden/>
    <w:unhideWhenUsed/>
    <w:rsid w:val="008D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FD"/>
    <w:rPr>
      <w:rFonts w:ascii="Tahoma" w:hAnsi="Tahoma" w:cs="Tahoma"/>
      <w:sz w:val="16"/>
      <w:szCs w:val="16"/>
    </w:rPr>
  </w:style>
  <w:style w:type="table" w:styleId="TableGrid">
    <w:name w:val="Table Grid"/>
    <w:basedOn w:val="TableNormal"/>
    <w:uiPriority w:val="59"/>
    <w:rsid w:val="0065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270"/>
    <w:pPr>
      <w:ind w:left="720"/>
      <w:contextualSpacing/>
    </w:pPr>
  </w:style>
  <w:style w:type="paragraph" w:customStyle="1" w:styleId="Default">
    <w:name w:val="Default"/>
    <w:rsid w:val="00897F5D"/>
    <w:pPr>
      <w:autoSpaceDE w:val="0"/>
      <w:autoSpaceDN w:val="0"/>
      <w:adjustRightInd w:val="0"/>
      <w:spacing w:after="0" w:line="240" w:lineRule="auto"/>
    </w:pPr>
    <w:rPr>
      <w:rFonts w:ascii="Arial" w:hAnsi="Arial" w:cs="Arial"/>
      <w:color w:val="000000"/>
      <w:sz w:val="24"/>
      <w:szCs w:val="24"/>
    </w:rPr>
  </w:style>
  <w:style w:type="character" w:customStyle="1" w:styleId="hvr">
    <w:name w:val="hvr"/>
    <w:basedOn w:val="DefaultParagraphFont"/>
    <w:rsid w:val="00AD2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FD"/>
  </w:style>
  <w:style w:type="paragraph" w:styleId="Footer">
    <w:name w:val="footer"/>
    <w:basedOn w:val="Normal"/>
    <w:link w:val="FooterChar"/>
    <w:uiPriority w:val="99"/>
    <w:unhideWhenUsed/>
    <w:rsid w:val="008D2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FD"/>
  </w:style>
  <w:style w:type="paragraph" w:styleId="BalloonText">
    <w:name w:val="Balloon Text"/>
    <w:basedOn w:val="Normal"/>
    <w:link w:val="BalloonTextChar"/>
    <w:uiPriority w:val="99"/>
    <w:semiHidden/>
    <w:unhideWhenUsed/>
    <w:rsid w:val="008D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FD"/>
    <w:rPr>
      <w:rFonts w:ascii="Tahoma" w:hAnsi="Tahoma" w:cs="Tahoma"/>
      <w:sz w:val="16"/>
      <w:szCs w:val="16"/>
    </w:rPr>
  </w:style>
  <w:style w:type="table" w:styleId="TableGrid">
    <w:name w:val="Table Grid"/>
    <w:basedOn w:val="TableNormal"/>
    <w:uiPriority w:val="59"/>
    <w:rsid w:val="0065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270"/>
    <w:pPr>
      <w:ind w:left="720"/>
      <w:contextualSpacing/>
    </w:pPr>
  </w:style>
  <w:style w:type="paragraph" w:customStyle="1" w:styleId="Default">
    <w:name w:val="Default"/>
    <w:rsid w:val="00897F5D"/>
    <w:pPr>
      <w:autoSpaceDE w:val="0"/>
      <w:autoSpaceDN w:val="0"/>
      <w:adjustRightInd w:val="0"/>
      <w:spacing w:after="0" w:line="240" w:lineRule="auto"/>
    </w:pPr>
    <w:rPr>
      <w:rFonts w:ascii="Arial" w:hAnsi="Arial" w:cs="Arial"/>
      <w:color w:val="000000"/>
      <w:sz w:val="24"/>
      <w:szCs w:val="24"/>
    </w:rPr>
  </w:style>
  <w:style w:type="character" w:customStyle="1" w:styleId="hvr">
    <w:name w:val="hvr"/>
    <w:basedOn w:val="DefaultParagraphFont"/>
    <w:rsid w:val="00AD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D9B5-7897-43EC-9A2C-E8B0B2B7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%username%</cp:lastModifiedBy>
  <cp:revision>2</cp:revision>
  <cp:lastPrinted>2016-03-04T10:01:00Z</cp:lastPrinted>
  <dcterms:created xsi:type="dcterms:W3CDTF">2016-04-06T13:42:00Z</dcterms:created>
  <dcterms:modified xsi:type="dcterms:W3CDTF">2016-04-06T13:42:00Z</dcterms:modified>
</cp:coreProperties>
</file>