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BDDE" w14:textId="289A638D" w:rsidR="00121DBE" w:rsidRDefault="00121DBE" w:rsidP="00121DBE">
      <w:pPr>
        <w:spacing w:after="100" w:afterAutospacing="1" w:line="240" w:lineRule="auto"/>
        <w:outlineLvl w:val="1"/>
        <w:rPr>
          <w:rFonts w:ascii="Arial" w:eastAsia="Times New Roman" w:hAnsi="Arial" w:cs="Arial"/>
          <w:b/>
          <w:bCs/>
          <w:kern w:val="0"/>
          <w:sz w:val="32"/>
          <w:szCs w:val="32"/>
          <w:lang w:eastAsia="en-GB"/>
          <w14:ligatures w14:val="none"/>
        </w:rPr>
      </w:pPr>
    </w:p>
    <w:p w14:paraId="1FF0E06B" w14:textId="77777777" w:rsidR="00121DBE" w:rsidRPr="00121DBE" w:rsidRDefault="00121DBE" w:rsidP="00121DBE">
      <w:pPr>
        <w:spacing w:after="100" w:afterAutospacing="1" w:line="240" w:lineRule="auto"/>
        <w:outlineLvl w:val="1"/>
        <w:rPr>
          <w:rFonts w:ascii="Arial" w:eastAsia="Times New Roman" w:hAnsi="Arial" w:cs="Arial"/>
          <w:b/>
          <w:bCs/>
          <w:kern w:val="0"/>
          <w:sz w:val="40"/>
          <w:szCs w:val="40"/>
          <w:lang w:eastAsia="en-GB"/>
          <w14:ligatures w14:val="none"/>
        </w:rPr>
      </w:pPr>
    </w:p>
    <w:p w14:paraId="440CDB2D" w14:textId="5074A041" w:rsidR="00121DBE" w:rsidRPr="00121DBE" w:rsidRDefault="004A6685" w:rsidP="00121DBE">
      <w:pPr>
        <w:spacing w:after="100" w:afterAutospacing="1" w:line="240" w:lineRule="auto"/>
        <w:jc w:val="center"/>
        <w:outlineLvl w:val="1"/>
        <w:rPr>
          <w:rFonts w:ascii="Arial" w:eastAsia="Times New Roman" w:hAnsi="Arial" w:cs="Arial"/>
          <w:b/>
          <w:bCs/>
          <w:kern w:val="0"/>
          <w:sz w:val="40"/>
          <w:szCs w:val="40"/>
          <w:lang w:eastAsia="en-GB"/>
          <w14:ligatures w14:val="none"/>
        </w:rPr>
      </w:pPr>
      <w:r>
        <w:rPr>
          <w:rFonts w:ascii="Arial" w:eastAsia="Times New Roman" w:hAnsi="Arial" w:cs="Arial"/>
          <w:b/>
          <w:bCs/>
          <w:kern w:val="0"/>
          <w:sz w:val="40"/>
          <w:szCs w:val="40"/>
          <w:lang w:eastAsia="en-GB"/>
          <w14:ligatures w14:val="none"/>
        </w:rPr>
        <w:t>Small Isles</w:t>
      </w:r>
      <w:r w:rsidR="00121DBE" w:rsidRPr="00121DBE">
        <w:rPr>
          <w:rFonts w:ascii="Arial" w:eastAsia="Times New Roman" w:hAnsi="Arial" w:cs="Arial"/>
          <w:b/>
          <w:bCs/>
          <w:kern w:val="0"/>
          <w:sz w:val="40"/>
          <w:szCs w:val="40"/>
          <w:lang w:eastAsia="en-GB"/>
          <w14:ligatures w14:val="none"/>
        </w:rPr>
        <w:t xml:space="preserve"> Primary</w:t>
      </w:r>
    </w:p>
    <w:p w14:paraId="657FE6CF" w14:textId="77777777" w:rsidR="004A6685" w:rsidRDefault="004A6685" w:rsidP="004A6685">
      <w:pPr>
        <w:spacing w:after="100" w:afterAutospacing="1" w:line="240" w:lineRule="auto"/>
        <w:outlineLvl w:val="1"/>
        <w:rPr>
          <w:rFonts w:ascii="Arial" w:eastAsia="Times New Roman" w:hAnsi="Arial" w:cs="Arial"/>
          <w:b/>
          <w:bCs/>
          <w:kern w:val="0"/>
          <w:sz w:val="40"/>
          <w:szCs w:val="40"/>
          <w:lang w:eastAsia="en-GB"/>
          <w14:ligatures w14:val="none"/>
        </w:rPr>
      </w:pPr>
    </w:p>
    <w:p w14:paraId="76E31705" w14:textId="59211718" w:rsidR="00121DBE" w:rsidRPr="00121DBE" w:rsidRDefault="00121DBE" w:rsidP="004A6685">
      <w:pPr>
        <w:spacing w:after="100" w:afterAutospacing="1" w:line="240" w:lineRule="auto"/>
        <w:jc w:val="center"/>
        <w:outlineLvl w:val="1"/>
        <w:rPr>
          <w:rFonts w:ascii="Arial" w:eastAsia="Times New Roman" w:hAnsi="Arial" w:cs="Arial"/>
          <w:b/>
          <w:bCs/>
          <w:kern w:val="0"/>
          <w:sz w:val="40"/>
          <w:szCs w:val="40"/>
          <w:lang w:eastAsia="en-GB"/>
          <w14:ligatures w14:val="none"/>
        </w:rPr>
      </w:pPr>
      <w:r w:rsidRPr="00121DBE">
        <w:rPr>
          <w:rFonts w:ascii="Arial" w:eastAsia="Times New Roman" w:hAnsi="Arial" w:cs="Arial"/>
          <w:b/>
          <w:bCs/>
          <w:kern w:val="0"/>
          <w:sz w:val="40"/>
          <w:szCs w:val="40"/>
          <w:lang w:eastAsia="en-GB"/>
          <w14:ligatures w14:val="none"/>
        </w:rPr>
        <w:t>Teaching and Learning Policy</w:t>
      </w:r>
    </w:p>
    <w:p w14:paraId="0CC554E5" w14:textId="6BE71475" w:rsidR="00763D05" w:rsidRPr="00051EA9" w:rsidRDefault="00763D05" w:rsidP="00763D05">
      <w:pPr>
        <w:pBdr>
          <w:top w:val="nil"/>
          <w:left w:val="nil"/>
          <w:bottom w:val="nil"/>
          <w:right w:val="nil"/>
          <w:between w:val="nil"/>
        </w:pBdr>
        <w:spacing w:line="288" w:lineRule="auto"/>
        <w:ind w:hanging="2"/>
        <w:jc w:val="center"/>
        <w:rPr>
          <w:rFonts w:ascii="Arial" w:eastAsia="Arial" w:hAnsi="Arial" w:cs="Arial"/>
          <w:color w:val="000000"/>
          <w:sz w:val="24"/>
          <w:szCs w:val="24"/>
        </w:rPr>
      </w:pPr>
      <w:r>
        <w:rPr>
          <w:rFonts w:ascii="Arial" w:eastAsia="Arial" w:hAnsi="Arial" w:cs="Arial"/>
          <w:color w:val="000000"/>
          <w:sz w:val="24"/>
          <w:szCs w:val="24"/>
        </w:rPr>
        <w:t xml:space="preserve">March 2026                                        </w:t>
      </w:r>
      <w:r w:rsidRPr="00051EA9">
        <w:rPr>
          <w:rFonts w:ascii="Arial" w:eastAsia="Arial" w:hAnsi="Arial" w:cs="Arial"/>
          <w:color w:val="000000"/>
          <w:sz w:val="24"/>
          <w:szCs w:val="24"/>
        </w:rPr>
        <w:t>Review Date:</w:t>
      </w:r>
      <w:r>
        <w:rPr>
          <w:rFonts w:ascii="Arial" w:eastAsia="Arial" w:hAnsi="Arial" w:cs="Arial"/>
          <w:color w:val="000000"/>
          <w:sz w:val="24"/>
          <w:szCs w:val="24"/>
        </w:rPr>
        <w:t xml:space="preserve"> March 2029</w:t>
      </w:r>
    </w:p>
    <w:p w14:paraId="218F8F41" w14:textId="54FF8C0B"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51192311" w14:textId="0548FC5A" w:rsidR="00121DBE" w:rsidRDefault="004A6685" w:rsidP="00250BDF">
      <w:pPr>
        <w:spacing w:after="100" w:afterAutospacing="1" w:line="240" w:lineRule="auto"/>
        <w:outlineLvl w:val="1"/>
        <w:rPr>
          <w:rFonts w:ascii="Arial" w:eastAsia="Times New Roman" w:hAnsi="Arial" w:cs="Arial"/>
          <w:b/>
          <w:bCs/>
          <w:kern w:val="0"/>
          <w:sz w:val="32"/>
          <w:szCs w:val="32"/>
          <w:lang w:eastAsia="en-GB"/>
          <w14:ligatures w14:val="none"/>
        </w:rPr>
      </w:pPr>
      <w:r>
        <w:rPr>
          <w:rFonts w:ascii="ADLaM Display" w:hAnsi="ADLaM Display" w:cs="ADLaM Display"/>
          <w:noProof/>
          <w:sz w:val="40"/>
          <w:szCs w:val="40"/>
        </w:rPr>
        <w:drawing>
          <wp:anchor distT="0" distB="0" distL="114300" distR="114300" simplePos="0" relativeHeight="251668480" behindDoc="0" locked="0" layoutInCell="1" allowOverlap="1" wp14:anchorId="055267D8" wp14:editId="0E727C8E">
            <wp:simplePos x="0" y="0"/>
            <wp:positionH relativeFrom="margin">
              <wp:align>center</wp:align>
            </wp:positionH>
            <wp:positionV relativeFrom="paragraph">
              <wp:posOffset>316581</wp:posOffset>
            </wp:positionV>
            <wp:extent cx="2463421" cy="2787602"/>
            <wp:effectExtent l="0" t="0" r="0" b="0"/>
            <wp:wrapNone/>
            <wp:docPr id="1210316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3421" cy="2787602"/>
                    </a:xfrm>
                    <a:prstGeom prst="rect">
                      <a:avLst/>
                    </a:prstGeom>
                    <a:noFill/>
                  </pic:spPr>
                </pic:pic>
              </a:graphicData>
            </a:graphic>
            <wp14:sizeRelH relativeFrom="margin">
              <wp14:pctWidth>0</wp14:pctWidth>
            </wp14:sizeRelH>
            <wp14:sizeRelV relativeFrom="margin">
              <wp14:pctHeight>0</wp14:pctHeight>
            </wp14:sizeRelV>
          </wp:anchor>
        </w:drawing>
      </w:r>
    </w:p>
    <w:p w14:paraId="13B44920" w14:textId="0F532F44"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15980A03" w14:textId="77777777"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0F1DD405" w14:textId="2E660683"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7EBFC11F" w14:textId="31E3F728"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223F75EE" w14:textId="6C667A31"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350EA8F8" w14:textId="311CFF16"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388EC192" w14:textId="77777777"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67D87CFB" w14:textId="77777777"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5CDCB478" w14:textId="3EF4DA0B"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p>
    <w:p w14:paraId="2F8F23D3" w14:textId="3D58C65D" w:rsidR="00121DBE" w:rsidRDefault="00121DBE" w:rsidP="00250BDF">
      <w:pPr>
        <w:spacing w:after="100" w:afterAutospacing="1" w:line="240" w:lineRule="auto"/>
        <w:outlineLvl w:val="1"/>
        <w:rPr>
          <w:rFonts w:ascii="Arial" w:eastAsia="Times New Roman" w:hAnsi="Arial" w:cs="Arial"/>
          <w:b/>
          <w:bCs/>
          <w:kern w:val="0"/>
          <w:sz w:val="32"/>
          <w:szCs w:val="32"/>
          <w:lang w:eastAsia="en-GB"/>
          <w14:ligatures w14:val="none"/>
        </w:rPr>
      </w:pPr>
      <w:r>
        <w:rPr>
          <w:noProof/>
          <w:sz w:val="24"/>
          <w:szCs w:val="24"/>
          <w:lang w:eastAsia="en-GB"/>
        </w:rPr>
        <w:drawing>
          <wp:anchor distT="0" distB="0" distL="114300" distR="114300" simplePos="0" relativeHeight="251665408" behindDoc="0" locked="0" layoutInCell="1" allowOverlap="1" wp14:anchorId="28E2BAC0" wp14:editId="1311788F">
            <wp:simplePos x="0" y="0"/>
            <wp:positionH relativeFrom="column">
              <wp:posOffset>-495908</wp:posOffset>
            </wp:positionH>
            <wp:positionV relativeFrom="paragraph">
              <wp:posOffset>474629</wp:posOffset>
            </wp:positionV>
            <wp:extent cx="1256206" cy="1430020"/>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206" cy="1430020"/>
                    </a:xfrm>
                    <a:prstGeom prst="rect">
                      <a:avLst/>
                    </a:prstGeom>
                    <a:noFill/>
                  </pic:spPr>
                </pic:pic>
              </a:graphicData>
            </a:graphic>
            <wp14:sizeRelH relativeFrom="margin">
              <wp14:pctWidth>0</wp14:pctWidth>
            </wp14:sizeRelH>
            <wp14:sizeRelV relativeFrom="margin">
              <wp14:pctHeight>0</wp14:pctHeight>
            </wp14:sizeRelV>
          </wp:anchor>
        </w:drawing>
      </w:r>
    </w:p>
    <w:p w14:paraId="338A9AE1" w14:textId="11BEC4F7" w:rsidR="00121DBE" w:rsidRDefault="00763D05" w:rsidP="00250BDF">
      <w:pPr>
        <w:spacing w:after="100" w:afterAutospacing="1" w:line="240" w:lineRule="auto"/>
        <w:outlineLvl w:val="1"/>
        <w:rPr>
          <w:rFonts w:ascii="Arial" w:eastAsia="Times New Roman" w:hAnsi="Arial" w:cs="Arial"/>
          <w:b/>
          <w:bCs/>
          <w:kern w:val="0"/>
          <w:sz w:val="32"/>
          <w:szCs w:val="32"/>
          <w:lang w:eastAsia="en-GB"/>
          <w14:ligatures w14:val="none"/>
        </w:rPr>
      </w:pPr>
      <w:r w:rsidRPr="00763D05">
        <w:rPr>
          <w:rFonts w:ascii="Arial" w:eastAsia="Times New Roman" w:hAnsi="Arial" w:cs="Arial"/>
          <w:b/>
          <w:bCs/>
          <w:noProof/>
          <w:kern w:val="0"/>
          <w:sz w:val="32"/>
          <w:szCs w:val="32"/>
          <w:lang w:eastAsia="en-GB"/>
          <w14:ligatures w14:val="none"/>
        </w:rPr>
        <w:drawing>
          <wp:anchor distT="0" distB="0" distL="114300" distR="114300" simplePos="0" relativeHeight="251666432" behindDoc="0" locked="0" layoutInCell="1" allowOverlap="1" wp14:anchorId="1AED0F37" wp14:editId="1B08C3A4">
            <wp:simplePos x="0" y="0"/>
            <wp:positionH relativeFrom="margin">
              <wp:posOffset>4711119</wp:posOffset>
            </wp:positionH>
            <wp:positionV relativeFrom="paragraph">
              <wp:posOffset>6121</wp:posOffset>
            </wp:positionV>
            <wp:extent cx="1493995" cy="1450054"/>
            <wp:effectExtent l="0" t="0" r="0" b="0"/>
            <wp:wrapNone/>
            <wp:docPr id="24930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0973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995" cy="1450054"/>
                    </a:xfrm>
                    <a:prstGeom prst="rect">
                      <a:avLst/>
                    </a:prstGeom>
                  </pic:spPr>
                </pic:pic>
              </a:graphicData>
            </a:graphic>
            <wp14:sizeRelH relativeFrom="margin">
              <wp14:pctWidth>0</wp14:pctWidth>
            </wp14:sizeRelH>
            <wp14:sizeRelV relativeFrom="margin">
              <wp14:pctHeight>0</wp14:pctHeight>
            </wp14:sizeRelV>
          </wp:anchor>
        </w:drawing>
      </w:r>
      <w:r w:rsidR="00121DBE">
        <w:rPr>
          <w:noProof/>
          <w:lang w:eastAsia="en-GB"/>
        </w:rPr>
        <w:drawing>
          <wp:anchor distT="0" distB="0" distL="114300" distR="114300" simplePos="0" relativeHeight="251663360" behindDoc="0" locked="0" layoutInCell="1" allowOverlap="1" wp14:anchorId="44DA3F18" wp14:editId="277877D8">
            <wp:simplePos x="0" y="0"/>
            <wp:positionH relativeFrom="margin">
              <wp:posOffset>2361741</wp:posOffset>
            </wp:positionH>
            <wp:positionV relativeFrom="paragraph">
              <wp:posOffset>219589</wp:posOffset>
            </wp:positionV>
            <wp:extent cx="1076325" cy="107632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du Logo p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p>
    <w:p w14:paraId="3061E377" w14:textId="77777777" w:rsidR="00E3706F" w:rsidRDefault="00E3706F" w:rsidP="00121DBE">
      <w:pPr>
        <w:tabs>
          <w:tab w:val="left" w:pos="7629"/>
        </w:tabs>
        <w:spacing w:after="100" w:afterAutospacing="1" w:line="240" w:lineRule="auto"/>
        <w:outlineLvl w:val="1"/>
        <w:rPr>
          <w:rFonts w:ascii="Arial" w:eastAsia="Times New Roman" w:hAnsi="Arial" w:cs="Arial"/>
          <w:b/>
          <w:bCs/>
          <w:kern w:val="0"/>
          <w:sz w:val="32"/>
          <w:szCs w:val="32"/>
          <w:lang w:eastAsia="en-GB"/>
          <w14:ligatures w14:val="none"/>
        </w:rPr>
      </w:pPr>
    </w:p>
    <w:p w14:paraId="5FA3576D" w14:textId="0D05BE4A" w:rsidR="00121DBE" w:rsidRPr="00121DBE" w:rsidRDefault="00121DBE" w:rsidP="00121DBE">
      <w:pPr>
        <w:tabs>
          <w:tab w:val="left" w:pos="7629"/>
        </w:tabs>
        <w:spacing w:after="100" w:afterAutospacing="1" w:line="240" w:lineRule="auto"/>
        <w:outlineLvl w:val="1"/>
        <w:rPr>
          <w:rFonts w:ascii="Arial" w:eastAsia="Times New Roman" w:hAnsi="Arial" w:cs="Arial"/>
          <w:b/>
          <w:bCs/>
          <w:kern w:val="0"/>
          <w:sz w:val="32"/>
          <w:szCs w:val="32"/>
          <w:lang w:eastAsia="en-GB"/>
          <w14:ligatures w14:val="none"/>
        </w:rPr>
      </w:pPr>
      <w:r>
        <w:rPr>
          <w:rFonts w:ascii="Arial" w:eastAsia="Times New Roman" w:hAnsi="Arial" w:cs="Arial"/>
          <w:b/>
          <w:bCs/>
          <w:kern w:val="0"/>
          <w:sz w:val="32"/>
          <w:szCs w:val="32"/>
          <w:lang w:eastAsia="en-GB"/>
          <w14:ligatures w14:val="none"/>
        </w:rPr>
        <w:tab/>
      </w:r>
    </w:p>
    <w:p w14:paraId="15868BE0" w14:textId="14FA412F" w:rsidR="00250BDF" w:rsidRPr="00E540D6" w:rsidRDefault="00250BDF" w:rsidP="00250BDF">
      <w:pPr>
        <w:spacing w:after="100" w:afterAutospacing="1" w:line="240" w:lineRule="auto"/>
        <w:outlineLvl w:val="2"/>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lastRenderedPageBreak/>
        <w:t>1. Vision and Rationale</w:t>
      </w:r>
    </w:p>
    <w:p w14:paraId="65B0DCF3" w14:textId="157556F4" w:rsidR="00250BDF" w:rsidRPr="00E540D6" w:rsidRDefault="00250BDF"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Our school is committed to providing a high-quality, inclusive learning environment where every child is challenged and supported. This policy aligns with </w:t>
      </w:r>
      <w:r w:rsidRPr="00E540D6">
        <w:rPr>
          <w:rFonts w:ascii="Arial" w:eastAsia="Times New Roman" w:hAnsi="Arial" w:cs="Arial"/>
          <w:b/>
          <w:bCs/>
          <w:kern w:val="0"/>
          <w:sz w:val="28"/>
          <w:szCs w:val="28"/>
          <w:lang w:eastAsia="en-GB"/>
          <w14:ligatures w14:val="none"/>
        </w:rPr>
        <w:t xml:space="preserve">Getting It Right </w:t>
      </w:r>
      <w:proofErr w:type="gramStart"/>
      <w:r w:rsidRPr="00E540D6">
        <w:rPr>
          <w:rFonts w:ascii="Arial" w:eastAsia="Times New Roman" w:hAnsi="Arial" w:cs="Arial"/>
          <w:b/>
          <w:bCs/>
          <w:kern w:val="0"/>
          <w:sz w:val="28"/>
          <w:szCs w:val="28"/>
          <w:lang w:eastAsia="en-GB"/>
          <w14:ligatures w14:val="none"/>
        </w:rPr>
        <w:t>For</w:t>
      </w:r>
      <w:proofErr w:type="gramEnd"/>
      <w:r w:rsidRPr="00E540D6">
        <w:rPr>
          <w:rFonts w:ascii="Arial" w:eastAsia="Times New Roman" w:hAnsi="Arial" w:cs="Arial"/>
          <w:b/>
          <w:bCs/>
          <w:kern w:val="0"/>
          <w:sz w:val="28"/>
          <w:szCs w:val="28"/>
          <w:lang w:eastAsia="en-GB"/>
          <w14:ligatures w14:val="none"/>
        </w:rPr>
        <w:t xml:space="preserve"> Every Child (GIRFEC)</w:t>
      </w:r>
      <w:r w:rsidRPr="00E540D6">
        <w:rPr>
          <w:rFonts w:ascii="Arial" w:eastAsia="Times New Roman" w:hAnsi="Arial" w:cs="Arial"/>
          <w:kern w:val="0"/>
          <w:sz w:val="28"/>
          <w:szCs w:val="28"/>
          <w:lang w:eastAsia="en-GB"/>
          <w14:ligatures w14:val="none"/>
        </w:rPr>
        <w:t>, ensuring our pedagogy is child-</w:t>
      </w:r>
      <w:r w:rsidR="00055B4A" w:rsidRPr="00E540D6">
        <w:rPr>
          <w:rFonts w:ascii="Arial" w:eastAsia="Times New Roman" w:hAnsi="Arial" w:cs="Arial"/>
          <w:kern w:val="0"/>
          <w:sz w:val="28"/>
          <w:szCs w:val="28"/>
          <w:lang w:eastAsia="en-GB"/>
          <w14:ligatures w14:val="none"/>
        </w:rPr>
        <w:t>centred</w:t>
      </w:r>
      <w:r w:rsidRPr="00E540D6">
        <w:rPr>
          <w:rFonts w:ascii="Arial" w:eastAsia="Times New Roman" w:hAnsi="Arial" w:cs="Arial"/>
          <w:kern w:val="0"/>
          <w:sz w:val="28"/>
          <w:szCs w:val="28"/>
          <w:lang w:eastAsia="en-GB"/>
          <w14:ligatures w14:val="none"/>
        </w:rPr>
        <w:t xml:space="preserve"> and holistic.</w:t>
      </w:r>
    </w:p>
    <w:p w14:paraId="019E7168" w14:textId="53CE641D" w:rsidR="00250BDF" w:rsidRPr="00E540D6" w:rsidRDefault="00250BDF"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This policy sets out the key principles and expectations for ensuring all pupils across</w:t>
      </w:r>
      <w:r w:rsidR="0044201B" w:rsidRPr="00E540D6">
        <w:rPr>
          <w:rFonts w:ascii="Arial" w:eastAsia="Times New Roman" w:hAnsi="Arial" w:cs="Arial"/>
          <w:kern w:val="0"/>
          <w:sz w:val="28"/>
          <w:szCs w:val="28"/>
          <w:lang w:eastAsia="en-GB"/>
          <w14:ligatures w14:val="none"/>
        </w:rPr>
        <w:t xml:space="preserve"> </w:t>
      </w:r>
      <w:r w:rsidRPr="00E540D6">
        <w:rPr>
          <w:rFonts w:ascii="Arial" w:eastAsia="Times New Roman" w:hAnsi="Arial" w:cs="Arial"/>
          <w:kern w:val="0"/>
          <w:sz w:val="28"/>
          <w:szCs w:val="28"/>
          <w:lang w:eastAsia="en-GB"/>
          <w14:ligatures w14:val="none"/>
        </w:rPr>
        <w:t>all stages receive the highest quality of teaching and a range of excellent learning</w:t>
      </w:r>
      <w:r w:rsidR="0044201B" w:rsidRPr="00E540D6">
        <w:rPr>
          <w:rFonts w:ascii="Arial" w:eastAsia="Times New Roman" w:hAnsi="Arial" w:cs="Arial"/>
          <w:kern w:val="0"/>
          <w:sz w:val="28"/>
          <w:szCs w:val="28"/>
          <w:lang w:eastAsia="en-GB"/>
          <w14:ligatures w14:val="none"/>
        </w:rPr>
        <w:t xml:space="preserve"> </w:t>
      </w:r>
      <w:r w:rsidRPr="00E540D6">
        <w:rPr>
          <w:rFonts w:ascii="Arial" w:eastAsia="Times New Roman" w:hAnsi="Arial" w:cs="Arial"/>
          <w:kern w:val="0"/>
          <w:sz w:val="28"/>
          <w:szCs w:val="28"/>
          <w:lang w:eastAsia="en-GB"/>
          <w14:ligatures w14:val="none"/>
        </w:rPr>
        <w:t>opportunities across all curricular areas.</w:t>
      </w:r>
    </w:p>
    <w:p w14:paraId="7B81F1B5" w14:textId="77777777" w:rsidR="00E3706F" w:rsidRDefault="00E3706F" w:rsidP="00250BDF">
      <w:p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At Small Isles we want our children to flourish, be caring local and global citizens, be themselves and be celebrated for who they are.</w:t>
      </w:r>
      <w:r>
        <w:rPr>
          <w:rFonts w:ascii="Arial" w:eastAsia="Times New Roman" w:hAnsi="Arial" w:cs="Arial"/>
          <w:kern w:val="0"/>
          <w:sz w:val="28"/>
          <w:szCs w:val="28"/>
          <w:lang w:eastAsia="en-GB"/>
          <w14:ligatures w14:val="none"/>
        </w:rPr>
        <w:t xml:space="preserve"> </w:t>
      </w:r>
    </w:p>
    <w:p w14:paraId="5D944208" w14:textId="57CA007F" w:rsidR="00E540D6" w:rsidRPr="00E540D6" w:rsidRDefault="00E540D6"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Our core values </w:t>
      </w:r>
      <w:proofErr w:type="gramStart"/>
      <w:r w:rsidRPr="00E540D6">
        <w:rPr>
          <w:rFonts w:ascii="Arial" w:eastAsia="Times New Roman" w:hAnsi="Arial" w:cs="Arial"/>
          <w:kern w:val="0"/>
          <w:sz w:val="28"/>
          <w:szCs w:val="28"/>
          <w:lang w:eastAsia="en-GB"/>
          <w14:ligatures w14:val="none"/>
        </w:rPr>
        <w:t>are:</w:t>
      </w:r>
      <w:proofErr w:type="gramEnd"/>
      <w:r w:rsidRPr="00E540D6">
        <w:rPr>
          <w:rFonts w:ascii="Arial" w:eastAsia="Times New Roman" w:hAnsi="Arial" w:cs="Arial"/>
          <w:kern w:val="0"/>
          <w:sz w:val="28"/>
          <w:szCs w:val="28"/>
          <w:lang w:eastAsia="en-GB"/>
          <w14:ligatures w14:val="none"/>
        </w:rPr>
        <w:t xml:space="preserve"> </w:t>
      </w:r>
      <w:r w:rsidR="00E3706F">
        <w:rPr>
          <w:rFonts w:ascii="Arial" w:eastAsia="Times New Roman" w:hAnsi="Arial" w:cs="Arial"/>
          <w:kern w:val="0"/>
          <w:sz w:val="28"/>
          <w:szCs w:val="28"/>
          <w:lang w:eastAsia="en-GB"/>
          <w14:ligatures w14:val="none"/>
        </w:rPr>
        <w:t>Ambition</w:t>
      </w:r>
      <w:r w:rsidRPr="00E540D6">
        <w:rPr>
          <w:rFonts w:ascii="Arial" w:eastAsia="Times New Roman" w:hAnsi="Arial" w:cs="Arial"/>
          <w:kern w:val="0"/>
          <w:sz w:val="28"/>
          <w:szCs w:val="28"/>
          <w:lang w:eastAsia="en-GB"/>
          <w14:ligatures w14:val="none"/>
        </w:rPr>
        <w:t>, Compassion and Respect</w:t>
      </w:r>
    </w:p>
    <w:p w14:paraId="27E81436" w14:textId="1AC155FF" w:rsidR="004C18F3" w:rsidRPr="00E540D6" w:rsidRDefault="0044201B"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Our</w:t>
      </w:r>
      <w:r w:rsidR="004C18F3" w:rsidRPr="00E540D6">
        <w:rPr>
          <w:rFonts w:ascii="Arial" w:eastAsia="Times New Roman" w:hAnsi="Arial" w:cs="Arial"/>
          <w:kern w:val="0"/>
          <w:sz w:val="28"/>
          <w:szCs w:val="28"/>
          <w:lang w:eastAsia="en-GB"/>
          <w14:ligatures w14:val="none"/>
        </w:rPr>
        <w:t xml:space="preserve"> core aims are: </w:t>
      </w:r>
    </w:p>
    <w:p w14:paraId="288C3E67" w14:textId="77777777" w:rsidR="00E3706F" w:rsidRPr="00E3706F" w:rsidRDefault="00E3706F" w:rsidP="00E3706F">
      <w:pPr>
        <w:pStyle w:val="ListParagraph"/>
        <w:numPr>
          <w:ilvl w:val="0"/>
          <w:numId w:val="20"/>
        </w:num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Ensure our children reach their potential and be ambitious by supporting them to achieve and persevere through a Growth Mindset.</w:t>
      </w:r>
    </w:p>
    <w:p w14:paraId="2742C96A" w14:textId="77777777" w:rsidR="00E3706F" w:rsidRPr="00E3706F" w:rsidRDefault="00E3706F" w:rsidP="00E3706F">
      <w:pPr>
        <w:pStyle w:val="ListParagraph"/>
        <w:numPr>
          <w:ilvl w:val="0"/>
          <w:numId w:val="20"/>
        </w:num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Recognise our children’s’ achievements inside and outside of school.</w:t>
      </w:r>
    </w:p>
    <w:p w14:paraId="4835B2BC" w14:textId="77777777" w:rsidR="00E3706F" w:rsidRPr="00E3706F" w:rsidRDefault="00E3706F" w:rsidP="00E3706F">
      <w:pPr>
        <w:pStyle w:val="ListParagraph"/>
        <w:numPr>
          <w:ilvl w:val="0"/>
          <w:numId w:val="20"/>
        </w:num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Display kindness and empathy towards all, supporting each other on our school journeys.</w:t>
      </w:r>
    </w:p>
    <w:p w14:paraId="4F16BE39" w14:textId="77777777" w:rsidR="00E3706F" w:rsidRPr="00E3706F" w:rsidRDefault="00E3706F" w:rsidP="00E3706F">
      <w:pPr>
        <w:pStyle w:val="ListParagraph"/>
        <w:numPr>
          <w:ilvl w:val="0"/>
          <w:numId w:val="20"/>
        </w:num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Listen to each other and make sure everyone has a voice.</w:t>
      </w:r>
    </w:p>
    <w:p w14:paraId="368C6813" w14:textId="77777777" w:rsidR="00E3706F" w:rsidRPr="00E3706F" w:rsidRDefault="00E3706F" w:rsidP="00E3706F">
      <w:pPr>
        <w:pStyle w:val="ListParagraph"/>
        <w:numPr>
          <w:ilvl w:val="0"/>
          <w:numId w:val="20"/>
        </w:numPr>
        <w:spacing w:after="100" w:afterAutospacing="1" w:line="240" w:lineRule="auto"/>
        <w:rPr>
          <w:rFonts w:ascii="Arial" w:eastAsia="Times New Roman" w:hAnsi="Arial" w:cs="Arial"/>
          <w:kern w:val="0"/>
          <w:sz w:val="28"/>
          <w:szCs w:val="28"/>
          <w:lang w:eastAsia="en-GB"/>
          <w14:ligatures w14:val="none"/>
        </w:rPr>
      </w:pPr>
      <w:r w:rsidRPr="00E3706F">
        <w:rPr>
          <w:rFonts w:ascii="Arial" w:eastAsia="Times New Roman" w:hAnsi="Arial" w:cs="Arial"/>
          <w:kern w:val="0"/>
          <w:sz w:val="28"/>
          <w:szCs w:val="28"/>
          <w:lang w:eastAsia="en-GB"/>
          <w14:ligatures w14:val="none"/>
        </w:rPr>
        <w:t>Ensure that Children’s Rights are at the heart of everything we do!</w:t>
      </w:r>
    </w:p>
    <w:p w14:paraId="335C18E9" w14:textId="0D8ED548" w:rsidR="00250BDF" w:rsidRPr="00E540D6" w:rsidRDefault="00A47F5D" w:rsidP="00250BDF">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0FAD7C86">
          <v:rect id="_x0000_i1025" style="width:0;height:1.5pt" o:hralign="center" o:hrstd="t" o:hr="t" fillcolor="#a0a0a0" stroked="f"/>
        </w:pict>
      </w:r>
    </w:p>
    <w:p w14:paraId="4D19488B" w14:textId="77777777" w:rsidR="00250BDF" w:rsidRPr="00E540D6" w:rsidRDefault="00250BDF" w:rsidP="00250BDF">
      <w:pPr>
        <w:spacing w:after="100" w:afterAutospacing="1" w:line="240" w:lineRule="auto"/>
        <w:outlineLvl w:val="2"/>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t>2. The Scottish Context: Curriculum for Excellence</w:t>
      </w:r>
    </w:p>
    <w:p w14:paraId="450FD251" w14:textId="4AB961ED" w:rsidR="0044201B" w:rsidRPr="00E540D6" w:rsidRDefault="0044201B" w:rsidP="00250BDF">
      <w:pPr>
        <w:numPr>
          <w:ilvl w:val="0"/>
          <w:numId w:val="1"/>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The educational framework at </w:t>
      </w:r>
      <w:r w:rsidR="00E3706F">
        <w:rPr>
          <w:rFonts w:ascii="Arial" w:eastAsia="Times New Roman" w:hAnsi="Arial" w:cs="Arial"/>
          <w:kern w:val="0"/>
          <w:sz w:val="28"/>
          <w:szCs w:val="28"/>
          <w:lang w:eastAsia="en-GB"/>
          <w14:ligatures w14:val="none"/>
        </w:rPr>
        <w:t>Small Isles</w:t>
      </w:r>
      <w:r w:rsidRPr="00E540D6">
        <w:rPr>
          <w:rFonts w:ascii="Arial" w:eastAsia="Times New Roman" w:hAnsi="Arial" w:cs="Arial"/>
          <w:kern w:val="0"/>
          <w:sz w:val="28"/>
          <w:szCs w:val="28"/>
          <w:lang w:eastAsia="en-GB"/>
          <w14:ligatures w14:val="none"/>
        </w:rPr>
        <w:t xml:space="preserve"> is organised into eight distinct curricular areas. This is supported by interdisciplinary learning (IDL), which is implemented to facilitate holistic understanding and cross-curricular connections</w:t>
      </w:r>
    </w:p>
    <w:p w14:paraId="18A9FCAB" w14:textId="70B1A686" w:rsidR="0044201B" w:rsidRPr="00E540D6" w:rsidRDefault="00250BDF" w:rsidP="0044201B">
      <w:pPr>
        <w:numPr>
          <w:ilvl w:val="0"/>
          <w:numId w:val="1"/>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Breadth, Challenge, and Application:</w:t>
      </w:r>
      <w:r w:rsidRPr="00E540D6">
        <w:rPr>
          <w:rFonts w:ascii="Arial" w:eastAsia="Times New Roman" w:hAnsi="Arial" w:cs="Arial"/>
          <w:kern w:val="0"/>
          <w:sz w:val="28"/>
          <w:szCs w:val="28"/>
          <w:lang w:eastAsia="en-GB"/>
          <w14:ligatures w14:val="none"/>
        </w:rPr>
        <w:t xml:space="preserve"> We ensure pupils move through the levels (Early, First, and Second) at a pace that provides depth and security.</w:t>
      </w:r>
    </w:p>
    <w:p w14:paraId="7E286A81" w14:textId="3DF2C873" w:rsidR="00250BDF" w:rsidRDefault="00250BDF" w:rsidP="00250BDF">
      <w:pPr>
        <w:numPr>
          <w:ilvl w:val="0"/>
          <w:numId w:val="1"/>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The Totality of the Curriculum:</w:t>
      </w:r>
      <w:r w:rsidRPr="00E540D6">
        <w:rPr>
          <w:rFonts w:ascii="Arial" w:eastAsia="Times New Roman" w:hAnsi="Arial" w:cs="Arial"/>
          <w:kern w:val="0"/>
          <w:sz w:val="28"/>
          <w:szCs w:val="28"/>
          <w:lang w:eastAsia="en-GB"/>
          <w14:ligatures w14:val="none"/>
        </w:rPr>
        <w:t xml:space="preserve"> We value learning through the ethos of the school, curriculum areas, interdisciplinary projects, and opportunities for personal achievement.</w:t>
      </w:r>
    </w:p>
    <w:p w14:paraId="23ED6934" w14:textId="77777777" w:rsidR="00E3706F" w:rsidRDefault="00E3706F" w:rsidP="00E3706F">
      <w:pPr>
        <w:spacing w:after="100" w:afterAutospacing="1" w:line="240" w:lineRule="auto"/>
        <w:ind w:left="720"/>
        <w:rPr>
          <w:rFonts w:ascii="Arial" w:eastAsia="Times New Roman" w:hAnsi="Arial" w:cs="Arial"/>
          <w:kern w:val="0"/>
          <w:sz w:val="28"/>
          <w:szCs w:val="28"/>
          <w:lang w:eastAsia="en-GB"/>
          <w14:ligatures w14:val="none"/>
        </w:rPr>
      </w:pPr>
    </w:p>
    <w:p w14:paraId="3E457A1B" w14:textId="5664BF62" w:rsidR="00983601" w:rsidRPr="00983601" w:rsidRDefault="00983601" w:rsidP="00983601">
      <w:pPr>
        <w:spacing w:after="100" w:afterAutospacing="1" w:line="240" w:lineRule="auto"/>
        <w:rPr>
          <w:rFonts w:ascii="Arial" w:eastAsia="Times New Roman" w:hAnsi="Arial" w:cs="Arial"/>
          <w:b/>
          <w:bCs/>
          <w:kern w:val="0"/>
          <w:sz w:val="28"/>
          <w:szCs w:val="28"/>
          <w:lang w:eastAsia="en-GB"/>
          <w14:ligatures w14:val="none"/>
        </w:rPr>
      </w:pPr>
      <w:r w:rsidRPr="00983601">
        <w:rPr>
          <w:rFonts w:ascii="Arial" w:eastAsia="Times New Roman" w:hAnsi="Arial" w:cs="Arial"/>
          <w:b/>
          <w:bCs/>
          <w:kern w:val="0"/>
          <w:sz w:val="28"/>
          <w:szCs w:val="28"/>
          <w:lang w:eastAsia="en-GB"/>
          <w14:ligatures w14:val="none"/>
        </w:rPr>
        <w:lastRenderedPageBreak/>
        <w:t>The Local Context: The Argyll and Bute Vision: Thriving Together</w:t>
      </w:r>
    </w:p>
    <w:p w14:paraId="64152A79" w14:textId="060A4A13" w:rsidR="00983601" w:rsidRDefault="00983601" w:rsidP="00AF05B5">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kern w:val="0"/>
          <w:sz w:val="28"/>
          <w:szCs w:val="28"/>
          <w:lang w:eastAsia="en-GB"/>
          <w14:ligatures w14:val="none"/>
        </w:rPr>
        <w:t xml:space="preserve">Our approach to learning and teaching is anchored in the Argyll and Bute vision, "Thriving Together." This </w:t>
      </w:r>
      <w:r w:rsidR="00AF05B5" w:rsidRPr="00AF05B5">
        <w:rPr>
          <w:rFonts w:ascii="Arial" w:eastAsia="Times New Roman" w:hAnsi="Arial" w:cs="Arial"/>
          <w:kern w:val="0"/>
          <w:sz w:val="28"/>
          <w:szCs w:val="28"/>
          <w:lang w:eastAsia="en-GB"/>
          <w14:ligatures w14:val="none"/>
        </w:rPr>
        <w:t>is a vision for how we want our young people to learn, develop and grow, both now and in the future. A vision for how we will deliver for them, support them, protect them, challenge them, build their confidence and shape their skills</w:t>
      </w:r>
      <w:r w:rsidR="00AF05B5">
        <w:rPr>
          <w:rFonts w:ascii="Arial" w:eastAsia="Times New Roman" w:hAnsi="Arial" w:cs="Arial"/>
          <w:kern w:val="0"/>
          <w:sz w:val="28"/>
          <w:szCs w:val="28"/>
          <w:lang w:eastAsia="en-GB"/>
          <w14:ligatures w14:val="none"/>
        </w:rPr>
        <w:t>.</w:t>
      </w:r>
    </w:p>
    <w:p w14:paraId="4D58D8BA" w14:textId="131CE71F" w:rsidR="00AF05B5" w:rsidRDefault="00AF05B5" w:rsidP="00AF05B5">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t>The 5 Key priority areas play a key role in shaping our teaching and learning. These are:</w:t>
      </w:r>
    </w:p>
    <w:p w14:paraId="02D2C1EB" w14:textId="7ABEE251" w:rsidR="00AF05B5" w:rsidRDefault="00AF05B5" w:rsidP="00AF05B5">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b/>
          <w:bCs/>
          <w:kern w:val="0"/>
          <w:sz w:val="28"/>
          <w:szCs w:val="28"/>
          <w:lang w:eastAsia="en-GB"/>
          <w14:ligatures w14:val="none"/>
        </w:rPr>
        <w:t>Best start for learners</w:t>
      </w:r>
      <w:r>
        <w:rPr>
          <w:rFonts w:ascii="Arial" w:eastAsia="Times New Roman" w:hAnsi="Arial" w:cs="Arial"/>
          <w:kern w:val="0"/>
          <w:sz w:val="28"/>
          <w:szCs w:val="28"/>
          <w:lang w:eastAsia="en-GB"/>
          <w14:ligatures w14:val="none"/>
        </w:rPr>
        <w:t xml:space="preserve">: </w:t>
      </w:r>
      <w:r w:rsidRPr="00AF05B5">
        <w:rPr>
          <w:rFonts w:ascii="Arial" w:eastAsia="Times New Roman" w:hAnsi="Arial" w:cs="Arial"/>
          <w:kern w:val="0"/>
          <w:sz w:val="28"/>
          <w:szCs w:val="28"/>
          <w:lang w:eastAsia="en-GB"/>
          <w14:ligatures w14:val="none"/>
        </w:rPr>
        <w:t>Every learner has inspiring learning environments that build curiosity, confidence and the love of learning.</w:t>
      </w:r>
    </w:p>
    <w:p w14:paraId="1968B8DB" w14:textId="19D765B7" w:rsidR="00AF05B5" w:rsidRDefault="00AF05B5" w:rsidP="00AF05B5">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b/>
          <w:bCs/>
          <w:kern w:val="0"/>
          <w:sz w:val="28"/>
          <w:szCs w:val="28"/>
          <w:lang w:eastAsia="en-GB"/>
          <w14:ligatures w14:val="none"/>
        </w:rPr>
        <w:t>Ambitious Learners</w:t>
      </w:r>
      <w:r>
        <w:rPr>
          <w:rFonts w:ascii="Arial" w:eastAsia="Times New Roman" w:hAnsi="Arial" w:cs="Arial"/>
          <w:kern w:val="0"/>
          <w:sz w:val="28"/>
          <w:szCs w:val="28"/>
          <w:lang w:eastAsia="en-GB"/>
          <w14:ligatures w14:val="none"/>
        </w:rPr>
        <w:t xml:space="preserve">: </w:t>
      </w:r>
      <w:r w:rsidRPr="00AF05B5">
        <w:rPr>
          <w:rFonts w:ascii="Arial" w:eastAsia="Times New Roman" w:hAnsi="Arial" w:cs="Arial"/>
          <w:kern w:val="0"/>
          <w:sz w:val="28"/>
          <w:szCs w:val="28"/>
          <w:lang w:eastAsia="en-GB"/>
          <w14:ligatures w14:val="none"/>
        </w:rPr>
        <w:t>Every learner is supported and challenged to aim for their best.</w:t>
      </w:r>
    </w:p>
    <w:p w14:paraId="184A75F6" w14:textId="5BF8FFB6" w:rsidR="00AF05B5" w:rsidRDefault="00AF05B5" w:rsidP="00AF05B5">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b/>
          <w:bCs/>
          <w:kern w:val="0"/>
          <w:sz w:val="28"/>
          <w:szCs w:val="28"/>
          <w:lang w:eastAsia="en-GB"/>
          <w14:ligatures w14:val="none"/>
        </w:rPr>
        <w:t>Nurtured Learners</w:t>
      </w:r>
      <w:r>
        <w:rPr>
          <w:rFonts w:ascii="Arial" w:eastAsia="Times New Roman" w:hAnsi="Arial" w:cs="Arial"/>
          <w:kern w:val="0"/>
          <w:sz w:val="28"/>
          <w:szCs w:val="28"/>
          <w:lang w:eastAsia="en-GB"/>
          <w14:ligatures w14:val="none"/>
        </w:rPr>
        <w:t xml:space="preserve">: </w:t>
      </w:r>
      <w:r w:rsidRPr="00AF05B5">
        <w:rPr>
          <w:rFonts w:ascii="Arial" w:eastAsia="Times New Roman" w:hAnsi="Arial" w:cs="Arial"/>
          <w:kern w:val="0"/>
          <w:sz w:val="28"/>
          <w:szCs w:val="28"/>
          <w:lang w:eastAsia="en-GB"/>
          <w14:ligatures w14:val="none"/>
        </w:rPr>
        <w:t xml:space="preserve"> Every learner </w:t>
      </w:r>
      <w:proofErr w:type="gramStart"/>
      <w:r w:rsidRPr="00AF05B5">
        <w:rPr>
          <w:rFonts w:ascii="Arial" w:eastAsia="Times New Roman" w:hAnsi="Arial" w:cs="Arial"/>
          <w:kern w:val="0"/>
          <w:sz w:val="28"/>
          <w:szCs w:val="28"/>
          <w:lang w:eastAsia="en-GB"/>
          <w14:ligatures w14:val="none"/>
        </w:rPr>
        <w:t>has the opportunity to</w:t>
      </w:r>
      <w:proofErr w:type="gramEnd"/>
      <w:r w:rsidRPr="00AF05B5">
        <w:rPr>
          <w:rFonts w:ascii="Arial" w:eastAsia="Times New Roman" w:hAnsi="Arial" w:cs="Arial"/>
          <w:kern w:val="0"/>
          <w:sz w:val="28"/>
          <w:szCs w:val="28"/>
          <w:lang w:eastAsia="en-GB"/>
          <w14:ligatures w14:val="none"/>
        </w:rPr>
        <w:t xml:space="preserve"> thrive in a safe, happy and supportive space</w:t>
      </w:r>
      <w:r>
        <w:rPr>
          <w:rFonts w:ascii="Arial" w:eastAsia="Times New Roman" w:hAnsi="Arial" w:cs="Arial"/>
          <w:kern w:val="0"/>
          <w:sz w:val="28"/>
          <w:szCs w:val="28"/>
          <w:lang w:eastAsia="en-GB"/>
          <w14:ligatures w14:val="none"/>
        </w:rPr>
        <w:t>.</w:t>
      </w:r>
    </w:p>
    <w:p w14:paraId="3C805BE1" w14:textId="569EF43E" w:rsidR="00AF05B5" w:rsidRDefault="00AF05B5" w:rsidP="00AF05B5">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b/>
          <w:bCs/>
          <w:kern w:val="0"/>
          <w:sz w:val="28"/>
          <w:szCs w:val="28"/>
          <w:lang w:eastAsia="en-GB"/>
          <w14:ligatures w14:val="none"/>
        </w:rPr>
        <w:t xml:space="preserve">Connected Learners: </w:t>
      </w:r>
      <w:r w:rsidRPr="00AF05B5">
        <w:rPr>
          <w:rFonts w:ascii="Arial" w:eastAsia="Times New Roman" w:hAnsi="Arial" w:cs="Arial"/>
          <w:kern w:val="0"/>
          <w:sz w:val="28"/>
          <w:szCs w:val="28"/>
          <w:lang w:eastAsia="en-GB"/>
          <w14:ligatures w14:val="none"/>
        </w:rPr>
        <w:t>Every learner is</w:t>
      </w:r>
      <w:r>
        <w:rPr>
          <w:rFonts w:ascii="Arial" w:eastAsia="Times New Roman" w:hAnsi="Arial" w:cs="Arial"/>
          <w:kern w:val="0"/>
          <w:sz w:val="28"/>
          <w:szCs w:val="28"/>
          <w:lang w:eastAsia="en-GB"/>
          <w14:ligatures w14:val="none"/>
        </w:rPr>
        <w:t xml:space="preserve"> </w:t>
      </w:r>
      <w:r w:rsidRPr="00AF05B5">
        <w:rPr>
          <w:rFonts w:ascii="Arial" w:eastAsia="Times New Roman" w:hAnsi="Arial" w:cs="Arial"/>
          <w:kern w:val="0"/>
          <w:sz w:val="28"/>
          <w:szCs w:val="28"/>
          <w:lang w:eastAsia="en-GB"/>
          <w14:ligatures w14:val="none"/>
        </w:rPr>
        <w:t>active in their local and global community.</w:t>
      </w:r>
    </w:p>
    <w:p w14:paraId="4562D0C0" w14:textId="56DB471C" w:rsidR="00983601" w:rsidRDefault="00AF05B5" w:rsidP="00983601">
      <w:pPr>
        <w:spacing w:after="100" w:afterAutospacing="1" w:line="240" w:lineRule="auto"/>
        <w:rPr>
          <w:rFonts w:ascii="Arial" w:eastAsia="Times New Roman" w:hAnsi="Arial" w:cs="Arial"/>
          <w:kern w:val="0"/>
          <w:sz w:val="28"/>
          <w:szCs w:val="28"/>
          <w:lang w:eastAsia="en-GB"/>
          <w14:ligatures w14:val="none"/>
        </w:rPr>
      </w:pPr>
      <w:r w:rsidRPr="00AF05B5">
        <w:rPr>
          <w:rFonts w:ascii="Arial" w:eastAsia="Times New Roman" w:hAnsi="Arial" w:cs="Arial"/>
          <w:b/>
          <w:bCs/>
          <w:kern w:val="0"/>
          <w:sz w:val="28"/>
          <w:szCs w:val="28"/>
          <w:lang w:eastAsia="en-GB"/>
          <w14:ligatures w14:val="none"/>
        </w:rPr>
        <w:t xml:space="preserve">Lifelong Learners: </w:t>
      </w:r>
      <w:r w:rsidRPr="00AF05B5">
        <w:rPr>
          <w:rFonts w:ascii="Arial" w:eastAsia="Times New Roman" w:hAnsi="Arial" w:cs="Arial"/>
          <w:kern w:val="0"/>
          <w:sz w:val="28"/>
          <w:szCs w:val="28"/>
          <w:lang w:eastAsia="en-GB"/>
          <w14:ligatures w14:val="none"/>
        </w:rPr>
        <w:t>Every learner benefits from opportunities to seek knowledge, value challenge, welcome change and keep learning throughout life.</w:t>
      </w:r>
    </w:p>
    <w:p w14:paraId="47B3667D" w14:textId="0421EEDF" w:rsidR="00983601" w:rsidRDefault="00437852" w:rsidP="00983601">
      <w:pPr>
        <w:spacing w:after="100" w:afterAutospacing="1" w:line="240" w:lineRule="auto"/>
        <w:rPr>
          <w:rFonts w:ascii="Arial" w:eastAsia="Times New Roman" w:hAnsi="Arial" w:cs="Arial"/>
          <w:kern w:val="0"/>
          <w:sz w:val="28"/>
          <w:szCs w:val="28"/>
          <w:lang w:eastAsia="en-GB"/>
          <w14:ligatures w14:val="none"/>
        </w:rPr>
      </w:pPr>
      <w:r w:rsidRPr="00437852">
        <w:rPr>
          <w:rFonts w:ascii="Arial" w:eastAsia="Times New Roman" w:hAnsi="Arial" w:cs="Arial"/>
          <w:kern w:val="0"/>
          <w:sz w:val="28"/>
          <w:szCs w:val="28"/>
          <w:lang w:eastAsia="en-GB"/>
          <w14:ligatures w14:val="none"/>
        </w:rPr>
        <w:t xml:space="preserve">To ensure our school remains at the forefront of educational excellence, this Learning and Teaching Policy </w:t>
      </w:r>
      <w:proofErr w:type="gramStart"/>
      <w:r w:rsidRPr="00437852">
        <w:rPr>
          <w:rFonts w:ascii="Arial" w:eastAsia="Times New Roman" w:hAnsi="Arial" w:cs="Arial"/>
          <w:kern w:val="0"/>
          <w:sz w:val="28"/>
          <w:szCs w:val="28"/>
          <w:lang w:eastAsia="en-GB"/>
          <w14:ligatures w14:val="none"/>
        </w:rPr>
        <w:t>is</w:t>
      </w:r>
      <w:proofErr w:type="gramEnd"/>
      <w:r w:rsidRPr="00437852">
        <w:rPr>
          <w:rFonts w:ascii="Arial" w:eastAsia="Times New Roman" w:hAnsi="Arial" w:cs="Arial"/>
          <w:kern w:val="0"/>
          <w:sz w:val="28"/>
          <w:szCs w:val="28"/>
          <w:lang w:eastAsia="en-GB"/>
          <w14:ligatures w14:val="none"/>
        </w:rPr>
        <w:t xml:space="preserve"> directly mapped to the quality indicators within How Good Is Our School? [4th Edition] (HGIOS? 4). By using these national standards as a framework for self-evaluation, we commit to delivering "Consistent Excellence" (QI 2.3) and "Sustainable Outcomes" (QI 3.2) for every learner. This policy serves as our professional benchmark, ensuring that our pedagogical choices—from digital integration to the high-impact cognitive engagement strategies advocated by Bruce Robertson—consistently provide the rigorous learning experiences necessary for our pupils to thrive in alignment with both the "Thriving Together" local vision and national expectations.</w:t>
      </w:r>
    </w:p>
    <w:p w14:paraId="329CBAD7" w14:textId="07F6680A" w:rsidR="00437852" w:rsidRPr="00E540D6" w:rsidRDefault="00A47F5D" w:rsidP="00983601">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36842E71">
          <v:rect id="_x0000_i1026" style="width:0;height:1.5pt" o:hralign="center" o:hrstd="t" o:hr="t" fillcolor="#a0a0a0" stroked="f"/>
        </w:pict>
      </w:r>
    </w:p>
    <w:p w14:paraId="537A0D4A" w14:textId="77777777" w:rsidR="00E3706F" w:rsidRDefault="00E3706F" w:rsidP="00250BDF">
      <w:pPr>
        <w:spacing w:after="100" w:afterAutospacing="1" w:line="240" w:lineRule="auto"/>
        <w:outlineLvl w:val="2"/>
        <w:rPr>
          <w:rFonts w:ascii="Arial" w:eastAsia="Times New Roman" w:hAnsi="Arial" w:cs="Arial"/>
          <w:b/>
          <w:bCs/>
          <w:kern w:val="0"/>
          <w:sz w:val="28"/>
          <w:szCs w:val="28"/>
          <w:lang w:eastAsia="en-GB"/>
          <w14:ligatures w14:val="none"/>
        </w:rPr>
      </w:pPr>
    </w:p>
    <w:p w14:paraId="5904DA18" w14:textId="77777777" w:rsidR="00E3706F" w:rsidRDefault="00E3706F" w:rsidP="00250BDF">
      <w:pPr>
        <w:spacing w:after="100" w:afterAutospacing="1" w:line="240" w:lineRule="auto"/>
        <w:outlineLvl w:val="2"/>
        <w:rPr>
          <w:rFonts w:ascii="Arial" w:eastAsia="Times New Roman" w:hAnsi="Arial" w:cs="Arial"/>
          <w:b/>
          <w:bCs/>
          <w:kern w:val="0"/>
          <w:sz w:val="28"/>
          <w:szCs w:val="28"/>
          <w:lang w:eastAsia="en-GB"/>
          <w14:ligatures w14:val="none"/>
        </w:rPr>
      </w:pPr>
    </w:p>
    <w:p w14:paraId="07D2EB7D" w14:textId="0C5CA3CE" w:rsidR="00250BDF" w:rsidRPr="00E540D6" w:rsidRDefault="00250BDF" w:rsidP="00250BDF">
      <w:pPr>
        <w:spacing w:after="100" w:afterAutospacing="1" w:line="240" w:lineRule="auto"/>
        <w:outlineLvl w:val="2"/>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lastRenderedPageBreak/>
        <w:t xml:space="preserve">3. </w:t>
      </w:r>
      <w:r w:rsidR="004C18F3" w:rsidRPr="00E540D6">
        <w:rPr>
          <w:rFonts w:ascii="Arial" w:eastAsia="Times New Roman" w:hAnsi="Arial" w:cs="Arial"/>
          <w:b/>
          <w:bCs/>
          <w:kern w:val="0"/>
          <w:sz w:val="28"/>
          <w:szCs w:val="28"/>
          <w:lang w:eastAsia="en-GB"/>
          <w14:ligatures w14:val="none"/>
        </w:rPr>
        <w:t xml:space="preserve">High Quality Teaching and Learning </w:t>
      </w:r>
    </w:p>
    <w:p w14:paraId="5ABC2DEE" w14:textId="10DA5971" w:rsidR="006241F0" w:rsidRPr="00E540D6" w:rsidRDefault="004C18F3" w:rsidP="0044201B">
      <w:pPr>
        <w:spacing w:after="100" w:afterAutospacing="1" w:line="240" w:lineRule="auto"/>
        <w:rPr>
          <w:rFonts w:ascii="Arial" w:hAnsi="Arial" w:cs="Arial"/>
          <w:sz w:val="28"/>
          <w:szCs w:val="28"/>
        </w:rPr>
      </w:pPr>
      <w:r w:rsidRPr="00E540D6">
        <w:rPr>
          <w:rFonts w:ascii="Arial" w:hAnsi="Arial" w:cs="Arial"/>
          <w:sz w:val="28"/>
          <w:szCs w:val="28"/>
        </w:rPr>
        <w:t xml:space="preserve">At </w:t>
      </w:r>
      <w:r w:rsidR="00E3706F">
        <w:rPr>
          <w:rFonts w:ascii="Arial" w:hAnsi="Arial" w:cs="Arial"/>
          <w:sz w:val="28"/>
          <w:szCs w:val="28"/>
        </w:rPr>
        <w:t>Small Isles</w:t>
      </w:r>
      <w:r w:rsidR="0044201B" w:rsidRPr="00E540D6">
        <w:rPr>
          <w:rFonts w:ascii="Arial" w:hAnsi="Arial" w:cs="Arial"/>
          <w:sz w:val="28"/>
          <w:szCs w:val="28"/>
        </w:rPr>
        <w:t xml:space="preserve"> </w:t>
      </w:r>
      <w:r w:rsidRPr="00E540D6">
        <w:rPr>
          <w:rFonts w:ascii="Arial" w:hAnsi="Arial" w:cs="Arial"/>
          <w:sz w:val="28"/>
          <w:szCs w:val="28"/>
        </w:rPr>
        <w:t xml:space="preserve">Primary </w:t>
      </w:r>
      <w:proofErr w:type="gramStart"/>
      <w:r w:rsidRPr="00E540D6">
        <w:rPr>
          <w:rFonts w:ascii="Arial" w:hAnsi="Arial" w:cs="Arial"/>
          <w:sz w:val="28"/>
          <w:szCs w:val="28"/>
        </w:rPr>
        <w:t>School</w:t>
      </w:r>
      <w:proofErr w:type="gramEnd"/>
      <w:r w:rsidRPr="00E540D6">
        <w:rPr>
          <w:rFonts w:ascii="Arial" w:hAnsi="Arial" w:cs="Arial"/>
          <w:sz w:val="28"/>
          <w:szCs w:val="28"/>
        </w:rPr>
        <w:t xml:space="preserve"> we believe that high quality teaching will include the followi</w:t>
      </w:r>
      <w:r w:rsidR="0044201B" w:rsidRPr="00E540D6">
        <w:rPr>
          <w:rFonts w:ascii="Arial" w:hAnsi="Arial" w:cs="Arial"/>
          <w:sz w:val="28"/>
          <w:szCs w:val="28"/>
        </w:rPr>
        <w:t>ng:</w:t>
      </w:r>
    </w:p>
    <w:p w14:paraId="003AE5FF" w14:textId="2EBCAA4D" w:rsidR="006241F0" w:rsidRPr="00E540D6" w:rsidRDefault="006241F0" w:rsidP="006241F0">
      <w:pPr>
        <w:spacing w:before="100" w:beforeAutospacing="1" w:after="100" w:afterAutospacing="1" w:line="240" w:lineRule="auto"/>
        <w:outlineLvl w:val="2"/>
        <w:rPr>
          <w:rFonts w:ascii="Arial" w:eastAsia="Times New Roman" w:hAnsi="Arial" w:cs="Arial"/>
          <w:b/>
          <w:bCs/>
          <w:kern w:val="0"/>
          <w:sz w:val="28"/>
          <w:szCs w:val="28"/>
          <w:u w:val="single"/>
          <w:lang w:eastAsia="en-GB"/>
          <w14:ligatures w14:val="none"/>
        </w:rPr>
      </w:pPr>
      <w:r w:rsidRPr="00E540D6">
        <w:rPr>
          <w:rFonts w:ascii="Arial" w:eastAsia="Times New Roman" w:hAnsi="Arial" w:cs="Arial"/>
          <w:b/>
          <w:bCs/>
          <w:kern w:val="0"/>
          <w:sz w:val="28"/>
          <w:szCs w:val="28"/>
          <w:u w:val="single"/>
          <w:lang w:eastAsia="en-GB"/>
          <w14:ligatures w14:val="none"/>
        </w:rPr>
        <w:t>The 12 Elements of Great Teaching</w:t>
      </w:r>
    </w:p>
    <w:p w14:paraId="24D1617A" w14:textId="77777777" w:rsidR="00694D06" w:rsidRPr="00E540D6" w:rsidRDefault="00694D06" w:rsidP="00694D06">
      <w:p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To align our school policy with Bruce Robertson’s </w:t>
      </w:r>
      <w:r w:rsidRPr="00E540D6">
        <w:rPr>
          <w:rFonts w:ascii="Arial" w:eastAsia="Times New Roman" w:hAnsi="Arial" w:cs="Arial"/>
          <w:b/>
          <w:bCs/>
          <w:kern w:val="0"/>
          <w:sz w:val="28"/>
          <w:szCs w:val="28"/>
          <w:lang w:eastAsia="en-GB"/>
          <w14:ligatures w14:val="none"/>
        </w:rPr>
        <w:t>"Power Up Your Pedagogy,"</w:t>
      </w:r>
      <w:r w:rsidRPr="00E540D6">
        <w:rPr>
          <w:rFonts w:ascii="Arial" w:eastAsia="Times New Roman" w:hAnsi="Arial" w:cs="Arial"/>
          <w:kern w:val="0"/>
          <w:sz w:val="28"/>
          <w:szCs w:val="28"/>
          <w:lang w:eastAsia="en-GB"/>
          <w14:ligatures w14:val="none"/>
        </w:rPr>
        <w:t xml:space="preserve"> we focus on his </w:t>
      </w:r>
      <w:r w:rsidRPr="00E540D6">
        <w:rPr>
          <w:rFonts w:ascii="Arial" w:eastAsia="Times New Roman" w:hAnsi="Arial" w:cs="Arial"/>
          <w:b/>
          <w:bCs/>
          <w:kern w:val="0"/>
          <w:sz w:val="28"/>
          <w:szCs w:val="28"/>
          <w:lang w:eastAsia="en-GB"/>
          <w14:ligatures w14:val="none"/>
        </w:rPr>
        <w:t>12 Elements of Great Teaching</w:t>
      </w:r>
      <w:r w:rsidRPr="00E540D6">
        <w:rPr>
          <w:rFonts w:ascii="Arial" w:eastAsia="Times New Roman" w:hAnsi="Arial" w:cs="Arial"/>
          <w:kern w:val="0"/>
          <w:sz w:val="28"/>
          <w:szCs w:val="28"/>
          <w:lang w:eastAsia="en-GB"/>
          <w14:ligatures w14:val="none"/>
        </w:rPr>
        <w:t>. These are the "active ingredients" that, when combined, create high-impact, efficient lessons.</w:t>
      </w:r>
    </w:p>
    <w:p w14:paraId="56AC38EB" w14:textId="6692F48D" w:rsidR="006241F0" w:rsidRPr="00E540D6" w:rsidRDefault="006241F0" w:rsidP="00694D06">
      <w:p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Staff are encouraged to master these habits through deliberate practice and coaching.</w:t>
      </w:r>
    </w:p>
    <w:p w14:paraId="6B3DCE6D" w14:textId="55B3E7CA" w:rsidR="006241F0" w:rsidRPr="00E540D6" w:rsidRDefault="00694D06"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Daily Review</w:t>
      </w:r>
      <w:r w:rsidRPr="00E540D6">
        <w:rPr>
          <w:rFonts w:ascii="Arial" w:hAnsi="Arial" w:cs="Arial"/>
          <w:sz w:val="28"/>
          <w:szCs w:val="28"/>
        </w:rPr>
        <w:t xml:space="preserve">: Prior learning is reviewed daily and provides information to teachers about next steps. (Discuss the ‘last lesson’, </w:t>
      </w:r>
      <w:r w:rsidR="00CB1EF7">
        <w:rPr>
          <w:rFonts w:ascii="Arial" w:hAnsi="Arial" w:cs="Arial"/>
          <w:sz w:val="28"/>
          <w:szCs w:val="28"/>
        </w:rPr>
        <w:t>w</w:t>
      </w:r>
      <w:r w:rsidRPr="00E540D6">
        <w:rPr>
          <w:rFonts w:ascii="Arial" w:hAnsi="Arial" w:cs="Arial"/>
          <w:sz w:val="28"/>
          <w:szCs w:val="28"/>
        </w:rPr>
        <w:t xml:space="preserve">rite down what you know, quizzes, show me boards, self-quizzing, peer quizzing) </w:t>
      </w:r>
    </w:p>
    <w:p w14:paraId="2B353815" w14:textId="6041D795" w:rsidR="00694D06" w:rsidRPr="00E540D6" w:rsidRDefault="00694D06"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Learning Intentions</w:t>
      </w:r>
      <w:r w:rsidRPr="00E540D6">
        <w:rPr>
          <w:rFonts w:ascii="Arial" w:hAnsi="Arial" w:cs="Arial"/>
          <w:sz w:val="28"/>
          <w:szCs w:val="28"/>
        </w:rPr>
        <w:t>: Children need to know what they are learning and if they’ve learned what they’re supposed to</w:t>
      </w:r>
      <w:r w:rsidR="00E3706F">
        <w:rPr>
          <w:rFonts w:ascii="Arial" w:hAnsi="Arial" w:cs="Arial"/>
          <w:sz w:val="28"/>
          <w:szCs w:val="28"/>
        </w:rPr>
        <w:t>.</w:t>
      </w:r>
    </w:p>
    <w:p w14:paraId="51672BDE" w14:textId="0C097C15" w:rsidR="00694D06" w:rsidRPr="00E540D6" w:rsidRDefault="00694D06"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Success Criteria</w:t>
      </w:r>
      <w:r w:rsidRPr="00E540D6">
        <w:rPr>
          <w:rFonts w:ascii="Arial" w:hAnsi="Arial" w:cs="Arial"/>
          <w:sz w:val="28"/>
          <w:szCs w:val="28"/>
        </w:rPr>
        <w:t xml:space="preserve">: Success Criteria set out the evidence we are looking for to determine if children have learned what we intended them to. (‘I can’ statements, Key features, Exemplars) </w:t>
      </w:r>
    </w:p>
    <w:p w14:paraId="431B0211" w14:textId="145ACACC" w:rsidR="00694D06" w:rsidRPr="00E540D6" w:rsidRDefault="00673D19"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Spotlight Assessment</w:t>
      </w:r>
      <w:r w:rsidRPr="00E540D6">
        <w:rPr>
          <w:rFonts w:ascii="Arial" w:hAnsi="Arial" w:cs="Arial"/>
          <w:sz w:val="28"/>
          <w:szCs w:val="28"/>
        </w:rPr>
        <w:t>: Assessing children’s knowledge before and during lessons. Making sense of new information depends on whether you have the prior knowledge required. This deepens and strengthens learning over time.</w:t>
      </w:r>
    </w:p>
    <w:p w14:paraId="1A9E79D6" w14:textId="793BBA49" w:rsidR="00673D19" w:rsidRPr="00E540D6" w:rsidRDefault="00673D19"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Presenting Content</w:t>
      </w:r>
      <w:r w:rsidRPr="00E540D6">
        <w:rPr>
          <w:rFonts w:ascii="Arial" w:hAnsi="Arial" w:cs="Arial"/>
          <w:sz w:val="28"/>
          <w:szCs w:val="28"/>
        </w:rPr>
        <w:t xml:space="preserve">: Interactive Teacher Presentations-We want children to </w:t>
      </w:r>
      <w:r w:rsidRPr="00E540D6">
        <w:rPr>
          <w:rFonts w:ascii="Arial" w:hAnsi="Arial" w:cs="Arial"/>
          <w:b/>
          <w:bCs/>
          <w:sz w:val="28"/>
          <w:szCs w:val="28"/>
        </w:rPr>
        <w:t>actively engage</w:t>
      </w:r>
      <w:r w:rsidRPr="00E540D6">
        <w:rPr>
          <w:rFonts w:ascii="Arial" w:hAnsi="Arial" w:cs="Arial"/>
          <w:sz w:val="28"/>
          <w:szCs w:val="28"/>
        </w:rPr>
        <w:t xml:space="preserve">, not just to appear like they are listening or busy but not learning. Presentations are infused with interaction, holding children’s </w:t>
      </w:r>
      <w:r w:rsidRPr="00E540D6">
        <w:rPr>
          <w:rFonts w:ascii="Arial" w:hAnsi="Arial" w:cs="Arial"/>
          <w:b/>
          <w:bCs/>
          <w:sz w:val="28"/>
          <w:szCs w:val="28"/>
        </w:rPr>
        <w:t>attention</w:t>
      </w:r>
      <w:r w:rsidRPr="00E540D6">
        <w:rPr>
          <w:rFonts w:ascii="Arial" w:hAnsi="Arial" w:cs="Arial"/>
          <w:sz w:val="28"/>
          <w:szCs w:val="28"/>
        </w:rPr>
        <w:t xml:space="preserve"> and making everyone </w:t>
      </w:r>
      <w:r w:rsidRPr="00E540D6">
        <w:rPr>
          <w:rFonts w:ascii="Arial" w:hAnsi="Arial" w:cs="Arial"/>
          <w:b/>
          <w:bCs/>
          <w:sz w:val="28"/>
          <w:szCs w:val="28"/>
        </w:rPr>
        <w:t>think</w:t>
      </w:r>
      <w:r w:rsidRPr="00E540D6">
        <w:rPr>
          <w:rFonts w:ascii="Arial" w:hAnsi="Arial" w:cs="Arial"/>
          <w:sz w:val="28"/>
          <w:szCs w:val="28"/>
        </w:rPr>
        <w:t>.</w:t>
      </w:r>
    </w:p>
    <w:p w14:paraId="4A428FB2" w14:textId="58918D2D" w:rsidR="007A1A8A" w:rsidRPr="00E540D6" w:rsidRDefault="007A1A8A"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Practice</w:t>
      </w:r>
      <w:r w:rsidRPr="00E540D6">
        <w:rPr>
          <w:rFonts w:ascii="Arial" w:hAnsi="Arial" w:cs="Arial"/>
          <w:sz w:val="28"/>
          <w:szCs w:val="28"/>
        </w:rPr>
        <w:t>: Putting into action what has been demonstrated or explained to our learners. Teachers become ‘coaches’, guiding practice towards full independence. In the early stages, teachers are on hand for support</w:t>
      </w:r>
      <w:r w:rsidR="00E73A12" w:rsidRPr="00E540D6">
        <w:rPr>
          <w:rFonts w:ascii="Arial" w:hAnsi="Arial" w:cs="Arial"/>
          <w:sz w:val="28"/>
          <w:szCs w:val="28"/>
        </w:rPr>
        <w:t xml:space="preserve">, giving examples and modelling what they are looking for. As the </w:t>
      </w:r>
      <w:proofErr w:type="gramStart"/>
      <w:r w:rsidR="00E73A12" w:rsidRPr="00E540D6">
        <w:rPr>
          <w:rFonts w:ascii="Arial" w:hAnsi="Arial" w:cs="Arial"/>
          <w:sz w:val="28"/>
          <w:szCs w:val="28"/>
        </w:rPr>
        <w:t>learners</w:t>
      </w:r>
      <w:proofErr w:type="gramEnd"/>
      <w:r w:rsidR="00E73A12" w:rsidRPr="00E540D6">
        <w:rPr>
          <w:rFonts w:ascii="Arial" w:hAnsi="Arial" w:cs="Arial"/>
          <w:sz w:val="28"/>
          <w:szCs w:val="28"/>
        </w:rPr>
        <w:t xml:space="preserve"> expertise grows the support can ease so learners can gain independence. </w:t>
      </w:r>
    </w:p>
    <w:p w14:paraId="3D6B9FC2" w14:textId="2D5E7671" w:rsidR="007A1A8A" w:rsidRPr="00E540D6" w:rsidRDefault="007A1A8A"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sz w:val="28"/>
          <w:szCs w:val="28"/>
        </w:rPr>
        <w:t xml:space="preserve"> </w:t>
      </w:r>
      <w:r w:rsidR="00E73A12" w:rsidRPr="00E540D6">
        <w:rPr>
          <w:rFonts w:ascii="Arial" w:hAnsi="Arial" w:cs="Arial"/>
          <w:b/>
          <w:bCs/>
          <w:sz w:val="28"/>
          <w:szCs w:val="28"/>
        </w:rPr>
        <w:t>Differentiation</w:t>
      </w:r>
      <w:r w:rsidR="00E73A12" w:rsidRPr="00E540D6">
        <w:rPr>
          <w:rFonts w:ascii="Arial" w:hAnsi="Arial" w:cs="Arial"/>
          <w:sz w:val="28"/>
          <w:szCs w:val="28"/>
        </w:rPr>
        <w:t>: Teachers take steps to cater for natural differences between learners in a sensible and equitable way</w:t>
      </w:r>
      <w:r w:rsidR="00CB1EF7">
        <w:rPr>
          <w:rFonts w:ascii="Arial" w:hAnsi="Arial" w:cs="Arial"/>
          <w:sz w:val="28"/>
          <w:szCs w:val="28"/>
        </w:rPr>
        <w:t xml:space="preserve"> </w:t>
      </w:r>
      <w:r w:rsidR="00E73A12" w:rsidRPr="00E540D6">
        <w:rPr>
          <w:rFonts w:ascii="Arial" w:hAnsi="Arial" w:cs="Arial"/>
          <w:sz w:val="28"/>
          <w:szCs w:val="28"/>
        </w:rPr>
        <w:t>(Access to support and challenge) For learning to be effective at supporting children to progress, it needs to be desirably difficult. That is:  more effort leads to deeper learning.</w:t>
      </w:r>
    </w:p>
    <w:p w14:paraId="5FFDBA16" w14:textId="77777777" w:rsidR="00E73A12" w:rsidRPr="00E540D6" w:rsidRDefault="00E73A12" w:rsidP="00694D06">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lastRenderedPageBreak/>
        <w:t>Questioning</w:t>
      </w:r>
      <w:r w:rsidRPr="00E540D6">
        <w:rPr>
          <w:rFonts w:ascii="Arial" w:hAnsi="Arial" w:cs="Arial"/>
          <w:sz w:val="28"/>
          <w:szCs w:val="28"/>
        </w:rPr>
        <w:t>: The most effective teachers spend around half of lesson time asking students questions. Great teaching is responsive, being responsive relies on interaction, interaction is created through questioning.</w:t>
      </w:r>
    </w:p>
    <w:p w14:paraId="4FE70CC4" w14:textId="77777777" w:rsidR="00CB1EF7" w:rsidRDefault="00E73A12" w:rsidP="00CB1EF7">
      <w:pPr>
        <w:pStyle w:val="ListParagraph"/>
        <w:numPr>
          <w:ilvl w:val="0"/>
          <w:numId w:val="15"/>
        </w:numPr>
        <w:spacing w:after="100" w:afterAutospacing="1" w:line="240" w:lineRule="auto"/>
        <w:rPr>
          <w:rFonts w:ascii="Arial" w:hAnsi="Arial" w:cs="Arial"/>
          <w:sz w:val="28"/>
          <w:szCs w:val="28"/>
        </w:rPr>
      </w:pPr>
      <w:r w:rsidRPr="00E540D6">
        <w:rPr>
          <w:rFonts w:ascii="Arial" w:hAnsi="Arial" w:cs="Arial"/>
          <w:b/>
          <w:bCs/>
          <w:sz w:val="28"/>
          <w:szCs w:val="28"/>
        </w:rPr>
        <w:t>Discussion</w:t>
      </w:r>
      <w:r w:rsidRPr="00E540D6">
        <w:rPr>
          <w:rFonts w:ascii="Arial" w:hAnsi="Arial" w:cs="Arial"/>
          <w:sz w:val="28"/>
          <w:szCs w:val="28"/>
        </w:rPr>
        <w:t>: A great deal can be learned during discussions, both by contributing and listening to others’ contributions.  (Think, Verbalise, Listen, Rethink)</w:t>
      </w:r>
    </w:p>
    <w:p w14:paraId="2A570D0C" w14:textId="2CBBD8C5" w:rsidR="00E73A12" w:rsidRPr="00CB1EF7" w:rsidRDefault="00E73A12" w:rsidP="00CB1EF7">
      <w:pPr>
        <w:pStyle w:val="ListParagraph"/>
        <w:numPr>
          <w:ilvl w:val="0"/>
          <w:numId w:val="17"/>
        </w:numPr>
        <w:spacing w:after="100" w:afterAutospacing="1" w:line="240" w:lineRule="auto"/>
        <w:rPr>
          <w:rFonts w:ascii="Arial" w:hAnsi="Arial" w:cs="Arial"/>
          <w:sz w:val="28"/>
          <w:szCs w:val="28"/>
        </w:rPr>
      </w:pPr>
      <w:r w:rsidRPr="00CB1EF7">
        <w:rPr>
          <w:rFonts w:ascii="Arial" w:hAnsi="Arial" w:cs="Arial"/>
          <w:b/>
          <w:bCs/>
          <w:sz w:val="28"/>
          <w:szCs w:val="28"/>
        </w:rPr>
        <w:t>Feedback</w:t>
      </w:r>
      <w:r w:rsidRPr="00CB1EF7">
        <w:rPr>
          <w:rFonts w:ascii="Arial" w:hAnsi="Arial" w:cs="Arial"/>
          <w:sz w:val="28"/>
          <w:szCs w:val="28"/>
        </w:rPr>
        <w:t>: Feedback should make clear how performance can be improved. Teachers should check students understand how to act on the feedback.</w:t>
      </w:r>
    </w:p>
    <w:p w14:paraId="2213C959" w14:textId="7293C1C1" w:rsidR="00865197" w:rsidRPr="00E540D6" w:rsidRDefault="00865197" w:rsidP="00CB1EF7">
      <w:pPr>
        <w:pStyle w:val="ListParagraph"/>
        <w:numPr>
          <w:ilvl w:val="0"/>
          <w:numId w:val="17"/>
        </w:numPr>
        <w:spacing w:after="100" w:afterAutospacing="1" w:line="240" w:lineRule="auto"/>
        <w:rPr>
          <w:rFonts w:ascii="Arial" w:hAnsi="Arial" w:cs="Arial"/>
          <w:sz w:val="28"/>
          <w:szCs w:val="28"/>
        </w:rPr>
      </w:pPr>
      <w:r w:rsidRPr="00E540D6">
        <w:rPr>
          <w:rFonts w:ascii="Arial" w:hAnsi="Arial" w:cs="Arial"/>
          <w:b/>
          <w:bCs/>
          <w:sz w:val="28"/>
          <w:szCs w:val="28"/>
        </w:rPr>
        <w:t>Plenary Review</w:t>
      </w:r>
      <w:r w:rsidRPr="00E540D6">
        <w:rPr>
          <w:rFonts w:ascii="Arial" w:hAnsi="Arial" w:cs="Arial"/>
          <w:sz w:val="28"/>
          <w:szCs w:val="28"/>
        </w:rPr>
        <w:t>: Supports teachers to gather evidence of short-term learning, in relation to the lesson. Teachers evaluate the impact of each lesson on the learning of their students.</w:t>
      </w:r>
    </w:p>
    <w:p w14:paraId="56FB61E1" w14:textId="77777777" w:rsidR="00865197" w:rsidRPr="00E540D6" w:rsidRDefault="00865197" w:rsidP="00CB1EF7">
      <w:pPr>
        <w:pStyle w:val="ListParagraph"/>
        <w:numPr>
          <w:ilvl w:val="0"/>
          <w:numId w:val="17"/>
        </w:numPr>
        <w:spacing w:after="100" w:afterAutospacing="1" w:line="240" w:lineRule="auto"/>
        <w:rPr>
          <w:rFonts w:ascii="Arial" w:hAnsi="Arial" w:cs="Arial"/>
          <w:sz w:val="28"/>
          <w:szCs w:val="28"/>
        </w:rPr>
      </w:pPr>
      <w:r w:rsidRPr="00E540D6">
        <w:rPr>
          <w:rFonts w:ascii="Arial" w:hAnsi="Arial" w:cs="Arial"/>
          <w:b/>
          <w:bCs/>
          <w:sz w:val="28"/>
          <w:szCs w:val="28"/>
        </w:rPr>
        <w:t>Expectations, Behaviour and Relationships</w:t>
      </w:r>
      <w:r w:rsidRPr="00E540D6">
        <w:rPr>
          <w:rFonts w:ascii="Arial" w:hAnsi="Arial" w:cs="Arial"/>
          <w:sz w:val="28"/>
          <w:szCs w:val="28"/>
        </w:rPr>
        <w:t xml:space="preserve">: Classrooms are social environments. Teacher actions and behaviours have an effect across the whole class, like dropping a stone in the pond. The ripples are far reaching. </w:t>
      </w:r>
    </w:p>
    <w:p w14:paraId="5E40C8CF" w14:textId="52C306BA"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b/>
          <w:bCs/>
          <w:sz w:val="28"/>
          <w:szCs w:val="28"/>
        </w:rPr>
        <w:t>High expectations</w:t>
      </w:r>
      <w:r w:rsidRPr="00E540D6">
        <w:rPr>
          <w:rFonts w:ascii="Arial" w:hAnsi="Arial" w:cs="Arial"/>
          <w:sz w:val="28"/>
          <w:szCs w:val="28"/>
        </w:rPr>
        <w:t xml:space="preserve"> set</w:t>
      </w:r>
    </w:p>
    <w:p w14:paraId="6DF778B4" w14:textId="1EF92383"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b/>
          <w:bCs/>
          <w:sz w:val="28"/>
          <w:szCs w:val="28"/>
        </w:rPr>
        <w:t>Rules</w:t>
      </w:r>
      <w:r w:rsidRPr="00E540D6">
        <w:rPr>
          <w:rFonts w:ascii="Arial" w:hAnsi="Arial" w:cs="Arial"/>
          <w:sz w:val="28"/>
          <w:szCs w:val="28"/>
        </w:rPr>
        <w:t xml:space="preserve"> to ensure expectations are met</w:t>
      </w:r>
    </w:p>
    <w:p w14:paraId="776C7BF9" w14:textId="44CB6507"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sz w:val="28"/>
          <w:szCs w:val="28"/>
        </w:rPr>
        <w:t xml:space="preserve">Established and consistent </w:t>
      </w:r>
      <w:r w:rsidRPr="00E540D6">
        <w:rPr>
          <w:rFonts w:ascii="Arial" w:hAnsi="Arial" w:cs="Arial"/>
          <w:b/>
          <w:bCs/>
          <w:sz w:val="28"/>
          <w:szCs w:val="28"/>
        </w:rPr>
        <w:t xml:space="preserve">routines </w:t>
      </w:r>
    </w:p>
    <w:p w14:paraId="6380C8F6" w14:textId="766B0B12"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b/>
          <w:bCs/>
          <w:sz w:val="28"/>
          <w:szCs w:val="28"/>
        </w:rPr>
        <w:t>Corrections</w:t>
      </w:r>
      <w:r w:rsidRPr="00E540D6">
        <w:rPr>
          <w:rFonts w:ascii="Arial" w:hAnsi="Arial" w:cs="Arial"/>
          <w:sz w:val="28"/>
          <w:szCs w:val="28"/>
        </w:rPr>
        <w:t xml:space="preserve"> and </w:t>
      </w:r>
      <w:r w:rsidRPr="00E540D6">
        <w:rPr>
          <w:rFonts w:ascii="Arial" w:hAnsi="Arial" w:cs="Arial"/>
          <w:b/>
          <w:bCs/>
          <w:sz w:val="28"/>
          <w:szCs w:val="28"/>
        </w:rPr>
        <w:t>Consequences</w:t>
      </w:r>
      <w:r w:rsidRPr="00E540D6">
        <w:rPr>
          <w:rFonts w:ascii="Arial" w:hAnsi="Arial" w:cs="Arial"/>
          <w:sz w:val="28"/>
          <w:szCs w:val="28"/>
        </w:rPr>
        <w:t xml:space="preserve">-learners prompted and reminded </w:t>
      </w:r>
    </w:p>
    <w:p w14:paraId="7C84F1C1" w14:textId="77777777"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b/>
          <w:bCs/>
          <w:sz w:val="28"/>
          <w:szCs w:val="28"/>
        </w:rPr>
        <w:t>Encouragement</w:t>
      </w:r>
      <w:r w:rsidRPr="00E540D6">
        <w:rPr>
          <w:rFonts w:ascii="Arial" w:hAnsi="Arial" w:cs="Arial"/>
          <w:sz w:val="28"/>
          <w:szCs w:val="28"/>
        </w:rPr>
        <w:t xml:space="preserve">, </w:t>
      </w:r>
      <w:r w:rsidRPr="00E540D6">
        <w:rPr>
          <w:rFonts w:ascii="Arial" w:hAnsi="Arial" w:cs="Arial"/>
          <w:b/>
          <w:bCs/>
          <w:sz w:val="28"/>
          <w:szCs w:val="28"/>
        </w:rPr>
        <w:t xml:space="preserve">Praise </w:t>
      </w:r>
      <w:r w:rsidRPr="00E540D6">
        <w:rPr>
          <w:rFonts w:ascii="Arial" w:hAnsi="Arial" w:cs="Arial"/>
          <w:sz w:val="28"/>
          <w:szCs w:val="28"/>
        </w:rPr>
        <w:t xml:space="preserve">and </w:t>
      </w:r>
      <w:r w:rsidRPr="00E540D6">
        <w:rPr>
          <w:rFonts w:ascii="Arial" w:hAnsi="Arial" w:cs="Arial"/>
          <w:b/>
          <w:bCs/>
          <w:sz w:val="28"/>
          <w:szCs w:val="28"/>
        </w:rPr>
        <w:t>Rewards</w:t>
      </w:r>
      <w:r w:rsidRPr="00E540D6">
        <w:rPr>
          <w:rFonts w:ascii="Arial" w:hAnsi="Arial" w:cs="Arial"/>
          <w:sz w:val="28"/>
          <w:szCs w:val="28"/>
        </w:rPr>
        <w:t xml:space="preserve"> recognise effort and success</w:t>
      </w:r>
    </w:p>
    <w:p w14:paraId="397FC0C4" w14:textId="6A5C792C" w:rsidR="00865197" w:rsidRPr="00E540D6" w:rsidRDefault="00865197" w:rsidP="00865197">
      <w:pPr>
        <w:pStyle w:val="ListParagraph"/>
        <w:spacing w:after="100" w:afterAutospacing="1" w:line="240" w:lineRule="auto"/>
        <w:rPr>
          <w:rFonts w:ascii="Arial" w:hAnsi="Arial" w:cs="Arial"/>
          <w:sz w:val="28"/>
          <w:szCs w:val="28"/>
        </w:rPr>
      </w:pPr>
      <w:r w:rsidRPr="00E540D6">
        <w:rPr>
          <w:rFonts w:ascii="Arial" w:hAnsi="Arial" w:cs="Arial"/>
          <w:b/>
          <w:bCs/>
          <w:sz w:val="28"/>
          <w:szCs w:val="28"/>
        </w:rPr>
        <w:t>Relationships</w:t>
      </w:r>
      <w:r w:rsidRPr="00E540D6">
        <w:rPr>
          <w:rFonts w:ascii="Arial" w:hAnsi="Arial" w:cs="Arial"/>
          <w:sz w:val="28"/>
          <w:szCs w:val="28"/>
        </w:rPr>
        <w:t xml:space="preserve"> make students feel valued. </w:t>
      </w:r>
    </w:p>
    <w:p w14:paraId="3F1A2E0B" w14:textId="6D8DB867" w:rsidR="00865197" w:rsidRPr="00E540D6" w:rsidRDefault="00865197" w:rsidP="00865197">
      <w:pPr>
        <w:spacing w:after="100" w:afterAutospacing="1" w:line="240" w:lineRule="auto"/>
        <w:ind w:left="360"/>
        <w:rPr>
          <w:rFonts w:ascii="Arial" w:hAnsi="Arial" w:cs="Arial"/>
          <w:sz w:val="28"/>
          <w:szCs w:val="28"/>
        </w:rPr>
      </w:pPr>
    </w:p>
    <w:p w14:paraId="41A0BC47" w14:textId="0426D735" w:rsidR="00250BDF" w:rsidRPr="00E540D6" w:rsidRDefault="00E540D6" w:rsidP="00250BDF">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t>K</w:t>
      </w:r>
      <w:r w:rsidR="00250BDF" w:rsidRPr="00E540D6">
        <w:rPr>
          <w:rFonts w:ascii="Arial" w:eastAsia="Times New Roman" w:hAnsi="Arial" w:cs="Arial"/>
          <w:kern w:val="0"/>
          <w:sz w:val="28"/>
          <w:szCs w:val="28"/>
          <w:lang w:eastAsia="en-GB"/>
          <w14:ligatures w14:val="none"/>
        </w:rPr>
        <w:t>ey elements of our classroom practice include:</w:t>
      </w:r>
    </w:p>
    <w:p w14:paraId="4E63CD87" w14:textId="070CC2BA" w:rsidR="00250BDF" w:rsidRPr="00E540D6" w:rsidRDefault="00250BDF" w:rsidP="00250BDF">
      <w:pPr>
        <w:numPr>
          <w:ilvl w:val="0"/>
          <w:numId w:val="2"/>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Active Learning:</w:t>
      </w:r>
      <w:r w:rsidRPr="00E540D6">
        <w:rPr>
          <w:rFonts w:ascii="Arial" w:eastAsia="Times New Roman" w:hAnsi="Arial" w:cs="Arial"/>
          <w:kern w:val="0"/>
          <w:sz w:val="28"/>
          <w:szCs w:val="28"/>
          <w:lang w:eastAsia="en-GB"/>
          <w14:ligatures w14:val="none"/>
        </w:rPr>
        <w:t xml:space="preserve"> </w:t>
      </w:r>
      <w:r w:rsidR="00DF57C8">
        <w:rPr>
          <w:rFonts w:ascii="Arial" w:eastAsia="Times New Roman" w:hAnsi="Arial" w:cs="Arial"/>
          <w:kern w:val="0"/>
          <w:sz w:val="28"/>
          <w:szCs w:val="28"/>
          <w:lang w:eastAsia="en-GB"/>
          <w14:ligatures w14:val="none"/>
        </w:rPr>
        <w:t>A</w:t>
      </w:r>
      <w:r w:rsidR="00DF57C8" w:rsidRPr="00DF57C8">
        <w:rPr>
          <w:rFonts w:ascii="Arial" w:eastAsia="Times New Roman" w:hAnsi="Arial" w:cs="Arial"/>
          <w:kern w:val="0"/>
          <w:sz w:val="28"/>
          <w:szCs w:val="28"/>
          <w:lang w:eastAsia="en-GB"/>
          <w14:ligatures w14:val="none"/>
        </w:rPr>
        <w:t xml:space="preserve">ctive learning is not about physical movement or elaborate activities, but about high levels of cognitive engagement. </w:t>
      </w:r>
      <w:r w:rsidR="00DF57C8">
        <w:rPr>
          <w:rFonts w:ascii="Arial" w:eastAsia="Times New Roman" w:hAnsi="Arial" w:cs="Arial"/>
          <w:kern w:val="0"/>
          <w:sz w:val="28"/>
          <w:szCs w:val="28"/>
          <w:lang w:eastAsia="en-GB"/>
          <w14:ligatures w14:val="none"/>
        </w:rPr>
        <w:t>For</w:t>
      </w:r>
      <w:r w:rsidR="00DF57C8" w:rsidRPr="00DF57C8">
        <w:rPr>
          <w:rFonts w:ascii="Arial" w:eastAsia="Times New Roman" w:hAnsi="Arial" w:cs="Arial"/>
          <w:kern w:val="0"/>
          <w:sz w:val="28"/>
          <w:szCs w:val="28"/>
          <w:lang w:eastAsia="en-GB"/>
          <w14:ligatures w14:val="none"/>
        </w:rPr>
        <w:t xml:space="preserve"> learning to happen, students must be thinking hard about the specific curriculum content rather than the mechanics of a task. </w:t>
      </w:r>
      <w:r w:rsidR="00DF57C8">
        <w:rPr>
          <w:rFonts w:ascii="Arial" w:eastAsia="Times New Roman" w:hAnsi="Arial" w:cs="Arial"/>
          <w:kern w:val="0"/>
          <w:sz w:val="28"/>
          <w:szCs w:val="28"/>
          <w:lang w:eastAsia="en-GB"/>
          <w14:ligatures w14:val="none"/>
        </w:rPr>
        <w:t>E</w:t>
      </w:r>
      <w:r w:rsidR="00DF57C8" w:rsidRPr="00DF57C8">
        <w:rPr>
          <w:rFonts w:ascii="Arial" w:eastAsia="Times New Roman" w:hAnsi="Arial" w:cs="Arial"/>
          <w:kern w:val="0"/>
          <w:sz w:val="28"/>
          <w:szCs w:val="28"/>
          <w:lang w:eastAsia="en-GB"/>
          <w14:ligatures w14:val="none"/>
        </w:rPr>
        <w:t>ffective questioning</w:t>
      </w:r>
      <w:r w:rsidR="00E3706F">
        <w:rPr>
          <w:rFonts w:ascii="Arial" w:eastAsia="Times New Roman" w:hAnsi="Arial" w:cs="Arial"/>
          <w:kern w:val="0"/>
          <w:sz w:val="28"/>
          <w:szCs w:val="28"/>
          <w:lang w:eastAsia="en-GB"/>
          <w14:ligatures w14:val="none"/>
        </w:rPr>
        <w:t xml:space="preserve"> </w:t>
      </w:r>
      <w:r w:rsidR="00DF57C8" w:rsidRPr="00DF57C8">
        <w:rPr>
          <w:rFonts w:ascii="Arial" w:eastAsia="Times New Roman" w:hAnsi="Arial" w:cs="Arial"/>
          <w:kern w:val="0"/>
          <w:sz w:val="28"/>
          <w:szCs w:val="28"/>
          <w:lang w:eastAsia="en-GB"/>
          <w14:ligatures w14:val="none"/>
        </w:rPr>
        <w:t xml:space="preserve">and deliberate practice—that </w:t>
      </w:r>
      <w:r w:rsidR="00DF57C8">
        <w:rPr>
          <w:rFonts w:ascii="Arial" w:eastAsia="Times New Roman" w:hAnsi="Arial" w:cs="Arial"/>
          <w:kern w:val="0"/>
          <w:sz w:val="28"/>
          <w:szCs w:val="28"/>
          <w:lang w:eastAsia="en-GB"/>
          <w14:ligatures w14:val="none"/>
        </w:rPr>
        <w:t>get</w:t>
      </w:r>
      <w:r w:rsidR="00DF57C8" w:rsidRPr="00DF57C8">
        <w:rPr>
          <w:rFonts w:ascii="Arial" w:eastAsia="Times New Roman" w:hAnsi="Arial" w:cs="Arial"/>
          <w:kern w:val="0"/>
          <w:sz w:val="28"/>
          <w:szCs w:val="28"/>
          <w:lang w:eastAsia="en-GB"/>
          <w14:ligatures w14:val="none"/>
        </w:rPr>
        <w:t xml:space="preserve"> every student to process information deeply. By focusing on "thinking as the engine of learning," a truly active classroom is one where the teacher minimi</w:t>
      </w:r>
      <w:r w:rsidR="00E3706F">
        <w:rPr>
          <w:rFonts w:ascii="Arial" w:eastAsia="Times New Roman" w:hAnsi="Arial" w:cs="Arial"/>
          <w:kern w:val="0"/>
          <w:sz w:val="28"/>
          <w:szCs w:val="28"/>
          <w:lang w:eastAsia="en-GB"/>
          <w14:ligatures w14:val="none"/>
        </w:rPr>
        <w:t>s</w:t>
      </w:r>
      <w:r w:rsidR="00DF57C8" w:rsidRPr="00DF57C8">
        <w:rPr>
          <w:rFonts w:ascii="Arial" w:eastAsia="Times New Roman" w:hAnsi="Arial" w:cs="Arial"/>
          <w:kern w:val="0"/>
          <w:sz w:val="28"/>
          <w:szCs w:val="28"/>
          <w:lang w:eastAsia="en-GB"/>
          <w14:ligatures w14:val="none"/>
        </w:rPr>
        <w:t>es passive listening and maximi</w:t>
      </w:r>
      <w:r w:rsidR="00982289">
        <w:rPr>
          <w:rFonts w:ascii="Arial" w:eastAsia="Times New Roman" w:hAnsi="Arial" w:cs="Arial"/>
          <w:kern w:val="0"/>
          <w:sz w:val="28"/>
          <w:szCs w:val="28"/>
          <w:lang w:eastAsia="en-GB"/>
          <w14:ligatures w14:val="none"/>
        </w:rPr>
        <w:t>s</w:t>
      </w:r>
      <w:r w:rsidR="00DF57C8" w:rsidRPr="00DF57C8">
        <w:rPr>
          <w:rFonts w:ascii="Arial" w:eastAsia="Times New Roman" w:hAnsi="Arial" w:cs="Arial"/>
          <w:kern w:val="0"/>
          <w:sz w:val="28"/>
          <w:szCs w:val="28"/>
          <w:lang w:eastAsia="en-GB"/>
          <w14:ligatures w14:val="none"/>
        </w:rPr>
        <w:t>es the time students spend retrieving, applying, and connecting new knowledge to their existing mental models.</w:t>
      </w:r>
    </w:p>
    <w:p w14:paraId="65D096CC" w14:textId="38870E5A" w:rsidR="00250BDF" w:rsidRPr="00E540D6" w:rsidRDefault="00250BDF" w:rsidP="00250BDF">
      <w:pPr>
        <w:numPr>
          <w:ilvl w:val="0"/>
          <w:numId w:val="2"/>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Outdoor Learning:</w:t>
      </w:r>
      <w:r w:rsidRPr="00E540D6">
        <w:rPr>
          <w:rFonts w:ascii="Arial" w:eastAsia="Times New Roman" w:hAnsi="Arial" w:cs="Arial"/>
          <w:kern w:val="0"/>
          <w:sz w:val="28"/>
          <w:szCs w:val="28"/>
          <w:lang w:eastAsia="en-GB"/>
          <w14:ligatures w14:val="none"/>
        </w:rPr>
        <w:t xml:space="preserve"> Utili</w:t>
      </w:r>
      <w:r w:rsidR="00CB1EF7">
        <w:rPr>
          <w:rFonts w:ascii="Arial" w:eastAsia="Times New Roman" w:hAnsi="Arial" w:cs="Arial"/>
          <w:kern w:val="0"/>
          <w:sz w:val="28"/>
          <w:szCs w:val="28"/>
          <w:lang w:eastAsia="en-GB"/>
          <w14:ligatures w14:val="none"/>
        </w:rPr>
        <w:t>s</w:t>
      </w:r>
      <w:r w:rsidRPr="00E540D6">
        <w:rPr>
          <w:rFonts w:ascii="Arial" w:eastAsia="Times New Roman" w:hAnsi="Arial" w:cs="Arial"/>
          <w:kern w:val="0"/>
          <w:sz w:val="28"/>
          <w:szCs w:val="28"/>
          <w:lang w:eastAsia="en-GB"/>
          <w14:ligatures w14:val="none"/>
        </w:rPr>
        <w:t>ing our local environment to enhance understanding of the world</w:t>
      </w:r>
      <w:r w:rsidR="00086A8C">
        <w:rPr>
          <w:rFonts w:ascii="Arial" w:eastAsia="Times New Roman" w:hAnsi="Arial" w:cs="Arial"/>
          <w:kern w:val="0"/>
          <w:sz w:val="28"/>
          <w:szCs w:val="28"/>
          <w:lang w:eastAsia="en-GB"/>
          <w14:ligatures w14:val="none"/>
        </w:rPr>
        <w:t xml:space="preserve"> (See Section 10)</w:t>
      </w:r>
    </w:p>
    <w:p w14:paraId="0E35F963" w14:textId="6FEFAB32" w:rsidR="00250BDF" w:rsidRPr="00E540D6" w:rsidRDefault="00250BDF" w:rsidP="00250BDF">
      <w:pPr>
        <w:numPr>
          <w:ilvl w:val="0"/>
          <w:numId w:val="2"/>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lastRenderedPageBreak/>
        <w:t>Digital Literacy:</w:t>
      </w:r>
      <w:r w:rsidRPr="00E540D6">
        <w:rPr>
          <w:rFonts w:ascii="Arial" w:eastAsia="Times New Roman" w:hAnsi="Arial" w:cs="Arial"/>
          <w:kern w:val="0"/>
          <w:sz w:val="28"/>
          <w:szCs w:val="28"/>
          <w:lang w:eastAsia="en-GB"/>
          <w14:ligatures w14:val="none"/>
        </w:rPr>
        <w:t xml:space="preserve"> </w:t>
      </w:r>
      <w:r w:rsidR="0097056B" w:rsidRPr="0097056B">
        <w:rPr>
          <w:rFonts w:ascii="Arial" w:eastAsia="Times New Roman" w:hAnsi="Arial" w:cs="Arial"/>
          <w:kern w:val="0"/>
          <w:sz w:val="28"/>
          <w:szCs w:val="28"/>
          <w:lang w:eastAsia="en-GB"/>
          <w14:ligatures w14:val="none"/>
        </w:rPr>
        <w:t>digital learning is not treated as a standalone subject but as an invisible thread that weaves through the entire curriculum, deeply aligned with the Digital Learning and Teaching Strategy for Scotland. Pupils engage with a variety of tools—from tablets and interactive boards to glow-based platforms—to enhance their literacy, numeracy, and health and wellbeing. This approach empowers learners to become "digitally literate," moving beyond being passive consumers of technology to becoming active creators who can code, collaborate on shared documents, and navigate the internet safely and critically. By integrating digital tools, teachers can provide high-quality, differentiated support that meets the needs of all learners, ensuring that every child develops the essential meta-skills required for life and work in the 21st century.</w:t>
      </w:r>
    </w:p>
    <w:p w14:paraId="47AD064F" w14:textId="6518DDFA" w:rsidR="00250BDF" w:rsidRPr="00E540D6" w:rsidRDefault="00250BDF" w:rsidP="00250BDF">
      <w:pPr>
        <w:numPr>
          <w:ilvl w:val="0"/>
          <w:numId w:val="2"/>
        </w:num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Differentiation:</w:t>
      </w:r>
      <w:r w:rsidRPr="00E540D6">
        <w:rPr>
          <w:rFonts w:ascii="Arial" w:eastAsia="Times New Roman" w:hAnsi="Arial" w:cs="Arial"/>
          <w:kern w:val="0"/>
          <w:sz w:val="28"/>
          <w:szCs w:val="28"/>
          <w:lang w:eastAsia="en-GB"/>
          <w14:ligatures w14:val="none"/>
        </w:rPr>
        <w:t xml:space="preserve"> </w:t>
      </w:r>
      <w:r w:rsidR="00CB1EF7">
        <w:rPr>
          <w:rFonts w:ascii="Arial" w:eastAsia="Times New Roman" w:hAnsi="Arial" w:cs="Arial"/>
          <w:kern w:val="0"/>
          <w:sz w:val="28"/>
          <w:szCs w:val="28"/>
          <w:lang w:eastAsia="en-GB"/>
          <w14:ligatures w14:val="none"/>
        </w:rPr>
        <w:t>O</w:t>
      </w:r>
      <w:r w:rsidR="00AA4E8D" w:rsidRPr="00AA4E8D">
        <w:rPr>
          <w:rFonts w:ascii="Arial" w:eastAsia="Times New Roman" w:hAnsi="Arial" w:cs="Arial"/>
          <w:kern w:val="0"/>
          <w:sz w:val="28"/>
          <w:szCs w:val="28"/>
          <w:lang w:eastAsia="en-GB"/>
          <w14:ligatures w14:val="none"/>
        </w:rPr>
        <w:t>ffering appropriate support and challenge to everyone, in pursuit of common learning goals</w:t>
      </w:r>
      <w:r w:rsidR="00AA4E8D">
        <w:rPr>
          <w:rFonts w:ascii="Arial" w:eastAsia="Times New Roman" w:hAnsi="Arial" w:cs="Arial"/>
          <w:kern w:val="0"/>
          <w:sz w:val="28"/>
          <w:szCs w:val="28"/>
          <w:lang w:eastAsia="en-GB"/>
          <w14:ligatures w14:val="none"/>
        </w:rPr>
        <w:t xml:space="preserve">. This </w:t>
      </w:r>
      <w:proofErr w:type="gramStart"/>
      <w:r w:rsidR="00AA4E8D">
        <w:rPr>
          <w:rFonts w:ascii="Arial" w:eastAsia="Times New Roman" w:hAnsi="Arial" w:cs="Arial"/>
          <w:kern w:val="0"/>
          <w:sz w:val="28"/>
          <w:szCs w:val="28"/>
          <w:lang w:eastAsia="en-GB"/>
          <w14:ligatures w14:val="none"/>
        </w:rPr>
        <w:t>includes,</w:t>
      </w:r>
      <w:proofErr w:type="gramEnd"/>
      <w:r w:rsidR="00AA4E8D">
        <w:rPr>
          <w:rFonts w:ascii="Arial" w:eastAsia="Times New Roman" w:hAnsi="Arial" w:cs="Arial"/>
          <w:kern w:val="0"/>
          <w:sz w:val="28"/>
          <w:szCs w:val="28"/>
          <w:lang w:eastAsia="en-GB"/>
          <w14:ligatures w14:val="none"/>
        </w:rPr>
        <w:t xml:space="preserve"> varying l</w:t>
      </w:r>
      <w:r w:rsidR="00AA4E8D" w:rsidRPr="00AA4E8D">
        <w:rPr>
          <w:rFonts w:ascii="Arial" w:eastAsia="Times New Roman" w:hAnsi="Arial" w:cs="Arial"/>
          <w:kern w:val="0"/>
          <w:sz w:val="28"/>
          <w:szCs w:val="28"/>
          <w:lang w:eastAsia="en-GB"/>
          <w14:ligatures w14:val="none"/>
        </w:rPr>
        <w:t xml:space="preserve">evels of </w:t>
      </w:r>
      <w:r w:rsidR="00AA4E8D">
        <w:rPr>
          <w:rFonts w:ascii="Arial" w:eastAsia="Times New Roman" w:hAnsi="Arial" w:cs="Arial"/>
          <w:kern w:val="0"/>
          <w:sz w:val="28"/>
          <w:szCs w:val="28"/>
          <w:lang w:eastAsia="en-GB"/>
          <w14:ligatures w14:val="none"/>
        </w:rPr>
        <w:t>s</w:t>
      </w:r>
      <w:r w:rsidR="00AA4E8D" w:rsidRPr="00AA4E8D">
        <w:rPr>
          <w:rFonts w:ascii="Arial" w:eastAsia="Times New Roman" w:hAnsi="Arial" w:cs="Arial"/>
          <w:kern w:val="0"/>
          <w:sz w:val="28"/>
          <w:szCs w:val="28"/>
          <w:lang w:eastAsia="en-GB"/>
          <w14:ligatures w14:val="none"/>
        </w:rPr>
        <w:t>upport</w:t>
      </w:r>
      <w:r w:rsidR="00AA4E8D">
        <w:rPr>
          <w:rFonts w:ascii="Arial" w:eastAsia="Times New Roman" w:hAnsi="Arial" w:cs="Arial"/>
          <w:kern w:val="0"/>
          <w:sz w:val="28"/>
          <w:szCs w:val="28"/>
          <w:lang w:eastAsia="en-GB"/>
          <w14:ligatures w14:val="none"/>
        </w:rPr>
        <w:t xml:space="preserve"> of scaffolding, providing a</w:t>
      </w:r>
      <w:r w:rsidR="00AA4E8D" w:rsidRPr="00AA4E8D">
        <w:rPr>
          <w:rFonts w:ascii="Arial" w:eastAsia="Times New Roman" w:hAnsi="Arial" w:cs="Arial"/>
          <w:kern w:val="0"/>
          <w:sz w:val="28"/>
          <w:szCs w:val="28"/>
          <w:lang w:eastAsia="en-GB"/>
          <w14:ligatures w14:val="none"/>
        </w:rPr>
        <w:t xml:space="preserve">ppropriate </w:t>
      </w:r>
      <w:r w:rsidR="00AA4E8D">
        <w:rPr>
          <w:rFonts w:ascii="Arial" w:eastAsia="Times New Roman" w:hAnsi="Arial" w:cs="Arial"/>
          <w:kern w:val="0"/>
          <w:sz w:val="28"/>
          <w:szCs w:val="28"/>
          <w:lang w:eastAsia="en-GB"/>
          <w14:ligatures w14:val="none"/>
        </w:rPr>
        <w:t>c</w:t>
      </w:r>
      <w:r w:rsidR="00AA4E8D" w:rsidRPr="00AA4E8D">
        <w:rPr>
          <w:rFonts w:ascii="Arial" w:eastAsia="Times New Roman" w:hAnsi="Arial" w:cs="Arial"/>
          <w:kern w:val="0"/>
          <w:sz w:val="28"/>
          <w:szCs w:val="28"/>
          <w:lang w:eastAsia="en-GB"/>
          <w14:ligatures w14:val="none"/>
        </w:rPr>
        <w:t>hallenge</w:t>
      </w:r>
      <w:r w:rsidR="00AA4E8D">
        <w:rPr>
          <w:rFonts w:ascii="Arial" w:eastAsia="Times New Roman" w:hAnsi="Arial" w:cs="Arial"/>
          <w:kern w:val="0"/>
          <w:sz w:val="28"/>
          <w:szCs w:val="28"/>
          <w:lang w:eastAsia="en-GB"/>
          <w14:ligatures w14:val="none"/>
        </w:rPr>
        <w:t>, responsive and adaptive teaching</w:t>
      </w:r>
      <w:r w:rsidR="00AA4E8D" w:rsidRPr="00AA4E8D">
        <w:rPr>
          <w:rFonts w:ascii="Arial" w:eastAsia="Times New Roman" w:hAnsi="Arial" w:cs="Arial"/>
          <w:kern w:val="0"/>
          <w:sz w:val="28"/>
          <w:szCs w:val="28"/>
          <w:lang w:eastAsia="en-GB"/>
          <w14:ligatures w14:val="none"/>
        </w:rPr>
        <w:t xml:space="preserve">—holding all </w:t>
      </w:r>
      <w:r w:rsidR="00AA4E8D">
        <w:rPr>
          <w:rFonts w:ascii="Arial" w:eastAsia="Times New Roman" w:hAnsi="Arial" w:cs="Arial"/>
          <w:kern w:val="0"/>
          <w:sz w:val="28"/>
          <w:szCs w:val="28"/>
          <w:lang w:eastAsia="en-GB"/>
          <w14:ligatures w14:val="none"/>
        </w:rPr>
        <w:t>children</w:t>
      </w:r>
      <w:r w:rsidR="0097056B">
        <w:rPr>
          <w:rFonts w:ascii="Arial" w:eastAsia="Times New Roman" w:hAnsi="Arial" w:cs="Arial"/>
          <w:kern w:val="0"/>
          <w:sz w:val="28"/>
          <w:szCs w:val="28"/>
          <w:lang w:eastAsia="en-GB"/>
          <w14:ligatures w14:val="none"/>
        </w:rPr>
        <w:t xml:space="preserve"> </w:t>
      </w:r>
      <w:r w:rsidR="00AA4E8D" w:rsidRPr="00AA4E8D">
        <w:rPr>
          <w:rFonts w:ascii="Arial" w:eastAsia="Times New Roman" w:hAnsi="Arial" w:cs="Arial"/>
          <w:kern w:val="0"/>
          <w:sz w:val="28"/>
          <w:szCs w:val="28"/>
          <w:lang w:eastAsia="en-GB"/>
          <w14:ligatures w14:val="none"/>
        </w:rPr>
        <w:t xml:space="preserve">to the exact same high expectations while adjusting the scaffolding and guidance provided to help </w:t>
      </w:r>
      <w:proofErr w:type="gramStart"/>
      <w:r w:rsidR="00AA4E8D" w:rsidRPr="00AA4E8D">
        <w:rPr>
          <w:rFonts w:ascii="Arial" w:eastAsia="Times New Roman" w:hAnsi="Arial" w:cs="Arial"/>
          <w:kern w:val="0"/>
          <w:sz w:val="28"/>
          <w:szCs w:val="28"/>
          <w:lang w:eastAsia="en-GB"/>
          <w14:ligatures w14:val="none"/>
        </w:rPr>
        <w:t>each individual</w:t>
      </w:r>
      <w:proofErr w:type="gramEnd"/>
      <w:r w:rsidR="00AA4E8D" w:rsidRPr="00AA4E8D">
        <w:rPr>
          <w:rFonts w:ascii="Arial" w:eastAsia="Times New Roman" w:hAnsi="Arial" w:cs="Arial"/>
          <w:kern w:val="0"/>
          <w:sz w:val="28"/>
          <w:szCs w:val="28"/>
          <w:lang w:eastAsia="en-GB"/>
          <w14:ligatures w14:val="none"/>
        </w:rPr>
        <w:t xml:space="preserve"> get there.</w:t>
      </w:r>
    </w:p>
    <w:p w14:paraId="302A0DC4" w14:textId="5044593D" w:rsidR="004C18F3" w:rsidRPr="00E540D6" w:rsidRDefault="00A47F5D" w:rsidP="004C18F3">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130209F3">
          <v:rect id="_x0000_i1027" style="width:0;height:1.5pt" o:hralign="center" o:hrstd="t" o:hr="t" fillcolor="#a0a0a0" stroked="f"/>
        </w:pict>
      </w:r>
    </w:p>
    <w:p w14:paraId="23787AEB" w14:textId="6662B577" w:rsidR="00001971" w:rsidRPr="00E540D6" w:rsidRDefault="0044201B" w:rsidP="00E540D6">
      <w:pPr>
        <w:spacing w:before="100" w:beforeAutospacing="1" w:after="100" w:afterAutospacing="1" w:line="240" w:lineRule="auto"/>
        <w:outlineLvl w:val="2"/>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4.</w:t>
      </w:r>
      <w:r w:rsidR="00E540D6">
        <w:rPr>
          <w:rFonts w:ascii="Arial" w:eastAsia="Times New Roman" w:hAnsi="Arial" w:cs="Arial"/>
          <w:kern w:val="0"/>
          <w:sz w:val="28"/>
          <w:szCs w:val="28"/>
          <w:lang w:eastAsia="en-GB"/>
          <w14:ligatures w14:val="none"/>
        </w:rPr>
        <w:t xml:space="preserve"> </w:t>
      </w:r>
      <w:r w:rsidR="00001971" w:rsidRPr="00E540D6">
        <w:rPr>
          <w:rFonts w:ascii="Arial" w:eastAsia="Times New Roman" w:hAnsi="Arial" w:cs="Arial"/>
          <w:b/>
          <w:bCs/>
          <w:color w:val="333333"/>
          <w:kern w:val="0"/>
          <w:sz w:val="28"/>
          <w:szCs w:val="28"/>
          <w:lang w:eastAsia="en-GB"/>
          <w14:ligatures w14:val="none"/>
        </w:rPr>
        <w:t>Curricular Design</w:t>
      </w:r>
    </w:p>
    <w:p w14:paraId="60104623" w14:textId="77777777" w:rsidR="00001971" w:rsidRPr="00E540D6" w:rsidRDefault="00001971" w:rsidP="00001971">
      <w:pPr>
        <w:shd w:val="clear" w:color="auto" w:fill="FFFFFF"/>
        <w:spacing w:after="360"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Teachers will work together in partnership to ensure that the curriculum reflects the 7 design principles by:</w:t>
      </w:r>
    </w:p>
    <w:p w14:paraId="6B5F9277" w14:textId="06089CA9" w:rsidR="00001971" w:rsidRPr="00E540D6" w:rsidRDefault="00001971" w:rsidP="00001971">
      <w:pPr>
        <w:numPr>
          <w:ilvl w:val="0"/>
          <w:numId w:val="16"/>
        </w:numPr>
        <w:shd w:val="clear" w:color="auto" w:fill="FFFFFF"/>
        <w:spacing w:before="100" w:beforeAutospacing="1" w:after="100" w:afterAutospacing="1"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Providing all learners with </w:t>
      </w:r>
      <w:r w:rsidRPr="00E540D6">
        <w:rPr>
          <w:rFonts w:ascii="Arial" w:eastAsia="Times New Roman" w:hAnsi="Arial" w:cs="Arial"/>
          <w:b/>
          <w:bCs/>
          <w:color w:val="333333"/>
          <w:kern w:val="0"/>
          <w:sz w:val="28"/>
          <w:szCs w:val="28"/>
          <w:lang w:eastAsia="en-GB"/>
          <w14:ligatures w14:val="none"/>
        </w:rPr>
        <w:t>breadth</w:t>
      </w:r>
      <w:r w:rsidRPr="00E540D6">
        <w:rPr>
          <w:rFonts w:ascii="Arial" w:eastAsia="Times New Roman" w:hAnsi="Arial" w:cs="Arial"/>
          <w:color w:val="333333"/>
          <w:kern w:val="0"/>
          <w:sz w:val="28"/>
          <w:szCs w:val="28"/>
          <w:lang w:eastAsia="en-GB"/>
          <w14:ligatures w14:val="none"/>
        </w:rPr>
        <w:t>, </w:t>
      </w:r>
      <w:r w:rsidRPr="00E540D6">
        <w:rPr>
          <w:rFonts w:ascii="Arial" w:eastAsia="Times New Roman" w:hAnsi="Arial" w:cs="Arial"/>
          <w:b/>
          <w:bCs/>
          <w:color w:val="333333"/>
          <w:kern w:val="0"/>
          <w:sz w:val="28"/>
          <w:szCs w:val="28"/>
          <w:lang w:eastAsia="en-GB"/>
          <w14:ligatures w14:val="none"/>
        </w:rPr>
        <w:t>depth</w:t>
      </w:r>
      <w:r w:rsidRPr="00E540D6">
        <w:rPr>
          <w:rFonts w:ascii="Arial" w:eastAsia="Times New Roman" w:hAnsi="Arial" w:cs="Arial"/>
          <w:color w:val="333333"/>
          <w:kern w:val="0"/>
          <w:sz w:val="28"/>
          <w:szCs w:val="28"/>
          <w:lang w:eastAsia="en-GB"/>
          <w14:ligatures w14:val="none"/>
        </w:rPr>
        <w:t> and </w:t>
      </w:r>
      <w:r w:rsidRPr="00E540D6">
        <w:rPr>
          <w:rFonts w:ascii="Arial" w:eastAsia="Times New Roman" w:hAnsi="Arial" w:cs="Arial"/>
          <w:b/>
          <w:bCs/>
          <w:color w:val="333333"/>
          <w:kern w:val="0"/>
          <w:sz w:val="28"/>
          <w:szCs w:val="28"/>
          <w:lang w:eastAsia="en-GB"/>
          <w14:ligatures w14:val="none"/>
        </w:rPr>
        <w:t>progression</w:t>
      </w:r>
      <w:r w:rsidRPr="00E540D6">
        <w:rPr>
          <w:rFonts w:ascii="Arial" w:eastAsia="Times New Roman" w:hAnsi="Arial" w:cs="Arial"/>
          <w:color w:val="333333"/>
          <w:kern w:val="0"/>
          <w:sz w:val="28"/>
          <w:szCs w:val="28"/>
          <w:lang w:eastAsia="en-GB"/>
          <w14:ligatures w14:val="none"/>
        </w:rPr>
        <w:t> at all stages</w:t>
      </w:r>
      <w:r w:rsidR="00CB1EF7">
        <w:rPr>
          <w:rFonts w:ascii="Arial" w:eastAsia="Times New Roman" w:hAnsi="Arial" w:cs="Arial"/>
          <w:color w:val="333333"/>
          <w:kern w:val="0"/>
          <w:sz w:val="28"/>
          <w:szCs w:val="28"/>
          <w:lang w:eastAsia="en-GB"/>
          <w14:ligatures w14:val="none"/>
        </w:rPr>
        <w:t>.</w:t>
      </w:r>
    </w:p>
    <w:p w14:paraId="4C82D2B2" w14:textId="136EB4E5" w:rsidR="00001971" w:rsidRPr="00E540D6" w:rsidRDefault="00001971" w:rsidP="00001971">
      <w:pPr>
        <w:numPr>
          <w:ilvl w:val="0"/>
          <w:numId w:val="16"/>
        </w:numPr>
        <w:shd w:val="clear" w:color="auto" w:fill="FFFFFF"/>
        <w:spacing w:before="100" w:beforeAutospacing="1" w:after="100" w:afterAutospacing="1"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Ensuring there is continuity and progression between stages and at key transitions</w:t>
      </w:r>
      <w:r w:rsidR="00CB1EF7">
        <w:rPr>
          <w:rFonts w:ascii="Arial" w:eastAsia="Times New Roman" w:hAnsi="Arial" w:cs="Arial"/>
          <w:color w:val="333333"/>
          <w:kern w:val="0"/>
          <w:sz w:val="28"/>
          <w:szCs w:val="28"/>
          <w:lang w:eastAsia="en-GB"/>
          <w14:ligatures w14:val="none"/>
        </w:rPr>
        <w:t>.</w:t>
      </w:r>
    </w:p>
    <w:p w14:paraId="51D9CD0E" w14:textId="191E8332" w:rsidR="00001971" w:rsidRPr="00E540D6" w:rsidRDefault="00001971" w:rsidP="00001971">
      <w:pPr>
        <w:numPr>
          <w:ilvl w:val="0"/>
          <w:numId w:val="16"/>
        </w:numPr>
        <w:shd w:val="clear" w:color="auto" w:fill="FFFFFF"/>
        <w:spacing w:before="100" w:beforeAutospacing="1" w:after="100" w:afterAutospacing="1"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Ensuring </w:t>
      </w:r>
      <w:r w:rsidRPr="00E540D6">
        <w:rPr>
          <w:rFonts w:ascii="Arial" w:eastAsia="Times New Roman" w:hAnsi="Arial" w:cs="Arial"/>
          <w:b/>
          <w:bCs/>
          <w:color w:val="333333"/>
          <w:kern w:val="0"/>
          <w:sz w:val="28"/>
          <w:szCs w:val="28"/>
          <w:lang w:eastAsia="en-GB"/>
          <w14:ligatures w14:val="none"/>
        </w:rPr>
        <w:t>relevance</w:t>
      </w:r>
      <w:r w:rsidRPr="00E540D6">
        <w:rPr>
          <w:rFonts w:ascii="Arial" w:eastAsia="Times New Roman" w:hAnsi="Arial" w:cs="Arial"/>
          <w:color w:val="333333"/>
          <w:kern w:val="0"/>
          <w:sz w:val="28"/>
          <w:szCs w:val="28"/>
          <w:lang w:eastAsia="en-GB"/>
          <w14:ligatures w14:val="none"/>
        </w:rPr>
        <w:t> and </w:t>
      </w:r>
      <w:r w:rsidRPr="00E540D6">
        <w:rPr>
          <w:rFonts w:ascii="Arial" w:eastAsia="Times New Roman" w:hAnsi="Arial" w:cs="Arial"/>
          <w:b/>
          <w:bCs/>
          <w:color w:val="333333"/>
          <w:kern w:val="0"/>
          <w:sz w:val="28"/>
          <w:szCs w:val="28"/>
          <w:lang w:eastAsia="en-GB"/>
          <w14:ligatures w14:val="none"/>
        </w:rPr>
        <w:t>coherence</w:t>
      </w:r>
      <w:r w:rsidRPr="00E540D6">
        <w:rPr>
          <w:rFonts w:ascii="Arial" w:eastAsia="Times New Roman" w:hAnsi="Arial" w:cs="Arial"/>
          <w:color w:val="333333"/>
          <w:kern w:val="0"/>
          <w:sz w:val="28"/>
          <w:szCs w:val="28"/>
          <w:lang w:eastAsia="en-GB"/>
          <w14:ligatures w14:val="none"/>
        </w:rPr>
        <w:t> to wider life</w:t>
      </w:r>
      <w:r w:rsidR="00CB1EF7">
        <w:rPr>
          <w:rFonts w:ascii="Arial" w:eastAsia="Times New Roman" w:hAnsi="Arial" w:cs="Arial"/>
          <w:color w:val="333333"/>
          <w:kern w:val="0"/>
          <w:sz w:val="28"/>
          <w:szCs w:val="28"/>
          <w:lang w:eastAsia="en-GB"/>
          <w14:ligatures w14:val="none"/>
        </w:rPr>
        <w:t>.</w:t>
      </w:r>
    </w:p>
    <w:p w14:paraId="2B9C7C7C" w14:textId="429BCC03" w:rsidR="00001971" w:rsidRPr="00E540D6" w:rsidRDefault="00001971" w:rsidP="00001971">
      <w:pPr>
        <w:numPr>
          <w:ilvl w:val="0"/>
          <w:numId w:val="16"/>
        </w:numPr>
        <w:shd w:val="clear" w:color="auto" w:fill="FFFFFF"/>
        <w:spacing w:before="100" w:beforeAutospacing="1" w:after="100" w:afterAutospacing="1"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Providing opportunities for pupils to exercise </w:t>
      </w:r>
      <w:r w:rsidRPr="00E540D6">
        <w:rPr>
          <w:rFonts w:ascii="Arial" w:eastAsia="Times New Roman" w:hAnsi="Arial" w:cs="Arial"/>
          <w:b/>
          <w:bCs/>
          <w:color w:val="333333"/>
          <w:kern w:val="0"/>
          <w:sz w:val="28"/>
          <w:szCs w:val="28"/>
          <w:lang w:eastAsia="en-GB"/>
          <w14:ligatures w14:val="none"/>
        </w:rPr>
        <w:t>personalisation and choice</w:t>
      </w:r>
      <w:r w:rsidR="00CB1EF7">
        <w:rPr>
          <w:rFonts w:ascii="Arial" w:eastAsia="Times New Roman" w:hAnsi="Arial" w:cs="Arial"/>
          <w:b/>
          <w:bCs/>
          <w:color w:val="333333"/>
          <w:kern w:val="0"/>
          <w:sz w:val="28"/>
          <w:szCs w:val="28"/>
          <w:lang w:eastAsia="en-GB"/>
          <w14:ligatures w14:val="none"/>
        </w:rPr>
        <w:t>.</w:t>
      </w:r>
    </w:p>
    <w:p w14:paraId="2D607831" w14:textId="77777777" w:rsidR="00001971" w:rsidRPr="00E540D6" w:rsidRDefault="00001971" w:rsidP="00001971">
      <w:pPr>
        <w:numPr>
          <w:ilvl w:val="0"/>
          <w:numId w:val="16"/>
        </w:numPr>
        <w:shd w:val="clear" w:color="auto" w:fill="FFFFFF"/>
        <w:spacing w:before="100" w:beforeAutospacing="1" w:after="100" w:afterAutospacing="1" w:line="240" w:lineRule="auto"/>
        <w:rPr>
          <w:rFonts w:ascii="Arial" w:eastAsia="Times New Roman" w:hAnsi="Arial" w:cs="Arial"/>
          <w:color w:val="333333"/>
          <w:kern w:val="0"/>
          <w:sz w:val="28"/>
          <w:szCs w:val="28"/>
          <w:lang w:eastAsia="en-GB"/>
          <w14:ligatures w14:val="none"/>
        </w:rPr>
      </w:pPr>
      <w:r w:rsidRPr="00E540D6">
        <w:rPr>
          <w:rFonts w:ascii="Arial" w:eastAsia="Times New Roman" w:hAnsi="Arial" w:cs="Arial"/>
          <w:color w:val="333333"/>
          <w:kern w:val="0"/>
          <w:sz w:val="28"/>
          <w:szCs w:val="28"/>
          <w:lang w:eastAsia="en-GB"/>
          <w14:ligatures w14:val="none"/>
        </w:rPr>
        <w:t>Taking account of cross cutting themes and interdisciplinary learning to ensure </w:t>
      </w:r>
      <w:r w:rsidRPr="00E540D6">
        <w:rPr>
          <w:rFonts w:ascii="Arial" w:eastAsia="Times New Roman" w:hAnsi="Arial" w:cs="Arial"/>
          <w:b/>
          <w:bCs/>
          <w:color w:val="333333"/>
          <w:kern w:val="0"/>
          <w:sz w:val="28"/>
          <w:szCs w:val="28"/>
          <w:lang w:eastAsia="en-GB"/>
          <w14:ligatures w14:val="none"/>
        </w:rPr>
        <w:t>challenge and enjoyment.</w:t>
      </w:r>
    </w:p>
    <w:p w14:paraId="3BFF1DC8" w14:textId="77777777" w:rsidR="00250BDF" w:rsidRPr="00EF360B" w:rsidRDefault="00250BDF" w:rsidP="00250BDF">
      <w:pPr>
        <w:spacing w:after="100" w:afterAutospacing="1" w:line="240" w:lineRule="auto"/>
        <w:rPr>
          <w:rFonts w:ascii="Arial" w:eastAsia="Times New Roman" w:hAnsi="Arial" w:cs="Arial"/>
          <w:b/>
          <w:bCs/>
          <w:kern w:val="0"/>
          <w:sz w:val="28"/>
          <w:szCs w:val="28"/>
          <w:lang w:eastAsia="en-GB"/>
          <w14:ligatures w14:val="none"/>
        </w:rPr>
      </w:pPr>
    </w:p>
    <w:p w14:paraId="6744A5B0" w14:textId="77777777" w:rsidR="001B2B72" w:rsidRDefault="001B2B72" w:rsidP="00CF01BC">
      <w:pPr>
        <w:spacing w:after="100" w:afterAutospacing="1" w:line="240" w:lineRule="auto"/>
        <w:rPr>
          <w:rFonts w:ascii="Arial" w:eastAsia="Times New Roman" w:hAnsi="Arial" w:cs="Arial"/>
          <w:b/>
          <w:bCs/>
          <w:kern w:val="0"/>
          <w:sz w:val="28"/>
          <w:szCs w:val="28"/>
          <w:lang w:eastAsia="en-GB"/>
          <w14:ligatures w14:val="none"/>
        </w:rPr>
      </w:pPr>
    </w:p>
    <w:p w14:paraId="30DC5708" w14:textId="77777777" w:rsidR="00E3706F" w:rsidRDefault="00E3706F" w:rsidP="00CF01BC">
      <w:pPr>
        <w:spacing w:after="100" w:afterAutospacing="1" w:line="240" w:lineRule="auto"/>
        <w:rPr>
          <w:rFonts w:ascii="Arial" w:eastAsia="Times New Roman" w:hAnsi="Arial" w:cs="Arial"/>
          <w:b/>
          <w:bCs/>
          <w:kern w:val="0"/>
          <w:sz w:val="28"/>
          <w:szCs w:val="28"/>
          <w:lang w:eastAsia="en-GB"/>
          <w14:ligatures w14:val="none"/>
        </w:rPr>
      </w:pPr>
    </w:p>
    <w:p w14:paraId="7B0A2CC8" w14:textId="0A22773A" w:rsidR="00CF01BC" w:rsidRPr="001B2B72" w:rsidRDefault="00CF01BC" w:rsidP="00CF01BC">
      <w:pPr>
        <w:spacing w:after="100" w:afterAutospacing="1" w:line="240" w:lineRule="auto"/>
        <w:rPr>
          <w:rFonts w:ascii="Arial" w:eastAsia="Times New Roman" w:hAnsi="Arial" w:cs="Arial"/>
          <w:b/>
          <w:bCs/>
          <w:kern w:val="0"/>
          <w:sz w:val="28"/>
          <w:szCs w:val="28"/>
          <w:lang w:eastAsia="en-GB"/>
          <w14:ligatures w14:val="none"/>
        </w:rPr>
      </w:pPr>
      <w:r w:rsidRPr="001B2B72">
        <w:rPr>
          <w:rFonts w:ascii="Arial" w:eastAsia="Times New Roman" w:hAnsi="Arial" w:cs="Arial"/>
          <w:b/>
          <w:bCs/>
          <w:kern w:val="0"/>
          <w:sz w:val="28"/>
          <w:szCs w:val="28"/>
          <w:lang w:eastAsia="en-GB"/>
          <w14:ligatures w14:val="none"/>
        </w:rPr>
        <w:lastRenderedPageBreak/>
        <w:t>KEY SKILLS</w:t>
      </w:r>
    </w:p>
    <w:p w14:paraId="1D2C5D00" w14:textId="4CF9C9C5" w:rsidR="00CF01BC" w:rsidRPr="001B2B72" w:rsidRDefault="00CF01BC" w:rsidP="00CF01BC">
      <w:pPr>
        <w:spacing w:after="100" w:afterAutospacing="1" w:line="240" w:lineRule="auto"/>
        <w:rPr>
          <w:rFonts w:ascii="Arial" w:eastAsia="Times New Roman" w:hAnsi="Arial" w:cs="Arial"/>
          <w:kern w:val="0"/>
          <w:sz w:val="28"/>
          <w:szCs w:val="28"/>
          <w:lang w:eastAsia="en-GB"/>
          <w14:ligatures w14:val="none"/>
        </w:rPr>
      </w:pPr>
      <w:r w:rsidRPr="001B2B72">
        <w:rPr>
          <w:rFonts w:ascii="Arial" w:eastAsia="Times New Roman" w:hAnsi="Arial" w:cs="Arial"/>
          <w:kern w:val="0"/>
          <w:sz w:val="28"/>
          <w:szCs w:val="28"/>
          <w:lang w:eastAsia="en-GB"/>
          <w14:ligatures w14:val="none"/>
        </w:rPr>
        <w:t>We fully recognise the importance of developing key skills for learning, life and work</w:t>
      </w:r>
      <w:r w:rsidR="00E540D6" w:rsidRPr="001B2B72">
        <w:rPr>
          <w:rFonts w:ascii="Arial" w:eastAsia="Times New Roman" w:hAnsi="Arial" w:cs="Arial"/>
          <w:kern w:val="0"/>
          <w:sz w:val="28"/>
          <w:szCs w:val="28"/>
          <w:lang w:eastAsia="en-GB"/>
          <w14:ligatures w14:val="none"/>
        </w:rPr>
        <w:t xml:space="preserve"> </w:t>
      </w:r>
      <w:r w:rsidRPr="001B2B72">
        <w:rPr>
          <w:rFonts w:ascii="Arial" w:eastAsia="Times New Roman" w:hAnsi="Arial" w:cs="Arial"/>
          <w:kern w:val="0"/>
          <w:sz w:val="28"/>
          <w:szCs w:val="28"/>
          <w:lang w:eastAsia="en-GB"/>
          <w14:ligatures w14:val="none"/>
        </w:rPr>
        <w:t>as part of our commitment to the national aim of ‘Developing the Young</w:t>
      </w:r>
      <w:r w:rsidR="00E540D6" w:rsidRPr="001B2B72">
        <w:rPr>
          <w:rFonts w:ascii="Arial" w:eastAsia="Times New Roman" w:hAnsi="Arial" w:cs="Arial"/>
          <w:kern w:val="0"/>
          <w:sz w:val="28"/>
          <w:szCs w:val="28"/>
          <w:lang w:eastAsia="en-GB"/>
          <w14:ligatures w14:val="none"/>
        </w:rPr>
        <w:t xml:space="preserve"> </w:t>
      </w:r>
      <w:r w:rsidRPr="001B2B72">
        <w:rPr>
          <w:rFonts w:ascii="Arial" w:eastAsia="Times New Roman" w:hAnsi="Arial" w:cs="Arial"/>
          <w:kern w:val="0"/>
          <w:sz w:val="28"/>
          <w:szCs w:val="28"/>
          <w:lang w:eastAsia="en-GB"/>
          <w14:ligatures w14:val="none"/>
        </w:rPr>
        <w:t>Workforce.’ We are also fully committed to ensuring children develop skills which are</w:t>
      </w:r>
      <w:r w:rsidR="00E540D6" w:rsidRPr="001B2B72">
        <w:rPr>
          <w:rFonts w:ascii="Arial" w:eastAsia="Times New Roman" w:hAnsi="Arial" w:cs="Arial"/>
          <w:kern w:val="0"/>
          <w:sz w:val="28"/>
          <w:szCs w:val="28"/>
          <w:lang w:eastAsia="en-GB"/>
          <w14:ligatures w14:val="none"/>
        </w:rPr>
        <w:t xml:space="preserve"> </w:t>
      </w:r>
      <w:r w:rsidRPr="001B2B72">
        <w:rPr>
          <w:rFonts w:ascii="Arial" w:eastAsia="Times New Roman" w:hAnsi="Arial" w:cs="Arial"/>
          <w:kern w:val="0"/>
          <w:sz w:val="28"/>
          <w:szCs w:val="28"/>
          <w:lang w:eastAsia="en-GB"/>
          <w14:ligatures w14:val="none"/>
        </w:rPr>
        <w:t xml:space="preserve">transferable across curricular areas through the provision of </w:t>
      </w:r>
      <w:proofErr w:type="gramStart"/>
      <w:r w:rsidRPr="001B2B72">
        <w:rPr>
          <w:rFonts w:ascii="Arial" w:eastAsia="Times New Roman" w:hAnsi="Arial" w:cs="Arial"/>
          <w:kern w:val="0"/>
          <w:sz w:val="28"/>
          <w:szCs w:val="28"/>
          <w:lang w:eastAsia="en-GB"/>
          <w14:ligatures w14:val="none"/>
        </w:rPr>
        <w:t>high quality</w:t>
      </w:r>
      <w:proofErr w:type="gramEnd"/>
      <w:r w:rsidRPr="001B2B72">
        <w:rPr>
          <w:rFonts w:ascii="Arial" w:eastAsia="Times New Roman" w:hAnsi="Arial" w:cs="Arial"/>
          <w:kern w:val="0"/>
          <w:sz w:val="28"/>
          <w:szCs w:val="28"/>
          <w:lang w:eastAsia="en-GB"/>
          <w14:ligatures w14:val="none"/>
        </w:rPr>
        <w:t xml:space="preserve"> interdisciplinary learning opportunities. We will provide opportunities across the</w:t>
      </w:r>
      <w:r w:rsidR="00E540D6" w:rsidRPr="001B2B72">
        <w:rPr>
          <w:rFonts w:ascii="Arial" w:eastAsia="Times New Roman" w:hAnsi="Arial" w:cs="Arial"/>
          <w:kern w:val="0"/>
          <w:sz w:val="28"/>
          <w:szCs w:val="28"/>
          <w:lang w:eastAsia="en-GB"/>
          <w14:ligatures w14:val="none"/>
        </w:rPr>
        <w:t xml:space="preserve"> </w:t>
      </w:r>
      <w:r w:rsidRPr="001B2B72">
        <w:rPr>
          <w:rFonts w:ascii="Arial" w:eastAsia="Times New Roman" w:hAnsi="Arial" w:cs="Arial"/>
          <w:kern w:val="0"/>
          <w:sz w:val="28"/>
          <w:szCs w:val="28"/>
          <w:lang w:eastAsia="en-GB"/>
          <w14:ligatures w14:val="none"/>
        </w:rPr>
        <w:t>curriculum both in classrooms and outdoors to ensure all children develop</w:t>
      </w:r>
      <w:r w:rsidR="00AA2AB3" w:rsidRPr="001B2B72">
        <w:rPr>
          <w:rFonts w:ascii="Arial" w:eastAsia="Times New Roman" w:hAnsi="Arial" w:cs="Arial"/>
          <w:kern w:val="0"/>
          <w:sz w:val="28"/>
          <w:szCs w:val="28"/>
          <w:lang w:eastAsia="en-GB"/>
          <w14:ligatures w14:val="none"/>
        </w:rPr>
        <w:t xml:space="preserve"> these</w:t>
      </w:r>
      <w:r w:rsidRPr="001B2B72">
        <w:rPr>
          <w:rFonts w:ascii="Arial" w:eastAsia="Times New Roman" w:hAnsi="Arial" w:cs="Arial"/>
          <w:kern w:val="0"/>
          <w:sz w:val="28"/>
          <w:szCs w:val="28"/>
          <w:lang w:eastAsia="en-GB"/>
          <w14:ligatures w14:val="none"/>
        </w:rPr>
        <w:t xml:space="preserve"> skills</w:t>
      </w:r>
      <w:r w:rsidR="00AA2AB3" w:rsidRPr="001B2B72">
        <w:rPr>
          <w:rFonts w:ascii="Arial" w:eastAsia="Times New Roman" w:hAnsi="Arial" w:cs="Arial"/>
          <w:kern w:val="0"/>
          <w:sz w:val="28"/>
          <w:szCs w:val="28"/>
          <w:lang w:eastAsia="en-GB"/>
          <w14:ligatures w14:val="none"/>
        </w:rPr>
        <w:t>.</w:t>
      </w:r>
    </w:p>
    <w:p w14:paraId="2E04FDD7" w14:textId="2D4B6625" w:rsidR="00AA2AB3" w:rsidRPr="00AA2AB3" w:rsidRDefault="00AA2AB3" w:rsidP="00AA2AB3">
      <w:pPr>
        <w:spacing w:after="100" w:afterAutospacing="1" w:line="240" w:lineRule="auto"/>
        <w:rPr>
          <w:rFonts w:ascii="Arial" w:eastAsia="Times New Roman" w:hAnsi="Arial" w:cs="Arial"/>
          <w:b/>
          <w:bCs/>
          <w:kern w:val="0"/>
          <w:sz w:val="28"/>
          <w:szCs w:val="28"/>
          <w:lang w:eastAsia="en-GB"/>
          <w14:ligatures w14:val="none"/>
        </w:rPr>
      </w:pPr>
      <w:r w:rsidRPr="00AA2AB3">
        <w:rPr>
          <w:rFonts w:ascii="Arial" w:eastAsia="Times New Roman" w:hAnsi="Arial" w:cs="Arial"/>
          <w:b/>
          <w:bCs/>
          <w:kern w:val="0"/>
          <w:sz w:val="28"/>
          <w:szCs w:val="28"/>
          <w:lang w:eastAsia="en-GB"/>
          <w14:ligatures w14:val="none"/>
        </w:rPr>
        <w:t xml:space="preserve">Islay and Jura Skills ladder and Pupil Profiles </w:t>
      </w:r>
    </w:p>
    <w:p w14:paraId="3CB61F83"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 xml:space="preserve">The Islay and Jura skills ladder, developed and reviewed by local practitioners, and used cluster wide, ensures reflection upon learning and the progressive steps in building skills from P1 through to P7. </w:t>
      </w:r>
    </w:p>
    <w:p w14:paraId="31E3B91C"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It is based upon the well-established four capacities:</w:t>
      </w:r>
    </w:p>
    <w:p w14:paraId="08413CD2"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w:t>
      </w:r>
      <w:r w:rsidRPr="00AA2AB3">
        <w:rPr>
          <w:rFonts w:ascii="Arial" w:eastAsia="Times New Roman" w:hAnsi="Arial" w:cs="Arial"/>
          <w:kern w:val="0"/>
          <w:sz w:val="28"/>
          <w:szCs w:val="28"/>
          <w:lang w:eastAsia="en-GB"/>
          <w14:ligatures w14:val="none"/>
        </w:rPr>
        <w:tab/>
        <w:t>Confident Individuals (self-respect and a sense of well-being)</w:t>
      </w:r>
    </w:p>
    <w:p w14:paraId="49C6E901"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w:t>
      </w:r>
      <w:r w:rsidRPr="00AA2AB3">
        <w:rPr>
          <w:rFonts w:ascii="Arial" w:eastAsia="Times New Roman" w:hAnsi="Arial" w:cs="Arial"/>
          <w:kern w:val="0"/>
          <w:sz w:val="28"/>
          <w:szCs w:val="28"/>
          <w:lang w:eastAsia="en-GB"/>
          <w14:ligatures w14:val="none"/>
        </w:rPr>
        <w:tab/>
        <w:t>Successful Learners (motivation, determination and openness)</w:t>
      </w:r>
    </w:p>
    <w:p w14:paraId="6EE5A55A"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w:t>
      </w:r>
      <w:r w:rsidRPr="00AA2AB3">
        <w:rPr>
          <w:rFonts w:ascii="Arial" w:eastAsia="Times New Roman" w:hAnsi="Arial" w:cs="Arial"/>
          <w:kern w:val="0"/>
          <w:sz w:val="28"/>
          <w:szCs w:val="28"/>
          <w:lang w:eastAsia="en-GB"/>
          <w14:ligatures w14:val="none"/>
        </w:rPr>
        <w:tab/>
        <w:t>Effective Contributors (team building, resilience and communication)</w:t>
      </w:r>
    </w:p>
    <w:p w14:paraId="7B054D4D"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w:t>
      </w:r>
      <w:r w:rsidRPr="00AA2AB3">
        <w:rPr>
          <w:rFonts w:ascii="Arial" w:eastAsia="Times New Roman" w:hAnsi="Arial" w:cs="Arial"/>
          <w:kern w:val="0"/>
          <w:sz w:val="28"/>
          <w:szCs w:val="28"/>
          <w:lang w:eastAsia="en-GB"/>
          <w14:ligatures w14:val="none"/>
        </w:rPr>
        <w:tab/>
        <w:t>Responsible Citizens (respect for others and responsible participation)</w:t>
      </w:r>
    </w:p>
    <w:p w14:paraId="15737A7C"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p>
    <w:p w14:paraId="0A2EB61A"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 xml:space="preserve">Children and teachers reflect on termly progress and individual, class and year group achievements are documented with photographs, copies of work and reflective writing pieces from the children themselves. Children contribute their thoughts, evidence and ideas to demonstrate their progress in, for example, managing risks, inviting feedback, evaluating evidence and taking responsibility. </w:t>
      </w:r>
    </w:p>
    <w:p w14:paraId="3D0CA8C3" w14:textId="77777777"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 xml:space="preserve">Each of the 24 key skills (6 per capacity) can be tracked from P1 to P7 and demonstrate </w:t>
      </w:r>
      <w:proofErr w:type="gramStart"/>
      <w:r w:rsidRPr="00AA2AB3">
        <w:rPr>
          <w:rFonts w:ascii="Arial" w:eastAsia="Times New Roman" w:hAnsi="Arial" w:cs="Arial"/>
          <w:kern w:val="0"/>
          <w:sz w:val="28"/>
          <w:szCs w:val="28"/>
          <w:lang w:eastAsia="en-GB"/>
          <w14:ligatures w14:val="none"/>
        </w:rPr>
        <w:t>age appropriate</w:t>
      </w:r>
      <w:proofErr w:type="gramEnd"/>
      <w:r w:rsidRPr="00AA2AB3">
        <w:rPr>
          <w:rFonts w:ascii="Arial" w:eastAsia="Times New Roman" w:hAnsi="Arial" w:cs="Arial"/>
          <w:kern w:val="0"/>
          <w:sz w:val="28"/>
          <w:szCs w:val="28"/>
          <w:lang w:eastAsia="en-GB"/>
          <w14:ligatures w14:val="none"/>
        </w:rPr>
        <w:t xml:space="preserve"> progress in developing the skill. </w:t>
      </w:r>
    </w:p>
    <w:p w14:paraId="53F43AD6" w14:textId="758C291A" w:rsidR="00AA2AB3" w:rsidRPr="00AA2AB3" w:rsidRDefault="00AA2AB3" w:rsidP="00AA2AB3">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t>Children’s progress is shared home and feedback sought from parents, carers and wider family.</w:t>
      </w:r>
    </w:p>
    <w:p w14:paraId="3E04442A" w14:textId="0290E042" w:rsidR="00CF01BC" w:rsidRDefault="00AA2AB3" w:rsidP="00CF01BC">
      <w:pPr>
        <w:spacing w:after="100" w:afterAutospacing="1" w:line="240" w:lineRule="auto"/>
        <w:rPr>
          <w:rFonts w:ascii="Arial" w:eastAsia="Times New Roman" w:hAnsi="Arial" w:cs="Arial"/>
          <w:kern w:val="0"/>
          <w:sz w:val="28"/>
          <w:szCs w:val="28"/>
          <w:lang w:eastAsia="en-GB"/>
          <w14:ligatures w14:val="none"/>
        </w:rPr>
      </w:pPr>
      <w:r w:rsidRPr="00AA2AB3">
        <w:rPr>
          <w:rFonts w:ascii="Arial" w:eastAsia="Times New Roman" w:hAnsi="Arial" w:cs="Arial"/>
          <w:kern w:val="0"/>
          <w:sz w:val="28"/>
          <w:szCs w:val="28"/>
          <w:lang w:eastAsia="en-GB"/>
          <w14:ligatures w14:val="none"/>
        </w:rPr>
        <w:lastRenderedPageBreak/>
        <w:t>Skills progression builds an important profile of each child and is used at key transition points, including between classes in school, and the move from P7 – S1.</w:t>
      </w:r>
    </w:p>
    <w:p w14:paraId="5CF9B4F1" w14:textId="6764F2C8" w:rsidR="00E02F45" w:rsidRPr="00E540D6" w:rsidRDefault="00A47F5D" w:rsidP="00CF01BC">
      <w:pPr>
        <w:spacing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729F614E">
          <v:rect id="_x0000_i1028" style="width:0;height:1.5pt" o:hralign="center" o:hrstd="t" o:hr="t" fillcolor="#a0a0a0" stroked="f"/>
        </w:pict>
      </w:r>
    </w:p>
    <w:p w14:paraId="53D7D924" w14:textId="083287E9" w:rsidR="00250BDF" w:rsidRPr="00E540D6" w:rsidRDefault="0044201B" w:rsidP="00250BDF">
      <w:pPr>
        <w:spacing w:after="100" w:afterAutospacing="1" w:line="240" w:lineRule="auto"/>
        <w:outlineLvl w:val="2"/>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t>5</w:t>
      </w:r>
      <w:r w:rsidR="00250BDF" w:rsidRPr="00E540D6">
        <w:rPr>
          <w:rFonts w:ascii="Arial" w:eastAsia="Times New Roman" w:hAnsi="Arial" w:cs="Arial"/>
          <w:b/>
          <w:bCs/>
          <w:kern w:val="0"/>
          <w:sz w:val="28"/>
          <w:szCs w:val="28"/>
          <w:lang w:eastAsia="en-GB"/>
          <w14:ligatures w14:val="none"/>
        </w:rPr>
        <w:t>. Assessment and Moderation</w:t>
      </w:r>
    </w:p>
    <w:p w14:paraId="1AB22F1E" w14:textId="77777777" w:rsidR="00250BDF" w:rsidRPr="00E540D6" w:rsidRDefault="00250BDF"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Assessment is a continuous process of gathering evidence to "check-in" on a child's journey.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7"/>
        <w:gridCol w:w="6933"/>
      </w:tblGrid>
      <w:tr w:rsidR="00250BDF" w:rsidRPr="00E540D6" w14:paraId="171DF0CC"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C66119"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Assessment 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1587D5B3"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Purpose</w:t>
            </w:r>
          </w:p>
        </w:tc>
      </w:tr>
      <w:tr w:rsidR="00250BDF" w:rsidRPr="00E540D6" w14:paraId="1AE9625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AB817F"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Formative (</w:t>
            </w:r>
            <w:proofErr w:type="spellStart"/>
            <w:r w:rsidRPr="00E540D6">
              <w:rPr>
                <w:rFonts w:ascii="Arial" w:eastAsia="Times New Roman" w:hAnsi="Arial" w:cs="Arial"/>
                <w:b/>
                <w:bCs/>
                <w:kern w:val="0"/>
                <w:sz w:val="28"/>
                <w:szCs w:val="28"/>
                <w:lang w:eastAsia="en-GB"/>
                <w14:ligatures w14:val="none"/>
              </w:rPr>
              <w:t>AfL</w:t>
            </w:r>
            <w:proofErr w:type="spellEnd"/>
            <w:r w:rsidRPr="00E540D6">
              <w:rPr>
                <w:rFonts w:ascii="Arial" w:eastAsia="Times New Roman" w:hAnsi="Arial" w:cs="Arial"/>
                <w:b/>
                <w:bCs/>
                <w:kern w:val="0"/>
                <w:sz w:val="28"/>
                <w:szCs w:val="28"/>
                <w:lang w:eastAsia="en-GB"/>
                <w14:ligatures w14:val="none"/>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893D89A" w14:textId="6037A72A"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Daily use of Learning Intentions and Success </w:t>
            </w:r>
            <w:proofErr w:type="gramStart"/>
            <w:r w:rsidRPr="00E540D6">
              <w:rPr>
                <w:rFonts w:ascii="Arial" w:eastAsia="Times New Roman" w:hAnsi="Arial" w:cs="Arial"/>
                <w:kern w:val="0"/>
                <w:sz w:val="28"/>
                <w:szCs w:val="28"/>
                <w:lang w:eastAsia="en-GB"/>
                <w14:ligatures w14:val="none"/>
              </w:rPr>
              <w:t>Criteria  to</w:t>
            </w:r>
            <w:proofErr w:type="gramEnd"/>
            <w:r w:rsidRPr="00E540D6">
              <w:rPr>
                <w:rFonts w:ascii="Arial" w:eastAsia="Times New Roman" w:hAnsi="Arial" w:cs="Arial"/>
                <w:kern w:val="0"/>
                <w:sz w:val="28"/>
                <w:szCs w:val="28"/>
                <w:lang w:eastAsia="en-GB"/>
                <w14:ligatures w14:val="none"/>
              </w:rPr>
              <w:t xml:space="preserve"> guide pupils.</w:t>
            </w:r>
          </w:p>
        </w:tc>
      </w:tr>
      <w:tr w:rsidR="00250BDF" w:rsidRPr="00E540D6" w14:paraId="6D35D73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6E67A5"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Summative</w:t>
            </w:r>
          </w:p>
        </w:tc>
        <w:tc>
          <w:tcPr>
            <w:tcW w:w="0" w:type="auto"/>
            <w:tcBorders>
              <w:top w:val="single" w:sz="6" w:space="0" w:color="auto"/>
              <w:left w:val="single" w:sz="6" w:space="0" w:color="auto"/>
              <w:bottom w:val="single" w:sz="6" w:space="0" w:color="auto"/>
              <w:right w:val="single" w:sz="6" w:space="0" w:color="auto"/>
            </w:tcBorders>
            <w:vAlign w:val="center"/>
            <w:hideMark/>
          </w:tcPr>
          <w:p w14:paraId="548AD5B8" w14:textId="03F31B96"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Periodic checks and standardi</w:t>
            </w:r>
            <w:r w:rsidR="00982289">
              <w:rPr>
                <w:rFonts w:ascii="Arial" w:eastAsia="Times New Roman" w:hAnsi="Arial" w:cs="Arial"/>
                <w:kern w:val="0"/>
                <w:sz w:val="28"/>
                <w:szCs w:val="28"/>
                <w:lang w:eastAsia="en-GB"/>
                <w14:ligatures w14:val="none"/>
              </w:rPr>
              <w:t>s</w:t>
            </w:r>
            <w:r w:rsidRPr="00E540D6">
              <w:rPr>
                <w:rFonts w:ascii="Arial" w:eastAsia="Times New Roman" w:hAnsi="Arial" w:cs="Arial"/>
                <w:kern w:val="0"/>
                <w:sz w:val="28"/>
                <w:szCs w:val="28"/>
                <w:lang w:eastAsia="en-GB"/>
                <w14:ligatures w14:val="none"/>
              </w:rPr>
              <w:t>ed assessments (e.g., SNSA) to track progress over time.</w:t>
            </w:r>
          </w:p>
        </w:tc>
      </w:tr>
      <w:tr w:rsidR="00250BDF" w:rsidRPr="00E540D6" w14:paraId="5F06A1A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8D93D2"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Moderation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636CC677" w14:textId="77777777" w:rsidR="00250BDF" w:rsidRPr="00E540D6" w:rsidRDefault="00250BDF" w:rsidP="00250BDF">
            <w:pPr>
              <w:spacing w:after="0"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Staff collaborate within the school and the Local Authority cluster to ensure "Achieving a Level" is consistent.</w:t>
            </w:r>
          </w:p>
        </w:tc>
      </w:tr>
    </w:tbl>
    <w:p w14:paraId="1AABC472" w14:textId="5ED3F665" w:rsidR="00E02F45" w:rsidRDefault="00A47F5D" w:rsidP="00250BDF">
      <w:pPr>
        <w:spacing w:before="100" w:beforeAutospacing="1" w:after="100" w:afterAutospacing="1" w:line="240" w:lineRule="auto"/>
        <w:outlineLvl w:val="2"/>
        <w:rPr>
          <w:rFonts w:ascii="Arial" w:eastAsia="Times New Roman" w:hAnsi="Arial" w:cs="Arial"/>
          <w:b/>
          <w:bCs/>
          <w:kern w:val="0"/>
          <w:sz w:val="28"/>
          <w:szCs w:val="28"/>
          <w:lang w:eastAsia="en-GB"/>
          <w14:ligatures w14:val="none"/>
        </w:rPr>
      </w:pPr>
      <w:r>
        <w:rPr>
          <w:rFonts w:ascii="Arial" w:eastAsia="Times New Roman" w:hAnsi="Arial" w:cs="Arial"/>
          <w:kern w:val="0"/>
          <w:sz w:val="28"/>
          <w:szCs w:val="28"/>
          <w:lang w:eastAsia="en-GB"/>
          <w14:ligatures w14:val="none"/>
        </w:rPr>
        <w:pict w14:anchorId="4A9C0761">
          <v:rect id="_x0000_i1029" style="width:0;height:1.5pt" o:hralign="center" o:hrstd="t" o:hr="t" fillcolor="#a0a0a0" stroked="f"/>
        </w:pict>
      </w:r>
    </w:p>
    <w:p w14:paraId="5AB760EA" w14:textId="26C2CFD4" w:rsidR="00250BDF" w:rsidRPr="00E540D6" w:rsidRDefault="00250BDF" w:rsidP="00250BDF">
      <w:pPr>
        <w:spacing w:before="100" w:beforeAutospacing="1" w:after="100" w:afterAutospacing="1" w:line="240" w:lineRule="auto"/>
        <w:outlineLvl w:val="2"/>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t>6. Inclusion and Equity</w:t>
      </w:r>
    </w:p>
    <w:p w14:paraId="480DEA2B" w14:textId="77777777" w:rsidR="00250BDF" w:rsidRPr="00E540D6" w:rsidRDefault="00250BDF" w:rsidP="00250BDF">
      <w:p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In line with the </w:t>
      </w:r>
      <w:r w:rsidRPr="00E540D6">
        <w:rPr>
          <w:rFonts w:ascii="Arial" w:eastAsia="Times New Roman" w:hAnsi="Arial" w:cs="Arial"/>
          <w:b/>
          <w:bCs/>
          <w:kern w:val="0"/>
          <w:sz w:val="28"/>
          <w:szCs w:val="28"/>
          <w:lang w:eastAsia="en-GB"/>
          <w14:ligatures w14:val="none"/>
        </w:rPr>
        <w:t>Scottish Attainment Challenge</w:t>
      </w:r>
      <w:r w:rsidRPr="00E540D6">
        <w:rPr>
          <w:rFonts w:ascii="Arial" w:eastAsia="Times New Roman" w:hAnsi="Arial" w:cs="Arial"/>
          <w:kern w:val="0"/>
          <w:sz w:val="28"/>
          <w:szCs w:val="28"/>
          <w:lang w:eastAsia="en-GB"/>
          <w14:ligatures w14:val="none"/>
        </w:rPr>
        <w:t>, we are dedicated to closing the poverty-related attainment gap.</w:t>
      </w:r>
    </w:p>
    <w:p w14:paraId="58DD4272" w14:textId="77777777" w:rsidR="00250BDF" w:rsidRPr="00E540D6" w:rsidRDefault="00250BDF" w:rsidP="00250BDF">
      <w:pPr>
        <w:numPr>
          <w:ilvl w:val="0"/>
          <w:numId w:val="4"/>
        </w:num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Universal Support:</w:t>
      </w:r>
      <w:r w:rsidRPr="00E540D6">
        <w:rPr>
          <w:rFonts w:ascii="Arial" w:eastAsia="Times New Roman" w:hAnsi="Arial" w:cs="Arial"/>
          <w:kern w:val="0"/>
          <w:sz w:val="28"/>
          <w:szCs w:val="28"/>
          <w:lang w:eastAsia="en-GB"/>
          <w14:ligatures w14:val="none"/>
        </w:rPr>
        <w:t xml:space="preserve"> High-quality teaching for all.</w:t>
      </w:r>
    </w:p>
    <w:p w14:paraId="3B4AEC8D" w14:textId="77777777" w:rsidR="00250BDF" w:rsidRDefault="00250BDF" w:rsidP="00250BDF">
      <w:pPr>
        <w:numPr>
          <w:ilvl w:val="0"/>
          <w:numId w:val="4"/>
        </w:num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Targeted Support:</w:t>
      </w:r>
      <w:r w:rsidRPr="00E540D6">
        <w:rPr>
          <w:rFonts w:ascii="Arial" w:eastAsia="Times New Roman" w:hAnsi="Arial" w:cs="Arial"/>
          <w:kern w:val="0"/>
          <w:sz w:val="28"/>
          <w:szCs w:val="28"/>
          <w:lang w:eastAsia="en-GB"/>
          <w14:ligatures w14:val="none"/>
        </w:rPr>
        <w:t xml:space="preserve"> Specific interventions for pupils with Additional Support Needs (ASN) or those experiencing barriers to learning.</w:t>
      </w:r>
    </w:p>
    <w:p w14:paraId="16732872" w14:textId="5C611AFC" w:rsidR="00E02F45" w:rsidRPr="00E540D6" w:rsidRDefault="00A47F5D" w:rsidP="00E02F45">
      <w:pPr>
        <w:spacing w:before="100" w:beforeAutospacing="1"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5AE3487F">
          <v:rect id="_x0000_i1030" style="width:0;height:1.5pt" o:hralign="center" o:hrstd="t" o:hr="t" fillcolor="#a0a0a0" stroked="f"/>
        </w:pict>
      </w:r>
    </w:p>
    <w:p w14:paraId="17739D74" w14:textId="4CB289F2" w:rsidR="00CF01BC" w:rsidRPr="00E540D6" w:rsidRDefault="00CF01BC" w:rsidP="00250BDF">
      <w:pPr>
        <w:spacing w:after="0" w:line="240" w:lineRule="auto"/>
        <w:rPr>
          <w:rFonts w:ascii="Arial" w:hAnsi="Arial" w:cs="Arial"/>
          <w:b/>
          <w:bCs/>
          <w:sz w:val="28"/>
          <w:szCs w:val="28"/>
        </w:rPr>
      </w:pPr>
      <w:r w:rsidRPr="00E540D6">
        <w:rPr>
          <w:rFonts w:ascii="Arial" w:hAnsi="Arial" w:cs="Arial"/>
          <w:b/>
          <w:bCs/>
          <w:sz w:val="28"/>
          <w:szCs w:val="28"/>
        </w:rPr>
        <w:t xml:space="preserve">7. CLASSROOM ENVIRONMENT </w:t>
      </w:r>
    </w:p>
    <w:p w14:paraId="52B192A6" w14:textId="77777777" w:rsidR="00CF01BC" w:rsidRPr="00E540D6" w:rsidRDefault="00CF01BC" w:rsidP="00250BDF">
      <w:pPr>
        <w:spacing w:after="0" w:line="240" w:lineRule="auto"/>
        <w:rPr>
          <w:rFonts w:ascii="Arial" w:hAnsi="Arial" w:cs="Arial"/>
          <w:sz w:val="28"/>
          <w:szCs w:val="28"/>
        </w:rPr>
      </w:pPr>
    </w:p>
    <w:p w14:paraId="72520FEB" w14:textId="3CA39A5E" w:rsidR="00250BDF" w:rsidRDefault="00CF01BC" w:rsidP="00250BDF">
      <w:pPr>
        <w:spacing w:after="0" w:line="240" w:lineRule="auto"/>
        <w:rPr>
          <w:rFonts w:ascii="Arial" w:eastAsia="Times New Roman" w:hAnsi="Arial" w:cs="Arial"/>
          <w:color w:val="1F1F1F"/>
          <w:kern w:val="0"/>
          <w:sz w:val="28"/>
          <w:szCs w:val="28"/>
          <w:lang w:eastAsia="en-GB"/>
          <w14:ligatures w14:val="none"/>
        </w:rPr>
      </w:pPr>
      <w:r w:rsidRPr="00E540D6">
        <w:rPr>
          <w:rFonts w:ascii="Arial" w:hAnsi="Arial" w:cs="Arial"/>
          <w:sz w:val="28"/>
          <w:szCs w:val="28"/>
        </w:rPr>
        <w:t xml:space="preserve">We aim to provide as immersive a learning experience as possible to engage pupils further in their learning. Pupils across the school are involved in creating the learning environment in each classroom. All wall displays will have explicit links to the learning undertaken in the class. This may include a learning intention from one lesson or a summary of learning across a range of lessons. Where appropriate, these will include interactive displays where pupils can pin up notes or write on </w:t>
      </w:r>
      <w:r w:rsidRPr="00E540D6">
        <w:rPr>
          <w:rFonts w:ascii="Arial" w:hAnsi="Arial" w:cs="Arial"/>
          <w:sz w:val="28"/>
          <w:szCs w:val="28"/>
        </w:rPr>
        <w:lastRenderedPageBreak/>
        <w:t>whiteboards. Displays should inspire learning and celebrate the achievements of pupils. All classroom environments should be literacy and numeracy rich and organised in ways that promote and encourage independent and further learning opportunities. Flexible furniture can be used where possible to create a nurturing, homely and safe environment and to suit the different learning preferences of different pupils.</w:t>
      </w:r>
    </w:p>
    <w:p w14:paraId="3C87B082" w14:textId="77777777" w:rsidR="00AF05B5" w:rsidRDefault="00AF05B5" w:rsidP="00250BDF">
      <w:pPr>
        <w:spacing w:after="0" w:line="240" w:lineRule="auto"/>
        <w:rPr>
          <w:rFonts w:ascii="Arial" w:eastAsia="Times New Roman" w:hAnsi="Arial" w:cs="Arial"/>
          <w:color w:val="1F1F1F"/>
          <w:kern w:val="0"/>
          <w:sz w:val="28"/>
          <w:szCs w:val="28"/>
          <w:lang w:eastAsia="en-GB"/>
          <w14:ligatures w14:val="none"/>
        </w:rPr>
      </w:pPr>
    </w:p>
    <w:p w14:paraId="451C37E7" w14:textId="1E58D959" w:rsidR="00AF05B5" w:rsidRPr="00E540D6" w:rsidRDefault="00A47F5D" w:rsidP="00250BDF">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kern w:val="0"/>
          <w:sz w:val="28"/>
          <w:szCs w:val="28"/>
          <w:lang w:eastAsia="en-GB"/>
          <w14:ligatures w14:val="none"/>
        </w:rPr>
        <w:pict w14:anchorId="14551023">
          <v:rect id="_x0000_i1031" style="width:0;height:1.5pt" o:hralign="center" o:hrstd="t" o:hr="t" fillcolor="#a0a0a0" stroked="f"/>
        </w:pict>
      </w:r>
    </w:p>
    <w:p w14:paraId="256859B9" w14:textId="77777777" w:rsidR="00CF01BC" w:rsidRPr="00E540D6" w:rsidRDefault="00CF01BC" w:rsidP="00250BDF">
      <w:pPr>
        <w:spacing w:after="0" w:line="240" w:lineRule="auto"/>
        <w:rPr>
          <w:rFonts w:ascii="Arial" w:eastAsia="Times New Roman" w:hAnsi="Arial" w:cs="Arial"/>
          <w:b/>
          <w:bCs/>
          <w:color w:val="1F1F1F"/>
          <w:kern w:val="0"/>
          <w:sz w:val="28"/>
          <w:szCs w:val="28"/>
          <w:lang w:eastAsia="en-GB"/>
          <w14:ligatures w14:val="none"/>
        </w:rPr>
      </w:pPr>
    </w:p>
    <w:p w14:paraId="3A880B4E" w14:textId="27E5EC61" w:rsidR="00CF01BC" w:rsidRDefault="0044201B" w:rsidP="0090561B">
      <w:pPr>
        <w:spacing w:after="0" w:line="240" w:lineRule="auto"/>
        <w:rPr>
          <w:rFonts w:ascii="Arial" w:eastAsia="Times New Roman" w:hAnsi="Arial" w:cs="Arial"/>
          <w:b/>
          <w:bCs/>
          <w:color w:val="1F1F1F"/>
          <w:kern w:val="0"/>
          <w:sz w:val="28"/>
          <w:szCs w:val="28"/>
          <w:lang w:eastAsia="en-GB"/>
          <w14:ligatures w14:val="none"/>
        </w:rPr>
      </w:pPr>
      <w:r w:rsidRPr="00E540D6">
        <w:rPr>
          <w:rFonts w:ascii="Arial" w:eastAsia="Times New Roman" w:hAnsi="Arial" w:cs="Arial"/>
          <w:b/>
          <w:bCs/>
          <w:color w:val="1F1F1F"/>
          <w:kern w:val="0"/>
          <w:sz w:val="28"/>
          <w:szCs w:val="28"/>
          <w:lang w:eastAsia="en-GB"/>
          <w14:ligatures w14:val="none"/>
        </w:rPr>
        <w:t xml:space="preserve">8. </w:t>
      </w:r>
      <w:r w:rsidR="00CF01BC" w:rsidRPr="00E540D6">
        <w:rPr>
          <w:rFonts w:ascii="Arial" w:eastAsia="Times New Roman" w:hAnsi="Arial" w:cs="Arial"/>
          <w:b/>
          <w:bCs/>
          <w:color w:val="1F1F1F"/>
          <w:kern w:val="0"/>
          <w:sz w:val="28"/>
          <w:szCs w:val="28"/>
          <w:lang w:eastAsia="en-GB"/>
          <w14:ligatures w14:val="none"/>
        </w:rPr>
        <w:t xml:space="preserve">CELEBRATING CHILDREN’S SUCCESSES </w:t>
      </w:r>
    </w:p>
    <w:p w14:paraId="10B1AFAB" w14:textId="77777777" w:rsidR="00DF57C8" w:rsidRPr="00E540D6" w:rsidRDefault="00DF57C8" w:rsidP="0090561B">
      <w:pPr>
        <w:spacing w:after="0" w:line="240" w:lineRule="auto"/>
        <w:rPr>
          <w:rFonts w:ascii="Arial" w:eastAsia="Times New Roman" w:hAnsi="Arial" w:cs="Arial"/>
          <w:b/>
          <w:bCs/>
          <w:color w:val="1F1F1F"/>
          <w:kern w:val="0"/>
          <w:sz w:val="28"/>
          <w:szCs w:val="28"/>
          <w:lang w:eastAsia="en-GB"/>
          <w14:ligatures w14:val="none"/>
        </w:rPr>
      </w:pPr>
    </w:p>
    <w:p w14:paraId="69E98A0B" w14:textId="5C37DE6C" w:rsidR="00AB1322" w:rsidRDefault="00CF01BC" w:rsidP="00CF01BC">
      <w:pPr>
        <w:spacing w:after="0" w:line="240" w:lineRule="auto"/>
        <w:rPr>
          <w:rFonts w:ascii="Arial" w:eastAsia="Times New Roman" w:hAnsi="Arial" w:cs="Arial"/>
          <w:color w:val="1F1F1F"/>
          <w:kern w:val="0"/>
          <w:sz w:val="28"/>
          <w:szCs w:val="28"/>
          <w:lang w:eastAsia="en-GB"/>
          <w14:ligatures w14:val="none"/>
        </w:rPr>
      </w:pPr>
      <w:r w:rsidRPr="00E540D6">
        <w:rPr>
          <w:rFonts w:ascii="Arial" w:eastAsia="Times New Roman" w:hAnsi="Arial" w:cs="Arial"/>
          <w:color w:val="1F1F1F"/>
          <w:kern w:val="0"/>
          <w:sz w:val="28"/>
          <w:szCs w:val="28"/>
          <w:lang w:eastAsia="en-GB"/>
          <w14:ligatures w14:val="none"/>
        </w:rPr>
        <w:t>We believe that it is important to praise effort and achievement of our children</w:t>
      </w:r>
      <w:r w:rsidR="00AB1322">
        <w:rPr>
          <w:rFonts w:ascii="Arial" w:eastAsia="Times New Roman" w:hAnsi="Arial" w:cs="Arial"/>
          <w:color w:val="1F1F1F"/>
          <w:kern w:val="0"/>
          <w:sz w:val="28"/>
          <w:szCs w:val="28"/>
          <w:lang w:eastAsia="en-GB"/>
          <w14:ligatures w14:val="none"/>
        </w:rPr>
        <w:t xml:space="preserve"> within school </w:t>
      </w:r>
      <w:proofErr w:type="gramStart"/>
      <w:r w:rsidR="00AB1322">
        <w:rPr>
          <w:rFonts w:ascii="Arial" w:eastAsia="Times New Roman" w:hAnsi="Arial" w:cs="Arial"/>
          <w:color w:val="1F1F1F"/>
          <w:kern w:val="0"/>
          <w:sz w:val="28"/>
          <w:szCs w:val="28"/>
          <w:lang w:eastAsia="en-GB"/>
          <w14:ligatures w14:val="none"/>
        </w:rPr>
        <w:t>and</w:t>
      </w:r>
      <w:r w:rsidR="00DF57C8">
        <w:rPr>
          <w:rFonts w:ascii="Arial" w:eastAsia="Times New Roman" w:hAnsi="Arial" w:cs="Arial"/>
          <w:color w:val="1F1F1F"/>
          <w:kern w:val="0"/>
          <w:sz w:val="28"/>
          <w:szCs w:val="28"/>
          <w:lang w:eastAsia="en-GB"/>
          <w14:ligatures w14:val="none"/>
        </w:rPr>
        <w:t xml:space="preserve"> also</w:t>
      </w:r>
      <w:proofErr w:type="gramEnd"/>
      <w:r w:rsidR="00DF57C8">
        <w:rPr>
          <w:rFonts w:ascii="Arial" w:eastAsia="Times New Roman" w:hAnsi="Arial" w:cs="Arial"/>
          <w:color w:val="1F1F1F"/>
          <w:kern w:val="0"/>
          <w:sz w:val="28"/>
          <w:szCs w:val="28"/>
          <w:lang w:eastAsia="en-GB"/>
          <w14:ligatures w14:val="none"/>
        </w:rPr>
        <w:t xml:space="preserve"> celebrate their</w:t>
      </w:r>
      <w:r w:rsidR="00AB1322">
        <w:rPr>
          <w:rFonts w:ascii="Arial" w:eastAsia="Times New Roman" w:hAnsi="Arial" w:cs="Arial"/>
          <w:color w:val="1F1F1F"/>
          <w:kern w:val="0"/>
          <w:sz w:val="28"/>
          <w:szCs w:val="28"/>
          <w:lang w:eastAsia="en-GB"/>
          <w14:ligatures w14:val="none"/>
        </w:rPr>
        <w:t xml:space="preserve"> wider achievements.</w:t>
      </w:r>
    </w:p>
    <w:p w14:paraId="615A8A34" w14:textId="77777777" w:rsidR="00DF57C8" w:rsidRDefault="00DF57C8" w:rsidP="00CF01BC">
      <w:pPr>
        <w:spacing w:after="0" w:line="240" w:lineRule="auto"/>
        <w:rPr>
          <w:rFonts w:ascii="Arial" w:eastAsia="Times New Roman" w:hAnsi="Arial" w:cs="Arial"/>
          <w:color w:val="1F1F1F"/>
          <w:kern w:val="0"/>
          <w:sz w:val="28"/>
          <w:szCs w:val="28"/>
          <w:lang w:eastAsia="en-GB"/>
          <w14:ligatures w14:val="none"/>
        </w:rPr>
      </w:pPr>
    </w:p>
    <w:p w14:paraId="2F472D98" w14:textId="023FB6F5" w:rsidR="00CF01BC" w:rsidRDefault="00AB1322" w:rsidP="00CF01BC">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We do this by:</w:t>
      </w:r>
    </w:p>
    <w:p w14:paraId="66E361CD" w14:textId="77777777" w:rsidR="00AB1322" w:rsidRPr="00E540D6" w:rsidRDefault="00AB1322" w:rsidP="00CF01BC">
      <w:pPr>
        <w:spacing w:after="0" w:line="240" w:lineRule="auto"/>
        <w:rPr>
          <w:rFonts w:ascii="Arial" w:eastAsia="Times New Roman" w:hAnsi="Arial" w:cs="Arial"/>
          <w:color w:val="1F1F1F"/>
          <w:kern w:val="0"/>
          <w:sz w:val="28"/>
          <w:szCs w:val="28"/>
          <w:lang w:eastAsia="en-GB"/>
          <w14:ligatures w14:val="none"/>
        </w:rPr>
      </w:pPr>
    </w:p>
    <w:p w14:paraId="604A6D78" w14:textId="5EE64BA9" w:rsidR="00DF57C8" w:rsidRDefault="00DF57C8" w:rsidP="00CF01BC">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Sharing examples of work during class reviews.</w:t>
      </w:r>
    </w:p>
    <w:p w14:paraId="618EAB3F" w14:textId="6974C562" w:rsidR="00DF57C8" w:rsidRDefault="00DF57C8" w:rsidP="00CF01BC">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Sharing examples of work with other staff including SLT/HT.</w:t>
      </w:r>
    </w:p>
    <w:p w14:paraId="27332DA9" w14:textId="5C722536" w:rsidR="00DF57C8" w:rsidRDefault="00DF57C8" w:rsidP="00CF01BC">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Taking pieces of work that children are proud of home to share with parents and family.</w:t>
      </w:r>
    </w:p>
    <w:p w14:paraId="682CD4C3" w14:textId="4E2B04F7" w:rsidR="00CF01BC" w:rsidRDefault="00DF57C8" w:rsidP="00DF57C8">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Classwork and wider achievements are shared on class and school displays.</w:t>
      </w:r>
    </w:p>
    <w:p w14:paraId="02352F4A" w14:textId="1003A74D" w:rsidR="00DF57C8" w:rsidRPr="00E540D6" w:rsidRDefault="00DF57C8" w:rsidP="00DF57C8">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color w:val="1F1F1F"/>
          <w:kern w:val="0"/>
          <w:sz w:val="28"/>
          <w:szCs w:val="28"/>
          <w:lang w:eastAsia="en-GB"/>
          <w14:ligatures w14:val="none"/>
        </w:rPr>
        <w:t xml:space="preserve">A ‘Thriving Together’ wall is in the </w:t>
      </w:r>
      <w:proofErr w:type="gramStart"/>
      <w:r>
        <w:rPr>
          <w:rFonts w:ascii="Arial" w:eastAsia="Times New Roman" w:hAnsi="Arial" w:cs="Arial"/>
          <w:color w:val="1F1F1F"/>
          <w:kern w:val="0"/>
          <w:sz w:val="28"/>
          <w:szCs w:val="28"/>
          <w:lang w:eastAsia="en-GB"/>
          <w14:ligatures w14:val="none"/>
        </w:rPr>
        <w:t>hall</w:t>
      </w:r>
      <w:proofErr w:type="gramEnd"/>
      <w:r>
        <w:rPr>
          <w:rFonts w:ascii="Arial" w:eastAsia="Times New Roman" w:hAnsi="Arial" w:cs="Arial"/>
          <w:color w:val="1F1F1F"/>
          <w:kern w:val="0"/>
          <w:sz w:val="28"/>
          <w:szCs w:val="28"/>
          <w:lang w:eastAsia="en-GB"/>
          <w14:ligatures w14:val="none"/>
        </w:rPr>
        <w:t xml:space="preserve"> and school events are celebrated and linked to the 5 Key Priority areas.</w:t>
      </w:r>
    </w:p>
    <w:p w14:paraId="59BB8F53" w14:textId="46AA6CB8" w:rsidR="00CF01BC" w:rsidRDefault="00CF01BC" w:rsidP="00CF01BC">
      <w:pPr>
        <w:spacing w:after="0" w:line="240" w:lineRule="auto"/>
        <w:rPr>
          <w:rFonts w:ascii="Arial" w:eastAsia="Times New Roman" w:hAnsi="Arial" w:cs="Arial"/>
          <w:color w:val="1F1F1F"/>
          <w:kern w:val="0"/>
          <w:sz w:val="28"/>
          <w:szCs w:val="28"/>
          <w:lang w:eastAsia="en-GB"/>
          <w14:ligatures w14:val="none"/>
        </w:rPr>
      </w:pPr>
      <w:r w:rsidRPr="00E540D6">
        <w:rPr>
          <w:rFonts w:ascii="Arial" w:eastAsia="Times New Roman" w:hAnsi="Arial" w:cs="Arial"/>
          <w:color w:val="1F1F1F"/>
          <w:kern w:val="0"/>
          <w:sz w:val="28"/>
          <w:szCs w:val="28"/>
          <w:lang w:eastAsia="en-GB"/>
          <w14:ligatures w14:val="none"/>
        </w:rPr>
        <w:t>Children’s achievements are also celebrated during assemblies</w:t>
      </w:r>
      <w:r w:rsidR="00DF57C8">
        <w:rPr>
          <w:rFonts w:ascii="Arial" w:eastAsia="Times New Roman" w:hAnsi="Arial" w:cs="Arial"/>
          <w:color w:val="1F1F1F"/>
          <w:kern w:val="0"/>
          <w:sz w:val="28"/>
          <w:szCs w:val="28"/>
          <w:lang w:eastAsia="en-GB"/>
          <w14:ligatures w14:val="none"/>
        </w:rPr>
        <w:t>.</w:t>
      </w:r>
    </w:p>
    <w:p w14:paraId="75E07A75" w14:textId="77777777" w:rsidR="00E02F45" w:rsidRDefault="00E02F45" w:rsidP="00CF01BC">
      <w:pPr>
        <w:spacing w:after="0" w:line="240" w:lineRule="auto"/>
        <w:rPr>
          <w:rFonts w:ascii="Arial" w:eastAsia="Times New Roman" w:hAnsi="Arial" w:cs="Arial"/>
          <w:color w:val="1F1F1F"/>
          <w:kern w:val="0"/>
          <w:sz w:val="28"/>
          <w:szCs w:val="28"/>
          <w:lang w:eastAsia="en-GB"/>
          <w14:ligatures w14:val="none"/>
        </w:rPr>
      </w:pPr>
    </w:p>
    <w:p w14:paraId="4690F3D0" w14:textId="3D77E149" w:rsidR="00E02F45" w:rsidRPr="00E540D6" w:rsidRDefault="00A47F5D" w:rsidP="00CF01BC">
      <w:pPr>
        <w:spacing w:after="0" w:line="240" w:lineRule="auto"/>
        <w:rPr>
          <w:rFonts w:ascii="Arial" w:eastAsia="Times New Roman" w:hAnsi="Arial" w:cs="Arial"/>
          <w:color w:val="1F1F1F"/>
          <w:kern w:val="0"/>
          <w:sz w:val="28"/>
          <w:szCs w:val="28"/>
          <w:lang w:eastAsia="en-GB"/>
          <w14:ligatures w14:val="none"/>
        </w:rPr>
      </w:pPr>
      <w:r>
        <w:rPr>
          <w:rFonts w:ascii="Arial" w:eastAsia="Times New Roman" w:hAnsi="Arial" w:cs="Arial"/>
          <w:kern w:val="0"/>
          <w:sz w:val="28"/>
          <w:szCs w:val="28"/>
          <w:lang w:eastAsia="en-GB"/>
          <w14:ligatures w14:val="none"/>
        </w:rPr>
        <w:pict w14:anchorId="41E65C83">
          <v:rect id="_x0000_i1032" style="width:0;height:1.5pt" o:hralign="center" o:hrstd="t" o:hr="t" fillcolor="#a0a0a0" stroked="f"/>
        </w:pict>
      </w:r>
    </w:p>
    <w:p w14:paraId="23700290" w14:textId="1B1F1D37" w:rsidR="00E02F45" w:rsidRPr="00E540D6" w:rsidRDefault="0044201B" w:rsidP="00250BDF">
      <w:pPr>
        <w:spacing w:before="420" w:after="120" w:line="360" w:lineRule="atLeast"/>
        <w:outlineLvl w:val="2"/>
        <w:rPr>
          <w:rFonts w:ascii="Arial" w:eastAsia="Times New Roman" w:hAnsi="Arial" w:cs="Arial"/>
          <w:b/>
          <w:bCs/>
          <w:color w:val="1F1F1F"/>
          <w:kern w:val="0"/>
          <w:sz w:val="28"/>
          <w:szCs w:val="28"/>
          <w:lang w:eastAsia="en-GB"/>
          <w14:ligatures w14:val="none"/>
        </w:rPr>
      </w:pPr>
      <w:r w:rsidRPr="00E540D6">
        <w:rPr>
          <w:rFonts w:ascii="Arial" w:eastAsia="Times New Roman" w:hAnsi="Arial" w:cs="Arial"/>
          <w:b/>
          <w:bCs/>
          <w:color w:val="1F1F1F"/>
          <w:kern w:val="0"/>
          <w:sz w:val="28"/>
          <w:szCs w:val="28"/>
          <w:lang w:eastAsia="en-GB"/>
          <w14:ligatures w14:val="none"/>
        </w:rPr>
        <w:t>9</w:t>
      </w:r>
      <w:r w:rsidR="00250BDF" w:rsidRPr="00E540D6">
        <w:rPr>
          <w:rFonts w:ascii="Arial" w:eastAsia="Times New Roman" w:hAnsi="Arial" w:cs="Arial"/>
          <w:b/>
          <w:bCs/>
          <w:color w:val="1F1F1F"/>
          <w:kern w:val="0"/>
          <w:sz w:val="28"/>
          <w:szCs w:val="28"/>
          <w:lang w:eastAsia="en-GB"/>
          <w14:ligatures w14:val="none"/>
        </w:rPr>
        <w:t xml:space="preserve">. Play Pedagogy </w:t>
      </w:r>
    </w:p>
    <w:p w14:paraId="2894664B" w14:textId="2FF93485" w:rsidR="00250BDF" w:rsidRPr="00E540D6" w:rsidRDefault="00250BDF" w:rsidP="00250BDF">
      <w:pPr>
        <w:spacing w:after="240" w:line="240" w:lineRule="auto"/>
        <w:rPr>
          <w:rFonts w:ascii="Arial" w:eastAsia="Times New Roman" w:hAnsi="Arial" w:cs="Arial"/>
          <w:color w:val="1F1F1F"/>
          <w:kern w:val="0"/>
          <w:sz w:val="28"/>
          <w:szCs w:val="28"/>
          <w:lang w:eastAsia="en-GB"/>
          <w14:ligatures w14:val="none"/>
        </w:rPr>
      </w:pPr>
      <w:r w:rsidRPr="00E540D6">
        <w:rPr>
          <w:rFonts w:ascii="Arial" w:eastAsia="Times New Roman" w:hAnsi="Arial" w:cs="Arial"/>
          <w:color w:val="1F1F1F"/>
          <w:kern w:val="0"/>
          <w:sz w:val="28"/>
          <w:szCs w:val="28"/>
          <w:lang w:eastAsia="en-GB"/>
          <w14:ligatures w14:val="none"/>
        </w:rPr>
        <w:t xml:space="preserve">At </w:t>
      </w:r>
      <w:r w:rsidR="00E3706F">
        <w:rPr>
          <w:rFonts w:ascii="Arial" w:eastAsia="Times New Roman" w:hAnsi="Arial" w:cs="Arial"/>
          <w:color w:val="1F1F1F"/>
          <w:kern w:val="0"/>
          <w:sz w:val="28"/>
          <w:szCs w:val="28"/>
          <w:lang w:eastAsia="en-GB"/>
          <w14:ligatures w14:val="none"/>
        </w:rPr>
        <w:t>Small Isles</w:t>
      </w:r>
      <w:r w:rsidRPr="00E540D6">
        <w:rPr>
          <w:rFonts w:ascii="Arial" w:eastAsia="Times New Roman" w:hAnsi="Arial" w:cs="Arial"/>
          <w:color w:val="1F1F1F"/>
          <w:kern w:val="0"/>
          <w:sz w:val="28"/>
          <w:szCs w:val="28"/>
          <w:lang w:eastAsia="en-GB"/>
          <w14:ligatures w14:val="none"/>
        </w:rPr>
        <w:t xml:space="preserve"> we recogni</w:t>
      </w:r>
      <w:r w:rsidR="00055B4A" w:rsidRPr="00E540D6">
        <w:rPr>
          <w:rFonts w:ascii="Arial" w:eastAsia="Times New Roman" w:hAnsi="Arial" w:cs="Arial"/>
          <w:color w:val="1F1F1F"/>
          <w:kern w:val="0"/>
          <w:sz w:val="28"/>
          <w:szCs w:val="28"/>
          <w:lang w:eastAsia="en-GB"/>
          <w14:ligatures w14:val="none"/>
        </w:rPr>
        <w:t>s</w:t>
      </w:r>
      <w:r w:rsidRPr="00E540D6">
        <w:rPr>
          <w:rFonts w:ascii="Arial" w:eastAsia="Times New Roman" w:hAnsi="Arial" w:cs="Arial"/>
          <w:color w:val="1F1F1F"/>
          <w:kern w:val="0"/>
          <w:sz w:val="28"/>
          <w:szCs w:val="28"/>
          <w:lang w:eastAsia="en-GB"/>
          <w14:ligatures w14:val="none"/>
        </w:rPr>
        <w:t xml:space="preserve">e that play is a fundamental right of the child (UNCRC Article 31) and a powerful vehicle for learning. We transition from "learning through play" in </w:t>
      </w:r>
      <w:r w:rsidR="00DF57C8">
        <w:rPr>
          <w:rFonts w:ascii="Arial" w:eastAsia="Times New Roman" w:hAnsi="Arial" w:cs="Arial"/>
          <w:color w:val="1F1F1F"/>
          <w:kern w:val="0"/>
          <w:sz w:val="28"/>
          <w:szCs w:val="28"/>
          <w:lang w:eastAsia="en-GB"/>
          <w14:ligatures w14:val="none"/>
        </w:rPr>
        <w:t xml:space="preserve">our Pre 5 </w:t>
      </w:r>
      <w:r w:rsidRPr="00E540D6">
        <w:rPr>
          <w:rFonts w:ascii="Arial" w:eastAsia="Times New Roman" w:hAnsi="Arial" w:cs="Arial"/>
          <w:color w:val="1F1F1F"/>
          <w:kern w:val="0"/>
          <w:sz w:val="28"/>
          <w:szCs w:val="28"/>
          <w:lang w:eastAsia="en-GB"/>
          <w14:ligatures w14:val="none"/>
        </w:rPr>
        <w:t xml:space="preserve">to "playful </w:t>
      </w:r>
      <w:r w:rsidR="008A739B">
        <w:rPr>
          <w:rFonts w:ascii="Arial" w:eastAsia="Times New Roman" w:hAnsi="Arial" w:cs="Arial"/>
          <w:color w:val="1F1F1F"/>
          <w:kern w:val="0"/>
          <w:sz w:val="28"/>
          <w:szCs w:val="28"/>
          <w:lang w:eastAsia="en-GB"/>
          <w14:ligatures w14:val="none"/>
        </w:rPr>
        <w:t>opportunities</w:t>
      </w:r>
      <w:r w:rsidRPr="00E540D6">
        <w:rPr>
          <w:rFonts w:ascii="Arial" w:eastAsia="Times New Roman" w:hAnsi="Arial" w:cs="Arial"/>
          <w:color w:val="1F1F1F"/>
          <w:kern w:val="0"/>
          <w:sz w:val="28"/>
          <w:szCs w:val="28"/>
          <w:lang w:eastAsia="en-GB"/>
          <w14:ligatures w14:val="none"/>
        </w:rPr>
        <w:t>" in the</w:t>
      </w:r>
      <w:r w:rsidR="00DF57C8">
        <w:rPr>
          <w:rFonts w:ascii="Arial" w:eastAsia="Times New Roman" w:hAnsi="Arial" w:cs="Arial"/>
          <w:color w:val="1F1F1F"/>
          <w:kern w:val="0"/>
          <w:sz w:val="28"/>
          <w:szCs w:val="28"/>
          <w:lang w:eastAsia="en-GB"/>
          <w14:ligatures w14:val="none"/>
        </w:rPr>
        <w:t xml:space="preserve"> Early and </w:t>
      </w:r>
      <w:r w:rsidRPr="00E540D6">
        <w:rPr>
          <w:rFonts w:ascii="Arial" w:eastAsia="Times New Roman" w:hAnsi="Arial" w:cs="Arial"/>
          <w:color w:val="1F1F1F"/>
          <w:kern w:val="0"/>
          <w:sz w:val="28"/>
          <w:szCs w:val="28"/>
          <w:lang w:eastAsia="en-GB"/>
          <w14:ligatures w14:val="none"/>
        </w:rPr>
        <w:t>First Level</w:t>
      </w:r>
      <w:r w:rsidR="00DF57C8">
        <w:rPr>
          <w:rFonts w:ascii="Arial" w:eastAsia="Times New Roman" w:hAnsi="Arial" w:cs="Arial"/>
          <w:color w:val="1F1F1F"/>
          <w:kern w:val="0"/>
          <w:sz w:val="28"/>
          <w:szCs w:val="28"/>
          <w:lang w:eastAsia="en-GB"/>
          <w14:ligatures w14:val="none"/>
        </w:rPr>
        <w:t xml:space="preserve"> composite class</w:t>
      </w:r>
      <w:r w:rsidRPr="00E540D6">
        <w:rPr>
          <w:rFonts w:ascii="Arial" w:eastAsia="Times New Roman" w:hAnsi="Arial" w:cs="Arial"/>
          <w:color w:val="1F1F1F"/>
          <w:kern w:val="0"/>
          <w:sz w:val="28"/>
          <w:szCs w:val="28"/>
          <w:lang w:eastAsia="en-GB"/>
          <w14:ligatures w14:val="none"/>
        </w:rPr>
        <w:t>.</w:t>
      </w:r>
    </w:p>
    <w:p w14:paraId="60250371" w14:textId="77777777" w:rsidR="00250BDF" w:rsidRPr="00E540D6" w:rsidRDefault="00250BDF" w:rsidP="00250BDF">
      <w:pPr>
        <w:spacing w:before="420" w:after="120" w:line="360" w:lineRule="atLeast"/>
        <w:outlineLvl w:val="3"/>
        <w:rPr>
          <w:rFonts w:ascii="Arial" w:eastAsia="Times New Roman" w:hAnsi="Arial" w:cs="Arial"/>
          <w:b/>
          <w:bCs/>
          <w:color w:val="1F1F1F"/>
          <w:kern w:val="0"/>
          <w:sz w:val="28"/>
          <w:szCs w:val="28"/>
          <w:lang w:eastAsia="en-GB"/>
          <w14:ligatures w14:val="none"/>
        </w:rPr>
      </w:pPr>
      <w:r w:rsidRPr="00E540D6">
        <w:rPr>
          <w:rFonts w:ascii="Arial" w:eastAsia="Times New Roman" w:hAnsi="Arial" w:cs="Arial"/>
          <w:b/>
          <w:bCs/>
          <w:color w:val="1F1F1F"/>
          <w:kern w:val="0"/>
          <w:sz w:val="28"/>
          <w:szCs w:val="28"/>
          <w:lang w:eastAsia="en-GB"/>
          <w14:ligatures w14:val="none"/>
        </w:rPr>
        <w:t>Key Principles of Our Playful Approach:</w:t>
      </w:r>
    </w:p>
    <w:p w14:paraId="239BACC8" w14:textId="67B05C32" w:rsidR="00E71017" w:rsidRDefault="00E71017" w:rsidP="00250BDF">
      <w:pPr>
        <w:spacing w:before="420" w:after="120" w:line="360" w:lineRule="atLeast"/>
        <w:outlineLvl w:val="3"/>
        <w:rPr>
          <w:rFonts w:ascii="Arial" w:eastAsia="Times New Roman" w:hAnsi="Arial" w:cs="Arial"/>
          <w:color w:val="1F1F1F"/>
          <w:kern w:val="0"/>
          <w:sz w:val="28"/>
          <w:szCs w:val="28"/>
          <w:lang w:eastAsia="en-GB"/>
          <w14:ligatures w14:val="none"/>
        </w:rPr>
      </w:pPr>
      <w:r w:rsidRPr="00E71017">
        <w:rPr>
          <w:rFonts w:ascii="Arial" w:eastAsia="Times New Roman" w:hAnsi="Arial" w:cs="Arial"/>
          <w:color w:val="1F1F1F"/>
          <w:kern w:val="0"/>
          <w:sz w:val="28"/>
          <w:szCs w:val="28"/>
          <w:lang w:eastAsia="en-GB"/>
          <w14:ligatures w14:val="none"/>
        </w:rPr>
        <w:t xml:space="preserve">In a multi-composite P1–4 setting, play-based pedagogy is the vital bridge that ensures developmental continuity while meeting the diverse benchmarks of the Early and First Levels. For our youngest learners, play remains </w:t>
      </w:r>
      <w:r>
        <w:rPr>
          <w:rFonts w:ascii="Arial" w:eastAsia="Times New Roman" w:hAnsi="Arial" w:cs="Arial"/>
          <w:color w:val="1F1F1F"/>
          <w:kern w:val="0"/>
          <w:sz w:val="28"/>
          <w:szCs w:val="28"/>
          <w:lang w:eastAsia="en-GB"/>
          <w14:ligatures w14:val="none"/>
        </w:rPr>
        <w:t>a</w:t>
      </w:r>
      <w:r w:rsidRPr="00E71017">
        <w:rPr>
          <w:rFonts w:ascii="Arial" w:eastAsia="Times New Roman" w:hAnsi="Arial" w:cs="Arial"/>
          <w:color w:val="1F1F1F"/>
          <w:kern w:val="0"/>
          <w:sz w:val="28"/>
          <w:szCs w:val="28"/>
          <w:lang w:eastAsia="en-GB"/>
          <w14:ligatures w14:val="none"/>
        </w:rPr>
        <w:t xml:space="preserve"> vehicle for making sense of the world, while for older pupils, it evolves into purposeful, inquiry-based provocation that fosters </w:t>
      </w:r>
      <w:r w:rsidRPr="00E71017">
        <w:rPr>
          <w:rFonts w:ascii="Arial" w:eastAsia="Times New Roman" w:hAnsi="Arial" w:cs="Arial"/>
          <w:color w:val="1F1F1F"/>
          <w:kern w:val="0"/>
          <w:sz w:val="28"/>
          <w:szCs w:val="28"/>
          <w:lang w:eastAsia="en-GB"/>
          <w14:ligatures w14:val="none"/>
        </w:rPr>
        <w:lastRenderedPageBreak/>
        <w:t>autonomy and problem-solving. By utili</w:t>
      </w:r>
      <w:r>
        <w:rPr>
          <w:rFonts w:ascii="Arial" w:eastAsia="Times New Roman" w:hAnsi="Arial" w:cs="Arial"/>
          <w:color w:val="1F1F1F"/>
          <w:kern w:val="0"/>
          <w:sz w:val="28"/>
          <w:szCs w:val="28"/>
          <w:lang w:eastAsia="en-GB"/>
          <w14:ligatures w14:val="none"/>
        </w:rPr>
        <w:t>s</w:t>
      </w:r>
      <w:r w:rsidRPr="00E71017">
        <w:rPr>
          <w:rFonts w:ascii="Arial" w:eastAsia="Times New Roman" w:hAnsi="Arial" w:cs="Arial"/>
          <w:color w:val="1F1F1F"/>
          <w:kern w:val="0"/>
          <w:sz w:val="28"/>
          <w:szCs w:val="28"/>
          <w:lang w:eastAsia="en-GB"/>
          <w14:ligatures w14:val="none"/>
        </w:rPr>
        <w:t>ing flexible learning zones and open-ended resources, we create a high-quality environment where a Primary 1 child may be developing fine motor skills through sensory play, while a Primary 4 peer utili</w:t>
      </w:r>
      <w:r w:rsidR="00982289">
        <w:rPr>
          <w:rFonts w:ascii="Arial" w:eastAsia="Times New Roman" w:hAnsi="Arial" w:cs="Arial"/>
          <w:color w:val="1F1F1F"/>
          <w:kern w:val="0"/>
          <w:sz w:val="28"/>
          <w:szCs w:val="28"/>
          <w:lang w:eastAsia="en-GB"/>
          <w14:ligatures w14:val="none"/>
        </w:rPr>
        <w:t>s</w:t>
      </w:r>
      <w:r w:rsidRPr="00E71017">
        <w:rPr>
          <w:rFonts w:ascii="Arial" w:eastAsia="Times New Roman" w:hAnsi="Arial" w:cs="Arial"/>
          <w:color w:val="1F1F1F"/>
          <w:kern w:val="0"/>
          <w:sz w:val="28"/>
          <w:szCs w:val="28"/>
          <w:lang w:eastAsia="en-GB"/>
          <w14:ligatures w14:val="none"/>
        </w:rPr>
        <w:t>es the same space to lead a complex, collaborative project. This fluid approach allows for natural differentiation and peer-to-peer mentoring, ensuring that play is not an "add-on" but a rigorous, teacher-supported strategy that nurtures the "whole child" in alignment with Realising the Ambition: Being Me.</w:t>
      </w:r>
      <w:r>
        <w:rPr>
          <w:rFonts w:ascii="Arial" w:eastAsia="Times New Roman" w:hAnsi="Arial" w:cs="Arial"/>
          <w:color w:val="1F1F1F"/>
          <w:kern w:val="0"/>
          <w:sz w:val="28"/>
          <w:szCs w:val="28"/>
          <w:lang w:eastAsia="en-GB"/>
          <w14:ligatures w14:val="none"/>
        </w:rPr>
        <w:t xml:space="preserve"> </w:t>
      </w:r>
    </w:p>
    <w:p w14:paraId="2A7B45C1" w14:textId="77777777" w:rsidR="00250BDF" w:rsidRPr="00E540D6" w:rsidRDefault="00250BDF" w:rsidP="00250BDF">
      <w:pPr>
        <w:spacing w:before="100" w:beforeAutospacing="1" w:after="100" w:afterAutospacing="1" w:line="240" w:lineRule="auto"/>
        <w:outlineLvl w:val="3"/>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t>Progression into the Primary Years</w:t>
      </w:r>
    </w:p>
    <w:p w14:paraId="562FC618" w14:textId="750C7FF8" w:rsidR="00250BDF" w:rsidRPr="00E540D6" w:rsidRDefault="00250BDF" w:rsidP="00250BDF">
      <w:p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Play does not stop at the end of Primary 1. As pupils move into the First Level (P2–P4)</w:t>
      </w:r>
      <w:r w:rsidR="00E71017">
        <w:rPr>
          <w:rFonts w:ascii="Arial" w:eastAsia="Times New Roman" w:hAnsi="Arial" w:cs="Arial"/>
          <w:kern w:val="0"/>
          <w:sz w:val="28"/>
          <w:szCs w:val="28"/>
          <w:lang w:eastAsia="en-GB"/>
          <w14:ligatures w14:val="none"/>
        </w:rPr>
        <w:t xml:space="preserve"> and second level (P5-7)</w:t>
      </w:r>
      <w:r w:rsidRPr="00E540D6">
        <w:rPr>
          <w:rFonts w:ascii="Arial" w:eastAsia="Times New Roman" w:hAnsi="Arial" w:cs="Arial"/>
          <w:kern w:val="0"/>
          <w:sz w:val="28"/>
          <w:szCs w:val="28"/>
          <w:lang w:eastAsia="en-GB"/>
          <w14:ligatures w14:val="none"/>
        </w:rPr>
        <w:t>, play becomes more sophisticated, involving:</w:t>
      </w:r>
    </w:p>
    <w:p w14:paraId="01CF5D6A" w14:textId="6DEE676E" w:rsidR="00250BDF" w:rsidRPr="00E540D6" w:rsidRDefault="00250BDF" w:rsidP="00250BDF">
      <w:pPr>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Gam</w:t>
      </w:r>
      <w:r w:rsidR="00DF57C8">
        <w:rPr>
          <w:rFonts w:ascii="Arial" w:eastAsia="Times New Roman" w:hAnsi="Arial" w:cs="Arial"/>
          <w:b/>
          <w:bCs/>
          <w:kern w:val="0"/>
          <w:sz w:val="28"/>
          <w:szCs w:val="28"/>
          <w:lang w:eastAsia="en-GB"/>
          <w14:ligatures w14:val="none"/>
        </w:rPr>
        <w:t>es</w:t>
      </w:r>
      <w:r w:rsidRPr="00E540D6">
        <w:rPr>
          <w:rFonts w:ascii="Arial" w:eastAsia="Times New Roman" w:hAnsi="Arial" w:cs="Arial"/>
          <w:b/>
          <w:bCs/>
          <w:kern w:val="0"/>
          <w:sz w:val="28"/>
          <w:szCs w:val="28"/>
          <w:lang w:eastAsia="en-GB"/>
          <w14:ligatures w14:val="none"/>
        </w:rPr>
        <w:t>:</w:t>
      </w:r>
      <w:r w:rsidRPr="00E540D6">
        <w:rPr>
          <w:rFonts w:ascii="Arial" w:eastAsia="Times New Roman" w:hAnsi="Arial" w:cs="Arial"/>
          <w:kern w:val="0"/>
          <w:sz w:val="28"/>
          <w:szCs w:val="28"/>
          <w:lang w:eastAsia="en-GB"/>
          <w14:ligatures w14:val="none"/>
        </w:rPr>
        <w:t xml:space="preserve"> Using game-based logic to solve complex math</w:t>
      </w:r>
      <w:r w:rsidR="00CB1EF7">
        <w:rPr>
          <w:rFonts w:ascii="Arial" w:eastAsia="Times New Roman" w:hAnsi="Arial" w:cs="Arial"/>
          <w:kern w:val="0"/>
          <w:sz w:val="28"/>
          <w:szCs w:val="28"/>
          <w:lang w:eastAsia="en-GB"/>
          <w14:ligatures w14:val="none"/>
        </w:rPr>
        <w:t>s</w:t>
      </w:r>
      <w:r w:rsidRPr="00E540D6">
        <w:rPr>
          <w:rFonts w:ascii="Arial" w:eastAsia="Times New Roman" w:hAnsi="Arial" w:cs="Arial"/>
          <w:kern w:val="0"/>
          <w:sz w:val="28"/>
          <w:szCs w:val="28"/>
          <w:lang w:eastAsia="en-GB"/>
          <w14:ligatures w14:val="none"/>
        </w:rPr>
        <w:t xml:space="preserve"> or logic problems.</w:t>
      </w:r>
    </w:p>
    <w:p w14:paraId="0B3F650E" w14:textId="7B8E6013" w:rsidR="00250BDF" w:rsidRDefault="00250BDF" w:rsidP="00250BDF">
      <w:pPr>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Loose Parts Play:</w:t>
      </w:r>
      <w:r w:rsidRPr="00E540D6">
        <w:rPr>
          <w:rFonts w:ascii="Arial" w:eastAsia="Times New Roman" w:hAnsi="Arial" w:cs="Arial"/>
          <w:kern w:val="0"/>
          <w:sz w:val="28"/>
          <w:szCs w:val="28"/>
          <w:lang w:eastAsia="en-GB"/>
          <w14:ligatures w14:val="none"/>
        </w:rPr>
        <w:t xml:space="preserve"> Using natural and man-made materials (e.g., t</w:t>
      </w:r>
      <w:r w:rsidR="00CB1EF7">
        <w:rPr>
          <w:rFonts w:ascii="Arial" w:eastAsia="Times New Roman" w:hAnsi="Arial" w:cs="Arial"/>
          <w:kern w:val="0"/>
          <w:sz w:val="28"/>
          <w:szCs w:val="28"/>
          <w:lang w:eastAsia="en-GB"/>
          <w14:ligatures w14:val="none"/>
        </w:rPr>
        <w:t>y</w:t>
      </w:r>
      <w:r w:rsidRPr="00E540D6">
        <w:rPr>
          <w:rFonts w:ascii="Arial" w:eastAsia="Times New Roman" w:hAnsi="Arial" w:cs="Arial"/>
          <w:kern w:val="0"/>
          <w:sz w:val="28"/>
          <w:szCs w:val="28"/>
          <w:lang w:eastAsia="en-GB"/>
          <w14:ligatures w14:val="none"/>
        </w:rPr>
        <w:t>res, crates, stones) to develop engineering and collaborative skills outdoors.</w:t>
      </w:r>
    </w:p>
    <w:p w14:paraId="4EB03EE9" w14:textId="48F62A33" w:rsidR="00E71017" w:rsidRPr="00E540D6" w:rsidRDefault="00E71017" w:rsidP="00250BDF">
      <w:pPr>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Pr>
          <w:rFonts w:ascii="Arial" w:eastAsia="Times New Roman" w:hAnsi="Arial" w:cs="Arial"/>
          <w:b/>
          <w:bCs/>
          <w:kern w:val="0"/>
          <w:sz w:val="28"/>
          <w:szCs w:val="28"/>
          <w:lang w:eastAsia="en-GB"/>
          <w14:ligatures w14:val="none"/>
        </w:rPr>
        <w:t>Creativity:</w:t>
      </w:r>
      <w:r>
        <w:rPr>
          <w:rFonts w:ascii="Arial" w:eastAsia="Times New Roman" w:hAnsi="Arial" w:cs="Arial"/>
          <w:kern w:val="0"/>
          <w:sz w:val="28"/>
          <w:szCs w:val="28"/>
          <w:lang w:eastAsia="en-GB"/>
          <w14:ligatures w14:val="none"/>
        </w:rPr>
        <w:t xml:space="preserve"> </w:t>
      </w:r>
      <w:r w:rsidRPr="00E71017">
        <w:rPr>
          <w:rFonts w:ascii="Arial" w:eastAsia="Times New Roman" w:hAnsi="Arial" w:cs="Arial"/>
          <w:kern w:val="0"/>
          <w:sz w:val="28"/>
          <w:szCs w:val="28"/>
          <w:lang w:eastAsia="en-GB"/>
          <w14:ligatures w14:val="none"/>
        </w:rPr>
        <w:t>creative thinking skills, where children are encouraged to take risks, iterate on their ideas, and find multiple solutions to a single challenge. Whether through role-play, block play, or digital storytelling, we nurture the curiosity and resilience required for our learners to become the innovative thinkers envisioned in "Thriving Together."</w:t>
      </w:r>
    </w:p>
    <w:p w14:paraId="1A1490C0" w14:textId="37A99545" w:rsidR="00250BDF" w:rsidRPr="00E540D6" w:rsidRDefault="00250BDF" w:rsidP="00250BDF">
      <w:pPr>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Inquiry-Based Projects</w:t>
      </w:r>
      <w:r w:rsidR="00E3706F">
        <w:rPr>
          <w:rFonts w:ascii="Arial" w:eastAsia="Times New Roman" w:hAnsi="Arial" w:cs="Arial"/>
          <w:b/>
          <w:bCs/>
          <w:kern w:val="0"/>
          <w:sz w:val="28"/>
          <w:szCs w:val="28"/>
          <w:lang w:eastAsia="en-GB"/>
          <w14:ligatures w14:val="none"/>
        </w:rPr>
        <w:t xml:space="preserve"> (Endeavour)</w:t>
      </w:r>
      <w:r w:rsidRPr="00E540D6">
        <w:rPr>
          <w:rFonts w:ascii="Arial" w:eastAsia="Times New Roman" w:hAnsi="Arial" w:cs="Arial"/>
          <w:b/>
          <w:bCs/>
          <w:kern w:val="0"/>
          <w:sz w:val="28"/>
          <w:szCs w:val="28"/>
          <w:lang w:eastAsia="en-GB"/>
          <w14:ligatures w14:val="none"/>
        </w:rPr>
        <w:t>:</w:t>
      </w:r>
      <w:r w:rsidRPr="00E540D6">
        <w:rPr>
          <w:rFonts w:ascii="Arial" w:eastAsia="Times New Roman" w:hAnsi="Arial" w:cs="Arial"/>
          <w:kern w:val="0"/>
          <w:sz w:val="28"/>
          <w:szCs w:val="28"/>
          <w:lang w:eastAsia="en-GB"/>
          <w14:ligatures w14:val="none"/>
        </w:rPr>
        <w:t xml:space="preserve"> Allowing pupils to lead their own "deep dives" into topics of interest.</w:t>
      </w:r>
    </w:p>
    <w:p w14:paraId="2201C4DF" w14:textId="77777777" w:rsidR="00250BDF" w:rsidRPr="00E540D6" w:rsidRDefault="00A47F5D" w:rsidP="00250BDF">
      <w:pPr>
        <w:spacing w:after="0"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pict w14:anchorId="5F7F1CA8">
          <v:rect id="_x0000_i1033" style="width:0;height:1.5pt" o:hralign="center" o:hrstd="t" o:hr="t" fillcolor="#a0a0a0" stroked="f"/>
        </w:pict>
      </w:r>
    </w:p>
    <w:p w14:paraId="3AA14991" w14:textId="77777777" w:rsidR="00250BDF" w:rsidRPr="00E540D6" w:rsidRDefault="00250BDF">
      <w:pPr>
        <w:rPr>
          <w:rFonts w:ascii="Arial" w:hAnsi="Arial" w:cs="Arial"/>
          <w:sz w:val="28"/>
          <w:szCs w:val="28"/>
        </w:rPr>
      </w:pPr>
    </w:p>
    <w:p w14:paraId="616C210C" w14:textId="77777777" w:rsidR="00852A11" w:rsidRPr="00852A11" w:rsidRDefault="00852A11" w:rsidP="00852A11">
      <w:pPr>
        <w:rPr>
          <w:rFonts w:ascii="Arial" w:eastAsia="Times New Roman" w:hAnsi="Arial" w:cs="Arial"/>
          <w:b/>
          <w:bCs/>
          <w:kern w:val="0"/>
          <w:sz w:val="28"/>
          <w:szCs w:val="28"/>
          <w:lang w:eastAsia="en-GB"/>
          <w14:ligatures w14:val="none"/>
        </w:rPr>
      </w:pPr>
      <w:r w:rsidRPr="00852A11">
        <w:rPr>
          <w:rFonts w:ascii="Arial" w:eastAsia="Times New Roman" w:hAnsi="Arial" w:cs="Arial"/>
          <w:b/>
          <w:bCs/>
          <w:kern w:val="0"/>
          <w:sz w:val="28"/>
          <w:szCs w:val="28"/>
          <w:lang w:eastAsia="en-GB"/>
          <w14:ligatures w14:val="none"/>
        </w:rPr>
        <w:t>10. Outdoor Learning and Learning for Sustainability</w:t>
      </w:r>
    </w:p>
    <w:p w14:paraId="0C3CC5AB" w14:textId="438E852A"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 xml:space="preserve">At </w:t>
      </w:r>
      <w:r w:rsidR="00E3706F">
        <w:rPr>
          <w:rFonts w:ascii="Arial" w:eastAsia="Times New Roman" w:hAnsi="Arial" w:cs="Arial"/>
          <w:kern w:val="0"/>
          <w:sz w:val="28"/>
          <w:szCs w:val="28"/>
          <w:lang w:eastAsia="en-GB"/>
          <w14:ligatures w14:val="none"/>
        </w:rPr>
        <w:t>Small Isles</w:t>
      </w:r>
      <w:r w:rsidRPr="00852A11">
        <w:rPr>
          <w:rFonts w:ascii="Arial" w:eastAsia="Times New Roman" w:hAnsi="Arial" w:cs="Arial"/>
          <w:kern w:val="0"/>
          <w:sz w:val="28"/>
          <w:szCs w:val="28"/>
          <w:lang w:eastAsia="en-GB"/>
          <w14:ligatures w14:val="none"/>
        </w:rPr>
        <w:t xml:space="preserve"> Primary </w:t>
      </w:r>
      <w:proofErr w:type="gramStart"/>
      <w:r w:rsidRPr="00852A11">
        <w:rPr>
          <w:rFonts w:ascii="Arial" w:eastAsia="Times New Roman" w:hAnsi="Arial" w:cs="Arial"/>
          <w:kern w:val="0"/>
          <w:sz w:val="28"/>
          <w:szCs w:val="28"/>
          <w:lang w:eastAsia="en-GB"/>
          <w14:ligatures w14:val="none"/>
        </w:rPr>
        <w:t>School</w:t>
      </w:r>
      <w:proofErr w:type="gramEnd"/>
      <w:r w:rsidRPr="00852A11">
        <w:rPr>
          <w:rFonts w:ascii="Arial" w:eastAsia="Times New Roman" w:hAnsi="Arial" w:cs="Arial"/>
          <w:kern w:val="0"/>
          <w:sz w:val="28"/>
          <w:szCs w:val="28"/>
          <w:lang w:eastAsia="en-GB"/>
          <w14:ligatures w14:val="none"/>
        </w:rPr>
        <w:t xml:space="preserve"> we believe the outdoors provides a valuable environment for developing resilience, physical health and an understanding and connection to the natural world. Despite the challenges of our island weather, we are committed to utilising our outside space at school and in the wider community for meaningful, relevant and progressive learning across the curriculum and to ensure that pupils rights are met and respected. We believe that outdoor learning is not a break from the curriculum,</w:t>
      </w:r>
      <w:r w:rsidRPr="00852A11">
        <w:rPr>
          <w:rFonts w:ascii="Arial" w:eastAsia="Times New Roman" w:hAnsi="Arial" w:cs="Arial"/>
          <w:b/>
          <w:bCs/>
          <w:kern w:val="0"/>
          <w:sz w:val="28"/>
          <w:szCs w:val="28"/>
          <w:lang w:eastAsia="en-GB"/>
          <w14:ligatures w14:val="none"/>
        </w:rPr>
        <w:t xml:space="preserve"> </w:t>
      </w:r>
      <w:r w:rsidRPr="00852A11">
        <w:rPr>
          <w:rFonts w:ascii="Arial" w:eastAsia="Times New Roman" w:hAnsi="Arial" w:cs="Arial"/>
          <w:kern w:val="0"/>
          <w:sz w:val="28"/>
          <w:szCs w:val="28"/>
          <w:lang w:eastAsia="en-GB"/>
          <w14:ligatures w14:val="none"/>
        </w:rPr>
        <w:t xml:space="preserve">rather that it can be the </w:t>
      </w:r>
      <w:r w:rsidRPr="00852A11">
        <w:rPr>
          <w:rFonts w:ascii="Arial" w:eastAsia="Times New Roman" w:hAnsi="Arial" w:cs="Arial"/>
          <w:kern w:val="0"/>
          <w:sz w:val="28"/>
          <w:szCs w:val="28"/>
          <w:lang w:eastAsia="en-GB"/>
          <w14:ligatures w14:val="none"/>
        </w:rPr>
        <w:lastRenderedPageBreak/>
        <w:t>delivery of the curriculum in a context which is accessible and engaging for our pupils.</w:t>
      </w:r>
    </w:p>
    <w:p w14:paraId="1277F1B6" w14:textId="77777777" w:rsidR="00852A11" w:rsidRPr="00852A11" w:rsidRDefault="00852A11" w:rsidP="00852A11">
      <w:pPr>
        <w:rPr>
          <w:rFonts w:ascii="Arial" w:eastAsia="Times New Roman" w:hAnsi="Arial" w:cs="Arial"/>
          <w:b/>
          <w:bCs/>
          <w:kern w:val="0"/>
          <w:sz w:val="28"/>
          <w:szCs w:val="28"/>
          <w:lang w:eastAsia="en-GB"/>
          <w14:ligatures w14:val="none"/>
        </w:rPr>
      </w:pPr>
      <w:r w:rsidRPr="00852A11">
        <w:rPr>
          <w:rFonts w:ascii="Arial" w:eastAsia="Times New Roman" w:hAnsi="Arial" w:cs="Arial"/>
          <w:b/>
          <w:bCs/>
          <w:kern w:val="0"/>
          <w:sz w:val="28"/>
          <w:szCs w:val="28"/>
          <w:lang w:eastAsia="en-GB"/>
          <w14:ligatures w14:val="none"/>
        </w:rPr>
        <w:t>Our Outdoor Spaces</w:t>
      </w:r>
    </w:p>
    <w:p w14:paraId="1E809CA0" w14:textId="5783AF3A"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 xml:space="preserve">School Grounds. We aim to provide as much variety as possible for play, learning and nurture in our school grounds. For example. opportunities for physical exercise and teamwork include a football pitch, trim trail, tree climbing, basketball, and summertime tennis. Role play is encouraged through the provision big loose parts. </w:t>
      </w:r>
    </w:p>
    <w:p w14:paraId="470560DE" w14:textId="71472218"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 xml:space="preserve">Local and Island Community. We value the opportunities our island location provides for outdoor learning in the wider community. We regularly use the immediate local area for walking, den building and scavenger hunts and we look after it by termly litter picks. Further afield we use woodlands, beaches and the </w:t>
      </w:r>
      <w:r w:rsidR="001A6E6A">
        <w:rPr>
          <w:rFonts w:ascii="Arial" w:eastAsia="Times New Roman" w:hAnsi="Arial" w:cs="Arial"/>
          <w:kern w:val="0"/>
          <w:sz w:val="28"/>
          <w:szCs w:val="28"/>
          <w:lang w:eastAsia="en-GB"/>
          <w14:ligatures w14:val="none"/>
        </w:rPr>
        <w:t xml:space="preserve">estates </w:t>
      </w:r>
      <w:r w:rsidRPr="00852A11">
        <w:rPr>
          <w:rFonts w:ascii="Arial" w:eastAsia="Times New Roman" w:hAnsi="Arial" w:cs="Arial"/>
          <w:kern w:val="0"/>
          <w:sz w:val="28"/>
          <w:szCs w:val="28"/>
          <w:lang w:eastAsia="en-GB"/>
          <w14:ligatures w14:val="none"/>
        </w:rPr>
        <w:t>to explore and investigate the natural environment and for team building and transition events.</w:t>
      </w:r>
    </w:p>
    <w:p w14:paraId="34620E13" w14:textId="6EEEB89B"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Residential Outdoor Learning. Our senior pupils in P7 attend a residential outdoor experience on the mainland each year, with physical challenges and experiences designed to develop resilience, physical competency and confidence, leadership and team-building skills.</w:t>
      </w:r>
      <w:r w:rsidR="001A6E6A">
        <w:rPr>
          <w:rFonts w:ascii="Arial" w:eastAsia="Times New Roman" w:hAnsi="Arial" w:cs="Arial"/>
          <w:kern w:val="0"/>
          <w:sz w:val="28"/>
          <w:szCs w:val="28"/>
          <w:lang w:eastAsia="en-GB"/>
          <w14:ligatures w14:val="none"/>
        </w:rPr>
        <w:t xml:space="preserve"> This is in partnership with our cluster primary schools to aid transition to S1.</w:t>
      </w:r>
    </w:p>
    <w:p w14:paraId="30C2B82F" w14:textId="77777777" w:rsidR="00852A11" w:rsidRPr="00852A11" w:rsidRDefault="00852A11" w:rsidP="00852A11">
      <w:pPr>
        <w:rPr>
          <w:rFonts w:ascii="Arial" w:eastAsia="Times New Roman" w:hAnsi="Arial" w:cs="Arial"/>
          <w:b/>
          <w:bCs/>
          <w:kern w:val="0"/>
          <w:sz w:val="28"/>
          <w:szCs w:val="28"/>
          <w:lang w:eastAsia="en-GB"/>
          <w14:ligatures w14:val="none"/>
        </w:rPr>
      </w:pPr>
    </w:p>
    <w:p w14:paraId="3920AF47" w14:textId="77777777" w:rsidR="00852A11" w:rsidRPr="00852A11" w:rsidRDefault="00852A11" w:rsidP="00852A11">
      <w:pPr>
        <w:rPr>
          <w:rFonts w:ascii="Arial" w:eastAsia="Times New Roman" w:hAnsi="Arial" w:cs="Arial"/>
          <w:b/>
          <w:bCs/>
          <w:kern w:val="0"/>
          <w:sz w:val="28"/>
          <w:szCs w:val="28"/>
          <w:lang w:eastAsia="en-GB"/>
          <w14:ligatures w14:val="none"/>
        </w:rPr>
      </w:pPr>
      <w:r w:rsidRPr="00852A11">
        <w:rPr>
          <w:rFonts w:ascii="Arial" w:eastAsia="Times New Roman" w:hAnsi="Arial" w:cs="Arial"/>
          <w:b/>
          <w:bCs/>
          <w:kern w:val="0"/>
          <w:sz w:val="28"/>
          <w:szCs w:val="28"/>
          <w:lang w:eastAsia="en-GB"/>
          <w14:ligatures w14:val="none"/>
        </w:rPr>
        <w:t>Key Pedagogical Strategies</w:t>
      </w:r>
    </w:p>
    <w:p w14:paraId="35F10638" w14:textId="77777777"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Loose Parts Play (Outdoors). We provide unstructured materials such as wooden pallets, ropes, tarpaulins, tyres, timber and mud kitchen equipment to encourage collaborative ‘engineering’ and building projects, risk assessment and imaginative play.</w:t>
      </w:r>
    </w:p>
    <w:p w14:paraId="7A885A7F" w14:textId="77777777"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Learning for Sustainability. We want our children to explore and learn about local and global issues affecting our world and advocate and take action to make positive change in their community and beyond. We believe that the outdoor environment provides one way of achieving this for example through learning about how to look after and maintain biodiversity in our wildlife areas, learning about climate change through recording rainfall and temperature, and maintaining our school garden and composting systems.</w:t>
      </w:r>
    </w:p>
    <w:p w14:paraId="5C04B744" w14:textId="77777777"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 xml:space="preserve">Risk Assessments. We want our children to be adventurous, inquisitive, creative and safe so staff teach them to identify and manage potential risks for example when using tools and equipment. All children are </w:t>
      </w:r>
      <w:r w:rsidRPr="00852A11">
        <w:rPr>
          <w:rFonts w:ascii="Arial" w:eastAsia="Times New Roman" w:hAnsi="Arial" w:cs="Arial"/>
          <w:kern w:val="0"/>
          <w:sz w:val="28"/>
          <w:szCs w:val="28"/>
          <w:lang w:eastAsia="en-GB"/>
          <w14:ligatures w14:val="none"/>
        </w:rPr>
        <w:lastRenderedPageBreak/>
        <w:t>provided with appropriate waterproof and warm clothing so that they can use the outdoor environment as much as possible.</w:t>
      </w:r>
    </w:p>
    <w:p w14:paraId="3BF792BB" w14:textId="77777777" w:rsidR="00852A11" w:rsidRPr="00852A11" w:rsidRDefault="00852A11" w:rsidP="00852A11">
      <w:pPr>
        <w:rPr>
          <w:rFonts w:ascii="Arial" w:eastAsia="Times New Roman" w:hAnsi="Arial" w:cs="Arial"/>
          <w:b/>
          <w:bCs/>
          <w:kern w:val="0"/>
          <w:sz w:val="28"/>
          <w:szCs w:val="28"/>
          <w:lang w:eastAsia="en-GB"/>
          <w14:ligatures w14:val="none"/>
        </w:rPr>
      </w:pPr>
    </w:p>
    <w:p w14:paraId="23C4E069" w14:textId="77777777" w:rsidR="00852A11" w:rsidRPr="00852A11" w:rsidRDefault="00852A11" w:rsidP="00852A11">
      <w:pPr>
        <w:rPr>
          <w:rFonts w:ascii="Arial" w:eastAsia="Times New Roman" w:hAnsi="Arial" w:cs="Arial"/>
          <w:b/>
          <w:bCs/>
          <w:kern w:val="0"/>
          <w:sz w:val="28"/>
          <w:szCs w:val="28"/>
          <w:lang w:eastAsia="en-GB"/>
          <w14:ligatures w14:val="none"/>
        </w:rPr>
      </w:pPr>
      <w:r w:rsidRPr="00852A11">
        <w:rPr>
          <w:rFonts w:ascii="Arial" w:eastAsia="Times New Roman" w:hAnsi="Arial" w:cs="Arial"/>
          <w:b/>
          <w:bCs/>
          <w:kern w:val="0"/>
          <w:sz w:val="28"/>
          <w:szCs w:val="28"/>
          <w:lang w:eastAsia="en-GB"/>
          <w14:ligatures w14:val="none"/>
        </w:rPr>
        <w:t xml:space="preserve">Eco Schools work with Keep Scotland Beautiful. </w:t>
      </w:r>
    </w:p>
    <w:p w14:paraId="52E1D2C4" w14:textId="1606DE27" w:rsidR="00852A11" w:rsidRPr="00852A11" w:rsidRDefault="00852A11" w:rsidP="00852A11">
      <w:pPr>
        <w:rPr>
          <w:rFonts w:ascii="Arial" w:eastAsia="Times New Roman" w:hAnsi="Arial" w:cs="Arial"/>
          <w:kern w:val="0"/>
          <w:sz w:val="28"/>
          <w:szCs w:val="28"/>
          <w:lang w:eastAsia="en-GB"/>
          <w14:ligatures w14:val="none"/>
        </w:rPr>
      </w:pPr>
      <w:r w:rsidRPr="00852A11">
        <w:rPr>
          <w:rFonts w:ascii="Arial" w:eastAsia="Times New Roman" w:hAnsi="Arial" w:cs="Arial"/>
          <w:kern w:val="0"/>
          <w:sz w:val="28"/>
          <w:szCs w:val="28"/>
          <w:lang w:eastAsia="en-GB"/>
          <w14:ligatures w14:val="none"/>
        </w:rPr>
        <w:t xml:space="preserve">Eco-Schools is the largest sustainable schools programme in the world with 19.5 million children, young people and educators engaged worldwide in 74 different countries, and the pupils and staff of </w:t>
      </w:r>
      <w:r w:rsidR="00E3706F">
        <w:rPr>
          <w:rFonts w:ascii="Arial" w:eastAsia="Times New Roman" w:hAnsi="Arial" w:cs="Arial"/>
          <w:kern w:val="0"/>
          <w:sz w:val="28"/>
          <w:szCs w:val="28"/>
          <w:lang w:eastAsia="en-GB"/>
          <w14:ligatures w14:val="none"/>
        </w:rPr>
        <w:t>Small Isles</w:t>
      </w:r>
      <w:r w:rsidRPr="00852A11">
        <w:rPr>
          <w:rFonts w:ascii="Arial" w:eastAsia="Times New Roman" w:hAnsi="Arial" w:cs="Arial"/>
          <w:kern w:val="0"/>
          <w:sz w:val="28"/>
          <w:szCs w:val="28"/>
          <w:lang w:eastAsia="en-GB"/>
          <w14:ligatures w14:val="none"/>
        </w:rPr>
        <w:t xml:space="preserve"> Primary School are actively committed to being part of this movement in their Eco Schools learning. As a Rights Respecting School our Eco Schools work is an example of how we aim to meet children’s rights to an education which develops their understanding and value of the natural environment, (UNCRC Article 29). Currently working towards </w:t>
      </w:r>
      <w:r w:rsidR="001A6E6A">
        <w:rPr>
          <w:rFonts w:ascii="Arial" w:eastAsia="Times New Roman" w:hAnsi="Arial" w:cs="Arial"/>
          <w:kern w:val="0"/>
          <w:sz w:val="28"/>
          <w:szCs w:val="28"/>
          <w:lang w:eastAsia="en-GB"/>
          <w14:ligatures w14:val="none"/>
        </w:rPr>
        <w:t>maintaining our</w:t>
      </w:r>
      <w:r w:rsidRPr="00852A11">
        <w:rPr>
          <w:rFonts w:ascii="Arial" w:eastAsia="Times New Roman" w:hAnsi="Arial" w:cs="Arial"/>
          <w:kern w:val="0"/>
          <w:sz w:val="28"/>
          <w:szCs w:val="28"/>
          <w:lang w:eastAsia="en-GB"/>
          <w14:ligatures w14:val="none"/>
        </w:rPr>
        <w:t xml:space="preserve"> Green Flag, the child led Eco Committee have written a new action</w:t>
      </w:r>
      <w:r w:rsidR="001A6E6A">
        <w:rPr>
          <w:rFonts w:ascii="Arial" w:eastAsia="Times New Roman" w:hAnsi="Arial" w:cs="Arial"/>
          <w:kern w:val="0"/>
          <w:sz w:val="28"/>
          <w:szCs w:val="28"/>
          <w:lang w:eastAsia="en-GB"/>
          <w14:ligatures w14:val="none"/>
        </w:rPr>
        <w:t xml:space="preserve"> plan</w:t>
      </w:r>
      <w:r w:rsidRPr="00852A11">
        <w:rPr>
          <w:rFonts w:ascii="Arial" w:eastAsia="Times New Roman" w:hAnsi="Arial" w:cs="Arial"/>
          <w:kern w:val="0"/>
          <w:sz w:val="28"/>
          <w:szCs w:val="28"/>
          <w:lang w:eastAsia="en-GB"/>
          <w14:ligatures w14:val="none"/>
        </w:rPr>
        <w:t xml:space="preserve">. Our Eco Schools work is very closely linked to our Gold Rights Respecting status with pupils </w:t>
      </w:r>
      <w:proofErr w:type="gramStart"/>
      <w:r w:rsidRPr="00852A11">
        <w:rPr>
          <w:rFonts w:ascii="Arial" w:eastAsia="Times New Roman" w:hAnsi="Arial" w:cs="Arial"/>
          <w:kern w:val="0"/>
          <w:sz w:val="28"/>
          <w:szCs w:val="28"/>
          <w:lang w:eastAsia="en-GB"/>
          <w14:ligatures w14:val="none"/>
        </w:rPr>
        <w:t>taking action</w:t>
      </w:r>
      <w:proofErr w:type="gramEnd"/>
      <w:r w:rsidRPr="00852A11">
        <w:rPr>
          <w:rFonts w:ascii="Arial" w:eastAsia="Times New Roman" w:hAnsi="Arial" w:cs="Arial"/>
          <w:kern w:val="0"/>
          <w:sz w:val="28"/>
          <w:szCs w:val="28"/>
          <w:lang w:eastAsia="en-GB"/>
          <w14:ligatures w14:val="none"/>
        </w:rPr>
        <w:t xml:space="preserve"> and advocating for positive change</w:t>
      </w:r>
      <w:r w:rsidR="001A6E6A">
        <w:rPr>
          <w:rFonts w:ascii="Arial" w:eastAsia="Times New Roman" w:hAnsi="Arial" w:cs="Arial"/>
          <w:kern w:val="0"/>
          <w:sz w:val="28"/>
          <w:szCs w:val="28"/>
          <w:lang w:eastAsia="en-GB"/>
          <w14:ligatures w14:val="none"/>
        </w:rPr>
        <w:t xml:space="preserve">. </w:t>
      </w:r>
      <w:r w:rsidRPr="00852A11">
        <w:rPr>
          <w:rFonts w:ascii="Arial" w:eastAsia="Times New Roman" w:hAnsi="Arial" w:cs="Arial"/>
          <w:kern w:val="0"/>
          <w:sz w:val="28"/>
          <w:szCs w:val="28"/>
          <w:lang w:eastAsia="en-GB"/>
          <w14:ligatures w14:val="none"/>
        </w:rPr>
        <w:t>Through their Eco Schools work, children know that they have a right to express their views and that they should be listened to and taken seriously, (UNCRC Article 12).</w:t>
      </w:r>
    </w:p>
    <w:p w14:paraId="2F18DDE8" w14:textId="1D598D36" w:rsidR="008A739B" w:rsidRDefault="00A47F5D">
      <w:pPr>
        <w:rPr>
          <w:rFonts w:ascii="Arial" w:hAnsi="Arial" w:cs="Arial"/>
          <w:sz w:val="28"/>
          <w:szCs w:val="28"/>
        </w:rPr>
      </w:pPr>
      <w:r>
        <w:rPr>
          <w:rFonts w:ascii="Arial" w:eastAsia="Times New Roman" w:hAnsi="Arial" w:cs="Arial"/>
          <w:kern w:val="0"/>
          <w:sz w:val="28"/>
          <w:szCs w:val="28"/>
          <w:lang w:eastAsia="en-GB"/>
          <w14:ligatures w14:val="none"/>
        </w:rPr>
        <w:pict w14:anchorId="3B0A833D">
          <v:rect id="_x0000_i1034" style="width:0;height:1.5pt" o:hralign="center" o:hrstd="t" o:hr="t" fillcolor="#a0a0a0" stroked="f"/>
        </w:pict>
      </w:r>
    </w:p>
    <w:p w14:paraId="7C0C50DF" w14:textId="77777777" w:rsidR="001F5202" w:rsidRPr="00E540D6" w:rsidRDefault="001F5202">
      <w:pPr>
        <w:rPr>
          <w:rFonts w:ascii="Arial" w:hAnsi="Arial" w:cs="Arial"/>
          <w:sz w:val="28"/>
          <w:szCs w:val="28"/>
        </w:rPr>
      </w:pPr>
    </w:p>
    <w:p w14:paraId="4BBA59C6" w14:textId="7F8768A1" w:rsidR="00250BDF" w:rsidRPr="00E540D6" w:rsidRDefault="00CF01BC" w:rsidP="00250BDF">
      <w:pPr>
        <w:spacing w:after="100" w:afterAutospacing="1" w:line="240" w:lineRule="auto"/>
        <w:outlineLvl w:val="2"/>
        <w:rPr>
          <w:rFonts w:ascii="Arial" w:eastAsia="Times New Roman" w:hAnsi="Arial" w:cs="Arial"/>
          <w:b/>
          <w:bCs/>
          <w:kern w:val="0"/>
          <w:sz w:val="28"/>
          <w:szCs w:val="28"/>
          <w:lang w:eastAsia="en-GB"/>
          <w14:ligatures w14:val="none"/>
        </w:rPr>
      </w:pPr>
      <w:r w:rsidRPr="001F5202">
        <w:rPr>
          <w:rFonts w:ascii="Arial" w:eastAsia="Times New Roman" w:hAnsi="Arial" w:cs="Arial"/>
          <w:b/>
          <w:bCs/>
          <w:kern w:val="0"/>
          <w:sz w:val="28"/>
          <w:szCs w:val="28"/>
          <w:lang w:eastAsia="en-GB"/>
          <w14:ligatures w14:val="none"/>
        </w:rPr>
        <w:t>1</w:t>
      </w:r>
      <w:r w:rsidR="0044201B" w:rsidRPr="001F5202">
        <w:rPr>
          <w:rFonts w:ascii="Arial" w:eastAsia="Times New Roman" w:hAnsi="Arial" w:cs="Arial"/>
          <w:b/>
          <w:bCs/>
          <w:kern w:val="0"/>
          <w:sz w:val="28"/>
          <w:szCs w:val="28"/>
          <w:lang w:eastAsia="en-GB"/>
          <w14:ligatures w14:val="none"/>
        </w:rPr>
        <w:t>1</w:t>
      </w:r>
      <w:r w:rsidR="00250BDF" w:rsidRPr="001F5202">
        <w:rPr>
          <w:rFonts w:ascii="Arial" w:eastAsia="Times New Roman" w:hAnsi="Arial" w:cs="Arial"/>
          <w:b/>
          <w:bCs/>
          <w:kern w:val="0"/>
          <w:sz w:val="28"/>
          <w:szCs w:val="28"/>
          <w:lang w:eastAsia="en-GB"/>
          <w14:ligatures w14:val="none"/>
        </w:rPr>
        <w:t>. A Gold Rights Respecting School (UNCRC)</w:t>
      </w:r>
      <w:r w:rsidR="00EF360B">
        <w:rPr>
          <w:rFonts w:ascii="Arial" w:eastAsia="Times New Roman" w:hAnsi="Arial" w:cs="Arial"/>
          <w:b/>
          <w:bCs/>
          <w:kern w:val="0"/>
          <w:sz w:val="28"/>
          <w:szCs w:val="28"/>
          <w:lang w:eastAsia="en-GB"/>
          <w14:ligatures w14:val="none"/>
        </w:rPr>
        <w:t xml:space="preserve">  </w:t>
      </w:r>
    </w:p>
    <w:p w14:paraId="4712DED1" w14:textId="59604517" w:rsidR="00250BDF" w:rsidRPr="00E540D6" w:rsidRDefault="00250BDF"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kern w:val="0"/>
          <w:sz w:val="28"/>
          <w:szCs w:val="28"/>
          <w:lang w:eastAsia="en-GB"/>
          <w14:ligatures w14:val="none"/>
        </w:rPr>
        <w:t xml:space="preserve">At </w:t>
      </w:r>
      <w:r w:rsidR="00E3706F">
        <w:rPr>
          <w:rFonts w:ascii="Arial" w:eastAsia="Times New Roman" w:hAnsi="Arial" w:cs="Arial"/>
          <w:kern w:val="0"/>
          <w:sz w:val="28"/>
          <w:szCs w:val="28"/>
          <w:lang w:eastAsia="en-GB"/>
          <w14:ligatures w14:val="none"/>
        </w:rPr>
        <w:t>Small Isles</w:t>
      </w:r>
      <w:r w:rsidR="001F5202">
        <w:rPr>
          <w:rFonts w:ascii="Arial" w:eastAsia="Times New Roman" w:hAnsi="Arial" w:cs="Arial"/>
          <w:kern w:val="0"/>
          <w:sz w:val="28"/>
          <w:szCs w:val="28"/>
          <w:lang w:eastAsia="en-GB"/>
          <w14:ligatures w14:val="none"/>
        </w:rPr>
        <w:t>,</w:t>
      </w:r>
      <w:r w:rsidRPr="00E540D6">
        <w:rPr>
          <w:rFonts w:ascii="Arial" w:eastAsia="Times New Roman" w:hAnsi="Arial" w:cs="Arial"/>
          <w:kern w:val="0"/>
          <w:sz w:val="28"/>
          <w:szCs w:val="28"/>
          <w:lang w:eastAsia="en-GB"/>
          <w14:ligatures w14:val="none"/>
        </w:rPr>
        <w:t xml:space="preserve"> we are a community where children’s rights are </w:t>
      </w:r>
      <w:r w:rsidRPr="00E540D6">
        <w:rPr>
          <w:rFonts w:ascii="Arial" w:eastAsia="Times New Roman" w:hAnsi="Arial" w:cs="Arial"/>
          <w:b/>
          <w:bCs/>
          <w:kern w:val="0"/>
          <w:sz w:val="28"/>
          <w:szCs w:val="28"/>
          <w:lang w:eastAsia="en-GB"/>
          <w14:ligatures w14:val="none"/>
        </w:rPr>
        <w:t>learned, taught, practised, respected, protected, and promoted</w:t>
      </w:r>
      <w:r w:rsidRPr="00E540D6">
        <w:rPr>
          <w:rFonts w:ascii="Arial" w:eastAsia="Times New Roman" w:hAnsi="Arial" w:cs="Arial"/>
          <w:kern w:val="0"/>
          <w:sz w:val="28"/>
          <w:szCs w:val="28"/>
          <w:lang w:eastAsia="en-GB"/>
          <w14:ligatures w14:val="none"/>
        </w:rPr>
        <w:t>. Having achieved the UNICEF Gold Award, we embed the UNCRC into the heart of our planning, policies, and ethos.</w:t>
      </w:r>
    </w:p>
    <w:p w14:paraId="39FAC241" w14:textId="77777777" w:rsidR="00250BDF" w:rsidRPr="00E540D6" w:rsidRDefault="00250BDF" w:rsidP="00250BDF">
      <w:pPr>
        <w:spacing w:after="100" w:afterAutospacing="1" w:line="240" w:lineRule="auto"/>
        <w:outlineLvl w:val="3"/>
        <w:rPr>
          <w:rFonts w:ascii="Arial" w:eastAsia="Times New Roman" w:hAnsi="Arial" w:cs="Arial"/>
          <w:b/>
          <w:bCs/>
          <w:kern w:val="0"/>
          <w:sz w:val="28"/>
          <w:szCs w:val="28"/>
          <w:lang w:eastAsia="en-GB"/>
          <w14:ligatures w14:val="none"/>
        </w:rPr>
      </w:pPr>
      <w:r w:rsidRPr="00E540D6">
        <w:rPr>
          <w:rFonts w:ascii="Arial" w:eastAsia="Times New Roman" w:hAnsi="Arial" w:cs="Arial"/>
          <w:b/>
          <w:bCs/>
          <w:kern w:val="0"/>
          <w:sz w:val="28"/>
          <w:szCs w:val="28"/>
          <w:lang w:eastAsia="en-GB"/>
          <w14:ligatures w14:val="none"/>
        </w:rPr>
        <w:t>Our Three-Strand Approach:</w:t>
      </w:r>
    </w:p>
    <w:p w14:paraId="1BDAF149" w14:textId="77777777" w:rsidR="001F5202" w:rsidRPr="0029262B" w:rsidRDefault="001F5202" w:rsidP="001F5202">
      <w:pPr>
        <w:pStyle w:val="Heading1"/>
        <w:rPr>
          <w:rFonts w:ascii="Arial" w:hAnsi="Arial" w:cs="Arial"/>
          <w:b/>
          <w:sz w:val="28"/>
        </w:rPr>
      </w:pPr>
      <w:r w:rsidRPr="00303E4F">
        <w:rPr>
          <w:rFonts w:ascii="Arial" w:hAnsi="Arial" w:cs="Arial"/>
          <w:b/>
          <w:sz w:val="28"/>
        </w:rPr>
        <w:t xml:space="preserve">Strand </w:t>
      </w:r>
      <w:r>
        <w:rPr>
          <w:rFonts w:ascii="Arial" w:hAnsi="Arial" w:cs="Arial"/>
          <w:b/>
          <w:sz w:val="28"/>
        </w:rPr>
        <w:t>A</w:t>
      </w:r>
      <w:r w:rsidRPr="00303E4F">
        <w:rPr>
          <w:rFonts w:ascii="Arial" w:hAnsi="Arial" w:cs="Arial"/>
          <w:b/>
          <w:sz w:val="28"/>
        </w:rPr>
        <w:t>: Teaching and learning about rights</w:t>
      </w:r>
    </w:p>
    <w:p w14:paraId="4AB7CB4E" w14:textId="1A2D4688" w:rsidR="001F5202" w:rsidRPr="001F5202" w:rsidRDefault="001F5202" w:rsidP="001F5202">
      <w:pPr>
        <w:autoSpaceDE w:val="0"/>
        <w:autoSpaceDN w:val="0"/>
        <w:adjustRightInd w:val="0"/>
        <w:rPr>
          <w:rFonts w:ascii="Arial" w:hAnsi="Arial" w:cs="Arial"/>
          <w:color w:val="000000"/>
          <w:sz w:val="28"/>
          <w:szCs w:val="28"/>
        </w:rPr>
      </w:pPr>
      <w:r w:rsidRPr="001F5202">
        <w:rPr>
          <w:rFonts w:ascii="Arial" w:hAnsi="Arial" w:cs="Arial"/>
          <w:color w:val="000000"/>
          <w:sz w:val="28"/>
          <w:szCs w:val="28"/>
        </w:rPr>
        <w:t>The UNCRC articles are displayed and referred to by the children and adults on a regular basis across all aspects of school life. Together our knowledge and understanding of children’s rights helps us to promote child well-being, school improvement, global justice and sustainable living. As well as class activities we achieve this through our weekly KIT meetings (</w:t>
      </w:r>
      <w:r w:rsidR="00E3706F">
        <w:rPr>
          <w:rFonts w:ascii="Arial" w:hAnsi="Arial" w:cs="Arial"/>
          <w:color w:val="000000"/>
          <w:sz w:val="28"/>
          <w:szCs w:val="28"/>
        </w:rPr>
        <w:t>Small Isles</w:t>
      </w:r>
      <w:r w:rsidRPr="001F5202">
        <w:rPr>
          <w:rFonts w:ascii="Arial" w:hAnsi="Arial" w:cs="Arial"/>
          <w:color w:val="000000"/>
          <w:sz w:val="28"/>
          <w:szCs w:val="28"/>
        </w:rPr>
        <w:t xml:space="preserve"> Improvement Teams), which involves the whole school – staff and pupils. Opportunities through open afternoons are also used to promote the UNCRC to parents and the wider community.</w:t>
      </w:r>
    </w:p>
    <w:p w14:paraId="07FF3A0B" w14:textId="77777777" w:rsidR="001F5202" w:rsidRPr="00303E4F" w:rsidRDefault="001F5202" w:rsidP="001F5202">
      <w:pPr>
        <w:pStyle w:val="Heading1"/>
        <w:rPr>
          <w:rFonts w:ascii="Arial" w:hAnsi="Arial" w:cs="Arial"/>
          <w:b/>
          <w:sz w:val="28"/>
        </w:rPr>
      </w:pPr>
      <w:r>
        <w:rPr>
          <w:rFonts w:ascii="Arial" w:hAnsi="Arial" w:cs="Arial"/>
          <w:b/>
          <w:sz w:val="28"/>
        </w:rPr>
        <w:lastRenderedPageBreak/>
        <w:t>S</w:t>
      </w:r>
      <w:r w:rsidRPr="00303E4F">
        <w:rPr>
          <w:rFonts w:ascii="Arial" w:hAnsi="Arial" w:cs="Arial"/>
          <w:b/>
          <w:sz w:val="28"/>
        </w:rPr>
        <w:t xml:space="preserve">trand </w:t>
      </w:r>
      <w:r>
        <w:rPr>
          <w:rFonts w:ascii="Arial" w:hAnsi="Arial" w:cs="Arial"/>
          <w:b/>
          <w:sz w:val="28"/>
        </w:rPr>
        <w:t>B</w:t>
      </w:r>
      <w:r w:rsidRPr="00303E4F">
        <w:rPr>
          <w:rFonts w:ascii="Arial" w:hAnsi="Arial" w:cs="Arial"/>
          <w:b/>
          <w:sz w:val="28"/>
        </w:rPr>
        <w:t>: Teaching and learning through rights – ethos and relationships</w:t>
      </w:r>
    </w:p>
    <w:p w14:paraId="41348885" w14:textId="3F65BD5D" w:rsidR="001F5202" w:rsidRPr="001F5202" w:rsidRDefault="001F5202" w:rsidP="001F5202">
      <w:pPr>
        <w:rPr>
          <w:rFonts w:ascii="Arial" w:hAnsi="Arial" w:cs="Arial"/>
          <w:sz w:val="28"/>
          <w:szCs w:val="28"/>
        </w:rPr>
      </w:pPr>
      <w:r w:rsidRPr="001F5202">
        <w:rPr>
          <w:rFonts w:ascii="Arial" w:hAnsi="Arial" w:cs="Arial"/>
          <w:sz w:val="28"/>
          <w:szCs w:val="28"/>
        </w:rPr>
        <w:t xml:space="preserve">Children are actively involved in making changes and decisions affecting their learning and school life. There are regular meetings with our Pupil Council Committee, Steering Groups and Eco groups to identify and address areas they wish to address. This can vary from organising large whole school events through our eco work, to our Steering group planning and implementing awareness raising events such as Childhood Day or identifying day to day issues through whole school committee meetings such as requesting more loose parts for outdoor play. </w:t>
      </w:r>
    </w:p>
    <w:p w14:paraId="176636E7" w14:textId="49D5BB1F" w:rsidR="001F5202" w:rsidRPr="00303E4F" w:rsidRDefault="001F5202" w:rsidP="001F5202">
      <w:pPr>
        <w:pStyle w:val="Heading1"/>
        <w:ind w:left="29"/>
        <w:rPr>
          <w:rFonts w:ascii="Arial" w:hAnsi="Arial" w:cs="Arial"/>
          <w:b/>
          <w:sz w:val="28"/>
        </w:rPr>
      </w:pPr>
      <w:r w:rsidRPr="00303E4F">
        <w:rPr>
          <w:rFonts w:ascii="Arial" w:hAnsi="Arial" w:cs="Arial"/>
          <w:b/>
          <w:sz w:val="28"/>
        </w:rPr>
        <w:t xml:space="preserve">Strand </w:t>
      </w:r>
      <w:r w:rsidR="00982289">
        <w:rPr>
          <w:rFonts w:ascii="Arial" w:hAnsi="Arial" w:cs="Arial"/>
          <w:b/>
          <w:sz w:val="28"/>
        </w:rPr>
        <w:t>C</w:t>
      </w:r>
      <w:r w:rsidRPr="00303E4F">
        <w:rPr>
          <w:rFonts w:ascii="Arial" w:hAnsi="Arial" w:cs="Arial"/>
          <w:b/>
          <w:sz w:val="28"/>
        </w:rPr>
        <w:t>: Teaching and learning for rights – participation, empowerment and action</w:t>
      </w:r>
    </w:p>
    <w:p w14:paraId="4754F490" w14:textId="2E3D9EE7" w:rsidR="001F5202" w:rsidRPr="00303E4F" w:rsidRDefault="001F5202" w:rsidP="001F5202">
      <w:pPr>
        <w:pStyle w:val="ListParagraph"/>
        <w:ind w:left="29"/>
        <w:rPr>
          <w:rFonts w:ascii="Arial" w:hAnsi="Arial" w:cs="Arial"/>
        </w:rPr>
      </w:pPr>
      <w:r w:rsidRPr="001F5202">
        <w:rPr>
          <w:rFonts w:ascii="Arial" w:hAnsi="Arial" w:cs="Arial"/>
          <w:sz w:val="28"/>
          <w:szCs w:val="28"/>
        </w:rPr>
        <w:t>Children are, with the support of staff, able to enjoy and exercise their rights and to promote the rights of others locally and globally. Children know that article 12 ensures that ‘their voice is listened and taken seriously’.  We empower our pupils as global citizens to ‘make the world a safer, fairer and more sustainable place’. Through our combined ECO and RRS planning the children have many opportunities to promote such causes such as Fair Trade, Reduce/Reuse/Recycle, Children in Need, Litter Picks etc. Many events involve our parents</w:t>
      </w:r>
      <w:r>
        <w:rPr>
          <w:rFonts w:ascii="Arial" w:hAnsi="Arial" w:cs="Arial"/>
        </w:rPr>
        <w:t xml:space="preserve"> and families making </w:t>
      </w:r>
      <w:r w:rsidR="00E3706F">
        <w:rPr>
          <w:rFonts w:ascii="Arial" w:hAnsi="Arial" w:cs="Arial"/>
          <w:sz w:val="28"/>
          <w:szCs w:val="28"/>
        </w:rPr>
        <w:t>Small Isles</w:t>
      </w:r>
      <w:r w:rsidRPr="001F5202">
        <w:rPr>
          <w:rFonts w:ascii="Arial" w:hAnsi="Arial" w:cs="Arial"/>
          <w:sz w:val="28"/>
          <w:szCs w:val="28"/>
        </w:rPr>
        <w:t xml:space="preserve"> a very inclusive school, helping us to promote the UNCRC and participation of all in our </w:t>
      </w:r>
      <w:r w:rsidR="00E3706F">
        <w:rPr>
          <w:rFonts w:ascii="Arial" w:hAnsi="Arial" w:cs="Arial"/>
          <w:sz w:val="28"/>
          <w:szCs w:val="28"/>
        </w:rPr>
        <w:t>Small Isles</w:t>
      </w:r>
      <w:r w:rsidRPr="001F5202">
        <w:rPr>
          <w:rFonts w:ascii="Arial" w:hAnsi="Arial" w:cs="Arial"/>
          <w:sz w:val="28"/>
          <w:szCs w:val="28"/>
        </w:rPr>
        <w:t xml:space="preserve"> school community.</w:t>
      </w:r>
    </w:p>
    <w:p w14:paraId="2A12BDC8" w14:textId="798FA913" w:rsidR="00250BDF" w:rsidRPr="00E540D6" w:rsidRDefault="00250BDF" w:rsidP="00250BDF">
      <w:pPr>
        <w:spacing w:after="100" w:afterAutospacing="1" w:line="240" w:lineRule="auto"/>
        <w:rPr>
          <w:rFonts w:ascii="Arial" w:eastAsia="Times New Roman" w:hAnsi="Arial" w:cs="Arial"/>
          <w:kern w:val="0"/>
          <w:sz w:val="28"/>
          <w:szCs w:val="28"/>
          <w:lang w:eastAsia="en-GB"/>
          <w14:ligatures w14:val="none"/>
        </w:rPr>
      </w:pPr>
      <w:r w:rsidRPr="00E540D6">
        <w:rPr>
          <w:rFonts w:ascii="Arial" w:eastAsia="Times New Roman" w:hAnsi="Arial" w:cs="Arial"/>
          <w:b/>
          <w:bCs/>
          <w:kern w:val="0"/>
          <w:sz w:val="28"/>
          <w:szCs w:val="28"/>
          <w:lang w:eastAsia="en-GB"/>
          <w14:ligatures w14:val="none"/>
        </w:rPr>
        <w:t>Gold Standard Commitment:</w:t>
      </w:r>
      <w:r w:rsidRPr="00E540D6">
        <w:rPr>
          <w:rFonts w:ascii="Arial" w:eastAsia="Times New Roman" w:hAnsi="Arial" w:cs="Arial"/>
          <w:kern w:val="0"/>
          <w:sz w:val="28"/>
          <w:szCs w:val="28"/>
          <w:lang w:eastAsia="en-GB"/>
          <w14:ligatures w14:val="none"/>
        </w:rPr>
        <w:t xml:space="preserve"> We ensure that even our youngest learners in the Nursery and P1 understand their rights through simplified language and visual prompts, ensuring a seamless transition of values throughout the school.</w:t>
      </w:r>
    </w:p>
    <w:p w14:paraId="25A011AA" w14:textId="2ACA0CB1" w:rsidR="00CF01BC" w:rsidRPr="00E540D6" w:rsidRDefault="004C18F3" w:rsidP="00CF01BC">
      <w:pPr>
        <w:rPr>
          <w:rFonts w:ascii="Arial" w:hAnsi="Arial" w:cs="Arial"/>
          <w:b/>
          <w:bCs/>
          <w:sz w:val="28"/>
          <w:szCs w:val="28"/>
        </w:rPr>
      </w:pPr>
      <w:r w:rsidRPr="00E540D6">
        <w:rPr>
          <w:rFonts w:ascii="Arial" w:hAnsi="Arial" w:cs="Arial"/>
          <w:b/>
          <w:bCs/>
          <w:sz w:val="28"/>
          <w:szCs w:val="28"/>
        </w:rPr>
        <w:t>1</w:t>
      </w:r>
      <w:r w:rsidR="0044201B" w:rsidRPr="00E540D6">
        <w:rPr>
          <w:rFonts w:ascii="Arial" w:hAnsi="Arial" w:cs="Arial"/>
          <w:b/>
          <w:bCs/>
          <w:sz w:val="28"/>
          <w:szCs w:val="28"/>
        </w:rPr>
        <w:t>2</w:t>
      </w:r>
      <w:r w:rsidRPr="00E540D6">
        <w:rPr>
          <w:rFonts w:ascii="Arial" w:hAnsi="Arial" w:cs="Arial"/>
          <w:b/>
          <w:bCs/>
          <w:sz w:val="28"/>
          <w:szCs w:val="28"/>
        </w:rPr>
        <w:t xml:space="preserve">. </w:t>
      </w:r>
      <w:r w:rsidR="00CF01BC" w:rsidRPr="00E540D6">
        <w:rPr>
          <w:rFonts w:ascii="Arial" w:hAnsi="Arial" w:cs="Arial"/>
          <w:b/>
          <w:bCs/>
          <w:sz w:val="28"/>
          <w:szCs w:val="28"/>
        </w:rPr>
        <w:t>SHARING LEARNING AND PROGRESS WITH PARENTS</w:t>
      </w:r>
    </w:p>
    <w:p w14:paraId="3202F43A" w14:textId="23134A13" w:rsidR="00250BDF" w:rsidRPr="00E540D6" w:rsidRDefault="00CF01BC" w:rsidP="00CF01BC">
      <w:pPr>
        <w:rPr>
          <w:rFonts w:ascii="Arial" w:hAnsi="Arial" w:cs="Arial"/>
          <w:sz w:val="28"/>
          <w:szCs w:val="28"/>
        </w:rPr>
      </w:pPr>
      <w:r w:rsidRPr="00E540D6">
        <w:rPr>
          <w:rFonts w:ascii="Arial" w:hAnsi="Arial" w:cs="Arial"/>
          <w:sz w:val="28"/>
          <w:szCs w:val="28"/>
        </w:rPr>
        <w:t>We believe it is vital to work in partnership with parents/carers and keep them</w:t>
      </w:r>
      <w:r w:rsidR="001A6E6A">
        <w:rPr>
          <w:rFonts w:ascii="Arial" w:hAnsi="Arial" w:cs="Arial"/>
          <w:sz w:val="28"/>
          <w:szCs w:val="28"/>
        </w:rPr>
        <w:t xml:space="preserve"> </w:t>
      </w:r>
      <w:r w:rsidRPr="00E540D6">
        <w:rPr>
          <w:rFonts w:ascii="Arial" w:hAnsi="Arial" w:cs="Arial"/>
          <w:sz w:val="28"/>
          <w:szCs w:val="28"/>
        </w:rPr>
        <w:t>updated regarding their child’s progress. We undertake the following at all stages to</w:t>
      </w:r>
      <w:r w:rsidR="001A6E6A">
        <w:rPr>
          <w:rFonts w:ascii="Arial" w:hAnsi="Arial" w:cs="Arial"/>
          <w:sz w:val="28"/>
          <w:szCs w:val="28"/>
        </w:rPr>
        <w:t xml:space="preserve"> </w:t>
      </w:r>
      <w:r w:rsidRPr="00E540D6">
        <w:rPr>
          <w:rFonts w:ascii="Arial" w:hAnsi="Arial" w:cs="Arial"/>
          <w:sz w:val="28"/>
          <w:szCs w:val="28"/>
        </w:rPr>
        <w:t>keep parents informed:</w:t>
      </w:r>
    </w:p>
    <w:p w14:paraId="75D4B61D" w14:textId="7F9C30DB" w:rsidR="00CF01BC" w:rsidRPr="00E540D6" w:rsidRDefault="00CF01BC" w:rsidP="00CF01BC">
      <w:pPr>
        <w:rPr>
          <w:rFonts w:ascii="Arial" w:hAnsi="Arial" w:cs="Arial"/>
          <w:sz w:val="28"/>
          <w:szCs w:val="28"/>
        </w:rPr>
      </w:pPr>
      <w:r w:rsidRPr="00E540D6">
        <w:rPr>
          <w:rFonts w:ascii="Arial" w:hAnsi="Arial" w:cs="Arial"/>
          <w:sz w:val="28"/>
          <w:szCs w:val="28"/>
        </w:rPr>
        <w:t>Regular Seesaw posts celebrating individual and class achievements.</w:t>
      </w:r>
    </w:p>
    <w:p w14:paraId="199BBF84" w14:textId="7AD02F07" w:rsidR="00CF01BC" w:rsidRPr="00E540D6" w:rsidRDefault="00CF01BC" w:rsidP="00CF01BC">
      <w:pPr>
        <w:rPr>
          <w:rFonts w:ascii="Arial" w:hAnsi="Arial" w:cs="Arial"/>
          <w:sz w:val="28"/>
          <w:szCs w:val="28"/>
        </w:rPr>
      </w:pPr>
      <w:r w:rsidRPr="00E540D6">
        <w:rPr>
          <w:rFonts w:ascii="Arial" w:hAnsi="Arial" w:cs="Arial"/>
          <w:sz w:val="28"/>
          <w:szCs w:val="28"/>
        </w:rPr>
        <w:t xml:space="preserve">A </w:t>
      </w:r>
      <w:proofErr w:type="spellStart"/>
      <w:r w:rsidRPr="00E540D6">
        <w:rPr>
          <w:rFonts w:ascii="Arial" w:hAnsi="Arial" w:cs="Arial"/>
          <w:sz w:val="28"/>
          <w:szCs w:val="28"/>
        </w:rPr>
        <w:t>mid session</w:t>
      </w:r>
      <w:proofErr w:type="spellEnd"/>
      <w:r w:rsidRPr="00E540D6">
        <w:rPr>
          <w:rFonts w:ascii="Arial" w:hAnsi="Arial" w:cs="Arial"/>
          <w:sz w:val="28"/>
          <w:szCs w:val="28"/>
        </w:rPr>
        <w:t xml:space="preserve"> review in November. This is a </w:t>
      </w:r>
      <w:proofErr w:type="spellStart"/>
      <w:proofErr w:type="gramStart"/>
      <w:r w:rsidRPr="00E540D6">
        <w:rPr>
          <w:rFonts w:ascii="Arial" w:hAnsi="Arial" w:cs="Arial"/>
          <w:sz w:val="28"/>
          <w:szCs w:val="28"/>
        </w:rPr>
        <w:t>self reflective</w:t>
      </w:r>
      <w:proofErr w:type="spellEnd"/>
      <w:proofErr w:type="gramEnd"/>
      <w:r w:rsidRPr="00E540D6">
        <w:rPr>
          <w:rFonts w:ascii="Arial" w:hAnsi="Arial" w:cs="Arial"/>
          <w:sz w:val="28"/>
          <w:szCs w:val="28"/>
        </w:rPr>
        <w:t xml:space="preserve"> report from our children’s point of view alongside a teacher comment on progress.</w:t>
      </w:r>
    </w:p>
    <w:p w14:paraId="3602D668" w14:textId="1E2AA791" w:rsidR="00CF01BC" w:rsidRPr="00E540D6" w:rsidRDefault="00CF01BC" w:rsidP="00CF01BC">
      <w:pPr>
        <w:rPr>
          <w:rFonts w:ascii="Arial" w:hAnsi="Arial" w:cs="Arial"/>
          <w:sz w:val="28"/>
          <w:szCs w:val="28"/>
        </w:rPr>
      </w:pPr>
      <w:r w:rsidRPr="00E540D6">
        <w:rPr>
          <w:rFonts w:ascii="Arial" w:hAnsi="Arial" w:cs="Arial"/>
          <w:sz w:val="28"/>
          <w:szCs w:val="28"/>
        </w:rPr>
        <w:t>Parents meetings in November and May to discuss progress and achievement.</w:t>
      </w:r>
    </w:p>
    <w:p w14:paraId="5B264284" w14:textId="4568F376" w:rsidR="00CF01BC" w:rsidRPr="00E540D6" w:rsidRDefault="004C18F3" w:rsidP="00CF01BC">
      <w:pPr>
        <w:rPr>
          <w:rFonts w:ascii="Arial" w:hAnsi="Arial" w:cs="Arial"/>
          <w:sz w:val="28"/>
          <w:szCs w:val="28"/>
        </w:rPr>
      </w:pPr>
      <w:r w:rsidRPr="00E540D6">
        <w:rPr>
          <w:rFonts w:ascii="Arial" w:hAnsi="Arial" w:cs="Arial"/>
          <w:sz w:val="28"/>
          <w:szCs w:val="28"/>
        </w:rPr>
        <w:lastRenderedPageBreak/>
        <w:t xml:space="preserve">Weekly class homework designed to involve parents in their </w:t>
      </w:r>
      <w:r w:rsidR="00055B4A" w:rsidRPr="00E540D6">
        <w:rPr>
          <w:rFonts w:ascii="Arial" w:hAnsi="Arial" w:cs="Arial"/>
          <w:sz w:val="28"/>
          <w:szCs w:val="28"/>
        </w:rPr>
        <w:t>child’s</w:t>
      </w:r>
      <w:r w:rsidRPr="00E540D6">
        <w:rPr>
          <w:rFonts w:ascii="Arial" w:hAnsi="Arial" w:cs="Arial"/>
          <w:sz w:val="28"/>
          <w:szCs w:val="28"/>
        </w:rPr>
        <w:t xml:space="preserve"> learning.</w:t>
      </w:r>
    </w:p>
    <w:p w14:paraId="60D8DCB8" w14:textId="6650C6DD" w:rsidR="004C18F3" w:rsidRPr="00E540D6" w:rsidRDefault="004C18F3" w:rsidP="00CF01BC">
      <w:pPr>
        <w:rPr>
          <w:rFonts w:ascii="Arial" w:hAnsi="Arial" w:cs="Arial"/>
          <w:sz w:val="28"/>
          <w:szCs w:val="28"/>
        </w:rPr>
      </w:pPr>
      <w:r w:rsidRPr="00E540D6">
        <w:rPr>
          <w:rFonts w:ascii="Arial" w:hAnsi="Arial" w:cs="Arial"/>
          <w:sz w:val="28"/>
          <w:szCs w:val="28"/>
        </w:rPr>
        <w:t>Termly curriculum leaflets to inform parents of key learning being covered over the term</w:t>
      </w:r>
      <w:r w:rsidR="00055B4A" w:rsidRPr="00E540D6">
        <w:rPr>
          <w:rFonts w:ascii="Arial" w:hAnsi="Arial" w:cs="Arial"/>
          <w:sz w:val="28"/>
          <w:szCs w:val="28"/>
        </w:rPr>
        <w:t>.</w:t>
      </w:r>
    </w:p>
    <w:p w14:paraId="013673E5" w14:textId="71C660C6" w:rsidR="00055B4A" w:rsidRPr="00E540D6" w:rsidRDefault="00055B4A" w:rsidP="00CF01BC">
      <w:pPr>
        <w:rPr>
          <w:rFonts w:ascii="Arial" w:hAnsi="Arial" w:cs="Arial"/>
          <w:sz w:val="28"/>
          <w:szCs w:val="28"/>
        </w:rPr>
      </w:pPr>
      <w:r w:rsidRPr="00E540D6">
        <w:rPr>
          <w:rFonts w:ascii="Arial" w:hAnsi="Arial" w:cs="Arial"/>
          <w:sz w:val="28"/>
          <w:szCs w:val="28"/>
        </w:rPr>
        <w:t>Opportunities every term for parents and family to come in and see what children have been learning about. This may be in the form of celebrating key events (Book Week Scotland, World of Work Week) or class displays of lea</w:t>
      </w:r>
      <w:r w:rsidR="000C5DA3">
        <w:rPr>
          <w:rFonts w:ascii="Arial" w:hAnsi="Arial" w:cs="Arial"/>
          <w:sz w:val="28"/>
          <w:szCs w:val="28"/>
        </w:rPr>
        <w:t>r</w:t>
      </w:r>
      <w:r w:rsidRPr="00E540D6">
        <w:rPr>
          <w:rFonts w:ascii="Arial" w:hAnsi="Arial" w:cs="Arial"/>
          <w:sz w:val="28"/>
          <w:szCs w:val="28"/>
        </w:rPr>
        <w:t>ning (Endeavour)</w:t>
      </w:r>
      <w:r w:rsidR="000C5DA3">
        <w:rPr>
          <w:rFonts w:ascii="Arial" w:hAnsi="Arial" w:cs="Arial"/>
          <w:sz w:val="28"/>
          <w:szCs w:val="28"/>
        </w:rPr>
        <w:t>.</w:t>
      </w:r>
    </w:p>
    <w:p w14:paraId="1128B410" w14:textId="77777777" w:rsidR="00FD3531" w:rsidRDefault="00FD3531" w:rsidP="00FD3531">
      <w:pPr>
        <w:rPr>
          <w:rFonts w:ascii="Arial" w:hAnsi="Arial" w:cs="Arial"/>
          <w:sz w:val="28"/>
          <w:szCs w:val="28"/>
        </w:rPr>
      </w:pPr>
    </w:p>
    <w:p w14:paraId="6389E995" w14:textId="77777777" w:rsidR="001B2B72" w:rsidRDefault="001B2B72" w:rsidP="00FD3531">
      <w:pPr>
        <w:rPr>
          <w:rFonts w:ascii="Arial" w:hAnsi="Arial" w:cs="Arial"/>
          <w:sz w:val="28"/>
          <w:szCs w:val="28"/>
        </w:rPr>
      </w:pPr>
    </w:p>
    <w:p w14:paraId="03B0F32F" w14:textId="77777777" w:rsidR="001B2B72" w:rsidRDefault="001B2B72" w:rsidP="00FD3531">
      <w:pPr>
        <w:rPr>
          <w:rFonts w:ascii="Arial" w:hAnsi="Arial" w:cs="Arial"/>
          <w:sz w:val="28"/>
          <w:szCs w:val="28"/>
        </w:rPr>
      </w:pPr>
    </w:p>
    <w:p w14:paraId="338D5E47" w14:textId="77777777" w:rsidR="001B2B72" w:rsidRDefault="001B2B72" w:rsidP="00FD3531">
      <w:pPr>
        <w:rPr>
          <w:rFonts w:ascii="Arial" w:hAnsi="Arial" w:cs="Arial"/>
          <w:sz w:val="28"/>
          <w:szCs w:val="28"/>
        </w:rPr>
      </w:pPr>
    </w:p>
    <w:p w14:paraId="691095FD" w14:textId="77777777" w:rsidR="001B2B72" w:rsidRDefault="001B2B72" w:rsidP="00FD3531">
      <w:pPr>
        <w:rPr>
          <w:rFonts w:ascii="Arial" w:hAnsi="Arial" w:cs="Arial"/>
          <w:sz w:val="28"/>
          <w:szCs w:val="28"/>
        </w:rPr>
      </w:pPr>
    </w:p>
    <w:p w14:paraId="6EA353A0" w14:textId="77777777" w:rsidR="001B2B72" w:rsidRDefault="001B2B72" w:rsidP="00FD3531">
      <w:pPr>
        <w:rPr>
          <w:rFonts w:ascii="Arial" w:hAnsi="Arial" w:cs="Arial"/>
          <w:sz w:val="28"/>
          <w:szCs w:val="28"/>
        </w:rPr>
      </w:pPr>
    </w:p>
    <w:p w14:paraId="4FAF58BC" w14:textId="77777777" w:rsidR="001B2B72" w:rsidRDefault="001B2B72" w:rsidP="00FD3531">
      <w:pPr>
        <w:rPr>
          <w:rFonts w:ascii="Arial" w:hAnsi="Arial" w:cs="Arial"/>
          <w:sz w:val="28"/>
          <w:szCs w:val="28"/>
        </w:rPr>
      </w:pPr>
    </w:p>
    <w:p w14:paraId="3C113B6E" w14:textId="77777777" w:rsidR="001B2B72" w:rsidRDefault="001B2B72" w:rsidP="00FD3531">
      <w:pPr>
        <w:rPr>
          <w:rFonts w:ascii="Arial" w:hAnsi="Arial" w:cs="Arial"/>
          <w:sz w:val="28"/>
          <w:szCs w:val="28"/>
        </w:rPr>
      </w:pPr>
    </w:p>
    <w:p w14:paraId="378D5260" w14:textId="77777777" w:rsidR="001B2B72" w:rsidRDefault="001B2B72" w:rsidP="00FD3531">
      <w:pPr>
        <w:rPr>
          <w:rFonts w:ascii="Arial" w:hAnsi="Arial" w:cs="Arial"/>
          <w:sz w:val="28"/>
          <w:szCs w:val="28"/>
        </w:rPr>
      </w:pPr>
    </w:p>
    <w:p w14:paraId="21B09DEE" w14:textId="77777777" w:rsidR="001B2B72" w:rsidRDefault="001B2B72" w:rsidP="00FD3531">
      <w:pPr>
        <w:rPr>
          <w:rFonts w:ascii="Arial" w:hAnsi="Arial" w:cs="Arial"/>
          <w:sz w:val="28"/>
          <w:szCs w:val="28"/>
        </w:rPr>
      </w:pPr>
    </w:p>
    <w:p w14:paraId="3876C934" w14:textId="77777777" w:rsidR="001A6E6A" w:rsidRDefault="001A6E6A" w:rsidP="00FD3531">
      <w:pPr>
        <w:rPr>
          <w:rFonts w:ascii="Arial" w:hAnsi="Arial" w:cs="Arial"/>
          <w:sz w:val="28"/>
          <w:szCs w:val="28"/>
        </w:rPr>
      </w:pPr>
    </w:p>
    <w:p w14:paraId="7F366D49" w14:textId="77777777" w:rsidR="001A6E6A" w:rsidRDefault="001A6E6A" w:rsidP="00FD3531">
      <w:pPr>
        <w:rPr>
          <w:rFonts w:ascii="Arial" w:hAnsi="Arial" w:cs="Arial"/>
          <w:sz w:val="28"/>
          <w:szCs w:val="28"/>
        </w:rPr>
      </w:pPr>
    </w:p>
    <w:p w14:paraId="62CC3A18" w14:textId="77777777" w:rsidR="001A6E6A" w:rsidRDefault="001A6E6A" w:rsidP="00FD3531">
      <w:pPr>
        <w:rPr>
          <w:rFonts w:ascii="Arial" w:hAnsi="Arial" w:cs="Arial"/>
          <w:sz w:val="28"/>
          <w:szCs w:val="28"/>
        </w:rPr>
      </w:pPr>
    </w:p>
    <w:p w14:paraId="02EDB433" w14:textId="77777777" w:rsidR="001A6E6A" w:rsidRDefault="001A6E6A" w:rsidP="00FD3531">
      <w:pPr>
        <w:rPr>
          <w:rFonts w:ascii="Arial" w:hAnsi="Arial" w:cs="Arial"/>
          <w:sz w:val="28"/>
          <w:szCs w:val="28"/>
        </w:rPr>
      </w:pPr>
    </w:p>
    <w:p w14:paraId="0C5DABAC" w14:textId="77777777" w:rsidR="001A6E6A" w:rsidRDefault="001A6E6A" w:rsidP="00FD3531">
      <w:pPr>
        <w:rPr>
          <w:rFonts w:ascii="Arial" w:hAnsi="Arial" w:cs="Arial"/>
          <w:sz w:val="28"/>
          <w:szCs w:val="28"/>
        </w:rPr>
      </w:pPr>
    </w:p>
    <w:p w14:paraId="1F7EABF5" w14:textId="77777777" w:rsidR="001A6E6A" w:rsidRDefault="001A6E6A" w:rsidP="00FD3531">
      <w:pPr>
        <w:rPr>
          <w:rFonts w:ascii="Arial" w:hAnsi="Arial" w:cs="Arial"/>
          <w:sz w:val="28"/>
          <w:szCs w:val="28"/>
        </w:rPr>
      </w:pPr>
    </w:p>
    <w:p w14:paraId="25E98C34" w14:textId="77777777" w:rsidR="001A6E6A" w:rsidRDefault="001A6E6A" w:rsidP="00FD3531">
      <w:pPr>
        <w:rPr>
          <w:rFonts w:ascii="Arial" w:hAnsi="Arial" w:cs="Arial"/>
          <w:sz w:val="28"/>
          <w:szCs w:val="28"/>
        </w:rPr>
      </w:pPr>
    </w:p>
    <w:p w14:paraId="2521CB7B" w14:textId="77777777" w:rsidR="001B2B72" w:rsidRDefault="001B2B72" w:rsidP="00FD3531">
      <w:pPr>
        <w:rPr>
          <w:rFonts w:ascii="Arial" w:hAnsi="Arial" w:cs="Arial"/>
          <w:sz w:val="28"/>
          <w:szCs w:val="28"/>
        </w:rPr>
      </w:pPr>
    </w:p>
    <w:p w14:paraId="26E95022" w14:textId="77777777" w:rsidR="001B2B72" w:rsidRDefault="001B2B72" w:rsidP="00FD3531">
      <w:pPr>
        <w:rPr>
          <w:rFonts w:ascii="Arial" w:hAnsi="Arial" w:cs="Arial"/>
          <w:sz w:val="28"/>
          <w:szCs w:val="28"/>
        </w:rPr>
      </w:pPr>
    </w:p>
    <w:p w14:paraId="153580F6" w14:textId="77777777" w:rsidR="001B2B72" w:rsidRDefault="001B2B72" w:rsidP="00FD3531">
      <w:pPr>
        <w:rPr>
          <w:rFonts w:ascii="Arial" w:hAnsi="Arial" w:cs="Arial"/>
          <w:sz w:val="28"/>
          <w:szCs w:val="28"/>
        </w:rPr>
      </w:pPr>
    </w:p>
    <w:p w14:paraId="432D60F4" w14:textId="77777777" w:rsidR="00DB0BE9" w:rsidRDefault="00DB0BE9" w:rsidP="00FD3531">
      <w:pPr>
        <w:rPr>
          <w:rFonts w:ascii="Arial" w:hAnsi="Arial" w:cs="Arial"/>
          <w:sz w:val="28"/>
          <w:szCs w:val="28"/>
        </w:rPr>
      </w:pPr>
    </w:p>
    <w:p w14:paraId="1709C2C6" w14:textId="19393831" w:rsidR="00FD3531" w:rsidRPr="00DB0BE9" w:rsidRDefault="00FD3531" w:rsidP="00FD3531">
      <w:pPr>
        <w:rPr>
          <w:rFonts w:ascii="Arial" w:hAnsi="Arial" w:cs="Arial"/>
          <w:b/>
          <w:bCs/>
          <w:sz w:val="28"/>
          <w:szCs w:val="28"/>
          <w:u w:val="single"/>
        </w:rPr>
      </w:pPr>
      <w:r w:rsidRPr="00DB0BE9">
        <w:rPr>
          <w:rFonts w:ascii="Arial" w:hAnsi="Arial" w:cs="Arial"/>
          <w:b/>
          <w:bCs/>
          <w:sz w:val="28"/>
          <w:szCs w:val="28"/>
          <w:u w:val="single"/>
        </w:rPr>
        <w:lastRenderedPageBreak/>
        <w:t xml:space="preserve">Roles and Responsibilities </w:t>
      </w:r>
    </w:p>
    <w:p w14:paraId="6C81E77D" w14:textId="77777777" w:rsidR="00FD3531" w:rsidRPr="00FD3531" w:rsidRDefault="00FD3531" w:rsidP="00FD3531">
      <w:pPr>
        <w:rPr>
          <w:rFonts w:ascii="Arial" w:hAnsi="Arial" w:cs="Arial"/>
          <w:sz w:val="28"/>
          <w:szCs w:val="28"/>
        </w:rPr>
      </w:pPr>
    </w:p>
    <w:p w14:paraId="4E9AA424" w14:textId="77777777" w:rsidR="00FD3531" w:rsidRPr="00FD3531" w:rsidRDefault="00FD3531" w:rsidP="00FD3531">
      <w:pPr>
        <w:rPr>
          <w:rFonts w:ascii="Arial" w:hAnsi="Arial" w:cs="Arial"/>
          <w:b/>
          <w:bCs/>
          <w:sz w:val="28"/>
          <w:szCs w:val="28"/>
        </w:rPr>
      </w:pPr>
      <w:r w:rsidRPr="00FD3531">
        <w:rPr>
          <w:rFonts w:ascii="Arial" w:hAnsi="Arial" w:cs="Arial"/>
          <w:b/>
          <w:bCs/>
          <w:sz w:val="28"/>
          <w:szCs w:val="28"/>
        </w:rPr>
        <w:t>Headteacher</w:t>
      </w:r>
    </w:p>
    <w:p w14:paraId="1D97CB21" w14:textId="77777777" w:rsidR="00FD3531" w:rsidRPr="00FD3531" w:rsidRDefault="00FD3531" w:rsidP="00FD3531">
      <w:pPr>
        <w:rPr>
          <w:rFonts w:ascii="Arial" w:hAnsi="Arial" w:cs="Arial"/>
          <w:sz w:val="28"/>
          <w:szCs w:val="28"/>
        </w:rPr>
      </w:pPr>
      <w:r w:rsidRPr="00FD3531">
        <w:rPr>
          <w:rFonts w:ascii="Arial" w:hAnsi="Arial" w:cs="Arial"/>
          <w:sz w:val="28"/>
          <w:szCs w:val="28"/>
        </w:rPr>
        <w:t>To ensure that the policy is up to date and adhered to throughout the establishment. To ensure staff are confident with key messages, put these into practice and continue to receive relevant training.</w:t>
      </w:r>
    </w:p>
    <w:p w14:paraId="6358607E" w14:textId="77777777" w:rsidR="00FD3531" w:rsidRPr="00FD3531" w:rsidRDefault="00FD3531" w:rsidP="00FD3531">
      <w:pPr>
        <w:rPr>
          <w:rFonts w:ascii="Arial" w:hAnsi="Arial" w:cs="Arial"/>
          <w:sz w:val="28"/>
          <w:szCs w:val="28"/>
        </w:rPr>
      </w:pPr>
    </w:p>
    <w:p w14:paraId="507AA1C2" w14:textId="77777777" w:rsidR="00FD3531" w:rsidRPr="00FD3531" w:rsidRDefault="00FD3531" w:rsidP="00FD3531">
      <w:pPr>
        <w:rPr>
          <w:rFonts w:ascii="Arial" w:hAnsi="Arial" w:cs="Arial"/>
          <w:b/>
          <w:bCs/>
          <w:sz w:val="28"/>
          <w:szCs w:val="28"/>
        </w:rPr>
      </w:pPr>
      <w:r w:rsidRPr="00FD3531">
        <w:rPr>
          <w:rFonts w:ascii="Arial" w:hAnsi="Arial" w:cs="Arial"/>
          <w:b/>
          <w:bCs/>
          <w:sz w:val="28"/>
          <w:szCs w:val="28"/>
        </w:rPr>
        <w:t>All staff</w:t>
      </w:r>
    </w:p>
    <w:p w14:paraId="0B9C5D1B" w14:textId="77777777" w:rsidR="00FD3531" w:rsidRPr="00FD3531" w:rsidRDefault="00FD3531" w:rsidP="00FD3531">
      <w:pPr>
        <w:rPr>
          <w:rFonts w:ascii="Arial" w:hAnsi="Arial" w:cs="Arial"/>
          <w:sz w:val="28"/>
          <w:szCs w:val="28"/>
        </w:rPr>
      </w:pPr>
      <w:r w:rsidRPr="00FD3531">
        <w:rPr>
          <w:rFonts w:ascii="Arial" w:hAnsi="Arial" w:cs="Arial"/>
          <w:sz w:val="28"/>
          <w:szCs w:val="28"/>
        </w:rPr>
        <w:t>To ensure that they are aware of and adhering to the policy.</w:t>
      </w:r>
    </w:p>
    <w:p w14:paraId="08AC8F2E" w14:textId="77777777" w:rsidR="00FD3531" w:rsidRPr="00FD3531" w:rsidRDefault="00FD3531" w:rsidP="00FD3531">
      <w:pPr>
        <w:rPr>
          <w:rFonts w:ascii="Arial" w:hAnsi="Arial" w:cs="Arial"/>
          <w:sz w:val="28"/>
          <w:szCs w:val="28"/>
        </w:rPr>
      </w:pPr>
    </w:p>
    <w:p w14:paraId="5EFD9E4B" w14:textId="0253F0AB" w:rsidR="00FD3531" w:rsidRPr="00FD3531" w:rsidRDefault="00FD3531" w:rsidP="00FD3531">
      <w:pPr>
        <w:rPr>
          <w:rFonts w:ascii="Arial" w:hAnsi="Arial" w:cs="Arial"/>
          <w:sz w:val="28"/>
          <w:szCs w:val="28"/>
        </w:rPr>
      </w:pPr>
      <w:r w:rsidRPr="00FD3531">
        <w:rPr>
          <w:rFonts w:ascii="Arial" w:hAnsi="Arial" w:cs="Arial"/>
          <w:sz w:val="28"/>
          <w:szCs w:val="28"/>
        </w:rPr>
        <w:t xml:space="preserve">Policy Review Date: </w:t>
      </w:r>
      <w:r>
        <w:rPr>
          <w:rFonts w:ascii="Arial" w:hAnsi="Arial" w:cs="Arial"/>
          <w:sz w:val="28"/>
          <w:szCs w:val="28"/>
        </w:rPr>
        <w:t>Ma</w:t>
      </w:r>
      <w:r w:rsidR="008D4927">
        <w:rPr>
          <w:rFonts w:ascii="Arial" w:hAnsi="Arial" w:cs="Arial"/>
          <w:sz w:val="28"/>
          <w:szCs w:val="28"/>
        </w:rPr>
        <w:t>rch</w:t>
      </w:r>
      <w:r w:rsidRPr="00FD3531">
        <w:rPr>
          <w:rFonts w:ascii="Arial" w:hAnsi="Arial" w:cs="Arial"/>
          <w:sz w:val="28"/>
          <w:szCs w:val="28"/>
        </w:rPr>
        <w:t xml:space="preserve"> 202</w:t>
      </w:r>
      <w:r w:rsidR="008D4927">
        <w:rPr>
          <w:rFonts w:ascii="Arial" w:hAnsi="Arial" w:cs="Arial"/>
          <w:sz w:val="28"/>
          <w:szCs w:val="28"/>
        </w:rPr>
        <w:t>9</w:t>
      </w:r>
    </w:p>
    <w:p w14:paraId="42AE8122" w14:textId="31BA2286" w:rsidR="00FD3531" w:rsidRPr="00FD3531" w:rsidRDefault="00FD3531" w:rsidP="00FD3531">
      <w:pPr>
        <w:rPr>
          <w:rFonts w:ascii="Arial" w:hAnsi="Arial" w:cs="Arial"/>
          <w:sz w:val="28"/>
          <w:szCs w:val="28"/>
        </w:rPr>
      </w:pPr>
    </w:p>
    <w:p w14:paraId="3B9CBFAE" w14:textId="5250463C" w:rsidR="00FD3531" w:rsidRPr="00FD3531" w:rsidRDefault="00FD3531" w:rsidP="00FD3531">
      <w:pPr>
        <w:rPr>
          <w:rFonts w:ascii="Arial" w:hAnsi="Arial" w:cs="Arial"/>
          <w:sz w:val="28"/>
          <w:szCs w:val="28"/>
        </w:rPr>
      </w:pPr>
      <w:r>
        <w:rPr>
          <w:rFonts w:ascii="Arial" w:hAnsi="Arial" w:cs="Arial"/>
          <w:noProof/>
          <w:sz w:val="28"/>
          <w:szCs w:val="28"/>
        </w:rPr>
        <w:drawing>
          <wp:anchor distT="0" distB="0" distL="114300" distR="114300" simplePos="0" relativeHeight="251659264" behindDoc="0" locked="0" layoutInCell="1" allowOverlap="1" wp14:anchorId="62DEC41A" wp14:editId="5506C2CA">
            <wp:simplePos x="0" y="0"/>
            <wp:positionH relativeFrom="column">
              <wp:posOffset>3070518</wp:posOffset>
            </wp:positionH>
            <wp:positionV relativeFrom="paragraph">
              <wp:posOffset>1868366</wp:posOffset>
            </wp:positionV>
            <wp:extent cx="2997200" cy="1638300"/>
            <wp:effectExtent l="0" t="0" r="0" b="0"/>
            <wp:wrapNone/>
            <wp:docPr id="3508988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7200" cy="1638300"/>
                    </a:xfrm>
                    <a:prstGeom prst="rect">
                      <a:avLst/>
                    </a:prstGeom>
                    <a:noFill/>
                  </pic:spPr>
                </pic:pic>
              </a:graphicData>
            </a:graphic>
          </wp:anchor>
        </w:drawing>
      </w:r>
      <w:r w:rsidRPr="00FD3531">
        <w:rPr>
          <w:rFonts w:ascii="Arial" w:hAnsi="Arial" w:cs="Arial"/>
          <w:noProof/>
          <w:sz w:val="28"/>
          <w:szCs w:val="28"/>
        </w:rPr>
        <w:drawing>
          <wp:anchor distT="0" distB="0" distL="114300" distR="114300" simplePos="0" relativeHeight="251660288" behindDoc="0" locked="0" layoutInCell="1" allowOverlap="1" wp14:anchorId="7FA89BB8" wp14:editId="7B2CBC83">
            <wp:simplePos x="0" y="0"/>
            <wp:positionH relativeFrom="column">
              <wp:posOffset>3059723</wp:posOffset>
            </wp:positionH>
            <wp:positionV relativeFrom="paragraph">
              <wp:posOffset>16950</wp:posOffset>
            </wp:positionV>
            <wp:extent cx="3073400" cy="1771650"/>
            <wp:effectExtent l="0" t="0" r="0" b="0"/>
            <wp:wrapNone/>
            <wp:docPr id="70228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8915" name=""/>
                    <pic:cNvPicPr/>
                  </pic:nvPicPr>
                  <pic:blipFill>
                    <a:blip r:embed="rId12">
                      <a:extLst>
                        <a:ext uri="{28A0092B-C50C-407E-A947-70E740481C1C}">
                          <a14:useLocalDpi xmlns:a14="http://schemas.microsoft.com/office/drawing/2010/main" val="0"/>
                        </a:ext>
                      </a:extLst>
                    </a:blip>
                    <a:stretch>
                      <a:fillRect/>
                    </a:stretch>
                  </pic:blipFill>
                  <pic:spPr>
                    <a:xfrm>
                      <a:off x="0" y="0"/>
                      <a:ext cx="3073400" cy="1771650"/>
                    </a:xfrm>
                    <a:prstGeom prst="rect">
                      <a:avLst/>
                    </a:prstGeom>
                  </pic:spPr>
                </pic:pic>
              </a:graphicData>
            </a:graphic>
          </wp:anchor>
        </w:drawing>
      </w:r>
      <w:r w:rsidRPr="00FD3531">
        <w:rPr>
          <w:rFonts w:ascii="Arial" w:hAnsi="Arial" w:cs="Arial"/>
          <w:noProof/>
          <w:sz w:val="28"/>
          <w:szCs w:val="28"/>
        </w:rPr>
        <w:drawing>
          <wp:inline distT="0" distB="0" distL="0" distR="0" wp14:anchorId="4E171995" wp14:editId="02AA3513">
            <wp:extent cx="2863997" cy="977950"/>
            <wp:effectExtent l="0" t="0" r="0" b="0"/>
            <wp:docPr id="2052932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32850" name=""/>
                    <pic:cNvPicPr/>
                  </pic:nvPicPr>
                  <pic:blipFill>
                    <a:blip r:embed="rId13"/>
                    <a:stretch>
                      <a:fillRect/>
                    </a:stretch>
                  </pic:blipFill>
                  <pic:spPr>
                    <a:xfrm>
                      <a:off x="0" y="0"/>
                      <a:ext cx="2863997" cy="977950"/>
                    </a:xfrm>
                    <a:prstGeom prst="rect">
                      <a:avLst/>
                    </a:prstGeom>
                  </pic:spPr>
                </pic:pic>
              </a:graphicData>
            </a:graphic>
          </wp:inline>
        </w:drawing>
      </w:r>
      <w:r>
        <w:rPr>
          <w:rFonts w:ascii="Arial" w:hAnsi="Arial" w:cs="Arial"/>
          <w:noProof/>
          <w:sz w:val="28"/>
          <w:szCs w:val="28"/>
        </w:rPr>
        <w:drawing>
          <wp:inline distT="0" distB="0" distL="0" distR="0" wp14:anchorId="25736434" wp14:editId="0665343E">
            <wp:extent cx="2940050" cy="1657350"/>
            <wp:effectExtent l="0" t="0" r="0" b="0"/>
            <wp:docPr id="11915756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0050" cy="1657350"/>
                    </a:xfrm>
                    <a:prstGeom prst="rect">
                      <a:avLst/>
                    </a:prstGeom>
                    <a:noFill/>
                  </pic:spPr>
                </pic:pic>
              </a:graphicData>
            </a:graphic>
          </wp:inline>
        </w:drawing>
      </w:r>
    </w:p>
    <w:p w14:paraId="0772573F" w14:textId="47FD5AF6" w:rsidR="00FD3531" w:rsidRPr="00FD3531" w:rsidRDefault="00FD3531" w:rsidP="00FD3531">
      <w:pPr>
        <w:rPr>
          <w:rFonts w:ascii="Arial" w:hAnsi="Arial" w:cs="Arial"/>
          <w:sz w:val="28"/>
          <w:szCs w:val="28"/>
        </w:rPr>
      </w:pPr>
    </w:p>
    <w:p w14:paraId="28BBE9CE" w14:textId="4889C7FB" w:rsidR="00FD3531" w:rsidRPr="00FD3531" w:rsidRDefault="00FD3531" w:rsidP="00FD3531">
      <w:pPr>
        <w:rPr>
          <w:rFonts w:ascii="Arial" w:hAnsi="Arial" w:cs="Arial"/>
          <w:sz w:val="28"/>
          <w:szCs w:val="28"/>
        </w:rPr>
      </w:pPr>
      <w:r w:rsidRPr="00FD3531">
        <w:rPr>
          <w:rFonts w:ascii="Arial" w:hAnsi="Arial" w:cs="Arial"/>
          <w:sz w:val="28"/>
          <w:szCs w:val="28"/>
        </w:rPr>
        <w:tab/>
      </w:r>
    </w:p>
    <w:sectPr w:rsidR="00FD3531" w:rsidRPr="00FD3531">
      <w:headerReference w:type="even"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03C58" w14:textId="77777777" w:rsidR="00A47F5D" w:rsidRDefault="00A47F5D" w:rsidP="00E540D6">
      <w:pPr>
        <w:spacing w:after="0" w:line="240" w:lineRule="auto"/>
      </w:pPr>
      <w:r>
        <w:separator/>
      </w:r>
    </w:p>
  </w:endnote>
  <w:endnote w:type="continuationSeparator" w:id="0">
    <w:p w14:paraId="133589B9" w14:textId="77777777" w:rsidR="00A47F5D" w:rsidRDefault="00A47F5D" w:rsidP="00E54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0123" w14:textId="77777777" w:rsidR="00A47F5D" w:rsidRDefault="00A47F5D" w:rsidP="00E540D6">
      <w:pPr>
        <w:spacing w:after="0" w:line="240" w:lineRule="auto"/>
      </w:pPr>
      <w:r>
        <w:separator/>
      </w:r>
    </w:p>
  </w:footnote>
  <w:footnote w:type="continuationSeparator" w:id="0">
    <w:p w14:paraId="2F84F492" w14:textId="77777777" w:rsidR="00A47F5D" w:rsidRDefault="00A47F5D" w:rsidP="00E54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3F88" w14:textId="3DB5EDC3" w:rsidR="00E540D6" w:rsidRDefault="00E540D6">
    <w:pPr>
      <w:pStyle w:val="Header"/>
    </w:pPr>
    <w:r>
      <w:rPr>
        <w:noProof/>
      </w:rPr>
      <mc:AlternateContent>
        <mc:Choice Requires="wps">
          <w:drawing>
            <wp:anchor distT="0" distB="0" distL="0" distR="0" simplePos="0" relativeHeight="251659264" behindDoc="0" locked="0" layoutInCell="1" allowOverlap="1" wp14:anchorId="076F21A4" wp14:editId="0EC404A9">
              <wp:simplePos x="635" y="635"/>
              <wp:positionH relativeFrom="page">
                <wp:align>left</wp:align>
              </wp:positionH>
              <wp:positionV relativeFrom="page">
                <wp:align>top</wp:align>
              </wp:positionV>
              <wp:extent cx="1721485" cy="374650"/>
              <wp:effectExtent l="0" t="0" r="12065" b="6350"/>
              <wp:wrapNone/>
              <wp:docPr id="485488641"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74650"/>
                      </a:xfrm>
                      <a:prstGeom prst="rect">
                        <a:avLst/>
                      </a:prstGeom>
                      <a:noFill/>
                      <a:ln>
                        <a:noFill/>
                      </a:ln>
                    </wps:spPr>
                    <wps:txbx>
                      <w:txbxContent>
                        <w:p w14:paraId="43F10AD4" w14:textId="11393E50" w:rsidR="00E540D6" w:rsidRPr="00E540D6" w:rsidRDefault="00E540D6" w:rsidP="00E540D6">
                          <w:pPr>
                            <w:spacing w:after="0"/>
                            <w:rPr>
                              <w:rFonts w:ascii="Aptos" w:eastAsia="Aptos" w:hAnsi="Aptos" w:cs="Aptos"/>
                              <w:noProof/>
                              <w:color w:val="0000FF"/>
                            </w:rPr>
                          </w:pPr>
                          <w:r w:rsidRPr="00E540D6">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6F21A4" id="_x0000_t202" coordsize="21600,21600" o:spt="202" path="m,l,21600r21600,l21600,xe">
              <v:stroke joinstyle="miter"/>
              <v:path gradientshapeok="t" o:connecttype="rect"/>
            </v:shapetype>
            <v:shape id="Text Box 3" o:spid="_x0000_s1026" type="#_x0000_t202" alt="Classification: OFFICIAL" style="position:absolute;margin-left:0;margin-top:0;width:135.5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" filled="f" stroked="f">
              <v:textbox style="mso-fit-shape-to-text:t" inset="20pt,15pt,0,0">
                <w:txbxContent>
                  <w:p w14:paraId="43F10AD4" w14:textId="11393E50" w:rsidR="00E540D6" w:rsidRPr="00E540D6" w:rsidRDefault="00E540D6" w:rsidP="00E540D6">
                    <w:pPr>
                      <w:spacing w:after="0"/>
                      <w:rPr>
                        <w:rFonts w:ascii="Aptos" w:eastAsia="Aptos" w:hAnsi="Aptos" w:cs="Aptos"/>
                        <w:noProof/>
                        <w:color w:val="0000FF"/>
                      </w:rPr>
                    </w:pPr>
                    <w:r w:rsidRPr="00E540D6">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B402" w14:textId="6EA51851" w:rsidR="00E540D6" w:rsidRDefault="00E540D6">
    <w:pPr>
      <w:pStyle w:val="Header"/>
    </w:pPr>
    <w:r>
      <w:rPr>
        <w:noProof/>
      </w:rPr>
      <mc:AlternateContent>
        <mc:Choice Requires="wps">
          <w:drawing>
            <wp:anchor distT="0" distB="0" distL="0" distR="0" simplePos="0" relativeHeight="251658240" behindDoc="0" locked="0" layoutInCell="1" allowOverlap="1" wp14:anchorId="4EA2D077" wp14:editId="2B10A9FE">
              <wp:simplePos x="635" y="635"/>
              <wp:positionH relativeFrom="page">
                <wp:align>left</wp:align>
              </wp:positionH>
              <wp:positionV relativeFrom="page">
                <wp:align>top</wp:align>
              </wp:positionV>
              <wp:extent cx="1721485" cy="374650"/>
              <wp:effectExtent l="0" t="0" r="12065" b="6350"/>
              <wp:wrapNone/>
              <wp:docPr id="263306717"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74650"/>
                      </a:xfrm>
                      <a:prstGeom prst="rect">
                        <a:avLst/>
                      </a:prstGeom>
                      <a:noFill/>
                      <a:ln>
                        <a:noFill/>
                      </a:ln>
                    </wps:spPr>
                    <wps:txbx>
                      <w:txbxContent>
                        <w:p w14:paraId="1DC67351" w14:textId="6142AA90" w:rsidR="00E540D6" w:rsidRPr="00E540D6" w:rsidRDefault="00E540D6" w:rsidP="00E540D6">
                          <w:pPr>
                            <w:spacing w:after="0"/>
                            <w:rPr>
                              <w:rFonts w:ascii="Aptos" w:eastAsia="Aptos" w:hAnsi="Aptos" w:cs="Aptos"/>
                              <w:noProof/>
                              <w:color w:val="0000FF"/>
                            </w:rPr>
                          </w:pPr>
                          <w:r w:rsidRPr="00E540D6">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A2D077" id="_x0000_t202" coordsize="21600,21600" o:spt="202" path="m,l,21600r21600,l21600,xe">
              <v:stroke joinstyle="miter"/>
              <v:path gradientshapeok="t" o:connecttype="rect"/>
            </v:shapetype>
            <v:shape id="Text Box 2" o:spid="_x0000_s1027" type="#_x0000_t202" alt="Classification: OFFICIAL" style="position:absolute;margin-left:0;margin-top:0;width:135.5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" filled="f" stroked="f">
              <v:textbox style="mso-fit-shape-to-text:t" inset="20pt,15pt,0,0">
                <w:txbxContent>
                  <w:p w14:paraId="1DC67351" w14:textId="6142AA90" w:rsidR="00E540D6" w:rsidRPr="00E540D6" w:rsidRDefault="00E540D6" w:rsidP="00E540D6">
                    <w:pPr>
                      <w:spacing w:after="0"/>
                      <w:rPr>
                        <w:rFonts w:ascii="Aptos" w:eastAsia="Aptos" w:hAnsi="Aptos" w:cs="Aptos"/>
                        <w:noProof/>
                        <w:color w:val="0000FF"/>
                      </w:rPr>
                    </w:pPr>
                    <w:r w:rsidRPr="00E540D6">
                      <w:rPr>
                        <w:rFonts w:ascii="Aptos" w:eastAsia="Aptos" w:hAnsi="Aptos" w:cs="Aptos"/>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241D3"/>
    <w:multiLevelType w:val="hybridMultilevel"/>
    <w:tmpl w:val="1D300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C1E3C"/>
    <w:multiLevelType w:val="multilevel"/>
    <w:tmpl w:val="3102A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B7CAB"/>
    <w:multiLevelType w:val="multilevel"/>
    <w:tmpl w:val="FC1C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033390"/>
    <w:multiLevelType w:val="hybridMultilevel"/>
    <w:tmpl w:val="A3A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E7E61"/>
    <w:multiLevelType w:val="multilevel"/>
    <w:tmpl w:val="3FC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F0233"/>
    <w:multiLevelType w:val="multilevel"/>
    <w:tmpl w:val="1B0E2B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A5212"/>
    <w:multiLevelType w:val="multilevel"/>
    <w:tmpl w:val="7484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117B2"/>
    <w:multiLevelType w:val="multilevel"/>
    <w:tmpl w:val="5FD27C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C487A"/>
    <w:multiLevelType w:val="multilevel"/>
    <w:tmpl w:val="7A9C21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D6749B"/>
    <w:multiLevelType w:val="multilevel"/>
    <w:tmpl w:val="72800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F86207"/>
    <w:multiLevelType w:val="multilevel"/>
    <w:tmpl w:val="D518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A5F24"/>
    <w:multiLevelType w:val="multilevel"/>
    <w:tmpl w:val="72D4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F3CB7"/>
    <w:multiLevelType w:val="hybridMultilevel"/>
    <w:tmpl w:val="DA384600"/>
    <w:lvl w:ilvl="0" w:tplc="6EEAA5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241A9"/>
    <w:multiLevelType w:val="multilevel"/>
    <w:tmpl w:val="423456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164665"/>
    <w:multiLevelType w:val="hybridMultilevel"/>
    <w:tmpl w:val="95D0C2EA"/>
    <w:lvl w:ilvl="0" w:tplc="219CD57A">
      <w:start w:val="10"/>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A46418"/>
    <w:multiLevelType w:val="hybridMultilevel"/>
    <w:tmpl w:val="CF0A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A82803"/>
    <w:multiLevelType w:val="multilevel"/>
    <w:tmpl w:val="8C6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27E3B"/>
    <w:multiLevelType w:val="multilevel"/>
    <w:tmpl w:val="C0FC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45E57"/>
    <w:multiLevelType w:val="multilevel"/>
    <w:tmpl w:val="0E76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287864"/>
    <w:multiLevelType w:val="multilevel"/>
    <w:tmpl w:val="D61CA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836072">
    <w:abstractNumId w:val="17"/>
  </w:num>
  <w:num w:numId="2" w16cid:durableId="438187233">
    <w:abstractNumId w:val="11"/>
  </w:num>
  <w:num w:numId="3" w16cid:durableId="1572155686">
    <w:abstractNumId w:val="4"/>
  </w:num>
  <w:num w:numId="4" w16cid:durableId="127943868">
    <w:abstractNumId w:val="10"/>
  </w:num>
  <w:num w:numId="5" w16cid:durableId="617639818">
    <w:abstractNumId w:val="7"/>
  </w:num>
  <w:num w:numId="6" w16cid:durableId="1032151336">
    <w:abstractNumId w:val="6"/>
  </w:num>
  <w:num w:numId="7" w16cid:durableId="455951316">
    <w:abstractNumId w:val="18"/>
  </w:num>
  <w:num w:numId="8" w16cid:durableId="773596173">
    <w:abstractNumId w:val="16"/>
  </w:num>
  <w:num w:numId="9" w16cid:durableId="1427071870">
    <w:abstractNumId w:val="19"/>
  </w:num>
  <w:num w:numId="10" w16cid:durableId="1406486301">
    <w:abstractNumId w:val="1"/>
  </w:num>
  <w:num w:numId="11" w16cid:durableId="645283645">
    <w:abstractNumId w:val="9"/>
  </w:num>
  <w:num w:numId="12" w16cid:durableId="1120606187">
    <w:abstractNumId w:val="8"/>
  </w:num>
  <w:num w:numId="13" w16cid:durableId="981352436">
    <w:abstractNumId w:val="13"/>
  </w:num>
  <w:num w:numId="14" w16cid:durableId="2055619574">
    <w:abstractNumId w:val="5"/>
  </w:num>
  <w:num w:numId="15" w16cid:durableId="1057246526">
    <w:abstractNumId w:val="0"/>
  </w:num>
  <w:num w:numId="16" w16cid:durableId="1573928628">
    <w:abstractNumId w:val="2"/>
  </w:num>
  <w:num w:numId="17" w16cid:durableId="1077629379">
    <w:abstractNumId w:val="14"/>
  </w:num>
  <w:num w:numId="18" w16cid:durableId="2137671902">
    <w:abstractNumId w:val="3"/>
  </w:num>
  <w:num w:numId="19" w16cid:durableId="311182985">
    <w:abstractNumId w:val="12"/>
  </w:num>
  <w:num w:numId="20" w16cid:durableId="556890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DF"/>
    <w:rsid w:val="00001971"/>
    <w:rsid w:val="00031A62"/>
    <w:rsid w:val="00055B4A"/>
    <w:rsid w:val="00066C3C"/>
    <w:rsid w:val="00086A8C"/>
    <w:rsid w:val="000C5DA3"/>
    <w:rsid w:val="000F6DB6"/>
    <w:rsid w:val="00121DBE"/>
    <w:rsid w:val="00155D3A"/>
    <w:rsid w:val="001A6E6A"/>
    <w:rsid w:val="001B2B72"/>
    <w:rsid w:val="001F5202"/>
    <w:rsid w:val="00250BDF"/>
    <w:rsid w:val="002D36D9"/>
    <w:rsid w:val="003F49DA"/>
    <w:rsid w:val="00435FBA"/>
    <w:rsid w:val="00437852"/>
    <w:rsid w:val="0044201B"/>
    <w:rsid w:val="00444FF5"/>
    <w:rsid w:val="004A6685"/>
    <w:rsid w:val="004C18F3"/>
    <w:rsid w:val="00503468"/>
    <w:rsid w:val="00554F35"/>
    <w:rsid w:val="00571FF8"/>
    <w:rsid w:val="00577EF5"/>
    <w:rsid w:val="006241F0"/>
    <w:rsid w:val="00673D19"/>
    <w:rsid w:val="00694D06"/>
    <w:rsid w:val="00763D05"/>
    <w:rsid w:val="00796F32"/>
    <w:rsid w:val="007A1A8A"/>
    <w:rsid w:val="0080319C"/>
    <w:rsid w:val="00851E1F"/>
    <w:rsid w:val="00852A11"/>
    <w:rsid w:val="00865197"/>
    <w:rsid w:val="008A739B"/>
    <w:rsid w:val="008D4927"/>
    <w:rsid w:val="0090561B"/>
    <w:rsid w:val="0097056B"/>
    <w:rsid w:val="00982289"/>
    <w:rsid w:val="00983601"/>
    <w:rsid w:val="00A11388"/>
    <w:rsid w:val="00A47F5D"/>
    <w:rsid w:val="00A6155C"/>
    <w:rsid w:val="00AA2AB3"/>
    <w:rsid w:val="00AA4E8D"/>
    <w:rsid w:val="00AB1322"/>
    <w:rsid w:val="00AF05B5"/>
    <w:rsid w:val="00C02660"/>
    <w:rsid w:val="00CB1EF7"/>
    <w:rsid w:val="00CF01BC"/>
    <w:rsid w:val="00CF0510"/>
    <w:rsid w:val="00D65A2F"/>
    <w:rsid w:val="00DB0BE9"/>
    <w:rsid w:val="00DB3333"/>
    <w:rsid w:val="00DF57C8"/>
    <w:rsid w:val="00E02382"/>
    <w:rsid w:val="00E02F45"/>
    <w:rsid w:val="00E3706F"/>
    <w:rsid w:val="00E540D6"/>
    <w:rsid w:val="00E56D67"/>
    <w:rsid w:val="00E71017"/>
    <w:rsid w:val="00E73A12"/>
    <w:rsid w:val="00EF360B"/>
    <w:rsid w:val="00FD3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1E75"/>
  <w15:chartTrackingRefBased/>
  <w15:docId w15:val="{1F25424F-2C7E-42D5-B1CA-69681CA1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0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50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0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50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BDF"/>
    <w:rPr>
      <w:rFonts w:eastAsiaTheme="majorEastAsia" w:cstheme="majorBidi"/>
      <w:color w:val="272727" w:themeColor="text1" w:themeTint="D8"/>
    </w:rPr>
  </w:style>
  <w:style w:type="paragraph" w:styleId="Title">
    <w:name w:val="Title"/>
    <w:basedOn w:val="Normal"/>
    <w:next w:val="Normal"/>
    <w:link w:val="TitleChar"/>
    <w:uiPriority w:val="10"/>
    <w:qFormat/>
    <w:rsid w:val="00250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BDF"/>
    <w:pPr>
      <w:spacing w:before="160"/>
      <w:jc w:val="center"/>
    </w:pPr>
    <w:rPr>
      <w:i/>
      <w:iCs/>
      <w:color w:val="404040" w:themeColor="text1" w:themeTint="BF"/>
    </w:rPr>
  </w:style>
  <w:style w:type="character" w:customStyle="1" w:styleId="QuoteChar">
    <w:name w:val="Quote Char"/>
    <w:basedOn w:val="DefaultParagraphFont"/>
    <w:link w:val="Quote"/>
    <w:uiPriority w:val="29"/>
    <w:rsid w:val="00250BDF"/>
    <w:rPr>
      <w:i/>
      <w:iCs/>
      <w:color w:val="404040" w:themeColor="text1" w:themeTint="BF"/>
    </w:rPr>
  </w:style>
  <w:style w:type="paragraph" w:styleId="ListParagraph">
    <w:name w:val="List Paragraph"/>
    <w:basedOn w:val="Normal"/>
    <w:uiPriority w:val="34"/>
    <w:qFormat/>
    <w:rsid w:val="00250BDF"/>
    <w:pPr>
      <w:ind w:left="720"/>
      <w:contextualSpacing/>
    </w:pPr>
  </w:style>
  <w:style w:type="character" w:styleId="IntenseEmphasis">
    <w:name w:val="Intense Emphasis"/>
    <w:basedOn w:val="DefaultParagraphFont"/>
    <w:uiPriority w:val="21"/>
    <w:qFormat/>
    <w:rsid w:val="00250BDF"/>
    <w:rPr>
      <w:i/>
      <w:iCs/>
      <w:color w:val="0F4761" w:themeColor="accent1" w:themeShade="BF"/>
    </w:rPr>
  </w:style>
  <w:style w:type="paragraph" w:styleId="IntenseQuote">
    <w:name w:val="Intense Quote"/>
    <w:basedOn w:val="Normal"/>
    <w:next w:val="Normal"/>
    <w:link w:val="IntenseQuoteChar"/>
    <w:uiPriority w:val="30"/>
    <w:qFormat/>
    <w:rsid w:val="00250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BDF"/>
    <w:rPr>
      <w:i/>
      <w:iCs/>
      <w:color w:val="0F4761" w:themeColor="accent1" w:themeShade="BF"/>
    </w:rPr>
  </w:style>
  <w:style w:type="character" w:styleId="IntenseReference">
    <w:name w:val="Intense Reference"/>
    <w:basedOn w:val="DefaultParagraphFont"/>
    <w:uiPriority w:val="32"/>
    <w:qFormat/>
    <w:rsid w:val="00250BDF"/>
    <w:rPr>
      <w:b/>
      <w:bCs/>
      <w:smallCaps/>
      <w:color w:val="0F4761" w:themeColor="accent1" w:themeShade="BF"/>
      <w:spacing w:val="5"/>
    </w:rPr>
  </w:style>
  <w:style w:type="character" w:customStyle="1" w:styleId="cdk-visually-hidden">
    <w:name w:val="cdk-visually-hidden"/>
    <w:basedOn w:val="DefaultParagraphFont"/>
    <w:rsid w:val="00250BDF"/>
  </w:style>
  <w:style w:type="paragraph" w:styleId="NormalWeb">
    <w:name w:val="Normal (Web)"/>
    <w:basedOn w:val="Normal"/>
    <w:uiPriority w:val="99"/>
    <w:semiHidden/>
    <w:unhideWhenUsed/>
    <w:rsid w:val="00250B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itation-3">
    <w:name w:val="citation-3"/>
    <w:basedOn w:val="DefaultParagraphFont"/>
    <w:rsid w:val="00250BDF"/>
  </w:style>
  <w:style w:type="character" w:customStyle="1" w:styleId="citation-2">
    <w:name w:val="citation-2"/>
    <w:basedOn w:val="DefaultParagraphFont"/>
    <w:rsid w:val="00250BDF"/>
  </w:style>
  <w:style w:type="paragraph" w:styleId="Header">
    <w:name w:val="header"/>
    <w:basedOn w:val="Normal"/>
    <w:link w:val="HeaderChar"/>
    <w:uiPriority w:val="99"/>
    <w:unhideWhenUsed/>
    <w:rsid w:val="00E54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0D6"/>
  </w:style>
  <w:style w:type="paragraph" w:styleId="Footer">
    <w:name w:val="footer"/>
    <w:basedOn w:val="Normal"/>
    <w:link w:val="FooterChar"/>
    <w:uiPriority w:val="99"/>
    <w:unhideWhenUsed/>
    <w:rsid w:val="00E02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3524</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Welch</dc:creator>
  <cp:keywords/>
  <dc:description/>
  <cp:lastModifiedBy>Welch, Andrew</cp:lastModifiedBy>
  <cp:revision>3</cp:revision>
  <cp:lastPrinted>2026-03-25T09:38:00Z</cp:lastPrinted>
  <dcterms:created xsi:type="dcterms:W3CDTF">2026-05-31T12:14:00Z</dcterms:created>
  <dcterms:modified xsi:type="dcterms:W3CDTF">2026-05-31T12:31:00Z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fb1bddd,1ceff801,16dd465f</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2026-03-10T09:38:14Z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48796d50-58b2-4099-a4a6-891cb00ec311</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ies>
</file>