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A1" w:rsidRDefault="003518E5" w:rsidP="002B6D28">
      <w:pPr>
        <w:widowControl w:val="0"/>
        <w:autoSpaceDE w:val="0"/>
        <w:autoSpaceDN w:val="0"/>
        <w:adjustRightInd w:val="0"/>
        <w:spacing w:after="420" w:line="860" w:lineRule="atLeast"/>
        <w:ind w:left="-709" w:right="-440"/>
        <w:rPr>
          <w:rFonts w:ascii="Arial" w:hAnsi="Arial" w:cs="Arial"/>
          <w:color w:val="419CA9"/>
          <w:sz w:val="58"/>
          <w:szCs w:val="58"/>
          <w:lang w:val="en-US"/>
        </w:rPr>
      </w:pPr>
      <w:r>
        <w:rPr>
          <w:rFonts w:ascii="Arial" w:hAnsi="Arial" w:cs="Arial"/>
          <w:noProof/>
          <w:color w:val="419CA9"/>
          <w:sz w:val="58"/>
          <w:szCs w:val="5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7789545</wp:posOffset>
            </wp:positionH>
            <wp:positionV relativeFrom="paragraph">
              <wp:posOffset>-15240</wp:posOffset>
            </wp:positionV>
            <wp:extent cx="1275080" cy="1026160"/>
            <wp:effectExtent l="25400" t="0" r="0" b="0"/>
            <wp:wrapNone/>
            <wp:docPr id="1" name="" descr="Pic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EE4">
        <w:rPr>
          <w:rFonts w:ascii="Arial" w:hAnsi="Arial" w:cs="Arial"/>
          <w:color w:val="419CA9"/>
          <w:sz w:val="58"/>
          <w:szCs w:val="58"/>
          <w:lang w:val="en-US"/>
        </w:rPr>
        <w:t xml:space="preserve"> </w:t>
      </w:r>
      <w:r w:rsidR="00C74B7E">
        <w:rPr>
          <w:rFonts w:ascii="Arial" w:hAnsi="Arial" w:cs="Arial"/>
          <w:color w:val="419CA9"/>
          <w:sz w:val="58"/>
          <w:szCs w:val="58"/>
          <w:lang w:val="en-US"/>
        </w:rPr>
        <w:t xml:space="preserve">   </w:t>
      </w:r>
      <w:r w:rsidR="001E21A1">
        <w:rPr>
          <w:rFonts w:ascii="Arial" w:hAnsi="Arial" w:cs="Arial"/>
          <w:color w:val="419CA9"/>
          <w:sz w:val="58"/>
          <w:szCs w:val="58"/>
          <w:lang w:val="en-US"/>
        </w:rPr>
        <w:t>Opportunities for personal achievement</w:t>
      </w:r>
    </w:p>
    <w:p w:rsidR="001E21A1" w:rsidRDefault="001E21A1" w:rsidP="001E21A1">
      <w:pPr>
        <w:widowControl w:val="0"/>
        <w:autoSpaceDE w:val="0"/>
        <w:autoSpaceDN w:val="0"/>
        <w:adjustRightInd w:val="0"/>
        <w:spacing w:line="400" w:lineRule="atLeast"/>
        <w:ind w:right="-299"/>
        <w:rPr>
          <w:rFonts w:ascii="Verdana" w:hAnsi="Verdana" w:cs="Verdana"/>
          <w:color w:val="333333"/>
          <w:szCs w:val="24"/>
          <w:lang w:val="en-US"/>
        </w:rPr>
      </w:pPr>
    </w:p>
    <w:p w:rsidR="00AB71A3" w:rsidRPr="00AB71A3" w:rsidRDefault="00AB71A3" w:rsidP="003F7780">
      <w:pPr>
        <w:widowControl w:val="0"/>
        <w:autoSpaceDE w:val="0"/>
        <w:autoSpaceDN w:val="0"/>
        <w:adjustRightInd w:val="0"/>
        <w:rPr>
          <w:rFonts w:ascii="Verdana" w:hAnsi="Verdana" w:cs="Verdana"/>
          <w:color w:val="333333"/>
          <w:sz w:val="20"/>
          <w:szCs w:val="24"/>
          <w:lang w:val="en-US"/>
        </w:rPr>
      </w:pPr>
      <w:r w:rsidRPr="00AB71A3">
        <w:rPr>
          <w:rFonts w:ascii="Verdana" w:hAnsi="Verdana" w:cs="Verdana"/>
          <w:color w:val="333333"/>
          <w:szCs w:val="24"/>
          <w:lang w:val="en-US"/>
        </w:rPr>
        <w:t>Pupils attending our school have opportun</w:t>
      </w:r>
      <w:r w:rsidR="00E31891">
        <w:rPr>
          <w:rFonts w:ascii="Verdana" w:hAnsi="Verdana" w:cs="Verdana"/>
          <w:color w:val="333333"/>
          <w:szCs w:val="24"/>
          <w:lang w:val="en-US"/>
        </w:rPr>
        <w:t>i</w:t>
      </w:r>
      <w:r w:rsidRPr="00AB71A3">
        <w:rPr>
          <w:rFonts w:ascii="Verdana" w:hAnsi="Verdana" w:cs="Verdana"/>
          <w:color w:val="333333"/>
          <w:szCs w:val="24"/>
          <w:lang w:val="en-US"/>
        </w:rPr>
        <w:t>ties to achieve in a range of activities out with class contact hours.</w:t>
      </w:r>
    </w:p>
    <w:p w:rsidR="003F7780" w:rsidRPr="00AB71A3" w:rsidRDefault="00AB71A3" w:rsidP="003F7780">
      <w:pPr>
        <w:widowControl w:val="0"/>
        <w:autoSpaceDE w:val="0"/>
        <w:autoSpaceDN w:val="0"/>
        <w:adjustRightInd w:val="0"/>
        <w:rPr>
          <w:rFonts w:ascii="Verdana" w:hAnsi="Verdana" w:cs="Verdana"/>
          <w:color w:val="333333"/>
          <w:szCs w:val="24"/>
          <w:lang w:val="en-US"/>
        </w:rPr>
      </w:pPr>
      <w:r w:rsidRPr="00AB71A3">
        <w:rPr>
          <w:rFonts w:ascii="Verdana" w:hAnsi="Verdana" w:cs="Verdana"/>
          <w:color w:val="333333"/>
          <w:szCs w:val="24"/>
          <w:lang w:val="en-US"/>
        </w:rPr>
        <w:t>We work</w:t>
      </w:r>
      <w:r w:rsidR="00C74B7E">
        <w:rPr>
          <w:rFonts w:ascii="Verdana" w:hAnsi="Verdana" w:cs="Verdana"/>
          <w:color w:val="333333"/>
          <w:szCs w:val="24"/>
          <w:lang w:val="en-US"/>
        </w:rPr>
        <w:t>, or could work,</w:t>
      </w:r>
      <w:r w:rsidRPr="00AB71A3">
        <w:rPr>
          <w:rFonts w:ascii="Verdana" w:hAnsi="Verdana" w:cs="Verdana"/>
          <w:color w:val="333333"/>
          <w:szCs w:val="24"/>
          <w:lang w:val="en-US"/>
        </w:rPr>
        <w:t xml:space="preserve"> as a school and in partnership with local organisations to support and encourage our young people to undertake activities</w:t>
      </w:r>
      <w:r w:rsidR="00342AF2">
        <w:rPr>
          <w:rFonts w:ascii="Verdana" w:hAnsi="Verdana" w:cs="Verdana"/>
          <w:color w:val="333333"/>
          <w:szCs w:val="24"/>
          <w:lang w:val="en-US"/>
        </w:rPr>
        <w:t xml:space="preserve"> detailed in the table below. </w:t>
      </w:r>
      <w:r w:rsidRPr="00AB71A3">
        <w:rPr>
          <w:rFonts w:ascii="Verdana" w:hAnsi="Verdana" w:cs="Verdana"/>
          <w:color w:val="333333"/>
          <w:szCs w:val="24"/>
          <w:lang w:val="en-US"/>
        </w:rPr>
        <w:t xml:space="preserve"> </w:t>
      </w:r>
      <w:r w:rsidR="00342AF2">
        <w:rPr>
          <w:rFonts w:ascii="Verdana" w:hAnsi="Verdana" w:cs="Verdana"/>
          <w:color w:val="333333"/>
          <w:szCs w:val="24"/>
          <w:lang w:val="en-US"/>
        </w:rPr>
        <w:t>Our pupils’</w:t>
      </w:r>
      <w:r w:rsidR="00C74B7E">
        <w:rPr>
          <w:rFonts w:ascii="Verdana" w:hAnsi="Verdana" w:cs="Verdana"/>
          <w:color w:val="333333"/>
          <w:szCs w:val="24"/>
          <w:lang w:val="en-US"/>
        </w:rPr>
        <w:t xml:space="preserve"> participation will</w:t>
      </w:r>
      <w:r w:rsidRPr="00AB71A3">
        <w:rPr>
          <w:rFonts w:ascii="Verdana" w:hAnsi="Verdana" w:cs="Verdana"/>
          <w:color w:val="333333"/>
          <w:szCs w:val="24"/>
          <w:lang w:val="en-US"/>
        </w:rPr>
        <w:t xml:space="preserve"> be</w:t>
      </w:r>
      <w:r w:rsidR="00C74B7E">
        <w:rPr>
          <w:rFonts w:ascii="Verdana" w:hAnsi="Verdana" w:cs="Verdana"/>
          <w:color w:val="333333"/>
          <w:szCs w:val="24"/>
          <w:lang w:val="en-US"/>
        </w:rPr>
        <w:t>, or could be,</w:t>
      </w:r>
      <w:r w:rsidRPr="00AB71A3">
        <w:rPr>
          <w:rFonts w:ascii="Verdana" w:hAnsi="Verdana" w:cs="Verdana"/>
          <w:color w:val="333333"/>
          <w:szCs w:val="24"/>
          <w:lang w:val="en-US"/>
        </w:rPr>
        <w:t xml:space="preserve"> affirmed, achievements recognised, and where appropriate</w:t>
      </w:r>
      <w:r w:rsidR="00342AF2">
        <w:rPr>
          <w:rFonts w:ascii="Verdana" w:hAnsi="Verdana" w:cs="Verdana"/>
          <w:color w:val="333333"/>
          <w:szCs w:val="24"/>
          <w:lang w:val="en-US"/>
        </w:rPr>
        <w:t xml:space="preserve"> we will</w:t>
      </w:r>
      <w:r w:rsidR="00C74B7E">
        <w:rPr>
          <w:rFonts w:ascii="Verdana" w:hAnsi="Verdana" w:cs="Verdana"/>
          <w:color w:val="333333"/>
          <w:szCs w:val="24"/>
          <w:lang w:val="en-US"/>
        </w:rPr>
        <w:t>, or could,</w:t>
      </w:r>
      <w:r w:rsidR="00342AF2">
        <w:rPr>
          <w:rFonts w:ascii="Verdana" w:hAnsi="Verdana" w:cs="Verdana"/>
          <w:color w:val="333333"/>
          <w:szCs w:val="24"/>
          <w:lang w:val="en-US"/>
        </w:rPr>
        <w:t xml:space="preserve"> allow the opportunity for</w:t>
      </w:r>
      <w:r>
        <w:rPr>
          <w:rFonts w:ascii="Verdana" w:hAnsi="Verdana" w:cs="Verdana"/>
          <w:color w:val="333333"/>
          <w:szCs w:val="24"/>
          <w:lang w:val="en-US"/>
        </w:rPr>
        <w:t xml:space="preserve"> skills developed</w:t>
      </w:r>
      <w:r w:rsidR="00342AF2">
        <w:rPr>
          <w:rFonts w:ascii="Verdana" w:hAnsi="Verdana" w:cs="Verdana"/>
          <w:color w:val="333333"/>
          <w:szCs w:val="24"/>
          <w:lang w:val="en-US"/>
        </w:rPr>
        <w:t xml:space="preserve"> by pupils</w:t>
      </w:r>
      <w:r>
        <w:rPr>
          <w:rFonts w:ascii="Verdana" w:hAnsi="Verdana" w:cs="Verdana"/>
          <w:color w:val="333333"/>
          <w:szCs w:val="24"/>
          <w:lang w:val="en-US"/>
        </w:rPr>
        <w:t xml:space="preserve"> and</w:t>
      </w:r>
      <w:r w:rsidRPr="00AB71A3">
        <w:rPr>
          <w:rFonts w:ascii="Verdana" w:hAnsi="Verdana" w:cs="Verdana"/>
          <w:color w:val="333333"/>
          <w:szCs w:val="24"/>
          <w:lang w:val="en-US"/>
        </w:rPr>
        <w:t xml:space="preserve"> targets</w:t>
      </w:r>
      <w:r>
        <w:rPr>
          <w:rFonts w:ascii="Verdana" w:hAnsi="Verdana" w:cs="Verdana"/>
          <w:color w:val="333333"/>
          <w:szCs w:val="24"/>
          <w:lang w:val="en-US"/>
        </w:rPr>
        <w:t xml:space="preserve"> for improvement</w:t>
      </w:r>
      <w:r w:rsidRPr="00AB71A3">
        <w:rPr>
          <w:rFonts w:ascii="Verdana" w:hAnsi="Verdana" w:cs="Verdana"/>
          <w:color w:val="333333"/>
          <w:szCs w:val="24"/>
          <w:lang w:val="en-US"/>
        </w:rPr>
        <w:t xml:space="preserve"> </w:t>
      </w:r>
      <w:r w:rsidR="00342AF2">
        <w:rPr>
          <w:rFonts w:ascii="Verdana" w:hAnsi="Verdana" w:cs="Verdana"/>
          <w:color w:val="333333"/>
          <w:szCs w:val="24"/>
          <w:lang w:val="en-US"/>
        </w:rPr>
        <w:t>to</w:t>
      </w:r>
      <w:r w:rsidRPr="00AB71A3">
        <w:rPr>
          <w:rFonts w:ascii="Verdana" w:hAnsi="Verdana" w:cs="Verdana"/>
          <w:color w:val="333333"/>
          <w:szCs w:val="24"/>
          <w:lang w:val="en-US"/>
        </w:rPr>
        <w:t xml:space="preserve"> be discussed.   </w:t>
      </w:r>
    </w:p>
    <w:p w:rsidR="00AB71A3" w:rsidRDefault="00AB71A3" w:rsidP="003F7780">
      <w:pPr>
        <w:widowControl w:val="0"/>
        <w:autoSpaceDE w:val="0"/>
        <w:autoSpaceDN w:val="0"/>
        <w:adjustRightInd w:val="0"/>
        <w:rPr>
          <w:rFonts w:ascii="Verdana" w:hAnsi="Verdana" w:cs="Verdana"/>
          <w:color w:val="333333"/>
          <w:sz w:val="20"/>
          <w:szCs w:val="24"/>
          <w:lang w:val="en-US"/>
        </w:rPr>
      </w:pPr>
    </w:p>
    <w:p w:rsidR="003F7780" w:rsidRPr="00C74B7E" w:rsidRDefault="00E31891" w:rsidP="003F7780">
      <w:pPr>
        <w:widowControl w:val="0"/>
        <w:autoSpaceDE w:val="0"/>
        <w:autoSpaceDN w:val="0"/>
        <w:adjustRightInd w:val="0"/>
        <w:rPr>
          <w:rFonts w:ascii="Arial" w:hAnsi="Arial" w:cs="Verdana"/>
          <w:b/>
          <w:color w:val="333333"/>
          <w:sz w:val="20"/>
          <w:szCs w:val="24"/>
          <w:lang w:val="en-US"/>
        </w:rPr>
      </w:pPr>
      <w:r>
        <w:rPr>
          <w:rFonts w:ascii="Verdana" w:hAnsi="Verdana" w:cs="Verdana"/>
          <w:color w:val="333333"/>
          <w:sz w:val="20"/>
          <w:szCs w:val="24"/>
          <w:lang w:val="en-US"/>
        </w:rPr>
        <w:t xml:space="preserve">        </w:t>
      </w:r>
      <w:r w:rsidR="002B6D28" w:rsidRPr="00C74B7E">
        <w:rPr>
          <w:rFonts w:ascii="Arial" w:hAnsi="Arial" w:cs="Verdana"/>
          <w:b/>
          <w:color w:val="333333"/>
          <w:sz w:val="20"/>
          <w:szCs w:val="24"/>
          <w:lang w:val="en-US"/>
        </w:rPr>
        <w:t xml:space="preserve">Activity         </w:t>
      </w:r>
      <w:r w:rsidR="003F7780" w:rsidRPr="00C74B7E">
        <w:rPr>
          <w:rFonts w:ascii="Arial" w:hAnsi="Arial" w:cs="Verdana"/>
          <w:b/>
          <w:color w:val="333333"/>
          <w:sz w:val="20"/>
          <w:szCs w:val="24"/>
          <w:lang w:val="en-US"/>
        </w:rPr>
        <w:t xml:space="preserve">       </w:t>
      </w:r>
      <w:r w:rsidR="002B6D28" w:rsidRPr="00C74B7E">
        <w:rPr>
          <w:rFonts w:ascii="Arial" w:hAnsi="Arial" w:cs="Verdana"/>
          <w:b/>
          <w:color w:val="333333"/>
          <w:sz w:val="20"/>
          <w:szCs w:val="24"/>
          <w:lang w:val="en-US"/>
        </w:rPr>
        <w:t xml:space="preserve">Delivered by       </w:t>
      </w:r>
      <w:r w:rsidR="003F7780" w:rsidRPr="00C74B7E">
        <w:rPr>
          <w:rFonts w:ascii="Arial" w:hAnsi="Arial" w:cs="Verdana"/>
          <w:b/>
          <w:color w:val="333333"/>
          <w:sz w:val="20"/>
          <w:szCs w:val="24"/>
          <w:lang w:val="en-US"/>
        </w:rPr>
        <w:t xml:space="preserve">   Age</w:t>
      </w:r>
      <w:r w:rsidR="002B6D28" w:rsidRPr="00C74B7E">
        <w:rPr>
          <w:rFonts w:ascii="Arial" w:hAnsi="Arial" w:cs="Verdana"/>
          <w:b/>
          <w:color w:val="333333"/>
          <w:sz w:val="20"/>
          <w:szCs w:val="24"/>
          <w:lang w:val="en-US"/>
        </w:rPr>
        <w:t>/stage</w:t>
      </w:r>
      <w:r w:rsidR="002B6D28" w:rsidRPr="00C74B7E">
        <w:rPr>
          <w:rFonts w:ascii="Arial" w:hAnsi="Arial" w:cs="Verdana"/>
          <w:b/>
          <w:color w:val="333333"/>
          <w:sz w:val="20"/>
          <w:szCs w:val="24"/>
          <w:lang w:val="en-US"/>
        </w:rPr>
        <w:tab/>
        <w:t xml:space="preserve">       </w:t>
      </w:r>
      <w:r w:rsidR="002B6D28" w:rsidRPr="00C74B7E">
        <w:rPr>
          <w:rFonts w:ascii="Arial" w:hAnsi="Arial" w:cs="Verdana"/>
          <w:b/>
          <w:color w:val="333333"/>
          <w:sz w:val="20"/>
          <w:szCs w:val="24"/>
          <w:lang w:val="en-US"/>
        </w:rPr>
        <w:tab/>
      </w:r>
      <w:r w:rsidR="00C74B7E">
        <w:rPr>
          <w:rFonts w:ascii="Arial" w:hAnsi="Arial" w:cs="Verdana"/>
          <w:b/>
          <w:color w:val="333333"/>
          <w:sz w:val="20"/>
          <w:szCs w:val="24"/>
          <w:lang w:val="en-US"/>
        </w:rPr>
        <w:t xml:space="preserve">   </w:t>
      </w:r>
      <w:r w:rsidR="002B6D28" w:rsidRPr="00C74B7E">
        <w:rPr>
          <w:rFonts w:ascii="Arial" w:hAnsi="Arial" w:cs="Verdana"/>
          <w:b/>
          <w:color w:val="333333"/>
          <w:sz w:val="20"/>
          <w:szCs w:val="24"/>
          <w:lang w:val="en-US"/>
        </w:rPr>
        <w:t xml:space="preserve">Day/time         </w:t>
      </w:r>
      <w:r w:rsidR="003F7780" w:rsidRPr="00C74B7E">
        <w:rPr>
          <w:rFonts w:ascii="Arial" w:hAnsi="Arial" w:cs="Verdana"/>
          <w:b/>
          <w:color w:val="333333"/>
          <w:sz w:val="20"/>
          <w:szCs w:val="24"/>
          <w:lang w:val="en-US"/>
        </w:rPr>
        <w:t xml:space="preserve">  </w:t>
      </w:r>
      <w:r w:rsidR="00C74B7E">
        <w:rPr>
          <w:rFonts w:ascii="Arial" w:hAnsi="Arial" w:cs="Verdana"/>
          <w:b/>
          <w:color w:val="333333"/>
          <w:sz w:val="20"/>
          <w:szCs w:val="24"/>
          <w:lang w:val="en-US"/>
        </w:rPr>
        <w:t xml:space="preserve">      </w:t>
      </w:r>
      <w:r w:rsidR="003F7780" w:rsidRPr="00C74B7E">
        <w:rPr>
          <w:rFonts w:ascii="Arial" w:hAnsi="Arial" w:cs="Verdana"/>
          <w:b/>
          <w:color w:val="333333"/>
          <w:sz w:val="20"/>
          <w:szCs w:val="24"/>
          <w:lang w:val="en-US"/>
        </w:rPr>
        <w:t xml:space="preserve"> </w:t>
      </w:r>
      <w:r w:rsidR="002B6D28" w:rsidRPr="00C74B7E">
        <w:rPr>
          <w:rFonts w:ascii="Arial" w:hAnsi="Arial" w:cs="Verdana"/>
          <w:b/>
          <w:color w:val="333333"/>
          <w:sz w:val="20"/>
          <w:szCs w:val="24"/>
          <w:lang w:val="en-US"/>
        </w:rPr>
        <w:t xml:space="preserve">Location     </w:t>
      </w:r>
      <w:r w:rsidR="003F7780" w:rsidRPr="00C74B7E">
        <w:rPr>
          <w:rFonts w:ascii="Arial" w:hAnsi="Arial" w:cs="Verdana"/>
          <w:b/>
          <w:color w:val="333333"/>
          <w:sz w:val="20"/>
          <w:szCs w:val="24"/>
          <w:lang w:val="en-US"/>
        </w:rPr>
        <w:t xml:space="preserve">  </w:t>
      </w:r>
      <w:r w:rsidR="002B6D28" w:rsidRPr="00C74B7E">
        <w:rPr>
          <w:rFonts w:ascii="Arial" w:hAnsi="Arial" w:cs="Verdana"/>
          <w:b/>
          <w:color w:val="333333"/>
          <w:sz w:val="20"/>
          <w:szCs w:val="24"/>
          <w:lang w:val="en-US"/>
        </w:rPr>
        <w:t xml:space="preserve">Person responsible </w:t>
      </w:r>
      <w:r w:rsidR="003F7780" w:rsidRPr="00C74B7E">
        <w:rPr>
          <w:rFonts w:ascii="Arial" w:hAnsi="Arial" w:cs="Verdana"/>
          <w:b/>
          <w:color w:val="333333"/>
          <w:sz w:val="20"/>
          <w:szCs w:val="24"/>
          <w:lang w:val="en-US"/>
        </w:rPr>
        <w:t xml:space="preserve"> </w:t>
      </w:r>
      <w:r w:rsidR="003F7780" w:rsidRPr="00C74B7E">
        <w:rPr>
          <w:rFonts w:ascii="Arial" w:hAnsi="Arial" w:cs="Verdana"/>
          <w:b/>
          <w:color w:val="333333"/>
          <w:sz w:val="16"/>
          <w:szCs w:val="24"/>
          <w:lang w:val="en-US"/>
        </w:rPr>
        <w:t>Awards/</w:t>
      </w:r>
      <w:r w:rsidR="00AB71A3" w:rsidRPr="00C74B7E">
        <w:rPr>
          <w:rFonts w:ascii="Arial" w:hAnsi="Arial" w:cs="Verdana"/>
          <w:b/>
          <w:color w:val="333333"/>
          <w:sz w:val="16"/>
          <w:szCs w:val="24"/>
          <w:lang w:val="en-US"/>
        </w:rPr>
        <w:t>Recognition</w:t>
      </w:r>
      <w:r w:rsidR="003F7780" w:rsidRPr="00C74B7E">
        <w:rPr>
          <w:rFonts w:ascii="Arial" w:hAnsi="Arial" w:cs="Verdana"/>
          <w:b/>
          <w:color w:val="333333"/>
          <w:sz w:val="16"/>
          <w:szCs w:val="24"/>
          <w:lang w:val="en-US"/>
        </w:rPr>
        <w:t xml:space="preserve">     </w:t>
      </w:r>
      <w:r w:rsidR="00C74B7E">
        <w:rPr>
          <w:rFonts w:ascii="Arial" w:hAnsi="Arial" w:cs="Verdana"/>
          <w:b/>
          <w:color w:val="333333"/>
          <w:sz w:val="16"/>
          <w:szCs w:val="24"/>
          <w:lang w:val="en-US"/>
        </w:rPr>
        <w:t xml:space="preserve">     </w:t>
      </w:r>
      <w:r w:rsidR="003F7780" w:rsidRPr="00C74B7E">
        <w:rPr>
          <w:rFonts w:ascii="Arial" w:hAnsi="Arial" w:cs="Verdana"/>
          <w:b/>
          <w:color w:val="333333"/>
          <w:sz w:val="20"/>
          <w:szCs w:val="24"/>
          <w:lang w:val="en-US"/>
        </w:rPr>
        <w:t>Uptake/notes</w:t>
      </w:r>
    </w:p>
    <w:p w:rsidR="003F7780" w:rsidRPr="00C74B7E" w:rsidRDefault="003F7780" w:rsidP="003F7780">
      <w:pPr>
        <w:widowControl w:val="0"/>
        <w:autoSpaceDE w:val="0"/>
        <w:autoSpaceDN w:val="0"/>
        <w:adjustRightInd w:val="0"/>
        <w:rPr>
          <w:rFonts w:ascii="Arial" w:hAnsi="Arial" w:cs="Verdana"/>
          <w:b/>
          <w:color w:val="333333"/>
          <w:sz w:val="16"/>
          <w:szCs w:val="24"/>
          <w:lang w:val="en-US"/>
        </w:rPr>
      </w:pPr>
      <w:r w:rsidRPr="00C74B7E">
        <w:rPr>
          <w:rFonts w:ascii="Arial" w:hAnsi="Arial" w:cs="Verdana"/>
          <w:color w:val="333333"/>
          <w:sz w:val="16"/>
          <w:szCs w:val="24"/>
          <w:lang w:val="en-US"/>
        </w:rPr>
        <w:tab/>
      </w:r>
      <w:r w:rsidRPr="00C74B7E">
        <w:rPr>
          <w:rFonts w:ascii="Arial" w:hAnsi="Arial" w:cs="Verdana"/>
          <w:color w:val="333333"/>
          <w:sz w:val="16"/>
          <w:szCs w:val="24"/>
          <w:lang w:val="en-US"/>
        </w:rPr>
        <w:tab/>
      </w:r>
      <w:r w:rsidRPr="00C74B7E">
        <w:rPr>
          <w:rFonts w:ascii="Arial" w:hAnsi="Arial" w:cs="Verdana"/>
          <w:color w:val="333333"/>
          <w:sz w:val="16"/>
          <w:szCs w:val="24"/>
          <w:lang w:val="en-US"/>
        </w:rPr>
        <w:tab/>
      </w:r>
      <w:r w:rsidRPr="00C74B7E">
        <w:rPr>
          <w:rFonts w:ascii="Arial" w:hAnsi="Arial" w:cs="Verdana"/>
          <w:color w:val="333333"/>
          <w:sz w:val="16"/>
          <w:szCs w:val="24"/>
          <w:lang w:val="en-US"/>
        </w:rPr>
        <w:tab/>
      </w:r>
      <w:r w:rsidRPr="00C74B7E">
        <w:rPr>
          <w:rFonts w:ascii="Arial" w:hAnsi="Arial" w:cs="Verdana"/>
          <w:color w:val="333333"/>
          <w:sz w:val="16"/>
          <w:szCs w:val="24"/>
          <w:lang w:val="en-US"/>
        </w:rPr>
        <w:tab/>
      </w:r>
      <w:r w:rsidRPr="00C74B7E">
        <w:rPr>
          <w:rFonts w:ascii="Arial" w:hAnsi="Arial" w:cs="Verdana"/>
          <w:color w:val="333333"/>
          <w:sz w:val="16"/>
          <w:szCs w:val="24"/>
          <w:lang w:val="en-US"/>
        </w:rPr>
        <w:tab/>
      </w:r>
      <w:r w:rsidRPr="00C74B7E">
        <w:rPr>
          <w:rFonts w:ascii="Arial" w:hAnsi="Arial" w:cs="Verdana"/>
          <w:color w:val="333333"/>
          <w:sz w:val="16"/>
          <w:szCs w:val="24"/>
          <w:lang w:val="en-US"/>
        </w:rPr>
        <w:tab/>
      </w:r>
      <w:r w:rsidRPr="00C74B7E">
        <w:rPr>
          <w:rFonts w:ascii="Arial" w:hAnsi="Arial" w:cs="Verdana"/>
          <w:color w:val="333333"/>
          <w:sz w:val="16"/>
          <w:szCs w:val="24"/>
          <w:lang w:val="en-US"/>
        </w:rPr>
        <w:tab/>
      </w:r>
      <w:r w:rsidRPr="00C74B7E">
        <w:rPr>
          <w:rFonts w:ascii="Arial" w:hAnsi="Arial" w:cs="Verdana"/>
          <w:color w:val="333333"/>
          <w:sz w:val="16"/>
          <w:szCs w:val="24"/>
          <w:lang w:val="en-US"/>
        </w:rPr>
        <w:tab/>
      </w:r>
      <w:r w:rsidRPr="00C74B7E">
        <w:rPr>
          <w:rFonts w:ascii="Arial" w:hAnsi="Arial" w:cs="Verdana"/>
          <w:color w:val="333333"/>
          <w:sz w:val="16"/>
          <w:szCs w:val="24"/>
          <w:lang w:val="en-US"/>
        </w:rPr>
        <w:tab/>
      </w:r>
      <w:r w:rsidRPr="00C74B7E">
        <w:rPr>
          <w:rFonts w:ascii="Arial" w:hAnsi="Arial" w:cs="Verdana"/>
          <w:color w:val="333333"/>
          <w:sz w:val="16"/>
          <w:szCs w:val="24"/>
          <w:lang w:val="en-US"/>
        </w:rPr>
        <w:tab/>
      </w:r>
      <w:r w:rsidRPr="00C74B7E">
        <w:rPr>
          <w:rFonts w:ascii="Arial" w:hAnsi="Arial" w:cs="Verdana"/>
          <w:color w:val="333333"/>
          <w:sz w:val="16"/>
          <w:szCs w:val="24"/>
          <w:lang w:val="en-US"/>
        </w:rPr>
        <w:tab/>
      </w:r>
      <w:r w:rsidRPr="00C74B7E">
        <w:rPr>
          <w:rFonts w:ascii="Arial" w:hAnsi="Arial" w:cs="Verdana"/>
          <w:color w:val="333333"/>
          <w:sz w:val="16"/>
          <w:szCs w:val="24"/>
          <w:lang w:val="en-US"/>
        </w:rPr>
        <w:tab/>
      </w:r>
      <w:r w:rsidRPr="00C74B7E">
        <w:rPr>
          <w:rFonts w:ascii="Arial" w:hAnsi="Arial" w:cs="Verdana"/>
          <w:color w:val="333333"/>
          <w:sz w:val="16"/>
          <w:szCs w:val="24"/>
          <w:lang w:val="en-US"/>
        </w:rPr>
        <w:tab/>
      </w:r>
      <w:r w:rsidRPr="00C74B7E">
        <w:rPr>
          <w:rFonts w:ascii="Arial" w:hAnsi="Arial" w:cs="Verdana"/>
          <w:color w:val="333333"/>
          <w:sz w:val="16"/>
          <w:szCs w:val="24"/>
          <w:lang w:val="en-US"/>
        </w:rPr>
        <w:tab/>
        <w:t xml:space="preserve">  </w:t>
      </w:r>
      <w:r w:rsidR="00C74B7E">
        <w:rPr>
          <w:rFonts w:ascii="Arial" w:hAnsi="Arial" w:cs="Verdana"/>
          <w:color w:val="333333"/>
          <w:sz w:val="16"/>
          <w:szCs w:val="24"/>
          <w:lang w:val="en-US"/>
        </w:rPr>
        <w:t xml:space="preserve"> </w:t>
      </w:r>
      <w:r w:rsidRPr="00C74B7E">
        <w:rPr>
          <w:rFonts w:ascii="Arial" w:hAnsi="Arial" w:cs="Verdana"/>
          <w:b/>
          <w:color w:val="333333"/>
          <w:sz w:val="16"/>
          <w:szCs w:val="24"/>
          <w:lang w:val="en-US"/>
        </w:rPr>
        <w:t>available</w:t>
      </w:r>
    </w:p>
    <w:tbl>
      <w:tblPr>
        <w:tblStyle w:val="TableGrid"/>
        <w:tblpPr w:leftFromText="180" w:rightFromText="180" w:vertAnchor="text" w:horzAnchor="page" w:tblpX="1270" w:tblpY="129"/>
        <w:tblW w:w="0" w:type="auto"/>
        <w:tblLook w:val="00BF"/>
      </w:tblPr>
      <w:tblGrid>
        <w:gridCol w:w="1810"/>
        <w:gridCol w:w="1810"/>
        <w:gridCol w:w="1810"/>
        <w:gridCol w:w="1810"/>
        <w:gridCol w:w="1810"/>
        <w:gridCol w:w="1810"/>
        <w:gridCol w:w="1810"/>
        <w:gridCol w:w="1810"/>
      </w:tblGrid>
      <w:tr w:rsidR="003F7780" w:rsidRPr="00C74B7E">
        <w:trPr>
          <w:trHeight w:val="442"/>
        </w:trPr>
        <w:tc>
          <w:tcPr>
            <w:tcW w:w="1810" w:type="dxa"/>
          </w:tcPr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 xml:space="preserve">Junior Shinty </w:t>
            </w:r>
          </w:p>
        </w:tc>
        <w:tc>
          <w:tcPr>
            <w:tcW w:w="1810" w:type="dxa"/>
          </w:tcPr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Lochavish</w:t>
            </w:r>
          </w:p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Shinty Club</w:t>
            </w:r>
          </w:p>
        </w:tc>
        <w:tc>
          <w:tcPr>
            <w:tcW w:w="1810" w:type="dxa"/>
          </w:tcPr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P1-P7</w:t>
            </w:r>
          </w:p>
        </w:tc>
        <w:tc>
          <w:tcPr>
            <w:tcW w:w="1810" w:type="dxa"/>
          </w:tcPr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Wednesdays</w:t>
            </w:r>
          </w:p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6pm-7pm</w:t>
            </w:r>
          </w:p>
        </w:tc>
        <w:tc>
          <w:tcPr>
            <w:tcW w:w="1810" w:type="dxa"/>
          </w:tcPr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Community</w:t>
            </w:r>
          </w:p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Playing field</w:t>
            </w:r>
          </w:p>
        </w:tc>
        <w:tc>
          <w:tcPr>
            <w:tcW w:w="1810" w:type="dxa"/>
          </w:tcPr>
          <w:p w:rsidR="00AB71A3" w:rsidRPr="00C74B7E" w:rsidRDefault="003F7780" w:rsidP="00AB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Jim Hudson</w:t>
            </w:r>
          </w:p>
          <w:p w:rsidR="003F7780" w:rsidRPr="00C74B7E" w:rsidRDefault="00AB71A3" w:rsidP="00AB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(local volunteer)</w:t>
            </w:r>
          </w:p>
        </w:tc>
        <w:tc>
          <w:tcPr>
            <w:tcW w:w="1810" w:type="dxa"/>
          </w:tcPr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Local Shinty sixes League</w:t>
            </w:r>
          </w:p>
        </w:tc>
        <w:tc>
          <w:tcPr>
            <w:tcW w:w="1810" w:type="dxa"/>
          </w:tcPr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18 attend: all pupils at school</w:t>
            </w:r>
          </w:p>
        </w:tc>
      </w:tr>
      <w:tr w:rsidR="003F7780" w:rsidRPr="00C74B7E">
        <w:trPr>
          <w:trHeight w:val="1073"/>
        </w:trPr>
        <w:tc>
          <w:tcPr>
            <w:tcW w:w="1810" w:type="dxa"/>
          </w:tcPr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School Choir</w:t>
            </w:r>
          </w:p>
        </w:tc>
        <w:tc>
          <w:tcPr>
            <w:tcW w:w="1810" w:type="dxa"/>
          </w:tcPr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School</w:t>
            </w:r>
          </w:p>
        </w:tc>
        <w:tc>
          <w:tcPr>
            <w:tcW w:w="1810" w:type="dxa"/>
          </w:tcPr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P4-P7</w:t>
            </w:r>
          </w:p>
        </w:tc>
        <w:tc>
          <w:tcPr>
            <w:tcW w:w="1810" w:type="dxa"/>
          </w:tcPr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Mondays</w:t>
            </w:r>
          </w:p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3.30-4.30pm</w:t>
            </w:r>
          </w:p>
        </w:tc>
        <w:tc>
          <w:tcPr>
            <w:tcW w:w="1810" w:type="dxa"/>
          </w:tcPr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School</w:t>
            </w:r>
          </w:p>
        </w:tc>
        <w:tc>
          <w:tcPr>
            <w:tcW w:w="1810" w:type="dxa"/>
          </w:tcPr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Marie MacPherson</w:t>
            </w:r>
            <w:r w:rsidR="00AB71A3"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 xml:space="preserve"> (teacher)</w:t>
            </w:r>
          </w:p>
        </w:tc>
        <w:tc>
          <w:tcPr>
            <w:tcW w:w="1810" w:type="dxa"/>
          </w:tcPr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Certificate of participation + Local/Nat Mod competitions</w:t>
            </w:r>
          </w:p>
        </w:tc>
        <w:tc>
          <w:tcPr>
            <w:tcW w:w="1810" w:type="dxa"/>
          </w:tcPr>
          <w:p w:rsidR="003F7780" w:rsidRPr="00C74B7E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  <w:r w:rsidRPr="00C74B7E"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  <w:t>16 attend</w:t>
            </w:r>
          </w:p>
        </w:tc>
      </w:tr>
      <w:tr w:rsidR="003F7780"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</w:tr>
      <w:tr w:rsidR="003F7780"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</w:tr>
      <w:tr w:rsidR="003F7780"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</w:tr>
      <w:tr w:rsidR="003F7780"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</w:tr>
      <w:tr w:rsidR="003F7780"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</w:tr>
      <w:tr w:rsidR="003F7780"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F7780" w:rsidRDefault="003F7780" w:rsidP="00AB71A3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Verdana" w:hAnsi="Verdana" w:cs="Verdana"/>
                <w:color w:val="333333"/>
                <w:szCs w:val="24"/>
                <w:lang w:val="en-US"/>
              </w:rPr>
            </w:pPr>
          </w:p>
        </w:tc>
      </w:tr>
    </w:tbl>
    <w:p w:rsidR="00D62379" w:rsidRPr="00E31891" w:rsidRDefault="00D62379" w:rsidP="00E31891">
      <w:pPr>
        <w:rPr>
          <w:rFonts w:ascii="Verdana" w:hAnsi="Verdana" w:cs="Verdana"/>
          <w:szCs w:val="24"/>
          <w:lang w:val="en-US"/>
        </w:rPr>
      </w:pPr>
    </w:p>
    <w:sectPr w:rsidR="00D62379" w:rsidRPr="00E31891" w:rsidSect="00E31891">
      <w:pgSz w:w="16838" w:h="11899" w:orient="landscape"/>
      <w:pgMar w:top="709" w:right="1440" w:bottom="426" w:left="1134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E21A1"/>
    <w:rsid w:val="000E2681"/>
    <w:rsid w:val="001E21A1"/>
    <w:rsid w:val="002B6D28"/>
    <w:rsid w:val="00342AF2"/>
    <w:rsid w:val="003518E5"/>
    <w:rsid w:val="003A354B"/>
    <w:rsid w:val="003F25B0"/>
    <w:rsid w:val="003F7780"/>
    <w:rsid w:val="006F1968"/>
    <w:rsid w:val="008209CE"/>
    <w:rsid w:val="00950EE4"/>
    <w:rsid w:val="00A74AA5"/>
    <w:rsid w:val="00AB71A3"/>
    <w:rsid w:val="00AE1CA7"/>
    <w:rsid w:val="00B711BA"/>
    <w:rsid w:val="00C74B7E"/>
    <w:rsid w:val="00CC5DC9"/>
    <w:rsid w:val="00D62379"/>
    <w:rsid w:val="00E136F4"/>
    <w:rsid w:val="00E31891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84"/>
    <w:rPr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B6D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Macintosh Word</Application>
  <DocSecurity>0</DocSecurity>
  <Lines>7</Lines>
  <Paragraphs>1</Paragraphs>
  <ScaleCrop>false</ScaleCrop>
  <Company>Argyll &amp; Bute Council Education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2014-07-07T09:56:00Z</cp:lastPrinted>
  <dcterms:created xsi:type="dcterms:W3CDTF">2014-10-28T12:03:00Z</dcterms:created>
  <dcterms:modified xsi:type="dcterms:W3CDTF">2014-10-28T12:03:00Z</dcterms:modified>
</cp:coreProperties>
</file>