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DB4" w:rsidRDefault="001E4DB4" w:rsidP="00AF7ECD">
      <w:pPr>
        <w:jc w:val="center"/>
        <w:rPr>
          <w:b/>
          <w:sz w:val="40"/>
        </w:rPr>
      </w:pPr>
    </w:p>
    <w:p w:rsidR="000364ED" w:rsidRPr="00AF7ECD" w:rsidRDefault="00AF7ECD" w:rsidP="00AF7ECD">
      <w:pPr>
        <w:jc w:val="center"/>
        <w:rPr>
          <w:b/>
          <w:sz w:val="40"/>
        </w:rPr>
      </w:pPr>
      <w:r w:rsidRPr="00AF7ECD">
        <w:rPr>
          <w:b/>
          <w:sz w:val="40"/>
        </w:rPr>
        <w:t>A Guided Approach to Pedagogical Enquiry</w:t>
      </w:r>
    </w:p>
    <w:p w:rsidR="00AF7ECD" w:rsidRPr="00AF7ECD" w:rsidRDefault="00AF7ECD" w:rsidP="00AF7ECD">
      <w:pPr>
        <w:jc w:val="center"/>
        <w:rPr>
          <w:b/>
          <w:sz w:val="40"/>
        </w:rPr>
      </w:pPr>
    </w:p>
    <w:p w:rsidR="00AF7ECD" w:rsidRPr="00AF7ECD" w:rsidRDefault="00AF7ECD" w:rsidP="00AF7ECD">
      <w:pPr>
        <w:jc w:val="center"/>
        <w:rPr>
          <w:b/>
          <w:sz w:val="40"/>
        </w:rPr>
      </w:pPr>
      <w:r w:rsidRPr="00AF7ECD">
        <w:rPr>
          <w:b/>
          <w:sz w:val="40"/>
        </w:rPr>
        <w:t>Argyll and Bute</w:t>
      </w:r>
    </w:p>
    <w:p w:rsidR="00AF7ECD" w:rsidRDefault="00AF7ECD"/>
    <w:p w:rsidR="00AF7ECD" w:rsidRDefault="00AF7ECD">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281940</wp:posOffset>
            </wp:positionV>
            <wp:extent cx="2125387" cy="1876388"/>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TF 2.jfif"/>
                    <pic:cNvPicPr/>
                  </pic:nvPicPr>
                  <pic:blipFill>
                    <a:blip r:embed="rId8">
                      <a:extLst>
                        <a:ext uri="{28A0092B-C50C-407E-A947-70E740481C1C}">
                          <a14:useLocalDpi xmlns:a14="http://schemas.microsoft.com/office/drawing/2010/main" val="0"/>
                        </a:ext>
                      </a:extLst>
                    </a:blip>
                    <a:stretch>
                      <a:fillRect/>
                    </a:stretch>
                  </pic:blipFill>
                  <pic:spPr>
                    <a:xfrm>
                      <a:off x="0" y="0"/>
                      <a:ext cx="2125387" cy="1876388"/>
                    </a:xfrm>
                    <a:prstGeom prst="rect">
                      <a:avLst/>
                    </a:prstGeom>
                  </pic:spPr>
                </pic:pic>
              </a:graphicData>
            </a:graphic>
            <wp14:sizeRelH relativeFrom="page">
              <wp14:pctWidth>0</wp14:pctWidth>
            </wp14:sizeRelH>
            <wp14:sizeRelV relativeFrom="page">
              <wp14:pctHeight>0</wp14:pctHeight>
            </wp14:sizeRelV>
          </wp:anchor>
        </w:drawing>
      </w:r>
    </w:p>
    <w:p w:rsidR="00AF7ECD" w:rsidRPr="008804BE" w:rsidRDefault="00AF7ECD">
      <w:pPr>
        <w:rPr>
          <w:b/>
          <w:i/>
          <w:u w:val="single"/>
        </w:rPr>
      </w:pPr>
      <w:r>
        <w:rPr>
          <w:noProof/>
          <w:lang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2279650</wp:posOffset>
            </wp:positionV>
            <wp:extent cx="1800225" cy="25431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TF.jfif"/>
                    <pic:cNvPicPr/>
                  </pic:nvPicPr>
                  <pic:blipFill>
                    <a:blip r:embed="rId9">
                      <a:extLst>
                        <a:ext uri="{28A0092B-C50C-407E-A947-70E740481C1C}">
                          <a14:useLocalDpi xmlns:a14="http://schemas.microsoft.com/office/drawing/2010/main" val="0"/>
                        </a:ext>
                      </a:extLst>
                    </a:blip>
                    <a:stretch>
                      <a:fillRect/>
                    </a:stretch>
                  </pic:blipFill>
                  <pic:spPr>
                    <a:xfrm>
                      <a:off x="0" y="0"/>
                      <a:ext cx="1800225" cy="25431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3175</wp:posOffset>
            </wp:positionV>
            <wp:extent cx="1871777" cy="1695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gyll logo.jpg"/>
                    <pic:cNvPicPr/>
                  </pic:nvPicPr>
                  <pic:blipFill>
                    <a:blip r:embed="rId10">
                      <a:extLst>
                        <a:ext uri="{28A0092B-C50C-407E-A947-70E740481C1C}">
                          <a14:useLocalDpi xmlns:a14="http://schemas.microsoft.com/office/drawing/2010/main" val="0"/>
                        </a:ext>
                      </a:extLst>
                    </a:blip>
                    <a:stretch>
                      <a:fillRect/>
                    </a:stretch>
                  </pic:blipFill>
                  <pic:spPr>
                    <a:xfrm>
                      <a:off x="0" y="0"/>
                      <a:ext cx="1871777" cy="1695450"/>
                    </a:xfrm>
                    <a:prstGeom prst="rect">
                      <a:avLst/>
                    </a:prstGeom>
                  </pic:spPr>
                </pic:pic>
              </a:graphicData>
            </a:graphic>
            <wp14:sizeRelH relativeFrom="page">
              <wp14:pctWidth>0</wp14:pctWidth>
            </wp14:sizeRelH>
            <wp14:sizeRelV relativeFrom="page">
              <wp14:pctHeight>0</wp14:pctHeight>
            </wp14:sizeRelV>
          </wp:anchor>
        </w:drawing>
      </w:r>
      <w:r>
        <w:br w:type="page"/>
      </w:r>
    </w:p>
    <w:p w:rsidR="001E4DB4" w:rsidRDefault="001E4DB4">
      <w:pPr>
        <w:rPr>
          <w:rFonts w:ascii="Arial" w:hAnsi="Arial" w:cs="Arial"/>
          <w:b/>
          <w:color w:val="7030A0"/>
          <w:sz w:val="24"/>
        </w:rPr>
      </w:pPr>
      <w:r>
        <w:rPr>
          <w:rFonts w:ascii="Arial" w:hAnsi="Arial" w:cs="Arial"/>
          <w:b/>
          <w:color w:val="7030A0"/>
          <w:sz w:val="24"/>
        </w:rPr>
        <w:lastRenderedPageBreak/>
        <w:t>Contents</w:t>
      </w:r>
    </w:p>
    <w:tbl>
      <w:tblPr>
        <w:tblStyle w:val="TableGrid"/>
        <w:tblW w:w="0" w:type="auto"/>
        <w:tblLook w:val="04A0" w:firstRow="1" w:lastRow="0" w:firstColumn="1" w:lastColumn="0" w:noHBand="0" w:noVBand="1"/>
      </w:tblPr>
      <w:tblGrid>
        <w:gridCol w:w="1555"/>
        <w:gridCol w:w="8902"/>
      </w:tblGrid>
      <w:tr w:rsidR="001E4DB4" w:rsidTr="001E4DB4">
        <w:trPr>
          <w:trHeight w:val="373"/>
        </w:trPr>
        <w:tc>
          <w:tcPr>
            <w:tcW w:w="1555" w:type="dxa"/>
          </w:tcPr>
          <w:p w:rsidR="001E4DB4" w:rsidRPr="001E4DB4" w:rsidRDefault="001E4DB4" w:rsidP="001E4DB4">
            <w:pPr>
              <w:jc w:val="center"/>
              <w:rPr>
                <w:rFonts w:ascii="Arial" w:hAnsi="Arial" w:cs="Arial"/>
                <w:sz w:val="24"/>
              </w:rPr>
            </w:pPr>
            <w:r w:rsidRPr="001E4DB4">
              <w:rPr>
                <w:rFonts w:ascii="Arial" w:hAnsi="Arial" w:cs="Arial"/>
                <w:sz w:val="24"/>
              </w:rPr>
              <w:t>Page</w:t>
            </w:r>
          </w:p>
        </w:tc>
        <w:tc>
          <w:tcPr>
            <w:tcW w:w="8902" w:type="dxa"/>
          </w:tcPr>
          <w:p w:rsidR="001E4DB4" w:rsidRPr="001E4DB4" w:rsidRDefault="001E4DB4">
            <w:pPr>
              <w:rPr>
                <w:rFonts w:ascii="Arial" w:hAnsi="Arial" w:cs="Arial"/>
                <w:sz w:val="24"/>
              </w:rPr>
            </w:pPr>
          </w:p>
        </w:tc>
      </w:tr>
      <w:tr w:rsidR="001E4DB4" w:rsidTr="001E4DB4">
        <w:trPr>
          <w:trHeight w:val="406"/>
        </w:trPr>
        <w:tc>
          <w:tcPr>
            <w:tcW w:w="1555" w:type="dxa"/>
            <w:vAlign w:val="center"/>
          </w:tcPr>
          <w:p w:rsidR="001E4DB4" w:rsidRPr="001E4DB4" w:rsidRDefault="001E4DB4" w:rsidP="001E4DB4">
            <w:pPr>
              <w:jc w:val="center"/>
              <w:rPr>
                <w:rFonts w:ascii="Arial" w:hAnsi="Arial" w:cs="Arial"/>
                <w:sz w:val="24"/>
              </w:rPr>
            </w:pPr>
            <w:r>
              <w:rPr>
                <w:rFonts w:ascii="Arial" w:hAnsi="Arial" w:cs="Arial"/>
                <w:sz w:val="24"/>
              </w:rPr>
              <w:t>3</w:t>
            </w:r>
            <w:r w:rsidRPr="001E4DB4">
              <w:rPr>
                <w:rFonts w:ascii="Arial" w:hAnsi="Arial" w:cs="Arial"/>
                <w:sz w:val="24"/>
              </w:rPr>
              <w:t>.</w:t>
            </w:r>
          </w:p>
        </w:tc>
        <w:tc>
          <w:tcPr>
            <w:tcW w:w="8902" w:type="dxa"/>
            <w:vAlign w:val="center"/>
          </w:tcPr>
          <w:p w:rsidR="001E4DB4" w:rsidRPr="001E4DB4" w:rsidRDefault="003140C0" w:rsidP="001E4DB4">
            <w:pPr>
              <w:rPr>
                <w:rFonts w:ascii="Arial" w:hAnsi="Arial" w:cs="Arial"/>
                <w:sz w:val="24"/>
              </w:rPr>
            </w:pPr>
            <w:hyperlink w:anchor="OLE_LINK1" w:history="1">
              <w:r w:rsidR="001E4DB4" w:rsidRPr="00E1489E">
                <w:rPr>
                  <w:rStyle w:val="Hyperlink"/>
                  <w:rFonts w:ascii="Arial" w:hAnsi="Arial" w:cs="Arial"/>
                  <w:sz w:val="24"/>
                </w:rPr>
                <w:t>Programme overview and structure</w:t>
              </w:r>
            </w:hyperlink>
          </w:p>
        </w:tc>
      </w:tr>
      <w:tr w:rsidR="001E4DB4" w:rsidTr="001E4DB4">
        <w:trPr>
          <w:trHeight w:val="406"/>
        </w:trPr>
        <w:tc>
          <w:tcPr>
            <w:tcW w:w="1555" w:type="dxa"/>
            <w:vAlign w:val="center"/>
          </w:tcPr>
          <w:p w:rsidR="001E4DB4" w:rsidRPr="001E4DB4" w:rsidRDefault="001E4DB4" w:rsidP="001E4DB4">
            <w:pPr>
              <w:jc w:val="center"/>
              <w:rPr>
                <w:rFonts w:ascii="Arial" w:hAnsi="Arial" w:cs="Arial"/>
                <w:sz w:val="24"/>
              </w:rPr>
            </w:pPr>
            <w:r>
              <w:rPr>
                <w:rFonts w:ascii="Arial" w:hAnsi="Arial" w:cs="Arial"/>
                <w:sz w:val="24"/>
              </w:rPr>
              <w:t>8</w:t>
            </w:r>
            <w:r w:rsidRPr="001E4DB4">
              <w:rPr>
                <w:rFonts w:ascii="Arial" w:hAnsi="Arial" w:cs="Arial"/>
                <w:sz w:val="24"/>
              </w:rPr>
              <w:t>.</w:t>
            </w:r>
          </w:p>
        </w:tc>
        <w:tc>
          <w:tcPr>
            <w:tcW w:w="8902" w:type="dxa"/>
            <w:vAlign w:val="center"/>
          </w:tcPr>
          <w:p w:rsidR="001E4DB4" w:rsidRPr="001E4DB4" w:rsidRDefault="003140C0" w:rsidP="001E4DB4">
            <w:pPr>
              <w:rPr>
                <w:rFonts w:ascii="Arial" w:hAnsi="Arial" w:cs="Arial"/>
                <w:sz w:val="24"/>
              </w:rPr>
            </w:pPr>
            <w:hyperlink w:anchor="Coach" w:history="1">
              <w:r w:rsidR="001E4DB4" w:rsidRPr="00E1489E">
                <w:rPr>
                  <w:rStyle w:val="Hyperlink"/>
                  <w:rFonts w:ascii="Arial" w:hAnsi="Arial" w:cs="Arial"/>
                  <w:sz w:val="24"/>
                </w:rPr>
                <w:t>Pedagogy coaching wheel</w:t>
              </w:r>
            </w:hyperlink>
          </w:p>
        </w:tc>
      </w:tr>
      <w:tr w:rsidR="001E4DB4" w:rsidTr="001E4DB4">
        <w:trPr>
          <w:trHeight w:val="406"/>
        </w:trPr>
        <w:tc>
          <w:tcPr>
            <w:tcW w:w="1555" w:type="dxa"/>
            <w:vAlign w:val="center"/>
          </w:tcPr>
          <w:p w:rsidR="001E4DB4" w:rsidRPr="001E4DB4" w:rsidRDefault="001E4DB4" w:rsidP="001E4DB4">
            <w:pPr>
              <w:jc w:val="center"/>
              <w:rPr>
                <w:rFonts w:ascii="Arial" w:hAnsi="Arial" w:cs="Arial"/>
                <w:sz w:val="24"/>
              </w:rPr>
            </w:pPr>
            <w:r>
              <w:rPr>
                <w:rFonts w:ascii="Arial" w:hAnsi="Arial" w:cs="Arial"/>
                <w:sz w:val="24"/>
              </w:rPr>
              <w:t>10.</w:t>
            </w:r>
          </w:p>
        </w:tc>
        <w:tc>
          <w:tcPr>
            <w:tcW w:w="8902" w:type="dxa"/>
            <w:vAlign w:val="center"/>
          </w:tcPr>
          <w:p w:rsidR="001E4DB4" w:rsidRPr="001E4DB4" w:rsidRDefault="003140C0" w:rsidP="001E4DB4">
            <w:pPr>
              <w:rPr>
                <w:rFonts w:ascii="Arial" w:hAnsi="Arial" w:cs="Arial"/>
                <w:sz w:val="24"/>
              </w:rPr>
            </w:pPr>
            <w:hyperlink w:anchor="OLE_LINK2" w:history="1">
              <w:r w:rsidR="001E4DB4" w:rsidRPr="00E1489E">
                <w:rPr>
                  <w:rStyle w:val="Hyperlink"/>
                  <w:rFonts w:ascii="Arial" w:hAnsi="Arial" w:cs="Arial"/>
                  <w:sz w:val="24"/>
                </w:rPr>
                <w:t>Module 1: Sharing Learning Intentions and Success Criteria</w:t>
              </w:r>
            </w:hyperlink>
          </w:p>
        </w:tc>
      </w:tr>
      <w:tr w:rsidR="001E4DB4" w:rsidTr="001E4DB4">
        <w:trPr>
          <w:trHeight w:val="406"/>
        </w:trPr>
        <w:tc>
          <w:tcPr>
            <w:tcW w:w="1555" w:type="dxa"/>
            <w:vAlign w:val="center"/>
          </w:tcPr>
          <w:p w:rsidR="001E4DB4" w:rsidRDefault="001E4DB4" w:rsidP="001E4DB4">
            <w:pPr>
              <w:jc w:val="center"/>
              <w:rPr>
                <w:rFonts w:ascii="Arial" w:hAnsi="Arial" w:cs="Arial"/>
                <w:sz w:val="24"/>
              </w:rPr>
            </w:pPr>
          </w:p>
        </w:tc>
        <w:tc>
          <w:tcPr>
            <w:tcW w:w="8902" w:type="dxa"/>
            <w:vAlign w:val="center"/>
          </w:tcPr>
          <w:p w:rsidR="001E4DB4" w:rsidRDefault="003140C0" w:rsidP="001E4DB4">
            <w:pPr>
              <w:rPr>
                <w:rFonts w:ascii="Arial" w:hAnsi="Arial" w:cs="Arial"/>
                <w:sz w:val="24"/>
              </w:rPr>
            </w:pPr>
            <w:hyperlink w:anchor="Module1plan" w:history="1">
              <w:r w:rsidR="001E4DB4" w:rsidRPr="00E1489E">
                <w:rPr>
                  <w:rStyle w:val="Hyperlink"/>
                  <w:rFonts w:ascii="Arial" w:hAnsi="Arial" w:cs="Arial"/>
                  <w:sz w:val="24"/>
                </w:rPr>
                <w:t>Module 1 plan</w:t>
              </w:r>
            </w:hyperlink>
          </w:p>
        </w:tc>
      </w:tr>
      <w:tr w:rsidR="001E4DB4" w:rsidTr="001E4DB4">
        <w:trPr>
          <w:trHeight w:val="406"/>
        </w:trPr>
        <w:tc>
          <w:tcPr>
            <w:tcW w:w="1555" w:type="dxa"/>
            <w:vAlign w:val="center"/>
          </w:tcPr>
          <w:p w:rsidR="001E4DB4" w:rsidRDefault="001E4DB4" w:rsidP="001E4DB4">
            <w:pPr>
              <w:jc w:val="center"/>
              <w:rPr>
                <w:rFonts w:ascii="Arial" w:hAnsi="Arial" w:cs="Arial"/>
                <w:sz w:val="24"/>
              </w:rPr>
            </w:pPr>
          </w:p>
        </w:tc>
        <w:tc>
          <w:tcPr>
            <w:tcW w:w="8902" w:type="dxa"/>
            <w:vAlign w:val="center"/>
          </w:tcPr>
          <w:p w:rsidR="001E4DB4" w:rsidRDefault="003140C0" w:rsidP="001E4DB4">
            <w:pPr>
              <w:rPr>
                <w:rFonts w:ascii="Arial" w:hAnsi="Arial" w:cs="Arial"/>
                <w:sz w:val="24"/>
              </w:rPr>
            </w:pPr>
            <w:hyperlink w:anchor="mod1sess1notes" w:history="1">
              <w:r w:rsidR="001E4DB4" w:rsidRPr="00E1489E">
                <w:rPr>
                  <w:rStyle w:val="Hyperlink"/>
                  <w:rFonts w:ascii="Arial" w:hAnsi="Arial" w:cs="Arial"/>
                  <w:sz w:val="24"/>
                </w:rPr>
                <w:t>Facilitator</w:t>
              </w:r>
              <w:r w:rsidR="008414BB" w:rsidRPr="00E1489E">
                <w:rPr>
                  <w:rStyle w:val="Hyperlink"/>
                  <w:rFonts w:ascii="Arial" w:hAnsi="Arial" w:cs="Arial"/>
                  <w:sz w:val="24"/>
                </w:rPr>
                <w:t>’</w:t>
              </w:r>
              <w:r w:rsidR="001E4DB4" w:rsidRPr="00E1489E">
                <w:rPr>
                  <w:rStyle w:val="Hyperlink"/>
                  <w:rFonts w:ascii="Arial" w:hAnsi="Arial" w:cs="Arial"/>
                  <w:sz w:val="24"/>
                </w:rPr>
                <w:t>s notes for session 1</w:t>
              </w:r>
            </w:hyperlink>
          </w:p>
        </w:tc>
      </w:tr>
      <w:tr w:rsidR="001E4DB4" w:rsidTr="001E4DB4">
        <w:trPr>
          <w:trHeight w:val="406"/>
        </w:trPr>
        <w:tc>
          <w:tcPr>
            <w:tcW w:w="1555" w:type="dxa"/>
            <w:vAlign w:val="center"/>
          </w:tcPr>
          <w:p w:rsidR="001E4DB4" w:rsidRDefault="001E4DB4" w:rsidP="001E4DB4">
            <w:pPr>
              <w:jc w:val="center"/>
              <w:rPr>
                <w:rFonts w:ascii="Arial" w:hAnsi="Arial" w:cs="Arial"/>
                <w:sz w:val="24"/>
              </w:rPr>
            </w:pPr>
          </w:p>
        </w:tc>
        <w:tc>
          <w:tcPr>
            <w:tcW w:w="8902" w:type="dxa"/>
            <w:vAlign w:val="center"/>
          </w:tcPr>
          <w:p w:rsidR="001E4DB4" w:rsidRDefault="003140C0" w:rsidP="001E4DB4">
            <w:pPr>
              <w:rPr>
                <w:rFonts w:ascii="Arial" w:hAnsi="Arial" w:cs="Arial"/>
                <w:sz w:val="24"/>
              </w:rPr>
            </w:pPr>
            <w:hyperlink w:anchor="Mod1handout" w:history="1">
              <w:r w:rsidR="001E4DB4" w:rsidRPr="00E1489E">
                <w:rPr>
                  <w:rStyle w:val="Hyperlink"/>
                  <w:rFonts w:ascii="Arial" w:hAnsi="Arial" w:cs="Arial"/>
                  <w:sz w:val="24"/>
                </w:rPr>
                <w:t>Session 1 handout</w:t>
              </w:r>
            </w:hyperlink>
          </w:p>
        </w:tc>
      </w:tr>
      <w:tr w:rsidR="001E4DB4" w:rsidTr="001E4DB4">
        <w:trPr>
          <w:trHeight w:val="406"/>
        </w:trPr>
        <w:tc>
          <w:tcPr>
            <w:tcW w:w="1555" w:type="dxa"/>
            <w:vAlign w:val="center"/>
          </w:tcPr>
          <w:p w:rsidR="001E4DB4" w:rsidRDefault="001E4DB4" w:rsidP="001E4DB4">
            <w:pPr>
              <w:jc w:val="center"/>
              <w:rPr>
                <w:rFonts w:ascii="Arial" w:hAnsi="Arial" w:cs="Arial"/>
                <w:sz w:val="24"/>
              </w:rPr>
            </w:pPr>
          </w:p>
        </w:tc>
        <w:tc>
          <w:tcPr>
            <w:tcW w:w="8902" w:type="dxa"/>
            <w:vAlign w:val="center"/>
          </w:tcPr>
          <w:p w:rsidR="001E4DB4" w:rsidRDefault="003140C0" w:rsidP="001E4DB4">
            <w:pPr>
              <w:rPr>
                <w:rFonts w:ascii="Arial" w:hAnsi="Arial" w:cs="Arial"/>
                <w:sz w:val="24"/>
              </w:rPr>
            </w:pPr>
            <w:hyperlink w:anchor="Mod1capture" w:history="1">
              <w:r w:rsidR="001E4DB4" w:rsidRPr="00E1489E">
                <w:rPr>
                  <w:rStyle w:val="Hyperlink"/>
                  <w:rFonts w:ascii="Arial" w:hAnsi="Arial" w:cs="Arial"/>
                  <w:sz w:val="24"/>
                </w:rPr>
                <w:t>Session 1 capture tools</w:t>
              </w:r>
            </w:hyperlink>
          </w:p>
        </w:tc>
      </w:tr>
      <w:tr w:rsidR="001E4DB4" w:rsidTr="001E4DB4">
        <w:trPr>
          <w:trHeight w:val="406"/>
        </w:trPr>
        <w:tc>
          <w:tcPr>
            <w:tcW w:w="1555" w:type="dxa"/>
            <w:vAlign w:val="center"/>
          </w:tcPr>
          <w:p w:rsidR="001E4DB4" w:rsidRDefault="001E4DB4" w:rsidP="001E4DB4">
            <w:pPr>
              <w:jc w:val="center"/>
              <w:rPr>
                <w:rFonts w:ascii="Arial" w:hAnsi="Arial" w:cs="Arial"/>
                <w:sz w:val="24"/>
              </w:rPr>
            </w:pPr>
          </w:p>
        </w:tc>
        <w:tc>
          <w:tcPr>
            <w:tcW w:w="8902" w:type="dxa"/>
            <w:vAlign w:val="center"/>
          </w:tcPr>
          <w:p w:rsidR="001E4DB4" w:rsidRDefault="003140C0" w:rsidP="001E4DB4">
            <w:pPr>
              <w:rPr>
                <w:rFonts w:ascii="Arial" w:hAnsi="Arial" w:cs="Arial"/>
                <w:sz w:val="24"/>
              </w:rPr>
            </w:pPr>
            <w:hyperlink w:anchor="Mod1analysis" w:history="1">
              <w:r w:rsidR="001E4DB4" w:rsidRPr="00E1489E">
                <w:rPr>
                  <w:rStyle w:val="Hyperlink"/>
                  <w:rFonts w:ascii="Arial" w:hAnsi="Arial" w:cs="Arial"/>
                  <w:sz w:val="24"/>
                </w:rPr>
                <w:t>Module 1 lesson analysis sheet</w:t>
              </w:r>
            </w:hyperlink>
          </w:p>
        </w:tc>
      </w:tr>
      <w:tr w:rsidR="001E4DB4" w:rsidTr="001E4DB4">
        <w:trPr>
          <w:trHeight w:val="406"/>
        </w:trPr>
        <w:tc>
          <w:tcPr>
            <w:tcW w:w="1555" w:type="dxa"/>
            <w:vAlign w:val="center"/>
          </w:tcPr>
          <w:p w:rsidR="001E4DB4" w:rsidRDefault="001E4DB4" w:rsidP="001E4DB4">
            <w:pPr>
              <w:jc w:val="center"/>
              <w:rPr>
                <w:rFonts w:ascii="Arial" w:hAnsi="Arial" w:cs="Arial"/>
                <w:sz w:val="24"/>
              </w:rPr>
            </w:pPr>
          </w:p>
        </w:tc>
        <w:tc>
          <w:tcPr>
            <w:tcW w:w="8902" w:type="dxa"/>
            <w:vAlign w:val="center"/>
          </w:tcPr>
          <w:p w:rsidR="001E4DB4" w:rsidRDefault="003140C0" w:rsidP="001E4DB4">
            <w:pPr>
              <w:rPr>
                <w:rFonts w:ascii="Arial" w:hAnsi="Arial" w:cs="Arial"/>
                <w:sz w:val="24"/>
              </w:rPr>
            </w:pPr>
            <w:hyperlink w:anchor="Mod1sess2notes" w:history="1">
              <w:r w:rsidR="001E4DB4" w:rsidRPr="00E1489E">
                <w:rPr>
                  <w:rStyle w:val="Hyperlink"/>
                  <w:rFonts w:ascii="Arial" w:hAnsi="Arial" w:cs="Arial"/>
                  <w:sz w:val="24"/>
                </w:rPr>
                <w:t>Facilitator</w:t>
              </w:r>
              <w:r w:rsidR="008414BB" w:rsidRPr="00E1489E">
                <w:rPr>
                  <w:rStyle w:val="Hyperlink"/>
                  <w:rFonts w:ascii="Arial" w:hAnsi="Arial" w:cs="Arial"/>
                  <w:sz w:val="24"/>
                </w:rPr>
                <w:t>’</w:t>
              </w:r>
              <w:r w:rsidR="001E4DB4" w:rsidRPr="00E1489E">
                <w:rPr>
                  <w:rStyle w:val="Hyperlink"/>
                  <w:rFonts w:ascii="Arial" w:hAnsi="Arial" w:cs="Arial"/>
                  <w:sz w:val="24"/>
                </w:rPr>
                <w:t>s notes for session 2</w:t>
              </w:r>
            </w:hyperlink>
          </w:p>
        </w:tc>
      </w:tr>
      <w:tr w:rsidR="001E4DB4" w:rsidTr="001E4DB4">
        <w:trPr>
          <w:trHeight w:val="406"/>
        </w:trPr>
        <w:tc>
          <w:tcPr>
            <w:tcW w:w="1555" w:type="dxa"/>
            <w:vAlign w:val="center"/>
          </w:tcPr>
          <w:p w:rsidR="001E4DB4" w:rsidRDefault="001E4DB4" w:rsidP="001E4DB4">
            <w:pPr>
              <w:jc w:val="center"/>
              <w:rPr>
                <w:rFonts w:ascii="Arial" w:hAnsi="Arial" w:cs="Arial"/>
                <w:sz w:val="24"/>
              </w:rPr>
            </w:pPr>
          </w:p>
        </w:tc>
        <w:tc>
          <w:tcPr>
            <w:tcW w:w="8902" w:type="dxa"/>
            <w:vAlign w:val="center"/>
          </w:tcPr>
          <w:p w:rsidR="001E4DB4" w:rsidRDefault="003140C0" w:rsidP="001E4DB4">
            <w:pPr>
              <w:rPr>
                <w:rFonts w:ascii="Arial" w:hAnsi="Arial" w:cs="Arial"/>
                <w:sz w:val="24"/>
              </w:rPr>
            </w:pPr>
            <w:hyperlink w:anchor="Mod1egpposter" w:history="1">
              <w:r w:rsidR="001E4DB4" w:rsidRPr="00E1489E">
                <w:rPr>
                  <w:rStyle w:val="Hyperlink"/>
                  <w:rFonts w:ascii="Arial" w:hAnsi="Arial" w:cs="Arial"/>
                  <w:sz w:val="24"/>
                </w:rPr>
                <w:t>Module 1 example poster</w:t>
              </w:r>
            </w:hyperlink>
          </w:p>
        </w:tc>
      </w:tr>
      <w:tr w:rsidR="001E4DB4" w:rsidTr="001E4DB4">
        <w:trPr>
          <w:trHeight w:val="406"/>
        </w:trPr>
        <w:tc>
          <w:tcPr>
            <w:tcW w:w="1555" w:type="dxa"/>
            <w:vAlign w:val="center"/>
          </w:tcPr>
          <w:p w:rsidR="001E4DB4" w:rsidRDefault="001E4DB4" w:rsidP="001E4DB4">
            <w:pPr>
              <w:jc w:val="center"/>
              <w:rPr>
                <w:rFonts w:ascii="Arial" w:hAnsi="Arial" w:cs="Arial"/>
                <w:sz w:val="24"/>
              </w:rPr>
            </w:pPr>
            <w:r>
              <w:rPr>
                <w:rFonts w:ascii="Arial" w:hAnsi="Arial" w:cs="Arial"/>
                <w:sz w:val="24"/>
              </w:rPr>
              <w:t>27.</w:t>
            </w:r>
          </w:p>
        </w:tc>
        <w:tc>
          <w:tcPr>
            <w:tcW w:w="8902" w:type="dxa"/>
            <w:vAlign w:val="center"/>
          </w:tcPr>
          <w:p w:rsidR="001E4DB4" w:rsidRDefault="003140C0" w:rsidP="001E4DB4">
            <w:pPr>
              <w:rPr>
                <w:rFonts w:ascii="Arial" w:hAnsi="Arial" w:cs="Arial"/>
                <w:sz w:val="24"/>
              </w:rPr>
            </w:pPr>
            <w:hyperlink w:anchor="Mod2" w:history="1">
              <w:r w:rsidR="001E4DB4" w:rsidRPr="00E1489E">
                <w:rPr>
                  <w:rStyle w:val="Hyperlink"/>
                  <w:rFonts w:ascii="Arial" w:hAnsi="Arial" w:cs="Arial"/>
                  <w:sz w:val="24"/>
                </w:rPr>
                <w:t>Module 2: Differentiation and Challenge</w:t>
              </w:r>
            </w:hyperlink>
            <w:r w:rsidR="001E4DB4">
              <w:rPr>
                <w:rFonts w:ascii="Arial" w:hAnsi="Arial" w:cs="Arial"/>
                <w:sz w:val="24"/>
              </w:rPr>
              <w:t xml:space="preserve"> </w:t>
            </w:r>
          </w:p>
        </w:tc>
      </w:tr>
      <w:tr w:rsidR="001E4DB4" w:rsidTr="001E4DB4">
        <w:trPr>
          <w:trHeight w:val="406"/>
        </w:trPr>
        <w:tc>
          <w:tcPr>
            <w:tcW w:w="1555" w:type="dxa"/>
            <w:vAlign w:val="center"/>
          </w:tcPr>
          <w:p w:rsidR="001E4DB4" w:rsidRDefault="001E4DB4" w:rsidP="001E4DB4">
            <w:pPr>
              <w:jc w:val="center"/>
              <w:rPr>
                <w:rFonts w:ascii="Arial" w:hAnsi="Arial" w:cs="Arial"/>
                <w:sz w:val="24"/>
              </w:rPr>
            </w:pPr>
          </w:p>
        </w:tc>
        <w:tc>
          <w:tcPr>
            <w:tcW w:w="8902" w:type="dxa"/>
            <w:vAlign w:val="center"/>
          </w:tcPr>
          <w:p w:rsidR="001E4DB4" w:rsidRDefault="003140C0" w:rsidP="001E4DB4">
            <w:pPr>
              <w:rPr>
                <w:rFonts w:ascii="Arial" w:hAnsi="Arial" w:cs="Arial"/>
                <w:sz w:val="24"/>
              </w:rPr>
            </w:pPr>
            <w:hyperlink w:anchor="Mod2planner" w:history="1">
              <w:r w:rsidR="001E4DB4" w:rsidRPr="00E1489E">
                <w:rPr>
                  <w:rStyle w:val="Hyperlink"/>
                  <w:rFonts w:ascii="Arial" w:hAnsi="Arial" w:cs="Arial"/>
                  <w:sz w:val="24"/>
                </w:rPr>
                <w:t>Module 2 plan</w:t>
              </w:r>
            </w:hyperlink>
          </w:p>
        </w:tc>
      </w:tr>
      <w:tr w:rsidR="001E4DB4" w:rsidTr="001E4DB4">
        <w:trPr>
          <w:trHeight w:val="406"/>
        </w:trPr>
        <w:tc>
          <w:tcPr>
            <w:tcW w:w="1555" w:type="dxa"/>
            <w:vAlign w:val="center"/>
          </w:tcPr>
          <w:p w:rsidR="001E4DB4" w:rsidRDefault="001E4DB4" w:rsidP="001E4DB4">
            <w:pPr>
              <w:jc w:val="center"/>
              <w:rPr>
                <w:rFonts w:ascii="Arial" w:hAnsi="Arial" w:cs="Arial"/>
                <w:sz w:val="24"/>
              </w:rPr>
            </w:pPr>
          </w:p>
        </w:tc>
        <w:tc>
          <w:tcPr>
            <w:tcW w:w="8902" w:type="dxa"/>
            <w:vAlign w:val="center"/>
          </w:tcPr>
          <w:p w:rsidR="001E4DB4" w:rsidRPr="001E4DB4" w:rsidRDefault="003140C0" w:rsidP="001E4DB4">
            <w:pPr>
              <w:rPr>
                <w:rFonts w:ascii="Arial" w:hAnsi="Arial" w:cs="Arial"/>
                <w:sz w:val="24"/>
              </w:rPr>
            </w:pPr>
            <w:hyperlink w:anchor="Mod2sess1notes" w:history="1">
              <w:r w:rsidR="001E4DB4" w:rsidRPr="00E1489E">
                <w:rPr>
                  <w:rStyle w:val="Hyperlink"/>
                  <w:rFonts w:ascii="Arial" w:hAnsi="Arial" w:cs="Arial"/>
                  <w:sz w:val="24"/>
                </w:rPr>
                <w:t>Facilitator</w:t>
              </w:r>
              <w:r w:rsidR="008414BB" w:rsidRPr="00E1489E">
                <w:rPr>
                  <w:rStyle w:val="Hyperlink"/>
                  <w:rFonts w:ascii="Arial" w:hAnsi="Arial" w:cs="Arial"/>
                  <w:sz w:val="24"/>
                </w:rPr>
                <w:t>’</w:t>
              </w:r>
              <w:r w:rsidR="001E4DB4" w:rsidRPr="00E1489E">
                <w:rPr>
                  <w:rStyle w:val="Hyperlink"/>
                  <w:rFonts w:ascii="Arial" w:hAnsi="Arial" w:cs="Arial"/>
                  <w:sz w:val="24"/>
                </w:rPr>
                <w:t>s notes for session 1</w:t>
              </w:r>
            </w:hyperlink>
          </w:p>
        </w:tc>
      </w:tr>
      <w:tr w:rsidR="001E4DB4" w:rsidTr="001E4DB4">
        <w:trPr>
          <w:trHeight w:val="406"/>
        </w:trPr>
        <w:tc>
          <w:tcPr>
            <w:tcW w:w="1555" w:type="dxa"/>
            <w:vAlign w:val="center"/>
          </w:tcPr>
          <w:p w:rsidR="001E4DB4" w:rsidRDefault="001E4DB4" w:rsidP="001E4DB4">
            <w:pPr>
              <w:jc w:val="center"/>
              <w:rPr>
                <w:rFonts w:ascii="Arial" w:hAnsi="Arial" w:cs="Arial"/>
                <w:sz w:val="24"/>
              </w:rPr>
            </w:pPr>
          </w:p>
        </w:tc>
        <w:tc>
          <w:tcPr>
            <w:tcW w:w="8902" w:type="dxa"/>
            <w:vAlign w:val="center"/>
          </w:tcPr>
          <w:p w:rsidR="001E4DB4" w:rsidRPr="001E4DB4" w:rsidRDefault="003140C0" w:rsidP="001E4DB4">
            <w:pPr>
              <w:rPr>
                <w:rFonts w:ascii="Arial" w:hAnsi="Arial" w:cs="Arial"/>
                <w:sz w:val="24"/>
              </w:rPr>
            </w:pPr>
            <w:hyperlink w:anchor="Mod2hndout" w:history="1">
              <w:r w:rsidR="001E4DB4" w:rsidRPr="00E1489E">
                <w:rPr>
                  <w:rStyle w:val="Hyperlink"/>
                  <w:rFonts w:ascii="Arial" w:hAnsi="Arial" w:cs="Arial"/>
                  <w:sz w:val="24"/>
                </w:rPr>
                <w:t>Session 1 handout</w:t>
              </w:r>
            </w:hyperlink>
          </w:p>
        </w:tc>
      </w:tr>
      <w:tr w:rsidR="001E4DB4" w:rsidTr="001E4DB4">
        <w:trPr>
          <w:trHeight w:val="406"/>
        </w:trPr>
        <w:tc>
          <w:tcPr>
            <w:tcW w:w="1555" w:type="dxa"/>
            <w:vAlign w:val="center"/>
          </w:tcPr>
          <w:p w:rsidR="001E4DB4" w:rsidRDefault="001E4DB4" w:rsidP="001E4DB4">
            <w:pPr>
              <w:jc w:val="center"/>
              <w:rPr>
                <w:rFonts w:ascii="Arial" w:hAnsi="Arial" w:cs="Arial"/>
                <w:sz w:val="24"/>
              </w:rPr>
            </w:pPr>
          </w:p>
        </w:tc>
        <w:tc>
          <w:tcPr>
            <w:tcW w:w="8902" w:type="dxa"/>
            <w:vAlign w:val="center"/>
          </w:tcPr>
          <w:p w:rsidR="001E4DB4" w:rsidRPr="001E4DB4" w:rsidRDefault="003140C0" w:rsidP="001E4DB4">
            <w:pPr>
              <w:rPr>
                <w:rFonts w:ascii="Arial" w:hAnsi="Arial" w:cs="Arial"/>
                <w:sz w:val="24"/>
              </w:rPr>
            </w:pPr>
            <w:hyperlink w:anchor="Mod2egposter" w:history="1">
              <w:r w:rsidR="001E4DB4" w:rsidRPr="00E1489E">
                <w:rPr>
                  <w:rStyle w:val="Hyperlink"/>
                  <w:rFonts w:ascii="Arial" w:hAnsi="Arial" w:cs="Arial"/>
                  <w:sz w:val="24"/>
                </w:rPr>
                <w:t>Module 2 example poster</w:t>
              </w:r>
            </w:hyperlink>
          </w:p>
        </w:tc>
      </w:tr>
      <w:tr w:rsidR="001E4DB4" w:rsidTr="001E4DB4">
        <w:trPr>
          <w:trHeight w:val="406"/>
        </w:trPr>
        <w:tc>
          <w:tcPr>
            <w:tcW w:w="1555" w:type="dxa"/>
            <w:vAlign w:val="center"/>
          </w:tcPr>
          <w:p w:rsidR="001E4DB4" w:rsidRDefault="001E4DB4" w:rsidP="001E4DB4">
            <w:pPr>
              <w:jc w:val="center"/>
              <w:rPr>
                <w:rFonts w:ascii="Arial" w:hAnsi="Arial" w:cs="Arial"/>
                <w:sz w:val="24"/>
              </w:rPr>
            </w:pPr>
          </w:p>
        </w:tc>
        <w:tc>
          <w:tcPr>
            <w:tcW w:w="8902" w:type="dxa"/>
            <w:vAlign w:val="center"/>
          </w:tcPr>
          <w:p w:rsidR="001E4DB4" w:rsidRPr="001E4DB4" w:rsidRDefault="003140C0" w:rsidP="001E4DB4">
            <w:pPr>
              <w:rPr>
                <w:rFonts w:ascii="Arial" w:hAnsi="Arial" w:cs="Arial"/>
                <w:sz w:val="24"/>
              </w:rPr>
            </w:pPr>
            <w:hyperlink w:anchor="Mod2analysis" w:history="1">
              <w:r w:rsidR="001E4DB4" w:rsidRPr="00E1489E">
                <w:rPr>
                  <w:rStyle w:val="Hyperlink"/>
                  <w:rFonts w:ascii="Arial" w:hAnsi="Arial" w:cs="Arial"/>
                  <w:sz w:val="24"/>
                </w:rPr>
                <w:t>Module 2 lesson analysis sheet</w:t>
              </w:r>
            </w:hyperlink>
          </w:p>
        </w:tc>
      </w:tr>
      <w:tr w:rsidR="001E4DB4" w:rsidTr="001E4DB4">
        <w:trPr>
          <w:trHeight w:val="406"/>
        </w:trPr>
        <w:tc>
          <w:tcPr>
            <w:tcW w:w="1555" w:type="dxa"/>
            <w:vAlign w:val="center"/>
          </w:tcPr>
          <w:p w:rsidR="001E4DB4" w:rsidRDefault="001E4DB4" w:rsidP="001E4DB4">
            <w:pPr>
              <w:jc w:val="center"/>
              <w:rPr>
                <w:rFonts w:ascii="Arial" w:hAnsi="Arial" w:cs="Arial"/>
                <w:sz w:val="24"/>
              </w:rPr>
            </w:pPr>
          </w:p>
        </w:tc>
        <w:tc>
          <w:tcPr>
            <w:tcW w:w="8902" w:type="dxa"/>
            <w:vAlign w:val="center"/>
          </w:tcPr>
          <w:p w:rsidR="001E4DB4" w:rsidRPr="001E4DB4" w:rsidRDefault="003140C0" w:rsidP="001E4DB4">
            <w:pPr>
              <w:rPr>
                <w:rFonts w:ascii="Arial" w:hAnsi="Arial" w:cs="Arial"/>
                <w:sz w:val="24"/>
              </w:rPr>
            </w:pPr>
            <w:hyperlink w:anchor="Mod2sess2notes" w:history="1">
              <w:r w:rsidR="001E4DB4" w:rsidRPr="00E1489E">
                <w:rPr>
                  <w:rStyle w:val="Hyperlink"/>
                  <w:rFonts w:ascii="Arial" w:hAnsi="Arial" w:cs="Arial"/>
                  <w:sz w:val="24"/>
                </w:rPr>
                <w:t>Facilitator</w:t>
              </w:r>
              <w:r w:rsidR="008414BB" w:rsidRPr="00E1489E">
                <w:rPr>
                  <w:rStyle w:val="Hyperlink"/>
                  <w:rFonts w:ascii="Arial" w:hAnsi="Arial" w:cs="Arial"/>
                  <w:sz w:val="24"/>
                </w:rPr>
                <w:t>’</w:t>
              </w:r>
              <w:r w:rsidR="001E4DB4" w:rsidRPr="00E1489E">
                <w:rPr>
                  <w:rStyle w:val="Hyperlink"/>
                  <w:rFonts w:ascii="Arial" w:hAnsi="Arial" w:cs="Arial"/>
                  <w:sz w:val="24"/>
                </w:rPr>
                <w:t>s notes for session 2</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r>
              <w:rPr>
                <w:rFonts w:ascii="Arial" w:hAnsi="Arial" w:cs="Arial"/>
                <w:sz w:val="24"/>
              </w:rPr>
              <w:t>48.</w:t>
            </w:r>
          </w:p>
        </w:tc>
        <w:tc>
          <w:tcPr>
            <w:tcW w:w="8902" w:type="dxa"/>
            <w:vAlign w:val="center"/>
          </w:tcPr>
          <w:p w:rsidR="008414BB" w:rsidRPr="001E4DB4" w:rsidRDefault="003140C0" w:rsidP="001E4DB4">
            <w:pPr>
              <w:rPr>
                <w:rFonts w:ascii="Arial" w:hAnsi="Arial" w:cs="Arial"/>
                <w:sz w:val="24"/>
              </w:rPr>
            </w:pPr>
            <w:hyperlink w:anchor="Module3" w:history="1">
              <w:r w:rsidR="008414BB" w:rsidRPr="00E1489E">
                <w:rPr>
                  <w:rStyle w:val="Hyperlink"/>
                  <w:rFonts w:ascii="Arial" w:hAnsi="Arial" w:cs="Arial"/>
                  <w:sz w:val="24"/>
                </w:rPr>
                <w:t>Module 3: Sharing the Standard</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Default="003140C0" w:rsidP="001E4DB4">
            <w:pPr>
              <w:rPr>
                <w:rFonts w:ascii="Arial" w:hAnsi="Arial" w:cs="Arial"/>
                <w:sz w:val="24"/>
              </w:rPr>
            </w:pPr>
            <w:hyperlink w:anchor="Mod3plan" w:history="1">
              <w:r w:rsidR="008414BB" w:rsidRPr="00E1489E">
                <w:rPr>
                  <w:rStyle w:val="Hyperlink"/>
                  <w:rFonts w:ascii="Arial" w:hAnsi="Arial" w:cs="Arial"/>
                  <w:sz w:val="24"/>
                </w:rPr>
                <w:t>Module 3 plan</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Default="003140C0" w:rsidP="001E4DB4">
            <w:pPr>
              <w:rPr>
                <w:rFonts w:ascii="Arial" w:hAnsi="Arial" w:cs="Arial"/>
                <w:sz w:val="24"/>
              </w:rPr>
            </w:pPr>
            <w:hyperlink w:anchor="Mod3sess1notes" w:history="1">
              <w:r w:rsidR="008414BB" w:rsidRPr="00E1489E">
                <w:rPr>
                  <w:rStyle w:val="Hyperlink"/>
                  <w:rFonts w:ascii="Arial" w:hAnsi="Arial" w:cs="Arial"/>
                  <w:sz w:val="24"/>
                </w:rPr>
                <w:t>Facilitator’s notes for session 1</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3handout" w:history="1">
              <w:r w:rsidR="008414BB" w:rsidRPr="00E1489E">
                <w:rPr>
                  <w:rStyle w:val="Hyperlink"/>
                  <w:rFonts w:ascii="Arial" w:hAnsi="Arial" w:cs="Arial"/>
                  <w:sz w:val="24"/>
                </w:rPr>
                <w:t>Session 1 handout</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3egposter" w:history="1">
              <w:r w:rsidR="008414BB" w:rsidRPr="00E1489E">
                <w:rPr>
                  <w:rStyle w:val="Hyperlink"/>
                  <w:rFonts w:ascii="Arial" w:hAnsi="Arial" w:cs="Arial"/>
                  <w:sz w:val="24"/>
                </w:rPr>
                <w:t>Module 3 example poster</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3analysis" w:history="1">
              <w:r w:rsidR="008414BB" w:rsidRPr="00E1489E">
                <w:rPr>
                  <w:rStyle w:val="Hyperlink"/>
                  <w:rFonts w:ascii="Arial" w:hAnsi="Arial" w:cs="Arial"/>
                  <w:sz w:val="24"/>
                </w:rPr>
                <w:t>Module 3 lesson analysis sheet</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3sess2notes" w:history="1">
              <w:r w:rsidR="008414BB" w:rsidRPr="00E1489E">
                <w:rPr>
                  <w:rStyle w:val="Hyperlink"/>
                  <w:rFonts w:ascii="Arial" w:hAnsi="Arial" w:cs="Arial"/>
                  <w:sz w:val="24"/>
                </w:rPr>
                <w:t>Facilitator’s notes for session 2</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r>
              <w:rPr>
                <w:rFonts w:ascii="Arial" w:hAnsi="Arial" w:cs="Arial"/>
                <w:sz w:val="24"/>
              </w:rPr>
              <w:t>60.</w:t>
            </w:r>
          </w:p>
        </w:tc>
        <w:tc>
          <w:tcPr>
            <w:tcW w:w="8902" w:type="dxa"/>
            <w:vAlign w:val="center"/>
          </w:tcPr>
          <w:p w:rsidR="008414BB" w:rsidRPr="008414BB" w:rsidRDefault="003140C0" w:rsidP="001E4DB4">
            <w:pPr>
              <w:rPr>
                <w:rFonts w:ascii="Arial" w:hAnsi="Arial" w:cs="Arial"/>
                <w:sz w:val="24"/>
              </w:rPr>
            </w:pPr>
            <w:hyperlink w:anchor="Module4" w:history="1">
              <w:r w:rsidR="008414BB" w:rsidRPr="00E1489E">
                <w:rPr>
                  <w:rStyle w:val="Hyperlink"/>
                  <w:rFonts w:ascii="Arial" w:hAnsi="Arial" w:cs="Arial"/>
                  <w:sz w:val="24"/>
                </w:rPr>
                <w:t>Module 4: Effective Questioning and Answering</w:t>
              </w:r>
            </w:hyperlink>
            <w:r w:rsidR="008414BB">
              <w:rPr>
                <w:rFonts w:ascii="Arial" w:hAnsi="Arial" w:cs="Arial"/>
                <w:sz w:val="24"/>
              </w:rPr>
              <w:t xml:space="preserve"> </w:t>
            </w:r>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4plan" w:history="1">
              <w:r w:rsidR="008414BB" w:rsidRPr="00E1489E">
                <w:rPr>
                  <w:rStyle w:val="Hyperlink"/>
                  <w:rFonts w:ascii="Arial" w:hAnsi="Arial" w:cs="Arial"/>
                  <w:sz w:val="24"/>
                </w:rPr>
                <w:t>Module 4 plan</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4sess1notes" w:history="1">
              <w:r w:rsidR="008414BB" w:rsidRPr="00E1489E">
                <w:rPr>
                  <w:rStyle w:val="Hyperlink"/>
                  <w:rFonts w:ascii="Arial" w:hAnsi="Arial" w:cs="Arial"/>
                  <w:sz w:val="24"/>
                </w:rPr>
                <w:t>Facilitator’s notes for session 1</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4capture" w:history="1">
              <w:r w:rsidR="008414BB" w:rsidRPr="00E1489E">
                <w:rPr>
                  <w:rStyle w:val="Hyperlink"/>
                  <w:rFonts w:ascii="Arial" w:hAnsi="Arial" w:cs="Arial"/>
                  <w:sz w:val="24"/>
                </w:rPr>
                <w:t>Session 1 capture tool</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8414BB">
            <w:pPr>
              <w:rPr>
                <w:rFonts w:ascii="Arial" w:hAnsi="Arial" w:cs="Arial"/>
                <w:sz w:val="24"/>
              </w:rPr>
            </w:pPr>
            <w:hyperlink w:anchor="Mod4egposter" w:history="1">
              <w:r w:rsidR="008414BB" w:rsidRPr="00E1489E">
                <w:rPr>
                  <w:rStyle w:val="Hyperlink"/>
                  <w:rFonts w:ascii="Arial" w:hAnsi="Arial" w:cs="Arial"/>
                  <w:sz w:val="24"/>
                </w:rPr>
                <w:t>Module 4 example poster</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8414BB">
            <w:pPr>
              <w:rPr>
                <w:rFonts w:ascii="Arial" w:hAnsi="Arial" w:cs="Arial"/>
                <w:sz w:val="24"/>
              </w:rPr>
            </w:pPr>
            <w:hyperlink w:anchor="Mod4analysis" w:history="1">
              <w:r w:rsidR="008414BB" w:rsidRPr="00E1489E">
                <w:rPr>
                  <w:rStyle w:val="Hyperlink"/>
                  <w:rFonts w:ascii="Arial" w:hAnsi="Arial" w:cs="Arial"/>
                  <w:sz w:val="24"/>
                </w:rPr>
                <w:t>Module 4 lesson analysis sheet</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4sess2notes" w:history="1">
              <w:r w:rsidR="008414BB" w:rsidRPr="00E1489E">
                <w:rPr>
                  <w:rStyle w:val="Hyperlink"/>
                  <w:rFonts w:ascii="Arial" w:hAnsi="Arial" w:cs="Arial"/>
                  <w:sz w:val="24"/>
                </w:rPr>
                <w:t>Facilitator’s notes for session 2</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r>
              <w:rPr>
                <w:rFonts w:ascii="Arial" w:hAnsi="Arial" w:cs="Arial"/>
                <w:sz w:val="24"/>
              </w:rPr>
              <w:t>70.</w:t>
            </w:r>
          </w:p>
        </w:tc>
        <w:tc>
          <w:tcPr>
            <w:tcW w:w="8902" w:type="dxa"/>
            <w:vAlign w:val="center"/>
          </w:tcPr>
          <w:p w:rsidR="008414BB" w:rsidRPr="008414BB" w:rsidRDefault="003140C0" w:rsidP="001E4DB4">
            <w:pPr>
              <w:rPr>
                <w:rFonts w:ascii="Arial" w:hAnsi="Arial" w:cs="Arial"/>
                <w:sz w:val="24"/>
              </w:rPr>
            </w:pPr>
            <w:hyperlink w:anchor="Module5" w:history="1">
              <w:r w:rsidR="008414BB" w:rsidRPr="00E1489E">
                <w:rPr>
                  <w:rStyle w:val="Hyperlink"/>
                  <w:rFonts w:ascii="Arial" w:hAnsi="Arial" w:cs="Arial"/>
                  <w:sz w:val="24"/>
                </w:rPr>
                <w:t>Module 5: Plenaries</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5plan" w:history="1">
              <w:r w:rsidR="008414BB" w:rsidRPr="00E1489E">
                <w:rPr>
                  <w:rStyle w:val="Hyperlink"/>
                  <w:rFonts w:ascii="Arial" w:hAnsi="Arial" w:cs="Arial"/>
                  <w:sz w:val="24"/>
                </w:rPr>
                <w:t>Module 5 plan</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5sess1notes" w:history="1">
              <w:r w:rsidR="008414BB" w:rsidRPr="00E1489E">
                <w:rPr>
                  <w:rStyle w:val="Hyperlink"/>
                  <w:rFonts w:ascii="Arial" w:hAnsi="Arial" w:cs="Arial"/>
                  <w:sz w:val="24"/>
                </w:rPr>
                <w:t>Facilitator’s notes for session 1</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5capture" w:history="1">
              <w:r w:rsidR="008414BB" w:rsidRPr="00E1489E">
                <w:rPr>
                  <w:rStyle w:val="Hyperlink"/>
                  <w:rFonts w:ascii="Arial" w:hAnsi="Arial" w:cs="Arial"/>
                  <w:sz w:val="24"/>
                </w:rPr>
                <w:t>Session 1 capture tool</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5analysis" w:history="1">
              <w:r w:rsidR="008414BB" w:rsidRPr="00E1489E">
                <w:rPr>
                  <w:rStyle w:val="Hyperlink"/>
                  <w:rFonts w:ascii="Arial" w:hAnsi="Arial" w:cs="Arial"/>
                  <w:sz w:val="24"/>
                </w:rPr>
                <w:t>Module 5 lesson analysis sheet</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Default="003140C0" w:rsidP="001E4DB4">
            <w:pPr>
              <w:rPr>
                <w:rFonts w:ascii="Arial" w:hAnsi="Arial" w:cs="Arial"/>
                <w:sz w:val="24"/>
              </w:rPr>
            </w:pPr>
            <w:hyperlink w:anchor="Mod5sess2notes" w:history="1">
              <w:r w:rsidR="008414BB" w:rsidRPr="00E1489E">
                <w:rPr>
                  <w:rStyle w:val="Hyperlink"/>
                  <w:rFonts w:ascii="Arial" w:hAnsi="Arial" w:cs="Arial"/>
                  <w:sz w:val="24"/>
                </w:rPr>
                <w:t>Facilitator’s notes for session 2</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r>
              <w:rPr>
                <w:rFonts w:ascii="Arial" w:hAnsi="Arial" w:cs="Arial"/>
                <w:sz w:val="24"/>
              </w:rPr>
              <w:t>79.</w:t>
            </w:r>
          </w:p>
        </w:tc>
        <w:tc>
          <w:tcPr>
            <w:tcW w:w="8902" w:type="dxa"/>
            <w:vAlign w:val="center"/>
          </w:tcPr>
          <w:p w:rsidR="008414BB" w:rsidRDefault="003140C0" w:rsidP="001E4DB4">
            <w:pPr>
              <w:rPr>
                <w:rFonts w:ascii="Arial" w:hAnsi="Arial" w:cs="Arial"/>
                <w:sz w:val="24"/>
              </w:rPr>
            </w:pPr>
            <w:hyperlink w:anchor="Module6" w:history="1">
              <w:r w:rsidR="008414BB" w:rsidRPr="00E1489E">
                <w:rPr>
                  <w:rStyle w:val="Hyperlink"/>
                  <w:rFonts w:ascii="Arial" w:hAnsi="Arial" w:cs="Arial"/>
                  <w:sz w:val="24"/>
                </w:rPr>
                <w:t>Module 6: Student Self and Peer Assessment</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Default="003140C0" w:rsidP="008414BB">
            <w:pPr>
              <w:rPr>
                <w:rFonts w:ascii="Arial" w:hAnsi="Arial" w:cs="Arial"/>
                <w:sz w:val="24"/>
              </w:rPr>
            </w:pPr>
            <w:hyperlink w:anchor="Mod6plan" w:history="1">
              <w:r w:rsidR="008414BB" w:rsidRPr="00E1489E">
                <w:rPr>
                  <w:rStyle w:val="Hyperlink"/>
                  <w:rFonts w:ascii="Arial" w:hAnsi="Arial" w:cs="Arial"/>
                  <w:sz w:val="24"/>
                </w:rPr>
                <w:t>Module 6 plan</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Default="003140C0" w:rsidP="001E4DB4">
            <w:pPr>
              <w:rPr>
                <w:rFonts w:ascii="Arial" w:hAnsi="Arial" w:cs="Arial"/>
                <w:sz w:val="24"/>
              </w:rPr>
            </w:pPr>
            <w:hyperlink w:anchor="Mod6sess1notes" w:history="1">
              <w:r w:rsidR="008414BB" w:rsidRPr="00E1489E">
                <w:rPr>
                  <w:rStyle w:val="Hyperlink"/>
                  <w:rFonts w:ascii="Arial" w:hAnsi="Arial" w:cs="Arial"/>
                  <w:sz w:val="24"/>
                </w:rPr>
                <w:t>Facilitator’s notes for session 1</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6handout" w:history="1">
              <w:r w:rsidR="008414BB" w:rsidRPr="00E1489E">
                <w:rPr>
                  <w:rStyle w:val="Hyperlink"/>
                  <w:rFonts w:ascii="Arial" w:hAnsi="Arial" w:cs="Arial"/>
                  <w:sz w:val="24"/>
                </w:rPr>
                <w:t>Session 1 handout</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6capture" w:history="1">
              <w:r w:rsidR="008414BB" w:rsidRPr="00E1489E">
                <w:rPr>
                  <w:rStyle w:val="Hyperlink"/>
                  <w:rFonts w:ascii="Arial" w:hAnsi="Arial" w:cs="Arial"/>
                  <w:sz w:val="24"/>
                </w:rPr>
                <w:t>Session 1 capture tool</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6egposter" w:history="1">
              <w:r w:rsidR="008414BB" w:rsidRPr="00E1489E">
                <w:rPr>
                  <w:rStyle w:val="Hyperlink"/>
                  <w:rFonts w:ascii="Arial" w:hAnsi="Arial" w:cs="Arial"/>
                  <w:sz w:val="24"/>
                </w:rPr>
                <w:t>Module 6 example poster</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6analysis" w:history="1">
              <w:r w:rsidR="00E1489E" w:rsidRPr="00E1489E">
                <w:rPr>
                  <w:rStyle w:val="Hyperlink"/>
                  <w:rFonts w:ascii="Arial" w:hAnsi="Arial" w:cs="Arial"/>
                  <w:sz w:val="24"/>
                </w:rPr>
                <w:t>Module 6</w:t>
              </w:r>
              <w:r w:rsidR="003873A3" w:rsidRPr="00E1489E">
                <w:rPr>
                  <w:rStyle w:val="Hyperlink"/>
                  <w:rFonts w:ascii="Arial" w:hAnsi="Arial" w:cs="Arial"/>
                  <w:sz w:val="24"/>
                </w:rPr>
                <w:t xml:space="preserve"> lesson analysis sheet</w:t>
              </w:r>
            </w:hyperlink>
          </w:p>
        </w:tc>
      </w:tr>
      <w:tr w:rsidR="008414BB" w:rsidTr="001E4DB4">
        <w:trPr>
          <w:trHeight w:val="406"/>
        </w:trPr>
        <w:tc>
          <w:tcPr>
            <w:tcW w:w="1555" w:type="dxa"/>
            <w:vAlign w:val="center"/>
          </w:tcPr>
          <w:p w:rsidR="008414BB" w:rsidRDefault="008414BB" w:rsidP="001E4DB4">
            <w:pPr>
              <w:jc w:val="center"/>
              <w:rPr>
                <w:rFonts w:ascii="Arial" w:hAnsi="Arial" w:cs="Arial"/>
                <w:sz w:val="24"/>
              </w:rPr>
            </w:pPr>
          </w:p>
        </w:tc>
        <w:tc>
          <w:tcPr>
            <w:tcW w:w="8902" w:type="dxa"/>
            <w:vAlign w:val="center"/>
          </w:tcPr>
          <w:p w:rsidR="008414BB" w:rsidRPr="008414BB" w:rsidRDefault="003140C0" w:rsidP="001E4DB4">
            <w:pPr>
              <w:rPr>
                <w:rFonts w:ascii="Arial" w:hAnsi="Arial" w:cs="Arial"/>
                <w:sz w:val="24"/>
              </w:rPr>
            </w:pPr>
            <w:hyperlink w:anchor="Mod6sess2notes" w:history="1">
              <w:r w:rsidR="003873A3" w:rsidRPr="00E1489E">
                <w:rPr>
                  <w:rStyle w:val="Hyperlink"/>
                  <w:rFonts w:ascii="Arial" w:hAnsi="Arial" w:cs="Arial"/>
                  <w:sz w:val="24"/>
                </w:rPr>
                <w:t>Facilitator’s notes for session 2</w:t>
              </w:r>
            </w:hyperlink>
          </w:p>
        </w:tc>
      </w:tr>
      <w:tr w:rsidR="003873A3" w:rsidTr="001E4DB4">
        <w:trPr>
          <w:trHeight w:val="406"/>
        </w:trPr>
        <w:tc>
          <w:tcPr>
            <w:tcW w:w="1555" w:type="dxa"/>
            <w:vAlign w:val="center"/>
          </w:tcPr>
          <w:p w:rsidR="003873A3" w:rsidRDefault="003873A3" w:rsidP="001E4DB4">
            <w:pPr>
              <w:jc w:val="center"/>
              <w:rPr>
                <w:rFonts w:ascii="Arial" w:hAnsi="Arial" w:cs="Arial"/>
                <w:sz w:val="24"/>
              </w:rPr>
            </w:pPr>
            <w:r>
              <w:rPr>
                <w:rFonts w:ascii="Arial" w:hAnsi="Arial" w:cs="Arial"/>
                <w:sz w:val="24"/>
              </w:rPr>
              <w:t>91.</w:t>
            </w:r>
          </w:p>
        </w:tc>
        <w:tc>
          <w:tcPr>
            <w:tcW w:w="8902" w:type="dxa"/>
            <w:vAlign w:val="center"/>
          </w:tcPr>
          <w:p w:rsidR="003873A3" w:rsidRPr="003873A3" w:rsidRDefault="003140C0" w:rsidP="001E4DB4">
            <w:pPr>
              <w:rPr>
                <w:rFonts w:ascii="Arial" w:hAnsi="Arial" w:cs="Arial"/>
                <w:sz w:val="24"/>
              </w:rPr>
            </w:pPr>
            <w:hyperlink w:anchor="MPL" w:history="1">
              <w:r w:rsidR="003873A3" w:rsidRPr="00E1489E">
                <w:rPr>
                  <w:rStyle w:val="Hyperlink"/>
                  <w:rFonts w:ascii="Arial" w:hAnsi="Arial" w:cs="Arial"/>
                  <w:sz w:val="24"/>
                </w:rPr>
                <w:t>Pedagogical enquiry and the model for professional learning</w:t>
              </w:r>
            </w:hyperlink>
          </w:p>
        </w:tc>
      </w:tr>
      <w:tr w:rsidR="003873A3" w:rsidTr="001E4DB4">
        <w:trPr>
          <w:trHeight w:val="406"/>
        </w:trPr>
        <w:tc>
          <w:tcPr>
            <w:tcW w:w="1555" w:type="dxa"/>
            <w:vAlign w:val="center"/>
          </w:tcPr>
          <w:p w:rsidR="003873A3" w:rsidRDefault="003873A3" w:rsidP="003873A3">
            <w:pPr>
              <w:jc w:val="center"/>
              <w:rPr>
                <w:rFonts w:ascii="Arial" w:hAnsi="Arial" w:cs="Arial"/>
                <w:sz w:val="24"/>
              </w:rPr>
            </w:pPr>
            <w:r>
              <w:rPr>
                <w:rFonts w:ascii="Arial" w:hAnsi="Arial" w:cs="Arial"/>
                <w:sz w:val="24"/>
              </w:rPr>
              <w:t>96.</w:t>
            </w:r>
          </w:p>
        </w:tc>
        <w:tc>
          <w:tcPr>
            <w:tcW w:w="8902" w:type="dxa"/>
            <w:vAlign w:val="center"/>
          </w:tcPr>
          <w:p w:rsidR="003873A3" w:rsidRDefault="003140C0" w:rsidP="003873A3">
            <w:pPr>
              <w:rPr>
                <w:rFonts w:ascii="Arial" w:hAnsi="Arial" w:cs="Arial"/>
                <w:sz w:val="24"/>
              </w:rPr>
            </w:pPr>
            <w:hyperlink w:anchor="Refs" w:history="1">
              <w:r w:rsidR="003873A3" w:rsidRPr="00E1489E">
                <w:rPr>
                  <w:rStyle w:val="Hyperlink"/>
                  <w:rFonts w:ascii="Arial" w:hAnsi="Arial" w:cs="Arial"/>
                  <w:sz w:val="24"/>
                </w:rPr>
                <w:t>References</w:t>
              </w:r>
            </w:hyperlink>
          </w:p>
        </w:tc>
      </w:tr>
      <w:tr w:rsidR="00F34C8C" w:rsidTr="001E4DB4">
        <w:trPr>
          <w:trHeight w:val="406"/>
        </w:trPr>
        <w:tc>
          <w:tcPr>
            <w:tcW w:w="1555" w:type="dxa"/>
            <w:vAlign w:val="center"/>
          </w:tcPr>
          <w:p w:rsidR="00F34C8C" w:rsidRDefault="00F34C8C" w:rsidP="003873A3">
            <w:pPr>
              <w:jc w:val="center"/>
              <w:rPr>
                <w:rFonts w:ascii="Arial" w:hAnsi="Arial" w:cs="Arial"/>
                <w:sz w:val="24"/>
              </w:rPr>
            </w:pPr>
          </w:p>
        </w:tc>
        <w:tc>
          <w:tcPr>
            <w:tcW w:w="8902" w:type="dxa"/>
            <w:vAlign w:val="center"/>
          </w:tcPr>
          <w:p w:rsidR="00F34C8C" w:rsidRDefault="00F34C8C" w:rsidP="003873A3">
            <w:pPr>
              <w:rPr>
                <w:rFonts w:ascii="Arial" w:hAnsi="Arial" w:cs="Arial"/>
                <w:sz w:val="24"/>
              </w:rPr>
            </w:pPr>
          </w:p>
        </w:tc>
      </w:tr>
      <w:tr w:rsidR="00F34C8C" w:rsidTr="001E4DB4">
        <w:trPr>
          <w:trHeight w:val="406"/>
        </w:trPr>
        <w:tc>
          <w:tcPr>
            <w:tcW w:w="1555" w:type="dxa"/>
            <w:vAlign w:val="center"/>
          </w:tcPr>
          <w:p w:rsidR="00F34C8C" w:rsidRDefault="00F34C8C" w:rsidP="003873A3">
            <w:pPr>
              <w:jc w:val="center"/>
              <w:rPr>
                <w:rFonts w:ascii="Arial" w:hAnsi="Arial" w:cs="Arial"/>
                <w:sz w:val="24"/>
              </w:rPr>
            </w:pPr>
          </w:p>
        </w:tc>
        <w:tc>
          <w:tcPr>
            <w:tcW w:w="8902" w:type="dxa"/>
            <w:vAlign w:val="center"/>
          </w:tcPr>
          <w:p w:rsidR="00F34C8C" w:rsidRDefault="00F34C8C" w:rsidP="003873A3">
            <w:pPr>
              <w:rPr>
                <w:rFonts w:ascii="Arial" w:hAnsi="Arial" w:cs="Arial"/>
                <w:sz w:val="24"/>
              </w:rPr>
            </w:pPr>
            <w:r>
              <w:rPr>
                <w:rFonts w:ascii="Arial" w:hAnsi="Arial" w:cs="Arial"/>
                <w:sz w:val="24"/>
              </w:rPr>
              <w:t>Appendices (separate documents)</w:t>
            </w:r>
          </w:p>
        </w:tc>
      </w:tr>
      <w:tr w:rsidR="00F34C8C" w:rsidTr="001E4DB4">
        <w:trPr>
          <w:trHeight w:val="406"/>
        </w:trPr>
        <w:tc>
          <w:tcPr>
            <w:tcW w:w="1555" w:type="dxa"/>
            <w:vAlign w:val="center"/>
          </w:tcPr>
          <w:p w:rsidR="00F34C8C" w:rsidRDefault="00F34C8C" w:rsidP="003873A3">
            <w:pPr>
              <w:jc w:val="center"/>
              <w:rPr>
                <w:rFonts w:ascii="Arial" w:hAnsi="Arial" w:cs="Arial"/>
                <w:sz w:val="24"/>
              </w:rPr>
            </w:pPr>
            <w:r>
              <w:rPr>
                <w:rFonts w:ascii="Arial" w:hAnsi="Arial" w:cs="Arial"/>
                <w:sz w:val="24"/>
              </w:rPr>
              <w:t>Appendix 1</w:t>
            </w:r>
          </w:p>
        </w:tc>
        <w:tc>
          <w:tcPr>
            <w:tcW w:w="8902" w:type="dxa"/>
            <w:vAlign w:val="center"/>
          </w:tcPr>
          <w:p w:rsidR="00F34C8C" w:rsidRDefault="00F34C8C" w:rsidP="003873A3">
            <w:pPr>
              <w:rPr>
                <w:rFonts w:ascii="Arial" w:hAnsi="Arial" w:cs="Arial"/>
                <w:sz w:val="24"/>
              </w:rPr>
            </w:pPr>
            <w:r>
              <w:rPr>
                <w:rFonts w:ascii="Arial" w:hAnsi="Arial" w:cs="Arial"/>
                <w:sz w:val="24"/>
              </w:rPr>
              <w:t>Co-developing success criteria PowerPoint presentation</w:t>
            </w:r>
          </w:p>
        </w:tc>
      </w:tr>
      <w:tr w:rsidR="00F34C8C" w:rsidTr="001E4DB4">
        <w:trPr>
          <w:trHeight w:val="406"/>
        </w:trPr>
        <w:tc>
          <w:tcPr>
            <w:tcW w:w="1555" w:type="dxa"/>
            <w:vAlign w:val="center"/>
          </w:tcPr>
          <w:p w:rsidR="00F34C8C" w:rsidRDefault="00F34C8C" w:rsidP="003873A3">
            <w:pPr>
              <w:jc w:val="center"/>
              <w:rPr>
                <w:rFonts w:ascii="Arial" w:hAnsi="Arial" w:cs="Arial"/>
                <w:sz w:val="24"/>
              </w:rPr>
            </w:pPr>
            <w:r>
              <w:rPr>
                <w:rFonts w:ascii="Arial" w:hAnsi="Arial" w:cs="Arial"/>
                <w:sz w:val="24"/>
              </w:rPr>
              <w:t>Appendix 2</w:t>
            </w:r>
          </w:p>
        </w:tc>
        <w:tc>
          <w:tcPr>
            <w:tcW w:w="8902" w:type="dxa"/>
            <w:vAlign w:val="center"/>
          </w:tcPr>
          <w:p w:rsidR="00F34C8C" w:rsidRDefault="00F34C8C" w:rsidP="003873A3">
            <w:pPr>
              <w:rPr>
                <w:rFonts w:ascii="Arial" w:hAnsi="Arial" w:cs="Arial"/>
                <w:sz w:val="24"/>
              </w:rPr>
            </w:pPr>
            <w:r>
              <w:rPr>
                <w:rFonts w:ascii="Arial" w:hAnsi="Arial" w:cs="Arial"/>
                <w:sz w:val="24"/>
              </w:rPr>
              <w:t>Assessment for learning: Effective Questioning PowerPoint presentation</w:t>
            </w:r>
          </w:p>
        </w:tc>
      </w:tr>
      <w:tr w:rsidR="00F34C8C" w:rsidTr="001E4DB4">
        <w:trPr>
          <w:trHeight w:val="406"/>
        </w:trPr>
        <w:tc>
          <w:tcPr>
            <w:tcW w:w="1555" w:type="dxa"/>
            <w:vAlign w:val="center"/>
          </w:tcPr>
          <w:p w:rsidR="00F34C8C" w:rsidRDefault="00F34C8C" w:rsidP="003873A3">
            <w:pPr>
              <w:jc w:val="center"/>
              <w:rPr>
                <w:rFonts w:ascii="Arial" w:hAnsi="Arial" w:cs="Arial"/>
                <w:sz w:val="24"/>
              </w:rPr>
            </w:pPr>
            <w:r>
              <w:rPr>
                <w:rFonts w:ascii="Arial" w:hAnsi="Arial" w:cs="Arial"/>
                <w:sz w:val="24"/>
              </w:rPr>
              <w:t>Appendix 3</w:t>
            </w:r>
          </w:p>
        </w:tc>
        <w:tc>
          <w:tcPr>
            <w:tcW w:w="8902" w:type="dxa"/>
            <w:vAlign w:val="center"/>
          </w:tcPr>
          <w:p w:rsidR="00F34C8C" w:rsidRDefault="00F34C8C" w:rsidP="003873A3">
            <w:pPr>
              <w:rPr>
                <w:rFonts w:ascii="Arial" w:hAnsi="Arial" w:cs="Arial"/>
                <w:sz w:val="24"/>
              </w:rPr>
            </w:pPr>
            <w:r>
              <w:rPr>
                <w:rFonts w:ascii="Arial" w:hAnsi="Arial" w:cs="Arial"/>
                <w:sz w:val="24"/>
              </w:rPr>
              <w:t>Bounce questions Word document</w:t>
            </w:r>
          </w:p>
        </w:tc>
      </w:tr>
      <w:tr w:rsidR="00F34C8C" w:rsidTr="001E4DB4">
        <w:trPr>
          <w:trHeight w:val="406"/>
        </w:trPr>
        <w:tc>
          <w:tcPr>
            <w:tcW w:w="1555" w:type="dxa"/>
            <w:vAlign w:val="center"/>
          </w:tcPr>
          <w:p w:rsidR="00F34C8C" w:rsidRDefault="00F34C8C" w:rsidP="003873A3">
            <w:pPr>
              <w:jc w:val="center"/>
              <w:rPr>
                <w:rFonts w:ascii="Arial" w:hAnsi="Arial" w:cs="Arial"/>
                <w:sz w:val="24"/>
              </w:rPr>
            </w:pPr>
            <w:r>
              <w:rPr>
                <w:rFonts w:ascii="Arial" w:hAnsi="Arial" w:cs="Arial"/>
                <w:sz w:val="24"/>
              </w:rPr>
              <w:t>Appendix 4</w:t>
            </w:r>
          </w:p>
        </w:tc>
        <w:tc>
          <w:tcPr>
            <w:tcW w:w="8902" w:type="dxa"/>
            <w:vAlign w:val="center"/>
          </w:tcPr>
          <w:p w:rsidR="00F34C8C" w:rsidRDefault="00F34C8C" w:rsidP="003873A3">
            <w:pPr>
              <w:rPr>
                <w:rFonts w:ascii="Arial" w:hAnsi="Arial" w:cs="Arial"/>
                <w:sz w:val="24"/>
              </w:rPr>
            </w:pPr>
            <w:r>
              <w:rPr>
                <w:rFonts w:ascii="Arial" w:hAnsi="Arial" w:cs="Arial"/>
                <w:sz w:val="24"/>
              </w:rPr>
              <w:t>Hinge questions pdf</w:t>
            </w:r>
          </w:p>
        </w:tc>
      </w:tr>
      <w:tr w:rsidR="00F34C8C" w:rsidTr="001E4DB4">
        <w:trPr>
          <w:trHeight w:val="406"/>
        </w:trPr>
        <w:tc>
          <w:tcPr>
            <w:tcW w:w="1555" w:type="dxa"/>
            <w:vAlign w:val="center"/>
          </w:tcPr>
          <w:p w:rsidR="00F34C8C" w:rsidRDefault="00F34C8C" w:rsidP="003873A3">
            <w:pPr>
              <w:jc w:val="center"/>
              <w:rPr>
                <w:rFonts w:ascii="Arial" w:hAnsi="Arial" w:cs="Arial"/>
                <w:sz w:val="24"/>
              </w:rPr>
            </w:pPr>
            <w:r>
              <w:rPr>
                <w:rFonts w:ascii="Arial" w:hAnsi="Arial" w:cs="Arial"/>
                <w:sz w:val="24"/>
              </w:rPr>
              <w:t>Appendix 5</w:t>
            </w:r>
          </w:p>
        </w:tc>
        <w:tc>
          <w:tcPr>
            <w:tcW w:w="8902" w:type="dxa"/>
            <w:vAlign w:val="center"/>
          </w:tcPr>
          <w:p w:rsidR="00F34C8C" w:rsidRDefault="00F34C8C" w:rsidP="003873A3">
            <w:pPr>
              <w:rPr>
                <w:rFonts w:ascii="Arial" w:hAnsi="Arial" w:cs="Arial"/>
                <w:sz w:val="24"/>
              </w:rPr>
            </w:pPr>
            <w:r>
              <w:rPr>
                <w:rFonts w:ascii="Arial" w:hAnsi="Arial" w:cs="Arial"/>
                <w:sz w:val="24"/>
              </w:rPr>
              <w:t xml:space="preserve">Plenaries PowerPoint presentation </w:t>
            </w:r>
          </w:p>
        </w:tc>
      </w:tr>
    </w:tbl>
    <w:p w:rsidR="001E4DB4" w:rsidRDefault="001E4DB4">
      <w:pPr>
        <w:rPr>
          <w:rFonts w:ascii="Arial" w:hAnsi="Arial" w:cs="Arial"/>
          <w:b/>
          <w:color w:val="7030A0"/>
          <w:sz w:val="24"/>
        </w:rPr>
      </w:pPr>
    </w:p>
    <w:p w:rsidR="001E4DB4" w:rsidRDefault="001E4DB4">
      <w:pPr>
        <w:rPr>
          <w:rFonts w:ascii="Arial" w:hAnsi="Arial" w:cs="Arial"/>
          <w:b/>
          <w:color w:val="7030A0"/>
          <w:sz w:val="24"/>
        </w:rPr>
      </w:pPr>
      <w:r>
        <w:rPr>
          <w:rFonts w:ascii="Arial" w:hAnsi="Arial" w:cs="Arial"/>
          <w:b/>
          <w:color w:val="7030A0"/>
          <w:sz w:val="24"/>
        </w:rPr>
        <w:br w:type="page"/>
      </w:r>
    </w:p>
    <w:p w:rsidR="001E4DB4" w:rsidRDefault="001E4DB4">
      <w:pPr>
        <w:rPr>
          <w:rFonts w:ascii="Arial" w:hAnsi="Arial" w:cs="Arial"/>
          <w:b/>
          <w:color w:val="7030A0"/>
          <w:sz w:val="24"/>
        </w:rPr>
      </w:pPr>
    </w:p>
    <w:p w:rsidR="001D417E" w:rsidRPr="001A733B" w:rsidRDefault="001E4DB4" w:rsidP="001D417E">
      <w:pPr>
        <w:jc w:val="center"/>
        <w:rPr>
          <w:rFonts w:ascii="Arial" w:hAnsi="Arial" w:cs="Arial"/>
          <w:b/>
          <w:color w:val="7030A0"/>
          <w:sz w:val="24"/>
        </w:rPr>
      </w:pPr>
      <w:bookmarkStart w:id="0" w:name="OLE_LINK1"/>
      <w:r>
        <w:rPr>
          <w:rFonts w:ascii="Arial" w:hAnsi="Arial" w:cs="Arial"/>
          <w:b/>
          <w:color w:val="7030A0"/>
          <w:sz w:val="24"/>
        </w:rPr>
        <w:t>Programme Overview and Structure</w:t>
      </w:r>
    </w:p>
    <w:bookmarkEnd w:id="0"/>
    <w:p w:rsidR="001D417E" w:rsidRPr="00261E8B" w:rsidRDefault="001D417E" w:rsidP="001D417E">
      <w:pPr>
        <w:rPr>
          <w:rFonts w:ascii="Arial" w:hAnsi="Arial" w:cs="Arial"/>
        </w:rPr>
      </w:pPr>
      <w:r w:rsidRPr="00261E8B">
        <w:rPr>
          <w:rFonts w:ascii="Arial" w:hAnsi="Arial" w:cs="Arial"/>
        </w:rPr>
        <w:t>Th</w:t>
      </w:r>
      <w:r w:rsidR="004175BD">
        <w:rPr>
          <w:rFonts w:ascii="Arial" w:hAnsi="Arial" w:cs="Arial"/>
        </w:rPr>
        <w:t>e aim</w:t>
      </w:r>
      <w:r w:rsidRPr="00261E8B">
        <w:rPr>
          <w:rFonts w:ascii="Arial" w:hAnsi="Arial" w:cs="Arial"/>
        </w:rPr>
        <w:t xml:space="preserve"> of this programme </w:t>
      </w:r>
      <w:r w:rsidR="004175BD">
        <w:rPr>
          <w:rFonts w:ascii="Arial" w:hAnsi="Arial" w:cs="Arial"/>
        </w:rPr>
        <w:t>is</w:t>
      </w:r>
      <w:r w:rsidRPr="00261E8B">
        <w:rPr>
          <w:rFonts w:ascii="Arial" w:hAnsi="Arial" w:cs="Arial"/>
        </w:rPr>
        <w:t xml:space="preserve"> to:</w:t>
      </w:r>
    </w:p>
    <w:p w:rsidR="001D417E" w:rsidRPr="00261E8B" w:rsidRDefault="001D417E" w:rsidP="001D417E">
      <w:pPr>
        <w:pStyle w:val="ListParagraph"/>
        <w:numPr>
          <w:ilvl w:val="0"/>
          <w:numId w:val="1"/>
        </w:numPr>
        <w:rPr>
          <w:rFonts w:ascii="Arial" w:hAnsi="Arial" w:cs="Arial"/>
        </w:rPr>
      </w:pPr>
      <w:r w:rsidRPr="00261E8B">
        <w:rPr>
          <w:rFonts w:ascii="Arial" w:hAnsi="Arial" w:cs="Arial"/>
        </w:rPr>
        <w:t xml:space="preserve">Increase </w:t>
      </w:r>
      <w:r w:rsidR="004175BD">
        <w:rPr>
          <w:rFonts w:ascii="Arial" w:hAnsi="Arial" w:cs="Arial"/>
        </w:rPr>
        <w:t xml:space="preserve">the </w:t>
      </w:r>
      <w:r w:rsidRPr="00261E8B">
        <w:rPr>
          <w:rFonts w:ascii="Arial" w:hAnsi="Arial" w:cs="Arial"/>
        </w:rPr>
        <w:t xml:space="preserve">quality of teaching and learning </w:t>
      </w:r>
    </w:p>
    <w:p w:rsidR="001D417E" w:rsidRPr="00261E8B" w:rsidRDefault="001D417E" w:rsidP="001D417E">
      <w:pPr>
        <w:pStyle w:val="ListParagraph"/>
        <w:numPr>
          <w:ilvl w:val="0"/>
          <w:numId w:val="1"/>
        </w:numPr>
        <w:rPr>
          <w:rFonts w:ascii="Arial" w:hAnsi="Arial" w:cs="Arial"/>
        </w:rPr>
      </w:pPr>
      <w:r w:rsidRPr="00261E8B">
        <w:rPr>
          <w:rFonts w:ascii="Arial" w:hAnsi="Arial" w:cs="Arial"/>
        </w:rPr>
        <w:t>Incr</w:t>
      </w:r>
      <w:r w:rsidR="004175BD">
        <w:rPr>
          <w:rFonts w:ascii="Arial" w:hAnsi="Arial" w:cs="Arial"/>
        </w:rPr>
        <w:t>ease consistency of the quality of t</w:t>
      </w:r>
      <w:r w:rsidRPr="00261E8B">
        <w:rPr>
          <w:rFonts w:ascii="Arial" w:hAnsi="Arial" w:cs="Arial"/>
        </w:rPr>
        <w:t>eaching and learning across departments, schools or clusters</w:t>
      </w:r>
    </w:p>
    <w:p w:rsidR="001D417E" w:rsidRPr="00261E8B" w:rsidRDefault="001D417E" w:rsidP="001D417E">
      <w:pPr>
        <w:pStyle w:val="ListParagraph"/>
        <w:numPr>
          <w:ilvl w:val="0"/>
          <w:numId w:val="1"/>
        </w:numPr>
        <w:rPr>
          <w:rFonts w:ascii="Arial" w:hAnsi="Arial" w:cs="Arial"/>
        </w:rPr>
      </w:pPr>
      <w:r w:rsidRPr="00261E8B">
        <w:rPr>
          <w:rFonts w:ascii="Arial" w:hAnsi="Arial" w:cs="Arial"/>
        </w:rPr>
        <w:t>Meet the individual development needs of departments, schools or clusters</w:t>
      </w:r>
    </w:p>
    <w:p w:rsidR="001D417E" w:rsidRPr="00261E8B" w:rsidRDefault="001D417E" w:rsidP="001D417E">
      <w:pPr>
        <w:pStyle w:val="ListParagraph"/>
        <w:numPr>
          <w:ilvl w:val="0"/>
          <w:numId w:val="1"/>
        </w:numPr>
        <w:rPr>
          <w:rFonts w:ascii="Arial" w:hAnsi="Arial" w:cs="Arial"/>
        </w:rPr>
      </w:pPr>
      <w:r w:rsidRPr="00261E8B">
        <w:rPr>
          <w:rFonts w:ascii="Arial" w:hAnsi="Arial" w:cs="Arial"/>
        </w:rPr>
        <w:t>Empower teachers as agents of professional learning and development</w:t>
      </w:r>
    </w:p>
    <w:p w:rsidR="001D417E" w:rsidRPr="00261E8B" w:rsidRDefault="001D417E" w:rsidP="001D417E">
      <w:pPr>
        <w:pStyle w:val="ListParagraph"/>
        <w:numPr>
          <w:ilvl w:val="0"/>
          <w:numId w:val="1"/>
        </w:numPr>
        <w:rPr>
          <w:rFonts w:ascii="Arial" w:hAnsi="Arial" w:cs="Arial"/>
        </w:rPr>
      </w:pPr>
      <w:r w:rsidRPr="00261E8B">
        <w:rPr>
          <w:rFonts w:ascii="Arial" w:hAnsi="Arial" w:cs="Arial"/>
        </w:rPr>
        <w:t xml:space="preserve">Increase pupil engagement, challenge and learning efficacy </w:t>
      </w:r>
    </w:p>
    <w:p w:rsidR="001D417E" w:rsidRPr="00261E8B" w:rsidRDefault="001D417E" w:rsidP="001D417E">
      <w:pPr>
        <w:rPr>
          <w:rFonts w:ascii="Arial" w:hAnsi="Arial" w:cs="Arial"/>
          <w:b/>
        </w:rPr>
      </w:pPr>
      <w:r w:rsidRPr="00261E8B">
        <w:rPr>
          <w:rFonts w:ascii="Arial" w:hAnsi="Arial" w:cs="Arial"/>
          <w:b/>
        </w:rPr>
        <w:t>Background</w:t>
      </w:r>
    </w:p>
    <w:p w:rsidR="001D417E" w:rsidRPr="00261E8B" w:rsidRDefault="001D417E" w:rsidP="001D417E">
      <w:pPr>
        <w:spacing w:before="240"/>
        <w:rPr>
          <w:rFonts w:ascii="Arial" w:hAnsi="Arial" w:cs="Arial"/>
        </w:rPr>
      </w:pPr>
      <w:r w:rsidRPr="00261E8B">
        <w:rPr>
          <w:rFonts w:ascii="Arial" w:hAnsi="Arial" w:cs="Arial"/>
        </w:rPr>
        <w:t>We know that the variation in quality of pupils’ learning experiences varies greater within schools than across schools</w:t>
      </w:r>
      <w:r w:rsidR="004175BD">
        <w:rPr>
          <w:rFonts w:ascii="Arial" w:hAnsi="Arial" w:cs="Arial"/>
        </w:rPr>
        <w:t>,</w:t>
      </w:r>
      <w:r w:rsidRPr="00261E8B">
        <w:rPr>
          <w:rFonts w:ascii="Arial" w:hAnsi="Arial" w:cs="Arial"/>
        </w:rPr>
        <w:t xml:space="preserve"> and that this variation impacts on the learning and attainment of students. </w:t>
      </w:r>
      <w:r w:rsidRPr="00261E8B">
        <w:rPr>
          <w:rFonts w:ascii="Arial" w:hAnsi="Arial" w:cs="Arial"/>
          <w:shd w:val="clear" w:color="auto" w:fill="FFFFFF"/>
        </w:rPr>
        <w:t> (Leithwood et al, 2005)</w:t>
      </w:r>
    </w:p>
    <w:p w:rsidR="001D417E" w:rsidRPr="00261E8B" w:rsidRDefault="001D417E" w:rsidP="001D417E">
      <w:pPr>
        <w:rPr>
          <w:rFonts w:ascii="Arial" w:hAnsi="Arial" w:cs="Arial"/>
        </w:rPr>
      </w:pPr>
      <w:r w:rsidRPr="00261E8B">
        <w:rPr>
          <w:rFonts w:ascii="Arial" w:hAnsi="Arial" w:cs="Arial"/>
        </w:rPr>
        <w:t xml:space="preserve">This programme is structured to support teachers, departmental leaders and school leaders in increasing the consistency of </w:t>
      </w:r>
      <w:r w:rsidR="004175BD">
        <w:rPr>
          <w:rFonts w:ascii="Arial" w:hAnsi="Arial" w:cs="Arial"/>
        </w:rPr>
        <w:t xml:space="preserve">the </w:t>
      </w:r>
      <w:r w:rsidRPr="00261E8B">
        <w:rPr>
          <w:rFonts w:ascii="Arial" w:hAnsi="Arial" w:cs="Arial"/>
        </w:rPr>
        <w:t>quality of teaching and learning to help all young people</w:t>
      </w:r>
      <w:r w:rsidR="00232E44">
        <w:rPr>
          <w:rFonts w:ascii="Arial" w:hAnsi="Arial" w:cs="Arial"/>
        </w:rPr>
        <w:t>,</w:t>
      </w:r>
      <w:r w:rsidR="004175BD">
        <w:rPr>
          <w:rFonts w:ascii="Arial" w:hAnsi="Arial" w:cs="Arial"/>
        </w:rPr>
        <w:t xml:space="preserve"> </w:t>
      </w:r>
      <w:r w:rsidR="00232E44">
        <w:rPr>
          <w:rFonts w:ascii="Arial" w:hAnsi="Arial" w:cs="Arial"/>
        </w:rPr>
        <w:t>r</w:t>
      </w:r>
      <w:r w:rsidRPr="00261E8B">
        <w:rPr>
          <w:rFonts w:ascii="Arial" w:hAnsi="Arial" w:cs="Arial"/>
        </w:rPr>
        <w:t xml:space="preserve">egardless of </w:t>
      </w:r>
      <w:r w:rsidR="00232E44">
        <w:rPr>
          <w:rFonts w:ascii="Arial" w:hAnsi="Arial" w:cs="Arial"/>
        </w:rPr>
        <w:t>school or class,</w:t>
      </w:r>
      <w:r w:rsidRPr="00261E8B">
        <w:rPr>
          <w:rFonts w:ascii="Arial" w:hAnsi="Arial" w:cs="Arial"/>
        </w:rPr>
        <w:t xml:space="preserve"> to have more consistently high quality learning experiences.</w:t>
      </w:r>
    </w:p>
    <w:p w:rsidR="001D417E" w:rsidRPr="00261E8B" w:rsidRDefault="001D417E" w:rsidP="001D417E">
      <w:pPr>
        <w:rPr>
          <w:rFonts w:ascii="Arial" w:hAnsi="Arial" w:cs="Arial"/>
        </w:rPr>
      </w:pPr>
      <w:r w:rsidRPr="00261E8B">
        <w:rPr>
          <w:rFonts w:ascii="Arial" w:hAnsi="Arial" w:cs="Arial"/>
        </w:rPr>
        <w:t>It uses a range of techniques that help guide teachers through reflection and enquiry into their own practice, to access stimulating thinking around key pedagogical issues and to work collegiately to support systemic improvement.</w:t>
      </w:r>
    </w:p>
    <w:p w:rsidR="001D417E" w:rsidRPr="00261E8B" w:rsidRDefault="001D417E" w:rsidP="001D417E">
      <w:pPr>
        <w:rPr>
          <w:rFonts w:ascii="Arial" w:hAnsi="Arial" w:cs="Arial"/>
        </w:rPr>
      </w:pPr>
      <w:r w:rsidRPr="00261E8B">
        <w:rPr>
          <w:rFonts w:ascii="Arial" w:hAnsi="Arial" w:cs="Arial"/>
        </w:rPr>
        <w:t>This programme is one of school self-improvement and utilises and builds upon pre-ex</w:t>
      </w:r>
      <w:r w:rsidR="00F34C8C">
        <w:rPr>
          <w:rFonts w:ascii="Arial" w:hAnsi="Arial" w:cs="Arial"/>
        </w:rPr>
        <w:t>isting skills and strengths. In</w:t>
      </w:r>
      <w:r w:rsidR="00232E44">
        <w:rPr>
          <w:rFonts w:ascii="Arial" w:hAnsi="Arial" w:cs="Arial"/>
        </w:rPr>
        <w:t xml:space="preserve"> this case</w:t>
      </w:r>
      <w:r w:rsidRPr="00261E8B">
        <w:rPr>
          <w:rFonts w:ascii="Arial" w:hAnsi="Arial" w:cs="Arial"/>
        </w:rPr>
        <w:t xml:space="preserve"> improvement is done by, and not too, colleagues within departments and schools.</w:t>
      </w:r>
    </w:p>
    <w:p w:rsidR="001D417E" w:rsidRPr="00261E8B" w:rsidRDefault="001D417E" w:rsidP="001D417E">
      <w:pPr>
        <w:ind w:left="567" w:right="567"/>
        <w:rPr>
          <w:rFonts w:ascii="Arial" w:hAnsi="Arial" w:cs="Arial"/>
        </w:rPr>
      </w:pPr>
      <w:r w:rsidRPr="00261E8B">
        <w:rPr>
          <w:rFonts w:ascii="Arial" w:hAnsi="Arial" w:cs="Arial"/>
        </w:rPr>
        <w:t xml:space="preserve">“While not every school is effective, all schools will have within themselves some practice that is relatively more effective than elsewhere in the school. Every </w:t>
      </w:r>
      <w:r w:rsidR="00F34C8C">
        <w:rPr>
          <w:rFonts w:ascii="Arial" w:hAnsi="Arial" w:cs="Arial"/>
        </w:rPr>
        <w:t>s</w:t>
      </w:r>
      <w:r w:rsidR="00F34C8C" w:rsidRPr="00261E8B">
        <w:rPr>
          <w:rFonts w:ascii="Arial" w:hAnsi="Arial" w:cs="Arial"/>
        </w:rPr>
        <w:t>chool</w:t>
      </w:r>
      <w:r w:rsidRPr="00261E8B">
        <w:rPr>
          <w:rFonts w:ascii="Arial" w:hAnsi="Arial" w:cs="Arial"/>
        </w:rPr>
        <w:t xml:space="preserve"> can therefore look for generally applicable good practice from within it</w:t>
      </w:r>
      <w:r w:rsidR="00232E44">
        <w:rPr>
          <w:rFonts w:ascii="Arial" w:hAnsi="Arial" w:cs="Arial"/>
        </w:rPr>
        <w:t>’</w:t>
      </w:r>
      <w:r w:rsidRPr="00261E8B">
        <w:rPr>
          <w:rFonts w:ascii="Arial" w:hAnsi="Arial" w:cs="Arial"/>
        </w:rPr>
        <w:t>s own internal conditions.” (</w:t>
      </w:r>
      <w:r w:rsidRPr="00261E8B">
        <w:rPr>
          <w:rStyle w:val="HTMLCite"/>
          <w:rFonts w:ascii="Arial" w:hAnsi="Arial" w:cs="Arial"/>
          <w:shd w:val="clear" w:color="auto" w:fill="FFFFFF"/>
        </w:rPr>
        <w:t>Reynolds, 2008, p18)</w:t>
      </w:r>
    </w:p>
    <w:p w:rsidR="00F1785E" w:rsidRDefault="00F1785E" w:rsidP="001D417E">
      <w:pPr>
        <w:rPr>
          <w:rFonts w:ascii="Arial" w:hAnsi="Arial" w:cs="Arial"/>
          <w:b/>
        </w:rPr>
      </w:pPr>
      <w:r>
        <w:rPr>
          <w:rFonts w:ascii="Arial" w:hAnsi="Arial" w:cs="Arial"/>
          <w:b/>
        </w:rPr>
        <w:t>Outcomes</w:t>
      </w:r>
    </w:p>
    <w:p w:rsidR="00F1785E" w:rsidRPr="00F1785E" w:rsidRDefault="00F1785E" w:rsidP="00F1785E">
      <w:pPr>
        <w:rPr>
          <w:rFonts w:ascii="Arial" w:hAnsi="Arial" w:cs="Arial"/>
        </w:rPr>
      </w:pPr>
      <w:r w:rsidRPr="00F1785E">
        <w:rPr>
          <w:rFonts w:ascii="Arial" w:hAnsi="Arial" w:cs="Arial"/>
        </w:rPr>
        <w:t>Participants will:</w:t>
      </w:r>
    </w:p>
    <w:p w:rsidR="00F1785E" w:rsidRPr="00F1785E" w:rsidRDefault="00F1785E" w:rsidP="00F1785E">
      <w:pPr>
        <w:pStyle w:val="ListParagraph"/>
        <w:numPr>
          <w:ilvl w:val="0"/>
          <w:numId w:val="55"/>
        </w:numPr>
        <w:rPr>
          <w:rFonts w:ascii="Arial" w:hAnsi="Arial" w:cs="Arial"/>
        </w:rPr>
      </w:pPr>
      <w:r w:rsidRPr="00F1785E">
        <w:rPr>
          <w:rFonts w:ascii="Arial" w:hAnsi="Arial" w:cs="Arial"/>
        </w:rPr>
        <w:t>Critically reflect on their own and their departments teaching methods</w:t>
      </w:r>
    </w:p>
    <w:p w:rsidR="00F1785E" w:rsidRPr="00F1785E" w:rsidRDefault="00F1785E" w:rsidP="00F1785E">
      <w:pPr>
        <w:pStyle w:val="ListParagraph"/>
        <w:numPr>
          <w:ilvl w:val="0"/>
          <w:numId w:val="55"/>
        </w:numPr>
        <w:rPr>
          <w:rFonts w:ascii="Arial" w:hAnsi="Arial" w:cs="Arial"/>
        </w:rPr>
      </w:pPr>
      <w:r w:rsidRPr="00F1785E">
        <w:rPr>
          <w:rFonts w:ascii="Arial" w:hAnsi="Arial" w:cs="Arial"/>
        </w:rPr>
        <w:t>Collegiately form a specific working policy for improving teaching and learning in their department or school</w:t>
      </w:r>
    </w:p>
    <w:p w:rsidR="00F1785E" w:rsidRPr="00F1785E" w:rsidRDefault="00F1785E" w:rsidP="00F1785E">
      <w:pPr>
        <w:pStyle w:val="ListParagraph"/>
        <w:numPr>
          <w:ilvl w:val="0"/>
          <w:numId w:val="55"/>
        </w:numPr>
        <w:rPr>
          <w:rFonts w:ascii="Arial" w:hAnsi="Arial" w:cs="Arial"/>
        </w:rPr>
      </w:pPr>
      <w:r w:rsidRPr="00F1785E">
        <w:rPr>
          <w:rFonts w:ascii="Arial" w:hAnsi="Arial" w:cs="Arial"/>
        </w:rPr>
        <w:t xml:space="preserve">Apply enhanced or new pedagogical interventions to improve teaching and learning </w:t>
      </w:r>
    </w:p>
    <w:p w:rsidR="00F1785E" w:rsidRPr="00F1785E" w:rsidRDefault="00F1785E" w:rsidP="00F1785E">
      <w:pPr>
        <w:pStyle w:val="ListParagraph"/>
        <w:numPr>
          <w:ilvl w:val="0"/>
          <w:numId w:val="55"/>
        </w:numPr>
        <w:rPr>
          <w:rFonts w:ascii="Arial" w:hAnsi="Arial" w:cs="Arial"/>
        </w:rPr>
      </w:pPr>
      <w:r w:rsidRPr="00F1785E">
        <w:rPr>
          <w:rFonts w:ascii="Arial" w:hAnsi="Arial" w:cs="Arial"/>
        </w:rPr>
        <w:t>Engage students in teacher</w:t>
      </w:r>
      <w:r w:rsidR="00232E44">
        <w:rPr>
          <w:rFonts w:ascii="Arial" w:hAnsi="Arial" w:cs="Arial"/>
        </w:rPr>
        <w:t>’</w:t>
      </w:r>
      <w:r w:rsidRPr="00F1785E">
        <w:rPr>
          <w:rFonts w:ascii="Arial" w:hAnsi="Arial" w:cs="Arial"/>
        </w:rPr>
        <w:t>s professional learning</w:t>
      </w:r>
    </w:p>
    <w:p w:rsidR="00F1785E" w:rsidRPr="00F1785E" w:rsidRDefault="00F1785E" w:rsidP="00F1785E">
      <w:pPr>
        <w:pStyle w:val="ListParagraph"/>
        <w:numPr>
          <w:ilvl w:val="0"/>
          <w:numId w:val="55"/>
        </w:numPr>
        <w:rPr>
          <w:rFonts w:ascii="Arial" w:hAnsi="Arial" w:cs="Arial"/>
        </w:rPr>
      </w:pPr>
      <w:r w:rsidRPr="00F1785E">
        <w:rPr>
          <w:rFonts w:ascii="Arial" w:hAnsi="Arial" w:cs="Arial"/>
        </w:rPr>
        <w:t>Undertake effective self-evaluation and enquiry into improving teaching and learning</w:t>
      </w:r>
    </w:p>
    <w:p w:rsidR="001D417E" w:rsidRPr="00261E8B" w:rsidRDefault="001D417E" w:rsidP="001D417E">
      <w:pPr>
        <w:rPr>
          <w:rFonts w:ascii="Arial" w:hAnsi="Arial" w:cs="Arial"/>
          <w:b/>
        </w:rPr>
      </w:pPr>
      <w:r w:rsidRPr="00261E8B">
        <w:rPr>
          <w:rFonts w:ascii="Arial" w:hAnsi="Arial" w:cs="Arial"/>
          <w:b/>
        </w:rPr>
        <w:t>Approach</w:t>
      </w:r>
    </w:p>
    <w:p w:rsidR="001D417E" w:rsidRPr="00261E8B" w:rsidRDefault="001D417E" w:rsidP="001D417E">
      <w:pPr>
        <w:rPr>
          <w:rFonts w:ascii="Arial" w:hAnsi="Arial" w:cs="Arial"/>
        </w:rPr>
      </w:pPr>
      <w:r w:rsidRPr="00261E8B">
        <w:rPr>
          <w:rFonts w:ascii="Arial" w:hAnsi="Arial" w:cs="Arial"/>
        </w:rPr>
        <w:t>A number of modules have been developed and each relates to a different aspect of pedagogy. Each module follows a similar pattern, with little variation:</w:t>
      </w:r>
    </w:p>
    <w:p w:rsidR="001D417E" w:rsidRPr="00261E8B" w:rsidRDefault="001D417E" w:rsidP="001D417E">
      <w:pPr>
        <w:pStyle w:val="ListParagraph"/>
        <w:numPr>
          <w:ilvl w:val="0"/>
          <w:numId w:val="2"/>
        </w:numPr>
        <w:rPr>
          <w:rFonts w:ascii="Arial" w:hAnsi="Arial" w:cs="Arial"/>
        </w:rPr>
      </w:pPr>
      <w:r w:rsidRPr="00261E8B">
        <w:rPr>
          <w:rFonts w:ascii="Arial" w:hAnsi="Arial" w:cs="Arial"/>
        </w:rPr>
        <w:t>A facilitated collegiate session including pre-reading and reflection on practice</w:t>
      </w:r>
    </w:p>
    <w:p w:rsidR="001D417E" w:rsidRPr="00261E8B" w:rsidRDefault="001D417E" w:rsidP="001D417E">
      <w:pPr>
        <w:pStyle w:val="ListParagraph"/>
        <w:numPr>
          <w:ilvl w:val="0"/>
          <w:numId w:val="2"/>
        </w:numPr>
        <w:rPr>
          <w:rFonts w:ascii="Arial" w:hAnsi="Arial" w:cs="Arial"/>
        </w:rPr>
      </w:pPr>
      <w:r w:rsidRPr="00261E8B">
        <w:rPr>
          <w:rFonts w:ascii="Arial" w:hAnsi="Arial" w:cs="Arial"/>
        </w:rPr>
        <w:t>A micro-analysis of an episode of teaching and learning (usually around 20 minutes)</w:t>
      </w:r>
    </w:p>
    <w:p w:rsidR="001D417E" w:rsidRPr="00261E8B" w:rsidRDefault="001D417E" w:rsidP="001D417E">
      <w:pPr>
        <w:pStyle w:val="ListParagraph"/>
        <w:numPr>
          <w:ilvl w:val="0"/>
          <w:numId w:val="2"/>
        </w:numPr>
        <w:rPr>
          <w:rFonts w:ascii="Arial" w:hAnsi="Arial" w:cs="Arial"/>
        </w:rPr>
      </w:pPr>
      <w:r w:rsidRPr="00261E8B">
        <w:rPr>
          <w:rFonts w:ascii="Arial" w:hAnsi="Arial" w:cs="Arial"/>
        </w:rPr>
        <w:t>Coaching and shared agreement of next steps</w:t>
      </w:r>
    </w:p>
    <w:p w:rsidR="001D417E" w:rsidRPr="00261E8B" w:rsidRDefault="001D417E" w:rsidP="001D417E">
      <w:pPr>
        <w:pStyle w:val="ListParagraph"/>
        <w:numPr>
          <w:ilvl w:val="0"/>
          <w:numId w:val="2"/>
        </w:numPr>
        <w:rPr>
          <w:rFonts w:ascii="Arial" w:hAnsi="Arial" w:cs="Arial"/>
        </w:rPr>
      </w:pPr>
      <w:r w:rsidRPr="00261E8B">
        <w:rPr>
          <w:rFonts w:ascii="Arial" w:hAnsi="Arial" w:cs="Arial"/>
        </w:rPr>
        <w:t>A second micro-analysis of teaching and learning</w:t>
      </w:r>
    </w:p>
    <w:p w:rsidR="001D417E" w:rsidRPr="00261E8B" w:rsidRDefault="001D417E" w:rsidP="001D417E">
      <w:pPr>
        <w:pStyle w:val="ListParagraph"/>
        <w:numPr>
          <w:ilvl w:val="0"/>
          <w:numId w:val="2"/>
        </w:numPr>
        <w:rPr>
          <w:rFonts w:ascii="Arial" w:hAnsi="Arial" w:cs="Arial"/>
        </w:rPr>
      </w:pPr>
      <w:r w:rsidRPr="00261E8B">
        <w:rPr>
          <w:rFonts w:ascii="Arial" w:hAnsi="Arial" w:cs="Arial"/>
        </w:rPr>
        <w:t>Coaching and feedback</w:t>
      </w:r>
    </w:p>
    <w:p w:rsidR="001D417E" w:rsidRPr="00261E8B" w:rsidRDefault="005108DA" w:rsidP="001D417E">
      <w:pPr>
        <w:pStyle w:val="ListParagraph"/>
        <w:numPr>
          <w:ilvl w:val="0"/>
          <w:numId w:val="2"/>
        </w:numPr>
        <w:rPr>
          <w:rFonts w:ascii="Arial" w:hAnsi="Arial" w:cs="Arial"/>
        </w:rPr>
      </w:pPr>
      <w:r>
        <w:rPr>
          <w:rFonts w:ascii="Arial" w:hAnsi="Arial" w:cs="Arial"/>
        </w:rPr>
        <w:t>A f</w:t>
      </w:r>
      <w:r w:rsidR="001D417E" w:rsidRPr="00261E8B">
        <w:rPr>
          <w:rFonts w:ascii="Arial" w:hAnsi="Arial" w:cs="Arial"/>
        </w:rPr>
        <w:t xml:space="preserve">acilitated collegiate session focused on agreeing a departmental or school </w:t>
      </w:r>
      <w:r>
        <w:rPr>
          <w:rFonts w:ascii="Arial" w:hAnsi="Arial" w:cs="Arial"/>
        </w:rPr>
        <w:t>wide</w:t>
      </w:r>
      <w:r w:rsidR="001D417E" w:rsidRPr="00261E8B">
        <w:rPr>
          <w:rFonts w:ascii="Arial" w:hAnsi="Arial" w:cs="Arial"/>
        </w:rPr>
        <w:t xml:space="preserve"> approach</w:t>
      </w:r>
    </w:p>
    <w:p w:rsidR="001D417E" w:rsidRDefault="001D417E" w:rsidP="001D417E">
      <w:pPr>
        <w:rPr>
          <w:rFonts w:ascii="Arial" w:hAnsi="Arial" w:cs="Arial"/>
        </w:rPr>
      </w:pPr>
    </w:p>
    <w:p w:rsidR="005108DA" w:rsidRPr="00261E8B" w:rsidRDefault="005108DA" w:rsidP="001D417E">
      <w:pPr>
        <w:rPr>
          <w:rFonts w:ascii="Arial" w:hAnsi="Arial" w:cs="Arial"/>
        </w:rPr>
      </w:pPr>
    </w:p>
    <w:p w:rsidR="001D417E" w:rsidRPr="00261E8B" w:rsidRDefault="001D417E" w:rsidP="001D417E">
      <w:pPr>
        <w:rPr>
          <w:rFonts w:ascii="Arial" w:hAnsi="Arial" w:cs="Arial"/>
        </w:rPr>
      </w:pPr>
      <w:r w:rsidRPr="00261E8B">
        <w:rPr>
          <w:rFonts w:ascii="Arial" w:hAnsi="Arial" w:cs="Arial"/>
        </w:rPr>
        <w:lastRenderedPageBreak/>
        <w:t>1.  A facilitated collegiate session including pre-reading and reflection on practice</w:t>
      </w:r>
    </w:p>
    <w:p w:rsidR="001D417E" w:rsidRPr="00261E8B" w:rsidRDefault="001D417E" w:rsidP="001D417E">
      <w:pPr>
        <w:rPr>
          <w:rFonts w:ascii="Arial" w:hAnsi="Arial" w:cs="Arial"/>
        </w:rPr>
      </w:pPr>
      <w:r w:rsidRPr="00261E8B">
        <w:rPr>
          <w:rFonts w:ascii="Arial" w:hAnsi="Arial" w:cs="Arial"/>
        </w:rPr>
        <w:t xml:space="preserve">This 90 minute session can be run as a twilight or during in-service tie as part of the planned collegiate calendar.  Each session has a set of facilitator plans which outline the aims, outcomes and intended impact </w:t>
      </w:r>
      <w:r>
        <w:rPr>
          <w:rFonts w:ascii="Arial" w:hAnsi="Arial" w:cs="Arial"/>
        </w:rPr>
        <w:t>of the module.  There are also</w:t>
      </w:r>
      <w:r w:rsidRPr="00261E8B">
        <w:rPr>
          <w:rFonts w:ascii="Arial" w:hAnsi="Arial" w:cs="Arial"/>
        </w:rPr>
        <w:t xml:space="preserve"> set</w:t>
      </w:r>
      <w:r>
        <w:rPr>
          <w:rFonts w:ascii="Arial" w:hAnsi="Arial" w:cs="Arial"/>
        </w:rPr>
        <w:t>s</w:t>
      </w:r>
      <w:r w:rsidRPr="00261E8B">
        <w:rPr>
          <w:rFonts w:ascii="Arial" w:hAnsi="Arial" w:cs="Arial"/>
        </w:rPr>
        <w:t xml:space="preserve"> of key questions and tasks.  Facilitators will share the provided reading material in advance of the session so that colleagu</w:t>
      </w:r>
      <w:r>
        <w:rPr>
          <w:rFonts w:ascii="Arial" w:hAnsi="Arial" w:cs="Arial"/>
        </w:rPr>
        <w:t>es have had enough time to read</w:t>
      </w:r>
      <w:r w:rsidRPr="00261E8B">
        <w:rPr>
          <w:rFonts w:ascii="Arial" w:hAnsi="Arial" w:cs="Arial"/>
        </w:rPr>
        <w:t xml:space="preserve"> and reflect on it.  Facilitators will then lead the session, ensuring all staff have equal opportunities to contribute.</w:t>
      </w:r>
    </w:p>
    <w:p w:rsidR="001D417E" w:rsidRDefault="001D417E" w:rsidP="001D417E">
      <w:pPr>
        <w:rPr>
          <w:rFonts w:ascii="Arial" w:hAnsi="Arial" w:cs="Arial"/>
        </w:rPr>
      </w:pPr>
      <w:r w:rsidRPr="00261E8B">
        <w:rPr>
          <w:rFonts w:ascii="Arial" w:hAnsi="Arial" w:cs="Arial"/>
        </w:rPr>
        <w:t>There is no hard and fast rule about whether discussions should be in pairs or groups; each facilitator will use the arrangement that best suits their group, however it is important that there is a safe, non-judgemental space for all colleagues to partake.  Session one usually ends with the production of a ‘rough’ group poster that outlines some of the key interventions teachers will trial over the following week.</w:t>
      </w:r>
    </w:p>
    <w:p w:rsidR="001D417E" w:rsidRPr="00261E8B" w:rsidRDefault="001D417E" w:rsidP="001D417E">
      <w:pPr>
        <w:rPr>
          <w:rFonts w:ascii="Arial" w:hAnsi="Arial" w:cs="Arial"/>
        </w:rPr>
      </w:pPr>
      <w:r>
        <w:rPr>
          <w:rFonts w:ascii="Arial" w:hAnsi="Arial" w:cs="Arial"/>
        </w:rPr>
        <w:t xml:space="preserve">The facilitator should </w:t>
      </w:r>
      <w:r w:rsidR="00D814BE">
        <w:rPr>
          <w:rFonts w:ascii="Arial" w:hAnsi="Arial" w:cs="Arial"/>
        </w:rPr>
        <w:t xml:space="preserve">have </w:t>
      </w:r>
      <w:r>
        <w:rPr>
          <w:rFonts w:ascii="Arial" w:hAnsi="Arial" w:cs="Arial"/>
        </w:rPr>
        <w:t xml:space="preserve">some experience of, or </w:t>
      </w:r>
      <w:r w:rsidR="00D814BE">
        <w:rPr>
          <w:rFonts w:ascii="Arial" w:hAnsi="Arial" w:cs="Arial"/>
        </w:rPr>
        <w:t xml:space="preserve">be </w:t>
      </w:r>
      <w:r>
        <w:rPr>
          <w:rFonts w:ascii="Arial" w:hAnsi="Arial" w:cs="Arial"/>
        </w:rPr>
        <w:t xml:space="preserve">supported to gain required skills in, facilitation and leading colleague learning.  There is a learning resource on </w:t>
      </w:r>
      <w:hyperlink r:id="rId11" w:history="1">
        <w:r w:rsidRPr="00E51653">
          <w:rPr>
            <w:rStyle w:val="Hyperlink"/>
            <w:rFonts w:ascii="Arial" w:hAnsi="Arial" w:cs="Arial"/>
          </w:rPr>
          <w:t>Leading Teams for School Improvement</w:t>
        </w:r>
      </w:hyperlink>
      <w:r>
        <w:rPr>
          <w:rFonts w:ascii="Arial" w:hAnsi="Arial" w:cs="Arial"/>
        </w:rPr>
        <w:t xml:space="preserve"> on Education Scotland’s Professional Learning site </w:t>
      </w:r>
      <w:r w:rsidR="00B74DC2">
        <w:rPr>
          <w:rFonts w:ascii="Arial" w:hAnsi="Arial" w:cs="Arial"/>
        </w:rPr>
        <w:t xml:space="preserve">(Education Scotland a) </w:t>
      </w:r>
      <w:r w:rsidRPr="00261E8B">
        <w:rPr>
          <w:rFonts w:ascii="Arial" w:hAnsi="Arial" w:cs="Arial"/>
        </w:rPr>
        <w:t>(You will need to create an account or use your GLOW log in).</w:t>
      </w:r>
    </w:p>
    <w:p w:rsidR="001D417E" w:rsidRPr="00261E8B" w:rsidRDefault="001D417E" w:rsidP="001D417E">
      <w:pPr>
        <w:rPr>
          <w:rFonts w:ascii="Arial" w:hAnsi="Arial" w:cs="Arial"/>
        </w:rPr>
      </w:pPr>
    </w:p>
    <w:p w:rsidR="001D417E" w:rsidRPr="00261E8B" w:rsidRDefault="001D417E" w:rsidP="001D417E">
      <w:pPr>
        <w:rPr>
          <w:rFonts w:ascii="Arial" w:hAnsi="Arial" w:cs="Arial"/>
        </w:rPr>
      </w:pPr>
      <w:r w:rsidRPr="00261E8B">
        <w:rPr>
          <w:rFonts w:ascii="Arial" w:hAnsi="Arial" w:cs="Arial"/>
        </w:rPr>
        <w:t>2. A micro-analysis of an episode of teaching and learning (usually around 20 minutes)</w:t>
      </w:r>
    </w:p>
    <w:p w:rsidR="001D417E" w:rsidRPr="00261E8B" w:rsidRDefault="001D417E" w:rsidP="001D417E">
      <w:pPr>
        <w:rPr>
          <w:rFonts w:ascii="Arial" w:hAnsi="Arial" w:cs="Arial"/>
        </w:rPr>
      </w:pPr>
      <w:r w:rsidRPr="00261E8B">
        <w:rPr>
          <w:rFonts w:ascii="Arial" w:hAnsi="Arial" w:cs="Arial"/>
        </w:rPr>
        <w:t>The facilitator will spend around 20 minutes in each class during the week following collegiate session 1.  This will be a micro observation looking specifically at what the teacher is implementing following the session (e.g. for the module on differentiation, the teacher may have decided to implement pupil peer mentoring). The focus of this session should be discussed between</w:t>
      </w:r>
      <w:r w:rsidR="00D814BE">
        <w:rPr>
          <w:rFonts w:ascii="Arial" w:hAnsi="Arial" w:cs="Arial"/>
        </w:rPr>
        <w:t xml:space="preserve"> the</w:t>
      </w:r>
      <w:r w:rsidRPr="00261E8B">
        <w:rPr>
          <w:rFonts w:ascii="Arial" w:hAnsi="Arial" w:cs="Arial"/>
        </w:rPr>
        <w:t xml:space="preserve"> facilitator and colleague beforehand</w:t>
      </w:r>
      <w:r w:rsidR="00D814BE">
        <w:rPr>
          <w:rFonts w:ascii="Arial" w:hAnsi="Arial" w:cs="Arial"/>
        </w:rPr>
        <w:t>,</w:t>
      </w:r>
      <w:r w:rsidRPr="00261E8B">
        <w:rPr>
          <w:rFonts w:ascii="Arial" w:hAnsi="Arial" w:cs="Arial"/>
        </w:rPr>
        <w:t xml:space="preserve"> so that the facilitator is able to focus on the issue at hand.</w:t>
      </w:r>
    </w:p>
    <w:p w:rsidR="001D417E" w:rsidRPr="00261E8B" w:rsidRDefault="001D417E" w:rsidP="001D417E">
      <w:pPr>
        <w:rPr>
          <w:rFonts w:ascii="Arial" w:hAnsi="Arial" w:cs="Arial"/>
        </w:rPr>
      </w:pPr>
      <w:r w:rsidRPr="00261E8B">
        <w:rPr>
          <w:rFonts w:ascii="Arial" w:hAnsi="Arial" w:cs="Arial"/>
        </w:rPr>
        <w:t xml:space="preserve">It is important that the facilitator has some experience </w:t>
      </w:r>
      <w:r w:rsidR="00D814BE">
        <w:rPr>
          <w:rFonts w:ascii="Arial" w:hAnsi="Arial" w:cs="Arial"/>
        </w:rPr>
        <w:t xml:space="preserve">in </w:t>
      </w:r>
      <w:r w:rsidRPr="00261E8B">
        <w:rPr>
          <w:rFonts w:ascii="Arial" w:hAnsi="Arial" w:cs="Arial"/>
        </w:rPr>
        <w:t>and is competent at lesson analysis, or that they are supported in developing the associated skills.</w:t>
      </w:r>
    </w:p>
    <w:p w:rsidR="001D417E" w:rsidRPr="00261E8B" w:rsidRDefault="001D417E" w:rsidP="001D417E">
      <w:pPr>
        <w:rPr>
          <w:rFonts w:ascii="Arial" w:hAnsi="Arial" w:cs="Arial"/>
        </w:rPr>
      </w:pPr>
    </w:p>
    <w:p w:rsidR="001D417E" w:rsidRPr="00261E8B" w:rsidRDefault="001D417E" w:rsidP="001D417E">
      <w:pPr>
        <w:rPr>
          <w:rFonts w:ascii="Arial" w:hAnsi="Arial" w:cs="Arial"/>
        </w:rPr>
      </w:pPr>
      <w:r w:rsidRPr="00261E8B">
        <w:rPr>
          <w:rFonts w:ascii="Arial" w:hAnsi="Arial" w:cs="Arial"/>
        </w:rPr>
        <w:t>3. Coaching and shared agreement of next steps</w:t>
      </w:r>
    </w:p>
    <w:p w:rsidR="001D417E" w:rsidRDefault="001D417E" w:rsidP="001D417E">
      <w:pPr>
        <w:rPr>
          <w:rFonts w:ascii="Arial" w:hAnsi="Arial" w:cs="Arial"/>
        </w:rPr>
      </w:pPr>
      <w:r w:rsidRPr="00261E8B">
        <w:rPr>
          <w:rFonts w:ascii="Arial" w:hAnsi="Arial" w:cs="Arial"/>
        </w:rPr>
        <w:t xml:space="preserve">This session should take at least as long as the lesson analysis and the facilitator should take a non-directive coaching approach.  There is a learning resource on using coaching to support colleague development on Education Scotland’s </w:t>
      </w:r>
      <w:hyperlink r:id="rId12" w:history="1">
        <w:r w:rsidRPr="00261E8B">
          <w:rPr>
            <w:rStyle w:val="Hyperlink"/>
            <w:rFonts w:ascii="Arial" w:hAnsi="Arial" w:cs="Arial"/>
          </w:rPr>
          <w:t>Professional Learning site</w:t>
        </w:r>
      </w:hyperlink>
      <w:r w:rsidRPr="00261E8B">
        <w:rPr>
          <w:rFonts w:ascii="Arial" w:hAnsi="Arial" w:cs="Arial"/>
        </w:rPr>
        <w:t xml:space="preserve"> </w:t>
      </w:r>
      <w:r w:rsidR="00B74DC2">
        <w:rPr>
          <w:rFonts w:ascii="Arial" w:hAnsi="Arial" w:cs="Arial"/>
        </w:rPr>
        <w:t xml:space="preserve">(Education Scotland a) </w:t>
      </w:r>
      <w:r w:rsidRPr="00261E8B">
        <w:rPr>
          <w:rFonts w:ascii="Arial" w:hAnsi="Arial" w:cs="Arial"/>
        </w:rPr>
        <w:t xml:space="preserve">(You will need to create an account or use your GLOW log in). By asking skilled questions and </w:t>
      </w:r>
      <w:r w:rsidR="00D814BE">
        <w:rPr>
          <w:rFonts w:ascii="Arial" w:hAnsi="Arial" w:cs="Arial"/>
        </w:rPr>
        <w:t xml:space="preserve">using </w:t>
      </w:r>
      <w:r w:rsidRPr="00261E8B">
        <w:rPr>
          <w:rFonts w:ascii="Arial" w:hAnsi="Arial" w:cs="Arial"/>
        </w:rPr>
        <w:t>active listening, the facilitator will support the colleague in reflecting upon what worked well during the lesson</w:t>
      </w:r>
      <w:r w:rsidR="00D814BE">
        <w:rPr>
          <w:rFonts w:ascii="Arial" w:hAnsi="Arial" w:cs="Arial"/>
        </w:rPr>
        <w:t>,</w:t>
      </w:r>
      <w:r w:rsidRPr="00261E8B">
        <w:rPr>
          <w:rFonts w:ascii="Arial" w:hAnsi="Arial" w:cs="Arial"/>
        </w:rPr>
        <w:t xml:space="preserve"> and </w:t>
      </w:r>
      <w:r w:rsidR="00D814BE">
        <w:rPr>
          <w:rFonts w:ascii="Arial" w:hAnsi="Arial" w:cs="Arial"/>
        </w:rPr>
        <w:t>one or two specific next steps</w:t>
      </w:r>
      <w:r w:rsidRPr="00261E8B">
        <w:rPr>
          <w:rFonts w:ascii="Arial" w:hAnsi="Arial" w:cs="Arial"/>
        </w:rPr>
        <w:t>.</w:t>
      </w:r>
      <w:r>
        <w:rPr>
          <w:rFonts w:ascii="Arial" w:hAnsi="Arial" w:cs="Arial"/>
        </w:rPr>
        <w:t xml:space="preserve">  </w:t>
      </w:r>
    </w:p>
    <w:p w:rsidR="001D417E" w:rsidRPr="00261E8B" w:rsidRDefault="001D417E" w:rsidP="001D417E">
      <w:pPr>
        <w:rPr>
          <w:rFonts w:ascii="Arial" w:hAnsi="Arial" w:cs="Arial"/>
        </w:rPr>
      </w:pPr>
      <w:r>
        <w:rPr>
          <w:rFonts w:ascii="Arial" w:hAnsi="Arial" w:cs="Arial"/>
        </w:rPr>
        <w:t>A record of this conversation should be kept to reflect agreed areas of developed practice and next steps</w:t>
      </w:r>
      <w:r w:rsidR="00D814BE">
        <w:rPr>
          <w:rFonts w:ascii="Arial" w:hAnsi="Arial" w:cs="Arial"/>
        </w:rPr>
        <w:t>,</w:t>
      </w:r>
      <w:r>
        <w:rPr>
          <w:rFonts w:ascii="Arial" w:hAnsi="Arial" w:cs="Arial"/>
        </w:rPr>
        <w:t xml:space="preserve"> using the lesson analysis sheets for each module.</w:t>
      </w:r>
    </w:p>
    <w:p w:rsidR="001D417E" w:rsidRPr="00261E8B" w:rsidRDefault="001D417E" w:rsidP="001D417E">
      <w:pPr>
        <w:rPr>
          <w:rFonts w:ascii="Arial" w:hAnsi="Arial" w:cs="Arial"/>
        </w:rPr>
      </w:pPr>
    </w:p>
    <w:p w:rsidR="001D417E" w:rsidRPr="00261E8B" w:rsidRDefault="001D417E" w:rsidP="001D417E">
      <w:pPr>
        <w:rPr>
          <w:rFonts w:ascii="Arial" w:hAnsi="Arial" w:cs="Arial"/>
        </w:rPr>
      </w:pPr>
      <w:r w:rsidRPr="00261E8B">
        <w:rPr>
          <w:rFonts w:ascii="Arial" w:hAnsi="Arial" w:cs="Arial"/>
        </w:rPr>
        <w:t>4. A second micro-analysis of teaching and learning</w:t>
      </w:r>
    </w:p>
    <w:p w:rsidR="001D417E" w:rsidRPr="00261E8B" w:rsidRDefault="001D417E" w:rsidP="001D417E">
      <w:pPr>
        <w:rPr>
          <w:rFonts w:ascii="Arial" w:hAnsi="Arial" w:cs="Arial"/>
        </w:rPr>
      </w:pPr>
      <w:r w:rsidRPr="00261E8B">
        <w:rPr>
          <w:rFonts w:ascii="Arial" w:hAnsi="Arial" w:cs="Arial"/>
        </w:rPr>
        <w:t xml:space="preserve">This 20 minute analysis session will focus specifically on the next steps identified in the previous coaching session </w:t>
      </w:r>
      <w:r w:rsidR="00D814BE">
        <w:rPr>
          <w:rFonts w:ascii="Arial" w:hAnsi="Arial" w:cs="Arial"/>
        </w:rPr>
        <w:t>with</w:t>
      </w:r>
      <w:r w:rsidRPr="00261E8B">
        <w:rPr>
          <w:rFonts w:ascii="Arial" w:hAnsi="Arial" w:cs="Arial"/>
        </w:rPr>
        <w:t xml:space="preserve"> specific focus on what has changed, how this change has</w:t>
      </w:r>
      <w:r>
        <w:rPr>
          <w:rFonts w:ascii="Arial" w:hAnsi="Arial" w:cs="Arial"/>
        </w:rPr>
        <w:t xml:space="preserve"> benefited pupils and how</w:t>
      </w:r>
      <w:r w:rsidRPr="00261E8B">
        <w:rPr>
          <w:rFonts w:ascii="Arial" w:hAnsi="Arial" w:cs="Arial"/>
        </w:rPr>
        <w:t xml:space="preserve"> this </w:t>
      </w:r>
      <w:r>
        <w:rPr>
          <w:rFonts w:ascii="Arial" w:hAnsi="Arial" w:cs="Arial"/>
        </w:rPr>
        <w:t xml:space="preserve">is </w:t>
      </w:r>
      <w:r w:rsidRPr="00261E8B">
        <w:rPr>
          <w:rFonts w:ascii="Arial" w:hAnsi="Arial" w:cs="Arial"/>
        </w:rPr>
        <w:t>managed</w:t>
      </w:r>
      <w:r>
        <w:rPr>
          <w:rFonts w:ascii="Arial" w:hAnsi="Arial" w:cs="Arial"/>
        </w:rPr>
        <w:t xml:space="preserve"> and sustainable</w:t>
      </w:r>
      <w:r w:rsidRPr="00261E8B">
        <w:rPr>
          <w:rFonts w:ascii="Arial" w:hAnsi="Arial" w:cs="Arial"/>
        </w:rPr>
        <w:t>.</w:t>
      </w:r>
    </w:p>
    <w:p w:rsidR="001D417E" w:rsidRDefault="001D417E" w:rsidP="001D417E">
      <w:pPr>
        <w:rPr>
          <w:rFonts w:ascii="Arial" w:hAnsi="Arial" w:cs="Arial"/>
        </w:rPr>
      </w:pPr>
    </w:p>
    <w:p w:rsidR="001D417E" w:rsidRPr="00261E8B" w:rsidRDefault="001D417E" w:rsidP="001D417E">
      <w:pPr>
        <w:rPr>
          <w:rFonts w:ascii="Arial" w:hAnsi="Arial" w:cs="Arial"/>
        </w:rPr>
      </w:pPr>
      <w:r w:rsidRPr="00261E8B">
        <w:rPr>
          <w:rFonts w:ascii="Arial" w:hAnsi="Arial" w:cs="Arial"/>
        </w:rPr>
        <w:t>5. Coaching and feedback</w:t>
      </w:r>
    </w:p>
    <w:p w:rsidR="001D417E" w:rsidRPr="00261E8B" w:rsidRDefault="001D417E" w:rsidP="001D417E">
      <w:pPr>
        <w:rPr>
          <w:rFonts w:ascii="Arial" w:hAnsi="Arial" w:cs="Arial"/>
        </w:rPr>
      </w:pPr>
      <w:r w:rsidRPr="00261E8B">
        <w:rPr>
          <w:rFonts w:ascii="Arial" w:hAnsi="Arial" w:cs="Arial"/>
        </w:rPr>
        <w:t xml:space="preserve">This session will begin with coaching and will also, if </w:t>
      </w:r>
      <w:r w:rsidR="00D814BE">
        <w:rPr>
          <w:rFonts w:ascii="Arial" w:hAnsi="Arial" w:cs="Arial"/>
        </w:rPr>
        <w:t>necessary,</w:t>
      </w:r>
      <w:r w:rsidRPr="00261E8B">
        <w:rPr>
          <w:rFonts w:ascii="Arial" w:hAnsi="Arial" w:cs="Arial"/>
        </w:rPr>
        <w:t xml:space="preserve"> include more direct feedback.  The facilitator will begin by using a non-directive coaching approach</w:t>
      </w:r>
      <w:r w:rsidR="00D814BE">
        <w:rPr>
          <w:rFonts w:ascii="Arial" w:hAnsi="Arial" w:cs="Arial"/>
        </w:rPr>
        <w:t>,</w:t>
      </w:r>
      <w:r w:rsidRPr="00261E8B">
        <w:rPr>
          <w:rFonts w:ascii="Arial" w:hAnsi="Arial" w:cs="Arial"/>
        </w:rPr>
        <w:t xml:space="preserve"> with an agreed aim of arriving at a number of outcomes:</w:t>
      </w:r>
    </w:p>
    <w:p w:rsidR="001D417E" w:rsidRPr="00261E8B" w:rsidRDefault="001D417E" w:rsidP="001D417E">
      <w:pPr>
        <w:pStyle w:val="ListParagraph"/>
        <w:numPr>
          <w:ilvl w:val="0"/>
          <w:numId w:val="3"/>
        </w:numPr>
        <w:rPr>
          <w:rFonts w:ascii="Arial" w:hAnsi="Arial" w:cs="Arial"/>
        </w:rPr>
      </w:pPr>
      <w:r w:rsidRPr="00261E8B">
        <w:rPr>
          <w:rFonts w:ascii="Arial" w:hAnsi="Arial" w:cs="Arial"/>
        </w:rPr>
        <w:t>What has changed?</w:t>
      </w:r>
    </w:p>
    <w:p w:rsidR="001D417E" w:rsidRPr="00261E8B" w:rsidRDefault="001D417E" w:rsidP="001D417E">
      <w:pPr>
        <w:pStyle w:val="ListParagraph"/>
        <w:numPr>
          <w:ilvl w:val="0"/>
          <w:numId w:val="3"/>
        </w:numPr>
        <w:rPr>
          <w:rFonts w:ascii="Arial" w:hAnsi="Arial" w:cs="Arial"/>
        </w:rPr>
      </w:pPr>
      <w:r w:rsidRPr="00261E8B">
        <w:rPr>
          <w:rFonts w:ascii="Arial" w:hAnsi="Arial" w:cs="Arial"/>
        </w:rPr>
        <w:lastRenderedPageBreak/>
        <w:t>What impact has this had on pupils?</w:t>
      </w:r>
    </w:p>
    <w:p w:rsidR="001D417E" w:rsidRPr="00261E8B" w:rsidRDefault="001D417E" w:rsidP="001D417E">
      <w:pPr>
        <w:pStyle w:val="ListParagraph"/>
        <w:numPr>
          <w:ilvl w:val="0"/>
          <w:numId w:val="3"/>
        </w:numPr>
        <w:rPr>
          <w:rFonts w:ascii="Arial" w:hAnsi="Arial" w:cs="Arial"/>
        </w:rPr>
      </w:pPr>
      <w:r w:rsidRPr="00261E8B">
        <w:rPr>
          <w:rFonts w:ascii="Arial" w:hAnsi="Arial" w:cs="Arial"/>
        </w:rPr>
        <w:t>How was this change managed?</w:t>
      </w:r>
    </w:p>
    <w:p w:rsidR="001D417E" w:rsidRPr="00261E8B" w:rsidRDefault="001D417E" w:rsidP="001D417E">
      <w:pPr>
        <w:pStyle w:val="ListParagraph"/>
        <w:numPr>
          <w:ilvl w:val="0"/>
          <w:numId w:val="3"/>
        </w:numPr>
        <w:rPr>
          <w:rFonts w:ascii="Arial" w:hAnsi="Arial" w:cs="Arial"/>
        </w:rPr>
      </w:pPr>
      <w:r w:rsidRPr="00261E8B">
        <w:rPr>
          <w:rFonts w:ascii="Arial" w:hAnsi="Arial" w:cs="Arial"/>
        </w:rPr>
        <w:t>What will effective teaching in this area look like going forward?</w:t>
      </w:r>
    </w:p>
    <w:p w:rsidR="001D417E" w:rsidRPr="00261E8B" w:rsidRDefault="001D417E" w:rsidP="001D417E">
      <w:pPr>
        <w:pStyle w:val="ListParagraph"/>
        <w:numPr>
          <w:ilvl w:val="0"/>
          <w:numId w:val="3"/>
        </w:numPr>
        <w:rPr>
          <w:rFonts w:ascii="Arial" w:hAnsi="Arial" w:cs="Arial"/>
        </w:rPr>
      </w:pPr>
      <w:r w:rsidRPr="00261E8B">
        <w:rPr>
          <w:rFonts w:ascii="Arial" w:hAnsi="Arial" w:cs="Arial"/>
        </w:rPr>
        <w:t>How will this be sustained?</w:t>
      </w:r>
    </w:p>
    <w:p w:rsidR="001D417E" w:rsidRPr="00261E8B" w:rsidRDefault="001D417E" w:rsidP="001D417E">
      <w:pPr>
        <w:rPr>
          <w:rFonts w:ascii="Arial" w:hAnsi="Arial" w:cs="Arial"/>
        </w:rPr>
      </w:pPr>
      <w:r w:rsidRPr="00261E8B">
        <w:rPr>
          <w:rFonts w:ascii="Arial" w:hAnsi="Arial" w:cs="Arial"/>
        </w:rPr>
        <w:t>The facilitator may find it necessary to end the session with some direct feedback</w:t>
      </w:r>
      <w:r w:rsidR="00D814BE">
        <w:rPr>
          <w:rFonts w:ascii="Arial" w:hAnsi="Arial" w:cs="Arial"/>
        </w:rPr>
        <w:t>,</w:t>
      </w:r>
      <w:r w:rsidRPr="00261E8B">
        <w:rPr>
          <w:rFonts w:ascii="Arial" w:hAnsi="Arial" w:cs="Arial"/>
        </w:rPr>
        <w:t xml:space="preserve"> if all of these questions are not addressed.</w:t>
      </w:r>
    </w:p>
    <w:p w:rsidR="001D417E" w:rsidRPr="00261E8B" w:rsidRDefault="001D417E" w:rsidP="001D417E">
      <w:pPr>
        <w:rPr>
          <w:rFonts w:ascii="Arial" w:hAnsi="Arial" w:cs="Arial"/>
        </w:rPr>
      </w:pPr>
    </w:p>
    <w:p w:rsidR="001D417E" w:rsidRPr="00261E8B" w:rsidRDefault="001D417E" w:rsidP="001D417E">
      <w:pPr>
        <w:rPr>
          <w:rFonts w:ascii="Arial" w:hAnsi="Arial" w:cs="Arial"/>
        </w:rPr>
      </w:pPr>
      <w:r w:rsidRPr="00261E8B">
        <w:rPr>
          <w:rFonts w:ascii="Arial" w:hAnsi="Arial" w:cs="Arial"/>
        </w:rPr>
        <w:t>6.  A facil</w:t>
      </w:r>
      <w:r w:rsidR="00D814BE">
        <w:rPr>
          <w:rFonts w:ascii="Arial" w:hAnsi="Arial" w:cs="Arial"/>
        </w:rPr>
        <w:t>itated collegiate session focus</w:t>
      </w:r>
      <w:r w:rsidRPr="00261E8B">
        <w:rPr>
          <w:rFonts w:ascii="Arial" w:hAnsi="Arial" w:cs="Arial"/>
        </w:rPr>
        <w:t xml:space="preserve">ed on agreeing a departmental or school </w:t>
      </w:r>
      <w:r w:rsidR="00D814BE">
        <w:rPr>
          <w:rFonts w:ascii="Arial" w:hAnsi="Arial" w:cs="Arial"/>
        </w:rPr>
        <w:t>wide</w:t>
      </w:r>
      <w:r w:rsidRPr="00261E8B">
        <w:rPr>
          <w:rFonts w:ascii="Arial" w:hAnsi="Arial" w:cs="Arial"/>
        </w:rPr>
        <w:t xml:space="preserve"> approach</w:t>
      </w:r>
    </w:p>
    <w:p w:rsidR="001D417E" w:rsidRPr="00261E8B" w:rsidRDefault="001D417E" w:rsidP="001D417E">
      <w:pPr>
        <w:rPr>
          <w:rFonts w:ascii="Arial" w:hAnsi="Arial" w:cs="Arial"/>
        </w:rPr>
      </w:pPr>
      <w:r w:rsidRPr="00261E8B">
        <w:rPr>
          <w:rFonts w:ascii="Arial" w:hAnsi="Arial" w:cs="Arial"/>
        </w:rPr>
        <w:t>This session wraps up the module.  There ar</w:t>
      </w:r>
      <w:r w:rsidR="00D814BE">
        <w:rPr>
          <w:rFonts w:ascii="Arial" w:hAnsi="Arial" w:cs="Arial"/>
        </w:rPr>
        <w:t>e facilitator plans to guide this</w:t>
      </w:r>
      <w:r w:rsidRPr="00261E8B">
        <w:rPr>
          <w:rFonts w:ascii="Arial" w:hAnsi="Arial" w:cs="Arial"/>
        </w:rPr>
        <w:t xml:space="preserve"> session</w:t>
      </w:r>
      <w:r w:rsidR="00D814BE">
        <w:rPr>
          <w:rFonts w:ascii="Arial" w:hAnsi="Arial" w:cs="Arial"/>
        </w:rPr>
        <w:t>,</w:t>
      </w:r>
      <w:r w:rsidRPr="00261E8B">
        <w:rPr>
          <w:rFonts w:ascii="Arial" w:hAnsi="Arial" w:cs="Arial"/>
        </w:rPr>
        <w:t xml:space="preserve"> which is focused on sharing success and sustainable change.  The poster that was drawn up (or reflected on) in session 1 will be amended </w:t>
      </w:r>
      <w:r w:rsidR="00D814BE">
        <w:rPr>
          <w:rFonts w:ascii="Arial" w:hAnsi="Arial" w:cs="Arial"/>
        </w:rPr>
        <w:t>to</w:t>
      </w:r>
      <w:r w:rsidRPr="00261E8B">
        <w:rPr>
          <w:rFonts w:ascii="Arial" w:hAnsi="Arial" w:cs="Arial"/>
        </w:rPr>
        <w:t xml:space="preserve"> then serve as a departmental / school approach</w:t>
      </w:r>
      <w:r w:rsidR="00D814BE">
        <w:rPr>
          <w:rFonts w:ascii="Arial" w:hAnsi="Arial" w:cs="Arial"/>
        </w:rPr>
        <w:t>.</w:t>
      </w:r>
      <w:r w:rsidRPr="00261E8B">
        <w:rPr>
          <w:rFonts w:ascii="Arial" w:hAnsi="Arial" w:cs="Arial"/>
        </w:rPr>
        <w:t xml:space="preserve"> </w:t>
      </w:r>
      <w:r w:rsidR="00D814BE">
        <w:rPr>
          <w:rFonts w:ascii="Arial" w:hAnsi="Arial" w:cs="Arial"/>
        </w:rPr>
        <w:t>This</w:t>
      </w:r>
      <w:r w:rsidRPr="00261E8B">
        <w:rPr>
          <w:rFonts w:ascii="Arial" w:hAnsi="Arial" w:cs="Arial"/>
        </w:rPr>
        <w:t xml:space="preserve"> should be visible to teachers and students going forward.  When peer observation, learning rounds or more formal observations of teaching and learning take place, the poster will serve as criteria for effective teaching.</w:t>
      </w:r>
    </w:p>
    <w:p w:rsidR="001D417E" w:rsidRPr="00261E8B" w:rsidRDefault="001D417E" w:rsidP="001D417E">
      <w:pPr>
        <w:rPr>
          <w:rFonts w:ascii="Arial" w:hAnsi="Arial" w:cs="Arial"/>
        </w:rPr>
      </w:pPr>
    </w:p>
    <w:p w:rsidR="001D417E" w:rsidRPr="00261E8B" w:rsidRDefault="001D417E" w:rsidP="001D417E">
      <w:pPr>
        <w:rPr>
          <w:rFonts w:ascii="Arial" w:hAnsi="Arial" w:cs="Arial"/>
          <w:b/>
        </w:rPr>
      </w:pPr>
      <w:r w:rsidRPr="00261E8B">
        <w:rPr>
          <w:rFonts w:ascii="Arial" w:hAnsi="Arial" w:cs="Arial"/>
          <w:b/>
        </w:rPr>
        <w:t>Timing</w:t>
      </w:r>
    </w:p>
    <w:p w:rsidR="001D417E" w:rsidRPr="00261E8B" w:rsidRDefault="001D417E" w:rsidP="001D417E">
      <w:pPr>
        <w:rPr>
          <w:rFonts w:ascii="Arial" w:hAnsi="Arial" w:cs="Arial"/>
        </w:rPr>
      </w:pPr>
      <w:r w:rsidRPr="00261E8B">
        <w:rPr>
          <w:rFonts w:ascii="Arial" w:hAnsi="Arial" w:cs="Arial"/>
        </w:rPr>
        <w:t>Each module has been designed to take place intensively over four weeks as follows:</w:t>
      </w:r>
    </w:p>
    <w:tbl>
      <w:tblPr>
        <w:tblStyle w:val="TableGrid"/>
        <w:tblW w:w="9016" w:type="dxa"/>
        <w:tblInd w:w="720" w:type="dxa"/>
        <w:tblLook w:val="04A0" w:firstRow="1" w:lastRow="0" w:firstColumn="1" w:lastColumn="0" w:noHBand="0" w:noVBand="1"/>
      </w:tblPr>
      <w:tblGrid>
        <w:gridCol w:w="1838"/>
        <w:gridCol w:w="4536"/>
        <w:gridCol w:w="2642"/>
      </w:tblGrid>
      <w:tr w:rsidR="001D417E" w:rsidRPr="00261E8B" w:rsidTr="0043136F">
        <w:tc>
          <w:tcPr>
            <w:tcW w:w="1838" w:type="dxa"/>
          </w:tcPr>
          <w:p w:rsidR="001D417E" w:rsidRPr="00261E8B" w:rsidRDefault="001D417E" w:rsidP="00C85321">
            <w:pPr>
              <w:rPr>
                <w:rFonts w:ascii="Arial" w:hAnsi="Arial" w:cs="Arial"/>
              </w:rPr>
            </w:pPr>
            <w:r w:rsidRPr="00261E8B">
              <w:rPr>
                <w:rFonts w:ascii="Arial" w:hAnsi="Arial" w:cs="Arial"/>
              </w:rPr>
              <w:t>Week 1</w:t>
            </w:r>
          </w:p>
        </w:tc>
        <w:tc>
          <w:tcPr>
            <w:tcW w:w="4536" w:type="dxa"/>
          </w:tcPr>
          <w:p w:rsidR="001D417E" w:rsidRPr="00261E8B" w:rsidRDefault="001D417E" w:rsidP="003240A0">
            <w:pPr>
              <w:rPr>
                <w:rFonts w:ascii="Arial" w:hAnsi="Arial" w:cs="Arial"/>
              </w:rPr>
            </w:pPr>
            <w:r w:rsidRPr="00261E8B">
              <w:rPr>
                <w:rFonts w:ascii="Arial" w:hAnsi="Arial" w:cs="Arial"/>
              </w:rPr>
              <w:t>A facilitated collegiate session including pre-reading and reflection on practice</w:t>
            </w:r>
          </w:p>
        </w:tc>
        <w:tc>
          <w:tcPr>
            <w:tcW w:w="2642" w:type="dxa"/>
          </w:tcPr>
          <w:p w:rsidR="001D417E" w:rsidRPr="00261E8B" w:rsidRDefault="001D417E" w:rsidP="00C85321">
            <w:pPr>
              <w:rPr>
                <w:rFonts w:ascii="Arial" w:hAnsi="Arial" w:cs="Arial"/>
              </w:rPr>
            </w:pPr>
            <w:r w:rsidRPr="00261E8B">
              <w:rPr>
                <w:rFonts w:ascii="Arial" w:hAnsi="Arial" w:cs="Arial"/>
              </w:rPr>
              <w:t>90 minute collegiate session</w:t>
            </w:r>
          </w:p>
        </w:tc>
      </w:tr>
      <w:tr w:rsidR="001D417E" w:rsidRPr="00261E8B" w:rsidTr="0043136F">
        <w:tc>
          <w:tcPr>
            <w:tcW w:w="1838" w:type="dxa"/>
          </w:tcPr>
          <w:p w:rsidR="001D417E" w:rsidRPr="00261E8B" w:rsidRDefault="001D417E" w:rsidP="00C85321">
            <w:pPr>
              <w:rPr>
                <w:rFonts w:ascii="Arial" w:hAnsi="Arial" w:cs="Arial"/>
              </w:rPr>
            </w:pPr>
            <w:r w:rsidRPr="00261E8B">
              <w:rPr>
                <w:rFonts w:ascii="Arial" w:hAnsi="Arial" w:cs="Arial"/>
              </w:rPr>
              <w:t>Week 2</w:t>
            </w:r>
          </w:p>
        </w:tc>
        <w:tc>
          <w:tcPr>
            <w:tcW w:w="4536" w:type="dxa"/>
          </w:tcPr>
          <w:p w:rsidR="001D417E" w:rsidRPr="00261E8B" w:rsidRDefault="001D417E" w:rsidP="00C85321">
            <w:pPr>
              <w:rPr>
                <w:rFonts w:ascii="Arial" w:hAnsi="Arial" w:cs="Arial"/>
              </w:rPr>
            </w:pPr>
            <w:r w:rsidRPr="00261E8B">
              <w:rPr>
                <w:rFonts w:ascii="Arial" w:hAnsi="Arial" w:cs="Arial"/>
              </w:rPr>
              <w:t>Micro-analysis of an episode of teaching and learning</w:t>
            </w:r>
          </w:p>
          <w:p w:rsidR="001D417E" w:rsidRPr="00261E8B" w:rsidRDefault="001D417E" w:rsidP="00C85321">
            <w:pPr>
              <w:rPr>
                <w:rFonts w:ascii="Arial" w:hAnsi="Arial" w:cs="Arial"/>
              </w:rPr>
            </w:pPr>
          </w:p>
          <w:p w:rsidR="001D417E" w:rsidRPr="00261E8B" w:rsidRDefault="001D417E" w:rsidP="00C85321">
            <w:pPr>
              <w:rPr>
                <w:rFonts w:ascii="Arial" w:hAnsi="Arial" w:cs="Arial"/>
              </w:rPr>
            </w:pPr>
            <w:r w:rsidRPr="00261E8B">
              <w:rPr>
                <w:rFonts w:ascii="Arial" w:hAnsi="Arial" w:cs="Arial"/>
              </w:rPr>
              <w:t>Coaching and shared agreement of next steps</w:t>
            </w:r>
          </w:p>
        </w:tc>
        <w:tc>
          <w:tcPr>
            <w:tcW w:w="2642" w:type="dxa"/>
          </w:tcPr>
          <w:p w:rsidR="001D417E" w:rsidRPr="00261E8B" w:rsidRDefault="001D417E" w:rsidP="00C85321">
            <w:pPr>
              <w:rPr>
                <w:rFonts w:ascii="Arial" w:hAnsi="Arial" w:cs="Arial"/>
              </w:rPr>
            </w:pPr>
            <w:r w:rsidRPr="00261E8B">
              <w:rPr>
                <w:rFonts w:ascii="Arial" w:hAnsi="Arial" w:cs="Arial"/>
              </w:rPr>
              <w:t>20 minutes per colleague</w:t>
            </w:r>
          </w:p>
          <w:p w:rsidR="001D417E" w:rsidRPr="00261E8B" w:rsidRDefault="001D417E" w:rsidP="00C85321">
            <w:pPr>
              <w:rPr>
                <w:rFonts w:ascii="Arial" w:hAnsi="Arial" w:cs="Arial"/>
              </w:rPr>
            </w:pPr>
          </w:p>
          <w:p w:rsidR="001D417E" w:rsidRPr="00261E8B" w:rsidRDefault="001D417E" w:rsidP="00C85321">
            <w:pPr>
              <w:rPr>
                <w:rFonts w:ascii="Arial" w:hAnsi="Arial" w:cs="Arial"/>
              </w:rPr>
            </w:pPr>
          </w:p>
          <w:p w:rsidR="001D417E" w:rsidRPr="00261E8B" w:rsidRDefault="001D417E" w:rsidP="00C85321">
            <w:pPr>
              <w:rPr>
                <w:rFonts w:ascii="Arial" w:hAnsi="Arial" w:cs="Arial"/>
              </w:rPr>
            </w:pPr>
            <w:r w:rsidRPr="00261E8B">
              <w:rPr>
                <w:rFonts w:ascii="Arial" w:hAnsi="Arial" w:cs="Arial"/>
              </w:rPr>
              <w:t>20 minutes per colleague</w:t>
            </w:r>
          </w:p>
        </w:tc>
      </w:tr>
      <w:tr w:rsidR="001D417E" w:rsidRPr="00261E8B" w:rsidTr="0043136F">
        <w:tc>
          <w:tcPr>
            <w:tcW w:w="1838" w:type="dxa"/>
          </w:tcPr>
          <w:p w:rsidR="001D417E" w:rsidRPr="00261E8B" w:rsidRDefault="001D417E" w:rsidP="00C85321">
            <w:pPr>
              <w:rPr>
                <w:rFonts w:ascii="Arial" w:hAnsi="Arial" w:cs="Arial"/>
              </w:rPr>
            </w:pPr>
            <w:r w:rsidRPr="00261E8B">
              <w:rPr>
                <w:rFonts w:ascii="Arial" w:hAnsi="Arial" w:cs="Arial"/>
              </w:rPr>
              <w:t>Week 3</w:t>
            </w:r>
          </w:p>
        </w:tc>
        <w:tc>
          <w:tcPr>
            <w:tcW w:w="4536" w:type="dxa"/>
          </w:tcPr>
          <w:p w:rsidR="001D417E" w:rsidRPr="00261E8B" w:rsidRDefault="001D417E" w:rsidP="00C85321">
            <w:pPr>
              <w:rPr>
                <w:rFonts w:ascii="Arial" w:hAnsi="Arial" w:cs="Arial"/>
              </w:rPr>
            </w:pPr>
            <w:r w:rsidRPr="00261E8B">
              <w:rPr>
                <w:rFonts w:ascii="Arial" w:hAnsi="Arial" w:cs="Arial"/>
              </w:rPr>
              <w:t>Second micro-analysis of teaching and learning</w:t>
            </w:r>
          </w:p>
          <w:p w:rsidR="001D417E" w:rsidRPr="00261E8B" w:rsidRDefault="001D417E" w:rsidP="00C85321">
            <w:pPr>
              <w:rPr>
                <w:rFonts w:ascii="Arial" w:hAnsi="Arial" w:cs="Arial"/>
              </w:rPr>
            </w:pPr>
          </w:p>
          <w:p w:rsidR="001D417E" w:rsidRPr="00261E8B" w:rsidRDefault="001D417E" w:rsidP="00C85321">
            <w:pPr>
              <w:rPr>
                <w:rFonts w:ascii="Arial" w:hAnsi="Arial" w:cs="Arial"/>
              </w:rPr>
            </w:pPr>
          </w:p>
          <w:p w:rsidR="001D417E" w:rsidRPr="00261E8B" w:rsidRDefault="001D417E" w:rsidP="00C85321">
            <w:pPr>
              <w:rPr>
                <w:rFonts w:ascii="Arial" w:hAnsi="Arial" w:cs="Arial"/>
              </w:rPr>
            </w:pPr>
            <w:r w:rsidRPr="00261E8B">
              <w:rPr>
                <w:rFonts w:ascii="Arial" w:hAnsi="Arial" w:cs="Arial"/>
              </w:rPr>
              <w:t>Coaching and feedback</w:t>
            </w:r>
          </w:p>
        </w:tc>
        <w:tc>
          <w:tcPr>
            <w:tcW w:w="2642" w:type="dxa"/>
          </w:tcPr>
          <w:p w:rsidR="001D417E" w:rsidRPr="00261E8B" w:rsidRDefault="001D417E" w:rsidP="00C85321">
            <w:pPr>
              <w:rPr>
                <w:rFonts w:ascii="Arial" w:hAnsi="Arial" w:cs="Arial"/>
              </w:rPr>
            </w:pPr>
            <w:r w:rsidRPr="00261E8B">
              <w:rPr>
                <w:rFonts w:ascii="Arial" w:hAnsi="Arial" w:cs="Arial"/>
              </w:rPr>
              <w:t>20 minutes per colleague</w:t>
            </w:r>
          </w:p>
          <w:p w:rsidR="001D417E" w:rsidRPr="00261E8B" w:rsidRDefault="001D417E" w:rsidP="00C85321">
            <w:pPr>
              <w:rPr>
                <w:rFonts w:ascii="Arial" w:hAnsi="Arial" w:cs="Arial"/>
              </w:rPr>
            </w:pPr>
          </w:p>
          <w:p w:rsidR="001D417E" w:rsidRPr="00261E8B" w:rsidRDefault="001D417E" w:rsidP="00C85321">
            <w:pPr>
              <w:rPr>
                <w:rFonts w:ascii="Arial" w:hAnsi="Arial" w:cs="Arial"/>
              </w:rPr>
            </w:pPr>
          </w:p>
          <w:p w:rsidR="001D417E" w:rsidRPr="00261E8B" w:rsidRDefault="001D417E" w:rsidP="00C85321">
            <w:pPr>
              <w:rPr>
                <w:rFonts w:ascii="Arial" w:hAnsi="Arial" w:cs="Arial"/>
              </w:rPr>
            </w:pPr>
            <w:r w:rsidRPr="00261E8B">
              <w:rPr>
                <w:rFonts w:ascii="Arial" w:hAnsi="Arial" w:cs="Arial"/>
              </w:rPr>
              <w:t>20 minutes per colleague</w:t>
            </w:r>
          </w:p>
        </w:tc>
      </w:tr>
      <w:tr w:rsidR="001D417E" w:rsidRPr="00261E8B" w:rsidTr="0043136F">
        <w:tc>
          <w:tcPr>
            <w:tcW w:w="1838" w:type="dxa"/>
          </w:tcPr>
          <w:p w:rsidR="001D417E" w:rsidRPr="00261E8B" w:rsidRDefault="001D417E" w:rsidP="00C85321">
            <w:pPr>
              <w:rPr>
                <w:rFonts w:ascii="Arial" w:hAnsi="Arial" w:cs="Arial"/>
              </w:rPr>
            </w:pPr>
            <w:r w:rsidRPr="00261E8B">
              <w:rPr>
                <w:rFonts w:ascii="Arial" w:hAnsi="Arial" w:cs="Arial"/>
              </w:rPr>
              <w:t>Week 4</w:t>
            </w:r>
          </w:p>
        </w:tc>
        <w:tc>
          <w:tcPr>
            <w:tcW w:w="4536" w:type="dxa"/>
          </w:tcPr>
          <w:p w:rsidR="001D417E" w:rsidRPr="00261E8B" w:rsidRDefault="001D417E" w:rsidP="003240A0">
            <w:pPr>
              <w:rPr>
                <w:rFonts w:ascii="Arial" w:hAnsi="Arial" w:cs="Arial"/>
              </w:rPr>
            </w:pPr>
            <w:r w:rsidRPr="00261E8B">
              <w:rPr>
                <w:rFonts w:ascii="Arial" w:hAnsi="Arial" w:cs="Arial"/>
              </w:rPr>
              <w:t xml:space="preserve">Facilitated collegiate session focused on agreeing a departmental or school </w:t>
            </w:r>
            <w:r w:rsidR="003240A0">
              <w:rPr>
                <w:rFonts w:ascii="Arial" w:hAnsi="Arial" w:cs="Arial"/>
              </w:rPr>
              <w:t>wide</w:t>
            </w:r>
            <w:r w:rsidRPr="00261E8B">
              <w:rPr>
                <w:rFonts w:ascii="Arial" w:hAnsi="Arial" w:cs="Arial"/>
              </w:rPr>
              <w:t xml:space="preserve"> approach</w:t>
            </w:r>
          </w:p>
        </w:tc>
        <w:tc>
          <w:tcPr>
            <w:tcW w:w="2642" w:type="dxa"/>
          </w:tcPr>
          <w:p w:rsidR="001D417E" w:rsidRPr="00261E8B" w:rsidRDefault="001D417E" w:rsidP="00C85321">
            <w:pPr>
              <w:rPr>
                <w:rFonts w:ascii="Arial" w:hAnsi="Arial" w:cs="Arial"/>
              </w:rPr>
            </w:pPr>
            <w:r w:rsidRPr="00261E8B">
              <w:rPr>
                <w:rFonts w:ascii="Arial" w:hAnsi="Arial" w:cs="Arial"/>
              </w:rPr>
              <w:t>90 minute collegiate session</w:t>
            </w:r>
          </w:p>
        </w:tc>
      </w:tr>
    </w:tbl>
    <w:p w:rsidR="001D417E" w:rsidRPr="00261E8B" w:rsidRDefault="001D417E" w:rsidP="001D417E">
      <w:pPr>
        <w:rPr>
          <w:rFonts w:ascii="Arial" w:hAnsi="Arial" w:cs="Arial"/>
        </w:rPr>
      </w:pPr>
    </w:p>
    <w:p w:rsidR="001D417E" w:rsidRPr="00261E8B" w:rsidRDefault="001D417E" w:rsidP="001D417E">
      <w:pPr>
        <w:rPr>
          <w:rFonts w:ascii="Arial" w:hAnsi="Arial" w:cs="Arial"/>
        </w:rPr>
      </w:pPr>
      <w:r w:rsidRPr="00261E8B">
        <w:rPr>
          <w:rFonts w:ascii="Arial" w:hAnsi="Arial" w:cs="Arial"/>
        </w:rPr>
        <w:t>There are seldom times in the life of a school where four weekly cycles run without a hitch</w:t>
      </w:r>
      <w:r w:rsidR="003240A0">
        <w:rPr>
          <w:rFonts w:ascii="Arial" w:hAnsi="Arial" w:cs="Arial"/>
        </w:rPr>
        <w:t>,</w:t>
      </w:r>
      <w:r w:rsidRPr="00261E8B">
        <w:rPr>
          <w:rFonts w:ascii="Arial" w:hAnsi="Arial" w:cs="Arial"/>
        </w:rPr>
        <w:t xml:space="preserve"> so it may be necessary for the facilitator to adapt the programme to accommodate other aspects of school life.  When doing so, try to keep as close to four weeks as possible in order to maintain momentum.  </w:t>
      </w:r>
    </w:p>
    <w:p w:rsidR="001D417E" w:rsidRPr="00261E8B" w:rsidRDefault="001D417E" w:rsidP="001D417E">
      <w:pPr>
        <w:rPr>
          <w:rFonts w:ascii="Arial" w:hAnsi="Arial" w:cs="Arial"/>
          <w:b/>
        </w:rPr>
      </w:pPr>
      <w:r w:rsidRPr="00261E8B">
        <w:rPr>
          <w:rFonts w:ascii="Arial" w:hAnsi="Arial" w:cs="Arial"/>
          <w:b/>
        </w:rPr>
        <w:t>Group Size</w:t>
      </w:r>
    </w:p>
    <w:p w:rsidR="001D417E" w:rsidRPr="00261E8B" w:rsidRDefault="001D417E" w:rsidP="001D417E">
      <w:pPr>
        <w:rPr>
          <w:rFonts w:ascii="Arial" w:hAnsi="Arial" w:cs="Arial"/>
        </w:rPr>
      </w:pPr>
      <w:r w:rsidRPr="00261E8B">
        <w:rPr>
          <w:rFonts w:ascii="Arial" w:hAnsi="Arial" w:cs="Arial"/>
        </w:rPr>
        <w:t>Any number of staff can attend the collegiate sessions</w:t>
      </w:r>
      <w:r w:rsidR="003240A0">
        <w:rPr>
          <w:rFonts w:ascii="Arial" w:hAnsi="Arial" w:cs="Arial"/>
        </w:rPr>
        <w:t>,</w:t>
      </w:r>
      <w:r w:rsidRPr="00261E8B">
        <w:rPr>
          <w:rFonts w:ascii="Arial" w:hAnsi="Arial" w:cs="Arial"/>
        </w:rPr>
        <w:t xml:space="preserve"> with colleagues </w:t>
      </w:r>
      <w:r w:rsidR="003240A0">
        <w:rPr>
          <w:rFonts w:ascii="Arial" w:hAnsi="Arial" w:cs="Arial"/>
        </w:rPr>
        <w:t>forming</w:t>
      </w:r>
      <w:r w:rsidRPr="00261E8B">
        <w:rPr>
          <w:rFonts w:ascii="Arial" w:hAnsi="Arial" w:cs="Arial"/>
        </w:rPr>
        <w:t xml:space="preserve"> groups of between three and six. Undertaking micro-analysis of lessons and coaching sessions for large groups of staff will be difficult or impossible for a single facilitator to manage.  Each facilitator might work with as many as four to six colleagues</w:t>
      </w:r>
      <w:r w:rsidR="003240A0">
        <w:rPr>
          <w:rFonts w:ascii="Arial" w:hAnsi="Arial" w:cs="Arial"/>
        </w:rPr>
        <w:t>,</w:t>
      </w:r>
      <w:r w:rsidRPr="00261E8B">
        <w:rPr>
          <w:rFonts w:ascii="Arial" w:hAnsi="Arial" w:cs="Arial"/>
        </w:rPr>
        <w:t xml:space="preserve"> if there are more consider having two or more facilitators </w:t>
      </w:r>
      <w:r w:rsidR="003240A0">
        <w:rPr>
          <w:rFonts w:ascii="Arial" w:hAnsi="Arial" w:cs="Arial"/>
        </w:rPr>
        <w:t>to</w:t>
      </w:r>
      <w:r w:rsidRPr="00261E8B">
        <w:rPr>
          <w:rFonts w:ascii="Arial" w:hAnsi="Arial" w:cs="Arial"/>
        </w:rPr>
        <w:t xml:space="preserve"> plan</w:t>
      </w:r>
      <w:r w:rsidR="003240A0">
        <w:rPr>
          <w:rFonts w:ascii="Arial" w:hAnsi="Arial" w:cs="Arial"/>
        </w:rPr>
        <w:t xml:space="preserve"> and deliver workshops together, </w:t>
      </w:r>
      <w:r w:rsidRPr="00261E8B">
        <w:rPr>
          <w:rFonts w:ascii="Arial" w:hAnsi="Arial" w:cs="Arial"/>
        </w:rPr>
        <w:t>each support</w:t>
      </w:r>
      <w:r w:rsidR="003240A0">
        <w:rPr>
          <w:rFonts w:ascii="Arial" w:hAnsi="Arial" w:cs="Arial"/>
        </w:rPr>
        <w:t>ing</w:t>
      </w:r>
      <w:r w:rsidRPr="00261E8B">
        <w:rPr>
          <w:rFonts w:ascii="Arial" w:hAnsi="Arial" w:cs="Arial"/>
        </w:rPr>
        <w:t xml:space="preserve"> a group of colleagues.</w:t>
      </w:r>
      <w:r>
        <w:rPr>
          <w:rFonts w:ascii="Arial" w:hAnsi="Arial" w:cs="Arial"/>
        </w:rPr>
        <w:t xml:space="preserve">  </w:t>
      </w:r>
    </w:p>
    <w:p w:rsidR="00124DEE" w:rsidRPr="00124DEE" w:rsidRDefault="00124DEE" w:rsidP="00124DEE">
      <w:pPr>
        <w:rPr>
          <w:rFonts w:ascii="Arial" w:hAnsi="Arial" w:cs="Arial"/>
          <w:b/>
        </w:rPr>
      </w:pPr>
      <w:r w:rsidRPr="00124DEE">
        <w:rPr>
          <w:rFonts w:ascii="Arial" w:hAnsi="Arial" w:cs="Arial"/>
          <w:b/>
        </w:rPr>
        <w:t>Collegiate and strategic planning</w:t>
      </w:r>
    </w:p>
    <w:p w:rsidR="00124DEE" w:rsidRPr="00124DEE" w:rsidRDefault="00124DEE" w:rsidP="00124DEE">
      <w:pPr>
        <w:rPr>
          <w:rFonts w:ascii="Arial" w:hAnsi="Arial" w:cs="Arial"/>
        </w:rPr>
      </w:pPr>
      <w:r w:rsidRPr="00124DEE">
        <w:rPr>
          <w:rFonts w:ascii="Arial" w:hAnsi="Arial" w:cs="Arial"/>
        </w:rPr>
        <w:t xml:space="preserve">As this programme takes current practice as a starting point and seeks to ‘add value’ for all teachers, it is based on the assumption that all teachers, departments and schools can improve.   There is also a growing body of evidence to show that a focus on pedagogical improvement is one of the key aspects of school (Robinson et al 2008 &amp; Robinson, 2011) and teacher (Baumfield, Hall and Wall 2008 &amp; Priestly et al 2015) </w:t>
      </w:r>
      <w:r w:rsidRPr="00124DEE">
        <w:rPr>
          <w:rFonts w:ascii="Arial" w:hAnsi="Arial" w:cs="Arial"/>
        </w:rPr>
        <w:lastRenderedPageBreak/>
        <w:t>leadership that bring about improved outcomes for learners.  It is therefore recommended that schools use this programme to provide a structured and facilitated approach to enquiry to bring about improvements in pedagogical practices.</w:t>
      </w:r>
    </w:p>
    <w:p w:rsidR="00124DEE" w:rsidRPr="00124DEE" w:rsidRDefault="00124DEE" w:rsidP="00124DEE">
      <w:pPr>
        <w:rPr>
          <w:rFonts w:ascii="Arial" w:hAnsi="Arial" w:cs="Arial"/>
        </w:rPr>
      </w:pPr>
      <w:r w:rsidRPr="00124DEE">
        <w:rPr>
          <w:rFonts w:ascii="Arial" w:hAnsi="Arial" w:cs="Arial"/>
        </w:rPr>
        <w:t xml:space="preserve">School leaders and teachers who first encounter this programme will first need to consider the importance of using, or nurturing an ethos of collaboration and trust.  This programme is structured in such a way as to enable colleagues to share current and emerging practice; this is both reliant upon, and a contributor to a positive team ethos.  This programme can be instigated by a head or depute head teacher, by a departmental principal teacher or by a cooperative of teacher colleagues.  In each case, it is important that clear communication about the programme exists between all relevant staff members, including the senior leadership team.  </w:t>
      </w:r>
    </w:p>
    <w:p w:rsidR="00124DEE" w:rsidRPr="00124DEE" w:rsidRDefault="00124DEE" w:rsidP="00124DEE">
      <w:pPr>
        <w:rPr>
          <w:rFonts w:ascii="Arial" w:hAnsi="Arial" w:cs="Arial"/>
        </w:rPr>
      </w:pPr>
      <w:r w:rsidRPr="00124DEE">
        <w:rPr>
          <w:rFonts w:ascii="Arial" w:hAnsi="Arial" w:cs="Arial"/>
        </w:rPr>
        <w:t>Once a group of teachers have decided to embark upon the programme, a facilitator from the school team should be identified.  This needs to be a person who will have time as well as skills in facilitation, coaching and lesson analysis (all of these are available as professional learning opportunities through Argyll and Bute’s Education Team.</w:t>
      </w:r>
    </w:p>
    <w:p w:rsidR="00124DEE" w:rsidRPr="00124DEE" w:rsidRDefault="00124DEE" w:rsidP="00124DEE">
      <w:pPr>
        <w:rPr>
          <w:rFonts w:ascii="Arial" w:hAnsi="Arial" w:cs="Arial"/>
        </w:rPr>
      </w:pPr>
      <w:r w:rsidRPr="00124DEE">
        <w:rPr>
          <w:rFonts w:ascii="Arial" w:hAnsi="Arial" w:cs="Arial"/>
        </w:rPr>
        <w:t xml:space="preserve">The facilitator should then work closely with colleagues who are participating in the programme to use the coaching wheel to identify the area that will bring about the optimal improvement (See guidance on the </w:t>
      </w:r>
      <w:r>
        <w:rPr>
          <w:rFonts w:ascii="Arial" w:hAnsi="Arial" w:cs="Arial"/>
        </w:rPr>
        <w:t>coaching wheel on pages 8 and 9</w:t>
      </w:r>
      <w:r w:rsidRPr="00124DEE">
        <w:rPr>
          <w:rFonts w:ascii="Arial" w:hAnsi="Arial" w:cs="Arial"/>
        </w:rPr>
        <w:t>).  Thus all participants are actively involved in deciding the starting point of the programme in their school or department.  Each module begins with a facilitated session where participants themselves decide what successful improvement will look like as well as what the current situation is like (improvement planning and self-evaluation).  The final part of each module is another facilitated collegiate session which reviews the progress made by individuals and across the department or school.  This means that all participants have a say in programme implementation, improvement planning and self-evaluation.</w:t>
      </w:r>
    </w:p>
    <w:p w:rsidR="00124DEE" w:rsidRPr="00124DEE" w:rsidRDefault="00124DEE" w:rsidP="00124DEE">
      <w:pPr>
        <w:rPr>
          <w:rFonts w:ascii="Arial" w:hAnsi="Arial" w:cs="Arial"/>
        </w:rPr>
      </w:pPr>
      <w:r w:rsidRPr="00124DEE">
        <w:rPr>
          <w:rFonts w:ascii="Arial" w:hAnsi="Arial" w:cs="Arial"/>
        </w:rPr>
        <w:t>The programme has been robustly planned and trialled in Argyll and Bute schools and has been successful in its current form.  During the pilots, however, it became clear that when teachers had a say in how it was implemented it worked better.  For instance, in one setting, teachers decided to augment the facilitator analysis of teaching and learning with a round of peer observations and feedback.  This was found to have helped staff develop a stringer sense of where the school was going as well as developing more consistent quality of practice and growth of emerging practice.  Facilitators should therefore seek to empower colleagues to tweak the implementation of the programme to suit each circumstance.  It is usually the teachers in situ who know what will work best for them and taking a flexible and collegiately led approach will help to ensure that the benefits of this programme are knitted to pre-existing strengths and that change is owned by the teachers who implement it.</w:t>
      </w:r>
    </w:p>
    <w:p w:rsidR="00124DEE" w:rsidRPr="00124DEE" w:rsidRDefault="00124DEE" w:rsidP="00124DEE">
      <w:pPr>
        <w:rPr>
          <w:rFonts w:ascii="Arial" w:hAnsi="Arial" w:cs="Arial"/>
        </w:rPr>
      </w:pPr>
      <w:r w:rsidRPr="00124DEE">
        <w:rPr>
          <w:rFonts w:ascii="Arial" w:hAnsi="Arial" w:cs="Arial"/>
        </w:rPr>
        <w:t>In pilot schools, the benefits of the approach have included increased consistency and higher quality of teaching and learning. Using the approach however, is intensive and requires 2 collegiate sessions per module, as well as observations of teaching and learning and follow up coaching discussions.  For this reason, careful consideration needs to be given to how many modules are used in a session and when the modules will run.  Teaching and learning should form part of school or departmental improvement plans and requisite time made available in the school’s working time agreement. This will ensure that improvement in teaching and learning does not add to teacher workload.</w:t>
      </w:r>
    </w:p>
    <w:p w:rsidR="00124DEE" w:rsidRDefault="00124DEE" w:rsidP="001D417E">
      <w:pPr>
        <w:rPr>
          <w:rFonts w:ascii="Arial" w:hAnsi="Arial" w:cs="Arial"/>
          <w:b/>
        </w:rPr>
      </w:pPr>
    </w:p>
    <w:p w:rsidR="001D417E" w:rsidRPr="00261E8B" w:rsidRDefault="001D417E" w:rsidP="001D417E">
      <w:pPr>
        <w:rPr>
          <w:rFonts w:ascii="Arial" w:hAnsi="Arial" w:cs="Arial"/>
          <w:b/>
        </w:rPr>
      </w:pPr>
      <w:r w:rsidRPr="00261E8B">
        <w:rPr>
          <w:rFonts w:ascii="Arial" w:hAnsi="Arial" w:cs="Arial"/>
          <w:b/>
        </w:rPr>
        <w:t>The order of modules</w:t>
      </w:r>
    </w:p>
    <w:p w:rsidR="001D417E" w:rsidRDefault="001D417E" w:rsidP="001D417E">
      <w:pPr>
        <w:rPr>
          <w:rFonts w:ascii="Arial" w:hAnsi="Arial" w:cs="Arial"/>
        </w:rPr>
      </w:pPr>
      <w:r w:rsidRPr="00261E8B">
        <w:rPr>
          <w:rFonts w:ascii="Arial" w:hAnsi="Arial" w:cs="Arial"/>
        </w:rPr>
        <w:t>The modules are designed to meet the needs of different departments / schools and not every team will need every module.  Department / school leaders and teacher colleagues w</w:t>
      </w:r>
      <w:r>
        <w:rPr>
          <w:rFonts w:ascii="Arial" w:hAnsi="Arial" w:cs="Arial"/>
        </w:rPr>
        <w:t xml:space="preserve">ill know their needs best and the </w:t>
      </w:r>
      <w:hyperlink w:anchor="Coach" w:history="1">
        <w:r w:rsidRPr="00F34C8C">
          <w:rPr>
            <w:rStyle w:val="Hyperlink"/>
            <w:rFonts w:ascii="Arial" w:hAnsi="Arial" w:cs="Arial"/>
          </w:rPr>
          <w:t>Coaching Wheel on Pedagogy</w:t>
        </w:r>
      </w:hyperlink>
      <w:r w:rsidRPr="00261E8B">
        <w:rPr>
          <w:rFonts w:ascii="Arial" w:hAnsi="Arial" w:cs="Arial"/>
        </w:rPr>
        <w:t xml:space="preserve"> can be used as a self-evaluation tool</w:t>
      </w:r>
      <w:r w:rsidR="007606EA">
        <w:rPr>
          <w:rFonts w:ascii="Arial" w:hAnsi="Arial" w:cs="Arial"/>
        </w:rPr>
        <w:t>,</w:t>
      </w:r>
      <w:r w:rsidRPr="00261E8B">
        <w:rPr>
          <w:rFonts w:ascii="Arial" w:hAnsi="Arial" w:cs="Arial"/>
        </w:rPr>
        <w:t xml:space="preserve"> to help decide which modules are required </w:t>
      </w:r>
      <w:r w:rsidR="007606EA">
        <w:rPr>
          <w:rFonts w:ascii="Arial" w:hAnsi="Arial" w:cs="Arial"/>
        </w:rPr>
        <w:t xml:space="preserve">and </w:t>
      </w:r>
      <w:r w:rsidRPr="00261E8B">
        <w:rPr>
          <w:rFonts w:ascii="Arial" w:hAnsi="Arial" w:cs="Arial"/>
        </w:rPr>
        <w:t xml:space="preserve">in what order.  </w:t>
      </w:r>
    </w:p>
    <w:p w:rsidR="001D417E" w:rsidRPr="00261E8B" w:rsidRDefault="001D417E" w:rsidP="001D417E">
      <w:pPr>
        <w:rPr>
          <w:rFonts w:ascii="Arial" w:hAnsi="Arial" w:cs="Arial"/>
        </w:rPr>
      </w:pPr>
      <w:r w:rsidRPr="00261E8B">
        <w:rPr>
          <w:rFonts w:ascii="Arial" w:hAnsi="Arial" w:cs="Arial"/>
        </w:rPr>
        <w:t xml:space="preserve">The modules can be adapted to suit different purposes by changing the reading matter, posters, key questions or activities, however the structure and content </w:t>
      </w:r>
      <w:r w:rsidR="007606EA">
        <w:rPr>
          <w:rFonts w:ascii="Arial" w:hAnsi="Arial" w:cs="Arial"/>
        </w:rPr>
        <w:t>provided have been found to be e</w:t>
      </w:r>
      <w:r w:rsidRPr="00261E8B">
        <w:rPr>
          <w:rFonts w:ascii="Arial" w:hAnsi="Arial" w:cs="Arial"/>
        </w:rPr>
        <w:t>ffective in a number of different settings.</w:t>
      </w:r>
    </w:p>
    <w:p w:rsidR="001D417E" w:rsidRDefault="001D417E" w:rsidP="001D417E">
      <w:pPr>
        <w:rPr>
          <w:rFonts w:ascii="Arial" w:hAnsi="Arial" w:cs="Arial"/>
        </w:rPr>
      </w:pPr>
      <w:r>
        <w:rPr>
          <w:rFonts w:ascii="Arial" w:hAnsi="Arial" w:cs="Arial"/>
        </w:rPr>
        <w:lastRenderedPageBreak/>
        <w:t>Before commencing a module, facilitators should use the module planner to identify the dates and times of each element of the module.  These will be planned around what works for the school</w:t>
      </w:r>
      <w:r w:rsidR="007606EA">
        <w:rPr>
          <w:rFonts w:ascii="Arial" w:hAnsi="Arial" w:cs="Arial"/>
        </w:rPr>
        <w:t>,</w:t>
      </w:r>
      <w:r>
        <w:rPr>
          <w:rFonts w:ascii="Arial" w:hAnsi="Arial" w:cs="Arial"/>
        </w:rPr>
        <w:t xml:space="preserve"> but should take place over 4 weeks </w:t>
      </w:r>
      <w:r w:rsidR="007606EA">
        <w:rPr>
          <w:rFonts w:ascii="Arial" w:hAnsi="Arial" w:cs="Arial"/>
        </w:rPr>
        <w:t>or as close to four weeks as possible</w:t>
      </w:r>
      <w:r>
        <w:rPr>
          <w:rFonts w:ascii="Arial" w:hAnsi="Arial" w:cs="Arial"/>
        </w:rPr>
        <w:t>.  Every attempt should be made to stick to the identified times.</w:t>
      </w:r>
    </w:p>
    <w:p w:rsidR="001D417E" w:rsidRDefault="001D417E" w:rsidP="001D417E">
      <w:pPr>
        <w:rPr>
          <w:rFonts w:ascii="Arial" w:hAnsi="Arial" w:cs="Arial"/>
        </w:rPr>
      </w:pPr>
      <w:r>
        <w:rPr>
          <w:rFonts w:ascii="Arial" w:hAnsi="Arial" w:cs="Arial"/>
        </w:rPr>
        <w:t>There are currently six modules in A Guided Approach to Pedagogical Enquiry.  These are:</w:t>
      </w:r>
    </w:p>
    <w:p w:rsidR="001D417E" w:rsidRDefault="003140C0" w:rsidP="001D417E">
      <w:pPr>
        <w:rPr>
          <w:rFonts w:ascii="Arial" w:hAnsi="Arial" w:cs="Arial"/>
        </w:rPr>
      </w:pPr>
      <w:hyperlink w:anchor="OLE_LINK3" w:history="1">
        <w:r w:rsidR="001D417E" w:rsidRPr="00F34C8C">
          <w:rPr>
            <w:rStyle w:val="Hyperlink"/>
            <w:rFonts w:ascii="Arial" w:hAnsi="Arial" w:cs="Arial"/>
          </w:rPr>
          <w:t>Sharing Learning I</w:t>
        </w:r>
        <w:r w:rsidR="001D417E" w:rsidRPr="00F34C8C">
          <w:rPr>
            <w:rStyle w:val="Hyperlink"/>
            <w:rFonts w:ascii="Arial" w:hAnsi="Arial" w:cs="Arial"/>
          </w:rPr>
          <w:t>n</w:t>
        </w:r>
        <w:r w:rsidR="001D417E" w:rsidRPr="00F34C8C">
          <w:rPr>
            <w:rStyle w:val="Hyperlink"/>
            <w:rFonts w:ascii="Arial" w:hAnsi="Arial" w:cs="Arial"/>
          </w:rPr>
          <w:t>tentions</w:t>
        </w:r>
      </w:hyperlink>
    </w:p>
    <w:p w:rsidR="001D417E" w:rsidRDefault="003140C0" w:rsidP="001D417E">
      <w:pPr>
        <w:rPr>
          <w:rFonts w:ascii="Arial" w:hAnsi="Arial" w:cs="Arial"/>
        </w:rPr>
      </w:pPr>
      <w:hyperlink w:anchor="Mod2" w:history="1">
        <w:r w:rsidR="001D417E" w:rsidRPr="00F34C8C">
          <w:rPr>
            <w:rStyle w:val="Hyperlink"/>
            <w:rFonts w:ascii="Arial" w:hAnsi="Arial" w:cs="Arial"/>
          </w:rPr>
          <w:t>Differentiation and Challenge</w:t>
        </w:r>
      </w:hyperlink>
    </w:p>
    <w:p w:rsidR="001D417E" w:rsidRDefault="003140C0" w:rsidP="001D417E">
      <w:pPr>
        <w:rPr>
          <w:rFonts w:ascii="Arial" w:hAnsi="Arial" w:cs="Arial"/>
        </w:rPr>
      </w:pPr>
      <w:hyperlink w:anchor="Module3" w:history="1">
        <w:r w:rsidR="001D417E" w:rsidRPr="00F34C8C">
          <w:rPr>
            <w:rStyle w:val="Hyperlink"/>
            <w:rFonts w:ascii="Arial" w:hAnsi="Arial" w:cs="Arial"/>
          </w:rPr>
          <w:t>Sharing the Standard – Success Criteria</w:t>
        </w:r>
      </w:hyperlink>
    </w:p>
    <w:p w:rsidR="001D417E" w:rsidRDefault="003140C0" w:rsidP="001D417E">
      <w:pPr>
        <w:rPr>
          <w:rFonts w:ascii="Arial" w:hAnsi="Arial" w:cs="Arial"/>
        </w:rPr>
      </w:pPr>
      <w:hyperlink w:anchor="Module4" w:history="1">
        <w:r w:rsidR="001D417E" w:rsidRPr="00F34C8C">
          <w:rPr>
            <w:rStyle w:val="Hyperlink"/>
            <w:rFonts w:ascii="Arial" w:hAnsi="Arial" w:cs="Arial"/>
          </w:rPr>
          <w:t>Using Effective Questions</w:t>
        </w:r>
      </w:hyperlink>
    </w:p>
    <w:p w:rsidR="001D417E" w:rsidRDefault="003140C0" w:rsidP="001D417E">
      <w:pPr>
        <w:rPr>
          <w:rFonts w:ascii="Arial" w:hAnsi="Arial" w:cs="Arial"/>
        </w:rPr>
      </w:pPr>
      <w:hyperlink w:anchor="Module5" w:history="1">
        <w:r w:rsidR="001D417E" w:rsidRPr="00F34C8C">
          <w:rPr>
            <w:rStyle w:val="Hyperlink"/>
            <w:rFonts w:ascii="Arial" w:hAnsi="Arial" w:cs="Arial"/>
          </w:rPr>
          <w:t>Plenaries</w:t>
        </w:r>
      </w:hyperlink>
    </w:p>
    <w:p w:rsidR="001D417E" w:rsidRPr="00261E8B" w:rsidRDefault="003140C0" w:rsidP="001D417E">
      <w:pPr>
        <w:rPr>
          <w:rFonts w:ascii="Arial" w:hAnsi="Arial" w:cs="Arial"/>
        </w:rPr>
      </w:pPr>
      <w:hyperlink w:anchor="Module6" w:history="1">
        <w:r w:rsidR="001D417E" w:rsidRPr="00420B7C">
          <w:rPr>
            <w:rStyle w:val="Hyperlink"/>
            <w:rFonts w:ascii="Arial" w:hAnsi="Arial" w:cs="Arial"/>
          </w:rPr>
          <w:t>Self-Assessment and Peer Feedback</w:t>
        </w:r>
      </w:hyperlink>
    </w:p>
    <w:p w:rsidR="001D417E" w:rsidRPr="00261E8B" w:rsidRDefault="001D417E" w:rsidP="001D417E">
      <w:pPr>
        <w:rPr>
          <w:rFonts w:ascii="Arial" w:hAnsi="Arial" w:cs="Arial"/>
        </w:rPr>
      </w:pPr>
      <w:r w:rsidRPr="00C96D34">
        <w:rPr>
          <w:rFonts w:ascii="Arial" w:hAnsi="Arial" w:cs="Arial"/>
        </w:rPr>
        <w:t xml:space="preserve">Based on </w:t>
      </w:r>
      <w:r>
        <w:rPr>
          <w:rFonts w:ascii="Arial" w:hAnsi="Arial" w:cs="Arial"/>
        </w:rPr>
        <w:t xml:space="preserve">the agreed need of each department or school, any number of these modules can be undertaken in any order.  </w:t>
      </w:r>
      <w:r w:rsidRPr="00261E8B">
        <w:rPr>
          <w:rFonts w:ascii="Arial" w:hAnsi="Arial" w:cs="Arial"/>
        </w:rPr>
        <w:t>Due to the intensive nature of the modules, no more than four should be completed in a school year by any one staff team.</w:t>
      </w:r>
    </w:p>
    <w:p w:rsidR="001D417E" w:rsidRDefault="001D417E" w:rsidP="001D417E">
      <w:pPr>
        <w:rPr>
          <w:rFonts w:ascii="Arial" w:hAnsi="Arial" w:cs="Arial"/>
        </w:rPr>
      </w:pPr>
    </w:p>
    <w:p w:rsidR="001D417E" w:rsidRDefault="001D417E" w:rsidP="001D417E">
      <w:pPr>
        <w:rPr>
          <w:rFonts w:ascii="Arial" w:hAnsi="Arial" w:cs="Arial"/>
        </w:rPr>
      </w:pPr>
      <w:r>
        <w:rPr>
          <w:rFonts w:ascii="Arial" w:hAnsi="Arial" w:cs="Arial"/>
        </w:rPr>
        <w:t xml:space="preserve">This programme was designed and written by James Helbert, Head Teacher, Inveraray Primary School.  If you have any questions, comments or suggestions, please email </w:t>
      </w:r>
      <w:hyperlink r:id="rId13" w:history="1">
        <w:r w:rsidRPr="00DC22D6">
          <w:rPr>
            <w:rStyle w:val="Hyperlink"/>
            <w:rFonts w:ascii="Arial" w:hAnsi="Arial" w:cs="Arial"/>
          </w:rPr>
          <w:t>james.helbert@argyll-bute.gov.uk</w:t>
        </w:r>
      </w:hyperlink>
      <w:r>
        <w:rPr>
          <w:rFonts w:ascii="Arial" w:hAnsi="Arial" w:cs="Arial"/>
        </w:rPr>
        <w:t xml:space="preserve"> or go to Twitter and search @learningjay.</w:t>
      </w:r>
    </w:p>
    <w:p w:rsidR="00420B7C" w:rsidRDefault="00420B7C" w:rsidP="001D417E">
      <w:pPr>
        <w:rPr>
          <w:rFonts w:ascii="Arial" w:hAnsi="Arial" w:cs="Arial"/>
        </w:rPr>
      </w:pPr>
    </w:p>
    <w:p w:rsidR="00420B7C" w:rsidRPr="00095141" w:rsidRDefault="00420B7C" w:rsidP="001D417E">
      <w:pPr>
        <w:rPr>
          <w:rFonts w:ascii="Arial" w:hAnsi="Arial" w:cs="Arial"/>
        </w:rPr>
      </w:pPr>
      <w:r w:rsidRPr="00095141">
        <w:rPr>
          <w:rFonts w:ascii="Arial" w:hAnsi="Arial" w:cs="Arial"/>
        </w:rPr>
        <w:t>The programme signposts or uses resources developed by others and gratefully acknowledgement is given to:</w:t>
      </w:r>
    </w:p>
    <w:p w:rsidR="00095141" w:rsidRPr="00095141" w:rsidRDefault="00095141" w:rsidP="001D417E">
      <w:pPr>
        <w:rPr>
          <w:rFonts w:ascii="Arial" w:hAnsi="Arial" w:cs="Arial"/>
        </w:rPr>
      </w:pPr>
      <w:r w:rsidRPr="00095141">
        <w:rPr>
          <w:rFonts w:ascii="Arial" w:hAnsi="Arial" w:cs="Arial"/>
        </w:rPr>
        <w:t>Education Scotland (reading materials for modules 1 and 3)</w:t>
      </w:r>
    </w:p>
    <w:p w:rsidR="00420B7C" w:rsidRPr="00095141" w:rsidRDefault="00DE58BA" w:rsidP="001D417E">
      <w:pPr>
        <w:rPr>
          <w:rFonts w:ascii="Arial" w:hAnsi="Arial" w:cs="Arial"/>
        </w:rPr>
      </w:pPr>
      <w:r w:rsidRPr="00095141">
        <w:rPr>
          <w:rFonts w:ascii="Arial" w:hAnsi="Arial" w:cs="Arial"/>
        </w:rPr>
        <w:t>Gillian Cathro (Appendices</w:t>
      </w:r>
      <w:r w:rsidR="00420B7C" w:rsidRPr="00095141">
        <w:rPr>
          <w:rFonts w:ascii="Arial" w:hAnsi="Arial" w:cs="Arial"/>
        </w:rPr>
        <w:t xml:space="preserve"> 2</w:t>
      </w:r>
      <w:r w:rsidR="00B675C6">
        <w:rPr>
          <w:rFonts w:ascii="Arial" w:hAnsi="Arial" w:cs="Arial"/>
        </w:rPr>
        <w:t>, 4</w:t>
      </w:r>
      <w:r w:rsidR="00420B7C" w:rsidRPr="00095141">
        <w:rPr>
          <w:rFonts w:ascii="Arial" w:hAnsi="Arial" w:cs="Arial"/>
        </w:rPr>
        <w:t xml:space="preserve"> and 5)</w:t>
      </w:r>
    </w:p>
    <w:p w:rsidR="00420B7C" w:rsidRPr="00095141" w:rsidRDefault="003140C0" w:rsidP="001D417E">
      <w:pPr>
        <w:rPr>
          <w:rFonts w:ascii="Arial" w:hAnsi="Arial" w:cs="Arial"/>
        </w:rPr>
      </w:pPr>
      <w:hyperlink r:id="rId14" w:history="1">
        <w:r w:rsidR="00095141" w:rsidRPr="00095141">
          <w:rPr>
            <w:rStyle w:val="Hyperlink"/>
            <w:rFonts w:ascii="Arial" w:hAnsi="Arial" w:cs="Arial"/>
          </w:rPr>
          <w:t>https://www.teachertoolkit.co.uk/</w:t>
        </w:r>
      </w:hyperlink>
      <w:r w:rsidR="00095141" w:rsidRPr="00095141">
        <w:rPr>
          <w:rFonts w:ascii="Arial" w:hAnsi="Arial" w:cs="Arial"/>
        </w:rPr>
        <w:t xml:space="preserve">   (</w:t>
      </w:r>
      <w:r w:rsidR="00420B7C" w:rsidRPr="00095141">
        <w:rPr>
          <w:rFonts w:ascii="Arial" w:hAnsi="Arial" w:cs="Arial"/>
        </w:rPr>
        <w:t xml:space="preserve">reading materials for modules </w:t>
      </w:r>
      <w:r w:rsidR="00095141" w:rsidRPr="00095141">
        <w:rPr>
          <w:rFonts w:ascii="Arial" w:hAnsi="Arial" w:cs="Arial"/>
        </w:rPr>
        <w:t>2 and 6)</w:t>
      </w:r>
    </w:p>
    <w:p w:rsidR="00095141" w:rsidRPr="00095141" w:rsidRDefault="003140C0" w:rsidP="001D417E">
      <w:pPr>
        <w:rPr>
          <w:rFonts w:ascii="Arial" w:hAnsi="Arial" w:cs="Arial"/>
        </w:rPr>
      </w:pPr>
      <w:hyperlink r:id="rId15" w:history="1">
        <w:r w:rsidR="00095141" w:rsidRPr="00095141">
          <w:rPr>
            <w:rStyle w:val="Hyperlink"/>
            <w:rFonts w:ascii="Arial" w:hAnsi="Arial" w:cs="Arial"/>
          </w:rPr>
          <w:t>http://primarypractice.co.uk/</w:t>
        </w:r>
      </w:hyperlink>
      <w:r w:rsidR="00095141" w:rsidRPr="00095141">
        <w:rPr>
          <w:rFonts w:ascii="Arial" w:hAnsi="Arial" w:cs="Arial"/>
        </w:rPr>
        <w:t xml:space="preserve"> (reading materials for module 2)</w:t>
      </w:r>
    </w:p>
    <w:p w:rsidR="00095141" w:rsidRPr="00095141" w:rsidRDefault="003140C0" w:rsidP="001D417E">
      <w:pPr>
        <w:rPr>
          <w:rFonts w:ascii="Arial" w:hAnsi="Arial" w:cs="Arial"/>
        </w:rPr>
      </w:pPr>
      <w:hyperlink r:id="rId16" w:history="1">
        <w:r w:rsidR="00095141" w:rsidRPr="00095141">
          <w:rPr>
            <w:rStyle w:val="Hyperlink"/>
            <w:rFonts w:ascii="Arial" w:hAnsi="Arial" w:cs="Arial"/>
          </w:rPr>
          <w:t>http://www.pedagoo.org/</w:t>
        </w:r>
      </w:hyperlink>
      <w:r w:rsidR="00095141" w:rsidRPr="00095141">
        <w:rPr>
          <w:rFonts w:ascii="Arial" w:hAnsi="Arial" w:cs="Arial"/>
        </w:rPr>
        <w:t xml:space="preserve"> (reading materials for module 2)</w:t>
      </w:r>
    </w:p>
    <w:p w:rsidR="00095141" w:rsidRPr="00095141" w:rsidRDefault="003140C0" w:rsidP="001D417E">
      <w:pPr>
        <w:rPr>
          <w:rFonts w:ascii="Arial" w:hAnsi="Arial" w:cs="Arial"/>
        </w:rPr>
      </w:pPr>
      <w:hyperlink r:id="rId17" w:history="1">
        <w:r w:rsidR="00095141" w:rsidRPr="00095141">
          <w:rPr>
            <w:rStyle w:val="Hyperlink"/>
            <w:rFonts w:ascii="Arial" w:hAnsi="Arial" w:cs="Arial"/>
          </w:rPr>
          <w:t>https://eleducation.org/</w:t>
        </w:r>
      </w:hyperlink>
      <w:r w:rsidR="00095141" w:rsidRPr="00095141">
        <w:rPr>
          <w:rFonts w:ascii="Arial" w:hAnsi="Arial" w:cs="Arial"/>
        </w:rPr>
        <w:t xml:space="preserve"> (video clip for module 6)</w:t>
      </w:r>
    </w:p>
    <w:p w:rsidR="00095141" w:rsidRDefault="00095141" w:rsidP="001D417E">
      <w:pPr>
        <w:rPr>
          <w:rFonts w:ascii="Arial" w:hAnsi="Arial" w:cs="Arial"/>
        </w:rPr>
      </w:pPr>
    </w:p>
    <w:p w:rsidR="001D417E" w:rsidRDefault="00095141" w:rsidP="001D417E">
      <w:pPr>
        <w:rPr>
          <w:rFonts w:ascii="Arial" w:hAnsi="Arial" w:cs="Arial"/>
        </w:rPr>
      </w:pPr>
      <w:r>
        <w:rPr>
          <w:rFonts w:ascii="Arial" w:hAnsi="Arial" w:cs="Arial"/>
        </w:rPr>
        <w:t xml:space="preserve">This programme was last updated in </w:t>
      </w:r>
      <w:r w:rsidR="00124DEE">
        <w:rPr>
          <w:rFonts w:ascii="Arial" w:hAnsi="Arial" w:cs="Arial"/>
        </w:rPr>
        <w:t>February 2020</w:t>
      </w:r>
    </w:p>
    <w:p w:rsidR="00124DEE" w:rsidRDefault="00124DEE">
      <w:pPr>
        <w:rPr>
          <w:rFonts w:ascii="Arial" w:hAnsi="Arial" w:cs="Arial"/>
          <w:b/>
          <w:sz w:val="28"/>
        </w:rPr>
      </w:pPr>
      <w:r>
        <w:rPr>
          <w:rFonts w:ascii="Arial" w:hAnsi="Arial" w:cs="Arial"/>
          <w:b/>
          <w:sz w:val="28"/>
        </w:rPr>
        <w:br w:type="page"/>
      </w:r>
    </w:p>
    <w:p w:rsidR="001A733B" w:rsidRDefault="001A733B">
      <w:pPr>
        <w:rPr>
          <w:rFonts w:ascii="Arial" w:hAnsi="Arial" w:cs="Arial"/>
          <w:b/>
          <w:sz w:val="28"/>
        </w:rPr>
      </w:pPr>
    </w:p>
    <w:p w:rsidR="00C4540B" w:rsidRDefault="00C4540B">
      <w:pPr>
        <w:rPr>
          <w:rFonts w:ascii="Arial" w:hAnsi="Arial" w:cs="Arial"/>
          <w:b/>
          <w:sz w:val="28"/>
        </w:rPr>
      </w:pPr>
    </w:p>
    <w:p w:rsidR="001D417E" w:rsidRPr="007840E6" w:rsidRDefault="001D417E" w:rsidP="007840E6">
      <w:pPr>
        <w:jc w:val="center"/>
        <w:rPr>
          <w:rFonts w:ascii="Arial" w:hAnsi="Arial" w:cs="Arial"/>
          <w:b/>
          <w:color w:val="7030A0"/>
          <w:sz w:val="28"/>
        </w:rPr>
      </w:pPr>
      <w:bookmarkStart w:id="1" w:name="Coach"/>
      <w:r w:rsidRPr="007840E6">
        <w:rPr>
          <w:rFonts w:ascii="Arial" w:hAnsi="Arial" w:cs="Arial"/>
          <w:b/>
          <w:color w:val="7030A0"/>
          <w:sz w:val="28"/>
        </w:rPr>
        <w:t>Pedagogy Coaching Wheel</w:t>
      </w:r>
    </w:p>
    <w:bookmarkEnd w:id="1"/>
    <w:p w:rsidR="001D417E" w:rsidRDefault="001D417E">
      <w:pPr>
        <w:rPr>
          <w:rFonts w:ascii="Arial" w:hAnsi="Arial" w:cs="Arial"/>
          <w:b/>
          <w:sz w:val="28"/>
        </w:rPr>
      </w:pPr>
      <w:r>
        <w:rPr>
          <w:rFonts w:ascii="Arial" w:hAnsi="Arial" w:cs="Arial"/>
          <w:b/>
          <w:bCs/>
          <w:noProof/>
          <w:sz w:val="28"/>
          <w:lang w:eastAsia="en-GB"/>
        </w:rPr>
        <mc:AlternateContent>
          <mc:Choice Requires="wpg">
            <w:drawing>
              <wp:anchor distT="0" distB="0" distL="114300" distR="114300" simplePos="0" relativeHeight="251664384" behindDoc="0" locked="0" layoutInCell="1" allowOverlap="1" wp14:anchorId="0E1711D7" wp14:editId="2614308F">
                <wp:simplePos x="0" y="0"/>
                <wp:positionH relativeFrom="margin">
                  <wp:align>center</wp:align>
                </wp:positionH>
                <wp:positionV relativeFrom="paragraph">
                  <wp:posOffset>142240</wp:posOffset>
                </wp:positionV>
                <wp:extent cx="7085330" cy="4661535"/>
                <wp:effectExtent l="0" t="0" r="1270" b="5715"/>
                <wp:wrapNone/>
                <wp:docPr id="2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5330" cy="4661535"/>
                          <a:chOff x="507" y="3783"/>
                          <a:chExt cx="11158" cy="7341"/>
                        </a:xfrm>
                      </wpg:grpSpPr>
                      <wps:wsp>
                        <wps:cNvPr id="28" name="Text Box 3"/>
                        <wps:cNvSpPr txBox="1">
                          <a:spLocks noChangeArrowheads="1"/>
                        </wps:cNvSpPr>
                        <wps:spPr bwMode="auto">
                          <a:xfrm>
                            <a:off x="2115" y="3783"/>
                            <a:ext cx="2764" cy="8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AF" w:rsidRPr="001D417E" w:rsidRDefault="005F0DAF" w:rsidP="001D417E">
                              <w:pPr>
                                <w:rPr>
                                  <w:rFonts w:ascii="Arial" w:hAnsi="Arial" w:cs="Arial"/>
                                  <w:sz w:val="24"/>
                                  <w:szCs w:val="24"/>
                                  <w:u w:val="single"/>
                                </w:rPr>
                              </w:pPr>
                              <w:r w:rsidRPr="001D417E">
                                <w:rPr>
                                  <w:rFonts w:ascii="Arial" w:hAnsi="Arial" w:cs="Arial"/>
                                  <w:sz w:val="24"/>
                                  <w:szCs w:val="24"/>
                                  <w:u w:val="single"/>
                                </w:rPr>
                                <w:t>Integrating skills for learning, life and work</w:t>
                              </w:r>
                            </w:p>
                          </w:txbxContent>
                        </wps:txbx>
                        <wps:bodyPr rot="0" vert="horz" wrap="square" lIns="91440" tIns="45720" rIns="91440" bIns="45720" anchor="t" anchorCtr="0" upright="1">
                          <a:noAutofit/>
                        </wps:bodyPr>
                      </wps:wsp>
                      <wps:wsp>
                        <wps:cNvPr id="29" name="Oval 2"/>
                        <wps:cNvSpPr>
                          <a:spLocks noChangeArrowheads="1"/>
                        </wps:cNvSpPr>
                        <wps:spPr bwMode="auto">
                          <a:xfrm>
                            <a:off x="2803" y="4256"/>
                            <a:ext cx="6300" cy="6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Text Box 7"/>
                        <wps:cNvSpPr txBox="1">
                          <a:spLocks noChangeArrowheads="1"/>
                        </wps:cNvSpPr>
                        <wps:spPr bwMode="auto">
                          <a:xfrm>
                            <a:off x="6985" y="3812"/>
                            <a:ext cx="3332" cy="96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AF" w:rsidRPr="001D417E" w:rsidRDefault="005F0DAF" w:rsidP="001D417E">
                              <w:pPr>
                                <w:rPr>
                                  <w:rFonts w:ascii="Arial" w:hAnsi="Arial" w:cs="Arial"/>
                                  <w:sz w:val="24"/>
                                  <w:szCs w:val="24"/>
                                </w:rPr>
                              </w:pPr>
                              <w:r w:rsidRPr="001D417E">
                                <w:rPr>
                                  <w:rFonts w:ascii="Arial" w:hAnsi="Arial" w:cs="Arial"/>
                                  <w:sz w:val="24"/>
                                  <w:szCs w:val="24"/>
                                  <w:u w:val="single"/>
                                </w:rPr>
                                <w:t>Developing, using and sharing Learning Intentions</w:t>
                              </w:r>
                            </w:p>
                          </w:txbxContent>
                        </wps:txbx>
                        <wps:bodyPr rot="0" vert="horz" wrap="square" lIns="91440" tIns="45720" rIns="91440" bIns="45720" anchor="t" anchorCtr="0" upright="1">
                          <a:noAutofit/>
                        </wps:bodyPr>
                      </wps:wsp>
                      <wps:wsp>
                        <wps:cNvPr id="31" name="Line 11"/>
                        <wps:cNvCnPr/>
                        <wps:spPr bwMode="auto">
                          <a:xfrm>
                            <a:off x="5863" y="4256"/>
                            <a:ext cx="0" cy="6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wps:spPr bwMode="auto">
                          <a:xfrm>
                            <a:off x="2803" y="7317"/>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wps:spPr bwMode="auto">
                          <a:xfrm flipV="1">
                            <a:off x="3523" y="5254"/>
                            <a:ext cx="4763" cy="40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4"/>
                        <wps:cNvCnPr/>
                        <wps:spPr bwMode="auto">
                          <a:xfrm>
                            <a:off x="3703" y="5156"/>
                            <a:ext cx="4423" cy="44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8"/>
                        <wps:cNvSpPr txBox="1">
                          <a:spLocks noChangeArrowheads="1"/>
                        </wps:cNvSpPr>
                        <wps:spPr bwMode="auto">
                          <a:xfrm>
                            <a:off x="6060" y="6952"/>
                            <a:ext cx="422" cy="43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AF" w:rsidRPr="007440CB" w:rsidRDefault="005F0DAF" w:rsidP="001D417E">
                              <w:pPr>
                                <w:rPr>
                                  <w:rFonts w:ascii="Tahoma" w:hAnsi="Tahoma" w:cs="Tahoma"/>
                                </w:rPr>
                              </w:pPr>
                              <w:r w:rsidRPr="007440CB">
                                <w:rPr>
                                  <w:rFonts w:ascii="Tahoma" w:hAnsi="Tahoma" w:cs="Tahoma"/>
                                </w:rPr>
                                <w:t>0</w:t>
                              </w:r>
                            </w:p>
                          </w:txbxContent>
                        </wps:txbx>
                        <wps:bodyPr rot="0" vert="horz" wrap="square" lIns="91440" tIns="45720" rIns="91440" bIns="45720" anchor="t" anchorCtr="0" upright="1">
                          <a:noAutofit/>
                        </wps:bodyPr>
                      </wps:wsp>
                      <wps:wsp>
                        <wps:cNvPr id="36" name="Text Box 39"/>
                        <wps:cNvSpPr txBox="1">
                          <a:spLocks noChangeArrowheads="1"/>
                        </wps:cNvSpPr>
                        <wps:spPr bwMode="auto">
                          <a:xfrm>
                            <a:off x="9044" y="6960"/>
                            <a:ext cx="615" cy="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AF" w:rsidRPr="007440CB" w:rsidRDefault="005F0DAF" w:rsidP="001D417E">
                              <w:pPr>
                                <w:rPr>
                                  <w:rFonts w:ascii="Tahoma" w:hAnsi="Tahoma" w:cs="Tahoma"/>
                                </w:rPr>
                              </w:pPr>
                              <w:r w:rsidRPr="007440CB">
                                <w:rPr>
                                  <w:rFonts w:ascii="Tahoma" w:hAnsi="Tahoma" w:cs="Tahoma"/>
                                </w:rPr>
                                <w:t>10</w:t>
                              </w:r>
                            </w:p>
                          </w:txbxContent>
                        </wps:txbx>
                        <wps:bodyPr rot="0" vert="horz" wrap="square" lIns="91440" tIns="45720" rIns="91440" bIns="45720" anchor="t" anchorCtr="0" upright="1">
                          <a:noAutofit/>
                        </wps:bodyPr>
                      </wps:wsp>
                      <wps:wsp>
                        <wps:cNvPr id="37" name="Text Box 67"/>
                        <wps:cNvSpPr txBox="1">
                          <a:spLocks noChangeArrowheads="1"/>
                        </wps:cNvSpPr>
                        <wps:spPr bwMode="auto">
                          <a:xfrm>
                            <a:off x="8909" y="5488"/>
                            <a:ext cx="2756" cy="108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AF" w:rsidRPr="001D417E" w:rsidRDefault="005F0DAF" w:rsidP="001D417E">
                              <w:pPr>
                                <w:rPr>
                                  <w:rFonts w:ascii="Arial" w:hAnsi="Arial" w:cs="Arial"/>
                                  <w:sz w:val="24"/>
                                  <w:szCs w:val="24"/>
                                  <w:u w:val="single"/>
                                </w:rPr>
                              </w:pPr>
                              <w:r w:rsidRPr="001D417E">
                                <w:rPr>
                                  <w:rFonts w:ascii="Arial" w:hAnsi="Arial" w:cs="Arial"/>
                                  <w:sz w:val="24"/>
                                  <w:szCs w:val="24"/>
                                  <w:u w:val="single"/>
                                </w:rPr>
                                <w:t>Developing Success Criteria with pupils – sharing the standard</w:t>
                              </w:r>
                            </w:p>
                          </w:txbxContent>
                        </wps:txbx>
                        <wps:bodyPr rot="0" vert="horz" wrap="square" lIns="91440" tIns="45720" rIns="91440" bIns="45720" anchor="t" anchorCtr="0" upright="1">
                          <a:noAutofit/>
                        </wps:bodyPr>
                      </wps:wsp>
                      <wps:wsp>
                        <wps:cNvPr id="38" name="Text Box 68"/>
                        <wps:cNvSpPr txBox="1">
                          <a:spLocks noChangeArrowheads="1"/>
                        </wps:cNvSpPr>
                        <wps:spPr bwMode="auto">
                          <a:xfrm>
                            <a:off x="8598" y="8905"/>
                            <a:ext cx="2670" cy="57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AF" w:rsidRPr="001D417E" w:rsidRDefault="005F0DAF" w:rsidP="001D417E">
                              <w:pPr>
                                <w:rPr>
                                  <w:rFonts w:ascii="Arial" w:hAnsi="Arial" w:cs="Arial"/>
                                  <w:sz w:val="24"/>
                                  <w:szCs w:val="24"/>
                                  <w:u w:val="single"/>
                                </w:rPr>
                              </w:pPr>
                              <w:r w:rsidRPr="001D417E">
                                <w:rPr>
                                  <w:rFonts w:ascii="Arial" w:hAnsi="Arial" w:cs="Arial"/>
                                  <w:sz w:val="24"/>
                                  <w:szCs w:val="24"/>
                                  <w:u w:val="single"/>
                                </w:rPr>
                                <w:t xml:space="preserve">Differentiating </w:t>
                              </w:r>
                            </w:p>
                          </w:txbxContent>
                        </wps:txbx>
                        <wps:bodyPr rot="0" vert="horz" wrap="square" lIns="91440" tIns="45720" rIns="91440" bIns="45720" anchor="t" anchorCtr="0" upright="1">
                          <a:noAutofit/>
                        </wps:bodyPr>
                      </wps:wsp>
                      <wps:wsp>
                        <wps:cNvPr id="39" name="Text Box 69"/>
                        <wps:cNvSpPr txBox="1">
                          <a:spLocks noChangeArrowheads="1"/>
                        </wps:cNvSpPr>
                        <wps:spPr bwMode="auto">
                          <a:xfrm>
                            <a:off x="6938" y="10188"/>
                            <a:ext cx="3319" cy="936"/>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AF" w:rsidRPr="001D417E" w:rsidRDefault="005F0DAF" w:rsidP="001D417E">
                              <w:pPr>
                                <w:rPr>
                                  <w:rFonts w:ascii="Arial" w:hAnsi="Arial" w:cs="Arial"/>
                                  <w:sz w:val="24"/>
                                </w:rPr>
                              </w:pPr>
                              <w:r w:rsidRPr="001D417E">
                                <w:rPr>
                                  <w:rFonts w:ascii="Arial" w:hAnsi="Arial" w:cs="Arial"/>
                                  <w:sz w:val="24"/>
                                  <w:u w:val="single"/>
                                </w:rPr>
                                <w:t>Using Questioning effectively</w:t>
                              </w:r>
                            </w:p>
                          </w:txbxContent>
                        </wps:txbx>
                        <wps:bodyPr rot="0" vert="horz" wrap="square" lIns="91440" tIns="45720" rIns="91440" bIns="45720" anchor="t" anchorCtr="0" upright="1">
                          <a:noAutofit/>
                        </wps:bodyPr>
                      </wps:wsp>
                      <wps:wsp>
                        <wps:cNvPr id="40" name="Text Box 70"/>
                        <wps:cNvSpPr txBox="1">
                          <a:spLocks noChangeArrowheads="1"/>
                        </wps:cNvSpPr>
                        <wps:spPr bwMode="auto">
                          <a:xfrm>
                            <a:off x="1890" y="10029"/>
                            <a:ext cx="2742" cy="924"/>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AF" w:rsidRPr="001D417E" w:rsidRDefault="005F0DAF" w:rsidP="001D417E">
                              <w:pPr>
                                <w:rPr>
                                  <w:rFonts w:ascii="Arial" w:hAnsi="Arial" w:cs="Arial"/>
                                  <w:sz w:val="24"/>
                                  <w:szCs w:val="24"/>
                                  <w:u w:val="single"/>
                                </w:rPr>
                              </w:pPr>
                              <w:r w:rsidRPr="001D417E">
                                <w:rPr>
                                  <w:rFonts w:ascii="Arial" w:hAnsi="Arial" w:cs="Arial"/>
                                  <w:sz w:val="24"/>
                                  <w:szCs w:val="24"/>
                                  <w:u w:val="single"/>
                                </w:rPr>
                                <w:t>Using Plenaries effectively</w:t>
                              </w:r>
                            </w:p>
                          </w:txbxContent>
                        </wps:txbx>
                        <wps:bodyPr rot="0" vert="horz" wrap="square" lIns="91440" tIns="45720" rIns="91440" bIns="45720" anchor="t" anchorCtr="0" upright="1">
                          <a:noAutofit/>
                        </wps:bodyPr>
                      </wps:wsp>
                      <wps:wsp>
                        <wps:cNvPr id="41" name="Text Box 71"/>
                        <wps:cNvSpPr txBox="1">
                          <a:spLocks noChangeArrowheads="1"/>
                        </wps:cNvSpPr>
                        <wps:spPr bwMode="auto">
                          <a:xfrm>
                            <a:off x="507" y="8700"/>
                            <a:ext cx="2715" cy="784"/>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AF" w:rsidRPr="001D417E" w:rsidRDefault="005F0DAF" w:rsidP="001D417E">
                              <w:pPr>
                                <w:rPr>
                                  <w:rFonts w:ascii="Arial" w:hAnsi="Arial" w:cs="Arial"/>
                                  <w:sz w:val="24"/>
                                  <w:szCs w:val="24"/>
                                </w:rPr>
                              </w:pPr>
                              <w:r>
                                <w:rPr>
                                  <w:rFonts w:ascii="Arial" w:hAnsi="Arial" w:cs="Arial"/>
                                  <w:sz w:val="24"/>
                                  <w:szCs w:val="24"/>
                                  <w:u w:val="single"/>
                                </w:rPr>
                                <w:t>Student</w:t>
                              </w:r>
                              <w:r w:rsidRPr="001D417E">
                                <w:rPr>
                                  <w:rFonts w:ascii="Arial" w:hAnsi="Arial" w:cs="Arial"/>
                                  <w:sz w:val="24"/>
                                  <w:szCs w:val="24"/>
                                  <w:u w:val="single"/>
                                </w:rPr>
                                <w:t xml:space="preserve"> Self-Assessment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711D7" id="Group 73" o:spid="_x0000_s1026" style="position:absolute;margin-left:0;margin-top:11.2pt;width:557.9pt;height:367.05pt;z-index:251664384;mso-position-horizontal:center;mso-position-horizontal-relative:margin" coordorigin="507,3783" coordsize="11158,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">
                <v:shapetype id="_x0000_t202" coordsize="21600,21600" o:spt="202" path="m,l,21600r21600,l21600,xe">
                  <v:stroke joinstyle="miter"/>
                  <v:path gradientshapeok="t" o:connecttype="rect"/>
                </v:shapetype>
                <v:shape id="_x0000_s1027" type="#_x0000_t202" style="position:absolute;left:2115;top:3783;width:2764;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woXMIA&#10;AADbAAAADwAAAGRycy9kb3ducmV2LnhtbERPu2rDMBTdC/0HcQNdSizHlGKcKCEEGrqUpk4yZLtY&#10;1w9iXRlJtd2/r4ZCx8N5b3az6cVIzneWFaySFARxZXXHjYLL+W2Zg/ABWWNvmRT8kIfd9vFhg4W2&#10;E3/RWIZGxBD2BSpoQxgKKX3VkkGf2IE4crV1BkOErpHa4RTDTS+zNH2VBjuODS0OdGipupffRoE7&#10;pM3J355XL8cxz4/1tf44yU+lnhbzfg0i0Bz+xX/ud60gi2Pjl/g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ChcwgAAANsAAAAPAAAAAAAAAAAAAAAAAJgCAABkcnMvZG93&#10;bnJldi54bWxQSwUGAAAAAAQABAD1AAAAhwMAAAAA&#10;" filled="f" stroked="f">
                  <v:fill opacity="0"/>
                  <v:textbox>
                    <w:txbxContent>
                      <w:p w:rsidR="005F0DAF" w:rsidRPr="001D417E" w:rsidRDefault="005F0DAF" w:rsidP="001D417E">
                        <w:pPr>
                          <w:rPr>
                            <w:rFonts w:ascii="Arial" w:hAnsi="Arial" w:cs="Arial"/>
                            <w:sz w:val="24"/>
                            <w:szCs w:val="24"/>
                            <w:u w:val="single"/>
                          </w:rPr>
                        </w:pPr>
                        <w:r w:rsidRPr="001D417E">
                          <w:rPr>
                            <w:rFonts w:ascii="Arial" w:hAnsi="Arial" w:cs="Arial"/>
                            <w:sz w:val="24"/>
                            <w:szCs w:val="24"/>
                            <w:u w:val="single"/>
                          </w:rPr>
                          <w:t>Integrating skills for learning, life and work</w:t>
                        </w:r>
                      </w:p>
                    </w:txbxContent>
                  </v:textbox>
                </v:shape>
                <v:oval id="Oval 2" o:spid="_x0000_s1028" style="position:absolute;left:2803;top:4256;width:630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shape id="Text Box 7" o:spid="_x0000_s1029" type="#_x0000_t202" style="position:absolute;left:6985;top:3812;width:3332;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yh8MA&#10;AADbAAAADwAAAGRycy9kb3ducmV2LnhtbERPyWrDMBC9B/oPYgq9hEbOQjFuZFMCDb2UJG576G2w&#10;xgu1RkZSHPfvo0Mgx8fbt8VkejGS851lBctFAoK4srrjRsH31/tzCsIHZI29ZVLwTx6K/GG2xUzb&#10;C59oLEMjYgj7DBW0IQyZlL5qyaBf2IE4crV1BkOErpHa4SWGm16ukuRFGuw4NrQ40K6l6q88GwVu&#10;lzRH/ztfbvZjmu7rn/rzKA9KPT1Ob68gAk3hLr65P7SCdVwfv8Qf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Oyh8MAAADbAAAADwAAAAAAAAAAAAAAAACYAgAAZHJzL2Rv&#10;d25yZXYueG1sUEsFBgAAAAAEAAQA9QAAAIgDAAAAAA==&#10;" filled="f" stroked="f">
                  <v:fill opacity="0"/>
                  <v:textbox>
                    <w:txbxContent>
                      <w:p w:rsidR="005F0DAF" w:rsidRPr="001D417E" w:rsidRDefault="005F0DAF" w:rsidP="001D417E">
                        <w:pPr>
                          <w:rPr>
                            <w:rFonts w:ascii="Arial" w:hAnsi="Arial" w:cs="Arial"/>
                            <w:sz w:val="24"/>
                            <w:szCs w:val="24"/>
                          </w:rPr>
                        </w:pPr>
                        <w:r w:rsidRPr="001D417E">
                          <w:rPr>
                            <w:rFonts w:ascii="Arial" w:hAnsi="Arial" w:cs="Arial"/>
                            <w:sz w:val="24"/>
                            <w:szCs w:val="24"/>
                            <w:u w:val="single"/>
                          </w:rPr>
                          <w:t>Developing, using and sharing Learning Intentions</w:t>
                        </w:r>
                      </w:p>
                    </w:txbxContent>
                  </v:textbox>
                </v:shape>
                <v:line id="Line 11" o:spid="_x0000_s1030" style="position:absolute;visibility:visible;mso-wrap-style:square" from="5863,4256" to="5863,10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2" o:spid="_x0000_s1031" style="position:absolute;visibility:visible;mso-wrap-style:square" from="2803,7317" to="9103,7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3" o:spid="_x0000_s1032" style="position:absolute;flip:y;visibility:visible;mso-wrap-style:square" from="3523,5254" to="8286,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14" o:spid="_x0000_s1033" style="position:absolute;visibility:visible;mso-wrap-style:square" from="3703,5156" to="8126,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Text Box 38" o:spid="_x0000_s1034" type="#_x0000_t202" style="position:absolute;left:6060;top:6952;width:42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3PMQA&#10;AADbAAAADwAAAGRycy9kb3ducmV2LnhtbESPW2vCQBCF34X+h2UKfZG60VIJqRsRsWDBCqbt+yQ7&#10;zcXsbMiuGv99tyD4eDiXj7NYDqYVZ+pdbVnBdBKBIC6srrlU8P31/hyDcB5ZY2uZFFzJwTJ9GC0w&#10;0fbCBzpnvhRhhF2CCirvu0RKV1Rk0E1sRxy8X9sb9EH2pdQ9XsK4aeUsiubSYM2BUGFH64qKY3Yy&#10;gbsZ4u4n362bj2ycN7M9158xK/X0OKzeQHga/D18a2+1gpd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F9zzEAAAA2wAAAA8AAAAAAAAAAAAAAAAAmAIAAGRycy9k&#10;b3ducmV2LnhtbFBLBQYAAAAABAAEAPUAAACJAwAAAAA=&#10;" stroked="f">
                  <v:fill opacity="0"/>
                  <v:textbox>
                    <w:txbxContent>
                      <w:p w:rsidR="005F0DAF" w:rsidRPr="007440CB" w:rsidRDefault="005F0DAF" w:rsidP="001D417E">
                        <w:pPr>
                          <w:rPr>
                            <w:rFonts w:ascii="Tahoma" w:hAnsi="Tahoma" w:cs="Tahoma"/>
                          </w:rPr>
                        </w:pPr>
                        <w:r w:rsidRPr="007440CB">
                          <w:rPr>
                            <w:rFonts w:ascii="Tahoma" w:hAnsi="Tahoma" w:cs="Tahoma"/>
                          </w:rPr>
                          <w:t>0</w:t>
                        </w:r>
                      </w:p>
                    </w:txbxContent>
                  </v:textbox>
                </v:shape>
                <v:shape id="Text Box 39" o:spid="_x0000_s1035" type="#_x0000_t202" style="position:absolute;left:9044;top:6960;width:615;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pS8IA&#10;AADbAAAADwAAAGRycy9kb3ducmV2LnhtbESP3YrCMBCF7wXfIczC3siaqiClGmURhRVU2O56PzZj&#10;W20mpYla394IgpeH8/NxpvPWVOJKjSstKxj0IxDEmdUl5wr+/1ZfMQjnkTVWlknBnRzMZ93OFBNt&#10;b/xL19TnIoywS1BB4X2dSOmyggy6vq2Jg3e0jUEfZJNL3eAtjJtKDqNoLA2WHAgF1rQoKDunFxO4&#10;yzau94fN4rROe4fTcMflNmalPj/a7wkIT61/h1/tH61gNIb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2lLwgAAANsAAAAPAAAAAAAAAAAAAAAAAJgCAABkcnMvZG93&#10;bnJldi54bWxQSwUGAAAAAAQABAD1AAAAhwMAAAAA&#10;" stroked="f">
                  <v:fill opacity="0"/>
                  <v:textbox>
                    <w:txbxContent>
                      <w:p w:rsidR="005F0DAF" w:rsidRPr="007440CB" w:rsidRDefault="005F0DAF" w:rsidP="001D417E">
                        <w:pPr>
                          <w:rPr>
                            <w:rFonts w:ascii="Tahoma" w:hAnsi="Tahoma" w:cs="Tahoma"/>
                          </w:rPr>
                        </w:pPr>
                        <w:r w:rsidRPr="007440CB">
                          <w:rPr>
                            <w:rFonts w:ascii="Tahoma" w:hAnsi="Tahoma" w:cs="Tahoma"/>
                          </w:rPr>
                          <w:t>10</w:t>
                        </w:r>
                      </w:p>
                    </w:txbxContent>
                  </v:textbox>
                </v:shape>
                <v:shape id="Text Box 67" o:spid="_x0000_s1036" type="#_x0000_t202" style="position:absolute;left:8909;top:5488;width:2756;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88UA&#10;AADbAAAADwAAAGRycy9kb3ducmV2LnhtbESPzWsCMRTE74X+D+EVeimatRVdVqMUoeKl1M+Dt8fm&#10;7QduXpYkrtv/vikIHoeZ+Q0zX/amER05X1tWMBomIIhzq2suFRwPX4MUhA/IGhvLpOCXPCwXz09z&#10;zLS98Y66fShFhLDPUEEVQptJ6fOKDPqhbYmjV1hnMETpSqkd3iLcNPI9SSbSYM1xocKWVhXll/3V&#10;KHCrpNz689tovO7SdF2ciu+t/FHq9aX/nIEI1IdH+N7eaAUfU/j/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OirzxQAAANsAAAAPAAAAAAAAAAAAAAAAAJgCAABkcnMv&#10;ZG93bnJldi54bWxQSwUGAAAAAAQABAD1AAAAigMAAAAA&#10;" filled="f" stroked="f">
                  <v:fill opacity="0"/>
                  <v:textbox>
                    <w:txbxContent>
                      <w:p w:rsidR="005F0DAF" w:rsidRPr="001D417E" w:rsidRDefault="005F0DAF" w:rsidP="001D417E">
                        <w:pPr>
                          <w:rPr>
                            <w:rFonts w:ascii="Arial" w:hAnsi="Arial" w:cs="Arial"/>
                            <w:sz w:val="24"/>
                            <w:szCs w:val="24"/>
                            <w:u w:val="single"/>
                          </w:rPr>
                        </w:pPr>
                        <w:r w:rsidRPr="001D417E">
                          <w:rPr>
                            <w:rFonts w:ascii="Arial" w:hAnsi="Arial" w:cs="Arial"/>
                            <w:sz w:val="24"/>
                            <w:szCs w:val="24"/>
                            <w:u w:val="single"/>
                          </w:rPr>
                          <w:t>Developing Success Criteria with pupils – sharing the standard</w:t>
                        </w:r>
                      </w:p>
                    </w:txbxContent>
                  </v:textbox>
                </v:shape>
                <v:shape id="Text Box 68" o:spid="_x0000_s1037" type="#_x0000_t202" style="position:absolute;left:8598;top:8905;width:2670;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gcMA&#10;AADbAAAADwAAAGRycy9kb3ducmV2LnhtbERPyWrDMBC9B/oPYgq9hEbOQjFuZFMCDb2UJG576G2w&#10;xgu1RkZSHPfvo0Mgx8fbt8VkejGS851lBctFAoK4srrjRsH31/tzCsIHZI29ZVLwTx6K/GG2xUzb&#10;C59oLEMjYgj7DBW0IQyZlL5qyaBf2IE4crV1BkOErpHa4SWGm16ukuRFGuw4NrQ40K6l6q88GwVu&#10;lzRH/ztfbvZjmu7rn/rzKA9KPT1Ob68gAk3hLr65P7SCdRwbv8Qf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W+gcMAAADbAAAADwAAAAAAAAAAAAAAAACYAgAAZHJzL2Rv&#10;d25yZXYueG1sUEsFBgAAAAAEAAQA9QAAAIgDAAAAAA==&#10;" filled="f" stroked="f">
                  <v:fill opacity="0"/>
                  <v:textbox>
                    <w:txbxContent>
                      <w:p w:rsidR="005F0DAF" w:rsidRPr="001D417E" w:rsidRDefault="005F0DAF" w:rsidP="001D417E">
                        <w:pPr>
                          <w:rPr>
                            <w:rFonts w:ascii="Arial" w:hAnsi="Arial" w:cs="Arial"/>
                            <w:sz w:val="24"/>
                            <w:szCs w:val="24"/>
                            <w:u w:val="single"/>
                          </w:rPr>
                        </w:pPr>
                        <w:r w:rsidRPr="001D417E">
                          <w:rPr>
                            <w:rFonts w:ascii="Arial" w:hAnsi="Arial" w:cs="Arial"/>
                            <w:sz w:val="24"/>
                            <w:szCs w:val="24"/>
                            <w:u w:val="single"/>
                          </w:rPr>
                          <w:t xml:space="preserve">Differentiating </w:t>
                        </w:r>
                      </w:p>
                    </w:txbxContent>
                  </v:textbox>
                </v:shape>
                <v:shape id="Text Box 69" o:spid="_x0000_s1038" type="#_x0000_t202" style="position:absolute;left:6938;top:10188;width:3319;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kbGsYA&#10;AADbAAAADwAAAGRycy9kb3ducmV2LnhtbESPzWsCMRTE7wX/h/CEXopmbaWsW6OIoHgptX4cvD02&#10;bz/o5mVJ4rr975uC4HGYmd8w82VvGtGR87VlBZNxAoI4t7rmUsHpuBmlIHxA1thYJgW/5GG5GDzN&#10;MdP2xt/UHUIpIoR9hgqqENpMSp9XZNCPbUscvcI6gyFKV0rt8BbhppGvSfIuDdYcFypsaV1R/nO4&#10;GgVunZR7f3mZTLddmm6Lc/G5l19KPQ/71QeIQH14hO/tnVbwNoP/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kbGsYAAADbAAAADwAAAAAAAAAAAAAAAACYAgAAZHJz&#10;L2Rvd25yZXYueG1sUEsFBgAAAAAEAAQA9QAAAIsDAAAAAA==&#10;" filled="f" stroked="f">
                  <v:fill opacity="0"/>
                  <v:textbox>
                    <w:txbxContent>
                      <w:p w:rsidR="005F0DAF" w:rsidRPr="001D417E" w:rsidRDefault="005F0DAF" w:rsidP="001D417E">
                        <w:pPr>
                          <w:rPr>
                            <w:rFonts w:ascii="Arial" w:hAnsi="Arial" w:cs="Arial"/>
                            <w:sz w:val="24"/>
                          </w:rPr>
                        </w:pPr>
                        <w:r w:rsidRPr="001D417E">
                          <w:rPr>
                            <w:rFonts w:ascii="Arial" w:hAnsi="Arial" w:cs="Arial"/>
                            <w:sz w:val="24"/>
                            <w:u w:val="single"/>
                          </w:rPr>
                          <w:t>Using Questioning effectively</w:t>
                        </w:r>
                      </w:p>
                    </w:txbxContent>
                  </v:textbox>
                </v:shape>
                <v:shape id="Text Box 70" o:spid="_x0000_s1039" type="#_x0000_t202" style="position:absolute;left:1890;top:10029;width:2742;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B+sEA&#10;AADbAAAADwAAAGRycy9kb3ducmV2LnhtbERPy4rCMBTdC/5DuANuRFNFpFSjDILiZvA1s3B3aW4f&#10;2NyUJNbO35vFwCwP573e9qYRHTlfW1YwmyYgiHOray4VfN/2kxSED8gaG8uk4Jc8bDfDwRozbV98&#10;oe4aShFD2GeooAqhzaT0eUUG/dS2xJErrDMYInSl1A5fMdw0cp4kS2mw5thQYUu7ivLH9WkUuF1S&#10;nv19PFscujQ9FD/F11melBp99J8rEIH68C/+cx+1gkVcH7/EHy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VwfrBAAAA2wAAAA8AAAAAAAAAAAAAAAAAmAIAAGRycy9kb3du&#10;cmV2LnhtbFBLBQYAAAAABAAEAPUAAACGAwAAAAA=&#10;" filled="f" stroked="f">
                  <v:fill opacity="0"/>
                  <v:textbox>
                    <w:txbxContent>
                      <w:p w:rsidR="005F0DAF" w:rsidRPr="001D417E" w:rsidRDefault="005F0DAF" w:rsidP="001D417E">
                        <w:pPr>
                          <w:rPr>
                            <w:rFonts w:ascii="Arial" w:hAnsi="Arial" w:cs="Arial"/>
                            <w:sz w:val="24"/>
                            <w:szCs w:val="24"/>
                            <w:u w:val="single"/>
                          </w:rPr>
                        </w:pPr>
                        <w:r w:rsidRPr="001D417E">
                          <w:rPr>
                            <w:rFonts w:ascii="Arial" w:hAnsi="Arial" w:cs="Arial"/>
                            <w:sz w:val="24"/>
                            <w:szCs w:val="24"/>
                            <w:u w:val="single"/>
                          </w:rPr>
                          <w:t>Using Plenaries effectively</w:t>
                        </w:r>
                      </w:p>
                    </w:txbxContent>
                  </v:textbox>
                </v:shape>
                <v:shape id="Text Box 71" o:spid="_x0000_s1040" type="#_x0000_t202" style="position:absolute;left:507;top:8700;width:2715;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kYcUA&#10;AADbAAAADwAAAGRycy9kb3ducmV2LnhtbESPT2sCMRTE7wW/Q3iCl6LZLVKW1SgiKL1Ira0Hb4/N&#10;2z+4eVmSuK7f3hQKPQ4z8xtmuR5MK3pyvrGsIJ0lIIgLqxuuFPx876YZCB+QNbaWScGDPKxXo5cl&#10;5tre+Yv6U6hEhLDPUUEdQpdL6YuaDPqZ7YijV1pnMETpKqkd3iPctPItSd6lwYbjQo0dbWsqrqeb&#10;UeC2SXX0l9d0vu+zbF+ey8NRfio1GQ+bBYhAQ/gP/7U/tIJ5Cr9f4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WRhxQAAANsAAAAPAAAAAAAAAAAAAAAAAJgCAABkcnMv&#10;ZG93bnJldi54bWxQSwUGAAAAAAQABAD1AAAAigMAAAAA&#10;" filled="f" stroked="f">
                  <v:fill opacity="0"/>
                  <v:textbox>
                    <w:txbxContent>
                      <w:p w:rsidR="005F0DAF" w:rsidRPr="001D417E" w:rsidRDefault="005F0DAF" w:rsidP="001D417E">
                        <w:pPr>
                          <w:rPr>
                            <w:rFonts w:ascii="Arial" w:hAnsi="Arial" w:cs="Arial"/>
                            <w:sz w:val="24"/>
                            <w:szCs w:val="24"/>
                          </w:rPr>
                        </w:pPr>
                        <w:r>
                          <w:rPr>
                            <w:rFonts w:ascii="Arial" w:hAnsi="Arial" w:cs="Arial"/>
                            <w:sz w:val="24"/>
                            <w:szCs w:val="24"/>
                            <w:u w:val="single"/>
                          </w:rPr>
                          <w:t>Student</w:t>
                        </w:r>
                        <w:r w:rsidRPr="001D417E">
                          <w:rPr>
                            <w:rFonts w:ascii="Arial" w:hAnsi="Arial" w:cs="Arial"/>
                            <w:sz w:val="24"/>
                            <w:szCs w:val="24"/>
                            <w:u w:val="single"/>
                          </w:rPr>
                          <w:t xml:space="preserve"> Self-Assessment</w:t>
                        </w:r>
                      </w:p>
                    </w:txbxContent>
                  </v:textbox>
                </v:shape>
                <w10:wrap anchorx="margin"/>
              </v:group>
            </w:pict>
          </mc:Fallback>
        </mc:AlternateContent>
      </w:r>
    </w:p>
    <w:p w:rsidR="001D417E" w:rsidRDefault="001D417E">
      <w:pPr>
        <w:rPr>
          <w:rFonts w:ascii="Arial" w:hAnsi="Arial" w:cs="Arial"/>
          <w:b/>
          <w:sz w:val="28"/>
        </w:rPr>
      </w:pPr>
    </w:p>
    <w:p w:rsidR="001D417E" w:rsidRDefault="001D417E">
      <w:pPr>
        <w:rPr>
          <w:rFonts w:ascii="Arial" w:hAnsi="Arial" w:cs="Arial"/>
          <w:b/>
          <w:sz w:val="28"/>
        </w:rPr>
      </w:pPr>
    </w:p>
    <w:p w:rsidR="001D417E" w:rsidRDefault="00F1785E">
      <w:pPr>
        <w:rPr>
          <w:rFonts w:ascii="Arial" w:hAnsi="Arial" w:cs="Arial"/>
          <w:b/>
          <w:sz w:val="28"/>
        </w:rPr>
      </w:pPr>
      <w:r>
        <w:rPr>
          <w:noProof/>
          <w:lang w:eastAsia="en-GB"/>
        </w:rPr>
        <mc:AlternateContent>
          <mc:Choice Requires="wps">
            <w:drawing>
              <wp:anchor distT="0" distB="0" distL="114300" distR="114300" simplePos="0" relativeHeight="251670528" behindDoc="0" locked="0" layoutInCell="1" allowOverlap="1" wp14:anchorId="3A7F3F16" wp14:editId="3EA3FDF8">
                <wp:simplePos x="0" y="0"/>
                <wp:positionH relativeFrom="column">
                  <wp:posOffset>-200025</wp:posOffset>
                </wp:positionH>
                <wp:positionV relativeFrom="paragraph">
                  <wp:posOffset>131445</wp:posOffset>
                </wp:positionV>
                <wp:extent cx="1755140" cy="5524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5524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AF" w:rsidRPr="001D417E" w:rsidRDefault="005F0DAF" w:rsidP="00F1785E">
                            <w:pPr>
                              <w:rPr>
                                <w:rFonts w:ascii="Arial" w:hAnsi="Arial" w:cs="Arial"/>
                                <w:sz w:val="24"/>
                                <w:szCs w:val="24"/>
                                <w:u w:val="single"/>
                              </w:rPr>
                            </w:pPr>
                            <w:r>
                              <w:rPr>
                                <w:rFonts w:ascii="Arial" w:hAnsi="Arial" w:cs="Arial"/>
                                <w:sz w:val="24"/>
                                <w:szCs w:val="24"/>
                                <w:u w:val="single"/>
                              </w:rPr>
                              <w:t>Student Peer-Assessment</w:t>
                            </w:r>
                          </w:p>
                        </w:txbxContent>
                      </wps:txbx>
                      <wps:bodyPr rot="0" vert="horz" wrap="square" lIns="91440" tIns="45720" rIns="91440" bIns="45720" anchor="t" anchorCtr="0" upright="1">
                        <a:noAutofit/>
                      </wps:bodyPr>
                    </wps:wsp>
                  </a:graphicData>
                </a:graphic>
              </wp:anchor>
            </w:drawing>
          </mc:Choice>
          <mc:Fallback>
            <w:pict>
              <v:shape w14:anchorId="3A7F3F16" id="Text Box 3" o:spid="_x0000_s1041" type="#_x0000_t202" style="position:absolute;margin-left:-15.75pt;margin-top:10.35pt;width:138.2pt;height:4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" filled="f" stroked="f">
                <v:fill opacity="0"/>
                <v:textbox>
                  <w:txbxContent>
                    <w:p w:rsidR="005F0DAF" w:rsidRPr="001D417E" w:rsidRDefault="005F0DAF" w:rsidP="00F1785E">
                      <w:pPr>
                        <w:rPr>
                          <w:rFonts w:ascii="Arial" w:hAnsi="Arial" w:cs="Arial"/>
                          <w:sz w:val="24"/>
                          <w:szCs w:val="24"/>
                          <w:u w:val="single"/>
                        </w:rPr>
                      </w:pPr>
                      <w:r>
                        <w:rPr>
                          <w:rFonts w:ascii="Arial" w:hAnsi="Arial" w:cs="Arial"/>
                          <w:sz w:val="24"/>
                          <w:szCs w:val="24"/>
                          <w:u w:val="single"/>
                        </w:rPr>
                        <w:t>Student Peer-Assessment</w:t>
                      </w:r>
                    </w:p>
                  </w:txbxContent>
                </v:textbox>
              </v:shape>
            </w:pict>
          </mc:Fallback>
        </mc:AlternateContent>
      </w:r>
    </w:p>
    <w:p w:rsidR="001D417E" w:rsidRDefault="001D417E">
      <w:pPr>
        <w:rPr>
          <w:rFonts w:ascii="Arial" w:hAnsi="Arial" w:cs="Arial"/>
          <w:b/>
          <w:sz w:val="28"/>
        </w:rPr>
      </w:pPr>
    </w:p>
    <w:p w:rsidR="001D417E" w:rsidRPr="001D417E" w:rsidRDefault="001D417E">
      <w:pPr>
        <w:rPr>
          <w:rFonts w:ascii="Arial" w:hAnsi="Arial" w:cs="Arial"/>
          <w:b/>
          <w:sz w:val="28"/>
        </w:rPr>
      </w:pPr>
    </w:p>
    <w:p w:rsidR="001D417E" w:rsidRDefault="001D417E"/>
    <w:p w:rsidR="001D417E" w:rsidRDefault="001D417E"/>
    <w:p w:rsidR="001D417E" w:rsidRDefault="001D417E"/>
    <w:p w:rsidR="001D417E" w:rsidRDefault="001D417E"/>
    <w:p w:rsidR="001D417E" w:rsidRDefault="001D417E"/>
    <w:p w:rsidR="001D417E" w:rsidRDefault="001D417E"/>
    <w:p w:rsidR="001D417E" w:rsidRDefault="001D417E"/>
    <w:p w:rsidR="001D417E" w:rsidRDefault="001D417E"/>
    <w:p w:rsidR="001D417E" w:rsidRDefault="001D417E"/>
    <w:p w:rsidR="001D417E" w:rsidRDefault="001D417E"/>
    <w:p w:rsidR="001D417E" w:rsidRDefault="001D417E"/>
    <w:p w:rsidR="001D417E" w:rsidRDefault="001D417E"/>
    <w:p w:rsidR="001D417E" w:rsidRDefault="001D417E">
      <w:r>
        <w:rPr>
          <w:rFonts w:ascii="Verdana" w:hAnsi="Verdana"/>
          <w:noProof/>
          <w:lang w:eastAsia="en-GB"/>
        </w:rPr>
        <mc:AlternateContent>
          <mc:Choice Requires="wps">
            <w:drawing>
              <wp:anchor distT="0" distB="0" distL="114300" distR="114300" simplePos="0" relativeHeight="251668480" behindDoc="0" locked="0" layoutInCell="1" allowOverlap="1" wp14:anchorId="062D635C" wp14:editId="16497F4A">
                <wp:simplePos x="0" y="0"/>
                <wp:positionH relativeFrom="column">
                  <wp:posOffset>-123825</wp:posOffset>
                </wp:positionH>
                <wp:positionV relativeFrom="paragraph">
                  <wp:posOffset>260350</wp:posOffset>
                </wp:positionV>
                <wp:extent cx="3665220" cy="1817370"/>
                <wp:effectExtent l="0" t="0" r="0" b="0"/>
                <wp:wrapNone/>
                <wp:docPr id="6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817370"/>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AF" w:rsidRPr="00555AEF" w:rsidRDefault="005F0DAF" w:rsidP="001D417E">
                            <w:pPr>
                              <w:rPr>
                                <w:rFonts w:ascii="Tahoma" w:hAnsi="Tahoma" w:cs="Tahoma"/>
                                <w:b/>
                              </w:rPr>
                            </w:pPr>
                            <w:r>
                              <w:rPr>
                                <w:rFonts w:ascii="Tahoma" w:hAnsi="Tahoma" w:cs="Tahoma"/>
                                <w:b/>
                              </w:rPr>
                              <w:t>COACHING WHEEL</w:t>
                            </w:r>
                            <w:r w:rsidRPr="00555AEF">
                              <w:rPr>
                                <w:rFonts w:ascii="Tahoma" w:hAnsi="Tahoma" w:cs="Tahoma"/>
                                <w:b/>
                              </w:rPr>
                              <w:t xml:space="preserve"> INSTRUCTIONS</w:t>
                            </w:r>
                          </w:p>
                          <w:p w:rsidR="005F0DAF" w:rsidRPr="00340B6D" w:rsidRDefault="005F0DAF" w:rsidP="001D417E">
                            <w:pPr>
                              <w:numPr>
                                <w:ilvl w:val="0"/>
                                <w:numId w:val="4"/>
                              </w:numPr>
                              <w:tabs>
                                <w:tab w:val="clear" w:pos="1440"/>
                                <w:tab w:val="num" w:pos="284"/>
                              </w:tabs>
                              <w:spacing w:after="0" w:line="240" w:lineRule="auto"/>
                              <w:ind w:left="284" w:right="125" w:hanging="284"/>
                              <w:jc w:val="both"/>
                              <w:rPr>
                                <w:rFonts w:ascii="Tahoma" w:hAnsi="Tahoma" w:cs="Tahoma"/>
                                <w:noProof/>
                                <w:sz w:val="20"/>
                                <w:szCs w:val="20"/>
                              </w:rPr>
                            </w:pPr>
                            <w:r>
                              <w:rPr>
                                <w:rFonts w:ascii="Tahoma" w:hAnsi="Tahoma" w:cs="Tahoma"/>
                                <w:sz w:val="20"/>
                                <w:szCs w:val="20"/>
                              </w:rPr>
                              <w:t>T</w:t>
                            </w:r>
                            <w:r w:rsidRPr="00340B6D">
                              <w:rPr>
                                <w:rFonts w:ascii="Tahoma" w:hAnsi="Tahoma" w:cs="Tahoma"/>
                                <w:sz w:val="20"/>
                                <w:szCs w:val="20"/>
                              </w:rPr>
                              <w:t xml:space="preserve">aking the centre of the wheel as 0 and the outer edge as 10, rank your </w:t>
                            </w:r>
                            <w:r>
                              <w:rPr>
                                <w:rFonts w:ascii="Tahoma" w:hAnsi="Tahoma" w:cs="Tahoma"/>
                                <w:b/>
                                <w:sz w:val="20"/>
                                <w:szCs w:val="20"/>
                              </w:rPr>
                              <w:t>level of confidence</w:t>
                            </w:r>
                            <w:r w:rsidRPr="00F35819">
                              <w:rPr>
                                <w:rFonts w:ascii="Tahoma" w:hAnsi="Tahoma" w:cs="Tahoma"/>
                                <w:b/>
                                <w:sz w:val="20"/>
                                <w:szCs w:val="20"/>
                              </w:rPr>
                              <w:t xml:space="preserve"> </w:t>
                            </w:r>
                            <w:r>
                              <w:rPr>
                                <w:rFonts w:ascii="Tahoma" w:hAnsi="Tahoma" w:cs="Tahoma"/>
                                <w:sz w:val="20"/>
                                <w:szCs w:val="20"/>
                              </w:rPr>
                              <w:t>in each aspect</w:t>
                            </w:r>
                            <w:r w:rsidRPr="00340B6D">
                              <w:rPr>
                                <w:rFonts w:ascii="Tahoma" w:hAnsi="Tahoma" w:cs="Tahoma"/>
                                <w:sz w:val="20"/>
                                <w:szCs w:val="20"/>
                              </w:rPr>
                              <w:t xml:space="preserve"> </w:t>
                            </w:r>
                            <w:r>
                              <w:rPr>
                                <w:rFonts w:ascii="Tahoma" w:hAnsi="Tahoma" w:cs="Tahoma"/>
                                <w:sz w:val="20"/>
                                <w:szCs w:val="20"/>
                              </w:rPr>
                              <w:t xml:space="preserve">out of 10 </w:t>
                            </w:r>
                            <w:r w:rsidRPr="00340B6D">
                              <w:rPr>
                                <w:rFonts w:ascii="Tahoma" w:hAnsi="Tahoma" w:cs="Tahoma"/>
                                <w:sz w:val="20"/>
                                <w:szCs w:val="20"/>
                              </w:rPr>
                              <w:t xml:space="preserve">by drawing a straight or curved line to create a new outer edge (see example) </w:t>
                            </w:r>
                          </w:p>
                          <w:p w:rsidR="005F0DAF" w:rsidRDefault="005F0DAF" w:rsidP="001D417E">
                            <w:pPr>
                              <w:numPr>
                                <w:ilvl w:val="0"/>
                                <w:numId w:val="4"/>
                              </w:numPr>
                              <w:tabs>
                                <w:tab w:val="clear" w:pos="1440"/>
                                <w:tab w:val="num" w:pos="284"/>
                              </w:tabs>
                              <w:spacing w:after="0" w:line="240" w:lineRule="auto"/>
                              <w:ind w:left="284" w:right="125" w:hanging="284"/>
                              <w:jc w:val="both"/>
                              <w:rPr>
                                <w:rFonts w:ascii="Tahoma" w:hAnsi="Tahoma" w:cs="Tahoma"/>
                                <w:noProof/>
                                <w:sz w:val="20"/>
                                <w:szCs w:val="20"/>
                              </w:rPr>
                            </w:pPr>
                            <w:r w:rsidRPr="00340B6D">
                              <w:rPr>
                                <w:rFonts w:ascii="Tahoma" w:hAnsi="Tahoma" w:cs="Tahoma"/>
                                <w:noProof/>
                                <w:sz w:val="20"/>
                                <w:szCs w:val="20"/>
                              </w:rPr>
                              <w:t xml:space="preserve">The new perimeter of the circle represents </w:t>
                            </w:r>
                            <w:r w:rsidRPr="00340B6D">
                              <w:rPr>
                                <w:rFonts w:ascii="Tahoma" w:hAnsi="Tahoma" w:cs="Tahoma"/>
                                <w:b/>
                                <w:noProof/>
                                <w:sz w:val="20"/>
                                <w:szCs w:val="20"/>
                              </w:rPr>
                              <w:t xml:space="preserve">your </w:t>
                            </w:r>
                            <w:r>
                              <w:rPr>
                                <w:rFonts w:ascii="Tahoma" w:hAnsi="Tahoma" w:cs="Tahoma"/>
                                <w:noProof/>
                                <w:sz w:val="20"/>
                                <w:szCs w:val="20"/>
                              </w:rPr>
                              <w:t>‘Wheel</w:t>
                            </w:r>
                            <w:r w:rsidRPr="00340B6D">
                              <w:rPr>
                                <w:rFonts w:ascii="Tahoma" w:hAnsi="Tahoma" w:cs="Tahoma"/>
                                <w:noProof/>
                                <w:sz w:val="20"/>
                                <w:szCs w:val="20"/>
                              </w:rPr>
                              <w:t xml:space="preserve">’. </w:t>
                            </w:r>
                          </w:p>
                          <w:p w:rsidR="005F0DAF" w:rsidRPr="00620C24" w:rsidRDefault="005F0DAF" w:rsidP="001D417E">
                            <w:pPr>
                              <w:numPr>
                                <w:ilvl w:val="0"/>
                                <w:numId w:val="4"/>
                              </w:numPr>
                              <w:tabs>
                                <w:tab w:val="clear" w:pos="1440"/>
                                <w:tab w:val="num" w:pos="284"/>
                              </w:tabs>
                              <w:spacing w:after="0" w:line="240" w:lineRule="auto"/>
                              <w:ind w:left="284" w:right="125" w:hanging="284"/>
                              <w:jc w:val="both"/>
                              <w:rPr>
                                <w:rFonts w:ascii="Tahoma" w:hAnsi="Tahoma" w:cs="Tahoma"/>
                                <w:noProof/>
                                <w:sz w:val="20"/>
                                <w:szCs w:val="20"/>
                              </w:rPr>
                            </w:pPr>
                            <w:r w:rsidRPr="00340B6D">
                              <w:rPr>
                                <w:rFonts w:ascii="Tahoma" w:hAnsi="Tahoma" w:cs="Tahoma"/>
                                <w:noProof/>
                                <w:sz w:val="20"/>
                                <w:szCs w:val="20"/>
                              </w:rPr>
                              <w:t>Is it a bumpy rid</w:t>
                            </w:r>
                            <w:r>
                              <w:rPr>
                                <w:rFonts w:ascii="Tahoma" w:hAnsi="Tahoma" w:cs="Tahoma"/>
                                <w:noProof/>
                                <w:sz w:val="20"/>
                                <w:szCs w:val="20"/>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635C" id="Text Box 75" o:spid="_x0000_s1042" type="#_x0000_t202" style="position:absolute;margin-left:-9.75pt;margin-top:20.5pt;width:288.6pt;height:14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" fillcolor="#eaf1dd" stroked="f">
                <v:textbox>
                  <w:txbxContent>
                    <w:p w:rsidR="005F0DAF" w:rsidRPr="00555AEF" w:rsidRDefault="005F0DAF" w:rsidP="001D417E">
                      <w:pPr>
                        <w:rPr>
                          <w:rFonts w:ascii="Tahoma" w:hAnsi="Tahoma" w:cs="Tahoma"/>
                          <w:b/>
                        </w:rPr>
                      </w:pPr>
                      <w:r>
                        <w:rPr>
                          <w:rFonts w:ascii="Tahoma" w:hAnsi="Tahoma" w:cs="Tahoma"/>
                          <w:b/>
                        </w:rPr>
                        <w:t>COACHING WHEEL</w:t>
                      </w:r>
                      <w:r w:rsidRPr="00555AEF">
                        <w:rPr>
                          <w:rFonts w:ascii="Tahoma" w:hAnsi="Tahoma" w:cs="Tahoma"/>
                          <w:b/>
                        </w:rPr>
                        <w:t xml:space="preserve"> INSTRUCTIONS</w:t>
                      </w:r>
                    </w:p>
                    <w:p w:rsidR="005F0DAF" w:rsidRPr="00340B6D" w:rsidRDefault="005F0DAF" w:rsidP="001D417E">
                      <w:pPr>
                        <w:numPr>
                          <w:ilvl w:val="0"/>
                          <w:numId w:val="4"/>
                        </w:numPr>
                        <w:tabs>
                          <w:tab w:val="clear" w:pos="1440"/>
                          <w:tab w:val="num" w:pos="284"/>
                        </w:tabs>
                        <w:spacing w:after="0" w:line="240" w:lineRule="auto"/>
                        <w:ind w:left="284" w:right="125" w:hanging="284"/>
                        <w:jc w:val="both"/>
                        <w:rPr>
                          <w:rFonts w:ascii="Tahoma" w:hAnsi="Tahoma" w:cs="Tahoma"/>
                          <w:noProof/>
                          <w:sz w:val="20"/>
                          <w:szCs w:val="20"/>
                        </w:rPr>
                      </w:pPr>
                      <w:r>
                        <w:rPr>
                          <w:rFonts w:ascii="Tahoma" w:hAnsi="Tahoma" w:cs="Tahoma"/>
                          <w:sz w:val="20"/>
                          <w:szCs w:val="20"/>
                        </w:rPr>
                        <w:t>T</w:t>
                      </w:r>
                      <w:r w:rsidRPr="00340B6D">
                        <w:rPr>
                          <w:rFonts w:ascii="Tahoma" w:hAnsi="Tahoma" w:cs="Tahoma"/>
                          <w:sz w:val="20"/>
                          <w:szCs w:val="20"/>
                        </w:rPr>
                        <w:t xml:space="preserve">aking the centre of the wheel as 0 and the outer edge as 10, rank your </w:t>
                      </w:r>
                      <w:r>
                        <w:rPr>
                          <w:rFonts w:ascii="Tahoma" w:hAnsi="Tahoma" w:cs="Tahoma"/>
                          <w:b/>
                          <w:sz w:val="20"/>
                          <w:szCs w:val="20"/>
                        </w:rPr>
                        <w:t>level of confidence</w:t>
                      </w:r>
                      <w:r w:rsidRPr="00F35819">
                        <w:rPr>
                          <w:rFonts w:ascii="Tahoma" w:hAnsi="Tahoma" w:cs="Tahoma"/>
                          <w:b/>
                          <w:sz w:val="20"/>
                          <w:szCs w:val="20"/>
                        </w:rPr>
                        <w:t xml:space="preserve"> </w:t>
                      </w:r>
                      <w:r>
                        <w:rPr>
                          <w:rFonts w:ascii="Tahoma" w:hAnsi="Tahoma" w:cs="Tahoma"/>
                          <w:sz w:val="20"/>
                          <w:szCs w:val="20"/>
                        </w:rPr>
                        <w:t>in each aspect</w:t>
                      </w:r>
                      <w:r w:rsidRPr="00340B6D">
                        <w:rPr>
                          <w:rFonts w:ascii="Tahoma" w:hAnsi="Tahoma" w:cs="Tahoma"/>
                          <w:sz w:val="20"/>
                          <w:szCs w:val="20"/>
                        </w:rPr>
                        <w:t xml:space="preserve"> </w:t>
                      </w:r>
                      <w:r>
                        <w:rPr>
                          <w:rFonts w:ascii="Tahoma" w:hAnsi="Tahoma" w:cs="Tahoma"/>
                          <w:sz w:val="20"/>
                          <w:szCs w:val="20"/>
                        </w:rPr>
                        <w:t xml:space="preserve">out of 10 </w:t>
                      </w:r>
                      <w:r w:rsidRPr="00340B6D">
                        <w:rPr>
                          <w:rFonts w:ascii="Tahoma" w:hAnsi="Tahoma" w:cs="Tahoma"/>
                          <w:sz w:val="20"/>
                          <w:szCs w:val="20"/>
                        </w:rPr>
                        <w:t xml:space="preserve">by drawing a straight or curved line to create a new outer edge (see example) </w:t>
                      </w:r>
                    </w:p>
                    <w:p w:rsidR="005F0DAF" w:rsidRDefault="005F0DAF" w:rsidP="001D417E">
                      <w:pPr>
                        <w:numPr>
                          <w:ilvl w:val="0"/>
                          <w:numId w:val="4"/>
                        </w:numPr>
                        <w:tabs>
                          <w:tab w:val="clear" w:pos="1440"/>
                          <w:tab w:val="num" w:pos="284"/>
                        </w:tabs>
                        <w:spacing w:after="0" w:line="240" w:lineRule="auto"/>
                        <w:ind w:left="284" w:right="125" w:hanging="284"/>
                        <w:jc w:val="both"/>
                        <w:rPr>
                          <w:rFonts w:ascii="Tahoma" w:hAnsi="Tahoma" w:cs="Tahoma"/>
                          <w:noProof/>
                          <w:sz w:val="20"/>
                          <w:szCs w:val="20"/>
                        </w:rPr>
                      </w:pPr>
                      <w:r w:rsidRPr="00340B6D">
                        <w:rPr>
                          <w:rFonts w:ascii="Tahoma" w:hAnsi="Tahoma" w:cs="Tahoma"/>
                          <w:noProof/>
                          <w:sz w:val="20"/>
                          <w:szCs w:val="20"/>
                        </w:rPr>
                        <w:t xml:space="preserve">The new perimeter of the circle represents </w:t>
                      </w:r>
                      <w:r w:rsidRPr="00340B6D">
                        <w:rPr>
                          <w:rFonts w:ascii="Tahoma" w:hAnsi="Tahoma" w:cs="Tahoma"/>
                          <w:b/>
                          <w:noProof/>
                          <w:sz w:val="20"/>
                          <w:szCs w:val="20"/>
                        </w:rPr>
                        <w:t xml:space="preserve">your </w:t>
                      </w:r>
                      <w:r>
                        <w:rPr>
                          <w:rFonts w:ascii="Tahoma" w:hAnsi="Tahoma" w:cs="Tahoma"/>
                          <w:noProof/>
                          <w:sz w:val="20"/>
                          <w:szCs w:val="20"/>
                        </w:rPr>
                        <w:t>‘Wheel</w:t>
                      </w:r>
                      <w:r w:rsidRPr="00340B6D">
                        <w:rPr>
                          <w:rFonts w:ascii="Tahoma" w:hAnsi="Tahoma" w:cs="Tahoma"/>
                          <w:noProof/>
                          <w:sz w:val="20"/>
                          <w:szCs w:val="20"/>
                        </w:rPr>
                        <w:t xml:space="preserve">’. </w:t>
                      </w:r>
                    </w:p>
                    <w:p w:rsidR="005F0DAF" w:rsidRPr="00620C24" w:rsidRDefault="005F0DAF" w:rsidP="001D417E">
                      <w:pPr>
                        <w:numPr>
                          <w:ilvl w:val="0"/>
                          <w:numId w:val="4"/>
                        </w:numPr>
                        <w:tabs>
                          <w:tab w:val="clear" w:pos="1440"/>
                          <w:tab w:val="num" w:pos="284"/>
                        </w:tabs>
                        <w:spacing w:after="0" w:line="240" w:lineRule="auto"/>
                        <w:ind w:left="284" w:right="125" w:hanging="284"/>
                        <w:jc w:val="both"/>
                        <w:rPr>
                          <w:rFonts w:ascii="Tahoma" w:hAnsi="Tahoma" w:cs="Tahoma"/>
                          <w:noProof/>
                          <w:sz w:val="20"/>
                          <w:szCs w:val="20"/>
                        </w:rPr>
                      </w:pPr>
                      <w:r w:rsidRPr="00340B6D">
                        <w:rPr>
                          <w:rFonts w:ascii="Tahoma" w:hAnsi="Tahoma" w:cs="Tahoma"/>
                          <w:noProof/>
                          <w:sz w:val="20"/>
                          <w:szCs w:val="20"/>
                        </w:rPr>
                        <w:t>Is it a bumpy rid</w:t>
                      </w:r>
                      <w:r>
                        <w:rPr>
                          <w:rFonts w:ascii="Tahoma" w:hAnsi="Tahoma" w:cs="Tahoma"/>
                          <w:noProof/>
                          <w:sz w:val="20"/>
                          <w:szCs w:val="20"/>
                        </w:rPr>
                        <w:t>e?</w:t>
                      </w:r>
                    </w:p>
                  </w:txbxContent>
                </v:textbox>
              </v:shape>
            </w:pict>
          </mc:Fallback>
        </mc:AlternateContent>
      </w:r>
      <w:r>
        <w:rPr>
          <w:rFonts w:ascii="Arial" w:hAnsi="Arial" w:cs="Arial"/>
          <w:b/>
          <w:bCs/>
          <w:noProof/>
          <w:sz w:val="20"/>
          <w:lang w:eastAsia="en-GB"/>
        </w:rPr>
        <mc:AlternateContent>
          <mc:Choice Requires="wpg">
            <w:drawing>
              <wp:anchor distT="0" distB="0" distL="114300" distR="114300" simplePos="0" relativeHeight="251666432" behindDoc="0" locked="0" layoutInCell="1" allowOverlap="1" wp14:anchorId="397E055A" wp14:editId="32A01D32">
                <wp:simplePos x="0" y="0"/>
                <wp:positionH relativeFrom="margin">
                  <wp:posOffset>4466590</wp:posOffset>
                </wp:positionH>
                <wp:positionV relativeFrom="paragraph">
                  <wp:posOffset>8890</wp:posOffset>
                </wp:positionV>
                <wp:extent cx="1847850" cy="2104390"/>
                <wp:effectExtent l="0" t="0" r="0" b="0"/>
                <wp:wrapNone/>
                <wp:docPr id="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2104390"/>
                          <a:chOff x="7853" y="10944"/>
                          <a:chExt cx="2910" cy="3314"/>
                        </a:xfrm>
                      </wpg:grpSpPr>
                      <wps:wsp>
                        <wps:cNvPr id="6" name="Text Box 41"/>
                        <wps:cNvSpPr txBox="1">
                          <a:spLocks noChangeArrowheads="1"/>
                        </wps:cNvSpPr>
                        <wps:spPr bwMode="auto">
                          <a:xfrm>
                            <a:off x="8643" y="10944"/>
                            <a:ext cx="131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AF" w:rsidRPr="00620C24" w:rsidRDefault="005F0DAF" w:rsidP="001D417E">
                              <w:pPr>
                                <w:jc w:val="center"/>
                                <w:rPr>
                                  <w:rFonts w:ascii="Tahoma" w:hAnsi="Tahoma" w:cs="Tahoma"/>
                                  <w:b/>
                                  <w:bCs/>
                                  <w:spacing w:val="-4"/>
                                  <w:sz w:val="20"/>
                                  <w:szCs w:val="20"/>
                                </w:rPr>
                              </w:pPr>
                              <w:r w:rsidRPr="00620C24">
                                <w:rPr>
                                  <w:rFonts w:ascii="Tahoma" w:hAnsi="Tahoma" w:cs="Tahoma"/>
                                  <w:b/>
                                  <w:spacing w:val="-4"/>
                                  <w:sz w:val="20"/>
                                  <w:szCs w:val="20"/>
                                </w:rPr>
                                <w:t>EXAMPLE</w:t>
                              </w:r>
                            </w:p>
                            <w:p w:rsidR="005F0DAF" w:rsidRPr="00D3371D" w:rsidRDefault="005F0DAF" w:rsidP="001D417E">
                              <w:pPr>
                                <w:jc w:val="both"/>
                                <w:rPr>
                                  <w:rFonts w:ascii="Tahoma" w:hAnsi="Tahoma" w:cs="Tahoma"/>
                                </w:rPr>
                              </w:pPr>
                            </w:p>
                            <w:p w:rsidR="005F0DAF" w:rsidRPr="00D3371D" w:rsidRDefault="005F0DAF" w:rsidP="001D417E">
                              <w:pPr>
                                <w:jc w:val="both"/>
                                <w:rPr>
                                  <w:rFonts w:ascii="Tahoma" w:hAnsi="Tahoma" w:cs="Tahoma"/>
                                </w:rPr>
                              </w:pPr>
                              <w:r w:rsidRPr="00D3371D">
                                <w:rPr>
                                  <w:rFonts w:ascii="Tahoma" w:hAnsi="Tahoma" w:cs="Tahoma"/>
                                </w:rPr>
                                <w:t xml:space="preserve">      </w:t>
                              </w:r>
                            </w:p>
                          </w:txbxContent>
                        </wps:txbx>
                        <wps:bodyPr rot="0" vert="horz" wrap="square" lIns="91440" tIns="45720" rIns="91440" bIns="45720" anchor="t" anchorCtr="0" upright="1">
                          <a:noAutofit/>
                        </wps:bodyPr>
                      </wps:wsp>
                      <wps:wsp>
                        <wps:cNvPr id="7" name="Oval 42"/>
                        <wps:cNvSpPr>
                          <a:spLocks noChangeArrowheads="1"/>
                        </wps:cNvSpPr>
                        <wps:spPr bwMode="auto">
                          <a:xfrm>
                            <a:off x="8053" y="11488"/>
                            <a:ext cx="2520" cy="23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Line 43"/>
                        <wps:cNvCnPr/>
                        <wps:spPr bwMode="auto">
                          <a:xfrm>
                            <a:off x="9313" y="11487"/>
                            <a:ext cx="0" cy="23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4"/>
                        <wps:cNvCnPr/>
                        <wps:spPr bwMode="auto">
                          <a:xfrm>
                            <a:off x="8053" y="12710"/>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5"/>
                        <wps:cNvCnPr/>
                        <wps:spPr bwMode="auto">
                          <a:xfrm flipH="1">
                            <a:off x="8593" y="11758"/>
                            <a:ext cx="1464" cy="1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6"/>
                        <wps:cNvCnPr/>
                        <wps:spPr bwMode="auto">
                          <a:xfrm>
                            <a:off x="8401" y="11877"/>
                            <a:ext cx="1800" cy="1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47"/>
                        <wps:cNvSpPr txBox="1">
                          <a:spLocks noChangeArrowheads="1"/>
                        </wps:cNvSpPr>
                        <wps:spPr bwMode="auto">
                          <a:xfrm>
                            <a:off x="10396" y="11936"/>
                            <a:ext cx="322" cy="4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AF" w:rsidRPr="003508B0" w:rsidRDefault="005F0DAF" w:rsidP="001D417E">
                              <w:pPr>
                                <w:rPr>
                                  <w:rFonts w:ascii="Tahoma" w:hAnsi="Tahoma" w:cs="Tahoma"/>
                                  <w:color w:val="333399"/>
                                  <w:sz w:val="16"/>
                                  <w:szCs w:val="16"/>
                                </w:rPr>
                              </w:pPr>
                              <w:r w:rsidRPr="003508B0">
                                <w:rPr>
                                  <w:rFonts w:ascii="Tahoma" w:hAnsi="Tahoma" w:cs="Tahoma"/>
                                  <w:color w:val="333399"/>
                                  <w:sz w:val="16"/>
                                  <w:szCs w:val="16"/>
                                </w:rPr>
                                <w:t>8</w:t>
                              </w:r>
                            </w:p>
                            <w:p w:rsidR="005F0DAF" w:rsidRDefault="005F0DAF" w:rsidP="001D417E"/>
                          </w:txbxContent>
                        </wps:txbx>
                        <wps:bodyPr rot="0" vert="horz" wrap="square" lIns="91440" tIns="45720" rIns="91440" bIns="45720" anchor="t" anchorCtr="0" upright="1">
                          <a:noAutofit/>
                        </wps:bodyPr>
                      </wps:wsp>
                      <wps:wsp>
                        <wps:cNvPr id="13" name="Freeform 48"/>
                        <wps:cNvSpPr>
                          <a:spLocks/>
                        </wps:cNvSpPr>
                        <wps:spPr bwMode="auto">
                          <a:xfrm rot="7820252" flipV="1">
                            <a:off x="9956" y="11922"/>
                            <a:ext cx="339" cy="775"/>
                          </a:xfrm>
                          <a:custGeom>
                            <a:avLst/>
                            <a:gdLst>
                              <a:gd name="T0" fmla="*/ 0 w 257"/>
                              <a:gd name="T1" fmla="*/ 0 h 513"/>
                              <a:gd name="T2" fmla="*/ 257 w 257"/>
                              <a:gd name="T3" fmla="*/ 513 h 513"/>
                            </a:gdLst>
                            <a:ahLst/>
                            <a:cxnLst>
                              <a:cxn ang="0">
                                <a:pos x="T0" y="T1"/>
                              </a:cxn>
                              <a:cxn ang="0">
                                <a:pos x="T2" y="T3"/>
                              </a:cxn>
                            </a:cxnLst>
                            <a:rect l="0" t="0" r="r" b="b"/>
                            <a:pathLst>
                              <a:path w="257" h="513">
                                <a:moveTo>
                                  <a:pt x="0" y="0"/>
                                </a:moveTo>
                                <a:cubicBezTo>
                                  <a:pt x="68" y="203"/>
                                  <a:pt x="137" y="407"/>
                                  <a:pt x="257" y="513"/>
                                </a:cubicBezTo>
                              </a:path>
                            </a:pathLst>
                          </a:cu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9"/>
                        <wps:cNvSpPr>
                          <a:spLocks/>
                        </wps:cNvSpPr>
                        <wps:spPr bwMode="auto">
                          <a:xfrm rot="184823" flipV="1">
                            <a:off x="8205" y="11968"/>
                            <a:ext cx="279" cy="746"/>
                          </a:xfrm>
                          <a:custGeom>
                            <a:avLst/>
                            <a:gdLst>
                              <a:gd name="T0" fmla="*/ 0 w 257"/>
                              <a:gd name="T1" fmla="*/ 0 h 513"/>
                              <a:gd name="T2" fmla="*/ 257 w 257"/>
                              <a:gd name="T3" fmla="*/ 513 h 513"/>
                            </a:gdLst>
                            <a:ahLst/>
                            <a:cxnLst>
                              <a:cxn ang="0">
                                <a:pos x="T0" y="T1"/>
                              </a:cxn>
                              <a:cxn ang="0">
                                <a:pos x="T2" y="T3"/>
                              </a:cxn>
                            </a:cxnLst>
                            <a:rect l="0" t="0" r="r" b="b"/>
                            <a:pathLst>
                              <a:path w="257" h="513">
                                <a:moveTo>
                                  <a:pt x="0" y="0"/>
                                </a:moveTo>
                                <a:cubicBezTo>
                                  <a:pt x="68" y="203"/>
                                  <a:pt x="137" y="407"/>
                                  <a:pt x="257" y="513"/>
                                </a:cubicBezTo>
                              </a:path>
                            </a:pathLst>
                          </a:cu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50"/>
                        <wps:cNvSpPr txBox="1">
                          <a:spLocks noChangeArrowheads="1"/>
                        </wps:cNvSpPr>
                        <wps:spPr bwMode="auto">
                          <a:xfrm>
                            <a:off x="7853" y="11922"/>
                            <a:ext cx="322" cy="4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AF" w:rsidRPr="00461070" w:rsidRDefault="005F0DAF" w:rsidP="001D417E">
                              <w:pPr>
                                <w:rPr>
                                  <w:rFonts w:ascii="Tahoma" w:hAnsi="Tahoma" w:cs="Tahoma"/>
                                  <w:color w:val="333399"/>
                                  <w:sz w:val="16"/>
                                  <w:szCs w:val="16"/>
                                </w:rPr>
                              </w:pPr>
                              <w:r w:rsidRPr="00461070">
                                <w:rPr>
                                  <w:rFonts w:ascii="Tahoma" w:hAnsi="Tahoma" w:cs="Tahoma"/>
                                  <w:color w:val="333399"/>
                                  <w:sz w:val="16"/>
                                  <w:szCs w:val="16"/>
                                </w:rPr>
                                <w:t>9</w:t>
                              </w:r>
                            </w:p>
                            <w:p w:rsidR="005F0DAF" w:rsidRDefault="005F0DAF" w:rsidP="001D417E"/>
                          </w:txbxContent>
                        </wps:txbx>
                        <wps:bodyPr rot="0" vert="horz" wrap="square" lIns="91440" tIns="45720" rIns="91440" bIns="45720" anchor="t" anchorCtr="0" upright="1">
                          <a:noAutofit/>
                        </wps:bodyPr>
                      </wps:wsp>
                      <wps:wsp>
                        <wps:cNvPr id="16" name="Freeform 51"/>
                        <wps:cNvSpPr>
                          <a:spLocks/>
                        </wps:cNvSpPr>
                        <wps:spPr bwMode="auto">
                          <a:xfrm rot="12729706" flipV="1">
                            <a:off x="9417" y="13089"/>
                            <a:ext cx="388" cy="534"/>
                          </a:xfrm>
                          <a:custGeom>
                            <a:avLst/>
                            <a:gdLst>
                              <a:gd name="T0" fmla="*/ 0 w 257"/>
                              <a:gd name="T1" fmla="*/ 0 h 513"/>
                              <a:gd name="T2" fmla="*/ 257 w 257"/>
                              <a:gd name="T3" fmla="*/ 513 h 513"/>
                            </a:gdLst>
                            <a:ahLst/>
                            <a:cxnLst>
                              <a:cxn ang="0">
                                <a:pos x="T0" y="T1"/>
                              </a:cxn>
                              <a:cxn ang="0">
                                <a:pos x="T2" y="T3"/>
                              </a:cxn>
                            </a:cxnLst>
                            <a:rect l="0" t="0" r="r" b="b"/>
                            <a:pathLst>
                              <a:path w="257" h="513">
                                <a:moveTo>
                                  <a:pt x="0" y="0"/>
                                </a:moveTo>
                                <a:cubicBezTo>
                                  <a:pt x="68" y="203"/>
                                  <a:pt x="137" y="407"/>
                                  <a:pt x="257" y="513"/>
                                </a:cubicBezTo>
                              </a:path>
                            </a:pathLst>
                          </a:cu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52"/>
                        <wps:cNvSpPr txBox="1">
                          <a:spLocks noChangeArrowheads="1"/>
                        </wps:cNvSpPr>
                        <wps:spPr bwMode="auto">
                          <a:xfrm>
                            <a:off x="9694" y="13786"/>
                            <a:ext cx="322" cy="4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AF" w:rsidRPr="003508B0" w:rsidRDefault="005F0DAF" w:rsidP="001D417E">
                              <w:pPr>
                                <w:rPr>
                                  <w:rFonts w:ascii="Tahoma" w:hAnsi="Tahoma" w:cs="Tahoma"/>
                                  <w:color w:val="333399"/>
                                  <w:sz w:val="16"/>
                                  <w:szCs w:val="16"/>
                                </w:rPr>
                              </w:pPr>
                              <w:r w:rsidRPr="003508B0">
                                <w:rPr>
                                  <w:rFonts w:ascii="Tahoma" w:hAnsi="Tahoma" w:cs="Tahoma"/>
                                  <w:color w:val="333399"/>
                                  <w:sz w:val="16"/>
                                  <w:szCs w:val="16"/>
                                </w:rPr>
                                <w:t>7</w:t>
                              </w:r>
                            </w:p>
                            <w:p w:rsidR="005F0DAF" w:rsidRPr="003508B0" w:rsidRDefault="005F0DAF" w:rsidP="001D417E">
                              <w:pPr>
                                <w:rPr>
                                  <w:color w:val="333399"/>
                                </w:rPr>
                              </w:pPr>
                            </w:p>
                          </w:txbxContent>
                        </wps:txbx>
                        <wps:bodyPr rot="0" vert="horz" wrap="square" lIns="91440" tIns="45720" rIns="91440" bIns="45720" anchor="t" anchorCtr="0" upright="1">
                          <a:noAutofit/>
                        </wps:bodyPr>
                      </wps:wsp>
                      <wps:wsp>
                        <wps:cNvPr id="18" name="Freeform 53"/>
                        <wps:cNvSpPr>
                          <a:spLocks/>
                        </wps:cNvSpPr>
                        <wps:spPr bwMode="auto">
                          <a:xfrm rot="12729706" flipH="1">
                            <a:off x="9089" y="12273"/>
                            <a:ext cx="155" cy="235"/>
                          </a:xfrm>
                          <a:custGeom>
                            <a:avLst/>
                            <a:gdLst>
                              <a:gd name="T0" fmla="*/ 0 w 257"/>
                              <a:gd name="T1" fmla="*/ 0 h 513"/>
                              <a:gd name="T2" fmla="*/ 257 w 257"/>
                              <a:gd name="T3" fmla="*/ 513 h 513"/>
                            </a:gdLst>
                            <a:ahLst/>
                            <a:cxnLst>
                              <a:cxn ang="0">
                                <a:pos x="T0" y="T1"/>
                              </a:cxn>
                              <a:cxn ang="0">
                                <a:pos x="T2" y="T3"/>
                              </a:cxn>
                            </a:cxnLst>
                            <a:rect l="0" t="0" r="r" b="b"/>
                            <a:pathLst>
                              <a:path w="257" h="513">
                                <a:moveTo>
                                  <a:pt x="0" y="0"/>
                                </a:moveTo>
                                <a:cubicBezTo>
                                  <a:pt x="68" y="203"/>
                                  <a:pt x="137" y="407"/>
                                  <a:pt x="257" y="513"/>
                                </a:cubicBezTo>
                              </a:path>
                            </a:pathLst>
                          </a:cu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54"/>
                        <wps:cNvSpPr txBox="1">
                          <a:spLocks noChangeArrowheads="1"/>
                        </wps:cNvSpPr>
                        <wps:spPr bwMode="auto">
                          <a:xfrm>
                            <a:off x="8635" y="11237"/>
                            <a:ext cx="322" cy="4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AF" w:rsidRPr="00461070" w:rsidRDefault="005F0DAF" w:rsidP="001D417E">
                              <w:pPr>
                                <w:rPr>
                                  <w:rFonts w:ascii="Tahoma" w:hAnsi="Tahoma" w:cs="Tahoma"/>
                                  <w:color w:val="333399"/>
                                  <w:sz w:val="16"/>
                                  <w:szCs w:val="16"/>
                                </w:rPr>
                              </w:pPr>
                              <w:r w:rsidRPr="00461070">
                                <w:rPr>
                                  <w:rFonts w:ascii="Tahoma" w:hAnsi="Tahoma" w:cs="Tahoma"/>
                                  <w:color w:val="333399"/>
                                  <w:sz w:val="16"/>
                                  <w:szCs w:val="16"/>
                                </w:rPr>
                                <w:t>2</w:t>
                              </w:r>
                            </w:p>
                            <w:p w:rsidR="005F0DAF" w:rsidRDefault="005F0DAF" w:rsidP="001D417E"/>
                          </w:txbxContent>
                        </wps:txbx>
                        <wps:bodyPr rot="0" vert="horz" wrap="square" lIns="91440" tIns="45720" rIns="91440" bIns="45720" anchor="t" anchorCtr="0" upright="1">
                          <a:noAutofit/>
                        </wps:bodyPr>
                      </wps:wsp>
                      <wps:wsp>
                        <wps:cNvPr id="20" name="Freeform 55"/>
                        <wps:cNvSpPr>
                          <a:spLocks/>
                        </wps:cNvSpPr>
                        <wps:spPr bwMode="auto">
                          <a:xfrm rot="7820252" flipV="1">
                            <a:off x="9655" y="12859"/>
                            <a:ext cx="425" cy="131"/>
                          </a:xfrm>
                          <a:custGeom>
                            <a:avLst/>
                            <a:gdLst>
                              <a:gd name="T0" fmla="*/ 0 w 257"/>
                              <a:gd name="T1" fmla="*/ 0 h 513"/>
                              <a:gd name="T2" fmla="*/ 257 w 257"/>
                              <a:gd name="T3" fmla="*/ 513 h 513"/>
                            </a:gdLst>
                            <a:ahLst/>
                            <a:cxnLst>
                              <a:cxn ang="0">
                                <a:pos x="T0" y="T1"/>
                              </a:cxn>
                              <a:cxn ang="0">
                                <a:pos x="T2" y="T3"/>
                              </a:cxn>
                            </a:cxnLst>
                            <a:rect l="0" t="0" r="r" b="b"/>
                            <a:pathLst>
                              <a:path w="257" h="513">
                                <a:moveTo>
                                  <a:pt x="0" y="0"/>
                                </a:moveTo>
                                <a:cubicBezTo>
                                  <a:pt x="68" y="203"/>
                                  <a:pt x="137" y="407"/>
                                  <a:pt x="257" y="513"/>
                                </a:cubicBezTo>
                              </a:path>
                            </a:pathLst>
                          </a:cu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56"/>
                        <wps:cNvSpPr txBox="1">
                          <a:spLocks noChangeArrowheads="1"/>
                        </wps:cNvSpPr>
                        <wps:spPr bwMode="auto">
                          <a:xfrm>
                            <a:off x="10441" y="12993"/>
                            <a:ext cx="322" cy="4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AF" w:rsidRPr="003508B0" w:rsidRDefault="005F0DAF" w:rsidP="001D417E">
                              <w:pPr>
                                <w:rPr>
                                  <w:rFonts w:ascii="Tahoma" w:hAnsi="Tahoma" w:cs="Tahoma"/>
                                  <w:color w:val="333399"/>
                                  <w:sz w:val="16"/>
                                  <w:szCs w:val="16"/>
                                </w:rPr>
                              </w:pPr>
                              <w:r>
                                <w:rPr>
                                  <w:rFonts w:ascii="Tahoma" w:hAnsi="Tahoma" w:cs="Tahoma"/>
                                  <w:color w:val="333399"/>
                                  <w:sz w:val="16"/>
                                  <w:szCs w:val="16"/>
                                </w:rPr>
                                <w:t>4</w:t>
                              </w:r>
                            </w:p>
                            <w:p w:rsidR="005F0DAF" w:rsidRDefault="005F0DAF" w:rsidP="001D417E"/>
                          </w:txbxContent>
                        </wps:txbx>
                        <wps:bodyPr rot="0" vert="horz" wrap="square" lIns="91440" tIns="45720" rIns="91440" bIns="45720" anchor="t" anchorCtr="0" upright="1">
                          <a:noAutofit/>
                        </wps:bodyPr>
                      </wps:wsp>
                      <wps:wsp>
                        <wps:cNvPr id="22" name="Freeform 57"/>
                        <wps:cNvSpPr>
                          <a:spLocks/>
                        </wps:cNvSpPr>
                        <wps:spPr bwMode="auto">
                          <a:xfrm rot="13779748" flipH="1">
                            <a:off x="9336" y="11965"/>
                            <a:ext cx="366" cy="238"/>
                          </a:xfrm>
                          <a:custGeom>
                            <a:avLst/>
                            <a:gdLst>
                              <a:gd name="T0" fmla="*/ 0 w 257"/>
                              <a:gd name="T1" fmla="*/ 0 h 513"/>
                              <a:gd name="T2" fmla="*/ 257 w 257"/>
                              <a:gd name="T3" fmla="*/ 513 h 513"/>
                            </a:gdLst>
                            <a:ahLst/>
                            <a:cxnLst>
                              <a:cxn ang="0">
                                <a:pos x="T0" y="T1"/>
                              </a:cxn>
                              <a:cxn ang="0">
                                <a:pos x="T2" y="T3"/>
                              </a:cxn>
                            </a:cxnLst>
                            <a:rect l="0" t="0" r="r" b="b"/>
                            <a:pathLst>
                              <a:path w="257" h="513">
                                <a:moveTo>
                                  <a:pt x="0" y="0"/>
                                </a:moveTo>
                                <a:cubicBezTo>
                                  <a:pt x="68" y="203"/>
                                  <a:pt x="137" y="407"/>
                                  <a:pt x="257" y="513"/>
                                </a:cubicBezTo>
                              </a:path>
                            </a:pathLst>
                          </a:cu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58"/>
                        <wps:cNvSpPr txBox="1">
                          <a:spLocks noChangeArrowheads="1"/>
                        </wps:cNvSpPr>
                        <wps:spPr bwMode="auto">
                          <a:xfrm>
                            <a:off x="9558" y="11220"/>
                            <a:ext cx="322" cy="4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AF" w:rsidRPr="003508B0" w:rsidRDefault="005F0DAF" w:rsidP="001D417E">
                              <w:pPr>
                                <w:rPr>
                                  <w:rFonts w:ascii="Tahoma" w:hAnsi="Tahoma" w:cs="Tahoma"/>
                                  <w:color w:val="333399"/>
                                  <w:sz w:val="16"/>
                                  <w:szCs w:val="16"/>
                                </w:rPr>
                              </w:pPr>
                              <w:r>
                                <w:rPr>
                                  <w:rFonts w:ascii="Tahoma" w:hAnsi="Tahoma" w:cs="Tahoma"/>
                                  <w:color w:val="333399"/>
                                  <w:sz w:val="16"/>
                                  <w:szCs w:val="16"/>
                                </w:rPr>
                                <w:t>5</w:t>
                              </w:r>
                            </w:p>
                            <w:p w:rsidR="005F0DAF" w:rsidRDefault="005F0DAF" w:rsidP="001D417E"/>
                          </w:txbxContent>
                        </wps:txbx>
                        <wps:bodyPr rot="0" vert="horz" wrap="square" lIns="91440" tIns="45720" rIns="91440" bIns="45720" anchor="t" anchorCtr="0" upright="1">
                          <a:noAutofit/>
                        </wps:bodyPr>
                      </wps:wsp>
                      <wps:wsp>
                        <wps:cNvPr id="24" name="Freeform 59"/>
                        <wps:cNvSpPr>
                          <a:spLocks/>
                        </wps:cNvSpPr>
                        <wps:spPr bwMode="auto">
                          <a:xfrm rot="10800000" flipH="1" flipV="1">
                            <a:off x="8316" y="12713"/>
                            <a:ext cx="424" cy="753"/>
                          </a:xfrm>
                          <a:custGeom>
                            <a:avLst/>
                            <a:gdLst>
                              <a:gd name="T0" fmla="*/ 0 w 257"/>
                              <a:gd name="T1" fmla="*/ 0 h 513"/>
                              <a:gd name="T2" fmla="*/ 257 w 257"/>
                              <a:gd name="T3" fmla="*/ 513 h 513"/>
                            </a:gdLst>
                            <a:ahLst/>
                            <a:cxnLst>
                              <a:cxn ang="0">
                                <a:pos x="T0" y="T1"/>
                              </a:cxn>
                              <a:cxn ang="0">
                                <a:pos x="T2" y="T3"/>
                              </a:cxn>
                            </a:cxnLst>
                            <a:rect l="0" t="0" r="r" b="b"/>
                            <a:pathLst>
                              <a:path w="257" h="513">
                                <a:moveTo>
                                  <a:pt x="0" y="0"/>
                                </a:moveTo>
                                <a:cubicBezTo>
                                  <a:pt x="68" y="203"/>
                                  <a:pt x="137" y="407"/>
                                  <a:pt x="257" y="513"/>
                                </a:cubicBezTo>
                              </a:path>
                            </a:pathLst>
                          </a:cu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60"/>
                        <wps:cNvSpPr txBox="1">
                          <a:spLocks noChangeArrowheads="1"/>
                        </wps:cNvSpPr>
                        <wps:spPr bwMode="auto">
                          <a:xfrm>
                            <a:off x="7853" y="13079"/>
                            <a:ext cx="322" cy="4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AF" w:rsidRPr="003508B0" w:rsidRDefault="005F0DAF" w:rsidP="001D417E">
                              <w:pPr>
                                <w:rPr>
                                  <w:rFonts w:ascii="Tahoma" w:hAnsi="Tahoma" w:cs="Tahoma"/>
                                  <w:color w:val="333399"/>
                                  <w:sz w:val="16"/>
                                  <w:szCs w:val="16"/>
                                </w:rPr>
                              </w:pPr>
                              <w:r w:rsidRPr="003508B0">
                                <w:rPr>
                                  <w:rFonts w:ascii="Tahoma" w:hAnsi="Tahoma" w:cs="Tahoma"/>
                                  <w:color w:val="333399"/>
                                  <w:sz w:val="16"/>
                                  <w:szCs w:val="16"/>
                                </w:rPr>
                                <w:t>8</w:t>
                              </w:r>
                            </w:p>
                            <w:p w:rsidR="005F0DAF" w:rsidRDefault="005F0DAF" w:rsidP="001D417E"/>
                          </w:txbxContent>
                        </wps:txbx>
                        <wps:bodyPr rot="0" vert="horz" wrap="square" lIns="91440" tIns="45720" rIns="91440" bIns="45720" anchor="t" anchorCtr="0" upright="1">
                          <a:noAutofit/>
                        </wps:bodyPr>
                      </wps:wsp>
                      <wps:wsp>
                        <wps:cNvPr id="26" name="Freeform 61"/>
                        <wps:cNvSpPr>
                          <a:spLocks/>
                        </wps:cNvSpPr>
                        <wps:spPr bwMode="auto">
                          <a:xfrm rot="2512527" flipH="1">
                            <a:off x="8895" y="13195"/>
                            <a:ext cx="414" cy="184"/>
                          </a:xfrm>
                          <a:custGeom>
                            <a:avLst/>
                            <a:gdLst>
                              <a:gd name="T0" fmla="*/ 0 w 257"/>
                              <a:gd name="T1" fmla="*/ 0 h 513"/>
                              <a:gd name="T2" fmla="*/ 257 w 257"/>
                              <a:gd name="T3" fmla="*/ 513 h 513"/>
                            </a:gdLst>
                            <a:ahLst/>
                            <a:cxnLst>
                              <a:cxn ang="0">
                                <a:pos x="T0" y="T1"/>
                              </a:cxn>
                              <a:cxn ang="0">
                                <a:pos x="T2" y="T3"/>
                              </a:cxn>
                            </a:cxnLst>
                            <a:rect l="0" t="0" r="r" b="b"/>
                            <a:pathLst>
                              <a:path w="257" h="513">
                                <a:moveTo>
                                  <a:pt x="0" y="0"/>
                                </a:moveTo>
                                <a:cubicBezTo>
                                  <a:pt x="68" y="203"/>
                                  <a:pt x="137" y="407"/>
                                  <a:pt x="257" y="513"/>
                                </a:cubicBezTo>
                              </a:path>
                            </a:pathLst>
                          </a:cu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62"/>
                        <wps:cNvSpPr txBox="1">
                          <a:spLocks noChangeArrowheads="1"/>
                        </wps:cNvSpPr>
                        <wps:spPr bwMode="auto">
                          <a:xfrm>
                            <a:off x="8690" y="13782"/>
                            <a:ext cx="322" cy="4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AF" w:rsidRPr="003508B0" w:rsidRDefault="005F0DAF" w:rsidP="001D417E">
                              <w:pPr>
                                <w:rPr>
                                  <w:rFonts w:ascii="Tahoma" w:hAnsi="Tahoma" w:cs="Tahoma"/>
                                  <w:color w:val="333399"/>
                                  <w:sz w:val="16"/>
                                  <w:szCs w:val="16"/>
                                </w:rPr>
                              </w:pPr>
                              <w:r>
                                <w:rPr>
                                  <w:rFonts w:ascii="Tahoma" w:hAnsi="Tahoma" w:cs="Tahoma"/>
                                  <w:color w:val="333399"/>
                                  <w:sz w:val="16"/>
                                  <w:szCs w:val="16"/>
                                </w:rPr>
                                <w:t>6</w:t>
                              </w:r>
                            </w:p>
                            <w:p w:rsidR="005F0DAF" w:rsidRPr="003508B0" w:rsidRDefault="005F0DAF" w:rsidP="001D417E">
                              <w:pPr>
                                <w:rPr>
                                  <w:color w:val="333399"/>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E055A" id="Group 63" o:spid="_x0000_s1043" style="position:absolute;margin-left:351.7pt;margin-top:.7pt;width:145.5pt;height:165.7pt;z-index:251666432;mso-position-horizontal-relative:margin" coordorigin="7853,10944" coordsize="2910,3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">
                <v:shape id="Text Box 41" o:spid="_x0000_s1044" type="#_x0000_t202" style="position:absolute;left:8643;top:10944;width:13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5F0DAF" w:rsidRPr="00620C24" w:rsidRDefault="005F0DAF" w:rsidP="001D417E">
                        <w:pPr>
                          <w:jc w:val="center"/>
                          <w:rPr>
                            <w:rFonts w:ascii="Tahoma" w:hAnsi="Tahoma" w:cs="Tahoma"/>
                            <w:b/>
                            <w:bCs/>
                            <w:spacing w:val="-4"/>
                            <w:sz w:val="20"/>
                            <w:szCs w:val="20"/>
                          </w:rPr>
                        </w:pPr>
                        <w:r w:rsidRPr="00620C24">
                          <w:rPr>
                            <w:rFonts w:ascii="Tahoma" w:hAnsi="Tahoma" w:cs="Tahoma"/>
                            <w:b/>
                            <w:spacing w:val="-4"/>
                            <w:sz w:val="20"/>
                            <w:szCs w:val="20"/>
                          </w:rPr>
                          <w:t>EXAMPLE</w:t>
                        </w:r>
                      </w:p>
                      <w:p w:rsidR="005F0DAF" w:rsidRPr="00D3371D" w:rsidRDefault="005F0DAF" w:rsidP="001D417E">
                        <w:pPr>
                          <w:jc w:val="both"/>
                          <w:rPr>
                            <w:rFonts w:ascii="Tahoma" w:hAnsi="Tahoma" w:cs="Tahoma"/>
                          </w:rPr>
                        </w:pPr>
                      </w:p>
                      <w:p w:rsidR="005F0DAF" w:rsidRPr="00D3371D" w:rsidRDefault="005F0DAF" w:rsidP="001D417E">
                        <w:pPr>
                          <w:jc w:val="both"/>
                          <w:rPr>
                            <w:rFonts w:ascii="Tahoma" w:hAnsi="Tahoma" w:cs="Tahoma"/>
                          </w:rPr>
                        </w:pPr>
                        <w:r w:rsidRPr="00D3371D">
                          <w:rPr>
                            <w:rFonts w:ascii="Tahoma" w:hAnsi="Tahoma" w:cs="Tahoma"/>
                          </w:rPr>
                          <w:t xml:space="preserve">      </w:t>
                        </w:r>
                      </w:p>
                    </w:txbxContent>
                  </v:textbox>
                </v:shape>
                <v:oval id="Oval 42" o:spid="_x0000_s1045" style="position:absolute;left:8053;top:11488;width:2520;height: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line id="Line 43" o:spid="_x0000_s1046" style="position:absolute;visibility:visible;mso-wrap-style:square" from="9313,11487" to="9313,1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44" o:spid="_x0000_s1047" style="position:absolute;visibility:visible;mso-wrap-style:square" from="8053,12710" to="10573,12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45" o:spid="_x0000_s1048" style="position:absolute;flip:x;visibility:visible;mso-wrap-style:square" from="8593,11758" to="10057,1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46" o:spid="_x0000_s1049" style="position:absolute;visibility:visible;mso-wrap-style:square" from="8401,11877" to="10201,13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47" o:spid="_x0000_s1050" type="#_x0000_t202" style="position:absolute;left:10396;top:11936;width:32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zKMUA&#10;AADbAAAADwAAAGRycy9kb3ducmV2LnhtbESPQWvCQBCF70L/wzKFXkQ3zaGENKtIUGihLRjtfZId&#10;k2h2NmS3Mf333YLgbYb35n1vsvVkOjHS4FrLCp6XEQjiyuqWawXHw26RgHAeWWNnmRT8koP16mGW&#10;Yartlfc0Fr4WIYRdigoa7/tUSlc1ZNAtbU8ctJMdDPqwDrXUA15DuOlkHEUv0mDLgdBgT3lD1aX4&#10;MYG7nZL+u/zIz+/FvDzHX9x+JqzU0+O0eQXhafJ38+36TYf6Mfz/E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TMoxQAAANsAAAAPAAAAAAAAAAAAAAAAAJgCAABkcnMv&#10;ZG93bnJldi54bWxQSwUGAAAAAAQABAD1AAAAigMAAAAA&#10;" stroked="f">
                  <v:fill opacity="0"/>
                  <v:textbox>
                    <w:txbxContent>
                      <w:p w:rsidR="005F0DAF" w:rsidRPr="003508B0" w:rsidRDefault="005F0DAF" w:rsidP="001D417E">
                        <w:pPr>
                          <w:rPr>
                            <w:rFonts w:ascii="Tahoma" w:hAnsi="Tahoma" w:cs="Tahoma"/>
                            <w:color w:val="333399"/>
                            <w:sz w:val="16"/>
                            <w:szCs w:val="16"/>
                          </w:rPr>
                        </w:pPr>
                        <w:r w:rsidRPr="003508B0">
                          <w:rPr>
                            <w:rFonts w:ascii="Tahoma" w:hAnsi="Tahoma" w:cs="Tahoma"/>
                            <w:color w:val="333399"/>
                            <w:sz w:val="16"/>
                            <w:szCs w:val="16"/>
                          </w:rPr>
                          <w:t>8</w:t>
                        </w:r>
                      </w:p>
                      <w:p w:rsidR="005F0DAF" w:rsidRDefault="005F0DAF" w:rsidP="001D417E"/>
                    </w:txbxContent>
                  </v:textbox>
                </v:shape>
                <v:shape id="Freeform 48" o:spid="_x0000_s1051" style="position:absolute;left:9956;top:11922;width:339;height:775;rotation:-8541801fd;flip:y;visibility:visible;mso-wrap-style:square;v-text-anchor:top" coordsize="25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8csL8A&#10;AADbAAAADwAAAGRycy9kb3ducmV2LnhtbERPzWoCMRC+F3yHMIKXookWSl2Nsmgtvdb6AEMy7q5u&#10;JmGTruvbm0Kht/n4fme9HVwreupi41nDfKZAEBtvG640nL4P0zcQMSFbbD2ThjtF2G5GT2ssrL/x&#10;F/XHVIkcwrFADXVKoZAympocxpkPxJk7+85hyrCrpO3wlsNdKxdKvUqHDeeGGgPtajLX44/ToMJ+&#10;aT5O4fIc9ofStOG9Lxul9WQ8lCsQiYb0L/5zf9o8/wV+f8kH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HxywvwAAANsAAAAPAAAAAAAAAAAAAAAAAJgCAABkcnMvZG93bnJl&#10;di54bWxQSwUGAAAAAAQABAD1AAAAhAMAAAAA&#10;" path="m,c68,203,137,407,257,513e" filled="f" strokecolor="#339" strokeweight="1pt">
                  <v:path arrowok="t" o:connecttype="custom" o:connectlocs="0,0;339,775" o:connectangles="0,0"/>
                </v:shape>
                <v:shape id="Freeform 49" o:spid="_x0000_s1052" style="position:absolute;left:8205;top:11968;width:279;height:746;rotation:-201876fd;flip:y;visibility:visible;mso-wrap-style:square;v-text-anchor:top" coordsize="25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iKcIA&#10;AADbAAAADwAAAGRycy9kb3ducmV2LnhtbERPzWrCQBC+F3yHZQRvdaNIaVNXUcGqB8HGPsCQHbPB&#10;7GzIbmPSp3cFobf5+H5nvuxsJVpqfOlYwWScgCDOnS65UPBz3r6+g/ABWWPlmBT05GG5GLzMMdXu&#10;xt/UZqEQMYR9igpMCHUqpc8NWfRjVxNH7uIaiyHCppC6wVsMt5WcJsmbtFhybDBY08ZQfs1+rYLj&#10;YZeZ4+kPq/Osv0y+Wr3v1x9KjYbd6hNEoC78i5/uvY7zZ/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GIpwgAAANsAAAAPAAAAAAAAAAAAAAAAAJgCAABkcnMvZG93&#10;bnJldi54bWxQSwUGAAAAAAQABAD1AAAAhwMAAAAA&#10;" path="m,c68,203,137,407,257,513e" filled="f" strokecolor="#339" strokeweight="1pt">
                  <v:path arrowok="t" o:connecttype="custom" o:connectlocs="0,0;279,746" o:connectangles="0,0"/>
                </v:shape>
                <v:shape id="Text Box 50" o:spid="_x0000_s1053" type="#_x0000_t202" style="position:absolute;left:7853;top:11922;width:32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rXMMA&#10;AADbAAAADwAAAGRycy9kb3ducmV2LnhtbESPQYvCMBCF7wv+hzCCl0VThZV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CrXMMAAADbAAAADwAAAAAAAAAAAAAAAACYAgAAZHJzL2Rv&#10;d25yZXYueG1sUEsFBgAAAAAEAAQA9QAAAIgDAAAAAA==&#10;" stroked="f">
                  <v:fill opacity="0"/>
                  <v:textbox>
                    <w:txbxContent>
                      <w:p w:rsidR="005F0DAF" w:rsidRPr="00461070" w:rsidRDefault="005F0DAF" w:rsidP="001D417E">
                        <w:pPr>
                          <w:rPr>
                            <w:rFonts w:ascii="Tahoma" w:hAnsi="Tahoma" w:cs="Tahoma"/>
                            <w:color w:val="333399"/>
                            <w:sz w:val="16"/>
                            <w:szCs w:val="16"/>
                          </w:rPr>
                        </w:pPr>
                        <w:r w:rsidRPr="00461070">
                          <w:rPr>
                            <w:rFonts w:ascii="Tahoma" w:hAnsi="Tahoma" w:cs="Tahoma"/>
                            <w:color w:val="333399"/>
                            <w:sz w:val="16"/>
                            <w:szCs w:val="16"/>
                          </w:rPr>
                          <w:t>9</w:t>
                        </w:r>
                      </w:p>
                      <w:p w:rsidR="005F0DAF" w:rsidRDefault="005F0DAF" w:rsidP="001D417E"/>
                    </w:txbxContent>
                  </v:textbox>
                </v:shape>
                <v:shape id="Freeform 51" o:spid="_x0000_s1054" style="position:absolute;left:9417;top:13089;width:388;height:534;rotation:9688726fd;flip:y;visibility:visible;mso-wrap-style:square;v-text-anchor:top" coordsize="25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LBsQA&#10;AADbAAAADwAAAGRycy9kb3ducmV2LnhtbERPTWvCQBC9F/wPywi9lLpRqdjUNQShIOKlVgi5Ddlp&#10;Es3Oht1VY399t1DobR7vc1bZYDpxJedbywqmkwQEcWV1y7WC4+f78xKED8gaO8uk4E4esvXoYYWp&#10;tjf+oOsh1CKGsE9RQRNCn0rpq4YM+ontiSP3ZZ3BEKGrpXZ4i+Gmk7MkWUiDLceGBnvaNFSdDxej&#10;YL6fPfW+3H3v/el1m7/Mi9JdCqUex0P+BiLQEP7Ff+6tjvMX8PtLPE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SwbEAAAA2wAAAA8AAAAAAAAAAAAAAAAAmAIAAGRycy9k&#10;b3ducmV2LnhtbFBLBQYAAAAABAAEAPUAAACJAwAAAAA=&#10;" path="m,c68,203,137,407,257,513e" filled="f" strokecolor="#339" strokeweight="1pt">
                  <v:path arrowok="t" o:connecttype="custom" o:connectlocs="0,0;388,534" o:connectangles="0,0"/>
                </v:shape>
                <v:shape id="Text Box 52" o:spid="_x0000_s1055" type="#_x0000_t202" style="position:absolute;left:9694;top:13786;width:32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QsMMA&#10;AADbAAAADwAAAGRycy9kb3ducmV2LnhtbESPQYvCMBCF7wv+hzCCl0VTPaylGkVEQUEXtup9bMa2&#10;2kxKE7X7782CsLcZ3pv3vZnOW1OJBzWutKxgOIhAEGdWl5wrOB7W/RiE88gaK8uk4JcczGedjykm&#10;2j75hx6pz0UIYZeggsL7OpHSZQUZdANbEwftYhuDPqxNLnWDzxBuKjmKoi9psORAKLCmZUHZLb2b&#10;wF21cX0675bXbfp5vo6+udzHrFSv2y4mIDy1/t/8vt7oUH8M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6QsMMAAADbAAAADwAAAAAAAAAAAAAAAACYAgAAZHJzL2Rv&#10;d25yZXYueG1sUEsFBgAAAAAEAAQA9QAAAIgDAAAAAA==&#10;" stroked="f">
                  <v:fill opacity="0"/>
                  <v:textbox>
                    <w:txbxContent>
                      <w:p w:rsidR="005F0DAF" w:rsidRPr="003508B0" w:rsidRDefault="005F0DAF" w:rsidP="001D417E">
                        <w:pPr>
                          <w:rPr>
                            <w:rFonts w:ascii="Tahoma" w:hAnsi="Tahoma" w:cs="Tahoma"/>
                            <w:color w:val="333399"/>
                            <w:sz w:val="16"/>
                            <w:szCs w:val="16"/>
                          </w:rPr>
                        </w:pPr>
                        <w:r w:rsidRPr="003508B0">
                          <w:rPr>
                            <w:rFonts w:ascii="Tahoma" w:hAnsi="Tahoma" w:cs="Tahoma"/>
                            <w:color w:val="333399"/>
                            <w:sz w:val="16"/>
                            <w:szCs w:val="16"/>
                          </w:rPr>
                          <w:t>7</w:t>
                        </w:r>
                      </w:p>
                      <w:p w:rsidR="005F0DAF" w:rsidRPr="003508B0" w:rsidRDefault="005F0DAF" w:rsidP="001D417E">
                        <w:pPr>
                          <w:rPr>
                            <w:color w:val="333399"/>
                          </w:rPr>
                        </w:pPr>
                      </w:p>
                    </w:txbxContent>
                  </v:textbox>
                </v:shape>
                <v:shape id="Freeform 53" o:spid="_x0000_s1056" style="position:absolute;left:9089;top:12273;width:155;height:235;rotation:9688726fd;flip:x;visibility:visible;mso-wrap-style:square;v-text-anchor:top" coordsize="25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678YA&#10;AADbAAAADwAAAGRycy9kb3ducmV2LnhtbESPQWvCQBCF7wX/wzJCL6VuVFra1FVEEKR4qRaCtyE7&#10;TVKzs2F31bS/3jkI3mZ4b977ZrboXavOFGLj2cB4lIEiLr1tuDLwvV8/v4GKCdli65kM/FGExXzw&#10;MMPc+gt/0XmXKiUhHHM0UKfU5VrHsiaHceQ7YtF+fHCYZA2VtgEvEu5aPcmyV+2wYWmosaNVTeVx&#10;d3IGptvJUxcPn//b+Pu+Wb5Mi0M4FcY8DvvlB6hEfbqbb9cbK/gCK7/IAH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h678YAAADbAAAADwAAAAAAAAAAAAAAAACYAgAAZHJz&#10;L2Rvd25yZXYueG1sUEsFBgAAAAAEAAQA9QAAAIsDAAAAAA==&#10;" path="m,c68,203,137,407,257,513e" filled="f" strokecolor="#339" strokeweight="1pt">
                  <v:path arrowok="t" o:connecttype="custom" o:connectlocs="0,0;155,235" o:connectangles="0,0"/>
                </v:shape>
                <v:shape id="Text Box 54" o:spid="_x0000_s1057" type="#_x0000_t202" style="position:absolute;left:8635;top:11237;width:32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2hWcMA&#10;AADbAAAADwAAAGRycy9kb3ducmV2LnhtbESPQYvCMBCF7wv+hzCCF9FUD0u3GkVEQUEXtup9bMa2&#10;2kxKE7X7782CsLcZ3pv3vZnOW1OJBzWutKxgNIxAEGdWl5wrOB7WgxiE88gaK8uk4JcczGedjykm&#10;2j75hx6pz0UIYZeggsL7OpHSZQUZdENbEwftYhuDPqxNLnWDzxBuKjmOok9psORAKLCmZUHZLb2b&#10;wF21cX0675bXbdo/X8ffXO5jVqrXbRcTEJ5a/29+X290qP8F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2hWcMAAADbAAAADwAAAAAAAAAAAAAAAACYAgAAZHJzL2Rv&#10;d25yZXYueG1sUEsFBgAAAAAEAAQA9QAAAIgDAAAAAA==&#10;" stroked="f">
                  <v:fill opacity="0"/>
                  <v:textbox>
                    <w:txbxContent>
                      <w:p w:rsidR="005F0DAF" w:rsidRPr="00461070" w:rsidRDefault="005F0DAF" w:rsidP="001D417E">
                        <w:pPr>
                          <w:rPr>
                            <w:rFonts w:ascii="Tahoma" w:hAnsi="Tahoma" w:cs="Tahoma"/>
                            <w:color w:val="333399"/>
                            <w:sz w:val="16"/>
                            <w:szCs w:val="16"/>
                          </w:rPr>
                        </w:pPr>
                        <w:r w:rsidRPr="00461070">
                          <w:rPr>
                            <w:rFonts w:ascii="Tahoma" w:hAnsi="Tahoma" w:cs="Tahoma"/>
                            <w:color w:val="333399"/>
                            <w:sz w:val="16"/>
                            <w:szCs w:val="16"/>
                          </w:rPr>
                          <w:t>2</w:t>
                        </w:r>
                      </w:p>
                      <w:p w:rsidR="005F0DAF" w:rsidRDefault="005F0DAF" w:rsidP="001D417E"/>
                    </w:txbxContent>
                  </v:textbox>
                </v:shape>
                <v:shape id="Freeform 55" o:spid="_x0000_s1058" style="position:absolute;left:9655;top:12859;width:425;height:131;rotation:-8541801fd;flip:y;visibility:visible;mso-wrap-style:square;v-text-anchor:top" coordsize="25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Ier8A&#10;AADbAAAADwAAAGRycy9kb3ducmV2LnhtbERPyWrDMBC9F/oPYgq9lERqDqVxIxvTLPSa5QMGaWo7&#10;sUbCUhz376NDIcfH21fV5Hox0hA7zxre5woEsfG240bD6bidfYKICdli75k0/FGEqnx+WmFh/Y33&#10;NB5SI3IIxwI1tCmFQspoWnIY5z4QZ+7XDw5ThkMj7YC3HO56uVDqQzrsODe0GOi7JXM5XJ0GFdZL&#10;szuF81tYb2vTh81Yd0rr15ep/gKRaEoP8b/7x2pY5PX5S/4Bsr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oUh6vwAAANsAAAAPAAAAAAAAAAAAAAAAAJgCAABkcnMvZG93bnJl&#10;di54bWxQSwUGAAAAAAQABAD1AAAAhAMAAAAA&#10;" path="m,c68,203,137,407,257,513e" filled="f" strokecolor="#339" strokeweight="1pt">
                  <v:path arrowok="t" o:connecttype="custom" o:connectlocs="0,0;425,131" o:connectangles="0,0"/>
                </v:shape>
                <v:shape id="Text Box 56" o:spid="_x0000_s1059" type="#_x0000_t202" style="position:absolute;left:10441;top:12993;width:32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n4sQA&#10;AADbAAAADwAAAGRycy9kb3ducmV2LnhtbESPzWrCQBSF9wXfYbgFN6VOkkUJqaOUYKGCFozt/pq5&#10;TWIzd0JmTOLbdwqCy8P5+TjL9WRaMVDvGssK4kUEgri0uuFKwdfx/TkF4TyyxtYyKbiSg/Vq9rDE&#10;TNuRDzQUvhJhhF2GCmrvu0xKV9Zk0C1sRxy8H9sb9EH2ldQ9jmHctDKJohdpsOFAqLGjvKbyt7iY&#10;wN1Mafd92uXnbfF0Oief3OxTVmr+OL29gvA0+Xv41v7QCpIY/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nZ+LEAAAA2wAAAA8AAAAAAAAAAAAAAAAAmAIAAGRycy9k&#10;b3ducmV2LnhtbFBLBQYAAAAABAAEAPUAAACJAwAAAAA=&#10;" stroked="f">
                  <v:fill opacity="0"/>
                  <v:textbox>
                    <w:txbxContent>
                      <w:p w:rsidR="005F0DAF" w:rsidRPr="003508B0" w:rsidRDefault="005F0DAF" w:rsidP="001D417E">
                        <w:pPr>
                          <w:rPr>
                            <w:rFonts w:ascii="Tahoma" w:hAnsi="Tahoma" w:cs="Tahoma"/>
                            <w:color w:val="333399"/>
                            <w:sz w:val="16"/>
                            <w:szCs w:val="16"/>
                          </w:rPr>
                        </w:pPr>
                        <w:r>
                          <w:rPr>
                            <w:rFonts w:ascii="Tahoma" w:hAnsi="Tahoma" w:cs="Tahoma"/>
                            <w:color w:val="333399"/>
                            <w:sz w:val="16"/>
                            <w:szCs w:val="16"/>
                          </w:rPr>
                          <w:t>4</w:t>
                        </w:r>
                      </w:p>
                      <w:p w:rsidR="005F0DAF" w:rsidRDefault="005F0DAF" w:rsidP="001D417E"/>
                    </w:txbxContent>
                  </v:textbox>
                </v:shape>
                <v:shape id="Freeform 57" o:spid="_x0000_s1060" style="position:absolute;left:9336;top:11965;width:366;height:238;rotation:8541801fd;flip:x;visibility:visible;mso-wrap-style:square;v-text-anchor:top" coordsize="25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n1cMA&#10;AADbAAAADwAAAGRycy9kb3ducmV2LnhtbESP3YrCMBSE7wXfIRzBO023yKLdRllEQfBm/XmAY3Ps&#10;zzYntYlaffrNguDlMDPfMOmiM7W4UetKywo+xhEI4szqknMFx8N6NAXhPLLG2jIpeJCDxbzfSzHR&#10;9s47uu19LgKEXYIKCu+bREqXFWTQjW1DHLyzbQ36INtc6hbvAW5qGUfRpzRYclgosKFlQdnv/moU&#10;bGe7XHeV5OXP5JSd+VK51eGp1HDQfX+B8NT5d/jV3mgFcQz/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ln1cMAAADbAAAADwAAAAAAAAAAAAAAAACYAgAAZHJzL2Rv&#10;d25yZXYueG1sUEsFBgAAAAAEAAQA9QAAAIgDAAAAAA==&#10;" path="m,c68,203,137,407,257,513e" filled="f" strokecolor="#339" strokeweight="1pt">
                  <v:path arrowok="t" o:connecttype="custom" o:connectlocs="0,0;366,238" o:connectangles="0,0"/>
                </v:shape>
                <v:shape id="Text Box 58" o:spid="_x0000_s1061" type="#_x0000_t202" style="position:absolute;left:9558;top:11220;width:32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cDsMA&#10;AADbAAAADwAAAGRycy9kb3ducmV2LnhtbESPX2vCMBTF3wd+h3AFX4amVpB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lcDsMAAADbAAAADwAAAAAAAAAAAAAAAACYAgAAZHJzL2Rv&#10;d25yZXYueG1sUEsFBgAAAAAEAAQA9QAAAIgDAAAAAA==&#10;" stroked="f">
                  <v:fill opacity="0"/>
                  <v:textbox>
                    <w:txbxContent>
                      <w:p w:rsidR="005F0DAF" w:rsidRPr="003508B0" w:rsidRDefault="005F0DAF" w:rsidP="001D417E">
                        <w:pPr>
                          <w:rPr>
                            <w:rFonts w:ascii="Tahoma" w:hAnsi="Tahoma" w:cs="Tahoma"/>
                            <w:color w:val="333399"/>
                            <w:sz w:val="16"/>
                            <w:szCs w:val="16"/>
                          </w:rPr>
                        </w:pPr>
                        <w:r>
                          <w:rPr>
                            <w:rFonts w:ascii="Tahoma" w:hAnsi="Tahoma" w:cs="Tahoma"/>
                            <w:color w:val="333399"/>
                            <w:sz w:val="16"/>
                            <w:szCs w:val="16"/>
                          </w:rPr>
                          <w:t>5</w:t>
                        </w:r>
                      </w:p>
                      <w:p w:rsidR="005F0DAF" w:rsidRDefault="005F0DAF" w:rsidP="001D417E"/>
                    </w:txbxContent>
                  </v:textbox>
                </v:shape>
                <v:shape id="Freeform 59" o:spid="_x0000_s1062" style="position:absolute;left:8316;top:12713;width:424;height:753;rotation:180;flip:x y;visibility:visible;mso-wrap-style:square;v-text-anchor:top" coordsize="25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RG8YA&#10;AADbAAAADwAAAGRycy9kb3ducmV2LnhtbESP3WrCQBSE7wt9h+UUeiO6MWjR1E0Qi/gDLTQtvT7N&#10;HpPQ7NmQXTW+vSsIvRxm5htmkfWmESfqXG1ZwXgUgSAurK65VPD9tR7OQDiPrLGxTAou5CBLHx8W&#10;mGh75k865b4UAcIuQQWV920ipSsqMuhGtiUO3sF2Bn2QXSl1h+cAN42Mo+hFGqw5LFTY0qqi4i8/&#10;GgXz5dT9DqJ9/JH/7PTlMOf36dtGqeenfvkKwlPv/8P39lYriCdw+xJ+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xRG8YAAADbAAAADwAAAAAAAAAAAAAAAACYAgAAZHJz&#10;L2Rvd25yZXYueG1sUEsFBgAAAAAEAAQA9QAAAIsDAAAAAA==&#10;" path="m,c68,203,137,407,257,513e" filled="f" strokecolor="#339" strokeweight="1pt">
                  <v:path arrowok="t" o:connecttype="custom" o:connectlocs="0,0;424,753" o:connectangles="0,0"/>
                </v:shape>
                <v:shape id="Text Box 60" o:spid="_x0000_s1063" type="#_x0000_t202" style="position:absolute;left:7853;top:13079;width:32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h4cMA&#10;AADbAAAADwAAAGRycy9kb3ducmV2LnhtbESPX2vCMBTF3wd+h3AFX4amFpR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xh4cMAAADbAAAADwAAAAAAAAAAAAAAAACYAgAAZHJzL2Rv&#10;d25yZXYueG1sUEsFBgAAAAAEAAQA9QAAAIgDAAAAAA==&#10;" stroked="f">
                  <v:fill opacity="0"/>
                  <v:textbox>
                    <w:txbxContent>
                      <w:p w:rsidR="005F0DAF" w:rsidRPr="003508B0" w:rsidRDefault="005F0DAF" w:rsidP="001D417E">
                        <w:pPr>
                          <w:rPr>
                            <w:rFonts w:ascii="Tahoma" w:hAnsi="Tahoma" w:cs="Tahoma"/>
                            <w:color w:val="333399"/>
                            <w:sz w:val="16"/>
                            <w:szCs w:val="16"/>
                          </w:rPr>
                        </w:pPr>
                        <w:r w:rsidRPr="003508B0">
                          <w:rPr>
                            <w:rFonts w:ascii="Tahoma" w:hAnsi="Tahoma" w:cs="Tahoma"/>
                            <w:color w:val="333399"/>
                            <w:sz w:val="16"/>
                            <w:szCs w:val="16"/>
                          </w:rPr>
                          <w:t>8</w:t>
                        </w:r>
                      </w:p>
                      <w:p w:rsidR="005F0DAF" w:rsidRDefault="005F0DAF" w:rsidP="001D417E"/>
                    </w:txbxContent>
                  </v:textbox>
                </v:shape>
                <v:shape id="Freeform 61" o:spid="_x0000_s1064" style="position:absolute;left:8895;top:13195;width:414;height:184;rotation:-2744349fd;flip:x;visibility:visible;mso-wrap-style:square;v-text-anchor:top" coordsize="25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LNsUA&#10;AADbAAAADwAAAGRycy9kb3ducmV2LnhtbESPQWvCQBSE7wX/w/IEL6IbRaRNs5FSKJWiYFOh10f2&#10;NQnNvo27q0n/vSsIPQ4z8w2TbQbTigs531hWsJgnIIhLqxuuFBy/3maPIHxA1thaJgV/5GGTjx4y&#10;TLXt+ZMuRahEhLBPUUEdQpdK6cuaDPq57Yij92OdwRClq6R22Ee4aeUySdbSYMNxocaOXmsqf4uz&#10;UfA03ZdTuer5fDDv3ye32jX0sVNqMh5enkEEGsJ/+N7eagXLNdy+xB8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Us2xQAAANsAAAAPAAAAAAAAAAAAAAAAAJgCAABkcnMv&#10;ZG93bnJldi54bWxQSwUGAAAAAAQABAD1AAAAigMAAAAA&#10;" path="m,c68,203,137,407,257,513e" filled="f" strokecolor="#339" strokeweight="1pt">
                  <v:path arrowok="t" o:connecttype="custom" o:connectlocs="0,0;414,184" o:connectangles="0,0"/>
                </v:shape>
                <v:shape id="Text Box 62" o:spid="_x0000_s1065" type="#_x0000_t202" style="position:absolute;left:8690;top:13782;width:32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cNcMA&#10;AADbAAAADwAAAGRycy9kb3ducmV2LnhtbESPX2vCMBTF3wd+h3AFX4amFpF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ocNcMAAADbAAAADwAAAAAAAAAAAAAAAACYAgAAZHJzL2Rv&#10;d25yZXYueG1sUEsFBgAAAAAEAAQA9QAAAIgDAAAAAA==&#10;" stroked="f">
                  <v:fill opacity="0"/>
                  <v:textbox>
                    <w:txbxContent>
                      <w:p w:rsidR="005F0DAF" w:rsidRPr="003508B0" w:rsidRDefault="005F0DAF" w:rsidP="001D417E">
                        <w:pPr>
                          <w:rPr>
                            <w:rFonts w:ascii="Tahoma" w:hAnsi="Tahoma" w:cs="Tahoma"/>
                            <w:color w:val="333399"/>
                            <w:sz w:val="16"/>
                            <w:szCs w:val="16"/>
                          </w:rPr>
                        </w:pPr>
                        <w:r>
                          <w:rPr>
                            <w:rFonts w:ascii="Tahoma" w:hAnsi="Tahoma" w:cs="Tahoma"/>
                            <w:color w:val="333399"/>
                            <w:sz w:val="16"/>
                            <w:szCs w:val="16"/>
                          </w:rPr>
                          <w:t>6</w:t>
                        </w:r>
                      </w:p>
                      <w:p w:rsidR="005F0DAF" w:rsidRPr="003508B0" w:rsidRDefault="005F0DAF" w:rsidP="001D417E">
                        <w:pPr>
                          <w:rPr>
                            <w:color w:val="333399"/>
                          </w:rPr>
                        </w:pPr>
                      </w:p>
                    </w:txbxContent>
                  </v:textbox>
                </v:shape>
                <w10:wrap anchorx="margin"/>
              </v:group>
            </w:pict>
          </mc:Fallback>
        </mc:AlternateContent>
      </w:r>
      <w:r>
        <w:br w:type="page"/>
      </w:r>
    </w:p>
    <w:p w:rsidR="00C4540B" w:rsidRDefault="00C4540B" w:rsidP="00C4540B">
      <w:pPr>
        <w:rPr>
          <w:rFonts w:ascii="Arial" w:hAnsi="Arial" w:cs="Arial"/>
          <w:b/>
          <w:sz w:val="28"/>
        </w:rPr>
      </w:pPr>
      <w:r w:rsidRPr="001D417E">
        <w:rPr>
          <w:rFonts w:ascii="Arial" w:hAnsi="Arial" w:cs="Arial"/>
          <w:b/>
          <w:sz w:val="28"/>
        </w:rPr>
        <w:lastRenderedPageBreak/>
        <w:t>Pedagogy Coaching Wheel</w:t>
      </w:r>
    </w:p>
    <w:p w:rsidR="00C4540B" w:rsidRPr="00C4540B" w:rsidRDefault="00C4540B" w:rsidP="00C4540B">
      <w:pPr>
        <w:pStyle w:val="Header"/>
        <w:tabs>
          <w:tab w:val="clear" w:pos="4320"/>
          <w:tab w:val="clear" w:pos="8640"/>
        </w:tabs>
      </w:pPr>
    </w:p>
    <w:p w:rsidR="00C4540B" w:rsidRDefault="00C4540B" w:rsidP="00C4540B">
      <w:pPr>
        <w:pStyle w:val="Header"/>
        <w:tabs>
          <w:tab w:val="clear" w:pos="4320"/>
          <w:tab w:val="clear" w:pos="8640"/>
        </w:tabs>
        <w:jc w:val="center"/>
        <w:rPr>
          <w:rFonts w:ascii="Arial" w:hAnsi="Arial" w:cs="Arial"/>
          <w:b/>
          <w:szCs w:val="20"/>
        </w:rPr>
      </w:pPr>
    </w:p>
    <w:p w:rsidR="00C4540B" w:rsidRPr="0043166D" w:rsidRDefault="00C4540B" w:rsidP="00C4540B">
      <w:pPr>
        <w:pStyle w:val="Header"/>
        <w:tabs>
          <w:tab w:val="clear" w:pos="4320"/>
          <w:tab w:val="clear" w:pos="8640"/>
        </w:tabs>
        <w:jc w:val="center"/>
        <w:rPr>
          <w:rFonts w:ascii="Arial" w:hAnsi="Arial" w:cs="Arial"/>
          <w:b/>
          <w:szCs w:val="20"/>
        </w:rPr>
      </w:pPr>
      <w:r>
        <w:rPr>
          <w:rFonts w:ascii="Arial" w:hAnsi="Arial" w:cs="Arial"/>
          <w:b/>
          <w:szCs w:val="20"/>
        </w:rPr>
        <w:t>Facilitator notes</w:t>
      </w:r>
    </w:p>
    <w:p w:rsidR="00C4540B" w:rsidRPr="0043166D" w:rsidRDefault="00C4540B" w:rsidP="00C4540B">
      <w:pPr>
        <w:pStyle w:val="Header"/>
        <w:tabs>
          <w:tab w:val="clear" w:pos="4320"/>
          <w:tab w:val="clear" w:pos="8640"/>
        </w:tabs>
        <w:rPr>
          <w:rFonts w:ascii="Arial" w:hAnsi="Arial" w:cs="Arial"/>
          <w:sz w:val="22"/>
          <w:szCs w:val="20"/>
        </w:rPr>
      </w:pPr>
    </w:p>
    <w:p w:rsidR="00C4540B" w:rsidRPr="0043166D" w:rsidRDefault="00C4540B" w:rsidP="00C4540B">
      <w:pPr>
        <w:pStyle w:val="Header"/>
        <w:tabs>
          <w:tab w:val="clear" w:pos="4320"/>
          <w:tab w:val="clear" w:pos="8640"/>
        </w:tabs>
        <w:rPr>
          <w:rFonts w:ascii="Arial" w:hAnsi="Arial" w:cs="Arial"/>
          <w:b/>
          <w:sz w:val="22"/>
          <w:szCs w:val="20"/>
        </w:rPr>
      </w:pPr>
    </w:p>
    <w:p w:rsidR="00C4540B" w:rsidRPr="0043166D" w:rsidRDefault="00C4540B" w:rsidP="00C4540B">
      <w:pPr>
        <w:pStyle w:val="Header"/>
        <w:tabs>
          <w:tab w:val="clear" w:pos="4320"/>
          <w:tab w:val="clear" w:pos="8640"/>
        </w:tabs>
        <w:rPr>
          <w:rFonts w:ascii="Arial" w:hAnsi="Arial" w:cs="Arial"/>
          <w:b/>
          <w:sz w:val="22"/>
          <w:szCs w:val="20"/>
        </w:rPr>
      </w:pPr>
      <w:r w:rsidRPr="0043166D">
        <w:rPr>
          <w:rFonts w:ascii="Arial" w:hAnsi="Arial" w:cs="Arial"/>
          <w:b/>
          <w:sz w:val="22"/>
          <w:szCs w:val="20"/>
        </w:rPr>
        <w:t>Completing the coaching wheel</w:t>
      </w:r>
    </w:p>
    <w:p w:rsidR="00C4540B" w:rsidRPr="0043166D" w:rsidRDefault="00C4540B" w:rsidP="00C4540B">
      <w:pPr>
        <w:pStyle w:val="Header"/>
        <w:tabs>
          <w:tab w:val="clear" w:pos="4320"/>
          <w:tab w:val="clear" w:pos="8640"/>
        </w:tabs>
        <w:rPr>
          <w:rFonts w:ascii="Arial" w:hAnsi="Arial" w:cs="Arial"/>
          <w:sz w:val="22"/>
          <w:szCs w:val="20"/>
        </w:rPr>
      </w:pPr>
    </w:p>
    <w:p w:rsidR="00C4540B" w:rsidRPr="0043166D" w:rsidRDefault="00C4540B" w:rsidP="00C4540B">
      <w:pPr>
        <w:pStyle w:val="Header"/>
        <w:tabs>
          <w:tab w:val="clear" w:pos="4320"/>
          <w:tab w:val="clear" w:pos="8640"/>
        </w:tabs>
        <w:rPr>
          <w:rFonts w:ascii="Arial" w:hAnsi="Arial" w:cs="Arial"/>
          <w:sz w:val="22"/>
          <w:szCs w:val="20"/>
        </w:rPr>
      </w:pPr>
      <w:r w:rsidRPr="0043166D">
        <w:rPr>
          <w:rFonts w:ascii="Arial" w:hAnsi="Arial" w:cs="Arial"/>
          <w:sz w:val="22"/>
          <w:szCs w:val="20"/>
        </w:rPr>
        <w:t>This coaching wheel should be completed by each member of the team participating in the programme.  It is important to remember that the scores are not standardised or absolute, but merely represent the relative areas of confidence that individual colleagues have in each area.</w:t>
      </w:r>
    </w:p>
    <w:p w:rsidR="00C4540B" w:rsidRPr="0043166D" w:rsidRDefault="00C4540B" w:rsidP="00C4540B">
      <w:pPr>
        <w:pStyle w:val="Header"/>
        <w:tabs>
          <w:tab w:val="clear" w:pos="4320"/>
          <w:tab w:val="clear" w:pos="8640"/>
        </w:tabs>
        <w:rPr>
          <w:rFonts w:ascii="Arial" w:hAnsi="Arial" w:cs="Arial"/>
          <w:sz w:val="22"/>
          <w:szCs w:val="20"/>
        </w:rPr>
      </w:pPr>
    </w:p>
    <w:p w:rsidR="00C4540B" w:rsidRPr="0043166D" w:rsidRDefault="00C4540B" w:rsidP="00C4540B">
      <w:pPr>
        <w:pStyle w:val="Header"/>
        <w:tabs>
          <w:tab w:val="clear" w:pos="4320"/>
          <w:tab w:val="clear" w:pos="8640"/>
        </w:tabs>
        <w:rPr>
          <w:rFonts w:ascii="Arial" w:hAnsi="Arial" w:cs="Arial"/>
          <w:sz w:val="22"/>
          <w:szCs w:val="20"/>
        </w:rPr>
      </w:pPr>
      <w:r w:rsidRPr="0043166D">
        <w:rPr>
          <w:rFonts w:ascii="Arial" w:hAnsi="Arial" w:cs="Arial"/>
          <w:sz w:val="22"/>
          <w:szCs w:val="20"/>
        </w:rPr>
        <w:t>Before handing out the coaching wheels, take each aspect in turn and go round the table asking colleagues to define what they understand the term to be (e.g. what do we mean by learning intentions and how do we share them?).  After each colleague has had a chance to speak, the facilitator should wrap up by pulling the ideas together.  This will help identify any dissonance in the groups thinking.</w:t>
      </w:r>
    </w:p>
    <w:p w:rsidR="00C4540B" w:rsidRPr="0043166D" w:rsidRDefault="00C4540B" w:rsidP="00C4540B">
      <w:pPr>
        <w:pStyle w:val="Header"/>
        <w:tabs>
          <w:tab w:val="clear" w:pos="4320"/>
          <w:tab w:val="clear" w:pos="8640"/>
        </w:tabs>
        <w:rPr>
          <w:rFonts w:ascii="Arial" w:hAnsi="Arial" w:cs="Arial"/>
          <w:sz w:val="22"/>
          <w:szCs w:val="20"/>
        </w:rPr>
      </w:pPr>
    </w:p>
    <w:p w:rsidR="00C4540B" w:rsidRPr="0043166D" w:rsidRDefault="00C4540B" w:rsidP="00C4540B">
      <w:pPr>
        <w:pStyle w:val="Header"/>
        <w:tabs>
          <w:tab w:val="clear" w:pos="4320"/>
          <w:tab w:val="clear" w:pos="8640"/>
        </w:tabs>
        <w:rPr>
          <w:rFonts w:ascii="Arial" w:hAnsi="Arial" w:cs="Arial"/>
          <w:sz w:val="22"/>
          <w:szCs w:val="20"/>
        </w:rPr>
      </w:pPr>
      <w:r w:rsidRPr="0043166D">
        <w:rPr>
          <w:rFonts w:ascii="Arial" w:hAnsi="Arial" w:cs="Arial"/>
          <w:sz w:val="22"/>
          <w:szCs w:val="20"/>
        </w:rPr>
        <w:t>Hand out the coaching wheels and ask colleagues to draw an arc in each segment on how confident they feel in their practice in each aspect.  Remind them that these are relative to each individual.  These should take no more than five minutes and should be done immediately after the discussion and handed back the facilitator.</w:t>
      </w:r>
    </w:p>
    <w:p w:rsidR="00C4540B" w:rsidRPr="0043166D" w:rsidRDefault="00C4540B" w:rsidP="00C4540B">
      <w:pPr>
        <w:pStyle w:val="Header"/>
        <w:tabs>
          <w:tab w:val="clear" w:pos="4320"/>
          <w:tab w:val="clear" w:pos="8640"/>
        </w:tabs>
        <w:rPr>
          <w:rFonts w:ascii="Arial" w:hAnsi="Arial" w:cs="Arial"/>
          <w:sz w:val="22"/>
          <w:szCs w:val="20"/>
        </w:rPr>
      </w:pPr>
    </w:p>
    <w:p w:rsidR="00C4540B" w:rsidRPr="0043166D" w:rsidRDefault="00C4540B" w:rsidP="00C4540B">
      <w:pPr>
        <w:pStyle w:val="Header"/>
        <w:tabs>
          <w:tab w:val="clear" w:pos="4320"/>
          <w:tab w:val="clear" w:pos="8640"/>
        </w:tabs>
        <w:rPr>
          <w:rFonts w:ascii="Arial" w:hAnsi="Arial" w:cs="Arial"/>
          <w:b/>
          <w:sz w:val="22"/>
          <w:szCs w:val="20"/>
        </w:rPr>
      </w:pPr>
      <w:r w:rsidRPr="0043166D">
        <w:rPr>
          <w:rFonts w:ascii="Arial" w:hAnsi="Arial" w:cs="Arial"/>
          <w:b/>
          <w:sz w:val="22"/>
          <w:szCs w:val="20"/>
        </w:rPr>
        <w:t>Understanding and using the results</w:t>
      </w:r>
    </w:p>
    <w:p w:rsidR="00C4540B" w:rsidRPr="0043166D" w:rsidRDefault="00C4540B" w:rsidP="00C4540B">
      <w:pPr>
        <w:pStyle w:val="Header"/>
        <w:tabs>
          <w:tab w:val="clear" w:pos="4320"/>
          <w:tab w:val="clear" w:pos="8640"/>
        </w:tabs>
        <w:rPr>
          <w:rFonts w:ascii="Arial" w:hAnsi="Arial" w:cs="Arial"/>
          <w:sz w:val="22"/>
          <w:szCs w:val="20"/>
        </w:rPr>
      </w:pPr>
    </w:p>
    <w:p w:rsidR="00C4540B" w:rsidRPr="0043166D" w:rsidRDefault="00C4540B" w:rsidP="00C4540B">
      <w:pPr>
        <w:pStyle w:val="Header"/>
        <w:tabs>
          <w:tab w:val="clear" w:pos="4320"/>
          <w:tab w:val="clear" w:pos="8640"/>
        </w:tabs>
        <w:rPr>
          <w:rFonts w:ascii="Arial" w:hAnsi="Arial" w:cs="Arial"/>
          <w:sz w:val="22"/>
          <w:szCs w:val="20"/>
        </w:rPr>
      </w:pPr>
      <w:r w:rsidRPr="0043166D">
        <w:rPr>
          <w:rFonts w:ascii="Arial" w:hAnsi="Arial" w:cs="Arial"/>
          <w:sz w:val="22"/>
          <w:szCs w:val="20"/>
        </w:rPr>
        <w:t>The wheels are not useful to compare different individuals e.g. if Sheena scores herself a 2 for differentiation, and David scores himself a 4, it does not indicate that David is more confident or competent in this area than Sheena.</w:t>
      </w:r>
    </w:p>
    <w:p w:rsidR="00C4540B" w:rsidRPr="0043166D" w:rsidRDefault="00C4540B" w:rsidP="00C4540B">
      <w:pPr>
        <w:pStyle w:val="Header"/>
        <w:tabs>
          <w:tab w:val="clear" w:pos="4320"/>
          <w:tab w:val="clear" w:pos="8640"/>
        </w:tabs>
        <w:rPr>
          <w:rFonts w:ascii="Arial" w:hAnsi="Arial" w:cs="Arial"/>
          <w:sz w:val="22"/>
          <w:szCs w:val="20"/>
        </w:rPr>
      </w:pPr>
    </w:p>
    <w:p w:rsidR="00C4540B" w:rsidRPr="0043166D" w:rsidRDefault="00C4540B" w:rsidP="00C4540B">
      <w:pPr>
        <w:pStyle w:val="Header"/>
        <w:tabs>
          <w:tab w:val="clear" w:pos="4320"/>
          <w:tab w:val="clear" w:pos="8640"/>
        </w:tabs>
        <w:rPr>
          <w:rFonts w:ascii="Arial" w:hAnsi="Arial" w:cs="Arial"/>
          <w:sz w:val="22"/>
          <w:szCs w:val="20"/>
        </w:rPr>
      </w:pPr>
      <w:r w:rsidRPr="0043166D">
        <w:rPr>
          <w:rFonts w:ascii="Arial" w:hAnsi="Arial" w:cs="Arial"/>
          <w:sz w:val="22"/>
          <w:szCs w:val="20"/>
        </w:rPr>
        <w:t>The wheels are useful for identifying an individual’s perceived confidence in each aspect</w:t>
      </w:r>
      <w:r w:rsidR="007606EA">
        <w:rPr>
          <w:rFonts w:ascii="Arial" w:hAnsi="Arial" w:cs="Arial"/>
          <w:sz w:val="22"/>
          <w:szCs w:val="20"/>
        </w:rPr>
        <w:t>,</w:t>
      </w:r>
      <w:r w:rsidRPr="0043166D">
        <w:rPr>
          <w:rFonts w:ascii="Arial" w:hAnsi="Arial" w:cs="Arial"/>
          <w:sz w:val="22"/>
          <w:szCs w:val="20"/>
        </w:rPr>
        <w:t xml:space="preserve"> relative</w:t>
      </w:r>
      <w:r w:rsidR="007606EA">
        <w:rPr>
          <w:rFonts w:ascii="Arial" w:hAnsi="Arial" w:cs="Arial"/>
          <w:sz w:val="22"/>
          <w:szCs w:val="20"/>
        </w:rPr>
        <w:t xml:space="preserve"> to all the other aspects e.g. If</w:t>
      </w:r>
      <w:r w:rsidRPr="0043166D">
        <w:rPr>
          <w:rFonts w:ascii="Arial" w:hAnsi="Arial" w:cs="Arial"/>
          <w:sz w:val="22"/>
          <w:szCs w:val="20"/>
        </w:rPr>
        <w:t xml:space="preserve"> Sheena scores herself a 2 for differentiation and pupil self-assessment, a 5 for sharing learning intentions and 3</w:t>
      </w:r>
      <w:r w:rsidR="007606EA">
        <w:rPr>
          <w:rFonts w:ascii="Arial" w:hAnsi="Arial" w:cs="Arial"/>
          <w:sz w:val="22"/>
          <w:szCs w:val="20"/>
        </w:rPr>
        <w:t>’</w:t>
      </w:r>
      <w:r w:rsidRPr="0043166D">
        <w:rPr>
          <w:rFonts w:ascii="Arial" w:hAnsi="Arial" w:cs="Arial"/>
          <w:sz w:val="22"/>
          <w:szCs w:val="20"/>
        </w:rPr>
        <w:t>s or 4</w:t>
      </w:r>
      <w:r w:rsidR="007606EA">
        <w:rPr>
          <w:rFonts w:ascii="Arial" w:hAnsi="Arial" w:cs="Arial"/>
          <w:sz w:val="22"/>
          <w:szCs w:val="20"/>
        </w:rPr>
        <w:t>’</w:t>
      </w:r>
      <w:r w:rsidRPr="0043166D">
        <w:rPr>
          <w:rFonts w:ascii="Arial" w:hAnsi="Arial" w:cs="Arial"/>
          <w:sz w:val="22"/>
          <w:szCs w:val="20"/>
        </w:rPr>
        <w:t>s for the rest, then we know that she feels relatively less confident in using differentiation and maximising pupil self-assessment.</w:t>
      </w:r>
    </w:p>
    <w:p w:rsidR="00C4540B" w:rsidRPr="0043166D" w:rsidRDefault="00C4540B" w:rsidP="00C4540B">
      <w:pPr>
        <w:pStyle w:val="Header"/>
        <w:tabs>
          <w:tab w:val="clear" w:pos="4320"/>
          <w:tab w:val="clear" w:pos="8640"/>
        </w:tabs>
        <w:rPr>
          <w:rFonts w:ascii="Arial" w:hAnsi="Arial" w:cs="Arial"/>
          <w:sz w:val="22"/>
          <w:szCs w:val="20"/>
        </w:rPr>
      </w:pPr>
    </w:p>
    <w:p w:rsidR="00C4540B" w:rsidRPr="0043166D" w:rsidRDefault="00C4540B" w:rsidP="00C4540B">
      <w:pPr>
        <w:pStyle w:val="Header"/>
        <w:tabs>
          <w:tab w:val="clear" w:pos="4320"/>
          <w:tab w:val="clear" w:pos="8640"/>
        </w:tabs>
        <w:rPr>
          <w:rFonts w:ascii="Arial" w:hAnsi="Arial" w:cs="Arial"/>
          <w:sz w:val="22"/>
          <w:szCs w:val="20"/>
        </w:rPr>
      </w:pPr>
      <w:r w:rsidRPr="0043166D">
        <w:rPr>
          <w:rFonts w:ascii="Arial" w:hAnsi="Arial" w:cs="Arial"/>
          <w:sz w:val="22"/>
          <w:szCs w:val="20"/>
        </w:rPr>
        <w:t>The facilitator should make a note of each individual’s relative areas of least confidence, as well as information that came through the discussion and any other relevant data (e.g. previous notes on observations of teaching and learning, pupils’ views, areas of whole school focus or aspects identified during PRD conversations).  Taken together, these should provide the facilitator with a clear set of priorities to focus on and the order that these will be taken in.</w:t>
      </w:r>
    </w:p>
    <w:p w:rsidR="001D417E" w:rsidRDefault="001D417E"/>
    <w:p w:rsidR="00C4540B" w:rsidRDefault="00C4540B">
      <w:r>
        <w:br w:type="page"/>
      </w:r>
    </w:p>
    <w:p w:rsidR="00C4540B" w:rsidRPr="00C4540B" w:rsidRDefault="00C4540B" w:rsidP="00C4540B">
      <w:pPr>
        <w:rPr>
          <w:rFonts w:ascii="Arial" w:hAnsi="Arial" w:cs="Arial"/>
          <w:b/>
          <w:sz w:val="24"/>
        </w:rPr>
      </w:pPr>
      <w:bookmarkStart w:id="2" w:name="OLE_LINK2"/>
      <w:bookmarkStart w:id="3" w:name="OLE_LINK3"/>
      <w:r w:rsidRPr="00C4540B">
        <w:rPr>
          <w:rFonts w:ascii="Arial" w:hAnsi="Arial" w:cs="Arial"/>
          <w:b/>
          <w:sz w:val="24"/>
        </w:rPr>
        <w:lastRenderedPageBreak/>
        <w:t xml:space="preserve">Module 1 </w:t>
      </w:r>
    </w:p>
    <w:p w:rsidR="00C4540B" w:rsidRPr="00C4540B" w:rsidRDefault="00C4540B" w:rsidP="00C4540B">
      <w:pPr>
        <w:rPr>
          <w:rFonts w:ascii="Arial" w:hAnsi="Arial" w:cs="Arial"/>
          <w:b/>
          <w:sz w:val="24"/>
        </w:rPr>
      </w:pPr>
      <w:r w:rsidRPr="00C4540B">
        <w:rPr>
          <w:rFonts w:ascii="Arial" w:hAnsi="Arial" w:cs="Arial"/>
          <w:b/>
          <w:sz w:val="24"/>
        </w:rPr>
        <w:t>Sharing Learning Intentions and Success Criteria</w:t>
      </w:r>
    </w:p>
    <w:bookmarkEnd w:id="2"/>
    <w:bookmarkEnd w:id="3"/>
    <w:p w:rsidR="00C4540B" w:rsidRDefault="00C4540B">
      <w:pPr>
        <w:rPr>
          <w:rFonts w:ascii="Arial" w:hAnsi="Arial" w:cs="Arial"/>
          <w:b/>
        </w:rPr>
      </w:pPr>
    </w:p>
    <w:p w:rsidR="00C4540B" w:rsidRDefault="00C4540B">
      <w:pPr>
        <w:rPr>
          <w:rFonts w:ascii="Arial" w:hAnsi="Arial" w:cs="Arial"/>
          <w:b/>
        </w:rPr>
      </w:pPr>
      <w:r>
        <w:rPr>
          <w:rFonts w:ascii="Arial" w:hAnsi="Arial" w:cs="Arial"/>
          <w:b/>
        </w:rPr>
        <w:br w:type="page"/>
      </w:r>
    </w:p>
    <w:p w:rsidR="00C4540B" w:rsidRPr="0043136F" w:rsidRDefault="00C4540B" w:rsidP="00C4540B">
      <w:pPr>
        <w:rPr>
          <w:rFonts w:ascii="Arial" w:hAnsi="Arial" w:cs="Arial"/>
          <w:b/>
          <w:color w:val="7030A0"/>
        </w:rPr>
      </w:pPr>
      <w:bookmarkStart w:id="4" w:name="Module1plan"/>
      <w:r w:rsidRPr="0043136F">
        <w:rPr>
          <w:rFonts w:ascii="Arial" w:hAnsi="Arial" w:cs="Arial"/>
          <w:b/>
          <w:color w:val="7030A0"/>
        </w:rPr>
        <w:lastRenderedPageBreak/>
        <w:t>Module 1</w:t>
      </w:r>
    </w:p>
    <w:p w:rsidR="00C4540B" w:rsidRPr="0043136F" w:rsidRDefault="00C4540B" w:rsidP="00C4540B">
      <w:pPr>
        <w:rPr>
          <w:rFonts w:ascii="Arial" w:hAnsi="Arial" w:cs="Arial"/>
          <w:b/>
          <w:color w:val="7030A0"/>
        </w:rPr>
      </w:pPr>
      <w:r w:rsidRPr="0043136F">
        <w:rPr>
          <w:rFonts w:ascii="Arial" w:hAnsi="Arial" w:cs="Arial"/>
          <w:b/>
          <w:color w:val="7030A0"/>
        </w:rPr>
        <w:t>Facilitator’s module plan: Sharing Learning Intentions and Success Criteria</w:t>
      </w:r>
    </w:p>
    <w:bookmarkEnd w:id="4"/>
    <w:p w:rsidR="00C4540B" w:rsidRPr="00805ED0" w:rsidRDefault="00C4540B" w:rsidP="00C4540B">
      <w:pPr>
        <w:rPr>
          <w:rFonts w:ascii="Arial" w:hAnsi="Arial" w:cs="Arial"/>
        </w:rPr>
      </w:pPr>
      <w:r w:rsidRPr="00805ED0">
        <w:rPr>
          <w:rFonts w:ascii="Arial" w:hAnsi="Arial" w:cs="Arial"/>
        </w:rPr>
        <w:t xml:space="preserve">NB. This module focuses </w:t>
      </w:r>
      <w:r w:rsidR="00116320">
        <w:rPr>
          <w:rFonts w:ascii="Arial" w:hAnsi="Arial" w:cs="Arial"/>
        </w:rPr>
        <w:t>mostly</w:t>
      </w:r>
      <w:r w:rsidRPr="00805ED0">
        <w:rPr>
          <w:rFonts w:ascii="Arial" w:hAnsi="Arial" w:cs="Arial"/>
        </w:rPr>
        <w:t xml:space="preserve"> on learning intentions but touches on success criteria</w:t>
      </w:r>
      <w:r w:rsidR="00116320">
        <w:rPr>
          <w:rFonts w:ascii="Arial" w:hAnsi="Arial" w:cs="Arial"/>
        </w:rPr>
        <w:t>,</w:t>
      </w:r>
      <w:r w:rsidRPr="00805ED0">
        <w:rPr>
          <w:rFonts w:ascii="Arial" w:hAnsi="Arial" w:cs="Arial"/>
        </w:rPr>
        <w:t xml:space="preserve"> to help identify the differences between the two.  More detailed insights into success criteria will be gained by undertaking module 3, ‘Sharing the Standard’.</w:t>
      </w:r>
    </w:p>
    <w:p w:rsidR="00C4540B" w:rsidRPr="00805ED0" w:rsidRDefault="00C4540B" w:rsidP="00C4540B">
      <w:pPr>
        <w:rPr>
          <w:rFonts w:ascii="Arial" w:hAnsi="Arial" w:cs="Arial"/>
        </w:rPr>
      </w:pPr>
      <w:r w:rsidRPr="00805ED0">
        <w:rPr>
          <w:rFonts w:ascii="Arial" w:hAnsi="Arial" w:cs="Arial"/>
        </w:rPr>
        <w:t>Department / School:</w:t>
      </w:r>
    </w:p>
    <w:tbl>
      <w:tblPr>
        <w:tblStyle w:val="TableGrid"/>
        <w:tblW w:w="0" w:type="auto"/>
        <w:tblLook w:val="04A0" w:firstRow="1" w:lastRow="0" w:firstColumn="1" w:lastColumn="0" w:noHBand="0" w:noVBand="1"/>
      </w:tblPr>
      <w:tblGrid>
        <w:gridCol w:w="9016"/>
      </w:tblGrid>
      <w:tr w:rsidR="00C4540B" w:rsidRPr="00805ED0" w:rsidTr="00C85321">
        <w:trPr>
          <w:trHeight w:val="470"/>
        </w:trPr>
        <w:tc>
          <w:tcPr>
            <w:tcW w:w="9016" w:type="dxa"/>
            <w:vAlign w:val="center"/>
          </w:tcPr>
          <w:p w:rsidR="00C4540B" w:rsidRPr="00805ED0" w:rsidRDefault="00C4540B" w:rsidP="00C85321">
            <w:pPr>
              <w:jc w:val="center"/>
              <w:rPr>
                <w:rFonts w:ascii="Arial" w:hAnsi="Arial" w:cs="Arial"/>
              </w:rPr>
            </w:pPr>
          </w:p>
        </w:tc>
      </w:tr>
    </w:tbl>
    <w:p w:rsidR="00C4540B" w:rsidRPr="00805ED0" w:rsidRDefault="00C4540B" w:rsidP="00C4540B">
      <w:pPr>
        <w:rPr>
          <w:rFonts w:ascii="Arial" w:hAnsi="Arial" w:cs="Arial"/>
        </w:rPr>
      </w:pPr>
    </w:p>
    <w:p w:rsidR="00C4540B" w:rsidRPr="00805ED0" w:rsidRDefault="00C4540B" w:rsidP="00C4540B">
      <w:pPr>
        <w:rPr>
          <w:rFonts w:ascii="Arial" w:hAnsi="Arial" w:cs="Arial"/>
        </w:rPr>
      </w:pPr>
      <w:r w:rsidRPr="00805ED0">
        <w:rPr>
          <w:rFonts w:ascii="Arial" w:hAnsi="Arial" w:cs="Arial"/>
        </w:rPr>
        <w:t>Facilitator(s</w:t>
      </w:r>
      <w:r w:rsidR="00420B7C" w:rsidRPr="00805ED0">
        <w:rPr>
          <w:rFonts w:ascii="Arial" w:hAnsi="Arial" w:cs="Arial"/>
        </w:rPr>
        <w:t>):</w:t>
      </w:r>
    </w:p>
    <w:tbl>
      <w:tblPr>
        <w:tblStyle w:val="TableGrid"/>
        <w:tblW w:w="0" w:type="auto"/>
        <w:tblLook w:val="04A0" w:firstRow="1" w:lastRow="0" w:firstColumn="1" w:lastColumn="0" w:noHBand="0" w:noVBand="1"/>
      </w:tblPr>
      <w:tblGrid>
        <w:gridCol w:w="9016"/>
      </w:tblGrid>
      <w:tr w:rsidR="00C4540B" w:rsidRPr="00805ED0" w:rsidTr="00C85321">
        <w:trPr>
          <w:trHeight w:val="434"/>
        </w:trPr>
        <w:tc>
          <w:tcPr>
            <w:tcW w:w="9016" w:type="dxa"/>
            <w:vAlign w:val="center"/>
          </w:tcPr>
          <w:p w:rsidR="00C4540B" w:rsidRPr="00805ED0" w:rsidRDefault="00C4540B" w:rsidP="00C85321">
            <w:pPr>
              <w:jc w:val="center"/>
              <w:rPr>
                <w:rFonts w:ascii="Arial" w:hAnsi="Arial" w:cs="Arial"/>
              </w:rPr>
            </w:pPr>
          </w:p>
        </w:tc>
      </w:tr>
    </w:tbl>
    <w:p w:rsidR="00C4540B" w:rsidRPr="00805ED0" w:rsidRDefault="00C4540B" w:rsidP="00C4540B">
      <w:pPr>
        <w:rPr>
          <w:rFonts w:ascii="Arial" w:hAnsi="Arial" w:cs="Arial"/>
        </w:rPr>
      </w:pPr>
    </w:p>
    <w:p w:rsidR="00C4540B" w:rsidRPr="00805ED0" w:rsidRDefault="00C4540B" w:rsidP="00C4540B">
      <w:pPr>
        <w:rPr>
          <w:rFonts w:ascii="Arial" w:hAnsi="Arial" w:cs="Arial"/>
        </w:rPr>
      </w:pPr>
      <w:r w:rsidRPr="00805ED0">
        <w:rPr>
          <w:rFonts w:ascii="Arial" w:hAnsi="Arial" w:cs="Arial"/>
        </w:rPr>
        <w:t>Participants:</w:t>
      </w:r>
    </w:p>
    <w:tbl>
      <w:tblPr>
        <w:tblStyle w:val="TableGrid"/>
        <w:tblW w:w="0" w:type="auto"/>
        <w:tblLook w:val="04A0" w:firstRow="1" w:lastRow="0" w:firstColumn="1" w:lastColumn="0" w:noHBand="0" w:noVBand="1"/>
      </w:tblPr>
      <w:tblGrid>
        <w:gridCol w:w="4508"/>
        <w:gridCol w:w="4508"/>
      </w:tblGrid>
      <w:tr w:rsidR="00C4540B" w:rsidRPr="00805ED0" w:rsidTr="00C85321">
        <w:trPr>
          <w:trHeight w:val="425"/>
        </w:trPr>
        <w:tc>
          <w:tcPr>
            <w:tcW w:w="4508" w:type="dxa"/>
            <w:vAlign w:val="center"/>
          </w:tcPr>
          <w:p w:rsidR="00C4540B" w:rsidRPr="00805ED0" w:rsidRDefault="00C4540B" w:rsidP="00C85321">
            <w:pPr>
              <w:jc w:val="center"/>
              <w:rPr>
                <w:rFonts w:ascii="Arial" w:hAnsi="Arial" w:cs="Arial"/>
              </w:rPr>
            </w:pPr>
          </w:p>
        </w:tc>
        <w:tc>
          <w:tcPr>
            <w:tcW w:w="4508" w:type="dxa"/>
            <w:vAlign w:val="center"/>
          </w:tcPr>
          <w:p w:rsidR="00C4540B" w:rsidRPr="00805ED0" w:rsidRDefault="00C4540B" w:rsidP="00C85321">
            <w:pPr>
              <w:jc w:val="center"/>
              <w:rPr>
                <w:rFonts w:ascii="Arial" w:hAnsi="Arial" w:cs="Arial"/>
              </w:rPr>
            </w:pPr>
          </w:p>
        </w:tc>
      </w:tr>
      <w:tr w:rsidR="00C4540B" w:rsidRPr="00805ED0" w:rsidTr="00C85321">
        <w:trPr>
          <w:trHeight w:val="425"/>
        </w:trPr>
        <w:tc>
          <w:tcPr>
            <w:tcW w:w="4508" w:type="dxa"/>
            <w:vAlign w:val="center"/>
          </w:tcPr>
          <w:p w:rsidR="00C4540B" w:rsidRPr="00805ED0" w:rsidRDefault="00C4540B" w:rsidP="00C85321">
            <w:pPr>
              <w:jc w:val="center"/>
              <w:rPr>
                <w:rFonts w:ascii="Arial" w:hAnsi="Arial" w:cs="Arial"/>
              </w:rPr>
            </w:pPr>
          </w:p>
        </w:tc>
        <w:tc>
          <w:tcPr>
            <w:tcW w:w="4508" w:type="dxa"/>
            <w:vAlign w:val="center"/>
          </w:tcPr>
          <w:p w:rsidR="00C4540B" w:rsidRPr="00805ED0" w:rsidRDefault="00C4540B" w:rsidP="00C85321">
            <w:pPr>
              <w:jc w:val="center"/>
              <w:rPr>
                <w:rFonts w:ascii="Arial" w:hAnsi="Arial" w:cs="Arial"/>
              </w:rPr>
            </w:pPr>
          </w:p>
        </w:tc>
      </w:tr>
      <w:tr w:rsidR="00C4540B" w:rsidRPr="00805ED0" w:rsidTr="00C85321">
        <w:trPr>
          <w:trHeight w:val="425"/>
        </w:trPr>
        <w:tc>
          <w:tcPr>
            <w:tcW w:w="4508" w:type="dxa"/>
            <w:vAlign w:val="center"/>
          </w:tcPr>
          <w:p w:rsidR="00C4540B" w:rsidRPr="00805ED0" w:rsidRDefault="00C4540B" w:rsidP="00C85321">
            <w:pPr>
              <w:jc w:val="center"/>
              <w:rPr>
                <w:rFonts w:ascii="Arial" w:hAnsi="Arial" w:cs="Arial"/>
              </w:rPr>
            </w:pPr>
          </w:p>
        </w:tc>
        <w:tc>
          <w:tcPr>
            <w:tcW w:w="4508" w:type="dxa"/>
            <w:vAlign w:val="center"/>
          </w:tcPr>
          <w:p w:rsidR="00C4540B" w:rsidRPr="00805ED0" w:rsidRDefault="00C4540B" w:rsidP="00C85321">
            <w:pPr>
              <w:jc w:val="center"/>
              <w:rPr>
                <w:rFonts w:ascii="Arial" w:hAnsi="Arial" w:cs="Arial"/>
              </w:rPr>
            </w:pPr>
          </w:p>
        </w:tc>
      </w:tr>
      <w:tr w:rsidR="00C4540B" w:rsidRPr="00805ED0" w:rsidTr="00C85321">
        <w:trPr>
          <w:trHeight w:val="425"/>
        </w:trPr>
        <w:tc>
          <w:tcPr>
            <w:tcW w:w="4508" w:type="dxa"/>
            <w:vAlign w:val="center"/>
          </w:tcPr>
          <w:p w:rsidR="00C4540B" w:rsidRPr="00805ED0" w:rsidRDefault="00C4540B" w:rsidP="00C85321">
            <w:pPr>
              <w:jc w:val="center"/>
              <w:rPr>
                <w:rFonts w:ascii="Arial" w:hAnsi="Arial" w:cs="Arial"/>
              </w:rPr>
            </w:pPr>
          </w:p>
        </w:tc>
        <w:tc>
          <w:tcPr>
            <w:tcW w:w="4508" w:type="dxa"/>
            <w:vAlign w:val="center"/>
          </w:tcPr>
          <w:p w:rsidR="00C4540B" w:rsidRPr="00805ED0" w:rsidRDefault="00C4540B" w:rsidP="00C85321">
            <w:pPr>
              <w:jc w:val="center"/>
              <w:rPr>
                <w:rFonts w:ascii="Arial" w:hAnsi="Arial" w:cs="Arial"/>
              </w:rPr>
            </w:pPr>
          </w:p>
        </w:tc>
      </w:tr>
      <w:tr w:rsidR="00C4540B" w:rsidRPr="00805ED0" w:rsidTr="00C85321">
        <w:trPr>
          <w:trHeight w:val="425"/>
        </w:trPr>
        <w:tc>
          <w:tcPr>
            <w:tcW w:w="4508" w:type="dxa"/>
            <w:vAlign w:val="center"/>
          </w:tcPr>
          <w:p w:rsidR="00C4540B" w:rsidRPr="00805ED0" w:rsidRDefault="00C4540B" w:rsidP="00C85321">
            <w:pPr>
              <w:jc w:val="center"/>
              <w:rPr>
                <w:rFonts w:ascii="Arial" w:hAnsi="Arial" w:cs="Arial"/>
              </w:rPr>
            </w:pPr>
          </w:p>
        </w:tc>
        <w:tc>
          <w:tcPr>
            <w:tcW w:w="4508" w:type="dxa"/>
            <w:vAlign w:val="center"/>
          </w:tcPr>
          <w:p w:rsidR="00C4540B" w:rsidRPr="00805ED0" w:rsidRDefault="00C4540B" w:rsidP="00C85321">
            <w:pPr>
              <w:jc w:val="center"/>
              <w:rPr>
                <w:rFonts w:ascii="Arial" w:hAnsi="Arial" w:cs="Arial"/>
              </w:rPr>
            </w:pPr>
          </w:p>
        </w:tc>
      </w:tr>
      <w:tr w:rsidR="00C4540B" w:rsidRPr="00805ED0" w:rsidTr="00C85321">
        <w:trPr>
          <w:trHeight w:val="425"/>
        </w:trPr>
        <w:tc>
          <w:tcPr>
            <w:tcW w:w="4508" w:type="dxa"/>
            <w:vAlign w:val="center"/>
          </w:tcPr>
          <w:p w:rsidR="00C4540B" w:rsidRPr="00805ED0" w:rsidRDefault="00C4540B" w:rsidP="00C85321">
            <w:pPr>
              <w:jc w:val="center"/>
              <w:rPr>
                <w:rFonts w:ascii="Arial" w:hAnsi="Arial" w:cs="Arial"/>
              </w:rPr>
            </w:pPr>
          </w:p>
        </w:tc>
        <w:tc>
          <w:tcPr>
            <w:tcW w:w="4508" w:type="dxa"/>
            <w:vAlign w:val="center"/>
          </w:tcPr>
          <w:p w:rsidR="00C4540B" w:rsidRPr="00805ED0" w:rsidRDefault="00C4540B" w:rsidP="00C85321">
            <w:pPr>
              <w:jc w:val="center"/>
              <w:rPr>
                <w:rFonts w:ascii="Arial" w:hAnsi="Arial" w:cs="Arial"/>
              </w:rPr>
            </w:pPr>
          </w:p>
        </w:tc>
      </w:tr>
      <w:tr w:rsidR="00C4540B" w:rsidRPr="00805ED0" w:rsidTr="00C85321">
        <w:trPr>
          <w:trHeight w:val="425"/>
        </w:trPr>
        <w:tc>
          <w:tcPr>
            <w:tcW w:w="4508" w:type="dxa"/>
            <w:vAlign w:val="center"/>
          </w:tcPr>
          <w:p w:rsidR="00C4540B" w:rsidRPr="00805ED0" w:rsidRDefault="00C4540B" w:rsidP="00C85321">
            <w:pPr>
              <w:jc w:val="center"/>
              <w:rPr>
                <w:rFonts w:ascii="Arial" w:hAnsi="Arial" w:cs="Arial"/>
              </w:rPr>
            </w:pPr>
          </w:p>
        </w:tc>
        <w:tc>
          <w:tcPr>
            <w:tcW w:w="4508" w:type="dxa"/>
            <w:vAlign w:val="center"/>
          </w:tcPr>
          <w:p w:rsidR="00C4540B" w:rsidRPr="00805ED0" w:rsidRDefault="00C4540B" w:rsidP="00C85321">
            <w:pPr>
              <w:jc w:val="center"/>
              <w:rPr>
                <w:rFonts w:ascii="Arial" w:hAnsi="Arial" w:cs="Arial"/>
              </w:rPr>
            </w:pPr>
          </w:p>
        </w:tc>
      </w:tr>
      <w:tr w:rsidR="00C4540B" w:rsidRPr="00805ED0" w:rsidTr="00C85321">
        <w:trPr>
          <w:trHeight w:val="425"/>
        </w:trPr>
        <w:tc>
          <w:tcPr>
            <w:tcW w:w="4508" w:type="dxa"/>
            <w:vAlign w:val="center"/>
          </w:tcPr>
          <w:p w:rsidR="00C4540B" w:rsidRPr="00805ED0" w:rsidRDefault="00C4540B" w:rsidP="00C85321">
            <w:pPr>
              <w:jc w:val="center"/>
              <w:rPr>
                <w:rFonts w:ascii="Arial" w:hAnsi="Arial" w:cs="Arial"/>
              </w:rPr>
            </w:pPr>
          </w:p>
        </w:tc>
        <w:tc>
          <w:tcPr>
            <w:tcW w:w="4508" w:type="dxa"/>
            <w:vAlign w:val="center"/>
          </w:tcPr>
          <w:p w:rsidR="00C4540B" w:rsidRPr="00805ED0" w:rsidRDefault="00C4540B" w:rsidP="00C85321">
            <w:pPr>
              <w:jc w:val="center"/>
              <w:rPr>
                <w:rFonts w:ascii="Arial" w:hAnsi="Arial" w:cs="Arial"/>
              </w:rPr>
            </w:pPr>
          </w:p>
        </w:tc>
      </w:tr>
    </w:tbl>
    <w:p w:rsidR="00C4540B" w:rsidRPr="00805ED0" w:rsidRDefault="00C4540B" w:rsidP="00C4540B">
      <w:pPr>
        <w:rPr>
          <w:rFonts w:ascii="Arial" w:hAnsi="Arial" w:cs="Arial"/>
        </w:rPr>
      </w:pPr>
      <w:r w:rsidRPr="00805ED0">
        <w:rPr>
          <w:rFonts w:ascii="Arial" w:hAnsi="Arial" w:cs="Arial"/>
        </w:rPr>
        <w:t xml:space="preserve"> </w:t>
      </w:r>
    </w:p>
    <w:p w:rsidR="00C4540B" w:rsidRPr="00805ED0" w:rsidRDefault="00C4540B" w:rsidP="00C4540B">
      <w:pPr>
        <w:rPr>
          <w:rFonts w:ascii="Arial" w:hAnsi="Arial" w:cs="Arial"/>
        </w:rPr>
      </w:pPr>
      <w:r w:rsidRPr="00805ED0">
        <w:rPr>
          <w:rFonts w:ascii="Arial" w:hAnsi="Arial" w:cs="Arial"/>
        </w:rPr>
        <w:t>Date of Collegiate Session 1 (Week 1)</w:t>
      </w:r>
    </w:p>
    <w:tbl>
      <w:tblPr>
        <w:tblStyle w:val="TableGrid"/>
        <w:tblW w:w="0" w:type="auto"/>
        <w:tblLook w:val="04A0" w:firstRow="1" w:lastRow="0" w:firstColumn="1" w:lastColumn="0" w:noHBand="0" w:noVBand="1"/>
      </w:tblPr>
      <w:tblGrid>
        <w:gridCol w:w="4531"/>
      </w:tblGrid>
      <w:tr w:rsidR="00C4540B" w:rsidRPr="00805ED0" w:rsidTr="00C85321">
        <w:trPr>
          <w:trHeight w:val="572"/>
        </w:trPr>
        <w:tc>
          <w:tcPr>
            <w:tcW w:w="4531" w:type="dxa"/>
            <w:vAlign w:val="center"/>
          </w:tcPr>
          <w:p w:rsidR="00C4540B" w:rsidRPr="00805ED0" w:rsidRDefault="00C4540B" w:rsidP="00C85321">
            <w:pPr>
              <w:tabs>
                <w:tab w:val="left" w:pos="1695"/>
              </w:tabs>
              <w:jc w:val="center"/>
              <w:rPr>
                <w:rFonts w:ascii="Arial" w:hAnsi="Arial" w:cs="Arial"/>
              </w:rPr>
            </w:pPr>
          </w:p>
        </w:tc>
      </w:tr>
    </w:tbl>
    <w:p w:rsidR="00C4540B" w:rsidRPr="00805ED0" w:rsidRDefault="00C4540B" w:rsidP="00C4540B">
      <w:pPr>
        <w:rPr>
          <w:rFonts w:ascii="Arial" w:hAnsi="Arial" w:cs="Arial"/>
        </w:rPr>
      </w:pPr>
      <w:r w:rsidRPr="00805ED0">
        <w:rPr>
          <w:rFonts w:ascii="Arial" w:hAnsi="Arial" w:cs="Arial"/>
        </w:rPr>
        <w:t>Dates of 1</w:t>
      </w:r>
      <w:r w:rsidRPr="00805ED0">
        <w:rPr>
          <w:rFonts w:ascii="Arial" w:hAnsi="Arial" w:cs="Arial"/>
          <w:vertAlign w:val="superscript"/>
        </w:rPr>
        <w:t>st</w:t>
      </w:r>
      <w:r w:rsidRPr="00805ED0">
        <w:rPr>
          <w:rFonts w:ascii="Arial" w:hAnsi="Arial" w:cs="Arial"/>
        </w:rPr>
        <w:t xml:space="preserve"> micro-analysis of teaching and learning </w:t>
      </w:r>
    </w:p>
    <w:tbl>
      <w:tblPr>
        <w:tblStyle w:val="TableGrid"/>
        <w:tblW w:w="0" w:type="auto"/>
        <w:tblLook w:val="04A0" w:firstRow="1" w:lastRow="0" w:firstColumn="1" w:lastColumn="0" w:noHBand="0" w:noVBand="1"/>
      </w:tblPr>
      <w:tblGrid>
        <w:gridCol w:w="4531"/>
      </w:tblGrid>
      <w:tr w:rsidR="00C4540B" w:rsidRPr="00805ED0" w:rsidTr="00C85321">
        <w:trPr>
          <w:trHeight w:val="623"/>
        </w:trPr>
        <w:tc>
          <w:tcPr>
            <w:tcW w:w="4531" w:type="dxa"/>
            <w:vAlign w:val="center"/>
          </w:tcPr>
          <w:p w:rsidR="00C4540B" w:rsidRPr="00805ED0" w:rsidRDefault="00C4540B" w:rsidP="00C85321">
            <w:pPr>
              <w:jc w:val="center"/>
              <w:rPr>
                <w:rFonts w:ascii="Arial" w:hAnsi="Arial" w:cs="Arial"/>
              </w:rPr>
            </w:pPr>
          </w:p>
        </w:tc>
      </w:tr>
    </w:tbl>
    <w:p w:rsidR="00C4540B" w:rsidRPr="00805ED0" w:rsidRDefault="00C4540B" w:rsidP="00C4540B">
      <w:pPr>
        <w:rPr>
          <w:rFonts w:ascii="Arial" w:hAnsi="Arial" w:cs="Arial"/>
        </w:rPr>
      </w:pPr>
      <w:r w:rsidRPr="00805ED0">
        <w:rPr>
          <w:rFonts w:ascii="Arial" w:hAnsi="Arial" w:cs="Arial"/>
        </w:rPr>
        <w:t>Dates of 2</w:t>
      </w:r>
      <w:r w:rsidRPr="00805ED0">
        <w:rPr>
          <w:rFonts w:ascii="Arial" w:hAnsi="Arial" w:cs="Arial"/>
          <w:vertAlign w:val="superscript"/>
        </w:rPr>
        <w:t>nd</w:t>
      </w:r>
      <w:r w:rsidRPr="00805ED0">
        <w:rPr>
          <w:rFonts w:ascii="Arial" w:hAnsi="Arial" w:cs="Arial"/>
        </w:rPr>
        <w:t xml:space="preserve"> micro-analysis of teaching and learning </w:t>
      </w:r>
    </w:p>
    <w:tbl>
      <w:tblPr>
        <w:tblStyle w:val="TableGrid"/>
        <w:tblW w:w="0" w:type="auto"/>
        <w:tblLook w:val="04A0" w:firstRow="1" w:lastRow="0" w:firstColumn="1" w:lastColumn="0" w:noHBand="0" w:noVBand="1"/>
      </w:tblPr>
      <w:tblGrid>
        <w:gridCol w:w="4531"/>
      </w:tblGrid>
      <w:tr w:rsidR="00C4540B" w:rsidRPr="00805ED0" w:rsidTr="00C85321">
        <w:trPr>
          <w:trHeight w:val="623"/>
        </w:trPr>
        <w:tc>
          <w:tcPr>
            <w:tcW w:w="4531" w:type="dxa"/>
            <w:vAlign w:val="center"/>
          </w:tcPr>
          <w:p w:rsidR="00C4540B" w:rsidRPr="00805ED0" w:rsidRDefault="00C4540B" w:rsidP="00C85321">
            <w:pPr>
              <w:jc w:val="center"/>
              <w:rPr>
                <w:rFonts w:ascii="Arial" w:hAnsi="Arial" w:cs="Arial"/>
              </w:rPr>
            </w:pPr>
          </w:p>
        </w:tc>
      </w:tr>
    </w:tbl>
    <w:p w:rsidR="00C4540B" w:rsidRPr="00805ED0" w:rsidRDefault="00C4540B" w:rsidP="00C4540B">
      <w:pPr>
        <w:rPr>
          <w:rFonts w:ascii="Arial" w:hAnsi="Arial" w:cs="Arial"/>
        </w:rPr>
      </w:pPr>
      <w:r w:rsidRPr="00805ED0">
        <w:rPr>
          <w:rFonts w:ascii="Arial" w:hAnsi="Arial" w:cs="Arial"/>
        </w:rPr>
        <w:t>Date of Collegiate Session 2 (Week 4)</w:t>
      </w:r>
    </w:p>
    <w:tbl>
      <w:tblPr>
        <w:tblStyle w:val="TableGrid"/>
        <w:tblW w:w="0" w:type="auto"/>
        <w:tblLook w:val="04A0" w:firstRow="1" w:lastRow="0" w:firstColumn="1" w:lastColumn="0" w:noHBand="0" w:noVBand="1"/>
      </w:tblPr>
      <w:tblGrid>
        <w:gridCol w:w="4531"/>
      </w:tblGrid>
      <w:tr w:rsidR="00C4540B" w:rsidRPr="00805ED0" w:rsidTr="00C85321">
        <w:trPr>
          <w:trHeight w:val="572"/>
        </w:trPr>
        <w:tc>
          <w:tcPr>
            <w:tcW w:w="4531" w:type="dxa"/>
            <w:vAlign w:val="center"/>
          </w:tcPr>
          <w:p w:rsidR="00C4540B" w:rsidRPr="00805ED0" w:rsidRDefault="00C4540B" w:rsidP="00C85321">
            <w:pPr>
              <w:jc w:val="center"/>
              <w:rPr>
                <w:rFonts w:ascii="Arial" w:hAnsi="Arial" w:cs="Arial"/>
              </w:rPr>
            </w:pPr>
          </w:p>
        </w:tc>
      </w:tr>
    </w:tbl>
    <w:p w:rsidR="00C4540B" w:rsidRPr="00805ED0" w:rsidRDefault="00C4540B" w:rsidP="00C4540B">
      <w:pPr>
        <w:rPr>
          <w:rFonts w:ascii="Arial" w:hAnsi="Arial" w:cs="Arial"/>
        </w:rPr>
      </w:pPr>
    </w:p>
    <w:p w:rsidR="00C4540B" w:rsidRPr="00805ED0" w:rsidRDefault="00C4540B" w:rsidP="00C4540B">
      <w:pPr>
        <w:rPr>
          <w:rFonts w:ascii="Arial" w:hAnsi="Arial" w:cs="Arial"/>
        </w:rPr>
      </w:pPr>
      <w:r w:rsidRPr="00805ED0">
        <w:rPr>
          <w:rFonts w:ascii="Arial" w:hAnsi="Arial" w:cs="Arial"/>
        </w:rPr>
        <w:br w:type="page"/>
      </w:r>
    </w:p>
    <w:p w:rsidR="00C4540B" w:rsidRPr="00805ED0" w:rsidRDefault="00C4540B" w:rsidP="00C4540B">
      <w:pPr>
        <w:rPr>
          <w:rFonts w:ascii="Arial" w:hAnsi="Arial" w:cs="Arial"/>
        </w:rPr>
      </w:pPr>
    </w:p>
    <w:p w:rsidR="00C4540B" w:rsidRPr="00805ED0" w:rsidRDefault="00C4540B" w:rsidP="00C4540B">
      <w:pPr>
        <w:rPr>
          <w:rFonts w:ascii="Arial" w:hAnsi="Arial" w:cs="Arial"/>
        </w:rPr>
      </w:pPr>
      <w:r w:rsidRPr="00805ED0">
        <w:rPr>
          <w:rFonts w:ascii="Arial" w:hAnsi="Arial" w:cs="Arial"/>
        </w:rPr>
        <w:t>1</w:t>
      </w:r>
      <w:r w:rsidRPr="00805ED0">
        <w:rPr>
          <w:rFonts w:ascii="Arial" w:hAnsi="Arial" w:cs="Arial"/>
          <w:vertAlign w:val="superscript"/>
        </w:rPr>
        <w:t>st</w:t>
      </w:r>
      <w:r w:rsidRPr="00805ED0">
        <w:rPr>
          <w:rFonts w:ascii="Arial" w:hAnsi="Arial" w:cs="Arial"/>
        </w:rPr>
        <w:t xml:space="preserve"> micro-analysis of teaching and learning</w:t>
      </w:r>
    </w:p>
    <w:tbl>
      <w:tblPr>
        <w:tblStyle w:val="TableGrid"/>
        <w:tblW w:w="0" w:type="auto"/>
        <w:tblLook w:val="04A0" w:firstRow="1" w:lastRow="0" w:firstColumn="1" w:lastColumn="0" w:noHBand="0" w:noVBand="1"/>
      </w:tblPr>
      <w:tblGrid>
        <w:gridCol w:w="3005"/>
        <w:gridCol w:w="3005"/>
        <w:gridCol w:w="3006"/>
      </w:tblGrid>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r w:rsidRPr="00805ED0">
              <w:rPr>
                <w:rFonts w:ascii="Arial" w:hAnsi="Arial" w:cs="Arial"/>
              </w:rPr>
              <w:t>Participant</w:t>
            </w:r>
          </w:p>
        </w:tc>
        <w:tc>
          <w:tcPr>
            <w:tcW w:w="3005" w:type="dxa"/>
            <w:vAlign w:val="center"/>
          </w:tcPr>
          <w:p w:rsidR="00C4540B" w:rsidRPr="00805ED0" w:rsidRDefault="00C4540B" w:rsidP="00C85321">
            <w:pPr>
              <w:jc w:val="center"/>
              <w:rPr>
                <w:rFonts w:ascii="Arial" w:hAnsi="Arial" w:cs="Arial"/>
              </w:rPr>
            </w:pPr>
            <w:r w:rsidRPr="00805ED0">
              <w:rPr>
                <w:rFonts w:ascii="Arial" w:hAnsi="Arial" w:cs="Arial"/>
              </w:rPr>
              <w:t>Date</w:t>
            </w:r>
          </w:p>
        </w:tc>
        <w:tc>
          <w:tcPr>
            <w:tcW w:w="3006" w:type="dxa"/>
            <w:vAlign w:val="center"/>
          </w:tcPr>
          <w:p w:rsidR="00C4540B" w:rsidRPr="00805ED0" w:rsidRDefault="00C4540B" w:rsidP="00C85321">
            <w:pPr>
              <w:jc w:val="center"/>
              <w:rPr>
                <w:rFonts w:ascii="Arial" w:hAnsi="Arial" w:cs="Arial"/>
              </w:rPr>
            </w:pPr>
            <w:r w:rsidRPr="00805ED0">
              <w:rPr>
                <w:rFonts w:ascii="Arial" w:hAnsi="Arial" w:cs="Arial"/>
              </w:rPr>
              <w:t>Time</w:t>
            </w: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bl>
    <w:p w:rsidR="00C4540B" w:rsidRPr="00805ED0" w:rsidRDefault="00C4540B" w:rsidP="00C4540B">
      <w:pPr>
        <w:rPr>
          <w:rFonts w:ascii="Arial" w:hAnsi="Arial" w:cs="Arial"/>
        </w:rPr>
      </w:pPr>
    </w:p>
    <w:p w:rsidR="00C4540B" w:rsidRPr="00805ED0" w:rsidRDefault="00C4540B" w:rsidP="00C4540B">
      <w:pPr>
        <w:rPr>
          <w:rFonts w:ascii="Arial" w:hAnsi="Arial" w:cs="Arial"/>
        </w:rPr>
      </w:pPr>
      <w:r w:rsidRPr="00805ED0">
        <w:rPr>
          <w:rFonts w:ascii="Arial" w:hAnsi="Arial" w:cs="Arial"/>
        </w:rPr>
        <w:t>1</w:t>
      </w:r>
      <w:r w:rsidRPr="00805ED0">
        <w:rPr>
          <w:rFonts w:ascii="Arial" w:hAnsi="Arial" w:cs="Arial"/>
          <w:vertAlign w:val="superscript"/>
        </w:rPr>
        <w:t>st</w:t>
      </w:r>
      <w:r w:rsidRPr="00805ED0">
        <w:rPr>
          <w:rFonts w:ascii="Arial" w:hAnsi="Arial" w:cs="Arial"/>
        </w:rPr>
        <w:t xml:space="preserve"> Coaching Session</w:t>
      </w:r>
    </w:p>
    <w:tbl>
      <w:tblPr>
        <w:tblStyle w:val="TableGrid"/>
        <w:tblW w:w="0" w:type="auto"/>
        <w:tblLook w:val="04A0" w:firstRow="1" w:lastRow="0" w:firstColumn="1" w:lastColumn="0" w:noHBand="0" w:noVBand="1"/>
      </w:tblPr>
      <w:tblGrid>
        <w:gridCol w:w="3005"/>
        <w:gridCol w:w="3005"/>
        <w:gridCol w:w="3006"/>
      </w:tblGrid>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r w:rsidRPr="00805ED0">
              <w:rPr>
                <w:rFonts w:ascii="Arial" w:hAnsi="Arial" w:cs="Arial"/>
              </w:rPr>
              <w:t>Participant</w:t>
            </w:r>
          </w:p>
        </w:tc>
        <w:tc>
          <w:tcPr>
            <w:tcW w:w="3005" w:type="dxa"/>
            <w:vAlign w:val="center"/>
          </w:tcPr>
          <w:p w:rsidR="00C4540B" w:rsidRPr="00805ED0" w:rsidRDefault="00C4540B" w:rsidP="00C85321">
            <w:pPr>
              <w:jc w:val="center"/>
              <w:rPr>
                <w:rFonts w:ascii="Arial" w:hAnsi="Arial" w:cs="Arial"/>
              </w:rPr>
            </w:pPr>
            <w:r w:rsidRPr="00805ED0">
              <w:rPr>
                <w:rFonts w:ascii="Arial" w:hAnsi="Arial" w:cs="Arial"/>
              </w:rPr>
              <w:t>Date</w:t>
            </w:r>
          </w:p>
        </w:tc>
        <w:tc>
          <w:tcPr>
            <w:tcW w:w="3006" w:type="dxa"/>
            <w:vAlign w:val="center"/>
          </w:tcPr>
          <w:p w:rsidR="00C4540B" w:rsidRPr="00805ED0" w:rsidRDefault="00C4540B" w:rsidP="00C85321">
            <w:pPr>
              <w:jc w:val="center"/>
              <w:rPr>
                <w:rFonts w:ascii="Arial" w:hAnsi="Arial" w:cs="Arial"/>
              </w:rPr>
            </w:pPr>
            <w:r w:rsidRPr="00805ED0">
              <w:rPr>
                <w:rFonts w:ascii="Arial" w:hAnsi="Arial" w:cs="Arial"/>
              </w:rPr>
              <w:t>Time</w:t>
            </w: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bl>
    <w:p w:rsidR="00C4540B" w:rsidRPr="00805ED0" w:rsidRDefault="00C4540B" w:rsidP="00C4540B">
      <w:pPr>
        <w:rPr>
          <w:rFonts w:ascii="Arial" w:hAnsi="Arial" w:cs="Arial"/>
        </w:rPr>
      </w:pPr>
    </w:p>
    <w:p w:rsidR="00C4540B" w:rsidRPr="00805ED0" w:rsidRDefault="00C4540B" w:rsidP="00C4540B">
      <w:pPr>
        <w:rPr>
          <w:rFonts w:ascii="Arial" w:hAnsi="Arial" w:cs="Arial"/>
        </w:rPr>
      </w:pPr>
      <w:r w:rsidRPr="00805ED0">
        <w:rPr>
          <w:rFonts w:ascii="Arial" w:hAnsi="Arial" w:cs="Arial"/>
        </w:rPr>
        <w:t>2</w:t>
      </w:r>
      <w:r w:rsidRPr="00805ED0">
        <w:rPr>
          <w:rFonts w:ascii="Arial" w:hAnsi="Arial" w:cs="Arial"/>
          <w:vertAlign w:val="superscript"/>
        </w:rPr>
        <w:t>nd</w:t>
      </w:r>
      <w:r w:rsidRPr="00805ED0">
        <w:rPr>
          <w:rFonts w:ascii="Arial" w:hAnsi="Arial" w:cs="Arial"/>
        </w:rPr>
        <w:t xml:space="preserve"> micro-analysis of teaching and learning</w:t>
      </w:r>
    </w:p>
    <w:tbl>
      <w:tblPr>
        <w:tblStyle w:val="TableGrid"/>
        <w:tblW w:w="0" w:type="auto"/>
        <w:tblLook w:val="04A0" w:firstRow="1" w:lastRow="0" w:firstColumn="1" w:lastColumn="0" w:noHBand="0" w:noVBand="1"/>
      </w:tblPr>
      <w:tblGrid>
        <w:gridCol w:w="3005"/>
        <w:gridCol w:w="3005"/>
        <w:gridCol w:w="3006"/>
      </w:tblGrid>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r w:rsidRPr="00805ED0">
              <w:rPr>
                <w:rFonts w:ascii="Arial" w:hAnsi="Arial" w:cs="Arial"/>
              </w:rPr>
              <w:t>Participant</w:t>
            </w:r>
          </w:p>
        </w:tc>
        <w:tc>
          <w:tcPr>
            <w:tcW w:w="3005" w:type="dxa"/>
            <w:vAlign w:val="center"/>
          </w:tcPr>
          <w:p w:rsidR="00C4540B" w:rsidRPr="00805ED0" w:rsidRDefault="00C4540B" w:rsidP="00C85321">
            <w:pPr>
              <w:jc w:val="center"/>
              <w:rPr>
                <w:rFonts w:ascii="Arial" w:hAnsi="Arial" w:cs="Arial"/>
              </w:rPr>
            </w:pPr>
            <w:r w:rsidRPr="00805ED0">
              <w:rPr>
                <w:rFonts w:ascii="Arial" w:hAnsi="Arial" w:cs="Arial"/>
              </w:rPr>
              <w:t>Date</w:t>
            </w:r>
          </w:p>
        </w:tc>
        <w:tc>
          <w:tcPr>
            <w:tcW w:w="3006" w:type="dxa"/>
            <w:vAlign w:val="center"/>
          </w:tcPr>
          <w:p w:rsidR="00C4540B" w:rsidRPr="00805ED0" w:rsidRDefault="00C4540B" w:rsidP="00C85321">
            <w:pPr>
              <w:jc w:val="center"/>
              <w:rPr>
                <w:rFonts w:ascii="Arial" w:hAnsi="Arial" w:cs="Arial"/>
              </w:rPr>
            </w:pPr>
            <w:r w:rsidRPr="00805ED0">
              <w:rPr>
                <w:rFonts w:ascii="Arial" w:hAnsi="Arial" w:cs="Arial"/>
              </w:rPr>
              <w:t>Time</w:t>
            </w: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bl>
    <w:p w:rsidR="00C4540B" w:rsidRPr="00805ED0" w:rsidRDefault="00C4540B" w:rsidP="00C4540B">
      <w:pPr>
        <w:rPr>
          <w:rFonts w:ascii="Arial" w:hAnsi="Arial" w:cs="Arial"/>
        </w:rPr>
      </w:pPr>
    </w:p>
    <w:p w:rsidR="00C4540B" w:rsidRPr="00805ED0" w:rsidRDefault="00C4540B" w:rsidP="00C4540B">
      <w:pPr>
        <w:rPr>
          <w:rFonts w:ascii="Arial" w:hAnsi="Arial" w:cs="Arial"/>
        </w:rPr>
      </w:pPr>
      <w:r w:rsidRPr="00805ED0">
        <w:rPr>
          <w:rFonts w:ascii="Arial" w:hAnsi="Arial" w:cs="Arial"/>
        </w:rPr>
        <w:lastRenderedPageBreak/>
        <w:t>2</w:t>
      </w:r>
      <w:r w:rsidRPr="00805ED0">
        <w:rPr>
          <w:rFonts w:ascii="Arial" w:hAnsi="Arial" w:cs="Arial"/>
          <w:vertAlign w:val="superscript"/>
        </w:rPr>
        <w:t>nd</w:t>
      </w:r>
      <w:r w:rsidRPr="00805ED0">
        <w:rPr>
          <w:rFonts w:ascii="Arial" w:hAnsi="Arial" w:cs="Arial"/>
        </w:rPr>
        <w:t xml:space="preserve"> Coaching Session</w:t>
      </w:r>
    </w:p>
    <w:tbl>
      <w:tblPr>
        <w:tblStyle w:val="TableGrid"/>
        <w:tblW w:w="0" w:type="auto"/>
        <w:tblLook w:val="04A0" w:firstRow="1" w:lastRow="0" w:firstColumn="1" w:lastColumn="0" w:noHBand="0" w:noVBand="1"/>
      </w:tblPr>
      <w:tblGrid>
        <w:gridCol w:w="3005"/>
        <w:gridCol w:w="3005"/>
        <w:gridCol w:w="3006"/>
      </w:tblGrid>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r w:rsidRPr="00805ED0">
              <w:rPr>
                <w:rFonts w:ascii="Arial" w:hAnsi="Arial" w:cs="Arial"/>
              </w:rPr>
              <w:t>Participant</w:t>
            </w:r>
          </w:p>
        </w:tc>
        <w:tc>
          <w:tcPr>
            <w:tcW w:w="3005" w:type="dxa"/>
            <w:vAlign w:val="center"/>
          </w:tcPr>
          <w:p w:rsidR="00C4540B" w:rsidRPr="00805ED0" w:rsidRDefault="00C4540B" w:rsidP="00C85321">
            <w:pPr>
              <w:jc w:val="center"/>
              <w:rPr>
                <w:rFonts w:ascii="Arial" w:hAnsi="Arial" w:cs="Arial"/>
              </w:rPr>
            </w:pPr>
            <w:r w:rsidRPr="00805ED0">
              <w:rPr>
                <w:rFonts w:ascii="Arial" w:hAnsi="Arial" w:cs="Arial"/>
              </w:rPr>
              <w:t>Date</w:t>
            </w:r>
          </w:p>
        </w:tc>
        <w:tc>
          <w:tcPr>
            <w:tcW w:w="3006" w:type="dxa"/>
            <w:vAlign w:val="center"/>
          </w:tcPr>
          <w:p w:rsidR="00C4540B" w:rsidRPr="00805ED0" w:rsidRDefault="00C4540B" w:rsidP="00C85321">
            <w:pPr>
              <w:jc w:val="center"/>
              <w:rPr>
                <w:rFonts w:ascii="Arial" w:hAnsi="Arial" w:cs="Arial"/>
              </w:rPr>
            </w:pPr>
            <w:r w:rsidRPr="00805ED0">
              <w:rPr>
                <w:rFonts w:ascii="Arial" w:hAnsi="Arial" w:cs="Arial"/>
              </w:rPr>
              <w:t>Time</w:t>
            </w: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r w:rsidR="00C4540B" w:rsidRPr="00805ED0" w:rsidTr="00C85321">
        <w:trPr>
          <w:trHeight w:val="558"/>
        </w:trPr>
        <w:tc>
          <w:tcPr>
            <w:tcW w:w="3005" w:type="dxa"/>
            <w:vAlign w:val="center"/>
          </w:tcPr>
          <w:p w:rsidR="00C4540B" w:rsidRPr="00805ED0" w:rsidRDefault="00C4540B" w:rsidP="00C85321">
            <w:pPr>
              <w:jc w:val="center"/>
              <w:rPr>
                <w:rFonts w:ascii="Arial" w:hAnsi="Arial" w:cs="Arial"/>
              </w:rPr>
            </w:pPr>
          </w:p>
        </w:tc>
        <w:tc>
          <w:tcPr>
            <w:tcW w:w="3005" w:type="dxa"/>
            <w:vAlign w:val="center"/>
          </w:tcPr>
          <w:p w:rsidR="00C4540B" w:rsidRPr="00805ED0" w:rsidRDefault="00C4540B" w:rsidP="00C85321">
            <w:pPr>
              <w:jc w:val="center"/>
              <w:rPr>
                <w:rFonts w:ascii="Arial" w:hAnsi="Arial" w:cs="Arial"/>
              </w:rPr>
            </w:pPr>
          </w:p>
        </w:tc>
        <w:tc>
          <w:tcPr>
            <w:tcW w:w="3006" w:type="dxa"/>
            <w:vAlign w:val="center"/>
          </w:tcPr>
          <w:p w:rsidR="00C4540B" w:rsidRPr="00805ED0" w:rsidRDefault="00C4540B" w:rsidP="00C85321">
            <w:pPr>
              <w:jc w:val="center"/>
              <w:rPr>
                <w:rFonts w:ascii="Arial" w:hAnsi="Arial" w:cs="Arial"/>
              </w:rPr>
            </w:pPr>
          </w:p>
        </w:tc>
      </w:tr>
    </w:tbl>
    <w:p w:rsidR="00C4540B" w:rsidRPr="00805ED0" w:rsidRDefault="00C4540B" w:rsidP="00C4540B">
      <w:pPr>
        <w:rPr>
          <w:rFonts w:ascii="Arial" w:hAnsi="Arial" w:cs="Arial"/>
        </w:rPr>
      </w:pPr>
    </w:p>
    <w:p w:rsidR="00C4540B" w:rsidRPr="00805ED0" w:rsidRDefault="00C4540B" w:rsidP="00C4540B">
      <w:pPr>
        <w:rPr>
          <w:rFonts w:ascii="Arial" w:hAnsi="Arial" w:cs="Arial"/>
        </w:rPr>
      </w:pPr>
    </w:p>
    <w:p w:rsidR="00C4540B" w:rsidRDefault="00C4540B">
      <w:r>
        <w:br w:type="page"/>
      </w:r>
    </w:p>
    <w:p w:rsidR="00C4540B" w:rsidRDefault="00C4540B" w:rsidP="00C4540B">
      <w:pPr>
        <w:rPr>
          <w:rFonts w:ascii="Arial" w:hAnsi="Arial" w:cs="Arial"/>
          <w:b/>
          <w:color w:val="7030A0"/>
          <w:sz w:val="24"/>
          <w:szCs w:val="24"/>
        </w:rPr>
      </w:pPr>
      <w:bookmarkStart w:id="5" w:name="mod1sess1notes"/>
      <w:r>
        <w:rPr>
          <w:rFonts w:ascii="Arial" w:hAnsi="Arial" w:cs="Arial"/>
          <w:b/>
          <w:noProof/>
          <w:color w:val="7030A0"/>
          <w:sz w:val="24"/>
          <w:szCs w:val="24"/>
          <w:lang w:eastAsia="en-GB"/>
        </w:rPr>
        <w:lastRenderedPageBreak/>
        <w:t xml:space="preserve">Module 1: </w:t>
      </w:r>
      <w:r w:rsidRPr="00EF2426">
        <w:rPr>
          <w:rFonts w:ascii="Arial" w:hAnsi="Arial" w:cs="Arial"/>
          <w:b/>
          <w:noProof/>
          <w:color w:val="7030A0"/>
          <w:sz w:val="24"/>
          <w:szCs w:val="24"/>
          <w:lang w:eastAsia="en-GB"/>
        </w:rPr>
        <w:t>Learning Intentions and Success Criteria</w:t>
      </w:r>
      <w:r w:rsidRPr="00EF2426">
        <w:rPr>
          <w:rFonts w:ascii="Arial" w:hAnsi="Arial" w:cs="Arial"/>
          <w:b/>
          <w:color w:val="7030A0"/>
          <w:sz w:val="24"/>
          <w:szCs w:val="24"/>
        </w:rPr>
        <w:t xml:space="preserve"> </w:t>
      </w:r>
    </w:p>
    <w:p w:rsidR="00C4540B" w:rsidRDefault="00C4540B" w:rsidP="00C4540B">
      <w:pPr>
        <w:rPr>
          <w:rFonts w:ascii="Arial" w:hAnsi="Arial" w:cs="Arial"/>
          <w:b/>
          <w:color w:val="7030A0"/>
          <w:sz w:val="24"/>
          <w:szCs w:val="24"/>
        </w:rPr>
      </w:pPr>
      <w:r w:rsidRPr="00EF2426">
        <w:rPr>
          <w:rFonts w:ascii="Arial" w:hAnsi="Arial" w:cs="Arial"/>
          <w:b/>
          <w:color w:val="7030A0"/>
          <w:sz w:val="24"/>
          <w:szCs w:val="24"/>
        </w:rPr>
        <w:t xml:space="preserve">Session 1 </w:t>
      </w:r>
      <w:r>
        <w:rPr>
          <w:rFonts w:ascii="Arial" w:hAnsi="Arial" w:cs="Arial"/>
          <w:b/>
          <w:color w:val="7030A0"/>
          <w:sz w:val="24"/>
          <w:szCs w:val="24"/>
        </w:rPr>
        <w:t>facilitator’s notes</w:t>
      </w:r>
    </w:p>
    <w:bookmarkEnd w:id="5"/>
    <w:p w:rsidR="00C4540B" w:rsidRPr="00EF2426" w:rsidRDefault="00C4540B" w:rsidP="00C4540B">
      <w:pPr>
        <w:rPr>
          <w:rFonts w:ascii="Arial" w:hAnsi="Arial" w:cs="Arial"/>
          <w:b/>
          <w:noProof/>
          <w:color w:val="7030A0"/>
          <w:sz w:val="24"/>
          <w:szCs w:val="24"/>
          <w:lang w:eastAsia="en-GB"/>
        </w:rPr>
      </w:pPr>
    </w:p>
    <w:p w:rsidR="00C4540B" w:rsidRPr="00EF2426" w:rsidRDefault="00C4540B" w:rsidP="00C4540B">
      <w:pPr>
        <w:spacing w:after="0"/>
        <w:rPr>
          <w:rFonts w:ascii="Arial" w:hAnsi="Arial" w:cs="Arial"/>
          <w:b/>
          <w:sz w:val="24"/>
          <w:szCs w:val="24"/>
          <w:u w:val="single"/>
        </w:rPr>
      </w:pPr>
      <w:r w:rsidRPr="00EF2426">
        <w:rPr>
          <w:rFonts w:ascii="Arial" w:hAnsi="Arial" w:cs="Arial"/>
          <w:b/>
          <w:sz w:val="24"/>
          <w:szCs w:val="24"/>
          <w:u w:val="single"/>
        </w:rPr>
        <w:t xml:space="preserve">Aims </w:t>
      </w:r>
    </w:p>
    <w:p w:rsidR="00C4540B" w:rsidRPr="00EF2426" w:rsidRDefault="00C4540B" w:rsidP="00C4540B">
      <w:pPr>
        <w:pStyle w:val="ListParagraph"/>
        <w:numPr>
          <w:ilvl w:val="0"/>
          <w:numId w:val="5"/>
        </w:numPr>
        <w:spacing w:after="0"/>
        <w:rPr>
          <w:rFonts w:ascii="Arial" w:hAnsi="Arial" w:cs="Arial"/>
          <w:sz w:val="24"/>
          <w:szCs w:val="24"/>
        </w:rPr>
      </w:pPr>
      <w:r w:rsidRPr="00EF2426">
        <w:rPr>
          <w:rFonts w:ascii="Arial" w:hAnsi="Arial" w:cs="Arial"/>
          <w:sz w:val="24"/>
          <w:szCs w:val="24"/>
        </w:rPr>
        <w:t xml:space="preserve">To develop a shared understanding of </w:t>
      </w:r>
      <w:r w:rsidR="00116320">
        <w:rPr>
          <w:rFonts w:ascii="Arial" w:hAnsi="Arial" w:cs="Arial"/>
          <w:sz w:val="24"/>
          <w:szCs w:val="24"/>
        </w:rPr>
        <w:t>from where</w:t>
      </w:r>
      <w:r w:rsidRPr="00EF2426">
        <w:rPr>
          <w:rFonts w:ascii="Arial" w:hAnsi="Arial" w:cs="Arial"/>
          <w:sz w:val="24"/>
          <w:szCs w:val="24"/>
        </w:rPr>
        <w:t xml:space="preserve"> we derive learning intentions and success criteria</w:t>
      </w:r>
    </w:p>
    <w:p w:rsidR="00C4540B" w:rsidRPr="00EF2426" w:rsidRDefault="00C4540B" w:rsidP="00C4540B">
      <w:pPr>
        <w:pStyle w:val="ListParagraph"/>
        <w:numPr>
          <w:ilvl w:val="0"/>
          <w:numId w:val="5"/>
        </w:numPr>
        <w:rPr>
          <w:rFonts w:ascii="Arial" w:hAnsi="Arial" w:cs="Arial"/>
          <w:sz w:val="24"/>
          <w:szCs w:val="24"/>
        </w:rPr>
      </w:pPr>
      <w:r w:rsidRPr="00EF2426">
        <w:rPr>
          <w:rFonts w:ascii="Arial" w:hAnsi="Arial" w:cs="Arial"/>
          <w:sz w:val="24"/>
          <w:szCs w:val="24"/>
        </w:rPr>
        <w:t>To develop a shared understanding of how we consistently share LI</w:t>
      </w:r>
      <w:r w:rsidR="00116320">
        <w:rPr>
          <w:rFonts w:ascii="Arial" w:hAnsi="Arial" w:cs="Arial"/>
          <w:sz w:val="24"/>
          <w:szCs w:val="24"/>
        </w:rPr>
        <w:t>’</w:t>
      </w:r>
      <w:r w:rsidRPr="00EF2426">
        <w:rPr>
          <w:rFonts w:ascii="Arial" w:hAnsi="Arial" w:cs="Arial"/>
          <w:sz w:val="24"/>
          <w:szCs w:val="24"/>
        </w:rPr>
        <w:t>s and SC</w:t>
      </w:r>
      <w:r w:rsidR="00116320">
        <w:rPr>
          <w:rFonts w:ascii="Arial" w:hAnsi="Arial" w:cs="Arial"/>
          <w:sz w:val="24"/>
          <w:szCs w:val="24"/>
        </w:rPr>
        <w:t>’</w:t>
      </w:r>
      <w:r w:rsidRPr="00EF2426">
        <w:rPr>
          <w:rFonts w:ascii="Arial" w:hAnsi="Arial" w:cs="Arial"/>
          <w:sz w:val="24"/>
          <w:szCs w:val="24"/>
        </w:rPr>
        <w:t>s with pupils</w:t>
      </w:r>
    </w:p>
    <w:p w:rsidR="00C4540B" w:rsidRPr="00EF2426" w:rsidRDefault="00C4540B" w:rsidP="00C4540B">
      <w:pPr>
        <w:rPr>
          <w:rFonts w:ascii="Arial" w:hAnsi="Arial" w:cs="Arial"/>
          <w:b/>
          <w:sz w:val="24"/>
          <w:szCs w:val="24"/>
          <w:u w:val="single"/>
        </w:rPr>
      </w:pPr>
      <w:r w:rsidRPr="00EF2426">
        <w:rPr>
          <w:rFonts w:ascii="Arial" w:hAnsi="Arial" w:cs="Arial"/>
          <w:b/>
          <w:sz w:val="24"/>
          <w:szCs w:val="24"/>
          <w:u w:val="single"/>
        </w:rPr>
        <w:t>Outcome of Session</w:t>
      </w:r>
    </w:p>
    <w:p w:rsidR="00C4540B" w:rsidRPr="00EF2426" w:rsidRDefault="00C4540B" w:rsidP="00C4540B">
      <w:pPr>
        <w:pStyle w:val="ListParagraph"/>
        <w:numPr>
          <w:ilvl w:val="0"/>
          <w:numId w:val="5"/>
        </w:numPr>
        <w:rPr>
          <w:rFonts w:ascii="Arial" w:hAnsi="Arial" w:cs="Arial"/>
          <w:sz w:val="24"/>
          <w:szCs w:val="24"/>
        </w:rPr>
      </w:pPr>
      <w:r w:rsidRPr="00EF2426">
        <w:rPr>
          <w:rFonts w:ascii="Arial" w:hAnsi="Arial" w:cs="Arial"/>
          <w:sz w:val="24"/>
          <w:szCs w:val="24"/>
        </w:rPr>
        <w:t>To create criteria for sharing LI</w:t>
      </w:r>
      <w:r w:rsidR="00116320">
        <w:rPr>
          <w:rFonts w:ascii="Arial" w:hAnsi="Arial" w:cs="Arial"/>
          <w:sz w:val="24"/>
          <w:szCs w:val="24"/>
        </w:rPr>
        <w:t>’</w:t>
      </w:r>
      <w:r w:rsidRPr="00EF2426">
        <w:rPr>
          <w:rFonts w:ascii="Arial" w:hAnsi="Arial" w:cs="Arial"/>
          <w:sz w:val="24"/>
          <w:szCs w:val="24"/>
        </w:rPr>
        <w:t>s and SC</w:t>
      </w:r>
      <w:r w:rsidR="00116320">
        <w:rPr>
          <w:rFonts w:ascii="Arial" w:hAnsi="Arial" w:cs="Arial"/>
          <w:sz w:val="24"/>
          <w:szCs w:val="24"/>
        </w:rPr>
        <w:t>’</w:t>
      </w:r>
      <w:r w:rsidRPr="00EF2426">
        <w:rPr>
          <w:rFonts w:ascii="Arial" w:hAnsi="Arial" w:cs="Arial"/>
          <w:sz w:val="24"/>
          <w:szCs w:val="24"/>
        </w:rPr>
        <w:t>s that we will use for ongoing self and peer quality assurance</w:t>
      </w:r>
    </w:p>
    <w:p w:rsidR="00C4540B" w:rsidRPr="00EF2426" w:rsidRDefault="00C4540B" w:rsidP="00C4540B">
      <w:pPr>
        <w:rPr>
          <w:rFonts w:ascii="Arial" w:hAnsi="Arial" w:cs="Arial"/>
          <w:b/>
          <w:sz w:val="24"/>
          <w:szCs w:val="24"/>
          <w:u w:val="single"/>
        </w:rPr>
      </w:pPr>
      <w:r w:rsidRPr="00EF2426">
        <w:rPr>
          <w:rFonts w:ascii="Arial" w:hAnsi="Arial" w:cs="Arial"/>
          <w:b/>
          <w:sz w:val="24"/>
          <w:szCs w:val="24"/>
          <w:u w:val="single"/>
        </w:rPr>
        <w:t>Intended Impact of Session</w:t>
      </w:r>
    </w:p>
    <w:p w:rsidR="00C4540B" w:rsidRPr="00EF2426" w:rsidRDefault="00C4540B" w:rsidP="00C4540B">
      <w:pPr>
        <w:pStyle w:val="ListParagraph"/>
        <w:numPr>
          <w:ilvl w:val="0"/>
          <w:numId w:val="5"/>
        </w:numPr>
        <w:rPr>
          <w:rFonts w:ascii="Arial" w:hAnsi="Arial" w:cs="Arial"/>
          <w:sz w:val="24"/>
          <w:szCs w:val="24"/>
        </w:rPr>
      </w:pPr>
      <w:r w:rsidRPr="00EF2426">
        <w:rPr>
          <w:rFonts w:ascii="Arial" w:hAnsi="Arial" w:cs="Arial"/>
          <w:sz w:val="24"/>
          <w:szCs w:val="24"/>
        </w:rPr>
        <w:t>That pupils will become more aware of the ‘what and why’ of their learning in every lesson and have a firm grasp on exactly what is needed to produce a good and excellent piece of work.</w:t>
      </w:r>
    </w:p>
    <w:p w:rsidR="00C4540B" w:rsidRPr="00EF2426" w:rsidRDefault="00C4540B" w:rsidP="00C4540B">
      <w:pPr>
        <w:pStyle w:val="ListParagraph"/>
        <w:numPr>
          <w:ilvl w:val="1"/>
          <w:numId w:val="5"/>
        </w:numPr>
        <w:rPr>
          <w:rFonts w:ascii="Arial" w:hAnsi="Arial" w:cs="Arial"/>
          <w:sz w:val="24"/>
          <w:szCs w:val="24"/>
        </w:rPr>
      </w:pPr>
      <w:r w:rsidRPr="00EF2426">
        <w:rPr>
          <w:rFonts w:ascii="Arial" w:hAnsi="Arial" w:cs="Arial"/>
          <w:sz w:val="24"/>
          <w:szCs w:val="24"/>
        </w:rPr>
        <w:t>This in turn should raise engagement and enthusiasm, enhance pupil performance in lessons, help them see links between their learning and the world and increase attainment.  Pupils should also be better able to describe where they are in their learning, how they know and where they will go next.</w:t>
      </w:r>
    </w:p>
    <w:p w:rsidR="00C4540B" w:rsidRPr="003873A3" w:rsidRDefault="003873A3" w:rsidP="00C4540B">
      <w:pPr>
        <w:rPr>
          <w:rFonts w:ascii="Arial" w:hAnsi="Arial" w:cs="Arial"/>
          <w:color w:val="385623" w:themeColor="accent6" w:themeShade="80"/>
          <w:sz w:val="24"/>
          <w:szCs w:val="24"/>
        </w:rPr>
      </w:pPr>
      <w:r>
        <w:rPr>
          <w:rFonts w:ascii="Arial" w:hAnsi="Arial" w:cs="Arial"/>
          <w:color w:val="385623" w:themeColor="accent6" w:themeShade="80"/>
          <w:sz w:val="24"/>
          <w:szCs w:val="24"/>
        </w:rPr>
        <w:t>Key</w:t>
      </w:r>
      <w:r w:rsidRPr="003873A3">
        <w:rPr>
          <w:rFonts w:ascii="Arial" w:hAnsi="Arial" w:cs="Arial"/>
          <w:color w:val="385623" w:themeColor="accent6" w:themeShade="80"/>
          <w:sz w:val="24"/>
          <w:szCs w:val="24"/>
        </w:rPr>
        <w:t xml:space="preserve"> Question 1</w:t>
      </w:r>
    </w:p>
    <w:p w:rsidR="00C4540B" w:rsidRPr="003873A3" w:rsidRDefault="00C4540B" w:rsidP="003873A3">
      <w:pPr>
        <w:rPr>
          <w:rFonts w:ascii="Arial" w:hAnsi="Arial" w:cs="Arial"/>
          <w:color w:val="385623" w:themeColor="accent6" w:themeShade="80"/>
          <w:sz w:val="24"/>
          <w:szCs w:val="24"/>
        </w:rPr>
      </w:pPr>
      <w:r w:rsidRPr="003873A3">
        <w:rPr>
          <w:rFonts w:ascii="Arial" w:hAnsi="Arial" w:cs="Arial"/>
          <w:color w:val="385623" w:themeColor="accent6" w:themeShade="80"/>
          <w:sz w:val="24"/>
          <w:szCs w:val="24"/>
        </w:rPr>
        <w:t>Why do / should we share Learning intentions?</w:t>
      </w:r>
    </w:p>
    <w:p w:rsidR="00C4540B" w:rsidRPr="001C34EA" w:rsidRDefault="003873A3" w:rsidP="00C4540B">
      <w:pPr>
        <w:rPr>
          <w:rFonts w:ascii="Arial" w:hAnsi="Arial" w:cs="Arial"/>
          <w:color w:val="7030A0"/>
          <w:sz w:val="24"/>
          <w:szCs w:val="24"/>
        </w:rPr>
      </w:pPr>
      <w:r w:rsidRPr="001C34EA">
        <w:rPr>
          <w:rFonts w:ascii="Arial" w:hAnsi="Arial" w:cs="Arial"/>
          <w:color w:val="7030A0"/>
          <w:sz w:val="24"/>
          <w:szCs w:val="24"/>
        </w:rPr>
        <w:t>Task 1</w:t>
      </w:r>
      <w:r w:rsidR="001C34EA" w:rsidRPr="001C34EA">
        <w:rPr>
          <w:rFonts w:ascii="Arial" w:hAnsi="Arial" w:cs="Arial"/>
          <w:color w:val="7030A0"/>
          <w:sz w:val="24"/>
          <w:szCs w:val="24"/>
        </w:rPr>
        <w:t xml:space="preserve"> - </w:t>
      </w:r>
      <w:r w:rsidR="00C4540B" w:rsidRPr="001C34EA">
        <w:rPr>
          <w:rFonts w:ascii="Arial" w:hAnsi="Arial" w:cs="Arial"/>
          <w:color w:val="7030A0"/>
          <w:sz w:val="24"/>
          <w:szCs w:val="24"/>
        </w:rPr>
        <w:t>AB read ‘What Makes Good Learning Intentions’ and paraphrase/ discuss after each point.  Refer to your own setting.</w:t>
      </w:r>
      <w:r w:rsidR="001C34EA" w:rsidRPr="001C34EA">
        <w:rPr>
          <w:rFonts w:ascii="Arial" w:hAnsi="Arial" w:cs="Arial"/>
          <w:color w:val="7030A0"/>
          <w:sz w:val="24"/>
          <w:szCs w:val="24"/>
        </w:rPr>
        <w:t xml:space="preserve"> (In AB read, one partner assigned as person A reads aloud the first point and person B paraphrases it</w:t>
      </w:r>
      <w:r w:rsidR="00116320">
        <w:rPr>
          <w:rFonts w:ascii="Arial" w:hAnsi="Arial" w:cs="Arial"/>
          <w:color w:val="7030A0"/>
          <w:sz w:val="24"/>
          <w:szCs w:val="24"/>
        </w:rPr>
        <w:t>,</w:t>
      </w:r>
      <w:r w:rsidR="001C34EA" w:rsidRPr="001C34EA">
        <w:rPr>
          <w:rFonts w:ascii="Arial" w:hAnsi="Arial" w:cs="Arial"/>
          <w:color w:val="7030A0"/>
          <w:sz w:val="24"/>
          <w:szCs w:val="24"/>
        </w:rPr>
        <w:t xml:space="preserve"> then they swap roles for the second bullet point.  This process is repeated until the page is complete.)</w:t>
      </w:r>
    </w:p>
    <w:p w:rsidR="00095141" w:rsidRDefault="00095141" w:rsidP="003873A3">
      <w:pPr>
        <w:rPr>
          <w:rFonts w:ascii="Arial" w:hAnsi="Arial" w:cs="Arial"/>
          <w:color w:val="385623" w:themeColor="accent6" w:themeShade="80"/>
          <w:sz w:val="24"/>
          <w:szCs w:val="24"/>
        </w:rPr>
      </w:pPr>
    </w:p>
    <w:p w:rsidR="003873A3" w:rsidRPr="003873A3" w:rsidRDefault="003873A3" w:rsidP="003873A3">
      <w:pPr>
        <w:rPr>
          <w:rFonts w:ascii="Arial" w:hAnsi="Arial" w:cs="Arial"/>
          <w:color w:val="385623" w:themeColor="accent6" w:themeShade="80"/>
          <w:sz w:val="24"/>
          <w:szCs w:val="24"/>
        </w:rPr>
      </w:pPr>
      <w:r w:rsidRPr="003873A3">
        <w:rPr>
          <w:rFonts w:ascii="Arial" w:hAnsi="Arial" w:cs="Arial"/>
          <w:color w:val="385623" w:themeColor="accent6" w:themeShade="80"/>
          <w:sz w:val="24"/>
          <w:szCs w:val="24"/>
        </w:rPr>
        <w:t>Key Question 2</w:t>
      </w:r>
    </w:p>
    <w:p w:rsidR="00C4540B" w:rsidRPr="003873A3" w:rsidRDefault="00C4540B" w:rsidP="003873A3">
      <w:pPr>
        <w:rPr>
          <w:rFonts w:ascii="Arial" w:hAnsi="Arial" w:cs="Arial"/>
          <w:color w:val="385623" w:themeColor="accent6" w:themeShade="80"/>
          <w:sz w:val="24"/>
          <w:szCs w:val="24"/>
        </w:rPr>
      </w:pPr>
      <w:r w:rsidRPr="003873A3">
        <w:rPr>
          <w:rFonts w:ascii="Arial" w:hAnsi="Arial" w:cs="Arial"/>
          <w:color w:val="385623" w:themeColor="accent6" w:themeShade="80"/>
          <w:sz w:val="24"/>
          <w:szCs w:val="24"/>
        </w:rPr>
        <w:t>Why do / should we share success criteria?</w:t>
      </w:r>
    </w:p>
    <w:p w:rsidR="00C4540B" w:rsidRPr="001C34EA" w:rsidRDefault="003873A3" w:rsidP="00C4540B">
      <w:pPr>
        <w:rPr>
          <w:rFonts w:ascii="Arial" w:hAnsi="Arial" w:cs="Arial"/>
          <w:color w:val="7030A0"/>
          <w:sz w:val="24"/>
          <w:szCs w:val="24"/>
        </w:rPr>
      </w:pPr>
      <w:r w:rsidRPr="001C34EA">
        <w:rPr>
          <w:rFonts w:ascii="Arial" w:hAnsi="Arial" w:cs="Arial"/>
          <w:color w:val="7030A0"/>
          <w:sz w:val="24"/>
          <w:szCs w:val="24"/>
        </w:rPr>
        <w:t xml:space="preserve">Task 2 - </w:t>
      </w:r>
      <w:r w:rsidR="00C4540B" w:rsidRPr="001C34EA">
        <w:rPr>
          <w:rFonts w:ascii="Arial" w:hAnsi="Arial" w:cs="Arial"/>
          <w:color w:val="7030A0"/>
          <w:sz w:val="24"/>
          <w:szCs w:val="24"/>
        </w:rPr>
        <w:t>AB read ‘What Makes Good Success Criteria’ and paraphrase / discuss after each point.  Refer to your own setting.</w:t>
      </w:r>
      <w:r w:rsidRPr="001C34EA">
        <w:rPr>
          <w:rFonts w:ascii="Arial" w:hAnsi="Arial" w:cs="Arial"/>
          <w:color w:val="7030A0"/>
          <w:sz w:val="24"/>
          <w:szCs w:val="24"/>
        </w:rPr>
        <w:t xml:space="preserve"> </w:t>
      </w:r>
    </w:p>
    <w:p w:rsidR="00095141" w:rsidRDefault="00095141" w:rsidP="003873A3">
      <w:pPr>
        <w:rPr>
          <w:rFonts w:ascii="Arial" w:hAnsi="Arial" w:cs="Arial"/>
          <w:color w:val="385623" w:themeColor="accent6" w:themeShade="80"/>
          <w:sz w:val="24"/>
          <w:szCs w:val="24"/>
        </w:rPr>
      </w:pPr>
    </w:p>
    <w:p w:rsidR="003873A3" w:rsidRPr="003873A3" w:rsidRDefault="003873A3" w:rsidP="003873A3">
      <w:pPr>
        <w:rPr>
          <w:rFonts w:ascii="Arial" w:hAnsi="Arial" w:cs="Arial"/>
          <w:color w:val="385623" w:themeColor="accent6" w:themeShade="80"/>
          <w:sz w:val="24"/>
          <w:szCs w:val="24"/>
        </w:rPr>
      </w:pPr>
      <w:r w:rsidRPr="003873A3">
        <w:rPr>
          <w:rFonts w:ascii="Arial" w:hAnsi="Arial" w:cs="Arial"/>
          <w:color w:val="385623" w:themeColor="accent6" w:themeShade="80"/>
          <w:sz w:val="24"/>
          <w:szCs w:val="24"/>
        </w:rPr>
        <w:t>Key Question 3</w:t>
      </w:r>
    </w:p>
    <w:p w:rsidR="00C4540B" w:rsidRPr="003873A3" w:rsidRDefault="00C4540B" w:rsidP="003873A3">
      <w:pPr>
        <w:rPr>
          <w:rFonts w:ascii="Arial" w:hAnsi="Arial" w:cs="Arial"/>
          <w:color w:val="385623" w:themeColor="accent6" w:themeShade="80"/>
          <w:sz w:val="24"/>
          <w:szCs w:val="24"/>
        </w:rPr>
      </w:pPr>
      <w:r w:rsidRPr="003873A3">
        <w:rPr>
          <w:rFonts w:ascii="Arial" w:hAnsi="Arial" w:cs="Arial"/>
          <w:color w:val="385623" w:themeColor="accent6" w:themeShade="80"/>
          <w:sz w:val="24"/>
          <w:szCs w:val="24"/>
        </w:rPr>
        <w:t>What is different between learning intentions and success criteria?</w:t>
      </w:r>
    </w:p>
    <w:p w:rsidR="00C4540B" w:rsidRPr="00EF2426" w:rsidRDefault="003873A3" w:rsidP="00C4540B">
      <w:pPr>
        <w:rPr>
          <w:rFonts w:ascii="Arial" w:hAnsi="Arial" w:cs="Arial"/>
          <w:sz w:val="24"/>
          <w:szCs w:val="24"/>
        </w:rPr>
      </w:pPr>
      <w:r w:rsidRPr="001C34EA">
        <w:rPr>
          <w:rFonts w:ascii="Arial" w:hAnsi="Arial" w:cs="Arial"/>
          <w:color w:val="7030A0"/>
          <w:sz w:val="24"/>
          <w:szCs w:val="24"/>
        </w:rPr>
        <w:t xml:space="preserve">Task 3 - </w:t>
      </w:r>
      <w:r w:rsidR="00C4540B" w:rsidRPr="001C34EA">
        <w:rPr>
          <w:rFonts w:ascii="Arial" w:hAnsi="Arial" w:cs="Arial"/>
          <w:color w:val="7030A0"/>
          <w:sz w:val="24"/>
          <w:szCs w:val="24"/>
        </w:rPr>
        <w:t>T-Chart showing some features of learning intentions and success criteria</w:t>
      </w:r>
      <w:r w:rsidR="00C4540B" w:rsidRPr="00EF2426">
        <w:rPr>
          <w:rFonts w:ascii="Arial" w:hAnsi="Arial" w:cs="Arial"/>
          <w:sz w:val="24"/>
          <w:szCs w:val="24"/>
        </w:rPr>
        <w:t>.</w:t>
      </w:r>
      <w:r w:rsidR="001C34EA">
        <w:rPr>
          <w:rFonts w:ascii="Arial" w:hAnsi="Arial" w:cs="Arial"/>
          <w:sz w:val="24"/>
          <w:szCs w:val="24"/>
        </w:rPr>
        <w:t xml:space="preserve"> (</w:t>
      </w:r>
      <w:r w:rsidR="00095141">
        <w:rPr>
          <w:rFonts w:ascii="Arial" w:hAnsi="Arial" w:cs="Arial"/>
          <w:sz w:val="24"/>
          <w:szCs w:val="24"/>
        </w:rPr>
        <w:t>See</w:t>
      </w:r>
      <w:r w:rsidR="001C34EA">
        <w:rPr>
          <w:rFonts w:ascii="Arial" w:hAnsi="Arial" w:cs="Arial"/>
          <w:sz w:val="24"/>
          <w:szCs w:val="24"/>
        </w:rPr>
        <w:t xml:space="preserve"> capture tools.)</w:t>
      </w:r>
    </w:p>
    <w:p w:rsidR="00095141" w:rsidRDefault="00095141" w:rsidP="003873A3">
      <w:pPr>
        <w:rPr>
          <w:rFonts w:ascii="Arial" w:hAnsi="Arial" w:cs="Arial"/>
          <w:color w:val="385623" w:themeColor="accent6" w:themeShade="80"/>
          <w:sz w:val="24"/>
          <w:szCs w:val="24"/>
        </w:rPr>
      </w:pPr>
    </w:p>
    <w:p w:rsidR="00095141" w:rsidRDefault="00095141" w:rsidP="003873A3">
      <w:pPr>
        <w:rPr>
          <w:rFonts w:ascii="Arial" w:hAnsi="Arial" w:cs="Arial"/>
          <w:color w:val="385623" w:themeColor="accent6" w:themeShade="80"/>
          <w:sz w:val="24"/>
          <w:szCs w:val="24"/>
        </w:rPr>
      </w:pPr>
    </w:p>
    <w:p w:rsidR="00095141" w:rsidRDefault="00095141" w:rsidP="003873A3">
      <w:pPr>
        <w:rPr>
          <w:rFonts w:ascii="Arial" w:hAnsi="Arial" w:cs="Arial"/>
          <w:color w:val="385623" w:themeColor="accent6" w:themeShade="80"/>
          <w:sz w:val="24"/>
          <w:szCs w:val="24"/>
        </w:rPr>
      </w:pPr>
    </w:p>
    <w:p w:rsidR="00095141" w:rsidRDefault="00095141" w:rsidP="003873A3">
      <w:pPr>
        <w:rPr>
          <w:rFonts w:ascii="Arial" w:hAnsi="Arial" w:cs="Arial"/>
          <w:color w:val="385623" w:themeColor="accent6" w:themeShade="80"/>
          <w:sz w:val="24"/>
          <w:szCs w:val="24"/>
        </w:rPr>
      </w:pPr>
    </w:p>
    <w:p w:rsidR="003873A3" w:rsidRPr="003873A3" w:rsidRDefault="003873A3" w:rsidP="003873A3">
      <w:pPr>
        <w:rPr>
          <w:rFonts w:ascii="Arial" w:hAnsi="Arial" w:cs="Arial"/>
          <w:color w:val="385623" w:themeColor="accent6" w:themeShade="80"/>
          <w:sz w:val="24"/>
          <w:szCs w:val="24"/>
        </w:rPr>
      </w:pPr>
      <w:r>
        <w:rPr>
          <w:rFonts w:ascii="Arial" w:hAnsi="Arial" w:cs="Arial"/>
          <w:color w:val="385623" w:themeColor="accent6" w:themeShade="80"/>
          <w:sz w:val="24"/>
          <w:szCs w:val="24"/>
        </w:rPr>
        <w:lastRenderedPageBreak/>
        <w:t>Key</w:t>
      </w:r>
      <w:r w:rsidRPr="003873A3">
        <w:rPr>
          <w:rFonts w:ascii="Arial" w:hAnsi="Arial" w:cs="Arial"/>
          <w:color w:val="385623" w:themeColor="accent6" w:themeShade="80"/>
          <w:sz w:val="24"/>
          <w:szCs w:val="24"/>
        </w:rPr>
        <w:t xml:space="preserve"> </w:t>
      </w:r>
      <w:r>
        <w:rPr>
          <w:rFonts w:ascii="Arial" w:hAnsi="Arial" w:cs="Arial"/>
          <w:color w:val="385623" w:themeColor="accent6" w:themeShade="80"/>
          <w:sz w:val="24"/>
          <w:szCs w:val="24"/>
        </w:rPr>
        <w:t>Question 4</w:t>
      </w:r>
    </w:p>
    <w:p w:rsidR="00C4540B" w:rsidRPr="003873A3" w:rsidRDefault="00C4540B" w:rsidP="003873A3">
      <w:pPr>
        <w:rPr>
          <w:rFonts w:ascii="Arial" w:hAnsi="Arial" w:cs="Arial"/>
          <w:color w:val="385623" w:themeColor="accent6" w:themeShade="80"/>
          <w:sz w:val="24"/>
          <w:szCs w:val="24"/>
        </w:rPr>
      </w:pPr>
      <w:r w:rsidRPr="003873A3">
        <w:rPr>
          <w:rFonts w:ascii="Arial" w:hAnsi="Arial" w:cs="Arial"/>
          <w:color w:val="385623" w:themeColor="accent6" w:themeShade="80"/>
          <w:sz w:val="24"/>
          <w:szCs w:val="24"/>
        </w:rPr>
        <w:t>Where will learning intentions come from – what do we have already that can help guide this?</w:t>
      </w:r>
    </w:p>
    <w:p w:rsidR="00C4540B" w:rsidRPr="001C34EA" w:rsidRDefault="003873A3" w:rsidP="00C4540B">
      <w:pPr>
        <w:rPr>
          <w:rFonts w:ascii="Arial" w:hAnsi="Arial" w:cs="Arial"/>
          <w:color w:val="7030A0"/>
          <w:sz w:val="24"/>
          <w:szCs w:val="24"/>
        </w:rPr>
      </w:pPr>
      <w:r w:rsidRPr="001C34EA">
        <w:rPr>
          <w:rFonts w:ascii="Arial" w:hAnsi="Arial" w:cs="Arial"/>
          <w:color w:val="7030A0"/>
          <w:sz w:val="24"/>
          <w:szCs w:val="24"/>
        </w:rPr>
        <w:t xml:space="preserve">Task 4 - </w:t>
      </w:r>
      <w:r w:rsidR="00C4540B" w:rsidRPr="001C34EA">
        <w:rPr>
          <w:rFonts w:ascii="Arial" w:hAnsi="Arial" w:cs="Arial"/>
          <w:color w:val="7030A0"/>
          <w:sz w:val="24"/>
          <w:szCs w:val="24"/>
        </w:rPr>
        <w:t>Look at Progression statements for either literacy or numeracy and pull out some learning intentions.  Look also at E</w:t>
      </w:r>
      <w:r w:rsidR="00116320">
        <w:rPr>
          <w:rFonts w:ascii="Arial" w:hAnsi="Arial" w:cs="Arial"/>
          <w:color w:val="7030A0"/>
          <w:sz w:val="24"/>
          <w:szCs w:val="24"/>
        </w:rPr>
        <w:t>’</w:t>
      </w:r>
      <w:r w:rsidR="00C4540B" w:rsidRPr="001C34EA">
        <w:rPr>
          <w:rFonts w:ascii="Arial" w:hAnsi="Arial" w:cs="Arial"/>
          <w:color w:val="7030A0"/>
          <w:sz w:val="24"/>
          <w:szCs w:val="24"/>
        </w:rPr>
        <w:t>s &amp; O</w:t>
      </w:r>
      <w:r w:rsidR="00116320">
        <w:rPr>
          <w:rFonts w:ascii="Arial" w:hAnsi="Arial" w:cs="Arial"/>
          <w:color w:val="7030A0"/>
          <w:sz w:val="24"/>
          <w:szCs w:val="24"/>
        </w:rPr>
        <w:t>’</w:t>
      </w:r>
      <w:r w:rsidR="00C4540B" w:rsidRPr="001C34EA">
        <w:rPr>
          <w:rFonts w:ascii="Arial" w:hAnsi="Arial" w:cs="Arial"/>
          <w:color w:val="7030A0"/>
          <w:sz w:val="24"/>
          <w:szCs w:val="24"/>
        </w:rPr>
        <w:t>s for science and draw out some LI</w:t>
      </w:r>
      <w:r w:rsidR="00116320">
        <w:rPr>
          <w:rFonts w:ascii="Arial" w:hAnsi="Arial" w:cs="Arial"/>
          <w:color w:val="7030A0"/>
          <w:sz w:val="24"/>
          <w:szCs w:val="24"/>
        </w:rPr>
        <w:t>’</w:t>
      </w:r>
      <w:r w:rsidR="00C4540B" w:rsidRPr="001C34EA">
        <w:rPr>
          <w:rFonts w:ascii="Arial" w:hAnsi="Arial" w:cs="Arial"/>
          <w:color w:val="7030A0"/>
          <w:sz w:val="24"/>
          <w:szCs w:val="24"/>
        </w:rPr>
        <w:t>s from there.</w:t>
      </w:r>
    </w:p>
    <w:p w:rsidR="00095141" w:rsidRDefault="00095141" w:rsidP="00C4540B">
      <w:pPr>
        <w:rPr>
          <w:rFonts w:ascii="Arial" w:hAnsi="Arial" w:cs="Arial"/>
          <w:color w:val="385623" w:themeColor="accent6" w:themeShade="80"/>
          <w:sz w:val="24"/>
          <w:szCs w:val="24"/>
        </w:rPr>
      </w:pPr>
    </w:p>
    <w:p w:rsidR="00C4540B" w:rsidRPr="003873A3" w:rsidRDefault="003873A3" w:rsidP="00C4540B">
      <w:pPr>
        <w:rPr>
          <w:rFonts w:ascii="Arial" w:hAnsi="Arial" w:cs="Arial"/>
          <w:color w:val="385623" w:themeColor="accent6" w:themeShade="80"/>
          <w:sz w:val="24"/>
          <w:szCs w:val="24"/>
        </w:rPr>
      </w:pPr>
      <w:r w:rsidRPr="003873A3">
        <w:rPr>
          <w:rFonts w:ascii="Arial" w:hAnsi="Arial" w:cs="Arial"/>
          <w:color w:val="385623" w:themeColor="accent6" w:themeShade="80"/>
          <w:sz w:val="24"/>
          <w:szCs w:val="24"/>
        </w:rPr>
        <w:t>Key Question 5</w:t>
      </w:r>
    </w:p>
    <w:p w:rsidR="00C4540B" w:rsidRPr="003873A3" w:rsidRDefault="00C4540B" w:rsidP="003873A3">
      <w:pPr>
        <w:rPr>
          <w:rFonts w:ascii="Arial" w:hAnsi="Arial" w:cs="Arial"/>
          <w:color w:val="385623" w:themeColor="accent6" w:themeShade="80"/>
          <w:sz w:val="24"/>
          <w:szCs w:val="24"/>
        </w:rPr>
      </w:pPr>
      <w:r w:rsidRPr="003873A3">
        <w:rPr>
          <w:rFonts w:ascii="Arial" w:hAnsi="Arial" w:cs="Arial"/>
          <w:color w:val="385623" w:themeColor="accent6" w:themeShade="80"/>
          <w:sz w:val="24"/>
          <w:szCs w:val="24"/>
        </w:rPr>
        <w:t>How should we share learning intentions?</w:t>
      </w:r>
    </w:p>
    <w:p w:rsidR="00C4540B" w:rsidRPr="003873A3" w:rsidRDefault="003873A3" w:rsidP="00C4540B">
      <w:pPr>
        <w:rPr>
          <w:rFonts w:ascii="Arial" w:hAnsi="Arial" w:cs="Arial"/>
          <w:color w:val="7030A0"/>
          <w:sz w:val="24"/>
          <w:szCs w:val="24"/>
        </w:rPr>
      </w:pPr>
      <w:r w:rsidRPr="003873A3">
        <w:rPr>
          <w:rFonts w:ascii="Arial" w:hAnsi="Arial" w:cs="Arial"/>
          <w:color w:val="7030A0"/>
          <w:sz w:val="24"/>
          <w:szCs w:val="24"/>
        </w:rPr>
        <w:t xml:space="preserve">Task 5 - </w:t>
      </w:r>
      <w:r w:rsidR="00C4540B" w:rsidRPr="003873A3">
        <w:rPr>
          <w:rFonts w:ascii="Arial" w:hAnsi="Arial" w:cs="Arial"/>
          <w:color w:val="7030A0"/>
          <w:sz w:val="24"/>
          <w:szCs w:val="24"/>
        </w:rPr>
        <w:t>Group discussion on what this will look, sound and feel like in class situations.</w:t>
      </w:r>
    </w:p>
    <w:p w:rsidR="00095141" w:rsidRDefault="00095141" w:rsidP="00C4540B">
      <w:pPr>
        <w:rPr>
          <w:rFonts w:ascii="Arial" w:hAnsi="Arial" w:cs="Arial"/>
          <w:color w:val="385623" w:themeColor="accent6" w:themeShade="80"/>
          <w:sz w:val="24"/>
          <w:szCs w:val="24"/>
        </w:rPr>
      </w:pPr>
    </w:p>
    <w:p w:rsidR="00C4540B" w:rsidRPr="003873A3" w:rsidRDefault="003873A3" w:rsidP="00C4540B">
      <w:pPr>
        <w:rPr>
          <w:rFonts w:ascii="Arial" w:hAnsi="Arial" w:cs="Arial"/>
          <w:color w:val="385623" w:themeColor="accent6" w:themeShade="80"/>
          <w:sz w:val="24"/>
          <w:szCs w:val="24"/>
        </w:rPr>
      </w:pPr>
      <w:r w:rsidRPr="003873A3">
        <w:rPr>
          <w:rFonts w:ascii="Arial" w:hAnsi="Arial" w:cs="Arial"/>
          <w:color w:val="385623" w:themeColor="accent6" w:themeShade="80"/>
          <w:sz w:val="24"/>
          <w:szCs w:val="24"/>
        </w:rPr>
        <w:t>Key Question 6</w:t>
      </w:r>
    </w:p>
    <w:p w:rsidR="00C4540B" w:rsidRPr="003873A3" w:rsidRDefault="00C4540B" w:rsidP="003873A3">
      <w:pPr>
        <w:rPr>
          <w:rFonts w:ascii="Arial" w:hAnsi="Arial" w:cs="Arial"/>
          <w:color w:val="385623" w:themeColor="accent6" w:themeShade="80"/>
          <w:sz w:val="24"/>
          <w:szCs w:val="24"/>
        </w:rPr>
      </w:pPr>
      <w:r w:rsidRPr="003873A3">
        <w:rPr>
          <w:rFonts w:ascii="Arial" w:hAnsi="Arial" w:cs="Arial"/>
          <w:color w:val="385623" w:themeColor="accent6" w:themeShade="80"/>
          <w:sz w:val="24"/>
          <w:szCs w:val="24"/>
        </w:rPr>
        <w:t>When should we discuss learning intentions?</w:t>
      </w:r>
    </w:p>
    <w:p w:rsidR="00C4540B" w:rsidRPr="003873A3" w:rsidRDefault="003873A3" w:rsidP="00C4540B">
      <w:pPr>
        <w:rPr>
          <w:rFonts w:ascii="Arial" w:hAnsi="Arial" w:cs="Arial"/>
          <w:color w:val="7030A0"/>
          <w:sz w:val="24"/>
          <w:szCs w:val="24"/>
        </w:rPr>
      </w:pPr>
      <w:r w:rsidRPr="003873A3">
        <w:rPr>
          <w:rFonts w:ascii="Arial" w:hAnsi="Arial" w:cs="Arial"/>
          <w:color w:val="7030A0"/>
          <w:sz w:val="24"/>
          <w:szCs w:val="24"/>
        </w:rPr>
        <w:t>Task 6</w:t>
      </w:r>
      <w:r w:rsidR="00C4540B" w:rsidRPr="003873A3">
        <w:rPr>
          <w:rFonts w:ascii="Arial" w:hAnsi="Arial" w:cs="Arial"/>
          <w:color w:val="7030A0"/>
          <w:sz w:val="24"/>
          <w:szCs w:val="24"/>
        </w:rPr>
        <w:t xml:space="preserve"> – Complete the ‘what we’re looking for’ poster that has been building up throughout the session.</w:t>
      </w:r>
    </w:p>
    <w:p w:rsidR="00095141" w:rsidRDefault="00095141" w:rsidP="003873A3">
      <w:pPr>
        <w:rPr>
          <w:rFonts w:ascii="Arial" w:hAnsi="Arial" w:cs="Arial"/>
          <w:color w:val="385623" w:themeColor="accent6" w:themeShade="80"/>
          <w:sz w:val="24"/>
          <w:szCs w:val="24"/>
        </w:rPr>
      </w:pPr>
    </w:p>
    <w:p w:rsidR="003873A3" w:rsidRPr="003873A3" w:rsidRDefault="00095141" w:rsidP="003873A3">
      <w:pPr>
        <w:rPr>
          <w:rFonts w:ascii="Arial" w:hAnsi="Arial" w:cs="Arial"/>
          <w:color w:val="385623" w:themeColor="accent6" w:themeShade="80"/>
          <w:sz w:val="24"/>
          <w:szCs w:val="24"/>
        </w:rPr>
      </w:pPr>
      <w:r>
        <w:rPr>
          <w:rFonts w:ascii="Arial" w:hAnsi="Arial" w:cs="Arial"/>
          <w:color w:val="385623" w:themeColor="accent6" w:themeShade="80"/>
          <w:sz w:val="24"/>
          <w:szCs w:val="24"/>
        </w:rPr>
        <w:t>Key Question 7</w:t>
      </w:r>
    </w:p>
    <w:p w:rsidR="003D5C52" w:rsidRPr="003873A3" w:rsidRDefault="003D5C52" w:rsidP="003873A3">
      <w:pPr>
        <w:rPr>
          <w:rFonts w:ascii="Arial" w:hAnsi="Arial" w:cs="Arial"/>
          <w:color w:val="385623" w:themeColor="accent6" w:themeShade="80"/>
          <w:sz w:val="24"/>
          <w:szCs w:val="24"/>
        </w:rPr>
      </w:pPr>
      <w:r w:rsidRPr="003873A3">
        <w:rPr>
          <w:rFonts w:ascii="Arial" w:hAnsi="Arial" w:cs="Arial"/>
          <w:color w:val="385623" w:themeColor="accent6" w:themeShade="80"/>
          <w:sz w:val="24"/>
          <w:szCs w:val="24"/>
        </w:rPr>
        <w:t>How will we find out what our learners think about our emerging practice?</w:t>
      </w:r>
    </w:p>
    <w:p w:rsidR="001D417E" w:rsidRDefault="001D417E"/>
    <w:p w:rsidR="001D417E" w:rsidRDefault="001D417E"/>
    <w:p w:rsidR="001D417E" w:rsidRDefault="001D417E"/>
    <w:p w:rsidR="00C4540B" w:rsidRDefault="00C4540B">
      <w:r>
        <w:br w:type="page"/>
      </w:r>
    </w:p>
    <w:p w:rsidR="00C4540B" w:rsidRDefault="00C4540B" w:rsidP="00C4540B">
      <w:pPr>
        <w:rPr>
          <w:rFonts w:ascii="Arial" w:hAnsi="Arial" w:cs="Arial"/>
          <w:b/>
          <w:sz w:val="24"/>
          <w:szCs w:val="24"/>
          <w:u w:val="single"/>
        </w:rPr>
      </w:pPr>
      <w:bookmarkStart w:id="6" w:name="Mod1handout"/>
    </w:p>
    <w:p w:rsidR="00C4540B" w:rsidRDefault="00C4540B" w:rsidP="00C4540B">
      <w:pPr>
        <w:rPr>
          <w:rFonts w:ascii="Arial" w:hAnsi="Arial" w:cs="Arial"/>
          <w:b/>
          <w:color w:val="7030A0"/>
          <w:sz w:val="24"/>
          <w:szCs w:val="24"/>
        </w:rPr>
      </w:pPr>
      <w:r>
        <w:rPr>
          <w:rFonts w:ascii="Arial" w:hAnsi="Arial" w:cs="Arial"/>
          <w:b/>
          <w:noProof/>
          <w:color w:val="7030A0"/>
          <w:sz w:val="24"/>
          <w:szCs w:val="24"/>
          <w:lang w:eastAsia="en-GB"/>
        </w:rPr>
        <w:t xml:space="preserve">Module 1: </w:t>
      </w:r>
      <w:r w:rsidRPr="00EF2426">
        <w:rPr>
          <w:rFonts w:ascii="Arial" w:hAnsi="Arial" w:cs="Arial"/>
          <w:b/>
          <w:noProof/>
          <w:color w:val="7030A0"/>
          <w:sz w:val="24"/>
          <w:szCs w:val="24"/>
          <w:lang w:eastAsia="en-GB"/>
        </w:rPr>
        <w:t>Learning Intentions and Success Criteria</w:t>
      </w:r>
      <w:r w:rsidRPr="00EF2426">
        <w:rPr>
          <w:rFonts w:ascii="Arial" w:hAnsi="Arial" w:cs="Arial"/>
          <w:b/>
          <w:color w:val="7030A0"/>
          <w:sz w:val="24"/>
          <w:szCs w:val="24"/>
        </w:rPr>
        <w:t xml:space="preserve"> </w:t>
      </w:r>
    </w:p>
    <w:p w:rsidR="00C4540B" w:rsidRDefault="00C4540B" w:rsidP="00C4540B">
      <w:pPr>
        <w:rPr>
          <w:rFonts w:ascii="Arial" w:hAnsi="Arial" w:cs="Arial"/>
          <w:b/>
          <w:color w:val="7030A0"/>
          <w:sz w:val="24"/>
          <w:szCs w:val="24"/>
        </w:rPr>
      </w:pPr>
      <w:r w:rsidRPr="00EF2426">
        <w:rPr>
          <w:rFonts w:ascii="Arial" w:hAnsi="Arial" w:cs="Arial"/>
          <w:b/>
          <w:color w:val="7030A0"/>
          <w:sz w:val="24"/>
          <w:szCs w:val="24"/>
        </w:rPr>
        <w:t xml:space="preserve">Session 1 </w:t>
      </w:r>
      <w:r>
        <w:rPr>
          <w:rFonts w:ascii="Arial" w:hAnsi="Arial" w:cs="Arial"/>
          <w:b/>
          <w:color w:val="7030A0"/>
          <w:sz w:val="24"/>
          <w:szCs w:val="24"/>
        </w:rPr>
        <w:t>handout</w:t>
      </w:r>
    </w:p>
    <w:bookmarkEnd w:id="6"/>
    <w:p w:rsidR="00C4540B" w:rsidRPr="00FA2BF4" w:rsidRDefault="00C4540B" w:rsidP="00C4540B">
      <w:pPr>
        <w:rPr>
          <w:rFonts w:ascii="Arial" w:hAnsi="Arial" w:cs="Arial"/>
          <w:b/>
          <w:sz w:val="24"/>
          <w:szCs w:val="24"/>
          <w:u w:val="single"/>
        </w:rPr>
      </w:pPr>
      <w:r w:rsidRPr="00FA2BF4">
        <w:rPr>
          <w:rFonts w:ascii="Arial" w:hAnsi="Arial" w:cs="Arial"/>
          <w:b/>
          <w:sz w:val="24"/>
          <w:szCs w:val="24"/>
          <w:u w:val="single"/>
        </w:rPr>
        <w:t>What makes a good Learning Intention?</w:t>
      </w:r>
    </w:p>
    <w:p w:rsidR="00C4540B" w:rsidRPr="00FA2BF4" w:rsidRDefault="00C4540B" w:rsidP="00C4540B">
      <w:pPr>
        <w:spacing w:after="0"/>
        <w:rPr>
          <w:rFonts w:ascii="Arial" w:hAnsi="Arial" w:cs="Arial"/>
          <w:sz w:val="24"/>
          <w:szCs w:val="24"/>
        </w:rPr>
      </w:pPr>
      <w:r w:rsidRPr="00FA2BF4">
        <w:rPr>
          <w:rFonts w:ascii="Arial" w:hAnsi="Arial" w:cs="Arial"/>
          <w:sz w:val="24"/>
          <w:szCs w:val="24"/>
        </w:rPr>
        <w:t>“Learners learn best when they understand what they are learning and what is expected of them.”</w:t>
      </w:r>
    </w:p>
    <w:p w:rsidR="00C4540B" w:rsidRPr="00FA2BF4" w:rsidRDefault="00C4540B" w:rsidP="00C4540B">
      <w:pPr>
        <w:numPr>
          <w:ilvl w:val="0"/>
          <w:numId w:val="21"/>
        </w:numPr>
        <w:spacing w:after="0" w:line="276" w:lineRule="auto"/>
        <w:rPr>
          <w:rFonts w:ascii="Arial" w:hAnsi="Arial" w:cs="Arial"/>
          <w:b/>
          <w:sz w:val="24"/>
          <w:szCs w:val="24"/>
          <w:u w:val="single"/>
        </w:rPr>
      </w:pPr>
      <w:r w:rsidRPr="00FA2BF4">
        <w:rPr>
          <w:rFonts w:ascii="Arial" w:hAnsi="Arial" w:cs="Arial"/>
          <w:sz w:val="24"/>
          <w:szCs w:val="24"/>
        </w:rPr>
        <w:t>Dylan William</w:t>
      </w:r>
    </w:p>
    <w:p w:rsidR="00C4540B" w:rsidRPr="00FA2BF4" w:rsidRDefault="00C4540B" w:rsidP="00C4540B">
      <w:pPr>
        <w:pStyle w:val="ListParagraph"/>
        <w:numPr>
          <w:ilvl w:val="0"/>
          <w:numId w:val="7"/>
        </w:numPr>
        <w:spacing w:after="200" w:line="276" w:lineRule="auto"/>
        <w:rPr>
          <w:rFonts w:ascii="Arial" w:hAnsi="Arial" w:cs="Arial"/>
          <w:b/>
          <w:sz w:val="24"/>
          <w:szCs w:val="24"/>
        </w:rPr>
      </w:pPr>
      <w:r w:rsidRPr="00FA2BF4">
        <w:rPr>
          <w:rFonts w:ascii="Arial" w:hAnsi="Arial" w:cs="Arial"/>
          <w:b/>
          <w:sz w:val="24"/>
          <w:szCs w:val="24"/>
        </w:rPr>
        <w:t>Set the Learning Intention in Context.</w:t>
      </w:r>
    </w:p>
    <w:p w:rsidR="00C4540B" w:rsidRPr="00FA2BF4" w:rsidRDefault="00C4540B" w:rsidP="00C4540B">
      <w:pPr>
        <w:pStyle w:val="ListParagraph"/>
        <w:numPr>
          <w:ilvl w:val="0"/>
          <w:numId w:val="8"/>
        </w:numPr>
        <w:spacing w:after="200" w:line="276" w:lineRule="auto"/>
        <w:rPr>
          <w:rFonts w:ascii="Arial" w:hAnsi="Arial" w:cs="Arial"/>
          <w:sz w:val="24"/>
          <w:szCs w:val="24"/>
        </w:rPr>
      </w:pPr>
      <w:r w:rsidRPr="00FA2BF4">
        <w:rPr>
          <w:rFonts w:ascii="Arial" w:hAnsi="Arial" w:cs="Arial"/>
          <w:sz w:val="24"/>
          <w:szCs w:val="24"/>
        </w:rPr>
        <w:t>Make the learning intention clear and link it to the big picture i.e. the purpose and context of the learning.</w:t>
      </w:r>
    </w:p>
    <w:p w:rsidR="00C4540B" w:rsidRPr="00FA2BF4" w:rsidRDefault="00C4540B" w:rsidP="00C4540B">
      <w:pPr>
        <w:pStyle w:val="ListParagraph"/>
        <w:numPr>
          <w:ilvl w:val="0"/>
          <w:numId w:val="8"/>
        </w:numPr>
        <w:spacing w:after="200" w:line="276" w:lineRule="auto"/>
        <w:rPr>
          <w:rFonts w:ascii="Arial" w:hAnsi="Arial" w:cs="Arial"/>
          <w:sz w:val="24"/>
          <w:szCs w:val="24"/>
        </w:rPr>
      </w:pPr>
      <w:r w:rsidRPr="00FA2BF4">
        <w:rPr>
          <w:rFonts w:ascii="Arial" w:hAnsi="Arial" w:cs="Arial"/>
          <w:sz w:val="24"/>
          <w:szCs w:val="24"/>
        </w:rPr>
        <w:t>Sharing the learning intention and success criteria with young people is a very powerful tool that can reach out to all learners.</w:t>
      </w:r>
    </w:p>
    <w:p w:rsidR="00C4540B" w:rsidRPr="00FA2BF4" w:rsidRDefault="00C4540B" w:rsidP="00C4540B">
      <w:pPr>
        <w:pStyle w:val="ListParagraph"/>
        <w:numPr>
          <w:ilvl w:val="0"/>
          <w:numId w:val="8"/>
        </w:numPr>
        <w:spacing w:after="200" w:line="276" w:lineRule="auto"/>
        <w:rPr>
          <w:rFonts w:ascii="Arial" w:hAnsi="Arial" w:cs="Arial"/>
          <w:sz w:val="24"/>
          <w:szCs w:val="24"/>
        </w:rPr>
      </w:pPr>
      <w:r w:rsidRPr="00FA2BF4">
        <w:rPr>
          <w:rFonts w:ascii="Arial" w:hAnsi="Arial" w:cs="Arial"/>
          <w:sz w:val="24"/>
          <w:szCs w:val="24"/>
        </w:rPr>
        <w:t>Link the LI to the overall introduction to the E/O</w:t>
      </w:r>
      <w:r w:rsidR="00116320">
        <w:rPr>
          <w:rFonts w:ascii="Arial" w:hAnsi="Arial" w:cs="Arial"/>
          <w:sz w:val="24"/>
          <w:szCs w:val="24"/>
        </w:rPr>
        <w:t>’</w:t>
      </w:r>
      <w:r w:rsidRPr="00FA2BF4">
        <w:rPr>
          <w:rFonts w:ascii="Arial" w:hAnsi="Arial" w:cs="Arial"/>
          <w:sz w:val="24"/>
          <w:szCs w:val="24"/>
        </w:rPr>
        <w:t>s.</w:t>
      </w:r>
    </w:p>
    <w:p w:rsidR="00C4540B" w:rsidRPr="00FA2BF4" w:rsidRDefault="00C4540B" w:rsidP="00C4540B">
      <w:pPr>
        <w:pStyle w:val="ListParagraph"/>
        <w:rPr>
          <w:rFonts w:ascii="Arial" w:hAnsi="Arial" w:cs="Arial"/>
          <w:b/>
          <w:sz w:val="24"/>
          <w:szCs w:val="24"/>
        </w:rPr>
      </w:pPr>
    </w:p>
    <w:p w:rsidR="00C4540B" w:rsidRPr="00FA2BF4" w:rsidRDefault="00C4540B" w:rsidP="00C4540B">
      <w:pPr>
        <w:pStyle w:val="ListParagraph"/>
        <w:numPr>
          <w:ilvl w:val="0"/>
          <w:numId w:val="7"/>
        </w:numPr>
        <w:spacing w:after="200" w:line="276" w:lineRule="auto"/>
        <w:rPr>
          <w:rFonts w:ascii="Arial" w:hAnsi="Arial" w:cs="Arial"/>
          <w:b/>
          <w:sz w:val="24"/>
          <w:szCs w:val="24"/>
        </w:rPr>
      </w:pPr>
      <w:r w:rsidRPr="00FA2BF4">
        <w:rPr>
          <w:rFonts w:ascii="Arial" w:hAnsi="Arial" w:cs="Arial"/>
          <w:b/>
          <w:sz w:val="24"/>
          <w:szCs w:val="24"/>
        </w:rPr>
        <w:t>Use SMART Learning Intentions</w:t>
      </w:r>
    </w:p>
    <w:p w:rsidR="00C4540B" w:rsidRPr="00FA2BF4" w:rsidRDefault="00C4540B" w:rsidP="00C4540B">
      <w:pPr>
        <w:pStyle w:val="ListParagraph"/>
        <w:numPr>
          <w:ilvl w:val="0"/>
          <w:numId w:val="9"/>
        </w:numPr>
        <w:spacing w:after="200" w:line="276" w:lineRule="auto"/>
        <w:rPr>
          <w:rFonts w:ascii="Arial" w:hAnsi="Arial" w:cs="Arial"/>
          <w:sz w:val="24"/>
          <w:szCs w:val="24"/>
        </w:rPr>
      </w:pPr>
      <w:r w:rsidRPr="00FA2BF4">
        <w:rPr>
          <w:rFonts w:ascii="Arial" w:hAnsi="Arial" w:cs="Arial"/>
          <w:sz w:val="24"/>
          <w:szCs w:val="24"/>
        </w:rPr>
        <w:t>Small, measurable, achievable, realistic and time limited.</w:t>
      </w:r>
    </w:p>
    <w:p w:rsidR="00C4540B" w:rsidRPr="00FA2BF4" w:rsidRDefault="00C4540B" w:rsidP="00C4540B">
      <w:pPr>
        <w:pStyle w:val="ListParagraph"/>
        <w:numPr>
          <w:ilvl w:val="0"/>
          <w:numId w:val="9"/>
        </w:numPr>
        <w:spacing w:after="200" w:line="276" w:lineRule="auto"/>
        <w:rPr>
          <w:rFonts w:ascii="Arial" w:hAnsi="Arial" w:cs="Arial"/>
          <w:sz w:val="24"/>
          <w:szCs w:val="24"/>
        </w:rPr>
      </w:pPr>
      <w:r w:rsidRPr="00FA2BF4">
        <w:rPr>
          <w:rFonts w:ascii="Arial" w:hAnsi="Arial" w:cs="Arial"/>
          <w:sz w:val="24"/>
          <w:szCs w:val="24"/>
        </w:rPr>
        <w:t xml:space="preserve">Keep LI focused on what will be learned by engaging with the task </w:t>
      </w:r>
      <w:r w:rsidR="002477F5" w:rsidRPr="00FA2BF4">
        <w:rPr>
          <w:rFonts w:ascii="Arial" w:hAnsi="Arial" w:cs="Arial"/>
          <w:sz w:val="24"/>
          <w:szCs w:val="24"/>
        </w:rPr>
        <w:t>e.g.</w:t>
      </w:r>
      <w:r w:rsidRPr="00FA2BF4">
        <w:rPr>
          <w:rFonts w:ascii="Arial" w:hAnsi="Arial" w:cs="Arial"/>
          <w:sz w:val="24"/>
          <w:szCs w:val="24"/>
        </w:rPr>
        <w:t>- “we are learning to write a mystery story, using mysterious phrases and suspense”.</w:t>
      </w:r>
    </w:p>
    <w:p w:rsidR="00C4540B" w:rsidRPr="00FA2BF4" w:rsidRDefault="00C4540B" w:rsidP="00C4540B">
      <w:pPr>
        <w:pStyle w:val="ListParagraph"/>
        <w:rPr>
          <w:rFonts w:ascii="Arial" w:hAnsi="Arial" w:cs="Arial"/>
          <w:b/>
          <w:sz w:val="24"/>
          <w:szCs w:val="24"/>
        </w:rPr>
      </w:pPr>
    </w:p>
    <w:p w:rsidR="00C4540B" w:rsidRPr="00FA2BF4" w:rsidRDefault="00C4540B" w:rsidP="00C4540B">
      <w:pPr>
        <w:pStyle w:val="ListParagraph"/>
        <w:numPr>
          <w:ilvl w:val="0"/>
          <w:numId w:val="7"/>
        </w:numPr>
        <w:spacing w:after="200" w:line="276" w:lineRule="auto"/>
        <w:rPr>
          <w:rFonts w:ascii="Arial" w:hAnsi="Arial" w:cs="Arial"/>
          <w:b/>
          <w:sz w:val="24"/>
          <w:szCs w:val="24"/>
        </w:rPr>
      </w:pPr>
      <w:r w:rsidRPr="00FA2BF4">
        <w:rPr>
          <w:rFonts w:ascii="Arial" w:hAnsi="Arial" w:cs="Arial"/>
          <w:b/>
          <w:sz w:val="24"/>
          <w:szCs w:val="24"/>
        </w:rPr>
        <w:t>Use child friendly Language</w:t>
      </w:r>
    </w:p>
    <w:p w:rsidR="00C4540B" w:rsidRPr="00FA2BF4" w:rsidRDefault="00C4540B" w:rsidP="00C4540B">
      <w:pPr>
        <w:pStyle w:val="ListParagraph"/>
        <w:numPr>
          <w:ilvl w:val="0"/>
          <w:numId w:val="10"/>
        </w:numPr>
        <w:spacing w:after="200" w:line="276" w:lineRule="auto"/>
        <w:rPr>
          <w:rFonts w:ascii="Arial" w:hAnsi="Arial" w:cs="Arial"/>
          <w:sz w:val="24"/>
          <w:szCs w:val="24"/>
        </w:rPr>
      </w:pPr>
      <w:r w:rsidRPr="00FA2BF4">
        <w:rPr>
          <w:rFonts w:ascii="Arial" w:hAnsi="Arial" w:cs="Arial"/>
          <w:sz w:val="24"/>
          <w:szCs w:val="24"/>
        </w:rPr>
        <w:t>Keep the LI clear and meaningful in language that is appropriate for the age and stage of the young people.</w:t>
      </w:r>
    </w:p>
    <w:p w:rsidR="00C4540B" w:rsidRPr="00FA2BF4" w:rsidRDefault="00C4540B" w:rsidP="00C4540B">
      <w:pPr>
        <w:pStyle w:val="ListParagraph"/>
        <w:numPr>
          <w:ilvl w:val="0"/>
          <w:numId w:val="10"/>
        </w:numPr>
        <w:spacing w:after="200" w:line="276" w:lineRule="auto"/>
        <w:rPr>
          <w:rFonts w:ascii="Arial" w:hAnsi="Arial" w:cs="Arial"/>
          <w:sz w:val="24"/>
          <w:szCs w:val="24"/>
        </w:rPr>
      </w:pPr>
      <w:r w:rsidRPr="00FA2BF4">
        <w:rPr>
          <w:rFonts w:ascii="Arial" w:hAnsi="Arial" w:cs="Arial"/>
          <w:sz w:val="24"/>
          <w:szCs w:val="24"/>
        </w:rPr>
        <w:t>Skills and knowledge based LI</w:t>
      </w:r>
      <w:r w:rsidR="00116320">
        <w:rPr>
          <w:rFonts w:ascii="Arial" w:hAnsi="Arial" w:cs="Arial"/>
          <w:sz w:val="24"/>
          <w:szCs w:val="24"/>
        </w:rPr>
        <w:t>’</w:t>
      </w:r>
      <w:r w:rsidRPr="00FA2BF4">
        <w:rPr>
          <w:rFonts w:ascii="Arial" w:hAnsi="Arial" w:cs="Arial"/>
          <w:sz w:val="24"/>
          <w:szCs w:val="24"/>
        </w:rPr>
        <w:t>s are easier to create than concept based LI</w:t>
      </w:r>
      <w:r w:rsidR="00116320">
        <w:rPr>
          <w:rFonts w:ascii="Arial" w:hAnsi="Arial" w:cs="Arial"/>
          <w:sz w:val="24"/>
          <w:szCs w:val="24"/>
        </w:rPr>
        <w:t>’</w:t>
      </w:r>
      <w:r w:rsidRPr="00FA2BF4">
        <w:rPr>
          <w:rFonts w:ascii="Arial" w:hAnsi="Arial" w:cs="Arial"/>
          <w:sz w:val="24"/>
          <w:szCs w:val="24"/>
        </w:rPr>
        <w:t>s.</w:t>
      </w:r>
    </w:p>
    <w:p w:rsidR="00C4540B" w:rsidRPr="00FA2BF4" w:rsidRDefault="00C4540B" w:rsidP="00C4540B">
      <w:pPr>
        <w:pStyle w:val="ListParagraph"/>
        <w:numPr>
          <w:ilvl w:val="0"/>
          <w:numId w:val="10"/>
        </w:numPr>
        <w:spacing w:after="200" w:line="276" w:lineRule="auto"/>
        <w:rPr>
          <w:rFonts w:ascii="Arial" w:hAnsi="Arial" w:cs="Arial"/>
          <w:sz w:val="24"/>
          <w:szCs w:val="24"/>
        </w:rPr>
      </w:pPr>
      <w:r w:rsidRPr="00FA2BF4">
        <w:rPr>
          <w:rFonts w:ascii="Arial" w:hAnsi="Arial" w:cs="Arial"/>
          <w:sz w:val="24"/>
          <w:szCs w:val="24"/>
        </w:rPr>
        <w:t>Technical terms can be used</w:t>
      </w:r>
      <w:r w:rsidR="00116320">
        <w:rPr>
          <w:rFonts w:ascii="Arial" w:hAnsi="Arial" w:cs="Arial"/>
          <w:sz w:val="24"/>
          <w:szCs w:val="24"/>
        </w:rPr>
        <w:t>,</w:t>
      </w:r>
      <w:r w:rsidRPr="00FA2BF4">
        <w:rPr>
          <w:rFonts w:ascii="Arial" w:hAnsi="Arial" w:cs="Arial"/>
          <w:sz w:val="24"/>
          <w:szCs w:val="24"/>
        </w:rPr>
        <w:t xml:space="preserve"> the more young people become familiar with them the more they can cope.</w:t>
      </w:r>
    </w:p>
    <w:p w:rsidR="00C4540B" w:rsidRPr="00FA2BF4" w:rsidRDefault="00C4540B" w:rsidP="00C4540B">
      <w:pPr>
        <w:pStyle w:val="ListParagraph"/>
        <w:rPr>
          <w:rFonts w:ascii="Arial" w:hAnsi="Arial" w:cs="Arial"/>
          <w:b/>
          <w:sz w:val="24"/>
          <w:szCs w:val="24"/>
        </w:rPr>
      </w:pPr>
    </w:p>
    <w:p w:rsidR="00C4540B" w:rsidRPr="00FA2BF4" w:rsidRDefault="00C4540B" w:rsidP="00C4540B">
      <w:pPr>
        <w:pStyle w:val="ListParagraph"/>
        <w:numPr>
          <w:ilvl w:val="0"/>
          <w:numId w:val="7"/>
        </w:numPr>
        <w:spacing w:after="200" w:line="276" w:lineRule="auto"/>
        <w:rPr>
          <w:rFonts w:ascii="Arial" w:hAnsi="Arial" w:cs="Arial"/>
          <w:b/>
          <w:sz w:val="24"/>
          <w:szCs w:val="24"/>
        </w:rPr>
      </w:pPr>
      <w:r w:rsidRPr="00FA2BF4">
        <w:rPr>
          <w:rFonts w:ascii="Arial" w:hAnsi="Arial" w:cs="Arial"/>
          <w:b/>
          <w:sz w:val="24"/>
          <w:szCs w:val="24"/>
        </w:rPr>
        <w:t>Use words associated with Learning</w:t>
      </w:r>
    </w:p>
    <w:p w:rsidR="00C4540B" w:rsidRPr="00FA2BF4" w:rsidRDefault="00C4540B" w:rsidP="00C4540B">
      <w:pPr>
        <w:pStyle w:val="ListParagraph"/>
        <w:numPr>
          <w:ilvl w:val="0"/>
          <w:numId w:val="11"/>
        </w:numPr>
        <w:spacing w:after="200" w:line="276" w:lineRule="auto"/>
        <w:rPr>
          <w:rFonts w:ascii="Arial" w:hAnsi="Arial" w:cs="Arial"/>
          <w:sz w:val="24"/>
          <w:szCs w:val="24"/>
        </w:rPr>
      </w:pPr>
      <w:r w:rsidRPr="00FA2BF4">
        <w:rPr>
          <w:rFonts w:ascii="Arial" w:hAnsi="Arial" w:cs="Arial"/>
          <w:sz w:val="24"/>
          <w:szCs w:val="24"/>
        </w:rPr>
        <w:t>Clear Learning Intentions should help pupils focus not just on the task and activity but also the learning. Useful LIS may start with-</w:t>
      </w:r>
    </w:p>
    <w:p w:rsidR="00C4540B" w:rsidRPr="00FA2BF4" w:rsidRDefault="00C4540B" w:rsidP="00C4540B">
      <w:pPr>
        <w:pStyle w:val="ListParagraph"/>
        <w:ind w:left="1440"/>
        <w:rPr>
          <w:rFonts w:ascii="Arial" w:hAnsi="Arial" w:cs="Arial"/>
          <w:sz w:val="24"/>
          <w:szCs w:val="24"/>
        </w:rPr>
      </w:pPr>
      <w:r w:rsidRPr="00FA2BF4">
        <w:rPr>
          <w:rFonts w:ascii="Arial" w:hAnsi="Arial" w:cs="Arial"/>
          <w:sz w:val="24"/>
          <w:szCs w:val="24"/>
        </w:rPr>
        <w:t>“we are learning to...”</w:t>
      </w:r>
    </w:p>
    <w:p w:rsidR="00C4540B" w:rsidRPr="00FA2BF4" w:rsidRDefault="00C4540B" w:rsidP="00C4540B">
      <w:pPr>
        <w:pStyle w:val="ListParagraph"/>
        <w:ind w:left="1440"/>
        <w:rPr>
          <w:rFonts w:ascii="Arial" w:hAnsi="Arial" w:cs="Arial"/>
          <w:sz w:val="24"/>
          <w:szCs w:val="24"/>
        </w:rPr>
      </w:pPr>
      <w:r w:rsidRPr="00FA2BF4">
        <w:rPr>
          <w:rFonts w:ascii="Arial" w:hAnsi="Arial" w:cs="Arial"/>
          <w:sz w:val="24"/>
          <w:szCs w:val="24"/>
        </w:rPr>
        <w:t>“we are learning to understand...”</w:t>
      </w:r>
    </w:p>
    <w:p w:rsidR="00C4540B" w:rsidRPr="00FA2BF4" w:rsidRDefault="00C4540B" w:rsidP="00C4540B">
      <w:pPr>
        <w:pStyle w:val="ListParagraph"/>
        <w:ind w:left="1440"/>
        <w:rPr>
          <w:rFonts w:ascii="Arial" w:hAnsi="Arial" w:cs="Arial"/>
          <w:sz w:val="24"/>
          <w:szCs w:val="24"/>
        </w:rPr>
      </w:pPr>
      <w:r w:rsidRPr="00FA2BF4">
        <w:rPr>
          <w:rFonts w:ascii="Arial" w:hAnsi="Arial" w:cs="Arial"/>
          <w:sz w:val="24"/>
          <w:szCs w:val="24"/>
        </w:rPr>
        <w:t>“we will learn to think about...”</w:t>
      </w:r>
    </w:p>
    <w:p w:rsidR="00C4540B" w:rsidRPr="00FA2BF4" w:rsidRDefault="00C4540B" w:rsidP="00C4540B">
      <w:pPr>
        <w:pStyle w:val="ListParagraph"/>
        <w:ind w:left="1440"/>
        <w:rPr>
          <w:rFonts w:ascii="Arial" w:hAnsi="Arial" w:cs="Arial"/>
          <w:sz w:val="24"/>
          <w:szCs w:val="24"/>
        </w:rPr>
      </w:pPr>
      <w:r w:rsidRPr="00FA2BF4">
        <w:rPr>
          <w:rFonts w:ascii="Arial" w:hAnsi="Arial" w:cs="Arial"/>
          <w:sz w:val="24"/>
          <w:szCs w:val="24"/>
        </w:rPr>
        <w:t>“we are learning to be able to …”</w:t>
      </w:r>
    </w:p>
    <w:p w:rsidR="00C4540B" w:rsidRPr="00FA2BF4" w:rsidRDefault="00C4540B" w:rsidP="00C4540B">
      <w:pPr>
        <w:pStyle w:val="ListParagraph"/>
        <w:numPr>
          <w:ilvl w:val="0"/>
          <w:numId w:val="20"/>
        </w:numPr>
        <w:spacing w:after="200" w:line="276" w:lineRule="auto"/>
        <w:rPr>
          <w:rFonts w:ascii="Arial" w:hAnsi="Arial" w:cs="Arial"/>
          <w:sz w:val="24"/>
          <w:szCs w:val="24"/>
        </w:rPr>
      </w:pPr>
      <w:r w:rsidRPr="00FA2BF4">
        <w:rPr>
          <w:rFonts w:ascii="Arial" w:hAnsi="Arial" w:cs="Arial"/>
          <w:sz w:val="24"/>
          <w:szCs w:val="24"/>
        </w:rPr>
        <w:t>Consider having children convert ‘we’ into ‘I’</w:t>
      </w:r>
    </w:p>
    <w:p w:rsidR="00C4540B" w:rsidRPr="00FA2BF4" w:rsidRDefault="00C4540B" w:rsidP="00C4540B">
      <w:pPr>
        <w:pStyle w:val="ListParagraph"/>
        <w:ind w:left="1440"/>
        <w:rPr>
          <w:rFonts w:ascii="Arial" w:hAnsi="Arial" w:cs="Arial"/>
          <w:sz w:val="24"/>
          <w:szCs w:val="24"/>
        </w:rPr>
      </w:pPr>
    </w:p>
    <w:p w:rsidR="00C4540B" w:rsidRPr="00FA2BF4" w:rsidRDefault="00C4540B" w:rsidP="00C4540B">
      <w:pPr>
        <w:pStyle w:val="ListParagraph"/>
        <w:numPr>
          <w:ilvl w:val="0"/>
          <w:numId w:val="7"/>
        </w:numPr>
        <w:spacing w:after="200" w:line="276" w:lineRule="auto"/>
        <w:rPr>
          <w:rFonts w:ascii="Arial" w:hAnsi="Arial" w:cs="Arial"/>
          <w:b/>
          <w:sz w:val="24"/>
          <w:szCs w:val="24"/>
        </w:rPr>
      </w:pPr>
      <w:r w:rsidRPr="00FA2BF4">
        <w:rPr>
          <w:rFonts w:ascii="Arial" w:hAnsi="Arial" w:cs="Arial"/>
          <w:b/>
          <w:sz w:val="24"/>
          <w:szCs w:val="24"/>
        </w:rPr>
        <w:t>Display the Learning Intention for the Visual Learner</w:t>
      </w:r>
    </w:p>
    <w:p w:rsidR="00C4540B" w:rsidRPr="00FA2BF4" w:rsidRDefault="00C4540B" w:rsidP="00C4540B">
      <w:pPr>
        <w:pStyle w:val="ListParagraph"/>
        <w:numPr>
          <w:ilvl w:val="0"/>
          <w:numId w:val="11"/>
        </w:numPr>
        <w:spacing w:after="200" w:line="276" w:lineRule="auto"/>
        <w:rPr>
          <w:rFonts w:ascii="Arial" w:hAnsi="Arial" w:cs="Arial"/>
          <w:sz w:val="24"/>
          <w:szCs w:val="24"/>
        </w:rPr>
      </w:pPr>
      <w:r w:rsidRPr="00FA2BF4">
        <w:rPr>
          <w:rFonts w:ascii="Arial" w:hAnsi="Arial" w:cs="Arial"/>
          <w:sz w:val="24"/>
          <w:szCs w:val="24"/>
        </w:rPr>
        <w:t>Ensuring the LI is on display while pupils are on task keeps the learning focused. It reinforces the purpose of the learning and pupils can easily revisit the LI.</w:t>
      </w:r>
    </w:p>
    <w:p w:rsidR="00C4540B" w:rsidRPr="00FA2BF4" w:rsidRDefault="00C4540B" w:rsidP="00C4540B">
      <w:pPr>
        <w:pStyle w:val="ListParagraph"/>
        <w:numPr>
          <w:ilvl w:val="0"/>
          <w:numId w:val="11"/>
        </w:numPr>
        <w:spacing w:after="200" w:line="276" w:lineRule="auto"/>
        <w:rPr>
          <w:rFonts w:ascii="Arial" w:hAnsi="Arial" w:cs="Arial"/>
          <w:sz w:val="24"/>
          <w:szCs w:val="24"/>
        </w:rPr>
      </w:pPr>
      <w:r w:rsidRPr="00FA2BF4">
        <w:rPr>
          <w:rFonts w:ascii="Arial" w:hAnsi="Arial" w:cs="Arial"/>
          <w:sz w:val="24"/>
          <w:szCs w:val="24"/>
        </w:rPr>
        <w:t>It is useful to make the LI accessible e.g.-</w:t>
      </w:r>
    </w:p>
    <w:p w:rsidR="00C4540B" w:rsidRPr="00FA2BF4" w:rsidRDefault="00C4540B" w:rsidP="00C4540B">
      <w:pPr>
        <w:pStyle w:val="ListParagraph"/>
        <w:numPr>
          <w:ilvl w:val="0"/>
          <w:numId w:val="18"/>
        </w:numPr>
        <w:spacing w:after="200" w:line="276" w:lineRule="auto"/>
        <w:rPr>
          <w:rFonts w:ascii="Arial" w:hAnsi="Arial" w:cs="Arial"/>
          <w:sz w:val="24"/>
          <w:szCs w:val="24"/>
        </w:rPr>
      </w:pPr>
      <w:r w:rsidRPr="00FA2BF4">
        <w:rPr>
          <w:rFonts w:ascii="Arial" w:hAnsi="Arial" w:cs="Arial"/>
          <w:sz w:val="24"/>
          <w:szCs w:val="24"/>
        </w:rPr>
        <w:t>Pupils may write it in a jotter at the start of a piece of work</w:t>
      </w:r>
    </w:p>
    <w:p w:rsidR="00C4540B" w:rsidRPr="00FA2BF4" w:rsidRDefault="00116320" w:rsidP="00C4540B">
      <w:pPr>
        <w:pStyle w:val="ListParagraph"/>
        <w:numPr>
          <w:ilvl w:val="0"/>
          <w:numId w:val="18"/>
        </w:numPr>
        <w:spacing w:after="200" w:line="276" w:lineRule="auto"/>
        <w:rPr>
          <w:rFonts w:ascii="Arial" w:hAnsi="Arial" w:cs="Arial"/>
          <w:sz w:val="24"/>
          <w:szCs w:val="24"/>
        </w:rPr>
      </w:pPr>
      <w:r>
        <w:rPr>
          <w:rFonts w:ascii="Arial" w:hAnsi="Arial" w:cs="Arial"/>
          <w:sz w:val="24"/>
          <w:szCs w:val="24"/>
        </w:rPr>
        <w:t xml:space="preserve">Add it </w:t>
      </w:r>
      <w:r w:rsidR="00C4540B" w:rsidRPr="00FA2BF4">
        <w:rPr>
          <w:rFonts w:ascii="Arial" w:hAnsi="Arial" w:cs="Arial"/>
          <w:sz w:val="24"/>
          <w:szCs w:val="24"/>
        </w:rPr>
        <w:t>to a card, learning log or workbook</w:t>
      </w:r>
    </w:p>
    <w:p w:rsidR="00C4540B" w:rsidRPr="00FA2BF4" w:rsidRDefault="00C4540B" w:rsidP="00C4540B">
      <w:pPr>
        <w:pStyle w:val="ListParagraph"/>
        <w:numPr>
          <w:ilvl w:val="0"/>
          <w:numId w:val="18"/>
        </w:numPr>
        <w:spacing w:after="200" w:line="276" w:lineRule="auto"/>
        <w:rPr>
          <w:rFonts w:ascii="Arial" w:hAnsi="Arial" w:cs="Arial"/>
          <w:sz w:val="24"/>
          <w:szCs w:val="24"/>
        </w:rPr>
      </w:pPr>
      <w:r w:rsidRPr="00FA2BF4">
        <w:rPr>
          <w:rFonts w:ascii="Arial" w:hAnsi="Arial" w:cs="Arial"/>
          <w:sz w:val="24"/>
          <w:szCs w:val="24"/>
        </w:rPr>
        <w:t>Display on a whiteboard or a poster</w:t>
      </w:r>
    </w:p>
    <w:p w:rsidR="00C4540B" w:rsidRDefault="00C4540B" w:rsidP="00C4540B">
      <w:pPr>
        <w:pStyle w:val="ListParagraph"/>
        <w:ind w:left="0"/>
        <w:rPr>
          <w:rFonts w:ascii="Arial" w:hAnsi="Arial" w:cs="Arial"/>
          <w:b/>
          <w:sz w:val="24"/>
          <w:szCs w:val="24"/>
          <w:u w:val="single"/>
        </w:rPr>
      </w:pPr>
    </w:p>
    <w:p w:rsidR="001C34EA" w:rsidRDefault="001C34EA" w:rsidP="00C4540B">
      <w:pPr>
        <w:pStyle w:val="ListParagraph"/>
        <w:ind w:left="0"/>
        <w:rPr>
          <w:rFonts w:ascii="Arial" w:hAnsi="Arial" w:cs="Arial"/>
          <w:b/>
          <w:sz w:val="24"/>
          <w:szCs w:val="24"/>
          <w:u w:val="single"/>
        </w:rPr>
      </w:pPr>
    </w:p>
    <w:p w:rsidR="001C34EA" w:rsidRDefault="001C34EA" w:rsidP="00C4540B">
      <w:pPr>
        <w:pStyle w:val="ListParagraph"/>
        <w:ind w:left="0"/>
        <w:rPr>
          <w:rFonts w:ascii="Arial" w:hAnsi="Arial" w:cs="Arial"/>
          <w:b/>
          <w:sz w:val="24"/>
          <w:szCs w:val="24"/>
          <w:u w:val="single"/>
        </w:rPr>
      </w:pPr>
    </w:p>
    <w:p w:rsidR="001C34EA" w:rsidRPr="00FA2BF4" w:rsidRDefault="001C34EA" w:rsidP="00C4540B">
      <w:pPr>
        <w:pStyle w:val="ListParagraph"/>
        <w:ind w:left="0"/>
        <w:rPr>
          <w:rFonts w:ascii="Arial" w:hAnsi="Arial" w:cs="Arial"/>
          <w:b/>
          <w:sz w:val="24"/>
          <w:szCs w:val="24"/>
          <w:u w:val="single"/>
        </w:rPr>
      </w:pPr>
    </w:p>
    <w:p w:rsidR="00C4540B" w:rsidRPr="00FA2BF4" w:rsidRDefault="00C4540B" w:rsidP="00C4540B">
      <w:pPr>
        <w:pStyle w:val="ListParagraph"/>
        <w:ind w:left="0"/>
        <w:rPr>
          <w:rFonts w:ascii="Arial" w:hAnsi="Arial" w:cs="Arial"/>
          <w:b/>
          <w:sz w:val="24"/>
          <w:szCs w:val="24"/>
          <w:u w:val="single"/>
        </w:rPr>
      </w:pPr>
    </w:p>
    <w:p w:rsidR="00C4540B" w:rsidRPr="00FA2BF4" w:rsidRDefault="00C4540B" w:rsidP="00C4540B">
      <w:pPr>
        <w:pStyle w:val="ListParagraph"/>
        <w:ind w:left="0"/>
        <w:rPr>
          <w:rFonts w:ascii="Arial" w:hAnsi="Arial" w:cs="Arial"/>
          <w:sz w:val="24"/>
          <w:szCs w:val="24"/>
        </w:rPr>
      </w:pPr>
      <w:r w:rsidRPr="00FA2BF4">
        <w:rPr>
          <w:rFonts w:ascii="Arial" w:hAnsi="Arial" w:cs="Arial"/>
          <w:b/>
          <w:sz w:val="24"/>
          <w:szCs w:val="24"/>
          <w:u w:val="single"/>
        </w:rPr>
        <w:lastRenderedPageBreak/>
        <w:t>What makes good Success Criteria?</w:t>
      </w:r>
    </w:p>
    <w:p w:rsidR="00C4540B" w:rsidRPr="00FA2BF4" w:rsidRDefault="00C4540B" w:rsidP="00C4540B">
      <w:pPr>
        <w:rPr>
          <w:rFonts w:ascii="Arial" w:hAnsi="Arial" w:cs="Arial"/>
          <w:sz w:val="24"/>
          <w:szCs w:val="24"/>
        </w:rPr>
      </w:pPr>
    </w:p>
    <w:p w:rsidR="00C4540B" w:rsidRPr="00FA2BF4" w:rsidRDefault="00C4540B" w:rsidP="00C4540B">
      <w:pPr>
        <w:pStyle w:val="ListParagraph"/>
        <w:numPr>
          <w:ilvl w:val="0"/>
          <w:numId w:val="7"/>
        </w:numPr>
        <w:spacing w:after="200" w:line="276" w:lineRule="auto"/>
        <w:rPr>
          <w:rFonts w:ascii="Arial" w:hAnsi="Arial" w:cs="Arial"/>
          <w:b/>
          <w:sz w:val="24"/>
          <w:szCs w:val="24"/>
        </w:rPr>
      </w:pPr>
      <w:r w:rsidRPr="00FA2BF4">
        <w:rPr>
          <w:rFonts w:ascii="Arial" w:hAnsi="Arial" w:cs="Arial"/>
          <w:b/>
          <w:sz w:val="24"/>
          <w:szCs w:val="24"/>
        </w:rPr>
        <w:t>Linking Learning Intention and Success Criteria</w:t>
      </w:r>
    </w:p>
    <w:p w:rsidR="00C4540B" w:rsidRPr="00FA2BF4" w:rsidRDefault="00C4540B" w:rsidP="00C4540B">
      <w:pPr>
        <w:pStyle w:val="ListParagraph"/>
        <w:numPr>
          <w:ilvl w:val="0"/>
          <w:numId w:val="12"/>
        </w:numPr>
        <w:spacing w:after="200" w:line="276" w:lineRule="auto"/>
        <w:rPr>
          <w:rFonts w:ascii="Arial" w:hAnsi="Arial" w:cs="Arial"/>
          <w:sz w:val="24"/>
          <w:szCs w:val="24"/>
        </w:rPr>
      </w:pPr>
      <w:r w:rsidRPr="00FA2BF4">
        <w:rPr>
          <w:rFonts w:ascii="Arial" w:hAnsi="Arial" w:cs="Arial"/>
          <w:sz w:val="24"/>
          <w:szCs w:val="24"/>
        </w:rPr>
        <w:t>Good SC should be closely linked to the LI.</w:t>
      </w:r>
    </w:p>
    <w:p w:rsidR="00C4540B" w:rsidRPr="00FA2BF4" w:rsidRDefault="00C4540B" w:rsidP="00C4540B">
      <w:pPr>
        <w:pStyle w:val="ListParagraph"/>
        <w:numPr>
          <w:ilvl w:val="0"/>
          <w:numId w:val="12"/>
        </w:numPr>
        <w:spacing w:after="200" w:line="276" w:lineRule="auto"/>
        <w:rPr>
          <w:rFonts w:ascii="Arial" w:hAnsi="Arial" w:cs="Arial"/>
          <w:sz w:val="24"/>
          <w:szCs w:val="24"/>
        </w:rPr>
      </w:pPr>
      <w:r w:rsidRPr="00FA2BF4">
        <w:rPr>
          <w:rFonts w:ascii="Arial" w:hAnsi="Arial" w:cs="Arial"/>
          <w:sz w:val="24"/>
          <w:szCs w:val="24"/>
        </w:rPr>
        <w:t>Continue to focus on the learning rather than the doing.</w:t>
      </w:r>
    </w:p>
    <w:p w:rsidR="00C4540B" w:rsidRPr="00FA2BF4" w:rsidRDefault="00C4540B" w:rsidP="00C4540B">
      <w:pPr>
        <w:pStyle w:val="ListParagraph"/>
        <w:numPr>
          <w:ilvl w:val="0"/>
          <w:numId w:val="12"/>
        </w:numPr>
        <w:spacing w:after="200" w:line="276" w:lineRule="auto"/>
        <w:rPr>
          <w:rFonts w:ascii="Arial" w:hAnsi="Arial" w:cs="Arial"/>
          <w:sz w:val="24"/>
          <w:szCs w:val="24"/>
        </w:rPr>
      </w:pPr>
      <w:r w:rsidRPr="00FA2BF4">
        <w:rPr>
          <w:rFonts w:ascii="Arial" w:hAnsi="Arial" w:cs="Arial"/>
          <w:sz w:val="24"/>
          <w:szCs w:val="24"/>
        </w:rPr>
        <w:t>They should refer to specific features of the work that will be assessed.</w:t>
      </w:r>
    </w:p>
    <w:p w:rsidR="00C4540B" w:rsidRPr="00FA2BF4" w:rsidRDefault="00C4540B" w:rsidP="00C4540B">
      <w:pPr>
        <w:pStyle w:val="ListParagraph"/>
        <w:rPr>
          <w:rFonts w:ascii="Arial" w:hAnsi="Arial" w:cs="Arial"/>
          <w:b/>
          <w:sz w:val="24"/>
          <w:szCs w:val="24"/>
        </w:rPr>
      </w:pPr>
    </w:p>
    <w:p w:rsidR="00C4540B" w:rsidRPr="00FA2BF4" w:rsidRDefault="00C4540B" w:rsidP="00C4540B">
      <w:pPr>
        <w:pStyle w:val="ListParagraph"/>
        <w:numPr>
          <w:ilvl w:val="0"/>
          <w:numId w:val="7"/>
        </w:numPr>
        <w:spacing w:after="200" w:line="276" w:lineRule="auto"/>
        <w:rPr>
          <w:rFonts w:ascii="Arial" w:hAnsi="Arial" w:cs="Arial"/>
          <w:b/>
          <w:sz w:val="24"/>
          <w:szCs w:val="24"/>
        </w:rPr>
      </w:pPr>
      <w:r w:rsidRPr="00FA2BF4">
        <w:rPr>
          <w:rFonts w:ascii="Arial" w:hAnsi="Arial" w:cs="Arial"/>
          <w:b/>
          <w:sz w:val="24"/>
          <w:szCs w:val="24"/>
        </w:rPr>
        <w:t>Good Success Criteria</w:t>
      </w:r>
    </w:p>
    <w:p w:rsidR="00C4540B" w:rsidRPr="00FA2BF4" w:rsidRDefault="00C4540B" w:rsidP="00C4540B">
      <w:pPr>
        <w:pStyle w:val="ListParagraph"/>
        <w:numPr>
          <w:ilvl w:val="0"/>
          <w:numId w:val="13"/>
        </w:numPr>
        <w:spacing w:after="200" w:line="276" w:lineRule="auto"/>
        <w:rPr>
          <w:rFonts w:ascii="Arial" w:hAnsi="Arial" w:cs="Arial"/>
          <w:sz w:val="24"/>
          <w:szCs w:val="24"/>
        </w:rPr>
      </w:pPr>
      <w:r w:rsidRPr="00FA2BF4">
        <w:rPr>
          <w:rFonts w:ascii="Arial" w:hAnsi="Arial" w:cs="Arial"/>
          <w:sz w:val="24"/>
          <w:szCs w:val="24"/>
        </w:rPr>
        <w:t>Use words that em</w:t>
      </w:r>
      <w:r w:rsidR="00116320">
        <w:rPr>
          <w:rFonts w:ascii="Arial" w:hAnsi="Arial" w:cs="Arial"/>
          <w:sz w:val="24"/>
          <w:szCs w:val="24"/>
        </w:rPr>
        <w:t xml:space="preserve">phasise the learning, knowledge, </w:t>
      </w:r>
      <w:r w:rsidRPr="00FA2BF4">
        <w:rPr>
          <w:rFonts w:ascii="Arial" w:hAnsi="Arial" w:cs="Arial"/>
          <w:sz w:val="24"/>
          <w:szCs w:val="24"/>
        </w:rPr>
        <w:t>understanding</w:t>
      </w:r>
      <w:r w:rsidR="00116320">
        <w:rPr>
          <w:rFonts w:ascii="Arial" w:hAnsi="Arial" w:cs="Arial"/>
          <w:sz w:val="24"/>
          <w:szCs w:val="24"/>
        </w:rPr>
        <w:t>, thinking and</w:t>
      </w:r>
      <w:r w:rsidRPr="00FA2BF4">
        <w:rPr>
          <w:rFonts w:ascii="Arial" w:hAnsi="Arial" w:cs="Arial"/>
          <w:sz w:val="24"/>
          <w:szCs w:val="24"/>
        </w:rPr>
        <w:t xml:space="preserve"> skills.</w:t>
      </w:r>
    </w:p>
    <w:p w:rsidR="00C4540B" w:rsidRPr="00FA2BF4" w:rsidRDefault="00C4540B" w:rsidP="00C4540B">
      <w:pPr>
        <w:pStyle w:val="ListParagraph"/>
        <w:numPr>
          <w:ilvl w:val="0"/>
          <w:numId w:val="13"/>
        </w:numPr>
        <w:spacing w:after="200" w:line="276" w:lineRule="auto"/>
        <w:rPr>
          <w:rFonts w:ascii="Arial" w:hAnsi="Arial" w:cs="Arial"/>
          <w:sz w:val="24"/>
          <w:szCs w:val="24"/>
        </w:rPr>
      </w:pPr>
      <w:r w:rsidRPr="00FA2BF4">
        <w:rPr>
          <w:rFonts w:ascii="Arial" w:hAnsi="Arial" w:cs="Arial"/>
          <w:sz w:val="24"/>
          <w:szCs w:val="24"/>
        </w:rPr>
        <w:t>It’s not always about an end product but the process. Don’t focus on a list of end goals.</w:t>
      </w:r>
    </w:p>
    <w:p w:rsidR="00C4540B" w:rsidRPr="00FA2BF4" w:rsidRDefault="00C4540B" w:rsidP="00C4540B">
      <w:pPr>
        <w:pStyle w:val="ListParagraph"/>
        <w:numPr>
          <w:ilvl w:val="0"/>
          <w:numId w:val="13"/>
        </w:numPr>
        <w:spacing w:after="200" w:line="276" w:lineRule="auto"/>
        <w:rPr>
          <w:rFonts w:ascii="Arial" w:hAnsi="Arial" w:cs="Arial"/>
          <w:sz w:val="24"/>
          <w:szCs w:val="24"/>
        </w:rPr>
      </w:pPr>
      <w:r w:rsidRPr="00FA2BF4">
        <w:rPr>
          <w:rFonts w:ascii="Arial" w:hAnsi="Arial" w:cs="Arial"/>
          <w:sz w:val="24"/>
          <w:szCs w:val="24"/>
        </w:rPr>
        <w:t>Don’t enumerate e</w:t>
      </w:r>
      <w:r w:rsidR="00116320">
        <w:rPr>
          <w:rFonts w:ascii="Arial" w:hAnsi="Arial" w:cs="Arial"/>
          <w:sz w:val="24"/>
          <w:szCs w:val="24"/>
        </w:rPr>
        <w:t>.</w:t>
      </w:r>
      <w:r w:rsidRPr="00FA2BF4">
        <w:rPr>
          <w:rFonts w:ascii="Arial" w:hAnsi="Arial" w:cs="Arial"/>
          <w:sz w:val="24"/>
          <w:szCs w:val="24"/>
        </w:rPr>
        <w:t>g.10 pieces of evidence.</w:t>
      </w:r>
    </w:p>
    <w:p w:rsidR="00C4540B" w:rsidRPr="00FA2BF4" w:rsidRDefault="00C4540B" w:rsidP="00C4540B">
      <w:pPr>
        <w:pStyle w:val="ListParagraph"/>
        <w:ind w:left="0"/>
        <w:rPr>
          <w:rFonts w:ascii="Arial" w:hAnsi="Arial" w:cs="Arial"/>
          <w:sz w:val="24"/>
          <w:szCs w:val="24"/>
        </w:rPr>
      </w:pPr>
    </w:p>
    <w:p w:rsidR="00C4540B" w:rsidRPr="00FA2BF4" w:rsidRDefault="00C4540B" w:rsidP="00C4540B">
      <w:pPr>
        <w:pStyle w:val="ListParagraph"/>
        <w:numPr>
          <w:ilvl w:val="0"/>
          <w:numId w:val="7"/>
        </w:numPr>
        <w:spacing w:after="200" w:line="276" w:lineRule="auto"/>
        <w:rPr>
          <w:rFonts w:ascii="Arial" w:hAnsi="Arial" w:cs="Arial"/>
          <w:b/>
          <w:sz w:val="24"/>
          <w:szCs w:val="24"/>
        </w:rPr>
      </w:pPr>
      <w:r w:rsidRPr="00FA2BF4">
        <w:rPr>
          <w:rFonts w:ascii="Arial" w:hAnsi="Arial" w:cs="Arial"/>
          <w:b/>
          <w:sz w:val="24"/>
          <w:szCs w:val="24"/>
        </w:rPr>
        <w:t>Skills related Success Criteria.</w:t>
      </w:r>
    </w:p>
    <w:p w:rsidR="00C4540B" w:rsidRPr="00FA2BF4" w:rsidRDefault="00C4540B" w:rsidP="00C4540B">
      <w:pPr>
        <w:pStyle w:val="ListParagraph"/>
        <w:numPr>
          <w:ilvl w:val="0"/>
          <w:numId w:val="14"/>
        </w:numPr>
        <w:spacing w:after="200" w:line="276" w:lineRule="auto"/>
        <w:rPr>
          <w:rFonts w:ascii="Arial" w:hAnsi="Arial" w:cs="Arial"/>
          <w:sz w:val="24"/>
          <w:szCs w:val="24"/>
        </w:rPr>
      </w:pPr>
      <w:r w:rsidRPr="00FA2BF4">
        <w:rPr>
          <w:rFonts w:ascii="Arial" w:hAnsi="Arial" w:cs="Arial"/>
          <w:sz w:val="24"/>
          <w:szCs w:val="24"/>
        </w:rPr>
        <w:t>Again</w:t>
      </w:r>
      <w:r w:rsidR="00116320">
        <w:rPr>
          <w:rFonts w:ascii="Arial" w:hAnsi="Arial" w:cs="Arial"/>
          <w:sz w:val="24"/>
          <w:szCs w:val="24"/>
        </w:rPr>
        <w:t>,</w:t>
      </w:r>
      <w:r w:rsidRPr="00FA2BF4">
        <w:rPr>
          <w:rFonts w:ascii="Arial" w:hAnsi="Arial" w:cs="Arial"/>
          <w:sz w:val="24"/>
          <w:szCs w:val="24"/>
        </w:rPr>
        <w:t xml:space="preserve"> modelling the quality of the learning linked to the S.C. is very useful.</w:t>
      </w:r>
    </w:p>
    <w:p w:rsidR="00C4540B" w:rsidRPr="00FA2BF4" w:rsidRDefault="00C4540B" w:rsidP="00C4540B">
      <w:pPr>
        <w:pStyle w:val="ListParagraph"/>
        <w:numPr>
          <w:ilvl w:val="0"/>
          <w:numId w:val="14"/>
        </w:numPr>
        <w:spacing w:after="200" w:line="276" w:lineRule="auto"/>
        <w:rPr>
          <w:rFonts w:ascii="Arial" w:hAnsi="Arial" w:cs="Arial"/>
          <w:sz w:val="24"/>
          <w:szCs w:val="24"/>
        </w:rPr>
      </w:pPr>
      <w:r w:rsidRPr="00FA2BF4">
        <w:rPr>
          <w:rFonts w:ascii="Arial" w:hAnsi="Arial" w:cs="Arial"/>
          <w:sz w:val="24"/>
          <w:szCs w:val="24"/>
        </w:rPr>
        <w:t>Using cooperative teaching, observing and highlighting the skills involved.</w:t>
      </w:r>
    </w:p>
    <w:p w:rsidR="00C4540B" w:rsidRPr="00FA2BF4" w:rsidRDefault="00C4540B" w:rsidP="00C4540B">
      <w:pPr>
        <w:pStyle w:val="ListParagraph"/>
        <w:numPr>
          <w:ilvl w:val="0"/>
          <w:numId w:val="14"/>
        </w:numPr>
        <w:spacing w:after="200" w:line="276" w:lineRule="auto"/>
        <w:rPr>
          <w:rFonts w:ascii="Arial" w:hAnsi="Arial" w:cs="Arial"/>
          <w:sz w:val="24"/>
          <w:szCs w:val="24"/>
        </w:rPr>
      </w:pPr>
      <w:r w:rsidRPr="00FA2BF4">
        <w:rPr>
          <w:rFonts w:ascii="Arial" w:hAnsi="Arial" w:cs="Arial"/>
          <w:sz w:val="24"/>
          <w:szCs w:val="24"/>
        </w:rPr>
        <w:t>“What will a good one look like, feel like, sound like…?”</w:t>
      </w:r>
    </w:p>
    <w:p w:rsidR="00C4540B" w:rsidRPr="00FA2BF4" w:rsidRDefault="00C4540B" w:rsidP="00C4540B">
      <w:pPr>
        <w:pStyle w:val="ListParagraph"/>
        <w:rPr>
          <w:rFonts w:ascii="Arial" w:hAnsi="Arial" w:cs="Arial"/>
          <w:b/>
          <w:sz w:val="24"/>
          <w:szCs w:val="24"/>
        </w:rPr>
      </w:pPr>
    </w:p>
    <w:p w:rsidR="00C4540B" w:rsidRPr="00FA2BF4" w:rsidRDefault="00C4540B" w:rsidP="00C4540B">
      <w:pPr>
        <w:pStyle w:val="ListParagraph"/>
        <w:numPr>
          <w:ilvl w:val="0"/>
          <w:numId w:val="7"/>
        </w:numPr>
        <w:spacing w:after="200" w:line="276" w:lineRule="auto"/>
        <w:rPr>
          <w:rFonts w:ascii="Arial" w:hAnsi="Arial" w:cs="Arial"/>
          <w:b/>
          <w:sz w:val="24"/>
          <w:szCs w:val="24"/>
        </w:rPr>
      </w:pPr>
      <w:r w:rsidRPr="00FA2BF4">
        <w:rPr>
          <w:rFonts w:ascii="Arial" w:hAnsi="Arial" w:cs="Arial"/>
          <w:b/>
          <w:sz w:val="24"/>
          <w:szCs w:val="24"/>
        </w:rPr>
        <w:t>Success Criteria and Targets</w:t>
      </w:r>
    </w:p>
    <w:p w:rsidR="00C4540B" w:rsidRPr="00FA2BF4" w:rsidRDefault="00C4540B" w:rsidP="00C4540B">
      <w:pPr>
        <w:pStyle w:val="ListParagraph"/>
        <w:numPr>
          <w:ilvl w:val="0"/>
          <w:numId w:val="15"/>
        </w:numPr>
        <w:spacing w:after="200" w:line="276" w:lineRule="auto"/>
        <w:rPr>
          <w:rFonts w:ascii="Arial" w:hAnsi="Arial" w:cs="Arial"/>
          <w:sz w:val="24"/>
          <w:szCs w:val="24"/>
        </w:rPr>
      </w:pPr>
      <w:r w:rsidRPr="00FA2BF4">
        <w:rPr>
          <w:rFonts w:ascii="Arial" w:hAnsi="Arial" w:cs="Arial"/>
          <w:sz w:val="24"/>
          <w:szCs w:val="24"/>
        </w:rPr>
        <w:t>Using the term target can sometimes overshadow the process of the learning.</w:t>
      </w:r>
    </w:p>
    <w:p w:rsidR="00C4540B" w:rsidRPr="00FA2BF4" w:rsidRDefault="00C4540B" w:rsidP="00C4540B">
      <w:pPr>
        <w:pStyle w:val="ListParagraph"/>
        <w:numPr>
          <w:ilvl w:val="0"/>
          <w:numId w:val="15"/>
        </w:numPr>
        <w:spacing w:after="200" w:line="276" w:lineRule="auto"/>
        <w:rPr>
          <w:rFonts w:ascii="Arial" w:hAnsi="Arial" w:cs="Arial"/>
          <w:sz w:val="24"/>
          <w:szCs w:val="24"/>
        </w:rPr>
      </w:pPr>
      <w:r w:rsidRPr="00FA2BF4">
        <w:rPr>
          <w:rFonts w:ascii="Arial" w:hAnsi="Arial" w:cs="Arial"/>
          <w:sz w:val="24"/>
          <w:szCs w:val="24"/>
        </w:rPr>
        <w:t>Using terms such as the following may be more meaningful –</w:t>
      </w:r>
    </w:p>
    <w:p w:rsidR="00C4540B" w:rsidRPr="00FA2BF4" w:rsidRDefault="00C4540B" w:rsidP="00116320">
      <w:pPr>
        <w:pStyle w:val="ListParagraph"/>
        <w:numPr>
          <w:ilvl w:val="1"/>
          <w:numId w:val="15"/>
        </w:numPr>
        <w:rPr>
          <w:rFonts w:ascii="Arial" w:hAnsi="Arial" w:cs="Arial"/>
          <w:sz w:val="24"/>
          <w:szCs w:val="24"/>
        </w:rPr>
      </w:pPr>
      <w:r w:rsidRPr="00FA2BF4">
        <w:rPr>
          <w:rFonts w:ascii="Arial" w:hAnsi="Arial" w:cs="Arial"/>
          <w:sz w:val="24"/>
          <w:szCs w:val="24"/>
        </w:rPr>
        <w:t>My next step is-</w:t>
      </w:r>
    </w:p>
    <w:p w:rsidR="00C4540B" w:rsidRPr="00FA2BF4" w:rsidRDefault="00C4540B" w:rsidP="00116320">
      <w:pPr>
        <w:pStyle w:val="ListParagraph"/>
        <w:numPr>
          <w:ilvl w:val="1"/>
          <w:numId w:val="15"/>
        </w:numPr>
        <w:rPr>
          <w:rFonts w:ascii="Arial" w:hAnsi="Arial" w:cs="Arial"/>
          <w:sz w:val="24"/>
          <w:szCs w:val="24"/>
        </w:rPr>
      </w:pPr>
      <w:r w:rsidRPr="00FA2BF4">
        <w:rPr>
          <w:rFonts w:ascii="Arial" w:hAnsi="Arial" w:cs="Arial"/>
          <w:sz w:val="24"/>
          <w:szCs w:val="24"/>
        </w:rPr>
        <w:t>I aim to-</w:t>
      </w:r>
    </w:p>
    <w:p w:rsidR="00C4540B" w:rsidRPr="00FA2BF4" w:rsidRDefault="00C4540B" w:rsidP="00116320">
      <w:pPr>
        <w:pStyle w:val="ListParagraph"/>
        <w:numPr>
          <w:ilvl w:val="1"/>
          <w:numId w:val="15"/>
        </w:numPr>
        <w:rPr>
          <w:rFonts w:ascii="Arial" w:hAnsi="Arial" w:cs="Arial"/>
          <w:sz w:val="24"/>
          <w:szCs w:val="24"/>
        </w:rPr>
      </w:pPr>
      <w:r w:rsidRPr="00FA2BF4">
        <w:rPr>
          <w:rFonts w:ascii="Arial" w:hAnsi="Arial" w:cs="Arial"/>
          <w:sz w:val="24"/>
          <w:szCs w:val="24"/>
        </w:rPr>
        <w:t>I am working towards-</w:t>
      </w:r>
    </w:p>
    <w:p w:rsidR="00C4540B" w:rsidRPr="00FA2BF4" w:rsidRDefault="00C4540B" w:rsidP="00116320">
      <w:pPr>
        <w:pStyle w:val="ListParagraph"/>
        <w:numPr>
          <w:ilvl w:val="1"/>
          <w:numId w:val="15"/>
        </w:numPr>
        <w:rPr>
          <w:rFonts w:ascii="Arial" w:hAnsi="Arial" w:cs="Arial"/>
          <w:sz w:val="24"/>
          <w:szCs w:val="24"/>
        </w:rPr>
      </w:pPr>
      <w:r w:rsidRPr="00FA2BF4">
        <w:rPr>
          <w:rFonts w:ascii="Arial" w:hAnsi="Arial" w:cs="Arial"/>
          <w:sz w:val="24"/>
          <w:szCs w:val="24"/>
        </w:rPr>
        <w:t>I could-</w:t>
      </w:r>
    </w:p>
    <w:p w:rsidR="00C4540B" w:rsidRPr="00FA2BF4" w:rsidRDefault="00C4540B" w:rsidP="00C4540B">
      <w:pPr>
        <w:pStyle w:val="ListParagraph"/>
        <w:numPr>
          <w:ilvl w:val="0"/>
          <w:numId w:val="19"/>
        </w:numPr>
        <w:spacing w:after="200" w:line="276" w:lineRule="auto"/>
        <w:rPr>
          <w:rFonts w:ascii="Arial" w:hAnsi="Arial" w:cs="Arial"/>
          <w:sz w:val="24"/>
          <w:szCs w:val="24"/>
        </w:rPr>
      </w:pPr>
      <w:r w:rsidRPr="00FA2BF4">
        <w:rPr>
          <w:rFonts w:ascii="Arial" w:hAnsi="Arial" w:cs="Arial"/>
          <w:sz w:val="24"/>
          <w:szCs w:val="24"/>
        </w:rPr>
        <w:t>Don’t expect young people to know immediately how to embark on target setting. Young people may need help in negotiating and working towards a target. A target is an end point. The important part is the learning journey</w:t>
      </w:r>
      <w:r w:rsidR="00116320">
        <w:rPr>
          <w:rFonts w:ascii="Arial" w:hAnsi="Arial" w:cs="Arial"/>
          <w:sz w:val="24"/>
          <w:szCs w:val="24"/>
        </w:rPr>
        <w:t xml:space="preserve"> </w:t>
      </w:r>
      <w:r w:rsidRPr="00FA2BF4">
        <w:rPr>
          <w:rFonts w:ascii="Arial" w:hAnsi="Arial" w:cs="Arial"/>
          <w:sz w:val="24"/>
          <w:szCs w:val="24"/>
        </w:rPr>
        <w:t xml:space="preserve">- sharing the criteria for </w:t>
      </w:r>
      <w:r w:rsidR="00095141" w:rsidRPr="00FA2BF4">
        <w:rPr>
          <w:rFonts w:ascii="Arial" w:hAnsi="Arial" w:cs="Arial"/>
          <w:sz w:val="24"/>
          <w:szCs w:val="24"/>
        </w:rPr>
        <w:t>success,</w:t>
      </w:r>
      <w:r w:rsidRPr="00FA2BF4">
        <w:rPr>
          <w:rFonts w:ascii="Arial" w:hAnsi="Arial" w:cs="Arial"/>
          <w:sz w:val="24"/>
          <w:szCs w:val="24"/>
        </w:rPr>
        <w:t xml:space="preserve"> guidance, </w:t>
      </w:r>
      <w:r w:rsidR="00095141" w:rsidRPr="00FA2BF4">
        <w:rPr>
          <w:rFonts w:ascii="Arial" w:hAnsi="Arial" w:cs="Arial"/>
          <w:sz w:val="24"/>
          <w:szCs w:val="24"/>
        </w:rPr>
        <w:t>feedback</w:t>
      </w:r>
      <w:r w:rsidR="00116320">
        <w:rPr>
          <w:rFonts w:ascii="Arial" w:hAnsi="Arial" w:cs="Arial"/>
          <w:sz w:val="24"/>
          <w:szCs w:val="24"/>
        </w:rPr>
        <w:t xml:space="preserve"> and</w:t>
      </w:r>
      <w:r w:rsidR="00095141" w:rsidRPr="00FA2BF4">
        <w:rPr>
          <w:rFonts w:ascii="Arial" w:hAnsi="Arial" w:cs="Arial"/>
          <w:sz w:val="24"/>
          <w:szCs w:val="24"/>
        </w:rPr>
        <w:t xml:space="preserve"> reassurance</w:t>
      </w:r>
      <w:r w:rsidRPr="00FA2BF4">
        <w:rPr>
          <w:rFonts w:ascii="Arial" w:hAnsi="Arial" w:cs="Arial"/>
          <w:sz w:val="24"/>
          <w:szCs w:val="24"/>
        </w:rPr>
        <w:t xml:space="preserve"> helps with achievement.</w:t>
      </w:r>
    </w:p>
    <w:p w:rsidR="00C4540B" w:rsidRPr="00FA2BF4" w:rsidRDefault="00C4540B" w:rsidP="00C4540B">
      <w:pPr>
        <w:pStyle w:val="ListParagraph"/>
        <w:numPr>
          <w:ilvl w:val="0"/>
          <w:numId w:val="16"/>
        </w:numPr>
        <w:spacing w:after="200" w:line="276" w:lineRule="auto"/>
        <w:rPr>
          <w:rFonts w:ascii="Arial" w:hAnsi="Arial" w:cs="Arial"/>
          <w:sz w:val="24"/>
          <w:szCs w:val="24"/>
        </w:rPr>
      </w:pPr>
      <w:r w:rsidRPr="00FA2BF4">
        <w:rPr>
          <w:rFonts w:ascii="Arial" w:hAnsi="Arial" w:cs="Arial"/>
          <w:sz w:val="24"/>
          <w:szCs w:val="24"/>
        </w:rPr>
        <w:t>However, skills based learning and group work can lend itself to target setting.</w:t>
      </w:r>
    </w:p>
    <w:p w:rsidR="00C4540B" w:rsidRPr="00FA2BF4" w:rsidRDefault="00C4540B" w:rsidP="00C4540B">
      <w:pPr>
        <w:pStyle w:val="ListParagraph"/>
        <w:ind w:left="1440"/>
        <w:rPr>
          <w:rFonts w:ascii="Arial" w:hAnsi="Arial" w:cs="Arial"/>
          <w:sz w:val="24"/>
          <w:szCs w:val="24"/>
        </w:rPr>
      </w:pPr>
    </w:p>
    <w:p w:rsidR="00C4540B" w:rsidRPr="00FA2BF4" w:rsidRDefault="00C4540B" w:rsidP="00C4540B">
      <w:pPr>
        <w:pStyle w:val="ListParagraph"/>
        <w:numPr>
          <w:ilvl w:val="0"/>
          <w:numId w:val="7"/>
        </w:numPr>
        <w:spacing w:after="200" w:line="276" w:lineRule="auto"/>
        <w:rPr>
          <w:rFonts w:ascii="Arial" w:hAnsi="Arial" w:cs="Arial"/>
          <w:b/>
          <w:sz w:val="24"/>
          <w:szCs w:val="24"/>
        </w:rPr>
      </w:pPr>
      <w:r w:rsidRPr="00FA2BF4">
        <w:rPr>
          <w:rFonts w:ascii="Arial" w:hAnsi="Arial" w:cs="Arial"/>
          <w:b/>
          <w:sz w:val="24"/>
          <w:szCs w:val="24"/>
        </w:rPr>
        <w:t>Personalised Success Criteria.</w:t>
      </w:r>
    </w:p>
    <w:p w:rsidR="00C4540B" w:rsidRPr="00FA2BF4" w:rsidRDefault="00C4540B" w:rsidP="00C4540B">
      <w:pPr>
        <w:pStyle w:val="ListParagraph"/>
        <w:numPr>
          <w:ilvl w:val="0"/>
          <w:numId w:val="17"/>
        </w:numPr>
        <w:spacing w:after="200" w:line="276" w:lineRule="auto"/>
        <w:rPr>
          <w:rFonts w:ascii="Arial" w:hAnsi="Arial" w:cs="Arial"/>
          <w:sz w:val="24"/>
          <w:szCs w:val="24"/>
        </w:rPr>
      </w:pPr>
      <w:r w:rsidRPr="00FA2BF4">
        <w:rPr>
          <w:rFonts w:ascii="Arial" w:hAnsi="Arial" w:cs="Arial"/>
          <w:sz w:val="24"/>
          <w:szCs w:val="24"/>
        </w:rPr>
        <w:t>Some young p</w:t>
      </w:r>
      <w:r w:rsidR="00116320">
        <w:rPr>
          <w:rFonts w:ascii="Arial" w:hAnsi="Arial" w:cs="Arial"/>
          <w:sz w:val="24"/>
          <w:szCs w:val="24"/>
        </w:rPr>
        <w:t xml:space="preserve">eople require - through dialogue, </w:t>
      </w:r>
      <w:r w:rsidRPr="00FA2BF4">
        <w:rPr>
          <w:rFonts w:ascii="Arial" w:hAnsi="Arial" w:cs="Arial"/>
          <w:sz w:val="24"/>
          <w:szCs w:val="24"/>
        </w:rPr>
        <w:t>discussion and feedback</w:t>
      </w:r>
      <w:r w:rsidR="00116320">
        <w:rPr>
          <w:rFonts w:ascii="Arial" w:hAnsi="Arial" w:cs="Arial"/>
          <w:sz w:val="24"/>
          <w:szCs w:val="24"/>
        </w:rPr>
        <w:t xml:space="preserve"> -</w:t>
      </w:r>
      <w:r w:rsidRPr="00FA2BF4">
        <w:rPr>
          <w:rFonts w:ascii="Arial" w:hAnsi="Arial" w:cs="Arial"/>
          <w:sz w:val="24"/>
          <w:szCs w:val="24"/>
        </w:rPr>
        <w:t xml:space="preserve"> more help in setting individuali</w:t>
      </w:r>
      <w:r w:rsidR="00116320">
        <w:rPr>
          <w:rFonts w:ascii="Arial" w:hAnsi="Arial" w:cs="Arial"/>
          <w:sz w:val="24"/>
          <w:szCs w:val="24"/>
        </w:rPr>
        <w:t>s</w:t>
      </w:r>
      <w:r w:rsidRPr="00FA2BF4">
        <w:rPr>
          <w:rFonts w:ascii="Arial" w:hAnsi="Arial" w:cs="Arial"/>
          <w:sz w:val="24"/>
          <w:szCs w:val="24"/>
        </w:rPr>
        <w:t xml:space="preserve">ed learning goals and success criteria. Including the pupil’s voice is important e.g. negotiation through dialogue built around effective questioning about the learning, trying things out, looking for connections, and asking why? All </w:t>
      </w:r>
      <w:r w:rsidR="00116320">
        <w:rPr>
          <w:rFonts w:ascii="Arial" w:hAnsi="Arial" w:cs="Arial"/>
          <w:sz w:val="24"/>
          <w:szCs w:val="24"/>
        </w:rPr>
        <w:t xml:space="preserve">this </w:t>
      </w:r>
      <w:r w:rsidRPr="00FA2BF4">
        <w:rPr>
          <w:rFonts w:ascii="Arial" w:hAnsi="Arial" w:cs="Arial"/>
          <w:sz w:val="24"/>
          <w:szCs w:val="24"/>
        </w:rPr>
        <w:t>leads to a more inclusive approach.</w:t>
      </w:r>
    </w:p>
    <w:p w:rsidR="00C4540B" w:rsidRPr="00FA2BF4" w:rsidRDefault="00C4540B" w:rsidP="00C4540B">
      <w:pPr>
        <w:pStyle w:val="ListParagraph"/>
        <w:ind w:left="0"/>
        <w:rPr>
          <w:rFonts w:ascii="Arial" w:hAnsi="Arial" w:cs="Arial"/>
          <w:b/>
          <w:sz w:val="24"/>
          <w:szCs w:val="24"/>
          <w:u w:val="single"/>
        </w:rPr>
      </w:pPr>
    </w:p>
    <w:p w:rsidR="00C4540B" w:rsidRPr="00FA2BF4" w:rsidRDefault="00C4540B" w:rsidP="00C4540B">
      <w:pPr>
        <w:pStyle w:val="ListParagraph"/>
        <w:ind w:left="0"/>
        <w:rPr>
          <w:rFonts w:ascii="Arial" w:hAnsi="Arial" w:cs="Arial"/>
          <w:b/>
          <w:sz w:val="24"/>
          <w:szCs w:val="24"/>
          <w:u w:val="single"/>
        </w:rPr>
      </w:pPr>
      <w:r w:rsidRPr="00FA2BF4">
        <w:rPr>
          <w:rFonts w:ascii="Arial" w:hAnsi="Arial" w:cs="Arial"/>
          <w:b/>
          <w:sz w:val="24"/>
          <w:szCs w:val="24"/>
          <w:u w:val="single"/>
        </w:rPr>
        <w:t>Source – Education Scotland</w:t>
      </w:r>
    </w:p>
    <w:p w:rsidR="001D417E" w:rsidRDefault="001D417E"/>
    <w:p w:rsidR="00C4540B" w:rsidRDefault="00C4540B">
      <w:r>
        <w:br w:type="page"/>
      </w:r>
    </w:p>
    <w:p w:rsidR="00C4540B" w:rsidRPr="0043136F" w:rsidRDefault="00C4540B" w:rsidP="00C4540B">
      <w:pPr>
        <w:rPr>
          <w:rFonts w:ascii="Arial" w:hAnsi="Arial" w:cs="Arial"/>
          <w:b/>
          <w:color w:val="7030A0"/>
          <w:sz w:val="24"/>
          <w:szCs w:val="24"/>
        </w:rPr>
      </w:pPr>
      <w:bookmarkStart w:id="7" w:name="Mod1capture"/>
      <w:r w:rsidRPr="0043136F">
        <w:rPr>
          <w:rFonts w:ascii="Arial" w:hAnsi="Arial" w:cs="Arial"/>
          <w:b/>
          <w:noProof/>
          <w:color w:val="7030A0"/>
          <w:sz w:val="24"/>
          <w:szCs w:val="24"/>
          <w:lang w:eastAsia="en-GB"/>
        </w:rPr>
        <w:lastRenderedPageBreak/>
        <w:t>Module 1: Learning Intentions and Success Criteria</w:t>
      </w:r>
      <w:r w:rsidRPr="0043136F">
        <w:rPr>
          <w:rFonts w:ascii="Arial" w:hAnsi="Arial" w:cs="Arial"/>
          <w:b/>
          <w:color w:val="7030A0"/>
          <w:sz w:val="24"/>
          <w:szCs w:val="24"/>
        </w:rPr>
        <w:t xml:space="preserve"> </w:t>
      </w:r>
    </w:p>
    <w:p w:rsidR="00C4540B" w:rsidRPr="0043136F" w:rsidRDefault="00C4540B" w:rsidP="00C4540B">
      <w:pPr>
        <w:rPr>
          <w:rFonts w:ascii="Arial" w:hAnsi="Arial" w:cs="Arial"/>
          <w:b/>
          <w:color w:val="7030A0"/>
          <w:sz w:val="24"/>
          <w:szCs w:val="24"/>
        </w:rPr>
      </w:pPr>
      <w:r w:rsidRPr="0043136F">
        <w:rPr>
          <w:rFonts w:ascii="Arial" w:hAnsi="Arial" w:cs="Arial"/>
          <w:b/>
          <w:color w:val="7030A0"/>
          <w:sz w:val="24"/>
          <w:szCs w:val="24"/>
        </w:rPr>
        <w:t>Session 1 capture tools</w:t>
      </w:r>
    </w:p>
    <w:bookmarkEnd w:id="7"/>
    <w:p w:rsidR="00C4540B" w:rsidRPr="00490B7E" w:rsidRDefault="00C4540B" w:rsidP="00C4540B">
      <w:pPr>
        <w:jc w:val="center"/>
        <w:rPr>
          <w:b/>
          <w:color w:val="7030A0"/>
          <w:sz w:val="96"/>
        </w:rPr>
      </w:pPr>
      <w:r w:rsidRPr="00490B7E">
        <w:rPr>
          <w:b/>
          <w:color w:val="7030A0"/>
          <w:sz w:val="96"/>
        </w:rPr>
        <w:t>What are we looking for?</w:t>
      </w:r>
    </w:p>
    <w:tbl>
      <w:tblPr>
        <w:tblStyle w:val="TableGrid"/>
        <w:tblW w:w="10916" w:type="dxa"/>
        <w:tblInd w:w="-5" w:type="dxa"/>
        <w:tblLook w:val="04A0" w:firstRow="1" w:lastRow="0" w:firstColumn="1" w:lastColumn="0" w:noHBand="0" w:noVBand="1"/>
      </w:tblPr>
      <w:tblGrid>
        <w:gridCol w:w="10916"/>
      </w:tblGrid>
      <w:tr w:rsidR="00C4540B" w:rsidTr="0043136F">
        <w:trPr>
          <w:trHeight w:val="9913"/>
        </w:trPr>
        <w:tc>
          <w:tcPr>
            <w:tcW w:w="10916" w:type="dxa"/>
          </w:tcPr>
          <w:p w:rsidR="00C4540B" w:rsidRDefault="00C4540B" w:rsidP="00C85321"/>
        </w:tc>
      </w:tr>
    </w:tbl>
    <w:p w:rsidR="00C4540B" w:rsidRDefault="00C4540B" w:rsidP="00C4540B"/>
    <w:p w:rsidR="0043136F" w:rsidRDefault="0043136F" w:rsidP="00C4540B"/>
    <w:p w:rsidR="0043136F" w:rsidRDefault="0043136F" w:rsidP="00C4540B"/>
    <w:p w:rsidR="0043136F" w:rsidRDefault="0043136F" w:rsidP="00C4540B"/>
    <w:p w:rsidR="0043136F" w:rsidRDefault="0043136F">
      <w:r>
        <w:br w:type="page"/>
      </w:r>
    </w:p>
    <w:tbl>
      <w:tblPr>
        <w:tblStyle w:val="TableGrid"/>
        <w:tblW w:w="0" w:type="auto"/>
        <w:tblLook w:val="04A0" w:firstRow="1" w:lastRow="0" w:firstColumn="1" w:lastColumn="0" w:noHBand="0" w:noVBand="1"/>
      </w:tblPr>
      <w:tblGrid>
        <w:gridCol w:w="5228"/>
        <w:gridCol w:w="5229"/>
      </w:tblGrid>
      <w:tr w:rsidR="0043136F" w:rsidTr="0043136F">
        <w:trPr>
          <w:trHeight w:val="1125"/>
        </w:trPr>
        <w:tc>
          <w:tcPr>
            <w:tcW w:w="5228" w:type="dxa"/>
            <w:vAlign w:val="center"/>
          </w:tcPr>
          <w:p w:rsidR="0043136F" w:rsidRPr="0043136F" w:rsidRDefault="0043136F" w:rsidP="0043136F">
            <w:pPr>
              <w:jc w:val="center"/>
              <w:rPr>
                <w:rFonts w:ascii="Arial" w:hAnsi="Arial" w:cs="Arial"/>
                <w:b/>
                <w:color w:val="7030A0"/>
                <w:sz w:val="36"/>
              </w:rPr>
            </w:pPr>
            <w:r w:rsidRPr="0043136F">
              <w:rPr>
                <w:rFonts w:ascii="Arial" w:hAnsi="Arial" w:cs="Arial"/>
                <w:b/>
                <w:color w:val="7030A0"/>
                <w:sz w:val="36"/>
              </w:rPr>
              <w:lastRenderedPageBreak/>
              <w:t>Learning Intentions</w:t>
            </w:r>
          </w:p>
        </w:tc>
        <w:tc>
          <w:tcPr>
            <w:tcW w:w="5229" w:type="dxa"/>
            <w:vAlign w:val="center"/>
          </w:tcPr>
          <w:p w:rsidR="0043136F" w:rsidRPr="0043136F" w:rsidRDefault="0043136F" w:rsidP="0043136F">
            <w:pPr>
              <w:jc w:val="center"/>
              <w:rPr>
                <w:rFonts w:ascii="Arial" w:hAnsi="Arial" w:cs="Arial"/>
                <w:b/>
                <w:color w:val="7030A0"/>
                <w:sz w:val="36"/>
              </w:rPr>
            </w:pPr>
            <w:r w:rsidRPr="0043136F">
              <w:rPr>
                <w:rFonts w:ascii="Arial" w:hAnsi="Arial" w:cs="Arial"/>
                <w:b/>
                <w:color w:val="7030A0"/>
                <w:sz w:val="36"/>
              </w:rPr>
              <w:t>Success Criteria</w:t>
            </w:r>
          </w:p>
        </w:tc>
      </w:tr>
      <w:tr w:rsidR="0043136F" w:rsidTr="0043136F">
        <w:trPr>
          <w:trHeight w:val="10757"/>
        </w:trPr>
        <w:tc>
          <w:tcPr>
            <w:tcW w:w="5228" w:type="dxa"/>
          </w:tcPr>
          <w:p w:rsidR="0043136F" w:rsidRDefault="0043136F" w:rsidP="00C4540B"/>
        </w:tc>
        <w:tc>
          <w:tcPr>
            <w:tcW w:w="5229" w:type="dxa"/>
          </w:tcPr>
          <w:p w:rsidR="0043136F" w:rsidRDefault="0043136F" w:rsidP="00C4540B"/>
        </w:tc>
      </w:tr>
    </w:tbl>
    <w:p w:rsidR="0043136F" w:rsidRDefault="0043136F" w:rsidP="00C4540B"/>
    <w:p w:rsidR="0043136F" w:rsidRDefault="001C34EA" w:rsidP="00C4540B">
      <w:r>
        <w:t>T-Chart</w:t>
      </w:r>
    </w:p>
    <w:p w:rsidR="0043136F" w:rsidRDefault="0043136F" w:rsidP="00C4540B"/>
    <w:p w:rsidR="0043136F" w:rsidRDefault="0043136F" w:rsidP="00C4540B"/>
    <w:p w:rsidR="0043136F" w:rsidRDefault="0043136F" w:rsidP="00C4540B"/>
    <w:p w:rsidR="00C4540B" w:rsidRDefault="00C4540B" w:rsidP="00C4540B"/>
    <w:p w:rsidR="0043136F" w:rsidRDefault="0043136F" w:rsidP="00C4540B"/>
    <w:p w:rsidR="0043136F" w:rsidRDefault="0043136F" w:rsidP="00C4540B"/>
    <w:p w:rsidR="00C4540B" w:rsidRDefault="00C4540B" w:rsidP="00C4540B"/>
    <w:tbl>
      <w:tblPr>
        <w:tblStyle w:val="TableGrid"/>
        <w:tblpPr w:leftFromText="180" w:rightFromText="180" w:horzAnchor="margin" w:tblpY="750"/>
        <w:tblW w:w="11058" w:type="dxa"/>
        <w:tblLook w:val="04A0" w:firstRow="1" w:lastRow="0" w:firstColumn="1" w:lastColumn="0" w:noHBand="0" w:noVBand="1"/>
      </w:tblPr>
      <w:tblGrid>
        <w:gridCol w:w="3545"/>
        <w:gridCol w:w="3827"/>
        <w:gridCol w:w="3686"/>
      </w:tblGrid>
      <w:tr w:rsidR="00C4540B" w:rsidTr="0043136F">
        <w:trPr>
          <w:trHeight w:val="1975"/>
        </w:trPr>
        <w:tc>
          <w:tcPr>
            <w:tcW w:w="3545" w:type="dxa"/>
            <w:vAlign w:val="center"/>
          </w:tcPr>
          <w:p w:rsidR="00C4540B" w:rsidRDefault="00C4540B" w:rsidP="0043136F">
            <w:pPr>
              <w:jc w:val="center"/>
            </w:pPr>
            <w:r>
              <w:rPr>
                <w:noProof/>
                <w:lang w:eastAsia="en-GB"/>
              </w:rPr>
              <w:drawing>
                <wp:inline distT="0" distB="0" distL="0" distR="0" wp14:anchorId="0C612B09" wp14:editId="06BCAEE5">
                  <wp:extent cx="1038225" cy="1594622"/>
                  <wp:effectExtent l="0" t="0" r="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png"/>
                          <pic:cNvPicPr/>
                        </pic:nvPicPr>
                        <pic:blipFill>
                          <a:blip r:embed="rId18">
                            <a:extLst>
                              <a:ext uri="{28A0092B-C50C-407E-A947-70E740481C1C}">
                                <a14:useLocalDpi xmlns:a14="http://schemas.microsoft.com/office/drawing/2010/main" val="0"/>
                              </a:ext>
                            </a:extLst>
                          </a:blip>
                          <a:stretch>
                            <a:fillRect/>
                          </a:stretch>
                        </pic:blipFill>
                        <pic:spPr>
                          <a:xfrm>
                            <a:off x="0" y="0"/>
                            <a:ext cx="1048327" cy="1610138"/>
                          </a:xfrm>
                          <a:prstGeom prst="rect">
                            <a:avLst/>
                          </a:prstGeom>
                        </pic:spPr>
                      </pic:pic>
                    </a:graphicData>
                  </a:graphic>
                </wp:inline>
              </w:drawing>
            </w:r>
          </w:p>
        </w:tc>
        <w:tc>
          <w:tcPr>
            <w:tcW w:w="3827" w:type="dxa"/>
            <w:vAlign w:val="center"/>
          </w:tcPr>
          <w:p w:rsidR="00C4540B" w:rsidRDefault="00C4540B" w:rsidP="0043136F">
            <w:pPr>
              <w:jc w:val="center"/>
            </w:pPr>
            <w:r>
              <w:rPr>
                <w:noProof/>
                <w:lang w:eastAsia="en-GB"/>
              </w:rPr>
              <w:drawing>
                <wp:inline distT="0" distB="0" distL="0" distR="0" wp14:anchorId="0F8E4AA1" wp14:editId="60D1C83F">
                  <wp:extent cx="1522567" cy="154305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yes.png"/>
                          <pic:cNvPicPr/>
                        </pic:nvPicPr>
                        <pic:blipFill>
                          <a:blip r:embed="rId19">
                            <a:extLst>
                              <a:ext uri="{28A0092B-C50C-407E-A947-70E740481C1C}">
                                <a14:useLocalDpi xmlns:a14="http://schemas.microsoft.com/office/drawing/2010/main" val="0"/>
                              </a:ext>
                            </a:extLst>
                          </a:blip>
                          <a:stretch>
                            <a:fillRect/>
                          </a:stretch>
                        </pic:blipFill>
                        <pic:spPr>
                          <a:xfrm>
                            <a:off x="0" y="0"/>
                            <a:ext cx="1536813" cy="1557488"/>
                          </a:xfrm>
                          <a:prstGeom prst="rect">
                            <a:avLst/>
                          </a:prstGeom>
                        </pic:spPr>
                      </pic:pic>
                    </a:graphicData>
                  </a:graphic>
                </wp:inline>
              </w:drawing>
            </w:r>
          </w:p>
        </w:tc>
        <w:tc>
          <w:tcPr>
            <w:tcW w:w="3686" w:type="dxa"/>
            <w:vAlign w:val="center"/>
          </w:tcPr>
          <w:p w:rsidR="00C4540B" w:rsidRDefault="00C4540B" w:rsidP="0043136F">
            <w:pPr>
              <w:jc w:val="center"/>
            </w:pPr>
            <w:r>
              <w:rPr>
                <w:noProof/>
                <w:lang w:eastAsia="en-GB"/>
              </w:rPr>
              <w:drawing>
                <wp:inline distT="0" distB="0" distL="0" distR="0" wp14:anchorId="6AFBF6D8" wp14:editId="5F39B421">
                  <wp:extent cx="1524000" cy="1558324"/>
                  <wp:effectExtent l="0" t="0" r="0" b="381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rt.png"/>
                          <pic:cNvPicPr/>
                        </pic:nvPicPr>
                        <pic:blipFill>
                          <a:blip r:embed="rId20">
                            <a:extLst>
                              <a:ext uri="{28A0092B-C50C-407E-A947-70E740481C1C}">
                                <a14:useLocalDpi xmlns:a14="http://schemas.microsoft.com/office/drawing/2010/main" val="0"/>
                              </a:ext>
                            </a:extLst>
                          </a:blip>
                          <a:stretch>
                            <a:fillRect/>
                          </a:stretch>
                        </pic:blipFill>
                        <pic:spPr>
                          <a:xfrm>
                            <a:off x="0" y="0"/>
                            <a:ext cx="1536775" cy="1571386"/>
                          </a:xfrm>
                          <a:prstGeom prst="rect">
                            <a:avLst/>
                          </a:prstGeom>
                        </pic:spPr>
                      </pic:pic>
                    </a:graphicData>
                  </a:graphic>
                </wp:inline>
              </w:drawing>
            </w:r>
          </w:p>
        </w:tc>
      </w:tr>
      <w:tr w:rsidR="00C4540B" w:rsidTr="0043136F">
        <w:trPr>
          <w:trHeight w:val="9346"/>
        </w:trPr>
        <w:tc>
          <w:tcPr>
            <w:tcW w:w="3545" w:type="dxa"/>
          </w:tcPr>
          <w:p w:rsidR="00C4540B" w:rsidRDefault="00C4540B" w:rsidP="0043136F"/>
        </w:tc>
        <w:tc>
          <w:tcPr>
            <w:tcW w:w="3827" w:type="dxa"/>
          </w:tcPr>
          <w:p w:rsidR="00C4540B" w:rsidRDefault="00C4540B" w:rsidP="0043136F"/>
        </w:tc>
        <w:tc>
          <w:tcPr>
            <w:tcW w:w="3686" w:type="dxa"/>
          </w:tcPr>
          <w:p w:rsidR="00C4540B" w:rsidRDefault="00C4540B" w:rsidP="0043136F"/>
        </w:tc>
      </w:tr>
    </w:tbl>
    <w:p w:rsidR="00C4540B" w:rsidRDefault="00C4540B" w:rsidP="00C4540B"/>
    <w:p w:rsidR="00C4540B" w:rsidRDefault="001C34EA" w:rsidP="00C4540B">
      <w:r>
        <w:t>Heart Chart</w:t>
      </w:r>
    </w:p>
    <w:p w:rsidR="00C4540B" w:rsidRDefault="00C4540B" w:rsidP="00C4540B"/>
    <w:p w:rsidR="0043136F" w:rsidRDefault="0043136F" w:rsidP="00C4540B"/>
    <w:p w:rsidR="0043136F" w:rsidRDefault="0043136F" w:rsidP="00C4540B"/>
    <w:p w:rsidR="0043136F" w:rsidRDefault="0043136F" w:rsidP="00C4540B"/>
    <w:p w:rsidR="0043136F" w:rsidRDefault="0043136F" w:rsidP="00C4540B"/>
    <w:tbl>
      <w:tblPr>
        <w:tblStyle w:val="TableGrid"/>
        <w:tblpPr w:leftFromText="180" w:rightFromText="180" w:vertAnchor="page" w:horzAnchor="margin" w:tblpY="2611"/>
        <w:tblW w:w="10490" w:type="dxa"/>
        <w:tblLook w:val="04A0" w:firstRow="1" w:lastRow="0" w:firstColumn="1" w:lastColumn="0" w:noHBand="0" w:noVBand="1"/>
      </w:tblPr>
      <w:tblGrid>
        <w:gridCol w:w="3744"/>
        <w:gridCol w:w="2987"/>
        <w:gridCol w:w="3759"/>
      </w:tblGrid>
      <w:tr w:rsidR="0043136F" w:rsidTr="0043136F">
        <w:tc>
          <w:tcPr>
            <w:tcW w:w="3744" w:type="dxa"/>
          </w:tcPr>
          <w:p w:rsidR="0043136F" w:rsidRPr="004B72D4" w:rsidRDefault="0043136F" w:rsidP="0043136F">
            <w:pPr>
              <w:rPr>
                <w:b/>
                <w:sz w:val="24"/>
              </w:rPr>
            </w:pPr>
            <w:r>
              <w:rPr>
                <w:b/>
                <w:sz w:val="24"/>
              </w:rPr>
              <w:t>Department /</w:t>
            </w:r>
            <w:r w:rsidRPr="004B72D4">
              <w:rPr>
                <w:b/>
                <w:sz w:val="24"/>
              </w:rPr>
              <w:t xml:space="preserve"> School</w:t>
            </w:r>
            <w:r>
              <w:rPr>
                <w:b/>
                <w:sz w:val="24"/>
              </w:rPr>
              <w:t>:</w:t>
            </w:r>
          </w:p>
          <w:p w:rsidR="0043136F" w:rsidRPr="004B72D4" w:rsidRDefault="0043136F" w:rsidP="0043136F">
            <w:pPr>
              <w:rPr>
                <w:b/>
                <w:sz w:val="24"/>
              </w:rPr>
            </w:pPr>
          </w:p>
        </w:tc>
        <w:tc>
          <w:tcPr>
            <w:tcW w:w="2987" w:type="dxa"/>
            <w:vAlign w:val="center"/>
          </w:tcPr>
          <w:p w:rsidR="0043136F" w:rsidRPr="00CF03D1" w:rsidRDefault="0043136F" w:rsidP="0043136F">
            <w:pPr>
              <w:jc w:val="center"/>
              <w:rPr>
                <w:b/>
                <w:color w:val="7030A0"/>
                <w:sz w:val="24"/>
              </w:rPr>
            </w:pPr>
            <w:r w:rsidRPr="00CF03D1">
              <w:rPr>
                <w:b/>
                <w:color w:val="7030A0"/>
                <w:sz w:val="24"/>
              </w:rPr>
              <w:t>Improving Pedagogy by Collegiate Enquiry</w:t>
            </w:r>
          </w:p>
        </w:tc>
        <w:tc>
          <w:tcPr>
            <w:tcW w:w="3759" w:type="dxa"/>
          </w:tcPr>
          <w:p w:rsidR="0043136F" w:rsidRPr="004B72D4" w:rsidRDefault="0043136F" w:rsidP="0043136F">
            <w:pPr>
              <w:rPr>
                <w:b/>
                <w:sz w:val="24"/>
              </w:rPr>
            </w:pPr>
            <w:r>
              <w:rPr>
                <w:b/>
                <w:sz w:val="24"/>
              </w:rPr>
              <w:t>Teacher:</w:t>
            </w:r>
          </w:p>
        </w:tc>
      </w:tr>
      <w:tr w:rsidR="0043136F" w:rsidTr="0043136F">
        <w:trPr>
          <w:trHeight w:val="494"/>
        </w:trPr>
        <w:tc>
          <w:tcPr>
            <w:tcW w:w="3744" w:type="dxa"/>
          </w:tcPr>
          <w:p w:rsidR="0043136F" w:rsidRPr="004B72D4" w:rsidRDefault="0043136F" w:rsidP="0043136F">
            <w:pPr>
              <w:rPr>
                <w:b/>
                <w:sz w:val="24"/>
              </w:rPr>
            </w:pPr>
            <w:r>
              <w:rPr>
                <w:b/>
                <w:sz w:val="24"/>
              </w:rPr>
              <w:t>Date:</w:t>
            </w:r>
          </w:p>
        </w:tc>
        <w:tc>
          <w:tcPr>
            <w:tcW w:w="2987" w:type="dxa"/>
            <w:vAlign w:val="center"/>
          </w:tcPr>
          <w:p w:rsidR="0043136F" w:rsidRPr="00CF03D1" w:rsidRDefault="0043136F" w:rsidP="0043136F">
            <w:pPr>
              <w:jc w:val="center"/>
              <w:rPr>
                <w:b/>
                <w:color w:val="7030A0"/>
                <w:sz w:val="24"/>
              </w:rPr>
            </w:pPr>
            <w:r>
              <w:rPr>
                <w:b/>
                <w:color w:val="7030A0"/>
                <w:sz w:val="24"/>
              </w:rPr>
              <w:t>Learning Intentions</w:t>
            </w:r>
          </w:p>
        </w:tc>
        <w:tc>
          <w:tcPr>
            <w:tcW w:w="3759" w:type="dxa"/>
          </w:tcPr>
          <w:p w:rsidR="0043136F" w:rsidRPr="004B72D4" w:rsidRDefault="0043136F" w:rsidP="0043136F">
            <w:pPr>
              <w:rPr>
                <w:b/>
                <w:sz w:val="24"/>
              </w:rPr>
            </w:pPr>
            <w:r>
              <w:rPr>
                <w:b/>
                <w:sz w:val="24"/>
              </w:rPr>
              <w:t>Facilitator:</w:t>
            </w:r>
          </w:p>
        </w:tc>
      </w:tr>
      <w:tr w:rsidR="0043136F" w:rsidTr="0043136F">
        <w:trPr>
          <w:trHeight w:val="2491"/>
        </w:trPr>
        <w:tc>
          <w:tcPr>
            <w:tcW w:w="10490" w:type="dxa"/>
            <w:gridSpan w:val="3"/>
          </w:tcPr>
          <w:p w:rsidR="0043136F" w:rsidRDefault="0043136F" w:rsidP="0043136F">
            <w:pPr>
              <w:rPr>
                <w:b/>
                <w:sz w:val="24"/>
              </w:rPr>
            </w:pPr>
            <w:r w:rsidRPr="00CF03D1">
              <w:rPr>
                <w:b/>
                <w:sz w:val="24"/>
              </w:rPr>
              <w:t>Context of the lesson</w:t>
            </w:r>
          </w:p>
          <w:p w:rsidR="0043136F" w:rsidRPr="00CF03D1" w:rsidRDefault="0043136F" w:rsidP="0043136F">
            <w:pPr>
              <w:rPr>
                <w:sz w:val="24"/>
              </w:rPr>
            </w:pPr>
          </w:p>
        </w:tc>
      </w:tr>
      <w:tr w:rsidR="0043136F" w:rsidTr="0043136F">
        <w:trPr>
          <w:trHeight w:val="4384"/>
        </w:trPr>
        <w:tc>
          <w:tcPr>
            <w:tcW w:w="10490" w:type="dxa"/>
            <w:gridSpan w:val="3"/>
          </w:tcPr>
          <w:p w:rsidR="0043136F" w:rsidRDefault="00390CBF" w:rsidP="0043136F">
            <w:pPr>
              <w:rPr>
                <w:b/>
                <w:sz w:val="24"/>
              </w:rPr>
            </w:pPr>
            <w:r>
              <w:rPr>
                <w:b/>
                <w:sz w:val="24"/>
              </w:rPr>
              <w:t>Learning intention / success criteria</w:t>
            </w:r>
            <w:r w:rsidR="0043136F">
              <w:rPr>
                <w:b/>
                <w:sz w:val="24"/>
              </w:rPr>
              <w:t xml:space="preserve"> discussion points</w:t>
            </w:r>
          </w:p>
          <w:p w:rsidR="0043136F" w:rsidRPr="004B72D4" w:rsidRDefault="0043136F" w:rsidP="0043136F">
            <w:pPr>
              <w:rPr>
                <w:sz w:val="24"/>
              </w:rPr>
            </w:pPr>
          </w:p>
        </w:tc>
      </w:tr>
      <w:tr w:rsidR="0043136F" w:rsidTr="0043136F">
        <w:trPr>
          <w:trHeight w:val="3666"/>
        </w:trPr>
        <w:tc>
          <w:tcPr>
            <w:tcW w:w="10490" w:type="dxa"/>
            <w:gridSpan w:val="3"/>
          </w:tcPr>
          <w:p w:rsidR="0043136F" w:rsidRPr="00DF21F3" w:rsidRDefault="0043136F" w:rsidP="0043136F">
            <w:pPr>
              <w:rPr>
                <w:b/>
                <w:sz w:val="24"/>
              </w:rPr>
            </w:pPr>
            <w:r w:rsidRPr="00DF21F3">
              <w:rPr>
                <w:b/>
                <w:sz w:val="24"/>
              </w:rPr>
              <w:t xml:space="preserve">Points for </w:t>
            </w:r>
            <w:r>
              <w:rPr>
                <w:b/>
                <w:sz w:val="24"/>
              </w:rPr>
              <w:t>action</w:t>
            </w:r>
          </w:p>
          <w:p w:rsidR="0043136F" w:rsidRPr="00CF03D1" w:rsidRDefault="0043136F" w:rsidP="0043136F">
            <w:pPr>
              <w:rPr>
                <w:sz w:val="24"/>
              </w:rPr>
            </w:pPr>
          </w:p>
        </w:tc>
      </w:tr>
    </w:tbl>
    <w:p w:rsidR="0043136F" w:rsidRDefault="00C4540B" w:rsidP="0043136F">
      <w:pPr>
        <w:rPr>
          <w:rFonts w:ascii="Arial" w:hAnsi="Arial" w:cs="Arial"/>
          <w:b/>
          <w:color w:val="7030A0"/>
          <w:sz w:val="24"/>
          <w:szCs w:val="24"/>
        </w:rPr>
      </w:pPr>
      <w:bookmarkStart w:id="8" w:name="Mod1analysis"/>
      <w:r>
        <w:rPr>
          <w:rFonts w:ascii="Arial" w:hAnsi="Arial" w:cs="Arial"/>
          <w:b/>
          <w:noProof/>
          <w:color w:val="7030A0"/>
          <w:sz w:val="24"/>
          <w:szCs w:val="24"/>
          <w:lang w:eastAsia="en-GB"/>
        </w:rPr>
        <w:t xml:space="preserve">Module 1: </w:t>
      </w:r>
      <w:r w:rsidRPr="00EF2426">
        <w:rPr>
          <w:rFonts w:ascii="Arial" w:hAnsi="Arial" w:cs="Arial"/>
          <w:b/>
          <w:noProof/>
          <w:color w:val="7030A0"/>
          <w:sz w:val="24"/>
          <w:szCs w:val="24"/>
          <w:lang w:eastAsia="en-GB"/>
        </w:rPr>
        <w:t>Learning Intentions and Success Criteria</w:t>
      </w:r>
      <w:r w:rsidRPr="00EF2426">
        <w:rPr>
          <w:rFonts w:ascii="Arial" w:hAnsi="Arial" w:cs="Arial"/>
          <w:b/>
          <w:color w:val="7030A0"/>
          <w:sz w:val="24"/>
          <w:szCs w:val="24"/>
        </w:rPr>
        <w:t xml:space="preserve"> </w:t>
      </w:r>
    </w:p>
    <w:p w:rsidR="0043136F" w:rsidRDefault="0043136F" w:rsidP="0043136F">
      <w:pPr>
        <w:rPr>
          <w:rFonts w:ascii="Arial" w:hAnsi="Arial" w:cs="Arial"/>
          <w:b/>
          <w:color w:val="7030A0"/>
          <w:sz w:val="24"/>
          <w:szCs w:val="24"/>
        </w:rPr>
      </w:pPr>
      <w:r>
        <w:rPr>
          <w:rFonts w:ascii="Arial" w:hAnsi="Arial" w:cs="Arial"/>
          <w:b/>
          <w:color w:val="7030A0"/>
          <w:sz w:val="24"/>
          <w:szCs w:val="24"/>
        </w:rPr>
        <w:t>Lesson analysis sheet</w:t>
      </w:r>
    </w:p>
    <w:bookmarkEnd w:id="8"/>
    <w:p w:rsidR="00C4540B" w:rsidRDefault="00C4540B" w:rsidP="00C4540B">
      <w:pPr>
        <w:rPr>
          <w:rFonts w:ascii="Arial" w:hAnsi="Arial" w:cs="Arial"/>
          <w:b/>
          <w:color w:val="7030A0"/>
          <w:sz w:val="24"/>
          <w:szCs w:val="24"/>
        </w:rPr>
      </w:pPr>
    </w:p>
    <w:p w:rsidR="00C4540B" w:rsidRDefault="00C4540B" w:rsidP="00C4540B"/>
    <w:p w:rsidR="00C4540B" w:rsidRDefault="00C4540B" w:rsidP="00C4540B"/>
    <w:p w:rsidR="00C4540B" w:rsidRDefault="00C4540B" w:rsidP="00C4540B">
      <w:pPr>
        <w:rPr>
          <w:rFonts w:ascii="Arial" w:hAnsi="Arial" w:cs="Arial"/>
          <w:b/>
          <w:color w:val="7030A0"/>
          <w:sz w:val="24"/>
          <w:szCs w:val="24"/>
        </w:rPr>
      </w:pPr>
      <w:bookmarkStart w:id="9" w:name="Mod1sess2notes"/>
      <w:r>
        <w:rPr>
          <w:rFonts w:ascii="Arial" w:hAnsi="Arial" w:cs="Arial"/>
          <w:b/>
          <w:noProof/>
          <w:color w:val="7030A0"/>
          <w:sz w:val="24"/>
          <w:szCs w:val="24"/>
          <w:lang w:eastAsia="en-GB"/>
        </w:rPr>
        <w:lastRenderedPageBreak/>
        <w:t xml:space="preserve">Module 1: </w:t>
      </w:r>
      <w:r w:rsidRPr="00EF2426">
        <w:rPr>
          <w:rFonts w:ascii="Arial" w:hAnsi="Arial" w:cs="Arial"/>
          <w:b/>
          <w:noProof/>
          <w:color w:val="7030A0"/>
          <w:sz w:val="24"/>
          <w:szCs w:val="24"/>
          <w:lang w:eastAsia="en-GB"/>
        </w:rPr>
        <w:t>Learning Intentions and Success Criteria</w:t>
      </w:r>
      <w:r w:rsidRPr="00EF2426">
        <w:rPr>
          <w:rFonts w:ascii="Arial" w:hAnsi="Arial" w:cs="Arial"/>
          <w:b/>
          <w:color w:val="7030A0"/>
          <w:sz w:val="24"/>
          <w:szCs w:val="24"/>
        </w:rPr>
        <w:t xml:space="preserve"> </w:t>
      </w:r>
    </w:p>
    <w:p w:rsidR="00C4540B" w:rsidRPr="00E53CDE" w:rsidRDefault="0043136F" w:rsidP="00C4540B">
      <w:pPr>
        <w:rPr>
          <w:rFonts w:ascii="Arial" w:hAnsi="Arial" w:cs="Arial"/>
          <w:b/>
          <w:color w:val="7030A0"/>
          <w:sz w:val="24"/>
          <w:szCs w:val="24"/>
        </w:rPr>
      </w:pPr>
      <w:r>
        <w:rPr>
          <w:rFonts w:ascii="Arial" w:hAnsi="Arial" w:cs="Arial"/>
          <w:b/>
          <w:color w:val="7030A0"/>
          <w:sz w:val="24"/>
          <w:szCs w:val="24"/>
        </w:rPr>
        <w:t>Session 2</w:t>
      </w:r>
      <w:r w:rsidR="00C4540B" w:rsidRPr="00EF2426">
        <w:rPr>
          <w:rFonts w:ascii="Arial" w:hAnsi="Arial" w:cs="Arial"/>
          <w:b/>
          <w:color w:val="7030A0"/>
          <w:sz w:val="24"/>
          <w:szCs w:val="24"/>
        </w:rPr>
        <w:t xml:space="preserve"> </w:t>
      </w:r>
      <w:r>
        <w:rPr>
          <w:rFonts w:ascii="Arial" w:hAnsi="Arial" w:cs="Arial"/>
          <w:b/>
          <w:color w:val="7030A0"/>
          <w:sz w:val="24"/>
          <w:szCs w:val="24"/>
        </w:rPr>
        <w:t>Facilitator’s N</w:t>
      </w:r>
      <w:r w:rsidR="00C4540B">
        <w:rPr>
          <w:rFonts w:ascii="Arial" w:hAnsi="Arial" w:cs="Arial"/>
          <w:b/>
          <w:color w:val="7030A0"/>
          <w:sz w:val="24"/>
          <w:szCs w:val="24"/>
        </w:rPr>
        <w:t>otes</w:t>
      </w:r>
    </w:p>
    <w:bookmarkEnd w:id="9"/>
    <w:p w:rsidR="00C4540B" w:rsidRPr="00E53CDE" w:rsidRDefault="00C4540B" w:rsidP="00C4540B">
      <w:pPr>
        <w:rPr>
          <w:rFonts w:ascii="Arial" w:hAnsi="Arial" w:cs="Arial"/>
          <w:sz w:val="24"/>
          <w:szCs w:val="24"/>
        </w:rPr>
      </w:pPr>
      <w:r w:rsidRPr="00E53CDE">
        <w:rPr>
          <w:rFonts w:ascii="Arial" w:hAnsi="Arial" w:cs="Arial"/>
          <w:sz w:val="24"/>
          <w:szCs w:val="24"/>
        </w:rPr>
        <w:t>Aims</w:t>
      </w:r>
    </w:p>
    <w:p w:rsidR="00C4540B" w:rsidRPr="00E53CDE" w:rsidRDefault="00C4540B" w:rsidP="00C4540B">
      <w:pPr>
        <w:pStyle w:val="ListParagraph"/>
        <w:numPr>
          <w:ilvl w:val="0"/>
          <w:numId w:val="22"/>
        </w:numPr>
        <w:spacing w:line="256" w:lineRule="auto"/>
        <w:rPr>
          <w:rFonts w:ascii="Arial" w:hAnsi="Arial" w:cs="Arial"/>
          <w:sz w:val="24"/>
          <w:szCs w:val="24"/>
        </w:rPr>
      </w:pPr>
      <w:r w:rsidRPr="00E53CDE">
        <w:rPr>
          <w:rFonts w:ascii="Arial" w:hAnsi="Arial" w:cs="Arial"/>
          <w:sz w:val="24"/>
          <w:szCs w:val="24"/>
        </w:rPr>
        <w:t>Identify themes of good practice and next steps that emerged over past three weeks</w:t>
      </w:r>
    </w:p>
    <w:p w:rsidR="00C4540B" w:rsidRPr="00E53CDE" w:rsidRDefault="00C4540B" w:rsidP="00C4540B">
      <w:pPr>
        <w:pStyle w:val="ListParagraph"/>
        <w:numPr>
          <w:ilvl w:val="0"/>
          <w:numId w:val="22"/>
        </w:numPr>
        <w:spacing w:line="256" w:lineRule="auto"/>
        <w:rPr>
          <w:rFonts w:ascii="Arial" w:hAnsi="Arial" w:cs="Arial"/>
          <w:sz w:val="24"/>
          <w:szCs w:val="24"/>
        </w:rPr>
      </w:pPr>
      <w:r w:rsidRPr="00E53CDE">
        <w:rPr>
          <w:rFonts w:ascii="Arial" w:hAnsi="Arial" w:cs="Arial"/>
          <w:sz w:val="24"/>
          <w:szCs w:val="24"/>
        </w:rPr>
        <w:t>To review and amend the teacher poster</w:t>
      </w:r>
    </w:p>
    <w:p w:rsidR="00C4540B" w:rsidRPr="00E53CDE" w:rsidRDefault="00C4540B" w:rsidP="00C4540B">
      <w:pPr>
        <w:pStyle w:val="ListParagraph"/>
        <w:numPr>
          <w:ilvl w:val="0"/>
          <w:numId w:val="22"/>
        </w:numPr>
        <w:spacing w:line="256" w:lineRule="auto"/>
        <w:rPr>
          <w:rFonts w:ascii="Arial" w:hAnsi="Arial" w:cs="Arial"/>
          <w:sz w:val="24"/>
          <w:szCs w:val="24"/>
        </w:rPr>
      </w:pPr>
      <w:r w:rsidRPr="00E53CDE">
        <w:rPr>
          <w:rFonts w:ascii="Arial" w:hAnsi="Arial" w:cs="Arial"/>
          <w:sz w:val="24"/>
          <w:szCs w:val="24"/>
        </w:rPr>
        <w:t>Specify the link between sharing high quality LI</w:t>
      </w:r>
      <w:r w:rsidR="00116320">
        <w:rPr>
          <w:rFonts w:ascii="Arial" w:hAnsi="Arial" w:cs="Arial"/>
          <w:sz w:val="24"/>
          <w:szCs w:val="24"/>
        </w:rPr>
        <w:t>’</w:t>
      </w:r>
      <w:r w:rsidRPr="00E53CDE">
        <w:rPr>
          <w:rFonts w:ascii="Arial" w:hAnsi="Arial" w:cs="Arial"/>
          <w:sz w:val="24"/>
          <w:szCs w:val="24"/>
        </w:rPr>
        <w:t>s and increasing pupil engagement</w:t>
      </w:r>
    </w:p>
    <w:p w:rsidR="00C4540B" w:rsidRPr="00E53CDE" w:rsidRDefault="00C4540B" w:rsidP="00C4540B">
      <w:pPr>
        <w:rPr>
          <w:rFonts w:ascii="Arial" w:hAnsi="Arial" w:cs="Arial"/>
          <w:sz w:val="24"/>
          <w:szCs w:val="24"/>
        </w:rPr>
      </w:pPr>
    </w:p>
    <w:p w:rsidR="00C4540B" w:rsidRPr="00E53CDE" w:rsidRDefault="00C4540B" w:rsidP="00C4540B">
      <w:pPr>
        <w:rPr>
          <w:rFonts w:ascii="Arial" w:hAnsi="Arial" w:cs="Arial"/>
          <w:sz w:val="24"/>
          <w:szCs w:val="24"/>
        </w:rPr>
      </w:pPr>
      <w:r w:rsidRPr="00E53CDE">
        <w:rPr>
          <w:rFonts w:ascii="Arial" w:hAnsi="Arial" w:cs="Arial"/>
          <w:sz w:val="24"/>
          <w:szCs w:val="24"/>
        </w:rPr>
        <w:t>Outcome of session</w:t>
      </w:r>
    </w:p>
    <w:p w:rsidR="00C4540B" w:rsidRPr="00E53CDE" w:rsidRDefault="00C4540B" w:rsidP="00C4540B">
      <w:pPr>
        <w:pStyle w:val="ListParagraph"/>
        <w:numPr>
          <w:ilvl w:val="0"/>
          <w:numId w:val="23"/>
        </w:numPr>
        <w:spacing w:line="256" w:lineRule="auto"/>
        <w:rPr>
          <w:rFonts w:ascii="Arial" w:hAnsi="Arial" w:cs="Arial"/>
          <w:sz w:val="24"/>
          <w:szCs w:val="24"/>
        </w:rPr>
      </w:pPr>
      <w:r w:rsidRPr="00E53CDE">
        <w:rPr>
          <w:rFonts w:ascii="Arial" w:hAnsi="Arial" w:cs="Arial"/>
          <w:sz w:val="24"/>
          <w:szCs w:val="24"/>
        </w:rPr>
        <w:t>Teachers will be clear on consistent sharing of quality LI</w:t>
      </w:r>
      <w:r w:rsidR="00116320">
        <w:rPr>
          <w:rFonts w:ascii="Arial" w:hAnsi="Arial" w:cs="Arial"/>
          <w:sz w:val="24"/>
          <w:szCs w:val="24"/>
        </w:rPr>
        <w:t>’</w:t>
      </w:r>
      <w:r w:rsidRPr="00E53CDE">
        <w:rPr>
          <w:rFonts w:ascii="Arial" w:hAnsi="Arial" w:cs="Arial"/>
          <w:sz w:val="24"/>
          <w:szCs w:val="24"/>
        </w:rPr>
        <w:t xml:space="preserve">s </w:t>
      </w:r>
    </w:p>
    <w:p w:rsidR="00C4540B" w:rsidRPr="00E53CDE" w:rsidRDefault="00C4540B" w:rsidP="00C4540B">
      <w:pPr>
        <w:pStyle w:val="ListParagraph"/>
        <w:numPr>
          <w:ilvl w:val="0"/>
          <w:numId w:val="23"/>
        </w:numPr>
        <w:spacing w:line="256" w:lineRule="auto"/>
        <w:rPr>
          <w:rFonts w:ascii="Arial" w:hAnsi="Arial" w:cs="Arial"/>
          <w:sz w:val="24"/>
          <w:szCs w:val="24"/>
        </w:rPr>
      </w:pPr>
      <w:r w:rsidRPr="00E53CDE">
        <w:rPr>
          <w:rFonts w:ascii="Arial" w:hAnsi="Arial" w:cs="Arial"/>
          <w:sz w:val="24"/>
          <w:szCs w:val="24"/>
        </w:rPr>
        <w:t>Teachers will have clear next steps to use LI</w:t>
      </w:r>
      <w:r w:rsidR="00116320">
        <w:rPr>
          <w:rFonts w:ascii="Arial" w:hAnsi="Arial" w:cs="Arial"/>
          <w:sz w:val="24"/>
          <w:szCs w:val="24"/>
        </w:rPr>
        <w:t>’</w:t>
      </w:r>
      <w:r w:rsidRPr="00E53CDE">
        <w:rPr>
          <w:rFonts w:ascii="Arial" w:hAnsi="Arial" w:cs="Arial"/>
          <w:sz w:val="24"/>
          <w:szCs w:val="24"/>
        </w:rPr>
        <w:t>s to increase engagement</w:t>
      </w:r>
    </w:p>
    <w:p w:rsidR="00C4540B" w:rsidRPr="00E53CDE" w:rsidRDefault="00C4540B" w:rsidP="00C4540B">
      <w:pPr>
        <w:pStyle w:val="ListParagraph"/>
        <w:numPr>
          <w:ilvl w:val="0"/>
          <w:numId w:val="23"/>
        </w:numPr>
        <w:spacing w:line="256" w:lineRule="auto"/>
        <w:rPr>
          <w:rFonts w:ascii="Arial" w:hAnsi="Arial" w:cs="Arial"/>
          <w:sz w:val="24"/>
          <w:szCs w:val="24"/>
        </w:rPr>
      </w:pPr>
      <w:r w:rsidRPr="00E53CDE">
        <w:rPr>
          <w:rFonts w:ascii="Arial" w:hAnsi="Arial" w:cs="Arial"/>
          <w:sz w:val="24"/>
          <w:szCs w:val="24"/>
        </w:rPr>
        <w:t>Teachers will have access to the collegiate poster on LI</w:t>
      </w:r>
      <w:r w:rsidR="00116320">
        <w:rPr>
          <w:rFonts w:ascii="Arial" w:hAnsi="Arial" w:cs="Arial"/>
          <w:sz w:val="24"/>
          <w:szCs w:val="24"/>
        </w:rPr>
        <w:t>’</w:t>
      </w:r>
      <w:r w:rsidRPr="00E53CDE">
        <w:rPr>
          <w:rFonts w:ascii="Arial" w:hAnsi="Arial" w:cs="Arial"/>
          <w:sz w:val="24"/>
          <w:szCs w:val="24"/>
        </w:rPr>
        <w:t>s</w:t>
      </w:r>
    </w:p>
    <w:p w:rsidR="00116320" w:rsidRDefault="00116320" w:rsidP="00C4540B">
      <w:pPr>
        <w:rPr>
          <w:rFonts w:ascii="Arial" w:hAnsi="Arial" w:cs="Arial"/>
          <w:sz w:val="24"/>
          <w:szCs w:val="24"/>
        </w:rPr>
      </w:pPr>
    </w:p>
    <w:p w:rsidR="00C4540B" w:rsidRPr="00E53CDE" w:rsidRDefault="00C4540B" w:rsidP="00C4540B">
      <w:pPr>
        <w:rPr>
          <w:rFonts w:ascii="Arial" w:hAnsi="Arial" w:cs="Arial"/>
          <w:sz w:val="24"/>
          <w:szCs w:val="24"/>
        </w:rPr>
      </w:pPr>
      <w:r w:rsidRPr="00E53CDE">
        <w:rPr>
          <w:rFonts w:ascii="Arial" w:hAnsi="Arial" w:cs="Arial"/>
          <w:sz w:val="24"/>
          <w:szCs w:val="24"/>
        </w:rPr>
        <w:t>Intended impact of session</w:t>
      </w:r>
    </w:p>
    <w:p w:rsidR="00C4540B" w:rsidRPr="00E53CDE" w:rsidRDefault="00C4540B" w:rsidP="00C4540B">
      <w:pPr>
        <w:pStyle w:val="ListParagraph"/>
        <w:numPr>
          <w:ilvl w:val="0"/>
          <w:numId w:val="24"/>
        </w:numPr>
        <w:spacing w:line="256" w:lineRule="auto"/>
        <w:rPr>
          <w:rFonts w:ascii="Arial" w:hAnsi="Arial" w:cs="Arial"/>
          <w:sz w:val="24"/>
          <w:szCs w:val="24"/>
        </w:rPr>
      </w:pPr>
      <w:r w:rsidRPr="00E53CDE">
        <w:rPr>
          <w:rFonts w:ascii="Arial" w:hAnsi="Arial" w:cs="Arial"/>
          <w:sz w:val="24"/>
          <w:szCs w:val="24"/>
        </w:rPr>
        <w:t>Increased pupil engagement – pupils will be clear on the purpose of lessons and where lessons fit with the wider curriculum. They will begin to become clearer on the standard that is expected and will be more motivated to learn.</w:t>
      </w:r>
    </w:p>
    <w:p w:rsidR="00C4540B" w:rsidRPr="00E53CDE" w:rsidRDefault="00C4540B" w:rsidP="00C4540B">
      <w:pPr>
        <w:rPr>
          <w:rFonts w:ascii="Arial" w:hAnsi="Arial" w:cs="Arial"/>
          <w:sz w:val="24"/>
          <w:szCs w:val="24"/>
        </w:rPr>
      </w:pPr>
    </w:p>
    <w:p w:rsidR="001C34EA" w:rsidRPr="001C34EA" w:rsidRDefault="001C34EA" w:rsidP="001C34EA">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 1</w:t>
      </w:r>
    </w:p>
    <w:p w:rsidR="00C4540B" w:rsidRPr="001C34EA" w:rsidRDefault="00C4540B" w:rsidP="00C4540B">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What has changed for people over the past few weeks (think specifically about using LI</w:t>
      </w:r>
      <w:r w:rsidR="00116320">
        <w:rPr>
          <w:rFonts w:ascii="Arial" w:hAnsi="Arial" w:cs="Arial"/>
          <w:color w:val="385623" w:themeColor="accent6" w:themeShade="80"/>
          <w:sz w:val="24"/>
          <w:szCs w:val="24"/>
        </w:rPr>
        <w:t>’</w:t>
      </w:r>
      <w:r w:rsidRPr="001C34EA">
        <w:rPr>
          <w:rFonts w:ascii="Arial" w:hAnsi="Arial" w:cs="Arial"/>
          <w:color w:val="385623" w:themeColor="accent6" w:themeShade="80"/>
          <w:sz w:val="24"/>
          <w:szCs w:val="24"/>
        </w:rPr>
        <w:t>s)?</w:t>
      </w:r>
    </w:p>
    <w:p w:rsidR="00C4540B" w:rsidRPr="001C34EA" w:rsidRDefault="00C4540B" w:rsidP="00C4540B">
      <w:pPr>
        <w:rPr>
          <w:rFonts w:ascii="Arial" w:hAnsi="Arial" w:cs="Arial"/>
          <w:color w:val="7030A0"/>
          <w:sz w:val="24"/>
          <w:szCs w:val="24"/>
        </w:rPr>
      </w:pPr>
      <w:r w:rsidRPr="001C34EA">
        <w:rPr>
          <w:rFonts w:ascii="Arial" w:hAnsi="Arial" w:cs="Arial"/>
          <w:color w:val="7030A0"/>
          <w:sz w:val="24"/>
          <w:szCs w:val="24"/>
        </w:rPr>
        <w:t xml:space="preserve">Group Task – Look at the teacher poster that was shared 2 weeks ago (From </w:t>
      </w:r>
      <w:r w:rsidR="002477F5" w:rsidRPr="001C34EA">
        <w:rPr>
          <w:rFonts w:ascii="Arial" w:hAnsi="Arial" w:cs="Arial"/>
          <w:color w:val="7030A0"/>
          <w:sz w:val="24"/>
          <w:szCs w:val="24"/>
        </w:rPr>
        <w:t>recording</w:t>
      </w:r>
      <w:r w:rsidRPr="001C34EA">
        <w:rPr>
          <w:rFonts w:ascii="Arial" w:hAnsi="Arial" w:cs="Arial"/>
          <w:color w:val="7030A0"/>
          <w:sz w:val="24"/>
          <w:szCs w:val="24"/>
        </w:rPr>
        <w:t xml:space="preserve"> tools </w:t>
      </w:r>
      <w:r w:rsidR="002477F5" w:rsidRPr="001C34EA">
        <w:rPr>
          <w:rFonts w:ascii="Arial" w:hAnsi="Arial" w:cs="Arial"/>
          <w:color w:val="7030A0"/>
          <w:sz w:val="24"/>
          <w:szCs w:val="24"/>
        </w:rPr>
        <w:t>for</w:t>
      </w:r>
      <w:r w:rsidRPr="001C34EA">
        <w:rPr>
          <w:rFonts w:ascii="Arial" w:hAnsi="Arial" w:cs="Arial"/>
          <w:color w:val="7030A0"/>
          <w:sz w:val="24"/>
          <w:szCs w:val="24"/>
        </w:rPr>
        <w:t xml:space="preserve"> example teacher poster) and discuss </w:t>
      </w:r>
      <w:r w:rsidR="00116320">
        <w:rPr>
          <w:rFonts w:ascii="Arial" w:hAnsi="Arial" w:cs="Arial"/>
          <w:color w:val="7030A0"/>
          <w:sz w:val="24"/>
          <w:szCs w:val="24"/>
        </w:rPr>
        <w:t xml:space="preserve">any </w:t>
      </w:r>
      <w:r w:rsidRPr="001C34EA">
        <w:rPr>
          <w:rFonts w:ascii="Arial" w:hAnsi="Arial" w:cs="Arial"/>
          <w:color w:val="7030A0"/>
          <w:sz w:val="24"/>
          <w:szCs w:val="24"/>
        </w:rPr>
        <w:t>changes.  Are our expectations high enough?  Are they too high?</w:t>
      </w:r>
    </w:p>
    <w:p w:rsidR="00C4540B" w:rsidRPr="00E53CDE" w:rsidRDefault="00C4540B" w:rsidP="00C4540B">
      <w:pPr>
        <w:rPr>
          <w:rFonts w:ascii="Arial" w:hAnsi="Arial" w:cs="Arial"/>
          <w:sz w:val="24"/>
          <w:szCs w:val="24"/>
        </w:rPr>
      </w:pPr>
    </w:p>
    <w:p w:rsidR="001C34EA" w:rsidRPr="001C34EA" w:rsidRDefault="001C34EA" w:rsidP="001C34EA">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 2</w:t>
      </w:r>
    </w:p>
    <w:p w:rsidR="00C4540B" w:rsidRPr="001C34EA" w:rsidRDefault="00C4540B" w:rsidP="001C34EA">
      <w:pPr>
        <w:spacing w:line="256" w:lineRule="auto"/>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What has been difficult about creating and sharing LI</w:t>
      </w:r>
      <w:r w:rsidR="00116320">
        <w:rPr>
          <w:rFonts w:ascii="Arial" w:hAnsi="Arial" w:cs="Arial"/>
          <w:color w:val="385623" w:themeColor="accent6" w:themeShade="80"/>
          <w:sz w:val="24"/>
          <w:szCs w:val="24"/>
        </w:rPr>
        <w:t>’</w:t>
      </w:r>
      <w:r w:rsidRPr="001C34EA">
        <w:rPr>
          <w:rFonts w:ascii="Arial" w:hAnsi="Arial" w:cs="Arial"/>
          <w:color w:val="385623" w:themeColor="accent6" w:themeShade="80"/>
          <w:sz w:val="24"/>
          <w:szCs w:val="24"/>
        </w:rPr>
        <w:t>s effectively over the past few weeks?</w:t>
      </w:r>
    </w:p>
    <w:p w:rsidR="00C4540B" w:rsidRPr="001C34EA" w:rsidRDefault="00C4540B" w:rsidP="00C4540B">
      <w:pPr>
        <w:rPr>
          <w:rFonts w:ascii="Arial" w:hAnsi="Arial" w:cs="Arial"/>
          <w:color w:val="7030A0"/>
          <w:sz w:val="24"/>
          <w:szCs w:val="24"/>
        </w:rPr>
      </w:pPr>
      <w:r w:rsidRPr="001C34EA">
        <w:rPr>
          <w:rFonts w:ascii="Arial" w:hAnsi="Arial" w:cs="Arial"/>
          <w:color w:val="7030A0"/>
          <w:sz w:val="24"/>
          <w:szCs w:val="24"/>
        </w:rPr>
        <w:t>Group task – Create potential solutions to support one another</w:t>
      </w:r>
    </w:p>
    <w:p w:rsidR="00C4540B" w:rsidRPr="001C34EA" w:rsidRDefault="00C4540B" w:rsidP="00C4540B">
      <w:pPr>
        <w:rPr>
          <w:rFonts w:ascii="Arial" w:hAnsi="Arial" w:cs="Arial"/>
          <w:color w:val="385623" w:themeColor="accent6" w:themeShade="80"/>
          <w:sz w:val="24"/>
          <w:szCs w:val="24"/>
        </w:rPr>
      </w:pPr>
    </w:p>
    <w:p w:rsidR="001C34EA" w:rsidRPr="001C34EA" w:rsidRDefault="001C34EA" w:rsidP="001C34EA">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 3</w:t>
      </w:r>
    </w:p>
    <w:p w:rsidR="00C4540B" w:rsidRPr="001C34EA" w:rsidRDefault="00C4540B" w:rsidP="001C34EA">
      <w:pPr>
        <w:spacing w:line="256" w:lineRule="auto"/>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What impact have LI</w:t>
      </w:r>
      <w:r w:rsidR="00116320">
        <w:rPr>
          <w:rFonts w:ascii="Arial" w:hAnsi="Arial" w:cs="Arial"/>
          <w:color w:val="385623" w:themeColor="accent6" w:themeShade="80"/>
          <w:sz w:val="24"/>
          <w:szCs w:val="24"/>
        </w:rPr>
        <w:t>’</w:t>
      </w:r>
      <w:r w:rsidRPr="001C34EA">
        <w:rPr>
          <w:rFonts w:ascii="Arial" w:hAnsi="Arial" w:cs="Arial"/>
          <w:color w:val="385623" w:themeColor="accent6" w:themeShade="80"/>
          <w:sz w:val="24"/>
          <w:szCs w:val="24"/>
        </w:rPr>
        <w:t>s (or should LI</w:t>
      </w:r>
      <w:r w:rsidR="00116320">
        <w:rPr>
          <w:rFonts w:ascii="Arial" w:hAnsi="Arial" w:cs="Arial"/>
          <w:color w:val="385623" w:themeColor="accent6" w:themeShade="80"/>
          <w:sz w:val="24"/>
          <w:szCs w:val="24"/>
        </w:rPr>
        <w:t>’</w:t>
      </w:r>
      <w:r w:rsidRPr="001C34EA">
        <w:rPr>
          <w:rFonts w:ascii="Arial" w:hAnsi="Arial" w:cs="Arial"/>
          <w:color w:val="385623" w:themeColor="accent6" w:themeShade="80"/>
          <w:sz w:val="24"/>
          <w:szCs w:val="24"/>
        </w:rPr>
        <w:t>s) have on engagement?</w:t>
      </w:r>
    </w:p>
    <w:p w:rsidR="00C4540B" w:rsidRPr="001C34EA" w:rsidRDefault="00C4540B" w:rsidP="00C4540B">
      <w:pPr>
        <w:rPr>
          <w:rFonts w:ascii="Arial" w:hAnsi="Arial" w:cs="Arial"/>
          <w:color w:val="7030A0"/>
          <w:sz w:val="24"/>
          <w:szCs w:val="24"/>
        </w:rPr>
      </w:pPr>
      <w:r w:rsidRPr="001C34EA">
        <w:rPr>
          <w:rFonts w:ascii="Arial" w:hAnsi="Arial" w:cs="Arial"/>
          <w:color w:val="7030A0"/>
          <w:sz w:val="24"/>
          <w:szCs w:val="24"/>
        </w:rPr>
        <w:t>Group task – Discuss your next steps and how you mean to evidence impact.</w:t>
      </w:r>
    </w:p>
    <w:p w:rsidR="003D5C52" w:rsidRDefault="003D5C52" w:rsidP="00C4540B">
      <w:pPr>
        <w:rPr>
          <w:rFonts w:ascii="Arial" w:hAnsi="Arial" w:cs="Arial"/>
          <w:sz w:val="24"/>
          <w:szCs w:val="24"/>
        </w:rPr>
      </w:pPr>
    </w:p>
    <w:p w:rsidR="001C34EA" w:rsidRPr="001C34EA" w:rsidRDefault="001C34EA" w:rsidP="001C34EA">
      <w:pPr>
        <w:rPr>
          <w:rFonts w:ascii="Arial" w:hAnsi="Arial" w:cs="Arial"/>
          <w:color w:val="385623" w:themeColor="accent6" w:themeShade="80"/>
          <w:sz w:val="24"/>
          <w:szCs w:val="24"/>
        </w:rPr>
      </w:pPr>
      <w:r>
        <w:rPr>
          <w:rFonts w:ascii="Arial" w:hAnsi="Arial" w:cs="Arial"/>
          <w:color w:val="385623" w:themeColor="accent6" w:themeShade="80"/>
          <w:sz w:val="24"/>
          <w:szCs w:val="24"/>
        </w:rPr>
        <w:t>Key Question 4</w:t>
      </w:r>
    </w:p>
    <w:p w:rsidR="003D5C52" w:rsidRPr="001C34EA" w:rsidRDefault="003D5C52" w:rsidP="001C34EA">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What did our learners say about the innovated practice?</w:t>
      </w:r>
    </w:p>
    <w:p w:rsidR="003D5C52" w:rsidRDefault="00116320">
      <w:pPr>
        <w:rPr>
          <w:rFonts w:ascii="Arial" w:hAnsi="Arial" w:cs="Arial"/>
          <w:sz w:val="24"/>
          <w:szCs w:val="24"/>
        </w:rPr>
      </w:pPr>
      <w:r>
        <w:rPr>
          <w:rFonts w:ascii="Arial" w:hAnsi="Arial" w:cs="Arial"/>
          <w:color w:val="7030A0"/>
          <w:sz w:val="24"/>
          <w:szCs w:val="24"/>
        </w:rPr>
        <w:t>Group Task – A</w:t>
      </w:r>
      <w:r w:rsidR="00C4540B" w:rsidRPr="001C34EA">
        <w:rPr>
          <w:rFonts w:ascii="Arial" w:hAnsi="Arial" w:cs="Arial"/>
          <w:color w:val="7030A0"/>
          <w:sz w:val="24"/>
          <w:szCs w:val="24"/>
        </w:rPr>
        <w:t>mend posters</w:t>
      </w:r>
      <w:r w:rsidR="001C34EA" w:rsidRPr="001C34EA">
        <w:rPr>
          <w:rFonts w:ascii="Arial" w:hAnsi="Arial" w:cs="Arial"/>
          <w:color w:val="7030A0"/>
          <w:sz w:val="24"/>
          <w:szCs w:val="24"/>
        </w:rPr>
        <w:t xml:space="preserve"> from </w:t>
      </w:r>
      <w:r>
        <w:rPr>
          <w:rFonts w:ascii="Arial" w:hAnsi="Arial" w:cs="Arial"/>
          <w:color w:val="7030A0"/>
          <w:sz w:val="24"/>
          <w:szCs w:val="24"/>
        </w:rPr>
        <w:t>S</w:t>
      </w:r>
      <w:r w:rsidR="001C34EA" w:rsidRPr="001C34EA">
        <w:rPr>
          <w:rFonts w:ascii="Arial" w:hAnsi="Arial" w:cs="Arial"/>
          <w:color w:val="7030A0"/>
          <w:sz w:val="24"/>
          <w:szCs w:val="24"/>
        </w:rPr>
        <w:t>ession 1</w:t>
      </w:r>
      <w:r w:rsidR="003D5C52">
        <w:rPr>
          <w:rFonts w:ascii="Arial" w:hAnsi="Arial" w:cs="Arial"/>
          <w:sz w:val="24"/>
          <w:szCs w:val="24"/>
        </w:rPr>
        <w:br w:type="page"/>
      </w:r>
    </w:p>
    <w:p w:rsidR="00C4540B" w:rsidRDefault="00C4540B">
      <w:bookmarkStart w:id="10" w:name="Mod1egpposter"/>
    </w:p>
    <w:p w:rsidR="0043136F" w:rsidRPr="0043136F" w:rsidRDefault="0043136F" w:rsidP="0043136F">
      <w:pPr>
        <w:rPr>
          <w:rFonts w:ascii="Arial" w:hAnsi="Arial" w:cs="Arial"/>
          <w:b/>
          <w:color w:val="7030A0"/>
          <w:sz w:val="24"/>
          <w:szCs w:val="24"/>
        </w:rPr>
      </w:pPr>
      <w:r w:rsidRPr="0043136F">
        <w:rPr>
          <w:rFonts w:ascii="Arial" w:hAnsi="Arial" w:cs="Arial"/>
          <w:b/>
          <w:color w:val="7030A0"/>
          <w:sz w:val="24"/>
          <w:szCs w:val="24"/>
        </w:rPr>
        <w:t>Module 1 Example Poster</w:t>
      </w:r>
    </w:p>
    <w:bookmarkEnd w:id="10"/>
    <w:p w:rsidR="001A733B" w:rsidRPr="000B4A0C" w:rsidRDefault="001A733B" w:rsidP="001A733B">
      <w:pPr>
        <w:jc w:val="center"/>
        <w:rPr>
          <w:rFonts w:ascii="Arial" w:hAnsi="Arial" w:cs="Arial"/>
          <w:b/>
          <w:color w:val="FF0000"/>
          <w:sz w:val="52"/>
          <w:szCs w:val="120"/>
        </w:rPr>
      </w:pPr>
      <w:r w:rsidRPr="000B4A0C">
        <w:rPr>
          <w:rFonts w:ascii="Arial" w:hAnsi="Arial" w:cs="Arial"/>
          <w:b/>
          <w:color w:val="FF0000"/>
          <w:sz w:val="52"/>
          <w:szCs w:val="120"/>
        </w:rPr>
        <w:t>Learning Intentions</w:t>
      </w:r>
    </w:p>
    <w:p w:rsidR="001A733B" w:rsidRPr="000B4A0C" w:rsidRDefault="001A733B" w:rsidP="001A733B">
      <w:pPr>
        <w:rPr>
          <w:rFonts w:ascii="Arial" w:hAnsi="Arial" w:cs="Arial"/>
          <w:b/>
          <w:color w:val="7030A0"/>
          <w:sz w:val="48"/>
          <w:szCs w:val="80"/>
        </w:rPr>
      </w:pPr>
      <w:r w:rsidRPr="000B4A0C">
        <w:rPr>
          <w:rFonts w:ascii="Arial" w:hAnsi="Arial" w:cs="Arial"/>
          <w:b/>
          <w:color w:val="7030A0"/>
          <w:sz w:val="48"/>
          <w:szCs w:val="80"/>
        </w:rPr>
        <w:t>What is a learning intention?</w:t>
      </w:r>
    </w:p>
    <w:p w:rsidR="001A733B" w:rsidRPr="000B4A0C" w:rsidRDefault="001A733B" w:rsidP="001A733B">
      <w:pPr>
        <w:pStyle w:val="ListParagraph"/>
        <w:numPr>
          <w:ilvl w:val="0"/>
          <w:numId w:val="27"/>
        </w:numPr>
        <w:rPr>
          <w:rFonts w:ascii="Arial" w:hAnsi="Arial" w:cs="Arial"/>
          <w:b/>
          <w:sz w:val="40"/>
        </w:rPr>
      </w:pPr>
      <w:r w:rsidRPr="000B4A0C">
        <w:rPr>
          <w:rFonts w:ascii="Arial" w:hAnsi="Arial" w:cs="Arial"/>
          <w:b/>
          <w:sz w:val="40"/>
        </w:rPr>
        <w:t>It is a statement that shows what pupils will be learning to do in a lesson or over a few lessons.</w:t>
      </w:r>
    </w:p>
    <w:p w:rsidR="001A733B" w:rsidRPr="000B4A0C" w:rsidRDefault="001A733B" w:rsidP="001A733B">
      <w:pPr>
        <w:rPr>
          <w:rFonts w:ascii="Arial" w:hAnsi="Arial" w:cs="Arial"/>
          <w:b/>
          <w:color w:val="7030A0"/>
          <w:sz w:val="48"/>
          <w:szCs w:val="80"/>
        </w:rPr>
      </w:pPr>
      <w:r w:rsidRPr="000B4A0C">
        <w:rPr>
          <w:rFonts w:ascii="Arial" w:hAnsi="Arial" w:cs="Arial"/>
          <w:b/>
          <w:color w:val="7030A0"/>
          <w:sz w:val="48"/>
          <w:szCs w:val="80"/>
        </w:rPr>
        <w:t>Where do learning intentions come from?</w:t>
      </w:r>
    </w:p>
    <w:p w:rsidR="001A733B" w:rsidRPr="000B4A0C" w:rsidRDefault="001A733B" w:rsidP="001A733B">
      <w:pPr>
        <w:pStyle w:val="ListParagraph"/>
        <w:numPr>
          <w:ilvl w:val="0"/>
          <w:numId w:val="26"/>
        </w:numPr>
        <w:rPr>
          <w:rFonts w:ascii="Arial" w:hAnsi="Arial" w:cs="Arial"/>
          <w:b/>
          <w:sz w:val="40"/>
        </w:rPr>
      </w:pPr>
      <w:r w:rsidRPr="000B4A0C">
        <w:rPr>
          <w:rFonts w:ascii="Arial" w:hAnsi="Arial" w:cs="Arial"/>
          <w:b/>
          <w:sz w:val="40"/>
        </w:rPr>
        <w:t>Teachers design learning intentions using the experiences and outcomes from Curriculum for Excellence.</w:t>
      </w:r>
    </w:p>
    <w:p w:rsidR="001A733B" w:rsidRPr="000B4A0C" w:rsidRDefault="001A733B" w:rsidP="001A733B">
      <w:pPr>
        <w:rPr>
          <w:rFonts w:ascii="Arial" w:hAnsi="Arial" w:cs="Arial"/>
          <w:b/>
          <w:color w:val="7030A0"/>
          <w:sz w:val="48"/>
          <w:szCs w:val="80"/>
        </w:rPr>
      </w:pPr>
      <w:r w:rsidRPr="000B4A0C">
        <w:rPr>
          <w:rFonts w:ascii="Arial" w:hAnsi="Arial" w:cs="Arial"/>
          <w:b/>
          <w:color w:val="7030A0"/>
          <w:sz w:val="48"/>
          <w:szCs w:val="80"/>
        </w:rPr>
        <w:t>What do we do with learning intentions?</w:t>
      </w:r>
    </w:p>
    <w:p w:rsidR="001A733B" w:rsidRPr="000B4A0C" w:rsidRDefault="001A733B" w:rsidP="001A733B">
      <w:pPr>
        <w:pStyle w:val="ListParagraph"/>
        <w:numPr>
          <w:ilvl w:val="0"/>
          <w:numId w:val="28"/>
        </w:numPr>
        <w:rPr>
          <w:rFonts w:ascii="Arial" w:hAnsi="Arial" w:cs="Arial"/>
          <w:b/>
          <w:sz w:val="40"/>
        </w:rPr>
      </w:pPr>
      <w:r w:rsidRPr="000B4A0C">
        <w:rPr>
          <w:rFonts w:ascii="Arial" w:hAnsi="Arial" w:cs="Arial"/>
          <w:b/>
          <w:sz w:val="40"/>
        </w:rPr>
        <w:t>Teachers use them to build on prior learning and help children make connections to their learning in other curriculum areas.</w:t>
      </w:r>
    </w:p>
    <w:p w:rsidR="001A733B" w:rsidRPr="000B4A0C" w:rsidRDefault="001A733B" w:rsidP="001A733B">
      <w:pPr>
        <w:pStyle w:val="ListParagraph"/>
        <w:numPr>
          <w:ilvl w:val="0"/>
          <w:numId w:val="28"/>
        </w:numPr>
        <w:rPr>
          <w:rFonts w:ascii="Arial" w:hAnsi="Arial" w:cs="Arial"/>
          <w:b/>
          <w:sz w:val="40"/>
        </w:rPr>
      </w:pPr>
      <w:r w:rsidRPr="000B4A0C">
        <w:rPr>
          <w:rFonts w:ascii="Arial" w:hAnsi="Arial" w:cs="Arial"/>
          <w:b/>
          <w:sz w:val="40"/>
        </w:rPr>
        <w:t>Teachers display them at the start of lessons and ensure pupils understand them.</w:t>
      </w:r>
    </w:p>
    <w:p w:rsidR="001A733B" w:rsidRPr="000B4A0C" w:rsidRDefault="001A733B" w:rsidP="001A733B">
      <w:pPr>
        <w:pStyle w:val="ListParagraph"/>
        <w:numPr>
          <w:ilvl w:val="0"/>
          <w:numId w:val="28"/>
        </w:numPr>
        <w:rPr>
          <w:rFonts w:ascii="Arial" w:hAnsi="Arial" w:cs="Arial"/>
          <w:b/>
          <w:sz w:val="40"/>
        </w:rPr>
      </w:pPr>
      <w:r w:rsidRPr="000B4A0C">
        <w:rPr>
          <w:rFonts w:ascii="Arial" w:hAnsi="Arial" w:cs="Arial"/>
          <w:b/>
          <w:sz w:val="40"/>
        </w:rPr>
        <w:t>Lesson activities should all help pupils improve at the learning intention.</w:t>
      </w:r>
    </w:p>
    <w:p w:rsidR="001A733B" w:rsidRPr="000B4A0C" w:rsidRDefault="001A733B" w:rsidP="001A733B">
      <w:pPr>
        <w:pStyle w:val="ListParagraph"/>
        <w:numPr>
          <w:ilvl w:val="0"/>
          <w:numId w:val="28"/>
        </w:numPr>
        <w:rPr>
          <w:rFonts w:ascii="Arial" w:hAnsi="Arial" w:cs="Arial"/>
          <w:b/>
          <w:sz w:val="40"/>
        </w:rPr>
      </w:pPr>
      <w:r w:rsidRPr="000B4A0C">
        <w:rPr>
          <w:rFonts w:ascii="Arial" w:hAnsi="Arial" w:cs="Arial"/>
          <w:b/>
          <w:sz w:val="40"/>
        </w:rPr>
        <w:t>Teachers and pupils should talk about the learning intention during the lesson to move learning forward, check for understanding and redirect to task.</w:t>
      </w:r>
    </w:p>
    <w:p w:rsidR="001A733B" w:rsidRPr="000B4A0C" w:rsidRDefault="001A733B" w:rsidP="001A733B">
      <w:pPr>
        <w:pStyle w:val="ListParagraph"/>
        <w:numPr>
          <w:ilvl w:val="0"/>
          <w:numId w:val="28"/>
        </w:numPr>
        <w:rPr>
          <w:rFonts w:ascii="Arial" w:hAnsi="Arial" w:cs="Arial"/>
          <w:b/>
          <w:sz w:val="40"/>
        </w:rPr>
      </w:pPr>
      <w:r w:rsidRPr="000B4A0C">
        <w:rPr>
          <w:rFonts w:ascii="Arial" w:hAnsi="Arial" w:cs="Arial"/>
          <w:b/>
          <w:sz w:val="40"/>
        </w:rPr>
        <w:t>Teachers should use the learning intentions in a plenary to aid retention, ensure relevance and make links to other areas of the curriculum.</w:t>
      </w:r>
    </w:p>
    <w:p w:rsidR="001A733B" w:rsidRPr="000B4A0C" w:rsidRDefault="001A733B" w:rsidP="001A733B">
      <w:pPr>
        <w:rPr>
          <w:rFonts w:ascii="Arial" w:hAnsi="Arial" w:cs="Arial"/>
          <w:b/>
          <w:sz w:val="40"/>
        </w:rPr>
      </w:pPr>
      <w:r w:rsidRPr="000B4A0C">
        <w:rPr>
          <w:rFonts w:ascii="Arial" w:hAnsi="Arial" w:cs="Arial"/>
          <w:b/>
          <w:sz w:val="40"/>
        </w:rPr>
        <w:br w:type="page"/>
      </w:r>
    </w:p>
    <w:p w:rsidR="001A733B" w:rsidRPr="000B4A0C" w:rsidRDefault="001A733B" w:rsidP="001A733B">
      <w:pPr>
        <w:rPr>
          <w:b/>
          <w:color w:val="7030A0"/>
          <w:sz w:val="24"/>
        </w:rPr>
      </w:pPr>
    </w:p>
    <w:p w:rsidR="001A733B" w:rsidRPr="001A733B" w:rsidRDefault="001A733B" w:rsidP="001A733B">
      <w:pPr>
        <w:pStyle w:val="ListParagraph"/>
        <w:jc w:val="center"/>
        <w:rPr>
          <w:rFonts w:ascii="Arial" w:hAnsi="Arial" w:cs="Arial"/>
          <w:b/>
          <w:color w:val="7030A0"/>
          <w:sz w:val="36"/>
        </w:rPr>
      </w:pPr>
      <w:r w:rsidRPr="001A733B">
        <w:rPr>
          <w:rFonts w:ascii="Arial" w:hAnsi="Arial" w:cs="Arial"/>
          <w:b/>
          <w:color w:val="7030A0"/>
          <w:sz w:val="36"/>
        </w:rPr>
        <w:t>Points for teachers to note:</w:t>
      </w:r>
    </w:p>
    <w:p w:rsidR="001A733B" w:rsidRPr="000B4A0C" w:rsidRDefault="001A733B" w:rsidP="001A733B">
      <w:pPr>
        <w:pStyle w:val="ListParagraph"/>
        <w:rPr>
          <w:rFonts w:ascii="Arial" w:hAnsi="Arial" w:cs="Arial"/>
          <w:sz w:val="28"/>
        </w:rPr>
      </w:pPr>
      <w:r w:rsidRPr="000B4A0C">
        <w:rPr>
          <w:rFonts w:ascii="Arial" w:hAnsi="Arial" w:cs="Arial"/>
          <w:sz w:val="28"/>
        </w:rPr>
        <w:t>LI</w:t>
      </w:r>
      <w:r w:rsidR="00116320">
        <w:rPr>
          <w:rFonts w:ascii="Arial" w:hAnsi="Arial" w:cs="Arial"/>
          <w:sz w:val="28"/>
        </w:rPr>
        <w:t>’</w:t>
      </w:r>
      <w:r w:rsidRPr="000B4A0C">
        <w:rPr>
          <w:rFonts w:ascii="Arial" w:hAnsi="Arial" w:cs="Arial"/>
          <w:sz w:val="28"/>
        </w:rPr>
        <w:t>s can help children make connections between learning episodes (e.g. what we learnt last week, what we learnt in another subject lesson, what we learnt last year, what we learnt on a school trip).</w:t>
      </w:r>
    </w:p>
    <w:p w:rsidR="001A733B" w:rsidRPr="000B4A0C" w:rsidRDefault="001A733B" w:rsidP="001A733B">
      <w:pPr>
        <w:pStyle w:val="ListParagraph"/>
        <w:rPr>
          <w:rFonts w:ascii="Arial" w:hAnsi="Arial" w:cs="Arial"/>
          <w:color w:val="C00000"/>
          <w:sz w:val="28"/>
        </w:rPr>
      </w:pPr>
      <w:r w:rsidRPr="000B4A0C">
        <w:rPr>
          <w:rFonts w:ascii="Arial" w:hAnsi="Arial" w:cs="Arial"/>
          <w:color w:val="C00000"/>
          <w:sz w:val="28"/>
        </w:rPr>
        <w:t>This helps make learning relevant and coherent.</w:t>
      </w:r>
    </w:p>
    <w:p w:rsidR="001A733B" w:rsidRPr="000B4A0C" w:rsidRDefault="001A733B" w:rsidP="001A733B">
      <w:pPr>
        <w:pStyle w:val="ListParagraph"/>
        <w:rPr>
          <w:rFonts w:ascii="Arial" w:hAnsi="Arial" w:cs="Arial"/>
          <w:sz w:val="28"/>
        </w:rPr>
      </w:pPr>
    </w:p>
    <w:p w:rsidR="001A733B" w:rsidRPr="000B4A0C" w:rsidRDefault="001A733B" w:rsidP="001A733B">
      <w:pPr>
        <w:pStyle w:val="ListParagraph"/>
        <w:rPr>
          <w:rFonts w:ascii="Arial" w:hAnsi="Arial" w:cs="Arial"/>
          <w:sz w:val="28"/>
        </w:rPr>
      </w:pPr>
      <w:r w:rsidRPr="000B4A0C">
        <w:rPr>
          <w:rFonts w:ascii="Arial" w:hAnsi="Arial" w:cs="Arial"/>
          <w:sz w:val="28"/>
        </w:rPr>
        <w:t>LI</w:t>
      </w:r>
      <w:r w:rsidR="00116320">
        <w:rPr>
          <w:rFonts w:ascii="Arial" w:hAnsi="Arial" w:cs="Arial"/>
          <w:sz w:val="28"/>
        </w:rPr>
        <w:t>’</w:t>
      </w:r>
      <w:r w:rsidRPr="000B4A0C">
        <w:rPr>
          <w:rFonts w:ascii="Arial" w:hAnsi="Arial" w:cs="Arial"/>
          <w:sz w:val="28"/>
        </w:rPr>
        <w:t>s should be focused on the l</w:t>
      </w:r>
      <w:r w:rsidR="00116320">
        <w:rPr>
          <w:rFonts w:ascii="Arial" w:hAnsi="Arial" w:cs="Arial"/>
          <w:sz w:val="28"/>
        </w:rPr>
        <w:t>earning (knowing, understanding and</w:t>
      </w:r>
      <w:r w:rsidRPr="000B4A0C">
        <w:rPr>
          <w:rFonts w:ascii="Arial" w:hAnsi="Arial" w:cs="Arial"/>
          <w:sz w:val="28"/>
        </w:rPr>
        <w:t xml:space="preserve"> skill development)</w:t>
      </w:r>
      <w:r w:rsidR="00116320">
        <w:rPr>
          <w:rFonts w:ascii="Arial" w:hAnsi="Arial" w:cs="Arial"/>
          <w:sz w:val="28"/>
        </w:rPr>
        <w:t xml:space="preserve">, </w:t>
      </w:r>
      <w:r w:rsidRPr="000B4A0C">
        <w:rPr>
          <w:rFonts w:ascii="Arial" w:hAnsi="Arial" w:cs="Arial"/>
          <w:sz w:val="28"/>
        </w:rPr>
        <w:t xml:space="preserve">not the task. </w:t>
      </w:r>
    </w:p>
    <w:p w:rsidR="001A733B" w:rsidRPr="000B4A0C" w:rsidRDefault="001A733B" w:rsidP="001A733B">
      <w:pPr>
        <w:pStyle w:val="ListParagraph"/>
        <w:rPr>
          <w:rFonts w:ascii="Arial" w:hAnsi="Arial" w:cs="Arial"/>
          <w:sz w:val="28"/>
        </w:rPr>
      </w:pPr>
      <w:r w:rsidRPr="000B4A0C">
        <w:rPr>
          <w:rFonts w:ascii="Arial" w:hAnsi="Arial" w:cs="Arial"/>
          <w:color w:val="C00000"/>
          <w:sz w:val="28"/>
        </w:rPr>
        <w:t xml:space="preserve">This means that the skills, knowledge and understanding developed is not context specific and can be more easily transferred </w:t>
      </w:r>
      <w:r w:rsidRPr="000B4A0C">
        <w:rPr>
          <w:rFonts w:ascii="Arial" w:hAnsi="Arial" w:cs="Arial"/>
          <w:sz w:val="28"/>
        </w:rPr>
        <w:t>(e.g. a child can half and quarter music notation in expressive arts as well as halving a quartering numbers in maths).</w:t>
      </w:r>
    </w:p>
    <w:p w:rsidR="001A733B" w:rsidRPr="000B4A0C" w:rsidRDefault="001A733B" w:rsidP="001A733B">
      <w:pPr>
        <w:pStyle w:val="ListParagraph"/>
        <w:rPr>
          <w:rFonts w:ascii="Arial" w:hAnsi="Arial" w:cs="Arial"/>
          <w:sz w:val="28"/>
        </w:rPr>
      </w:pPr>
    </w:p>
    <w:p w:rsidR="001A733B" w:rsidRPr="000B4A0C" w:rsidRDefault="001A733B" w:rsidP="001A733B">
      <w:pPr>
        <w:pStyle w:val="ListParagraph"/>
        <w:rPr>
          <w:rFonts w:ascii="Arial" w:hAnsi="Arial" w:cs="Arial"/>
          <w:sz w:val="28"/>
        </w:rPr>
      </w:pPr>
      <w:r w:rsidRPr="000B4A0C">
        <w:rPr>
          <w:rFonts w:ascii="Arial" w:hAnsi="Arial" w:cs="Arial"/>
          <w:sz w:val="28"/>
        </w:rPr>
        <w:t>LI</w:t>
      </w:r>
      <w:r w:rsidR="002F17CE">
        <w:rPr>
          <w:rFonts w:ascii="Arial" w:hAnsi="Arial" w:cs="Arial"/>
          <w:sz w:val="28"/>
        </w:rPr>
        <w:t>’</w:t>
      </w:r>
      <w:r w:rsidRPr="000B4A0C">
        <w:rPr>
          <w:rFonts w:ascii="Arial" w:hAnsi="Arial" w:cs="Arial"/>
          <w:sz w:val="28"/>
        </w:rPr>
        <w:t xml:space="preserve">s help give children a language with which to talk (and think) about their learning.  </w:t>
      </w:r>
    </w:p>
    <w:p w:rsidR="001A733B" w:rsidRPr="000B4A0C" w:rsidRDefault="001A733B" w:rsidP="001A733B">
      <w:pPr>
        <w:pStyle w:val="ListParagraph"/>
        <w:rPr>
          <w:rFonts w:ascii="Arial" w:hAnsi="Arial" w:cs="Arial"/>
          <w:color w:val="C00000"/>
          <w:sz w:val="28"/>
        </w:rPr>
      </w:pPr>
      <w:r w:rsidRPr="000B4A0C">
        <w:rPr>
          <w:rFonts w:ascii="Arial" w:hAnsi="Arial" w:cs="Arial"/>
          <w:color w:val="C00000"/>
          <w:sz w:val="28"/>
        </w:rPr>
        <w:t>This helps embed the skills, knowledge and understanding in long term memory and helps children develop metacognition.</w:t>
      </w:r>
    </w:p>
    <w:p w:rsidR="001A733B" w:rsidRPr="000B4A0C" w:rsidRDefault="001A733B" w:rsidP="001A733B">
      <w:pPr>
        <w:pStyle w:val="ListParagraph"/>
        <w:rPr>
          <w:rFonts w:ascii="Arial" w:hAnsi="Arial" w:cs="Arial"/>
          <w:sz w:val="28"/>
        </w:rPr>
      </w:pPr>
    </w:p>
    <w:p w:rsidR="001A733B" w:rsidRPr="000B4A0C" w:rsidRDefault="001A733B" w:rsidP="001A733B">
      <w:pPr>
        <w:pStyle w:val="ListParagraph"/>
        <w:rPr>
          <w:rFonts w:ascii="Arial" w:hAnsi="Arial" w:cs="Arial"/>
          <w:sz w:val="28"/>
        </w:rPr>
      </w:pPr>
      <w:r w:rsidRPr="000B4A0C">
        <w:rPr>
          <w:rFonts w:ascii="Arial" w:hAnsi="Arial" w:cs="Arial"/>
          <w:sz w:val="28"/>
        </w:rPr>
        <w:t>LI</w:t>
      </w:r>
      <w:r w:rsidR="002F17CE">
        <w:rPr>
          <w:rFonts w:ascii="Arial" w:hAnsi="Arial" w:cs="Arial"/>
          <w:sz w:val="28"/>
        </w:rPr>
        <w:t>’</w:t>
      </w:r>
      <w:r w:rsidRPr="000B4A0C">
        <w:rPr>
          <w:rFonts w:ascii="Arial" w:hAnsi="Arial" w:cs="Arial"/>
          <w:sz w:val="28"/>
        </w:rPr>
        <w:t>s help</w:t>
      </w:r>
      <w:r w:rsidR="00D814BE">
        <w:rPr>
          <w:rFonts w:ascii="Arial" w:hAnsi="Arial" w:cs="Arial"/>
          <w:sz w:val="28"/>
        </w:rPr>
        <w:t xml:space="preserve"> teachers and pupils stay focuse</w:t>
      </w:r>
      <w:r w:rsidRPr="000B4A0C">
        <w:rPr>
          <w:rFonts w:ascii="Arial" w:hAnsi="Arial" w:cs="Arial"/>
          <w:sz w:val="28"/>
        </w:rPr>
        <w:t>d on what should be being learnt (ask yourself – is this task helping pupils fulfil the learning intention?).</w:t>
      </w:r>
    </w:p>
    <w:p w:rsidR="001A733B" w:rsidRPr="000B4A0C" w:rsidRDefault="001A733B" w:rsidP="001A733B">
      <w:pPr>
        <w:pStyle w:val="ListParagraph"/>
        <w:rPr>
          <w:rFonts w:ascii="Arial" w:hAnsi="Arial" w:cs="Arial"/>
          <w:color w:val="C00000"/>
          <w:sz w:val="28"/>
        </w:rPr>
      </w:pPr>
      <w:r w:rsidRPr="000B4A0C">
        <w:rPr>
          <w:rFonts w:ascii="Arial" w:hAnsi="Arial" w:cs="Arial"/>
          <w:color w:val="C00000"/>
          <w:sz w:val="28"/>
        </w:rPr>
        <w:t>This helps make sure that every minute in class is well-spent.</w:t>
      </w:r>
    </w:p>
    <w:p w:rsidR="001A733B" w:rsidRPr="000B4A0C" w:rsidRDefault="001A733B" w:rsidP="001A733B">
      <w:pPr>
        <w:pStyle w:val="ListParagraph"/>
        <w:rPr>
          <w:rFonts w:ascii="Arial" w:hAnsi="Arial" w:cs="Arial"/>
          <w:sz w:val="28"/>
        </w:rPr>
      </w:pPr>
    </w:p>
    <w:p w:rsidR="001A733B" w:rsidRPr="000B4A0C" w:rsidRDefault="001A733B" w:rsidP="001A733B">
      <w:pPr>
        <w:pStyle w:val="ListParagraph"/>
        <w:rPr>
          <w:rFonts w:ascii="Arial" w:hAnsi="Arial" w:cs="Arial"/>
          <w:sz w:val="28"/>
        </w:rPr>
      </w:pPr>
      <w:r w:rsidRPr="000B4A0C">
        <w:rPr>
          <w:rFonts w:ascii="Arial" w:hAnsi="Arial" w:cs="Arial"/>
          <w:sz w:val="28"/>
        </w:rPr>
        <w:t>LI</w:t>
      </w:r>
      <w:r w:rsidR="002F17CE">
        <w:rPr>
          <w:rFonts w:ascii="Arial" w:hAnsi="Arial" w:cs="Arial"/>
          <w:sz w:val="28"/>
        </w:rPr>
        <w:t>’</w:t>
      </w:r>
      <w:r w:rsidRPr="000B4A0C">
        <w:rPr>
          <w:rFonts w:ascii="Arial" w:hAnsi="Arial" w:cs="Arial"/>
          <w:sz w:val="28"/>
        </w:rPr>
        <w:t>s help adults and children make sense of the Experiences and Outcomes of CfE.</w:t>
      </w:r>
    </w:p>
    <w:p w:rsidR="001A733B" w:rsidRPr="000B4A0C" w:rsidRDefault="001A733B" w:rsidP="001A733B">
      <w:pPr>
        <w:pStyle w:val="ListParagraph"/>
        <w:rPr>
          <w:rFonts w:ascii="Arial" w:hAnsi="Arial" w:cs="Arial"/>
          <w:color w:val="C00000"/>
          <w:sz w:val="28"/>
        </w:rPr>
      </w:pPr>
      <w:r w:rsidRPr="000B4A0C">
        <w:rPr>
          <w:rFonts w:ascii="Arial" w:hAnsi="Arial" w:cs="Arial"/>
          <w:color w:val="C00000"/>
          <w:sz w:val="28"/>
        </w:rPr>
        <w:t>This means that pupils are able to engage with the Scottish curriculum.</w:t>
      </w:r>
    </w:p>
    <w:p w:rsidR="001A733B" w:rsidRPr="000B4A0C" w:rsidRDefault="001A733B" w:rsidP="001A733B">
      <w:pPr>
        <w:pStyle w:val="ListParagraph"/>
        <w:rPr>
          <w:rFonts w:ascii="Arial" w:hAnsi="Arial" w:cs="Arial"/>
          <w:sz w:val="28"/>
        </w:rPr>
      </w:pPr>
    </w:p>
    <w:p w:rsidR="001A733B" w:rsidRPr="000B4A0C" w:rsidRDefault="001A733B" w:rsidP="001A733B">
      <w:pPr>
        <w:pStyle w:val="ListParagraph"/>
        <w:rPr>
          <w:rFonts w:ascii="Arial" w:hAnsi="Arial" w:cs="Arial"/>
          <w:sz w:val="28"/>
        </w:rPr>
      </w:pPr>
      <w:r w:rsidRPr="000B4A0C">
        <w:rPr>
          <w:rFonts w:ascii="Arial" w:hAnsi="Arial" w:cs="Arial"/>
          <w:sz w:val="28"/>
        </w:rPr>
        <w:t>LI</w:t>
      </w:r>
      <w:r w:rsidR="002F17CE">
        <w:rPr>
          <w:rFonts w:ascii="Arial" w:hAnsi="Arial" w:cs="Arial"/>
          <w:sz w:val="28"/>
        </w:rPr>
        <w:t>’</w:t>
      </w:r>
      <w:r w:rsidRPr="000B4A0C">
        <w:rPr>
          <w:rFonts w:ascii="Arial" w:hAnsi="Arial" w:cs="Arial"/>
          <w:sz w:val="28"/>
        </w:rPr>
        <w:t>s help pupils ‘buy in’ to their learning.</w:t>
      </w:r>
    </w:p>
    <w:p w:rsidR="001A733B" w:rsidRPr="000B4A0C" w:rsidRDefault="001A733B" w:rsidP="001A733B">
      <w:pPr>
        <w:pStyle w:val="ListParagraph"/>
        <w:rPr>
          <w:rFonts w:ascii="Arial" w:hAnsi="Arial" w:cs="Arial"/>
          <w:color w:val="C00000"/>
          <w:sz w:val="28"/>
        </w:rPr>
      </w:pPr>
      <w:r w:rsidRPr="000B4A0C">
        <w:rPr>
          <w:rFonts w:ascii="Arial" w:hAnsi="Arial" w:cs="Arial"/>
          <w:color w:val="C00000"/>
          <w:sz w:val="28"/>
        </w:rPr>
        <w:t>This helps them become intrinsically motivated to learn.</w:t>
      </w:r>
    </w:p>
    <w:p w:rsidR="001A733B" w:rsidRPr="000B4A0C" w:rsidRDefault="001A733B" w:rsidP="001A733B">
      <w:pPr>
        <w:pStyle w:val="ListParagraph"/>
        <w:rPr>
          <w:rFonts w:ascii="Arial" w:hAnsi="Arial" w:cs="Arial"/>
          <w:sz w:val="28"/>
        </w:rPr>
      </w:pPr>
    </w:p>
    <w:p w:rsidR="001A733B" w:rsidRPr="000B4A0C" w:rsidRDefault="001A733B" w:rsidP="001A733B">
      <w:pPr>
        <w:pStyle w:val="ListParagraph"/>
        <w:rPr>
          <w:rFonts w:ascii="Arial" w:hAnsi="Arial" w:cs="Arial"/>
          <w:sz w:val="28"/>
        </w:rPr>
      </w:pPr>
      <w:r w:rsidRPr="000B4A0C">
        <w:rPr>
          <w:rFonts w:ascii="Arial" w:hAnsi="Arial" w:cs="Arial"/>
          <w:sz w:val="28"/>
        </w:rPr>
        <w:t xml:space="preserve">As pupils become more familiar with learning intentions and the language used to form them, they will become more able to talk about their own learning.  </w:t>
      </w:r>
      <w:r w:rsidR="002F17CE">
        <w:rPr>
          <w:rFonts w:ascii="Arial" w:hAnsi="Arial" w:cs="Arial"/>
          <w:sz w:val="28"/>
        </w:rPr>
        <w:t>‘</w:t>
      </w:r>
      <w:r w:rsidRPr="000B4A0C">
        <w:rPr>
          <w:rFonts w:ascii="Arial" w:hAnsi="Arial" w:cs="Arial"/>
          <w:sz w:val="28"/>
        </w:rPr>
        <w:t xml:space="preserve"> “We are learning to…” can be translated by pupils into, “I have learnt to…”</w:t>
      </w:r>
    </w:p>
    <w:p w:rsidR="001A733B" w:rsidRPr="000B4A0C" w:rsidRDefault="001A733B" w:rsidP="001A733B">
      <w:pPr>
        <w:pStyle w:val="ListParagraph"/>
        <w:rPr>
          <w:rFonts w:ascii="Arial" w:hAnsi="Arial" w:cs="Arial"/>
          <w:color w:val="C00000"/>
          <w:sz w:val="28"/>
        </w:rPr>
      </w:pPr>
      <w:r w:rsidRPr="000B4A0C">
        <w:rPr>
          <w:rFonts w:ascii="Arial" w:hAnsi="Arial" w:cs="Arial"/>
          <w:color w:val="C00000"/>
          <w:sz w:val="28"/>
        </w:rPr>
        <w:t xml:space="preserve">This means learning </w:t>
      </w:r>
      <w:r w:rsidR="002F17CE">
        <w:rPr>
          <w:rFonts w:ascii="Arial" w:hAnsi="Arial" w:cs="Arial"/>
          <w:color w:val="C00000"/>
          <w:sz w:val="28"/>
        </w:rPr>
        <w:t>is personalised and that pupils</w:t>
      </w:r>
      <w:r w:rsidRPr="000B4A0C">
        <w:rPr>
          <w:rFonts w:ascii="Arial" w:hAnsi="Arial" w:cs="Arial"/>
          <w:color w:val="C00000"/>
          <w:sz w:val="28"/>
        </w:rPr>
        <w:t xml:space="preserve"> have more autonomy.</w:t>
      </w:r>
    </w:p>
    <w:p w:rsidR="001A733B" w:rsidRPr="000B4A0C" w:rsidRDefault="001A733B" w:rsidP="001A733B">
      <w:pPr>
        <w:pStyle w:val="ListParagraph"/>
        <w:rPr>
          <w:rFonts w:ascii="Arial" w:hAnsi="Arial" w:cs="Arial"/>
          <w:sz w:val="28"/>
        </w:rPr>
      </w:pPr>
    </w:p>
    <w:p w:rsidR="001A733B" w:rsidRPr="000B4A0C" w:rsidRDefault="001A733B" w:rsidP="001A733B">
      <w:pPr>
        <w:pStyle w:val="ListParagraph"/>
      </w:pPr>
    </w:p>
    <w:p w:rsidR="001A733B" w:rsidRPr="000B4A0C" w:rsidRDefault="001A733B" w:rsidP="001A733B">
      <w:pPr>
        <w:pStyle w:val="ListParagraph"/>
        <w:rPr>
          <w:sz w:val="24"/>
        </w:rPr>
      </w:pPr>
    </w:p>
    <w:p w:rsidR="001A733B" w:rsidRPr="000B4A0C" w:rsidRDefault="001A733B" w:rsidP="001A733B">
      <w:pPr>
        <w:pStyle w:val="ListParagraph"/>
        <w:rPr>
          <w:sz w:val="24"/>
        </w:rPr>
      </w:pPr>
    </w:p>
    <w:p w:rsidR="001A733B" w:rsidRDefault="001A733B" w:rsidP="001A733B">
      <w:pPr>
        <w:rPr>
          <w:sz w:val="24"/>
        </w:rPr>
        <w:sectPr w:rsidR="001A733B" w:rsidSect="00114828">
          <w:footerReference w:type="default" r:id="rId21"/>
          <w:footerReference w:type="first" r:id="rId22"/>
          <w:pgSz w:w="11907" w:h="16839" w:code="9"/>
          <w:pgMar w:top="720" w:right="720" w:bottom="720" w:left="720" w:header="708" w:footer="708" w:gutter="0"/>
          <w:pgNumType w:start="0"/>
          <w:cols w:space="708"/>
          <w:titlePg/>
          <w:docGrid w:linePitch="360"/>
        </w:sectPr>
      </w:pPr>
      <w:r w:rsidRPr="000B4A0C">
        <w:rPr>
          <w:sz w:val="24"/>
        </w:rPr>
        <w:br w:type="page"/>
      </w:r>
    </w:p>
    <w:p w:rsidR="001A733B" w:rsidRPr="000B4A0C" w:rsidRDefault="001A733B" w:rsidP="001A733B">
      <w:pPr>
        <w:rPr>
          <w:sz w:val="24"/>
        </w:rPr>
      </w:pPr>
    </w:p>
    <w:tbl>
      <w:tblPr>
        <w:tblStyle w:val="TableGrid"/>
        <w:tblW w:w="15877" w:type="dxa"/>
        <w:tblInd w:w="-147" w:type="dxa"/>
        <w:tblLook w:val="04A0" w:firstRow="1" w:lastRow="0" w:firstColumn="1" w:lastColumn="0" w:noHBand="0" w:noVBand="1"/>
      </w:tblPr>
      <w:tblGrid>
        <w:gridCol w:w="5758"/>
        <w:gridCol w:w="4877"/>
        <w:gridCol w:w="5242"/>
      </w:tblGrid>
      <w:tr w:rsidR="001A733B" w:rsidRPr="000B4A0C" w:rsidTr="00C85321">
        <w:tc>
          <w:tcPr>
            <w:tcW w:w="5758" w:type="dxa"/>
          </w:tcPr>
          <w:p w:rsidR="001A733B" w:rsidRPr="000B4A0C" w:rsidRDefault="001A733B" w:rsidP="00C85321">
            <w:pPr>
              <w:pStyle w:val="ListParagraph"/>
              <w:ind w:left="0"/>
              <w:jc w:val="center"/>
              <w:rPr>
                <w:sz w:val="24"/>
              </w:rPr>
            </w:pPr>
            <w:r w:rsidRPr="000B4A0C">
              <w:rPr>
                <w:noProof/>
                <w:sz w:val="14"/>
                <w:lang w:eastAsia="en-GB"/>
              </w:rPr>
              <w:drawing>
                <wp:inline distT="0" distB="0" distL="0" distR="0" wp14:anchorId="2DB60FFD" wp14:editId="3C902657">
                  <wp:extent cx="1038225" cy="1594622"/>
                  <wp:effectExtent l="0" t="0" r="0" b="571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png"/>
                          <pic:cNvPicPr/>
                        </pic:nvPicPr>
                        <pic:blipFill>
                          <a:blip r:embed="rId18">
                            <a:extLst>
                              <a:ext uri="{28A0092B-C50C-407E-A947-70E740481C1C}">
                                <a14:useLocalDpi xmlns:a14="http://schemas.microsoft.com/office/drawing/2010/main" val="0"/>
                              </a:ext>
                            </a:extLst>
                          </a:blip>
                          <a:stretch>
                            <a:fillRect/>
                          </a:stretch>
                        </pic:blipFill>
                        <pic:spPr>
                          <a:xfrm>
                            <a:off x="0" y="0"/>
                            <a:ext cx="1048327" cy="1610138"/>
                          </a:xfrm>
                          <a:prstGeom prst="rect">
                            <a:avLst/>
                          </a:prstGeom>
                        </pic:spPr>
                      </pic:pic>
                    </a:graphicData>
                  </a:graphic>
                </wp:inline>
              </w:drawing>
            </w:r>
          </w:p>
        </w:tc>
        <w:tc>
          <w:tcPr>
            <w:tcW w:w="4877" w:type="dxa"/>
          </w:tcPr>
          <w:p w:rsidR="001A733B" w:rsidRPr="000B4A0C" w:rsidRDefault="001A733B" w:rsidP="00C85321">
            <w:pPr>
              <w:pStyle w:val="ListParagraph"/>
              <w:ind w:left="0"/>
              <w:jc w:val="center"/>
              <w:rPr>
                <w:sz w:val="24"/>
              </w:rPr>
            </w:pPr>
            <w:r w:rsidRPr="000B4A0C">
              <w:rPr>
                <w:noProof/>
                <w:sz w:val="14"/>
                <w:lang w:eastAsia="en-GB"/>
              </w:rPr>
              <w:drawing>
                <wp:inline distT="0" distB="0" distL="0" distR="0" wp14:anchorId="011BB1C0" wp14:editId="1E7EB392">
                  <wp:extent cx="1522567" cy="1543050"/>
                  <wp:effectExtent l="0" t="0" r="190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yes.png"/>
                          <pic:cNvPicPr/>
                        </pic:nvPicPr>
                        <pic:blipFill>
                          <a:blip r:embed="rId19">
                            <a:extLst>
                              <a:ext uri="{28A0092B-C50C-407E-A947-70E740481C1C}">
                                <a14:useLocalDpi xmlns:a14="http://schemas.microsoft.com/office/drawing/2010/main" val="0"/>
                              </a:ext>
                            </a:extLst>
                          </a:blip>
                          <a:stretch>
                            <a:fillRect/>
                          </a:stretch>
                        </pic:blipFill>
                        <pic:spPr>
                          <a:xfrm>
                            <a:off x="0" y="0"/>
                            <a:ext cx="1536813" cy="1557488"/>
                          </a:xfrm>
                          <a:prstGeom prst="rect">
                            <a:avLst/>
                          </a:prstGeom>
                        </pic:spPr>
                      </pic:pic>
                    </a:graphicData>
                  </a:graphic>
                </wp:inline>
              </w:drawing>
            </w:r>
          </w:p>
        </w:tc>
        <w:tc>
          <w:tcPr>
            <w:tcW w:w="5242" w:type="dxa"/>
          </w:tcPr>
          <w:p w:rsidR="001A733B" w:rsidRPr="000B4A0C" w:rsidRDefault="001A733B" w:rsidP="00C85321">
            <w:pPr>
              <w:pStyle w:val="ListParagraph"/>
              <w:ind w:left="0"/>
              <w:jc w:val="center"/>
              <w:rPr>
                <w:sz w:val="24"/>
              </w:rPr>
            </w:pPr>
            <w:r w:rsidRPr="000B4A0C">
              <w:rPr>
                <w:noProof/>
                <w:sz w:val="14"/>
                <w:lang w:eastAsia="en-GB"/>
              </w:rPr>
              <w:drawing>
                <wp:inline distT="0" distB="0" distL="0" distR="0" wp14:anchorId="7DBBB0F1" wp14:editId="24800F24">
                  <wp:extent cx="1524000" cy="1558324"/>
                  <wp:effectExtent l="0" t="0" r="0" b="381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rt.png"/>
                          <pic:cNvPicPr/>
                        </pic:nvPicPr>
                        <pic:blipFill>
                          <a:blip r:embed="rId20">
                            <a:extLst>
                              <a:ext uri="{28A0092B-C50C-407E-A947-70E740481C1C}">
                                <a14:useLocalDpi xmlns:a14="http://schemas.microsoft.com/office/drawing/2010/main" val="0"/>
                              </a:ext>
                            </a:extLst>
                          </a:blip>
                          <a:stretch>
                            <a:fillRect/>
                          </a:stretch>
                        </pic:blipFill>
                        <pic:spPr>
                          <a:xfrm>
                            <a:off x="0" y="0"/>
                            <a:ext cx="1536775" cy="1571386"/>
                          </a:xfrm>
                          <a:prstGeom prst="rect">
                            <a:avLst/>
                          </a:prstGeom>
                        </pic:spPr>
                      </pic:pic>
                    </a:graphicData>
                  </a:graphic>
                </wp:inline>
              </w:drawing>
            </w:r>
          </w:p>
        </w:tc>
      </w:tr>
      <w:tr w:rsidR="001A733B" w:rsidRPr="000B4A0C" w:rsidTr="00C85321">
        <w:tc>
          <w:tcPr>
            <w:tcW w:w="5758" w:type="dxa"/>
          </w:tcPr>
          <w:p w:rsidR="001A733B" w:rsidRPr="000B4A0C" w:rsidRDefault="001A733B" w:rsidP="00C85321">
            <w:pPr>
              <w:pStyle w:val="ListParagraph"/>
              <w:ind w:left="0"/>
              <w:rPr>
                <w:rFonts w:ascii="Arial" w:hAnsi="Arial" w:cs="Arial"/>
                <w:sz w:val="24"/>
              </w:rPr>
            </w:pPr>
            <w:r w:rsidRPr="000B4A0C">
              <w:rPr>
                <w:rFonts w:ascii="Arial" w:hAnsi="Arial" w:cs="Arial"/>
                <w:sz w:val="24"/>
              </w:rPr>
              <w:t>“We are learning to partition numbers into their digit values.”</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“We are learning to put numbers in order.”</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“We are learning to appreciate art and say why we like or dislike pieces.”</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“We are learning to write a newspaper report.”</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“Let’s come back to today’s learning intention.”</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“Can you remember what the learning intention is?”</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“How have you improved at…”</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“Look back at the learning intention.  What about that did you find easy?  What was more challenging?  What might your next steps be?”</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“Find one thing that you did in this lesson that has helped you improve – use the language of the learning intention to help you.”</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p>
        </w:tc>
        <w:tc>
          <w:tcPr>
            <w:tcW w:w="4877" w:type="dxa"/>
          </w:tcPr>
          <w:p w:rsidR="001A733B" w:rsidRPr="000B4A0C" w:rsidRDefault="001A733B" w:rsidP="00C85321">
            <w:pPr>
              <w:pStyle w:val="ListParagraph"/>
              <w:ind w:left="0"/>
              <w:rPr>
                <w:rFonts w:ascii="Arial" w:hAnsi="Arial" w:cs="Arial"/>
                <w:sz w:val="24"/>
              </w:rPr>
            </w:pPr>
            <w:r w:rsidRPr="000B4A0C">
              <w:rPr>
                <w:rFonts w:ascii="Arial" w:hAnsi="Arial" w:cs="Arial"/>
                <w:sz w:val="24"/>
              </w:rPr>
              <w:t>Learning intention is displayed clearly so that the teacher and pupils can access it.</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Teacher and pupils point toward learning intention.</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Displays begin to reflect learning intentions from across the curriculum</w:t>
            </w:r>
            <w:r w:rsidR="00DE0BB3">
              <w:rPr>
                <w:rFonts w:ascii="Arial" w:hAnsi="Arial" w:cs="Arial"/>
                <w:sz w:val="24"/>
              </w:rPr>
              <w:t>.</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The learning intention might be portable and follow the teacher or groups of pupils.</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p>
        </w:tc>
        <w:tc>
          <w:tcPr>
            <w:tcW w:w="5242" w:type="dxa"/>
          </w:tcPr>
          <w:p w:rsidR="001A733B" w:rsidRPr="000B4A0C" w:rsidRDefault="001A733B" w:rsidP="00C85321">
            <w:pPr>
              <w:pStyle w:val="ListParagraph"/>
              <w:ind w:left="0"/>
              <w:rPr>
                <w:rFonts w:ascii="Arial" w:hAnsi="Arial" w:cs="Arial"/>
                <w:sz w:val="24"/>
              </w:rPr>
            </w:pPr>
            <w:r w:rsidRPr="000B4A0C">
              <w:rPr>
                <w:rFonts w:ascii="Arial" w:hAnsi="Arial" w:cs="Arial"/>
                <w:sz w:val="24"/>
              </w:rPr>
              <w:t>Increased confidence (teacher and pupils).</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Pupils feel a sense of ownership (learning is not something that can be done to someone).</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High engagement.</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High motivation.</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Increased self-efficacy.</w:t>
            </w:r>
          </w:p>
          <w:p w:rsidR="001A733B" w:rsidRPr="000B4A0C" w:rsidRDefault="001A733B" w:rsidP="00C85321">
            <w:pPr>
              <w:pStyle w:val="ListParagraph"/>
              <w:ind w:left="0"/>
              <w:rPr>
                <w:rFonts w:ascii="Arial" w:hAnsi="Arial" w:cs="Arial"/>
                <w:sz w:val="24"/>
              </w:rPr>
            </w:pPr>
          </w:p>
          <w:p w:rsidR="001A733B" w:rsidRPr="000B4A0C" w:rsidRDefault="001A733B" w:rsidP="00C85321">
            <w:pPr>
              <w:pStyle w:val="ListParagraph"/>
              <w:ind w:left="0"/>
              <w:rPr>
                <w:rFonts w:ascii="Arial" w:hAnsi="Arial" w:cs="Arial"/>
                <w:sz w:val="24"/>
              </w:rPr>
            </w:pPr>
            <w:r w:rsidRPr="000B4A0C">
              <w:rPr>
                <w:rFonts w:ascii="Arial" w:hAnsi="Arial" w:cs="Arial"/>
                <w:sz w:val="24"/>
              </w:rPr>
              <w:t>It is safe to be uncertain, to try things out, to take risks and not always know the answer.  Errors are viewed as stepping stones to success.</w:t>
            </w:r>
          </w:p>
        </w:tc>
      </w:tr>
    </w:tbl>
    <w:p w:rsidR="001A733B" w:rsidRDefault="001A733B" w:rsidP="001A733B">
      <w:pPr>
        <w:rPr>
          <w:sz w:val="6"/>
        </w:rPr>
        <w:sectPr w:rsidR="001A733B" w:rsidSect="00C85321">
          <w:pgSz w:w="16839" w:h="11907" w:orient="landscape" w:code="9"/>
          <w:pgMar w:top="720" w:right="720" w:bottom="720" w:left="720" w:header="708" w:footer="708" w:gutter="0"/>
          <w:cols w:space="708"/>
          <w:docGrid w:linePitch="360"/>
        </w:sectPr>
      </w:pPr>
    </w:p>
    <w:p w:rsidR="001A733B" w:rsidRPr="000B4A0C" w:rsidRDefault="001A733B" w:rsidP="001A733B">
      <w:pPr>
        <w:rPr>
          <w:sz w:val="6"/>
        </w:rPr>
      </w:pPr>
    </w:p>
    <w:tbl>
      <w:tblPr>
        <w:tblStyle w:val="TableGrid"/>
        <w:tblW w:w="10490" w:type="dxa"/>
        <w:tblInd w:w="-572" w:type="dxa"/>
        <w:tblLook w:val="04A0" w:firstRow="1" w:lastRow="0" w:firstColumn="1" w:lastColumn="0" w:noHBand="0" w:noVBand="1"/>
      </w:tblPr>
      <w:tblGrid>
        <w:gridCol w:w="5055"/>
        <w:gridCol w:w="5435"/>
      </w:tblGrid>
      <w:tr w:rsidR="001A733B" w:rsidRPr="000B4A0C" w:rsidTr="001A733B">
        <w:trPr>
          <w:trHeight w:val="887"/>
        </w:trPr>
        <w:tc>
          <w:tcPr>
            <w:tcW w:w="5055" w:type="dxa"/>
            <w:vAlign w:val="center"/>
          </w:tcPr>
          <w:p w:rsidR="001A733B" w:rsidRPr="001A733B" w:rsidRDefault="001A733B" w:rsidP="001A733B">
            <w:pPr>
              <w:jc w:val="center"/>
              <w:rPr>
                <w:rFonts w:ascii="Arial" w:hAnsi="Arial" w:cs="Arial"/>
                <w:b/>
                <w:color w:val="7030A0"/>
                <w:sz w:val="36"/>
              </w:rPr>
            </w:pPr>
            <w:r w:rsidRPr="001A733B">
              <w:rPr>
                <w:rFonts w:ascii="Arial" w:hAnsi="Arial" w:cs="Arial"/>
                <w:b/>
                <w:color w:val="7030A0"/>
                <w:sz w:val="36"/>
              </w:rPr>
              <w:t>Learning Intentions</w:t>
            </w:r>
          </w:p>
        </w:tc>
        <w:tc>
          <w:tcPr>
            <w:tcW w:w="5435" w:type="dxa"/>
            <w:vAlign w:val="center"/>
          </w:tcPr>
          <w:p w:rsidR="001A733B" w:rsidRPr="001A733B" w:rsidRDefault="001A733B" w:rsidP="001A733B">
            <w:pPr>
              <w:jc w:val="center"/>
              <w:rPr>
                <w:rFonts w:ascii="Arial" w:hAnsi="Arial" w:cs="Arial"/>
                <w:b/>
                <w:color w:val="7030A0"/>
                <w:sz w:val="36"/>
              </w:rPr>
            </w:pPr>
            <w:r w:rsidRPr="001A733B">
              <w:rPr>
                <w:rFonts w:ascii="Arial" w:hAnsi="Arial" w:cs="Arial"/>
                <w:b/>
                <w:color w:val="7030A0"/>
                <w:sz w:val="36"/>
              </w:rPr>
              <w:t>Success Criteria</w:t>
            </w:r>
          </w:p>
        </w:tc>
      </w:tr>
      <w:tr w:rsidR="001A733B" w:rsidRPr="000B4A0C" w:rsidTr="001A733B">
        <w:tc>
          <w:tcPr>
            <w:tcW w:w="5055" w:type="dxa"/>
          </w:tcPr>
          <w:p w:rsidR="001A733B" w:rsidRPr="000B4A0C" w:rsidRDefault="001A733B" w:rsidP="00C85321">
            <w:pPr>
              <w:rPr>
                <w:rFonts w:ascii="Arial" w:hAnsi="Arial" w:cs="Arial"/>
                <w:sz w:val="32"/>
              </w:rPr>
            </w:pPr>
            <w:r w:rsidRPr="000B4A0C">
              <w:rPr>
                <w:rFonts w:ascii="Arial" w:hAnsi="Arial" w:cs="Arial"/>
                <w:sz w:val="32"/>
              </w:rPr>
              <w:t>Broader</w:t>
            </w:r>
          </w:p>
          <w:p w:rsidR="001A733B" w:rsidRDefault="001A733B" w:rsidP="00C85321">
            <w:pPr>
              <w:rPr>
                <w:rFonts w:ascii="Arial" w:hAnsi="Arial" w:cs="Arial"/>
                <w:sz w:val="32"/>
              </w:rPr>
            </w:pPr>
          </w:p>
          <w:p w:rsidR="001A733B" w:rsidRPr="000B4A0C" w:rsidRDefault="001A733B" w:rsidP="00C85321">
            <w:pPr>
              <w:rPr>
                <w:rFonts w:ascii="Arial" w:hAnsi="Arial" w:cs="Arial"/>
                <w:sz w:val="32"/>
              </w:rPr>
            </w:pPr>
          </w:p>
          <w:p w:rsidR="001A733B" w:rsidRPr="000B4A0C" w:rsidRDefault="00DE0BB3" w:rsidP="00C85321">
            <w:pPr>
              <w:rPr>
                <w:rFonts w:ascii="Arial" w:hAnsi="Arial" w:cs="Arial"/>
                <w:sz w:val="32"/>
              </w:rPr>
            </w:pPr>
            <w:r>
              <w:rPr>
                <w:rFonts w:ascii="Arial" w:hAnsi="Arial" w:cs="Arial"/>
                <w:sz w:val="32"/>
              </w:rPr>
              <w:t>Formed from Experiences and O</w:t>
            </w:r>
            <w:r w:rsidR="001A733B" w:rsidRPr="000B4A0C">
              <w:rPr>
                <w:rFonts w:ascii="Arial" w:hAnsi="Arial" w:cs="Arial"/>
                <w:sz w:val="32"/>
              </w:rPr>
              <w:t>utcomes</w:t>
            </w:r>
          </w:p>
          <w:p w:rsidR="001A733B" w:rsidRDefault="001A733B" w:rsidP="00C85321">
            <w:pPr>
              <w:rPr>
                <w:rFonts w:ascii="Arial" w:hAnsi="Arial" w:cs="Arial"/>
                <w:sz w:val="32"/>
              </w:rPr>
            </w:pP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r w:rsidRPr="000B4A0C">
              <w:rPr>
                <w:rFonts w:ascii="Arial" w:hAnsi="Arial" w:cs="Arial"/>
                <w:sz w:val="32"/>
              </w:rPr>
              <w:t>Can cover the teaching and learning of a number of lessons (take care to ensure pace is good)</w:t>
            </w:r>
          </w:p>
          <w:p w:rsidR="001A733B" w:rsidRDefault="001A733B" w:rsidP="00C85321">
            <w:pPr>
              <w:rPr>
                <w:rFonts w:ascii="Arial" w:hAnsi="Arial" w:cs="Arial"/>
                <w:sz w:val="32"/>
              </w:rPr>
            </w:pP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r w:rsidRPr="000B4A0C">
              <w:rPr>
                <w:rFonts w:ascii="Arial" w:hAnsi="Arial" w:cs="Arial"/>
                <w:sz w:val="32"/>
              </w:rPr>
              <w:t>Can link several lessons (from the past, from within the current topic, from across curricular areas)</w:t>
            </w: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r w:rsidRPr="000B4A0C">
              <w:rPr>
                <w:rFonts w:ascii="Arial" w:hAnsi="Arial" w:cs="Arial"/>
                <w:sz w:val="32"/>
              </w:rPr>
              <w:t>Likely to be similar within a curriculum level (can use the same LI for multiple ability / experience levels)</w:t>
            </w: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r w:rsidRPr="000B4A0C">
              <w:rPr>
                <w:rFonts w:ascii="Arial" w:hAnsi="Arial" w:cs="Arial"/>
                <w:sz w:val="32"/>
              </w:rPr>
              <w:t>Usually pre-planned as part of medium term planning</w:t>
            </w: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r w:rsidRPr="000B4A0C">
              <w:rPr>
                <w:rFonts w:ascii="Arial" w:hAnsi="Arial" w:cs="Arial"/>
                <w:sz w:val="32"/>
              </w:rPr>
              <w:t>Are not context linked</w:t>
            </w: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p>
        </w:tc>
        <w:tc>
          <w:tcPr>
            <w:tcW w:w="5435" w:type="dxa"/>
          </w:tcPr>
          <w:p w:rsidR="001A733B" w:rsidRPr="000B4A0C" w:rsidRDefault="001A733B" w:rsidP="00C85321">
            <w:pPr>
              <w:rPr>
                <w:rFonts w:ascii="Arial" w:hAnsi="Arial" w:cs="Arial"/>
                <w:sz w:val="32"/>
              </w:rPr>
            </w:pPr>
            <w:r w:rsidRPr="000B4A0C">
              <w:rPr>
                <w:rFonts w:ascii="Arial" w:hAnsi="Arial" w:cs="Arial"/>
                <w:sz w:val="32"/>
              </w:rPr>
              <w:t>Contain more specific steps to success</w:t>
            </w: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r w:rsidRPr="000B4A0C">
              <w:rPr>
                <w:rFonts w:ascii="Arial" w:hAnsi="Arial" w:cs="Arial"/>
                <w:sz w:val="32"/>
              </w:rPr>
              <w:t>Formed from progression pathways (or knowledge of how pupils progress)</w:t>
            </w: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r w:rsidRPr="000B4A0C">
              <w:rPr>
                <w:rFonts w:ascii="Arial" w:hAnsi="Arial" w:cs="Arial"/>
                <w:sz w:val="32"/>
              </w:rPr>
              <w:t>Are usually specific to a single lesson or assessment task</w:t>
            </w: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r w:rsidRPr="000B4A0C">
              <w:rPr>
                <w:rFonts w:ascii="Arial" w:hAnsi="Arial" w:cs="Arial"/>
                <w:sz w:val="32"/>
              </w:rPr>
              <w:t>Are differentiated and describe immediate next steps for individuals.</w:t>
            </w: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r w:rsidRPr="000B4A0C">
              <w:rPr>
                <w:rFonts w:ascii="Arial" w:hAnsi="Arial" w:cs="Arial"/>
                <w:sz w:val="32"/>
              </w:rPr>
              <w:t>Are planned before specific lessons and often can change in the course of a lesson based on pupil feedback / performance</w:t>
            </w:r>
          </w:p>
          <w:p w:rsidR="001A733B" w:rsidRDefault="001A733B" w:rsidP="00C85321">
            <w:pPr>
              <w:rPr>
                <w:rFonts w:ascii="Arial" w:hAnsi="Arial" w:cs="Arial"/>
                <w:sz w:val="32"/>
              </w:rPr>
            </w:pP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r w:rsidRPr="000B4A0C">
              <w:rPr>
                <w:rFonts w:ascii="Arial" w:hAnsi="Arial" w:cs="Arial"/>
                <w:sz w:val="32"/>
              </w:rPr>
              <w:t>Change after pre-assessment and during the course of learning</w:t>
            </w:r>
          </w:p>
          <w:p w:rsidR="001A733B" w:rsidRPr="000B4A0C" w:rsidRDefault="001A733B" w:rsidP="00C85321">
            <w:pPr>
              <w:rPr>
                <w:rFonts w:ascii="Arial" w:hAnsi="Arial" w:cs="Arial"/>
                <w:sz w:val="32"/>
              </w:rPr>
            </w:pPr>
          </w:p>
          <w:p w:rsidR="001A733B" w:rsidRPr="000B4A0C" w:rsidRDefault="001A733B" w:rsidP="00C85321">
            <w:pPr>
              <w:rPr>
                <w:rFonts w:ascii="Arial" w:hAnsi="Arial" w:cs="Arial"/>
                <w:sz w:val="32"/>
              </w:rPr>
            </w:pPr>
            <w:r w:rsidRPr="000B4A0C">
              <w:rPr>
                <w:rFonts w:ascii="Arial" w:hAnsi="Arial" w:cs="Arial"/>
                <w:sz w:val="32"/>
              </w:rPr>
              <w:t>Can be specifically linked to the context</w:t>
            </w:r>
          </w:p>
          <w:p w:rsidR="001A733B" w:rsidRPr="000B4A0C" w:rsidRDefault="001A733B" w:rsidP="00C85321">
            <w:pPr>
              <w:rPr>
                <w:rFonts w:ascii="Arial" w:hAnsi="Arial" w:cs="Arial"/>
                <w:sz w:val="32"/>
              </w:rPr>
            </w:pPr>
          </w:p>
        </w:tc>
      </w:tr>
    </w:tbl>
    <w:p w:rsidR="001A733B" w:rsidRDefault="001A733B"/>
    <w:p w:rsidR="001A733B" w:rsidRDefault="001A733B">
      <w:r>
        <w:br w:type="page"/>
      </w:r>
    </w:p>
    <w:p w:rsidR="001A733B" w:rsidRPr="00C4540B" w:rsidRDefault="001A733B" w:rsidP="001A733B">
      <w:pPr>
        <w:rPr>
          <w:rFonts w:ascii="Arial" w:hAnsi="Arial" w:cs="Arial"/>
          <w:b/>
          <w:sz w:val="24"/>
        </w:rPr>
      </w:pPr>
      <w:bookmarkStart w:id="11" w:name="Mod2"/>
      <w:r>
        <w:rPr>
          <w:rFonts w:ascii="Arial" w:hAnsi="Arial" w:cs="Arial"/>
          <w:b/>
          <w:sz w:val="24"/>
        </w:rPr>
        <w:lastRenderedPageBreak/>
        <w:t>Module 2</w:t>
      </w:r>
    </w:p>
    <w:p w:rsidR="001A733B" w:rsidRDefault="001A733B" w:rsidP="001A733B">
      <w:pPr>
        <w:rPr>
          <w:rFonts w:ascii="Arial" w:hAnsi="Arial" w:cs="Arial"/>
          <w:b/>
          <w:sz w:val="24"/>
        </w:rPr>
      </w:pPr>
      <w:r>
        <w:rPr>
          <w:rFonts w:ascii="Arial" w:hAnsi="Arial" w:cs="Arial"/>
          <w:b/>
          <w:sz w:val="24"/>
        </w:rPr>
        <w:t>Differentiation and Challenge</w:t>
      </w:r>
    </w:p>
    <w:bookmarkEnd w:id="11"/>
    <w:p w:rsidR="001A733B" w:rsidRDefault="001A733B" w:rsidP="001A733B">
      <w:pPr>
        <w:rPr>
          <w:rFonts w:ascii="Arial" w:hAnsi="Arial" w:cs="Arial"/>
          <w:b/>
          <w:sz w:val="24"/>
        </w:rPr>
      </w:pPr>
    </w:p>
    <w:p w:rsidR="001A733B" w:rsidRDefault="001A733B">
      <w:pPr>
        <w:rPr>
          <w:rFonts w:ascii="Arial" w:hAnsi="Arial" w:cs="Arial"/>
          <w:b/>
          <w:sz w:val="24"/>
        </w:rPr>
      </w:pPr>
      <w:r>
        <w:rPr>
          <w:rFonts w:ascii="Arial" w:hAnsi="Arial" w:cs="Arial"/>
          <w:b/>
          <w:sz w:val="24"/>
        </w:rPr>
        <w:br w:type="page"/>
      </w:r>
    </w:p>
    <w:p w:rsidR="0043136F" w:rsidRPr="0043136F" w:rsidRDefault="0043136F" w:rsidP="0043136F">
      <w:pPr>
        <w:rPr>
          <w:rFonts w:ascii="Arial" w:hAnsi="Arial" w:cs="Arial"/>
          <w:b/>
          <w:color w:val="7030A0"/>
        </w:rPr>
      </w:pPr>
      <w:bookmarkStart w:id="12" w:name="Mod2planner"/>
      <w:r>
        <w:rPr>
          <w:rFonts w:ascii="Arial" w:hAnsi="Arial" w:cs="Arial"/>
          <w:b/>
          <w:color w:val="7030A0"/>
        </w:rPr>
        <w:lastRenderedPageBreak/>
        <w:t>Module 2</w:t>
      </w:r>
    </w:p>
    <w:bookmarkEnd w:id="12"/>
    <w:p w:rsidR="0043136F" w:rsidRPr="0043136F" w:rsidRDefault="0043136F" w:rsidP="0043136F">
      <w:pPr>
        <w:rPr>
          <w:rFonts w:ascii="Arial" w:hAnsi="Arial" w:cs="Arial"/>
          <w:b/>
          <w:color w:val="7030A0"/>
        </w:rPr>
      </w:pPr>
      <w:r w:rsidRPr="0043136F">
        <w:rPr>
          <w:rFonts w:ascii="Arial" w:hAnsi="Arial" w:cs="Arial"/>
          <w:b/>
          <w:color w:val="7030A0"/>
        </w:rPr>
        <w:t xml:space="preserve">Facilitator’s module plan: </w:t>
      </w:r>
      <w:r>
        <w:rPr>
          <w:rFonts w:ascii="Arial" w:hAnsi="Arial" w:cs="Arial"/>
          <w:b/>
          <w:color w:val="7030A0"/>
        </w:rPr>
        <w:t>Differentiation and Challenge</w:t>
      </w:r>
    </w:p>
    <w:p w:rsidR="00C85321" w:rsidRPr="00C85321" w:rsidRDefault="00C85321" w:rsidP="00C85321">
      <w:pPr>
        <w:rPr>
          <w:rFonts w:ascii="Arial" w:hAnsi="Arial" w:cs="Arial"/>
          <w:b/>
          <w:sz w:val="24"/>
        </w:rPr>
      </w:pPr>
    </w:p>
    <w:p w:rsidR="00C85321" w:rsidRPr="00C85321" w:rsidRDefault="00C85321" w:rsidP="00C85321">
      <w:pPr>
        <w:rPr>
          <w:rFonts w:ascii="Arial" w:hAnsi="Arial" w:cs="Arial"/>
          <w:b/>
          <w:sz w:val="24"/>
        </w:rPr>
      </w:pPr>
      <w:r w:rsidRPr="00C85321">
        <w:rPr>
          <w:rFonts w:ascii="Arial" w:hAnsi="Arial" w:cs="Arial"/>
          <w:b/>
          <w:sz w:val="24"/>
        </w:rPr>
        <w:t>Department / School:</w:t>
      </w:r>
    </w:p>
    <w:tbl>
      <w:tblPr>
        <w:tblStyle w:val="TableGrid"/>
        <w:tblW w:w="0" w:type="auto"/>
        <w:tblLook w:val="04A0" w:firstRow="1" w:lastRow="0" w:firstColumn="1" w:lastColumn="0" w:noHBand="0" w:noVBand="1"/>
      </w:tblPr>
      <w:tblGrid>
        <w:gridCol w:w="9016"/>
      </w:tblGrid>
      <w:tr w:rsidR="00C85321" w:rsidRPr="00C85321" w:rsidTr="00C85321">
        <w:trPr>
          <w:trHeight w:val="470"/>
        </w:trPr>
        <w:tc>
          <w:tcPr>
            <w:tcW w:w="9016" w:type="dxa"/>
            <w:vAlign w:val="center"/>
          </w:tcPr>
          <w:p w:rsidR="00C85321" w:rsidRPr="00C85321" w:rsidRDefault="00C85321" w:rsidP="00C85321">
            <w:pPr>
              <w:spacing w:after="160" w:line="259" w:lineRule="auto"/>
              <w:rPr>
                <w:rFonts w:ascii="Arial" w:hAnsi="Arial" w:cs="Arial"/>
                <w:b/>
                <w:sz w:val="24"/>
              </w:rPr>
            </w:pPr>
          </w:p>
        </w:tc>
      </w:tr>
    </w:tbl>
    <w:p w:rsidR="00C85321" w:rsidRPr="00C85321" w:rsidRDefault="00C85321" w:rsidP="00C85321">
      <w:pPr>
        <w:rPr>
          <w:rFonts w:ascii="Arial" w:hAnsi="Arial" w:cs="Arial"/>
          <w:b/>
          <w:sz w:val="24"/>
        </w:rPr>
      </w:pPr>
    </w:p>
    <w:p w:rsidR="00C85321" w:rsidRPr="00C85321" w:rsidRDefault="00C85321" w:rsidP="00C85321">
      <w:pPr>
        <w:rPr>
          <w:rFonts w:ascii="Arial" w:hAnsi="Arial" w:cs="Arial"/>
          <w:b/>
          <w:sz w:val="24"/>
        </w:rPr>
      </w:pPr>
      <w:r w:rsidRPr="00C85321">
        <w:rPr>
          <w:rFonts w:ascii="Arial" w:hAnsi="Arial" w:cs="Arial"/>
          <w:b/>
          <w:sz w:val="24"/>
        </w:rPr>
        <w:t>Facilitator(s</w:t>
      </w:r>
      <w:r w:rsidR="00095141" w:rsidRPr="00C85321">
        <w:rPr>
          <w:rFonts w:ascii="Arial" w:hAnsi="Arial" w:cs="Arial"/>
          <w:b/>
          <w:sz w:val="24"/>
        </w:rPr>
        <w:t>):</w:t>
      </w:r>
    </w:p>
    <w:tbl>
      <w:tblPr>
        <w:tblStyle w:val="TableGrid"/>
        <w:tblW w:w="0" w:type="auto"/>
        <w:tblLook w:val="04A0" w:firstRow="1" w:lastRow="0" w:firstColumn="1" w:lastColumn="0" w:noHBand="0" w:noVBand="1"/>
      </w:tblPr>
      <w:tblGrid>
        <w:gridCol w:w="9016"/>
      </w:tblGrid>
      <w:tr w:rsidR="00C85321" w:rsidRPr="00C85321" w:rsidTr="00C85321">
        <w:trPr>
          <w:trHeight w:val="434"/>
        </w:trPr>
        <w:tc>
          <w:tcPr>
            <w:tcW w:w="9016" w:type="dxa"/>
            <w:vAlign w:val="center"/>
          </w:tcPr>
          <w:p w:rsidR="00C85321" w:rsidRPr="00C85321" w:rsidRDefault="00C85321" w:rsidP="00C85321">
            <w:pPr>
              <w:spacing w:after="160" w:line="259" w:lineRule="auto"/>
              <w:rPr>
                <w:rFonts w:ascii="Arial" w:hAnsi="Arial" w:cs="Arial"/>
                <w:b/>
                <w:sz w:val="24"/>
              </w:rPr>
            </w:pPr>
          </w:p>
        </w:tc>
      </w:tr>
    </w:tbl>
    <w:p w:rsidR="00C85321" w:rsidRPr="00C85321" w:rsidRDefault="00C85321" w:rsidP="00C85321">
      <w:pPr>
        <w:rPr>
          <w:rFonts w:ascii="Arial" w:hAnsi="Arial" w:cs="Arial"/>
          <w:b/>
          <w:sz w:val="24"/>
        </w:rPr>
      </w:pPr>
    </w:p>
    <w:p w:rsidR="00C85321" w:rsidRPr="00C85321" w:rsidRDefault="00C85321" w:rsidP="00C85321">
      <w:pPr>
        <w:rPr>
          <w:rFonts w:ascii="Arial" w:hAnsi="Arial" w:cs="Arial"/>
          <w:b/>
          <w:sz w:val="24"/>
        </w:rPr>
      </w:pPr>
      <w:r w:rsidRPr="00C85321">
        <w:rPr>
          <w:rFonts w:ascii="Arial" w:hAnsi="Arial" w:cs="Arial"/>
          <w:b/>
          <w:sz w:val="24"/>
        </w:rPr>
        <w:t>Participants:</w:t>
      </w:r>
    </w:p>
    <w:tbl>
      <w:tblPr>
        <w:tblStyle w:val="TableGrid"/>
        <w:tblW w:w="0" w:type="auto"/>
        <w:tblLook w:val="04A0" w:firstRow="1" w:lastRow="0" w:firstColumn="1" w:lastColumn="0" w:noHBand="0" w:noVBand="1"/>
      </w:tblPr>
      <w:tblGrid>
        <w:gridCol w:w="4508"/>
        <w:gridCol w:w="4508"/>
      </w:tblGrid>
      <w:tr w:rsidR="00C85321" w:rsidRPr="00C85321" w:rsidTr="00C85321">
        <w:trPr>
          <w:trHeight w:val="425"/>
        </w:trPr>
        <w:tc>
          <w:tcPr>
            <w:tcW w:w="4508" w:type="dxa"/>
            <w:vAlign w:val="center"/>
          </w:tcPr>
          <w:p w:rsidR="00C85321" w:rsidRPr="00C85321" w:rsidRDefault="00C85321" w:rsidP="00C85321">
            <w:pPr>
              <w:spacing w:after="160" w:line="259" w:lineRule="auto"/>
              <w:rPr>
                <w:rFonts w:ascii="Arial" w:hAnsi="Arial" w:cs="Arial"/>
                <w:b/>
                <w:sz w:val="24"/>
              </w:rPr>
            </w:pPr>
          </w:p>
        </w:tc>
        <w:tc>
          <w:tcPr>
            <w:tcW w:w="4508"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425"/>
        </w:trPr>
        <w:tc>
          <w:tcPr>
            <w:tcW w:w="4508" w:type="dxa"/>
            <w:vAlign w:val="center"/>
          </w:tcPr>
          <w:p w:rsidR="00C85321" w:rsidRPr="00C85321" w:rsidRDefault="00C85321" w:rsidP="00C85321">
            <w:pPr>
              <w:spacing w:after="160" w:line="259" w:lineRule="auto"/>
              <w:rPr>
                <w:rFonts w:ascii="Arial" w:hAnsi="Arial" w:cs="Arial"/>
                <w:b/>
                <w:sz w:val="24"/>
              </w:rPr>
            </w:pPr>
          </w:p>
        </w:tc>
        <w:tc>
          <w:tcPr>
            <w:tcW w:w="4508"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425"/>
        </w:trPr>
        <w:tc>
          <w:tcPr>
            <w:tcW w:w="4508" w:type="dxa"/>
            <w:vAlign w:val="center"/>
          </w:tcPr>
          <w:p w:rsidR="00C85321" w:rsidRPr="00C85321" w:rsidRDefault="00C85321" w:rsidP="00C85321">
            <w:pPr>
              <w:spacing w:after="160" w:line="259" w:lineRule="auto"/>
              <w:rPr>
                <w:rFonts w:ascii="Arial" w:hAnsi="Arial" w:cs="Arial"/>
                <w:b/>
                <w:sz w:val="24"/>
              </w:rPr>
            </w:pPr>
          </w:p>
        </w:tc>
        <w:tc>
          <w:tcPr>
            <w:tcW w:w="4508"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425"/>
        </w:trPr>
        <w:tc>
          <w:tcPr>
            <w:tcW w:w="4508" w:type="dxa"/>
            <w:vAlign w:val="center"/>
          </w:tcPr>
          <w:p w:rsidR="00C85321" w:rsidRPr="00C85321" w:rsidRDefault="00C85321" w:rsidP="00C85321">
            <w:pPr>
              <w:spacing w:after="160" w:line="259" w:lineRule="auto"/>
              <w:rPr>
                <w:rFonts w:ascii="Arial" w:hAnsi="Arial" w:cs="Arial"/>
                <w:b/>
                <w:sz w:val="24"/>
              </w:rPr>
            </w:pPr>
          </w:p>
        </w:tc>
        <w:tc>
          <w:tcPr>
            <w:tcW w:w="4508"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425"/>
        </w:trPr>
        <w:tc>
          <w:tcPr>
            <w:tcW w:w="4508" w:type="dxa"/>
            <w:vAlign w:val="center"/>
          </w:tcPr>
          <w:p w:rsidR="00C85321" w:rsidRPr="00C85321" w:rsidRDefault="00C85321" w:rsidP="00C85321">
            <w:pPr>
              <w:spacing w:after="160" w:line="259" w:lineRule="auto"/>
              <w:rPr>
                <w:rFonts w:ascii="Arial" w:hAnsi="Arial" w:cs="Arial"/>
                <w:b/>
                <w:sz w:val="24"/>
              </w:rPr>
            </w:pPr>
          </w:p>
        </w:tc>
        <w:tc>
          <w:tcPr>
            <w:tcW w:w="4508"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425"/>
        </w:trPr>
        <w:tc>
          <w:tcPr>
            <w:tcW w:w="4508" w:type="dxa"/>
            <w:vAlign w:val="center"/>
          </w:tcPr>
          <w:p w:rsidR="00C85321" w:rsidRPr="00C85321" w:rsidRDefault="00C85321" w:rsidP="00C85321">
            <w:pPr>
              <w:spacing w:after="160" w:line="259" w:lineRule="auto"/>
              <w:rPr>
                <w:rFonts w:ascii="Arial" w:hAnsi="Arial" w:cs="Arial"/>
                <w:b/>
                <w:sz w:val="24"/>
              </w:rPr>
            </w:pPr>
          </w:p>
        </w:tc>
        <w:tc>
          <w:tcPr>
            <w:tcW w:w="4508"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425"/>
        </w:trPr>
        <w:tc>
          <w:tcPr>
            <w:tcW w:w="4508" w:type="dxa"/>
            <w:vAlign w:val="center"/>
          </w:tcPr>
          <w:p w:rsidR="00C85321" w:rsidRPr="00C85321" w:rsidRDefault="00C85321" w:rsidP="00C85321">
            <w:pPr>
              <w:spacing w:after="160" w:line="259" w:lineRule="auto"/>
              <w:rPr>
                <w:rFonts w:ascii="Arial" w:hAnsi="Arial" w:cs="Arial"/>
                <w:b/>
                <w:sz w:val="24"/>
              </w:rPr>
            </w:pPr>
          </w:p>
        </w:tc>
        <w:tc>
          <w:tcPr>
            <w:tcW w:w="4508"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425"/>
        </w:trPr>
        <w:tc>
          <w:tcPr>
            <w:tcW w:w="4508" w:type="dxa"/>
            <w:vAlign w:val="center"/>
          </w:tcPr>
          <w:p w:rsidR="00C85321" w:rsidRPr="00C85321" w:rsidRDefault="00C85321" w:rsidP="00C85321">
            <w:pPr>
              <w:spacing w:after="160" w:line="259" w:lineRule="auto"/>
              <w:rPr>
                <w:rFonts w:ascii="Arial" w:hAnsi="Arial" w:cs="Arial"/>
                <w:b/>
                <w:sz w:val="24"/>
              </w:rPr>
            </w:pPr>
          </w:p>
        </w:tc>
        <w:tc>
          <w:tcPr>
            <w:tcW w:w="4508" w:type="dxa"/>
            <w:vAlign w:val="center"/>
          </w:tcPr>
          <w:p w:rsidR="00C85321" w:rsidRPr="00C85321" w:rsidRDefault="00C85321" w:rsidP="00C85321">
            <w:pPr>
              <w:spacing w:after="160" w:line="259" w:lineRule="auto"/>
              <w:rPr>
                <w:rFonts w:ascii="Arial" w:hAnsi="Arial" w:cs="Arial"/>
                <w:b/>
                <w:sz w:val="24"/>
              </w:rPr>
            </w:pPr>
          </w:p>
        </w:tc>
      </w:tr>
    </w:tbl>
    <w:p w:rsidR="00C85321" w:rsidRPr="00C85321" w:rsidRDefault="00C85321" w:rsidP="00C85321">
      <w:pPr>
        <w:rPr>
          <w:rFonts w:ascii="Arial" w:hAnsi="Arial" w:cs="Arial"/>
          <w:b/>
          <w:sz w:val="24"/>
        </w:rPr>
      </w:pPr>
      <w:r w:rsidRPr="00C85321">
        <w:rPr>
          <w:rFonts w:ascii="Arial" w:hAnsi="Arial" w:cs="Arial"/>
          <w:b/>
          <w:sz w:val="24"/>
        </w:rPr>
        <w:t xml:space="preserve"> </w:t>
      </w:r>
    </w:p>
    <w:p w:rsidR="00C85321" w:rsidRPr="00C85321" w:rsidRDefault="00C85321" w:rsidP="00C85321">
      <w:pPr>
        <w:rPr>
          <w:rFonts w:ascii="Arial" w:hAnsi="Arial" w:cs="Arial"/>
          <w:b/>
          <w:sz w:val="24"/>
        </w:rPr>
      </w:pPr>
      <w:r w:rsidRPr="00C85321">
        <w:rPr>
          <w:rFonts w:ascii="Arial" w:hAnsi="Arial" w:cs="Arial"/>
          <w:b/>
          <w:sz w:val="24"/>
        </w:rPr>
        <w:t>Date of Collegiate Session 1 (Week 1)</w:t>
      </w:r>
    </w:p>
    <w:tbl>
      <w:tblPr>
        <w:tblStyle w:val="TableGrid"/>
        <w:tblW w:w="0" w:type="auto"/>
        <w:tblLook w:val="04A0" w:firstRow="1" w:lastRow="0" w:firstColumn="1" w:lastColumn="0" w:noHBand="0" w:noVBand="1"/>
      </w:tblPr>
      <w:tblGrid>
        <w:gridCol w:w="4531"/>
      </w:tblGrid>
      <w:tr w:rsidR="00C85321" w:rsidRPr="00C85321" w:rsidTr="00C85321">
        <w:trPr>
          <w:trHeight w:val="572"/>
        </w:trPr>
        <w:tc>
          <w:tcPr>
            <w:tcW w:w="4531" w:type="dxa"/>
            <w:vAlign w:val="center"/>
          </w:tcPr>
          <w:p w:rsidR="00C85321" w:rsidRPr="00C85321" w:rsidRDefault="00C85321" w:rsidP="00C85321">
            <w:pPr>
              <w:spacing w:after="160" w:line="259" w:lineRule="auto"/>
              <w:rPr>
                <w:rFonts w:ascii="Arial" w:hAnsi="Arial" w:cs="Arial"/>
                <w:b/>
                <w:sz w:val="24"/>
              </w:rPr>
            </w:pPr>
          </w:p>
        </w:tc>
      </w:tr>
    </w:tbl>
    <w:p w:rsidR="00C85321" w:rsidRPr="00C85321" w:rsidRDefault="00C85321" w:rsidP="00C85321">
      <w:pPr>
        <w:rPr>
          <w:rFonts w:ascii="Arial" w:hAnsi="Arial" w:cs="Arial"/>
          <w:b/>
          <w:sz w:val="24"/>
        </w:rPr>
      </w:pPr>
      <w:r w:rsidRPr="00C85321">
        <w:rPr>
          <w:rFonts w:ascii="Arial" w:hAnsi="Arial" w:cs="Arial"/>
          <w:b/>
          <w:sz w:val="24"/>
        </w:rPr>
        <w:t>Dates of 1</w:t>
      </w:r>
      <w:r w:rsidRPr="00C85321">
        <w:rPr>
          <w:rFonts w:ascii="Arial" w:hAnsi="Arial" w:cs="Arial"/>
          <w:b/>
          <w:sz w:val="24"/>
          <w:vertAlign w:val="superscript"/>
        </w:rPr>
        <w:t>st</w:t>
      </w:r>
      <w:r w:rsidRPr="00C85321">
        <w:rPr>
          <w:rFonts w:ascii="Arial" w:hAnsi="Arial" w:cs="Arial"/>
          <w:b/>
          <w:sz w:val="24"/>
        </w:rPr>
        <w:t xml:space="preserve"> micro-analysis of teaching and learning </w:t>
      </w:r>
    </w:p>
    <w:tbl>
      <w:tblPr>
        <w:tblStyle w:val="TableGrid"/>
        <w:tblW w:w="0" w:type="auto"/>
        <w:tblLook w:val="04A0" w:firstRow="1" w:lastRow="0" w:firstColumn="1" w:lastColumn="0" w:noHBand="0" w:noVBand="1"/>
      </w:tblPr>
      <w:tblGrid>
        <w:gridCol w:w="4531"/>
      </w:tblGrid>
      <w:tr w:rsidR="00C85321" w:rsidRPr="00C85321" w:rsidTr="00C85321">
        <w:trPr>
          <w:trHeight w:val="623"/>
        </w:trPr>
        <w:tc>
          <w:tcPr>
            <w:tcW w:w="4531" w:type="dxa"/>
            <w:vAlign w:val="center"/>
          </w:tcPr>
          <w:p w:rsidR="00C85321" w:rsidRPr="00C85321" w:rsidRDefault="00C85321" w:rsidP="00C85321">
            <w:pPr>
              <w:spacing w:after="160" w:line="259" w:lineRule="auto"/>
              <w:rPr>
                <w:rFonts w:ascii="Arial" w:hAnsi="Arial" w:cs="Arial"/>
                <w:b/>
                <w:sz w:val="24"/>
              </w:rPr>
            </w:pPr>
          </w:p>
        </w:tc>
      </w:tr>
    </w:tbl>
    <w:p w:rsidR="00C85321" w:rsidRPr="00C85321" w:rsidRDefault="00C85321" w:rsidP="00C85321">
      <w:pPr>
        <w:rPr>
          <w:rFonts w:ascii="Arial" w:hAnsi="Arial" w:cs="Arial"/>
          <w:b/>
          <w:sz w:val="24"/>
        </w:rPr>
      </w:pPr>
      <w:r w:rsidRPr="00C85321">
        <w:rPr>
          <w:rFonts w:ascii="Arial" w:hAnsi="Arial" w:cs="Arial"/>
          <w:b/>
          <w:sz w:val="24"/>
        </w:rPr>
        <w:t>Dates of 2</w:t>
      </w:r>
      <w:r w:rsidRPr="00C85321">
        <w:rPr>
          <w:rFonts w:ascii="Arial" w:hAnsi="Arial" w:cs="Arial"/>
          <w:b/>
          <w:sz w:val="24"/>
          <w:vertAlign w:val="superscript"/>
        </w:rPr>
        <w:t>nd</w:t>
      </w:r>
      <w:r w:rsidRPr="00C85321">
        <w:rPr>
          <w:rFonts w:ascii="Arial" w:hAnsi="Arial" w:cs="Arial"/>
          <w:b/>
          <w:sz w:val="24"/>
        </w:rPr>
        <w:t xml:space="preserve"> micro-analysis of teaching and learning </w:t>
      </w:r>
    </w:p>
    <w:tbl>
      <w:tblPr>
        <w:tblStyle w:val="TableGrid"/>
        <w:tblW w:w="0" w:type="auto"/>
        <w:tblLook w:val="04A0" w:firstRow="1" w:lastRow="0" w:firstColumn="1" w:lastColumn="0" w:noHBand="0" w:noVBand="1"/>
      </w:tblPr>
      <w:tblGrid>
        <w:gridCol w:w="4531"/>
      </w:tblGrid>
      <w:tr w:rsidR="00C85321" w:rsidRPr="00C85321" w:rsidTr="00C85321">
        <w:trPr>
          <w:trHeight w:val="623"/>
        </w:trPr>
        <w:tc>
          <w:tcPr>
            <w:tcW w:w="4531" w:type="dxa"/>
            <w:vAlign w:val="center"/>
          </w:tcPr>
          <w:p w:rsidR="00C85321" w:rsidRPr="00C85321" w:rsidRDefault="00C85321" w:rsidP="00C85321">
            <w:pPr>
              <w:spacing w:after="160" w:line="259" w:lineRule="auto"/>
              <w:rPr>
                <w:rFonts w:ascii="Arial" w:hAnsi="Arial" w:cs="Arial"/>
                <w:b/>
                <w:sz w:val="24"/>
              </w:rPr>
            </w:pPr>
          </w:p>
        </w:tc>
      </w:tr>
    </w:tbl>
    <w:p w:rsidR="00C85321" w:rsidRPr="00C85321" w:rsidRDefault="00C85321" w:rsidP="00C85321">
      <w:pPr>
        <w:rPr>
          <w:rFonts w:ascii="Arial" w:hAnsi="Arial" w:cs="Arial"/>
          <w:b/>
          <w:sz w:val="24"/>
        </w:rPr>
      </w:pPr>
      <w:r w:rsidRPr="00C85321">
        <w:rPr>
          <w:rFonts w:ascii="Arial" w:hAnsi="Arial" w:cs="Arial"/>
          <w:b/>
          <w:sz w:val="24"/>
        </w:rPr>
        <w:t>Date of Collegiate Session 2 (Week 4)</w:t>
      </w:r>
    </w:p>
    <w:tbl>
      <w:tblPr>
        <w:tblStyle w:val="TableGrid"/>
        <w:tblW w:w="0" w:type="auto"/>
        <w:tblLook w:val="04A0" w:firstRow="1" w:lastRow="0" w:firstColumn="1" w:lastColumn="0" w:noHBand="0" w:noVBand="1"/>
      </w:tblPr>
      <w:tblGrid>
        <w:gridCol w:w="4531"/>
      </w:tblGrid>
      <w:tr w:rsidR="00C85321" w:rsidRPr="00C85321" w:rsidTr="00C85321">
        <w:trPr>
          <w:trHeight w:val="572"/>
        </w:trPr>
        <w:tc>
          <w:tcPr>
            <w:tcW w:w="4531" w:type="dxa"/>
            <w:vAlign w:val="center"/>
          </w:tcPr>
          <w:p w:rsidR="00C85321" w:rsidRPr="00C85321" w:rsidRDefault="00C85321" w:rsidP="00C85321">
            <w:pPr>
              <w:spacing w:after="160" w:line="259" w:lineRule="auto"/>
              <w:rPr>
                <w:rFonts w:ascii="Arial" w:hAnsi="Arial" w:cs="Arial"/>
                <w:b/>
                <w:sz w:val="24"/>
              </w:rPr>
            </w:pPr>
          </w:p>
        </w:tc>
      </w:tr>
    </w:tbl>
    <w:p w:rsidR="00C85321" w:rsidRPr="00C85321" w:rsidRDefault="00C85321" w:rsidP="00C85321">
      <w:pPr>
        <w:rPr>
          <w:rFonts w:ascii="Arial" w:hAnsi="Arial" w:cs="Arial"/>
          <w:b/>
          <w:sz w:val="24"/>
        </w:rPr>
      </w:pPr>
    </w:p>
    <w:p w:rsidR="00C85321" w:rsidRPr="00C85321" w:rsidRDefault="00C85321" w:rsidP="00C85321">
      <w:pPr>
        <w:rPr>
          <w:rFonts w:ascii="Arial" w:hAnsi="Arial" w:cs="Arial"/>
          <w:b/>
          <w:sz w:val="24"/>
        </w:rPr>
      </w:pPr>
      <w:r w:rsidRPr="00C85321">
        <w:rPr>
          <w:rFonts w:ascii="Arial" w:hAnsi="Arial" w:cs="Arial"/>
          <w:b/>
          <w:sz w:val="24"/>
        </w:rPr>
        <w:br w:type="page"/>
      </w:r>
      <w:r w:rsidRPr="00C85321">
        <w:rPr>
          <w:rFonts w:ascii="Arial" w:hAnsi="Arial" w:cs="Arial"/>
          <w:b/>
          <w:sz w:val="24"/>
        </w:rPr>
        <w:lastRenderedPageBreak/>
        <w:t>1</w:t>
      </w:r>
      <w:r w:rsidRPr="00C85321">
        <w:rPr>
          <w:rFonts w:ascii="Arial" w:hAnsi="Arial" w:cs="Arial"/>
          <w:b/>
          <w:sz w:val="24"/>
          <w:vertAlign w:val="superscript"/>
        </w:rPr>
        <w:t>st</w:t>
      </w:r>
      <w:r w:rsidRPr="00C85321">
        <w:rPr>
          <w:rFonts w:ascii="Arial" w:hAnsi="Arial" w:cs="Arial"/>
          <w:b/>
          <w:sz w:val="24"/>
        </w:rPr>
        <w:t xml:space="preserve"> micro-analysis of teaching and learning</w:t>
      </w:r>
    </w:p>
    <w:tbl>
      <w:tblPr>
        <w:tblStyle w:val="TableGrid"/>
        <w:tblW w:w="0" w:type="auto"/>
        <w:tblLook w:val="04A0" w:firstRow="1" w:lastRow="0" w:firstColumn="1" w:lastColumn="0" w:noHBand="0" w:noVBand="1"/>
      </w:tblPr>
      <w:tblGrid>
        <w:gridCol w:w="3005"/>
        <w:gridCol w:w="3005"/>
        <w:gridCol w:w="3006"/>
      </w:tblGrid>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r w:rsidRPr="00C85321">
              <w:rPr>
                <w:rFonts w:ascii="Arial" w:hAnsi="Arial" w:cs="Arial"/>
                <w:b/>
                <w:sz w:val="24"/>
              </w:rPr>
              <w:t>Participant</w:t>
            </w:r>
          </w:p>
        </w:tc>
        <w:tc>
          <w:tcPr>
            <w:tcW w:w="3005" w:type="dxa"/>
            <w:vAlign w:val="center"/>
          </w:tcPr>
          <w:p w:rsidR="00C85321" w:rsidRPr="00C85321" w:rsidRDefault="00C85321" w:rsidP="00C85321">
            <w:pPr>
              <w:spacing w:after="160" w:line="259" w:lineRule="auto"/>
              <w:rPr>
                <w:rFonts w:ascii="Arial" w:hAnsi="Arial" w:cs="Arial"/>
                <w:b/>
                <w:sz w:val="24"/>
              </w:rPr>
            </w:pPr>
            <w:r w:rsidRPr="00C85321">
              <w:rPr>
                <w:rFonts w:ascii="Arial" w:hAnsi="Arial" w:cs="Arial"/>
                <w:b/>
                <w:sz w:val="24"/>
              </w:rPr>
              <w:t>Date</w:t>
            </w:r>
          </w:p>
        </w:tc>
        <w:tc>
          <w:tcPr>
            <w:tcW w:w="3006" w:type="dxa"/>
            <w:vAlign w:val="center"/>
          </w:tcPr>
          <w:p w:rsidR="00C85321" w:rsidRPr="00C85321" w:rsidRDefault="00C85321" w:rsidP="00C85321">
            <w:pPr>
              <w:spacing w:after="160" w:line="259" w:lineRule="auto"/>
              <w:rPr>
                <w:rFonts w:ascii="Arial" w:hAnsi="Arial" w:cs="Arial"/>
                <w:b/>
                <w:sz w:val="24"/>
              </w:rPr>
            </w:pPr>
            <w:r w:rsidRPr="00C85321">
              <w:rPr>
                <w:rFonts w:ascii="Arial" w:hAnsi="Arial" w:cs="Arial"/>
                <w:b/>
                <w:sz w:val="24"/>
              </w:rPr>
              <w:t>Time</w:t>
            </w: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bl>
    <w:p w:rsidR="00C85321" w:rsidRPr="00C85321" w:rsidRDefault="00C85321" w:rsidP="00C85321">
      <w:pPr>
        <w:rPr>
          <w:rFonts w:ascii="Arial" w:hAnsi="Arial" w:cs="Arial"/>
          <w:b/>
          <w:sz w:val="24"/>
        </w:rPr>
      </w:pPr>
    </w:p>
    <w:p w:rsidR="00C85321" w:rsidRPr="00C85321" w:rsidRDefault="00C85321" w:rsidP="00C85321">
      <w:pPr>
        <w:rPr>
          <w:rFonts w:ascii="Arial" w:hAnsi="Arial" w:cs="Arial"/>
          <w:b/>
          <w:sz w:val="24"/>
        </w:rPr>
      </w:pPr>
      <w:r w:rsidRPr="00C85321">
        <w:rPr>
          <w:rFonts w:ascii="Arial" w:hAnsi="Arial" w:cs="Arial"/>
          <w:b/>
          <w:sz w:val="24"/>
        </w:rPr>
        <w:t>1</w:t>
      </w:r>
      <w:r w:rsidRPr="00C85321">
        <w:rPr>
          <w:rFonts w:ascii="Arial" w:hAnsi="Arial" w:cs="Arial"/>
          <w:b/>
          <w:sz w:val="24"/>
          <w:vertAlign w:val="superscript"/>
        </w:rPr>
        <w:t>st</w:t>
      </w:r>
      <w:r w:rsidRPr="00C85321">
        <w:rPr>
          <w:rFonts w:ascii="Arial" w:hAnsi="Arial" w:cs="Arial"/>
          <w:b/>
          <w:sz w:val="24"/>
        </w:rPr>
        <w:t xml:space="preserve"> Coaching Session</w:t>
      </w:r>
    </w:p>
    <w:tbl>
      <w:tblPr>
        <w:tblStyle w:val="TableGrid"/>
        <w:tblW w:w="0" w:type="auto"/>
        <w:tblLook w:val="04A0" w:firstRow="1" w:lastRow="0" w:firstColumn="1" w:lastColumn="0" w:noHBand="0" w:noVBand="1"/>
      </w:tblPr>
      <w:tblGrid>
        <w:gridCol w:w="3005"/>
        <w:gridCol w:w="3005"/>
        <w:gridCol w:w="3006"/>
      </w:tblGrid>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r w:rsidRPr="00C85321">
              <w:rPr>
                <w:rFonts w:ascii="Arial" w:hAnsi="Arial" w:cs="Arial"/>
                <w:b/>
                <w:sz w:val="24"/>
              </w:rPr>
              <w:t>Participant</w:t>
            </w:r>
          </w:p>
        </w:tc>
        <w:tc>
          <w:tcPr>
            <w:tcW w:w="3005" w:type="dxa"/>
            <w:vAlign w:val="center"/>
          </w:tcPr>
          <w:p w:rsidR="00C85321" w:rsidRPr="00C85321" w:rsidRDefault="00C85321" w:rsidP="00C85321">
            <w:pPr>
              <w:spacing w:after="160" w:line="259" w:lineRule="auto"/>
              <w:rPr>
                <w:rFonts w:ascii="Arial" w:hAnsi="Arial" w:cs="Arial"/>
                <w:b/>
                <w:sz w:val="24"/>
              </w:rPr>
            </w:pPr>
            <w:r w:rsidRPr="00C85321">
              <w:rPr>
                <w:rFonts w:ascii="Arial" w:hAnsi="Arial" w:cs="Arial"/>
                <w:b/>
                <w:sz w:val="24"/>
              </w:rPr>
              <w:t>Date</w:t>
            </w:r>
          </w:p>
        </w:tc>
        <w:tc>
          <w:tcPr>
            <w:tcW w:w="3006" w:type="dxa"/>
            <w:vAlign w:val="center"/>
          </w:tcPr>
          <w:p w:rsidR="00C85321" w:rsidRPr="00C85321" w:rsidRDefault="00C85321" w:rsidP="00C85321">
            <w:pPr>
              <w:spacing w:after="160" w:line="259" w:lineRule="auto"/>
              <w:rPr>
                <w:rFonts w:ascii="Arial" w:hAnsi="Arial" w:cs="Arial"/>
                <w:b/>
                <w:sz w:val="24"/>
              </w:rPr>
            </w:pPr>
            <w:r w:rsidRPr="00C85321">
              <w:rPr>
                <w:rFonts w:ascii="Arial" w:hAnsi="Arial" w:cs="Arial"/>
                <w:b/>
                <w:sz w:val="24"/>
              </w:rPr>
              <w:t>Time</w:t>
            </w: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bl>
    <w:p w:rsidR="00C85321" w:rsidRPr="00C85321" w:rsidRDefault="00C85321" w:rsidP="00C85321">
      <w:pPr>
        <w:rPr>
          <w:rFonts w:ascii="Arial" w:hAnsi="Arial" w:cs="Arial"/>
          <w:b/>
          <w:sz w:val="24"/>
        </w:rPr>
      </w:pPr>
    </w:p>
    <w:p w:rsidR="00C85321" w:rsidRPr="00C85321" w:rsidRDefault="00C85321" w:rsidP="00C85321">
      <w:pPr>
        <w:rPr>
          <w:rFonts w:ascii="Arial" w:hAnsi="Arial" w:cs="Arial"/>
          <w:b/>
          <w:sz w:val="24"/>
        </w:rPr>
      </w:pPr>
      <w:r w:rsidRPr="00C85321">
        <w:rPr>
          <w:rFonts w:ascii="Arial" w:hAnsi="Arial" w:cs="Arial"/>
          <w:b/>
          <w:sz w:val="24"/>
        </w:rPr>
        <w:t>2</w:t>
      </w:r>
      <w:r w:rsidRPr="00C85321">
        <w:rPr>
          <w:rFonts w:ascii="Arial" w:hAnsi="Arial" w:cs="Arial"/>
          <w:b/>
          <w:sz w:val="24"/>
          <w:vertAlign w:val="superscript"/>
        </w:rPr>
        <w:t>nd</w:t>
      </w:r>
      <w:r w:rsidRPr="00C85321">
        <w:rPr>
          <w:rFonts w:ascii="Arial" w:hAnsi="Arial" w:cs="Arial"/>
          <w:b/>
          <w:sz w:val="24"/>
        </w:rPr>
        <w:t xml:space="preserve"> micro-analysis of teaching and learning</w:t>
      </w:r>
    </w:p>
    <w:tbl>
      <w:tblPr>
        <w:tblStyle w:val="TableGrid"/>
        <w:tblW w:w="0" w:type="auto"/>
        <w:tblLook w:val="04A0" w:firstRow="1" w:lastRow="0" w:firstColumn="1" w:lastColumn="0" w:noHBand="0" w:noVBand="1"/>
      </w:tblPr>
      <w:tblGrid>
        <w:gridCol w:w="3005"/>
        <w:gridCol w:w="3005"/>
        <w:gridCol w:w="3006"/>
      </w:tblGrid>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r w:rsidRPr="00C85321">
              <w:rPr>
                <w:rFonts w:ascii="Arial" w:hAnsi="Arial" w:cs="Arial"/>
                <w:b/>
                <w:sz w:val="24"/>
              </w:rPr>
              <w:t>Participant</w:t>
            </w:r>
          </w:p>
        </w:tc>
        <w:tc>
          <w:tcPr>
            <w:tcW w:w="3005" w:type="dxa"/>
            <w:vAlign w:val="center"/>
          </w:tcPr>
          <w:p w:rsidR="00C85321" w:rsidRPr="00C85321" w:rsidRDefault="00C85321" w:rsidP="00C85321">
            <w:pPr>
              <w:spacing w:after="160" w:line="259" w:lineRule="auto"/>
              <w:rPr>
                <w:rFonts w:ascii="Arial" w:hAnsi="Arial" w:cs="Arial"/>
                <w:b/>
                <w:sz w:val="24"/>
              </w:rPr>
            </w:pPr>
            <w:r w:rsidRPr="00C85321">
              <w:rPr>
                <w:rFonts w:ascii="Arial" w:hAnsi="Arial" w:cs="Arial"/>
                <w:b/>
                <w:sz w:val="24"/>
              </w:rPr>
              <w:t>Date</w:t>
            </w:r>
          </w:p>
        </w:tc>
        <w:tc>
          <w:tcPr>
            <w:tcW w:w="3006" w:type="dxa"/>
            <w:vAlign w:val="center"/>
          </w:tcPr>
          <w:p w:rsidR="00C85321" w:rsidRPr="00C85321" w:rsidRDefault="00C85321" w:rsidP="00C85321">
            <w:pPr>
              <w:spacing w:after="160" w:line="259" w:lineRule="auto"/>
              <w:rPr>
                <w:rFonts w:ascii="Arial" w:hAnsi="Arial" w:cs="Arial"/>
                <w:b/>
                <w:sz w:val="24"/>
              </w:rPr>
            </w:pPr>
            <w:r w:rsidRPr="00C85321">
              <w:rPr>
                <w:rFonts w:ascii="Arial" w:hAnsi="Arial" w:cs="Arial"/>
                <w:b/>
                <w:sz w:val="24"/>
              </w:rPr>
              <w:t>Time</w:t>
            </w: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bl>
    <w:p w:rsidR="00C85321" w:rsidRPr="00C85321" w:rsidRDefault="00C85321" w:rsidP="00C85321">
      <w:pPr>
        <w:rPr>
          <w:rFonts w:ascii="Arial" w:hAnsi="Arial" w:cs="Arial"/>
          <w:b/>
          <w:sz w:val="24"/>
        </w:rPr>
      </w:pPr>
    </w:p>
    <w:p w:rsidR="00C85321" w:rsidRPr="00C85321" w:rsidRDefault="00C85321" w:rsidP="00C85321">
      <w:pPr>
        <w:rPr>
          <w:rFonts w:ascii="Arial" w:hAnsi="Arial" w:cs="Arial"/>
          <w:b/>
          <w:sz w:val="24"/>
        </w:rPr>
      </w:pPr>
      <w:r w:rsidRPr="00C85321">
        <w:rPr>
          <w:rFonts w:ascii="Arial" w:hAnsi="Arial" w:cs="Arial"/>
          <w:b/>
          <w:sz w:val="24"/>
        </w:rPr>
        <w:lastRenderedPageBreak/>
        <w:t>2</w:t>
      </w:r>
      <w:r w:rsidRPr="00C85321">
        <w:rPr>
          <w:rFonts w:ascii="Arial" w:hAnsi="Arial" w:cs="Arial"/>
          <w:b/>
          <w:sz w:val="24"/>
          <w:vertAlign w:val="superscript"/>
        </w:rPr>
        <w:t>nd</w:t>
      </w:r>
      <w:r w:rsidRPr="00C85321">
        <w:rPr>
          <w:rFonts w:ascii="Arial" w:hAnsi="Arial" w:cs="Arial"/>
          <w:b/>
          <w:sz w:val="24"/>
        </w:rPr>
        <w:t xml:space="preserve"> Coaching Session</w:t>
      </w:r>
    </w:p>
    <w:tbl>
      <w:tblPr>
        <w:tblStyle w:val="TableGrid"/>
        <w:tblW w:w="0" w:type="auto"/>
        <w:tblLook w:val="04A0" w:firstRow="1" w:lastRow="0" w:firstColumn="1" w:lastColumn="0" w:noHBand="0" w:noVBand="1"/>
      </w:tblPr>
      <w:tblGrid>
        <w:gridCol w:w="3005"/>
        <w:gridCol w:w="3005"/>
        <w:gridCol w:w="3006"/>
      </w:tblGrid>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r w:rsidRPr="00C85321">
              <w:rPr>
                <w:rFonts w:ascii="Arial" w:hAnsi="Arial" w:cs="Arial"/>
                <w:b/>
                <w:sz w:val="24"/>
              </w:rPr>
              <w:t>Participant</w:t>
            </w:r>
          </w:p>
        </w:tc>
        <w:tc>
          <w:tcPr>
            <w:tcW w:w="3005" w:type="dxa"/>
            <w:vAlign w:val="center"/>
          </w:tcPr>
          <w:p w:rsidR="00C85321" w:rsidRPr="00C85321" w:rsidRDefault="00C85321" w:rsidP="00C85321">
            <w:pPr>
              <w:spacing w:after="160" w:line="259" w:lineRule="auto"/>
              <w:rPr>
                <w:rFonts w:ascii="Arial" w:hAnsi="Arial" w:cs="Arial"/>
                <w:b/>
                <w:sz w:val="24"/>
              </w:rPr>
            </w:pPr>
            <w:r w:rsidRPr="00C85321">
              <w:rPr>
                <w:rFonts w:ascii="Arial" w:hAnsi="Arial" w:cs="Arial"/>
                <w:b/>
                <w:sz w:val="24"/>
              </w:rPr>
              <w:t>Date</w:t>
            </w:r>
          </w:p>
        </w:tc>
        <w:tc>
          <w:tcPr>
            <w:tcW w:w="3006" w:type="dxa"/>
            <w:vAlign w:val="center"/>
          </w:tcPr>
          <w:p w:rsidR="00C85321" w:rsidRPr="00C85321" w:rsidRDefault="00C85321" w:rsidP="00C85321">
            <w:pPr>
              <w:spacing w:after="160" w:line="259" w:lineRule="auto"/>
              <w:rPr>
                <w:rFonts w:ascii="Arial" w:hAnsi="Arial" w:cs="Arial"/>
                <w:b/>
                <w:sz w:val="24"/>
              </w:rPr>
            </w:pPr>
            <w:r w:rsidRPr="00C85321">
              <w:rPr>
                <w:rFonts w:ascii="Arial" w:hAnsi="Arial" w:cs="Arial"/>
                <w:b/>
                <w:sz w:val="24"/>
              </w:rPr>
              <w:t>Time</w:t>
            </w: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r w:rsidR="00C85321" w:rsidRPr="00C85321" w:rsidTr="00C85321">
        <w:trPr>
          <w:trHeight w:val="558"/>
        </w:trPr>
        <w:tc>
          <w:tcPr>
            <w:tcW w:w="3005" w:type="dxa"/>
            <w:vAlign w:val="center"/>
          </w:tcPr>
          <w:p w:rsidR="00C85321" w:rsidRPr="00C85321" w:rsidRDefault="00C85321" w:rsidP="00C85321">
            <w:pPr>
              <w:spacing w:after="160" w:line="259" w:lineRule="auto"/>
              <w:rPr>
                <w:rFonts w:ascii="Arial" w:hAnsi="Arial" w:cs="Arial"/>
                <w:b/>
                <w:sz w:val="24"/>
              </w:rPr>
            </w:pPr>
          </w:p>
        </w:tc>
        <w:tc>
          <w:tcPr>
            <w:tcW w:w="3005" w:type="dxa"/>
            <w:vAlign w:val="center"/>
          </w:tcPr>
          <w:p w:rsidR="00C85321" w:rsidRPr="00C85321" w:rsidRDefault="00C85321" w:rsidP="00C85321">
            <w:pPr>
              <w:spacing w:after="160" w:line="259" w:lineRule="auto"/>
              <w:rPr>
                <w:rFonts w:ascii="Arial" w:hAnsi="Arial" w:cs="Arial"/>
                <w:b/>
                <w:sz w:val="24"/>
              </w:rPr>
            </w:pPr>
          </w:p>
        </w:tc>
        <w:tc>
          <w:tcPr>
            <w:tcW w:w="3006" w:type="dxa"/>
            <w:vAlign w:val="center"/>
          </w:tcPr>
          <w:p w:rsidR="00C85321" w:rsidRPr="00C85321" w:rsidRDefault="00C85321" w:rsidP="00C85321">
            <w:pPr>
              <w:spacing w:after="160" w:line="259" w:lineRule="auto"/>
              <w:rPr>
                <w:rFonts w:ascii="Arial" w:hAnsi="Arial" w:cs="Arial"/>
                <w:b/>
                <w:sz w:val="24"/>
              </w:rPr>
            </w:pPr>
          </w:p>
        </w:tc>
      </w:tr>
    </w:tbl>
    <w:p w:rsidR="00C85321" w:rsidRPr="00C85321" w:rsidRDefault="00C85321" w:rsidP="00C85321">
      <w:pPr>
        <w:rPr>
          <w:rFonts w:ascii="Arial" w:hAnsi="Arial" w:cs="Arial"/>
          <w:b/>
          <w:sz w:val="24"/>
        </w:rPr>
      </w:pPr>
    </w:p>
    <w:p w:rsidR="00C85321" w:rsidRPr="00C85321" w:rsidRDefault="00C85321" w:rsidP="00C85321">
      <w:pPr>
        <w:rPr>
          <w:rFonts w:ascii="Arial" w:hAnsi="Arial" w:cs="Arial"/>
          <w:b/>
          <w:sz w:val="24"/>
        </w:rPr>
      </w:pPr>
    </w:p>
    <w:p w:rsidR="001A733B" w:rsidRPr="00C4540B" w:rsidRDefault="001A733B" w:rsidP="001A733B">
      <w:pPr>
        <w:rPr>
          <w:rFonts w:ascii="Arial" w:hAnsi="Arial" w:cs="Arial"/>
          <w:b/>
          <w:sz w:val="24"/>
        </w:rPr>
      </w:pPr>
    </w:p>
    <w:p w:rsidR="0043136F" w:rsidRDefault="0043136F">
      <w:r>
        <w:br w:type="page"/>
      </w:r>
    </w:p>
    <w:p w:rsidR="0043136F" w:rsidRDefault="00397C33" w:rsidP="0043136F">
      <w:pPr>
        <w:rPr>
          <w:rFonts w:ascii="Arial" w:hAnsi="Arial" w:cs="Arial"/>
          <w:b/>
          <w:color w:val="7030A0"/>
          <w:sz w:val="24"/>
          <w:szCs w:val="24"/>
        </w:rPr>
      </w:pPr>
      <w:bookmarkStart w:id="13" w:name="Mod2sess1notes"/>
      <w:r>
        <w:rPr>
          <w:rFonts w:ascii="Arial" w:hAnsi="Arial" w:cs="Arial"/>
          <w:b/>
          <w:noProof/>
          <w:color w:val="7030A0"/>
          <w:sz w:val="24"/>
          <w:szCs w:val="24"/>
          <w:lang w:eastAsia="en-GB"/>
        </w:rPr>
        <w:lastRenderedPageBreak/>
        <w:t>Module 2</w:t>
      </w:r>
      <w:bookmarkStart w:id="14" w:name="_GoBack"/>
      <w:bookmarkEnd w:id="14"/>
      <w:r w:rsidR="0043136F">
        <w:rPr>
          <w:rFonts w:ascii="Arial" w:hAnsi="Arial" w:cs="Arial"/>
          <w:b/>
          <w:noProof/>
          <w:color w:val="7030A0"/>
          <w:sz w:val="24"/>
          <w:szCs w:val="24"/>
          <w:lang w:eastAsia="en-GB"/>
        </w:rPr>
        <w:t>: Differentiation and Challenge</w:t>
      </w:r>
      <w:r w:rsidR="0043136F" w:rsidRPr="00EF2426">
        <w:rPr>
          <w:rFonts w:ascii="Arial" w:hAnsi="Arial" w:cs="Arial"/>
          <w:b/>
          <w:color w:val="7030A0"/>
          <w:sz w:val="24"/>
          <w:szCs w:val="24"/>
        </w:rPr>
        <w:t xml:space="preserve"> </w:t>
      </w:r>
    </w:p>
    <w:p w:rsidR="0043136F" w:rsidRPr="0043136F" w:rsidRDefault="0043136F" w:rsidP="0043136F">
      <w:pPr>
        <w:rPr>
          <w:rFonts w:ascii="Arial" w:hAnsi="Arial" w:cs="Arial"/>
          <w:b/>
          <w:color w:val="7030A0"/>
          <w:sz w:val="24"/>
          <w:szCs w:val="24"/>
        </w:rPr>
      </w:pPr>
      <w:r w:rsidRPr="00EF2426">
        <w:rPr>
          <w:rFonts w:ascii="Arial" w:hAnsi="Arial" w:cs="Arial"/>
          <w:b/>
          <w:color w:val="7030A0"/>
          <w:sz w:val="24"/>
          <w:szCs w:val="24"/>
        </w:rPr>
        <w:t xml:space="preserve">Session 1 </w:t>
      </w:r>
      <w:r>
        <w:rPr>
          <w:rFonts w:ascii="Arial" w:hAnsi="Arial" w:cs="Arial"/>
          <w:b/>
          <w:color w:val="7030A0"/>
          <w:sz w:val="24"/>
          <w:szCs w:val="24"/>
        </w:rPr>
        <w:t>facilitator’s notes</w:t>
      </w:r>
    </w:p>
    <w:bookmarkEnd w:id="13"/>
    <w:p w:rsidR="0043136F" w:rsidRPr="0043136F" w:rsidRDefault="00DE0BB3" w:rsidP="0043136F">
      <w:pPr>
        <w:rPr>
          <w:rFonts w:ascii="Arial" w:hAnsi="Arial" w:cs="Arial"/>
          <w:b/>
          <w:sz w:val="24"/>
        </w:rPr>
      </w:pPr>
      <w:r>
        <w:rPr>
          <w:rFonts w:ascii="Arial" w:hAnsi="Arial" w:cs="Arial"/>
          <w:b/>
          <w:sz w:val="24"/>
        </w:rPr>
        <w:t>In p</w:t>
      </w:r>
      <w:r w:rsidR="0043136F" w:rsidRPr="0043136F">
        <w:rPr>
          <w:rFonts w:ascii="Arial" w:hAnsi="Arial" w:cs="Arial"/>
          <w:b/>
          <w:sz w:val="24"/>
        </w:rPr>
        <w:t>reparation for this workshop, the facilitator should choose the most relevant article from the handout sheet and ask participants to read it in advance.</w:t>
      </w:r>
    </w:p>
    <w:p w:rsidR="00DE0BB3" w:rsidRDefault="00DE0BB3" w:rsidP="0043136F">
      <w:pPr>
        <w:rPr>
          <w:rFonts w:ascii="Arial" w:hAnsi="Arial" w:cs="Arial"/>
          <w:b/>
          <w:sz w:val="24"/>
          <w:u w:val="single"/>
        </w:rPr>
      </w:pPr>
    </w:p>
    <w:p w:rsidR="0043136F" w:rsidRPr="0043136F" w:rsidRDefault="0043136F" w:rsidP="0043136F">
      <w:pPr>
        <w:rPr>
          <w:rFonts w:ascii="Arial" w:hAnsi="Arial" w:cs="Arial"/>
          <w:b/>
          <w:sz w:val="24"/>
          <w:u w:val="single"/>
        </w:rPr>
      </w:pPr>
      <w:r w:rsidRPr="0043136F">
        <w:rPr>
          <w:rFonts w:ascii="Arial" w:hAnsi="Arial" w:cs="Arial"/>
          <w:b/>
          <w:sz w:val="24"/>
          <w:u w:val="single"/>
        </w:rPr>
        <w:t>Aims</w:t>
      </w:r>
    </w:p>
    <w:p w:rsidR="0043136F" w:rsidRPr="0043136F" w:rsidRDefault="0043136F" w:rsidP="0043136F">
      <w:pPr>
        <w:numPr>
          <w:ilvl w:val="0"/>
          <w:numId w:val="29"/>
        </w:numPr>
        <w:contextualSpacing/>
        <w:rPr>
          <w:rFonts w:ascii="Arial" w:hAnsi="Arial" w:cs="Arial"/>
          <w:sz w:val="24"/>
        </w:rPr>
      </w:pPr>
      <w:r w:rsidRPr="0043136F">
        <w:rPr>
          <w:rFonts w:ascii="Arial" w:hAnsi="Arial" w:cs="Arial"/>
          <w:sz w:val="24"/>
        </w:rPr>
        <w:t>To explore the ways in which we use differentiation in our settings to ensure engagement and challenge.</w:t>
      </w:r>
    </w:p>
    <w:p w:rsidR="0043136F" w:rsidRPr="0043136F" w:rsidRDefault="0043136F" w:rsidP="0043136F">
      <w:pPr>
        <w:numPr>
          <w:ilvl w:val="0"/>
          <w:numId w:val="29"/>
        </w:numPr>
        <w:contextualSpacing/>
        <w:rPr>
          <w:rFonts w:ascii="Arial" w:hAnsi="Arial" w:cs="Arial"/>
          <w:sz w:val="24"/>
        </w:rPr>
      </w:pPr>
      <w:r w:rsidRPr="0043136F">
        <w:rPr>
          <w:rFonts w:ascii="Arial" w:hAnsi="Arial" w:cs="Arial"/>
          <w:sz w:val="24"/>
        </w:rPr>
        <w:t>To plan personal targets for using differentiation more effectively to increase engagement and ensure appropriate challenge.</w:t>
      </w:r>
    </w:p>
    <w:p w:rsidR="00DE0BB3" w:rsidRDefault="00DE0BB3" w:rsidP="0043136F">
      <w:pPr>
        <w:rPr>
          <w:rFonts w:ascii="Arial" w:hAnsi="Arial" w:cs="Arial"/>
          <w:b/>
          <w:sz w:val="24"/>
          <w:u w:val="single"/>
        </w:rPr>
      </w:pPr>
    </w:p>
    <w:p w:rsidR="0043136F" w:rsidRPr="0043136F" w:rsidRDefault="0043136F" w:rsidP="0043136F">
      <w:pPr>
        <w:rPr>
          <w:rFonts w:ascii="Arial" w:hAnsi="Arial" w:cs="Arial"/>
          <w:b/>
          <w:sz w:val="24"/>
          <w:u w:val="single"/>
        </w:rPr>
      </w:pPr>
      <w:r w:rsidRPr="0043136F">
        <w:rPr>
          <w:rFonts w:ascii="Arial" w:hAnsi="Arial" w:cs="Arial"/>
          <w:b/>
          <w:sz w:val="24"/>
          <w:u w:val="single"/>
        </w:rPr>
        <w:t>Outcome of session</w:t>
      </w:r>
    </w:p>
    <w:p w:rsidR="0043136F" w:rsidRPr="0043136F" w:rsidRDefault="0043136F" w:rsidP="0043136F">
      <w:pPr>
        <w:numPr>
          <w:ilvl w:val="0"/>
          <w:numId w:val="30"/>
        </w:numPr>
        <w:contextualSpacing/>
        <w:rPr>
          <w:rFonts w:ascii="Arial" w:hAnsi="Arial" w:cs="Arial"/>
          <w:sz w:val="24"/>
        </w:rPr>
      </w:pPr>
      <w:r w:rsidRPr="0043136F">
        <w:rPr>
          <w:rFonts w:ascii="Arial" w:hAnsi="Arial" w:cs="Arial"/>
          <w:sz w:val="24"/>
        </w:rPr>
        <w:t>To create criteria for differentiation that we will use for ongoing self and peer quality assurance.</w:t>
      </w:r>
    </w:p>
    <w:p w:rsidR="00DE0BB3" w:rsidRDefault="00DE0BB3" w:rsidP="0043136F">
      <w:pPr>
        <w:rPr>
          <w:rFonts w:ascii="Arial" w:hAnsi="Arial" w:cs="Arial"/>
          <w:b/>
          <w:sz w:val="24"/>
          <w:u w:val="single"/>
        </w:rPr>
      </w:pPr>
    </w:p>
    <w:p w:rsidR="0043136F" w:rsidRPr="0043136F" w:rsidRDefault="0043136F" w:rsidP="0043136F">
      <w:pPr>
        <w:rPr>
          <w:rFonts w:ascii="Arial" w:hAnsi="Arial" w:cs="Arial"/>
          <w:b/>
          <w:sz w:val="24"/>
          <w:u w:val="single"/>
        </w:rPr>
      </w:pPr>
      <w:r w:rsidRPr="0043136F">
        <w:rPr>
          <w:rFonts w:ascii="Arial" w:hAnsi="Arial" w:cs="Arial"/>
          <w:b/>
          <w:sz w:val="24"/>
          <w:u w:val="single"/>
        </w:rPr>
        <w:t>Intended impact of session</w:t>
      </w:r>
    </w:p>
    <w:p w:rsidR="0043136F" w:rsidRPr="0043136F" w:rsidRDefault="0043136F" w:rsidP="0043136F">
      <w:pPr>
        <w:numPr>
          <w:ilvl w:val="0"/>
          <w:numId w:val="30"/>
        </w:numPr>
        <w:contextualSpacing/>
        <w:rPr>
          <w:rFonts w:ascii="Arial" w:hAnsi="Arial" w:cs="Arial"/>
          <w:sz w:val="24"/>
        </w:rPr>
      </w:pPr>
      <w:r w:rsidRPr="0043136F">
        <w:rPr>
          <w:rFonts w:ascii="Arial" w:hAnsi="Arial" w:cs="Arial"/>
          <w:sz w:val="24"/>
        </w:rPr>
        <w:t>That pupils will be more effectively engaged in their learning.  That they are challenged sufficiently and are supported in their learning.</w:t>
      </w:r>
    </w:p>
    <w:p w:rsidR="0043136F" w:rsidRPr="0043136F" w:rsidRDefault="0043136F" w:rsidP="0043136F">
      <w:pPr>
        <w:numPr>
          <w:ilvl w:val="1"/>
          <w:numId w:val="30"/>
        </w:numPr>
        <w:contextualSpacing/>
        <w:rPr>
          <w:rFonts w:ascii="Arial" w:hAnsi="Arial" w:cs="Arial"/>
          <w:sz w:val="24"/>
        </w:rPr>
      </w:pPr>
      <w:r w:rsidRPr="0043136F">
        <w:rPr>
          <w:rFonts w:ascii="Arial" w:hAnsi="Arial" w:cs="Arial"/>
          <w:sz w:val="24"/>
        </w:rPr>
        <w:t>This in turn will lead to enhanced enthusiasm for learning as well as better learning outcomes.  This will be observable during classroom observations as well as in tracking conversations.</w:t>
      </w:r>
    </w:p>
    <w:p w:rsidR="00DE0BB3" w:rsidRDefault="00DE0BB3" w:rsidP="0043136F">
      <w:pPr>
        <w:rPr>
          <w:rFonts w:ascii="Arial" w:hAnsi="Arial" w:cs="Arial"/>
          <w:color w:val="7030A0"/>
          <w:sz w:val="24"/>
        </w:rPr>
      </w:pPr>
    </w:p>
    <w:p w:rsidR="0043136F" w:rsidRPr="0043136F" w:rsidRDefault="0043136F" w:rsidP="0043136F">
      <w:pPr>
        <w:rPr>
          <w:rFonts w:ascii="Arial" w:hAnsi="Arial" w:cs="Arial"/>
          <w:color w:val="7030A0"/>
          <w:sz w:val="24"/>
        </w:rPr>
      </w:pPr>
      <w:r w:rsidRPr="0043136F">
        <w:rPr>
          <w:rFonts w:ascii="Arial" w:hAnsi="Arial" w:cs="Arial"/>
          <w:color w:val="7030A0"/>
          <w:sz w:val="24"/>
        </w:rPr>
        <w:t>Task</w:t>
      </w:r>
      <w:r w:rsidR="001C34EA">
        <w:rPr>
          <w:rFonts w:ascii="Arial" w:hAnsi="Arial" w:cs="Arial"/>
          <w:color w:val="7030A0"/>
          <w:sz w:val="24"/>
        </w:rPr>
        <w:t xml:space="preserve"> - </w:t>
      </w:r>
      <w:r w:rsidR="001C34EA" w:rsidRPr="0043136F">
        <w:rPr>
          <w:rFonts w:ascii="Arial" w:hAnsi="Arial" w:cs="Arial"/>
          <w:color w:val="7030A0"/>
          <w:sz w:val="24"/>
        </w:rPr>
        <w:t>Re</w:t>
      </w:r>
      <w:r w:rsidRPr="0043136F">
        <w:rPr>
          <w:rFonts w:ascii="Arial" w:hAnsi="Arial" w:cs="Arial"/>
          <w:color w:val="7030A0"/>
          <w:sz w:val="24"/>
        </w:rPr>
        <w:t>-read and summarise your key thoughts on the article</w:t>
      </w:r>
      <w:r w:rsidR="00420B7C">
        <w:rPr>
          <w:rFonts w:ascii="Arial" w:hAnsi="Arial" w:cs="Arial"/>
          <w:color w:val="7030A0"/>
          <w:sz w:val="24"/>
        </w:rPr>
        <w:t xml:space="preserve"> (the facilitator is to choose the most relevant article from the handout to share with colleagues beforehand)</w:t>
      </w:r>
      <w:r w:rsidRPr="0043136F">
        <w:rPr>
          <w:rFonts w:ascii="Arial" w:hAnsi="Arial" w:cs="Arial"/>
          <w:color w:val="7030A0"/>
          <w:sz w:val="24"/>
        </w:rPr>
        <w:t>.</w:t>
      </w:r>
    </w:p>
    <w:p w:rsidR="0043136F" w:rsidRPr="001C34EA" w:rsidRDefault="0043136F" w:rsidP="0043136F">
      <w:pPr>
        <w:rPr>
          <w:rFonts w:ascii="Arial" w:hAnsi="Arial" w:cs="Arial"/>
          <w:color w:val="385623" w:themeColor="accent6" w:themeShade="80"/>
          <w:sz w:val="24"/>
        </w:rPr>
      </w:pPr>
      <w:r w:rsidRPr="001C34EA">
        <w:rPr>
          <w:rFonts w:ascii="Arial" w:hAnsi="Arial" w:cs="Arial"/>
          <w:color w:val="385623" w:themeColor="accent6" w:themeShade="80"/>
          <w:sz w:val="24"/>
        </w:rPr>
        <w:t>Key Question 1</w:t>
      </w:r>
    </w:p>
    <w:p w:rsidR="0043136F" w:rsidRPr="001C34EA" w:rsidRDefault="0043136F" w:rsidP="0043136F">
      <w:pPr>
        <w:rPr>
          <w:rFonts w:ascii="Arial" w:hAnsi="Arial" w:cs="Arial"/>
          <w:color w:val="385623" w:themeColor="accent6" w:themeShade="80"/>
          <w:sz w:val="24"/>
        </w:rPr>
      </w:pPr>
      <w:r w:rsidRPr="001C34EA">
        <w:rPr>
          <w:rFonts w:ascii="Arial" w:hAnsi="Arial" w:cs="Arial"/>
          <w:color w:val="385623" w:themeColor="accent6" w:themeShade="80"/>
          <w:sz w:val="24"/>
        </w:rPr>
        <w:t>Why should we differentiate?  In what ways are children coming to their learning in different ways?</w:t>
      </w:r>
    </w:p>
    <w:p w:rsidR="0043136F" w:rsidRPr="0043136F" w:rsidRDefault="0043136F" w:rsidP="0043136F">
      <w:pPr>
        <w:rPr>
          <w:rFonts w:ascii="Arial" w:hAnsi="Arial" w:cs="Arial"/>
          <w:sz w:val="24"/>
        </w:rPr>
      </w:pPr>
    </w:p>
    <w:p w:rsidR="0043136F" w:rsidRPr="0043136F" w:rsidRDefault="0043136F" w:rsidP="0043136F">
      <w:pPr>
        <w:rPr>
          <w:rFonts w:ascii="Arial" w:hAnsi="Arial" w:cs="Arial"/>
          <w:color w:val="7030A0"/>
          <w:sz w:val="24"/>
        </w:rPr>
      </w:pPr>
      <w:r w:rsidRPr="0043136F">
        <w:rPr>
          <w:rFonts w:ascii="Arial" w:hAnsi="Arial" w:cs="Arial"/>
          <w:color w:val="7030A0"/>
          <w:sz w:val="24"/>
        </w:rPr>
        <w:t>Task – Discuss with a colleague the different ways in which you ensure all learners’ unique needs are met – how do you differentiate?</w:t>
      </w:r>
    </w:p>
    <w:p w:rsidR="0043136F" w:rsidRPr="001C34EA" w:rsidRDefault="0043136F" w:rsidP="0043136F">
      <w:pPr>
        <w:rPr>
          <w:rFonts w:ascii="Arial" w:hAnsi="Arial" w:cs="Arial"/>
          <w:color w:val="385623" w:themeColor="accent6" w:themeShade="80"/>
          <w:sz w:val="24"/>
        </w:rPr>
      </w:pPr>
      <w:r w:rsidRPr="001C34EA">
        <w:rPr>
          <w:rFonts w:ascii="Arial" w:hAnsi="Arial" w:cs="Arial"/>
          <w:color w:val="385623" w:themeColor="accent6" w:themeShade="80"/>
          <w:sz w:val="24"/>
        </w:rPr>
        <w:t>Key Question 2</w:t>
      </w:r>
    </w:p>
    <w:p w:rsidR="0043136F" w:rsidRPr="001C34EA" w:rsidRDefault="0043136F" w:rsidP="0043136F">
      <w:pPr>
        <w:rPr>
          <w:rFonts w:ascii="Arial" w:hAnsi="Arial" w:cs="Arial"/>
          <w:color w:val="385623" w:themeColor="accent6" w:themeShade="80"/>
          <w:sz w:val="24"/>
        </w:rPr>
      </w:pPr>
      <w:r w:rsidRPr="001C34EA">
        <w:rPr>
          <w:rFonts w:ascii="Arial" w:hAnsi="Arial" w:cs="Arial"/>
          <w:color w:val="385623" w:themeColor="accent6" w:themeShade="80"/>
          <w:sz w:val="24"/>
        </w:rPr>
        <w:t>What are the different ways to differentiate and how effective might they be?</w:t>
      </w:r>
    </w:p>
    <w:p w:rsidR="0043136F" w:rsidRDefault="0043136F" w:rsidP="0043136F">
      <w:pPr>
        <w:rPr>
          <w:rFonts w:ascii="Arial" w:hAnsi="Arial" w:cs="Arial"/>
          <w:sz w:val="24"/>
        </w:rPr>
      </w:pPr>
    </w:p>
    <w:p w:rsidR="00DE0BB3" w:rsidRDefault="00DE0BB3" w:rsidP="0043136F">
      <w:pPr>
        <w:rPr>
          <w:rFonts w:ascii="Arial" w:hAnsi="Arial" w:cs="Arial"/>
          <w:sz w:val="24"/>
        </w:rPr>
      </w:pPr>
    </w:p>
    <w:p w:rsidR="0043136F" w:rsidRPr="0043136F" w:rsidRDefault="0043136F" w:rsidP="0043136F">
      <w:pPr>
        <w:rPr>
          <w:rFonts w:ascii="Arial" w:hAnsi="Arial" w:cs="Arial"/>
          <w:color w:val="7030A0"/>
          <w:sz w:val="24"/>
        </w:rPr>
      </w:pPr>
      <w:r w:rsidRPr="0043136F">
        <w:rPr>
          <w:rFonts w:ascii="Arial" w:hAnsi="Arial" w:cs="Arial"/>
          <w:color w:val="7030A0"/>
          <w:sz w:val="24"/>
        </w:rPr>
        <w:lastRenderedPageBreak/>
        <w:t xml:space="preserve">Task – Discuss the challenges of differentiating - what can make it difficult and how might we overcome </w:t>
      </w:r>
      <w:r w:rsidR="00DE0BB3">
        <w:rPr>
          <w:rFonts w:ascii="Arial" w:hAnsi="Arial" w:cs="Arial"/>
          <w:color w:val="7030A0"/>
          <w:sz w:val="24"/>
        </w:rPr>
        <w:t>this</w:t>
      </w:r>
      <w:r w:rsidRPr="0043136F">
        <w:rPr>
          <w:rFonts w:ascii="Arial" w:hAnsi="Arial" w:cs="Arial"/>
          <w:color w:val="7030A0"/>
          <w:sz w:val="24"/>
        </w:rPr>
        <w:t>?  In pairs, offer peer solutions.</w:t>
      </w:r>
    </w:p>
    <w:p w:rsidR="0043136F" w:rsidRPr="001C34EA" w:rsidRDefault="0043136F" w:rsidP="0043136F">
      <w:pPr>
        <w:rPr>
          <w:rFonts w:ascii="Arial" w:hAnsi="Arial" w:cs="Arial"/>
          <w:color w:val="385623" w:themeColor="accent6" w:themeShade="80"/>
          <w:sz w:val="24"/>
        </w:rPr>
      </w:pPr>
      <w:r w:rsidRPr="001C34EA">
        <w:rPr>
          <w:rFonts w:ascii="Arial" w:hAnsi="Arial" w:cs="Arial"/>
          <w:color w:val="385623" w:themeColor="accent6" w:themeShade="80"/>
          <w:sz w:val="24"/>
        </w:rPr>
        <w:t>Key question 3</w:t>
      </w:r>
    </w:p>
    <w:p w:rsidR="0043136F" w:rsidRDefault="0043136F" w:rsidP="0043136F">
      <w:pPr>
        <w:rPr>
          <w:rFonts w:ascii="Arial" w:hAnsi="Arial" w:cs="Arial"/>
          <w:color w:val="385623" w:themeColor="accent6" w:themeShade="80"/>
          <w:sz w:val="24"/>
        </w:rPr>
      </w:pPr>
      <w:r w:rsidRPr="001C34EA">
        <w:rPr>
          <w:rFonts w:ascii="Arial" w:hAnsi="Arial" w:cs="Arial"/>
          <w:color w:val="385623" w:themeColor="accent6" w:themeShade="80"/>
          <w:sz w:val="24"/>
        </w:rPr>
        <w:t>What will you stop / start doing?  What will you do more / less of?</w:t>
      </w:r>
    </w:p>
    <w:p w:rsidR="001C34EA" w:rsidRPr="001C34EA" w:rsidRDefault="001C34EA" w:rsidP="0043136F">
      <w:pPr>
        <w:rPr>
          <w:rFonts w:ascii="Arial" w:hAnsi="Arial" w:cs="Arial"/>
          <w:color w:val="385623" w:themeColor="accent6" w:themeShade="80"/>
          <w:sz w:val="24"/>
        </w:rPr>
      </w:pPr>
    </w:p>
    <w:p w:rsidR="0043136F" w:rsidRDefault="0043136F" w:rsidP="0043136F">
      <w:pPr>
        <w:rPr>
          <w:rFonts w:ascii="Arial" w:hAnsi="Arial" w:cs="Arial"/>
          <w:color w:val="7030A0"/>
          <w:sz w:val="24"/>
        </w:rPr>
      </w:pPr>
      <w:r w:rsidRPr="0043136F">
        <w:rPr>
          <w:rFonts w:ascii="Arial" w:hAnsi="Arial" w:cs="Arial"/>
          <w:color w:val="7030A0"/>
          <w:sz w:val="24"/>
        </w:rPr>
        <w:t xml:space="preserve">Task – Create a collegiate poster on differentiation (or adapt the example poster) that will be used </w:t>
      </w:r>
      <w:r w:rsidR="00DE0BB3">
        <w:rPr>
          <w:rFonts w:ascii="Arial" w:hAnsi="Arial" w:cs="Arial"/>
          <w:color w:val="7030A0"/>
          <w:sz w:val="24"/>
        </w:rPr>
        <w:t xml:space="preserve">as </w:t>
      </w:r>
      <w:r w:rsidRPr="0043136F">
        <w:rPr>
          <w:rFonts w:ascii="Arial" w:hAnsi="Arial" w:cs="Arial"/>
          <w:color w:val="7030A0"/>
          <w:sz w:val="24"/>
        </w:rPr>
        <w:t>a working policy.</w:t>
      </w:r>
    </w:p>
    <w:p w:rsidR="003D5C52" w:rsidRPr="003D5C52" w:rsidRDefault="003D5C52" w:rsidP="0043136F">
      <w:pPr>
        <w:rPr>
          <w:rFonts w:ascii="Arial" w:hAnsi="Arial" w:cs="Arial"/>
          <w:color w:val="538135" w:themeColor="accent6" w:themeShade="BF"/>
          <w:sz w:val="24"/>
        </w:rPr>
      </w:pPr>
      <w:r w:rsidRPr="003D5C52">
        <w:rPr>
          <w:rFonts w:ascii="Arial" w:hAnsi="Arial" w:cs="Arial"/>
          <w:color w:val="538135" w:themeColor="accent6" w:themeShade="BF"/>
          <w:sz w:val="24"/>
        </w:rPr>
        <w:t>Key Question 4</w:t>
      </w:r>
    </w:p>
    <w:p w:rsidR="003D5C52" w:rsidRPr="003D5C52" w:rsidRDefault="003D5C52" w:rsidP="0043136F">
      <w:pPr>
        <w:rPr>
          <w:rFonts w:ascii="Arial" w:hAnsi="Arial" w:cs="Arial"/>
          <w:color w:val="538135" w:themeColor="accent6" w:themeShade="BF"/>
          <w:sz w:val="24"/>
        </w:rPr>
      </w:pPr>
      <w:r w:rsidRPr="003D5C52">
        <w:rPr>
          <w:rFonts w:ascii="Arial" w:hAnsi="Arial" w:cs="Arial"/>
          <w:color w:val="538135" w:themeColor="accent6" w:themeShade="BF"/>
          <w:sz w:val="24"/>
        </w:rPr>
        <w:t xml:space="preserve">How will we find out what our learners think about </w:t>
      </w:r>
      <w:r w:rsidR="00DE0BB3">
        <w:rPr>
          <w:rFonts w:ascii="Arial" w:hAnsi="Arial" w:cs="Arial"/>
          <w:color w:val="538135" w:themeColor="accent6" w:themeShade="BF"/>
          <w:sz w:val="24"/>
        </w:rPr>
        <w:t xml:space="preserve">the </w:t>
      </w:r>
      <w:r w:rsidRPr="003D5C52">
        <w:rPr>
          <w:rFonts w:ascii="Arial" w:hAnsi="Arial" w:cs="Arial"/>
          <w:color w:val="538135" w:themeColor="accent6" w:themeShade="BF"/>
          <w:sz w:val="24"/>
        </w:rPr>
        <w:t>changes we will make?</w:t>
      </w:r>
    </w:p>
    <w:p w:rsidR="0043136F" w:rsidRDefault="0043136F">
      <w:r>
        <w:br w:type="page"/>
      </w:r>
    </w:p>
    <w:p w:rsidR="00A77F64" w:rsidRPr="001C34EA" w:rsidRDefault="00A77F64" w:rsidP="00A77F64">
      <w:bookmarkStart w:id="15" w:name="Mod2hndout"/>
      <w:r>
        <w:rPr>
          <w:rFonts w:ascii="Arial" w:hAnsi="Arial" w:cs="Arial"/>
          <w:b/>
          <w:noProof/>
          <w:color w:val="7030A0"/>
          <w:sz w:val="24"/>
          <w:szCs w:val="24"/>
          <w:lang w:eastAsia="en-GB"/>
        </w:rPr>
        <w:lastRenderedPageBreak/>
        <w:t>Module 2: Differentiation and Challenge</w:t>
      </w:r>
      <w:r w:rsidRPr="00EF2426">
        <w:rPr>
          <w:rFonts w:ascii="Arial" w:hAnsi="Arial" w:cs="Arial"/>
          <w:b/>
          <w:color w:val="7030A0"/>
          <w:sz w:val="24"/>
          <w:szCs w:val="24"/>
        </w:rPr>
        <w:t xml:space="preserve"> </w:t>
      </w:r>
    </w:p>
    <w:p w:rsidR="00A77F64" w:rsidRDefault="00A77F64" w:rsidP="00A77F64">
      <w:pPr>
        <w:rPr>
          <w:rFonts w:ascii="Arial" w:hAnsi="Arial" w:cs="Arial"/>
          <w:b/>
          <w:color w:val="7030A0"/>
          <w:sz w:val="24"/>
          <w:szCs w:val="24"/>
        </w:rPr>
      </w:pPr>
      <w:r w:rsidRPr="00EF2426">
        <w:rPr>
          <w:rFonts w:ascii="Arial" w:hAnsi="Arial" w:cs="Arial"/>
          <w:b/>
          <w:color w:val="7030A0"/>
          <w:sz w:val="24"/>
          <w:szCs w:val="24"/>
        </w:rPr>
        <w:t xml:space="preserve">Session 1 </w:t>
      </w:r>
      <w:r>
        <w:rPr>
          <w:rFonts w:ascii="Arial" w:hAnsi="Arial" w:cs="Arial"/>
          <w:b/>
          <w:color w:val="7030A0"/>
          <w:sz w:val="24"/>
          <w:szCs w:val="24"/>
        </w:rPr>
        <w:t>handout</w:t>
      </w:r>
    </w:p>
    <w:bookmarkEnd w:id="15"/>
    <w:p w:rsidR="00A77F64" w:rsidRDefault="00A77F64" w:rsidP="00A77F64">
      <w:pPr>
        <w:rPr>
          <w:rFonts w:ascii="Arial" w:hAnsi="Arial" w:cs="Arial"/>
          <w:b/>
          <w:color w:val="7030A0"/>
        </w:rPr>
      </w:pPr>
    </w:p>
    <w:p w:rsidR="00A77F64" w:rsidRPr="00E71ADB" w:rsidRDefault="00A77F64" w:rsidP="00A77F64">
      <w:pPr>
        <w:rPr>
          <w:rFonts w:ascii="Arial" w:hAnsi="Arial" w:cs="Arial"/>
          <w:b/>
        </w:rPr>
      </w:pPr>
      <w:r w:rsidRPr="00E71ADB">
        <w:rPr>
          <w:rFonts w:ascii="Arial" w:hAnsi="Arial" w:cs="Arial"/>
          <w:b/>
        </w:rPr>
        <w:t>Chose the most relevant article as pre-workshop reading</w:t>
      </w:r>
    </w:p>
    <w:p w:rsidR="00A77F64" w:rsidRPr="00E71ADB" w:rsidRDefault="00A77F64" w:rsidP="00A77F64">
      <w:pPr>
        <w:jc w:val="center"/>
        <w:rPr>
          <w:rFonts w:ascii="Arial" w:hAnsi="Arial" w:cs="Arial"/>
          <w:b/>
          <w:color w:val="7030A0"/>
        </w:rPr>
      </w:pPr>
    </w:p>
    <w:p w:rsidR="00A77F64" w:rsidRPr="00E71ADB" w:rsidRDefault="00A77F64" w:rsidP="00A77F64">
      <w:pPr>
        <w:rPr>
          <w:rFonts w:ascii="Arial" w:hAnsi="Arial" w:cs="Arial"/>
        </w:rPr>
      </w:pPr>
      <w:r w:rsidRPr="00E71ADB">
        <w:rPr>
          <w:rFonts w:ascii="Arial" w:hAnsi="Arial" w:cs="Arial"/>
          <w:noProof/>
          <w:lang w:eastAsia="en-GB"/>
        </w:rPr>
        <w:drawing>
          <wp:inline distT="0" distB="0" distL="0" distR="0" wp14:anchorId="4FACE457" wp14:editId="36C0C9A7">
            <wp:extent cx="5731510" cy="3216275"/>
            <wp:effectExtent l="0" t="0" r="2540" b="317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ff1.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3216275"/>
                    </a:xfrm>
                    <a:prstGeom prst="rect">
                      <a:avLst/>
                    </a:prstGeom>
                  </pic:spPr>
                </pic:pic>
              </a:graphicData>
            </a:graphic>
          </wp:inline>
        </w:drawing>
      </w:r>
    </w:p>
    <w:p w:rsidR="00A77F64" w:rsidRPr="00A77F64" w:rsidRDefault="00A77F64" w:rsidP="00A77F64">
      <w:pPr>
        <w:spacing w:after="0"/>
        <w:rPr>
          <w:rFonts w:ascii="Arial" w:hAnsi="Arial" w:cs="Arial"/>
          <w:b/>
          <w:color w:val="7030A0"/>
          <w:sz w:val="24"/>
        </w:rPr>
      </w:pPr>
      <w:r w:rsidRPr="00A77F64">
        <w:rPr>
          <w:rFonts w:ascii="Arial" w:hAnsi="Arial" w:cs="Arial"/>
          <w:b/>
          <w:color w:val="7030A0"/>
          <w:sz w:val="24"/>
        </w:rPr>
        <w:t>It is no longer possible to teach to the middle and meet all learners’ needs.</w:t>
      </w:r>
    </w:p>
    <w:p w:rsidR="00A77F64" w:rsidRPr="00A77F64" w:rsidRDefault="00A77F64" w:rsidP="00A77F64">
      <w:pPr>
        <w:spacing w:after="0"/>
        <w:rPr>
          <w:rFonts w:ascii="Arial" w:hAnsi="Arial" w:cs="Arial"/>
          <w:b/>
          <w:color w:val="7030A0"/>
          <w:sz w:val="24"/>
        </w:rPr>
      </w:pPr>
      <w:r w:rsidRPr="00A77F64">
        <w:rPr>
          <w:rFonts w:ascii="Arial" w:hAnsi="Arial" w:cs="Arial"/>
          <w:b/>
          <w:color w:val="7030A0"/>
          <w:sz w:val="24"/>
        </w:rPr>
        <w:t>Classroom differentiation benefits all learners and lowers classroom behaviour problems…</w:t>
      </w:r>
      <w:r w:rsidR="00D428D5">
        <w:rPr>
          <w:rFonts w:ascii="Arial" w:hAnsi="Arial" w:cs="Arial"/>
          <w:b/>
          <w:color w:val="7030A0"/>
          <w:sz w:val="24"/>
        </w:rPr>
        <w:t xml:space="preserve"> </w:t>
      </w:r>
      <w:r w:rsidRPr="00A77F64">
        <w:rPr>
          <w:rFonts w:ascii="Arial" w:hAnsi="Arial" w:cs="Arial"/>
          <w:b/>
          <w:color w:val="7030A0"/>
          <w:sz w:val="24"/>
        </w:rPr>
        <w:t>more learners are engaged.</w:t>
      </w:r>
    </w:p>
    <w:p w:rsidR="00A77F64" w:rsidRPr="00E71ADB" w:rsidRDefault="00A77F64" w:rsidP="00A77F64">
      <w:pPr>
        <w:jc w:val="right"/>
        <w:rPr>
          <w:rFonts w:ascii="Arial" w:hAnsi="Arial" w:cs="Arial"/>
        </w:rPr>
      </w:pPr>
      <w:r w:rsidRPr="00E71ADB">
        <w:rPr>
          <w:rFonts w:ascii="Arial" w:hAnsi="Arial" w:cs="Arial"/>
        </w:rPr>
        <w:t>Latz et al., 2008</w:t>
      </w:r>
    </w:p>
    <w:p w:rsidR="00A77F64" w:rsidRPr="00A77F64" w:rsidRDefault="00A77F64" w:rsidP="00A77F64">
      <w:pPr>
        <w:rPr>
          <w:rFonts w:ascii="Arial" w:hAnsi="Arial" w:cs="Arial"/>
          <w:b/>
          <w:color w:val="00B050"/>
          <w:sz w:val="24"/>
        </w:rPr>
      </w:pPr>
      <w:r w:rsidRPr="00A77F64">
        <w:rPr>
          <w:rFonts w:ascii="Arial" w:hAnsi="Arial" w:cs="Arial"/>
          <w:b/>
          <w:color w:val="00B050"/>
          <w:sz w:val="24"/>
        </w:rPr>
        <w:t>The most important factor in differentiation that helps students achieve more and feel more engaged in school</w:t>
      </w:r>
      <w:r w:rsidR="00D428D5">
        <w:rPr>
          <w:rFonts w:ascii="Arial" w:hAnsi="Arial" w:cs="Arial"/>
          <w:b/>
          <w:color w:val="00B050"/>
          <w:sz w:val="24"/>
        </w:rPr>
        <w:t>,</w:t>
      </w:r>
      <w:r w:rsidRPr="00A77F64">
        <w:rPr>
          <w:rFonts w:ascii="Arial" w:hAnsi="Arial" w:cs="Arial"/>
          <w:b/>
          <w:color w:val="00B050"/>
          <w:sz w:val="24"/>
        </w:rPr>
        <w:t xml:space="preserve"> is being sure that what teachers differentiate is high-quality curriculum and instruction</w:t>
      </w:r>
      <w:r w:rsidR="00D428D5">
        <w:rPr>
          <w:rFonts w:ascii="Arial" w:hAnsi="Arial" w:cs="Arial"/>
          <w:b/>
          <w:color w:val="00B050"/>
          <w:sz w:val="24"/>
        </w:rPr>
        <w:t>.</w:t>
      </w:r>
    </w:p>
    <w:p w:rsidR="00A77F64" w:rsidRPr="00E71ADB" w:rsidRDefault="00A77F64" w:rsidP="00A77F64">
      <w:pPr>
        <w:jc w:val="right"/>
        <w:rPr>
          <w:rFonts w:ascii="Arial" w:hAnsi="Arial" w:cs="Arial"/>
        </w:rPr>
      </w:pPr>
      <w:r w:rsidRPr="00E71ADB">
        <w:rPr>
          <w:rFonts w:ascii="Arial" w:hAnsi="Arial" w:cs="Arial"/>
        </w:rPr>
        <w:t>Tomlinson, 2000</w:t>
      </w:r>
    </w:p>
    <w:p w:rsidR="00A77F64" w:rsidRPr="00A77F64" w:rsidRDefault="00A77F64" w:rsidP="00A77F64">
      <w:pPr>
        <w:rPr>
          <w:rFonts w:ascii="Arial" w:hAnsi="Arial" w:cs="Arial"/>
          <w:b/>
          <w:color w:val="7030A0"/>
          <w:sz w:val="24"/>
        </w:rPr>
      </w:pPr>
      <w:r w:rsidRPr="00A77F64">
        <w:rPr>
          <w:rFonts w:ascii="Arial" w:hAnsi="Arial" w:cs="Arial"/>
          <w:b/>
          <w:color w:val="7030A0"/>
          <w:sz w:val="24"/>
        </w:rPr>
        <w:t>Everybody approaches shared experiences with a unique perspective; we can see and hear the same thing and process it, or understand it very differently.  Teachers need to understand their learners</w:t>
      </w:r>
      <w:r w:rsidR="00D428D5">
        <w:rPr>
          <w:rFonts w:ascii="Arial" w:hAnsi="Arial" w:cs="Arial"/>
          <w:b/>
          <w:color w:val="7030A0"/>
          <w:sz w:val="24"/>
        </w:rPr>
        <w:t>,</w:t>
      </w:r>
      <w:r w:rsidRPr="00A77F64">
        <w:rPr>
          <w:rFonts w:ascii="Arial" w:hAnsi="Arial" w:cs="Arial"/>
          <w:b/>
          <w:color w:val="7030A0"/>
          <w:sz w:val="24"/>
        </w:rPr>
        <w:t xml:space="preserve"> as well as what they want their learners to gain</w:t>
      </w:r>
      <w:r w:rsidR="00D428D5">
        <w:rPr>
          <w:rFonts w:ascii="Arial" w:hAnsi="Arial" w:cs="Arial"/>
          <w:b/>
          <w:color w:val="7030A0"/>
          <w:sz w:val="24"/>
        </w:rPr>
        <w:t>,</w:t>
      </w:r>
      <w:r w:rsidRPr="00A77F64">
        <w:rPr>
          <w:rFonts w:ascii="Arial" w:hAnsi="Arial" w:cs="Arial"/>
          <w:b/>
          <w:color w:val="7030A0"/>
          <w:sz w:val="24"/>
        </w:rPr>
        <w:t xml:space="preserve"> in order to create differentiated experiences.</w:t>
      </w:r>
    </w:p>
    <w:p w:rsidR="00A77F64" w:rsidRPr="00E71ADB" w:rsidRDefault="00A77F64" w:rsidP="00A77F64">
      <w:pPr>
        <w:rPr>
          <w:rFonts w:ascii="Arial" w:hAnsi="Arial" w:cs="Arial"/>
        </w:rPr>
      </w:pPr>
      <w:r w:rsidRPr="00E71ADB">
        <w:rPr>
          <w:rFonts w:ascii="Arial" w:hAnsi="Arial" w:cs="Arial"/>
        </w:rPr>
        <w:tab/>
      </w:r>
      <w:r w:rsidRPr="00E71ADB">
        <w:rPr>
          <w:rFonts w:ascii="Arial" w:hAnsi="Arial" w:cs="Arial"/>
        </w:rPr>
        <w:tab/>
      </w:r>
      <w:r w:rsidRPr="00E71ADB">
        <w:rPr>
          <w:rFonts w:ascii="Arial" w:hAnsi="Arial" w:cs="Arial"/>
        </w:rPr>
        <w:tab/>
      </w:r>
    </w:p>
    <w:p w:rsidR="00A77F64" w:rsidRPr="00A77F64" w:rsidRDefault="00A77F64" w:rsidP="00A77F64">
      <w:pPr>
        <w:rPr>
          <w:rFonts w:ascii="Arial" w:hAnsi="Arial" w:cs="Arial"/>
          <w:b/>
          <w:color w:val="00B050"/>
          <w:sz w:val="24"/>
        </w:rPr>
      </w:pPr>
      <w:r w:rsidRPr="00A77F64">
        <w:rPr>
          <w:rFonts w:ascii="Arial" w:hAnsi="Arial" w:cs="Arial"/>
          <w:b/>
          <w:color w:val="00B050"/>
          <w:sz w:val="24"/>
        </w:rPr>
        <w:t>Teachers are hunters and gatherers of information about their students and how those students are learning at a given point. Whatever the teachers can glean about student readiness, interest, and learning helps the teachers plan next steps in instruction.</w:t>
      </w:r>
    </w:p>
    <w:p w:rsidR="00A77F64" w:rsidRPr="00E71ADB" w:rsidRDefault="00A77F64" w:rsidP="00A77F64">
      <w:pPr>
        <w:jc w:val="right"/>
        <w:rPr>
          <w:rFonts w:ascii="Arial" w:hAnsi="Arial" w:cs="Arial"/>
        </w:rPr>
      </w:pPr>
      <w:r w:rsidRPr="00E71ADB">
        <w:rPr>
          <w:rFonts w:ascii="Arial" w:hAnsi="Arial" w:cs="Arial"/>
        </w:rPr>
        <w:tab/>
      </w:r>
      <w:r w:rsidRPr="00E71ADB">
        <w:rPr>
          <w:rFonts w:ascii="Arial" w:hAnsi="Arial" w:cs="Arial"/>
        </w:rPr>
        <w:tab/>
      </w:r>
      <w:r w:rsidRPr="00E71ADB">
        <w:rPr>
          <w:rFonts w:ascii="Arial" w:hAnsi="Arial" w:cs="Arial"/>
        </w:rPr>
        <w:tab/>
        <w:t>Tomlinson, 2000</w:t>
      </w:r>
    </w:p>
    <w:p w:rsidR="00A77F64" w:rsidRPr="00E71ADB" w:rsidRDefault="00A77F64" w:rsidP="00A77F64">
      <w:pPr>
        <w:rPr>
          <w:rFonts w:ascii="Arial" w:hAnsi="Arial" w:cs="Arial"/>
          <w:b/>
        </w:rPr>
      </w:pPr>
      <w:r w:rsidRPr="00E71ADB">
        <w:rPr>
          <w:rFonts w:ascii="Arial" w:hAnsi="Arial" w:cs="Arial"/>
          <w:b/>
        </w:rPr>
        <w:br w:type="page"/>
      </w:r>
      <w:r w:rsidRPr="00E71ADB">
        <w:rPr>
          <w:rFonts w:ascii="Arial" w:hAnsi="Arial" w:cs="Arial"/>
          <w:b/>
        </w:rPr>
        <w:lastRenderedPageBreak/>
        <w:t>Article A</w:t>
      </w:r>
    </w:p>
    <w:p w:rsidR="00A77F64" w:rsidRPr="00E71ADB" w:rsidRDefault="00A77F64" w:rsidP="00A77F64">
      <w:pPr>
        <w:jc w:val="center"/>
        <w:rPr>
          <w:rFonts w:ascii="Arial" w:hAnsi="Arial" w:cs="Arial"/>
          <w:b/>
        </w:rPr>
      </w:pPr>
      <w:r w:rsidRPr="00E71ADB">
        <w:rPr>
          <w:rFonts w:ascii="Arial" w:hAnsi="Arial" w:cs="Arial"/>
          <w:b/>
        </w:rPr>
        <w:t>Differentiation</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In this article on differentiation we will be looking at effective strategies that you can use and their implications for your planning and implementation.</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However, let’s re-visit our initial definition of differentiation and look again at what it means in practice.</w:t>
      </w:r>
    </w:p>
    <w:p w:rsidR="00A77F64" w:rsidRPr="00E71ADB" w:rsidRDefault="00A77F64" w:rsidP="00A77F64">
      <w:pPr>
        <w:shd w:val="clear" w:color="auto" w:fill="FFFFFF"/>
        <w:spacing w:beforeAutospacing="1" w:after="0" w:afterAutospacing="1" w:line="240" w:lineRule="auto"/>
        <w:jc w:val="center"/>
        <w:textAlignment w:val="baseline"/>
        <w:rPr>
          <w:rFonts w:ascii="Arial" w:eastAsia="Times New Roman" w:hAnsi="Arial" w:cs="Arial"/>
          <w:color w:val="444444"/>
          <w:lang w:eastAsia="en-GB"/>
        </w:rPr>
      </w:pPr>
      <w:r w:rsidRPr="00E71ADB">
        <w:rPr>
          <w:rFonts w:ascii="Arial" w:eastAsia="Times New Roman" w:hAnsi="Arial" w:cs="Arial"/>
          <w:b/>
          <w:bCs/>
          <w:color w:val="444444"/>
          <w:bdr w:val="none" w:sz="0" w:space="0" w:color="auto" w:frame="1"/>
          <w:lang w:eastAsia="en-GB"/>
        </w:rPr>
        <w:t>“Differentiation is simply an attempt to match what is taught and how it is taught to pupils’ abilities and aptitudes.”</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Quite a simple statement and for me, common sense. It does not say how this should be achieved but it is important to keep the aims of differentiation in mind in all that you do…</w:t>
      </w:r>
      <w:r w:rsidR="00D428D5">
        <w:rPr>
          <w:rFonts w:ascii="Arial" w:eastAsia="Times New Roman" w:hAnsi="Arial" w:cs="Arial"/>
          <w:color w:val="444444"/>
          <w:lang w:eastAsia="en-GB"/>
        </w:rPr>
        <w:t xml:space="preserve"> </w:t>
      </w:r>
      <w:r w:rsidRPr="00E71ADB">
        <w:rPr>
          <w:rFonts w:ascii="Arial" w:eastAsia="Times New Roman" w:hAnsi="Arial" w:cs="Arial"/>
          <w:color w:val="444444"/>
          <w:lang w:eastAsia="en-GB"/>
        </w:rPr>
        <w:t>preparation, planning, lesson delivery and assessment.</w:t>
      </w:r>
    </w:p>
    <w:p w:rsidR="00A77F64" w:rsidRPr="00E71ADB" w:rsidRDefault="00A77F64" w:rsidP="00A77F64">
      <w:pPr>
        <w:shd w:val="clear" w:color="auto" w:fill="FFFFFF"/>
        <w:spacing w:beforeAutospacing="1" w:after="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i/>
          <w:iCs/>
          <w:color w:val="444444"/>
          <w:bdr w:val="none" w:sz="0" w:space="0" w:color="auto" w:frame="1"/>
          <w:lang w:eastAsia="en-GB"/>
        </w:rPr>
        <w:t>The following are some differentiated strategies that you may consider using, or may already be using in your classroom. These strategies can be used either individually in a whole class approach or in combination with other strategies that you consider necessary – selection again keeps the “aims of differentiation” firmly in our minds.</w:t>
      </w:r>
    </w:p>
    <w:p w:rsidR="00A77F64" w:rsidRPr="00E71ADB" w:rsidRDefault="00A77F64" w:rsidP="00A77F64">
      <w:pPr>
        <w:shd w:val="clear" w:color="auto" w:fill="FFFFFF"/>
        <w:spacing w:beforeAutospacing="1" w:after="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b/>
          <w:bCs/>
          <w:color w:val="444444"/>
          <w:bdr w:val="none" w:sz="0" w:space="0" w:color="auto" w:frame="1"/>
          <w:lang w:eastAsia="en-GB"/>
        </w:rPr>
        <w:t>Strategy 1: – To provide challenge to all levels of ability across all classroom tasks, particularly in the core subjects.</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Examples may be:</w:t>
      </w:r>
    </w:p>
    <w:p w:rsidR="00A77F64" w:rsidRPr="00E71ADB" w:rsidRDefault="00A77F64" w:rsidP="00A77F64">
      <w:pPr>
        <w:numPr>
          <w:ilvl w:val="0"/>
          <w:numId w:val="31"/>
        </w:numPr>
        <w:shd w:val="clear" w:color="auto" w:fill="FFFFFF"/>
        <w:spacing w:beforeAutospacing="1" w:after="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Children will read and respond to a set text with different levels of sophistication; some pupils will answer in terms of literal comprehension, others at a more complex inferential level related to deeper meanings in the text</w:t>
      </w:r>
      <w:r w:rsidR="00D428D5">
        <w:rPr>
          <w:rFonts w:ascii="Arial" w:eastAsia="Times New Roman" w:hAnsi="Arial" w:cs="Arial"/>
          <w:color w:val="444444"/>
          <w:lang w:eastAsia="en-GB"/>
        </w:rPr>
        <w:t>,</w:t>
      </w:r>
      <w:r w:rsidRPr="00E71ADB">
        <w:rPr>
          <w:rFonts w:ascii="Arial" w:eastAsia="Times New Roman" w:hAnsi="Arial" w:cs="Arial"/>
          <w:color w:val="444444"/>
          <w:lang w:eastAsia="en-GB"/>
        </w:rPr>
        <w:t xml:space="preserve"> while certain children will be able to answer in critical and appreciative terms. </w:t>
      </w:r>
      <w:r w:rsidRPr="00E71ADB">
        <w:rPr>
          <w:rFonts w:ascii="Arial" w:eastAsia="Times New Roman" w:hAnsi="Arial" w:cs="Arial"/>
          <w:i/>
          <w:iCs/>
          <w:color w:val="444444"/>
          <w:bdr w:val="none" w:sz="0" w:space="0" w:color="auto" w:frame="1"/>
          <w:lang w:eastAsia="en-GB"/>
        </w:rPr>
        <w:t>(A good example of this is in practice is Oxford Publishing – Comprehension Success series which operates 3 different levels on the same pieces of text)</w:t>
      </w:r>
      <w:r w:rsidR="00D428D5">
        <w:rPr>
          <w:rFonts w:ascii="Arial" w:eastAsia="Times New Roman" w:hAnsi="Arial" w:cs="Arial"/>
          <w:i/>
          <w:iCs/>
          <w:color w:val="444444"/>
          <w:bdr w:val="none" w:sz="0" w:space="0" w:color="auto" w:frame="1"/>
          <w:lang w:eastAsia="en-GB"/>
        </w:rPr>
        <w:t>.</w:t>
      </w:r>
    </w:p>
    <w:p w:rsidR="00A77F64" w:rsidRPr="00E71ADB" w:rsidRDefault="00A77F64" w:rsidP="00A77F64">
      <w:pPr>
        <w:numPr>
          <w:ilvl w:val="0"/>
          <w:numId w:val="31"/>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 xml:space="preserve">Dealing with a historical topic </w:t>
      </w:r>
      <w:r w:rsidR="00D428D5">
        <w:rPr>
          <w:rFonts w:ascii="Arial" w:eastAsia="Times New Roman" w:hAnsi="Arial" w:cs="Arial"/>
          <w:color w:val="444444"/>
          <w:lang w:eastAsia="en-GB"/>
        </w:rPr>
        <w:t>can range</w:t>
      </w:r>
      <w:r w:rsidRPr="00E71ADB">
        <w:rPr>
          <w:rFonts w:ascii="Arial" w:eastAsia="Times New Roman" w:hAnsi="Arial" w:cs="Arial"/>
          <w:color w:val="444444"/>
          <w:lang w:eastAsia="en-GB"/>
        </w:rPr>
        <w:t xml:space="preserve"> from a simple factua</w:t>
      </w:r>
      <w:r w:rsidR="00D428D5">
        <w:rPr>
          <w:rFonts w:ascii="Arial" w:eastAsia="Times New Roman" w:hAnsi="Arial" w:cs="Arial"/>
          <w:color w:val="444444"/>
          <w:lang w:eastAsia="en-GB"/>
        </w:rPr>
        <w:t xml:space="preserve">l understanding and presentation, </w:t>
      </w:r>
      <w:r w:rsidRPr="00E71ADB">
        <w:rPr>
          <w:rFonts w:ascii="Arial" w:eastAsia="Times New Roman" w:hAnsi="Arial" w:cs="Arial"/>
          <w:color w:val="444444"/>
          <w:lang w:eastAsia="en-GB"/>
        </w:rPr>
        <w:t>perhaps by narrative writing or a play</w:t>
      </w:r>
      <w:r w:rsidR="00D428D5">
        <w:rPr>
          <w:rFonts w:ascii="Arial" w:eastAsia="Times New Roman" w:hAnsi="Arial" w:cs="Arial"/>
          <w:color w:val="444444"/>
          <w:lang w:eastAsia="en-GB"/>
        </w:rPr>
        <w:t>, to</w:t>
      </w:r>
      <w:r w:rsidRPr="00E71ADB">
        <w:rPr>
          <w:rFonts w:ascii="Arial" w:eastAsia="Times New Roman" w:hAnsi="Arial" w:cs="Arial"/>
          <w:color w:val="444444"/>
          <w:lang w:eastAsia="en-GB"/>
        </w:rPr>
        <w:t xml:space="preserve"> </w:t>
      </w:r>
      <w:r w:rsidR="00D428D5">
        <w:rPr>
          <w:rFonts w:ascii="Arial" w:eastAsia="Times New Roman" w:hAnsi="Arial" w:cs="Arial"/>
          <w:color w:val="444444"/>
          <w:lang w:eastAsia="en-GB"/>
        </w:rPr>
        <w:t>h</w:t>
      </w:r>
      <w:r w:rsidRPr="00E71ADB">
        <w:rPr>
          <w:rFonts w:ascii="Arial" w:eastAsia="Times New Roman" w:hAnsi="Arial" w:cs="Arial"/>
          <w:color w:val="444444"/>
          <w:lang w:eastAsia="en-GB"/>
        </w:rPr>
        <w:t xml:space="preserve">igher level responses </w:t>
      </w:r>
      <w:r w:rsidR="00D428D5">
        <w:rPr>
          <w:rFonts w:ascii="Arial" w:eastAsia="Times New Roman" w:hAnsi="Arial" w:cs="Arial"/>
          <w:color w:val="444444"/>
          <w:lang w:eastAsia="en-GB"/>
        </w:rPr>
        <w:t>like</w:t>
      </w:r>
      <w:r w:rsidRPr="00E71ADB">
        <w:rPr>
          <w:rFonts w:ascii="Arial" w:eastAsia="Times New Roman" w:hAnsi="Arial" w:cs="Arial"/>
          <w:color w:val="444444"/>
          <w:lang w:eastAsia="en-GB"/>
        </w:rPr>
        <w:t xml:space="preserve"> logical arguments backed by evidence</w:t>
      </w:r>
      <w:r w:rsidR="00D428D5">
        <w:rPr>
          <w:rFonts w:ascii="Arial" w:eastAsia="Times New Roman" w:hAnsi="Arial" w:cs="Arial"/>
          <w:color w:val="444444"/>
          <w:lang w:eastAsia="en-GB"/>
        </w:rPr>
        <w:t>,</w:t>
      </w:r>
      <w:r w:rsidRPr="00E71ADB">
        <w:rPr>
          <w:rFonts w:ascii="Arial" w:eastAsia="Times New Roman" w:hAnsi="Arial" w:cs="Arial"/>
          <w:color w:val="444444"/>
          <w:lang w:eastAsia="en-GB"/>
        </w:rPr>
        <w:t xml:space="preserve"> or even identification and explanation of cause and effect links.</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In order for this approach to be a success:</w:t>
      </w:r>
    </w:p>
    <w:p w:rsidR="00A77F64" w:rsidRPr="00E71ADB" w:rsidRDefault="00A77F64" w:rsidP="00A77F64">
      <w:pPr>
        <w:numPr>
          <w:ilvl w:val="0"/>
          <w:numId w:val="32"/>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You will need to choose and present the subject material in such a way that it caters for all the children in your class</w:t>
      </w:r>
    </w:p>
    <w:p w:rsidR="00A77F64" w:rsidRPr="00E71ADB" w:rsidRDefault="00A77F64" w:rsidP="00A77F64">
      <w:pPr>
        <w:numPr>
          <w:ilvl w:val="0"/>
          <w:numId w:val="32"/>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At times it may be difficult to maintain the whole class on the same subject matter.</w:t>
      </w:r>
    </w:p>
    <w:p w:rsidR="00A77F64" w:rsidRPr="00E71ADB" w:rsidRDefault="00D428D5" w:rsidP="00A77F64">
      <w:pPr>
        <w:numPr>
          <w:ilvl w:val="0"/>
          <w:numId w:val="32"/>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Pr>
          <w:rFonts w:ascii="Arial" w:eastAsia="Times New Roman" w:hAnsi="Arial" w:cs="Arial"/>
          <w:color w:val="444444"/>
          <w:lang w:eastAsia="en-GB"/>
        </w:rPr>
        <w:t>It will like</w:t>
      </w:r>
      <w:r w:rsidR="00A77F64" w:rsidRPr="00E71ADB">
        <w:rPr>
          <w:rFonts w:ascii="Arial" w:eastAsia="Times New Roman" w:hAnsi="Arial" w:cs="Arial"/>
          <w:color w:val="444444"/>
          <w:lang w:eastAsia="en-GB"/>
        </w:rPr>
        <w:t>ly lead to a general grouping by ability</w:t>
      </w:r>
    </w:p>
    <w:p w:rsidR="00A77F64" w:rsidRPr="00E71ADB" w:rsidRDefault="00A77F64" w:rsidP="00A77F64">
      <w:pPr>
        <w:shd w:val="clear" w:color="auto" w:fill="FFFFFF"/>
        <w:spacing w:beforeAutospacing="1" w:after="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b/>
          <w:bCs/>
          <w:color w:val="444444"/>
          <w:bdr w:val="none" w:sz="0" w:space="0" w:color="auto" w:frame="1"/>
          <w:lang w:eastAsia="en-GB"/>
        </w:rPr>
        <w:t xml:space="preserve">Strategy 2: You as the teacher, base the level of work given to pupils on current </w:t>
      </w:r>
      <w:r w:rsidR="00095141" w:rsidRPr="00E71ADB">
        <w:rPr>
          <w:rFonts w:ascii="Arial" w:eastAsia="Times New Roman" w:hAnsi="Arial" w:cs="Arial"/>
          <w:b/>
          <w:bCs/>
          <w:color w:val="444444"/>
          <w:bdr w:val="none" w:sz="0" w:space="0" w:color="auto" w:frame="1"/>
          <w:lang w:eastAsia="en-GB"/>
        </w:rPr>
        <w:t>performance;</w:t>
      </w:r>
      <w:r w:rsidRPr="00E71ADB">
        <w:rPr>
          <w:rFonts w:ascii="Arial" w:eastAsia="Times New Roman" w:hAnsi="Arial" w:cs="Arial"/>
          <w:b/>
          <w:bCs/>
          <w:color w:val="444444"/>
          <w:bdr w:val="none" w:sz="0" w:space="0" w:color="auto" w:frame="1"/>
          <w:lang w:eastAsia="en-GB"/>
        </w:rPr>
        <w:t xml:space="preserve"> more able pupils are given the opportunity to study at a more challenging level.</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You may decide that in light of current performance, for example in writing, that some children need extra guidance and supportive work in story structuring, writing for an audience or using coherent sentences. Other children in the class at a higher level</w:t>
      </w:r>
      <w:r w:rsidR="00D428D5">
        <w:rPr>
          <w:rFonts w:ascii="Arial" w:eastAsia="Times New Roman" w:hAnsi="Arial" w:cs="Arial"/>
          <w:color w:val="444444"/>
          <w:lang w:eastAsia="en-GB"/>
        </w:rPr>
        <w:t>,</w:t>
      </w:r>
      <w:r w:rsidRPr="00E71ADB">
        <w:rPr>
          <w:rFonts w:ascii="Arial" w:eastAsia="Times New Roman" w:hAnsi="Arial" w:cs="Arial"/>
          <w:color w:val="444444"/>
          <w:lang w:eastAsia="en-GB"/>
        </w:rPr>
        <w:t xml:space="preserve"> may be capable of writing and structuring lengthy narrative, or focus on content, style and use of vocabulary when drafting. Yet again you may have children in the same class who are using </w:t>
      </w:r>
      <w:r w:rsidRPr="00E71ADB">
        <w:rPr>
          <w:rFonts w:ascii="Arial" w:eastAsia="Times New Roman" w:hAnsi="Arial" w:cs="Arial"/>
          <w:color w:val="444444"/>
          <w:lang w:eastAsia="en-GB"/>
        </w:rPr>
        <w:lastRenderedPageBreak/>
        <w:t>open ended computer software which provides graduated challenges</w:t>
      </w:r>
      <w:r w:rsidR="00D428D5">
        <w:rPr>
          <w:rFonts w:ascii="Arial" w:eastAsia="Times New Roman" w:hAnsi="Arial" w:cs="Arial"/>
          <w:color w:val="444444"/>
          <w:lang w:eastAsia="en-GB"/>
        </w:rPr>
        <w:t>,</w:t>
      </w:r>
      <w:r w:rsidRPr="00E71ADB">
        <w:rPr>
          <w:rFonts w:ascii="Arial" w:eastAsia="Times New Roman" w:hAnsi="Arial" w:cs="Arial"/>
          <w:color w:val="444444"/>
          <w:lang w:eastAsia="en-GB"/>
        </w:rPr>
        <w:t xml:space="preserve"> from simple instructions to their use in control technology</w:t>
      </w:r>
      <w:r w:rsidR="00D428D5">
        <w:rPr>
          <w:rFonts w:ascii="Arial" w:eastAsia="Times New Roman" w:hAnsi="Arial" w:cs="Arial"/>
          <w:color w:val="444444"/>
          <w:lang w:eastAsia="en-GB"/>
        </w:rPr>
        <w:t>.</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In order for this approach to be a success:</w:t>
      </w:r>
    </w:p>
    <w:p w:rsidR="00A77F64" w:rsidRPr="00E71ADB" w:rsidRDefault="00A77F64" w:rsidP="00A77F64">
      <w:pPr>
        <w:numPr>
          <w:ilvl w:val="0"/>
          <w:numId w:val="33"/>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It is very difficult to apply this approach to many subject areas.</w:t>
      </w:r>
    </w:p>
    <w:p w:rsidR="00A77F64" w:rsidRPr="00E71ADB" w:rsidRDefault="00A77F64" w:rsidP="00A77F64">
      <w:pPr>
        <w:numPr>
          <w:ilvl w:val="0"/>
          <w:numId w:val="33"/>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It requires a high level of resourcing, intensive assignment preparation and assessment.</w:t>
      </w:r>
    </w:p>
    <w:p w:rsidR="00A77F64" w:rsidRPr="00E71ADB" w:rsidRDefault="00A77F64" w:rsidP="00A77F64">
      <w:pPr>
        <w:numPr>
          <w:ilvl w:val="0"/>
          <w:numId w:val="33"/>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 xml:space="preserve">It can break up the class into a wide range of learning groups that are not easy to provide for </w:t>
      </w:r>
      <w:r w:rsidR="00D428D5">
        <w:rPr>
          <w:rFonts w:ascii="Arial" w:eastAsia="Times New Roman" w:hAnsi="Arial" w:cs="Arial"/>
          <w:color w:val="444444"/>
          <w:lang w:eastAsia="en-GB"/>
        </w:rPr>
        <w:t xml:space="preserve">or maintain </w:t>
      </w:r>
      <w:r w:rsidRPr="00E71ADB">
        <w:rPr>
          <w:rFonts w:ascii="Arial" w:eastAsia="Times New Roman" w:hAnsi="Arial" w:cs="Arial"/>
          <w:color w:val="444444"/>
          <w:lang w:eastAsia="en-GB"/>
        </w:rPr>
        <w:t>long term.</w:t>
      </w:r>
    </w:p>
    <w:p w:rsidR="00A77F64" w:rsidRPr="00E71ADB" w:rsidRDefault="00A77F64" w:rsidP="00A77F64">
      <w:pPr>
        <w:shd w:val="clear" w:color="auto" w:fill="FFFFFF"/>
        <w:spacing w:beforeAutospacing="1" w:after="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b/>
          <w:bCs/>
          <w:color w:val="444444"/>
          <w:bdr w:val="none" w:sz="0" w:space="0" w:color="auto" w:frame="1"/>
          <w:lang w:eastAsia="en-GB"/>
        </w:rPr>
        <w:t>Strategy 3: Children are organised into different ability groups.</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The use of ability groups is a common feature in Primary Schools and appears mostly in the core subjects. Not only does this occur within a class</w:t>
      </w:r>
      <w:r w:rsidR="003D15A4">
        <w:rPr>
          <w:rFonts w:ascii="Arial" w:eastAsia="Times New Roman" w:hAnsi="Arial" w:cs="Arial"/>
          <w:color w:val="444444"/>
          <w:lang w:eastAsia="en-GB"/>
        </w:rPr>
        <w:t>,</w:t>
      </w:r>
      <w:r w:rsidRPr="00E71ADB">
        <w:rPr>
          <w:rFonts w:ascii="Arial" w:eastAsia="Times New Roman" w:hAnsi="Arial" w:cs="Arial"/>
          <w:color w:val="444444"/>
          <w:lang w:eastAsia="en-GB"/>
        </w:rPr>
        <w:t xml:space="preserve"> but can also appear across year groups especially in maths.</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In order for this approach to be a success:</w:t>
      </w:r>
    </w:p>
    <w:p w:rsidR="00A77F64" w:rsidRPr="00E71ADB" w:rsidRDefault="00A77F64" w:rsidP="00A77F64">
      <w:pPr>
        <w:numPr>
          <w:ilvl w:val="0"/>
          <w:numId w:val="34"/>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Ability groups, especially setting, can lead to significantly higher results especially amongst more able pupils</w:t>
      </w:r>
      <w:r w:rsidR="003D15A4">
        <w:rPr>
          <w:rFonts w:ascii="Arial" w:eastAsia="Times New Roman" w:hAnsi="Arial" w:cs="Arial"/>
          <w:color w:val="444444"/>
          <w:lang w:eastAsia="en-GB"/>
        </w:rPr>
        <w:t>.</w:t>
      </w:r>
    </w:p>
    <w:p w:rsidR="00A77F64" w:rsidRPr="00E71ADB" w:rsidRDefault="00A77F64" w:rsidP="00A77F64">
      <w:pPr>
        <w:numPr>
          <w:ilvl w:val="0"/>
          <w:numId w:val="34"/>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The use of ability groups needs detailed planning, good resource provision, a balance of teacher time between groups and the use of TA’s if available.</w:t>
      </w:r>
    </w:p>
    <w:p w:rsidR="00A77F64" w:rsidRPr="00E71ADB" w:rsidRDefault="00A77F64" w:rsidP="00A77F64">
      <w:pPr>
        <w:numPr>
          <w:ilvl w:val="0"/>
          <w:numId w:val="34"/>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The nature of the learning task for each group must be identified and emphasised</w:t>
      </w:r>
      <w:r w:rsidR="003D15A4">
        <w:rPr>
          <w:rFonts w:ascii="Arial" w:eastAsia="Times New Roman" w:hAnsi="Arial" w:cs="Arial"/>
          <w:color w:val="444444"/>
          <w:lang w:eastAsia="en-GB"/>
        </w:rPr>
        <w:t>.</w:t>
      </w:r>
    </w:p>
    <w:p w:rsidR="00A77F64" w:rsidRPr="00E71ADB" w:rsidRDefault="00A77F64" w:rsidP="00A77F64">
      <w:pPr>
        <w:numPr>
          <w:ilvl w:val="0"/>
          <w:numId w:val="34"/>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 xml:space="preserve">Teachers must be aware and guard against pupils having a negative perception of </w:t>
      </w:r>
      <w:r w:rsidR="00095141" w:rsidRPr="00E71ADB">
        <w:rPr>
          <w:rFonts w:ascii="Arial" w:eastAsia="Times New Roman" w:hAnsi="Arial" w:cs="Arial"/>
          <w:color w:val="444444"/>
          <w:lang w:eastAsia="en-GB"/>
        </w:rPr>
        <w:t>their own</w:t>
      </w:r>
      <w:r w:rsidRPr="00E71ADB">
        <w:rPr>
          <w:rFonts w:ascii="Arial" w:eastAsia="Times New Roman" w:hAnsi="Arial" w:cs="Arial"/>
          <w:color w:val="444444"/>
          <w:lang w:eastAsia="en-GB"/>
        </w:rPr>
        <w:t xml:space="preserve"> abilities and as such restricting their own achievements and aspirations.</w:t>
      </w:r>
    </w:p>
    <w:p w:rsidR="00A77F64" w:rsidRPr="00E71ADB" w:rsidRDefault="00A77F64" w:rsidP="00A77F64">
      <w:pPr>
        <w:shd w:val="clear" w:color="auto" w:fill="FFFFFF"/>
        <w:spacing w:beforeAutospacing="1" w:after="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b/>
          <w:bCs/>
          <w:color w:val="444444"/>
          <w:bdr w:val="none" w:sz="0" w:space="0" w:color="auto" w:frame="1"/>
          <w:lang w:eastAsia="en-GB"/>
        </w:rPr>
        <w:t>Strategy 4: The use of classroom support.</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 xml:space="preserve">The use of classroom support in whatever format can be a very powerful strategy. It enables children to be consistently challenged with the support </w:t>
      </w:r>
      <w:r w:rsidR="00095141" w:rsidRPr="00E71ADB">
        <w:rPr>
          <w:rFonts w:ascii="Arial" w:eastAsia="Times New Roman" w:hAnsi="Arial" w:cs="Arial"/>
          <w:color w:val="444444"/>
          <w:lang w:eastAsia="en-GB"/>
        </w:rPr>
        <w:t>of an</w:t>
      </w:r>
      <w:r w:rsidRPr="00E71ADB">
        <w:rPr>
          <w:rFonts w:ascii="Arial" w:eastAsia="Times New Roman" w:hAnsi="Arial" w:cs="Arial"/>
          <w:color w:val="444444"/>
          <w:lang w:eastAsia="en-GB"/>
        </w:rPr>
        <w:t xml:space="preserve"> informed adult. T</w:t>
      </w:r>
      <w:r w:rsidR="003D15A4">
        <w:rPr>
          <w:rFonts w:ascii="Arial" w:eastAsia="Times New Roman" w:hAnsi="Arial" w:cs="Arial"/>
          <w:color w:val="444444"/>
          <w:lang w:eastAsia="en-GB"/>
        </w:rPr>
        <w:t>his usually takes the form of T</w:t>
      </w:r>
      <w:r w:rsidRPr="00E71ADB">
        <w:rPr>
          <w:rFonts w:ascii="Arial" w:eastAsia="Times New Roman" w:hAnsi="Arial" w:cs="Arial"/>
          <w:color w:val="444444"/>
          <w:lang w:eastAsia="en-GB"/>
        </w:rPr>
        <w:t>A’s, special needs staff and focused intervention staff.  Parents or older pupils can be utilised at times.</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Where this form of support is in place consistently</w:t>
      </w:r>
      <w:r w:rsidR="003D15A4">
        <w:rPr>
          <w:rFonts w:ascii="Arial" w:eastAsia="Times New Roman" w:hAnsi="Arial" w:cs="Arial"/>
          <w:color w:val="444444"/>
          <w:lang w:eastAsia="en-GB"/>
        </w:rPr>
        <w:t>,</w:t>
      </w:r>
      <w:r w:rsidRPr="00E71ADB">
        <w:rPr>
          <w:rFonts w:ascii="Arial" w:eastAsia="Times New Roman" w:hAnsi="Arial" w:cs="Arial"/>
          <w:color w:val="444444"/>
          <w:lang w:eastAsia="en-GB"/>
        </w:rPr>
        <w:t xml:space="preserve"> both the pace of work and rate</w:t>
      </w:r>
      <w:r w:rsidR="003D15A4">
        <w:rPr>
          <w:rFonts w:ascii="Arial" w:eastAsia="Times New Roman" w:hAnsi="Arial" w:cs="Arial"/>
          <w:color w:val="444444"/>
          <w:lang w:eastAsia="en-GB"/>
        </w:rPr>
        <w:t xml:space="preserve"> / </w:t>
      </w:r>
      <w:r w:rsidRPr="00E71ADB">
        <w:rPr>
          <w:rFonts w:ascii="Arial" w:eastAsia="Times New Roman" w:hAnsi="Arial" w:cs="Arial"/>
          <w:color w:val="444444"/>
          <w:lang w:eastAsia="en-GB"/>
        </w:rPr>
        <w:t>level of achievement are raised considerably.</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In order for this approach to be a success:</w:t>
      </w:r>
    </w:p>
    <w:p w:rsidR="00A77F64" w:rsidRPr="00E71ADB" w:rsidRDefault="003D15A4" w:rsidP="00A77F64">
      <w:pPr>
        <w:numPr>
          <w:ilvl w:val="0"/>
          <w:numId w:val="35"/>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Pr>
          <w:rFonts w:ascii="Arial" w:eastAsia="Times New Roman" w:hAnsi="Arial" w:cs="Arial"/>
          <w:color w:val="444444"/>
          <w:lang w:eastAsia="en-GB"/>
        </w:rPr>
        <w:t>S</w:t>
      </w:r>
      <w:r w:rsidR="00A77F64" w:rsidRPr="00E71ADB">
        <w:rPr>
          <w:rFonts w:ascii="Arial" w:eastAsia="Times New Roman" w:hAnsi="Arial" w:cs="Arial"/>
          <w:color w:val="444444"/>
          <w:lang w:eastAsia="en-GB"/>
        </w:rPr>
        <w:t>upport </w:t>
      </w:r>
      <w:r>
        <w:rPr>
          <w:rFonts w:ascii="Arial" w:eastAsia="Times New Roman" w:hAnsi="Arial" w:cs="Arial"/>
          <w:color w:val="444444"/>
          <w:lang w:eastAsia="en-GB"/>
        </w:rPr>
        <w:t>should</w:t>
      </w:r>
      <w:r w:rsidR="00A77F64" w:rsidRPr="00E71ADB">
        <w:rPr>
          <w:rFonts w:ascii="Arial" w:eastAsia="Times New Roman" w:hAnsi="Arial" w:cs="Arial"/>
          <w:color w:val="444444"/>
          <w:lang w:eastAsia="en-GB"/>
        </w:rPr>
        <w:t xml:space="preserve"> be aware of curriculum implications and expectations</w:t>
      </w:r>
    </w:p>
    <w:p w:rsidR="00A77F64" w:rsidRPr="00E71ADB" w:rsidRDefault="00A77F64" w:rsidP="00A77F64">
      <w:pPr>
        <w:numPr>
          <w:ilvl w:val="0"/>
          <w:numId w:val="35"/>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Support should be aware and implement the classroom structures with regard to routine, priorities and expectations.</w:t>
      </w:r>
    </w:p>
    <w:p w:rsidR="00A77F64" w:rsidRPr="00E71ADB" w:rsidRDefault="00A77F64" w:rsidP="00A77F64">
      <w:pPr>
        <w:shd w:val="clear" w:color="auto" w:fill="FFFFFF"/>
        <w:spacing w:beforeAutospacing="1" w:after="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b/>
          <w:bCs/>
          <w:color w:val="444444"/>
          <w:bdr w:val="none" w:sz="0" w:space="0" w:color="auto" w:frame="1"/>
          <w:lang w:eastAsia="en-GB"/>
        </w:rPr>
        <w:t>Strategy 5: The provision of extra time for pupils to complete work</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The use of this strategy calls for careful organisation to avoid the clas</w:t>
      </w:r>
      <w:r w:rsidR="003D15A4">
        <w:rPr>
          <w:rFonts w:ascii="Arial" w:eastAsia="Times New Roman" w:hAnsi="Arial" w:cs="Arial"/>
          <w:color w:val="444444"/>
          <w:lang w:eastAsia="en-GB"/>
        </w:rPr>
        <w:t>s becoming seriously fragmented. This could result</w:t>
      </w:r>
      <w:r w:rsidRPr="00E71ADB">
        <w:rPr>
          <w:rFonts w:ascii="Arial" w:eastAsia="Times New Roman" w:hAnsi="Arial" w:cs="Arial"/>
          <w:color w:val="444444"/>
          <w:lang w:eastAsia="en-GB"/>
        </w:rPr>
        <w:t xml:space="preserve"> in less teaching time and allowing children to drift </w:t>
      </w:r>
      <w:r w:rsidR="003D15A4">
        <w:rPr>
          <w:rFonts w:ascii="Arial" w:eastAsia="Times New Roman" w:hAnsi="Arial" w:cs="Arial"/>
          <w:color w:val="444444"/>
          <w:lang w:eastAsia="en-GB"/>
        </w:rPr>
        <w:t>meaning</w:t>
      </w:r>
      <w:r w:rsidRPr="00E71ADB">
        <w:rPr>
          <w:rFonts w:ascii="Arial" w:eastAsia="Times New Roman" w:hAnsi="Arial" w:cs="Arial"/>
          <w:color w:val="444444"/>
          <w:lang w:eastAsia="en-GB"/>
        </w:rPr>
        <w:t xml:space="preserve"> achievement, standards and pace all suffer. There may be occasions when this </w:t>
      </w:r>
      <w:r w:rsidR="003D15A4">
        <w:rPr>
          <w:rFonts w:ascii="Arial" w:eastAsia="Times New Roman" w:hAnsi="Arial" w:cs="Arial"/>
          <w:color w:val="444444"/>
          <w:lang w:eastAsia="en-GB"/>
        </w:rPr>
        <w:t>strategy is used</w:t>
      </w:r>
      <w:r w:rsidRPr="00E71ADB">
        <w:rPr>
          <w:rFonts w:ascii="Arial" w:eastAsia="Times New Roman" w:hAnsi="Arial" w:cs="Arial"/>
          <w:color w:val="444444"/>
          <w:lang w:eastAsia="en-GB"/>
        </w:rPr>
        <w:t xml:space="preserve"> however</w:t>
      </w:r>
      <w:r w:rsidR="003D15A4">
        <w:rPr>
          <w:rFonts w:ascii="Arial" w:eastAsia="Times New Roman" w:hAnsi="Arial" w:cs="Arial"/>
          <w:color w:val="444444"/>
          <w:lang w:eastAsia="en-GB"/>
        </w:rPr>
        <w:t>, but</w:t>
      </w:r>
      <w:r w:rsidRPr="00E71ADB">
        <w:rPr>
          <w:rFonts w:ascii="Arial" w:eastAsia="Times New Roman" w:hAnsi="Arial" w:cs="Arial"/>
          <w:color w:val="444444"/>
          <w:lang w:eastAsia="en-GB"/>
        </w:rPr>
        <w:t xml:space="preserve"> it should be incorporated into the planning stage by the work selected and the outcomes expected from children.</w:t>
      </w:r>
    </w:p>
    <w:p w:rsidR="00095141" w:rsidRDefault="00095141" w:rsidP="00A77F64">
      <w:pPr>
        <w:shd w:val="clear" w:color="auto" w:fill="FFFFFF"/>
        <w:spacing w:beforeAutospacing="1" w:after="0" w:afterAutospacing="1" w:line="240" w:lineRule="auto"/>
        <w:textAlignment w:val="baseline"/>
        <w:rPr>
          <w:rFonts w:ascii="Arial" w:eastAsia="Times New Roman" w:hAnsi="Arial" w:cs="Arial"/>
          <w:b/>
          <w:bCs/>
          <w:color w:val="444444"/>
          <w:bdr w:val="none" w:sz="0" w:space="0" w:color="auto" w:frame="1"/>
          <w:lang w:eastAsia="en-GB"/>
        </w:rPr>
      </w:pPr>
    </w:p>
    <w:p w:rsidR="00A77F64" w:rsidRPr="00E71ADB" w:rsidRDefault="00A77F64" w:rsidP="00A77F64">
      <w:pPr>
        <w:shd w:val="clear" w:color="auto" w:fill="FFFFFF"/>
        <w:spacing w:beforeAutospacing="1" w:after="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b/>
          <w:bCs/>
          <w:color w:val="444444"/>
          <w:bdr w:val="none" w:sz="0" w:space="0" w:color="auto" w:frame="1"/>
          <w:lang w:eastAsia="en-GB"/>
        </w:rPr>
        <w:lastRenderedPageBreak/>
        <w:t>Strategy 6: Differentiation by outcome</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 xml:space="preserve">This approach centres </w:t>
      </w:r>
      <w:r w:rsidR="00095141" w:rsidRPr="00E71ADB">
        <w:rPr>
          <w:rFonts w:ascii="Arial" w:eastAsia="Times New Roman" w:hAnsi="Arial" w:cs="Arial"/>
          <w:color w:val="444444"/>
          <w:lang w:eastAsia="en-GB"/>
        </w:rPr>
        <w:t>on</w:t>
      </w:r>
      <w:r w:rsidRPr="00E71ADB">
        <w:rPr>
          <w:rFonts w:ascii="Arial" w:eastAsia="Times New Roman" w:hAnsi="Arial" w:cs="Arial"/>
          <w:color w:val="444444"/>
          <w:lang w:eastAsia="en-GB"/>
        </w:rPr>
        <w:t xml:space="preserve"> a fixed piece of work and looks at the level and quality of children’s response</w:t>
      </w:r>
      <w:r w:rsidR="003D15A4">
        <w:rPr>
          <w:rFonts w:ascii="Arial" w:eastAsia="Times New Roman" w:hAnsi="Arial" w:cs="Arial"/>
          <w:color w:val="444444"/>
          <w:lang w:eastAsia="en-GB"/>
        </w:rPr>
        <w:t>s</w:t>
      </w:r>
      <w:r w:rsidRPr="00E71ADB">
        <w:rPr>
          <w:rFonts w:ascii="Arial" w:eastAsia="Times New Roman" w:hAnsi="Arial" w:cs="Arial"/>
          <w:color w:val="444444"/>
          <w:lang w:eastAsia="en-GB"/>
        </w:rPr>
        <w:t>. If selected carefully the work will allow the freedom necessary for responses to be made at various levels</w:t>
      </w:r>
      <w:r w:rsidR="003D15A4">
        <w:rPr>
          <w:rFonts w:ascii="Arial" w:eastAsia="Times New Roman" w:hAnsi="Arial" w:cs="Arial"/>
          <w:color w:val="444444"/>
          <w:lang w:eastAsia="en-GB"/>
        </w:rPr>
        <w:t>,</w:t>
      </w:r>
      <w:r w:rsidRPr="00E71ADB">
        <w:rPr>
          <w:rFonts w:ascii="Arial" w:eastAsia="Times New Roman" w:hAnsi="Arial" w:cs="Arial"/>
          <w:color w:val="444444"/>
          <w:lang w:eastAsia="en-GB"/>
        </w:rPr>
        <w:t xml:space="preserve"> to reflect each individual </w:t>
      </w:r>
      <w:r w:rsidR="00095141" w:rsidRPr="00E71ADB">
        <w:rPr>
          <w:rFonts w:ascii="Arial" w:eastAsia="Times New Roman" w:hAnsi="Arial" w:cs="Arial"/>
          <w:color w:val="444444"/>
          <w:lang w:eastAsia="en-GB"/>
        </w:rPr>
        <w:t>child’s understanding</w:t>
      </w:r>
      <w:r w:rsidRPr="00E71ADB">
        <w:rPr>
          <w:rFonts w:ascii="Arial" w:eastAsia="Times New Roman" w:hAnsi="Arial" w:cs="Arial"/>
          <w:color w:val="444444"/>
          <w:lang w:eastAsia="en-GB"/>
        </w:rPr>
        <w:t xml:space="preserve"> and application. Examples may be a piece of creative writing or perhaps a science experiment write up</w:t>
      </w:r>
      <w:r w:rsidR="003D15A4">
        <w:rPr>
          <w:rFonts w:ascii="Arial" w:eastAsia="Times New Roman" w:hAnsi="Arial" w:cs="Arial"/>
          <w:color w:val="444444"/>
          <w:lang w:eastAsia="en-GB"/>
        </w:rPr>
        <w:t>,</w:t>
      </w:r>
      <w:r w:rsidRPr="00E71ADB">
        <w:rPr>
          <w:rFonts w:ascii="Arial" w:eastAsia="Times New Roman" w:hAnsi="Arial" w:cs="Arial"/>
          <w:color w:val="444444"/>
          <w:lang w:eastAsia="en-GB"/>
        </w:rPr>
        <w:t xml:space="preserve"> with an analysis of the results and a personal conclusion.</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In order for this approach to be a success:</w:t>
      </w:r>
    </w:p>
    <w:p w:rsidR="00A77F64" w:rsidRPr="00E71ADB" w:rsidRDefault="00A77F64" w:rsidP="00A77F64">
      <w:pPr>
        <w:numPr>
          <w:ilvl w:val="0"/>
          <w:numId w:val="36"/>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The piece of work chosen should present an open ended challenge which allows and encourages response at a variety of levels</w:t>
      </w:r>
      <w:r w:rsidR="003D15A4">
        <w:rPr>
          <w:rFonts w:ascii="Arial" w:eastAsia="Times New Roman" w:hAnsi="Arial" w:cs="Arial"/>
          <w:color w:val="444444"/>
          <w:lang w:eastAsia="en-GB"/>
        </w:rPr>
        <w:t>.</w:t>
      </w:r>
    </w:p>
    <w:p w:rsidR="00A77F64" w:rsidRPr="00E71ADB" w:rsidRDefault="00A77F64" w:rsidP="00A77F64">
      <w:pPr>
        <w:numPr>
          <w:ilvl w:val="0"/>
          <w:numId w:val="36"/>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Response requirements should contain a mixture of both “learned” and creative / reflective / innovative opportunities for each child.</w:t>
      </w:r>
    </w:p>
    <w:p w:rsidR="00A77F64" w:rsidRPr="00E71ADB" w:rsidRDefault="00A77F64" w:rsidP="00A77F64">
      <w:pPr>
        <w:numPr>
          <w:ilvl w:val="0"/>
          <w:numId w:val="36"/>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 xml:space="preserve">Assessment of work should be based on the </w:t>
      </w:r>
      <w:r w:rsidR="00095141" w:rsidRPr="00E71ADB">
        <w:rPr>
          <w:rFonts w:ascii="Arial" w:eastAsia="Times New Roman" w:hAnsi="Arial" w:cs="Arial"/>
          <w:color w:val="444444"/>
          <w:lang w:eastAsia="en-GB"/>
        </w:rPr>
        <w:t>teacher’s</w:t>
      </w:r>
      <w:r w:rsidRPr="00E71ADB">
        <w:rPr>
          <w:rFonts w:ascii="Arial" w:eastAsia="Times New Roman" w:hAnsi="Arial" w:cs="Arial"/>
          <w:color w:val="444444"/>
          <w:lang w:eastAsia="en-GB"/>
        </w:rPr>
        <w:t xml:space="preserve"> knowledge of children’s abilities and the levels expected for each child.</w:t>
      </w:r>
    </w:p>
    <w:p w:rsidR="00A77F64" w:rsidRPr="00E71ADB" w:rsidRDefault="00A77F64" w:rsidP="00A77F64">
      <w:pPr>
        <w:shd w:val="clear" w:color="auto" w:fill="FFFFFF"/>
        <w:spacing w:beforeAutospacing="1" w:after="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b/>
          <w:bCs/>
          <w:color w:val="444444"/>
          <w:bdr w:val="none" w:sz="0" w:space="0" w:color="auto" w:frame="1"/>
          <w:lang w:eastAsia="en-GB"/>
        </w:rPr>
        <w:t>Strategy 7: Pupils are encouraged to follow areas of personal interest</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Pupils with particular interests can be provided with challenging work designed to match their interest. This would</w:t>
      </w:r>
      <w:r w:rsidR="00095141" w:rsidRPr="00E71ADB">
        <w:rPr>
          <w:rFonts w:ascii="Arial" w:eastAsia="Times New Roman" w:hAnsi="Arial" w:cs="Arial"/>
          <w:color w:val="444444"/>
          <w:lang w:eastAsia="en-GB"/>
        </w:rPr>
        <w:t> be</w:t>
      </w:r>
      <w:r w:rsidRPr="00E71ADB">
        <w:rPr>
          <w:rFonts w:ascii="Arial" w:eastAsia="Times New Roman" w:hAnsi="Arial" w:cs="Arial"/>
          <w:color w:val="444444"/>
          <w:lang w:eastAsia="en-GB"/>
        </w:rPr>
        <w:t xml:space="preserve"> a facility utilised when and if they had finished their “general class work.”</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In order for this approach to be a success:</w:t>
      </w:r>
    </w:p>
    <w:p w:rsidR="00A77F64" w:rsidRPr="00E71ADB" w:rsidRDefault="00A77F64" w:rsidP="00A77F64">
      <w:pPr>
        <w:numPr>
          <w:ilvl w:val="0"/>
          <w:numId w:val="37"/>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When well planned, organised and resourced this can contribute to effective differentiation.</w:t>
      </w:r>
    </w:p>
    <w:p w:rsidR="00A77F64" w:rsidRPr="00E71ADB" w:rsidRDefault="00A77F64" w:rsidP="00A77F64">
      <w:pPr>
        <w:numPr>
          <w:ilvl w:val="0"/>
          <w:numId w:val="37"/>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Planning is crucial and should be teacher led to ensure the “personal topic” is challenging, relates to current class work and does not isolate any child from the class.</w:t>
      </w:r>
    </w:p>
    <w:p w:rsidR="00A77F64" w:rsidRPr="00E71ADB" w:rsidRDefault="00A77F64" w:rsidP="00A77F64">
      <w:pPr>
        <w:numPr>
          <w:ilvl w:val="0"/>
          <w:numId w:val="37"/>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 xml:space="preserve">In a crowded curriculum this has to be well </w:t>
      </w:r>
      <w:r w:rsidR="00095141" w:rsidRPr="00E71ADB">
        <w:rPr>
          <w:rFonts w:ascii="Arial" w:eastAsia="Times New Roman" w:hAnsi="Arial" w:cs="Arial"/>
          <w:color w:val="444444"/>
          <w:lang w:eastAsia="en-GB"/>
        </w:rPr>
        <w:t>thought</w:t>
      </w:r>
      <w:r w:rsidRPr="00E71ADB">
        <w:rPr>
          <w:rFonts w:ascii="Arial" w:eastAsia="Times New Roman" w:hAnsi="Arial" w:cs="Arial"/>
          <w:color w:val="444444"/>
          <w:lang w:eastAsia="en-GB"/>
        </w:rPr>
        <w:t xml:space="preserve"> out as a productive exercise for ALL children. It can have a very productive place in the classroom</w:t>
      </w:r>
      <w:r w:rsidR="003D15A4">
        <w:rPr>
          <w:rFonts w:ascii="Arial" w:eastAsia="Times New Roman" w:hAnsi="Arial" w:cs="Arial"/>
          <w:color w:val="444444"/>
          <w:lang w:eastAsia="en-GB"/>
        </w:rPr>
        <w:t>,</w:t>
      </w:r>
      <w:r w:rsidRPr="00E71ADB">
        <w:rPr>
          <w:rFonts w:ascii="Arial" w:eastAsia="Times New Roman" w:hAnsi="Arial" w:cs="Arial"/>
          <w:color w:val="444444"/>
          <w:lang w:eastAsia="en-GB"/>
        </w:rPr>
        <w:t xml:space="preserve"> but </w:t>
      </w:r>
      <w:r w:rsidR="003D15A4">
        <w:rPr>
          <w:rFonts w:ascii="Arial" w:eastAsia="Times New Roman" w:hAnsi="Arial" w:cs="Arial"/>
          <w:color w:val="444444"/>
          <w:lang w:eastAsia="en-GB"/>
        </w:rPr>
        <w:t>the</w:t>
      </w:r>
      <w:r w:rsidRPr="00E71ADB">
        <w:rPr>
          <w:rFonts w:ascii="Arial" w:eastAsia="Times New Roman" w:hAnsi="Arial" w:cs="Arial"/>
          <w:color w:val="444444"/>
          <w:lang w:eastAsia="en-GB"/>
        </w:rPr>
        <w:t xml:space="preserve"> level of resourcing and support need</w:t>
      </w:r>
      <w:r w:rsidR="003D15A4">
        <w:rPr>
          <w:rFonts w:ascii="Arial" w:eastAsia="Times New Roman" w:hAnsi="Arial" w:cs="Arial"/>
          <w:color w:val="444444"/>
          <w:lang w:eastAsia="en-GB"/>
        </w:rPr>
        <w:t>ed</w:t>
      </w:r>
      <w:r w:rsidRPr="00E71ADB">
        <w:rPr>
          <w:rFonts w:ascii="Arial" w:eastAsia="Times New Roman" w:hAnsi="Arial" w:cs="Arial"/>
          <w:color w:val="444444"/>
          <w:lang w:eastAsia="en-GB"/>
        </w:rPr>
        <w:t xml:space="preserve"> means that it is not a strategy that is </w:t>
      </w:r>
      <w:r w:rsidR="003D15A4">
        <w:rPr>
          <w:rFonts w:ascii="Arial" w:eastAsia="Times New Roman" w:hAnsi="Arial" w:cs="Arial"/>
          <w:color w:val="444444"/>
          <w:lang w:eastAsia="en-GB"/>
        </w:rPr>
        <w:t>often</w:t>
      </w:r>
      <w:r w:rsidRPr="00E71ADB">
        <w:rPr>
          <w:rFonts w:ascii="Arial" w:eastAsia="Times New Roman" w:hAnsi="Arial" w:cs="Arial"/>
          <w:color w:val="444444"/>
          <w:lang w:eastAsia="en-GB"/>
        </w:rPr>
        <w:t xml:space="preserve"> used.</w:t>
      </w:r>
    </w:p>
    <w:p w:rsidR="00A77F64" w:rsidRPr="00E71ADB" w:rsidRDefault="00A77F64" w:rsidP="00A77F64">
      <w:pPr>
        <w:shd w:val="clear" w:color="auto" w:fill="FFFFFF"/>
        <w:spacing w:beforeAutospacing="1" w:after="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b/>
          <w:bCs/>
          <w:color w:val="444444"/>
          <w:bdr w:val="none" w:sz="0" w:space="0" w:color="auto" w:frame="1"/>
          <w:lang w:eastAsia="en-GB"/>
        </w:rPr>
        <w:t>Differentiation – an overall viewpoint</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Whilst we have considered various strategies in differentiating for our pupils it must also be realised that we are, in fact, differentiating in many unplanned and unstructured ways also.</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 xml:space="preserve">These tend to be in our day to </w:t>
      </w:r>
      <w:r w:rsidR="00095141" w:rsidRPr="00E71ADB">
        <w:rPr>
          <w:rFonts w:ascii="Arial" w:eastAsia="Times New Roman" w:hAnsi="Arial" w:cs="Arial"/>
          <w:color w:val="444444"/>
          <w:lang w:eastAsia="en-GB"/>
        </w:rPr>
        <w:t>day pupil</w:t>
      </w:r>
      <w:r w:rsidR="00B54AC8">
        <w:rPr>
          <w:rFonts w:ascii="Arial" w:eastAsia="Times New Roman" w:hAnsi="Arial" w:cs="Arial"/>
          <w:color w:val="444444"/>
          <w:lang w:eastAsia="en-GB"/>
        </w:rPr>
        <w:t xml:space="preserve"> </w:t>
      </w:r>
      <w:r w:rsidRPr="00E71ADB">
        <w:rPr>
          <w:rFonts w:ascii="Arial" w:eastAsia="Times New Roman" w:hAnsi="Arial" w:cs="Arial"/>
          <w:color w:val="444444"/>
          <w:lang w:eastAsia="en-GB"/>
        </w:rPr>
        <w:t>/</w:t>
      </w:r>
      <w:r w:rsidR="00B54AC8">
        <w:rPr>
          <w:rFonts w:ascii="Arial" w:eastAsia="Times New Roman" w:hAnsi="Arial" w:cs="Arial"/>
          <w:color w:val="444444"/>
          <w:lang w:eastAsia="en-GB"/>
        </w:rPr>
        <w:t xml:space="preserve"> </w:t>
      </w:r>
      <w:r w:rsidRPr="00E71ADB">
        <w:rPr>
          <w:rFonts w:ascii="Arial" w:eastAsia="Times New Roman" w:hAnsi="Arial" w:cs="Arial"/>
          <w:color w:val="444444"/>
          <w:lang w:eastAsia="en-GB"/>
        </w:rPr>
        <w:t>teacher interactions and occur as a result of our knowledge of the children as individuals.</w:t>
      </w:r>
    </w:p>
    <w:p w:rsidR="00A77F64" w:rsidRPr="00E71ADB" w:rsidRDefault="00A77F64" w:rsidP="00A77F64">
      <w:pPr>
        <w:numPr>
          <w:ilvl w:val="0"/>
          <w:numId w:val="38"/>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Seating arrangements in class (apart from subject grouping) reflect our judgements on the “best positioning” for pupils. This may be structured to maximise learning opportunities, avoid distractions or arguments or to provide a supportive group around individuals.</w:t>
      </w:r>
    </w:p>
    <w:p w:rsidR="00A77F64" w:rsidRPr="00E71ADB" w:rsidRDefault="00A77F64" w:rsidP="00A77F64">
      <w:pPr>
        <w:numPr>
          <w:ilvl w:val="0"/>
          <w:numId w:val="38"/>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Our questioning whilst teaching differentiates both in the questions themselves, the phraseology used and the expected level of answer.</w:t>
      </w:r>
    </w:p>
    <w:p w:rsidR="00A77F64" w:rsidRPr="00E71ADB" w:rsidRDefault="00A77F64" w:rsidP="00A77F64">
      <w:pPr>
        <w:numPr>
          <w:ilvl w:val="0"/>
          <w:numId w:val="38"/>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Classroom responsibilities and jobs are chosen for specific pupils and often with a specific aim in mind.</w:t>
      </w:r>
    </w:p>
    <w:p w:rsidR="00A77F64" w:rsidRPr="00E71ADB" w:rsidRDefault="00A77F64" w:rsidP="00A77F64">
      <w:pPr>
        <w:numPr>
          <w:ilvl w:val="0"/>
          <w:numId w:val="38"/>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 xml:space="preserve">Our general interaction with all pupils varies according to perceived needs and development. As teachers we will recognise a shy pupil or a pupil lacking confidence and respond </w:t>
      </w:r>
      <w:r w:rsidR="00B54AC8">
        <w:rPr>
          <w:rFonts w:ascii="Arial" w:eastAsia="Times New Roman" w:hAnsi="Arial" w:cs="Arial"/>
          <w:color w:val="444444"/>
          <w:lang w:eastAsia="en-GB"/>
        </w:rPr>
        <w:t>or</w:t>
      </w:r>
      <w:r w:rsidRPr="00E71ADB">
        <w:rPr>
          <w:rFonts w:ascii="Arial" w:eastAsia="Times New Roman" w:hAnsi="Arial" w:cs="Arial"/>
          <w:color w:val="444444"/>
          <w:lang w:eastAsia="en-GB"/>
        </w:rPr>
        <w:t xml:space="preserve"> interact accordingly.</w:t>
      </w:r>
    </w:p>
    <w:p w:rsidR="00A77F64" w:rsidRPr="00E71ADB" w:rsidRDefault="00A77F64" w:rsidP="00A77F64">
      <w:pPr>
        <w:shd w:val="clear" w:color="auto" w:fill="FFFFFF"/>
        <w:spacing w:beforeAutospacing="1" w:after="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b/>
          <w:bCs/>
          <w:color w:val="444444"/>
          <w:bdr w:val="none" w:sz="0" w:space="0" w:color="auto" w:frame="1"/>
          <w:lang w:eastAsia="en-GB"/>
        </w:rPr>
        <w:lastRenderedPageBreak/>
        <w:t>The strategies discussed in this article</w:t>
      </w:r>
      <w:r w:rsidRPr="00E71ADB">
        <w:rPr>
          <w:rFonts w:ascii="Arial" w:eastAsia="Times New Roman" w:hAnsi="Arial" w:cs="Arial"/>
          <w:color w:val="444444"/>
          <w:lang w:eastAsia="en-GB"/>
        </w:rPr>
        <w:t> have significant implications for our classroom management. Organisation of groups, support staff, time, resources and control of the learning environment all need to be considered</w:t>
      </w:r>
      <w:r w:rsidR="00B54AC8">
        <w:rPr>
          <w:rFonts w:ascii="Arial" w:eastAsia="Times New Roman" w:hAnsi="Arial" w:cs="Arial"/>
          <w:color w:val="444444"/>
          <w:lang w:eastAsia="en-GB"/>
        </w:rPr>
        <w:t>,</w:t>
      </w:r>
      <w:r w:rsidRPr="00E71ADB">
        <w:rPr>
          <w:rFonts w:ascii="Arial" w:eastAsia="Times New Roman" w:hAnsi="Arial" w:cs="Arial"/>
          <w:color w:val="444444"/>
          <w:lang w:eastAsia="en-GB"/>
        </w:rPr>
        <w:t xml:space="preserve"> irrespective of </w:t>
      </w:r>
      <w:r w:rsidR="00B54AC8">
        <w:rPr>
          <w:rFonts w:ascii="Arial" w:eastAsia="Times New Roman" w:hAnsi="Arial" w:cs="Arial"/>
          <w:color w:val="444444"/>
          <w:lang w:eastAsia="en-GB"/>
        </w:rPr>
        <w:t>the</w:t>
      </w:r>
      <w:r w:rsidRPr="00E71ADB">
        <w:rPr>
          <w:rFonts w:ascii="Arial" w:eastAsia="Times New Roman" w:hAnsi="Arial" w:cs="Arial"/>
          <w:color w:val="444444"/>
          <w:lang w:eastAsia="en-GB"/>
        </w:rPr>
        <w:t xml:space="preserve"> approach chosen.</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 xml:space="preserve">However </w:t>
      </w:r>
      <w:r w:rsidR="00B54AC8">
        <w:rPr>
          <w:rFonts w:ascii="Arial" w:eastAsia="Times New Roman" w:hAnsi="Arial" w:cs="Arial"/>
          <w:color w:val="444444"/>
          <w:lang w:eastAsia="en-GB"/>
        </w:rPr>
        <w:t>when</w:t>
      </w:r>
      <w:r w:rsidRPr="00E71ADB">
        <w:rPr>
          <w:rFonts w:ascii="Arial" w:eastAsia="Times New Roman" w:hAnsi="Arial" w:cs="Arial"/>
          <w:color w:val="444444"/>
          <w:lang w:eastAsia="en-GB"/>
        </w:rPr>
        <w:t xml:space="preserve"> choosing a particular differentiated approach</w:t>
      </w:r>
      <w:r w:rsidR="00B54AC8">
        <w:rPr>
          <w:rFonts w:ascii="Arial" w:eastAsia="Times New Roman" w:hAnsi="Arial" w:cs="Arial"/>
          <w:color w:val="444444"/>
          <w:lang w:eastAsia="en-GB"/>
        </w:rPr>
        <w:t>,</w:t>
      </w:r>
      <w:r w:rsidRPr="00E71ADB">
        <w:rPr>
          <w:rFonts w:ascii="Arial" w:eastAsia="Times New Roman" w:hAnsi="Arial" w:cs="Arial"/>
          <w:color w:val="444444"/>
          <w:lang w:eastAsia="en-GB"/>
        </w:rPr>
        <w:t xml:space="preserve"> you should also be prepared to analyse how effective it is proving to be and how well it is contributing to the learning experience of the pupils.</w:t>
      </w:r>
    </w:p>
    <w:p w:rsidR="00A77F64" w:rsidRPr="00E71ADB" w:rsidRDefault="00A77F64" w:rsidP="00A77F64">
      <w:pPr>
        <w:numPr>
          <w:ilvl w:val="0"/>
          <w:numId w:val="39"/>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Can you show improved achievement?</w:t>
      </w:r>
    </w:p>
    <w:p w:rsidR="00A77F64" w:rsidRPr="00E71ADB" w:rsidRDefault="00A77F64" w:rsidP="00A77F64">
      <w:pPr>
        <w:numPr>
          <w:ilvl w:val="0"/>
          <w:numId w:val="39"/>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Is the chosen approach allowing a more personal interaction between you as the teacher and individual pupils or groups?</w:t>
      </w:r>
    </w:p>
    <w:p w:rsidR="00A77F64" w:rsidRPr="00E71ADB" w:rsidRDefault="00A77F64" w:rsidP="00A77F64">
      <w:pPr>
        <w:numPr>
          <w:ilvl w:val="0"/>
          <w:numId w:val="39"/>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What balance is being achieved between class, group and individual teaching?</w:t>
      </w:r>
    </w:p>
    <w:p w:rsidR="00A77F64" w:rsidRPr="00E71ADB" w:rsidRDefault="00A77F64" w:rsidP="00A77F64">
      <w:pPr>
        <w:numPr>
          <w:ilvl w:val="0"/>
          <w:numId w:val="39"/>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How much time is taken with management of a system and is this at the expense of teaching time?</w:t>
      </w:r>
    </w:p>
    <w:p w:rsidR="00A77F64" w:rsidRPr="00E71ADB" w:rsidRDefault="00A77F64" w:rsidP="00A77F64">
      <w:pPr>
        <w:numPr>
          <w:ilvl w:val="0"/>
          <w:numId w:val="39"/>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 xml:space="preserve">Does </w:t>
      </w:r>
      <w:r w:rsidR="00B54AC8">
        <w:rPr>
          <w:rFonts w:ascii="Arial" w:eastAsia="Times New Roman" w:hAnsi="Arial" w:cs="Arial"/>
          <w:color w:val="444444"/>
          <w:lang w:eastAsia="en-GB"/>
        </w:rPr>
        <w:t xml:space="preserve">the </w:t>
      </w:r>
      <w:r w:rsidRPr="00E71ADB">
        <w:rPr>
          <w:rFonts w:ascii="Arial" w:eastAsia="Times New Roman" w:hAnsi="Arial" w:cs="Arial"/>
          <w:color w:val="444444"/>
          <w:lang w:eastAsia="en-GB"/>
        </w:rPr>
        <w:t>work set extend pupils learning or are there elements of “time filling”</w:t>
      </w:r>
      <w:r w:rsidR="00B54AC8">
        <w:rPr>
          <w:rFonts w:ascii="Arial" w:eastAsia="Times New Roman" w:hAnsi="Arial" w:cs="Arial"/>
          <w:color w:val="444444"/>
          <w:lang w:eastAsia="en-GB"/>
        </w:rPr>
        <w:t>?</w:t>
      </w:r>
    </w:p>
    <w:p w:rsidR="00A77F64" w:rsidRPr="00E71ADB" w:rsidRDefault="00A77F64" w:rsidP="00A77F64">
      <w:pPr>
        <w:numPr>
          <w:ilvl w:val="0"/>
          <w:numId w:val="39"/>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 xml:space="preserve">Through the chosen differentiated system has the pace of work dropped or pupil output fallen – is this due to unsupervised tasks or the </w:t>
      </w:r>
      <w:r w:rsidR="00095141" w:rsidRPr="00E71ADB">
        <w:rPr>
          <w:rFonts w:ascii="Arial" w:eastAsia="Times New Roman" w:hAnsi="Arial" w:cs="Arial"/>
          <w:color w:val="444444"/>
          <w:lang w:eastAsia="en-GB"/>
        </w:rPr>
        <w:t>pupils’</w:t>
      </w:r>
      <w:r w:rsidRPr="00E71ADB">
        <w:rPr>
          <w:rFonts w:ascii="Arial" w:eastAsia="Times New Roman" w:hAnsi="Arial" w:cs="Arial"/>
          <w:color w:val="444444"/>
          <w:lang w:eastAsia="en-GB"/>
        </w:rPr>
        <w:t xml:space="preserve"> lack of independent learning skills?</w:t>
      </w:r>
    </w:p>
    <w:p w:rsidR="00A77F64" w:rsidRPr="00E71ADB" w:rsidRDefault="00A77F64" w:rsidP="00A77F64">
      <w:pPr>
        <w:numPr>
          <w:ilvl w:val="0"/>
          <w:numId w:val="39"/>
        </w:num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Are more able pupils being challenged sufficiently and also receiving the necessary support to provide this challenge?</w:t>
      </w:r>
    </w:p>
    <w:p w:rsidR="00A77F64" w:rsidRPr="00E71ADB" w:rsidRDefault="00A77F64" w:rsidP="00A77F64">
      <w:pPr>
        <w:shd w:val="clear" w:color="auto" w:fill="FFFFFF"/>
        <w:spacing w:beforeAutospacing="1" w:after="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b/>
          <w:bCs/>
          <w:color w:val="444444"/>
          <w:bdr w:val="none" w:sz="0" w:space="0" w:color="auto" w:frame="1"/>
          <w:lang w:eastAsia="en-GB"/>
        </w:rPr>
        <w:t>Differentiation </w:t>
      </w:r>
      <w:r w:rsidRPr="00E71ADB">
        <w:rPr>
          <w:rFonts w:ascii="Arial" w:eastAsia="Times New Roman" w:hAnsi="Arial" w:cs="Arial"/>
          <w:color w:val="444444"/>
          <w:lang w:eastAsia="en-GB"/>
        </w:rPr>
        <w:t>is</w:t>
      </w:r>
      <w:r w:rsidR="00B54AC8">
        <w:rPr>
          <w:rFonts w:ascii="Arial" w:eastAsia="Times New Roman" w:hAnsi="Arial" w:cs="Arial"/>
          <w:color w:val="444444"/>
          <w:lang w:eastAsia="en-GB"/>
        </w:rPr>
        <w:t xml:space="preserve"> relatively simple in its aims.</w:t>
      </w:r>
      <w:r w:rsidRPr="00E71ADB">
        <w:rPr>
          <w:rFonts w:ascii="Arial" w:eastAsia="Times New Roman" w:hAnsi="Arial" w:cs="Arial"/>
          <w:color w:val="444444"/>
          <w:lang w:eastAsia="en-GB"/>
        </w:rPr>
        <w:t xml:space="preserve"> </w:t>
      </w:r>
      <w:r w:rsidR="00B54AC8">
        <w:rPr>
          <w:rFonts w:ascii="Arial" w:eastAsia="Times New Roman" w:hAnsi="Arial" w:cs="Arial"/>
          <w:color w:val="444444"/>
          <w:lang w:eastAsia="en-GB"/>
        </w:rPr>
        <w:t>It</w:t>
      </w:r>
      <w:r w:rsidRPr="00E71ADB">
        <w:rPr>
          <w:rFonts w:ascii="Arial" w:eastAsia="Times New Roman" w:hAnsi="Arial" w:cs="Arial"/>
          <w:color w:val="444444"/>
          <w:lang w:eastAsia="en-GB"/>
        </w:rPr>
        <w:t xml:space="preserve"> is to provide a taught curriculum that is matched to the abilities and aptitudes of all pupils. However the challenge for us as teachers is to interpret and accommodate this into our learning programme and environment for the children.</w:t>
      </w:r>
    </w:p>
    <w:p w:rsidR="00A77F64" w:rsidRPr="00E71ADB" w:rsidRDefault="00A77F64" w:rsidP="00A77F64">
      <w:pPr>
        <w:shd w:val="clear" w:color="auto" w:fill="FFFFFF"/>
        <w:spacing w:before="100" w:beforeAutospacing="1" w:after="100" w:afterAutospacing="1" w:line="240" w:lineRule="auto"/>
        <w:textAlignment w:val="baseline"/>
        <w:rPr>
          <w:rFonts w:ascii="Arial" w:eastAsia="Times New Roman" w:hAnsi="Arial" w:cs="Arial"/>
          <w:color w:val="444444"/>
          <w:lang w:eastAsia="en-GB"/>
        </w:rPr>
      </w:pPr>
      <w:r w:rsidRPr="00E71ADB">
        <w:rPr>
          <w:rFonts w:ascii="Arial" w:eastAsia="Times New Roman" w:hAnsi="Arial" w:cs="Arial"/>
          <w:color w:val="444444"/>
          <w:lang w:eastAsia="en-GB"/>
        </w:rPr>
        <w:t xml:space="preserve">With </w:t>
      </w:r>
      <w:r w:rsidR="00B54AC8">
        <w:rPr>
          <w:rFonts w:ascii="Arial" w:eastAsia="Times New Roman" w:hAnsi="Arial" w:cs="Arial"/>
          <w:color w:val="444444"/>
          <w:lang w:eastAsia="en-GB"/>
        </w:rPr>
        <w:t>careful planning and resourcing,</w:t>
      </w:r>
      <w:r w:rsidRPr="00E71ADB">
        <w:rPr>
          <w:rFonts w:ascii="Arial" w:eastAsia="Times New Roman" w:hAnsi="Arial" w:cs="Arial"/>
          <w:color w:val="444444"/>
          <w:lang w:eastAsia="en-GB"/>
        </w:rPr>
        <w:t xml:space="preserve"> and by utilising either </w:t>
      </w:r>
      <w:r w:rsidR="00B54AC8">
        <w:rPr>
          <w:rFonts w:ascii="Arial" w:eastAsia="Times New Roman" w:hAnsi="Arial" w:cs="Arial"/>
          <w:color w:val="444444"/>
          <w:lang w:eastAsia="en-GB"/>
        </w:rPr>
        <w:t>one</w:t>
      </w:r>
      <w:r w:rsidRPr="00E71ADB">
        <w:rPr>
          <w:rFonts w:ascii="Arial" w:eastAsia="Times New Roman" w:hAnsi="Arial" w:cs="Arial"/>
          <w:color w:val="444444"/>
          <w:lang w:eastAsia="en-GB"/>
        </w:rPr>
        <w:t xml:space="preserve"> or </w:t>
      </w:r>
      <w:r w:rsidR="00B54AC8">
        <w:rPr>
          <w:rFonts w:ascii="Arial" w:eastAsia="Times New Roman" w:hAnsi="Arial" w:cs="Arial"/>
          <w:color w:val="444444"/>
          <w:lang w:eastAsia="en-GB"/>
        </w:rPr>
        <w:t xml:space="preserve">a </w:t>
      </w:r>
      <w:r w:rsidRPr="00E71ADB">
        <w:rPr>
          <w:rFonts w:ascii="Arial" w:eastAsia="Times New Roman" w:hAnsi="Arial" w:cs="Arial"/>
          <w:color w:val="444444"/>
          <w:lang w:eastAsia="en-GB"/>
        </w:rPr>
        <w:t>combination of strategies</w:t>
      </w:r>
      <w:r w:rsidR="00B54AC8">
        <w:rPr>
          <w:rFonts w:ascii="Arial" w:eastAsia="Times New Roman" w:hAnsi="Arial" w:cs="Arial"/>
          <w:color w:val="444444"/>
          <w:lang w:eastAsia="en-GB"/>
        </w:rPr>
        <w:t>,</w:t>
      </w:r>
      <w:r w:rsidRPr="00E71ADB">
        <w:rPr>
          <w:rFonts w:ascii="Arial" w:eastAsia="Times New Roman" w:hAnsi="Arial" w:cs="Arial"/>
          <w:color w:val="444444"/>
          <w:lang w:eastAsia="en-GB"/>
        </w:rPr>
        <w:t xml:space="preserve"> it is indeed possible to provide the necessary challenge and stimulus that ensure</w:t>
      </w:r>
      <w:r w:rsidR="00B54AC8">
        <w:rPr>
          <w:rFonts w:ascii="Arial" w:eastAsia="Times New Roman" w:hAnsi="Arial" w:cs="Arial"/>
          <w:color w:val="444444"/>
          <w:lang w:eastAsia="en-GB"/>
        </w:rPr>
        <w:t>s</w:t>
      </w:r>
      <w:r w:rsidRPr="00E71ADB">
        <w:rPr>
          <w:rFonts w:ascii="Arial" w:eastAsia="Times New Roman" w:hAnsi="Arial" w:cs="Arial"/>
          <w:color w:val="444444"/>
          <w:lang w:eastAsia="en-GB"/>
        </w:rPr>
        <w:t xml:space="preserve"> all pupils achieve their potential across the whole curriculum.</w:t>
      </w:r>
    </w:p>
    <w:p w:rsidR="00A77F64" w:rsidRPr="00E71ADB" w:rsidRDefault="00A77F64" w:rsidP="00A77F64">
      <w:pPr>
        <w:rPr>
          <w:rFonts w:ascii="Arial" w:hAnsi="Arial" w:cs="Arial"/>
          <w:b/>
        </w:rPr>
      </w:pPr>
    </w:p>
    <w:p w:rsidR="00A77F64" w:rsidRPr="00E71ADB" w:rsidRDefault="00A77F64" w:rsidP="00A77F64">
      <w:pPr>
        <w:rPr>
          <w:rFonts w:ascii="Arial" w:hAnsi="Arial" w:cs="Arial"/>
          <w:b/>
        </w:rPr>
      </w:pPr>
      <w:r w:rsidRPr="00E71ADB">
        <w:rPr>
          <w:rFonts w:ascii="Arial" w:hAnsi="Arial" w:cs="Arial"/>
          <w:b/>
        </w:rPr>
        <w:t xml:space="preserve">Source – </w:t>
      </w:r>
      <w:hyperlink r:id="rId24" w:history="1">
        <w:r w:rsidRPr="00E71ADB">
          <w:rPr>
            <w:rStyle w:val="Hyperlink"/>
            <w:rFonts w:ascii="Arial" w:hAnsi="Arial" w:cs="Arial"/>
            <w:b/>
          </w:rPr>
          <w:t>Primary Practice.co.uk</w:t>
        </w:r>
      </w:hyperlink>
      <w:r w:rsidRPr="00E71ADB">
        <w:rPr>
          <w:rFonts w:ascii="Arial" w:hAnsi="Arial" w:cs="Arial"/>
          <w:b/>
        </w:rPr>
        <w:t xml:space="preserve"> Accessed 6.11.19</w:t>
      </w:r>
    </w:p>
    <w:p w:rsidR="00A77F64" w:rsidRPr="00E71ADB" w:rsidRDefault="00A77F64" w:rsidP="00A77F64">
      <w:pPr>
        <w:rPr>
          <w:rFonts w:ascii="Arial" w:hAnsi="Arial" w:cs="Arial"/>
          <w:b/>
        </w:rPr>
      </w:pPr>
    </w:p>
    <w:p w:rsidR="00A77F64" w:rsidRPr="00E71ADB" w:rsidRDefault="00A77F64" w:rsidP="00A77F64">
      <w:pPr>
        <w:rPr>
          <w:rFonts w:ascii="Arial" w:hAnsi="Arial" w:cs="Arial"/>
          <w:b/>
        </w:rPr>
      </w:pPr>
      <w:r w:rsidRPr="00E71ADB">
        <w:rPr>
          <w:rFonts w:ascii="Arial" w:hAnsi="Arial" w:cs="Arial"/>
          <w:b/>
        </w:rPr>
        <w:br w:type="page"/>
      </w:r>
    </w:p>
    <w:p w:rsidR="00A77F64" w:rsidRPr="00E71ADB" w:rsidRDefault="00A77F64" w:rsidP="00A77F64">
      <w:pPr>
        <w:rPr>
          <w:rFonts w:ascii="Arial" w:hAnsi="Arial" w:cs="Arial"/>
          <w:b/>
        </w:rPr>
      </w:pPr>
      <w:r w:rsidRPr="00E71ADB">
        <w:rPr>
          <w:rFonts w:ascii="Arial" w:hAnsi="Arial" w:cs="Arial"/>
          <w:b/>
        </w:rPr>
        <w:lastRenderedPageBreak/>
        <w:t>Article B</w:t>
      </w:r>
    </w:p>
    <w:p w:rsidR="00A77F64" w:rsidRPr="00E71ADB" w:rsidRDefault="00A77F64" w:rsidP="00A77F64">
      <w:pPr>
        <w:jc w:val="center"/>
        <w:rPr>
          <w:rFonts w:ascii="Arial" w:hAnsi="Arial" w:cs="Arial"/>
          <w:b/>
        </w:rPr>
      </w:pPr>
      <w:r w:rsidRPr="00E71ADB">
        <w:rPr>
          <w:rFonts w:ascii="Arial" w:hAnsi="Arial" w:cs="Arial"/>
          <w:b/>
        </w:rPr>
        <w:t>Differentiation in the Secondary Class</w:t>
      </w:r>
    </w:p>
    <w:p w:rsidR="00A77F64" w:rsidRPr="00E71ADB" w:rsidRDefault="00A77F64" w:rsidP="00A77F64">
      <w:pPr>
        <w:pStyle w:val="Heading4"/>
        <w:shd w:val="clear" w:color="auto" w:fill="FFFFFF"/>
        <w:spacing w:line="432" w:lineRule="atLeast"/>
        <w:rPr>
          <w:rFonts w:ascii="Arial" w:hAnsi="Arial" w:cs="Arial"/>
          <w:b w:val="0"/>
          <w:bCs w:val="0"/>
          <w:color w:val="E8214D"/>
          <w:sz w:val="22"/>
          <w:szCs w:val="22"/>
        </w:rPr>
      </w:pPr>
      <w:r w:rsidRPr="00E71ADB">
        <w:rPr>
          <w:rFonts w:ascii="Arial" w:hAnsi="Arial" w:cs="Arial"/>
          <w:b w:val="0"/>
          <w:bCs w:val="0"/>
          <w:color w:val="E8214D"/>
          <w:sz w:val="22"/>
          <w:szCs w:val="22"/>
        </w:rPr>
        <w:t>Top 10 Differentiation Strategies:</w:t>
      </w:r>
    </w:p>
    <w:p w:rsidR="00A77F64" w:rsidRPr="00E71ADB" w:rsidRDefault="00A77F64" w:rsidP="00A77F64">
      <w:pPr>
        <w:pStyle w:val="NormalWeb"/>
        <w:shd w:val="clear" w:color="auto" w:fill="FFFFFF"/>
        <w:spacing w:after="360" w:afterAutospacing="0"/>
        <w:rPr>
          <w:rFonts w:ascii="Arial" w:hAnsi="Arial" w:cs="Arial"/>
          <w:color w:val="000000"/>
          <w:sz w:val="22"/>
          <w:szCs w:val="22"/>
        </w:rPr>
      </w:pPr>
      <w:r w:rsidRPr="00E71ADB">
        <w:rPr>
          <w:rFonts w:ascii="Arial" w:hAnsi="Arial" w:cs="Arial"/>
          <w:color w:val="000000"/>
          <w:sz w:val="22"/>
          <w:szCs w:val="22"/>
        </w:rPr>
        <w:t>It is an impossible task for teachers to offer a range of resources for every child every single lesson, and if someone is asking you do to this, then they have probably forgotten what it’s like to teach a full-time timetable. However, despite the apparent expectation that teachers can do this day-in, day-out, there are several strategies that you can embed into your practice so that a) you can alleviate teacher workload and b) naturally </w:t>
      </w:r>
      <w:r w:rsidRPr="00E71ADB">
        <w:rPr>
          <w:rFonts w:ascii="Arial" w:hAnsi="Arial" w:cs="Arial"/>
          <w:i/>
          <w:iCs/>
          <w:color w:val="000000"/>
          <w:sz w:val="22"/>
          <w:szCs w:val="22"/>
        </w:rPr>
        <w:t>embed differentiation over time</w:t>
      </w:r>
      <w:r w:rsidRPr="00E71ADB">
        <w:rPr>
          <w:rFonts w:ascii="Arial" w:hAnsi="Arial" w:cs="Arial"/>
          <w:color w:val="000000"/>
          <w:sz w:val="22"/>
          <w:szCs w:val="22"/>
        </w:rPr>
        <w:t> so that it does become more regular</w:t>
      </w:r>
      <w:r w:rsidRPr="00E71ADB">
        <w:rPr>
          <w:rFonts w:ascii="Arial" w:hAnsi="Arial" w:cs="Arial"/>
          <w:i/>
          <w:iCs/>
          <w:color w:val="000000"/>
          <w:sz w:val="22"/>
          <w:szCs w:val="22"/>
        </w:rPr>
        <w:t>. </w:t>
      </w:r>
      <w:r w:rsidRPr="00E71ADB">
        <w:rPr>
          <w:rFonts w:ascii="Arial" w:hAnsi="Arial" w:cs="Arial"/>
          <w:color w:val="000000"/>
          <w:sz w:val="22"/>
          <w:szCs w:val="22"/>
        </w:rPr>
        <w:t>This can only be a good thing for your students and for your marking, planning and teaching.</w:t>
      </w:r>
    </w:p>
    <w:p w:rsidR="00A77F64" w:rsidRPr="00E71ADB" w:rsidRDefault="00A77F64" w:rsidP="00A77F64">
      <w:pPr>
        <w:pStyle w:val="Heading4"/>
        <w:shd w:val="clear" w:color="auto" w:fill="FFFFFF"/>
        <w:spacing w:line="432" w:lineRule="atLeast"/>
        <w:rPr>
          <w:rFonts w:ascii="Arial" w:hAnsi="Arial" w:cs="Arial"/>
          <w:b w:val="0"/>
          <w:bCs w:val="0"/>
          <w:color w:val="E8214D"/>
          <w:sz w:val="22"/>
          <w:szCs w:val="22"/>
        </w:rPr>
      </w:pPr>
      <w:r w:rsidRPr="00E71ADB">
        <w:rPr>
          <w:rFonts w:ascii="Arial" w:hAnsi="Arial" w:cs="Arial"/>
          <w:b w:val="0"/>
          <w:bCs w:val="0"/>
          <w:color w:val="E8214D"/>
          <w:sz w:val="22"/>
          <w:szCs w:val="22"/>
        </w:rPr>
        <w:t>10. Seating Plans</w:t>
      </w:r>
    </w:p>
    <w:p w:rsidR="00A77F64" w:rsidRPr="00E71ADB" w:rsidRDefault="00A77F64" w:rsidP="00A77F64">
      <w:pPr>
        <w:pStyle w:val="NormalWeb"/>
        <w:shd w:val="clear" w:color="auto" w:fill="FFFFFF"/>
        <w:spacing w:after="360" w:afterAutospacing="0"/>
        <w:rPr>
          <w:rFonts w:ascii="Arial" w:hAnsi="Arial" w:cs="Arial"/>
          <w:color w:val="000000"/>
          <w:sz w:val="22"/>
          <w:szCs w:val="22"/>
        </w:rPr>
      </w:pPr>
      <w:r w:rsidRPr="00E71ADB">
        <w:rPr>
          <w:rFonts w:ascii="Arial" w:hAnsi="Arial" w:cs="Arial"/>
          <w:color w:val="000000"/>
          <w:sz w:val="22"/>
          <w:szCs w:val="22"/>
        </w:rPr>
        <w:t>As daft and simple as it sounds, the seating plan works wonders. Put every child in a specific location in the room that works best for their learning and for you! Don’t be fooled by the child that says, ‘I work best next to my friends.’ They don’t!</w:t>
      </w:r>
    </w:p>
    <w:p w:rsidR="00A77F64" w:rsidRPr="00E71ADB" w:rsidRDefault="00A77F64" w:rsidP="00A77F64">
      <w:pPr>
        <w:pStyle w:val="Heading4"/>
        <w:shd w:val="clear" w:color="auto" w:fill="FFFFFF"/>
        <w:spacing w:line="432" w:lineRule="atLeast"/>
        <w:rPr>
          <w:rFonts w:ascii="Arial" w:hAnsi="Arial" w:cs="Arial"/>
          <w:b w:val="0"/>
          <w:bCs w:val="0"/>
          <w:color w:val="E8214D"/>
          <w:sz w:val="22"/>
          <w:szCs w:val="22"/>
        </w:rPr>
      </w:pPr>
      <w:r w:rsidRPr="00E71ADB">
        <w:rPr>
          <w:rFonts w:ascii="Arial" w:hAnsi="Arial" w:cs="Arial"/>
          <w:b w:val="0"/>
          <w:bCs w:val="0"/>
          <w:color w:val="E8214D"/>
          <w:sz w:val="22"/>
          <w:szCs w:val="22"/>
        </w:rPr>
        <w:t>9. Marking books with love and attention</w:t>
      </w:r>
    </w:p>
    <w:p w:rsidR="00A77F64" w:rsidRPr="00E71ADB" w:rsidRDefault="00A77F64" w:rsidP="00A77F64">
      <w:pPr>
        <w:pStyle w:val="NormalWeb"/>
        <w:shd w:val="clear" w:color="auto" w:fill="FFFFFF"/>
        <w:spacing w:after="360" w:afterAutospacing="0"/>
        <w:rPr>
          <w:rFonts w:ascii="Arial" w:hAnsi="Arial" w:cs="Arial"/>
          <w:color w:val="000000"/>
          <w:sz w:val="22"/>
          <w:szCs w:val="22"/>
        </w:rPr>
      </w:pPr>
      <w:r w:rsidRPr="00E71ADB">
        <w:rPr>
          <w:rFonts w:ascii="Arial" w:hAnsi="Arial" w:cs="Arial"/>
          <w:color w:val="000000"/>
          <w:sz w:val="22"/>
          <w:szCs w:val="22"/>
        </w:rPr>
        <w:t>Following a seating plan, this is the most sophisticated form of differentiation that you can offer your children.</w:t>
      </w:r>
    </w:p>
    <w:p w:rsidR="00A77F64" w:rsidRPr="00E71ADB" w:rsidRDefault="00A77F64" w:rsidP="00A77F64">
      <w:pPr>
        <w:pStyle w:val="Heading4"/>
        <w:shd w:val="clear" w:color="auto" w:fill="FFFFFF"/>
        <w:spacing w:line="432" w:lineRule="atLeast"/>
        <w:rPr>
          <w:rFonts w:ascii="Arial" w:hAnsi="Arial" w:cs="Arial"/>
          <w:b w:val="0"/>
          <w:bCs w:val="0"/>
          <w:color w:val="E8214D"/>
          <w:sz w:val="22"/>
          <w:szCs w:val="22"/>
        </w:rPr>
      </w:pPr>
      <w:r w:rsidRPr="00E71ADB">
        <w:rPr>
          <w:rFonts w:ascii="Arial" w:hAnsi="Arial" w:cs="Arial"/>
          <w:b w:val="0"/>
          <w:bCs w:val="0"/>
          <w:color w:val="E8214D"/>
          <w:sz w:val="22"/>
          <w:szCs w:val="22"/>
        </w:rPr>
        <w:t>8. Using data</w:t>
      </w:r>
    </w:p>
    <w:p w:rsidR="00A77F64" w:rsidRPr="00E71ADB" w:rsidRDefault="00A77F64" w:rsidP="00A77F64">
      <w:pPr>
        <w:pStyle w:val="NormalWeb"/>
        <w:shd w:val="clear" w:color="auto" w:fill="FFFFFF"/>
        <w:spacing w:after="360" w:afterAutospacing="0"/>
        <w:rPr>
          <w:rFonts w:ascii="Arial" w:hAnsi="Arial" w:cs="Arial"/>
          <w:color w:val="000000"/>
          <w:sz w:val="22"/>
          <w:szCs w:val="22"/>
        </w:rPr>
      </w:pPr>
      <w:r w:rsidRPr="00E71ADB">
        <w:rPr>
          <w:rFonts w:ascii="Arial" w:hAnsi="Arial" w:cs="Arial"/>
          <w:color w:val="000000"/>
          <w:sz w:val="22"/>
          <w:szCs w:val="22"/>
        </w:rPr>
        <w:t>Keep</w:t>
      </w:r>
      <w:r w:rsidR="007303E9">
        <w:rPr>
          <w:rFonts w:ascii="Arial" w:hAnsi="Arial" w:cs="Arial"/>
          <w:color w:val="000000"/>
          <w:sz w:val="22"/>
          <w:szCs w:val="22"/>
        </w:rPr>
        <w:t>ing</w:t>
      </w:r>
      <w:r w:rsidRPr="00E71ADB">
        <w:rPr>
          <w:rFonts w:ascii="Arial" w:hAnsi="Arial" w:cs="Arial"/>
          <w:color w:val="000000"/>
          <w:sz w:val="22"/>
          <w:szCs w:val="22"/>
        </w:rPr>
        <w:t xml:space="preserve"> a close and careful eye on student data and communicat</w:t>
      </w:r>
      <w:r w:rsidR="007303E9">
        <w:rPr>
          <w:rFonts w:ascii="Arial" w:hAnsi="Arial" w:cs="Arial"/>
          <w:color w:val="000000"/>
          <w:sz w:val="22"/>
          <w:szCs w:val="22"/>
        </w:rPr>
        <w:t>ing</w:t>
      </w:r>
      <w:r w:rsidRPr="00E71ADB">
        <w:rPr>
          <w:rFonts w:ascii="Arial" w:hAnsi="Arial" w:cs="Arial"/>
          <w:color w:val="000000"/>
          <w:sz w:val="22"/>
          <w:szCs w:val="22"/>
        </w:rPr>
        <w:t xml:space="preserve"> the information via formative feedback to your students is the best differentiation strategy – after marking – that you can use.</w:t>
      </w:r>
    </w:p>
    <w:p w:rsidR="00A77F64" w:rsidRPr="00E71ADB" w:rsidRDefault="00A77F64" w:rsidP="00A77F64">
      <w:pPr>
        <w:pStyle w:val="Heading4"/>
        <w:shd w:val="clear" w:color="auto" w:fill="FFFFFF"/>
        <w:spacing w:line="432" w:lineRule="atLeast"/>
        <w:rPr>
          <w:rFonts w:ascii="Arial" w:hAnsi="Arial" w:cs="Arial"/>
          <w:b w:val="0"/>
          <w:bCs w:val="0"/>
          <w:color w:val="E8214D"/>
          <w:sz w:val="22"/>
          <w:szCs w:val="22"/>
        </w:rPr>
      </w:pPr>
      <w:r w:rsidRPr="00E71ADB">
        <w:rPr>
          <w:rFonts w:ascii="Arial" w:hAnsi="Arial" w:cs="Arial"/>
          <w:b w:val="0"/>
          <w:bCs w:val="0"/>
          <w:color w:val="E8214D"/>
          <w:sz w:val="22"/>
          <w:szCs w:val="22"/>
        </w:rPr>
        <w:t>7. Verbal feedback</w:t>
      </w:r>
    </w:p>
    <w:p w:rsidR="00A77F64" w:rsidRPr="00E71ADB" w:rsidRDefault="00A77F64" w:rsidP="00A77F64">
      <w:pPr>
        <w:pStyle w:val="NormalWeb"/>
        <w:shd w:val="clear" w:color="auto" w:fill="FFFFFF"/>
        <w:spacing w:after="360" w:afterAutospacing="0"/>
        <w:rPr>
          <w:rFonts w:ascii="Arial" w:hAnsi="Arial" w:cs="Arial"/>
          <w:color w:val="000000"/>
          <w:sz w:val="22"/>
          <w:szCs w:val="22"/>
        </w:rPr>
      </w:pPr>
      <w:r w:rsidRPr="00E71ADB">
        <w:rPr>
          <w:rFonts w:ascii="Arial" w:hAnsi="Arial" w:cs="Arial"/>
          <w:color w:val="000000"/>
          <w:sz w:val="22"/>
          <w:szCs w:val="22"/>
        </w:rPr>
        <w:t xml:space="preserve">Your feedback must be meaningful, sophisticated and tailored to the individual child. A ‘well done’ or ‘that’s very good’ is enough to feed their ego, but it’s an utter waste of breath on your part </w:t>
      </w:r>
      <w:r w:rsidR="007303E9">
        <w:rPr>
          <w:rFonts w:ascii="Arial" w:hAnsi="Arial" w:cs="Arial"/>
          <w:color w:val="000000"/>
          <w:sz w:val="22"/>
          <w:szCs w:val="22"/>
        </w:rPr>
        <w:t>which</w:t>
      </w:r>
      <w:r w:rsidRPr="00E71ADB">
        <w:rPr>
          <w:rFonts w:ascii="Arial" w:hAnsi="Arial" w:cs="Arial"/>
          <w:color w:val="000000"/>
          <w:sz w:val="22"/>
          <w:szCs w:val="22"/>
        </w:rPr>
        <w:t xml:space="preserve"> will not help students progress. Extend the praise comments with pinpointed formative assessment.</w:t>
      </w:r>
    </w:p>
    <w:p w:rsidR="00A77F64" w:rsidRPr="00E71ADB" w:rsidRDefault="00A77F64" w:rsidP="00A77F64">
      <w:pPr>
        <w:pStyle w:val="Heading4"/>
        <w:shd w:val="clear" w:color="auto" w:fill="FFFFFF"/>
        <w:spacing w:line="432" w:lineRule="atLeast"/>
        <w:rPr>
          <w:rFonts w:ascii="Arial" w:hAnsi="Arial" w:cs="Arial"/>
          <w:b w:val="0"/>
          <w:bCs w:val="0"/>
          <w:color w:val="E8214D"/>
          <w:sz w:val="22"/>
          <w:szCs w:val="22"/>
        </w:rPr>
      </w:pPr>
      <w:r w:rsidRPr="00E71ADB">
        <w:rPr>
          <w:rFonts w:ascii="Arial" w:hAnsi="Arial" w:cs="Arial"/>
          <w:b w:val="0"/>
          <w:bCs w:val="0"/>
          <w:color w:val="E8214D"/>
          <w:sz w:val="22"/>
          <w:szCs w:val="22"/>
        </w:rPr>
        <w:t>6. Classroom displays</w:t>
      </w:r>
    </w:p>
    <w:p w:rsidR="00A77F64" w:rsidRDefault="00A77F64" w:rsidP="00A77F64">
      <w:pPr>
        <w:pStyle w:val="NormalWeb"/>
        <w:shd w:val="clear" w:color="auto" w:fill="FFFFFF"/>
        <w:spacing w:after="360" w:afterAutospacing="0"/>
        <w:rPr>
          <w:rFonts w:ascii="Arial" w:hAnsi="Arial" w:cs="Arial"/>
          <w:sz w:val="22"/>
          <w:szCs w:val="22"/>
        </w:rPr>
      </w:pPr>
      <w:r w:rsidRPr="00E71ADB">
        <w:rPr>
          <w:rFonts w:ascii="Arial" w:hAnsi="Arial" w:cs="Arial"/>
          <w:color w:val="000000"/>
          <w:sz w:val="22"/>
          <w:szCs w:val="22"/>
        </w:rPr>
        <w:t xml:space="preserve">Build up a bank of resources by placing student’s completed work immediately on display in your classroom. </w:t>
      </w:r>
      <w:r w:rsidR="007303E9">
        <w:rPr>
          <w:rFonts w:ascii="Arial" w:hAnsi="Arial" w:cs="Arial"/>
          <w:color w:val="000000"/>
          <w:sz w:val="22"/>
          <w:szCs w:val="22"/>
        </w:rPr>
        <w:t>However</w:t>
      </w:r>
      <w:r w:rsidRPr="00E71ADB">
        <w:rPr>
          <w:rFonts w:ascii="Arial" w:hAnsi="Arial" w:cs="Arial"/>
          <w:color w:val="000000"/>
          <w:sz w:val="22"/>
          <w:szCs w:val="22"/>
        </w:rPr>
        <w:t xml:space="preserve">, be mindful that </w:t>
      </w:r>
      <w:r>
        <w:rPr>
          <w:rFonts w:ascii="Arial" w:hAnsi="Arial" w:cs="Arial"/>
          <w:color w:val="000000"/>
          <w:sz w:val="22"/>
          <w:szCs w:val="22"/>
        </w:rPr>
        <w:t>cluttered</w:t>
      </w:r>
      <w:r w:rsidRPr="00E71ADB">
        <w:rPr>
          <w:rFonts w:ascii="Arial" w:hAnsi="Arial" w:cs="Arial"/>
          <w:color w:val="000000"/>
          <w:sz w:val="22"/>
          <w:szCs w:val="22"/>
        </w:rPr>
        <w:t> display</w:t>
      </w:r>
      <w:r w:rsidR="007303E9">
        <w:rPr>
          <w:rFonts w:ascii="Arial" w:hAnsi="Arial" w:cs="Arial"/>
          <w:color w:val="000000"/>
          <w:sz w:val="22"/>
          <w:szCs w:val="22"/>
        </w:rPr>
        <w:t>s</w:t>
      </w:r>
      <w:r w:rsidRPr="00E71ADB">
        <w:rPr>
          <w:rFonts w:ascii="Arial" w:hAnsi="Arial" w:cs="Arial"/>
          <w:color w:val="000000"/>
          <w:sz w:val="22"/>
          <w:szCs w:val="22"/>
        </w:rPr>
        <w:t xml:space="preserve"> go against </w:t>
      </w:r>
      <w:hyperlink r:id="rId25" w:history="1">
        <w:r w:rsidR="007303E9">
          <w:rPr>
            <w:rStyle w:val="Hyperlink"/>
            <w:rFonts w:ascii="Arial" w:hAnsi="Arial" w:cs="Arial"/>
            <w:color w:val="auto"/>
            <w:sz w:val="22"/>
            <w:szCs w:val="22"/>
            <w:u w:val="none"/>
          </w:rPr>
          <w:t>the recommendations of research</w:t>
        </w:r>
      </w:hyperlink>
      <w:r w:rsidRPr="00A77F64">
        <w:rPr>
          <w:rFonts w:ascii="Arial" w:hAnsi="Arial" w:cs="Arial"/>
          <w:sz w:val="22"/>
          <w:szCs w:val="22"/>
        </w:rPr>
        <w:t>.</w:t>
      </w:r>
    </w:p>
    <w:p w:rsidR="00A77F64" w:rsidRPr="00E71ADB" w:rsidRDefault="00A77F64" w:rsidP="00A77F64">
      <w:pPr>
        <w:pStyle w:val="NormalWeb"/>
        <w:shd w:val="clear" w:color="auto" w:fill="FFFFFF"/>
        <w:spacing w:after="360" w:afterAutospacing="0"/>
        <w:rPr>
          <w:rFonts w:ascii="Arial" w:hAnsi="Arial" w:cs="Arial"/>
          <w:color w:val="000000"/>
          <w:sz w:val="22"/>
          <w:szCs w:val="22"/>
        </w:rPr>
      </w:pPr>
    </w:p>
    <w:p w:rsidR="00A77F64" w:rsidRPr="00E71ADB" w:rsidRDefault="00A77F64" w:rsidP="00A77F64">
      <w:pPr>
        <w:pStyle w:val="Heading4"/>
        <w:shd w:val="clear" w:color="auto" w:fill="FFFFFF"/>
        <w:spacing w:line="432" w:lineRule="atLeast"/>
        <w:rPr>
          <w:rFonts w:ascii="Arial" w:hAnsi="Arial" w:cs="Arial"/>
          <w:b w:val="0"/>
          <w:bCs w:val="0"/>
          <w:color w:val="E8214D"/>
          <w:sz w:val="22"/>
          <w:szCs w:val="22"/>
        </w:rPr>
      </w:pPr>
      <w:r w:rsidRPr="00E71ADB">
        <w:rPr>
          <w:rFonts w:ascii="Arial" w:hAnsi="Arial" w:cs="Arial"/>
          <w:b w:val="0"/>
          <w:bCs w:val="0"/>
          <w:color w:val="E8214D"/>
          <w:sz w:val="22"/>
          <w:szCs w:val="22"/>
        </w:rPr>
        <w:lastRenderedPageBreak/>
        <w:t>5. Scaffolding writing frame</w:t>
      </w:r>
    </w:p>
    <w:p w:rsidR="00A77F64" w:rsidRPr="00E71ADB" w:rsidRDefault="00A77F64" w:rsidP="00A77F64">
      <w:pPr>
        <w:pStyle w:val="NormalWeb"/>
        <w:shd w:val="clear" w:color="auto" w:fill="FFFFFF"/>
        <w:spacing w:after="360" w:afterAutospacing="0"/>
        <w:rPr>
          <w:rFonts w:ascii="Arial" w:hAnsi="Arial" w:cs="Arial"/>
          <w:color w:val="000000"/>
          <w:sz w:val="22"/>
          <w:szCs w:val="22"/>
        </w:rPr>
      </w:pPr>
      <w:r w:rsidRPr="00E71ADB">
        <w:rPr>
          <w:rFonts w:ascii="Arial" w:hAnsi="Arial" w:cs="Arial"/>
          <w:color w:val="000000"/>
          <w:sz w:val="22"/>
          <w:szCs w:val="22"/>
        </w:rPr>
        <w:t>Provide students with a scaffolding writing frame. This is probably worth the most investment on the teacher’s part, but offers some long-term impact.</w:t>
      </w:r>
    </w:p>
    <w:p w:rsidR="00A77F64" w:rsidRPr="00E71ADB" w:rsidRDefault="00A77F64" w:rsidP="00A77F64">
      <w:pPr>
        <w:pStyle w:val="Heading4"/>
        <w:shd w:val="clear" w:color="auto" w:fill="FFFFFF"/>
        <w:spacing w:line="432" w:lineRule="atLeast"/>
        <w:rPr>
          <w:rFonts w:ascii="Arial" w:hAnsi="Arial" w:cs="Arial"/>
          <w:b w:val="0"/>
          <w:bCs w:val="0"/>
          <w:color w:val="E8214D"/>
          <w:sz w:val="22"/>
          <w:szCs w:val="22"/>
        </w:rPr>
      </w:pPr>
      <w:r w:rsidRPr="00E71ADB">
        <w:rPr>
          <w:rFonts w:ascii="Arial" w:hAnsi="Arial" w:cs="Arial"/>
          <w:b w:val="0"/>
          <w:bCs w:val="0"/>
          <w:color w:val="E8214D"/>
          <w:sz w:val="22"/>
          <w:szCs w:val="22"/>
        </w:rPr>
        <w:t>4. Choice of task</w:t>
      </w:r>
    </w:p>
    <w:p w:rsidR="00A77F64" w:rsidRPr="00E71ADB" w:rsidRDefault="00A77F64" w:rsidP="00A77F64">
      <w:pPr>
        <w:pStyle w:val="NormalWeb"/>
        <w:shd w:val="clear" w:color="auto" w:fill="FFFFFF"/>
        <w:spacing w:after="360" w:afterAutospacing="0"/>
        <w:rPr>
          <w:rFonts w:ascii="Arial" w:hAnsi="Arial" w:cs="Arial"/>
          <w:color w:val="000000"/>
          <w:sz w:val="22"/>
          <w:szCs w:val="22"/>
        </w:rPr>
      </w:pPr>
      <w:r w:rsidRPr="00E71ADB">
        <w:rPr>
          <w:rFonts w:ascii="Arial" w:hAnsi="Arial" w:cs="Arial"/>
          <w:color w:val="000000"/>
          <w:sz w:val="22"/>
          <w:szCs w:val="22"/>
        </w:rPr>
        <w:t>Offer at least two different resources, choices and tasks in everything that you do. Offer a choice of resources that vary in difficulty. Encourage students to select at least two choices they must complete. </w:t>
      </w:r>
      <w:hyperlink r:id="rId26" w:history="1">
        <w:r w:rsidRPr="00E71ADB">
          <w:rPr>
            <w:rStyle w:val="Hyperlink"/>
            <w:rFonts w:ascii="Arial" w:hAnsi="Arial" w:cs="Arial"/>
            <w:color w:val="E8214D"/>
            <w:sz w:val="22"/>
            <w:szCs w:val="22"/>
          </w:rPr>
          <w:t>Take</w:t>
        </w:r>
        <w:r>
          <w:rPr>
            <w:rStyle w:val="Hyperlink"/>
            <w:rFonts w:ascii="Arial" w:hAnsi="Arial" w:cs="Arial"/>
            <w:color w:val="E8214D"/>
            <w:sz w:val="22"/>
            <w:szCs w:val="22"/>
          </w:rPr>
          <w:t xml:space="preserve"> </w:t>
        </w:r>
        <w:r w:rsidRPr="00E71ADB">
          <w:rPr>
            <w:rStyle w:val="Hyperlink"/>
            <w:rFonts w:ascii="Arial" w:hAnsi="Arial" w:cs="Arial"/>
            <w:color w:val="E8214D"/>
            <w:sz w:val="22"/>
            <w:szCs w:val="22"/>
          </w:rPr>
          <w:t>Away Homework</w:t>
        </w:r>
      </w:hyperlink>
      <w:r w:rsidRPr="00E71ADB">
        <w:rPr>
          <w:rFonts w:ascii="Arial" w:hAnsi="Arial" w:cs="Arial"/>
          <w:color w:val="000000"/>
          <w:sz w:val="22"/>
          <w:szCs w:val="22"/>
        </w:rPr>
        <w:t> is the perfect example.</w:t>
      </w:r>
    </w:p>
    <w:p w:rsidR="00A77F64" w:rsidRPr="00E71ADB" w:rsidRDefault="00A77F64" w:rsidP="00A77F64">
      <w:pPr>
        <w:pStyle w:val="Heading4"/>
        <w:shd w:val="clear" w:color="auto" w:fill="FFFFFF"/>
        <w:spacing w:line="432" w:lineRule="atLeast"/>
        <w:rPr>
          <w:rFonts w:ascii="Arial" w:hAnsi="Arial" w:cs="Arial"/>
          <w:b w:val="0"/>
          <w:bCs w:val="0"/>
          <w:color w:val="E8214D"/>
          <w:sz w:val="22"/>
          <w:szCs w:val="22"/>
        </w:rPr>
      </w:pPr>
      <w:r w:rsidRPr="00E71ADB">
        <w:rPr>
          <w:rFonts w:ascii="Arial" w:hAnsi="Arial" w:cs="Arial"/>
          <w:b w:val="0"/>
          <w:bCs w:val="0"/>
          <w:color w:val="E8214D"/>
          <w:sz w:val="22"/>
          <w:szCs w:val="22"/>
        </w:rPr>
        <w:t>3. Forming and framing questioning</w:t>
      </w:r>
    </w:p>
    <w:p w:rsidR="00A77F64" w:rsidRPr="00E71ADB" w:rsidRDefault="00A77F64" w:rsidP="00A77F64">
      <w:pPr>
        <w:pStyle w:val="NormalWeb"/>
        <w:shd w:val="clear" w:color="auto" w:fill="FFFFFF"/>
        <w:spacing w:after="360" w:afterAutospacing="0"/>
        <w:rPr>
          <w:rFonts w:ascii="Arial" w:hAnsi="Arial" w:cs="Arial"/>
          <w:color w:val="000000"/>
          <w:sz w:val="22"/>
          <w:szCs w:val="22"/>
        </w:rPr>
      </w:pPr>
      <w:r w:rsidRPr="00E71ADB">
        <w:rPr>
          <w:rFonts w:ascii="Arial" w:hAnsi="Arial" w:cs="Arial"/>
          <w:color w:val="000000"/>
          <w:sz w:val="22"/>
          <w:szCs w:val="22"/>
        </w:rPr>
        <w:t>Forming and framing questions is probably my favourite strategy of all! How you ask a question can make all the difference in the classroom. Take a look on my blog for a resource called </w:t>
      </w:r>
      <w:hyperlink r:id="rId27" w:history="1">
        <w:r w:rsidRPr="00E71ADB">
          <w:rPr>
            <w:rStyle w:val="Hyperlink"/>
            <w:rFonts w:ascii="Arial" w:hAnsi="Arial" w:cs="Arial"/>
            <w:i/>
            <w:iCs/>
            <w:color w:val="E8214D"/>
            <w:sz w:val="22"/>
            <w:szCs w:val="22"/>
          </w:rPr>
          <w:t>Pose, Pause, Pounce, Bounce</w:t>
        </w:r>
      </w:hyperlink>
      <w:r w:rsidRPr="00E71ADB">
        <w:rPr>
          <w:rFonts w:ascii="Arial" w:hAnsi="Arial" w:cs="Arial"/>
          <w:i/>
          <w:iCs/>
          <w:color w:val="000000"/>
          <w:sz w:val="22"/>
          <w:szCs w:val="22"/>
        </w:rPr>
        <w:t> </w:t>
      </w:r>
      <w:r w:rsidRPr="00E71ADB">
        <w:rPr>
          <w:rFonts w:ascii="Arial" w:hAnsi="Arial" w:cs="Arial"/>
          <w:color w:val="000000"/>
          <w:sz w:val="22"/>
          <w:szCs w:val="22"/>
        </w:rPr>
        <w:t>or try the </w:t>
      </w:r>
      <w:hyperlink r:id="rId28" w:tgtFrame="_blank" w:history="1">
        <w:r w:rsidRPr="00E71ADB">
          <w:rPr>
            <w:rStyle w:val="Hyperlink"/>
            <w:rFonts w:ascii="Arial" w:hAnsi="Arial" w:cs="Arial"/>
            <w:color w:val="E8214D"/>
            <w:sz w:val="22"/>
            <w:szCs w:val="22"/>
          </w:rPr>
          <w:t>Questioning Matrix</w:t>
        </w:r>
      </w:hyperlink>
      <w:r w:rsidRPr="00E71ADB">
        <w:rPr>
          <w:rFonts w:ascii="Arial" w:hAnsi="Arial" w:cs="Arial"/>
          <w:color w:val="000000"/>
          <w:sz w:val="22"/>
          <w:szCs w:val="22"/>
        </w:rPr>
        <w:t>. It will transform your teaching and how you ask questions of students.</w:t>
      </w:r>
    </w:p>
    <w:p w:rsidR="00A77F64" w:rsidRPr="00E71ADB" w:rsidRDefault="00A77F64" w:rsidP="00A77F64">
      <w:pPr>
        <w:pStyle w:val="Heading4"/>
        <w:shd w:val="clear" w:color="auto" w:fill="FFFFFF"/>
        <w:spacing w:line="432" w:lineRule="atLeast"/>
        <w:rPr>
          <w:rFonts w:ascii="Arial" w:hAnsi="Arial" w:cs="Arial"/>
          <w:b w:val="0"/>
          <w:bCs w:val="0"/>
          <w:color w:val="E8214D"/>
          <w:sz w:val="22"/>
          <w:szCs w:val="22"/>
        </w:rPr>
      </w:pPr>
      <w:r w:rsidRPr="00E71ADB">
        <w:rPr>
          <w:rFonts w:ascii="Arial" w:hAnsi="Arial" w:cs="Arial"/>
          <w:b w:val="0"/>
          <w:bCs w:val="0"/>
          <w:color w:val="E8214D"/>
          <w:sz w:val="22"/>
          <w:szCs w:val="22"/>
        </w:rPr>
        <w:t>2. Students taking the lead</w:t>
      </w:r>
    </w:p>
    <w:p w:rsidR="00A77F64" w:rsidRPr="00E71ADB" w:rsidRDefault="00A77F64" w:rsidP="00A77F64">
      <w:pPr>
        <w:pStyle w:val="NormalWeb"/>
        <w:shd w:val="clear" w:color="auto" w:fill="FFFFFF"/>
        <w:spacing w:after="360" w:afterAutospacing="0"/>
        <w:rPr>
          <w:rFonts w:ascii="Arial" w:hAnsi="Arial" w:cs="Arial"/>
          <w:color w:val="000000"/>
          <w:sz w:val="22"/>
          <w:szCs w:val="22"/>
        </w:rPr>
      </w:pPr>
      <w:r w:rsidRPr="00E71ADB">
        <w:rPr>
          <w:rFonts w:ascii="Arial" w:hAnsi="Arial" w:cs="Arial"/>
          <w:color w:val="000000"/>
          <w:sz w:val="22"/>
          <w:szCs w:val="22"/>
        </w:rPr>
        <w:t>Nominate students to lead a starter or plenary activity. It’s a high-risk strategy for some teachers to allow students to </w:t>
      </w:r>
      <w:r>
        <w:rPr>
          <w:rFonts w:ascii="Arial" w:hAnsi="Arial" w:cs="Arial"/>
          <w:color w:val="000000"/>
          <w:sz w:val="22"/>
          <w:szCs w:val="22"/>
        </w:rPr>
        <w:t>apparently</w:t>
      </w:r>
      <w:r w:rsidRPr="00E71ADB">
        <w:rPr>
          <w:rFonts w:ascii="Arial" w:hAnsi="Arial" w:cs="Arial"/>
          <w:color w:val="000000"/>
          <w:sz w:val="22"/>
          <w:szCs w:val="22"/>
        </w:rPr>
        <w:t> take over their classrooms, but it something best-served in great lessons where teachers are always in control.</w:t>
      </w:r>
    </w:p>
    <w:p w:rsidR="00A77F64" w:rsidRPr="00E71ADB" w:rsidRDefault="00A77F64" w:rsidP="00A77F64">
      <w:pPr>
        <w:pStyle w:val="Heading4"/>
        <w:shd w:val="clear" w:color="auto" w:fill="FFFFFF"/>
        <w:spacing w:line="432" w:lineRule="atLeast"/>
        <w:rPr>
          <w:rFonts w:ascii="Arial" w:hAnsi="Arial" w:cs="Arial"/>
          <w:b w:val="0"/>
          <w:bCs w:val="0"/>
          <w:color w:val="E8214D"/>
          <w:sz w:val="22"/>
          <w:szCs w:val="22"/>
        </w:rPr>
      </w:pPr>
      <w:r w:rsidRPr="00E71ADB">
        <w:rPr>
          <w:rFonts w:ascii="Arial" w:hAnsi="Arial" w:cs="Arial"/>
          <w:b w:val="0"/>
          <w:bCs w:val="0"/>
          <w:color w:val="E8214D"/>
          <w:sz w:val="22"/>
          <w:szCs w:val="22"/>
        </w:rPr>
        <w:t>1. Students teaching their peers</w:t>
      </w:r>
    </w:p>
    <w:p w:rsidR="00A77F64" w:rsidRPr="00E71ADB" w:rsidRDefault="00A77F64" w:rsidP="00A77F64">
      <w:pPr>
        <w:pStyle w:val="NormalWeb"/>
        <w:shd w:val="clear" w:color="auto" w:fill="FFFFFF"/>
        <w:spacing w:after="360" w:afterAutospacing="0"/>
        <w:rPr>
          <w:rFonts w:ascii="Arial" w:hAnsi="Arial" w:cs="Arial"/>
          <w:color w:val="000000"/>
          <w:sz w:val="22"/>
          <w:szCs w:val="22"/>
        </w:rPr>
      </w:pPr>
      <w:r w:rsidRPr="00E71ADB">
        <w:rPr>
          <w:rFonts w:ascii="Arial" w:hAnsi="Arial" w:cs="Arial"/>
          <w:color w:val="000000"/>
          <w:sz w:val="22"/>
          <w:szCs w:val="22"/>
        </w:rPr>
        <w:t>Finally, challenge students to teach others what they have learnt and assess this by observing the outcome. This will need planning and can form some part of assessment criteria, but the rewards are great when students can begin to self-regulate one another.</w:t>
      </w:r>
    </w:p>
    <w:p w:rsidR="00A77F64" w:rsidRPr="00E71ADB" w:rsidRDefault="003140C0" w:rsidP="00A77F64">
      <w:pPr>
        <w:rPr>
          <w:rFonts w:ascii="Arial" w:hAnsi="Arial" w:cs="Arial"/>
        </w:rPr>
      </w:pPr>
      <w:hyperlink r:id="rId29" w:history="1">
        <w:r w:rsidR="00A77F64" w:rsidRPr="00E71ADB">
          <w:rPr>
            <w:rStyle w:val="Hyperlink"/>
            <w:rFonts w:ascii="Arial" w:hAnsi="Arial" w:cs="Arial"/>
          </w:rPr>
          <w:t>Source – Teacher Toolkit; Accessed 6.11.19</w:t>
        </w:r>
      </w:hyperlink>
    </w:p>
    <w:p w:rsidR="00A77F64" w:rsidRPr="00E71ADB" w:rsidRDefault="00A77F64" w:rsidP="00A77F64">
      <w:pPr>
        <w:rPr>
          <w:rFonts w:ascii="Arial" w:hAnsi="Arial" w:cs="Arial"/>
          <w:b/>
        </w:rPr>
      </w:pPr>
      <w:r w:rsidRPr="00E71ADB">
        <w:rPr>
          <w:rFonts w:ascii="Arial" w:hAnsi="Arial" w:cs="Arial"/>
          <w:b/>
        </w:rPr>
        <w:br w:type="page"/>
      </w:r>
    </w:p>
    <w:p w:rsidR="00A77F64" w:rsidRPr="00E71ADB" w:rsidRDefault="00A77F64" w:rsidP="00A77F64">
      <w:pPr>
        <w:rPr>
          <w:rFonts w:ascii="Arial" w:hAnsi="Arial" w:cs="Arial"/>
          <w:b/>
        </w:rPr>
      </w:pPr>
      <w:r w:rsidRPr="00E71ADB">
        <w:rPr>
          <w:rFonts w:ascii="Arial" w:hAnsi="Arial" w:cs="Arial"/>
          <w:b/>
        </w:rPr>
        <w:lastRenderedPageBreak/>
        <w:t>Article C</w:t>
      </w:r>
    </w:p>
    <w:p w:rsidR="00A77F64" w:rsidRPr="00E71ADB" w:rsidRDefault="00A77F64" w:rsidP="00A77F64">
      <w:pPr>
        <w:jc w:val="center"/>
        <w:rPr>
          <w:rFonts w:ascii="Arial" w:hAnsi="Arial" w:cs="Arial"/>
          <w:b/>
        </w:rPr>
      </w:pPr>
      <w:r w:rsidRPr="00E71ADB">
        <w:rPr>
          <w:rFonts w:ascii="Arial" w:hAnsi="Arial" w:cs="Arial"/>
          <w:b/>
        </w:rPr>
        <w:t>Differentiation in the multi-composite or multi-level class</w:t>
      </w:r>
    </w:p>
    <w:p w:rsidR="00A77F64" w:rsidRPr="00E71ADB" w:rsidRDefault="00A77F64" w:rsidP="00A77F64">
      <w:pPr>
        <w:rPr>
          <w:rFonts w:ascii="Arial" w:hAnsi="Arial" w:cs="Arial"/>
          <w:b/>
        </w:rPr>
      </w:pPr>
    </w:p>
    <w:p w:rsidR="00A77F64" w:rsidRPr="00E71ADB" w:rsidRDefault="00A77F64" w:rsidP="00A77F64">
      <w:pPr>
        <w:rPr>
          <w:rFonts w:ascii="Arial" w:hAnsi="Arial" w:cs="Arial"/>
          <w:b/>
        </w:rPr>
      </w:pPr>
      <w:r w:rsidRPr="00E71ADB">
        <w:rPr>
          <w:rFonts w:ascii="Arial" w:hAnsi="Arial" w:cs="Arial"/>
          <w:b/>
        </w:rPr>
        <w:t>A Pedagoo Blog</w:t>
      </w:r>
    </w:p>
    <w:p w:rsidR="00A77F64" w:rsidRPr="00E71ADB" w:rsidRDefault="00A77F64" w:rsidP="00A77F64">
      <w:pPr>
        <w:rPr>
          <w:rFonts w:ascii="Arial" w:hAnsi="Arial" w:cs="Arial"/>
        </w:rPr>
      </w:pPr>
      <w:r w:rsidRPr="00E71ADB">
        <w:rPr>
          <w:rFonts w:ascii="Arial" w:hAnsi="Arial" w:cs="Arial"/>
        </w:rPr>
        <w:t xml:space="preserve">This post and responses can be found at </w:t>
      </w:r>
      <w:hyperlink r:id="rId30" w:history="1">
        <w:r w:rsidRPr="00E71ADB">
          <w:rPr>
            <w:rStyle w:val="Hyperlink"/>
            <w:rFonts w:ascii="Arial" w:hAnsi="Arial" w:cs="Arial"/>
          </w:rPr>
          <w:t>http://www.pedagoo.org/multi-composite-a-challenge-not-when-youre-magic/</w:t>
        </w:r>
      </w:hyperlink>
      <w:r w:rsidRPr="00E71ADB">
        <w:rPr>
          <w:rFonts w:ascii="Arial" w:hAnsi="Arial" w:cs="Arial"/>
        </w:rPr>
        <w:t xml:space="preserve"> </w:t>
      </w:r>
    </w:p>
    <w:p w:rsidR="00A77F64" w:rsidRPr="00E71ADB" w:rsidRDefault="00A77F64" w:rsidP="00A77F64">
      <w:pPr>
        <w:rPr>
          <w:rFonts w:ascii="Arial" w:hAnsi="Arial" w:cs="Arial"/>
        </w:rPr>
      </w:pPr>
      <w:r w:rsidRPr="00E71ADB">
        <w:rPr>
          <w:rFonts w:ascii="Arial" w:hAnsi="Arial" w:cs="Arial"/>
        </w:rPr>
        <w:t>Last week I was talking to a parent whose child was embarking upon the adventure of primary 1. We spoke about her natural concerns and I was doing what I could to put her mind at rest (the pupil in question was not coming to our school). That was until the issue of multi-composite classes came up!</w:t>
      </w:r>
    </w:p>
    <w:p w:rsidR="00A77F64" w:rsidRPr="00E71ADB" w:rsidRDefault="00A77F64" w:rsidP="00A77F64">
      <w:pPr>
        <w:rPr>
          <w:rFonts w:ascii="Arial" w:hAnsi="Arial" w:cs="Arial"/>
        </w:rPr>
      </w:pPr>
      <w:r w:rsidRPr="00E71ADB">
        <w:rPr>
          <w:rFonts w:ascii="Arial" w:hAnsi="Arial" w:cs="Arial"/>
        </w:rPr>
        <w:t>For any readers who haven’t explored my previous ponderings</w:t>
      </w:r>
      <w:r w:rsidR="007303E9">
        <w:rPr>
          <w:rFonts w:ascii="Arial" w:hAnsi="Arial" w:cs="Arial"/>
        </w:rPr>
        <w:t>,</w:t>
      </w:r>
      <w:r w:rsidRPr="00E71ADB">
        <w:rPr>
          <w:rFonts w:ascii="Arial" w:hAnsi="Arial" w:cs="Arial"/>
        </w:rPr>
        <w:t xml:space="preserve"> I am one of two teachers in a rural school in a picturesque corner of the Scottish Borders. Currently we have a primary 1-3 class and a 4-7 class. Despite this only being my 3rd year here</w:t>
      </w:r>
      <w:r w:rsidR="007303E9">
        <w:rPr>
          <w:rFonts w:ascii="Arial" w:hAnsi="Arial" w:cs="Arial"/>
        </w:rPr>
        <w:t>,</w:t>
      </w:r>
      <w:r w:rsidRPr="00E71ADB">
        <w:rPr>
          <w:rFonts w:ascii="Arial" w:hAnsi="Arial" w:cs="Arial"/>
        </w:rPr>
        <w:t xml:space="preserve"> I have had pleasure of teaching both classes </w:t>
      </w:r>
      <w:r w:rsidR="007303E9">
        <w:rPr>
          <w:rFonts w:ascii="Arial" w:hAnsi="Arial" w:cs="Arial"/>
        </w:rPr>
        <w:t>a</w:t>
      </w:r>
      <w:r w:rsidRPr="00E71ADB">
        <w:rPr>
          <w:rFonts w:ascii="Arial" w:hAnsi="Arial" w:cs="Arial"/>
        </w:rPr>
        <w:t>nd learning from both classes. The parent mentioned could not get her head around the thought of the pupils all being together: “How can you teach them all at the same time?!” This has indeed led us here, so please sit back, make yourself comfortable and prepare to be blown away with the magic that we who have multi-composite classes perform (please read that with all the love it was intended to be read with. We are of course all magic).</w:t>
      </w:r>
    </w:p>
    <w:p w:rsidR="00A77F64" w:rsidRPr="00E71ADB" w:rsidRDefault="00A77F64" w:rsidP="00A77F64">
      <w:pPr>
        <w:rPr>
          <w:rFonts w:ascii="Arial" w:hAnsi="Arial" w:cs="Arial"/>
        </w:rPr>
      </w:pPr>
      <w:r w:rsidRPr="00E71ADB">
        <w:rPr>
          <w:rFonts w:ascii="Arial" w:hAnsi="Arial" w:cs="Arial"/>
        </w:rPr>
        <w:t>The key to understanding this puzzle is the outlook that this parent showed from the outset. Why on earth would I do such an injustice as to teach my class the same thing without any consideration for their age, stage, prior learning or experience? I love teaching in a multi composite class, particularly with Curriculum for Excellence and the experiences and outcomes, because I CAN take a lesson for the whole class and guide my learners to the outcome that I have planned for them. Take a recent writing lesson I had with my P4-7’s. The lesson itself was our first piece back from the summer so I was looking for a baseline</w:t>
      </w:r>
      <w:r w:rsidR="007303E9">
        <w:rPr>
          <w:rFonts w:ascii="Arial" w:hAnsi="Arial" w:cs="Arial"/>
        </w:rPr>
        <w:t xml:space="preserve"> </w:t>
      </w:r>
      <w:r w:rsidRPr="00E71ADB">
        <w:rPr>
          <w:rFonts w:ascii="Arial" w:hAnsi="Arial" w:cs="Arial"/>
        </w:rPr>
        <w:t>- if I leave them to write independently what can they produce without me. Looking at my primary 4’s during the lesson was illuminating: they were watching the older pupils taking dictionaries and the thesaurus and they, with very tentative steps, crossed the room and lifted one off the shelf as if it were going to evaporate straight out of their hands! These pupils were striving to be like their peers, to feel like they fitted in. They worked like troopers, putting in all the aspects I worked at last year when they were in P3 without needing to be reminded.</w:t>
      </w:r>
    </w:p>
    <w:p w:rsidR="00A77F64" w:rsidRPr="00E71ADB" w:rsidRDefault="00A77F64" w:rsidP="00A77F64">
      <w:pPr>
        <w:rPr>
          <w:rFonts w:ascii="Arial" w:hAnsi="Arial" w:cs="Arial"/>
        </w:rPr>
      </w:pPr>
      <w:r w:rsidRPr="00E71ADB">
        <w:rPr>
          <w:rFonts w:ascii="Arial" w:hAnsi="Arial" w:cs="Arial"/>
        </w:rPr>
        <w:t>Let us take another lesson that is perhaps not so independent</w:t>
      </w:r>
      <w:r w:rsidR="007303E9">
        <w:rPr>
          <w:rFonts w:ascii="Arial" w:hAnsi="Arial" w:cs="Arial"/>
        </w:rPr>
        <w:t>,</w:t>
      </w:r>
      <w:r w:rsidRPr="00E71ADB">
        <w:rPr>
          <w:rFonts w:ascii="Arial" w:hAnsi="Arial" w:cs="Arial"/>
        </w:rPr>
        <w:t xml:space="preserve"> Maths. When it comes to teaching maths I get an instant sense of excitement</w:t>
      </w:r>
      <w:r w:rsidR="007303E9">
        <w:rPr>
          <w:rFonts w:ascii="Arial" w:hAnsi="Arial" w:cs="Arial"/>
        </w:rPr>
        <w:t xml:space="preserve"> </w:t>
      </w:r>
      <w:r w:rsidRPr="00E71ADB">
        <w:rPr>
          <w:rFonts w:ascii="Arial" w:hAnsi="Arial" w:cs="Arial"/>
        </w:rPr>
        <w:t>- it is right up my street. There are rules and guidelines that makes it all work and a certain sense of organisation. There is (hopefully) an instant sense of achievement. Teaching maths to a multi composite class however is more similar to teaching a straight class set then most people consider. Who, is any class they have taught has not been able to divide the learners into 3 groups? We all come across learners who soak up learning and need little more than instruction</w:t>
      </w:r>
      <w:r w:rsidR="007303E9">
        <w:rPr>
          <w:rFonts w:ascii="Arial" w:hAnsi="Arial" w:cs="Arial"/>
        </w:rPr>
        <w:t>,</w:t>
      </w:r>
      <w:r w:rsidRPr="00E71ADB">
        <w:rPr>
          <w:rFonts w:ascii="Arial" w:hAnsi="Arial" w:cs="Arial"/>
        </w:rPr>
        <w:t xml:space="preserve"> before they can take out the experience as we intended. Then we have those who normally need more support, who find applying the rules hard when they don’t have someone to act as a sound-board</w:t>
      </w:r>
      <w:r w:rsidR="007303E9">
        <w:rPr>
          <w:rFonts w:ascii="Arial" w:hAnsi="Arial" w:cs="Arial"/>
        </w:rPr>
        <w:t>,</w:t>
      </w:r>
      <w:r w:rsidRPr="00E71ADB">
        <w:rPr>
          <w:rFonts w:ascii="Arial" w:hAnsi="Arial" w:cs="Arial"/>
        </w:rPr>
        <w:t xml:space="preserve"> as they talk themselves through the steps. Then we have everyone in the middle. Being in a multi composite allows for this effectively</w:t>
      </w:r>
      <w:r w:rsidR="007303E9">
        <w:rPr>
          <w:rFonts w:ascii="Arial" w:hAnsi="Arial" w:cs="Arial"/>
        </w:rPr>
        <w:t>,</w:t>
      </w:r>
      <w:r w:rsidRPr="00E71ADB">
        <w:rPr>
          <w:rFonts w:ascii="Arial" w:hAnsi="Arial" w:cs="Arial"/>
        </w:rPr>
        <w:t xml:space="preserve"> as I am in no way limited to letting an eager and able group of P5/6 pupils work with my P7’s, and those in P4 who need support feel like they are doing “extra hard maths” because they may have pupils from P5/6 in with them too!</w:t>
      </w:r>
    </w:p>
    <w:p w:rsidR="00A77F64" w:rsidRPr="00E71ADB" w:rsidRDefault="00A77F64" w:rsidP="00A77F64">
      <w:pPr>
        <w:rPr>
          <w:rFonts w:ascii="Arial" w:hAnsi="Arial" w:cs="Arial"/>
        </w:rPr>
      </w:pPr>
      <w:r w:rsidRPr="00E71ADB">
        <w:rPr>
          <w:rFonts w:ascii="Arial" w:hAnsi="Arial" w:cs="Arial"/>
        </w:rPr>
        <w:lastRenderedPageBreak/>
        <w:t>Teaching in this sense is simply a case of w</w:t>
      </w:r>
      <w:r w:rsidR="007303E9">
        <w:rPr>
          <w:rFonts w:ascii="Arial" w:hAnsi="Arial" w:cs="Arial"/>
        </w:rPr>
        <w:t xml:space="preserve">ell thought out differentiation, </w:t>
      </w:r>
      <w:r w:rsidRPr="00E71ADB">
        <w:rPr>
          <w:rFonts w:ascii="Arial" w:hAnsi="Arial" w:cs="Arial"/>
        </w:rPr>
        <w:t>but what about learning in multi composite classes I hear you cry? This is the bit that I really do feel is magical. Pupils are all too often better teachers tha</w:t>
      </w:r>
      <w:r w:rsidR="007303E9">
        <w:rPr>
          <w:rFonts w:ascii="Arial" w:hAnsi="Arial" w:cs="Arial"/>
        </w:rPr>
        <w:t>n</w:t>
      </w:r>
      <w:r w:rsidRPr="00E71ADB">
        <w:rPr>
          <w:rFonts w:ascii="Arial" w:hAnsi="Arial" w:cs="Arial"/>
        </w:rPr>
        <w:t xml:space="preserve"> we care to admit after our years of training and nights after school on CPD courses! Social constructivism, scaffolding or any other fancy words that fly around the staffroom all apply so clearly in a multi composite class. The pupils often have a clear understanding of the task and indeed what their learning might “look like” and they in turn know how to explain it to others</w:t>
      </w:r>
      <w:r w:rsidR="007303E9">
        <w:rPr>
          <w:rFonts w:ascii="Arial" w:hAnsi="Arial" w:cs="Arial"/>
        </w:rPr>
        <w:t>,</w:t>
      </w:r>
      <w:r w:rsidRPr="00E71ADB">
        <w:rPr>
          <w:rFonts w:ascii="Arial" w:hAnsi="Arial" w:cs="Arial"/>
        </w:rPr>
        <w:t xml:space="preserve"> going through the motions that they </w:t>
      </w:r>
      <w:r w:rsidR="007303E9">
        <w:rPr>
          <w:rFonts w:ascii="Arial" w:hAnsi="Arial" w:cs="Arial"/>
        </w:rPr>
        <w:t>used</w:t>
      </w:r>
      <w:r w:rsidRPr="00E71ADB">
        <w:rPr>
          <w:rFonts w:ascii="Arial" w:hAnsi="Arial" w:cs="Arial"/>
        </w:rPr>
        <w:t xml:space="preserve"> (where as Mr Wilson just waffles). Take a recent ICT lesson where we were formally talking about emailing. I say formally</w:t>
      </w:r>
      <w:r w:rsidR="007303E9">
        <w:rPr>
          <w:rFonts w:ascii="Arial" w:hAnsi="Arial" w:cs="Arial"/>
        </w:rPr>
        <w:t>,</w:t>
      </w:r>
      <w:r w:rsidRPr="00E71ADB">
        <w:rPr>
          <w:rFonts w:ascii="Arial" w:hAnsi="Arial" w:cs="Arial"/>
        </w:rPr>
        <w:t xml:space="preserve"> as I know from 2 years ago that some of the older pupils have experience in the field. Rather than setting them a challenge at the outset I asked them to share 5 top tips with another pupil…</w:t>
      </w:r>
      <w:r w:rsidR="007303E9">
        <w:rPr>
          <w:rFonts w:ascii="Arial" w:hAnsi="Arial" w:cs="Arial"/>
        </w:rPr>
        <w:t xml:space="preserve"> </w:t>
      </w:r>
      <w:r w:rsidRPr="00E71ADB">
        <w:rPr>
          <w:rFonts w:ascii="Arial" w:hAnsi="Arial" w:cs="Arial"/>
        </w:rPr>
        <w:t>some of their tips were brilliant! Displaying these on the SMART Board allowed all the pupils to strike up an understanding of what they could do</w:t>
      </w:r>
      <w:r w:rsidR="007303E9">
        <w:rPr>
          <w:rFonts w:ascii="Arial" w:hAnsi="Arial" w:cs="Arial"/>
        </w:rPr>
        <w:t>,</w:t>
      </w:r>
      <w:r w:rsidRPr="00E71ADB">
        <w:rPr>
          <w:rFonts w:ascii="Arial" w:hAnsi="Arial" w:cs="Arial"/>
        </w:rPr>
        <w:t xml:space="preserve"> before we even began getting the netbooks out.</w:t>
      </w:r>
    </w:p>
    <w:p w:rsidR="00A77F64" w:rsidRPr="00E71ADB" w:rsidRDefault="00A77F64" w:rsidP="00A77F64">
      <w:pPr>
        <w:rPr>
          <w:rFonts w:ascii="Arial" w:hAnsi="Arial" w:cs="Arial"/>
        </w:rPr>
      </w:pPr>
      <w:r w:rsidRPr="00E71ADB">
        <w:rPr>
          <w:rFonts w:ascii="Arial" w:hAnsi="Arial" w:cs="Arial"/>
        </w:rPr>
        <w:t>I find that teaching in this setting really does turn your learners into educators.  Having spent time at an in-service</w:t>
      </w:r>
      <w:r w:rsidR="007303E9">
        <w:rPr>
          <w:rFonts w:ascii="Arial" w:hAnsi="Arial" w:cs="Arial"/>
        </w:rPr>
        <w:t xml:space="preserve"> being shown reciprocal reading, </w:t>
      </w:r>
      <w:r w:rsidRPr="00E71ADB">
        <w:rPr>
          <w:rFonts w:ascii="Arial" w:hAnsi="Arial" w:cs="Arial"/>
        </w:rPr>
        <w:t>my first thought was how I was doing it just without the title. It also brought me full circle with my planning where I went to the 4 capacities and tried to link our learning journey to these…</w:t>
      </w:r>
      <w:r w:rsidR="007303E9">
        <w:rPr>
          <w:rFonts w:ascii="Arial" w:hAnsi="Arial" w:cs="Arial"/>
        </w:rPr>
        <w:t xml:space="preserve"> </w:t>
      </w:r>
      <w:r w:rsidRPr="00E71ADB">
        <w:rPr>
          <w:rFonts w:ascii="Arial" w:hAnsi="Arial" w:cs="Arial"/>
        </w:rPr>
        <w:t>I couldn’t because there really were so many links I could make. Ask yourself this: when was the last time you were in a room full of people that were all the same age as you? Or who were expected to be the same ability as you?  I haven’t had it since I was at school and even then we all knew that there was a massive range within us. Innovative learning with pupils often creating their own destiny. Seeing this spark in the pupils, the future shining through from their potential is again magical. Involving pupils in a multi composite class is the next pivotal key to success.</w:t>
      </w:r>
    </w:p>
    <w:p w:rsidR="00A77F64" w:rsidRPr="00E71ADB" w:rsidRDefault="00A77F64" w:rsidP="00A77F64">
      <w:pPr>
        <w:rPr>
          <w:rFonts w:ascii="Arial" w:hAnsi="Arial" w:cs="Arial"/>
        </w:rPr>
      </w:pPr>
      <w:r w:rsidRPr="00E71ADB">
        <w:rPr>
          <w:rFonts w:ascii="Arial" w:hAnsi="Arial" w:cs="Arial"/>
        </w:rPr>
        <w:t xml:space="preserve">I would love to know what other professionals out there have </w:t>
      </w:r>
      <w:r w:rsidR="00095141" w:rsidRPr="00E71ADB">
        <w:rPr>
          <w:rFonts w:ascii="Arial" w:hAnsi="Arial" w:cs="Arial"/>
        </w:rPr>
        <w:t>found.</w:t>
      </w:r>
      <w:r w:rsidRPr="00E71ADB">
        <w:rPr>
          <w:rFonts w:ascii="Arial" w:hAnsi="Arial" w:cs="Arial"/>
        </w:rPr>
        <w:t xml:space="preserve"> What do you think is the key to making your composite class work? I would love to find out what others are doing too</w:t>
      </w:r>
      <w:r w:rsidR="007303E9">
        <w:rPr>
          <w:rFonts w:ascii="Arial" w:hAnsi="Arial" w:cs="Arial"/>
        </w:rPr>
        <w:t>,</w:t>
      </w:r>
      <w:r w:rsidRPr="00E71ADB">
        <w:rPr>
          <w:rFonts w:ascii="Arial" w:hAnsi="Arial" w:cs="Arial"/>
        </w:rPr>
        <w:t xml:space="preserve"> so any lessons that have ignited the passion and creativity in your pupils please comment and we can share for the benefit of all learners, child</w:t>
      </w:r>
      <w:r w:rsidR="007303E9">
        <w:rPr>
          <w:rFonts w:ascii="Arial" w:hAnsi="Arial" w:cs="Arial"/>
        </w:rPr>
        <w:t>ren</w:t>
      </w:r>
      <w:r w:rsidRPr="00E71ADB">
        <w:rPr>
          <w:rFonts w:ascii="Arial" w:hAnsi="Arial" w:cs="Arial"/>
        </w:rPr>
        <w:t xml:space="preserve"> and adult alike!</w:t>
      </w:r>
    </w:p>
    <w:p w:rsidR="00A77F64" w:rsidRPr="00E71ADB" w:rsidRDefault="00A77F64" w:rsidP="00A77F64">
      <w:pPr>
        <w:rPr>
          <w:rFonts w:ascii="Arial" w:hAnsi="Arial" w:cs="Arial"/>
        </w:rPr>
      </w:pPr>
      <w:r w:rsidRPr="00E71ADB">
        <w:rPr>
          <w:rFonts w:ascii="Arial" w:hAnsi="Arial" w:cs="Arial"/>
        </w:rPr>
        <w:t>Explaining this all to the parent in my story was a fantastic opportunity to dispel the opinion of one. I am hoping that this may go some way to convincing others out there that multi composite classes are by no means a bad thing</w:t>
      </w:r>
      <w:r w:rsidR="007303E9">
        <w:rPr>
          <w:rFonts w:ascii="Arial" w:hAnsi="Arial" w:cs="Arial"/>
        </w:rPr>
        <w:t xml:space="preserve"> </w:t>
      </w:r>
      <w:r w:rsidRPr="00E71ADB">
        <w:rPr>
          <w:rFonts w:ascii="Arial" w:hAnsi="Arial" w:cs="Arial"/>
        </w:rPr>
        <w:t>- it is the opposite! Unlock the potential and reap the rewards.</w:t>
      </w:r>
    </w:p>
    <w:p w:rsidR="00A77F64" w:rsidRPr="00E71ADB" w:rsidRDefault="00A77F64" w:rsidP="00A77F64">
      <w:pPr>
        <w:rPr>
          <w:rFonts w:ascii="Arial" w:hAnsi="Arial" w:cs="Arial"/>
        </w:rPr>
      </w:pPr>
    </w:p>
    <w:p w:rsidR="00A77F64" w:rsidRPr="00E71ADB" w:rsidRDefault="00A77F64" w:rsidP="00A77F64">
      <w:pPr>
        <w:rPr>
          <w:rFonts w:ascii="Arial" w:hAnsi="Arial" w:cs="Arial"/>
        </w:rPr>
      </w:pPr>
      <w:r w:rsidRPr="00E71ADB">
        <w:rPr>
          <w:rFonts w:ascii="Arial" w:hAnsi="Arial" w:cs="Arial"/>
        </w:rPr>
        <w:t xml:space="preserve">Source – </w:t>
      </w:r>
      <w:hyperlink r:id="rId31" w:history="1">
        <w:r w:rsidRPr="00E71ADB">
          <w:rPr>
            <w:rStyle w:val="Hyperlink"/>
            <w:rFonts w:ascii="Arial" w:hAnsi="Arial" w:cs="Arial"/>
          </w:rPr>
          <w:t>Pedagoo.org accessed 6.11.19</w:t>
        </w:r>
      </w:hyperlink>
    </w:p>
    <w:p w:rsidR="00A77F64" w:rsidRPr="00E71ADB" w:rsidRDefault="00A77F64" w:rsidP="00A77F64">
      <w:pPr>
        <w:rPr>
          <w:rFonts w:ascii="Arial" w:hAnsi="Arial" w:cs="Arial"/>
        </w:rPr>
      </w:pPr>
    </w:p>
    <w:p w:rsidR="00A77F64" w:rsidRDefault="00A77F64">
      <w:pPr>
        <w:rPr>
          <w:rFonts w:ascii="Arial" w:hAnsi="Arial" w:cs="Arial"/>
        </w:rPr>
      </w:pPr>
      <w:r>
        <w:rPr>
          <w:rFonts w:ascii="Arial" w:hAnsi="Arial" w:cs="Arial"/>
        </w:rPr>
        <w:br w:type="page"/>
      </w:r>
    </w:p>
    <w:p w:rsidR="00431ECE" w:rsidRPr="00431ECE" w:rsidRDefault="00431ECE" w:rsidP="00A77F64">
      <w:pPr>
        <w:rPr>
          <w:rFonts w:ascii="Arial" w:hAnsi="Arial" w:cs="Arial"/>
          <w:b/>
          <w:color w:val="7030A0"/>
        </w:rPr>
      </w:pPr>
      <w:bookmarkStart w:id="16" w:name="Mod2egposter"/>
      <w:r w:rsidRPr="00431ECE">
        <w:rPr>
          <w:rFonts w:ascii="Arial" w:hAnsi="Arial" w:cs="Arial"/>
          <w:b/>
          <w:color w:val="7030A0"/>
        </w:rPr>
        <w:lastRenderedPageBreak/>
        <w:t>Module 2: Differentiation and Challenge</w:t>
      </w:r>
    </w:p>
    <w:p w:rsidR="00431ECE" w:rsidRDefault="00431ECE" w:rsidP="00A77F64">
      <w:pPr>
        <w:rPr>
          <w:rFonts w:ascii="Arial" w:hAnsi="Arial" w:cs="Arial"/>
          <w:b/>
          <w:color w:val="7030A0"/>
        </w:rPr>
      </w:pPr>
      <w:r w:rsidRPr="00431ECE">
        <w:rPr>
          <w:rFonts w:ascii="Arial" w:hAnsi="Arial" w:cs="Arial"/>
          <w:b/>
          <w:color w:val="7030A0"/>
        </w:rPr>
        <w:t>Example Poster</w:t>
      </w:r>
    </w:p>
    <w:bookmarkEnd w:id="16"/>
    <w:p w:rsidR="00431ECE" w:rsidRPr="00B4701C" w:rsidRDefault="00431ECE" w:rsidP="00431ECE">
      <w:pPr>
        <w:jc w:val="center"/>
        <w:rPr>
          <w:b/>
          <w:color w:val="008000"/>
          <w:sz w:val="36"/>
        </w:rPr>
      </w:pPr>
      <w:r w:rsidRPr="00B4701C">
        <w:rPr>
          <w:b/>
          <w:color w:val="008000"/>
          <w:sz w:val="36"/>
        </w:rPr>
        <w:t>Examples of differentiation:</w:t>
      </w:r>
    </w:p>
    <w:tbl>
      <w:tblPr>
        <w:tblStyle w:val="TableGrid"/>
        <w:tblW w:w="10774" w:type="dxa"/>
        <w:tblInd w:w="-998" w:type="dxa"/>
        <w:tblLook w:val="04A0" w:firstRow="1" w:lastRow="0" w:firstColumn="1" w:lastColumn="0" w:noHBand="0" w:noVBand="1"/>
      </w:tblPr>
      <w:tblGrid>
        <w:gridCol w:w="1986"/>
        <w:gridCol w:w="3685"/>
        <w:gridCol w:w="5103"/>
      </w:tblGrid>
      <w:tr w:rsidR="00431ECE" w:rsidRPr="000E43E1" w:rsidTr="00431ECE">
        <w:tc>
          <w:tcPr>
            <w:tcW w:w="1986" w:type="dxa"/>
          </w:tcPr>
          <w:p w:rsidR="00431ECE" w:rsidRPr="000E43E1" w:rsidRDefault="00431ECE" w:rsidP="00114828">
            <w:pPr>
              <w:rPr>
                <w:rFonts w:ascii="Arial" w:hAnsi="Arial" w:cs="Arial"/>
              </w:rPr>
            </w:pPr>
            <w:r w:rsidRPr="000E43E1">
              <w:rPr>
                <w:rFonts w:ascii="Arial" w:hAnsi="Arial" w:cs="Arial"/>
              </w:rPr>
              <w:t>What it is</w:t>
            </w:r>
          </w:p>
        </w:tc>
        <w:tc>
          <w:tcPr>
            <w:tcW w:w="3685" w:type="dxa"/>
          </w:tcPr>
          <w:p w:rsidR="00431ECE" w:rsidRPr="000E43E1" w:rsidRDefault="00431ECE" w:rsidP="00114828">
            <w:pPr>
              <w:rPr>
                <w:rFonts w:ascii="Arial" w:hAnsi="Arial" w:cs="Arial"/>
              </w:rPr>
            </w:pPr>
            <w:r w:rsidRPr="000E43E1">
              <w:rPr>
                <w:rFonts w:ascii="Arial" w:hAnsi="Arial" w:cs="Arial"/>
              </w:rPr>
              <w:t>What it looks like</w:t>
            </w:r>
          </w:p>
        </w:tc>
        <w:tc>
          <w:tcPr>
            <w:tcW w:w="5103" w:type="dxa"/>
          </w:tcPr>
          <w:p w:rsidR="00431ECE" w:rsidRPr="000E43E1" w:rsidRDefault="00431ECE" w:rsidP="00114828">
            <w:pPr>
              <w:rPr>
                <w:rFonts w:ascii="Arial" w:hAnsi="Arial" w:cs="Arial"/>
              </w:rPr>
            </w:pPr>
            <w:r w:rsidRPr="000E43E1">
              <w:rPr>
                <w:rFonts w:ascii="Arial" w:hAnsi="Arial" w:cs="Arial"/>
              </w:rPr>
              <w:t>What to watch for</w:t>
            </w:r>
          </w:p>
        </w:tc>
      </w:tr>
      <w:tr w:rsidR="00431ECE" w:rsidRPr="000E43E1" w:rsidTr="00431ECE">
        <w:tc>
          <w:tcPr>
            <w:tcW w:w="1986" w:type="dxa"/>
          </w:tcPr>
          <w:p w:rsidR="00431ECE" w:rsidRPr="000E43E1" w:rsidRDefault="00431ECE" w:rsidP="00D814BE">
            <w:pPr>
              <w:rPr>
                <w:rFonts w:ascii="Arial" w:hAnsi="Arial" w:cs="Arial"/>
              </w:rPr>
            </w:pPr>
            <w:r w:rsidRPr="000E43E1">
              <w:rPr>
                <w:rFonts w:ascii="Arial" w:hAnsi="Arial" w:cs="Arial"/>
              </w:rPr>
              <w:t>Focused Teaching</w:t>
            </w:r>
          </w:p>
        </w:tc>
        <w:tc>
          <w:tcPr>
            <w:tcW w:w="3685" w:type="dxa"/>
          </w:tcPr>
          <w:p w:rsidR="00431ECE" w:rsidRPr="000E43E1" w:rsidRDefault="00431ECE" w:rsidP="00684DCF">
            <w:pPr>
              <w:rPr>
                <w:rFonts w:ascii="Arial" w:hAnsi="Arial" w:cs="Arial"/>
              </w:rPr>
            </w:pPr>
            <w:r w:rsidRPr="000E43E1">
              <w:rPr>
                <w:rFonts w:ascii="Arial" w:hAnsi="Arial" w:cs="Arial"/>
              </w:rPr>
              <w:t>Teacher focuses</w:t>
            </w:r>
            <w:r w:rsidR="00684DCF">
              <w:rPr>
                <w:rFonts w:ascii="Arial" w:hAnsi="Arial" w:cs="Arial"/>
              </w:rPr>
              <w:t xml:space="preserve"> on 1 small group at a time.  Th</w:t>
            </w:r>
            <w:r w:rsidRPr="000E43E1">
              <w:rPr>
                <w:rFonts w:ascii="Arial" w:hAnsi="Arial" w:cs="Arial"/>
              </w:rPr>
              <w:t>ey might have their own LI and SC</w:t>
            </w:r>
            <w:r w:rsidR="00684DCF">
              <w:rPr>
                <w:rFonts w:ascii="Arial" w:hAnsi="Arial" w:cs="Arial"/>
              </w:rPr>
              <w:t>’</w:t>
            </w:r>
            <w:r w:rsidRPr="000E43E1">
              <w:rPr>
                <w:rFonts w:ascii="Arial" w:hAnsi="Arial" w:cs="Arial"/>
              </w:rPr>
              <w:t xml:space="preserve">s and direct teaching as well as intervention teaching </w:t>
            </w:r>
            <w:r w:rsidR="00684DCF">
              <w:rPr>
                <w:rFonts w:ascii="Arial" w:hAnsi="Arial" w:cs="Arial"/>
              </w:rPr>
              <w:t>taking</w:t>
            </w:r>
            <w:r w:rsidRPr="000E43E1">
              <w:rPr>
                <w:rFonts w:ascii="Arial" w:hAnsi="Arial" w:cs="Arial"/>
              </w:rPr>
              <w:t xml:space="preserve"> place.</w:t>
            </w:r>
          </w:p>
        </w:tc>
        <w:tc>
          <w:tcPr>
            <w:tcW w:w="5103" w:type="dxa"/>
          </w:tcPr>
          <w:p w:rsidR="00431ECE" w:rsidRPr="000E43E1" w:rsidRDefault="00431ECE" w:rsidP="00114828">
            <w:pPr>
              <w:rPr>
                <w:rFonts w:ascii="Arial" w:hAnsi="Arial" w:cs="Arial"/>
              </w:rPr>
            </w:pPr>
            <w:r w:rsidRPr="000E43E1">
              <w:rPr>
                <w:rFonts w:ascii="Arial" w:hAnsi="Arial" w:cs="Arial"/>
              </w:rPr>
              <w:t>Pupils working independently must have tasks that are at the right level of challenge and interest.  Expectations and routines will need to be well understood and children must know what to do if they complete a task (consider a bank of ‘fast finisher tasks that they can choose from).</w:t>
            </w:r>
          </w:p>
        </w:tc>
      </w:tr>
      <w:tr w:rsidR="00431ECE" w:rsidRPr="000E43E1" w:rsidTr="00431ECE">
        <w:tc>
          <w:tcPr>
            <w:tcW w:w="1986" w:type="dxa"/>
          </w:tcPr>
          <w:p w:rsidR="00431ECE" w:rsidRPr="000E43E1" w:rsidRDefault="00431ECE" w:rsidP="00114828">
            <w:pPr>
              <w:rPr>
                <w:rFonts w:ascii="Arial" w:hAnsi="Arial" w:cs="Arial"/>
              </w:rPr>
            </w:pPr>
            <w:r w:rsidRPr="000E43E1">
              <w:rPr>
                <w:rFonts w:ascii="Arial" w:hAnsi="Arial" w:cs="Arial"/>
              </w:rPr>
              <w:t>Differentiated content</w:t>
            </w:r>
          </w:p>
        </w:tc>
        <w:tc>
          <w:tcPr>
            <w:tcW w:w="3685" w:type="dxa"/>
          </w:tcPr>
          <w:p w:rsidR="00431ECE" w:rsidRPr="000E43E1" w:rsidRDefault="00431ECE" w:rsidP="00114828">
            <w:pPr>
              <w:rPr>
                <w:rFonts w:ascii="Arial" w:hAnsi="Arial" w:cs="Arial"/>
              </w:rPr>
            </w:pPr>
            <w:r w:rsidRPr="000E43E1">
              <w:rPr>
                <w:rFonts w:ascii="Arial" w:hAnsi="Arial" w:cs="Arial"/>
              </w:rPr>
              <w:t>Small groups and individuals are working simultaneously on different aspects of the curriculum</w:t>
            </w:r>
            <w:r w:rsidR="00684DCF">
              <w:rPr>
                <w:rFonts w:ascii="Arial" w:hAnsi="Arial" w:cs="Arial"/>
              </w:rPr>
              <w:t>,</w:t>
            </w:r>
            <w:r w:rsidRPr="000E43E1">
              <w:rPr>
                <w:rFonts w:ascii="Arial" w:hAnsi="Arial" w:cs="Arial"/>
              </w:rPr>
              <w:t xml:space="preserve"> or different levels of the curriculum.  Their tasks are unique to what they are covering and have different LI</w:t>
            </w:r>
            <w:r w:rsidR="00684DCF">
              <w:rPr>
                <w:rFonts w:ascii="Arial" w:hAnsi="Arial" w:cs="Arial"/>
              </w:rPr>
              <w:t>’</w:t>
            </w:r>
            <w:r w:rsidRPr="000E43E1">
              <w:rPr>
                <w:rFonts w:ascii="Arial" w:hAnsi="Arial" w:cs="Arial"/>
              </w:rPr>
              <w:t>s.</w:t>
            </w:r>
          </w:p>
        </w:tc>
        <w:tc>
          <w:tcPr>
            <w:tcW w:w="5103" w:type="dxa"/>
          </w:tcPr>
          <w:p w:rsidR="00431ECE" w:rsidRPr="000E43E1" w:rsidRDefault="00431ECE" w:rsidP="00114828">
            <w:pPr>
              <w:rPr>
                <w:rFonts w:ascii="Arial" w:hAnsi="Arial" w:cs="Arial"/>
              </w:rPr>
            </w:pPr>
            <w:r w:rsidRPr="000E43E1">
              <w:rPr>
                <w:rFonts w:ascii="Arial" w:hAnsi="Arial" w:cs="Arial"/>
              </w:rPr>
              <w:t>This will reduce the opportunities for pupils learning from one another, or of same level-different age pupils working together.  It is also like spinning plates and can be difficult to organise.  As ever, strong classroom management is key.</w:t>
            </w:r>
          </w:p>
        </w:tc>
      </w:tr>
      <w:tr w:rsidR="00431ECE" w:rsidRPr="000E43E1" w:rsidTr="00431ECE">
        <w:tc>
          <w:tcPr>
            <w:tcW w:w="1986" w:type="dxa"/>
          </w:tcPr>
          <w:p w:rsidR="00431ECE" w:rsidRPr="000E43E1" w:rsidRDefault="00431ECE" w:rsidP="00114828">
            <w:pPr>
              <w:rPr>
                <w:rFonts w:ascii="Arial" w:hAnsi="Arial" w:cs="Arial"/>
              </w:rPr>
            </w:pPr>
            <w:r w:rsidRPr="000E43E1">
              <w:rPr>
                <w:rFonts w:ascii="Arial" w:hAnsi="Arial" w:cs="Arial"/>
              </w:rPr>
              <w:t>Differentiated tasks</w:t>
            </w:r>
          </w:p>
        </w:tc>
        <w:tc>
          <w:tcPr>
            <w:tcW w:w="3685" w:type="dxa"/>
          </w:tcPr>
          <w:p w:rsidR="00431ECE" w:rsidRPr="000E43E1" w:rsidRDefault="00431ECE" w:rsidP="00114828">
            <w:pPr>
              <w:rPr>
                <w:rFonts w:ascii="Arial" w:hAnsi="Arial" w:cs="Arial"/>
              </w:rPr>
            </w:pPr>
            <w:r w:rsidRPr="000E43E1">
              <w:rPr>
                <w:rFonts w:ascii="Arial" w:hAnsi="Arial" w:cs="Arial"/>
              </w:rPr>
              <w:t>Pupils are learning</w:t>
            </w:r>
            <w:r w:rsidR="00684DCF">
              <w:rPr>
                <w:rFonts w:ascii="Arial" w:hAnsi="Arial" w:cs="Arial"/>
              </w:rPr>
              <w:t xml:space="preserve"> the</w:t>
            </w:r>
            <w:r w:rsidRPr="000E43E1">
              <w:rPr>
                <w:rFonts w:ascii="Arial" w:hAnsi="Arial" w:cs="Arial"/>
              </w:rPr>
              <w:t xml:space="preserve"> same LI</w:t>
            </w:r>
            <w:r w:rsidR="00684DCF">
              <w:rPr>
                <w:rFonts w:ascii="Arial" w:hAnsi="Arial" w:cs="Arial"/>
              </w:rPr>
              <w:t>’</w:t>
            </w:r>
            <w:r w:rsidRPr="000E43E1">
              <w:rPr>
                <w:rFonts w:ascii="Arial" w:hAnsi="Arial" w:cs="Arial"/>
              </w:rPr>
              <w:t>s</w:t>
            </w:r>
            <w:r w:rsidR="00684DCF">
              <w:rPr>
                <w:rFonts w:ascii="Arial" w:hAnsi="Arial" w:cs="Arial"/>
              </w:rPr>
              <w:t>,</w:t>
            </w:r>
            <w:r w:rsidRPr="000E43E1">
              <w:rPr>
                <w:rFonts w:ascii="Arial" w:hAnsi="Arial" w:cs="Arial"/>
              </w:rPr>
              <w:t xml:space="preserve"> but tasks are suited to individual levels of experience and ability.  This allows opportunities for reciprocal teaching and peer mentoring and means</w:t>
            </w:r>
            <w:r w:rsidR="00684DCF">
              <w:rPr>
                <w:rFonts w:ascii="Arial" w:hAnsi="Arial" w:cs="Arial"/>
              </w:rPr>
              <w:t xml:space="preserve"> that plenaries can be shared. </w:t>
            </w:r>
            <w:r w:rsidRPr="000E43E1">
              <w:rPr>
                <w:rFonts w:ascii="Arial" w:hAnsi="Arial" w:cs="Arial"/>
              </w:rPr>
              <w:t>The SC</w:t>
            </w:r>
            <w:r w:rsidR="00684DCF">
              <w:rPr>
                <w:rFonts w:ascii="Arial" w:hAnsi="Arial" w:cs="Arial"/>
              </w:rPr>
              <w:t>’</w:t>
            </w:r>
            <w:r w:rsidRPr="000E43E1">
              <w:rPr>
                <w:rFonts w:ascii="Arial" w:hAnsi="Arial" w:cs="Arial"/>
              </w:rPr>
              <w:t>s will be differentiated.</w:t>
            </w:r>
          </w:p>
        </w:tc>
        <w:tc>
          <w:tcPr>
            <w:tcW w:w="5103" w:type="dxa"/>
          </w:tcPr>
          <w:p w:rsidR="00431ECE" w:rsidRPr="000E43E1" w:rsidRDefault="00431ECE" w:rsidP="00114828">
            <w:pPr>
              <w:rPr>
                <w:rFonts w:ascii="Arial" w:hAnsi="Arial" w:cs="Arial"/>
              </w:rPr>
            </w:pPr>
            <w:r w:rsidRPr="000E43E1">
              <w:rPr>
                <w:rFonts w:ascii="Arial" w:hAnsi="Arial" w:cs="Arial"/>
              </w:rPr>
              <w:t xml:space="preserve">Tasks need to be chosen very carefully. Too easy or </w:t>
            </w:r>
            <w:r w:rsidR="00684DCF">
              <w:rPr>
                <w:rFonts w:ascii="Arial" w:hAnsi="Arial" w:cs="Arial"/>
              </w:rPr>
              <w:t xml:space="preserve">too </w:t>
            </w:r>
            <w:r w:rsidRPr="000E43E1">
              <w:rPr>
                <w:rFonts w:ascii="Arial" w:hAnsi="Arial" w:cs="Arial"/>
              </w:rPr>
              <w:t>difficult and pupils will switch off and look for something else to do with their time.  Poorly chosen tasks can also cause pupils to begin to stigmatise a subject.</w:t>
            </w:r>
          </w:p>
        </w:tc>
      </w:tr>
      <w:tr w:rsidR="00431ECE" w:rsidRPr="000E43E1" w:rsidTr="00431ECE">
        <w:tc>
          <w:tcPr>
            <w:tcW w:w="1986" w:type="dxa"/>
          </w:tcPr>
          <w:p w:rsidR="00431ECE" w:rsidRPr="000E43E1" w:rsidRDefault="00431ECE" w:rsidP="00114828">
            <w:pPr>
              <w:rPr>
                <w:rFonts w:ascii="Arial" w:hAnsi="Arial" w:cs="Arial"/>
              </w:rPr>
            </w:pPr>
            <w:r w:rsidRPr="000E43E1">
              <w:rPr>
                <w:rFonts w:ascii="Arial" w:hAnsi="Arial" w:cs="Arial"/>
              </w:rPr>
              <w:t>Differentiation by outcome or output (or by expectation)</w:t>
            </w:r>
          </w:p>
        </w:tc>
        <w:tc>
          <w:tcPr>
            <w:tcW w:w="3685" w:type="dxa"/>
          </w:tcPr>
          <w:p w:rsidR="00431ECE" w:rsidRPr="000E43E1" w:rsidRDefault="00431ECE" w:rsidP="00684DCF">
            <w:pPr>
              <w:rPr>
                <w:rFonts w:ascii="Arial" w:hAnsi="Arial" w:cs="Arial"/>
              </w:rPr>
            </w:pPr>
            <w:r w:rsidRPr="000E43E1">
              <w:rPr>
                <w:rFonts w:ascii="Arial" w:hAnsi="Arial" w:cs="Arial"/>
              </w:rPr>
              <w:t>These require low threshold</w:t>
            </w:r>
            <w:r w:rsidR="00684DCF">
              <w:rPr>
                <w:rFonts w:ascii="Arial" w:hAnsi="Arial" w:cs="Arial"/>
              </w:rPr>
              <w:t xml:space="preserve"> </w:t>
            </w:r>
            <w:r w:rsidRPr="000E43E1">
              <w:rPr>
                <w:rFonts w:ascii="Arial" w:hAnsi="Arial" w:cs="Arial"/>
              </w:rPr>
              <w:t>/</w:t>
            </w:r>
            <w:r w:rsidR="00684DCF">
              <w:rPr>
                <w:rFonts w:ascii="Arial" w:hAnsi="Arial" w:cs="Arial"/>
              </w:rPr>
              <w:t xml:space="preserve"> </w:t>
            </w:r>
            <w:r w:rsidRPr="000E43E1">
              <w:rPr>
                <w:rFonts w:ascii="Arial" w:hAnsi="Arial" w:cs="Arial"/>
              </w:rPr>
              <w:t>high ceiling activities (i.e. everyone can engage but there is no limit on how far they can be take</w:t>
            </w:r>
            <w:r w:rsidR="00684DCF">
              <w:rPr>
                <w:rFonts w:ascii="Arial" w:hAnsi="Arial" w:cs="Arial"/>
              </w:rPr>
              <w:t>n).  Baseline writing or written</w:t>
            </w:r>
            <w:r w:rsidRPr="000E43E1">
              <w:rPr>
                <w:rFonts w:ascii="Arial" w:hAnsi="Arial" w:cs="Arial"/>
              </w:rPr>
              <w:t xml:space="preserve"> assessment </w:t>
            </w:r>
            <w:r w:rsidR="00684DCF">
              <w:rPr>
                <w:rFonts w:ascii="Arial" w:hAnsi="Arial" w:cs="Arial"/>
              </w:rPr>
              <w:t>activities are a good example</w:t>
            </w:r>
            <w:r w:rsidRPr="000E43E1">
              <w:rPr>
                <w:rFonts w:ascii="Arial" w:hAnsi="Arial" w:cs="Arial"/>
              </w:rPr>
              <w:t>.</w:t>
            </w:r>
          </w:p>
        </w:tc>
        <w:tc>
          <w:tcPr>
            <w:tcW w:w="5103" w:type="dxa"/>
          </w:tcPr>
          <w:p w:rsidR="00431ECE" w:rsidRPr="000E43E1" w:rsidRDefault="00431ECE" w:rsidP="00114828">
            <w:pPr>
              <w:rPr>
                <w:rFonts w:ascii="Arial" w:hAnsi="Arial" w:cs="Arial"/>
              </w:rPr>
            </w:pPr>
            <w:r w:rsidRPr="000E43E1">
              <w:rPr>
                <w:rFonts w:ascii="Arial" w:hAnsi="Arial" w:cs="Arial"/>
              </w:rPr>
              <w:t>This must be done with great care. Finding low threshold</w:t>
            </w:r>
            <w:r w:rsidR="00684DCF">
              <w:rPr>
                <w:rFonts w:ascii="Arial" w:hAnsi="Arial" w:cs="Arial"/>
              </w:rPr>
              <w:t xml:space="preserve"> </w:t>
            </w:r>
            <w:r w:rsidRPr="000E43E1">
              <w:rPr>
                <w:rFonts w:ascii="Arial" w:hAnsi="Arial" w:cs="Arial"/>
              </w:rPr>
              <w:t>/</w:t>
            </w:r>
            <w:r w:rsidR="00684DCF">
              <w:rPr>
                <w:rFonts w:ascii="Arial" w:hAnsi="Arial" w:cs="Arial"/>
              </w:rPr>
              <w:t xml:space="preserve"> </w:t>
            </w:r>
            <w:r w:rsidRPr="000E43E1">
              <w:rPr>
                <w:rFonts w:ascii="Arial" w:hAnsi="Arial" w:cs="Arial"/>
              </w:rPr>
              <w:t>high ceiling activities can be difficult to design and some pupils will opt to do the minimum.  It is also easy to fall into the trap of differentiation by accident</w:t>
            </w:r>
            <w:r w:rsidR="00684DCF">
              <w:rPr>
                <w:rFonts w:ascii="Arial" w:hAnsi="Arial" w:cs="Arial"/>
              </w:rPr>
              <w:t>,</w:t>
            </w:r>
            <w:r w:rsidRPr="000E43E1">
              <w:rPr>
                <w:rFonts w:ascii="Arial" w:hAnsi="Arial" w:cs="Arial"/>
              </w:rPr>
              <w:t xml:space="preserve"> or not differentiating at all.</w:t>
            </w:r>
          </w:p>
        </w:tc>
      </w:tr>
      <w:tr w:rsidR="00431ECE" w:rsidRPr="000E43E1" w:rsidTr="00431ECE">
        <w:tc>
          <w:tcPr>
            <w:tcW w:w="1986" w:type="dxa"/>
          </w:tcPr>
          <w:p w:rsidR="00431ECE" w:rsidRPr="000E43E1" w:rsidRDefault="00431ECE" w:rsidP="00114828">
            <w:pPr>
              <w:rPr>
                <w:rFonts w:ascii="Arial" w:hAnsi="Arial" w:cs="Arial"/>
              </w:rPr>
            </w:pPr>
            <w:r w:rsidRPr="000E43E1">
              <w:rPr>
                <w:rFonts w:ascii="Arial" w:hAnsi="Arial" w:cs="Arial"/>
              </w:rPr>
              <w:t>Scaffold and support</w:t>
            </w:r>
          </w:p>
        </w:tc>
        <w:tc>
          <w:tcPr>
            <w:tcW w:w="3685" w:type="dxa"/>
          </w:tcPr>
          <w:p w:rsidR="00431ECE" w:rsidRPr="000E43E1" w:rsidRDefault="00431ECE" w:rsidP="00684DCF">
            <w:pPr>
              <w:rPr>
                <w:rFonts w:ascii="Arial" w:hAnsi="Arial" w:cs="Arial"/>
              </w:rPr>
            </w:pPr>
            <w:r w:rsidRPr="000E43E1">
              <w:rPr>
                <w:rFonts w:ascii="Arial" w:hAnsi="Arial" w:cs="Arial"/>
              </w:rPr>
              <w:t>Pupils of different abilities might do the same tasks, but some pupils have multi-step tasks broken down into smaller parts. Another way of doing this is to use an adult to support pupils who are not as ready or able.</w:t>
            </w:r>
          </w:p>
        </w:tc>
        <w:tc>
          <w:tcPr>
            <w:tcW w:w="5103" w:type="dxa"/>
          </w:tcPr>
          <w:p w:rsidR="00431ECE" w:rsidRPr="000E43E1" w:rsidRDefault="00431ECE" w:rsidP="00684DCF">
            <w:pPr>
              <w:rPr>
                <w:rFonts w:ascii="Arial" w:hAnsi="Arial" w:cs="Arial"/>
              </w:rPr>
            </w:pPr>
            <w:r w:rsidRPr="000E43E1">
              <w:rPr>
                <w:rFonts w:ascii="Arial" w:hAnsi="Arial" w:cs="Arial"/>
              </w:rPr>
              <w:t>This works well within a level</w:t>
            </w:r>
            <w:r w:rsidR="00684DCF">
              <w:rPr>
                <w:rFonts w:ascii="Arial" w:hAnsi="Arial" w:cs="Arial"/>
              </w:rPr>
              <w:t>,</w:t>
            </w:r>
            <w:r w:rsidRPr="000E43E1">
              <w:rPr>
                <w:rFonts w:ascii="Arial" w:hAnsi="Arial" w:cs="Arial"/>
              </w:rPr>
              <w:t xml:space="preserve"> but not so well across levels.</w:t>
            </w:r>
          </w:p>
        </w:tc>
      </w:tr>
      <w:tr w:rsidR="00431ECE" w:rsidRPr="000E43E1" w:rsidTr="00431ECE">
        <w:tc>
          <w:tcPr>
            <w:tcW w:w="1986" w:type="dxa"/>
          </w:tcPr>
          <w:p w:rsidR="00431ECE" w:rsidRPr="000E43E1" w:rsidRDefault="00431ECE" w:rsidP="00114828">
            <w:pPr>
              <w:rPr>
                <w:rFonts w:ascii="Arial" w:hAnsi="Arial" w:cs="Arial"/>
              </w:rPr>
            </w:pPr>
            <w:r w:rsidRPr="000E43E1">
              <w:rPr>
                <w:rFonts w:ascii="Arial" w:hAnsi="Arial" w:cs="Arial"/>
              </w:rPr>
              <w:t>Resource or context</w:t>
            </w:r>
          </w:p>
        </w:tc>
        <w:tc>
          <w:tcPr>
            <w:tcW w:w="3685" w:type="dxa"/>
          </w:tcPr>
          <w:p w:rsidR="00431ECE" w:rsidRPr="000E43E1" w:rsidRDefault="00431ECE" w:rsidP="00684DCF">
            <w:pPr>
              <w:rPr>
                <w:rFonts w:ascii="Arial" w:hAnsi="Arial" w:cs="Arial"/>
              </w:rPr>
            </w:pPr>
            <w:r w:rsidRPr="000E43E1">
              <w:rPr>
                <w:rFonts w:ascii="Arial" w:hAnsi="Arial" w:cs="Arial"/>
              </w:rPr>
              <w:t>Pupils are asked to do the</w:t>
            </w:r>
            <w:r w:rsidR="00684DCF">
              <w:rPr>
                <w:rFonts w:ascii="Arial" w:hAnsi="Arial" w:cs="Arial"/>
              </w:rPr>
              <w:t xml:space="preserve"> same task, but are given more </w:t>
            </w:r>
            <w:r w:rsidRPr="000E43E1">
              <w:rPr>
                <w:rFonts w:ascii="Arial" w:hAnsi="Arial" w:cs="Arial"/>
              </w:rPr>
              <w:t xml:space="preserve">or less challenging contexts or resources to use. An example of this is pupils asked to write a character sketch profile of Biff, Mr Twitt, The Demon Dentist, Jim Hawkins, Shylock, Ahab. Another example is pupils are asked to plan for a journey and more able pupils are given more things to cram in, </w:t>
            </w:r>
            <w:r w:rsidR="00684DCF">
              <w:rPr>
                <w:rFonts w:ascii="Arial" w:hAnsi="Arial" w:cs="Arial"/>
              </w:rPr>
              <w:t xml:space="preserve">e.g. </w:t>
            </w:r>
            <w:r w:rsidRPr="000E43E1">
              <w:rPr>
                <w:rFonts w:ascii="Arial" w:hAnsi="Arial" w:cs="Arial"/>
              </w:rPr>
              <w:t>times in a number of different formats etc.</w:t>
            </w:r>
          </w:p>
        </w:tc>
        <w:tc>
          <w:tcPr>
            <w:tcW w:w="5103" w:type="dxa"/>
          </w:tcPr>
          <w:p w:rsidR="00431ECE" w:rsidRPr="000E43E1" w:rsidRDefault="00431ECE" w:rsidP="00114828">
            <w:pPr>
              <w:rPr>
                <w:rFonts w:ascii="Arial" w:hAnsi="Arial" w:cs="Arial"/>
              </w:rPr>
            </w:pPr>
            <w:r w:rsidRPr="000E43E1">
              <w:rPr>
                <w:rFonts w:ascii="Arial" w:hAnsi="Arial" w:cs="Arial"/>
              </w:rPr>
              <w:t>This can be planning heavy but is very effective.</w:t>
            </w:r>
          </w:p>
        </w:tc>
      </w:tr>
      <w:tr w:rsidR="00431ECE" w:rsidRPr="000E43E1" w:rsidTr="00431ECE">
        <w:tc>
          <w:tcPr>
            <w:tcW w:w="1986" w:type="dxa"/>
          </w:tcPr>
          <w:p w:rsidR="00431ECE" w:rsidRPr="000E43E1" w:rsidRDefault="00431ECE" w:rsidP="00114828">
            <w:pPr>
              <w:rPr>
                <w:rFonts w:ascii="Arial" w:hAnsi="Arial" w:cs="Arial"/>
              </w:rPr>
            </w:pPr>
            <w:r w:rsidRPr="000E43E1">
              <w:rPr>
                <w:rFonts w:ascii="Arial" w:hAnsi="Arial" w:cs="Arial"/>
              </w:rPr>
              <w:lastRenderedPageBreak/>
              <w:t>Environment</w:t>
            </w:r>
          </w:p>
        </w:tc>
        <w:tc>
          <w:tcPr>
            <w:tcW w:w="3685" w:type="dxa"/>
          </w:tcPr>
          <w:p w:rsidR="00431ECE" w:rsidRPr="000E43E1" w:rsidRDefault="00431ECE" w:rsidP="00114828">
            <w:pPr>
              <w:rPr>
                <w:rFonts w:ascii="Arial" w:hAnsi="Arial" w:cs="Arial"/>
              </w:rPr>
            </w:pPr>
            <w:r w:rsidRPr="000E43E1">
              <w:rPr>
                <w:rFonts w:ascii="Arial" w:hAnsi="Arial" w:cs="Arial"/>
              </w:rPr>
              <w:t>Pupils interact with their environment in different ways.  One example is P1 playing at a sand trough whilst P2s sit on be</w:t>
            </w:r>
            <w:r w:rsidR="00684DCF">
              <w:rPr>
                <w:rFonts w:ascii="Arial" w:hAnsi="Arial" w:cs="Arial"/>
              </w:rPr>
              <w:t>a</w:t>
            </w:r>
            <w:r w:rsidRPr="000E43E1">
              <w:rPr>
                <w:rFonts w:ascii="Arial" w:hAnsi="Arial" w:cs="Arial"/>
              </w:rPr>
              <w:t>n bags in the library and P3s are at their table.  How they use the environment is linked to the tasks and learning taking place.</w:t>
            </w:r>
          </w:p>
        </w:tc>
        <w:tc>
          <w:tcPr>
            <w:tcW w:w="5103" w:type="dxa"/>
          </w:tcPr>
          <w:p w:rsidR="00431ECE" w:rsidRPr="000E43E1" w:rsidRDefault="00431ECE" w:rsidP="00114828">
            <w:pPr>
              <w:rPr>
                <w:rFonts w:ascii="Arial" w:hAnsi="Arial" w:cs="Arial"/>
              </w:rPr>
            </w:pPr>
            <w:r w:rsidRPr="000E43E1">
              <w:rPr>
                <w:rFonts w:ascii="Arial" w:hAnsi="Arial" w:cs="Arial"/>
              </w:rPr>
              <w:t>This is dependent upon the classroom (and external) environments we have at our disposal, but is possible to some degree in all rooms for part or most of the time.</w:t>
            </w:r>
          </w:p>
        </w:tc>
      </w:tr>
      <w:tr w:rsidR="00431ECE" w:rsidRPr="000E43E1" w:rsidTr="00431ECE">
        <w:tc>
          <w:tcPr>
            <w:tcW w:w="1986" w:type="dxa"/>
          </w:tcPr>
          <w:p w:rsidR="00431ECE" w:rsidRPr="000E43E1" w:rsidRDefault="00431ECE" w:rsidP="00114828">
            <w:pPr>
              <w:rPr>
                <w:rFonts w:ascii="Arial" w:hAnsi="Arial" w:cs="Arial"/>
              </w:rPr>
            </w:pPr>
            <w:r w:rsidRPr="000E43E1">
              <w:rPr>
                <w:rFonts w:ascii="Arial" w:hAnsi="Arial" w:cs="Arial"/>
              </w:rPr>
              <w:t>Pupil peer support and mentoring</w:t>
            </w:r>
          </w:p>
        </w:tc>
        <w:tc>
          <w:tcPr>
            <w:tcW w:w="3685" w:type="dxa"/>
          </w:tcPr>
          <w:p w:rsidR="00431ECE" w:rsidRPr="000E43E1" w:rsidRDefault="00431ECE" w:rsidP="00114828">
            <w:pPr>
              <w:rPr>
                <w:rFonts w:ascii="Arial" w:hAnsi="Arial" w:cs="Arial"/>
              </w:rPr>
            </w:pPr>
            <w:r w:rsidRPr="000E43E1">
              <w:rPr>
                <w:rFonts w:ascii="Arial" w:hAnsi="Arial" w:cs="Arial"/>
              </w:rPr>
              <w:t>Pupils who have achieved something previously can be used as teaching assistants for younger pupils.  This might be that they model good learning habits (e.g. using a dictionary or teaching younger pupils how to play a game), add to the curriculum content (e.g. create top tips for younger pupils), provide 1:1 support (e.g. reading buddies) or take the leading role in mixed age groups for cooperative learning.</w:t>
            </w:r>
          </w:p>
        </w:tc>
        <w:tc>
          <w:tcPr>
            <w:tcW w:w="5103" w:type="dxa"/>
          </w:tcPr>
          <w:p w:rsidR="00431ECE" w:rsidRDefault="00431ECE" w:rsidP="00114828">
            <w:pPr>
              <w:rPr>
                <w:rFonts w:ascii="Arial" w:hAnsi="Arial" w:cs="Arial"/>
              </w:rPr>
            </w:pPr>
            <w:r w:rsidRPr="000E43E1">
              <w:rPr>
                <w:rFonts w:ascii="Arial" w:hAnsi="Arial" w:cs="Arial"/>
              </w:rPr>
              <w:t>This cannot be underestimated as it builds key skills in the older children as well as consolidating the learning and allowing the teacher to find any unseen gaps in learning or misconceptions of older pupils.  It is also relatively easy to prepare for.</w:t>
            </w:r>
          </w:p>
          <w:p w:rsidR="00684DCF" w:rsidRPr="000E43E1" w:rsidRDefault="00684DCF" w:rsidP="00114828">
            <w:pPr>
              <w:rPr>
                <w:rFonts w:ascii="Arial" w:hAnsi="Arial" w:cs="Arial"/>
              </w:rPr>
            </w:pPr>
          </w:p>
          <w:p w:rsidR="00431ECE" w:rsidRPr="000E43E1" w:rsidRDefault="00431ECE" w:rsidP="00684DCF">
            <w:pPr>
              <w:rPr>
                <w:rFonts w:ascii="Arial" w:hAnsi="Arial" w:cs="Arial"/>
              </w:rPr>
            </w:pPr>
            <w:r w:rsidRPr="000E43E1">
              <w:rPr>
                <w:rFonts w:ascii="Arial" w:hAnsi="Arial" w:cs="Arial"/>
              </w:rPr>
              <w:t>Take care not to rely too heav</w:t>
            </w:r>
            <w:r w:rsidR="00684DCF">
              <w:rPr>
                <w:rFonts w:ascii="Arial" w:hAnsi="Arial" w:cs="Arial"/>
              </w:rPr>
              <w:t>il</w:t>
            </w:r>
            <w:r w:rsidRPr="000E43E1">
              <w:rPr>
                <w:rFonts w:ascii="Arial" w:hAnsi="Arial" w:cs="Arial"/>
              </w:rPr>
              <w:t>y on this as older children have their own content to get through.  Consider using plenaries or lesson starters for this.</w:t>
            </w:r>
          </w:p>
        </w:tc>
      </w:tr>
      <w:tr w:rsidR="00431ECE" w:rsidRPr="000E43E1" w:rsidTr="00431ECE">
        <w:tc>
          <w:tcPr>
            <w:tcW w:w="1986" w:type="dxa"/>
          </w:tcPr>
          <w:p w:rsidR="00431ECE" w:rsidRPr="000E43E1" w:rsidRDefault="00431ECE" w:rsidP="00114828">
            <w:pPr>
              <w:rPr>
                <w:rFonts w:ascii="Arial" w:hAnsi="Arial" w:cs="Arial"/>
              </w:rPr>
            </w:pPr>
            <w:r w:rsidRPr="000E43E1">
              <w:rPr>
                <w:rFonts w:ascii="Arial" w:hAnsi="Arial" w:cs="Arial"/>
              </w:rPr>
              <w:t>Language</w:t>
            </w:r>
          </w:p>
        </w:tc>
        <w:tc>
          <w:tcPr>
            <w:tcW w:w="3685" w:type="dxa"/>
          </w:tcPr>
          <w:p w:rsidR="00431ECE" w:rsidRPr="000E43E1" w:rsidRDefault="00431ECE" w:rsidP="00114828">
            <w:pPr>
              <w:rPr>
                <w:rFonts w:ascii="Arial" w:hAnsi="Arial" w:cs="Arial"/>
              </w:rPr>
            </w:pPr>
            <w:r w:rsidRPr="000E43E1">
              <w:rPr>
                <w:rFonts w:ascii="Arial" w:hAnsi="Arial" w:cs="Arial"/>
              </w:rPr>
              <w:t>The teacher will use differentiated language e.g. more sophisticated (level 3 vocabulary), more or fewer questions, more comments, more verbal instruction etc.</w:t>
            </w:r>
          </w:p>
        </w:tc>
        <w:tc>
          <w:tcPr>
            <w:tcW w:w="5103" w:type="dxa"/>
          </w:tcPr>
          <w:p w:rsidR="00431ECE" w:rsidRPr="000E43E1" w:rsidRDefault="00431ECE" w:rsidP="00114828">
            <w:pPr>
              <w:rPr>
                <w:rFonts w:ascii="Arial" w:hAnsi="Arial" w:cs="Arial"/>
              </w:rPr>
            </w:pPr>
            <w:r w:rsidRPr="000E43E1">
              <w:rPr>
                <w:rFonts w:ascii="Arial" w:hAnsi="Arial" w:cs="Arial"/>
              </w:rPr>
              <w:t>Remember the rule of thumb – children listen for around their age +2 mins as a maximum.  Also keep whole class teacher talk to this minimum and make sure children are only listening to what is relevant to them.</w:t>
            </w:r>
          </w:p>
        </w:tc>
      </w:tr>
      <w:tr w:rsidR="00431ECE" w:rsidRPr="000E43E1" w:rsidTr="00431ECE">
        <w:tc>
          <w:tcPr>
            <w:tcW w:w="1986" w:type="dxa"/>
          </w:tcPr>
          <w:p w:rsidR="00431ECE" w:rsidRPr="000E43E1" w:rsidRDefault="00431ECE" w:rsidP="00114828">
            <w:pPr>
              <w:rPr>
                <w:rFonts w:ascii="Arial" w:hAnsi="Arial" w:cs="Arial"/>
              </w:rPr>
            </w:pPr>
            <w:r w:rsidRPr="000E43E1">
              <w:rPr>
                <w:rFonts w:ascii="Arial" w:hAnsi="Arial" w:cs="Arial"/>
              </w:rPr>
              <w:t>By group</w:t>
            </w:r>
          </w:p>
        </w:tc>
        <w:tc>
          <w:tcPr>
            <w:tcW w:w="3685" w:type="dxa"/>
          </w:tcPr>
          <w:p w:rsidR="00431ECE" w:rsidRPr="000E43E1" w:rsidRDefault="00431ECE" w:rsidP="00114828">
            <w:pPr>
              <w:rPr>
                <w:rFonts w:ascii="Arial" w:hAnsi="Arial" w:cs="Arial"/>
              </w:rPr>
            </w:pPr>
            <w:r w:rsidRPr="000E43E1">
              <w:rPr>
                <w:rFonts w:ascii="Arial" w:hAnsi="Arial" w:cs="Arial"/>
              </w:rPr>
              <w:t>Sometimes mixed ability groups are differentiated (e.g. pupils with more developed social skills support others).</w:t>
            </w:r>
          </w:p>
        </w:tc>
        <w:tc>
          <w:tcPr>
            <w:tcW w:w="5103" w:type="dxa"/>
          </w:tcPr>
          <w:p w:rsidR="00431ECE" w:rsidRPr="000E43E1" w:rsidRDefault="00431ECE" w:rsidP="00114828">
            <w:pPr>
              <w:rPr>
                <w:rFonts w:ascii="Arial" w:hAnsi="Arial" w:cs="Arial"/>
              </w:rPr>
            </w:pPr>
          </w:p>
        </w:tc>
      </w:tr>
      <w:tr w:rsidR="00431ECE" w:rsidRPr="000E43E1" w:rsidTr="00431ECE">
        <w:tc>
          <w:tcPr>
            <w:tcW w:w="1986" w:type="dxa"/>
          </w:tcPr>
          <w:p w:rsidR="00431ECE" w:rsidRPr="000E43E1" w:rsidRDefault="00431ECE" w:rsidP="00114828">
            <w:pPr>
              <w:rPr>
                <w:rFonts w:ascii="Arial" w:hAnsi="Arial" w:cs="Arial"/>
              </w:rPr>
            </w:pPr>
            <w:r w:rsidRPr="000E43E1">
              <w:rPr>
                <w:rFonts w:ascii="Arial" w:hAnsi="Arial" w:cs="Arial"/>
              </w:rPr>
              <w:t>By role</w:t>
            </w:r>
          </w:p>
        </w:tc>
        <w:tc>
          <w:tcPr>
            <w:tcW w:w="3685" w:type="dxa"/>
          </w:tcPr>
          <w:p w:rsidR="00431ECE" w:rsidRPr="000E43E1" w:rsidRDefault="00431ECE" w:rsidP="00114828">
            <w:pPr>
              <w:rPr>
                <w:rFonts w:ascii="Arial" w:hAnsi="Arial" w:cs="Arial"/>
              </w:rPr>
            </w:pPr>
            <w:r w:rsidRPr="000E43E1">
              <w:rPr>
                <w:rFonts w:ascii="Arial" w:hAnsi="Arial" w:cs="Arial"/>
              </w:rPr>
              <w:t>Pupils might work together to complete the same task but have different defined roles (e.g. partner A is the sage and Partner B is the Scribe).</w:t>
            </w:r>
          </w:p>
        </w:tc>
        <w:tc>
          <w:tcPr>
            <w:tcW w:w="5103" w:type="dxa"/>
          </w:tcPr>
          <w:p w:rsidR="00431ECE" w:rsidRPr="000E43E1" w:rsidRDefault="00431ECE" w:rsidP="00114828">
            <w:pPr>
              <w:rPr>
                <w:rFonts w:ascii="Arial" w:hAnsi="Arial" w:cs="Arial"/>
              </w:rPr>
            </w:pPr>
            <w:r w:rsidRPr="000E43E1">
              <w:rPr>
                <w:rFonts w:ascii="Arial" w:hAnsi="Arial" w:cs="Arial"/>
              </w:rPr>
              <w:t>Make sure you are clear on the roles and different expectations for each.</w:t>
            </w:r>
          </w:p>
        </w:tc>
      </w:tr>
      <w:tr w:rsidR="00431ECE" w:rsidRPr="000E43E1" w:rsidTr="00431ECE">
        <w:tc>
          <w:tcPr>
            <w:tcW w:w="1986" w:type="dxa"/>
          </w:tcPr>
          <w:p w:rsidR="00431ECE" w:rsidRPr="000E43E1" w:rsidRDefault="00431ECE" w:rsidP="00114828">
            <w:pPr>
              <w:rPr>
                <w:rFonts w:ascii="Arial" w:hAnsi="Arial" w:cs="Arial"/>
              </w:rPr>
            </w:pPr>
            <w:r w:rsidRPr="000E43E1">
              <w:rPr>
                <w:rFonts w:ascii="Arial" w:hAnsi="Arial" w:cs="Arial"/>
              </w:rPr>
              <w:t>Emotional Differentiation</w:t>
            </w:r>
          </w:p>
        </w:tc>
        <w:tc>
          <w:tcPr>
            <w:tcW w:w="3685" w:type="dxa"/>
          </w:tcPr>
          <w:p w:rsidR="00431ECE" w:rsidRPr="000E43E1" w:rsidRDefault="00431ECE" w:rsidP="00114828">
            <w:pPr>
              <w:rPr>
                <w:rFonts w:ascii="Arial" w:hAnsi="Arial" w:cs="Arial"/>
              </w:rPr>
            </w:pPr>
            <w:r w:rsidRPr="000E43E1">
              <w:rPr>
                <w:rFonts w:ascii="Arial" w:hAnsi="Arial" w:cs="Arial"/>
              </w:rPr>
              <w:t>Pupils need to be regulated and ready to learn and some may need adjustments made to become learning ready (e.g. soft start, emotional check in, anxiety reducing activity, gentle encouragement etc.).</w:t>
            </w:r>
          </w:p>
        </w:tc>
        <w:tc>
          <w:tcPr>
            <w:tcW w:w="5103" w:type="dxa"/>
          </w:tcPr>
          <w:p w:rsidR="00431ECE" w:rsidRPr="000E43E1" w:rsidRDefault="00431ECE" w:rsidP="00114828">
            <w:pPr>
              <w:rPr>
                <w:rFonts w:ascii="Arial" w:hAnsi="Arial" w:cs="Arial"/>
              </w:rPr>
            </w:pPr>
            <w:r w:rsidRPr="000E43E1">
              <w:rPr>
                <w:rFonts w:ascii="Arial" w:hAnsi="Arial" w:cs="Arial"/>
              </w:rPr>
              <w:t>Use only where pupils need it.  Many pupils will be ready to soft start with an independent academic task, allowing the teacher to support the few who need it.</w:t>
            </w:r>
          </w:p>
        </w:tc>
      </w:tr>
    </w:tbl>
    <w:p w:rsidR="00431ECE" w:rsidRDefault="00431ECE" w:rsidP="00431ECE"/>
    <w:p w:rsidR="00431ECE" w:rsidRDefault="00431ECE" w:rsidP="00431ECE">
      <w:pPr>
        <w:rPr>
          <w:b/>
          <w:color w:val="008000"/>
          <w:sz w:val="48"/>
        </w:rPr>
      </w:pPr>
      <w:r>
        <w:rPr>
          <w:b/>
          <w:color w:val="008000"/>
          <w:sz w:val="48"/>
        </w:rPr>
        <w:br w:type="page"/>
      </w:r>
    </w:p>
    <w:p w:rsidR="00431ECE" w:rsidRPr="00431ECE" w:rsidRDefault="00431ECE" w:rsidP="00431ECE">
      <w:pPr>
        <w:jc w:val="center"/>
        <w:rPr>
          <w:rFonts w:ascii="Arial" w:hAnsi="Arial" w:cs="Arial"/>
          <w:b/>
          <w:color w:val="008000"/>
          <w:sz w:val="32"/>
        </w:rPr>
      </w:pPr>
      <w:r w:rsidRPr="000E43E1">
        <w:rPr>
          <w:rFonts w:ascii="Arial" w:hAnsi="Arial" w:cs="Arial"/>
          <w:b/>
          <w:color w:val="008000"/>
          <w:sz w:val="32"/>
        </w:rPr>
        <w:lastRenderedPageBreak/>
        <w:t>Key principles for engagement:</w:t>
      </w:r>
    </w:p>
    <w:p w:rsidR="00431ECE" w:rsidRPr="000E43E1" w:rsidRDefault="00431ECE" w:rsidP="00431ECE">
      <w:pPr>
        <w:rPr>
          <w:rFonts w:ascii="Arial" w:hAnsi="Arial" w:cs="Arial"/>
          <w:b/>
          <w:color w:val="008000"/>
          <w:sz w:val="24"/>
        </w:rPr>
      </w:pPr>
      <w:r w:rsidRPr="000E43E1">
        <w:rPr>
          <w:rFonts w:ascii="Arial" w:hAnsi="Arial" w:cs="Arial"/>
          <w:b/>
          <w:color w:val="008000"/>
          <w:sz w:val="24"/>
        </w:rPr>
        <w:t>The key here is engagement and appropriate challenge – we should aim for 100% engagement.</w:t>
      </w:r>
    </w:p>
    <w:p w:rsidR="00431ECE" w:rsidRPr="000E43E1" w:rsidRDefault="00431ECE" w:rsidP="00431ECE">
      <w:pPr>
        <w:pStyle w:val="ListParagraph"/>
        <w:rPr>
          <w:rFonts w:ascii="Arial" w:hAnsi="Arial" w:cs="Arial"/>
          <w:b/>
          <w:color w:val="008000"/>
          <w:sz w:val="24"/>
        </w:rPr>
      </w:pPr>
      <w:r w:rsidRPr="000E43E1">
        <w:rPr>
          <w:rFonts w:ascii="Arial" w:hAnsi="Arial" w:cs="Arial"/>
          <w:b/>
          <w:color w:val="008000"/>
          <w:sz w:val="24"/>
        </w:rPr>
        <w:t>Key principles are:</w:t>
      </w:r>
    </w:p>
    <w:p w:rsidR="00431ECE" w:rsidRPr="000E43E1" w:rsidRDefault="00431ECE" w:rsidP="00431ECE">
      <w:pPr>
        <w:pStyle w:val="ListParagraph"/>
        <w:numPr>
          <w:ilvl w:val="0"/>
          <w:numId w:val="40"/>
        </w:numPr>
        <w:rPr>
          <w:rFonts w:ascii="Arial" w:hAnsi="Arial" w:cs="Arial"/>
          <w:b/>
          <w:u w:val="single"/>
        </w:rPr>
      </w:pPr>
      <w:r w:rsidRPr="000E43E1">
        <w:rPr>
          <w:rFonts w:ascii="Arial" w:hAnsi="Arial" w:cs="Arial"/>
          <w:b/>
          <w:u w:val="single"/>
        </w:rPr>
        <w:t>Prevention is better than cure:</w:t>
      </w:r>
    </w:p>
    <w:p w:rsidR="00431ECE" w:rsidRPr="000E43E1" w:rsidRDefault="00431ECE" w:rsidP="00431ECE">
      <w:pPr>
        <w:pStyle w:val="ListParagraph"/>
        <w:rPr>
          <w:rFonts w:ascii="Arial" w:hAnsi="Arial" w:cs="Arial"/>
        </w:rPr>
      </w:pPr>
    </w:p>
    <w:p w:rsidR="00431ECE" w:rsidRPr="000E43E1" w:rsidRDefault="00431ECE" w:rsidP="00431ECE">
      <w:pPr>
        <w:pStyle w:val="ListParagraph"/>
        <w:numPr>
          <w:ilvl w:val="1"/>
          <w:numId w:val="40"/>
        </w:numPr>
        <w:rPr>
          <w:rFonts w:ascii="Arial" w:hAnsi="Arial" w:cs="Arial"/>
        </w:rPr>
      </w:pPr>
      <w:r w:rsidRPr="000E43E1">
        <w:rPr>
          <w:rFonts w:ascii="Arial" w:hAnsi="Arial" w:cs="Arial"/>
        </w:rPr>
        <w:t>Ensure all pupils know what to do if and when they finish a task</w:t>
      </w:r>
    </w:p>
    <w:p w:rsidR="00431ECE" w:rsidRPr="000E43E1" w:rsidRDefault="00431ECE" w:rsidP="00431ECE">
      <w:pPr>
        <w:pStyle w:val="ListParagraph"/>
        <w:numPr>
          <w:ilvl w:val="1"/>
          <w:numId w:val="40"/>
        </w:numPr>
        <w:rPr>
          <w:rFonts w:ascii="Arial" w:hAnsi="Arial" w:cs="Arial"/>
        </w:rPr>
      </w:pPr>
      <w:r w:rsidRPr="000E43E1">
        <w:rPr>
          <w:rFonts w:ascii="Arial" w:hAnsi="Arial" w:cs="Arial"/>
        </w:rPr>
        <w:t>Ensure pupils know what to do if they get stuck</w:t>
      </w:r>
    </w:p>
    <w:p w:rsidR="00431ECE" w:rsidRPr="000E43E1" w:rsidRDefault="00431ECE" w:rsidP="00431ECE">
      <w:pPr>
        <w:pStyle w:val="ListParagraph"/>
        <w:numPr>
          <w:ilvl w:val="1"/>
          <w:numId w:val="40"/>
        </w:numPr>
        <w:rPr>
          <w:rFonts w:ascii="Arial" w:hAnsi="Arial" w:cs="Arial"/>
        </w:rPr>
      </w:pPr>
      <w:r w:rsidRPr="000E43E1">
        <w:rPr>
          <w:rFonts w:ascii="Arial" w:hAnsi="Arial" w:cs="Arial"/>
        </w:rPr>
        <w:t>Have clear and high expectations for what should be achieved</w:t>
      </w:r>
    </w:p>
    <w:p w:rsidR="00431ECE" w:rsidRPr="000E43E1" w:rsidRDefault="00431ECE" w:rsidP="00431ECE">
      <w:pPr>
        <w:pStyle w:val="ListParagraph"/>
        <w:numPr>
          <w:ilvl w:val="1"/>
          <w:numId w:val="40"/>
        </w:numPr>
        <w:rPr>
          <w:rFonts w:ascii="Arial" w:hAnsi="Arial" w:cs="Arial"/>
        </w:rPr>
      </w:pPr>
      <w:r w:rsidRPr="000E43E1">
        <w:rPr>
          <w:rFonts w:ascii="Arial" w:hAnsi="Arial" w:cs="Arial"/>
        </w:rPr>
        <w:t>Use ‘time on task’ as a SC from time to time</w:t>
      </w:r>
    </w:p>
    <w:p w:rsidR="00431ECE" w:rsidRPr="000E43E1" w:rsidRDefault="00431ECE" w:rsidP="00431ECE">
      <w:pPr>
        <w:pStyle w:val="ListParagraph"/>
        <w:numPr>
          <w:ilvl w:val="1"/>
          <w:numId w:val="40"/>
        </w:numPr>
        <w:rPr>
          <w:rFonts w:ascii="Arial" w:hAnsi="Arial" w:cs="Arial"/>
        </w:rPr>
      </w:pPr>
      <w:r w:rsidRPr="000E43E1">
        <w:rPr>
          <w:rFonts w:ascii="Arial" w:hAnsi="Arial" w:cs="Arial"/>
        </w:rPr>
        <w:t>If pupils take unwarranted breaks during class time, take the time back</w:t>
      </w:r>
    </w:p>
    <w:p w:rsidR="00431ECE" w:rsidRPr="000E43E1" w:rsidRDefault="00431ECE" w:rsidP="00431ECE">
      <w:pPr>
        <w:pStyle w:val="ListParagraph"/>
        <w:numPr>
          <w:ilvl w:val="1"/>
          <w:numId w:val="40"/>
        </w:numPr>
        <w:rPr>
          <w:rFonts w:ascii="Arial" w:hAnsi="Arial" w:cs="Arial"/>
        </w:rPr>
      </w:pPr>
      <w:r w:rsidRPr="000E43E1">
        <w:rPr>
          <w:rFonts w:ascii="Arial" w:hAnsi="Arial" w:cs="Arial"/>
        </w:rPr>
        <w:t>Be realistic and build in regular opportunities for pupils to stretch, yawn and move on your terms</w:t>
      </w:r>
    </w:p>
    <w:p w:rsidR="00431ECE" w:rsidRPr="000E43E1" w:rsidRDefault="00431ECE" w:rsidP="00431ECE">
      <w:pPr>
        <w:pStyle w:val="ListParagraph"/>
        <w:numPr>
          <w:ilvl w:val="1"/>
          <w:numId w:val="40"/>
        </w:numPr>
        <w:rPr>
          <w:rFonts w:ascii="Arial" w:hAnsi="Arial" w:cs="Arial"/>
          <w:i/>
        </w:rPr>
      </w:pPr>
      <w:r w:rsidRPr="000E43E1">
        <w:rPr>
          <w:rFonts w:ascii="Arial" w:hAnsi="Arial" w:cs="Arial"/>
          <w:i/>
        </w:rPr>
        <w:t>Ensure tasks are at the right level of challenge with the right amount of scaffold or support</w:t>
      </w:r>
    </w:p>
    <w:p w:rsidR="00431ECE" w:rsidRPr="00431ECE" w:rsidRDefault="00431ECE" w:rsidP="00431ECE">
      <w:pPr>
        <w:pStyle w:val="ListParagraph"/>
        <w:numPr>
          <w:ilvl w:val="1"/>
          <w:numId w:val="40"/>
        </w:numPr>
        <w:rPr>
          <w:rFonts w:ascii="Arial" w:hAnsi="Arial" w:cs="Arial"/>
        </w:rPr>
      </w:pPr>
      <w:r w:rsidRPr="000E43E1">
        <w:rPr>
          <w:rFonts w:ascii="Arial" w:hAnsi="Arial" w:cs="Arial"/>
        </w:rPr>
        <w:t>Ensure all the necessary resources and tools are at pupils disposal</w:t>
      </w:r>
    </w:p>
    <w:p w:rsidR="00684DCF" w:rsidRDefault="00684DCF" w:rsidP="00684DCF">
      <w:pPr>
        <w:pStyle w:val="ListParagraph"/>
        <w:rPr>
          <w:rFonts w:ascii="Arial" w:hAnsi="Arial" w:cs="Arial"/>
          <w:b/>
          <w:u w:val="single"/>
        </w:rPr>
      </w:pPr>
    </w:p>
    <w:p w:rsidR="00431ECE" w:rsidRPr="000E43E1" w:rsidRDefault="00431ECE" w:rsidP="00431ECE">
      <w:pPr>
        <w:pStyle w:val="ListParagraph"/>
        <w:numPr>
          <w:ilvl w:val="0"/>
          <w:numId w:val="40"/>
        </w:numPr>
        <w:rPr>
          <w:rFonts w:ascii="Arial" w:hAnsi="Arial" w:cs="Arial"/>
          <w:b/>
          <w:u w:val="single"/>
        </w:rPr>
      </w:pPr>
      <w:r w:rsidRPr="000E43E1">
        <w:rPr>
          <w:rFonts w:ascii="Arial" w:hAnsi="Arial" w:cs="Arial"/>
          <w:b/>
          <w:u w:val="single"/>
        </w:rPr>
        <w:t>Sometimes we need to apply a cure:</w:t>
      </w:r>
    </w:p>
    <w:p w:rsidR="00431ECE" w:rsidRPr="000E43E1" w:rsidRDefault="00431ECE" w:rsidP="00431ECE">
      <w:pPr>
        <w:pStyle w:val="ListParagraph"/>
        <w:rPr>
          <w:rFonts w:ascii="Arial" w:hAnsi="Arial" w:cs="Arial"/>
          <w:b/>
          <w:u w:val="single"/>
        </w:rPr>
      </w:pPr>
    </w:p>
    <w:p w:rsidR="00431ECE" w:rsidRPr="000E43E1" w:rsidRDefault="00431ECE" w:rsidP="00431ECE">
      <w:pPr>
        <w:pStyle w:val="ListParagraph"/>
        <w:numPr>
          <w:ilvl w:val="1"/>
          <w:numId w:val="40"/>
        </w:numPr>
        <w:rPr>
          <w:rFonts w:ascii="Arial" w:hAnsi="Arial" w:cs="Arial"/>
        </w:rPr>
      </w:pPr>
      <w:r w:rsidRPr="000E43E1">
        <w:rPr>
          <w:rFonts w:ascii="Arial" w:hAnsi="Arial" w:cs="Arial"/>
        </w:rPr>
        <w:t>Always be on the lookout for pupils whose engagement has dipped (when microteaching, scan the horizon from time to time and make sure you are facing the rest of the class at all times)</w:t>
      </w:r>
    </w:p>
    <w:p w:rsidR="00431ECE" w:rsidRPr="000E43E1" w:rsidRDefault="00431ECE" w:rsidP="00431ECE">
      <w:pPr>
        <w:pStyle w:val="ListParagraph"/>
        <w:numPr>
          <w:ilvl w:val="1"/>
          <w:numId w:val="40"/>
        </w:numPr>
        <w:rPr>
          <w:rFonts w:ascii="Arial" w:hAnsi="Arial" w:cs="Arial"/>
        </w:rPr>
      </w:pPr>
      <w:r w:rsidRPr="000E43E1">
        <w:rPr>
          <w:rFonts w:ascii="Arial" w:hAnsi="Arial" w:cs="Arial"/>
        </w:rPr>
        <w:t>Ascertain why</w:t>
      </w:r>
    </w:p>
    <w:p w:rsidR="00431ECE" w:rsidRPr="000E43E1" w:rsidRDefault="00431ECE" w:rsidP="00431ECE">
      <w:pPr>
        <w:pStyle w:val="ListParagraph"/>
        <w:numPr>
          <w:ilvl w:val="2"/>
          <w:numId w:val="40"/>
        </w:numPr>
        <w:rPr>
          <w:rFonts w:ascii="Arial" w:hAnsi="Arial" w:cs="Arial"/>
        </w:rPr>
      </w:pPr>
      <w:r w:rsidRPr="000E43E1">
        <w:rPr>
          <w:rFonts w:ascii="Arial" w:hAnsi="Arial" w:cs="Arial"/>
        </w:rPr>
        <w:t>Is the task too easy?  Find a more challenging one</w:t>
      </w:r>
    </w:p>
    <w:p w:rsidR="00431ECE" w:rsidRPr="000E43E1" w:rsidRDefault="00431ECE" w:rsidP="00431ECE">
      <w:pPr>
        <w:pStyle w:val="ListParagraph"/>
        <w:numPr>
          <w:ilvl w:val="2"/>
          <w:numId w:val="40"/>
        </w:numPr>
        <w:rPr>
          <w:rFonts w:ascii="Arial" w:hAnsi="Arial" w:cs="Arial"/>
        </w:rPr>
      </w:pPr>
      <w:r w:rsidRPr="000E43E1">
        <w:rPr>
          <w:rFonts w:ascii="Arial" w:hAnsi="Arial" w:cs="Arial"/>
        </w:rPr>
        <w:t>Is the task too hard?  Find an easier one or add a scaffold or support</w:t>
      </w:r>
    </w:p>
    <w:p w:rsidR="00431ECE" w:rsidRPr="000E43E1" w:rsidRDefault="00431ECE" w:rsidP="00431ECE">
      <w:pPr>
        <w:pStyle w:val="ListParagraph"/>
        <w:numPr>
          <w:ilvl w:val="2"/>
          <w:numId w:val="40"/>
        </w:numPr>
        <w:rPr>
          <w:rFonts w:ascii="Arial" w:hAnsi="Arial" w:cs="Arial"/>
        </w:rPr>
      </w:pPr>
      <w:r w:rsidRPr="000E43E1">
        <w:rPr>
          <w:rFonts w:ascii="Arial" w:hAnsi="Arial" w:cs="Arial"/>
        </w:rPr>
        <w:t>Does the pupil have access to the right resources?</w:t>
      </w:r>
    </w:p>
    <w:p w:rsidR="00431ECE" w:rsidRPr="000E43E1" w:rsidRDefault="00431ECE" w:rsidP="00431ECE">
      <w:pPr>
        <w:pStyle w:val="ListParagraph"/>
        <w:numPr>
          <w:ilvl w:val="2"/>
          <w:numId w:val="40"/>
        </w:numPr>
        <w:rPr>
          <w:rFonts w:ascii="Arial" w:hAnsi="Arial" w:cs="Arial"/>
        </w:rPr>
      </w:pPr>
      <w:r w:rsidRPr="000E43E1">
        <w:rPr>
          <w:rFonts w:ascii="Arial" w:hAnsi="Arial" w:cs="Arial"/>
        </w:rPr>
        <w:t>Is the pupil distressed or worried about something?  Provide the right support or arrange for time out</w:t>
      </w:r>
    </w:p>
    <w:p w:rsidR="00431ECE" w:rsidRPr="000E43E1" w:rsidRDefault="00431ECE" w:rsidP="00431ECE">
      <w:pPr>
        <w:pStyle w:val="ListParagraph"/>
        <w:numPr>
          <w:ilvl w:val="2"/>
          <w:numId w:val="40"/>
        </w:numPr>
        <w:rPr>
          <w:rFonts w:ascii="Arial" w:hAnsi="Arial" w:cs="Arial"/>
        </w:rPr>
      </w:pPr>
      <w:r w:rsidRPr="000E43E1">
        <w:rPr>
          <w:rFonts w:ascii="Arial" w:hAnsi="Arial" w:cs="Arial"/>
        </w:rPr>
        <w:t xml:space="preserve">Is the pupil being lazy?  Consider classroom management technique </w:t>
      </w:r>
    </w:p>
    <w:p w:rsidR="00431ECE" w:rsidRPr="000E43E1" w:rsidRDefault="00431ECE" w:rsidP="00431ECE">
      <w:pPr>
        <w:pStyle w:val="ListParagraph"/>
        <w:numPr>
          <w:ilvl w:val="1"/>
          <w:numId w:val="40"/>
        </w:numPr>
        <w:rPr>
          <w:rFonts w:ascii="Arial" w:hAnsi="Arial" w:cs="Arial"/>
        </w:rPr>
      </w:pPr>
      <w:r w:rsidRPr="000E43E1">
        <w:rPr>
          <w:rFonts w:ascii="Arial" w:hAnsi="Arial" w:cs="Arial"/>
        </w:rPr>
        <w:t>If you are focused on another group and don’t want to be distracted, decide if you can afford to ignore the disengaged pupil for a few minutes until you get a natural chance to interact.  However pupils must understand that opting out is not an answer going forward.  If pupils take an extra break during lesson time, consider how they can make this time up.</w:t>
      </w:r>
    </w:p>
    <w:p w:rsidR="00431ECE" w:rsidRPr="000E43E1" w:rsidRDefault="00431ECE" w:rsidP="00431ECE">
      <w:pPr>
        <w:pStyle w:val="ListParagraph"/>
        <w:numPr>
          <w:ilvl w:val="1"/>
          <w:numId w:val="40"/>
        </w:numPr>
        <w:rPr>
          <w:rFonts w:ascii="Arial" w:hAnsi="Arial" w:cs="Arial"/>
        </w:rPr>
      </w:pPr>
      <w:r w:rsidRPr="000E43E1">
        <w:rPr>
          <w:rFonts w:ascii="Arial" w:hAnsi="Arial" w:cs="Arial"/>
        </w:rPr>
        <w:t>When you do need to engage, use the minimum possible intervention (e.g. proximal praise, clear your throat, a look, a quick word etc.).</w:t>
      </w:r>
    </w:p>
    <w:p w:rsidR="00431ECE" w:rsidRPr="000E43E1" w:rsidRDefault="00431ECE" w:rsidP="00431ECE">
      <w:pPr>
        <w:pStyle w:val="ListParagraph"/>
        <w:ind w:left="1440"/>
        <w:rPr>
          <w:rFonts w:ascii="Arial" w:hAnsi="Arial" w:cs="Arial"/>
        </w:rPr>
      </w:pPr>
    </w:p>
    <w:p w:rsidR="00431ECE" w:rsidRPr="000E43E1" w:rsidRDefault="00431ECE" w:rsidP="00431ECE">
      <w:pPr>
        <w:pStyle w:val="ListParagraph"/>
        <w:numPr>
          <w:ilvl w:val="0"/>
          <w:numId w:val="40"/>
        </w:numPr>
        <w:rPr>
          <w:rFonts w:ascii="Arial" w:hAnsi="Arial" w:cs="Arial"/>
          <w:b/>
          <w:u w:val="single"/>
        </w:rPr>
      </w:pPr>
      <w:r w:rsidRPr="000E43E1">
        <w:rPr>
          <w:rFonts w:ascii="Arial" w:hAnsi="Arial" w:cs="Arial"/>
          <w:b/>
          <w:u w:val="single"/>
        </w:rPr>
        <w:t xml:space="preserve">Every pupil brings their unique experience and state to the lesson </w:t>
      </w:r>
    </w:p>
    <w:p w:rsidR="00431ECE" w:rsidRPr="000E43E1" w:rsidRDefault="00431ECE" w:rsidP="00431ECE">
      <w:pPr>
        <w:pStyle w:val="ListParagraph"/>
        <w:numPr>
          <w:ilvl w:val="1"/>
          <w:numId w:val="40"/>
        </w:numPr>
        <w:rPr>
          <w:rFonts w:ascii="Arial" w:hAnsi="Arial" w:cs="Arial"/>
        </w:rPr>
      </w:pPr>
      <w:r w:rsidRPr="000E43E1">
        <w:rPr>
          <w:rFonts w:ascii="Arial" w:hAnsi="Arial" w:cs="Arial"/>
        </w:rPr>
        <w:t>Some will be able to sit for longer and listen, but most will have different thresholds.</w:t>
      </w:r>
    </w:p>
    <w:p w:rsidR="00431ECE" w:rsidRPr="000E43E1" w:rsidRDefault="00431ECE" w:rsidP="00431ECE">
      <w:pPr>
        <w:pStyle w:val="ListParagraph"/>
        <w:numPr>
          <w:ilvl w:val="1"/>
          <w:numId w:val="40"/>
        </w:numPr>
        <w:rPr>
          <w:rFonts w:ascii="Arial" w:hAnsi="Arial" w:cs="Arial"/>
        </w:rPr>
      </w:pPr>
      <w:r w:rsidRPr="000E43E1">
        <w:rPr>
          <w:rFonts w:ascii="Arial" w:hAnsi="Arial" w:cs="Arial"/>
          <w:b/>
          <w:i/>
        </w:rPr>
        <w:t>Keep whole class talk and listen to an absolute minimum</w:t>
      </w:r>
      <w:r w:rsidRPr="000E43E1">
        <w:rPr>
          <w:rFonts w:ascii="Arial" w:hAnsi="Arial" w:cs="Arial"/>
        </w:rPr>
        <w:t xml:space="preserve"> (age + 2 as a rule of thumb maximum) – let the pupils talk to one another and engage in tasks as much as possible.</w:t>
      </w:r>
    </w:p>
    <w:p w:rsidR="00431ECE" w:rsidRDefault="00431ECE" w:rsidP="00431ECE">
      <w:pPr>
        <w:rPr>
          <w:rFonts w:ascii="Arial" w:hAnsi="Arial" w:cs="Arial"/>
        </w:rPr>
      </w:pPr>
      <w:r w:rsidRPr="000E43E1">
        <w:rPr>
          <w:rFonts w:ascii="Arial" w:hAnsi="Arial" w:cs="Arial"/>
        </w:rPr>
        <w:t>High pupil engagement looks and feels busy.  To the teacher it can feel like you have less control – this is not true, you have the same (or more) control and as you share this with pupils, it does not diminish your own.  Control is not a finite resource like money, it is more like love: the more you share, the more there is.</w:t>
      </w:r>
    </w:p>
    <w:p w:rsidR="00B473DE" w:rsidRPr="00B473DE" w:rsidRDefault="00B473DE" w:rsidP="00431ECE">
      <w:pPr>
        <w:rPr>
          <w:rFonts w:ascii="Arial" w:hAnsi="Arial" w:cs="Arial"/>
          <w:b/>
          <w:color w:val="7030A0"/>
          <w:sz w:val="24"/>
        </w:rPr>
      </w:pPr>
      <w:bookmarkStart w:id="17" w:name="Mod2analysis"/>
      <w:r w:rsidRPr="00B473DE">
        <w:rPr>
          <w:rFonts w:ascii="Arial" w:hAnsi="Arial" w:cs="Arial"/>
          <w:b/>
          <w:color w:val="7030A0"/>
          <w:sz w:val="24"/>
        </w:rPr>
        <w:lastRenderedPageBreak/>
        <w:t>Module 2: Differentiation and Challenge</w:t>
      </w:r>
    </w:p>
    <w:p w:rsidR="00B473DE" w:rsidRPr="00B473DE" w:rsidRDefault="00B473DE" w:rsidP="00431ECE">
      <w:pPr>
        <w:rPr>
          <w:rFonts w:ascii="Arial" w:hAnsi="Arial" w:cs="Arial"/>
          <w:b/>
          <w:color w:val="7030A0"/>
          <w:sz w:val="24"/>
        </w:rPr>
      </w:pPr>
      <w:r w:rsidRPr="00B473DE">
        <w:rPr>
          <w:rFonts w:ascii="Arial" w:hAnsi="Arial" w:cs="Arial"/>
          <w:b/>
          <w:color w:val="7030A0"/>
          <w:sz w:val="24"/>
        </w:rPr>
        <w:t>Lesson Analysis Sheet</w:t>
      </w:r>
    </w:p>
    <w:tbl>
      <w:tblPr>
        <w:tblStyle w:val="TableGrid"/>
        <w:tblpPr w:leftFromText="180" w:rightFromText="180" w:horzAnchor="margin" w:tblpX="-714" w:tblpY="1050"/>
        <w:tblW w:w="10201" w:type="dxa"/>
        <w:tblLook w:val="04A0" w:firstRow="1" w:lastRow="0" w:firstColumn="1" w:lastColumn="0" w:noHBand="0" w:noVBand="1"/>
      </w:tblPr>
      <w:tblGrid>
        <w:gridCol w:w="3710"/>
        <w:gridCol w:w="3058"/>
        <w:gridCol w:w="3433"/>
      </w:tblGrid>
      <w:tr w:rsidR="00B473DE" w:rsidTr="00B473DE">
        <w:tc>
          <w:tcPr>
            <w:tcW w:w="3710" w:type="dxa"/>
          </w:tcPr>
          <w:bookmarkEnd w:id="17"/>
          <w:p w:rsidR="00B473DE" w:rsidRPr="004B72D4" w:rsidRDefault="00B473DE" w:rsidP="00B473DE">
            <w:pPr>
              <w:rPr>
                <w:b/>
                <w:sz w:val="24"/>
              </w:rPr>
            </w:pPr>
            <w:r>
              <w:rPr>
                <w:b/>
                <w:sz w:val="24"/>
              </w:rPr>
              <w:t>Department /</w:t>
            </w:r>
            <w:r w:rsidRPr="004B72D4">
              <w:rPr>
                <w:b/>
                <w:sz w:val="24"/>
              </w:rPr>
              <w:t xml:space="preserve"> School</w:t>
            </w:r>
            <w:r>
              <w:rPr>
                <w:b/>
                <w:sz w:val="24"/>
              </w:rPr>
              <w:t>:</w:t>
            </w:r>
          </w:p>
          <w:p w:rsidR="00B473DE" w:rsidRPr="004B72D4" w:rsidRDefault="00B473DE" w:rsidP="00B473DE">
            <w:pPr>
              <w:rPr>
                <w:b/>
                <w:sz w:val="24"/>
              </w:rPr>
            </w:pPr>
          </w:p>
        </w:tc>
        <w:tc>
          <w:tcPr>
            <w:tcW w:w="3058" w:type="dxa"/>
            <w:vAlign w:val="center"/>
          </w:tcPr>
          <w:p w:rsidR="00B473DE" w:rsidRPr="00CF03D1" w:rsidRDefault="00B473DE" w:rsidP="00B473DE">
            <w:pPr>
              <w:jc w:val="center"/>
              <w:rPr>
                <w:b/>
                <w:color w:val="7030A0"/>
                <w:sz w:val="24"/>
              </w:rPr>
            </w:pPr>
            <w:r w:rsidRPr="00CF03D1">
              <w:rPr>
                <w:b/>
                <w:color w:val="7030A0"/>
                <w:sz w:val="24"/>
              </w:rPr>
              <w:t>Improving Pedagogy by Collegiate Enquiry</w:t>
            </w:r>
          </w:p>
        </w:tc>
        <w:tc>
          <w:tcPr>
            <w:tcW w:w="3433" w:type="dxa"/>
          </w:tcPr>
          <w:p w:rsidR="00B473DE" w:rsidRPr="004B72D4" w:rsidRDefault="00B473DE" w:rsidP="00B473DE">
            <w:pPr>
              <w:rPr>
                <w:b/>
                <w:sz w:val="24"/>
              </w:rPr>
            </w:pPr>
            <w:r>
              <w:rPr>
                <w:b/>
                <w:sz w:val="24"/>
              </w:rPr>
              <w:t>Teacher:</w:t>
            </w:r>
          </w:p>
        </w:tc>
      </w:tr>
      <w:tr w:rsidR="00B473DE" w:rsidTr="00B473DE">
        <w:trPr>
          <w:trHeight w:val="494"/>
        </w:trPr>
        <w:tc>
          <w:tcPr>
            <w:tcW w:w="3710" w:type="dxa"/>
          </w:tcPr>
          <w:p w:rsidR="00B473DE" w:rsidRPr="004B72D4" w:rsidRDefault="00B473DE" w:rsidP="00B473DE">
            <w:pPr>
              <w:rPr>
                <w:b/>
                <w:sz w:val="24"/>
              </w:rPr>
            </w:pPr>
            <w:r>
              <w:rPr>
                <w:b/>
                <w:sz w:val="24"/>
              </w:rPr>
              <w:t>Date:</w:t>
            </w:r>
          </w:p>
        </w:tc>
        <w:tc>
          <w:tcPr>
            <w:tcW w:w="3058" w:type="dxa"/>
            <w:vAlign w:val="center"/>
          </w:tcPr>
          <w:p w:rsidR="00B473DE" w:rsidRPr="00CF03D1" w:rsidRDefault="00B473DE" w:rsidP="00B473DE">
            <w:pPr>
              <w:jc w:val="center"/>
              <w:rPr>
                <w:b/>
                <w:color w:val="7030A0"/>
                <w:sz w:val="24"/>
              </w:rPr>
            </w:pPr>
            <w:r w:rsidRPr="00CF03D1">
              <w:rPr>
                <w:b/>
                <w:color w:val="7030A0"/>
                <w:sz w:val="24"/>
              </w:rPr>
              <w:t>Differentiation</w:t>
            </w:r>
          </w:p>
        </w:tc>
        <w:tc>
          <w:tcPr>
            <w:tcW w:w="3433" w:type="dxa"/>
          </w:tcPr>
          <w:p w:rsidR="00B473DE" w:rsidRPr="004B72D4" w:rsidRDefault="00B473DE" w:rsidP="00B473DE">
            <w:pPr>
              <w:rPr>
                <w:b/>
                <w:sz w:val="24"/>
              </w:rPr>
            </w:pPr>
            <w:r>
              <w:rPr>
                <w:b/>
                <w:sz w:val="24"/>
              </w:rPr>
              <w:t>Facilitator:</w:t>
            </w:r>
          </w:p>
        </w:tc>
      </w:tr>
      <w:tr w:rsidR="00B473DE" w:rsidTr="00B473DE">
        <w:trPr>
          <w:trHeight w:val="1967"/>
        </w:trPr>
        <w:tc>
          <w:tcPr>
            <w:tcW w:w="10201" w:type="dxa"/>
            <w:gridSpan w:val="3"/>
          </w:tcPr>
          <w:p w:rsidR="00B473DE" w:rsidRDefault="00B473DE" w:rsidP="00B473DE">
            <w:pPr>
              <w:rPr>
                <w:b/>
                <w:sz w:val="24"/>
              </w:rPr>
            </w:pPr>
            <w:r w:rsidRPr="00CF03D1">
              <w:rPr>
                <w:b/>
                <w:sz w:val="24"/>
              </w:rPr>
              <w:t>Context of the lesson</w:t>
            </w:r>
          </w:p>
          <w:p w:rsidR="00B473DE" w:rsidRPr="00CF03D1" w:rsidRDefault="00B473DE" w:rsidP="00B473DE">
            <w:pPr>
              <w:rPr>
                <w:sz w:val="24"/>
              </w:rPr>
            </w:pPr>
          </w:p>
        </w:tc>
      </w:tr>
      <w:tr w:rsidR="00B473DE" w:rsidTr="00B473DE">
        <w:trPr>
          <w:trHeight w:val="5135"/>
        </w:trPr>
        <w:tc>
          <w:tcPr>
            <w:tcW w:w="10201" w:type="dxa"/>
            <w:gridSpan w:val="3"/>
          </w:tcPr>
          <w:p w:rsidR="00B473DE" w:rsidRDefault="00B473DE" w:rsidP="00B473DE">
            <w:pPr>
              <w:rPr>
                <w:b/>
                <w:sz w:val="24"/>
              </w:rPr>
            </w:pPr>
            <w:r>
              <w:rPr>
                <w:b/>
                <w:sz w:val="24"/>
              </w:rPr>
              <w:t>Differentiation discussion points</w:t>
            </w:r>
          </w:p>
          <w:p w:rsidR="00B473DE" w:rsidRPr="004B72D4" w:rsidRDefault="00B473DE" w:rsidP="00B473DE">
            <w:pPr>
              <w:rPr>
                <w:sz w:val="24"/>
              </w:rPr>
            </w:pPr>
          </w:p>
        </w:tc>
      </w:tr>
      <w:tr w:rsidR="00B473DE" w:rsidTr="00B473DE">
        <w:trPr>
          <w:trHeight w:val="3819"/>
        </w:trPr>
        <w:tc>
          <w:tcPr>
            <w:tcW w:w="10201" w:type="dxa"/>
            <w:gridSpan w:val="3"/>
          </w:tcPr>
          <w:p w:rsidR="00B473DE" w:rsidRPr="00DF21F3" w:rsidRDefault="00B473DE" w:rsidP="00B473DE">
            <w:pPr>
              <w:rPr>
                <w:b/>
                <w:sz w:val="24"/>
              </w:rPr>
            </w:pPr>
            <w:r w:rsidRPr="00DF21F3">
              <w:rPr>
                <w:b/>
                <w:sz w:val="24"/>
              </w:rPr>
              <w:t xml:space="preserve">Points for </w:t>
            </w:r>
            <w:r>
              <w:rPr>
                <w:b/>
                <w:sz w:val="24"/>
              </w:rPr>
              <w:t>action</w:t>
            </w:r>
          </w:p>
          <w:p w:rsidR="00B473DE" w:rsidRPr="00CF03D1" w:rsidRDefault="00B473DE" w:rsidP="00B473DE">
            <w:pPr>
              <w:rPr>
                <w:sz w:val="24"/>
              </w:rPr>
            </w:pPr>
          </w:p>
        </w:tc>
      </w:tr>
    </w:tbl>
    <w:p w:rsidR="00B473DE" w:rsidRDefault="00B473DE" w:rsidP="00A77F64">
      <w:pPr>
        <w:rPr>
          <w:rFonts w:ascii="Arial" w:hAnsi="Arial" w:cs="Arial"/>
        </w:rPr>
      </w:pPr>
    </w:p>
    <w:p w:rsidR="00B473DE" w:rsidRDefault="00B473DE">
      <w:pPr>
        <w:rPr>
          <w:rFonts w:ascii="Arial" w:hAnsi="Arial" w:cs="Arial"/>
        </w:rPr>
      </w:pPr>
      <w:r>
        <w:rPr>
          <w:rFonts w:ascii="Arial" w:hAnsi="Arial" w:cs="Arial"/>
        </w:rPr>
        <w:br w:type="page"/>
      </w:r>
    </w:p>
    <w:p w:rsidR="00B473DE" w:rsidRPr="00B473DE" w:rsidRDefault="00B473DE" w:rsidP="00A77F64">
      <w:pPr>
        <w:rPr>
          <w:rFonts w:ascii="Arial" w:hAnsi="Arial" w:cs="Arial"/>
          <w:b/>
          <w:color w:val="7030A0"/>
          <w:sz w:val="24"/>
        </w:rPr>
      </w:pPr>
      <w:bookmarkStart w:id="18" w:name="Mod2sess2notes"/>
      <w:r w:rsidRPr="00B473DE">
        <w:rPr>
          <w:rFonts w:ascii="Arial" w:hAnsi="Arial" w:cs="Arial"/>
          <w:b/>
          <w:color w:val="7030A0"/>
          <w:sz w:val="24"/>
        </w:rPr>
        <w:lastRenderedPageBreak/>
        <w:t>Module 2: Differentiation and Challenge</w:t>
      </w:r>
    </w:p>
    <w:p w:rsidR="00B473DE" w:rsidRPr="00B473DE" w:rsidRDefault="00B473DE" w:rsidP="00A77F64">
      <w:pPr>
        <w:rPr>
          <w:rFonts w:ascii="Arial" w:hAnsi="Arial" w:cs="Arial"/>
          <w:b/>
          <w:color w:val="7030A0"/>
          <w:sz w:val="24"/>
        </w:rPr>
      </w:pPr>
      <w:r w:rsidRPr="00B473DE">
        <w:rPr>
          <w:rFonts w:ascii="Arial" w:hAnsi="Arial" w:cs="Arial"/>
          <w:b/>
          <w:color w:val="7030A0"/>
          <w:sz w:val="24"/>
        </w:rPr>
        <w:t>Session 2 Facilitator’s Notes</w:t>
      </w:r>
    </w:p>
    <w:bookmarkEnd w:id="18"/>
    <w:p w:rsidR="00B473DE" w:rsidRPr="00684DCF" w:rsidRDefault="00B473DE" w:rsidP="00B473DE">
      <w:pPr>
        <w:jc w:val="center"/>
        <w:rPr>
          <w:rFonts w:ascii="Arial" w:hAnsi="Arial" w:cs="Arial"/>
          <w:b/>
          <w:sz w:val="10"/>
        </w:rPr>
      </w:pPr>
    </w:p>
    <w:p w:rsidR="00B473DE" w:rsidRPr="00B473DE" w:rsidRDefault="00B473DE" w:rsidP="00B473DE">
      <w:pPr>
        <w:rPr>
          <w:rFonts w:ascii="Arial" w:hAnsi="Arial" w:cs="Arial"/>
          <w:b/>
          <w:sz w:val="24"/>
          <w:u w:val="single"/>
        </w:rPr>
      </w:pPr>
      <w:r w:rsidRPr="00B473DE">
        <w:rPr>
          <w:rFonts w:ascii="Arial" w:hAnsi="Arial" w:cs="Arial"/>
          <w:b/>
          <w:sz w:val="24"/>
          <w:u w:val="single"/>
        </w:rPr>
        <w:t>Aims</w:t>
      </w:r>
    </w:p>
    <w:p w:rsidR="00B473DE" w:rsidRPr="00B473DE" w:rsidRDefault="00B473DE" w:rsidP="00B473DE">
      <w:pPr>
        <w:numPr>
          <w:ilvl w:val="0"/>
          <w:numId w:val="29"/>
        </w:numPr>
        <w:contextualSpacing/>
        <w:rPr>
          <w:rFonts w:ascii="Arial" w:hAnsi="Arial" w:cs="Arial"/>
          <w:sz w:val="24"/>
        </w:rPr>
      </w:pPr>
      <w:r w:rsidRPr="00B473DE">
        <w:rPr>
          <w:rFonts w:ascii="Arial" w:hAnsi="Arial" w:cs="Arial"/>
          <w:sz w:val="24"/>
        </w:rPr>
        <w:t>To explore the ways in which we use differentiation in our settings to ensure engagement and challenge.</w:t>
      </w:r>
    </w:p>
    <w:p w:rsidR="00B473DE" w:rsidRPr="00B473DE" w:rsidRDefault="00B473DE" w:rsidP="00B473DE">
      <w:pPr>
        <w:numPr>
          <w:ilvl w:val="0"/>
          <w:numId w:val="29"/>
        </w:numPr>
        <w:contextualSpacing/>
        <w:rPr>
          <w:rFonts w:ascii="Arial" w:hAnsi="Arial" w:cs="Arial"/>
          <w:sz w:val="24"/>
        </w:rPr>
      </w:pPr>
      <w:r w:rsidRPr="00B473DE">
        <w:rPr>
          <w:rFonts w:ascii="Arial" w:hAnsi="Arial" w:cs="Arial"/>
          <w:sz w:val="24"/>
        </w:rPr>
        <w:t>To agree on a shared understanding of what makes effective differentiation in a multi composite class</w:t>
      </w:r>
      <w:r w:rsidR="00684DCF">
        <w:rPr>
          <w:rFonts w:ascii="Arial" w:hAnsi="Arial" w:cs="Arial"/>
          <w:sz w:val="24"/>
        </w:rPr>
        <w:t>.</w:t>
      </w:r>
    </w:p>
    <w:p w:rsidR="00684DCF" w:rsidRDefault="00684DCF" w:rsidP="00B473DE">
      <w:pPr>
        <w:rPr>
          <w:rFonts w:ascii="Arial" w:hAnsi="Arial" w:cs="Arial"/>
          <w:b/>
          <w:sz w:val="24"/>
          <w:u w:val="single"/>
        </w:rPr>
      </w:pPr>
    </w:p>
    <w:p w:rsidR="00B473DE" w:rsidRPr="00B473DE" w:rsidRDefault="00B473DE" w:rsidP="00B473DE">
      <w:pPr>
        <w:rPr>
          <w:rFonts w:ascii="Arial" w:hAnsi="Arial" w:cs="Arial"/>
          <w:b/>
          <w:sz w:val="24"/>
          <w:u w:val="single"/>
        </w:rPr>
      </w:pPr>
      <w:r w:rsidRPr="00B473DE">
        <w:rPr>
          <w:rFonts w:ascii="Arial" w:hAnsi="Arial" w:cs="Arial"/>
          <w:b/>
          <w:sz w:val="24"/>
          <w:u w:val="single"/>
        </w:rPr>
        <w:t>Outcome of session</w:t>
      </w:r>
    </w:p>
    <w:p w:rsidR="00B473DE" w:rsidRPr="00B473DE" w:rsidRDefault="00B473DE" w:rsidP="00B473DE">
      <w:pPr>
        <w:numPr>
          <w:ilvl w:val="0"/>
          <w:numId w:val="30"/>
        </w:numPr>
        <w:contextualSpacing/>
        <w:rPr>
          <w:rFonts w:ascii="Arial" w:hAnsi="Arial" w:cs="Arial"/>
          <w:sz w:val="24"/>
        </w:rPr>
      </w:pPr>
      <w:r w:rsidRPr="00B473DE">
        <w:rPr>
          <w:rFonts w:ascii="Arial" w:hAnsi="Arial" w:cs="Arial"/>
          <w:sz w:val="24"/>
        </w:rPr>
        <w:t>To create criteria for differentiation that we will use for ongoing self and peer quality assurance.</w:t>
      </w:r>
    </w:p>
    <w:p w:rsidR="00684DCF" w:rsidRDefault="00684DCF" w:rsidP="00B473DE">
      <w:pPr>
        <w:rPr>
          <w:rFonts w:ascii="Arial" w:hAnsi="Arial" w:cs="Arial"/>
          <w:b/>
          <w:sz w:val="24"/>
          <w:u w:val="single"/>
        </w:rPr>
      </w:pPr>
    </w:p>
    <w:p w:rsidR="00B473DE" w:rsidRPr="00B473DE" w:rsidRDefault="00B473DE" w:rsidP="00B473DE">
      <w:pPr>
        <w:rPr>
          <w:rFonts w:ascii="Arial" w:hAnsi="Arial" w:cs="Arial"/>
          <w:b/>
          <w:sz w:val="24"/>
          <w:u w:val="single"/>
        </w:rPr>
      </w:pPr>
      <w:r w:rsidRPr="00B473DE">
        <w:rPr>
          <w:rFonts w:ascii="Arial" w:hAnsi="Arial" w:cs="Arial"/>
          <w:b/>
          <w:sz w:val="24"/>
          <w:u w:val="single"/>
        </w:rPr>
        <w:t>Intended impact of session</w:t>
      </w:r>
    </w:p>
    <w:p w:rsidR="00B473DE" w:rsidRPr="00B473DE" w:rsidRDefault="00B473DE" w:rsidP="00B473DE">
      <w:pPr>
        <w:numPr>
          <w:ilvl w:val="0"/>
          <w:numId w:val="30"/>
        </w:numPr>
        <w:contextualSpacing/>
        <w:rPr>
          <w:rFonts w:ascii="Arial" w:hAnsi="Arial" w:cs="Arial"/>
          <w:sz w:val="24"/>
        </w:rPr>
      </w:pPr>
      <w:r w:rsidRPr="00B473DE">
        <w:rPr>
          <w:rFonts w:ascii="Arial" w:hAnsi="Arial" w:cs="Arial"/>
          <w:sz w:val="24"/>
        </w:rPr>
        <w:t>That pupils will be more effectively engaged in their learning.  That they are challenged sufficiently and are supported in their learning.</w:t>
      </w:r>
    </w:p>
    <w:p w:rsidR="00B473DE" w:rsidRPr="00B473DE" w:rsidRDefault="00B473DE" w:rsidP="00B473DE">
      <w:pPr>
        <w:numPr>
          <w:ilvl w:val="1"/>
          <w:numId w:val="30"/>
        </w:numPr>
        <w:contextualSpacing/>
        <w:rPr>
          <w:rFonts w:ascii="Arial" w:hAnsi="Arial" w:cs="Arial"/>
          <w:sz w:val="24"/>
        </w:rPr>
      </w:pPr>
      <w:r w:rsidRPr="00B473DE">
        <w:rPr>
          <w:rFonts w:ascii="Arial" w:hAnsi="Arial" w:cs="Arial"/>
          <w:sz w:val="24"/>
        </w:rPr>
        <w:t>This in turn will lead to enhanced enthusiasm for learning as well as better learning outcomes.  This will be observable during classroom observations as well as in tracking conversations.</w:t>
      </w:r>
    </w:p>
    <w:p w:rsidR="00684DCF" w:rsidRDefault="00684DCF" w:rsidP="00B473DE">
      <w:pPr>
        <w:rPr>
          <w:rFonts w:ascii="Arial" w:hAnsi="Arial" w:cs="Arial"/>
          <w:color w:val="7030A0"/>
          <w:sz w:val="24"/>
        </w:rPr>
      </w:pPr>
    </w:p>
    <w:p w:rsidR="00B473DE" w:rsidRPr="00B473DE" w:rsidRDefault="00B473DE" w:rsidP="00B473DE">
      <w:pPr>
        <w:rPr>
          <w:rFonts w:ascii="Arial" w:hAnsi="Arial" w:cs="Arial"/>
          <w:color w:val="7030A0"/>
          <w:sz w:val="24"/>
        </w:rPr>
      </w:pPr>
      <w:r w:rsidRPr="00B473DE">
        <w:rPr>
          <w:rFonts w:ascii="Arial" w:hAnsi="Arial" w:cs="Arial"/>
          <w:color w:val="7030A0"/>
          <w:sz w:val="24"/>
        </w:rPr>
        <w:t>Task- Re-read the poster from last time</w:t>
      </w:r>
      <w:r w:rsidR="00684DCF">
        <w:rPr>
          <w:rFonts w:ascii="Arial" w:hAnsi="Arial" w:cs="Arial"/>
          <w:color w:val="7030A0"/>
          <w:sz w:val="24"/>
        </w:rPr>
        <w:t>.</w:t>
      </w:r>
    </w:p>
    <w:p w:rsidR="00B473DE" w:rsidRPr="001C34EA" w:rsidRDefault="00B473DE" w:rsidP="00B473DE">
      <w:pPr>
        <w:rPr>
          <w:rFonts w:ascii="Arial" w:hAnsi="Arial" w:cs="Arial"/>
          <w:color w:val="385623" w:themeColor="accent6" w:themeShade="80"/>
          <w:sz w:val="24"/>
        </w:rPr>
      </w:pPr>
      <w:r w:rsidRPr="001C34EA">
        <w:rPr>
          <w:rFonts w:ascii="Arial" w:hAnsi="Arial" w:cs="Arial"/>
          <w:color w:val="385623" w:themeColor="accent6" w:themeShade="80"/>
          <w:sz w:val="24"/>
        </w:rPr>
        <w:t>Key Questions 1</w:t>
      </w:r>
    </w:p>
    <w:p w:rsidR="00B473DE" w:rsidRPr="001C34EA" w:rsidRDefault="00B473DE" w:rsidP="00B473DE">
      <w:pPr>
        <w:rPr>
          <w:rFonts w:ascii="Arial" w:hAnsi="Arial" w:cs="Arial"/>
          <w:color w:val="385623" w:themeColor="accent6" w:themeShade="80"/>
          <w:sz w:val="24"/>
        </w:rPr>
      </w:pPr>
      <w:r w:rsidRPr="001C34EA">
        <w:rPr>
          <w:rFonts w:ascii="Arial" w:hAnsi="Arial" w:cs="Arial"/>
          <w:color w:val="385623" w:themeColor="accent6" w:themeShade="80"/>
          <w:sz w:val="24"/>
        </w:rPr>
        <w:t xml:space="preserve">Which of these areas have you employed over the past 2 weeks and which have you not?  What are the reasons for this?  Are there any techniques you have used that are not on the poster? </w:t>
      </w:r>
    </w:p>
    <w:p w:rsidR="00B473DE" w:rsidRDefault="00B473DE" w:rsidP="00B473DE">
      <w:pPr>
        <w:rPr>
          <w:rFonts w:ascii="Arial" w:hAnsi="Arial" w:cs="Arial"/>
          <w:color w:val="7030A0"/>
          <w:sz w:val="24"/>
        </w:rPr>
      </w:pPr>
      <w:r w:rsidRPr="00B473DE">
        <w:rPr>
          <w:rFonts w:ascii="Arial" w:hAnsi="Arial" w:cs="Arial"/>
          <w:color w:val="7030A0"/>
          <w:sz w:val="24"/>
        </w:rPr>
        <w:t>Task – Discuss with a colleague how differentiation has been useful to ensure challenge and engagement in your class this week – think about any feedback you have received from colleagues or pupils.</w:t>
      </w:r>
    </w:p>
    <w:p w:rsidR="001C34EA" w:rsidRPr="00B473DE" w:rsidRDefault="001C34EA" w:rsidP="00684DCF">
      <w:pPr>
        <w:spacing w:after="0"/>
        <w:rPr>
          <w:rFonts w:ascii="Arial" w:hAnsi="Arial" w:cs="Arial"/>
          <w:color w:val="7030A0"/>
          <w:sz w:val="24"/>
        </w:rPr>
      </w:pPr>
    </w:p>
    <w:p w:rsidR="00B473DE" w:rsidRPr="001C34EA" w:rsidRDefault="00B473DE" w:rsidP="00B473DE">
      <w:pPr>
        <w:rPr>
          <w:rFonts w:ascii="Arial" w:hAnsi="Arial" w:cs="Arial"/>
          <w:color w:val="385623" w:themeColor="accent6" w:themeShade="80"/>
          <w:sz w:val="24"/>
        </w:rPr>
      </w:pPr>
      <w:r w:rsidRPr="001C34EA">
        <w:rPr>
          <w:rFonts w:ascii="Arial" w:hAnsi="Arial" w:cs="Arial"/>
          <w:color w:val="385623" w:themeColor="accent6" w:themeShade="80"/>
          <w:sz w:val="24"/>
        </w:rPr>
        <w:t>Key Question 2</w:t>
      </w:r>
    </w:p>
    <w:p w:rsidR="00B473DE" w:rsidRPr="001C34EA" w:rsidRDefault="00B473DE" w:rsidP="00B473DE">
      <w:pPr>
        <w:rPr>
          <w:rFonts w:ascii="Arial" w:hAnsi="Arial" w:cs="Arial"/>
          <w:color w:val="385623" w:themeColor="accent6" w:themeShade="80"/>
          <w:sz w:val="24"/>
        </w:rPr>
      </w:pPr>
      <w:r w:rsidRPr="001C34EA">
        <w:rPr>
          <w:rFonts w:ascii="Arial" w:hAnsi="Arial" w:cs="Arial"/>
          <w:color w:val="385623" w:themeColor="accent6" w:themeShade="80"/>
          <w:sz w:val="24"/>
        </w:rPr>
        <w:t>What are your own key strengths and areas for development?</w:t>
      </w:r>
    </w:p>
    <w:p w:rsidR="00B473DE" w:rsidRDefault="00B473DE" w:rsidP="00B473DE">
      <w:pPr>
        <w:rPr>
          <w:rFonts w:ascii="Arial" w:hAnsi="Arial" w:cs="Arial"/>
          <w:color w:val="7030A0"/>
          <w:sz w:val="24"/>
        </w:rPr>
      </w:pPr>
      <w:r w:rsidRPr="00B473DE">
        <w:rPr>
          <w:rFonts w:ascii="Arial" w:hAnsi="Arial" w:cs="Arial"/>
          <w:color w:val="7030A0"/>
          <w:sz w:val="24"/>
        </w:rPr>
        <w:t>Task – Add to and amend the poster from workshop 1.</w:t>
      </w:r>
    </w:p>
    <w:p w:rsidR="001C34EA" w:rsidRPr="00B473DE" w:rsidRDefault="001C34EA" w:rsidP="00684DCF">
      <w:pPr>
        <w:spacing w:after="0"/>
        <w:rPr>
          <w:rFonts w:ascii="Arial" w:hAnsi="Arial" w:cs="Arial"/>
          <w:color w:val="7030A0"/>
          <w:sz w:val="24"/>
        </w:rPr>
      </w:pPr>
    </w:p>
    <w:p w:rsidR="00B473DE" w:rsidRPr="001C34EA" w:rsidRDefault="00B473DE" w:rsidP="00B473DE">
      <w:pPr>
        <w:rPr>
          <w:rFonts w:ascii="Arial" w:hAnsi="Arial" w:cs="Arial"/>
          <w:color w:val="385623" w:themeColor="accent6" w:themeShade="80"/>
          <w:sz w:val="24"/>
        </w:rPr>
      </w:pPr>
      <w:r w:rsidRPr="001C34EA">
        <w:rPr>
          <w:rFonts w:ascii="Arial" w:hAnsi="Arial" w:cs="Arial"/>
          <w:color w:val="385623" w:themeColor="accent6" w:themeShade="80"/>
          <w:sz w:val="24"/>
        </w:rPr>
        <w:t>Key Question 3</w:t>
      </w:r>
    </w:p>
    <w:p w:rsidR="00B473DE" w:rsidRPr="001C34EA" w:rsidRDefault="00B473DE" w:rsidP="00B473DE">
      <w:pPr>
        <w:rPr>
          <w:rFonts w:ascii="Arial" w:hAnsi="Arial" w:cs="Arial"/>
          <w:color w:val="385623" w:themeColor="accent6" w:themeShade="80"/>
          <w:sz w:val="24"/>
        </w:rPr>
      </w:pPr>
      <w:r w:rsidRPr="001C34EA">
        <w:rPr>
          <w:rFonts w:ascii="Arial" w:hAnsi="Arial" w:cs="Arial"/>
          <w:color w:val="385623" w:themeColor="accent6" w:themeShade="80"/>
          <w:sz w:val="24"/>
        </w:rPr>
        <w:t xml:space="preserve">What </w:t>
      </w:r>
      <w:r w:rsidR="003D5C52" w:rsidRPr="001C34EA">
        <w:rPr>
          <w:rFonts w:ascii="Arial" w:hAnsi="Arial" w:cs="Arial"/>
          <w:color w:val="385623" w:themeColor="accent6" w:themeShade="80"/>
          <w:sz w:val="24"/>
        </w:rPr>
        <w:t xml:space="preserve">did </w:t>
      </w:r>
      <w:r w:rsidR="009A013A" w:rsidRPr="001C34EA">
        <w:rPr>
          <w:rFonts w:ascii="Arial" w:hAnsi="Arial" w:cs="Arial"/>
          <w:color w:val="385623" w:themeColor="accent6" w:themeShade="80"/>
          <w:sz w:val="24"/>
        </w:rPr>
        <w:t>our learners say about the changes we made – what will we do with this information</w:t>
      </w:r>
      <w:r w:rsidRPr="001C34EA">
        <w:rPr>
          <w:rFonts w:ascii="Arial" w:hAnsi="Arial" w:cs="Arial"/>
          <w:color w:val="385623" w:themeColor="accent6" w:themeShade="80"/>
          <w:sz w:val="24"/>
        </w:rPr>
        <w:t>?</w:t>
      </w:r>
    </w:p>
    <w:p w:rsidR="00B473DE" w:rsidRPr="00684DCF" w:rsidRDefault="00B473DE" w:rsidP="00B473DE">
      <w:pPr>
        <w:rPr>
          <w:rFonts w:ascii="Arial" w:hAnsi="Arial" w:cs="Arial"/>
          <w:color w:val="7030A0"/>
          <w:sz w:val="24"/>
        </w:rPr>
      </w:pPr>
      <w:r w:rsidRPr="00B473DE">
        <w:rPr>
          <w:rFonts w:ascii="Arial" w:hAnsi="Arial" w:cs="Arial"/>
          <w:color w:val="7030A0"/>
          <w:sz w:val="24"/>
        </w:rPr>
        <w:t>Task – Decide on next steps and ‘what it looks like when it’s good’.</w:t>
      </w:r>
    </w:p>
    <w:p w:rsidR="00487B79" w:rsidRPr="00C4540B" w:rsidRDefault="00A77F64" w:rsidP="00487B79">
      <w:pPr>
        <w:rPr>
          <w:rFonts w:ascii="Arial" w:hAnsi="Arial" w:cs="Arial"/>
          <w:b/>
          <w:sz w:val="24"/>
        </w:rPr>
      </w:pPr>
      <w:r w:rsidRPr="00E71ADB">
        <w:rPr>
          <w:rFonts w:ascii="Arial" w:hAnsi="Arial" w:cs="Arial"/>
        </w:rPr>
        <w:br w:type="page"/>
      </w:r>
      <w:bookmarkStart w:id="19" w:name="Module3"/>
      <w:r w:rsidR="00487B79">
        <w:rPr>
          <w:rFonts w:ascii="Arial" w:hAnsi="Arial" w:cs="Arial"/>
          <w:b/>
          <w:sz w:val="24"/>
        </w:rPr>
        <w:lastRenderedPageBreak/>
        <w:t>Module 3</w:t>
      </w:r>
    </w:p>
    <w:p w:rsidR="00487B79" w:rsidRPr="00E71ADB" w:rsidRDefault="00487B79" w:rsidP="00487B79">
      <w:pPr>
        <w:rPr>
          <w:rFonts w:ascii="Arial" w:hAnsi="Arial" w:cs="Arial"/>
        </w:rPr>
      </w:pPr>
      <w:r>
        <w:rPr>
          <w:rFonts w:ascii="Arial" w:hAnsi="Arial" w:cs="Arial"/>
          <w:b/>
          <w:sz w:val="24"/>
        </w:rPr>
        <w:t>Sharing the standard</w:t>
      </w:r>
    </w:p>
    <w:bookmarkEnd w:id="19"/>
    <w:p w:rsidR="00487B79" w:rsidRDefault="00487B79">
      <w:pPr>
        <w:rPr>
          <w:rFonts w:ascii="Arial" w:hAnsi="Arial" w:cs="Arial"/>
        </w:rPr>
      </w:pPr>
      <w:r>
        <w:rPr>
          <w:rFonts w:ascii="Arial" w:hAnsi="Arial" w:cs="Arial"/>
        </w:rPr>
        <w:br w:type="page"/>
      </w:r>
    </w:p>
    <w:p w:rsidR="00487B79" w:rsidRPr="0043136F" w:rsidRDefault="00487B79" w:rsidP="00487B79">
      <w:pPr>
        <w:rPr>
          <w:rFonts w:ascii="Arial" w:hAnsi="Arial" w:cs="Arial"/>
          <w:b/>
          <w:color w:val="7030A0"/>
        </w:rPr>
      </w:pPr>
      <w:bookmarkStart w:id="20" w:name="Mod3plan"/>
      <w:r>
        <w:rPr>
          <w:rFonts w:ascii="Arial" w:hAnsi="Arial" w:cs="Arial"/>
          <w:b/>
          <w:color w:val="7030A0"/>
        </w:rPr>
        <w:lastRenderedPageBreak/>
        <w:t>Module 3</w:t>
      </w:r>
    </w:p>
    <w:p w:rsidR="00487B79" w:rsidRPr="0043136F" w:rsidRDefault="00487B79" w:rsidP="00487B79">
      <w:pPr>
        <w:rPr>
          <w:rFonts w:ascii="Arial" w:hAnsi="Arial" w:cs="Arial"/>
          <w:b/>
          <w:color w:val="7030A0"/>
        </w:rPr>
      </w:pPr>
      <w:r w:rsidRPr="0043136F">
        <w:rPr>
          <w:rFonts w:ascii="Arial" w:hAnsi="Arial" w:cs="Arial"/>
          <w:b/>
          <w:color w:val="7030A0"/>
        </w:rPr>
        <w:t xml:space="preserve">Facilitator’s module plan: </w:t>
      </w:r>
      <w:r>
        <w:rPr>
          <w:rFonts w:ascii="Arial" w:hAnsi="Arial" w:cs="Arial"/>
          <w:b/>
          <w:color w:val="7030A0"/>
        </w:rPr>
        <w:t>Sharing the standard</w:t>
      </w:r>
    </w:p>
    <w:bookmarkEnd w:id="20"/>
    <w:p w:rsidR="00487B79" w:rsidRPr="007E08C4" w:rsidRDefault="00487B79" w:rsidP="00487B79">
      <w:pPr>
        <w:rPr>
          <w:rFonts w:ascii="Arial" w:hAnsi="Arial" w:cs="Arial"/>
        </w:rPr>
      </w:pPr>
    </w:p>
    <w:p w:rsidR="00487B79" w:rsidRPr="007E08C4" w:rsidRDefault="00487B79" w:rsidP="00487B79">
      <w:pPr>
        <w:rPr>
          <w:rFonts w:ascii="Arial" w:hAnsi="Arial" w:cs="Arial"/>
        </w:rPr>
      </w:pPr>
      <w:r w:rsidRPr="007E08C4">
        <w:rPr>
          <w:rFonts w:ascii="Arial" w:hAnsi="Arial" w:cs="Arial"/>
        </w:rPr>
        <w:t>Department / School:</w:t>
      </w:r>
    </w:p>
    <w:tbl>
      <w:tblPr>
        <w:tblStyle w:val="TableGrid"/>
        <w:tblW w:w="0" w:type="auto"/>
        <w:tblLook w:val="04A0" w:firstRow="1" w:lastRow="0" w:firstColumn="1" w:lastColumn="0" w:noHBand="0" w:noVBand="1"/>
      </w:tblPr>
      <w:tblGrid>
        <w:gridCol w:w="9016"/>
      </w:tblGrid>
      <w:tr w:rsidR="00487B79" w:rsidRPr="007E08C4" w:rsidTr="00ED7763">
        <w:trPr>
          <w:trHeight w:val="470"/>
        </w:trPr>
        <w:tc>
          <w:tcPr>
            <w:tcW w:w="9016" w:type="dxa"/>
            <w:vAlign w:val="center"/>
          </w:tcPr>
          <w:p w:rsidR="00487B79" w:rsidRPr="007E08C4" w:rsidRDefault="00487B79" w:rsidP="00ED7763">
            <w:pPr>
              <w:jc w:val="center"/>
              <w:rPr>
                <w:rFonts w:ascii="Arial" w:hAnsi="Arial" w:cs="Arial"/>
              </w:rPr>
            </w:pPr>
          </w:p>
        </w:tc>
      </w:tr>
    </w:tbl>
    <w:p w:rsidR="00487B79" w:rsidRPr="007E08C4" w:rsidRDefault="00487B79" w:rsidP="00487B79">
      <w:pPr>
        <w:rPr>
          <w:rFonts w:ascii="Arial" w:hAnsi="Arial" w:cs="Arial"/>
        </w:rPr>
      </w:pPr>
    </w:p>
    <w:p w:rsidR="00487B79" w:rsidRPr="007E08C4" w:rsidRDefault="00487B79" w:rsidP="00487B79">
      <w:pPr>
        <w:rPr>
          <w:rFonts w:ascii="Arial" w:hAnsi="Arial" w:cs="Arial"/>
        </w:rPr>
      </w:pPr>
      <w:r w:rsidRPr="007E08C4">
        <w:rPr>
          <w:rFonts w:ascii="Arial" w:hAnsi="Arial" w:cs="Arial"/>
        </w:rPr>
        <w:t>Facilitator(s</w:t>
      </w:r>
      <w:r w:rsidR="00095141" w:rsidRPr="007E08C4">
        <w:rPr>
          <w:rFonts w:ascii="Arial" w:hAnsi="Arial" w:cs="Arial"/>
        </w:rPr>
        <w:t>):</w:t>
      </w:r>
    </w:p>
    <w:tbl>
      <w:tblPr>
        <w:tblStyle w:val="TableGrid"/>
        <w:tblW w:w="0" w:type="auto"/>
        <w:tblLook w:val="04A0" w:firstRow="1" w:lastRow="0" w:firstColumn="1" w:lastColumn="0" w:noHBand="0" w:noVBand="1"/>
      </w:tblPr>
      <w:tblGrid>
        <w:gridCol w:w="9016"/>
      </w:tblGrid>
      <w:tr w:rsidR="00487B79" w:rsidRPr="007E08C4" w:rsidTr="00ED7763">
        <w:trPr>
          <w:trHeight w:val="434"/>
        </w:trPr>
        <w:tc>
          <w:tcPr>
            <w:tcW w:w="9016" w:type="dxa"/>
            <w:vAlign w:val="center"/>
          </w:tcPr>
          <w:p w:rsidR="00487B79" w:rsidRPr="007E08C4" w:rsidRDefault="00487B79" w:rsidP="00ED7763">
            <w:pPr>
              <w:jc w:val="center"/>
              <w:rPr>
                <w:rFonts w:ascii="Arial" w:hAnsi="Arial" w:cs="Arial"/>
              </w:rPr>
            </w:pPr>
          </w:p>
        </w:tc>
      </w:tr>
    </w:tbl>
    <w:p w:rsidR="00487B79" w:rsidRPr="007E08C4" w:rsidRDefault="00487B79" w:rsidP="00487B79">
      <w:pPr>
        <w:rPr>
          <w:rFonts w:ascii="Arial" w:hAnsi="Arial" w:cs="Arial"/>
        </w:rPr>
      </w:pPr>
    </w:p>
    <w:p w:rsidR="00487B79" w:rsidRPr="007E08C4" w:rsidRDefault="00487B79" w:rsidP="00487B79">
      <w:pPr>
        <w:rPr>
          <w:rFonts w:ascii="Arial" w:hAnsi="Arial" w:cs="Arial"/>
        </w:rPr>
      </w:pPr>
      <w:r w:rsidRPr="007E08C4">
        <w:rPr>
          <w:rFonts w:ascii="Arial" w:hAnsi="Arial" w:cs="Arial"/>
        </w:rPr>
        <w:t>Participants:</w:t>
      </w:r>
    </w:p>
    <w:tbl>
      <w:tblPr>
        <w:tblStyle w:val="TableGrid"/>
        <w:tblW w:w="0" w:type="auto"/>
        <w:tblLook w:val="04A0" w:firstRow="1" w:lastRow="0" w:firstColumn="1" w:lastColumn="0" w:noHBand="0" w:noVBand="1"/>
      </w:tblPr>
      <w:tblGrid>
        <w:gridCol w:w="4508"/>
        <w:gridCol w:w="4508"/>
      </w:tblGrid>
      <w:tr w:rsidR="00487B79" w:rsidRPr="007E08C4" w:rsidTr="00ED7763">
        <w:trPr>
          <w:trHeight w:val="425"/>
        </w:trPr>
        <w:tc>
          <w:tcPr>
            <w:tcW w:w="4508" w:type="dxa"/>
            <w:vAlign w:val="center"/>
          </w:tcPr>
          <w:p w:rsidR="00487B79" w:rsidRPr="007E08C4" w:rsidRDefault="00487B79" w:rsidP="00ED7763">
            <w:pPr>
              <w:jc w:val="center"/>
              <w:rPr>
                <w:rFonts w:ascii="Arial" w:hAnsi="Arial" w:cs="Arial"/>
              </w:rPr>
            </w:pPr>
          </w:p>
        </w:tc>
        <w:tc>
          <w:tcPr>
            <w:tcW w:w="4508" w:type="dxa"/>
            <w:vAlign w:val="center"/>
          </w:tcPr>
          <w:p w:rsidR="00487B79" w:rsidRPr="007E08C4" w:rsidRDefault="00487B79" w:rsidP="00ED7763">
            <w:pPr>
              <w:jc w:val="center"/>
              <w:rPr>
                <w:rFonts w:ascii="Arial" w:hAnsi="Arial" w:cs="Arial"/>
              </w:rPr>
            </w:pPr>
          </w:p>
        </w:tc>
      </w:tr>
      <w:tr w:rsidR="00487B79" w:rsidRPr="007E08C4" w:rsidTr="00ED7763">
        <w:trPr>
          <w:trHeight w:val="425"/>
        </w:trPr>
        <w:tc>
          <w:tcPr>
            <w:tcW w:w="4508" w:type="dxa"/>
            <w:vAlign w:val="center"/>
          </w:tcPr>
          <w:p w:rsidR="00487B79" w:rsidRPr="007E08C4" w:rsidRDefault="00487B79" w:rsidP="00ED7763">
            <w:pPr>
              <w:jc w:val="center"/>
              <w:rPr>
                <w:rFonts w:ascii="Arial" w:hAnsi="Arial" w:cs="Arial"/>
              </w:rPr>
            </w:pPr>
          </w:p>
        </w:tc>
        <w:tc>
          <w:tcPr>
            <w:tcW w:w="4508" w:type="dxa"/>
            <w:vAlign w:val="center"/>
          </w:tcPr>
          <w:p w:rsidR="00487B79" w:rsidRPr="007E08C4" w:rsidRDefault="00487B79" w:rsidP="00ED7763">
            <w:pPr>
              <w:jc w:val="center"/>
              <w:rPr>
                <w:rFonts w:ascii="Arial" w:hAnsi="Arial" w:cs="Arial"/>
              </w:rPr>
            </w:pPr>
          </w:p>
        </w:tc>
      </w:tr>
      <w:tr w:rsidR="00487B79" w:rsidRPr="007E08C4" w:rsidTr="00ED7763">
        <w:trPr>
          <w:trHeight w:val="425"/>
        </w:trPr>
        <w:tc>
          <w:tcPr>
            <w:tcW w:w="4508" w:type="dxa"/>
            <w:vAlign w:val="center"/>
          </w:tcPr>
          <w:p w:rsidR="00487B79" w:rsidRPr="007E08C4" w:rsidRDefault="00487B79" w:rsidP="00ED7763">
            <w:pPr>
              <w:jc w:val="center"/>
              <w:rPr>
                <w:rFonts w:ascii="Arial" w:hAnsi="Arial" w:cs="Arial"/>
              </w:rPr>
            </w:pPr>
          </w:p>
        </w:tc>
        <w:tc>
          <w:tcPr>
            <w:tcW w:w="4508" w:type="dxa"/>
            <w:vAlign w:val="center"/>
          </w:tcPr>
          <w:p w:rsidR="00487B79" w:rsidRPr="007E08C4" w:rsidRDefault="00487B79" w:rsidP="00ED7763">
            <w:pPr>
              <w:jc w:val="center"/>
              <w:rPr>
                <w:rFonts w:ascii="Arial" w:hAnsi="Arial" w:cs="Arial"/>
              </w:rPr>
            </w:pPr>
          </w:p>
        </w:tc>
      </w:tr>
      <w:tr w:rsidR="00487B79" w:rsidRPr="007E08C4" w:rsidTr="00ED7763">
        <w:trPr>
          <w:trHeight w:val="425"/>
        </w:trPr>
        <w:tc>
          <w:tcPr>
            <w:tcW w:w="4508" w:type="dxa"/>
            <w:vAlign w:val="center"/>
          </w:tcPr>
          <w:p w:rsidR="00487B79" w:rsidRPr="007E08C4" w:rsidRDefault="00487B79" w:rsidP="00ED7763">
            <w:pPr>
              <w:jc w:val="center"/>
              <w:rPr>
                <w:rFonts w:ascii="Arial" w:hAnsi="Arial" w:cs="Arial"/>
              </w:rPr>
            </w:pPr>
          </w:p>
        </w:tc>
        <w:tc>
          <w:tcPr>
            <w:tcW w:w="4508" w:type="dxa"/>
            <w:vAlign w:val="center"/>
          </w:tcPr>
          <w:p w:rsidR="00487B79" w:rsidRPr="007E08C4" w:rsidRDefault="00487B79" w:rsidP="00ED7763">
            <w:pPr>
              <w:jc w:val="center"/>
              <w:rPr>
                <w:rFonts w:ascii="Arial" w:hAnsi="Arial" w:cs="Arial"/>
              </w:rPr>
            </w:pPr>
          </w:p>
        </w:tc>
      </w:tr>
      <w:tr w:rsidR="00487B79" w:rsidRPr="007E08C4" w:rsidTr="00ED7763">
        <w:trPr>
          <w:trHeight w:val="425"/>
        </w:trPr>
        <w:tc>
          <w:tcPr>
            <w:tcW w:w="4508" w:type="dxa"/>
            <w:vAlign w:val="center"/>
          </w:tcPr>
          <w:p w:rsidR="00487B79" w:rsidRPr="007E08C4" w:rsidRDefault="00487B79" w:rsidP="00ED7763">
            <w:pPr>
              <w:jc w:val="center"/>
              <w:rPr>
                <w:rFonts w:ascii="Arial" w:hAnsi="Arial" w:cs="Arial"/>
              </w:rPr>
            </w:pPr>
          </w:p>
        </w:tc>
        <w:tc>
          <w:tcPr>
            <w:tcW w:w="4508" w:type="dxa"/>
            <w:vAlign w:val="center"/>
          </w:tcPr>
          <w:p w:rsidR="00487B79" w:rsidRPr="007E08C4" w:rsidRDefault="00487B79" w:rsidP="00ED7763">
            <w:pPr>
              <w:jc w:val="center"/>
              <w:rPr>
                <w:rFonts w:ascii="Arial" w:hAnsi="Arial" w:cs="Arial"/>
              </w:rPr>
            </w:pPr>
          </w:p>
        </w:tc>
      </w:tr>
      <w:tr w:rsidR="00487B79" w:rsidRPr="007E08C4" w:rsidTr="00ED7763">
        <w:trPr>
          <w:trHeight w:val="425"/>
        </w:trPr>
        <w:tc>
          <w:tcPr>
            <w:tcW w:w="4508" w:type="dxa"/>
            <w:vAlign w:val="center"/>
          </w:tcPr>
          <w:p w:rsidR="00487B79" w:rsidRPr="007E08C4" w:rsidRDefault="00487B79" w:rsidP="00ED7763">
            <w:pPr>
              <w:jc w:val="center"/>
              <w:rPr>
                <w:rFonts w:ascii="Arial" w:hAnsi="Arial" w:cs="Arial"/>
              </w:rPr>
            </w:pPr>
          </w:p>
        </w:tc>
        <w:tc>
          <w:tcPr>
            <w:tcW w:w="4508" w:type="dxa"/>
            <w:vAlign w:val="center"/>
          </w:tcPr>
          <w:p w:rsidR="00487B79" w:rsidRPr="007E08C4" w:rsidRDefault="00487B79" w:rsidP="00ED7763">
            <w:pPr>
              <w:jc w:val="center"/>
              <w:rPr>
                <w:rFonts w:ascii="Arial" w:hAnsi="Arial" w:cs="Arial"/>
              </w:rPr>
            </w:pPr>
          </w:p>
        </w:tc>
      </w:tr>
      <w:tr w:rsidR="00487B79" w:rsidRPr="007E08C4" w:rsidTr="00ED7763">
        <w:trPr>
          <w:trHeight w:val="425"/>
        </w:trPr>
        <w:tc>
          <w:tcPr>
            <w:tcW w:w="4508" w:type="dxa"/>
            <w:vAlign w:val="center"/>
          </w:tcPr>
          <w:p w:rsidR="00487B79" w:rsidRPr="007E08C4" w:rsidRDefault="00487B79" w:rsidP="00ED7763">
            <w:pPr>
              <w:jc w:val="center"/>
              <w:rPr>
                <w:rFonts w:ascii="Arial" w:hAnsi="Arial" w:cs="Arial"/>
              </w:rPr>
            </w:pPr>
          </w:p>
        </w:tc>
        <w:tc>
          <w:tcPr>
            <w:tcW w:w="4508" w:type="dxa"/>
            <w:vAlign w:val="center"/>
          </w:tcPr>
          <w:p w:rsidR="00487B79" w:rsidRPr="007E08C4" w:rsidRDefault="00487B79" w:rsidP="00ED7763">
            <w:pPr>
              <w:jc w:val="center"/>
              <w:rPr>
                <w:rFonts w:ascii="Arial" w:hAnsi="Arial" w:cs="Arial"/>
              </w:rPr>
            </w:pPr>
          </w:p>
        </w:tc>
      </w:tr>
      <w:tr w:rsidR="00487B79" w:rsidRPr="007E08C4" w:rsidTr="00ED7763">
        <w:trPr>
          <w:trHeight w:val="425"/>
        </w:trPr>
        <w:tc>
          <w:tcPr>
            <w:tcW w:w="4508" w:type="dxa"/>
            <w:vAlign w:val="center"/>
          </w:tcPr>
          <w:p w:rsidR="00487B79" w:rsidRPr="007E08C4" w:rsidRDefault="00487B79" w:rsidP="00ED7763">
            <w:pPr>
              <w:jc w:val="center"/>
              <w:rPr>
                <w:rFonts w:ascii="Arial" w:hAnsi="Arial" w:cs="Arial"/>
              </w:rPr>
            </w:pPr>
          </w:p>
        </w:tc>
        <w:tc>
          <w:tcPr>
            <w:tcW w:w="4508" w:type="dxa"/>
            <w:vAlign w:val="center"/>
          </w:tcPr>
          <w:p w:rsidR="00487B79" w:rsidRPr="007E08C4" w:rsidRDefault="00487B79" w:rsidP="00ED7763">
            <w:pPr>
              <w:jc w:val="center"/>
              <w:rPr>
                <w:rFonts w:ascii="Arial" w:hAnsi="Arial" w:cs="Arial"/>
              </w:rPr>
            </w:pPr>
          </w:p>
        </w:tc>
      </w:tr>
    </w:tbl>
    <w:p w:rsidR="00487B79" w:rsidRPr="007E08C4" w:rsidRDefault="00487B79" w:rsidP="00487B79">
      <w:pPr>
        <w:rPr>
          <w:rFonts w:ascii="Arial" w:hAnsi="Arial" w:cs="Arial"/>
        </w:rPr>
      </w:pPr>
      <w:r w:rsidRPr="007E08C4">
        <w:rPr>
          <w:rFonts w:ascii="Arial" w:hAnsi="Arial" w:cs="Arial"/>
        </w:rPr>
        <w:t xml:space="preserve"> </w:t>
      </w:r>
    </w:p>
    <w:p w:rsidR="00487B79" w:rsidRPr="007E08C4" w:rsidRDefault="00487B79" w:rsidP="00487B79">
      <w:pPr>
        <w:rPr>
          <w:rFonts w:ascii="Arial" w:hAnsi="Arial" w:cs="Arial"/>
        </w:rPr>
      </w:pPr>
      <w:r w:rsidRPr="007E08C4">
        <w:rPr>
          <w:rFonts w:ascii="Arial" w:hAnsi="Arial" w:cs="Arial"/>
        </w:rPr>
        <w:t>Date of Collegiate Session 1 (Week 1)</w:t>
      </w:r>
    </w:p>
    <w:tbl>
      <w:tblPr>
        <w:tblStyle w:val="TableGrid"/>
        <w:tblW w:w="0" w:type="auto"/>
        <w:tblLook w:val="04A0" w:firstRow="1" w:lastRow="0" w:firstColumn="1" w:lastColumn="0" w:noHBand="0" w:noVBand="1"/>
      </w:tblPr>
      <w:tblGrid>
        <w:gridCol w:w="4531"/>
      </w:tblGrid>
      <w:tr w:rsidR="00487B79" w:rsidRPr="007E08C4" w:rsidTr="00ED7763">
        <w:trPr>
          <w:trHeight w:val="572"/>
        </w:trPr>
        <w:tc>
          <w:tcPr>
            <w:tcW w:w="4531" w:type="dxa"/>
            <w:vAlign w:val="center"/>
          </w:tcPr>
          <w:p w:rsidR="00487B79" w:rsidRPr="007E08C4" w:rsidRDefault="00487B79" w:rsidP="00ED7763">
            <w:pPr>
              <w:tabs>
                <w:tab w:val="left" w:pos="1695"/>
              </w:tabs>
              <w:jc w:val="center"/>
              <w:rPr>
                <w:rFonts w:ascii="Arial" w:hAnsi="Arial" w:cs="Arial"/>
              </w:rPr>
            </w:pPr>
          </w:p>
        </w:tc>
      </w:tr>
    </w:tbl>
    <w:p w:rsidR="00487B79" w:rsidRPr="007E08C4" w:rsidRDefault="00487B79" w:rsidP="00487B79">
      <w:pPr>
        <w:rPr>
          <w:rFonts w:ascii="Arial" w:hAnsi="Arial" w:cs="Arial"/>
        </w:rPr>
      </w:pPr>
      <w:r w:rsidRPr="007E08C4">
        <w:rPr>
          <w:rFonts w:ascii="Arial" w:hAnsi="Arial" w:cs="Arial"/>
        </w:rPr>
        <w:t>Dates of 1</w:t>
      </w:r>
      <w:r w:rsidRPr="007E08C4">
        <w:rPr>
          <w:rFonts w:ascii="Arial" w:hAnsi="Arial" w:cs="Arial"/>
          <w:vertAlign w:val="superscript"/>
        </w:rPr>
        <w:t>st</w:t>
      </w:r>
      <w:r w:rsidRPr="007E08C4">
        <w:rPr>
          <w:rFonts w:ascii="Arial" w:hAnsi="Arial" w:cs="Arial"/>
        </w:rPr>
        <w:t xml:space="preserve"> micro-analysis of teaching and learning </w:t>
      </w:r>
    </w:p>
    <w:tbl>
      <w:tblPr>
        <w:tblStyle w:val="TableGrid"/>
        <w:tblW w:w="0" w:type="auto"/>
        <w:tblLook w:val="04A0" w:firstRow="1" w:lastRow="0" w:firstColumn="1" w:lastColumn="0" w:noHBand="0" w:noVBand="1"/>
      </w:tblPr>
      <w:tblGrid>
        <w:gridCol w:w="4531"/>
      </w:tblGrid>
      <w:tr w:rsidR="00487B79" w:rsidRPr="007E08C4" w:rsidTr="00ED7763">
        <w:trPr>
          <w:trHeight w:val="623"/>
        </w:trPr>
        <w:tc>
          <w:tcPr>
            <w:tcW w:w="4531" w:type="dxa"/>
            <w:vAlign w:val="center"/>
          </w:tcPr>
          <w:p w:rsidR="00487B79" w:rsidRPr="007E08C4" w:rsidRDefault="00487B79" w:rsidP="00ED7763">
            <w:pPr>
              <w:jc w:val="center"/>
              <w:rPr>
                <w:rFonts w:ascii="Arial" w:hAnsi="Arial" w:cs="Arial"/>
              </w:rPr>
            </w:pPr>
          </w:p>
        </w:tc>
      </w:tr>
    </w:tbl>
    <w:p w:rsidR="00487B79" w:rsidRPr="007E08C4" w:rsidRDefault="00487B79" w:rsidP="00487B79">
      <w:pPr>
        <w:rPr>
          <w:rFonts w:ascii="Arial" w:hAnsi="Arial" w:cs="Arial"/>
        </w:rPr>
      </w:pPr>
      <w:r w:rsidRPr="007E08C4">
        <w:rPr>
          <w:rFonts w:ascii="Arial" w:hAnsi="Arial" w:cs="Arial"/>
        </w:rPr>
        <w:t>Dates of 2</w:t>
      </w:r>
      <w:r w:rsidRPr="007E08C4">
        <w:rPr>
          <w:rFonts w:ascii="Arial" w:hAnsi="Arial" w:cs="Arial"/>
          <w:vertAlign w:val="superscript"/>
        </w:rPr>
        <w:t>nd</w:t>
      </w:r>
      <w:r w:rsidRPr="007E08C4">
        <w:rPr>
          <w:rFonts w:ascii="Arial" w:hAnsi="Arial" w:cs="Arial"/>
        </w:rPr>
        <w:t xml:space="preserve"> micro-analysis of teaching and learning </w:t>
      </w:r>
    </w:p>
    <w:tbl>
      <w:tblPr>
        <w:tblStyle w:val="TableGrid"/>
        <w:tblW w:w="0" w:type="auto"/>
        <w:tblLook w:val="04A0" w:firstRow="1" w:lastRow="0" w:firstColumn="1" w:lastColumn="0" w:noHBand="0" w:noVBand="1"/>
      </w:tblPr>
      <w:tblGrid>
        <w:gridCol w:w="4531"/>
      </w:tblGrid>
      <w:tr w:rsidR="00487B79" w:rsidRPr="007E08C4" w:rsidTr="00ED7763">
        <w:trPr>
          <w:trHeight w:val="623"/>
        </w:trPr>
        <w:tc>
          <w:tcPr>
            <w:tcW w:w="4531" w:type="dxa"/>
            <w:vAlign w:val="center"/>
          </w:tcPr>
          <w:p w:rsidR="00487B79" w:rsidRPr="007E08C4" w:rsidRDefault="00487B79" w:rsidP="00ED7763">
            <w:pPr>
              <w:jc w:val="center"/>
              <w:rPr>
                <w:rFonts w:ascii="Arial" w:hAnsi="Arial" w:cs="Arial"/>
              </w:rPr>
            </w:pPr>
          </w:p>
        </w:tc>
      </w:tr>
    </w:tbl>
    <w:p w:rsidR="00487B79" w:rsidRPr="007E08C4" w:rsidRDefault="00487B79" w:rsidP="00487B79">
      <w:pPr>
        <w:rPr>
          <w:rFonts w:ascii="Arial" w:hAnsi="Arial" w:cs="Arial"/>
        </w:rPr>
      </w:pPr>
      <w:r w:rsidRPr="007E08C4">
        <w:rPr>
          <w:rFonts w:ascii="Arial" w:hAnsi="Arial" w:cs="Arial"/>
        </w:rPr>
        <w:t>Date of Collegiate Session 2 (Week 4)</w:t>
      </w:r>
    </w:p>
    <w:tbl>
      <w:tblPr>
        <w:tblStyle w:val="TableGrid"/>
        <w:tblW w:w="0" w:type="auto"/>
        <w:tblLook w:val="04A0" w:firstRow="1" w:lastRow="0" w:firstColumn="1" w:lastColumn="0" w:noHBand="0" w:noVBand="1"/>
      </w:tblPr>
      <w:tblGrid>
        <w:gridCol w:w="4531"/>
      </w:tblGrid>
      <w:tr w:rsidR="00487B79" w:rsidRPr="007E08C4" w:rsidTr="00ED7763">
        <w:trPr>
          <w:trHeight w:val="572"/>
        </w:trPr>
        <w:tc>
          <w:tcPr>
            <w:tcW w:w="4531" w:type="dxa"/>
            <w:vAlign w:val="center"/>
          </w:tcPr>
          <w:p w:rsidR="00487B79" w:rsidRPr="007E08C4" w:rsidRDefault="00487B79" w:rsidP="00ED7763">
            <w:pPr>
              <w:jc w:val="center"/>
              <w:rPr>
                <w:rFonts w:ascii="Arial" w:hAnsi="Arial" w:cs="Arial"/>
              </w:rPr>
            </w:pPr>
          </w:p>
        </w:tc>
      </w:tr>
    </w:tbl>
    <w:p w:rsidR="00487B79" w:rsidRPr="007E08C4" w:rsidRDefault="00487B79" w:rsidP="00487B79">
      <w:pPr>
        <w:rPr>
          <w:rFonts w:ascii="Arial" w:hAnsi="Arial" w:cs="Arial"/>
        </w:rPr>
      </w:pPr>
    </w:p>
    <w:p w:rsidR="00487B79" w:rsidRPr="007E08C4" w:rsidRDefault="00487B79" w:rsidP="00487B79">
      <w:pPr>
        <w:rPr>
          <w:rFonts w:ascii="Arial" w:hAnsi="Arial" w:cs="Arial"/>
        </w:rPr>
      </w:pPr>
      <w:r w:rsidRPr="007E08C4">
        <w:rPr>
          <w:rFonts w:ascii="Arial" w:hAnsi="Arial" w:cs="Arial"/>
        </w:rPr>
        <w:br w:type="page"/>
      </w:r>
      <w:r w:rsidRPr="007E08C4">
        <w:rPr>
          <w:rFonts w:ascii="Arial" w:hAnsi="Arial" w:cs="Arial"/>
        </w:rPr>
        <w:lastRenderedPageBreak/>
        <w:t>1</w:t>
      </w:r>
      <w:r w:rsidRPr="007E08C4">
        <w:rPr>
          <w:rFonts w:ascii="Arial" w:hAnsi="Arial" w:cs="Arial"/>
          <w:vertAlign w:val="superscript"/>
        </w:rPr>
        <w:t>st</w:t>
      </w:r>
      <w:r w:rsidRPr="007E08C4">
        <w:rPr>
          <w:rFonts w:ascii="Arial" w:hAnsi="Arial" w:cs="Arial"/>
        </w:rPr>
        <w:t xml:space="preserve"> micro-analysis of teaching and learning</w:t>
      </w:r>
    </w:p>
    <w:tbl>
      <w:tblPr>
        <w:tblStyle w:val="TableGrid"/>
        <w:tblW w:w="0" w:type="auto"/>
        <w:tblLook w:val="04A0" w:firstRow="1" w:lastRow="0" w:firstColumn="1" w:lastColumn="0" w:noHBand="0" w:noVBand="1"/>
      </w:tblPr>
      <w:tblGrid>
        <w:gridCol w:w="3005"/>
        <w:gridCol w:w="3005"/>
        <w:gridCol w:w="3006"/>
      </w:tblGrid>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r w:rsidRPr="007E08C4">
              <w:rPr>
                <w:rFonts w:ascii="Arial" w:hAnsi="Arial" w:cs="Arial"/>
              </w:rPr>
              <w:t>Participant</w:t>
            </w:r>
          </w:p>
        </w:tc>
        <w:tc>
          <w:tcPr>
            <w:tcW w:w="3005" w:type="dxa"/>
            <w:vAlign w:val="center"/>
          </w:tcPr>
          <w:p w:rsidR="00487B79" w:rsidRPr="007E08C4" w:rsidRDefault="00487B79" w:rsidP="00ED7763">
            <w:pPr>
              <w:jc w:val="center"/>
              <w:rPr>
                <w:rFonts w:ascii="Arial" w:hAnsi="Arial" w:cs="Arial"/>
              </w:rPr>
            </w:pPr>
            <w:r w:rsidRPr="007E08C4">
              <w:rPr>
                <w:rFonts w:ascii="Arial" w:hAnsi="Arial" w:cs="Arial"/>
              </w:rPr>
              <w:t>Date</w:t>
            </w:r>
          </w:p>
        </w:tc>
        <w:tc>
          <w:tcPr>
            <w:tcW w:w="3006" w:type="dxa"/>
            <w:vAlign w:val="center"/>
          </w:tcPr>
          <w:p w:rsidR="00487B79" w:rsidRPr="007E08C4" w:rsidRDefault="00487B79" w:rsidP="00ED7763">
            <w:pPr>
              <w:jc w:val="center"/>
              <w:rPr>
                <w:rFonts w:ascii="Arial" w:hAnsi="Arial" w:cs="Arial"/>
              </w:rPr>
            </w:pPr>
            <w:r w:rsidRPr="007E08C4">
              <w:rPr>
                <w:rFonts w:ascii="Arial" w:hAnsi="Arial" w:cs="Arial"/>
              </w:rPr>
              <w:t>Time</w:t>
            </w: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bl>
    <w:p w:rsidR="00487B79" w:rsidRPr="007E08C4" w:rsidRDefault="00487B79" w:rsidP="00487B79">
      <w:pPr>
        <w:rPr>
          <w:rFonts w:ascii="Arial" w:hAnsi="Arial" w:cs="Arial"/>
        </w:rPr>
      </w:pPr>
    </w:p>
    <w:p w:rsidR="00487B79" w:rsidRPr="007E08C4" w:rsidRDefault="00487B79" w:rsidP="00487B79">
      <w:pPr>
        <w:rPr>
          <w:rFonts w:ascii="Arial" w:hAnsi="Arial" w:cs="Arial"/>
        </w:rPr>
      </w:pPr>
      <w:r w:rsidRPr="007E08C4">
        <w:rPr>
          <w:rFonts w:ascii="Arial" w:hAnsi="Arial" w:cs="Arial"/>
        </w:rPr>
        <w:t>1</w:t>
      </w:r>
      <w:r w:rsidRPr="007E08C4">
        <w:rPr>
          <w:rFonts w:ascii="Arial" w:hAnsi="Arial" w:cs="Arial"/>
          <w:vertAlign w:val="superscript"/>
        </w:rPr>
        <w:t>st</w:t>
      </w:r>
      <w:r w:rsidRPr="007E08C4">
        <w:rPr>
          <w:rFonts w:ascii="Arial" w:hAnsi="Arial" w:cs="Arial"/>
        </w:rPr>
        <w:t xml:space="preserve"> Coaching Session</w:t>
      </w:r>
    </w:p>
    <w:tbl>
      <w:tblPr>
        <w:tblStyle w:val="TableGrid"/>
        <w:tblW w:w="0" w:type="auto"/>
        <w:tblLook w:val="04A0" w:firstRow="1" w:lastRow="0" w:firstColumn="1" w:lastColumn="0" w:noHBand="0" w:noVBand="1"/>
      </w:tblPr>
      <w:tblGrid>
        <w:gridCol w:w="3005"/>
        <w:gridCol w:w="3005"/>
        <w:gridCol w:w="3006"/>
      </w:tblGrid>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r w:rsidRPr="007E08C4">
              <w:rPr>
                <w:rFonts w:ascii="Arial" w:hAnsi="Arial" w:cs="Arial"/>
              </w:rPr>
              <w:t>Participant</w:t>
            </w:r>
          </w:p>
        </w:tc>
        <w:tc>
          <w:tcPr>
            <w:tcW w:w="3005" w:type="dxa"/>
            <w:vAlign w:val="center"/>
          </w:tcPr>
          <w:p w:rsidR="00487B79" w:rsidRPr="007E08C4" w:rsidRDefault="00487B79" w:rsidP="00ED7763">
            <w:pPr>
              <w:jc w:val="center"/>
              <w:rPr>
                <w:rFonts w:ascii="Arial" w:hAnsi="Arial" w:cs="Arial"/>
              </w:rPr>
            </w:pPr>
            <w:r w:rsidRPr="007E08C4">
              <w:rPr>
                <w:rFonts w:ascii="Arial" w:hAnsi="Arial" w:cs="Arial"/>
              </w:rPr>
              <w:t>Date</w:t>
            </w:r>
          </w:p>
        </w:tc>
        <w:tc>
          <w:tcPr>
            <w:tcW w:w="3006" w:type="dxa"/>
            <w:vAlign w:val="center"/>
          </w:tcPr>
          <w:p w:rsidR="00487B79" w:rsidRPr="007E08C4" w:rsidRDefault="00487B79" w:rsidP="00ED7763">
            <w:pPr>
              <w:jc w:val="center"/>
              <w:rPr>
                <w:rFonts w:ascii="Arial" w:hAnsi="Arial" w:cs="Arial"/>
              </w:rPr>
            </w:pPr>
            <w:r w:rsidRPr="007E08C4">
              <w:rPr>
                <w:rFonts w:ascii="Arial" w:hAnsi="Arial" w:cs="Arial"/>
              </w:rPr>
              <w:t>Time</w:t>
            </w: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bl>
    <w:p w:rsidR="00487B79" w:rsidRPr="007E08C4" w:rsidRDefault="00487B79" w:rsidP="00487B79">
      <w:pPr>
        <w:rPr>
          <w:rFonts w:ascii="Arial" w:hAnsi="Arial" w:cs="Arial"/>
        </w:rPr>
      </w:pPr>
    </w:p>
    <w:p w:rsidR="00487B79" w:rsidRPr="007E08C4" w:rsidRDefault="00487B79" w:rsidP="00487B79">
      <w:pPr>
        <w:rPr>
          <w:rFonts w:ascii="Arial" w:hAnsi="Arial" w:cs="Arial"/>
        </w:rPr>
      </w:pPr>
      <w:r w:rsidRPr="007E08C4">
        <w:rPr>
          <w:rFonts w:ascii="Arial" w:hAnsi="Arial" w:cs="Arial"/>
        </w:rPr>
        <w:t>2</w:t>
      </w:r>
      <w:r w:rsidRPr="007E08C4">
        <w:rPr>
          <w:rFonts w:ascii="Arial" w:hAnsi="Arial" w:cs="Arial"/>
          <w:vertAlign w:val="superscript"/>
        </w:rPr>
        <w:t>nd</w:t>
      </w:r>
      <w:r w:rsidRPr="007E08C4">
        <w:rPr>
          <w:rFonts w:ascii="Arial" w:hAnsi="Arial" w:cs="Arial"/>
        </w:rPr>
        <w:t xml:space="preserve"> micro-analysis of teaching and learning</w:t>
      </w:r>
    </w:p>
    <w:tbl>
      <w:tblPr>
        <w:tblStyle w:val="TableGrid"/>
        <w:tblW w:w="0" w:type="auto"/>
        <w:tblLook w:val="04A0" w:firstRow="1" w:lastRow="0" w:firstColumn="1" w:lastColumn="0" w:noHBand="0" w:noVBand="1"/>
      </w:tblPr>
      <w:tblGrid>
        <w:gridCol w:w="3005"/>
        <w:gridCol w:w="3005"/>
        <w:gridCol w:w="3006"/>
      </w:tblGrid>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r w:rsidRPr="007E08C4">
              <w:rPr>
                <w:rFonts w:ascii="Arial" w:hAnsi="Arial" w:cs="Arial"/>
              </w:rPr>
              <w:t>Participant</w:t>
            </w:r>
          </w:p>
        </w:tc>
        <w:tc>
          <w:tcPr>
            <w:tcW w:w="3005" w:type="dxa"/>
            <w:vAlign w:val="center"/>
          </w:tcPr>
          <w:p w:rsidR="00487B79" w:rsidRPr="007E08C4" w:rsidRDefault="00487B79" w:rsidP="00ED7763">
            <w:pPr>
              <w:jc w:val="center"/>
              <w:rPr>
                <w:rFonts w:ascii="Arial" w:hAnsi="Arial" w:cs="Arial"/>
              </w:rPr>
            </w:pPr>
            <w:r w:rsidRPr="007E08C4">
              <w:rPr>
                <w:rFonts w:ascii="Arial" w:hAnsi="Arial" w:cs="Arial"/>
              </w:rPr>
              <w:t>Date</w:t>
            </w:r>
          </w:p>
        </w:tc>
        <w:tc>
          <w:tcPr>
            <w:tcW w:w="3006" w:type="dxa"/>
            <w:vAlign w:val="center"/>
          </w:tcPr>
          <w:p w:rsidR="00487B79" w:rsidRPr="007E08C4" w:rsidRDefault="00487B79" w:rsidP="00ED7763">
            <w:pPr>
              <w:jc w:val="center"/>
              <w:rPr>
                <w:rFonts w:ascii="Arial" w:hAnsi="Arial" w:cs="Arial"/>
              </w:rPr>
            </w:pPr>
            <w:r w:rsidRPr="007E08C4">
              <w:rPr>
                <w:rFonts w:ascii="Arial" w:hAnsi="Arial" w:cs="Arial"/>
              </w:rPr>
              <w:t>Time</w:t>
            </w: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bl>
    <w:p w:rsidR="00487B79" w:rsidRPr="007E08C4" w:rsidRDefault="00487B79" w:rsidP="00487B79">
      <w:pPr>
        <w:rPr>
          <w:rFonts w:ascii="Arial" w:hAnsi="Arial" w:cs="Arial"/>
        </w:rPr>
      </w:pPr>
    </w:p>
    <w:p w:rsidR="00487B79" w:rsidRPr="007E08C4" w:rsidRDefault="00487B79" w:rsidP="00487B79">
      <w:pPr>
        <w:rPr>
          <w:rFonts w:ascii="Arial" w:hAnsi="Arial" w:cs="Arial"/>
        </w:rPr>
      </w:pPr>
      <w:r w:rsidRPr="007E08C4">
        <w:rPr>
          <w:rFonts w:ascii="Arial" w:hAnsi="Arial" w:cs="Arial"/>
        </w:rPr>
        <w:lastRenderedPageBreak/>
        <w:t>2</w:t>
      </w:r>
      <w:r w:rsidRPr="007E08C4">
        <w:rPr>
          <w:rFonts w:ascii="Arial" w:hAnsi="Arial" w:cs="Arial"/>
          <w:vertAlign w:val="superscript"/>
        </w:rPr>
        <w:t>nd</w:t>
      </w:r>
      <w:r w:rsidRPr="007E08C4">
        <w:rPr>
          <w:rFonts w:ascii="Arial" w:hAnsi="Arial" w:cs="Arial"/>
        </w:rPr>
        <w:t xml:space="preserve"> Coaching Session</w:t>
      </w:r>
    </w:p>
    <w:tbl>
      <w:tblPr>
        <w:tblStyle w:val="TableGrid"/>
        <w:tblW w:w="0" w:type="auto"/>
        <w:tblLook w:val="04A0" w:firstRow="1" w:lastRow="0" w:firstColumn="1" w:lastColumn="0" w:noHBand="0" w:noVBand="1"/>
      </w:tblPr>
      <w:tblGrid>
        <w:gridCol w:w="3005"/>
        <w:gridCol w:w="3005"/>
        <w:gridCol w:w="3006"/>
      </w:tblGrid>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r w:rsidRPr="007E08C4">
              <w:rPr>
                <w:rFonts w:ascii="Arial" w:hAnsi="Arial" w:cs="Arial"/>
              </w:rPr>
              <w:t>Participant</w:t>
            </w:r>
          </w:p>
        </w:tc>
        <w:tc>
          <w:tcPr>
            <w:tcW w:w="3005" w:type="dxa"/>
            <w:vAlign w:val="center"/>
          </w:tcPr>
          <w:p w:rsidR="00487B79" w:rsidRPr="007E08C4" w:rsidRDefault="00487B79" w:rsidP="00ED7763">
            <w:pPr>
              <w:jc w:val="center"/>
              <w:rPr>
                <w:rFonts w:ascii="Arial" w:hAnsi="Arial" w:cs="Arial"/>
              </w:rPr>
            </w:pPr>
            <w:r w:rsidRPr="007E08C4">
              <w:rPr>
                <w:rFonts w:ascii="Arial" w:hAnsi="Arial" w:cs="Arial"/>
              </w:rPr>
              <w:t>Date</w:t>
            </w:r>
          </w:p>
        </w:tc>
        <w:tc>
          <w:tcPr>
            <w:tcW w:w="3006" w:type="dxa"/>
            <w:vAlign w:val="center"/>
          </w:tcPr>
          <w:p w:rsidR="00487B79" w:rsidRPr="007E08C4" w:rsidRDefault="00487B79" w:rsidP="00ED7763">
            <w:pPr>
              <w:jc w:val="center"/>
              <w:rPr>
                <w:rFonts w:ascii="Arial" w:hAnsi="Arial" w:cs="Arial"/>
              </w:rPr>
            </w:pPr>
            <w:r w:rsidRPr="007E08C4">
              <w:rPr>
                <w:rFonts w:ascii="Arial" w:hAnsi="Arial" w:cs="Arial"/>
              </w:rPr>
              <w:t>Time</w:t>
            </w: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r w:rsidR="00487B79" w:rsidRPr="007E08C4" w:rsidTr="00ED7763">
        <w:trPr>
          <w:trHeight w:val="558"/>
        </w:trPr>
        <w:tc>
          <w:tcPr>
            <w:tcW w:w="3005" w:type="dxa"/>
            <w:vAlign w:val="center"/>
          </w:tcPr>
          <w:p w:rsidR="00487B79" w:rsidRPr="007E08C4" w:rsidRDefault="00487B79" w:rsidP="00ED7763">
            <w:pPr>
              <w:jc w:val="center"/>
              <w:rPr>
                <w:rFonts w:ascii="Arial" w:hAnsi="Arial" w:cs="Arial"/>
              </w:rPr>
            </w:pPr>
          </w:p>
        </w:tc>
        <w:tc>
          <w:tcPr>
            <w:tcW w:w="3005" w:type="dxa"/>
            <w:vAlign w:val="center"/>
          </w:tcPr>
          <w:p w:rsidR="00487B79" w:rsidRPr="007E08C4" w:rsidRDefault="00487B79" w:rsidP="00ED7763">
            <w:pPr>
              <w:jc w:val="center"/>
              <w:rPr>
                <w:rFonts w:ascii="Arial" w:hAnsi="Arial" w:cs="Arial"/>
              </w:rPr>
            </w:pPr>
          </w:p>
        </w:tc>
        <w:tc>
          <w:tcPr>
            <w:tcW w:w="3006" w:type="dxa"/>
            <w:vAlign w:val="center"/>
          </w:tcPr>
          <w:p w:rsidR="00487B79" w:rsidRPr="007E08C4" w:rsidRDefault="00487B79" w:rsidP="00ED7763">
            <w:pPr>
              <w:jc w:val="center"/>
              <w:rPr>
                <w:rFonts w:ascii="Arial" w:hAnsi="Arial" w:cs="Arial"/>
              </w:rPr>
            </w:pPr>
          </w:p>
        </w:tc>
      </w:tr>
    </w:tbl>
    <w:p w:rsidR="00487B79" w:rsidRPr="007E08C4" w:rsidRDefault="00487B79" w:rsidP="00487B79">
      <w:pPr>
        <w:rPr>
          <w:rFonts w:ascii="Arial" w:hAnsi="Arial" w:cs="Arial"/>
        </w:rPr>
      </w:pPr>
    </w:p>
    <w:p w:rsidR="00487B79" w:rsidRPr="007E08C4" w:rsidRDefault="00487B79" w:rsidP="00487B79">
      <w:pPr>
        <w:rPr>
          <w:rFonts w:ascii="Arial" w:hAnsi="Arial" w:cs="Arial"/>
        </w:rPr>
      </w:pPr>
    </w:p>
    <w:p w:rsidR="00487B79" w:rsidRDefault="00487B79">
      <w:pPr>
        <w:rPr>
          <w:rFonts w:ascii="Arial" w:hAnsi="Arial" w:cs="Arial"/>
        </w:rPr>
      </w:pPr>
      <w:r>
        <w:rPr>
          <w:rFonts w:ascii="Arial" w:hAnsi="Arial" w:cs="Arial"/>
        </w:rPr>
        <w:br w:type="page"/>
      </w:r>
    </w:p>
    <w:p w:rsidR="00ED7763" w:rsidRPr="009A045B" w:rsidRDefault="00ED7763">
      <w:pPr>
        <w:rPr>
          <w:rFonts w:ascii="Arial" w:hAnsi="Arial" w:cs="Arial"/>
          <w:b/>
          <w:color w:val="7030A0"/>
          <w:sz w:val="24"/>
        </w:rPr>
      </w:pPr>
      <w:bookmarkStart w:id="21" w:name="Mod3sess1notes"/>
      <w:r w:rsidRPr="009A045B">
        <w:rPr>
          <w:rFonts w:ascii="Arial" w:hAnsi="Arial" w:cs="Arial"/>
          <w:b/>
          <w:color w:val="7030A0"/>
          <w:sz w:val="24"/>
        </w:rPr>
        <w:lastRenderedPageBreak/>
        <w:t>Module 3: Sharing the Standard</w:t>
      </w:r>
    </w:p>
    <w:p w:rsidR="00ED7763" w:rsidRPr="009A045B" w:rsidRDefault="00ED7763">
      <w:pPr>
        <w:rPr>
          <w:rFonts w:ascii="Arial" w:hAnsi="Arial" w:cs="Arial"/>
          <w:b/>
          <w:color w:val="7030A0"/>
          <w:sz w:val="24"/>
        </w:rPr>
      </w:pPr>
      <w:r w:rsidRPr="009A045B">
        <w:rPr>
          <w:rFonts w:ascii="Arial" w:hAnsi="Arial" w:cs="Arial"/>
          <w:b/>
          <w:color w:val="7030A0"/>
          <w:sz w:val="24"/>
        </w:rPr>
        <w:t>Session 1 facilitator’s notes</w:t>
      </w:r>
    </w:p>
    <w:bookmarkEnd w:id="21"/>
    <w:p w:rsidR="00ED7763" w:rsidRPr="00BA3983" w:rsidRDefault="00ED7763" w:rsidP="00ED7763">
      <w:pPr>
        <w:rPr>
          <w:rFonts w:ascii="Arial" w:hAnsi="Arial" w:cs="Arial"/>
          <w:b/>
          <w:sz w:val="24"/>
          <w:szCs w:val="24"/>
          <w:u w:val="single"/>
        </w:rPr>
      </w:pPr>
      <w:r w:rsidRPr="00BA3983">
        <w:rPr>
          <w:rFonts w:ascii="Arial" w:hAnsi="Arial" w:cs="Arial"/>
          <w:b/>
          <w:sz w:val="24"/>
          <w:szCs w:val="24"/>
          <w:u w:val="single"/>
        </w:rPr>
        <w:t>Aims</w:t>
      </w:r>
    </w:p>
    <w:p w:rsidR="00ED7763" w:rsidRPr="00BA3983" w:rsidRDefault="00ED7763" w:rsidP="00ED7763">
      <w:pPr>
        <w:pStyle w:val="ListParagraph"/>
        <w:numPr>
          <w:ilvl w:val="0"/>
          <w:numId w:val="29"/>
        </w:numPr>
        <w:rPr>
          <w:rFonts w:ascii="Arial" w:hAnsi="Arial" w:cs="Arial"/>
          <w:sz w:val="24"/>
          <w:szCs w:val="24"/>
        </w:rPr>
      </w:pPr>
      <w:r w:rsidRPr="00BA3983">
        <w:rPr>
          <w:rFonts w:ascii="Arial" w:hAnsi="Arial" w:cs="Arial"/>
          <w:sz w:val="24"/>
          <w:szCs w:val="24"/>
        </w:rPr>
        <w:t>To explore the ways in which we develop success criteria with pupils and use these to inform assessment</w:t>
      </w:r>
    </w:p>
    <w:p w:rsidR="00ED7763" w:rsidRPr="00BA3983" w:rsidRDefault="00ED7763" w:rsidP="00ED7763">
      <w:pPr>
        <w:pStyle w:val="ListParagraph"/>
        <w:numPr>
          <w:ilvl w:val="0"/>
          <w:numId w:val="29"/>
        </w:numPr>
        <w:rPr>
          <w:rFonts w:ascii="Arial" w:hAnsi="Arial" w:cs="Arial"/>
          <w:sz w:val="24"/>
          <w:szCs w:val="24"/>
        </w:rPr>
      </w:pPr>
      <w:r w:rsidRPr="00BA3983">
        <w:rPr>
          <w:rFonts w:ascii="Arial" w:hAnsi="Arial" w:cs="Arial"/>
          <w:sz w:val="24"/>
          <w:szCs w:val="24"/>
        </w:rPr>
        <w:t>To plan one personal change to the way you use success criteria</w:t>
      </w:r>
    </w:p>
    <w:p w:rsidR="00ED7763" w:rsidRPr="00BA3983" w:rsidRDefault="00ED7763" w:rsidP="00ED7763">
      <w:pPr>
        <w:rPr>
          <w:rFonts w:ascii="Arial" w:hAnsi="Arial" w:cs="Arial"/>
          <w:b/>
          <w:sz w:val="24"/>
          <w:szCs w:val="24"/>
          <w:u w:val="single"/>
        </w:rPr>
      </w:pPr>
      <w:r w:rsidRPr="00BA3983">
        <w:rPr>
          <w:rFonts w:ascii="Arial" w:hAnsi="Arial" w:cs="Arial"/>
          <w:b/>
          <w:sz w:val="24"/>
          <w:szCs w:val="24"/>
          <w:u w:val="single"/>
        </w:rPr>
        <w:t>Intended impact of session</w:t>
      </w:r>
    </w:p>
    <w:p w:rsidR="00ED7763" w:rsidRPr="00BA3983" w:rsidRDefault="00ED7763" w:rsidP="00ED7763">
      <w:pPr>
        <w:pStyle w:val="ListParagraph"/>
        <w:numPr>
          <w:ilvl w:val="0"/>
          <w:numId w:val="30"/>
        </w:numPr>
        <w:rPr>
          <w:rFonts w:ascii="Arial" w:hAnsi="Arial" w:cs="Arial"/>
          <w:sz w:val="24"/>
          <w:szCs w:val="24"/>
        </w:rPr>
      </w:pPr>
      <w:r w:rsidRPr="00BA3983">
        <w:rPr>
          <w:rFonts w:ascii="Arial" w:hAnsi="Arial" w:cs="Arial"/>
          <w:sz w:val="24"/>
          <w:szCs w:val="24"/>
        </w:rPr>
        <w:t>That pupils will have more opportunities to co-form success criteria and will have a deeper understanding of how they will succeed at learning tasks</w:t>
      </w:r>
      <w:r w:rsidR="00AD32B7">
        <w:rPr>
          <w:rFonts w:ascii="Arial" w:hAnsi="Arial" w:cs="Arial"/>
          <w:sz w:val="24"/>
          <w:szCs w:val="24"/>
        </w:rPr>
        <w:t>.</w:t>
      </w:r>
    </w:p>
    <w:p w:rsidR="00ED7763" w:rsidRPr="00BA3983" w:rsidRDefault="00ED7763" w:rsidP="00ED7763">
      <w:pPr>
        <w:pStyle w:val="ListParagraph"/>
        <w:numPr>
          <w:ilvl w:val="1"/>
          <w:numId w:val="30"/>
        </w:numPr>
        <w:rPr>
          <w:rFonts w:ascii="Arial" w:hAnsi="Arial" w:cs="Arial"/>
          <w:sz w:val="24"/>
          <w:szCs w:val="24"/>
        </w:rPr>
      </w:pPr>
      <w:r w:rsidRPr="00BA3983">
        <w:rPr>
          <w:rFonts w:ascii="Arial" w:hAnsi="Arial" w:cs="Arial"/>
          <w:sz w:val="24"/>
          <w:szCs w:val="24"/>
        </w:rPr>
        <w:t>This in turn will lead to enhanced enthusiasm for learning as well as better learning outcomes.  This will be observable during classroom observations as well as in tracking conversations.</w:t>
      </w:r>
    </w:p>
    <w:p w:rsidR="00ED7763" w:rsidRPr="00BA3983" w:rsidRDefault="00ED7763" w:rsidP="00ED7763">
      <w:pPr>
        <w:rPr>
          <w:rFonts w:ascii="Arial" w:hAnsi="Arial" w:cs="Arial"/>
          <w:color w:val="7030A0"/>
          <w:sz w:val="24"/>
          <w:szCs w:val="24"/>
        </w:rPr>
      </w:pPr>
      <w:r w:rsidRPr="00BA3983">
        <w:rPr>
          <w:rFonts w:ascii="Arial" w:hAnsi="Arial" w:cs="Arial"/>
          <w:color w:val="7030A0"/>
          <w:sz w:val="24"/>
          <w:szCs w:val="24"/>
        </w:rPr>
        <w:t>Task- Read the workshop handout.  Use a green highlighter to identify information you are familiar with (i.e. what you do already and are comfortable with.  Use a yellow highlighter to identify things you are aware of (or have tried) but are not part of everyday practice.  Use a blue highlighter fo</w:t>
      </w:r>
      <w:r w:rsidR="00AD32B7">
        <w:rPr>
          <w:rFonts w:ascii="Arial" w:hAnsi="Arial" w:cs="Arial"/>
          <w:color w:val="7030A0"/>
          <w:sz w:val="24"/>
          <w:szCs w:val="24"/>
        </w:rPr>
        <w:t xml:space="preserve">r new or least familiar items. </w:t>
      </w:r>
      <w:r w:rsidRPr="00BA3983">
        <w:rPr>
          <w:rFonts w:ascii="Arial" w:hAnsi="Arial" w:cs="Arial"/>
          <w:color w:val="7030A0"/>
          <w:sz w:val="24"/>
          <w:szCs w:val="24"/>
        </w:rPr>
        <w:t>NB this can be undertaken prior to the workshop to make better use of time).</w:t>
      </w:r>
    </w:p>
    <w:p w:rsidR="00ED7763" w:rsidRPr="001C34EA" w:rsidRDefault="00ED7763" w:rsidP="00ED7763">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 1</w:t>
      </w:r>
    </w:p>
    <w:p w:rsidR="00ED7763" w:rsidRDefault="00ED7763" w:rsidP="00ED7763">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What are the most and least familiar aspects of the handout?</w:t>
      </w:r>
    </w:p>
    <w:p w:rsidR="001C34EA" w:rsidRPr="001C34EA" w:rsidRDefault="001C34EA" w:rsidP="00ED7763">
      <w:pPr>
        <w:rPr>
          <w:rFonts w:ascii="Arial" w:hAnsi="Arial" w:cs="Arial"/>
          <w:color w:val="385623" w:themeColor="accent6" w:themeShade="80"/>
          <w:sz w:val="24"/>
          <w:szCs w:val="24"/>
        </w:rPr>
      </w:pPr>
    </w:p>
    <w:p w:rsidR="00ED7763" w:rsidRPr="00BA3983" w:rsidRDefault="00ED7763" w:rsidP="00ED7763">
      <w:pPr>
        <w:rPr>
          <w:rFonts w:ascii="Arial" w:hAnsi="Arial" w:cs="Arial"/>
          <w:color w:val="7030A0"/>
          <w:sz w:val="24"/>
          <w:szCs w:val="24"/>
        </w:rPr>
      </w:pPr>
      <w:r w:rsidRPr="00BA3983">
        <w:rPr>
          <w:rFonts w:ascii="Arial" w:hAnsi="Arial" w:cs="Arial"/>
          <w:color w:val="7030A0"/>
          <w:sz w:val="24"/>
          <w:szCs w:val="24"/>
        </w:rPr>
        <w:t>Task – Review the PowerPoint presentation with second level examples.</w:t>
      </w:r>
    </w:p>
    <w:p w:rsidR="00ED7763" w:rsidRPr="00095141" w:rsidRDefault="00ED7763" w:rsidP="00ED7763">
      <w:pPr>
        <w:rPr>
          <w:rFonts w:ascii="Arial" w:hAnsi="Arial" w:cs="Arial"/>
          <w:color w:val="385623" w:themeColor="accent6" w:themeShade="80"/>
          <w:sz w:val="24"/>
          <w:szCs w:val="24"/>
        </w:rPr>
      </w:pPr>
      <w:r w:rsidRPr="00095141">
        <w:rPr>
          <w:rFonts w:ascii="Arial" w:hAnsi="Arial" w:cs="Arial"/>
          <w:color w:val="385623" w:themeColor="accent6" w:themeShade="80"/>
          <w:sz w:val="24"/>
          <w:szCs w:val="24"/>
        </w:rPr>
        <w:t>Key Question 2</w:t>
      </w:r>
    </w:p>
    <w:p w:rsidR="00ED7763" w:rsidRPr="00095141" w:rsidRDefault="00ED7763" w:rsidP="00ED7763">
      <w:pPr>
        <w:rPr>
          <w:rFonts w:ascii="Arial" w:hAnsi="Arial" w:cs="Arial"/>
          <w:color w:val="385623" w:themeColor="accent6" w:themeShade="80"/>
          <w:sz w:val="24"/>
          <w:szCs w:val="24"/>
        </w:rPr>
      </w:pPr>
      <w:r w:rsidRPr="00095141">
        <w:rPr>
          <w:rFonts w:ascii="Arial" w:hAnsi="Arial" w:cs="Arial"/>
          <w:color w:val="385623" w:themeColor="accent6" w:themeShade="80"/>
          <w:sz w:val="24"/>
          <w:szCs w:val="24"/>
        </w:rPr>
        <w:t>How can these examples be adapted to your own context (pair or group discussion as time or numbers permit) e.g. for other levels, in different subject areas etc.?</w:t>
      </w:r>
    </w:p>
    <w:p w:rsidR="001C34EA" w:rsidRPr="00BA3983" w:rsidRDefault="001C34EA" w:rsidP="00ED7763">
      <w:pPr>
        <w:rPr>
          <w:rFonts w:ascii="Arial" w:hAnsi="Arial" w:cs="Arial"/>
          <w:color w:val="538135" w:themeColor="accent6" w:themeShade="BF"/>
          <w:sz w:val="24"/>
          <w:szCs w:val="24"/>
        </w:rPr>
      </w:pPr>
    </w:p>
    <w:p w:rsidR="00ED7763" w:rsidRPr="00BA3983" w:rsidRDefault="00ED7763" w:rsidP="00ED7763">
      <w:pPr>
        <w:rPr>
          <w:rFonts w:ascii="Arial" w:hAnsi="Arial" w:cs="Arial"/>
          <w:color w:val="7030A0"/>
          <w:sz w:val="24"/>
          <w:szCs w:val="24"/>
        </w:rPr>
      </w:pPr>
      <w:r w:rsidRPr="00BA3983">
        <w:rPr>
          <w:rFonts w:ascii="Arial" w:hAnsi="Arial" w:cs="Arial"/>
          <w:color w:val="7030A0"/>
          <w:sz w:val="24"/>
          <w:szCs w:val="24"/>
        </w:rPr>
        <w:t>Task – Discuss how you can use a demonstration (or ‘one I made earlier’) to formulate success criteria in your context.</w:t>
      </w:r>
    </w:p>
    <w:p w:rsidR="00ED7763" w:rsidRPr="001C34EA" w:rsidRDefault="00ED7763" w:rsidP="00ED7763">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 3</w:t>
      </w:r>
    </w:p>
    <w:p w:rsidR="00ED7763" w:rsidRPr="001C34EA" w:rsidRDefault="00ED7763" w:rsidP="00ED7763">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 xml:space="preserve">In which contexts would this work best?  In which contexts would it be difficult? </w:t>
      </w:r>
    </w:p>
    <w:p w:rsidR="009A013A" w:rsidRPr="001C34EA" w:rsidRDefault="009A013A" w:rsidP="00ED7763">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 4</w:t>
      </w:r>
    </w:p>
    <w:p w:rsidR="009A013A" w:rsidRDefault="009A013A" w:rsidP="00ED7763">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How will we find out what our learners think about changes we plan to make?</w:t>
      </w:r>
    </w:p>
    <w:p w:rsidR="001C34EA" w:rsidRPr="001C34EA" w:rsidRDefault="001C34EA" w:rsidP="00ED7763">
      <w:pPr>
        <w:rPr>
          <w:rFonts w:ascii="Arial" w:hAnsi="Arial" w:cs="Arial"/>
          <w:color w:val="385623" w:themeColor="accent6" w:themeShade="80"/>
          <w:sz w:val="24"/>
          <w:szCs w:val="24"/>
        </w:rPr>
      </w:pPr>
    </w:p>
    <w:p w:rsidR="00ED7763" w:rsidRPr="00BA3983" w:rsidRDefault="00ED7763" w:rsidP="00ED7763">
      <w:pPr>
        <w:rPr>
          <w:rFonts w:ascii="Arial" w:hAnsi="Arial" w:cs="Arial"/>
          <w:sz w:val="24"/>
          <w:szCs w:val="24"/>
        </w:rPr>
      </w:pPr>
      <w:r w:rsidRPr="00BA3983">
        <w:rPr>
          <w:rFonts w:ascii="Arial" w:hAnsi="Arial" w:cs="Arial"/>
          <w:sz w:val="24"/>
          <w:szCs w:val="24"/>
        </w:rPr>
        <w:t>Optional additional questions:</w:t>
      </w:r>
    </w:p>
    <w:p w:rsidR="00ED7763" w:rsidRPr="00BA3983" w:rsidRDefault="00ED7763" w:rsidP="00ED7763">
      <w:pPr>
        <w:rPr>
          <w:rFonts w:ascii="Arial" w:hAnsi="Arial" w:cs="Arial"/>
          <w:sz w:val="24"/>
          <w:szCs w:val="24"/>
        </w:rPr>
      </w:pPr>
      <w:r w:rsidRPr="00BA3983">
        <w:rPr>
          <w:rFonts w:ascii="Arial" w:hAnsi="Arial" w:cs="Arial"/>
          <w:sz w:val="24"/>
          <w:szCs w:val="24"/>
        </w:rPr>
        <w:t>What would the co-forming session tell you about pupils’ current level of understanding and how might that be useful to you?</w:t>
      </w:r>
    </w:p>
    <w:p w:rsidR="00ED7763" w:rsidRPr="00BA3983" w:rsidRDefault="00ED7763" w:rsidP="00ED7763">
      <w:pPr>
        <w:rPr>
          <w:rFonts w:ascii="Arial" w:hAnsi="Arial" w:cs="Arial"/>
          <w:sz w:val="24"/>
          <w:szCs w:val="24"/>
        </w:rPr>
      </w:pPr>
      <w:r w:rsidRPr="00BA3983">
        <w:rPr>
          <w:rFonts w:ascii="Arial" w:hAnsi="Arial" w:cs="Arial"/>
          <w:sz w:val="24"/>
          <w:szCs w:val="24"/>
        </w:rPr>
        <w:lastRenderedPageBreak/>
        <w:t>How can these success criteria be used during, at the end and after a lesson?</w:t>
      </w:r>
    </w:p>
    <w:p w:rsidR="00ED7763" w:rsidRDefault="00ED7763" w:rsidP="00ED7763">
      <w:pPr>
        <w:rPr>
          <w:rFonts w:ascii="Arial" w:hAnsi="Arial" w:cs="Arial"/>
          <w:sz w:val="24"/>
          <w:szCs w:val="24"/>
        </w:rPr>
      </w:pPr>
      <w:r w:rsidRPr="00BA3983">
        <w:rPr>
          <w:rFonts w:ascii="Arial" w:hAnsi="Arial" w:cs="Arial"/>
          <w:sz w:val="24"/>
          <w:szCs w:val="24"/>
        </w:rPr>
        <w:t>What role could other (more able / less able / older / younger) pupils play in forming success criteria?</w:t>
      </w:r>
    </w:p>
    <w:p w:rsidR="001C34EA" w:rsidRPr="00BA3983" w:rsidRDefault="001C34EA" w:rsidP="00ED7763">
      <w:pPr>
        <w:rPr>
          <w:rFonts w:ascii="Arial" w:hAnsi="Arial" w:cs="Arial"/>
          <w:sz w:val="24"/>
          <w:szCs w:val="24"/>
        </w:rPr>
      </w:pPr>
    </w:p>
    <w:p w:rsidR="00ED7763" w:rsidRPr="00BA3983" w:rsidRDefault="00ED7763" w:rsidP="00ED7763">
      <w:pPr>
        <w:rPr>
          <w:rFonts w:ascii="Arial" w:hAnsi="Arial" w:cs="Arial"/>
          <w:color w:val="7030A0"/>
          <w:sz w:val="24"/>
          <w:szCs w:val="24"/>
        </w:rPr>
      </w:pPr>
      <w:r w:rsidRPr="00BA3983">
        <w:rPr>
          <w:rFonts w:ascii="Arial" w:hAnsi="Arial" w:cs="Arial"/>
          <w:color w:val="7030A0"/>
          <w:sz w:val="24"/>
          <w:szCs w:val="24"/>
        </w:rPr>
        <w:t>Task – Create a classroom poster with the key points of success criteria (or adapt the example poster)</w:t>
      </w:r>
    </w:p>
    <w:p w:rsidR="00ED7763" w:rsidRPr="001C34EA" w:rsidRDefault="009A013A" w:rsidP="00ED7763">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 5</w:t>
      </w:r>
    </w:p>
    <w:p w:rsidR="00ED7763" w:rsidRPr="001C34EA" w:rsidRDefault="00ED7763" w:rsidP="00ED7763">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What will you stop / start doing?  What will you do more / less of?</w:t>
      </w:r>
    </w:p>
    <w:p w:rsidR="005C125E" w:rsidRDefault="005C125E">
      <w:pPr>
        <w:rPr>
          <w:rFonts w:ascii="Arial" w:hAnsi="Arial" w:cs="Arial"/>
        </w:rPr>
      </w:pPr>
    </w:p>
    <w:p w:rsidR="009A045B" w:rsidRDefault="005C125E">
      <w:pPr>
        <w:rPr>
          <w:rFonts w:ascii="Arial" w:hAnsi="Arial" w:cs="Arial"/>
        </w:rPr>
      </w:pPr>
      <w:r>
        <w:rPr>
          <w:rFonts w:ascii="Arial" w:hAnsi="Arial" w:cs="Arial"/>
        </w:rPr>
        <w:t>NB. See Appendix 1, Co-developing success criteria PowerPoint presentation</w:t>
      </w:r>
      <w:r w:rsidR="009A045B">
        <w:rPr>
          <w:rFonts w:ascii="Arial" w:hAnsi="Arial" w:cs="Arial"/>
        </w:rPr>
        <w:t xml:space="preserve"> and handouts</w:t>
      </w:r>
    </w:p>
    <w:p w:rsidR="009A045B" w:rsidRDefault="009A045B">
      <w:pPr>
        <w:rPr>
          <w:rFonts w:ascii="Arial" w:hAnsi="Arial" w:cs="Arial"/>
        </w:rPr>
      </w:pPr>
    </w:p>
    <w:p w:rsidR="009A045B" w:rsidRDefault="009A045B">
      <w:pPr>
        <w:rPr>
          <w:rFonts w:ascii="Arial" w:hAnsi="Arial" w:cs="Arial"/>
        </w:rPr>
      </w:pPr>
      <w:r>
        <w:rPr>
          <w:rFonts w:ascii="Arial" w:hAnsi="Arial" w:cs="Arial"/>
        </w:rPr>
        <w:br w:type="page"/>
      </w:r>
    </w:p>
    <w:p w:rsidR="009A045B" w:rsidRPr="009A045B" w:rsidRDefault="009A045B" w:rsidP="009A045B">
      <w:pPr>
        <w:rPr>
          <w:rFonts w:ascii="Arial" w:hAnsi="Arial" w:cs="Arial"/>
          <w:b/>
          <w:color w:val="7030A0"/>
          <w:sz w:val="24"/>
        </w:rPr>
      </w:pPr>
      <w:bookmarkStart w:id="22" w:name="Mod3handout"/>
      <w:r w:rsidRPr="009A045B">
        <w:rPr>
          <w:rFonts w:ascii="Arial" w:hAnsi="Arial" w:cs="Arial"/>
          <w:b/>
          <w:color w:val="7030A0"/>
          <w:sz w:val="24"/>
        </w:rPr>
        <w:lastRenderedPageBreak/>
        <w:t>Module 3: Sharing the Standard</w:t>
      </w:r>
    </w:p>
    <w:p w:rsidR="009A045B" w:rsidRPr="009A013A" w:rsidRDefault="009A045B" w:rsidP="009A045B">
      <w:pPr>
        <w:rPr>
          <w:rFonts w:ascii="Arial" w:hAnsi="Arial" w:cs="Arial"/>
          <w:b/>
          <w:color w:val="7030A0"/>
          <w:sz w:val="24"/>
        </w:rPr>
      </w:pPr>
      <w:r w:rsidRPr="009A045B">
        <w:rPr>
          <w:rFonts w:ascii="Arial" w:hAnsi="Arial" w:cs="Arial"/>
          <w:b/>
          <w:color w:val="7030A0"/>
          <w:sz w:val="24"/>
        </w:rPr>
        <w:t xml:space="preserve">Session 1 </w:t>
      </w:r>
      <w:r>
        <w:rPr>
          <w:rFonts w:ascii="Arial" w:hAnsi="Arial" w:cs="Arial"/>
          <w:b/>
          <w:color w:val="7030A0"/>
          <w:sz w:val="24"/>
        </w:rPr>
        <w:t xml:space="preserve">handout </w:t>
      </w:r>
    </w:p>
    <w:bookmarkEnd w:id="22"/>
    <w:p w:rsidR="009A045B" w:rsidRPr="00E23098" w:rsidRDefault="009A045B" w:rsidP="009A045B">
      <w:pPr>
        <w:rPr>
          <w:rFonts w:ascii="Arial" w:hAnsi="Arial" w:cs="Arial"/>
          <w:b/>
          <w:sz w:val="24"/>
          <w:szCs w:val="24"/>
          <w:u w:val="single"/>
        </w:rPr>
      </w:pPr>
      <w:r w:rsidRPr="00E23098">
        <w:rPr>
          <w:rFonts w:ascii="Arial" w:hAnsi="Arial" w:cs="Arial"/>
          <w:b/>
          <w:sz w:val="24"/>
          <w:szCs w:val="24"/>
          <w:u w:val="single"/>
        </w:rPr>
        <w:t>What makes good Success Criteria?</w:t>
      </w:r>
    </w:p>
    <w:p w:rsidR="009A045B" w:rsidRPr="00E23098" w:rsidRDefault="009A045B" w:rsidP="009A045B">
      <w:pPr>
        <w:pStyle w:val="ListParagraph"/>
        <w:numPr>
          <w:ilvl w:val="0"/>
          <w:numId w:val="7"/>
        </w:numPr>
        <w:spacing w:after="200" w:line="276" w:lineRule="auto"/>
        <w:rPr>
          <w:rFonts w:ascii="Arial" w:hAnsi="Arial" w:cs="Arial"/>
          <w:b/>
          <w:sz w:val="24"/>
          <w:szCs w:val="24"/>
        </w:rPr>
      </w:pPr>
      <w:r w:rsidRPr="00E23098">
        <w:rPr>
          <w:rFonts w:ascii="Arial" w:hAnsi="Arial" w:cs="Arial"/>
          <w:b/>
          <w:sz w:val="24"/>
          <w:szCs w:val="24"/>
        </w:rPr>
        <w:t>Linking Learning Intention and Success Criteria</w:t>
      </w:r>
    </w:p>
    <w:p w:rsidR="009A045B" w:rsidRPr="00E23098" w:rsidRDefault="009A045B" w:rsidP="009A045B">
      <w:pPr>
        <w:pStyle w:val="ListParagraph"/>
        <w:numPr>
          <w:ilvl w:val="0"/>
          <w:numId w:val="12"/>
        </w:numPr>
        <w:spacing w:after="200" w:line="276" w:lineRule="auto"/>
        <w:rPr>
          <w:rFonts w:ascii="Arial" w:hAnsi="Arial" w:cs="Arial"/>
          <w:sz w:val="24"/>
          <w:szCs w:val="24"/>
        </w:rPr>
      </w:pPr>
      <w:r w:rsidRPr="00E23098">
        <w:rPr>
          <w:rFonts w:ascii="Arial" w:hAnsi="Arial" w:cs="Arial"/>
          <w:sz w:val="24"/>
          <w:szCs w:val="24"/>
        </w:rPr>
        <w:t>Good SC should be closely linked to the LI.</w:t>
      </w:r>
    </w:p>
    <w:p w:rsidR="009A045B" w:rsidRPr="00E23098" w:rsidRDefault="009A045B" w:rsidP="009A045B">
      <w:pPr>
        <w:pStyle w:val="ListParagraph"/>
        <w:numPr>
          <w:ilvl w:val="0"/>
          <w:numId w:val="12"/>
        </w:numPr>
        <w:spacing w:after="200" w:line="276" w:lineRule="auto"/>
        <w:rPr>
          <w:rFonts w:ascii="Arial" w:hAnsi="Arial" w:cs="Arial"/>
          <w:sz w:val="24"/>
          <w:szCs w:val="24"/>
        </w:rPr>
      </w:pPr>
      <w:r w:rsidRPr="00E23098">
        <w:rPr>
          <w:rFonts w:ascii="Arial" w:hAnsi="Arial" w:cs="Arial"/>
          <w:sz w:val="24"/>
          <w:szCs w:val="24"/>
        </w:rPr>
        <w:t>Continue to focus on the learning rather than the doing.</w:t>
      </w:r>
    </w:p>
    <w:p w:rsidR="009A045B" w:rsidRPr="00E23098" w:rsidRDefault="009A045B" w:rsidP="009A045B">
      <w:pPr>
        <w:pStyle w:val="ListParagraph"/>
        <w:numPr>
          <w:ilvl w:val="0"/>
          <w:numId w:val="12"/>
        </w:numPr>
        <w:spacing w:after="200" w:line="276" w:lineRule="auto"/>
        <w:rPr>
          <w:rFonts w:ascii="Arial" w:hAnsi="Arial" w:cs="Arial"/>
          <w:sz w:val="24"/>
          <w:szCs w:val="24"/>
        </w:rPr>
      </w:pPr>
      <w:r w:rsidRPr="00E23098">
        <w:rPr>
          <w:rFonts w:ascii="Arial" w:hAnsi="Arial" w:cs="Arial"/>
          <w:sz w:val="24"/>
          <w:szCs w:val="24"/>
        </w:rPr>
        <w:t>They should refer to specific features of the work that will be assessed.</w:t>
      </w:r>
    </w:p>
    <w:p w:rsidR="009A045B" w:rsidRPr="00E23098" w:rsidRDefault="009A045B" w:rsidP="009A045B">
      <w:pPr>
        <w:pStyle w:val="ListParagraph"/>
        <w:rPr>
          <w:rFonts w:ascii="Arial" w:hAnsi="Arial" w:cs="Arial"/>
          <w:b/>
          <w:sz w:val="24"/>
          <w:szCs w:val="24"/>
        </w:rPr>
      </w:pPr>
    </w:p>
    <w:p w:rsidR="009A045B" w:rsidRPr="00E23098" w:rsidRDefault="009A045B" w:rsidP="009A045B">
      <w:pPr>
        <w:pStyle w:val="ListParagraph"/>
        <w:numPr>
          <w:ilvl w:val="0"/>
          <w:numId w:val="7"/>
        </w:numPr>
        <w:spacing w:after="200" w:line="276" w:lineRule="auto"/>
        <w:rPr>
          <w:rFonts w:ascii="Arial" w:hAnsi="Arial" w:cs="Arial"/>
          <w:b/>
          <w:sz w:val="24"/>
          <w:szCs w:val="24"/>
        </w:rPr>
      </w:pPr>
      <w:r w:rsidRPr="00E23098">
        <w:rPr>
          <w:rFonts w:ascii="Arial" w:hAnsi="Arial" w:cs="Arial"/>
          <w:b/>
          <w:sz w:val="24"/>
          <w:szCs w:val="24"/>
        </w:rPr>
        <w:t>Good Success Criteria</w:t>
      </w:r>
    </w:p>
    <w:p w:rsidR="009A045B" w:rsidRPr="00E23098" w:rsidRDefault="009A045B" w:rsidP="009A045B">
      <w:pPr>
        <w:pStyle w:val="ListParagraph"/>
        <w:numPr>
          <w:ilvl w:val="0"/>
          <w:numId w:val="13"/>
        </w:numPr>
        <w:spacing w:after="200" w:line="276" w:lineRule="auto"/>
        <w:rPr>
          <w:rFonts w:ascii="Arial" w:hAnsi="Arial" w:cs="Arial"/>
          <w:sz w:val="24"/>
          <w:szCs w:val="24"/>
        </w:rPr>
      </w:pPr>
      <w:r w:rsidRPr="00E23098">
        <w:rPr>
          <w:rFonts w:ascii="Arial" w:hAnsi="Arial" w:cs="Arial"/>
          <w:sz w:val="24"/>
          <w:szCs w:val="24"/>
        </w:rPr>
        <w:t>Use words that emphasise the learning, knowle</w:t>
      </w:r>
      <w:r w:rsidR="00AD32B7">
        <w:rPr>
          <w:rFonts w:ascii="Arial" w:hAnsi="Arial" w:cs="Arial"/>
          <w:sz w:val="24"/>
          <w:szCs w:val="24"/>
        </w:rPr>
        <w:t>dge, understanding, thinking and</w:t>
      </w:r>
      <w:r w:rsidRPr="00E23098">
        <w:rPr>
          <w:rFonts w:ascii="Arial" w:hAnsi="Arial" w:cs="Arial"/>
          <w:sz w:val="24"/>
          <w:szCs w:val="24"/>
        </w:rPr>
        <w:t xml:space="preserve"> skills.</w:t>
      </w:r>
    </w:p>
    <w:p w:rsidR="009A045B" w:rsidRPr="00E23098" w:rsidRDefault="009A045B" w:rsidP="009A045B">
      <w:pPr>
        <w:pStyle w:val="ListParagraph"/>
        <w:numPr>
          <w:ilvl w:val="0"/>
          <w:numId w:val="13"/>
        </w:numPr>
        <w:spacing w:after="200" w:line="276" w:lineRule="auto"/>
        <w:rPr>
          <w:rFonts w:ascii="Arial" w:hAnsi="Arial" w:cs="Arial"/>
          <w:sz w:val="24"/>
          <w:szCs w:val="24"/>
        </w:rPr>
      </w:pPr>
      <w:r w:rsidRPr="00E23098">
        <w:rPr>
          <w:rFonts w:ascii="Arial" w:hAnsi="Arial" w:cs="Arial"/>
          <w:sz w:val="24"/>
          <w:szCs w:val="24"/>
        </w:rPr>
        <w:t>It’s not always about an end product but the process. Don’t focus on a list of end goals.</w:t>
      </w:r>
    </w:p>
    <w:p w:rsidR="009A045B" w:rsidRPr="00E23098" w:rsidRDefault="009A045B" w:rsidP="009A045B">
      <w:pPr>
        <w:pStyle w:val="ListParagraph"/>
        <w:numPr>
          <w:ilvl w:val="0"/>
          <w:numId w:val="13"/>
        </w:numPr>
        <w:spacing w:after="200" w:line="276" w:lineRule="auto"/>
        <w:rPr>
          <w:rFonts w:ascii="Arial" w:hAnsi="Arial" w:cs="Arial"/>
          <w:sz w:val="24"/>
          <w:szCs w:val="24"/>
        </w:rPr>
      </w:pPr>
      <w:r w:rsidRPr="00E23098">
        <w:rPr>
          <w:rFonts w:ascii="Arial" w:hAnsi="Arial" w:cs="Arial"/>
          <w:sz w:val="24"/>
          <w:szCs w:val="24"/>
        </w:rPr>
        <w:t>Don’t enumerate e.g. 10 pieces of evidence.</w:t>
      </w:r>
    </w:p>
    <w:p w:rsidR="009A045B" w:rsidRPr="00E23098" w:rsidRDefault="009A045B" w:rsidP="009A045B">
      <w:pPr>
        <w:pStyle w:val="ListParagraph"/>
        <w:rPr>
          <w:rFonts w:ascii="Arial" w:hAnsi="Arial" w:cs="Arial"/>
          <w:b/>
          <w:sz w:val="24"/>
          <w:szCs w:val="24"/>
        </w:rPr>
      </w:pPr>
    </w:p>
    <w:p w:rsidR="009A045B" w:rsidRPr="00E23098" w:rsidRDefault="00AD32B7" w:rsidP="009A045B">
      <w:pPr>
        <w:pStyle w:val="ListParagraph"/>
        <w:numPr>
          <w:ilvl w:val="0"/>
          <w:numId w:val="7"/>
        </w:numPr>
        <w:spacing w:after="200" w:line="276" w:lineRule="auto"/>
        <w:rPr>
          <w:rFonts w:ascii="Arial" w:hAnsi="Arial" w:cs="Arial"/>
          <w:b/>
          <w:sz w:val="24"/>
          <w:szCs w:val="24"/>
        </w:rPr>
      </w:pPr>
      <w:r>
        <w:rPr>
          <w:rFonts w:ascii="Arial" w:hAnsi="Arial" w:cs="Arial"/>
          <w:b/>
          <w:sz w:val="24"/>
          <w:szCs w:val="24"/>
        </w:rPr>
        <w:t>Modelling</w:t>
      </w:r>
      <w:r w:rsidR="009A045B" w:rsidRPr="00E23098">
        <w:rPr>
          <w:rFonts w:ascii="Arial" w:hAnsi="Arial" w:cs="Arial"/>
          <w:b/>
          <w:sz w:val="24"/>
          <w:szCs w:val="24"/>
        </w:rPr>
        <w:t xml:space="preserve"> Success Criteria.</w:t>
      </w:r>
    </w:p>
    <w:p w:rsidR="009A045B" w:rsidRPr="00E23098" w:rsidRDefault="009A045B" w:rsidP="009A045B">
      <w:pPr>
        <w:pStyle w:val="ListParagraph"/>
        <w:numPr>
          <w:ilvl w:val="0"/>
          <w:numId w:val="41"/>
        </w:numPr>
        <w:spacing w:after="200" w:line="276" w:lineRule="auto"/>
        <w:rPr>
          <w:rFonts w:ascii="Arial" w:hAnsi="Arial" w:cs="Arial"/>
          <w:sz w:val="24"/>
          <w:szCs w:val="24"/>
        </w:rPr>
      </w:pPr>
      <w:r w:rsidRPr="00E23098">
        <w:rPr>
          <w:rFonts w:ascii="Arial" w:hAnsi="Arial" w:cs="Arial"/>
          <w:sz w:val="24"/>
          <w:szCs w:val="24"/>
        </w:rPr>
        <w:t>Learners need a good idea of what a good piece of work looks like.</w:t>
      </w:r>
    </w:p>
    <w:p w:rsidR="009A045B" w:rsidRPr="00E23098" w:rsidRDefault="009A045B" w:rsidP="009A045B">
      <w:pPr>
        <w:pStyle w:val="ListParagraph"/>
        <w:numPr>
          <w:ilvl w:val="0"/>
          <w:numId w:val="41"/>
        </w:numPr>
        <w:spacing w:after="200" w:line="276" w:lineRule="auto"/>
        <w:rPr>
          <w:rFonts w:ascii="Arial" w:hAnsi="Arial" w:cs="Arial"/>
          <w:sz w:val="24"/>
          <w:szCs w:val="24"/>
        </w:rPr>
      </w:pPr>
      <w:r w:rsidRPr="00E23098">
        <w:rPr>
          <w:rFonts w:ascii="Arial" w:hAnsi="Arial" w:cs="Arial"/>
          <w:sz w:val="24"/>
          <w:szCs w:val="24"/>
        </w:rPr>
        <w:t>Share the standard by using exemplification of different types of work</w:t>
      </w:r>
      <w:r w:rsidR="00AD32B7">
        <w:rPr>
          <w:rFonts w:ascii="Arial" w:hAnsi="Arial" w:cs="Arial"/>
          <w:sz w:val="24"/>
          <w:szCs w:val="24"/>
        </w:rPr>
        <w:t>,</w:t>
      </w:r>
      <w:r w:rsidRPr="00E23098">
        <w:rPr>
          <w:rFonts w:ascii="Arial" w:hAnsi="Arial" w:cs="Arial"/>
          <w:sz w:val="24"/>
          <w:szCs w:val="24"/>
        </w:rPr>
        <w:t xml:space="preserve"> linking these to the Success Criteria.</w:t>
      </w:r>
    </w:p>
    <w:p w:rsidR="009A045B" w:rsidRPr="00E23098" w:rsidRDefault="009A045B" w:rsidP="009A045B">
      <w:pPr>
        <w:pStyle w:val="ListParagraph"/>
        <w:numPr>
          <w:ilvl w:val="0"/>
          <w:numId w:val="41"/>
        </w:numPr>
        <w:spacing w:after="200" w:line="276" w:lineRule="auto"/>
        <w:rPr>
          <w:rFonts w:ascii="Arial" w:hAnsi="Arial" w:cs="Arial"/>
          <w:sz w:val="24"/>
          <w:szCs w:val="24"/>
        </w:rPr>
      </w:pPr>
      <w:r w:rsidRPr="00E23098">
        <w:rPr>
          <w:rFonts w:ascii="Arial" w:hAnsi="Arial" w:cs="Arial"/>
          <w:sz w:val="24"/>
          <w:szCs w:val="24"/>
        </w:rPr>
        <w:t>Illustrate the standards expected.</w:t>
      </w:r>
    </w:p>
    <w:p w:rsidR="009A045B" w:rsidRPr="00E23098" w:rsidRDefault="009A045B" w:rsidP="009A045B">
      <w:pPr>
        <w:pStyle w:val="ListParagraph"/>
        <w:numPr>
          <w:ilvl w:val="0"/>
          <w:numId w:val="41"/>
        </w:numPr>
        <w:spacing w:after="200" w:line="276" w:lineRule="auto"/>
        <w:rPr>
          <w:rFonts w:ascii="Arial" w:hAnsi="Arial" w:cs="Arial"/>
          <w:sz w:val="24"/>
          <w:szCs w:val="24"/>
        </w:rPr>
      </w:pPr>
      <w:r w:rsidRPr="00E23098">
        <w:rPr>
          <w:rFonts w:ascii="Arial" w:hAnsi="Arial" w:cs="Arial"/>
          <w:sz w:val="24"/>
          <w:szCs w:val="24"/>
        </w:rPr>
        <w:t>Displays of work can be used highlighting the links to the S.C. e.g.</w:t>
      </w:r>
    </w:p>
    <w:p w:rsidR="009A045B" w:rsidRPr="00E23098" w:rsidRDefault="009A045B" w:rsidP="009A045B">
      <w:pPr>
        <w:pStyle w:val="ListParagraph"/>
        <w:ind w:left="1440"/>
        <w:rPr>
          <w:rFonts w:ascii="Arial" w:hAnsi="Arial" w:cs="Arial"/>
          <w:sz w:val="24"/>
          <w:szCs w:val="24"/>
        </w:rPr>
      </w:pPr>
      <w:r w:rsidRPr="00E23098">
        <w:rPr>
          <w:rFonts w:ascii="Arial" w:hAnsi="Arial" w:cs="Arial"/>
          <w:sz w:val="24"/>
          <w:szCs w:val="24"/>
        </w:rPr>
        <w:t>“this is a good piece of work because…”</w:t>
      </w:r>
    </w:p>
    <w:p w:rsidR="009A045B" w:rsidRPr="00E23098" w:rsidRDefault="009A045B" w:rsidP="009A045B">
      <w:pPr>
        <w:pStyle w:val="ListParagraph"/>
        <w:ind w:left="1440"/>
        <w:rPr>
          <w:rFonts w:ascii="Arial" w:hAnsi="Arial" w:cs="Arial"/>
          <w:sz w:val="24"/>
          <w:szCs w:val="24"/>
        </w:rPr>
      </w:pPr>
      <w:r w:rsidRPr="00E23098">
        <w:rPr>
          <w:rFonts w:ascii="Arial" w:hAnsi="Arial" w:cs="Arial"/>
          <w:sz w:val="24"/>
          <w:szCs w:val="24"/>
        </w:rPr>
        <w:t>“this is an excellent piece of work because…”</w:t>
      </w:r>
    </w:p>
    <w:p w:rsidR="009A045B" w:rsidRPr="00E23098" w:rsidRDefault="009A045B" w:rsidP="009A045B">
      <w:pPr>
        <w:pStyle w:val="ListParagraph"/>
        <w:ind w:left="1440"/>
        <w:rPr>
          <w:rFonts w:ascii="Arial" w:hAnsi="Arial" w:cs="Arial"/>
          <w:sz w:val="24"/>
          <w:szCs w:val="24"/>
        </w:rPr>
      </w:pPr>
    </w:p>
    <w:p w:rsidR="009A045B" w:rsidRPr="00E23098" w:rsidRDefault="009A045B" w:rsidP="009A045B">
      <w:pPr>
        <w:pStyle w:val="ListParagraph"/>
        <w:numPr>
          <w:ilvl w:val="0"/>
          <w:numId w:val="7"/>
        </w:numPr>
        <w:spacing w:after="200" w:line="276" w:lineRule="auto"/>
        <w:rPr>
          <w:rFonts w:ascii="Arial" w:hAnsi="Arial" w:cs="Arial"/>
          <w:sz w:val="24"/>
          <w:szCs w:val="24"/>
        </w:rPr>
      </w:pPr>
      <w:r w:rsidRPr="00E23098">
        <w:rPr>
          <w:rFonts w:ascii="Arial" w:hAnsi="Arial" w:cs="Arial"/>
          <w:b/>
          <w:sz w:val="24"/>
          <w:szCs w:val="24"/>
        </w:rPr>
        <w:t>Involving young people in creating the Success Criteria</w:t>
      </w:r>
      <w:r w:rsidRPr="00E23098">
        <w:rPr>
          <w:rFonts w:ascii="Arial" w:hAnsi="Arial" w:cs="Arial"/>
          <w:sz w:val="24"/>
          <w:szCs w:val="24"/>
        </w:rPr>
        <w:t>.</w:t>
      </w:r>
    </w:p>
    <w:p w:rsidR="009A045B" w:rsidRPr="00E23098" w:rsidRDefault="009A045B" w:rsidP="009A045B">
      <w:pPr>
        <w:pStyle w:val="ListParagraph"/>
        <w:numPr>
          <w:ilvl w:val="0"/>
          <w:numId w:val="42"/>
        </w:numPr>
        <w:spacing w:after="200" w:line="276" w:lineRule="auto"/>
        <w:rPr>
          <w:rFonts w:ascii="Arial" w:hAnsi="Arial" w:cs="Arial"/>
          <w:sz w:val="24"/>
          <w:szCs w:val="24"/>
        </w:rPr>
      </w:pPr>
      <w:r w:rsidRPr="00E23098">
        <w:rPr>
          <w:rFonts w:ascii="Arial" w:hAnsi="Arial" w:cs="Arial"/>
          <w:sz w:val="24"/>
          <w:szCs w:val="24"/>
        </w:rPr>
        <w:t>Involving young people in the process of identifying S.C. when assessing their response to a specific Learning Intention helps them to engage better in their own learning.</w:t>
      </w:r>
    </w:p>
    <w:p w:rsidR="009A045B" w:rsidRPr="00E23098" w:rsidRDefault="009A045B" w:rsidP="009A045B">
      <w:pPr>
        <w:pStyle w:val="ListParagraph"/>
        <w:numPr>
          <w:ilvl w:val="0"/>
          <w:numId w:val="42"/>
        </w:numPr>
        <w:spacing w:after="200" w:line="276" w:lineRule="auto"/>
        <w:rPr>
          <w:rFonts w:ascii="Arial" w:hAnsi="Arial" w:cs="Arial"/>
          <w:sz w:val="24"/>
          <w:szCs w:val="24"/>
        </w:rPr>
      </w:pPr>
      <w:r w:rsidRPr="00E23098">
        <w:rPr>
          <w:rFonts w:ascii="Arial" w:hAnsi="Arial" w:cs="Arial"/>
          <w:sz w:val="24"/>
          <w:szCs w:val="24"/>
        </w:rPr>
        <w:t>Engaging with the learner through dialogue and discussion, e.g. asking how they know they have achieved success in their learning, is formative.</w:t>
      </w:r>
    </w:p>
    <w:p w:rsidR="009A045B" w:rsidRPr="00E23098" w:rsidRDefault="009A045B" w:rsidP="009A045B">
      <w:pPr>
        <w:pStyle w:val="ListParagraph"/>
        <w:numPr>
          <w:ilvl w:val="0"/>
          <w:numId w:val="42"/>
        </w:numPr>
        <w:spacing w:after="200" w:line="276" w:lineRule="auto"/>
        <w:rPr>
          <w:rFonts w:ascii="Arial" w:hAnsi="Arial" w:cs="Arial"/>
          <w:sz w:val="24"/>
          <w:szCs w:val="24"/>
        </w:rPr>
      </w:pPr>
      <w:r w:rsidRPr="00E23098">
        <w:rPr>
          <w:rFonts w:ascii="Arial" w:hAnsi="Arial" w:cs="Arial"/>
          <w:sz w:val="24"/>
          <w:szCs w:val="24"/>
        </w:rPr>
        <w:t>Where appropriate it may be worth negotiating suitable S.C. with the pupils.</w:t>
      </w:r>
    </w:p>
    <w:p w:rsidR="009A045B" w:rsidRPr="00E23098" w:rsidRDefault="009A045B" w:rsidP="009A045B">
      <w:pPr>
        <w:pStyle w:val="ListParagraph"/>
        <w:rPr>
          <w:rFonts w:ascii="Arial" w:hAnsi="Arial" w:cs="Arial"/>
          <w:b/>
          <w:sz w:val="24"/>
          <w:szCs w:val="24"/>
        </w:rPr>
      </w:pPr>
    </w:p>
    <w:p w:rsidR="009A045B" w:rsidRPr="00E23098" w:rsidRDefault="009A045B" w:rsidP="009A045B">
      <w:pPr>
        <w:pStyle w:val="ListParagraph"/>
        <w:numPr>
          <w:ilvl w:val="0"/>
          <w:numId w:val="7"/>
        </w:numPr>
        <w:spacing w:after="200" w:line="276" w:lineRule="auto"/>
        <w:rPr>
          <w:rFonts w:ascii="Arial" w:hAnsi="Arial" w:cs="Arial"/>
          <w:b/>
          <w:sz w:val="24"/>
          <w:szCs w:val="24"/>
        </w:rPr>
      </w:pPr>
      <w:r w:rsidRPr="00E23098">
        <w:rPr>
          <w:rFonts w:ascii="Arial" w:hAnsi="Arial" w:cs="Arial"/>
          <w:b/>
          <w:sz w:val="24"/>
          <w:szCs w:val="24"/>
        </w:rPr>
        <w:t>Skills related Success Criteria.</w:t>
      </w:r>
    </w:p>
    <w:p w:rsidR="009A045B" w:rsidRPr="00E23098" w:rsidRDefault="009A045B" w:rsidP="009A045B">
      <w:pPr>
        <w:pStyle w:val="ListParagraph"/>
        <w:numPr>
          <w:ilvl w:val="0"/>
          <w:numId w:val="14"/>
        </w:numPr>
        <w:spacing w:after="200" w:line="276" w:lineRule="auto"/>
        <w:rPr>
          <w:rFonts w:ascii="Arial" w:hAnsi="Arial" w:cs="Arial"/>
          <w:sz w:val="24"/>
          <w:szCs w:val="24"/>
        </w:rPr>
      </w:pPr>
      <w:r w:rsidRPr="00E23098">
        <w:rPr>
          <w:rFonts w:ascii="Arial" w:hAnsi="Arial" w:cs="Arial"/>
          <w:sz w:val="24"/>
          <w:szCs w:val="24"/>
        </w:rPr>
        <w:t>Again modelling the quality of the learning linked to the S.C. is very useful.</w:t>
      </w:r>
    </w:p>
    <w:p w:rsidR="009A045B" w:rsidRPr="00E23098" w:rsidRDefault="009A045B" w:rsidP="009A045B">
      <w:pPr>
        <w:pStyle w:val="ListParagraph"/>
        <w:numPr>
          <w:ilvl w:val="0"/>
          <w:numId w:val="14"/>
        </w:numPr>
        <w:spacing w:after="200" w:line="276" w:lineRule="auto"/>
        <w:rPr>
          <w:rFonts w:ascii="Arial" w:hAnsi="Arial" w:cs="Arial"/>
          <w:sz w:val="24"/>
          <w:szCs w:val="24"/>
        </w:rPr>
      </w:pPr>
      <w:r w:rsidRPr="00E23098">
        <w:rPr>
          <w:rFonts w:ascii="Arial" w:hAnsi="Arial" w:cs="Arial"/>
          <w:sz w:val="24"/>
          <w:szCs w:val="24"/>
        </w:rPr>
        <w:t>Using cooperative teaching, observing and highlighting the skills involved.</w:t>
      </w:r>
    </w:p>
    <w:p w:rsidR="009A045B" w:rsidRDefault="009A045B" w:rsidP="009A045B">
      <w:pPr>
        <w:pStyle w:val="ListParagraph"/>
        <w:numPr>
          <w:ilvl w:val="0"/>
          <w:numId w:val="14"/>
        </w:numPr>
        <w:spacing w:after="200" w:line="276" w:lineRule="auto"/>
        <w:rPr>
          <w:rFonts w:ascii="Arial" w:hAnsi="Arial" w:cs="Arial"/>
          <w:sz w:val="24"/>
          <w:szCs w:val="24"/>
        </w:rPr>
      </w:pPr>
      <w:r w:rsidRPr="00E23098">
        <w:rPr>
          <w:rFonts w:ascii="Arial" w:hAnsi="Arial" w:cs="Arial"/>
          <w:sz w:val="24"/>
          <w:szCs w:val="24"/>
        </w:rPr>
        <w:t>“What will a good one look like, feel like, sound like…?”</w:t>
      </w:r>
    </w:p>
    <w:p w:rsidR="001C34EA" w:rsidRPr="00E23098" w:rsidRDefault="001C34EA" w:rsidP="001C34EA">
      <w:pPr>
        <w:pStyle w:val="ListParagraph"/>
        <w:spacing w:after="200" w:line="276" w:lineRule="auto"/>
        <w:ind w:left="1440"/>
        <w:rPr>
          <w:rFonts w:ascii="Arial" w:hAnsi="Arial" w:cs="Arial"/>
          <w:sz w:val="24"/>
          <w:szCs w:val="24"/>
        </w:rPr>
      </w:pPr>
    </w:p>
    <w:p w:rsidR="009A045B" w:rsidRPr="00E23098" w:rsidRDefault="009A045B" w:rsidP="009A045B">
      <w:pPr>
        <w:pStyle w:val="ListParagraph"/>
        <w:rPr>
          <w:rFonts w:ascii="Arial" w:hAnsi="Arial" w:cs="Arial"/>
          <w:sz w:val="24"/>
          <w:szCs w:val="24"/>
        </w:rPr>
      </w:pPr>
    </w:p>
    <w:p w:rsidR="009A045B" w:rsidRPr="00E23098" w:rsidRDefault="009A045B" w:rsidP="009A045B">
      <w:pPr>
        <w:pStyle w:val="ListParagraph"/>
        <w:numPr>
          <w:ilvl w:val="0"/>
          <w:numId w:val="7"/>
        </w:numPr>
        <w:spacing w:after="200" w:line="276" w:lineRule="auto"/>
        <w:rPr>
          <w:rFonts w:ascii="Arial" w:hAnsi="Arial" w:cs="Arial"/>
          <w:sz w:val="24"/>
          <w:szCs w:val="24"/>
        </w:rPr>
      </w:pPr>
      <w:r w:rsidRPr="00E23098">
        <w:rPr>
          <w:rFonts w:ascii="Arial" w:hAnsi="Arial" w:cs="Arial"/>
          <w:b/>
          <w:sz w:val="24"/>
          <w:szCs w:val="24"/>
        </w:rPr>
        <w:lastRenderedPageBreak/>
        <w:t xml:space="preserve">Success Criteria and </w:t>
      </w:r>
      <w:r w:rsidR="00F83E7C" w:rsidRPr="00E23098">
        <w:rPr>
          <w:rFonts w:ascii="Arial" w:hAnsi="Arial" w:cs="Arial"/>
          <w:b/>
          <w:sz w:val="24"/>
          <w:szCs w:val="24"/>
        </w:rPr>
        <w:t>Self-Assessment</w:t>
      </w:r>
      <w:r w:rsidRPr="00E23098">
        <w:rPr>
          <w:rFonts w:ascii="Arial" w:hAnsi="Arial" w:cs="Arial"/>
          <w:b/>
          <w:sz w:val="24"/>
          <w:szCs w:val="24"/>
        </w:rPr>
        <w:t xml:space="preserve"> Checklist</w:t>
      </w:r>
    </w:p>
    <w:p w:rsidR="009A045B" w:rsidRPr="00E23098" w:rsidRDefault="009A045B" w:rsidP="009A045B">
      <w:pPr>
        <w:pStyle w:val="ListParagraph"/>
        <w:numPr>
          <w:ilvl w:val="0"/>
          <w:numId w:val="43"/>
        </w:numPr>
        <w:spacing w:after="200" w:line="276" w:lineRule="auto"/>
        <w:rPr>
          <w:rFonts w:ascii="Arial" w:hAnsi="Arial" w:cs="Arial"/>
          <w:sz w:val="24"/>
          <w:szCs w:val="24"/>
        </w:rPr>
      </w:pPr>
      <w:r w:rsidRPr="00E23098">
        <w:rPr>
          <w:rFonts w:ascii="Arial" w:hAnsi="Arial" w:cs="Arial"/>
          <w:sz w:val="24"/>
          <w:szCs w:val="24"/>
        </w:rPr>
        <w:t>Some learning can lend itself to Success Criteria checklists.</w:t>
      </w:r>
    </w:p>
    <w:p w:rsidR="009A045B" w:rsidRPr="00E23098" w:rsidRDefault="009A045B" w:rsidP="009A045B">
      <w:pPr>
        <w:pStyle w:val="ListParagraph"/>
        <w:numPr>
          <w:ilvl w:val="0"/>
          <w:numId w:val="43"/>
        </w:numPr>
        <w:spacing w:after="200" w:line="276" w:lineRule="auto"/>
        <w:rPr>
          <w:rFonts w:ascii="Arial" w:hAnsi="Arial" w:cs="Arial"/>
          <w:sz w:val="24"/>
          <w:szCs w:val="24"/>
        </w:rPr>
      </w:pPr>
      <w:r w:rsidRPr="00E23098">
        <w:rPr>
          <w:rFonts w:ascii="Arial" w:hAnsi="Arial" w:cs="Arial"/>
          <w:sz w:val="24"/>
          <w:szCs w:val="24"/>
        </w:rPr>
        <w:t xml:space="preserve">When young people are trained in the skills of peer and </w:t>
      </w:r>
      <w:r w:rsidR="00F83E7C" w:rsidRPr="00E23098">
        <w:rPr>
          <w:rFonts w:ascii="Arial" w:hAnsi="Arial" w:cs="Arial"/>
          <w:sz w:val="24"/>
          <w:szCs w:val="24"/>
        </w:rPr>
        <w:t>self-assessment</w:t>
      </w:r>
      <w:r w:rsidRPr="00E23098">
        <w:rPr>
          <w:rFonts w:ascii="Arial" w:hAnsi="Arial" w:cs="Arial"/>
          <w:sz w:val="24"/>
          <w:szCs w:val="24"/>
        </w:rPr>
        <w:t xml:space="preserve"> this may be useful </w:t>
      </w:r>
      <w:r w:rsidR="00AD32B7">
        <w:rPr>
          <w:rFonts w:ascii="Arial" w:hAnsi="Arial" w:cs="Arial"/>
          <w:sz w:val="24"/>
          <w:szCs w:val="24"/>
        </w:rPr>
        <w:t>to</w:t>
      </w:r>
      <w:r w:rsidRPr="00E23098">
        <w:rPr>
          <w:rFonts w:ascii="Arial" w:hAnsi="Arial" w:cs="Arial"/>
          <w:sz w:val="24"/>
          <w:szCs w:val="24"/>
        </w:rPr>
        <w:t xml:space="preserve"> assess the learning at that point in time and inform next steps.</w:t>
      </w:r>
    </w:p>
    <w:p w:rsidR="009A045B" w:rsidRPr="00E23098" w:rsidRDefault="009A045B" w:rsidP="009A045B">
      <w:pPr>
        <w:pStyle w:val="ListParagraph"/>
        <w:numPr>
          <w:ilvl w:val="0"/>
          <w:numId w:val="43"/>
        </w:numPr>
        <w:spacing w:after="200" w:line="276" w:lineRule="auto"/>
        <w:rPr>
          <w:rFonts w:ascii="Arial" w:hAnsi="Arial" w:cs="Arial"/>
          <w:sz w:val="24"/>
          <w:szCs w:val="24"/>
        </w:rPr>
      </w:pPr>
      <w:r w:rsidRPr="00E23098">
        <w:rPr>
          <w:rFonts w:ascii="Arial" w:hAnsi="Arial" w:cs="Arial"/>
          <w:sz w:val="24"/>
          <w:szCs w:val="24"/>
        </w:rPr>
        <w:t>Young people can use summative assessment in a formative way to make judgements on the success of their learning.</w:t>
      </w:r>
    </w:p>
    <w:p w:rsidR="009A045B" w:rsidRPr="00E23098" w:rsidRDefault="009A045B" w:rsidP="009A045B">
      <w:pPr>
        <w:pStyle w:val="ListParagraph"/>
        <w:numPr>
          <w:ilvl w:val="0"/>
          <w:numId w:val="43"/>
        </w:numPr>
        <w:spacing w:after="200" w:line="276" w:lineRule="auto"/>
        <w:rPr>
          <w:rFonts w:ascii="Arial" w:hAnsi="Arial" w:cs="Arial"/>
          <w:sz w:val="24"/>
          <w:szCs w:val="24"/>
        </w:rPr>
      </w:pPr>
      <w:r w:rsidRPr="00E23098">
        <w:rPr>
          <w:rFonts w:ascii="Arial" w:hAnsi="Arial" w:cs="Arial"/>
          <w:sz w:val="24"/>
          <w:szCs w:val="24"/>
        </w:rPr>
        <w:t>However, developing descriptors that are linked to levels of success may be more useful.</w:t>
      </w:r>
    </w:p>
    <w:p w:rsidR="009A045B" w:rsidRPr="00E23098" w:rsidRDefault="009A045B" w:rsidP="009A045B">
      <w:pPr>
        <w:pStyle w:val="ListParagraph"/>
        <w:rPr>
          <w:rFonts w:ascii="Arial" w:hAnsi="Arial" w:cs="Arial"/>
          <w:b/>
          <w:sz w:val="24"/>
          <w:szCs w:val="24"/>
        </w:rPr>
      </w:pPr>
    </w:p>
    <w:p w:rsidR="009A045B" w:rsidRPr="00E23098" w:rsidRDefault="009A045B" w:rsidP="009A045B">
      <w:pPr>
        <w:pStyle w:val="ListParagraph"/>
        <w:numPr>
          <w:ilvl w:val="0"/>
          <w:numId w:val="7"/>
        </w:numPr>
        <w:spacing w:after="200" w:line="276" w:lineRule="auto"/>
        <w:rPr>
          <w:rFonts w:ascii="Arial" w:hAnsi="Arial" w:cs="Arial"/>
          <w:b/>
          <w:sz w:val="24"/>
          <w:szCs w:val="24"/>
        </w:rPr>
      </w:pPr>
      <w:r w:rsidRPr="00E23098">
        <w:rPr>
          <w:rFonts w:ascii="Arial" w:hAnsi="Arial" w:cs="Arial"/>
          <w:b/>
          <w:sz w:val="24"/>
          <w:szCs w:val="24"/>
        </w:rPr>
        <w:t>Success Criteria and Targets</w:t>
      </w:r>
    </w:p>
    <w:p w:rsidR="009A045B" w:rsidRPr="00E23098" w:rsidRDefault="009A045B" w:rsidP="009A045B">
      <w:pPr>
        <w:pStyle w:val="ListParagraph"/>
        <w:numPr>
          <w:ilvl w:val="0"/>
          <w:numId w:val="15"/>
        </w:numPr>
        <w:spacing w:after="200" w:line="276" w:lineRule="auto"/>
        <w:rPr>
          <w:rFonts w:ascii="Arial" w:hAnsi="Arial" w:cs="Arial"/>
          <w:sz w:val="24"/>
          <w:szCs w:val="24"/>
        </w:rPr>
      </w:pPr>
      <w:r w:rsidRPr="00E23098">
        <w:rPr>
          <w:rFonts w:ascii="Arial" w:hAnsi="Arial" w:cs="Arial"/>
          <w:sz w:val="24"/>
          <w:szCs w:val="24"/>
        </w:rPr>
        <w:t>Using the term target can sometimes overshadow the process of the learning.</w:t>
      </w:r>
    </w:p>
    <w:p w:rsidR="009A045B" w:rsidRPr="00E23098" w:rsidRDefault="009A045B" w:rsidP="009A045B">
      <w:pPr>
        <w:pStyle w:val="ListParagraph"/>
        <w:numPr>
          <w:ilvl w:val="0"/>
          <w:numId w:val="15"/>
        </w:numPr>
        <w:spacing w:after="200" w:line="276" w:lineRule="auto"/>
        <w:rPr>
          <w:rFonts w:ascii="Arial" w:hAnsi="Arial" w:cs="Arial"/>
          <w:sz w:val="24"/>
          <w:szCs w:val="24"/>
        </w:rPr>
      </w:pPr>
      <w:r w:rsidRPr="00E23098">
        <w:rPr>
          <w:rFonts w:ascii="Arial" w:hAnsi="Arial" w:cs="Arial"/>
          <w:sz w:val="24"/>
          <w:szCs w:val="24"/>
        </w:rPr>
        <w:t>Using terms such as the following may be more meaningful –</w:t>
      </w:r>
    </w:p>
    <w:p w:rsidR="009A045B" w:rsidRPr="00E23098" w:rsidRDefault="009A045B" w:rsidP="00AD32B7">
      <w:pPr>
        <w:pStyle w:val="ListParagraph"/>
        <w:numPr>
          <w:ilvl w:val="1"/>
          <w:numId w:val="15"/>
        </w:numPr>
        <w:rPr>
          <w:rFonts w:ascii="Arial" w:hAnsi="Arial" w:cs="Arial"/>
          <w:sz w:val="24"/>
          <w:szCs w:val="24"/>
        </w:rPr>
      </w:pPr>
      <w:r w:rsidRPr="00E23098">
        <w:rPr>
          <w:rFonts w:ascii="Arial" w:hAnsi="Arial" w:cs="Arial"/>
          <w:sz w:val="24"/>
          <w:szCs w:val="24"/>
        </w:rPr>
        <w:t>My next step is-</w:t>
      </w:r>
    </w:p>
    <w:p w:rsidR="009A045B" w:rsidRPr="00E23098" w:rsidRDefault="009A045B" w:rsidP="00AD32B7">
      <w:pPr>
        <w:pStyle w:val="ListParagraph"/>
        <w:numPr>
          <w:ilvl w:val="1"/>
          <w:numId w:val="15"/>
        </w:numPr>
        <w:rPr>
          <w:rFonts w:ascii="Arial" w:hAnsi="Arial" w:cs="Arial"/>
          <w:sz w:val="24"/>
          <w:szCs w:val="24"/>
        </w:rPr>
      </w:pPr>
      <w:r w:rsidRPr="00E23098">
        <w:rPr>
          <w:rFonts w:ascii="Arial" w:hAnsi="Arial" w:cs="Arial"/>
          <w:sz w:val="24"/>
          <w:szCs w:val="24"/>
        </w:rPr>
        <w:t>I aim to-</w:t>
      </w:r>
    </w:p>
    <w:p w:rsidR="009A045B" w:rsidRPr="00E23098" w:rsidRDefault="009A045B" w:rsidP="00AD32B7">
      <w:pPr>
        <w:pStyle w:val="ListParagraph"/>
        <w:numPr>
          <w:ilvl w:val="1"/>
          <w:numId w:val="15"/>
        </w:numPr>
        <w:rPr>
          <w:rFonts w:ascii="Arial" w:hAnsi="Arial" w:cs="Arial"/>
          <w:sz w:val="24"/>
          <w:szCs w:val="24"/>
        </w:rPr>
      </w:pPr>
      <w:r w:rsidRPr="00E23098">
        <w:rPr>
          <w:rFonts w:ascii="Arial" w:hAnsi="Arial" w:cs="Arial"/>
          <w:sz w:val="24"/>
          <w:szCs w:val="24"/>
        </w:rPr>
        <w:t>I am working towards-</w:t>
      </w:r>
    </w:p>
    <w:p w:rsidR="009A045B" w:rsidRPr="00E23098" w:rsidRDefault="009A045B" w:rsidP="00AD32B7">
      <w:pPr>
        <w:pStyle w:val="ListParagraph"/>
        <w:numPr>
          <w:ilvl w:val="1"/>
          <w:numId w:val="15"/>
        </w:numPr>
        <w:rPr>
          <w:rFonts w:ascii="Arial" w:hAnsi="Arial" w:cs="Arial"/>
          <w:sz w:val="24"/>
          <w:szCs w:val="24"/>
        </w:rPr>
      </w:pPr>
      <w:r w:rsidRPr="00E23098">
        <w:rPr>
          <w:rFonts w:ascii="Arial" w:hAnsi="Arial" w:cs="Arial"/>
          <w:sz w:val="24"/>
          <w:szCs w:val="24"/>
        </w:rPr>
        <w:t>I could-</w:t>
      </w:r>
    </w:p>
    <w:p w:rsidR="009A045B" w:rsidRPr="00E23098" w:rsidRDefault="009A045B" w:rsidP="009A045B">
      <w:pPr>
        <w:pStyle w:val="ListParagraph"/>
        <w:numPr>
          <w:ilvl w:val="0"/>
          <w:numId w:val="19"/>
        </w:numPr>
        <w:spacing w:after="200" w:line="276" w:lineRule="auto"/>
        <w:rPr>
          <w:rFonts w:ascii="Arial" w:hAnsi="Arial" w:cs="Arial"/>
          <w:sz w:val="24"/>
          <w:szCs w:val="24"/>
        </w:rPr>
      </w:pPr>
      <w:r w:rsidRPr="00E23098">
        <w:rPr>
          <w:rFonts w:ascii="Arial" w:hAnsi="Arial" w:cs="Arial"/>
          <w:sz w:val="24"/>
          <w:szCs w:val="24"/>
        </w:rPr>
        <w:t>Don’t expect young people to know immediately how to embark on target setting. Young people may need help in negotiating and working towards a target. A target is an end point. The important part is the learning journey</w:t>
      </w:r>
      <w:r w:rsidR="00AD32B7">
        <w:rPr>
          <w:rFonts w:ascii="Arial" w:hAnsi="Arial" w:cs="Arial"/>
          <w:sz w:val="24"/>
          <w:szCs w:val="24"/>
        </w:rPr>
        <w:t xml:space="preserve"> </w:t>
      </w:r>
      <w:r w:rsidRPr="00E23098">
        <w:rPr>
          <w:rFonts w:ascii="Arial" w:hAnsi="Arial" w:cs="Arial"/>
          <w:sz w:val="24"/>
          <w:szCs w:val="24"/>
        </w:rPr>
        <w:t>- sharing the criteria for success,</w:t>
      </w:r>
      <w:r>
        <w:rPr>
          <w:rFonts w:ascii="Arial" w:hAnsi="Arial" w:cs="Arial"/>
          <w:sz w:val="24"/>
          <w:szCs w:val="24"/>
        </w:rPr>
        <w:t xml:space="preserve"> guidance, feedback</w:t>
      </w:r>
      <w:r w:rsidR="00AD32B7">
        <w:rPr>
          <w:rFonts w:ascii="Arial" w:hAnsi="Arial" w:cs="Arial"/>
          <w:sz w:val="24"/>
          <w:szCs w:val="24"/>
        </w:rPr>
        <w:t xml:space="preserve"> and</w:t>
      </w:r>
      <w:r>
        <w:rPr>
          <w:rFonts w:ascii="Arial" w:hAnsi="Arial" w:cs="Arial"/>
          <w:sz w:val="24"/>
          <w:szCs w:val="24"/>
        </w:rPr>
        <w:t xml:space="preserve"> </w:t>
      </w:r>
      <w:r w:rsidRPr="00E23098">
        <w:rPr>
          <w:rFonts w:ascii="Arial" w:hAnsi="Arial" w:cs="Arial"/>
          <w:sz w:val="24"/>
          <w:szCs w:val="24"/>
        </w:rPr>
        <w:t>reassurance helps with achievement.</w:t>
      </w:r>
    </w:p>
    <w:p w:rsidR="009A045B" w:rsidRPr="00E23098" w:rsidRDefault="00AD32B7" w:rsidP="009A045B">
      <w:pPr>
        <w:pStyle w:val="ListParagraph"/>
        <w:numPr>
          <w:ilvl w:val="0"/>
          <w:numId w:val="16"/>
        </w:numPr>
        <w:spacing w:after="200" w:line="276" w:lineRule="auto"/>
        <w:rPr>
          <w:rFonts w:ascii="Arial" w:hAnsi="Arial" w:cs="Arial"/>
          <w:sz w:val="24"/>
          <w:szCs w:val="24"/>
        </w:rPr>
      </w:pPr>
      <w:r>
        <w:rPr>
          <w:rFonts w:ascii="Arial" w:hAnsi="Arial" w:cs="Arial"/>
          <w:sz w:val="24"/>
          <w:szCs w:val="24"/>
        </w:rPr>
        <w:t>S</w:t>
      </w:r>
      <w:r w:rsidR="009A045B" w:rsidRPr="00E23098">
        <w:rPr>
          <w:rFonts w:ascii="Arial" w:hAnsi="Arial" w:cs="Arial"/>
          <w:sz w:val="24"/>
          <w:szCs w:val="24"/>
        </w:rPr>
        <w:t>kills based learning and group work can lend itself to target setting.</w:t>
      </w:r>
    </w:p>
    <w:p w:rsidR="009A045B" w:rsidRPr="00E23098" w:rsidRDefault="009A045B" w:rsidP="009A045B">
      <w:pPr>
        <w:pStyle w:val="ListParagraph"/>
        <w:ind w:left="1440"/>
        <w:rPr>
          <w:rFonts w:ascii="Arial" w:hAnsi="Arial" w:cs="Arial"/>
          <w:sz w:val="24"/>
          <w:szCs w:val="24"/>
        </w:rPr>
      </w:pPr>
    </w:p>
    <w:p w:rsidR="009A045B" w:rsidRPr="00E23098" w:rsidRDefault="00AD32B7" w:rsidP="009A045B">
      <w:pPr>
        <w:pStyle w:val="ListParagraph"/>
        <w:numPr>
          <w:ilvl w:val="0"/>
          <w:numId w:val="7"/>
        </w:numPr>
        <w:spacing w:after="200" w:line="276" w:lineRule="auto"/>
        <w:rPr>
          <w:rFonts w:ascii="Arial" w:hAnsi="Arial" w:cs="Arial"/>
          <w:b/>
          <w:sz w:val="24"/>
          <w:szCs w:val="24"/>
        </w:rPr>
      </w:pPr>
      <w:r>
        <w:rPr>
          <w:rFonts w:ascii="Arial" w:hAnsi="Arial" w:cs="Arial"/>
          <w:b/>
          <w:sz w:val="24"/>
          <w:szCs w:val="24"/>
        </w:rPr>
        <w:t>Personalised Success Criteria</w:t>
      </w:r>
    </w:p>
    <w:p w:rsidR="009A045B" w:rsidRPr="00E23098" w:rsidRDefault="00AD32B7" w:rsidP="009A045B">
      <w:pPr>
        <w:pStyle w:val="ListParagraph"/>
        <w:numPr>
          <w:ilvl w:val="0"/>
          <w:numId w:val="17"/>
        </w:numPr>
        <w:spacing w:after="200" w:line="276" w:lineRule="auto"/>
        <w:rPr>
          <w:rFonts w:ascii="Arial" w:hAnsi="Arial" w:cs="Arial"/>
          <w:sz w:val="24"/>
          <w:szCs w:val="24"/>
        </w:rPr>
      </w:pPr>
      <w:r>
        <w:rPr>
          <w:rFonts w:ascii="Arial" w:hAnsi="Arial" w:cs="Arial"/>
          <w:sz w:val="24"/>
          <w:szCs w:val="24"/>
        </w:rPr>
        <w:t>Some young people require</w:t>
      </w:r>
      <w:r w:rsidR="009A045B" w:rsidRPr="00E23098">
        <w:rPr>
          <w:rFonts w:ascii="Arial" w:hAnsi="Arial" w:cs="Arial"/>
          <w:sz w:val="24"/>
          <w:szCs w:val="24"/>
        </w:rPr>
        <w:t xml:space="preserve"> through dia</w:t>
      </w:r>
      <w:r>
        <w:rPr>
          <w:rFonts w:ascii="Arial" w:hAnsi="Arial" w:cs="Arial"/>
          <w:sz w:val="24"/>
          <w:szCs w:val="24"/>
        </w:rPr>
        <w:t xml:space="preserve">logue, </w:t>
      </w:r>
      <w:r w:rsidR="009A045B" w:rsidRPr="00E23098">
        <w:rPr>
          <w:rFonts w:ascii="Arial" w:hAnsi="Arial" w:cs="Arial"/>
          <w:sz w:val="24"/>
          <w:szCs w:val="24"/>
        </w:rPr>
        <w:t>discussion and feedback, more help in setting individuali</w:t>
      </w:r>
      <w:r>
        <w:rPr>
          <w:rFonts w:ascii="Arial" w:hAnsi="Arial" w:cs="Arial"/>
          <w:sz w:val="24"/>
          <w:szCs w:val="24"/>
        </w:rPr>
        <w:t>s</w:t>
      </w:r>
      <w:r w:rsidR="009A045B" w:rsidRPr="00E23098">
        <w:rPr>
          <w:rFonts w:ascii="Arial" w:hAnsi="Arial" w:cs="Arial"/>
          <w:sz w:val="24"/>
          <w:szCs w:val="24"/>
        </w:rPr>
        <w:t xml:space="preserve">ed learning goals and success criteria. Including the pupil’s voice is important e.g. negotiation through dialogue built around effective questioning about the learning, trying things out, looking for connections, and asking why? </w:t>
      </w:r>
      <w:r>
        <w:rPr>
          <w:rFonts w:ascii="Arial" w:hAnsi="Arial" w:cs="Arial"/>
          <w:sz w:val="24"/>
          <w:szCs w:val="24"/>
        </w:rPr>
        <w:t>This a</w:t>
      </w:r>
      <w:r w:rsidR="009A045B" w:rsidRPr="00E23098">
        <w:rPr>
          <w:rFonts w:ascii="Arial" w:hAnsi="Arial" w:cs="Arial"/>
          <w:sz w:val="24"/>
          <w:szCs w:val="24"/>
        </w:rPr>
        <w:t>ll leads to a more inclusive approach.</w:t>
      </w:r>
    </w:p>
    <w:p w:rsidR="009A045B" w:rsidRPr="00E23098" w:rsidRDefault="009A045B" w:rsidP="009A045B">
      <w:pPr>
        <w:pStyle w:val="ListParagraph"/>
        <w:ind w:left="1440"/>
        <w:rPr>
          <w:rFonts w:ascii="Arial" w:hAnsi="Arial" w:cs="Arial"/>
          <w:sz w:val="24"/>
          <w:szCs w:val="24"/>
        </w:rPr>
      </w:pPr>
    </w:p>
    <w:p w:rsidR="009A045B" w:rsidRPr="00E23098" w:rsidRDefault="009A045B" w:rsidP="009A045B">
      <w:pPr>
        <w:pStyle w:val="ListParagraph"/>
        <w:numPr>
          <w:ilvl w:val="0"/>
          <w:numId w:val="7"/>
        </w:numPr>
        <w:spacing w:after="200" w:line="276" w:lineRule="auto"/>
        <w:rPr>
          <w:rFonts w:ascii="Arial" w:hAnsi="Arial" w:cs="Arial"/>
          <w:b/>
          <w:sz w:val="24"/>
          <w:szCs w:val="24"/>
        </w:rPr>
      </w:pPr>
      <w:r w:rsidRPr="00E23098">
        <w:rPr>
          <w:rFonts w:ascii="Arial" w:hAnsi="Arial" w:cs="Arial"/>
          <w:b/>
          <w:sz w:val="24"/>
          <w:szCs w:val="24"/>
        </w:rPr>
        <w:t>Success Criteria and Skills</w:t>
      </w:r>
    </w:p>
    <w:p w:rsidR="009A045B" w:rsidRPr="00E23098" w:rsidRDefault="009A045B" w:rsidP="009A045B">
      <w:pPr>
        <w:pStyle w:val="ListParagraph"/>
        <w:numPr>
          <w:ilvl w:val="0"/>
          <w:numId w:val="17"/>
        </w:numPr>
        <w:spacing w:after="200" w:line="276" w:lineRule="auto"/>
        <w:rPr>
          <w:rFonts w:ascii="Arial" w:hAnsi="Arial" w:cs="Arial"/>
          <w:sz w:val="24"/>
          <w:szCs w:val="24"/>
        </w:rPr>
      </w:pPr>
      <w:r w:rsidRPr="00E23098">
        <w:rPr>
          <w:rFonts w:ascii="Arial" w:hAnsi="Arial" w:cs="Arial"/>
          <w:sz w:val="24"/>
          <w:szCs w:val="24"/>
        </w:rPr>
        <w:t>At times it is difficult to distinguish the skills from the task and the knowledge based activities. Learning Intention and Success Criteria are designed to share not just what the young people will do</w:t>
      </w:r>
      <w:r w:rsidR="00AD32B7">
        <w:rPr>
          <w:rFonts w:ascii="Arial" w:hAnsi="Arial" w:cs="Arial"/>
          <w:sz w:val="24"/>
          <w:szCs w:val="24"/>
        </w:rPr>
        <w:t>,</w:t>
      </w:r>
      <w:r w:rsidRPr="00E23098">
        <w:rPr>
          <w:rFonts w:ascii="Arial" w:hAnsi="Arial" w:cs="Arial"/>
          <w:sz w:val="24"/>
          <w:szCs w:val="24"/>
        </w:rPr>
        <w:t xml:space="preserve"> but what they will learn and how they will recogni</w:t>
      </w:r>
      <w:r w:rsidR="00AD32B7">
        <w:rPr>
          <w:rFonts w:ascii="Arial" w:hAnsi="Arial" w:cs="Arial"/>
          <w:sz w:val="24"/>
          <w:szCs w:val="24"/>
        </w:rPr>
        <w:t>s</w:t>
      </w:r>
      <w:r w:rsidRPr="00E23098">
        <w:rPr>
          <w:rFonts w:ascii="Arial" w:hAnsi="Arial" w:cs="Arial"/>
          <w:sz w:val="24"/>
          <w:szCs w:val="24"/>
        </w:rPr>
        <w:t>e success.</w:t>
      </w:r>
    </w:p>
    <w:p w:rsidR="009A045B" w:rsidRPr="00E23098" w:rsidRDefault="009A045B" w:rsidP="009A045B">
      <w:pPr>
        <w:pStyle w:val="ListParagraph"/>
        <w:numPr>
          <w:ilvl w:val="0"/>
          <w:numId w:val="17"/>
        </w:numPr>
        <w:spacing w:after="200" w:line="276" w:lineRule="auto"/>
        <w:rPr>
          <w:rFonts w:ascii="Arial" w:hAnsi="Arial" w:cs="Arial"/>
          <w:sz w:val="24"/>
          <w:szCs w:val="24"/>
        </w:rPr>
      </w:pPr>
      <w:r w:rsidRPr="00E23098">
        <w:rPr>
          <w:rFonts w:ascii="Arial" w:hAnsi="Arial" w:cs="Arial"/>
          <w:sz w:val="24"/>
          <w:szCs w:val="24"/>
        </w:rPr>
        <w:t>It’s useful to think about the difference between the activity set and the skills needed to complete it. This helps to keep the focus on the learning by engaging with the task.</w:t>
      </w:r>
    </w:p>
    <w:p w:rsidR="009A045B" w:rsidRPr="00E23098" w:rsidRDefault="009A045B" w:rsidP="009A045B">
      <w:pPr>
        <w:pStyle w:val="ListParagraph"/>
        <w:numPr>
          <w:ilvl w:val="0"/>
          <w:numId w:val="17"/>
        </w:numPr>
        <w:spacing w:after="200" w:line="276" w:lineRule="auto"/>
        <w:rPr>
          <w:rFonts w:ascii="Arial" w:hAnsi="Arial" w:cs="Arial"/>
          <w:sz w:val="24"/>
          <w:szCs w:val="24"/>
        </w:rPr>
      </w:pPr>
      <w:r w:rsidRPr="00E23098">
        <w:rPr>
          <w:rFonts w:ascii="Arial" w:hAnsi="Arial" w:cs="Arial"/>
          <w:sz w:val="24"/>
          <w:szCs w:val="24"/>
        </w:rPr>
        <w:t xml:space="preserve">Build the skills into your planning. </w:t>
      </w:r>
    </w:p>
    <w:p w:rsidR="009A045B" w:rsidRPr="001C34EA" w:rsidRDefault="009A045B" w:rsidP="009A045B">
      <w:pPr>
        <w:rPr>
          <w:rFonts w:ascii="Arial" w:hAnsi="Arial" w:cs="Arial"/>
        </w:rPr>
      </w:pPr>
      <w:r>
        <w:rPr>
          <w:rFonts w:ascii="Arial" w:hAnsi="Arial" w:cs="Arial"/>
        </w:rPr>
        <w:br w:type="page"/>
      </w:r>
      <w:bookmarkStart w:id="23" w:name="Mod3egposter"/>
      <w:r w:rsidRPr="009A045B">
        <w:rPr>
          <w:rFonts w:ascii="Arial" w:hAnsi="Arial" w:cs="Arial"/>
          <w:b/>
          <w:color w:val="7030A0"/>
          <w:sz w:val="24"/>
        </w:rPr>
        <w:lastRenderedPageBreak/>
        <w:t>Module 3: Sharing the Standard</w:t>
      </w:r>
    </w:p>
    <w:p w:rsidR="009A045B" w:rsidRPr="009A045B" w:rsidRDefault="009A045B" w:rsidP="009A045B">
      <w:pPr>
        <w:rPr>
          <w:rFonts w:ascii="Arial" w:hAnsi="Arial" w:cs="Arial"/>
          <w:b/>
          <w:color w:val="7030A0"/>
          <w:sz w:val="24"/>
        </w:rPr>
      </w:pPr>
      <w:r w:rsidRPr="009A045B">
        <w:rPr>
          <w:rFonts w:ascii="Arial" w:hAnsi="Arial" w:cs="Arial"/>
          <w:b/>
          <w:color w:val="7030A0"/>
          <w:sz w:val="24"/>
        </w:rPr>
        <w:t>Example Poster</w:t>
      </w:r>
    </w:p>
    <w:bookmarkEnd w:id="23"/>
    <w:p w:rsidR="009A045B" w:rsidRPr="009A045B" w:rsidRDefault="009A045B" w:rsidP="009A045B">
      <w:pPr>
        <w:jc w:val="center"/>
        <w:rPr>
          <w:b/>
          <w:color w:val="1F4E79" w:themeColor="accent1" w:themeShade="80"/>
          <w:sz w:val="44"/>
          <w:u w:val="single"/>
        </w:rPr>
      </w:pPr>
      <w:r w:rsidRPr="009A045B">
        <w:rPr>
          <w:b/>
          <w:color w:val="1F4E79" w:themeColor="accent1" w:themeShade="80"/>
          <w:sz w:val="44"/>
          <w:u w:val="single"/>
        </w:rPr>
        <w:t>How will pupils know they are being successful?</w:t>
      </w:r>
    </w:p>
    <w:p w:rsidR="009A045B" w:rsidRPr="009A045B" w:rsidRDefault="009A045B" w:rsidP="009A045B">
      <w:pPr>
        <w:pStyle w:val="ListParagraph"/>
        <w:numPr>
          <w:ilvl w:val="0"/>
          <w:numId w:val="44"/>
        </w:numPr>
        <w:rPr>
          <w:b/>
          <w:color w:val="FF0000"/>
          <w:sz w:val="40"/>
        </w:rPr>
      </w:pPr>
      <w:r w:rsidRPr="009A045B">
        <w:rPr>
          <w:b/>
          <w:color w:val="FF0000"/>
          <w:sz w:val="40"/>
        </w:rPr>
        <w:t>The teacher will show you what a good one looks like</w:t>
      </w:r>
    </w:p>
    <w:p w:rsidR="009A045B" w:rsidRPr="009A045B" w:rsidRDefault="009A045B" w:rsidP="009A045B">
      <w:pPr>
        <w:pStyle w:val="ListParagraph"/>
        <w:rPr>
          <w:b/>
          <w:sz w:val="40"/>
        </w:rPr>
      </w:pPr>
    </w:p>
    <w:p w:rsidR="009A045B" w:rsidRPr="009A045B" w:rsidRDefault="009A045B" w:rsidP="009A045B">
      <w:pPr>
        <w:pStyle w:val="ListParagraph"/>
        <w:numPr>
          <w:ilvl w:val="0"/>
          <w:numId w:val="44"/>
        </w:numPr>
        <w:rPr>
          <w:b/>
          <w:color w:val="7030A0"/>
          <w:sz w:val="40"/>
        </w:rPr>
      </w:pPr>
      <w:r w:rsidRPr="009A045B">
        <w:rPr>
          <w:b/>
          <w:color w:val="7030A0"/>
          <w:sz w:val="40"/>
        </w:rPr>
        <w:t>You will help the teacher decide on the success criteria</w:t>
      </w:r>
    </w:p>
    <w:p w:rsidR="009A045B" w:rsidRPr="009A045B" w:rsidRDefault="009A045B" w:rsidP="009A045B">
      <w:pPr>
        <w:pStyle w:val="ListParagraph"/>
        <w:rPr>
          <w:b/>
          <w:sz w:val="40"/>
        </w:rPr>
      </w:pPr>
    </w:p>
    <w:p w:rsidR="009A045B" w:rsidRPr="009A045B" w:rsidRDefault="009A045B" w:rsidP="009A045B">
      <w:pPr>
        <w:pStyle w:val="ListParagraph"/>
        <w:numPr>
          <w:ilvl w:val="0"/>
          <w:numId w:val="44"/>
        </w:numPr>
        <w:rPr>
          <w:b/>
          <w:color w:val="FF0000"/>
          <w:sz w:val="40"/>
        </w:rPr>
      </w:pPr>
      <w:r w:rsidRPr="009A045B">
        <w:rPr>
          <w:b/>
          <w:color w:val="FF0000"/>
          <w:sz w:val="40"/>
        </w:rPr>
        <w:t>You won’t all have the same success criteria – they will be different for pupils who are at different stages of their learning</w:t>
      </w:r>
    </w:p>
    <w:p w:rsidR="009A045B" w:rsidRPr="009A045B" w:rsidRDefault="009A045B" w:rsidP="009A045B">
      <w:pPr>
        <w:pStyle w:val="ListParagraph"/>
        <w:rPr>
          <w:b/>
          <w:sz w:val="40"/>
        </w:rPr>
      </w:pPr>
    </w:p>
    <w:p w:rsidR="009A045B" w:rsidRPr="009A045B" w:rsidRDefault="009A045B" w:rsidP="009A045B">
      <w:pPr>
        <w:pStyle w:val="ListParagraph"/>
        <w:numPr>
          <w:ilvl w:val="0"/>
          <w:numId w:val="44"/>
        </w:numPr>
        <w:rPr>
          <w:b/>
          <w:color w:val="7030A0"/>
          <w:sz w:val="40"/>
        </w:rPr>
      </w:pPr>
      <w:r w:rsidRPr="009A045B">
        <w:rPr>
          <w:b/>
          <w:color w:val="7030A0"/>
          <w:sz w:val="40"/>
        </w:rPr>
        <w:t>Your teacher will guide you and give advice so you can meet the success criteria</w:t>
      </w:r>
    </w:p>
    <w:p w:rsidR="009A045B" w:rsidRPr="009A045B" w:rsidRDefault="009A045B" w:rsidP="009A045B">
      <w:pPr>
        <w:pStyle w:val="ListParagraph"/>
        <w:rPr>
          <w:b/>
          <w:sz w:val="40"/>
        </w:rPr>
      </w:pPr>
    </w:p>
    <w:p w:rsidR="009A045B" w:rsidRPr="009A045B" w:rsidRDefault="009A045B" w:rsidP="009A045B">
      <w:pPr>
        <w:pStyle w:val="ListParagraph"/>
        <w:numPr>
          <w:ilvl w:val="0"/>
          <w:numId w:val="44"/>
        </w:numPr>
        <w:rPr>
          <w:b/>
          <w:color w:val="FF0000"/>
          <w:sz w:val="40"/>
        </w:rPr>
      </w:pPr>
      <w:r w:rsidRPr="009A045B">
        <w:rPr>
          <w:b/>
          <w:color w:val="FF0000"/>
          <w:sz w:val="40"/>
        </w:rPr>
        <w:t>You will compare your work to the success criteria to see how well you have done (self-assessment)</w:t>
      </w:r>
    </w:p>
    <w:p w:rsidR="009A045B" w:rsidRPr="009A045B" w:rsidRDefault="009A045B" w:rsidP="009A045B">
      <w:pPr>
        <w:pStyle w:val="ListParagraph"/>
        <w:rPr>
          <w:b/>
          <w:sz w:val="40"/>
        </w:rPr>
      </w:pPr>
    </w:p>
    <w:p w:rsidR="009A045B" w:rsidRPr="009A045B" w:rsidRDefault="009A045B" w:rsidP="009A045B">
      <w:pPr>
        <w:pStyle w:val="ListParagraph"/>
        <w:numPr>
          <w:ilvl w:val="0"/>
          <w:numId w:val="44"/>
        </w:numPr>
        <w:rPr>
          <w:b/>
          <w:color w:val="7030A0"/>
          <w:sz w:val="40"/>
        </w:rPr>
      </w:pPr>
      <w:r w:rsidRPr="009A045B">
        <w:rPr>
          <w:b/>
          <w:color w:val="7030A0"/>
          <w:sz w:val="40"/>
        </w:rPr>
        <w:t>Your teacher will give you feedback on how well you succeeded and what you can do in the future to progress</w:t>
      </w:r>
    </w:p>
    <w:p w:rsidR="009A045B" w:rsidRPr="00A76FDE" w:rsidRDefault="009A045B" w:rsidP="009A045B">
      <w:pPr>
        <w:pStyle w:val="ListParagraph"/>
        <w:rPr>
          <w:b/>
          <w:sz w:val="28"/>
        </w:rPr>
      </w:pPr>
    </w:p>
    <w:p w:rsidR="00576C9C" w:rsidRPr="009A045B" w:rsidRDefault="00576C9C">
      <w:pPr>
        <w:rPr>
          <w:rFonts w:ascii="Arial" w:hAnsi="Arial" w:cs="Arial"/>
          <w:b/>
          <w:color w:val="7030A0"/>
          <w:sz w:val="24"/>
        </w:rPr>
      </w:pPr>
      <w:r>
        <w:rPr>
          <w:rFonts w:ascii="Arial" w:hAnsi="Arial" w:cs="Arial"/>
        </w:rPr>
        <w:br w:type="page"/>
      </w:r>
      <w:bookmarkStart w:id="24" w:name="Mod3analysis"/>
      <w:r w:rsidR="009A045B" w:rsidRPr="009A045B">
        <w:rPr>
          <w:rFonts w:ascii="Arial" w:hAnsi="Arial" w:cs="Arial"/>
          <w:b/>
          <w:color w:val="7030A0"/>
          <w:sz w:val="24"/>
        </w:rPr>
        <w:lastRenderedPageBreak/>
        <w:t>Module 3: Sharing the Standard</w:t>
      </w:r>
    </w:p>
    <w:p w:rsidR="009A045B" w:rsidRPr="009A045B" w:rsidRDefault="009A045B">
      <w:pPr>
        <w:rPr>
          <w:rFonts w:ascii="Arial" w:hAnsi="Arial" w:cs="Arial"/>
          <w:b/>
          <w:color w:val="7030A0"/>
          <w:sz w:val="24"/>
        </w:rPr>
      </w:pPr>
      <w:r w:rsidRPr="009A045B">
        <w:rPr>
          <w:rFonts w:ascii="Arial" w:hAnsi="Arial" w:cs="Arial"/>
          <w:b/>
          <w:color w:val="7030A0"/>
          <w:sz w:val="24"/>
        </w:rPr>
        <w:t>Lesson Analysis Sheet</w:t>
      </w:r>
    </w:p>
    <w:tbl>
      <w:tblPr>
        <w:tblStyle w:val="TableGrid"/>
        <w:tblW w:w="0" w:type="auto"/>
        <w:tblLook w:val="04A0" w:firstRow="1" w:lastRow="0" w:firstColumn="1" w:lastColumn="0" w:noHBand="0" w:noVBand="1"/>
      </w:tblPr>
      <w:tblGrid>
        <w:gridCol w:w="3031"/>
        <w:gridCol w:w="2986"/>
        <w:gridCol w:w="2999"/>
      </w:tblGrid>
      <w:tr w:rsidR="009A045B" w:rsidTr="002A3A30">
        <w:tc>
          <w:tcPr>
            <w:tcW w:w="3485" w:type="dxa"/>
          </w:tcPr>
          <w:bookmarkEnd w:id="24"/>
          <w:p w:rsidR="009A045B" w:rsidRPr="004B72D4" w:rsidRDefault="009A045B" w:rsidP="002A3A30">
            <w:pPr>
              <w:rPr>
                <w:b/>
                <w:sz w:val="24"/>
              </w:rPr>
            </w:pPr>
            <w:r>
              <w:rPr>
                <w:b/>
                <w:sz w:val="24"/>
              </w:rPr>
              <w:t>Department /</w:t>
            </w:r>
            <w:r w:rsidRPr="004B72D4">
              <w:rPr>
                <w:b/>
                <w:sz w:val="24"/>
              </w:rPr>
              <w:t xml:space="preserve"> School</w:t>
            </w:r>
            <w:r>
              <w:rPr>
                <w:b/>
                <w:sz w:val="24"/>
              </w:rPr>
              <w:t>:</w:t>
            </w:r>
          </w:p>
          <w:p w:rsidR="009A045B" w:rsidRPr="004B72D4" w:rsidRDefault="009A045B" w:rsidP="002A3A30">
            <w:pPr>
              <w:rPr>
                <w:b/>
                <w:sz w:val="24"/>
              </w:rPr>
            </w:pPr>
          </w:p>
        </w:tc>
        <w:tc>
          <w:tcPr>
            <w:tcW w:w="3485" w:type="dxa"/>
            <w:vAlign w:val="center"/>
          </w:tcPr>
          <w:p w:rsidR="009A045B" w:rsidRPr="00CF03D1" w:rsidRDefault="009A045B" w:rsidP="002A3A30">
            <w:pPr>
              <w:jc w:val="center"/>
              <w:rPr>
                <w:b/>
                <w:color w:val="7030A0"/>
                <w:sz w:val="24"/>
              </w:rPr>
            </w:pPr>
            <w:r w:rsidRPr="00CF03D1">
              <w:rPr>
                <w:b/>
                <w:color w:val="7030A0"/>
                <w:sz w:val="24"/>
              </w:rPr>
              <w:t>Improving Pedagogy by Collegiate Enquiry</w:t>
            </w:r>
          </w:p>
        </w:tc>
        <w:tc>
          <w:tcPr>
            <w:tcW w:w="3486" w:type="dxa"/>
          </w:tcPr>
          <w:p w:rsidR="009A045B" w:rsidRPr="004B72D4" w:rsidRDefault="009A045B" w:rsidP="002A3A30">
            <w:pPr>
              <w:rPr>
                <w:b/>
                <w:sz w:val="24"/>
              </w:rPr>
            </w:pPr>
            <w:r>
              <w:rPr>
                <w:b/>
                <w:sz w:val="24"/>
              </w:rPr>
              <w:t>Teacher:</w:t>
            </w:r>
          </w:p>
        </w:tc>
      </w:tr>
      <w:tr w:rsidR="009A045B" w:rsidTr="002A3A30">
        <w:trPr>
          <w:trHeight w:val="494"/>
        </w:trPr>
        <w:tc>
          <w:tcPr>
            <w:tcW w:w="3485" w:type="dxa"/>
          </w:tcPr>
          <w:p w:rsidR="009A045B" w:rsidRPr="004B72D4" w:rsidRDefault="009A045B" w:rsidP="002A3A30">
            <w:pPr>
              <w:rPr>
                <w:b/>
                <w:sz w:val="24"/>
              </w:rPr>
            </w:pPr>
            <w:r>
              <w:rPr>
                <w:b/>
                <w:sz w:val="24"/>
              </w:rPr>
              <w:t>Date:</w:t>
            </w:r>
          </w:p>
        </w:tc>
        <w:tc>
          <w:tcPr>
            <w:tcW w:w="3485" w:type="dxa"/>
            <w:vAlign w:val="center"/>
          </w:tcPr>
          <w:p w:rsidR="009A045B" w:rsidRPr="00CF03D1" w:rsidRDefault="009A045B" w:rsidP="002A3A30">
            <w:pPr>
              <w:jc w:val="center"/>
              <w:rPr>
                <w:b/>
                <w:color w:val="7030A0"/>
                <w:sz w:val="24"/>
              </w:rPr>
            </w:pPr>
            <w:r>
              <w:rPr>
                <w:b/>
                <w:color w:val="7030A0"/>
                <w:sz w:val="24"/>
              </w:rPr>
              <w:t>Sharing the Standard – Success Criteria</w:t>
            </w:r>
          </w:p>
        </w:tc>
        <w:tc>
          <w:tcPr>
            <w:tcW w:w="3486" w:type="dxa"/>
          </w:tcPr>
          <w:p w:rsidR="009A045B" w:rsidRPr="004B72D4" w:rsidRDefault="009A045B" w:rsidP="002A3A30">
            <w:pPr>
              <w:rPr>
                <w:b/>
                <w:sz w:val="24"/>
              </w:rPr>
            </w:pPr>
            <w:r>
              <w:rPr>
                <w:b/>
                <w:sz w:val="24"/>
              </w:rPr>
              <w:t>Facilitator:</w:t>
            </w:r>
          </w:p>
        </w:tc>
      </w:tr>
      <w:tr w:rsidR="009A045B" w:rsidTr="002A3A30">
        <w:trPr>
          <w:trHeight w:val="1967"/>
        </w:trPr>
        <w:tc>
          <w:tcPr>
            <w:tcW w:w="10456" w:type="dxa"/>
            <w:gridSpan w:val="3"/>
          </w:tcPr>
          <w:p w:rsidR="009A045B" w:rsidRDefault="009A045B" w:rsidP="002A3A30">
            <w:pPr>
              <w:rPr>
                <w:b/>
                <w:sz w:val="24"/>
              </w:rPr>
            </w:pPr>
            <w:r w:rsidRPr="00CF03D1">
              <w:rPr>
                <w:b/>
                <w:sz w:val="24"/>
              </w:rPr>
              <w:t>Context of the lesson</w:t>
            </w:r>
          </w:p>
          <w:p w:rsidR="009A045B" w:rsidRPr="00CF03D1" w:rsidRDefault="009A045B" w:rsidP="002A3A30">
            <w:pPr>
              <w:rPr>
                <w:sz w:val="24"/>
              </w:rPr>
            </w:pPr>
          </w:p>
        </w:tc>
      </w:tr>
      <w:tr w:rsidR="009A045B" w:rsidTr="009A045B">
        <w:trPr>
          <w:trHeight w:val="4981"/>
        </w:trPr>
        <w:tc>
          <w:tcPr>
            <w:tcW w:w="10456" w:type="dxa"/>
            <w:gridSpan w:val="3"/>
          </w:tcPr>
          <w:p w:rsidR="009A045B" w:rsidRDefault="00390CBF" w:rsidP="002A3A30">
            <w:pPr>
              <w:rPr>
                <w:b/>
                <w:sz w:val="24"/>
              </w:rPr>
            </w:pPr>
            <w:r>
              <w:rPr>
                <w:b/>
                <w:sz w:val="24"/>
              </w:rPr>
              <w:t>Sharing the standard</w:t>
            </w:r>
            <w:r w:rsidR="009A045B">
              <w:rPr>
                <w:b/>
                <w:sz w:val="24"/>
              </w:rPr>
              <w:t xml:space="preserve"> discussion points</w:t>
            </w:r>
          </w:p>
          <w:p w:rsidR="009A045B" w:rsidRPr="004B72D4" w:rsidRDefault="009A045B" w:rsidP="002A3A30">
            <w:pPr>
              <w:rPr>
                <w:sz w:val="24"/>
              </w:rPr>
            </w:pPr>
          </w:p>
        </w:tc>
      </w:tr>
      <w:tr w:rsidR="009A045B" w:rsidTr="009A045B">
        <w:trPr>
          <w:trHeight w:val="3819"/>
        </w:trPr>
        <w:tc>
          <w:tcPr>
            <w:tcW w:w="10456" w:type="dxa"/>
            <w:gridSpan w:val="3"/>
          </w:tcPr>
          <w:p w:rsidR="009A045B" w:rsidRPr="00DF21F3" w:rsidRDefault="009A045B" w:rsidP="002A3A30">
            <w:pPr>
              <w:rPr>
                <w:b/>
                <w:sz w:val="24"/>
              </w:rPr>
            </w:pPr>
            <w:r w:rsidRPr="00DF21F3">
              <w:rPr>
                <w:b/>
                <w:sz w:val="24"/>
              </w:rPr>
              <w:t xml:space="preserve">Points for </w:t>
            </w:r>
            <w:r>
              <w:rPr>
                <w:b/>
                <w:sz w:val="24"/>
              </w:rPr>
              <w:t>action</w:t>
            </w:r>
          </w:p>
          <w:p w:rsidR="009A045B" w:rsidRPr="00CF03D1" w:rsidRDefault="009A045B" w:rsidP="002A3A30">
            <w:pPr>
              <w:rPr>
                <w:sz w:val="24"/>
              </w:rPr>
            </w:pPr>
          </w:p>
        </w:tc>
      </w:tr>
    </w:tbl>
    <w:p w:rsidR="009A045B" w:rsidRDefault="009A045B">
      <w:pPr>
        <w:rPr>
          <w:rFonts w:ascii="Arial" w:eastAsia="Times New Roman" w:hAnsi="Arial" w:cs="Arial"/>
          <w:b/>
          <w:color w:val="7030A0"/>
          <w:sz w:val="28"/>
          <w:szCs w:val="24"/>
          <w:lang w:eastAsia="en-GB"/>
        </w:rPr>
      </w:pPr>
    </w:p>
    <w:p w:rsidR="009A045B" w:rsidRDefault="009A045B">
      <w:pPr>
        <w:rPr>
          <w:rFonts w:ascii="Arial" w:eastAsia="Times New Roman" w:hAnsi="Arial" w:cs="Arial"/>
          <w:b/>
          <w:color w:val="7030A0"/>
          <w:sz w:val="28"/>
          <w:szCs w:val="24"/>
          <w:lang w:eastAsia="en-GB"/>
        </w:rPr>
      </w:pPr>
      <w:r>
        <w:rPr>
          <w:rFonts w:ascii="Arial" w:eastAsia="Times New Roman" w:hAnsi="Arial" w:cs="Arial"/>
          <w:b/>
          <w:color w:val="7030A0"/>
          <w:sz w:val="28"/>
          <w:szCs w:val="24"/>
          <w:lang w:eastAsia="en-GB"/>
        </w:rPr>
        <w:br w:type="page"/>
      </w:r>
    </w:p>
    <w:p w:rsidR="009A045B" w:rsidRPr="009A045B" w:rsidRDefault="009A045B">
      <w:pPr>
        <w:rPr>
          <w:rFonts w:ascii="Arial" w:eastAsia="Times New Roman" w:hAnsi="Arial" w:cs="Arial"/>
          <w:b/>
          <w:color w:val="7030A0"/>
          <w:sz w:val="24"/>
          <w:szCs w:val="24"/>
          <w:lang w:eastAsia="en-GB"/>
        </w:rPr>
      </w:pPr>
      <w:bookmarkStart w:id="25" w:name="Mod3sess2notes"/>
      <w:r w:rsidRPr="009A045B">
        <w:rPr>
          <w:rFonts w:ascii="Arial" w:eastAsia="Times New Roman" w:hAnsi="Arial" w:cs="Arial"/>
          <w:b/>
          <w:color w:val="7030A0"/>
          <w:sz w:val="24"/>
          <w:szCs w:val="24"/>
          <w:lang w:eastAsia="en-GB"/>
        </w:rPr>
        <w:lastRenderedPageBreak/>
        <w:t>Module 3: Sharing the Standard</w:t>
      </w:r>
    </w:p>
    <w:p w:rsidR="009A045B" w:rsidRDefault="009A045B">
      <w:pPr>
        <w:rPr>
          <w:rFonts w:ascii="Arial" w:eastAsia="Times New Roman" w:hAnsi="Arial" w:cs="Arial"/>
          <w:b/>
          <w:color w:val="7030A0"/>
          <w:sz w:val="24"/>
          <w:szCs w:val="24"/>
          <w:lang w:eastAsia="en-GB"/>
        </w:rPr>
      </w:pPr>
      <w:r w:rsidRPr="009A045B">
        <w:rPr>
          <w:rFonts w:ascii="Arial" w:eastAsia="Times New Roman" w:hAnsi="Arial" w:cs="Arial"/>
          <w:b/>
          <w:color w:val="7030A0"/>
          <w:sz w:val="24"/>
          <w:szCs w:val="24"/>
          <w:lang w:eastAsia="en-GB"/>
        </w:rPr>
        <w:t>Session 2: Facilitator’s notes</w:t>
      </w:r>
    </w:p>
    <w:bookmarkEnd w:id="25"/>
    <w:p w:rsidR="00693DA8" w:rsidRDefault="00693DA8" w:rsidP="00693DA8">
      <w:pPr>
        <w:rPr>
          <w:rFonts w:ascii="Arial" w:hAnsi="Arial" w:cs="Arial"/>
          <w:b/>
          <w:sz w:val="24"/>
          <w:szCs w:val="24"/>
          <w:u w:val="single"/>
        </w:rPr>
      </w:pPr>
      <w:r>
        <w:rPr>
          <w:rFonts w:ascii="Arial" w:hAnsi="Arial" w:cs="Arial"/>
          <w:b/>
          <w:sz w:val="24"/>
          <w:szCs w:val="24"/>
          <w:u w:val="single"/>
        </w:rPr>
        <w:t>Aims</w:t>
      </w:r>
    </w:p>
    <w:p w:rsidR="00693DA8" w:rsidRDefault="00693DA8" w:rsidP="00693DA8">
      <w:pPr>
        <w:pStyle w:val="ListParagraph"/>
        <w:numPr>
          <w:ilvl w:val="0"/>
          <w:numId w:val="29"/>
        </w:numPr>
        <w:spacing w:line="256" w:lineRule="auto"/>
        <w:rPr>
          <w:rFonts w:ascii="Arial" w:hAnsi="Arial" w:cs="Arial"/>
          <w:sz w:val="24"/>
          <w:szCs w:val="24"/>
        </w:rPr>
      </w:pPr>
      <w:r>
        <w:rPr>
          <w:rFonts w:ascii="Arial" w:hAnsi="Arial" w:cs="Arial"/>
          <w:sz w:val="24"/>
          <w:szCs w:val="24"/>
        </w:rPr>
        <w:t>To explore the ways in which we develop success criteria with pupils and use these to inform assessment</w:t>
      </w:r>
    </w:p>
    <w:p w:rsidR="00693DA8" w:rsidRDefault="00693DA8" w:rsidP="00693DA8">
      <w:pPr>
        <w:pStyle w:val="ListParagraph"/>
        <w:numPr>
          <w:ilvl w:val="0"/>
          <w:numId w:val="29"/>
        </w:numPr>
        <w:spacing w:line="256" w:lineRule="auto"/>
        <w:rPr>
          <w:rFonts w:ascii="Arial" w:hAnsi="Arial" w:cs="Arial"/>
          <w:sz w:val="24"/>
          <w:szCs w:val="24"/>
        </w:rPr>
      </w:pPr>
      <w:r>
        <w:rPr>
          <w:rFonts w:ascii="Arial" w:hAnsi="Arial" w:cs="Arial"/>
          <w:sz w:val="24"/>
          <w:szCs w:val="24"/>
        </w:rPr>
        <w:t>To plan for one personal change to the way you use success criteria</w:t>
      </w:r>
    </w:p>
    <w:p w:rsidR="00693DA8" w:rsidRDefault="00693DA8" w:rsidP="00693DA8">
      <w:pPr>
        <w:rPr>
          <w:rFonts w:ascii="Arial" w:hAnsi="Arial" w:cs="Arial"/>
          <w:b/>
          <w:sz w:val="24"/>
          <w:szCs w:val="24"/>
          <w:u w:val="single"/>
        </w:rPr>
      </w:pPr>
      <w:r>
        <w:rPr>
          <w:rFonts w:ascii="Arial" w:hAnsi="Arial" w:cs="Arial"/>
          <w:b/>
          <w:sz w:val="24"/>
          <w:szCs w:val="24"/>
          <w:u w:val="single"/>
        </w:rPr>
        <w:t>Intended impact of session</w:t>
      </w:r>
    </w:p>
    <w:p w:rsidR="00693DA8" w:rsidRDefault="00693DA8" w:rsidP="00693DA8">
      <w:pPr>
        <w:pStyle w:val="ListParagraph"/>
        <w:numPr>
          <w:ilvl w:val="0"/>
          <w:numId w:val="30"/>
        </w:numPr>
        <w:spacing w:line="256" w:lineRule="auto"/>
        <w:rPr>
          <w:rFonts w:ascii="Arial" w:hAnsi="Arial" w:cs="Arial"/>
          <w:sz w:val="24"/>
          <w:szCs w:val="24"/>
        </w:rPr>
      </w:pPr>
      <w:r>
        <w:rPr>
          <w:rFonts w:ascii="Arial" w:hAnsi="Arial" w:cs="Arial"/>
          <w:sz w:val="24"/>
          <w:szCs w:val="24"/>
        </w:rPr>
        <w:t>That pupils will have more opportunities to co-form success criteria and will have a deeper understanding of how they will succeed at learning tasks</w:t>
      </w:r>
    </w:p>
    <w:p w:rsidR="00693DA8" w:rsidRPr="00A261D0" w:rsidRDefault="00693DA8" w:rsidP="00693DA8">
      <w:pPr>
        <w:pStyle w:val="ListParagraph"/>
        <w:numPr>
          <w:ilvl w:val="1"/>
          <w:numId w:val="30"/>
        </w:numPr>
        <w:spacing w:line="256" w:lineRule="auto"/>
        <w:rPr>
          <w:rFonts w:ascii="Arial" w:hAnsi="Arial" w:cs="Arial"/>
          <w:sz w:val="24"/>
          <w:szCs w:val="24"/>
        </w:rPr>
      </w:pPr>
      <w:r>
        <w:rPr>
          <w:rFonts w:ascii="Arial" w:hAnsi="Arial" w:cs="Arial"/>
          <w:sz w:val="24"/>
          <w:szCs w:val="24"/>
        </w:rPr>
        <w:t>This in turn will lead to enhanced enthusiasm for learning as well as better learning outcomes.  This will be observable during classroom observations as well as in tracking conversations.</w:t>
      </w:r>
    </w:p>
    <w:p w:rsidR="00693DA8" w:rsidRPr="00371F72" w:rsidRDefault="00693DA8" w:rsidP="00693DA8">
      <w:pPr>
        <w:rPr>
          <w:rFonts w:ascii="Arial" w:hAnsi="Arial" w:cs="Arial"/>
          <w:color w:val="7030A0"/>
          <w:sz w:val="24"/>
          <w:szCs w:val="24"/>
        </w:rPr>
      </w:pPr>
      <w:r w:rsidRPr="00371F72">
        <w:rPr>
          <w:rFonts w:ascii="Arial" w:hAnsi="Arial" w:cs="Arial"/>
          <w:color w:val="7030A0"/>
          <w:sz w:val="24"/>
          <w:szCs w:val="24"/>
        </w:rPr>
        <w:t>Task 1</w:t>
      </w:r>
    </w:p>
    <w:p w:rsidR="00693DA8" w:rsidRDefault="00693DA8" w:rsidP="00693DA8">
      <w:pPr>
        <w:rPr>
          <w:rFonts w:ascii="Arial" w:hAnsi="Arial" w:cs="Arial"/>
          <w:color w:val="7030A0"/>
          <w:sz w:val="24"/>
          <w:szCs w:val="24"/>
        </w:rPr>
      </w:pPr>
      <w:r w:rsidRPr="00371F72">
        <w:rPr>
          <w:rFonts w:ascii="Arial" w:hAnsi="Arial" w:cs="Arial"/>
          <w:color w:val="7030A0"/>
          <w:sz w:val="24"/>
          <w:szCs w:val="24"/>
        </w:rPr>
        <w:t xml:space="preserve">Using your copy of the handout from workshop </w:t>
      </w:r>
      <w:r w:rsidR="00901BD0">
        <w:rPr>
          <w:rFonts w:ascii="Arial" w:hAnsi="Arial" w:cs="Arial"/>
          <w:color w:val="7030A0"/>
          <w:sz w:val="24"/>
          <w:szCs w:val="24"/>
        </w:rPr>
        <w:t>1 – repeat the highlighter task.</w:t>
      </w:r>
      <w:r w:rsidRPr="00371F72">
        <w:rPr>
          <w:rFonts w:ascii="Arial" w:hAnsi="Arial" w:cs="Arial"/>
          <w:color w:val="7030A0"/>
          <w:sz w:val="24"/>
          <w:szCs w:val="24"/>
        </w:rPr>
        <w:t xml:space="preserve"> Use a green highlighter to identify information you are familiar with (i.e. what you do already and are comfortable with.  Use a yellow highlighter to identify things you are aware of (or have tried) but are not part of everyday practice.  Use a blue highlighter for new or least familiar items. (NB</w:t>
      </w:r>
      <w:r w:rsidR="00901BD0">
        <w:rPr>
          <w:rFonts w:ascii="Arial" w:hAnsi="Arial" w:cs="Arial"/>
          <w:color w:val="7030A0"/>
          <w:sz w:val="24"/>
          <w:szCs w:val="24"/>
        </w:rPr>
        <w:t>:</w:t>
      </w:r>
      <w:r w:rsidRPr="00371F72">
        <w:rPr>
          <w:rFonts w:ascii="Arial" w:hAnsi="Arial" w:cs="Arial"/>
          <w:color w:val="7030A0"/>
          <w:sz w:val="24"/>
          <w:szCs w:val="24"/>
        </w:rPr>
        <w:t xml:space="preserve"> this can be undertaken prior to the workshop to make better use of time).</w:t>
      </w:r>
    </w:p>
    <w:p w:rsidR="00693DA8" w:rsidRPr="001C34EA" w:rsidRDefault="00693DA8" w:rsidP="00693DA8">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Questions 1</w:t>
      </w:r>
    </w:p>
    <w:p w:rsidR="00693DA8" w:rsidRPr="001C34EA" w:rsidRDefault="00693DA8" w:rsidP="00693DA8">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What has changed in your practice since workshop 1?  What has been the impact on learners?</w:t>
      </w:r>
    </w:p>
    <w:p w:rsidR="00693DA8" w:rsidRPr="00371F72" w:rsidRDefault="00693DA8" w:rsidP="00693DA8">
      <w:pPr>
        <w:rPr>
          <w:rFonts w:ascii="Arial" w:hAnsi="Arial" w:cs="Arial"/>
          <w:color w:val="00B050"/>
          <w:sz w:val="24"/>
          <w:szCs w:val="24"/>
        </w:rPr>
      </w:pPr>
    </w:p>
    <w:p w:rsidR="00693DA8" w:rsidRPr="00371F72" w:rsidRDefault="00693DA8" w:rsidP="00693DA8">
      <w:pPr>
        <w:rPr>
          <w:rFonts w:ascii="Arial" w:hAnsi="Arial" w:cs="Arial"/>
          <w:color w:val="7030A0"/>
          <w:sz w:val="24"/>
          <w:szCs w:val="24"/>
        </w:rPr>
      </w:pPr>
      <w:r w:rsidRPr="00371F72">
        <w:rPr>
          <w:rFonts w:ascii="Arial" w:hAnsi="Arial" w:cs="Arial"/>
          <w:color w:val="7030A0"/>
          <w:sz w:val="24"/>
          <w:szCs w:val="24"/>
        </w:rPr>
        <w:t>Task 2</w:t>
      </w:r>
    </w:p>
    <w:p w:rsidR="00693DA8" w:rsidRDefault="00693DA8" w:rsidP="00693DA8">
      <w:pPr>
        <w:rPr>
          <w:rFonts w:ascii="Arial" w:hAnsi="Arial" w:cs="Arial"/>
          <w:color w:val="7030A0"/>
          <w:sz w:val="24"/>
          <w:szCs w:val="24"/>
        </w:rPr>
      </w:pPr>
      <w:r w:rsidRPr="00371F72">
        <w:rPr>
          <w:rFonts w:ascii="Arial" w:hAnsi="Arial" w:cs="Arial"/>
          <w:color w:val="7030A0"/>
          <w:sz w:val="24"/>
          <w:szCs w:val="24"/>
        </w:rPr>
        <w:t>Think of some success criteria you have used over the past few weeks and share them with a partner.</w:t>
      </w:r>
    </w:p>
    <w:p w:rsidR="00693DA8" w:rsidRPr="001C34EA" w:rsidRDefault="00693DA8" w:rsidP="00693DA8">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Questions 2</w:t>
      </w:r>
    </w:p>
    <w:p w:rsidR="00693DA8" w:rsidRPr="001C34EA" w:rsidRDefault="00693DA8" w:rsidP="00693DA8">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How did you develop and share them?</w:t>
      </w:r>
    </w:p>
    <w:p w:rsidR="00693DA8" w:rsidRPr="001C34EA" w:rsidRDefault="00693DA8" w:rsidP="00693DA8">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How do they compare with the descriptions of success criteria in the handout?</w:t>
      </w:r>
    </w:p>
    <w:p w:rsidR="00693DA8" w:rsidRPr="001C34EA" w:rsidRDefault="00693DA8" w:rsidP="00693DA8">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What barriers or difficulties did you encounter?</w:t>
      </w:r>
    </w:p>
    <w:p w:rsidR="001C34EA" w:rsidRDefault="001C34EA" w:rsidP="00693DA8">
      <w:pPr>
        <w:rPr>
          <w:rFonts w:ascii="Arial" w:hAnsi="Arial" w:cs="Arial"/>
          <w:color w:val="7030A0"/>
          <w:sz w:val="24"/>
          <w:szCs w:val="24"/>
        </w:rPr>
      </w:pPr>
    </w:p>
    <w:p w:rsidR="001C34EA" w:rsidRDefault="001C34EA" w:rsidP="00693DA8">
      <w:pPr>
        <w:rPr>
          <w:rFonts w:ascii="Arial" w:hAnsi="Arial" w:cs="Arial"/>
          <w:color w:val="7030A0"/>
          <w:sz w:val="24"/>
          <w:szCs w:val="24"/>
        </w:rPr>
      </w:pPr>
    </w:p>
    <w:p w:rsidR="001C34EA" w:rsidRDefault="001C34EA" w:rsidP="00693DA8">
      <w:pPr>
        <w:rPr>
          <w:rFonts w:ascii="Arial" w:hAnsi="Arial" w:cs="Arial"/>
          <w:color w:val="7030A0"/>
          <w:sz w:val="24"/>
          <w:szCs w:val="24"/>
        </w:rPr>
      </w:pPr>
    </w:p>
    <w:p w:rsidR="001C34EA" w:rsidRDefault="001C34EA" w:rsidP="00693DA8">
      <w:pPr>
        <w:rPr>
          <w:rFonts w:ascii="Arial" w:hAnsi="Arial" w:cs="Arial"/>
          <w:color w:val="7030A0"/>
          <w:sz w:val="24"/>
          <w:szCs w:val="24"/>
        </w:rPr>
      </w:pPr>
    </w:p>
    <w:p w:rsidR="001C34EA" w:rsidRDefault="001C34EA" w:rsidP="00693DA8">
      <w:pPr>
        <w:rPr>
          <w:rFonts w:ascii="Arial" w:hAnsi="Arial" w:cs="Arial"/>
          <w:color w:val="7030A0"/>
          <w:sz w:val="24"/>
          <w:szCs w:val="24"/>
        </w:rPr>
      </w:pPr>
    </w:p>
    <w:p w:rsidR="00693DA8" w:rsidRPr="00371F72" w:rsidRDefault="00693DA8" w:rsidP="00693DA8">
      <w:pPr>
        <w:rPr>
          <w:rFonts w:ascii="Arial" w:hAnsi="Arial" w:cs="Arial"/>
          <w:color w:val="7030A0"/>
          <w:sz w:val="24"/>
          <w:szCs w:val="24"/>
        </w:rPr>
      </w:pPr>
      <w:r w:rsidRPr="00371F72">
        <w:rPr>
          <w:rFonts w:ascii="Arial" w:hAnsi="Arial" w:cs="Arial"/>
          <w:color w:val="7030A0"/>
          <w:sz w:val="24"/>
          <w:szCs w:val="24"/>
        </w:rPr>
        <w:lastRenderedPageBreak/>
        <w:t>Task 3</w:t>
      </w:r>
    </w:p>
    <w:p w:rsidR="00693DA8" w:rsidRDefault="00693DA8" w:rsidP="00693DA8">
      <w:pPr>
        <w:rPr>
          <w:rFonts w:ascii="Arial" w:hAnsi="Arial" w:cs="Arial"/>
          <w:color w:val="7030A0"/>
          <w:sz w:val="24"/>
          <w:szCs w:val="24"/>
        </w:rPr>
      </w:pPr>
      <w:r w:rsidRPr="00371F72">
        <w:rPr>
          <w:rFonts w:ascii="Arial" w:hAnsi="Arial" w:cs="Arial"/>
          <w:color w:val="7030A0"/>
          <w:sz w:val="24"/>
          <w:szCs w:val="24"/>
        </w:rPr>
        <w:t>Pair or group brainstorm how challenges or difficulties might be overcome.</w:t>
      </w:r>
    </w:p>
    <w:p w:rsidR="00693DA8" w:rsidRPr="001C34EA" w:rsidRDefault="00693DA8" w:rsidP="00693DA8">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 3</w:t>
      </w:r>
    </w:p>
    <w:p w:rsidR="009A013A" w:rsidRPr="001C34EA" w:rsidRDefault="00693DA8" w:rsidP="009A013A">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What will co-developing success criteria in our department / school look like going forward?</w:t>
      </w:r>
    </w:p>
    <w:p w:rsidR="009A013A" w:rsidRPr="001C34EA" w:rsidRDefault="009A013A" w:rsidP="009A013A">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 4</w:t>
      </w:r>
    </w:p>
    <w:p w:rsidR="009A013A" w:rsidRPr="001C34EA" w:rsidRDefault="009A013A" w:rsidP="009A013A">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What did our learners say about the changes we have made</w:t>
      </w:r>
      <w:r w:rsidR="00901BD0">
        <w:rPr>
          <w:rFonts w:ascii="Arial" w:hAnsi="Arial" w:cs="Arial"/>
          <w:color w:val="385623" w:themeColor="accent6" w:themeShade="80"/>
          <w:sz w:val="24"/>
          <w:szCs w:val="24"/>
        </w:rPr>
        <w:t xml:space="preserve"> </w:t>
      </w:r>
      <w:r w:rsidRPr="001C34EA">
        <w:rPr>
          <w:rFonts w:ascii="Arial" w:hAnsi="Arial" w:cs="Arial"/>
          <w:color w:val="385623" w:themeColor="accent6" w:themeShade="80"/>
          <w:sz w:val="24"/>
          <w:szCs w:val="24"/>
        </w:rPr>
        <w:t>- what will we do with this information?</w:t>
      </w:r>
    </w:p>
    <w:p w:rsidR="00901BD0" w:rsidRDefault="00901BD0" w:rsidP="00693DA8">
      <w:pPr>
        <w:rPr>
          <w:rFonts w:ascii="Arial" w:hAnsi="Arial" w:cs="Arial"/>
          <w:color w:val="7030A0"/>
          <w:sz w:val="24"/>
          <w:szCs w:val="24"/>
        </w:rPr>
      </w:pPr>
    </w:p>
    <w:p w:rsidR="00693DA8" w:rsidRPr="00371F72" w:rsidRDefault="00693DA8" w:rsidP="00693DA8">
      <w:pPr>
        <w:rPr>
          <w:rFonts w:ascii="Arial" w:hAnsi="Arial" w:cs="Arial"/>
          <w:color w:val="7030A0"/>
          <w:sz w:val="24"/>
          <w:szCs w:val="24"/>
        </w:rPr>
      </w:pPr>
      <w:r w:rsidRPr="00371F72">
        <w:rPr>
          <w:rFonts w:ascii="Arial" w:hAnsi="Arial" w:cs="Arial"/>
          <w:color w:val="7030A0"/>
          <w:sz w:val="24"/>
          <w:szCs w:val="24"/>
        </w:rPr>
        <w:t>Task 4</w:t>
      </w:r>
    </w:p>
    <w:p w:rsidR="00693DA8" w:rsidRPr="00371F72" w:rsidRDefault="00693DA8" w:rsidP="00693DA8">
      <w:pPr>
        <w:rPr>
          <w:rFonts w:ascii="Arial" w:hAnsi="Arial" w:cs="Arial"/>
          <w:color w:val="7030A0"/>
          <w:sz w:val="24"/>
          <w:szCs w:val="24"/>
        </w:rPr>
      </w:pPr>
      <w:r w:rsidRPr="00371F72">
        <w:rPr>
          <w:rFonts w:ascii="Arial" w:hAnsi="Arial" w:cs="Arial"/>
          <w:color w:val="7030A0"/>
          <w:sz w:val="24"/>
          <w:szCs w:val="24"/>
        </w:rPr>
        <w:t>Using the poster from workshop 1, make changes to reflect today’s discussions</w:t>
      </w:r>
      <w:r w:rsidR="00901BD0">
        <w:rPr>
          <w:rFonts w:ascii="Arial" w:hAnsi="Arial" w:cs="Arial"/>
          <w:color w:val="7030A0"/>
          <w:sz w:val="24"/>
          <w:szCs w:val="24"/>
        </w:rPr>
        <w:t>.</w:t>
      </w:r>
    </w:p>
    <w:p w:rsidR="00693DA8" w:rsidRPr="00371F72" w:rsidRDefault="00693DA8" w:rsidP="00693DA8">
      <w:pPr>
        <w:rPr>
          <w:rFonts w:ascii="Arial" w:hAnsi="Arial" w:cs="Arial"/>
          <w:sz w:val="24"/>
          <w:szCs w:val="24"/>
        </w:rPr>
      </w:pPr>
    </w:p>
    <w:p w:rsidR="00693DA8" w:rsidRPr="00371F72" w:rsidRDefault="00693DA8" w:rsidP="00693DA8">
      <w:pPr>
        <w:rPr>
          <w:rFonts w:ascii="Arial" w:hAnsi="Arial" w:cs="Arial"/>
          <w:sz w:val="24"/>
          <w:szCs w:val="24"/>
        </w:rPr>
      </w:pPr>
      <w:r w:rsidRPr="00371F72">
        <w:rPr>
          <w:rFonts w:ascii="Arial" w:hAnsi="Arial" w:cs="Arial"/>
          <w:sz w:val="24"/>
          <w:szCs w:val="24"/>
        </w:rPr>
        <w:t xml:space="preserve">Optional alternative or supplementary discussion questions can be found in the Discussion Points </w:t>
      </w:r>
      <w:r>
        <w:rPr>
          <w:rFonts w:ascii="Arial" w:hAnsi="Arial" w:cs="Arial"/>
          <w:sz w:val="24"/>
          <w:szCs w:val="24"/>
        </w:rPr>
        <w:t>below</w:t>
      </w:r>
      <w:r w:rsidRPr="00371F72">
        <w:rPr>
          <w:rFonts w:ascii="Arial" w:hAnsi="Arial" w:cs="Arial"/>
          <w:sz w:val="24"/>
          <w:szCs w:val="24"/>
        </w:rPr>
        <w:t>.  These can be used or adapted to replace or augment the questions in the workshop as required.</w:t>
      </w:r>
    </w:p>
    <w:p w:rsidR="00693DA8" w:rsidRPr="00371F72" w:rsidRDefault="00693DA8" w:rsidP="00693DA8">
      <w:pPr>
        <w:rPr>
          <w:rFonts w:ascii="Arial" w:hAnsi="Arial" w:cs="Arial"/>
          <w:sz w:val="24"/>
          <w:szCs w:val="24"/>
        </w:rPr>
      </w:pPr>
    </w:p>
    <w:p w:rsidR="00693DA8" w:rsidRDefault="00693DA8" w:rsidP="00693DA8">
      <w:pPr>
        <w:rPr>
          <w:rFonts w:ascii="Arial" w:hAnsi="Arial" w:cs="Arial"/>
          <w:b/>
          <w:sz w:val="24"/>
          <w:szCs w:val="24"/>
        </w:rPr>
      </w:pPr>
      <w:r w:rsidRPr="005956F7">
        <w:rPr>
          <w:rFonts w:ascii="Arial" w:hAnsi="Arial" w:cs="Arial"/>
          <w:b/>
          <w:sz w:val="24"/>
          <w:szCs w:val="24"/>
        </w:rPr>
        <w:t>D</w:t>
      </w:r>
      <w:r>
        <w:rPr>
          <w:rFonts w:ascii="Arial" w:hAnsi="Arial" w:cs="Arial"/>
          <w:b/>
          <w:sz w:val="24"/>
          <w:szCs w:val="24"/>
        </w:rPr>
        <w:t xml:space="preserve">iscussion Points </w:t>
      </w:r>
    </w:p>
    <w:p w:rsidR="00693DA8" w:rsidRPr="005956F7" w:rsidRDefault="00693DA8" w:rsidP="00693DA8">
      <w:pPr>
        <w:pStyle w:val="ListParagraph"/>
        <w:numPr>
          <w:ilvl w:val="0"/>
          <w:numId w:val="45"/>
        </w:numPr>
        <w:spacing w:before="240" w:after="360"/>
        <w:rPr>
          <w:rFonts w:ascii="Arial" w:hAnsi="Arial" w:cs="Arial"/>
          <w:sz w:val="24"/>
          <w:szCs w:val="24"/>
        </w:rPr>
      </w:pPr>
      <w:r w:rsidRPr="005956F7">
        <w:rPr>
          <w:rFonts w:ascii="Arial" w:hAnsi="Arial" w:cs="Arial"/>
          <w:sz w:val="24"/>
          <w:szCs w:val="24"/>
        </w:rPr>
        <w:t>Think of some success criteria you have used over the past few weeks and share them with a partner.</w:t>
      </w:r>
    </w:p>
    <w:p w:rsidR="00693DA8" w:rsidRPr="005956F7" w:rsidRDefault="00693DA8" w:rsidP="00693DA8">
      <w:pPr>
        <w:pStyle w:val="ListParagraph"/>
        <w:spacing w:before="240" w:after="360"/>
        <w:rPr>
          <w:rFonts w:ascii="Arial" w:hAnsi="Arial" w:cs="Arial"/>
          <w:sz w:val="24"/>
          <w:szCs w:val="24"/>
        </w:rPr>
      </w:pPr>
    </w:p>
    <w:p w:rsidR="00693DA8" w:rsidRPr="005956F7" w:rsidRDefault="00693DA8" w:rsidP="00693DA8">
      <w:pPr>
        <w:pStyle w:val="ListParagraph"/>
        <w:numPr>
          <w:ilvl w:val="0"/>
          <w:numId w:val="45"/>
        </w:numPr>
        <w:spacing w:before="240" w:after="360"/>
        <w:rPr>
          <w:rFonts w:ascii="Arial" w:hAnsi="Arial" w:cs="Arial"/>
          <w:sz w:val="24"/>
          <w:szCs w:val="24"/>
        </w:rPr>
      </w:pPr>
      <w:r w:rsidRPr="005956F7">
        <w:rPr>
          <w:rFonts w:ascii="Arial" w:hAnsi="Arial" w:cs="Arial"/>
          <w:sz w:val="24"/>
          <w:szCs w:val="24"/>
        </w:rPr>
        <w:t>How did you develop and share them?</w:t>
      </w:r>
    </w:p>
    <w:p w:rsidR="00693DA8" w:rsidRPr="005956F7" w:rsidRDefault="00693DA8" w:rsidP="00693DA8">
      <w:pPr>
        <w:pStyle w:val="ListParagraph"/>
        <w:spacing w:before="240" w:after="360"/>
        <w:rPr>
          <w:rFonts w:ascii="Arial" w:hAnsi="Arial" w:cs="Arial"/>
          <w:sz w:val="24"/>
          <w:szCs w:val="24"/>
        </w:rPr>
      </w:pPr>
    </w:p>
    <w:p w:rsidR="00693DA8" w:rsidRPr="005956F7" w:rsidRDefault="00693DA8" w:rsidP="00693DA8">
      <w:pPr>
        <w:pStyle w:val="ListParagraph"/>
        <w:numPr>
          <w:ilvl w:val="0"/>
          <w:numId w:val="45"/>
        </w:numPr>
        <w:spacing w:before="240" w:after="360"/>
        <w:rPr>
          <w:rFonts w:ascii="Arial" w:hAnsi="Arial" w:cs="Arial"/>
          <w:sz w:val="24"/>
          <w:szCs w:val="24"/>
        </w:rPr>
      </w:pPr>
      <w:r w:rsidRPr="005956F7">
        <w:rPr>
          <w:rFonts w:ascii="Arial" w:hAnsi="Arial" w:cs="Arial"/>
          <w:sz w:val="24"/>
          <w:szCs w:val="24"/>
        </w:rPr>
        <w:t>How do they compare with the descriptions of success criteria in the handout?</w:t>
      </w:r>
    </w:p>
    <w:p w:rsidR="00693DA8" w:rsidRPr="005956F7" w:rsidRDefault="00693DA8" w:rsidP="00693DA8">
      <w:pPr>
        <w:pStyle w:val="ListParagraph"/>
        <w:spacing w:before="240" w:after="360"/>
        <w:rPr>
          <w:rFonts w:ascii="Arial" w:hAnsi="Arial" w:cs="Arial"/>
          <w:sz w:val="24"/>
          <w:szCs w:val="24"/>
        </w:rPr>
      </w:pPr>
    </w:p>
    <w:p w:rsidR="00693DA8" w:rsidRPr="005956F7" w:rsidRDefault="00693DA8" w:rsidP="00693DA8">
      <w:pPr>
        <w:pStyle w:val="ListParagraph"/>
        <w:numPr>
          <w:ilvl w:val="0"/>
          <w:numId w:val="45"/>
        </w:numPr>
        <w:spacing w:before="240" w:after="360"/>
        <w:rPr>
          <w:rFonts w:ascii="Arial" w:hAnsi="Arial" w:cs="Arial"/>
          <w:sz w:val="24"/>
          <w:szCs w:val="24"/>
        </w:rPr>
      </w:pPr>
      <w:r w:rsidRPr="005956F7">
        <w:rPr>
          <w:rFonts w:ascii="Arial" w:hAnsi="Arial" w:cs="Arial"/>
          <w:sz w:val="24"/>
          <w:szCs w:val="24"/>
        </w:rPr>
        <w:t>How well did they help pupils understand and achieve the standard?</w:t>
      </w:r>
    </w:p>
    <w:p w:rsidR="00693DA8" w:rsidRPr="005956F7" w:rsidRDefault="00693DA8" w:rsidP="00693DA8">
      <w:pPr>
        <w:pStyle w:val="ListParagraph"/>
        <w:spacing w:before="240" w:after="360"/>
        <w:rPr>
          <w:rFonts w:ascii="Arial" w:hAnsi="Arial" w:cs="Arial"/>
          <w:sz w:val="24"/>
          <w:szCs w:val="24"/>
        </w:rPr>
      </w:pPr>
    </w:p>
    <w:p w:rsidR="00693DA8" w:rsidRPr="005956F7" w:rsidRDefault="00693DA8" w:rsidP="00693DA8">
      <w:pPr>
        <w:pStyle w:val="ListParagraph"/>
        <w:numPr>
          <w:ilvl w:val="0"/>
          <w:numId w:val="45"/>
        </w:numPr>
        <w:spacing w:before="240" w:after="360"/>
        <w:rPr>
          <w:rFonts w:ascii="Arial" w:hAnsi="Arial" w:cs="Arial"/>
          <w:sz w:val="24"/>
          <w:szCs w:val="24"/>
        </w:rPr>
      </w:pPr>
      <w:r w:rsidRPr="005956F7">
        <w:rPr>
          <w:rFonts w:ascii="Arial" w:hAnsi="Arial" w:cs="Arial"/>
          <w:sz w:val="24"/>
          <w:szCs w:val="24"/>
        </w:rPr>
        <w:t>How do you know?</w:t>
      </w:r>
    </w:p>
    <w:p w:rsidR="00693DA8" w:rsidRPr="005956F7" w:rsidRDefault="00693DA8" w:rsidP="00693DA8">
      <w:pPr>
        <w:pStyle w:val="ListParagraph"/>
        <w:spacing w:before="240" w:after="360"/>
        <w:rPr>
          <w:rFonts w:ascii="Arial" w:hAnsi="Arial" w:cs="Arial"/>
          <w:sz w:val="24"/>
          <w:szCs w:val="24"/>
        </w:rPr>
      </w:pPr>
    </w:p>
    <w:p w:rsidR="00901BD0" w:rsidRPr="00901BD0" w:rsidRDefault="00693DA8" w:rsidP="00901BD0">
      <w:pPr>
        <w:pStyle w:val="ListParagraph"/>
        <w:numPr>
          <w:ilvl w:val="0"/>
          <w:numId w:val="45"/>
        </w:numPr>
        <w:spacing w:before="240" w:after="360"/>
        <w:rPr>
          <w:rFonts w:ascii="Arial" w:hAnsi="Arial" w:cs="Arial"/>
          <w:sz w:val="24"/>
          <w:szCs w:val="24"/>
        </w:rPr>
      </w:pPr>
      <w:r w:rsidRPr="005956F7">
        <w:rPr>
          <w:rFonts w:ascii="Arial" w:hAnsi="Arial" w:cs="Arial"/>
          <w:sz w:val="24"/>
          <w:szCs w:val="24"/>
        </w:rPr>
        <w:t>Is the poster on display in class and have you discussed it (taught it) to the children?  If so, how did it go?</w:t>
      </w:r>
    </w:p>
    <w:p w:rsidR="00693DA8" w:rsidRPr="005956F7" w:rsidRDefault="00693DA8" w:rsidP="00693DA8">
      <w:pPr>
        <w:pStyle w:val="ListParagraph"/>
        <w:numPr>
          <w:ilvl w:val="0"/>
          <w:numId w:val="45"/>
        </w:numPr>
        <w:spacing w:before="240" w:after="360"/>
        <w:rPr>
          <w:rFonts w:ascii="Arial" w:hAnsi="Arial" w:cs="Arial"/>
          <w:sz w:val="24"/>
          <w:szCs w:val="24"/>
        </w:rPr>
      </w:pPr>
      <w:r w:rsidRPr="005956F7">
        <w:rPr>
          <w:rFonts w:ascii="Arial" w:hAnsi="Arial" w:cs="Arial"/>
          <w:sz w:val="24"/>
          <w:szCs w:val="24"/>
        </w:rPr>
        <w:t>How often have you ‘shown a good one’?</w:t>
      </w:r>
    </w:p>
    <w:p w:rsidR="00693DA8" w:rsidRPr="005956F7" w:rsidRDefault="00693DA8" w:rsidP="00693DA8">
      <w:pPr>
        <w:pStyle w:val="ListParagraph"/>
        <w:spacing w:before="240" w:after="360"/>
        <w:rPr>
          <w:rFonts w:ascii="Arial" w:hAnsi="Arial" w:cs="Arial"/>
          <w:sz w:val="24"/>
          <w:szCs w:val="24"/>
        </w:rPr>
      </w:pPr>
    </w:p>
    <w:p w:rsidR="00693DA8" w:rsidRPr="005956F7" w:rsidRDefault="00693DA8" w:rsidP="00693DA8">
      <w:pPr>
        <w:pStyle w:val="ListParagraph"/>
        <w:numPr>
          <w:ilvl w:val="0"/>
          <w:numId w:val="45"/>
        </w:numPr>
        <w:spacing w:before="240" w:after="360"/>
        <w:rPr>
          <w:rFonts w:ascii="Arial" w:hAnsi="Arial" w:cs="Arial"/>
          <w:sz w:val="24"/>
          <w:szCs w:val="24"/>
        </w:rPr>
      </w:pPr>
      <w:r w:rsidRPr="005956F7">
        <w:rPr>
          <w:rFonts w:ascii="Arial" w:hAnsi="Arial" w:cs="Arial"/>
          <w:sz w:val="24"/>
          <w:szCs w:val="24"/>
        </w:rPr>
        <w:t>How often have you ‘shown a bad one’?</w:t>
      </w:r>
    </w:p>
    <w:p w:rsidR="00693DA8" w:rsidRPr="005956F7" w:rsidRDefault="00693DA8" w:rsidP="00693DA8">
      <w:pPr>
        <w:pStyle w:val="ListParagraph"/>
        <w:spacing w:before="240" w:after="360"/>
        <w:rPr>
          <w:rFonts w:ascii="Arial" w:hAnsi="Arial" w:cs="Arial"/>
          <w:sz w:val="24"/>
          <w:szCs w:val="24"/>
        </w:rPr>
      </w:pPr>
    </w:p>
    <w:p w:rsidR="00693DA8" w:rsidRPr="005956F7" w:rsidRDefault="00693DA8" w:rsidP="00693DA8">
      <w:pPr>
        <w:pStyle w:val="ListParagraph"/>
        <w:numPr>
          <w:ilvl w:val="0"/>
          <w:numId w:val="45"/>
        </w:numPr>
        <w:spacing w:before="240" w:after="360"/>
        <w:rPr>
          <w:rFonts w:ascii="Arial" w:hAnsi="Arial" w:cs="Arial"/>
          <w:sz w:val="24"/>
          <w:szCs w:val="24"/>
        </w:rPr>
      </w:pPr>
      <w:r w:rsidRPr="005956F7">
        <w:rPr>
          <w:rFonts w:ascii="Arial" w:hAnsi="Arial" w:cs="Arial"/>
          <w:sz w:val="24"/>
          <w:szCs w:val="24"/>
        </w:rPr>
        <w:t>What has been the biggest change since we last looked at SC</w:t>
      </w:r>
      <w:r w:rsidR="00901BD0">
        <w:rPr>
          <w:rFonts w:ascii="Arial" w:hAnsi="Arial" w:cs="Arial"/>
          <w:sz w:val="24"/>
          <w:szCs w:val="24"/>
        </w:rPr>
        <w:t>’</w:t>
      </w:r>
      <w:r w:rsidRPr="005956F7">
        <w:rPr>
          <w:rFonts w:ascii="Arial" w:hAnsi="Arial" w:cs="Arial"/>
          <w:sz w:val="24"/>
          <w:szCs w:val="24"/>
        </w:rPr>
        <w:t>s?</w:t>
      </w:r>
    </w:p>
    <w:p w:rsidR="00693DA8" w:rsidRPr="005956F7" w:rsidRDefault="00693DA8" w:rsidP="00693DA8">
      <w:pPr>
        <w:pStyle w:val="ListParagraph"/>
        <w:spacing w:before="240" w:after="360"/>
        <w:rPr>
          <w:rFonts w:ascii="Arial" w:hAnsi="Arial" w:cs="Arial"/>
          <w:sz w:val="24"/>
          <w:szCs w:val="24"/>
        </w:rPr>
      </w:pPr>
    </w:p>
    <w:p w:rsidR="00693DA8" w:rsidRPr="005956F7" w:rsidRDefault="00693DA8" w:rsidP="00693DA8">
      <w:pPr>
        <w:pStyle w:val="ListParagraph"/>
        <w:numPr>
          <w:ilvl w:val="0"/>
          <w:numId w:val="45"/>
        </w:numPr>
        <w:spacing w:before="240" w:after="360"/>
        <w:rPr>
          <w:rFonts w:ascii="Arial" w:hAnsi="Arial" w:cs="Arial"/>
          <w:sz w:val="24"/>
          <w:szCs w:val="24"/>
        </w:rPr>
      </w:pPr>
      <w:r w:rsidRPr="005956F7">
        <w:rPr>
          <w:rFonts w:ascii="Arial" w:hAnsi="Arial" w:cs="Arial"/>
          <w:sz w:val="24"/>
          <w:szCs w:val="24"/>
        </w:rPr>
        <w:t>What is your next change and how will you measure it?</w:t>
      </w:r>
    </w:p>
    <w:p w:rsidR="003456DF" w:rsidRPr="00C4540B" w:rsidRDefault="003456DF" w:rsidP="003456DF">
      <w:pPr>
        <w:rPr>
          <w:rFonts w:ascii="Arial" w:hAnsi="Arial" w:cs="Arial"/>
          <w:b/>
          <w:sz w:val="24"/>
        </w:rPr>
      </w:pPr>
      <w:bookmarkStart w:id="26" w:name="Module4"/>
      <w:r>
        <w:rPr>
          <w:rFonts w:ascii="Arial" w:hAnsi="Arial" w:cs="Arial"/>
          <w:b/>
          <w:sz w:val="24"/>
        </w:rPr>
        <w:lastRenderedPageBreak/>
        <w:t>Module 4</w:t>
      </w:r>
    </w:p>
    <w:p w:rsidR="003456DF" w:rsidRDefault="003456DF" w:rsidP="003456DF">
      <w:pPr>
        <w:rPr>
          <w:rFonts w:ascii="Arial" w:hAnsi="Arial" w:cs="Arial"/>
          <w:b/>
          <w:sz w:val="24"/>
        </w:rPr>
      </w:pPr>
      <w:r>
        <w:rPr>
          <w:rFonts w:ascii="Arial" w:hAnsi="Arial" w:cs="Arial"/>
          <w:b/>
          <w:sz w:val="24"/>
        </w:rPr>
        <w:t>Effective Questioning and Answering</w:t>
      </w:r>
    </w:p>
    <w:p w:rsidR="00A76CA1" w:rsidRDefault="00A76CA1">
      <w:pPr>
        <w:rPr>
          <w:rFonts w:ascii="Arial" w:hAnsi="Arial" w:cs="Arial"/>
          <w:b/>
          <w:sz w:val="24"/>
        </w:rPr>
      </w:pPr>
      <w:r>
        <w:rPr>
          <w:rFonts w:ascii="Arial" w:hAnsi="Arial" w:cs="Arial"/>
          <w:b/>
          <w:sz w:val="24"/>
        </w:rPr>
        <w:br w:type="page"/>
      </w:r>
    </w:p>
    <w:p w:rsidR="00A76CA1" w:rsidRPr="00A76CA1" w:rsidRDefault="00A76CA1" w:rsidP="003456DF">
      <w:pPr>
        <w:rPr>
          <w:rFonts w:ascii="Arial" w:hAnsi="Arial" w:cs="Arial"/>
          <w:b/>
          <w:color w:val="7030A0"/>
          <w:sz w:val="24"/>
        </w:rPr>
      </w:pPr>
      <w:bookmarkStart w:id="27" w:name="Mod4plan"/>
      <w:bookmarkEnd w:id="26"/>
      <w:r w:rsidRPr="00A76CA1">
        <w:rPr>
          <w:rFonts w:ascii="Arial" w:hAnsi="Arial" w:cs="Arial"/>
          <w:b/>
          <w:color w:val="7030A0"/>
          <w:sz w:val="24"/>
        </w:rPr>
        <w:lastRenderedPageBreak/>
        <w:t>Module 4</w:t>
      </w:r>
    </w:p>
    <w:p w:rsidR="00A76CA1" w:rsidRPr="00A76CA1" w:rsidRDefault="00A76CA1" w:rsidP="00A76CA1">
      <w:pPr>
        <w:rPr>
          <w:rFonts w:ascii="Arial" w:hAnsi="Arial" w:cs="Arial"/>
          <w:b/>
          <w:color w:val="7030A0"/>
        </w:rPr>
      </w:pPr>
      <w:r w:rsidRPr="00A76CA1">
        <w:rPr>
          <w:rFonts w:ascii="Arial" w:hAnsi="Arial" w:cs="Arial"/>
          <w:b/>
          <w:color w:val="7030A0"/>
        </w:rPr>
        <w:t>Facilitator’s module plan: Effective Questioning</w:t>
      </w:r>
    </w:p>
    <w:bookmarkEnd w:id="27"/>
    <w:p w:rsidR="00A76CA1" w:rsidRPr="007E08C4" w:rsidRDefault="00A76CA1" w:rsidP="00A76CA1">
      <w:pPr>
        <w:rPr>
          <w:rFonts w:ascii="Arial" w:hAnsi="Arial" w:cs="Arial"/>
        </w:rPr>
      </w:pPr>
    </w:p>
    <w:p w:rsidR="00A76CA1" w:rsidRPr="007E08C4" w:rsidRDefault="00A76CA1" w:rsidP="00A76CA1">
      <w:pPr>
        <w:rPr>
          <w:rFonts w:ascii="Arial" w:hAnsi="Arial" w:cs="Arial"/>
        </w:rPr>
      </w:pPr>
      <w:r w:rsidRPr="007E08C4">
        <w:rPr>
          <w:rFonts w:ascii="Arial" w:hAnsi="Arial" w:cs="Arial"/>
        </w:rPr>
        <w:t>Department / School:</w:t>
      </w:r>
    </w:p>
    <w:tbl>
      <w:tblPr>
        <w:tblStyle w:val="TableGrid"/>
        <w:tblW w:w="0" w:type="auto"/>
        <w:tblLook w:val="04A0" w:firstRow="1" w:lastRow="0" w:firstColumn="1" w:lastColumn="0" w:noHBand="0" w:noVBand="1"/>
      </w:tblPr>
      <w:tblGrid>
        <w:gridCol w:w="9016"/>
      </w:tblGrid>
      <w:tr w:rsidR="00A76CA1" w:rsidRPr="007E08C4" w:rsidTr="00F131EC">
        <w:trPr>
          <w:trHeight w:val="470"/>
        </w:trPr>
        <w:tc>
          <w:tcPr>
            <w:tcW w:w="9016" w:type="dxa"/>
            <w:vAlign w:val="center"/>
          </w:tcPr>
          <w:p w:rsidR="00A76CA1" w:rsidRPr="007E08C4" w:rsidRDefault="00A76CA1" w:rsidP="00F131EC">
            <w:pPr>
              <w:jc w:val="center"/>
              <w:rPr>
                <w:rFonts w:ascii="Arial" w:hAnsi="Arial" w:cs="Arial"/>
              </w:rPr>
            </w:pPr>
          </w:p>
        </w:tc>
      </w:tr>
    </w:tbl>
    <w:p w:rsidR="00A76CA1" w:rsidRPr="007E08C4" w:rsidRDefault="00A76CA1" w:rsidP="00A76CA1">
      <w:pPr>
        <w:rPr>
          <w:rFonts w:ascii="Arial" w:hAnsi="Arial" w:cs="Arial"/>
        </w:rPr>
      </w:pPr>
    </w:p>
    <w:p w:rsidR="00A76CA1" w:rsidRPr="007E08C4" w:rsidRDefault="00A76CA1" w:rsidP="00A76CA1">
      <w:pPr>
        <w:rPr>
          <w:rFonts w:ascii="Arial" w:hAnsi="Arial" w:cs="Arial"/>
        </w:rPr>
      </w:pPr>
      <w:r w:rsidRPr="007E08C4">
        <w:rPr>
          <w:rFonts w:ascii="Arial" w:hAnsi="Arial" w:cs="Arial"/>
        </w:rPr>
        <w:t>Facilitator(s</w:t>
      </w:r>
      <w:r w:rsidR="00F83E7C" w:rsidRPr="007E08C4">
        <w:rPr>
          <w:rFonts w:ascii="Arial" w:hAnsi="Arial" w:cs="Arial"/>
        </w:rPr>
        <w:t>):</w:t>
      </w:r>
    </w:p>
    <w:tbl>
      <w:tblPr>
        <w:tblStyle w:val="TableGrid"/>
        <w:tblW w:w="0" w:type="auto"/>
        <w:tblLook w:val="04A0" w:firstRow="1" w:lastRow="0" w:firstColumn="1" w:lastColumn="0" w:noHBand="0" w:noVBand="1"/>
      </w:tblPr>
      <w:tblGrid>
        <w:gridCol w:w="9016"/>
      </w:tblGrid>
      <w:tr w:rsidR="00A76CA1" w:rsidRPr="007E08C4" w:rsidTr="00F131EC">
        <w:trPr>
          <w:trHeight w:val="434"/>
        </w:trPr>
        <w:tc>
          <w:tcPr>
            <w:tcW w:w="9016" w:type="dxa"/>
            <w:vAlign w:val="center"/>
          </w:tcPr>
          <w:p w:rsidR="00A76CA1" w:rsidRPr="007E08C4" w:rsidRDefault="00A76CA1" w:rsidP="00F131EC">
            <w:pPr>
              <w:jc w:val="center"/>
              <w:rPr>
                <w:rFonts w:ascii="Arial" w:hAnsi="Arial" w:cs="Arial"/>
              </w:rPr>
            </w:pPr>
          </w:p>
        </w:tc>
      </w:tr>
    </w:tbl>
    <w:p w:rsidR="00A76CA1" w:rsidRPr="007E08C4" w:rsidRDefault="00A76CA1" w:rsidP="00A76CA1">
      <w:pPr>
        <w:rPr>
          <w:rFonts w:ascii="Arial" w:hAnsi="Arial" w:cs="Arial"/>
        </w:rPr>
      </w:pPr>
    </w:p>
    <w:p w:rsidR="00A76CA1" w:rsidRPr="007E08C4" w:rsidRDefault="00A76CA1" w:rsidP="00A76CA1">
      <w:pPr>
        <w:rPr>
          <w:rFonts w:ascii="Arial" w:hAnsi="Arial" w:cs="Arial"/>
        </w:rPr>
      </w:pPr>
      <w:r w:rsidRPr="007E08C4">
        <w:rPr>
          <w:rFonts w:ascii="Arial" w:hAnsi="Arial" w:cs="Arial"/>
        </w:rPr>
        <w:t>Participants:</w:t>
      </w:r>
    </w:p>
    <w:tbl>
      <w:tblPr>
        <w:tblStyle w:val="TableGrid"/>
        <w:tblW w:w="0" w:type="auto"/>
        <w:tblLook w:val="04A0" w:firstRow="1" w:lastRow="0" w:firstColumn="1" w:lastColumn="0" w:noHBand="0" w:noVBand="1"/>
      </w:tblPr>
      <w:tblGrid>
        <w:gridCol w:w="4508"/>
        <w:gridCol w:w="4508"/>
      </w:tblGrid>
      <w:tr w:rsidR="00A76CA1" w:rsidRPr="007E08C4" w:rsidTr="00F131EC">
        <w:trPr>
          <w:trHeight w:val="425"/>
        </w:trPr>
        <w:tc>
          <w:tcPr>
            <w:tcW w:w="4508" w:type="dxa"/>
            <w:vAlign w:val="center"/>
          </w:tcPr>
          <w:p w:rsidR="00A76CA1" w:rsidRPr="007E08C4" w:rsidRDefault="00A76CA1" w:rsidP="00F131EC">
            <w:pPr>
              <w:jc w:val="center"/>
              <w:rPr>
                <w:rFonts w:ascii="Arial" w:hAnsi="Arial" w:cs="Arial"/>
              </w:rPr>
            </w:pPr>
          </w:p>
        </w:tc>
        <w:tc>
          <w:tcPr>
            <w:tcW w:w="4508" w:type="dxa"/>
            <w:vAlign w:val="center"/>
          </w:tcPr>
          <w:p w:rsidR="00A76CA1" w:rsidRPr="007E08C4" w:rsidRDefault="00A76CA1" w:rsidP="00F131EC">
            <w:pPr>
              <w:jc w:val="center"/>
              <w:rPr>
                <w:rFonts w:ascii="Arial" w:hAnsi="Arial" w:cs="Arial"/>
              </w:rPr>
            </w:pPr>
          </w:p>
        </w:tc>
      </w:tr>
      <w:tr w:rsidR="00A76CA1" w:rsidRPr="007E08C4" w:rsidTr="00F131EC">
        <w:trPr>
          <w:trHeight w:val="425"/>
        </w:trPr>
        <w:tc>
          <w:tcPr>
            <w:tcW w:w="4508" w:type="dxa"/>
            <w:vAlign w:val="center"/>
          </w:tcPr>
          <w:p w:rsidR="00A76CA1" w:rsidRPr="007E08C4" w:rsidRDefault="00A76CA1" w:rsidP="00F131EC">
            <w:pPr>
              <w:jc w:val="center"/>
              <w:rPr>
                <w:rFonts w:ascii="Arial" w:hAnsi="Arial" w:cs="Arial"/>
              </w:rPr>
            </w:pPr>
          </w:p>
        </w:tc>
        <w:tc>
          <w:tcPr>
            <w:tcW w:w="4508" w:type="dxa"/>
            <w:vAlign w:val="center"/>
          </w:tcPr>
          <w:p w:rsidR="00A76CA1" w:rsidRPr="007E08C4" w:rsidRDefault="00A76CA1" w:rsidP="00F131EC">
            <w:pPr>
              <w:jc w:val="center"/>
              <w:rPr>
                <w:rFonts w:ascii="Arial" w:hAnsi="Arial" w:cs="Arial"/>
              </w:rPr>
            </w:pPr>
          </w:p>
        </w:tc>
      </w:tr>
      <w:tr w:rsidR="00A76CA1" w:rsidRPr="007E08C4" w:rsidTr="00F131EC">
        <w:trPr>
          <w:trHeight w:val="425"/>
        </w:trPr>
        <w:tc>
          <w:tcPr>
            <w:tcW w:w="4508" w:type="dxa"/>
            <w:vAlign w:val="center"/>
          </w:tcPr>
          <w:p w:rsidR="00A76CA1" w:rsidRPr="007E08C4" w:rsidRDefault="00A76CA1" w:rsidP="00F131EC">
            <w:pPr>
              <w:jc w:val="center"/>
              <w:rPr>
                <w:rFonts w:ascii="Arial" w:hAnsi="Arial" w:cs="Arial"/>
              </w:rPr>
            </w:pPr>
          </w:p>
        </w:tc>
        <w:tc>
          <w:tcPr>
            <w:tcW w:w="4508" w:type="dxa"/>
            <w:vAlign w:val="center"/>
          </w:tcPr>
          <w:p w:rsidR="00A76CA1" w:rsidRPr="007E08C4" w:rsidRDefault="00A76CA1" w:rsidP="00F131EC">
            <w:pPr>
              <w:jc w:val="center"/>
              <w:rPr>
                <w:rFonts w:ascii="Arial" w:hAnsi="Arial" w:cs="Arial"/>
              </w:rPr>
            </w:pPr>
          </w:p>
        </w:tc>
      </w:tr>
      <w:tr w:rsidR="00A76CA1" w:rsidRPr="007E08C4" w:rsidTr="00F131EC">
        <w:trPr>
          <w:trHeight w:val="425"/>
        </w:trPr>
        <w:tc>
          <w:tcPr>
            <w:tcW w:w="4508" w:type="dxa"/>
            <w:vAlign w:val="center"/>
          </w:tcPr>
          <w:p w:rsidR="00A76CA1" w:rsidRPr="007E08C4" w:rsidRDefault="00A76CA1" w:rsidP="00F131EC">
            <w:pPr>
              <w:jc w:val="center"/>
              <w:rPr>
                <w:rFonts w:ascii="Arial" w:hAnsi="Arial" w:cs="Arial"/>
              </w:rPr>
            </w:pPr>
          </w:p>
        </w:tc>
        <w:tc>
          <w:tcPr>
            <w:tcW w:w="4508" w:type="dxa"/>
            <w:vAlign w:val="center"/>
          </w:tcPr>
          <w:p w:rsidR="00A76CA1" w:rsidRPr="007E08C4" w:rsidRDefault="00A76CA1" w:rsidP="00F131EC">
            <w:pPr>
              <w:jc w:val="center"/>
              <w:rPr>
                <w:rFonts w:ascii="Arial" w:hAnsi="Arial" w:cs="Arial"/>
              </w:rPr>
            </w:pPr>
          </w:p>
        </w:tc>
      </w:tr>
      <w:tr w:rsidR="00A76CA1" w:rsidRPr="007E08C4" w:rsidTr="00F131EC">
        <w:trPr>
          <w:trHeight w:val="425"/>
        </w:trPr>
        <w:tc>
          <w:tcPr>
            <w:tcW w:w="4508" w:type="dxa"/>
            <w:vAlign w:val="center"/>
          </w:tcPr>
          <w:p w:rsidR="00A76CA1" w:rsidRPr="007E08C4" w:rsidRDefault="00A76CA1" w:rsidP="00F131EC">
            <w:pPr>
              <w:jc w:val="center"/>
              <w:rPr>
                <w:rFonts w:ascii="Arial" w:hAnsi="Arial" w:cs="Arial"/>
              </w:rPr>
            </w:pPr>
          </w:p>
        </w:tc>
        <w:tc>
          <w:tcPr>
            <w:tcW w:w="4508" w:type="dxa"/>
            <w:vAlign w:val="center"/>
          </w:tcPr>
          <w:p w:rsidR="00A76CA1" w:rsidRPr="007E08C4" w:rsidRDefault="00A76CA1" w:rsidP="00F131EC">
            <w:pPr>
              <w:jc w:val="center"/>
              <w:rPr>
                <w:rFonts w:ascii="Arial" w:hAnsi="Arial" w:cs="Arial"/>
              </w:rPr>
            </w:pPr>
          </w:p>
        </w:tc>
      </w:tr>
      <w:tr w:rsidR="00A76CA1" w:rsidRPr="007E08C4" w:rsidTr="00F131EC">
        <w:trPr>
          <w:trHeight w:val="425"/>
        </w:trPr>
        <w:tc>
          <w:tcPr>
            <w:tcW w:w="4508" w:type="dxa"/>
            <w:vAlign w:val="center"/>
          </w:tcPr>
          <w:p w:rsidR="00A76CA1" w:rsidRPr="007E08C4" w:rsidRDefault="00A76CA1" w:rsidP="00F131EC">
            <w:pPr>
              <w:jc w:val="center"/>
              <w:rPr>
                <w:rFonts w:ascii="Arial" w:hAnsi="Arial" w:cs="Arial"/>
              </w:rPr>
            </w:pPr>
          </w:p>
        </w:tc>
        <w:tc>
          <w:tcPr>
            <w:tcW w:w="4508" w:type="dxa"/>
            <w:vAlign w:val="center"/>
          </w:tcPr>
          <w:p w:rsidR="00A76CA1" w:rsidRPr="007E08C4" w:rsidRDefault="00A76CA1" w:rsidP="00F131EC">
            <w:pPr>
              <w:jc w:val="center"/>
              <w:rPr>
                <w:rFonts w:ascii="Arial" w:hAnsi="Arial" w:cs="Arial"/>
              </w:rPr>
            </w:pPr>
          </w:p>
        </w:tc>
      </w:tr>
      <w:tr w:rsidR="00A76CA1" w:rsidRPr="007E08C4" w:rsidTr="00F131EC">
        <w:trPr>
          <w:trHeight w:val="425"/>
        </w:trPr>
        <w:tc>
          <w:tcPr>
            <w:tcW w:w="4508" w:type="dxa"/>
            <w:vAlign w:val="center"/>
          </w:tcPr>
          <w:p w:rsidR="00A76CA1" w:rsidRPr="007E08C4" w:rsidRDefault="00A76CA1" w:rsidP="00F131EC">
            <w:pPr>
              <w:jc w:val="center"/>
              <w:rPr>
                <w:rFonts w:ascii="Arial" w:hAnsi="Arial" w:cs="Arial"/>
              </w:rPr>
            </w:pPr>
          </w:p>
        </w:tc>
        <w:tc>
          <w:tcPr>
            <w:tcW w:w="4508" w:type="dxa"/>
            <w:vAlign w:val="center"/>
          </w:tcPr>
          <w:p w:rsidR="00A76CA1" w:rsidRPr="007E08C4" w:rsidRDefault="00A76CA1" w:rsidP="00F131EC">
            <w:pPr>
              <w:jc w:val="center"/>
              <w:rPr>
                <w:rFonts w:ascii="Arial" w:hAnsi="Arial" w:cs="Arial"/>
              </w:rPr>
            </w:pPr>
          </w:p>
        </w:tc>
      </w:tr>
      <w:tr w:rsidR="00A76CA1" w:rsidRPr="007E08C4" w:rsidTr="00F131EC">
        <w:trPr>
          <w:trHeight w:val="425"/>
        </w:trPr>
        <w:tc>
          <w:tcPr>
            <w:tcW w:w="4508" w:type="dxa"/>
            <w:vAlign w:val="center"/>
          </w:tcPr>
          <w:p w:rsidR="00A76CA1" w:rsidRPr="007E08C4" w:rsidRDefault="00A76CA1" w:rsidP="00F131EC">
            <w:pPr>
              <w:jc w:val="center"/>
              <w:rPr>
                <w:rFonts w:ascii="Arial" w:hAnsi="Arial" w:cs="Arial"/>
              </w:rPr>
            </w:pPr>
          </w:p>
        </w:tc>
        <w:tc>
          <w:tcPr>
            <w:tcW w:w="4508" w:type="dxa"/>
            <w:vAlign w:val="center"/>
          </w:tcPr>
          <w:p w:rsidR="00A76CA1" w:rsidRPr="007E08C4" w:rsidRDefault="00A76CA1" w:rsidP="00F131EC">
            <w:pPr>
              <w:jc w:val="center"/>
              <w:rPr>
                <w:rFonts w:ascii="Arial" w:hAnsi="Arial" w:cs="Arial"/>
              </w:rPr>
            </w:pPr>
          </w:p>
        </w:tc>
      </w:tr>
    </w:tbl>
    <w:p w:rsidR="00A76CA1" w:rsidRPr="007E08C4" w:rsidRDefault="00A76CA1" w:rsidP="00A76CA1">
      <w:pPr>
        <w:rPr>
          <w:rFonts w:ascii="Arial" w:hAnsi="Arial" w:cs="Arial"/>
        </w:rPr>
      </w:pPr>
      <w:r w:rsidRPr="007E08C4">
        <w:rPr>
          <w:rFonts w:ascii="Arial" w:hAnsi="Arial" w:cs="Arial"/>
        </w:rPr>
        <w:t xml:space="preserve"> </w:t>
      </w:r>
    </w:p>
    <w:p w:rsidR="00A76CA1" w:rsidRPr="007E08C4" w:rsidRDefault="00A76CA1" w:rsidP="00A76CA1">
      <w:pPr>
        <w:rPr>
          <w:rFonts w:ascii="Arial" w:hAnsi="Arial" w:cs="Arial"/>
        </w:rPr>
      </w:pPr>
      <w:r w:rsidRPr="007E08C4">
        <w:rPr>
          <w:rFonts w:ascii="Arial" w:hAnsi="Arial" w:cs="Arial"/>
        </w:rPr>
        <w:t>Date of Collegiate Session 1 (Week 1)</w:t>
      </w:r>
    </w:p>
    <w:tbl>
      <w:tblPr>
        <w:tblStyle w:val="TableGrid"/>
        <w:tblW w:w="0" w:type="auto"/>
        <w:tblLook w:val="04A0" w:firstRow="1" w:lastRow="0" w:firstColumn="1" w:lastColumn="0" w:noHBand="0" w:noVBand="1"/>
      </w:tblPr>
      <w:tblGrid>
        <w:gridCol w:w="4531"/>
      </w:tblGrid>
      <w:tr w:rsidR="00A76CA1" w:rsidRPr="007E08C4" w:rsidTr="00F131EC">
        <w:trPr>
          <w:trHeight w:val="572"/>
        </w:trPr>
        <w:tc>
          <w:tcPr>
            <w:tcW w:w="4531" w:type="dxa"/>
            <w:vAlign w:val="center"/>
          </w:tcPr>
          <w:p w:rsidR="00A76CA1" w:rsidRPr="007E08C4" w:rsidRDefault="00A76CA1" w:rsidP="00F131EC">
            <w:pPr>
              <w:tabs>
                <w:tab w:val="left" w:pos="1695"/>
              </w:tabs>
              <w:jc w:val="center"/>
              <w:rPr>
                <w:rFonts w:ascii="Arial" w:hAnsi="Arial" w:cs="Arial"/>
              </w:rPr>
            </w:pPr>
          </w:p>
        </w:tc>
      </w:tr>
    </w:tbl>
    <w:p w:rsidR="00A76CA1" w:rsidRPr="007E08C4" w:rsidRDefault="00A76CA1" w:rsidP="00A76CA1">
      <w:pPr>
        <w:rPr>
          <w:rFonts w:ascii="Arial" w:hAnsi="Arial" w:cs="Arial"/>
        </w:rPr>
      </w:pPr>
      <w:r w:rsidRPr="007E08C4">
        <w:rPr>
          <w:rFonts w:ascii="Arial" w:hAnsi="Arial" w:cs="Arial"/>
        </w:rPr>
        <w:t>Dates of 1</w:t>
      </w:r>
      <w:r w:rsidRPr="007E08C4">
        <w:rPr>
          <w:rFonts w:ascii="Arial" w:hAnsi="Arial" w:cs="Arial"/>
          <w:vertAlign w:val="superscript"/>
        </w:rPr>
        <w:t>st</w:t>
      </w:r>
      <w:r w:rsidRPr="007E08C4">
        <w:rPr>
          <w:rFonts w:ascii="Arial" w:hAnsi="Arial" w:cs="Arial"/>
        </w:rPr>
        <w:t xml:space="preserve"> micro-analysis of teaching and learning </w:t>
      </w:r>
    </w:p>
    <w:tbl>
      <w:tblPr>
        <w:tblStyle w:val="TableGrid"/>
        <w:tblW w:w="0" w:type="auto"/>
        <w:tblLook w:val="04A0" w:firstRow="1" w:lastRow="0" w:firstColumn="1" w:lastColumn="0" w:noHBand="0" w:noVBand="1"/>
      </w:tblPr>
      <w:tblGrid>
        <w:gridCol w:w="4531"/>
      </w:tblGrid>
      <w:tr w:rsidR="00A76CA1" w:rsidRPr="007E08C4" w:rsidTr="00F131EC">
        <w:trPr>
          <w:trHeight w:val="623"/>
        </w:trPr>
        <w:tc>
          <w:tcPr>
            <w:tcW w:w="4531" w:type="dxa"/>
            <w:vAlign w:val="center"/>
          </w:tcPr>
          <w:p w:rsidR="00A76CA1" w:rsidRPr="007E08C4" w:rsidRDefault="00A76CA1" w:rsidP="00F131EC">
            <w:pPr>
              <w:jc w:val="center"/>
              <w:rPr>
                <w:rFonts w:ascii="Arial" w:hAnsi="Arial" w:cs="Arial"/>
              </w:rPr>
            </w:pPr>
          </w:p>
        </w:tc>
      </w:tr>
    </w:tbl>
    <w:p w:rsidR="00A76CA1" w:rsidRPr="007E08C4" w:rsidRDefault="00A76CA1" w:rsidP="00A76CA1">
      <w:pPr>
        <w:rPr>
          <w:rFonts w:ascii="Arial" w:hAnsi="Arial" w:cs="Arial"/>
        </w:rPr>
      </w:pPr>
      <w:r w:rsidRPr="007E08C4">
        <w:rPr>
          <w:rFonts w:ascii="Arial" w:hAnsi="Arial" w:cs="Arial"/>
        </w:rPr>
        <w:t>Dates of 2</w:t>
      </w:r>
      <w:r w:rsidRPr="007E08C4">
        <w:rPr>
          <w:rFonts w:ascii="Arial" w:hAnsi="Arial" w:cs="Arial"/>
          <w:vertAlign w:val="superscript"/>
        </w:rPr>
        <w:t>nd</w:t>
      </w:r>
      <w:r w:rsidRPr="007E08C4">
        <w:rPr>
          <w:rFonts w:ascii="Arial" w:hAnsi="Arial" w:cs="Arial"/>
        </w:rPr>
        <w:t xml:space="preserve"> micro-analysis of teaching and learning </w:t>
      </w:r>
    </w:p>
    <w:tbl>
      <w:tblPr>
        <w:tblStyle w:val="TableGrid"/>
        <w:tblW w:w="0" w:type="auto"/>
        <w:tblLook w:val="04A0" w:firstRow="1" w:lastRow="0" w:firstColumn="1" w:lastColumn="0" w:noHBand="0" w:noVBand="1"/>
      </w:tblPr>
      <w:tblGrid>
        <w:gridCol w:w="4531"/>
      </w:tblGrid>
      <w:tr w:rsidR="00A76CA1" w:rsidRPr="007E08C4" w:rsidTr="00F131EC">
        <w:trPr>
          <w:trHeight w:val="623"/>
        </w:trPr>
        <w:tc>
          <w:tcPr>
            <w:tcW w:w="4531" w:type="dxa"/>
            <w:vAlign w:val="center"/>
          </w:tcPr>
          <w:p w:rsidR="00A76CA1" w:rsidRPr="007E08C4" w:rsidRDefault="00A76CA1" w:rsidP="00F131EC">
            <w:pPr>
              <w:jc w:val="center"/>
              <w:rPr>
                <w:rFonts w:ascii="Arial" w:hAnsi="Arial" w:cs="Arial"/>
              </w:rPr>
            </w:pPr>
          </w:p>
        </w:tc>
      </w:tr>
    </w:tbl>
    <w:p w:rsidR="00A76CA1" w:rsidRPr="007E08C4" w:rsidRDefault="00A76CA1" w:rsidP="00A76CA1">
      <w:pPr>
        <w:rPr>
          <w:rFonts w:ascii="Arial" w:hAnsi="Arial" w:cs="Arial"/>
        </w:rPr>
      </w:pPr>
      <w:r w:rsidRPr="007E08C4">
        <w:rPr>
          <w:rFonts w:ascii="Arial" w:hAnsi="Arial" w:cs="Arial"/>
        </w:rPr>
        <w:t>Date of Collegiate Session 2 (Week 4)</w:t>
      </w:r>
    </w:p>
    <w:tbl>
      <w:tblPr>
        <w:tblStyle w:val="TableGrid"/>
        <w:tblW w:w="0" w:type="auto"/>
        <w:tblLook w:val="04A0" w:firstRow="1" w:lastRow="0" w:firstColumn="1" w:lastColumn="0" w:noHBand="0" w:noVBand="1"/>
      </w:tblPr>
      <w:tblGrid>
        <w:gridCol w:w="4531"/>
      </w:tblGrid>
      <w:tr w:rsidR="00A76CA1" w:rsidRPr="007E08C4" w:rsidTr="00F131EC">
        <w:trPr>
          <w:trHeight w:val="572"/>
        </w:trPr>
        <w:tc>
          <w:tcPr>
            <w:tcW w:w="4531" w:type="dxa"/>
            <w:vAlign w:val="center"/>
          </w:tcPr>
          <w:p w:rsidR="00A76CA1" w:rsidRPr="007E08C4" w:rsidRDefault="00A76CA1" w:rsidP="00F131EC">
            <w:pPr>
              <w:jc w:val="center"/>
              <w:rPr>
                <w:rFonts w:ascii="Arial" w:hAnsi="Arial" w:cs="Arial"/>
              </w:rPr>
            </w:pPr>
          </w:p>
        </w:tc>
      </w:tr>
    </w:tbl>
    <w:p w:rsidR="00A76CA1" w:rsidRPr="007E08C4" w:rsidRDefault="00A76CA1" w:rsidP="00A76CA1">
      <w:pPr>
        <w:rPr>
          <w:rFonts w:ascii="Arial" w:hAnsi="Arial" w:cs="Arial"/>
        </w:rPr>
      </w:pPr>
    </w:p>
    <w:p w:rsidR="00A76CA1" w:rsidRPr="007E08C4" w:rsidRDefault="00A76CA1" w:rsidP="00A76CA1">
      <w:pPr>
        <w:rPr>
          <w:rFonts w:ascii="Arial" w:hAnsi="Arial" w:cs="Arial"/>
        </w:rPr>
      </w:pPr>
      <w:r w:rsidRPr="007E08C4">
        <w:rPr>
          <w:rFonts w:ascii="Arial" w:hAnsi="Arial" w:cs="Arial"/>
        </w:rPr>
        <w:br w:type="page"/>
      </w:r>
      <w:r w:rsidRPr="007E08C4">
        <w:rPr>
          <w:rFonts w:ascii="Arial" w:hAnsi="Arial" w:cs="Arial"/>
        </w:rPr>
        <w:lastRenderedPageBreak/>
        <w:t>1</w:t>
      </w:r>
      <w:r w:rsidRPr="007E08C4">
        <w:rPr>
          <w:rFonts w:ascii="Arial" w:hAnsi="Arial" w:cs="Arial"/>
          <w:vertAlign w:val="superscript"/>
        </w:rPr>
        <w:t>st</w:t>
      </w:r>
      <w:r w:rsidRPr="007E08C4">
        <w:rPr>
          <w:rFonts w:ascii="Arial" w:hAnsi="Arial" w:cs="Arial"/>
        </w:rPr>
        <w:t xml:space="preserve"> micro-analysis of teaching and learning</w:t>
      </w:r>
    </w:p>
    <w:tbl>
      <w:tblPr>
        <w:tblStyle w:val="TableGrid"/>
        <w:tblW w:w="0" w:type="auto"/>
        <w:tblLook w:val="04A0" w:firstRow="1" w:lastRow="0" w:firstColumn="1" w:lastColumn="0" w:noHBand="0" w:noVBand="1"/>
      </w:tblPr>
      <w:tblGrid>
        <w:gridCol w:w="3005"/>
        <w:gridCol w:w="3005"/>
        <w:gridCol w:w="3006"/>
      </w:tblGrid>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r w:rsidRPr="007E08C4">
              <w:rPr>
                <w:rFonts w:ascii="Arial" w:hAnsi="Arial" w:cs="Arial"/>
              </w:rPr>
              <w:t>Participant</w:t>
            </w:r>
          </w:p>
        </w:tc>
        <w:tc>
          <w:tcPr>
            <w:tcW w:w="3005" w:type="dxa"/>
            <w:vAlign w:val="center"/>
          </w:tcPr>
          <w:p w:rsidR="00A76CA1" w:rsidRPr="007E08C4" w:rsidRDefault="00A76CA1" w:rsidP="00F131EC">
            <w:pPr>
              <w:jc w:val="center"/>
              <w:rPr>
                <w:rFonts w:ascii="Arial" w:hAnsi="Arial" w:cs="Arial"/>
              </w:rPr>
            </w:pPr>
            <w:r w:rsidRPr="007E08C4">
              <w:rPr>
                <w:rFonts w:ascii="Arial" w:hAnsi="Arial" w:cs="Arial"/>
              </w:rPr>
              <w:t>Date</w:t>
            </w:r>
          </w:p>
        </w:tc>
        <w:tc>
          <w:tcPr>
            <w:tcW w:w="3006" w:type="dxa"/>
            <w:vAlign w:val="center"/>
          </w:tcPr>
          <w:p w:rsidR="00A76CA1" w:rsidRPr="007E08C4" w:rsidRDefault="00A76CA1" w:rsidP="00F131EC">
            <w:pPr>
              <w:jc w:val="center"/>
              <w:rPr>
                <w:rFonts w:ascii="Arial" w:hAnsi="Arial" w:cs="Arial"/>
              </w:rPr>
            </w:pPr>
            <w:r w:rsidRPr="007E08C4">
              <w:rPr>
                <w:rFonts w:ascii="Arial" w:hAnsi="Arial" w:cs="Arial"/>
              </w:rPr>
              <w:t>Time</w:t>
            </w: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bl>
    <w:p w:rsidR="00A76CA1" w:rsidRPr="007E08C4" w:rsidRDefault="00A76CA1" w:rsidP="00A76CA1">
      <w:pPr>
        <w:rPr>
          <w:rFonts w:ascii="Arial" w:hAnsi="Arial" w:cs="Arial"/>
        </w:rPr>
      </w:pPr>
    </w:p>
    <w:p w:rsidR="00A76CA1" w:rsidRPr="007E08C4" w:rsidRDefault="00A76CA1" w:rsidP="00A76CA1">
      <w:pPr>
        <w:rPr>
          <w:rFonts w:ascii="Arial" w:hAnsi="Arial" w:cs="Arial"/>
        </w:rPr>
      </w:pPr>
      <w:r w:rsidRPr="007E08C4">
        <w:rPr>
          <w:rFonts w:ascii="Arial" w:hAnsi="Arial" w:cs="Arial"/>
        </w:rPr>
        <w:t>1</w:t>
      </w:r>
      <w:r w:rsidRPr="007E08C4">
        <w:rPr>
          <w:rFonts w:ascii="Arial" w:hAnsi="Arial" w:cs="Arial"/>
          <w:vertAlign w:val="superscript"/>
        </w:rPr>
        <w:t>st</w:t>
      </w:r>
      <w:r w:rsidRPr="007E08C4">
        <w:rPr>
          <w:rFonts w:ascii="Arial" w:hAnsi="Arial" w:cs="Arial"/>
        </w:rPr>
        <w:t xml:space="preserve"> Coaching Session</w:t>
      </w:r>
    </w:p>
    <w:tbl>
      <w:tblPr>
        <w:tblStyle w:val="TableGrid"/>
        <w:tblW w:w="0" w:type="auto"/>
        <w:tblLook w:val="04A0" w:firstRow="1" w:lastRow="0" w:firstColumn="1" w:lastColumn="0" w:noHBand="0" w:noVBand="1"/>
      </w:tblPr>
      <w:tblGrid>
        <w:gridCol w:w="3005"/>
        <w:gridCol w:w="3005"/>
        <w:gridCol w:w="3006"/>
      </w:tblGrid>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r w:rsidRPr="007E08C4">
              <w:rPr>
                <w:rFonts w:ascii="Arial" w:hAnsi="Arial" w:cs="Arial"/>
              </w:rPr>
              <w:t>Participant</w:t>
            </w:r>
          </w:p>
        </w:tc>
        <w:tc>
          <w:tcPr>
            <w:tcW w:w="3005" w:type="dxa"/>
            <w:vAlign w:val="center"/>
          </w:tcPr>
          <w:p w:rsidR="00A76CA1" w:rsidRPr="007E08C4" w:rsidRDefault="00A76CA1" w:rsidP="00F131EC">
            <w:pPr>
              <w:jc w:val="center"/>
              <w:rPr>
                <w:rFonts w:ascii="Arial" w:hAnsi="Arial" w:cs="Arial"/>
              </w:rPr>
            </w:pPr>
            <w:r w:rsidRPr="007E08C4">
              <w:rPr>
                <w:rFonts w:ascii="Arial" w:hAnsi="Arial" w:cs="Arial"/>
              </w:rPr>
              <w:t>Date</w:t>
            </w:r>
          </w:p>
        </w:tc>
        <w:tc>
          <w:tcPr>
            <w:tcW w:w="3006" w:type="dxa"/>
            <w:vAlign w:val="center"/>
          </w:tcPr>
          <w:p w:rsidR="00A76CA1" w:rsidRPr="007E08C4" w:rsidRDefault="00A76CA1" w:rsidP="00F131EC">
            <w:pPr>
              <w:jc w:val="center"/>
              <w:rPr>
                <w:rFonts w:ascii="Arial" w:hAnsi="Arial" w:cs="Arial"/>
              </w:rPr>
            </w:pPr>
            <w:r w:rsidRPr="007E08C4">
              <w:rPr>
                <w:rFonts w:ascii="Arial" w:hAnsi="Arial" w:cs="Arial"/>
              </w:rPr>
              <w:t>Time</w:t>
            </w: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bl>
    <w:p w:rsidR="00A76CA1" w:rsidRPr="007E08C4" w:rsidRDefault="00A76CA1" w:rsidP="00A76CA1">
      <w:pPr>
        <w:rPr>
          <w:rFonts w:ascii="Arial" w:hAnsi="Arial" w:cs="Arial"/>
        </w:rPr>
      </w:pPr>
    </w:p>
    <w:p w:rsidR="00A76CA1" w:rsidRPr="007E08C4" w:rsidRDefault="00A76CA1" w:rsidP="00A76CA1">
      <w:pPr>
        <w:rPr>
          <w:rFonts w:ascii="Arial" w:hAnsi="Arial" w:cs="Arial"/>
        </w:rPr>
      </w:pPr>
      <w:r w:rsidRPr="007E08C4">
        <w:rPr>
          <w:rFonts w:ascii="Arial" w:hAnsi="Arial" w:cs="Arial"/>
        </w:rPr>
        <w:t>2</w:t>
      </w:r>
      <w:r w:rsidRPr="007E08C4">
        <w:rPr>
          <w:rFonts w:ascii="Arial" w:hAnsi="Arial" w:cs="Arial"/>
          <w:vertAlign w:val="superscript"/>
        </w:rPr>
        <w:t>nd</w:t>
      </w:r>
      <w:r w:rsidRPr="007E08C4">
        <w:rPr>
          <w:rFonts w:ascii="Arial" w:hAnsi="Arial" w:cs="Arial"/>
        </w:rPr>
        <w:t xml:space="preserve"> micro-analysis of teaching and learning</w:t>
      </w:r>
    </w:p>
    <w:tbl>
      <w:tblPr>
        <w:tblStyle w:val="TableGrid"/>
        <w:tblW w:w="0" w:type="auto"/>
        <w:tblLook w:val="04A0" w:firstRow="1" w:lastRow="0" w:firstColumn="1" w:lastColumn="0" w:noHBand="0" w:noVBand="1"/>
      </w:tblPr>
      <w:tblGrid>
        <w:gridCol w:w="3005"/>
        <w:gridCol w:w="3005"/>
        <w:gridCol w:w="3006"/>
      </w:tblGrid>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r w:rsidRPr="007E08C4">
              <w:rPr>
                <w:rFonts w:ascii="Arial" w:hAnsi="Arial" w:cs="Arial"/>
              </w:rPr>
              <w:t>Participant</w:t>
            </w:r>
          </w:p>
        </w:tc>
        <w:tc>
          <w:tcPr>
            <w:tcW w:w="3005" w:type="dxa"/>
            <w:vAlign w:val="center"/>
          </w:tcPr>
          <w:p w:rsidR="00A76CA1" w:rsidRPr="007E08C4" w:rsidRDefault="00A76CA1" w:rsidP="00F131EC">
            <w:pPr>
              <w:jc w:val="center"/>
              <w:rPr>
                <w:rFonts w:ascii="Arial" w:hAnsi="Arial" w:cs="Arial"/>
              </w:rPr>
            </w:pPr>
            <w:r w:rsidRPr="007E08C4">
              <w:rPr>
                <w:rFonts w:ascii="Arial" w:hAnsi="Arial" w:cs="Arial"/>
              </w:rPr>
              <w:t>Date</w:t>
            </w:r>
          </w:p>
        </w:tc>
        <w:tc>
          <w:tcPr>
            <w:tcW w:w="3006" w:type="dxa"/>
            <w:vAlign w:val="center"/>
          </w:tcPr>
          <w:p w:rsidR="00A76CA1" w:rsidRPr="007E08C4" w:rsidRDefault="00A76CA1" w:rsidP="00F131EC">
            <w:pPr>
              <w:jc w:val="center"/>
              <w:rPr>
                <w:rFonts w:ascii="Arial" w:hAnsi="Arial" w:cs="Arial"/>
              </w:rPr>
            </w:pPr>
            <w:r w:rsidRPr="007E08C4">
              <w:rPr>
                <w:rFonts w:ascii="Arial" w:hAnsi="Arial" w:cs="Arial"/>
              </w:rPr>
              <w:t>Time</w:t>
            </w: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bl>
    <w:p w:rsidR="001C34EA" w:rsidRDefault="001C34EA" w:rsidP="00A76CA1">
      <w:pPr>
        <w:rPr>
          <w:rFonts w:ascii="Arial" w:hAnsi="Arial" w:cs="Arial"/>
        </w:rPr>
      </w:pPr>
    </w:p>
    <w:p w:rsidR="00A76CA1" w:rsidRPr="007E08C4" w:rsidRDefault="00A76CA1" w:rsidP="00A76CA1">
      <w:pPr>
        <w:rPr>
          <w:rFonts w:ascii="Arial" w:hAnsi="Arial" w:cs="Arial"/>
        </w:rPr>
      </w:pPr>
      <w:r w:rsidRPr="007E08C4">
        <w:rPr>
          <w:rFonts w:ascii="Arial" w:hAnsi="Arial" w:cs="Arial"/>
        </w:rPr>
        <w:lastRenderedPageBreak/>
        <w:t>2</w:t>
      </w:r>
      <w:r w:rsidRPr="007E08C4">
        <w:rPr>
          <w:rFonts w:ascii="Arial" w:hAnsi="Arial" w:cs="Arial"/>
          <w:vertAlign w:val="superscript"/>
        </w:rPr>
        <w:t>nd</w:t>
      </w:r>
      <w:r w:rsidRPr="007E08C4">
        <w:rPr>
          <w:rFonts w:ascii="Arial" w:hAnsi="Arial" w:cs="Arial"/>
        </w:rPr>
        <w:t xml:space="preserve"> Coaching Session</w:t>
      </w:r>
    </w:p>
    <w:tbl>
      <w:tblPr>
        <w:tblStyle w:val="TableGrid"/>
        <w:tblW w:w="0" w:type="auto"/>
        <w:tblLook w:val="04A0" w:firstRow="1" w:lastRow="0" w:firstColumn="1" w:lastColumn="0" w:noHBand="0" w:noVBand="1"/>
      </w:tblPr>
      <w:tblGrid>
        <w:gridCol w:w="3005"/>
        <w:gridCol w:w="3005"/>
        <w:gridCol w:w="3006"/>
      </w:tblGrid>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r w:rsidRPr="007E08C4">
              <w:rPr>
                <w:rFonts w:ascii="Arial" w:hAnsi="Arial" w:cs="Arial"/>
              </w:rPr>
              <w:t>Participant</w:t>
            </w:r>
          </w:p>
        </w:tc>
        <w:tc>
          <w:tcPr>
            <w:tcW w:w="3005" w:type="dxa"/>
            <w:vAlign w:val="center"/>
          </w:tcPr>
          <w:p w:rsidR="00A76CA1" w:rsidRPr="007E08C4" w:rsidRDefault="00A76CA1" w:rsidP="00F131EC">
            <w:pPr>
              <w:jc w:val="center"/>
              <w:rPr>
                <w:rFonts w:ascii="Arial" w:hAnsi="Arial" w:cs="Arial"/>
              </w:rPr>
            </w:pPr>
            <w:r w:rsidRPr="007E08C4">
              <w:rPr>
                <w:rFonts w:ascii="Arial" w:hAnsi="Arial" w:cs="Arial"/>
              </w:rPr>
              <w:t>Date</w:t>
            </w:r>
          </w:p>
        </w:tc>
        <w:tc>
          <w:tcPr>
            <w:tcW w:w="3006" w:type="dxa"/>
            <w:vAlign w:val="center"/>
          </w:tcPr>
          <w:p w:rsidR="00A76CA1" w:rsidRPr="007E08C4" w:rsidRDefault="00A76CA1" w:rsidP="00F131EC">
            <w:pPr>
              <w:jc w:val="center"/>
              <w:rPr>
                <w:rFonts w:ascii="Arial" w:hAnsi="Arial" w:cs="Arial"/>
              </w:rPr>
            </w:pPr>
            <w:r w:rsidRPr="007E08C4">
              <w:rPr>
                <w:rFonts w:ascii="Arial" w:hAnsi="Arial" w:cs="Arial"/>
              </w:rPr>
              <w:t>Time</w:t>
            </w: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r w:rsidR="00A76CA1" w:rsidRPr="007E08C4" w:rsidTr="00F131EC">
        <w:trPr>
          <w:trHeight w:val="558"/>
        </w:trPr>
        <w:tc>
          <w:tcPr>
            <w:tcW w:w="3005" w:type="dxa"/>
            <w:vAlign w:val="center"/>
          </w:tcPr>
          <w:p w:rsidR="00A76CA1" w:rsidRPr="007E08C4" w:rsidRDefault="00A76CA1" w:rsidP="00F131EC">
            <w:pPr>
              <w:jc w:val="center"/>
              <w:rPr>
                <w:rFonts w:ascii="Arial" w:hAnsi="Arial" w:cs="Arial"/>
              </w:rPr>
            </w:pPr>
          </w:p>
        </w:tc>
        <w:tc>
          <w:tcPr>
            <w:tcW w:w="3005" w:type="dxa"/>
            <w:vAlign w:val="center"/>
          </w:tcPr>
          <w:p w:rsidR="00A76CA1" w:rsidRPr="007E08C4" w:rsidRDefault="00A76CA1" w:rsidP="00F131EC">
            <w:pPr>
              <w:jc w:val="center"/>
              <w:rPr>
                <w:rFonts w:ascii="Arial" w:hAnsi="Arial" w:cs="Arial"/>
              </w:rPr>
            </w:pPr>
          </w:p>
        </w:tc>
        <w:tc>
          <w:tcPr>
            <w:tcW w:w="3006" w:type="dxa"/>
            <w:vAlign w:val="center"/>
          </w:tcPr>
          <w:p w:rsidR="00A76CA1" w:rsidRPr="007E08C4" w:rsidRDefault="00A76CA1" w:rsidP="00F131EC">
            <w:pPr>
              <w:jc w:val="center"/>
              <w:rPr>
                <w:rFonts w:ascii="Arial" w:hAnsi="Arial" w:cs="Arial"/>
              </w:rPr>
            </w:pPr>
          </w:p>
        </w:tc>
      </w:tr>
    </w:tbl>
    <w:p w:rsidR="00A76CA1" w:rsidRPr="007E08C4" w:rsidRDefault="00A76CA1" w:rsidP="00A76CA1">
      <w:pPr>
        <w:rPr>
          <w:rFonts w:ascii="Arial" w:hAnsi="Arial" w:cs="Arial"/>
        </w:rPr>
      </w:pPr>
    </w:p>
    <w:p w:rsidR="00A76CA1" w:rsidRDefault="00A76CA1">
      <w:pPr>
        <w:rPr>
          <w:rFonts w:ascii="Arial" w:hAnsi="Arial" w:cs="Arial"/>
        </w:rPr>
      </w:pPr>
      <w:r>
        <w:rPr>
          <w:rFonts w:ascii="Arial" w:hAnsi="Arial" w:cs="Arial"/>
        </w:rPr>
        <w:br w:type="page"/>
      </w:r>
    </w:p>
    <w:p w:rsidR="00A76CA1" w:rsidRDefault="00A76CA1" w:rsidP="00A76CA1">
      <w:pPr>
        <w:rPr>
          <w:rFonts w:ascii="Arial" w:hAnsi="Arial" w:cs="Arial"/>
          <w:b/>
          <w:color w:val="7030A0"/>
          <w:sz w:val="24"/>
          <w:szCs w:val="24"/>
        </w:rPr>
      </w:pPr>
      <w:bookmarkStart w:id="28" w:name="Mod4sess1notes"/>
      <w:r>
        <w:rPr>
          <w:rFonts w:ascii="Arial" w:hAnsi="Arial" w:cs="Arial"/>
          <w:b/>
          <w:color w:val="7030A0"/>
          <w:sz w:val="24"/>
          <w:szCs w:val="24"/>
        </w:rPr>
        <w:lastRenderedPageBreak/>
        <w:t>Module 4: Effective questioning and answering</w:t>
      </w:r>
    </w:p>
    <w:p w:rsidR="00A76CA1" w:rsidRPr="00A76CA1" w:rsidRDefault="00A76CA1" w:rsidP="00A76CA1">
      <w:pPr>
        <w:rPr>
          <w:rFonts w:ascii="Arial" w:hAnsi="Arial" w:cs="Arial"/>
          <w:b/>
          <w:color w:val="7030A0"/>
          <w:sz w:val="24"/>
          <w:szCs w:val="24"/>
        </w:rPr>
      </w:pPr>
      <w:r>
        <w:rPr>
          <w:rFonts w:ascii="Arial" w:hAnsi="Arial" w:cs="Arial"/>
          <w:b/>
          <w:color w:val="7030A0"/>
          <w:sz w:val="24"/>
          <w:szCs w:val="24"/>
        </w:rPr>
        <w:t>Session 1 Facilitator’s notes</w:t>
      </w:r>
    </w:p>
    <w:bookmarkEnd w:id="28"/>
    <w:p w:rsidR="00A76CA1" w:rsidRPr="00BA3983" w:rsidRDefault="00A76CA1" w:rsidP="00A76CA1">
      <w:pPr>
        <w:rPr>
          <w:rFonts w:ascii="Arial" w:hAnsi="Arial" w:cs="Arial"/>
          <w:b/>
          <w:sz w:val="24"/>
          <w:szCs w:val="24"/>
          <w:u w:val="single"/>
        </w:rPr>
      </w:pPr>
      <w:r w:rsidRPr="00BA3983">
        <w:rPr>
          <w:rFonts w:ascii="Arial" w:hAnsi="Arial" w:cs="Arial"/>
          <w:b/>
          <w:sz w:val="24"/>
          <w:szCs w:val="24"/>
          <w:u w:val="single"/>
        </w:rPr>
        <w:t>Aims</w:t>
      </w:r>
    </w:p>
    <w:p w:rsidR="00A76CA1" w:rsidRPr="00BA3983" w:rsidRDefault="00A76CA1" w:rsidP="00A76CA1">
      <w:pPr>
        <w:pStyle w:val="ListParagraph"/>
        <w:numPr>
          <w:ilvl w:val="0"/>
          <w:numId w:val="29"/>
        </w:numPr>
        <w:rPr>
          <w:rFonts w:ascii="Arial" w:hAnsi="Arial" w:cs="Arial"/>
          <w:sz w:val="24"/>
          <w:szCs w:val="24"/>
        </w:rPr>
      </w:pPr>
      <w:r>
        <w:rPr>
          <w:rFonts w:ascii="Arial" w:hAnsi="Arial" w:cs="Arial"/>
          <w:sz w:val="24"/>
          <w:szCs w:val="24"/>
        </w:rPr>
        <w:t>To explore the purposes and means of asking young people questions</w:t>
      </w:r>
    </w:p>
    <w:p w:rsidR="00A76CA1" w:rsidRPr="00BA3983" w:rsidRDefault="00A76CA1" w:rsidP="00A76CA1">
      <w:pPr>
        <w:pStyle w:val="ListParagraph"/>
        <w:numPr>
          <w:ilvl w:val="0"/>
          <w:numId w:val="29"/>
        </w:numPr>
        <w:rPr>
          <w:rFonts w:ascii="Arial" w:hAnsi="Arial" w:cs="Arial"/>
          <w:sz w:val="24"/>
          <w:szCs w:val="24"/>
        </w:rPr>
      </w:pPr>
      <w:r w:rsidRPr="00BA3983">
        <w:rPr>
          <w:rFonts w:ascii="Arial" w:hAnsi="Arial" w:cs="Arial"/>
          <w:sz w:val="24"/>
          <w:szCs w:val="24"/>
        </w:rPr>
        <w:t xml:space="preserve">To </w:t>
      </w:r>
      <w:r>
        <w:rPr>
          <w:rFonts w:ascii="Arial" w:hAnsi="Arial" w:cs="Arial"/>
          <w:sz w:val="24"/>
          <w:szCs w:val="24"/>
        </w:rPr>
        <w:t>consider how answers may be gathered and used to enhance next steps for learning</w:t>
      </w:r>
    </w:p>
    <w:p w:rsidR="00A76CA1" w:rsidRPr="00BA3983" w:rsidRDefault="00A76CA1" w:rsidP="00A76CA1">
      <w:pPr>
        <w:rPr>
          <w:rFonts w:ascii="Arial" w:hAnsi="Arial" w:cs="Arial"/>
          <w:b/>
          <w:sz w:val="24"/>
          <w:szCs w:val="24"/>
          <w:u w:val="single"/>
        </w:rPr>
      </w:pPr>
      <w:r w:rsidRPr="00BA3983">
        <w:rPr>
          <w:rFonts w:ascii="Arial" w:hAnsi="Arial" w:cs="Arial"/>
          <w:b/>
          <w:sz w:val="24"/>
          <w:szCs w:val="24"/>
          <w:u w:val="single"/>
        </w:rPr>
        <w:t>Intended impact of session</w:t>
      </w:r>
    </w:p>
    <w:p w:rsidR="00A76CA1" w:rsidRDefault="00A76CA1" w:rsidP="00A76CA1">
      <w:pPr>
        <w:pStyle w:val="ListParagraph"/>
        <w:numPr>
          <w:ilvl w:val="0"/>
          <w:numId w:val="30"/>
        </w:numPr>
        <w:rPr>
          <w:rFonts w:ascii="Arial" w:hAnsi="Arial" w:cs="Arial"/>
          <w:sz w:val="24"/>
          <w:szCs w:val="24"/>
        </w:rPr>
      </w:pPr>
      <w:r w:rsidRPr="00BA3983">
        <w:rPr>
          <w:rFonts w:ascii="Arial" w:hAnsi="Arial" w:cs="Arial"/>
          <w:sz w:val="24"/>
          <w:szCs w:val="24"/>
        </w:rPr>
        <w:t xml:space="preserve">That </w:t>
      </w:r>
      <w:r>
        <w:rPr>
          <w:rFonts w:ascii="Arial" w:hAnsi="Arial" w:cs="Arial"/>
          <w:sz w:val="24"/>
          <w:szCs w:val="24"/>
        </w:rPr>
        <w:t xml:space="preserve">teachers will have more and better opportunities to ascertain pupil understanding </w:t>
      </w:r>
      <w:r w:rsidR="00901BD0">
        <w:rPr>
          <w:rFonts w:ascii="Arial" w:hAnsi="Arial" w:cs="Arial"/>
          <w:sz w:val="24"/>
          <w:szCs w:val="24"/>
        </w:rPr>
        <w:t>to</w:t>
      </w:r>
      <w:r>
        <w:rPr>
          <w:rFonts w:ascii="Arial" w:hAnsi="Arial" w:cs="Arial"/>
          <w:sz w:val="24"/>
          <w:szCs w:val="24"/>
        </w:rPr>
        <w:t xml:space="preserve"> inform next steps for learning</w:t>
      </w:r>
    </w:p>
    <w:p w:rsidR="00A76CA1" w:rsidRDefault="00A76CA1" w:rsidP="00A76CA1">
      <w:pPr>
        <w:pStyle w:val="ListParagraph"/>
        <w:numPr>
          <w:ilvl w:val="0"/>
          <w:numId w:val="30"/>
        </w:numPr>
        <w:rPr>
          <w:rFonts w:ascii="Arial" w:hAnsi="Arial" w:cs="Arial"/>
          <w:sz w:val="24"/>
          <w:szCs w:val="24"/>
        </w:rPr>
      </w:pPr>
      <w:r>
        <w:rPr>
          <w:rFonts w:ascii="Arial" w:hAnsi="Arial" w:cs="Arial"/>
          <w:sz w:val="24"/>
          <w:szCs w:val="24"/>
        </w:rPr>
        <w:t>That lessons are continuously pitched at the most effective level of challenge</w:t>
      </w:r>
    </w:p>
    <w:p w:rsidR="00A76CA1" w:rsidRPr="00BA3983" w:rsidRDefault="00A76CA1" w:rsidP="00A76CA1">
      <w:pPr>
        <w:pStyle w:val="ListParagraph"/>
        <w:numPr>
          <w:ilvl w:val="1"/>
          <w:numId w:val="30"/>
        </w:numPr>
        <w:rPr>
          <w:rFonts w:ascii="Arial" w:hAnsi="Arial" w:cs="Arial"/>
          <w:sz w:val="24"/>
          <w:szCs w:val="24"/>
        </w:rPr>
      </w:pPr>
      <w:r>
        <w:rPr>
          <w:rFonts w:ascii="Arial" w:hAnsi="Arial" w:cs="Arial"/>
          <w:sz w:val="24"/>
          <w:szCs w:val="24"/>
        </w:rPr>
        <w:t xml:space="preserve">This in turn will lead to better and faster progression of pupils’ development of knowledge and skills as well as better engagement </w:t>
      </w:r>
    </w:p>
    <w:p w:rsidR="00A76CA1" w:rsidRPr="00BA3983" w:rsidRDefault="00A76CA1" w:rsidP="00A76CA1">
      <w:pPr>
        <w:rPr>
          <w:rFonts w:ascii="Arial" w:hAnsi="Arial" w:cs="Arial"/>
          <w:color w:val="7030A0"/>
          <w:sz w:val="24"/>
          <w:szCs w:val="24"/>
        </w:rPr>
      </w:pPr>
      <w:r w:rsidRPr="00BA3983">
        <w:rPr>
          <w:rFonts w:ascii="Arial" w:hAnsi="Arial" w:cs="Arial"/>
          <w:color w:val="7030A0"/>
          <w:sz w:val="24"/>
          <w:szCs w:val="24"/>
        </w:rPr>
        <w:t>Task</w:t>
      </w:r>
      <w:r>
        <w:rPr>
          <w:rFonts w:ascii="Arial" w:hAnsi="Arial" w:cs="Arial"/>
          <w:color w:val="7030A0"/>
          <w:sz w:val="24"/>
          <w:szCs w:val="24"/>
        </w:rPr>
        <w:t xml:space="preserve"> 1</w:t>
      </w:r>
      <w:r w:rsidRPr="00BA3983">
        <w:rPr>
          <w:rFonts w:ascii="Arial" w:hAnsi="Arial" w:cs="Arial"/>
          <w:color w:val="7030A0"/>
          <w:sz w:val="24"/>
          <w:szCs w:val="24"/>
        </w:rPr>
        <w:t xml:space="preserve">- </w:t>
      </w:r>
      <w:r>
        <w:rPr>
          <w:rFonts w:ascii="Arial" w:hAnsi="Arial" w:cs="Arial"/>
          <w:color w:val="7030A0"/>
          <w:sz w:val="24"/>
          <w:szCs w:val="24"/>
        </w:rPr>
        <w:t>Explore the PowerPoint Presentation ‘Assessment for Learning: Effective Questioning’ (Appendix 2), stopping at slide 18 (NB</w:t>
      </w:r>
      <w:r w:rsidR="00901BD0">
        <w:rPr>
          <w:rFonts w:ascii="Arial" w:hAnsi="Arial" w:cs="Arial"/>
          <w:color w:val="7030A0"/>
          <w:sz w:val="24"/>
          <w:szCs w:val="24"/>
        </w:rPr>
        <w:t>:</w:t>
      </w:r>
      <w:r>
        <w:rPr>
          <w:rFonts w:ascii="Arial" w:hAnsi="Arial" w:cs="Arial"/>
          <w:color w:val="7030A0"/>
          <w:sz w:val="24"/>
          <w:szCs w:val="24"/>
        </w:rPr>
        <w:t xml:space="preserve"> you might hand copies of the presentation to colleagues a week before the workshop for advance readi</w:t>
      </w:r>
      <w:r w:rsidR="001C34EA">
        <w:rPr>
          <w:rFonts w:ascii="Arial" w:hAnsi="Arial" w:cs="Arial"/>
          <w:color w:val="7030A0"/>
          <w:sz w:val="24"/>
          <w:szCs w:val="24"/>
        </w:rPr>
        <w:t>ng to make better use of time).</w:t>
      </w:r>
    </w:p>
    <w:p w:rsidR="00A76CA1" w:rsidRPr="001C34EA" w:rsidRDefault="00A76CA1" w:rsidP="00A76CA1">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 1</w:t>
      </w:r>
    </w:p>
    <w:p w:rsidR="00A76CA1" w:rsidRPr="001C34EA" w:rsidRDefault="00A76CA1" w:rsidP="00A76CA1">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What struck you most about the presentation (consider what was most obvious, what was familiar but not part of your regular practice and what was new to you).</w:t>
      </w:r>
    </w:p>
    <w:p w:rsidR="00A76CA1" w:rsidRPr="00880804" w:rsidRDefault="00A76CA1" w:rsidP="00A76CA1">
      <w:pPr>
        <w:rPr>
          <w:rFonts w:ascii="Arial" w:hAnsi="Arial" w:cs="Arial"/>
          <w:color w:val="00B050"/>
          <w:sz w:val="24"/>
          <w:szCs w:val="24"/>
        </w:rPr>
      </w:pPr>
    </w:p>
    <w:p w:rsidR="00A76CA1" w:rsidRDefault="00A76CA1" w:rsidP="00A76CA1">
      <w:pPr>
        <w:rPr>
          <w:rFonts w:ascii="Arial" w:hAnsi="Arial" w:cs="Arial"/>
          <w:color w:val="7030A0"/>
          <w:sz w:val="24"/>
          <w:szCs w:val="24"/>
        </w:rPr>
      </w:pPr>
      <w:r>
        <w:rPr>
          <w:rFonts w:ascii="Arial" w:hAnsi="Arial" w:cs="Arial"/>
          <w:color w:val="7030A0"/>
          <w:sz w:val="24"/>
          <w:szCs w:val="24"/>
        </w:rPr>
        <w:t>Task 2– Discuss in pairs or a group what the implications for your practice will be, focus on what will change in your lessons between now and the next wo</w:t>
      </w:r>
      <w:r w:rsidR="001C34EA">
        <w:rPr>
          <w:rFonts w:ascii="Arial" w:hAnsi="Arial" w:cs="Arial"/>
          <w:color w:val="7030A0"/>
          <w:sz w:val="24"/>
          <w:szCs w:val="24"/>
        </w:rPr>
        <w:t>rkshop in one or 2 weeks’ time.</w:t>
      </w:r>
    </w:p>
    <w:p w:rsidR="00A76CA1" w:rsidRPr="001C34EA" w:rsidRDefault="00A76CA1" w:rsidP="00A76CA1">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 2</w:t>
      </w:r>
    </w:p>
    <w:p w:rsidR="00A76CA1" w:rsidRPr="001C34EA" w:rsidRDefault="00A76CA1" w:rsidP="00A76CA1">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What will be different across our department / school over the next 1 (or 2) weeks?</w:t>
      </w:r>
    </w:p>
    <w:p w:rsidR="00A76CA1" w:rsidRDefault="00A76CA1" w:rsidP="00A76CA1">
      <w:pPr>
        <w:rPr>
          <w:rFonts w:ascii="Arial" w:hAnsi="Arial" w:cs="Arial"/>
          <w:color w:val="7030A0"/>
          <w:sz w:val="24"/>
          <w:szCs w:val="24"/>
        </w:rPr>
      </w:pPr>
    </w:p>
    <w:p w:rsidR="00A76CA1" w:rsidRDefault="001C34EA" w:rsidP="00A76CA1">
      <w:pPr>
        <w:rPr>
          <w:rFonts w:ascii="Arial" w:hAnsi="Arial" w:cs="Arial"/>
          <w:color w:val="7030A0"/>
          <w:sz w:val="24"/>
          <w:szCs w:val="24"/>
        </w:rPr>
      </w:pPr>
      <w:r>
        <w:rPr>
          <w:rFonts w:ascii="Arial" w:hAnsi="Arial" w:cs="Arial"/>
          <w:color w:val="7030A0"/>
          <w:sz w:val="24"/>
          <w:szCs w:val="24"/>
        </w:rPr>
        <w:t>Task 3</w:t>
      </w:r>
    </w:p>
    <w:p w:rsidR="00A76CA1" w:rsidRPr="00880804" w:rsidRDefault="00A76CA1" w:rsidP="00A76CA1">
      <w:pPr>
        <w:rPr>
          <w:rFonts w:ascii="Arial" w:hAnsi="Arial" w:cs="Arial"/>
          <w:color w:val="7030A0"/>
          <w:sz w:val="24"/>
          <w:szCs w:val="24"/>
        </w:rPr>
      </w:pPr>
      <w:r>
        <w:rPr>
          <w:rFonts w:ascii="Arial" w:hAnsi="Arial" w:cs="Arial"/>
          <w:color w:val="7030A0"/>
          <w:sz w:val="24"/>
          <w:szCs w:val="24"/>
        </w:rPr>
        <w:t xml:space="preserve">Create a poster using the blank template (or adapt the example poster) that will be a working guide </w:t>
      </w:r>
      <w:r w:rsidR="001C34EA">
        <w:rPr>
          <w:rFonts w:ascii="Arial" w:hAnsi="Arial" w:cs="Arial"/>
          <w:color w:val="7030A0"/>
          <w:sz w:val="24"/>
          <w:szCs w:val="24"/>
        </w:rPr>
        <w:t>to teachers over the next week.</w:t>
      </w:r>
    </w:p>
    <w:p w:rsidR="00A76CA1" w:rsidRPr="001C34EA" w:rsidRDefault="009A013A" w:rsidP="00A76CA1">
      <w:pPr>
        <w:rPr>
          <w:rFonts w:ascii="Arial" w:hAnsi="Arial" w:cs="Arial"/>
          <w:color w:val="385623" w:themeColor="accent6" w:themeShade="80"/>
          <w:sz w:val="24"/>
          <w:szCs w:val="24"/>
        </w:rPr>
      </w:pPr>
      <w:r w:rsidRPr="001C34EA">
        <w:rPr>
          <w:rFonts w:ascii="Arial" w:hAnsi="Arial" w:cs="Arial"/>
          <w:color w:val="385623" w:themeColor="accent6" w:themeShade="80"/>
          <w:sz w:val="24"/>
          <w:szCs w:val="24"/>
        </w:rPr>
        <w:t>Key Question 3</w:t>
      </w:r>
    </w:p>
    <w:p w:rsidR="00A76CA1" w:rsidRDefault="009A013A">
      <w:pPr>
        <w:rPr>
          <w:rFonts w:ascii="Arial" w:eastAsia="Times New Roman" w:hAnsi="Arial" w:cs="Arial"/>
          <w:b/>
          <w:color w:val="7030A0"/>
          <w:sz w:val="28"/>
          <w:szCs w:val="24"/>
          <w:lang w:eastAsia="en-GB"/>
        </w:rPr>
      </w:pPr>
      <w:r w:rsidRPr="001C34EA">
        <w:rPr>
          <w:rFonts w:ascii="Arial" w:eastAsia="Times New Roman" w:hAnsi="Arial" w:cs="Arial"/>
          <w:color w:val="385623" w:themeColor="accent6" w:themeShade="80"/>
          <w:sz w:val="24"/>
          <w:szCs w:val="24"/>
          <w:lang w:eastAsia="en-GB"/>
        </w:rPr>
        <w:t>How will we find out what our learners think about the changes we make?</w:t>
      </w:r>
      <w:r w:rsidR="00A76CA1">
        <w:rPr>
          <w:rFonts w:ascii="Arial" w:eastAsia="Times New Roman" w:hAnsi="Arial" w:cs="Arial"/>
          <w:b/>
          <w:color w:val="7030A0"/>
          <w:sz w:val="28"/>
          <w:szCs w:val="24"/>
          <w:lang w:eastAsia="en-GB"/>
        </w:rPr>
        <w:br w:type="page"/>
      </w:r>
    </w:p>
    <w:p w:rsidR="009A045B" w:rsidRPr="00A76CA1" w:rsidRDefault="00A76CA1">
      <w:pPr>
        <w:rPr>
          <w:rFonts w:ascii="Arial" w:eastAsia="Times New Roman" w:hAnsi="Arial" w:cs="Arial"/>
          <w:b/>
          <w:color w:val="7030A0"/>
          <w:sz w:val="32"/>
          <w:szCs w:val="24"/>
          <w:lang w:eastAsia="en-GB"/>
        </w:rPr>
      </w:pPr>
      <w:bookmarkStart w:id="29" w:name="Mod4capture"/>
      <w:r w:rsidRPr="00A76CA1">
        <w:rPr>
          <w:rFonts w:ascii="Arial" w:eastAsia="Times New Roman" w:hAnsi="Arial" w:cs="Arial"/>
          <w:b/>
          <w:color w:val="7030A0"/>
          <w:sz w:val="32"/>
          <w:szCs w:val="24"/>
          <w:lang w:eastAsia="en-GB"/>
        </w:rPr>
        <w:lastRenderedPageBreak/>
        <w:t>Module 4: Effective Questioning and Answering</w:t>
      </w:r>
    </w:p>
    <w:p w:rsidR="00A76CA1" w:rsidRPr="00A76CA1" w:rsidRDefault="00A76CA1">
      <w:pPr>
        <w:rPr>
          <w:rFonts w:ascii="Arial" w:eastAsia="Times New Roman" w:hAnsi="Arial" w:cs="Arial"/>
          <w:b/>
          <w:color w:val="7030A0"/>
          <w:sz w:val="32"/>
          <w:szCs w:val="24"/>
          <w:lang w:eastAsia="en-GB"/>
        </w:rPr>
      </w:pPr>
      <w:r w:rsidRPr="00A76CA1">
        <w:rPr>
          <w:rFonts w:ascii="Arial" w:eastAsia="Times New Roman" w:hAnsi="Arial" w:cs="Arial"/>
          <w:b/>
          <w:color w:val="7030A0"/>
          <w:sz w:val="32"/>
          <w:szCs w:val="24"/>
          <w:lang w:eastAsia="en-GB"/>
        </w:rPr>
        <w:t>Session 1 capture tool</w:t>
      </w:r>
    </w:p>
    <w:bookmarkEnd w:id="29"/>
    <w:p w:rsidR="00A76CA1" w:rsidRPr="00FC44B0" w:rsidRDefault="00A76CA1" w:rsidP="00A76CA1">
      <w:pPr>
        <w:spacing w:after="0" w:line="240" w:lineRule="auto"/>
        <w:jc w:val="center"/>
        <w:rPr>
          <w:b/>
          <w:sz w:val="36"/>
        </w:rPr>
      </w:pPr>
      <w:r w:rsidRPr="00FC44B0">
        <w:rPr>
          <w:b/>
          <w:sz w:val="36"/>
        </w:rPr>
        <w:t>Using Questions to Improve Learning</w:t>
      </w:r>
    </w:p>
    <w:p w:rsidR="00A76CA1" w:rsidRPr="00FC44B0" w:rsidRDefault="00A76CA1" w:rsidP="00A76CA1">
      <w:pPr>
        <w:spacing w:after="0" w:line="240" w:lineRule="auto"/>
        <w:rPr>
          <w:sz w:val="36"/>
        </w:rPr>
      </w:pPr>
    </w:p>
    <w:p w:rsidR="00A76CA1" w:rsidRPr="00FC44B0" w:rsidRDefault="00A76CA1" w:rsidP="00A76CA1">
      <w:pPr>
        <w:spacing w:after="0" w:line="240" w:lineRule="auto"/>
        <w:rPr>
          <w:b/>
          <w:sz w:val="36"/>
        </w:rPr>
      </w:pPr>
      <w:r w:rsidRPr="00FC44B0">
        <w:rPr>
          <w:b/>
          <w:sz w:val="36"/>
        </w:rPr>
        <w:t>Why do we ask Questions?</w:t>
      </w:r>
    </w:p>
    <w:p w:rsidR="00A76CA1" w:rsidRPr="00FC44B0" w:rsidRDefault="00A76CA1" w:rsidP="00A76CA1">
      <w:pPr>
        <w:spacing w:after="0" w:line="240" w:lineRule="auto"/>
        <w:rPr>
          <w:sz w:val="36"/>
        </w:rPr>
      </w:pPr>
    </w:p>
    <w:p w:rsidR="00A76CA1" w:rsidRPr="00FC44B0" w:rsidRDefault="00A76CA1" w:rsidP="00A76CA1">
      <w:pPr>
        <w:spacing w:after="0" w:line="240" w:lineRule="auto"/>
        <w:rPr>
          <w:sz w:val="36"/>
        </w:rPr>
      </w:pPr>
    </w:p>
    <w:p w:rsidR="00A76CA1" w:rsidRPr="00FC44B0" w:rsidRDefault="00A76CA1" w:rsidP="00A76CA1">
      <w:pPr>
        <w:spacing w:after="0" w:line="240" w:lineRule="auto"/>
        <w:rPr>
          <w:sz w:val="36"/>
        </w:rPr>
      </w:pPr>
    </w:p>
    <w:p w:rsidR="00A76CA1" w:rsidRPr="00FC44B0" w:rsidRDefault="00A76CA1" w:rsidP="00A76CA1">
      <w:pPr>
        <w:spacing w:after="0" w:line="240" w:lineRule="auto"/>
        <w:rPr>
          <w:sz w:val="36"/>
        </w:rPr>
      </w:pPr>
    </w:p>
    <w:p w:rsidR="00A76CA1" w:rsidRPr="00FC44B0" w:rsidRDefault="00A76CA1" w:rsidP="00A76CA1">
      <w:pPr>
        <w:spacing w:after="0" w:line="240" w:lineRule="auto"/>
        <w:rPr>
          <w:b/>
          <w:sz w:val="36"/>
        </w:rPr>
      </w:pPr>
      <w:r w:rsidRPr="00FC44B0">
        <w:rPr>
          <w:b/>
          <w:sz w:val="36"/>
        </w:rPr>
        <w:t>How do we get answers?</w:t>
      </w:r>
    </w:p>
    <w:p w:rsidR="00A76CA1" w:rsidRPr="00FC44B0" w:rsidRDefault="00A76CA1" w:rsidP="00A76CA1">
      <w:pPr>
        <w:pStyle w:val="ListParagraph"/>
        <w:spacing w:after="0" w:line="240" w:lineRule="auto"/>
        <w:rPr>
          <w:color w:val="FF0000"/>
          <w:sz w:val="36"/>
        </w:rPr>
      </w:pPr>
    </w:p>
    <w:p w:rsidR="00A76CA1" w:rsidRPr="00FC44B0" w:rsidRDefault="00A76CA1" w:rsidP="00A76CA1">
      <w:pPr>
        <w:pStyle w:val="ListParagraph"/>
        <w:spacing w:after="0" w:line="240" w:lineRule="auto"/>
        <w:rPr>
          <w:color w:val="FF0000"/>
          <w:sz w:val="36"/>
        </w:rPr>
      </w:pPr>
    </w:p>
    <w:p w:rsidR="00A76CA1" w:rsidRPr="00FC44B0" w:rsidRDefault="00A76CA1" w:rsidP="00A76CA1">
      <w:pPr>
        <w:pStyle w:val="ListParagraph"/>
        <w:spacing w:after="0" w:line="240" w:lineRule="auto"/>
        <w:rPr>
          <w:color w:val="FF0000"/>
          <w:sz w:val="36"/>
        </w:rPr>
      </w:pPr>
    </w:p>
    <w:p w:rsidR="00A76CA1" w:rsidRPr="00A76CA1" w:rsidRDefault="00A76CA1" w:rsidP="00A76CA1">
      <w:pPr>
        <w:spacing w:after="0" w:line="240" w:lineRule="auto"/>
        <w:rPr>
          <w:sz w:val="36"/>
        </w:rPr>
      </w:pPr>
    </w:p>
    <w:p w:rsidR="00A76CA1" w:rsidRPr="00FC44B0" w:rsidRDefault="00A76CA1" w:rsidP="00A76CA1">
      <w:pPr>
        <w:spacing w:after="0" w:line="240" w:lineRule="auto"/>
        <w:rPr>
          <w:b/>
          <w:sz w:val="36"/>
        </w:rPr>
      </w:pPr>
      <w:r w:rsidRPr="00FC44B0">
        <w:rPr>
          <w:b/>
          <w:sz w:val="36"/>
        </w:rPr>
        <w:t>What do we do with answers?</w:t>
      </w:r>
    </w:p>
    <w:p w:rsidR="00A76CA1" w:rsidRPr="00FC44B0" w:rsidRDefault="00A76CA1" w:rsidP="00A76CA1">
      <w:pPr>
        <w:spacing w:after="0" w:line="240" w:lineRule="auto"/>
        <w:rPr>
          <w:sz w:val="36"/>
        </w:rPr>
      </w:pPr>
    </w:p>
    <w:p w:rsidR="00A76CA1" w:rsidRPr="00FC44B0" w:rsidRDefault="00A76CA1" w:rsidP="00A76CA1">
      <w:pPr>
        <w:spacing w:after="0" w:line="240" w:lineRule="auto"/>
        <w:rPr>
          <w:sz w:val="36"/>
        </w:rPr>
      </w:pPr>
    </w:p>
    <w:p w:rsidR="00A76CA1" w:rsidRPr="00FC44B0" w:rsidRDefault="00A76CA1" w:rsidP="00A76CA1">
      <w:pPr>
        <w:spacing w:after="0" w:line="240" w:lineRule="auto"/>
        <w:rPr>
          <w:sz w:val="36"/>
        </w:rPr>
      </w:pPr>
    </w:p>
    <w:p w:rsidR="00A76CA1" w:rsidRPr="00FC44B0" w:rsidRDefault="00A76CA1" w:rsidP="00A76CA1">
      <w:pPr>
        <w:spacing w:after="0" w:line="240" w:lineRule="auto"/>
        <w:rPr>
          <w:sz w:val="36"/>
        </w:rPr>
      </w:pPr>
    </w:p>
    <w:p w:rsidR="00A76CA1" w:rsidRPr="00FC44B0" w:rsidRDefault="00A76CA1" w:rsidP="00A76CA1">
      <w:pPr>
        <w:spacing w:after="0" w:line="240" w:lineRule="auto"/>
        <w:rPr>
          <w:color w:val="385623" w:themeColor="accent6" w:themeShade="80"/>
          <w:sz w:val="36"/>
        </w:rPr>
      </w:pPr>
      <w:r w:rsidRPr="00FC44B0">
        <w:rPr>
          <w:color w:val="385623" w:themeColor="accent6" w:themeShade="80"/>
          <w:sz w:val="36"/>
        </w:rPr>
        <w:t>In this class we</w:t>
      </w:r>
      <w:r>
        <w:rPr>
          <w:color w:val="385623" w:themeColor="accent6" w:themeShade="80"/>
          <w:sz w:val="36"/>
        </w:rPr>
        <w:t xml:space="preserve"> will</w:t>
      </w:r>
      <w:r w:rsidRPr="00FC44B0">
        <w:rPr>
          <w:color w:val="385623" w:themeColor="accent6" w:themeShade="80"/>
          <w:sz w:val="36"/>
        </w:rPr>
        <w:t>…</w:t>
      </w:r>
    </w:p>
    <w:p w:rsidR="00A76CA1" w:rsidRPr="00FC44B0" w:rsidRDefault="00A76CA1" w:rsidP="00A76CA1">
      <w:pPr>
        <w:spacing w:after="0" w:line="240" w:lineRule="auto"/>
        <w:rPr>
          <w:color w:val="385623" w:themeColor="accent6" w:themeShade="80"/>
          <w:sz w:val="36"/>
        </w:rPr>
      </w:pPr>
    </w:p>
    <w:p w:rsidR="00A76CA1" w:rsidRPr="00FC44B0" w:rsidRDefault="00A76CA1" w:rsidP="00A76CA1">
      <w:pPr>
        <w:spacing w:after="0" w:line="240" w:lineRule="auto"/>
        <w:rPr>
          <w:sz w:val="36"/>
        </w:rPr>
      </w:pPr>
    </w:p>
    <w:p w:rsidR="00A76CA1" w:rsidRPr="00FC44B0" w:rsidRDefault="00A76CA1" w:rsidP="00A76CA1">
      <w:pPr>
        <w:pStyle w:val="ListParagraph"/>
        <w:numPr>
          <w:ilvl w:val="0"/>
          <w:numId w:val="46"/>
        </w:numPr>
        <w:spacing w:after="0" w:line="240" w:lineRule="auto"/>
      </w:pPr>
      <w:r w:rsidRPr="00FC44B0">
        <w:t xml:space="preserve"> </w:t>
      </w:r>
    </w:p>
    <w:p w:rsidR="00A76CA1" w:rsidRPr="00FC44B0" w:rsidRDefault="00A76CA1" w:rsidP="00A76CA1">
      <w:pPr>
        <w:pStyle w:val="ListParagraph"/>
        <w:spacing w:after="0" w:line="240" w:lineRule="auto"/>
      </w:pPr>
    </w:p>
    <w:p w:rsidR="00A76CA1" w:rsidRPr="00FC44B0" w:rsidRDefault="00A76CA1" w:rsidP="00A76CA1">
      <w:pPr>
        <w:pStyle w:val="ListParagraph"/>
        <w:spacing w:after="0" w:line="240" w:lineRule="auto"/>
      </w:pPr>
    </w:p>
    <w:p w:rsidR="00A76CA1" w:rsidRPr="00FC44B0" w:rsidRDefault="00A76CA1" w:rsidP="00A76CA1">
      <w:pPr>
        <w:pStyle w:val="ListParagraph"/>
        <w:numPr>
          <w:ilvl w:val="0"/>
          <w:numId w:val="46"/>
        </w:numPr>
        <w:spacing w:after="0" w:line="240" w:lineRule="auto"/>
      </w:pPr>
      <w:r w:rsidRPr="00FC44B0">
        <w:t xml:space="preserve"> </w:t>
      </w:r>
    </w:p>
    <w:p w:rsidR="00A76CA1" w:rsidRPr="00FC44B0" w:rsidRDefault="00A76CA1" w:rsidP="00A76CA1">
      <w:pPr>
        <w:pStyle w:val="ListParagraph"/>
        <w:spacing w:after="0" w:line="240" w:lineRule="auto"/>
      </w:pPr>
    </w:p>
    <w:p w:rsidR="00A76CA1" w:rsidRPr="00FC44B0" w:rsidRDefault="00A76CA1" w:rsidP="00A76CA1">
      <w:pPr>
        <w:pStyle w:val="ListParagraph"/>
        <w:spacing w:after="0" w:line="240" w:lineRule="auto"/>
      </w:pPr>
    </w:p>
    <w:p w:rsidR="00A76CA1" w:rsidRPr="00FC44B0" w:rsidRDefault="00A76CA1" w:rsidP="00A76CA1">
      <w:pPr>
        <w:pStyle w:val="ListParagraph"/>
        <w:numPr>
          <w:ilvl w:val="0"/>
          <w:numId w:val="46"/>
        </w:numPr>
        <w:spacing w:after="0" w:line="240" w:lineRule="auto"/>
      </w:pPr>
      <w:r w:rsidRPr="00FC44B0">
        <w:t xml:space="preserve"> </w:t>
      </w:r>
    </w:p>
    <w:p w:rsidR="00A76CA1" w:rsidRPr="00FC44B0" w:rsidRDefault="00A76CA1" w:rsidP="00A76CA1">
      <w:pPr>
        <w:spacing w:after="0" w:line="240" w:lineRule="auto"/>
      </w:pPr>
    </w:p>
    <w:p w:rsidR="00A76CA1" w:rsidRPr="00FC44B0" w:rsidRDefault="00A76CA1" w:rsidP="00A76CA1">
      <w:pPr>
        <w:spacing w:after="0" w:line="240" w:lineRule="auto"/>
      </w:pPr>
      <w:r w:rsidRPr="00FC44B0">
        <w:t xml:space="preserve"> </w:t>
      </w:r>
    </w:p>
    <w:p w:rsidR="00A76CA1" w:rsidRPr="00FC44B0" w:rsidRDefault="00A76CA1" w:rsidP="00A76CA1">
      <w:pPr>
        <w:pStyle w:val="ListParagraph"/>
        <w:numPr>
          <w:ilvl w:val="0"/>
          <w:numId w:val="46"/>
        </w:numPr>
        <w:spacing w:after="0" w:line="240" w:lineRule="auto"/>
      </w:pPr>
      <w:r w:rsidRPr="00FC44B0">
        <w:t xml:space="preserve"> </w:t>
      </w:r>
    </w:p>
    <w:p w:rsidR="00A76CA1" w:rsidRPr="00FC44B0" w:rsidRDefault="00A76CA1" w:rsidP="00A76CA1">
      <w:pPr>
        <w:pStyle w:val="ListParagraph"/>
        <w:spacing w:after="0" w:line="240" w:lineRule="auto"/>
      </w:pPr>
    </w:p>
    <w:p w:rsidR="00A76CA1" w:rsidRPr="00FC44B0" w:rsidRDefault="00A76CA1" w:rsidP="00A76CA1">
      <w:pPr>
        <w:spacing w:after="0" w:line="240" w:lineRule="auto"/>
        <w:rPr>
          <w:sz w:val="18"/>
        </w:rPr>
      </w:pPr>
    </w:p>
    <w:p w:rsidR="00A77F64" w:rsidRDefault="00A77F64" w:rsidP="00A77F64">
      <w:pPr>
        <w:spacing w:before="100" w:beforeAutospacing="1" w:after="100" w:afterAutospacing="1" w:line="240" w:lineRule="auto"/>
        <w:outlineLvl w:val="0"/>
        <w:rPr>
          <w:rFonts w:ascii="Arial" w:eastAsia="Times New Roman" w:hAnsi="Arial" w:cs="Arial"/>
          <w:color w:val="333333"/>
          <w:sz w:val="24"/>
          <w:szCs w:val="24"/>
          <w:lang w:eastAsia="en-GB"/>
        </w:rPr>
      </w:pPr>
    </w:p>
    <w:p w:rsidR="00A76CA1" w:rsidRPr="00A76CA1" w:rsidRDefault="00A76CA1">
      <w:pPr>
        <w:rPr>
          <w:rFonts w:ascii="Arial" w:eastAsia="Times New Roman" w:hAnsi="Arial" w:cs="Arial"/>
          <w:b/>
          <w:color w:val="7030A0"/>
          <w:sz w:val="24"/>
          <w:szCs w:val="24"/>
          <w:lang w:eastAsia="en-GB"/>
        </w:rPr>
      </w:pPr>
      <w:bookmarkStart w:id="30" w:name="Mod4egposter"/>
      <w:r w:rsidRPr="00A76CA1">
        <w:rPr>
          <w:rFonts w:ascii="Arial" w:eastAsia="Times New Roman" w:hAnsi="Arial" w:cs="Arial"/>
          <w:b/>
          <w:color w:val="7030A0"/>
          <w:sz w:val="24"/>
          <w:szCs w:val="24"/>
          <w:lang w:eastAsia="en-GB"/>
        </w:rPr>
        <w:lastRenderedPageBreak/>
        <w:t>Module 4: Effective Questioning and Answering</w:t>
      </w:r>
    </w:p>
    <w:p w:rsidR="00A76CA1" w:rsidRDefault="00A76CA1">
      <w:pPr>
        <w:rPr>
          <w:rFonts w:ascii="Arial" w:eastAsia="Times New Roman" w:hAnsi="Arial" w:cs="Arial"/>
          <w:b/>
          <w:color w:val="7030A0"/>
          <w:sz w:val="24"/>
          <w:szCs w:val="24"/>
          <w:lang w:eastAsia="en-GB"/>
        </w:rPr>
      </w:pPr>
      <w:r w:rsidRPr="00A76CA1">
        <w:rPr>
          <w:rFonts w:ascii="Arial" w:eastAsia="Times New Roman" w:hAnsi="Arial" w:cs="Arial"/>
          <w:b/>
          <w:color w:val="7030A0"/>
          <w:sz w:val="24"/>
          <w:szCs w:val="24"/>
          <w:lang w:eastAsia="en-GB"/>
        </w:rPr>
        <w:t>Example Poster</w:t>
      </w:r>
    </w:p>
    <w:bookmarkEnd w:id="30"/>
    <w:p w:rsidR="00A76CA1" w:rsidRPr="00A76CA1" w:rsidRDefault="00A76CA1" w:rsidP="00A76CA1">
      <w:pPr>
        <w:spacing w:after="0" w:line="240" w:lineRule="auto"/>
        <w:jc w:val="center"/>
        <w:rPr>
          <w:b/>
          <w:sz w:val="24"/>
        </w:rPr>
      </w:pPr>
      <w:r w:rsidRPr="00A76CA1">
        <w:rPr>
          <w:b/>
          <w:sz w:val="24"/>
        </w:rPr>
        <w:t>Using Questions to Improve Learning</w:t>
      </w:r>
    </w:p>
    <w:p w:rsidR="00A76CA1" w:rsidRPr="00A76CA1" w:rsidRDefault="00A76CA1" w:rsidP="00A76CA1">
      <w:pPr>
        <w:spacing w:after="0" w:line="240" w:lineRule="auto"/>
        <w:rPr>
          <w:sz w:val="24"/>
        </w:rPr>
      </w:pPr>
    </w:p>
    <w:p w:rsidR="00A76CA1" w:rsidRPr="00A76CA1" w:rsidRDefault="00A76CA1" w:rsidP="00A76CA1">
      <w:pPr>
        <w:spacing w:after="0" w:line="240" w:lineRule="auto"/>
        <w:rPr>
          <w:b/>
          <w:sz w:val="24"/>
        </w:rPr>
      </w:pPr>
      <w:r w:rsidRPr="00A76CA1">
        <w:rPr>
          <w:b/>
          <w:sz w:val="24"/>
        </w:rPr>
        <w:t>Why do we ask Questions?</w:t>
      </w:r>
    </w:p>
    <w:p w:rsidR="00A76CA1" w:rsidRPr="00A76CA1" w:rsidRDefault="00A76CA1" w:rsidP="00A76CA1">
      <w:pPr>
        <w:pStyle w:val="ListParagraph"/>
        <w:numPr>
          <w:ilvl w:val="0"/>
          <w:numId w:val="47"/>
        </w:numPr>
        <w:spacing w:after="0" w:line="240" w:lineRule="auto"/>
        <w:rPr>
          <w:color w:val="7030A0"/>
          <w:sz w:val="24"/>
        </w:rPr>
      </w:pPr>
      <w:r w:rsidRPr="00A76CA1">
        <w:rPr>
          <w:color w:val="7030A0"/>
          <w:sz w:val="24"/>
        </w:rPr>
        <w:t>To assess what pupils know and understand</w:t>
      </w:r>
    </w:p>
    <w:p w:rsidR="00A76CA1" w:rsidRPr="00A76CA1" w:rsidRDefault="00A76CA1" w:rsidP="00A76CA1">
      <w:pPr>
        <w:pStyle w:val="ListParagraph"/>
        <w:numPr>
          <w:ilvl w:val="0"/>
          <w:numId w:val="47"/>
        </w:numPr>
        <w:spacing w:after="0" w:line="240" w:lineRule="auto"/>
        <w:rPr>
          <w:color w:val="7030A0"/>
          <w:sz w:val="24"/>
        </w:rPr>
      </w:pPr>
      <w:r w:rsidRPr="00A76CA1">
        <w:rPr>
          <w:color w:val="7030A0"/>
          <w:sz w:val="24"/>
        </w:rPr>
        <w:t>To spark thinking about a particular topic</w:t>
      </w:r>
    </w:p>
    <w:p w:rsidR="00A76CA1" w:rsidRPr="00A76CA1" w:rsidRDefault="00A76CA1" w:rsidP="00A76CA1">
      <w:pPr>
        <w:pStyle w:val="ListParagraph"/>
        <w:numPr>
          <w:ilvl w:val="0"/>
          <w:numId w:val="47"/>
        </w:numPr>
        <w:spacing w:after="0" w:line="240" w:lineRule="auto"/>
        <w:rPr>
          <w:color w:val="7030A0"/>
          <w:sz w:val="24"/>
        </w:rPr>
      </w:pPr>
      <w:r w:rsidRPr="00A76CA1">
        <w:rPr>
          <w:color w:val="7030A0"/>
          <w:sz w:val="24"/>
        </w:rPr>
        <w:t>To motivate</w:t>
      </w:r>
    </w:p>
    <w:p w:rsidR="00A76CA1" w:rsidRPr="00A76CA1" w:rsidRDefault="00A76CA1" w:rsidP="00A76CA1">
      <w:pPr>
        <w:pStyle w:val="ListParagraph"/>
        <w:numPr>
          <w:ilvl w:val="0"/>
          <w:numId w:val="47"/>
        </w:numPr>
        <w:spacing w:after="0" w:line="240" w:lineRule="auto"/>
        <w:rPr>
          <w:color w:val="7030A0"/>
          <w:sz w:val="24"/>
        </w:rPr>
      </w:pPr>
      <w:r w:rsidRPr="00A76CA1">
        <w:rPr>
          <w:color w:val="7030A0"/>
          <w:sz w:val="24"/>
        </w:rPr>
        <w:t>To help pupils make connections in their learning</w:t>
      </w:r>
    </w:p>
    <w:p w:rsidR="00A76CA1" w:rsidRPr="00A76CA1" w:rsidRDefault="00A76CA1" w:rsidP="00A76CA1">
      <w:pPr>
        <w:spacing w:after="0" w:line="240" w:lineRule="auto"/>
        <w:rPr>
          <w:sz w:val="24"/>
        </w:rPr>
      </w:pPr>
    </w:p>
    <w:p w:rsidR="00A76CA1" w:rsidRPr="00A76CA1" w:rsidRDefault="00A76CA1" w:rsidP="00A76CA1">
      <w:pPr>
        <w:spacing w:after="0" w:line="240" w:lineRule="auto"/>
        <w:rPr>
          <w:b/>
          <w:sz w:val="24"/>
        </w:rPr>
      </w:pPr>
      <w:r w:rsidRPr="00A76CA1">
        <w:rPr>
          <w:b/>
          <w:sz w:val="24"/>
        </w:rPr>
        <w:t>How do we get answers?</w:t>
      </w:r>
    </w:p>
    <w:p w:rsidR="00A76CA1" w:rsidRPr="00A76CA1" w:rsidRDefault="00A76CA1" w:rsidP="00A76CA1">
      <w:pPr>
        <w:pStyle w:val="ListParagraph"/>
        <w:numPr>
          <w:ilvl w:val="0"/>
          <w:numId w:val="49"/>
        </w:numPr>
        <w:spacing w:after="0" w:line="240" w:lineRule="auto"/>
        <w:rPr>
          <w:color w:val="FF0000"/>
          <w:sz w:val="24"/>
        </w:rPr>
      </w:pPr>
      <w:r w:rsidRPr="00A76CA1">
        <w:rPr>
          <w:color w:val="FF0000"/>
          <w:sz w:val="24"/>
        </w:rPr>
        <w:t xml:space="preserve">We give all pupils a chance </w:t>
      </w:r>
      <w:r w:rsidR="00901BD0">
        <w:rPr>
          <w:color w:val="FF0000"/>
          <w:sz w:val="24"/>
        </w:rPr>
        <w:t>to</w:t>
      </w:r>
      <w:r w:rsidRPr="00A76CA1">
        <w:rPr>
          <w:color w:val="FF0000"/>
          <w:sz w:val="24"/>
        </w:rPr>
        <w:t xml:space="preserve"> think of answers</w:t>
      </w:r>
    </w:p>
    <w:p w:rsidR="00A76CA1" w:rsidRPr="00A76CA1" w:rsidRDefault="00A76CA1" w:rsidP="00A76CA1">
      <w:pPr>
        <w:pStyle w:val="ListParagraph"/>
        <w:numPr>
          <w:ilvl w:val="0"/>
          <w:numId w:val="49"/>
        </w:numPr>
        <w:spacing w:after="0" w:line="240" w:lineRule="auto"/>
        <w:rPr>
          <w:color w:val="FF0000"/>
          <w:sz w:val="24"/>
        </w:rPr>
      </w:pPr>
      <w:r w:rsidRPr="00A76CA1">
        <w:rPr>
          <w:color w:val="FF0000"/>
          <w:sz w:val="24"/>
        </w:rPr>
        <w:t>We give thinking time</w:t>
      </w:r>
    </w:p>
    <w:p w:rsidR="00A76CA1" w:rsidRPr="00A76CA1" w:rsidRDefault="00A76CA1" w:rsidP="00A76CA1">
      <w:pPr>
        <w:pStyle w:val="ListParagraph"/>
        <w:numPr>
          <w:ilvl w:val="0"/>
          <w:numId w:val="49"/>
        </w:numPr>
        <w:spacing w:after="0" w:line="240" w:lineRule="auto"/>
        <w:rPr>
          <w:color w:val="FF0000"/>
          <w:sz w:val="24"/>
        </w:rPr>
      </w:pPr>
      <w:r w:rsidRPr="00A76CA1">
        <w:rPr>
          <w:color w:val="FF0000"/>
          <w:sz w:val="24"/>
        </w:rPr>
        <w:t>We give opportunities for pupils to work on their answers to improve them</w:t>
      </w:r>
    </w:p>
    <w:p w:rsidR="00A76CA1" w:rsidRPr="00A76CA1" w:rsidRDefault="00A76CA1" w:rsidP="00A76CA1">
      <w:pPr>
        <w:pStyle w:val="ListParagraph"/>
        <w:spacing w:after="0" w:line="240" w:lineRule="auto"/>
        <w:rPr>
          <w:sz w:val="24"/>
        </w:rPr>
      </w:pPr>
    </w:p>
    <w:p w:rsidR="00A76CA1" w:rsidRPr="00A76CA1" w:rsidRDefault="00A76CA1" w:rsidP="00A76CA1">
      <w:pPr>
        <w:spacing w:after="0" w:line="240" w:lineRule="auto"/>
        <w:rPr>
          <w:b/>
          <w:sz w:val="24"/>
        </w:rPr>
      </w:pPr>
      <w:r w:rsidRPr="00A76CA1">
        <w:rPr>
          <w:b/>
          <w:sz w:val="24"/>
        </w:rPr>
        <w:t>What do we do with answers?</w:t>
      </w:r>
    </w:p>
    <w:p w:rsidR="00A76CA1" w:rsidRPr="00A76CA1" w:rsidRDefault="00A76CA1" w:rsidP="00A76CA1">
      <w:pPr>
        <w:pStyle w:val="ListParagraph"/>
        <w:numPr>
          <w:ilvl w:val="0"/>
          <w:numId w:val="48"/>
        </w:numPr>
        <w:spacing w:after="0" w:line="240" w:lineRule="auto"/>
        <w:rPr>
          <w:color w:val="0070C0"/>
          <w:sz w:val="24"/>
        </w:rPr>
      </w:pPr>
      <w:r w:rsidRPr="00A76CA1">
        <w:rPr>
          <w:color w:val="0070C0"/>
          <w:sz w:val="24"/>
        </w:rPr>
        <w:t>The answers we get from pupils help the teacher decide what to do next</w:t>
      </w:r>
    </w:p>
    <w:p w:rsidR="00A76CA1" w:rsidRPr="00A76CA1" w:rsidRDefault="00A76CA1" w:rsidP="00A76CA1">
      <w:pPr>
        <w:pStyle w:val="ListParagraph"/>
        <w:numPr>
          <w:ilvl w:val="0"/>
          <w:numId w:val="48"/>
        </w:numPr>
        <w:spacing w:after="0" w:line="240" w:lineRule="auto"/>
        <w:rPr>
          <w:color w:val="0070C0"/>
          <w:sz w:val="24"/>
        </w:rPr>
      </w:pPr>
      <w:r w:rsidRPr="00A76CA1">
        <w:rPr>
          <w:color w:val="0070C0"/>
          <w:sz w:val="24"/>
        </w:rPr>
        <w:t>Pupils use their own and each other’s answers to build their understanding</w:t>
      </w:r>
    </w:p>
    <w:p w:rsidR="00A76CA1" w:rsidRPr="00A76CA1" w:rsidRDefault="00A76CA1" w:rsidP="00A76CA1">
      <w:pPr>
        <w:spacing w:after="0" w:line="240" w:lineRule="auto"/>
        <w:rPr>
          <w:sz w:val="24"/>
        </w:rPr>
      </w:pPr>
    </w:p>
    <w:p w:rsidR="00A76CA1" w:rsidRPr="00A76CA1" w:rsidRDefault="00A76CA1" w:rsidP="00A76CA1">
      <w:pPr>
        <w:spacing w:after="0" w:line="240" w:lineRule="auto"/>
        <w:rPr>
          <w:sz w:val="24"/>
        </w:rPr>
      </w:pPr>
    </w:p>
    <w:p w:rsidR="00A76CA1" w:rsidRPr="00A76CA1" w:rsidRDefault="00A76CA1" w:rsidP="00A76CA1">
      <w:pPr>
        <w:spacing w:after="0" w:line="240" w:lineRule="auto"/>
        <w:rPr>
          <w:color w:val="385623" w:themeColor="accent6" w:themeShade="80"/>
          <w:sz w:val="24"/>
        </w:rPr>
      </w:pPr>
      <w:r w:rsidRPr="00A76CA1">
        <w:rPr>
          <w:color w:val="385623" w:themeColor="accent6" w:themeShade="80"/>
          <w:sz w:val="24"/>
        </w:rPr>
        <w:t xml:space="preserve">In this class we </w:t>
      </w:r>
      <w:r w:rsidRPr="00A76CA1">
        <w:rPr>
          <w:b/>
          <w:color w:val="385623" w:themeColor="accent6" w:themeShade="80"/>
          <w:sz w:val="24"/>
        </w:rPr>
        <w:t>BAN THE HAND</w:t>
      </w:r>
      <w:r w:rsidRPr="00A76CA1">
        <w:rPr>
          <w:color w:val="385623" w:themeColor="accent6" w:themeShade="80"/>
          <w:sz w:val="24"/>
        </w:rPr>
        <w:t xml:space="preserve"> – hands up are for pupils to ask a question of their own, not to answer one.</w:t>
      </w:r>
    </w:p>
    <w:p w:rsidR="00A76CA1" w:rsidRPr="00A76CA1" w:rsidRDefault="00A76CA1" w:rsidP="00A76CA1">
      <w:pPr>
        <w:spacing w:after="0" w:line="240" w:lineRule="auto"/>
        <w:rPr>
          <w:sz w:val="24"/>
        </w:rPr>
      </w:pPr>
    </w:p>
    <w:p w:rsidR="00A76CA1" w:rsidRPr="00A76CA1" w:rsidRDefault="00A76CA1" w:rsidP="00A76CA1">
      <w:pPr>
        <w:spacing w:after="0" w:line="240" w:lineRule="auto"/>
        <w:rPr>
          <w:color w:val="2E74B5" w:themeColor="accent1" w:themeShade="BF"/>
          <w:sz w:val="24"/>
        </w:rPr>
      </w:pPr>
      <w:r w:rsidRPr="00A76CA1">
        <w:rPr>
          <w:color w:val="2E74B5" w:themeColor="accent1" w:themeShade="BF"/>
          <w:sz w:val="24"/>
        </w:rPr>
        <w:t xml:space="preserve">We </w:t>
      </w:r>
      <w:r w:rsidRPr="00A76CA1">
        <w:rPr>
          <w:b/>
          <w:color w:val="2E74B5" w:themeColor="accent1" w:themeShade="BF"/>
          <w:sz w:val="24"/>
        </w:rPr>
        <w:t>THINK-PAIR-SHARE</w:t>
      </w:r>
    </w:p>
    <w:p w:rsidR="00A76CA1" w:rsidRPr="00A76CA1" w:rsidRDefault="00A76CA1" w:rsidP="00A76CA1">
      <w:pPr>
        <w:spacing w:after="0" w:line="240" w:lineRule="auto"/>
        <w:rPr>
          <w:sz w:val="24"/>
        </w:rPr>
      </w:pPr>
    </w:p>
    <w:p w:rsidR="00A76CA1" w:rsidRPr="00A76CA1" w:rsidRDefault="00A76CA1" w:rsidP="00A76CA1">
      <w:pPr>
        <w:spacing w:after="0" w:line="240" w:lineRule="auto"/>
        <w:rPr>
          <w:color w:val="FF0000"/>
          <w:sz w:val="24"/>
        </w:rPr>
      </w:pPr>
      <w:r w:rsidRPr="00A76CA1">
        <w:rPr>
          <w:color w:val="FF0000"/>
          <w:sz w:val="24"/>
        </w:rPr>
        <w:t xml:space="preserve">Sometimes we don’t ask a question, we </w:t>
      </w:r>
      <w:r w:rsidRPr="00A76CA1">
        <w:rPr>
          <w:b/>
          <w:color w:val="FF0000"/>
          <w:sz w:val="24"/>
        </w:rPr>
        <w:t xml:space="preserve">give a statement </w:t>
      </w:r>
      <w:r w:rsidRPr="00A76CA1">
        <w:rPr>
          <w:color w:val="FF0000"/>
          <w:sz w:val="24"/>
        </w:rPr>
        <w:t>to be discussed</w:t>
      </w:r>
      <w:r w:rsidR="00901BD0">
        <w:rPr>
          <w:color w:val="FF0000"/>
          <w:sz w:val="24"/>
        </w:rPr>
        <w:t>.</w:t>
      </w:r>
    </w:p>
    <w:p w:rsidR="00A76CA1" w:rsidRPr="00A76CA1" w:rsidRDefault="00A76CA1" w:rsidP="00A76CA1">
      <w:pPr>
        <w:spacing w:after="0" w:line="240" w:lineRule="auto"/>
        <w:rPr>
          <w:sz w:val="24"/>
        </w:rPr>
      </w:pPr>
    </w:p>
    <w:p w:rsidR="00A76CA1" w:rsidRPr="00A76CA1" w:rsidRDefault="00A76CA1" w:rsidP="00A76CA1">
      <w:pPr>
        <w:spacing w:after="0" w:line="240" w:lineRule="auto"/>
        <w:rPr>
          <w:color w:val="C45911" w:themeColor="accent2" w:themeShade="BF"/>
          <w:sz w:val="24"/>
        </w:rPr>
      </w:pPr>
      <w:r w:rsidRPr="00A76CA1">
        <w:rPr>
          <w:color w:val="C45911" w:themeColor="accent2" w:themeShade="BF"/>
          <w:sz w:val="24"/>
        </w:rPr>
        <w:t xml:space="preserve">Sometimes we give pupils </w:t>
      </w:r>
      <w:r w:rsidRPr="00A76CA1">
        <w:rPr>
          <w:b/>
          <w:color w:val="C45911" w:themeColor="accent2" w:themeShade="BF"/>
          <w:sz w:val="24"/>
        </w:rPr>
        <w:t>answers to choose</w:t>
      </w:r>
      <w:r w:rsidRPr="00A76CA1">
        <w:rPr>
          <w:color w:val="C45911" w:themeColor="accent2" w:themeShade="BF"/>
          <w:sz w:val="24"/>
        </w:rPr>
        <w:t xml:space="preserve"> from (and some of them might be wrong)</w:t>
      </w:r>
      <w:r w:rsidR="00901BD0">
        <w:rPr>
          <w:color w:val="C45911" w:themeColor="accent2" w:themeShade="BF"/>
          <w:sz w:val="24"/>
        </w:rPr>
        <w:t>.</w:t>
      </w:r>
    </w:p>
    <w:p w:rsidR="00A76CA1" w:rsidRPr="00A76CA1" w:rsidRDefault="00A76CA1" w:rsidP="00A76CA1">
      <w:pPr>
        <w:spacing w:after="0" w:line="240" w:lineRule="auto"/>
        <w:rPr>
          <w:sz w:val="24"/>
        </w:rPr>
      </w:pPr>
    </w:p>
    <w:p w:rsidR="00A76CA1" w:rsidRPr="00A76CA1" w:rsidRDefault="00A76CA1" w:rsidP="00A76CA1">
      <w:pPr>
        <w:spacing w:after="0" w:line="240" w:lineRule="auto"/>
        <w:rPr>
          <w:color w:val="385623" w:themeColor="accent6" w:themeShade="80"/>
          <w:sz w:val="24"/>
        </w:rPr>
      </w:pPr>
      <w:r w:rsidRPr="00A76CA1">
        <w:rPr>
          <w:color w:val="385623" w:themeColor="accent6" w:themeShade="80"/>
          <w:sz w:val="24"/>
        </w:rPr>
        <w:t xml:space="preserve">We ask </w:t>
      </w:r>
      <w:r w:rsidRPr="00A76CA1">
        <w:rPr>
          <w:b/>
          <w:color w:val="385623" w:themeColor="accent6" w:themeShade="80"/>
          <w:sz w:val="24"/>
        </w:rPr>
        <w:t>HINGE QUESTIONS</w:t>
      </w:r>
      <w:r w:rsidRPr="00A76CA1">
        <w:rPr>
          <w:color w:val="385623" w:themeColor="accent6" w:themeShade="80"/>
          <w:sz w:val="24"/>
        </w:rPr>
        <w:t xml:space="preserve"> and then the teacher decides what pupils will do next</w:t>
      </w:r>
      <w:r w:rsidR="00901BD0">
        <w:rPr>
          <w:color w:val="385623" w:themeColor="accent6" w:themeShade="80"/>
          <w:sz w:val="24"/>
        </w:rPr>
        <w:t>.</w:t>
      </w:r>
    </w:p>
    <w:p w:rsidR="00A76CA1" w:rsidRPr="00A76CA1" w:rsidRDefault="00A76CA1" w:rsidP="00A76CA1">
      <w:pPr>
        <w:spacing w:after="0" w:line="240" w:lineRule="auto"/>
        <w:rPr>
          <w:sz w:val="24"/>
        </w:rPr>
      </w:pPr>
    </w:p>
    <w:p w:rsidR="00A76CA1" w:rsidRPr="00A76CA1" w:rsidRDefault="00A76CA1" w:rsidP="00A76CA1">
      <w:pPr>
        <w:spacing w:after="0" w:line="240" w:lineRule="auto"/>
        <w:rPr>
          <w:color w:val="0070C0"/>
          <w:sz w:val="24"/>
        </w:rPr>
      </w:pPr>
      <w:r w:rsidRPr="00A76CA1">
        <w:rPr>
          <w:color w:val="0070C0"/>
          <w:sz w:val="24"/>
        </w:rPr>
        <w:t xml:space="preserve">We LOVE </w:t>
      </w:r>
      <w:r w:rsidRPr="00A76CA1">
        <w:rPr>
          <w:b/>
          <w:color w:val="0070C0"/>
          <w:sz w:val="24"/>
        </w:rPr>
        <w:t>wrong or unexpected</w:t>
      </w:r>
      <w:r w:rsidRPr="00A76CA1">
        <w:rPr>
          <w:color w:val="0070C0"/>
          <w:sz w:val="24"/>
        </w:rPr>
        <w:t xml:space="preserve"> answers that help us to improve understanding (taking one for the team!)</w:t>
      </w:r>
      <w:r w:rsidR="00901BD0">
        <w:rPr>
          <w:color w:val="0070C0"/>
          <w:sz w:val="24"/>
        </w:rPr>
        <w:t>.</w:t>
      </w:r>
    </w:p>
    <w:p w:rsidR="00A76CA1" w:rsidRPr="00A76CA1" w:rsidRDefault="00A76CA1" w:rsidP="00A76CA1">
      <w:pPr>
        <w:spacing w:after="0" w:line="240" w:lineRule="auto"/>
        <w:rPr>
          <w:sz w:val="24"/>
        </w:rPr>
      </w:pPr>
    </w:p>
    <w:p w:rsidR="00A76CA1" w:rsidRPr="00A76CA1" w:rsidRDefault="00A76CA1" w:rsidP="00A76CA1">
      <w:pPr>
        <w:spacing w:after="0" w:line="240" w:lineRule="auto"/>
        <w:rPr>
          <w:color w:val="FF0000"/>
          <w:sz w:val="24"/>
        </w:rPr>
      </w:pPr>
      <w:r w:rsidRPr="00A76CA1">
        <w:rPr>
          <w:color w:val="FF0000"/>
          <w:sz w:val="24"/>
        </w:rPr>
        <w:t xml:space="preserve">We ask a mix of </w:t>
      </w:r>
      <w:r w:rsidRPr="00A76CA1">
        <w:rPr>
          <w:b/>
          <w:color w:val="FF0000"/>
          <w:sz w:val="24"/>
        </w:rPr>
        <w:t>higher and lower order thinking</w:t>
      </w:r>
      <w:r w:rsidRPr="00A76CA1">
        <w:rPr>
          <w:color w:val="FF0000"/>
          <w:sz w:val="24"/>
        </w:rPr>
        <w:t xml:space="preserve"> questions (we remember, understand, analyse, evaluate and create)</w:t>
      </w:r>
      <w:r w:rsidR="00901BD0">
        <w:rPr>
          <w:color w:val="FF0000"/>
          <w:sz w:val="24"/>
        </w:rPr>
        <w:t>.</w:t>
      </w:r>
    </w:p>
    <w:p w:rsidR="00A76CA1" w:rsidRDefault="00A76CA1">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br w:type="page"/>
      </w:r>
    </w:p>
    <w:p w:rsidR="00A76CA1" w:rsidRPr="00A76CA1" w:rsidRDefault="00A76CA1" w:rsidP="00A77F64">
      <w:pPr>
        <w:spacing w:before="100" w:beforeAutospacing="1" w:after="100" w:afterAutospacing="1" w:line="240" w:lineRule="auto"/>
        <w:outlineLvl w:val="0"/>
        <w:rPr>
          <w:rFonts w:ascii="Arial" w:eastAsia="Times New Roman" w:hAnsi="Arial" w:cs="Arial"/>
          <w:b/>
          <w:color w:val="7030A0"/>
          <w:sz w:val="24"/>
          <w:szCs w:val="24"/>
          <w:lang w:eastAsia="en-GB"/>
        </w:rPr>
      </w:pPr>
      <w:bookmarkStart w:id="31" w:name="Mod4analysis"/>
      <w:r w:rsidRPr="00A76CA1">
        <w:rPr>
          <w:rFonts w:ascii="Arial" w:eastAsia="Times New Roman" w:hAnsi="Arial" w:cs="Arial"/>
          <w:b/>
          <w:color w:val="7030A0"/>
          <w:sz w:val="24"/>
          <w:szCs w:val="24"/>
          <w:lang w:eastAsia="en-GB"/>
        </w:rPr>
        <w:lastRenderedPageBreak/>
        <w:t>Module 4: Effective Questioning and Answering</w:t>
      </w:r>
    </w:p>
    <w:p w:rsidR="00A76CA1" w:rsidRPr="00A76CA1" w:rsidRDefault="00A76CA1" w:rsidP="00A77F64">
      <w:pPr>
        <w:spacing w:before="100" w:beforeAutospacing="1" w:after="100" w:afterAutospacing="1" w:line="240" w:lineRule="auto"/>
        <w:outlineLvl w:val="0"/>
        <w:rPr>
          <w:rFonts w:ascii="Arial" w:eastAsia="Times New Roman" w:hAnsi="Arial" w:cs="Arial"/>
          <w:b/>
          <w:color w:val="7030A0"/>
          <w:sz w:val="24"/>
          <w:szCs w:val="24"/>
          <w:lang w:eastAsia="en-GB"/>
        </w:rPr>
      </w:pPr>
      <w:r w:rsidRPr="00A76CA1">
        <w:rPr>
          <w:rFonts w:ascii="Arial" w:eastAsia="Times New Roman" w:hAnsi="Arial" w:cs="Arial"/>
          <w:b/>
          <w:color w:val="7030A0"/>
          <w:sz w:val="24"/>
          <w:szCs w:val="24"/>
          <w:lang w:eastAsia="en-GB"/>
        </w:rPr>
        <w:t>Lesson analysis sheet</w:t>
      </w:r>
    </w:p>
    <w:tbl>
      <w:tblPr>
        <w:tblStyle w:val="TableGrid"/>
        <w:tblW w:w="0" w:type="auto"/>
        <w:tblLook w:val="04A0" w:firstRow="1" w:lastRow="0" w:firstColumn="1" w:lastColumn="0" w:noHBand="0" w:noVBand="1"/>
      </w:tblPr>
      <w:tblGrid>
        <w:gridCol w:w="3017"/>
        <w:gridCol w:w="3015"/>
        <w:gridCol w:w="2984"/>
      </w:tblGrid>
      <w:tr w:rsidR="00A76CA1" w:rsidTr="00F131EC">
        <w:tc>
          <w:tcPr>
            <w:tcW w:w="3485" w:type="dxa"/>
          </w:tcPr>
          <w:bookmarkEnd w:id="31"/>
          <w:p w:rsidR="00A76CA1" w:rsidRPr="004B72D4" w:rsidRDefault="00A76CA1" w:rsidP="00F131EC">
            <w:pPr>
              <w:rPr>
                <w:b/>
                <w:sz w:val="24"/>
              </w:rPr>
            </w:pPr>
            <w:r>
              <w:rPr>
                <w:b/>
                <w:sz w:val="24"/>
              </w:rPr>
              <w:t>Department /</w:t>
            </w:r>
            <w:r w:rsidRPr="004B72D4">
              <w:rPr>
                <w:b/>
                <w:sz w:val="24"/>
              </w:rPr>
              <w:t xml:space="preserve"> School</w:t>
            </w:r>
            <w:r>
              <w:rPr>
                <w:b/>
                <w:sz w:val="24"/>
              </w:rPr>
              <w:t>:</w:t>
            </w:r>
          </w:p>
          <w:p w:rsidR="00A76CA1" w:rsidRPr="004B72D4" w:rsidRDefault="00A76CA1" w:rsidP="00F131EC">
            <w:pPr>
              <w:rPr>
                <w:b/>
                <w:sz w:val="24"/>
              </w:rPr>
            </w:pPr>
          </w:p>
        </w:tc>
        <w:tc>
          <w:tcPr>
            <w:tcW w:w="3485" w:type="dxa"/>
            <w:vAlign w:val="center"/>
          </w:tcPr>
          <w:p w:rsidR="00A76CA1" w:rsidRPr="00CF03D1" w:rsidRDefault="00A76CA1" w:rsidP="00F131EC">
            <w:pPr>
              <w:jc w:val="center"/>
              <w:rPr>
                <w:b/>
                <w:color w:val="7030A0"/>
                <w:sz w:val="24"/>
              </w:rPr>
            </w:pPr>
            <w:r w:rsidRPr="00CF03D1">
              <w:rPr>
                <w:b/>
                <w:color w:val="7030A0"/>
                <w:sz w:val="24"/>
              </w:rPr>
              <w:t>Improving Pedagogy by Collegiate Enquiry</w:t>
            </w:r>
          </w:p>
        </w:tc>
        <w:tc>
          <w:tcPr>
            <w:tcW w:w="3486" w:type="dxa"/>
          </w:tcPr>
          <w:p w:rsidR="00A76CA1" w:rsidRPr="004B72D4" w:rsidRDefault="00A76CA1" w:rsidP="00F131EC">
            <w:pPr>
              <w:rPr>
                <w:b/>
                <w:sz w:val="24"/>
              </w:rPr>
            </w:pPr>
            <w:r>
              <w:rPr>
                <w:b/>
                <w:sz w:val="24"/>
              </w:rPr>
              <w:t>Teacher:</w:t>
            </w:r>
          </w:p>
        </w:tc>
      </w:tr>
      <w:tr w:rsidR="00A76CA1" w:rsidTr="00F131EC">
        <w:trPr>
          <w:trHeight w:val="494"/>
        </w:trPr>
        <w:tc>
          <w:tcPr>
            <w:tcW w:w="3485" w:type="dxa"/>
          </w:tcPr>
          <w:p w:rsidR="00A76CA1" w:rsidRPr="004B72D4" w:rsidRDefault="00A76CA1" w:rsidP="00F131EC">
            <w:pPr>
              <w:rPr>
                <w:b/>
                <w:sz w:val="24"/>
              </w:rPr>
            </w:pPr>
            <w:r>
              <w:rPr>
                <w:b/>
                <w:sz w:val="24"/>
              </w:rPr>
              <w:t>Date:</w:t>
            </w:r>
          </w:p>
        </w:tc>
        <w:tc>
          <w:tcPr>
            <w:tcW w:w="3485" w:type="dxa"/>
            <w:vAlign w:val="center"/>
          </w:tcPr>
          <w:p w:rsidR="00A76CA1" w:rsidRPr="00CF03D1" w:rsidRDefault="00A76CA1" w:rsidP="00F131EC">
            <w:pPr>
              <w:jc w:val="center"/>
              <w:rPr>
                <w:b/>
                <w:color w:val="7030A0"/>
                <w:sz w:val="24"/>
              </w:rPr>
            </w:pPr>
            <w:r>
              <w:rPr>
                <w:b/>
                <w:color w:val="7030A0"/>
                <w:sz w:val="24"/>
              </w:rPr>
              <w:t>Effective Questioning</w:t>
            </w:r>
          </w:p>
        </w:tc>
        <w:tc>
          <w:tcPr>
            <w:tcW w:w="3486" w:type="dxa"/>
          </w:tcPr>
          <w:p w:rsidR="00A76CA1" w:rsidRPr="004B72D4" w:rsidRDefault="00A76CA1" w:rsidP="00F131EC">
            <w:pPr>
              <w:rPr>
                <w:b/>
                <w:sz w:val="24"/>
              </w:rPr>
            </w:pPr>
            <w:r>
              <w:rPr>
                <w:b/>
                <w:sz w:val="24"/>
              </w:rPr>
              <w:t>Facilitator:</w:t>
            </w:r>
          </w:p>
        </w:tc>
      </w:tr>
      <w:tr w:rsidR="00A76CA1" w:rsidTr="00F131EC">
        <w:trPr>
          <w:trHeight w:val="1967"/>
        </w:trPr>
        <w:tc>
          <w:tcPr>
            <w:tcW w:w="10456" w:type="dxa"/>
            <w:gridSpan w:val="3"/>
          </w:tcPr>
          <w:p w:rsidR="00A76CA1" w:rsidRDefault="00A76CA1" w:rsidP="00F131EC">
            <w:pPr>
              <w:rPr>
                <w:b/>
                <w:sz w:val="24"/>
              </w:rPr>
            </w:pPr>
            <w:r w:rsidRPr="00CF03D1">
              <w:rPr>
                <w:b/>
                <w:sz w:val="24"/>
              </w:rPr>
              <w:t>Context of the lesson</w:t>
            </w:r>
          </w:p>
          <w:p w:rsidR="00A76CA1" w:rsidRPr="00CF03D1" w:rsidRDefault="00A76CA1" w:rsidP="00F131EC">
            <w:pPr>
              <w:rPr>
                <w:sz w:val="24"/>
              </w:rPr>
            </w:pPr>
          </w:p>
        </w:tc>
      </w:tr>
      <w:tr w:rsidR="00A76CA1" w:rsidTr="00A76CA1">
        <w:trPr>
          <w:trHeight w:val="5166"/>
        </w:trPr>
        <w:tc>
          <w:tcPr>
            <w:tcW w:w="10456" w:type="dxa"/>
            <w:gridSpan w:val="3"/>
          </w:tcPr>
          <w:p w:rsidR="00A76CA1" w:rsidRDefault="00390CBF" w:rsidP="00F131EC">
            <w:pPr>
              <w:rPr>
                <w:b/>
                <w:sz w:val="24"/>
              </w:rPr>
            </w:pPr>
            <w:r>
              <w:rPr>
                <w:b/>
                <w:sz w:val="24"/>
              </w:rPr>
              <w:t>Using questions and answers</w:t>
            </w:r>
            <w:r w:rsidR="00A76CA1">
              <w:rPr>
                <w:b/>
                <w:sz w:val="24"/>
              </w:rPr>
              <w:t xml:space="preserve"> discussion points</w:t>
            </w:r>
          </w:p>
          <w:p w:rsidR="00A76CA1" w:rsidRPr="004B72D4" w:rsidRDefault="00A76CA1" w:rsidP="00F131EC">
            <w:pPr>
              <w:rPr>
                <w:sz w:val="24"/>
              </w:rPr>
            </w:pPr>
          </w:p>
        </w:tc>
      </w:tr>
      <w:tr w:rsidR="00A76CA1" w:rsidTr="00A76CA1">
        <w:trPr>
          <w:trHeight w:val="2958"/>
        </w:trPr>
        <w:tc>
          <w:tcPr>
            <w:tcW w:w="10456" w:type="dxa"/>
            <w:gridSpan w:val="3"/>
          </w:tcPr>
          <w:p w:rsidR="00A76CA1" w:rsidRPr="00DF21F3" w:rsidRDefault="00A76CA1" w:rsidP="00F131EC">
            <w:pPr>
              <w:rPr>
                <w:b/>
                <w:sz w:val="24"/>
              </w:rPr>
            </w:pPr>
            <w:r w:rsidRPr="00DF21F3">
              <w:rPr>
                <w:b/>
                <w:sz w:val="24"/>
              </w:rPr>
              <w:t xml:space="preserve">Points for </w:t>
            </w:r>
            <w:r>
              <w:rPr>
                <w:b/>
                <w:sz w:val="24"/>
              </w:rPr>
              <w:t>action</w:t>
            </w:r>
          </w:p>
          <w:p w:rsidR="00A76CA1" w:rsidRPr="00CF03D1" w:rsidRDefault="00A76CA1" w:rsidP="00F131EC">
            <w:pPr>
              <w:rPr>
                <w:sz w:val="24"/>
              </w:rPr>
            </w:pPr>
          </w:p>
        </w:tc>
      </w:tr>
    </w:tbl>
    <w:p w:rsidR="00A76CA1" w:rsidRDefault="00A76CA1" w:rsidP="00A77F64">
      <w:pPr>
        <w:spacing w:before="100" w:beforeAutospacing="1" w:after="100" w:afterAutospacing="1" w:line="240" w:lineRule="auto"/>
        <w:outlineLvl w:val="0"/>
        <w:rPr>
          <w:rFonts w:ascii="Arial" w:eastAsia="Times New Roman" w:hAnsi="Arial" w:cs="Arial"/>
          <w:color w:val="333333"/>
          <w:sz w:val="24"/>
          <w:szCs w:val="24"/>
          <w:lang w:eastAsia="en-GB"/>
        </w:rPr>
      </w:pPr>
    </w:p>
    <w:p w:rsidR="00A76CA1" w:rsidRDefault="00A76CA1">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br w:type="page"/>
      </w:r>
    </w:p>
    <w:p w:rsidR="00A76CA1" w:rsidRPr="00A76CA1" w:rsidRDefault="00A76CA1">
      <w:pPr>
        <w:rPr>
          <w:rFonts w:ascii="Arial" w:eastAsia="Times New Roman" w:hAnsi="Arial" w:cs="Arial"/>
          <w:b/>
          <w:color w:val="7030A0"/>
          <w:sz w:val="24"/>
          <w:szCs w:val="24"/>
          <w:lang w:eastAsia="en-GB"/>
        </w:rPr>
      </w:pPr>
      <w:bookmarkStart w:id="32" w:name="Mod4sess2notes"/>
      <w:r w:rsidRPr="00A76CA1">
        <w:rPr>
          <w:rFonts w:ascii="Arial" w:eastAsia="Times New Roman" w:hAnsi="Arial" w:cs="Arial"/>
          <w:b/>
          <w:color w:val="7030A0"/>
          <w:sz w:val="24"/>
          <w:szCs w:val="24"/>
          <w:lang w:eastAsia="en-GB"/>
        </w:rPr>
        <w:lastRenderedPageBreak/>
        <w:t>Module 4: Effective Questioning and Answering</w:t>
      </w:r>
    </w:p>
    <w:p w:rsidR="00A76CA1" w:rsidRPr="00A76CA1" w:rsidRDefault="00A76CA1">
      <w:pPr>
        <w:rPr>
          <w:rFonts w:ascii="Arial" w:eastAsia="Times New Roman" w:hAnsi="Arial" w:cs="Arial"/>
          <w:b/>
          <w:color w:val="7030A0"/>
          <w:sz w:val="24"/>
          <w:szCs w:val="24"/>
          <w:lang w:eastAsia="en-GB"/>
        </w:rPr>
      </w:pPr>
      <w:r w:rsidRPr="00A76CA1">
        <w:rPr>
          <w:rFonts w:ascii="Arial" w:eastAsia="Times New Roman" w:hAnsi="Arial" w:cs="Arial"/>
          <w:b/>
          <w:color w:val="7030A0"/>
          <w:sz w:val="24"/>
          <w:szCs w:val="24"/>
          <w:lang w:eastAsia="en-GB"/>
        </w:rPr>
        <w:t>Session 2 Facilitator’s notes</w:t>
      </w:r>
    </w:p>
    <w:bookmarkEnd w:id="32"/>
    <w:p w:rsidR="00A76CA1" w:rsidRPr="00BA3983" w:rsidRDefault="00A76CA1" w:rsidP="00A76CA1">
      <w:pPr>
        <w:rPr>
          <w:rFonts w:ascii="Arial" w:hAnsi="Arial" w:cs="Arial"/>
          <w:b/>
          <w:sz w:val="24"/>
          <w:szCs w:val="24"/>
          <w:u w:val="single"/>
        </w:rPr>
      </w:pPr>
      <w:r w:rsidRPr="00BA3983">
        <w:rPr>
          <w:rFonts w:ascii="Arial" w:hAnsi="Arial" w:cs="Arial"/>
          <w:b/>
          <w:sz w:val="24"/>
          <w:szCs w:val="24"/>
          <w:u w:val="single"/>
        </w:rPr>
        <w:t>Aims</w:t>
      </w:r>
    </w:p>
    <w:p w:rsidR="00A76CA1" w:rsidRPr="00BA3983" w:rsidRDefault="00A76CA1" w:rsidP="00A76CA1">
      <w:pPr>
        <w:pStyle w:val="ListParagraph"/>
        <w:numPr>
          <w:ilvl w:val="0"/>
          <w:numId w:val="29"/>
        </w:numPr>
        <w:rPr>
          <w:rFonts w:ascii="Arial" w:hAnsi="Arial" w:cs="Arial"/>
          <w:sz w:val="24"/>
          <w:szCs w:val="24"/>
        </w:rPr>
      </w:pPr>
      <w:r>
        <w:rPr>
          <w:rFonts w:ascii="Arial" w:hAnsi="Arial" w:cs="Arial"/>
          <w:sz w:val="24"/>
          <w:szCs w:val="24"/>
        </w:rPr>
        <w:t>To explore the purposes and means of asking young people questions</w:t>
      </w:r>
    </w:p>
    <w:p w:rsidR="00A76CA1" w:rsidRPr="00BA3983" w:rsidRDefault="00A76CA1" w:rsidP="00A76CA1">
      <w:pPr>
        <w:pStyle w:val="ListParagraph"/>
        <w:numPr>
          <w:ilvl w:val="0"/>
          <w:numId w:val="29"/>
        </w:numPr>
        <w:rPr>
          <w:rFonts w:ascii="Arial" w:hAnsi="Arial" w:cs="Arial"/>
          <w:sz w:val="24"/>
          <w:szCs w:val="24"/>
        </w:rPr>
      </w:pPr>
      <w:r w:rsidRPr="00BA3983">
        <w:rPr>
          <w:rFonts w:ascii="Arial" w:hAnsi="Arial" w:cs="Arial"/>
          <w:sz w:val="24"/>
          <w:szCs w:val="24"/>
        </w:rPr>
        <w:t xml:space="preserve">To </w:t>
      </w:r>
      <w:r>
        <w:rPr>
          <w:rFonts w:ascii="Arial" w:hAnsi="Arial" w:cs="Arial"/>
          <w:sz w:val="24"/>
          <w:szCs w:val="24"/>
        </w:rPr>
        <w:t>consider how answers may be gathered and used to enhance next steps for learning</w:t>
      </w:r>
    </w:p>
    <w:p w:rsidR="00A76CA1" w:rsidRPr="00BA3983" w:rsidRDefault="00A76CA1" w:rsidP="00A76CA1">
      <w:pPr>
        <w:rPr>
          <w:rFonts w:ascii="Arial" w:hAnsi="Arial" w:cs="Arial"/>
          <w:b/>
          <w:sz w:val="24"/>
          <w:szCs w:val="24"/>
          <w:u w:val="single"/>
        </w:rPr>
      </w:pPr>
      <w:r w:rsidRPr="00BA3983">
        <w:rPr>
          <w:rFonts w:ascii="Arial" w:hAnsi="Arial" w:cs="Arial"/>
          <w:b/>
          <w:sz w:val="24"/>
          <w:szCs w:val="24"/>
          <w:u w:val="single"/>
        </w:rPr>
        <w:t>Intended impact of session</w:t>
      </w:r>
    </w:p>
    <w:p w:rsidR="00A76CA1" w:rsidRDefault="00A76CA1" w:rsidP="00A76CA1">
      <w:pPr>
        <w:pStyle w:val="ListParagraph"/>
        <w:numPr>
          <w:ilvl w:val="0"/>
          <w:numId w:val="30"/>
        </w:numPr>
        <w:rPr>
          <w:rFonts w:ascii="Arial" w:hAnsi="Arial" w:cs="Arial"/>
          <w:sz w:val="24"/>
          <w:szCs w:val="24"/>
        </w:rPr>
      </w:pPr>
      <w:r w:rsidRPr="00BA3983">
        <w:rPr>
          <w:rFonts w:ascii="Arial" w:hAnsi="Arial" w:cs="Arial"/>
          <w:sz w:val="24"/>
          <w:szCs w:val="24"/>
        </w:rPr>
        <w:t xml:space="preserve">That </w:t>
      </w:r>
      <w:r>
        <w:rPr>
          <w:rFonts w:ascii="Arial" w:hAnsi="Arial" w:cs="Arial"/>
          <w:sz w:val="24"/>
          <w:szCs w:val="24"/>
        </w:rPr>
        <w:t xml:space="preserve">teachers will have more and better opportunities to ascertain pupil understanding </w:t>
      </w:r>
      <w:r w:rsidR="006D7954">
        <w:rPr>
          <w:rFonts w:ascii="Arial" w:hAnsi="Arial" w:cs="Arial"/>
          <w:sz w:val="24"/>
          <w:szCs w:val="24"/>
        </w:rPr>
        <w:t>to</w:t>
      </w:r>
      <w:r>
        <w:rPr>
          <w:rFonts w:ascii="Arial" w:hAnsi="Arial" w:cs="Arial"/>
          <w:sz w:val="24"/>
          <w:szCs w:val="24"/>
        </w:rPr>
        <w:t xml:space="preserve"> inform next steps for learning</w:t>
      </w:r>
    </w:p>
    <w:p w:rsidR="00A76CA1" w:rsidRDefault="00A76CA1" w:rsidP="00A76CA1">
      <w:pPr>
        <w:pStyle w:val="ListParagraph"/>
        <w:numPr>
          <w:ilvl w:val="0"/>
          <w:numId w:val="30"/>
        </w:numPr>
        <w:rPr>
          <w:rFonts w:ascii="Arial" w:hAnsi="Arial" w:cs="Arial"/>
          <w:sz w:val="24"/>
          <w:szCs w:val="24"/>
        </w:rPr>
      </w:pPr>
      <w:r>
        <w:rPr>
          <w:rFonts w:ascii="Arial" w:hAnsi="Arial" w:cs="Arial"/>
          <w:sz w:val="24"/>
          <w:szCs w:val="24"/>
        </w:rPr>
        <w:t>That lessons are continuously pitched at the most effective level of challenge</w:t>
      </w:r>
    </w:p>
    <w:p w:rsidR="00A76CA1" w:rsidRPr="00BA3983" w:rsidRDefault="00A76CA1" w:rsidP="00A76CA1">
      <w:pPr>
        <w:pStyle w:val="ListParagraph"/>
        <w:numPr>
          <w:ilvl w:val="1"/>
          <w:numId w:val="30"/>
        </w:numPr>
        <w:rPr>
          <w:rFonts w:ascii="Arial" w:hAnsi="Arial" w:cs="Arial"/>
          <w:sz w:val="24"/>
          <w:szCs w:val="24"/>
        </w:rPr>
      </w:pPr>
      <w:r>
        <w:rPr>
          <w:rFonts w:ascii="Arial" w:hAnsi="Arial" w:cs="Arial"/>
          <w:sz w:val="24"/>
          <w:szCs w:val="24"/>
        </w:rPr>
        <w:t xml:space="preserve">This in turn will lead to better and faster progression of pupils’ development of knowledge and skills as well as better engagement </w:t>
      </w:r>
    </w:p>
    <w:p w:rsidR="00A76CA1" w:rsidRDefault="00A76CA1" w:rsidP="00A76CA1">
      <w:pPr>
        <w:rPr>
          <w:rFonts w:ascii="Arial" w:hAnsi="Arial" w:cs="Arial"/>
          <w:color w:val="7030A0"/>
          <w:sz w:val="24"/>
          <w:szCs w:val="24"/>
        </w:rPr>
      </w:pPr>
      <w:r>
        <w:rPr>
          <w:rFonts w:ascii="Arial" w:hAnsi="Arial" w:cs="Arial"/>
          <w:color w:val="7030A0"/>
          <w:sz w:val="24"/>
          <w:szCs w:val="24"/>
        </w:rPr>
        <w:t>Task 1 – Reflect on how practice has changed since workshop 1</w:t>
      </w:r>
    </w:p>
    <w:p w:rsidR="00A76CA1" w:rsidRPr="00F83E7C" w:rsidRDefault="00A76CA1" w:rsidP="00A76CA1">
      <w:pPr>
        <w:rPr>
          <w:rFonts w:ascii="Arial" w:hAnsi="Arial" w:cs="Arial"/>
          <w:color w:val="385623" w:themeColor="accent6" w:themeShade="80"/>
          <w:sz w:val="24"/>
          <w:szCs w:val="24"/>
        </w:rPr>
      </w:pPr>
      <w:r w:rsidRPr="00F83E7C">
        <w:rPr>
          <w:rFonts w:ascii="Arial" w:hAnsi="Arial" w:cs="Arial"/>
          <w:color w:val="385623" w:themeColor="accent6" w:themeShade="80"/>
          <w:sz w:val="24"/>
          <w:szCs w:val="24"/>
        </w:rPr>
        <w:t>Key Questions 1</w:t>
      </w:r>
    </w:p>
    <w:p w:rsidR="00A76CA1" w:rsidRPr="00F83E7C" w:rsidRDefault="00A76CA1" w:rsidP="00A76CA1">
      <w:pPr>
        <w:rPr>
          <w:rFonts w:ascii="Arial" w:hAnsi="Arial" w:cs="Arial"/>
          <w:color w:val="385623" w:themeColor="accent6" w:themeShade="80"/>
          <w:sz w:val="24"/>
          <w:szCs w:val="24"/>
        </w:rPr>
      </w:pPr>
      <w:r w:rsidRPr="00F83E7C">
        <w:rPr>
          <w:rFonts w:ascii="Arial" w:hAnsi="Arial" w:cs="Arial"/>
          <w:color w:val="385623" w:themeColor="accent6" w:themeShade="80"/>
          <w:sz w:val="24"/>
          <w:szCs w:val="24"/>
        </w:rPr>
        <w:t>What has stuck with you? What was difficult?</w:t>
      </w:r>
    </w:p>
    <w:p w:rsidR="00A76CA1" w:rsidRDefault="00A76CA1" w:rsidP="00A76CA1">
      <w:pPr>
        <w:rPr>
          <w:rFonts w:ascii="Arial" w:hAnsi="Arial" w:cs="Arial"/>
          <w:color w:val="7030A0"/>
          <w:sz w:val="24"/>
          <w:szCs w:val="24"/>
        </w:rPr>
      </w:pPr>
    </w:p>
    <w:p w:rsidR="00A76CA1" w:rsidRDefault="00A76CA1" w:rsidP="00A76CA1">
      <w:pPr>
        <w:rPr>
          <w:rFonts w:ascii="Arial" w:hAnsi="Arial" w:cs="Arial"/>
          <w:color w:val="7030A0"/>
          <w:sz w:val="24"/>
          <w:szCs w:val="24"/>
        </w:rPr>
      </w:pPr>
      <w:r w:rsidRPr="00BA3983">
        <w:rPr>
          <w:rFonts w:ascii="Arial" w:hAnsi="Arial" w:cs="Arial"/>
          <w:color w:val="7030A0"/>
          <w:sz w:val="24"/>
          <w:szCs w:val="24"/>
        </w:rPr>
        <w:t>Task</w:t>
      </w:r>
      <w:r>
        <w:rPr>
          <w:rFonts w:ascii="Arial" w:hAnsi="Arial" w:cs="Arial"/>
          <w:color w:val="7030A0"/>
          <w:sz w:val="24"/>
          <w:szCs w:val="24"/>
        </w:rPr>
        <w:t xml:space="preserve"> 2</w:t>
      </w:r>
      <w:r w:rsidR="006D7954">
        <w:rPr>
          <w:rFonts w:ascii="Arial" w:hAnsi="Arial" w:cs="Arial"/>
          <w:color w:val="7030A0"/>
          <w:sz w:val="24"/>
          <w:szCs w:val="24"/>
        </w:rPr>
        <w:t xml:space="preserve"> </w:t>
      </w:r>
      <w:r w:rsidRPr="00BA3983">
        <w:rPr>
          <w:rFonts w:ascii="Arial" w:hAnsi="Arial" w:cs="Arial"/>
          <w:color w:val="7030A0"/>
          <w:sz w:val="24"/>
          <w:szCs w:val="24"/>
        </w:rPr>
        <w:t xml:space="preserve">- </w:t>
      </w:r>
      <w:r>
        <w:rPr>
          <w:rFonts w:ascii="Arial" w:hAnsi="Arial" w:cs="Arial"/>
          <w:color w:val="7030A0"/>
          <w:sz w:val="24"/>
          <w:szCs w:val="24"/>
        </w:rPr>
        <w:t>Explore the PowerPoint Presentation ‘Assessment for Learning: Effective Questioning’, from slide 19 to the end (NB you might hand copies of the presentation to colleagues a week before the workshop for advance reading to make better use of time).</w:t>
      </w:r>
    </w:p>
    <w:p w:rsidR="00A76CA1" w:rsidRPr="00A76CA1" w:rsidRDefault="00A76CA1" w:rsidP="00A76CA1">
      <w:pPr>
        <w:rPr>
          <w:rFonts w:ascii="Arial" w:hAnsi="Arial" w:cs="Arial"/>
          <w:sz w:val="24"/>
          <w:szCs w:val="24"/>
        </w:rPr>
      </w:pPr>
      <w:r>
        <w:rPr>
          <w:rFonts w:ascii="Arial" w:hAnsi="Arial" w:cs="Arial"/>
          <w:sz w:val="24"/>
          <w:szCs w:val="24"/>
        </w:rPr>
        <w:t>NB – the presentation refers to ‘bounce questions’ and ‘hinge questions’.  Further information on these can be found in appendices 3 and 4 respectively.</w:t>
      </w:r>
    </w:p>
    <w:p w:rsidR="00A76CA1" w:rsidRPr="00F83E7C" w:rsidRDefault="00A76CA1" w:rsidP="00A76CA1">
      <w:pPr>
        <w:rPr>
          <w:rFonts w:ascii="Arial" w:hAnsi="Arial" w:cs="Arial"/>
          <w:color w:val="385623" w:themeColor="accent6" w:themeShade="80"/>
          <w:sz w:val="24"/>
          <w:szCs w:val="24"/>
        </w:rPr>
      </w:pPr>
      <w:r w:rsidRPr="00F83E7C">
        <w:rPr>
          <w:rFonts w:ascii="Arial" w:hAnsi="Arial" w:cs="Arial"/>
          <w:color w:val="385623" w:themeColor="accent6" w:themeShade="80"/>
          <w:sz w:val="24"/>
          <w:szCs w:val="24"/>
        </w:rPr>
        <w:t>Key Question 2</w:t>
      </w:r>
    </w:p>
    <w:p w:rsidR="00A76CA1" w:rsidRPr="00F83E7C" w:rsidRDefault="00A76CA1" w:rsidP="00A76CA1">
      <w:pPr>
        <w:rPr>
          <w:rFonts w:ascii="Arial" w:hAnsi="Arial" w:cs="Arial"/>
          <w:color w:val="385623" w:themeColor="accent6" w:themeShade="80"/>
          <w:sz w:val="24"/>
          <w:szCs w:val="24"/>
        </w:rPr>
      </w:pPr>
      <w:r w:rsidRPr="00F83E7C">
        <w:rPr>
          <w:rFonts w:ascii="Arial" w:hAnsi="Arial" w:cs="Arial"/>
          <w:color w:val="385623" w:themeColor="accent6" w:themeShade="80"/>
          <w:sz w:val="24"/>
          <w:szCs w:val="24"/>
        </w:rPr>
        <w:t>What struck you most about the presentation (consider what was most obvious, what was familiar but not part of your regular practice and what was new to you).</w:t>
      </w:r>
    </w:p>
    <w:p w:rsidR="00A76CA1" w:rsidRPr="00880804" w:rsidRDefault="00A76CA1" w:rsidP="00A76CA1">
      <w:pPr>
        <w:rPr>
          <w:rFonts w:ascii="Arial" w:hAnsi="Arial" w:cs="Arial"/>
          <w:color w:val="00B050"/>
          <w:sz w:val="24"/>
          <w:szCs w:val="24"/>
        </w:rPr>
      </w:pPr>
    </w:p>
    <w:p w:rsidR="00A76CA1" w:rsidRDefault="00A76CA1" w:rsidP="00A76CA1">
      <w:pPr>
        <w:rPr>
          <w:rFonts w:ascii="Arial" w:hAnsi="Arial" w:cs="Arial"/>
          <w:color w:val="7030A0"/>
          <w:sz w:val="24"/>
          <w:szCs w:val="24"/>
        </w:rPr>
      </w:pPr>
      <w:r>
        <w:rPr>
          <w:rFonts w:ascii="Arial" w:hAnsi="Arial" w:cs="Arial"/>
          <w:color w:val="7030A0"/>
          <w:sz w:val="24"/>
          <w:szCs w:val="24"/>
        </w:rPr>
        <w:t>Task 3</w:t>
      </w:r>
      <w:r w:rsidR="006D7954">
        <w:rPr>
          <w:rFonts w:ascii="Arial" w:hAnsi="Arial" w:cs="Arial"/>
          <w:color w:val="7030A0"/>
          <w:sz w:val="24"/>
          <w:szCs w:val="24"/>
        </w:rPr>
        <w:t xml:space="preserve"> </w:t>
      </w:r>
      <w:r>
        <w:rPr>
          <w:rFonts w:ascii="Arial" w:hAnsi="Arial" w:cs="Arial"/>
          <w:color w:val="7030A0"/>
          <w:sz w:val="24"/>
          <w:szCs w:val="24"/>
        </w:rPr>
        <w:t>– Discuss in pairs or a group what the implications for your practice will be, focus on what will change in your lessons.</w:t>
      </w:r>
    </w:p>
    <w:p w:rsidR="009A013A" w:rsidRPr="00F83E7C" w:rsidRDefault="009A013A" w:rsidP="009A013A">
      <w:pPr>
        <w:rPr>
          <w:rFonts w:ascii="Arial" w:hAnsi="Arial" w:cs="Arial"/>
          <w:color w:val="385623" w:themeColor="accent6" w:themeShade="80"/>
          <w:sz w:val="24"/>
          <w:szCs w:val="24"/>
        </w:rPr>
      </w:pPr>
      <w:r w:rsidRPr="00F83E7C">
        <w:rPr>
          <w:rFonts w:ascii="Arial" w:hAnsi="Arial" w:cs="Arial"/>
          <w:color w:val="385623" w:themeColor="accent6" w:themeShade="80"/>
          <w:sz w:val="24"/>
          <w:szCs w:val="24"/>
        </w:rPr>
        <w:t>Key Question 3</w:t>
      </w:r>
    </w:p>
    <w:p w:rsidR="009A013A" w:rsidRPr="00F83E7C" w:rsidRDefault="009A013A" w:rsidP="00A76CA1">
      <w:pPr>
        <w:rPr>
          <w:rFonts w:ascii="Arial" w:hAnsi="Arial" w:cs="Arial"/>
          <w:color w:val="385623" w:themeColor="accent6" w:themeShade="80"/>
          <w:sz w:val="24"/>
          <w:szCs w:val="24"/>
        </w:rPr>
      </w:pPr>
      <w:r w:rsidRPr="00F83E7C">
        <w:rPr>
          <w:rFonts w:ascii="Arial" w:hAnsi="Arial" w:cs="Arial"/>
          <w:color w:val="385623" w:themeColor="accent6" w:themeShade="80"/>
          <w:sz w:val="24"/>
          <w:szCs w:val="24"/>
        </w:rPr>
        <w:t>What did our learners say about the changes we have made</w:t>
      </w:r>
      <w:r w:rsidR="006D7954">
        <w:rPr>
          <w:rFonts w:ascii="Arial" w:hAnsi="Arial" w:cs="Arial"/>
          <w:color w:val="385623" w:themeColor="accent6" w:themeShade="80"/>
          <w:sz w:val="24"/>
          <w:szCs w:val="24"/>
        </w:rPr>
        <w:t xml:space="preserve"> </w:t>
      </w:r>
      <w:r w:rsidRPr="00F83E7C">
        <w:rPr>
          <w:rFonts w:ascii="Arial" w:hAnsi="Arial" w:cs="Arial"/>
          <w:color w:val="385623" w:themeColor="accent6" w:themeShade="80"/>
          <w:sz w:val="24"/>
          <w:szCs w:val="24"/>
        </w:rPr>
        <w:t>- what will we do with this information?</w:t>
      </w:r>
    </w:p>
    <w:p w:rsidR="008245B2" w:rsidRPr="008245B2" w:rsidRDefault="008245B2" w:rsidP="00A76CA1">
      <w:pPr>
        <w:rPr>
          <w:rFonts w:ascii="Arial" w:hAnsi="Arial" w:cs="Arial"/>
          <w:color w:val="385623" w:themeColor="accent6" w:themeShade="80"/>
          <w:sz w:val="24"/>
          <w:szCs w:val="24"/>
        </w:rPr>
      </w:pPr>
    </w:p>
    <w:p w:rsidR="008245B2" w:rsidRDefault="008245B2" w:rsidP="00A76CA1">
      <w:pPr>
        <w:rPr>
          <w:rFonts w:ascii="Arial" w:hAnsi="Arial" w:cs="Arial"/>
          <w:color w:val="538135" w:themeColor="accent6" w:themeShade="BF"/>
          <w:sz w:val="24"/>
          <w:szCs w:val="24"/>
        </w:rPr>
      </w:pPr>
    </w:p>
    <w:p w:rsidR="008245B2" w:rsidRDefault="008245B2" w:rsidP="00A76CA1">
      <w:pPr>
        <w:rPr>
          <w:rFonts w:ascii="Arial" w:hAnsi="Arial" w:cs="Arial"/>
          <w:color w:val="538135" w:themeColor="accent6" w:themeShade="BF"/>
          <w:sz w:val="24"/>
          <w:szCs w:val="24"/>
        </w:rPr>
      </w:pPr>
    </w:p>
    <w:p w:rsidR="008245B2" w:rsidRDefault="008245B2" w:rsidP="00A76CA1">
      <w:pPr>
        <w:rPr>
          <w:rFonts w:ascii="Arial" w:hAnsi="Arial" w:cs="Arial"/>
          <w:color w:val="538135" w:themeColor="accent6" w:themeShade="BF"/>
          <w:sz w:val="24"/>
          <w:szCs w:val="24"/>
        </w:rPr>
      </w:pPr>
    </w:p>
    <w:p w:rsidR="00A76CA1" w:rsidRPr="00F83E7C" w:rsidRDefault="009A013A" w:rsidP="00A76CA1">
      <w:pPr>
        <w:rPr>
          <w:rFonts w:ascii="Arial" w:hAnsi="Arial" w:cs="Arial"/>
          <w:color w:val="385623" w:themeColor="accent6" w:themeShade="80"/>
          <w:sz w:val="24"/>
          <w:szCs w:val="24"/>
        </w:rPr>
      </w:pPr>
      <w:r w:rsidRPr="00F83E7C">
        <w:rPr>
          <w:rFonts w:ascii="Arial" w:hAnsi="Arial" w:cs="Arial"/>
          <w:color w:val="385623" w:themeColor="accent6" w:themeShade="80"/>
          <w:sz w:val="24"/>
          <w:szCs w:val="24"/>
        </w:rPr>
        <w:lastRenderedPageBreak/>
        <w:t>Key Question 4</w:t>
      </w:r>
    </w:p>
    <w:p w:rsidR="009A013A" w:rsidRPr="00F83E7C" w:rsidRDefault="00A76CA1" w:rsidP="00A76CA1">
      <w:pPr>
        <w:rPr>
          <w:rFonts w:ascii="Arial" w:hAnsi="Arial" w:cs="Arial"/>
          <w:color w:val="385623" w:themeColor="accent6" w:themeShade="80"/>
          <w:sz w:val="24"/>
          <w:szCs w:val="24"/>
        </w:rPr>
      </w:pPr>
      <w:r w:rsidRPr="00F83E7C">
        <w:rPr>
          <w:rFonts w:ascii="Arial" w:hAnsi="Arial" w:cs="Arial"/>
          <w:color w:val="385623" w:themeColor="accent6" w:themeShade="80"/>
          <w:sz w:val="24"/>
          <w:szCs w:val="24"/>
        </w:rPr>
        <w:t>What will be different across our department / school?</w:t>
      </w:r>
    </w:p>
    <w:p w:rsidR="00A76CA1" w:rsidRDefault="00A76CA1" w:rsidP="00A76CA1">
      <w:pPr>
        <w:rPr>
          <w:rFonts w:ascii="Arial" w:hAnsi="Arial" w:cs="Arial"/>
          <w:color w:val="7030A0"/>
          <w:sz w:val="24"/>
          <w:szCs w:val="24"/>
        </w:rPr>
      </w:pPr>
      <w:r>
        <w:rPr>
          <w:rFonts w:ascii="Arial" w:hAnsi="Arial" w:cs="Arial"/>
          <w:color w:val="7030A0"/>
          <w:sz w:val="24"/>
          <w:szCs w:val="24"/>
        </w:rPr>
        <w:t>Task 4</w:t>
      </w:r>
    </w:p>
    <w:p w:rsidR="00A76CA1" w:rsidRDefault="00A76CA1" w:rsidP="00A76CA1">
      <w:pPr>
        <w:rPr>
          <w:rFonts w:ascii="Arial" w:hAnsi="Arial" w:cs="Arial"/>
          <w:color w:val="7030A0"/>
          <w:sz w:val="24"/>
          <w:szCs w:val="24"/>
        </w:rPr>
      </w:pPr>
      <w:r>
        <w:rPr>
          <w:rFonts w:ascii="Arial" w:hAnsi="Arial" w:cs="Arial"/>
          <w:color w:val="7030A0"/>
          <w:sz w:val="24"/>
          <w:szCs w:val="24"/>
        </w:rPr>
        <w:t>Amend the poster from workshop 1 to reflect new learning</w:t>
      </w:r>
    </w:p>
    <w:p w:rsidR="00A76CA1" w:rsidRDefault="00A76CA1" w:rsidP="00A76CA1">
      <w:pPr>
        <w:rPr>
          <w:rFonts w:ascii="Arial" w:hAnsi="Arial" w:cs="Arial"/>
          <w:color w:val="7030A0"/>
          <w:sz w:val="24"/>
          <w:szCs w:val="24"/>
        </w:rPr>
      </w:pPr>
    </w:p>
    <w:p w:rsidR="00A76CA1" w:rsidRPr="00317098" w:rsidRDefault="00A76CA1" w:rsidP="00A76CA1">
      <w:pPr>
        <w:rPr>
          <w:rFonts w:ascii="Arial" w:hAnsi="Arial" w:cs="Arial"/>
          <w:sz w:val="24"/>
          <w:szCs w:val="24"/>
        </w:rPr>
      </w:pPr>
      <w:r w:rsidRPr="00317098">
        <w:rPr>
          <w:rFonts w:ascii="Arial" w:hAnsi="Arial" w:cs="Arial"/>
          <w:sz w:val="24"/>
          <w:szCs w:val="24"/>
        </w:rPr>
        <w:t>NB</w:t>
      </w:r>
      <w:r w:rsidR="006D7954">
        <w:rPr>
          <w:rFonts w:ascii="Arial" w:hAnsi="Arial" w:cs="Arial"/>
          <w:sz w:val="24"/>
          <w:szCs w:val="24"/>
        </w:rPr>
        <w:t>: A</w:t>
      </w:r>
      <w:r w:rsidRPr="00317098">
        <w:rPr>
          <w:rFonts w:ascii="Arial" w:hAnsi="Arial" w:cs="Arial"/>
          <w:sz w:val="24"/>
          <w:szCs w:val="24"/>
        </w:rPr>
        <w:t>s both of these workshops are input heavy, you might want to organise a thi</w:t>
      </w:r>
      <w:r>
        <w:rPr>
          <w:rFonts w:ascii="Arial" w:hAnsi="Arial" w:cs="Arial"/>
          <w:sz w:val="24"/>
          <w:szCs w:val="24"/>
        </w:rPr>
        <w:t>r</w:t>
      </w:r>
      <w:r w:rsidRPr="00317098">
        <w:rPr>
          <w:rFonts w:ascii="Arial" w:hAnsi="Arial" w:cs="Arial"/>
          <w:sz w:val="24"/>
          <w:szCs w:val="24"/>
        </w:rPr>
        <w:t>d after at least 2 weeks have passed to discuss what has changed, what was difficult and what needs to happen next.</w:t>
      </w:r>
    </w:p>
    <w:p w:rsidR="00A76CA1" w:rsidRPr="00880804" w:rsidRDefault="00A76CA1" w:rsidP="00A76CA1">
      <w:pPr>
        <w:rPr>
          <w:rFonts w:ascii="Arial" w:hAnsi="Arial" w:cs="Arial"/>
          <w:color w:val="7030A0"/>
          <w:sz w:val="24"/>
          <w:szCs w:val="24"/>
        </w:rPr>
      </w:pPr>
    </w:p>
    <w:p w:rsidR="00A76CA1" w:rsidRDefault="00A76CA1">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br w:type="page"/>
      </w:r>
    </w:p>
    <w:p w:rsidR="00A76CA1" w:rsidRPr="00C4540B" w:rsidRDefault="00A76CA1" w:rsidP="00A76CA1">
      <w:pPr>
        <w:rPr>
          <w:rFonts w:ascii="Arial" w:hAnsi="Arial" w:cs="Arial"/>
          <w:b/>
          <w:sz w:val="24"/>
        </w:rPr>
      </w:pPr>
      <w:bookmarkStart w:id="33" w:name="Module5"/>
      <w:r>
        <w:rPr>
          <w:rFonts w:ascii="Arial" w:hAnsi="Arial" w:cs="Arial"/>
          <w:b/>
          <w:sz w:val="24"/>
        </w:rPr>
        <w:lastRenderedPageBreak/>
        <w:t>Module 5</w:t>
      </w:r>
    </w:p>
    <w:p w:rsidR="00A76CA1" w:rsidRDefault="00A76CA1" w:rsidP="00A76CA1">
      <w:pPr>
        <w:rPr>
          <w:rFonts w:ascii="Arial" w:hAnsi="Arial" w:cs="Arial"/>
          <w:b/>
          <w:sz w:val="24"/>
        </w:rPr>
      </w:pPr>
      <w:r>
        <w:rPr>
          <w:rFonts w:ascii="Arial" w:hAnsi="Arial" w:cs="Arial"/>
          <w:b/>
          <w:sz w:val="24"/>
        </w:rPr>
        <w:t>Plenaries</w:t>
      </w:r>
    </w:p>
    <w:bookmarkEnd w:id="33"/>
    <w:p w:rsidR="00F131EC" w:rsidRDefault="00F131EC">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br w:type="page"/>
      </w:r>
    </w:p>
    <w:p w:rsidR="00F131EC" w:rsidRPr="007E08C4" w:rsidRDefault="00F131EC" w:rsidP="00F131EC">
      <w:pPr>
        <w:rPr>
          <w:rFonts w:ascii="Arial" w:hAnsi="Arial" w:cs="Arial"/>
          <w:b/>
        </w:rPr>
      </w:pPr>
      <w:bookmarkStart w:id="34" w:name="Mod5plan"/>
      <w:r w:rsidRPr="007E08C4">
        <w:rPr>
          <w:rFonts w:ascii="Arial" w:hAnsi="Arial" w:cs="Arial"/>
          <w:b/>
        </w:rPr>
        <w:lastRenderedPageBreak/>
        <w:t xml:space="preserve">Facilitator’s module plan: </w:t>
      </w:r>
      <w:r>
        <w:rPr>
          <w:rFonts w:ascii="Arial" w:hAnsi="Arial" w:cs="Arial"/>
          <w:b/>
        </w:rPr>
        <w:t xml:space="preserve">Plenaries </w:t>
      </w:r>
    </w:p>
    <w:bookmarkEnd w:id="34"/>
    <w:p w:rsidR="00F131EC" w:rsidRPr="007E08C4" w:rsidRDefault="00F131EC" w:rsidP="00F131EC">
      <w:pPr>
        <w:rPr>
          <w:rFonts w:ascii="Arial" w:hAnsi="Arial" w:cs="Arial"/>
        </w:rPr>
      </w:pPr>
    </w:p>
    <w:p w:rsidR="00F131EC" w:rsidRPr="007E08C4" w:rsidRDefault="00F131EC" w:rsidP="00F131EC">
      <w:pPr>
        <w:rPr>
          <w:rFonts w:ascii="Arial" w:hAnsi="Arial" w:cs="Arial"/>
        </w:rPr>
      </w:pPr>
      <w:r w:rsidRPr="007E08C4">
        <w:rPr>
          <w:rFonts w:ascii="Arial" w:hAnsi="Arial" w:cs="Arial"/>
        </w:rPr>
        <w:t>Department / School:</w:t>
      </w:r>
    </w:p>
    <w:tbl>
      <w:tblPr>
        <w:tblStyle w:val="TableGrid"/>
        <w:tblW w:w="0" w:type="auto"/>
        <w:tblLook w:val="04A0" w:firstRow="1" w:lastRow="0" w:firstColumn="1" w:lastColumn="0" w:noHBand="0" w:noVBand="1"/>
      </w:tblPr>
      <w:tblGrid>
        <w:gridCol w:w="9016"/>
      </w:tblGrid>
      <w:tr w:rsidR="00F131EC" w:rsidRPr="007E08C4" w:rsidTr="00F131EC">
        <w:trPr>
          <w:trHeight w:val="470"/>
        </w:trPr>
        <w:tc>
          <w:tcPr>
            <w:tcW w:w="9016" w:type="dxa"/>
            <w:vAlign w:val="center"/>
          </w:tcPr>
          <w:p w:rsidR="00F131EC" w:rsidRPr="007E08C4" w:rsidRDefault="00F131EC" w:rsidP="00F131EC">
            <w:pPr>
              <w:jc w:val="center"/>
              <w:rPr>
                <w:rFonts w:ascii="Arial" w:hAnsi="Arial" w:cs="Arial"/>
              </w:rPr>
            </w:pPr>
          </w:p>
        </w:tc>
      </w:tr>
    </w:tbl>
    <w:p w:rsidR="00F131EC" w:rsidRPr="007E08C4" w:rsidRDefault="00F131EC" w:rsidP="00F131EC">
      <w:pPr>
        <w:rPr>
          <w:rFonts w:ascii="Arial" w:hAnsi="Arial" w:cs="Arial"/>
        </w:rPr>
      </w:pPr>
    </w:p>
    <w:p w:rsidR="00F131EC" w:rsidRPr="007E08C4" w:rsidRDefault="00F131EC" w:rsidP="00F131EC">
      <w:pPr>
        <w:rPr>
          <w:rFonts w:ascii="Arial" w:hAnsi="Arial" w:cs="Arial"/>
        </w:rPr>
      </w:pPr>
      <w:r w:rsidRPr="007E08C4">
        <w:rPr>
          <w:rFonts w:ascii="Arial" w:hAnsi="Arial" w:cs="Arial"/>
        </w:rPr>
        <w:t>Facilitator(s</w:t>
      </w:r>
      <w:r w:rsidR="005F3C33" w:rsidRPr="007E08C4">
        <w:rPr>
          <w:rFonts w:ascii="Arial" w:hAnsi="Arial" w:cs="Arial"/>
        </w:rPr>
        <w:t>):</w:t>
      </w:r>
    </w:p>
    <w:tbl>
      <w:tblPr>
        <w:tblStyle w:val="TableGrid"/>
        <w:tblW w:w="0" w:type="auto"/>
        <w:tblLook w:val="04A0" w:firstRow="1" w:lastRow="0" w:firstColumn="1" w:lastColumn="0" w:noHBand="0" w:noVBand="1"/>
      </w:tblPr>
      <w:tblGrid>
        <w:gridCol w:w="9016"/>
      </w:tblGrid>
      <w:tr w:rsidR="00F131EC" w:rsidRPr="007E08C4" w:rsidTr="00F131EC">
        <w:trPr>
          <w:trHeight w:val="434"/>
        </w:trPr>
        <w:tc>
          <w:tcPr>
            <w:tcW w:w="9016" w:type="dxa"/>
            <w:vAlign w:val="center"/>
          </w:tcPr>
          <w:p w:rsidR="00F131EC" w:rsidRPr="007E08C4" w:rsidRDefault="00F131EC" w:rsidP="00F131EC">
            <w:pPr>
              <w:jc w:val="center"/>
              <w:rPr>
                <w:rFonts w:ascii="Arial" w:hAnsi="Arial" w:cs="Arial"/>
              </w:rPr>
            </w:pPr>
          </w:p>
        </w:tc>
      </w:tr>
    </w:tbl>
    <w:p w:rsidR="00F131EC" w:rsidRPr="007E08C4" w:rsidRDefault="00F131EC" w:rsidP="00F131EC">
      <w:pPr>
        <w:rPr>
          <w:rFonts w:ascii="Arial" w:hAnsi="Arial" w:cs="Arial"/>
        </w:rPr>
      </w:pPr>
    </w:p>
    <w:p w:rsidR="00F131EC" w:rsidRPr="007E08C4" w:rsidRDefault="00F131EC" w:rsidP="00F131EC">
      <w:pPr>
        <w:rPr>
          <w:rFonts w:ascii="Arial" w:hAnsi="Arial" w:cs="Arial"/>
        </w:rPr>
      </w:pPr>
      <w:r w:rsidRPr="007E08C4">
        <w:rPr>
          <w:rFonts w:ascii="Arial" w:hAnsi="Arial" w:cs="Arial"/>
        </w:rPr>
        <w:t>Participants:</w:t>
      </w:r>
    </w:p>
    <w:tbl>
      <w:tblPr>
        <w:tblStyle w:val="TableGrid"/>
        <w:tblW w:w="0" w:type="auto"/>
        <w:tblLook w:val="04A0" w:firstRow="1" w:lastRow="0" w:firstColumn="1" w:lastColumn="0" w:noHBand="0" w:noVBand="1"/>
      </w:tblPr>
      <w:tblGrid>
        <w:gridCol w:w="4508"/>
        <w:gridCol w:w="4508"/>
      </w:tblGrid>
      <w:tr w:rsidR="00F131EC" w:rsidRPr="007E08C4" w:rsidTr="00F131EC">
        <w:trPr>
          <w:trHeight w:val="425"/>
        </w:trPr>
        <w:tc>
          <w:tcPr>
            <w:tcW w:w="4508" w:type="dxa"/>
            <w:vAlign w:val="center"/>
          </w:tcPr>
          <w:p w:rsidR="00F131EC" w:rsidRPr="007E08C4" w:rsidRDefault="00F131EC" w:rsidP="00F131EC">
            <w:pPr>
              <w:jc w:val="center"/>
              <w:rPr>
                <w:rFonts w:ascii="Arial" w:hAnsi="Arial" w:cs="Arial"/>
              </w:rPr>
            </w:pPr>
          </w:p>
        </w:tc>
        <w:tc>
          <w:tcPr>
            <w:tcW w:w="4508" w:type="dxa"/>
            <w:vAlign w:val="center"/>
          </w:tcPr>
          <w:p w:rsidR="00F131EC" w:rsidRPr="007E08C4" w:rsidRDefault="00F131EC" w:rsidP="00F131EC">
            <w:pPr>
              <w:jc w:val="center"/>
              <w:rPr>
                <w:rFonts w:ascii="Arial" w:hAnsi="Arial" w:cs="Arial"/>
              </w:rPr>
            </w:pPr>
          </w:p>
        </w:tc>
      </w:tr>
      <w:tr w:rsidR="00F131EC" w:rsidRPr="007E08C4" w:rsidTr="00F131EC">
        <w:trPr>
          <w:trHeight w:val="425"/>
        </w:trPr>
        <w:tc>
          <w:tcPr>
            <w:tcW w:w="4508" w:type="dxa"/>
            <w:vAlign w:val="center"/>
          </w:tcPr>
          <w:p w:rsidR="00F131EC" w:rsidRPr="007E08C4" w:rsidRDefault="00F131EC" w:rsidP="00F131EC">
            <w:pPr>
              <w:jc w:val="center"/>
              <w:rPr>
                <w:rFonts w:ascii="Arial" w:hAnsi="Arial" w:cs="Arial"/>
              </w:rPr>
            </w:pPr>
          </w:p>
        </w:tc>
        <w:tc>
          <w:tcPr>
            <w:tcW w:w="4508" w:type="dxa"/>
            <w:vAlign w:val="center"/>
          </w:tcPr>
          <w:p w:rsidR="00F131EC" w:rsidRPr="007E08C4" w:rsidRDefault="00F131EC" w:rsidP="00F131EC">
            <w:pPr>
              <w:jc w:val="center"/>
              <w:rPr>
                <w:rFonts w:ascii="Arial" w:hAnsi="Arial" w:cs="Arial"/>
              </w:rPr>
            </w:pPr>
          </w:p>
        </w:tc>
      </w:tr>
      <w:tr w:rsidR="00F131EC" w:rsidRPr="007E08C4" w:rsidTr="00F131EC">
        <w:trPr>
          <w:trHeight w:val="425"/>
        </w:trPr>
        <w:tc>
          <w:tcPr>
            <w:tcW w:w="4508" w:type="dxa"/>
            <w:vAlign w:val="center"/>
          </w:tcPr>
          <w:p w:rsidR="00F131EC" w:rsidRPr="007E08C4" w:rsidRDefault="00F131EC" w:rsidP="00F131EC">
            <w:pPr>
              <w:jc w:val="center"/>
              <w:rPr>
                <w:rFonts w:ascii="Arial" w:hAnsi="Arial" w:cs="Arial"/>
              </w:rPr>
            </w:pPr>
          </w:p>
        </w:tc>
        <w:tc>
          <w:tcPr>
            <w:tcW w:w="4508" w:type="dxa"/>
            <w:vAlign w:val="center"/>
          </w:tcPr>
          <w:p w:rsidR="00F131EC" w:rsidRPr="007E08C4" w:rsidRDefault="00F131EC" w:rsidP="00F131EC">
            <w:pPr>
              <w:jc w:val="center"/>
              <w:rPr>
                <w:rFonts w:ascii="Arial" w:hAnsi="Arial" w:cs="Arial"/>
              </w:rPr>
            </w:pPr>
          </w:p>
        </w:tc>
      </w:tr>
      <w:tr w:rsidR="00F131EC" w:rsidRPr="007E08C4" w:rsidTr="00F131EC">
        <w:trPr>
          <w:trHeight w:val="425"/>
        </w:trPr>
        <w:tc>
          <w:tcPr>
            <w:tcW w:w="4508" w:type="dxa"/>
            <w:vAlign w:val="center"/>
          </w:tcPr>
          <w:p w:rsidR="00F131EC" w:rsidRPr="007E08C4" w:rsidRDefault="00F131EC" w:rsidP="00F131EC">
            <w:pPr>
              <w:jc w:val="center"/>
              <w:rPr>
                <w:rFonts w:ascii="Arial" w:hAnsi="Arial" w:cs="Arial"/>
              </w:rPr>
            </w:pPr>
          </w:p>
        </w:tc>
        <w:tc>
          <w:tcPr>
            <w:tcW w:w="4508" w:type="dxa"/>
            <w:vAlign w:val="center"/>
          </w:tcPr>
          <w:p w:rsidR="00F131EC" w:rsidRPr="007E08C4" w:rsidRDefault="00F131EC" w:rsidP="00F131EC">
            <w:pPr>
              <w:jc w:val="center"/>
              <w:rPr>
                <w:rFonts w:ascii="Arial" w:hAnsi="Arial" w:cs="Arial"/>
              </w:rPr>
            </w:pPr>
          </w:p>
        </w:tc>
      </w:tr>
      <w:tr w:rsidR="00F131EC" w:rsidRPr="007E08C4" w:rsidTr="00F131EC">
        <w:trPr>
          <w:trHeight w:val="425"/>
        </w:trPr>
        <w:tc>
          <w:tcPr>
            <w:tcW w:w="4508" w:type="dxa"/>
            <w:vAlign w:val="center"/>
          </w:tcPr>
          <w:p w:rsidR="00F131EC" w:rsidRPr="007E08C4" w:rsidRDefault="00F131EC" w:rsidP="00F131EC">
            <w:pPr>
              <w:jc w:val="center"/>
              <w:rPr>
                <w:rFonts w:ascii="Arial" w:hAnsi="Arial" w:cs="Arial"/>
              </w:rPr>
            </w:pPr>
          </w:p>
        </w:tc>
        <w:tc>
          <w:tcPr>
            <w:tcW w:w="4508" w:type="dxa"/>
            <w:vAlign w:val="center"/>
          </w:tcPr>
          <w:p w:rsidR="00F131EC" w:rsidRPr="007E08C4" w:rsidRDefault="00F131EC" w:rsidP="00F131EC">
            <w:pPr>
              <w:jc w:val="center"/>
              <w:rPr>
                <w:rFonts w:ascii="Arial" w:hAnsi="Arial" w:cs="Arial"/>
              </w:rPr>
            </w:pPr>
          </w:p>
        </w:tc>
      </w:tr>
      <w:tr w:rsidR="00F131EC" w:rsidRPr="007E08C4" w:rsidTr="00F131EC">
        <w:trPr>
          <w:trHeight w:val="425"/>
        </w:trPr>
        <w:tc>
          <w:tcPr>
            <w:tcW w:w="4508" w:type="dxa"/>
            <w:vAlign w:val="center"/>
          </w:tcPr>
          <w:p w:rsidR="00F131EC" w:rsidRPr="007E08C4" w:rsidRDefault="00F131EC" w:rsidP="00F131EC">
            <w:pPr>
              <w:jc w:val="center"/>
              <w:rPr>
                <w:rFonts w:ascii="Arial" w:hAnsi="Arial" w:cs="Arial"/>
              </w:rPr>
            </w:pPr>
          </w:p>
        </w:tc>
        <w:tc>
          <w:tcPr>
            <w:tcW w:w="4508" w:type="dxa"/>
            <w:vAlign w:val="center"/>
          </w:tcPr>
          <w:p w:rsidR="00F131EC" w:rsidRPr="007E08C4" w:rsidRDefault="00F131EC" w:rsidP="00F131EC">
            <w:pPr>
              <w:jc w:val="center"/>
              <w:rPr>
                <w:rFonts w:ascii="Arial" w:hAnsi="Arial" w:cs="Arial"/>
              </w:rPr>
            </w:pPr>
          </w:p>
        </w:tc>
      </w:tr>
      <w:tr w:rsidR="00F131EC" w:rsidRPr="007E08C4" w:rsidTr="00F131EC">
        <w:trPr>
          <w:trHeight w:val="425"/>
        </w:trPr>
        <w:tc>
          <w:tcPr>
            <w:tcW w:w="4508" w:type="dxa"/>
            <w:vAlign w:val="center"/>
          </w:tcPr>
          <w:p w:rsidR="00F131EC" w:rsidRPr="007E08C4" w:rsidRDefault="00F131EC" w:rsidP="00F131EC">
            <w:pPr>
              <w:jc w:val="center"/>
              <w:rPr>
                <w:rFonts w:ascii="Arial" w:hAnsi="Arial" w:cs="Arial"/>
              </w:rPr>
            </w:pPr>
          </w:p>
        </w:tc>
        <w:tc>
          <w:tcPr>
            <w:tcW w:w="4508" w:type="dxa"/>
            <w:vAlign w:val="center"/>
          </w:tcPr>
          <w:p w:rsidR="00F131EC" w:rsidRPr="007E08C4" w:rsidRDefault="00F131EC" w:rsidP="00F131EC">
            <w:pPr>
              <w:jc w:val="center"/>
              <w:rPr>
                <w:rFonts w:ascii="Arial" w:hAnsi="Arial" w:cs="Arial"/>
              </w:rPr>
            </w:pPr>
          </w:p>
        </w:tc>
      </w:tr>
      <w:tr w:rsidR="00F131EC" w:rsidRPr="007E08C4" w:rsidTr="00F131EC">
        <w:trPr>
          <w:trHeight w:val="425"/>
        </w:trPr>
        <w:tc>
          <w:tcPr>
            <w:tcW w:w="4508" w:type="dxa"/>
            <w:vAlign w:val="center"/>
          </w:tcPr>
          <w:p w:rsidR="00F131EC" w:rsidRPr="007E08C4" w:rsidRDefault="00F131EC" w:rsidP="00F131EC">
            <w:pPr>
              <w:jc w:val="center"/>
              <w:rPr>
                <w:rFonts w:ascii="Arial" w:hAnsi="Arial" w:cs="Arial"/>
              </w:rPr>
            </w:pPr>
          </w:p>
        </w:tc>
        <w:tc>
          <w:tcPr>
            <w:tcW w:w="4508" w:type="dxa"/>
            <w:vAlign w:val="center"/>
          </w:tcPr>
          <w:p w:rsidR="00F131EC" w:rsidRPr="007E08C4" w:rsidRDefault="00F131EC" w:rsidP="00F131EC">
            <w:pPr>
              <w:jc w:val="center"/>
              <w:rPr>
                <w:rFonts w:ascii="Arial" w:hAnsi="Arial" w:cs="Arial"/>
              </w:rPr>
            </w:pPr>
          </w:p>
        </w:tc>
      </w:tr>
    </w:tbl>
    <w:p w:rsidR="00F131EC" w:rsidRPr="007E08C4" w:rsidRDefault="00F131EC" w:rsidP="00F131EC">
      <w:pPr>
        <w:rPr>
          <w:rFonts w:ascii="Arial" w:hAnsi="Arial" w:cs="Arial"/>
        </w:rPr>
      </w:pPr>
      <w:r w:rsidRPr="007E08C4">
        <w:rPr>
          <w:rFonts w:ascii="Arial" w:hAnsi="Arial" w:cs="Arial"/>
        </w:rPr>
        <w:t xml:space="preserve"> </w:t>
      </w:r>
    </w:p>
    <w:p w:rsidR="00F131EC" w:rsidRPr="007E08C4" w:rsidRDefault="00F131EC" w:rsidP="00F131EC">
      <w:pPr>
        <w:rPr>
          <w:rFonts w:ascii="Arial" w:hAnsi="Arial" w:cs="Arial"/>
        </w:rPr>
      </w:pPr>
      <w:r w:rsidRPr="007E08C4">
        <w:rPr>
          <w:rFonts w:ascii="Arial" w:hAnsi="Arial" w:cs="Arial"/>
        </w:rPr>
        <w:t>Date of Collegiate Session 1 (Week 1)</w:t>
      </w:r>
    </w:p>
    <w:tbl>
      <w:tblPr>
        <w:tblStyle w:val="TableGrid"/>
        <w:tblW w:w="0" w:type="auto"/>
        <w:tblLook w:val="04A0" w:firstRow="1" w:lastRow="0" w:firstColumn="1" w:lastColumn="0" w:noHBand="0" w:noVBand="1"/>
      </w:tblPr>
      <w:tblGrid>
        <w:gridCol w:w="4531"/>
      </w:tblGrid>
      <w:tr w:rsidR="00F131EC" w:rsidRPr="007E08C4" w:rsidTr="00F131EC">
        <w:trPr>
          <w:trHeight w:val="572"/>
        </w:trPr>
        <w:tc>
          <w:tcPr>
            <w:tcW w:w="4531" w:type="dxa"/>
            <w:vAlign w:val="center"/>
          </w:tcPr>
          <w:p w:rsidR="00F131EC" w:rsidRPr="007E08C4" w:rsidRDefault="00F131EC" w:rsidP="00F131EC">
            <w:pPr>
              <w:tabs>
                <w:tab w:val="left" w:pos="1695"/>
              </w:tabs>
              <w:jc w:val="center"/>
              <w:rPr>
                <w:rFonts w:ascii="Arial" w:hAnsi="Arial" w:cs="Arial"/>
              </w:rPr>
            </w:pPr>
          </w:p>
        </w:tc>
      </w:tr>
    </w:tbl>
    <w:p w:rsidR="00F131EC" w:rsidRPr="007E08C4" w:rsidRDefault="00F131EC" w:rsidP="00F131EC">
      <w:pPr>
        <w:rPr>
          <w:rFonts w:ascii="Arial" w:hAnsi="Arial" w:cs="Arial"/>
        </w:rPr>
      </w:pPr>
      <w:r w:rsidRPr="007E08C4">
        <w:rPr>
          <w:rFonts w:ascii="Arial" w:hAnsi="Arial" w:cs="Arial"/>
        </w:rPr>
        <w:t>Dates of 1</w:t>
      </w:r>
      <w:r w:rsidRPr="007E08C4">
        <w:rPr>
          <w:rFonts w:ascii="Arial" w:hAnsi="Arial" w:cs="Arial"/>
          <w:vertAlign w:val="superscript"/>
        </w:rPr>
        <w:t>st</w:t>
      </w:r>
      <w:r w:rsidRPr="007E08C4">
        <w:rPr>
          <w:rFonts w:ascii="Arial" w:hAnsi="Arial" w:cs="Arial"/>
        </w:rPr>
        <w:t xml:space="preserve"> micro-analysis of teaching and learning </w:t>
      </w:r>
    </w:p>
    <w:tbl>
      <w:tblPr>
        <w:tblStyle w:val="TableGrid"/>
        <w:tblW w:w="0" w:type="auto"/>
        <w:tblLook w:val="04A0" w:firstRow="1" w:lastRow="0" w:firstColumn="1" w:lastColumn="0" w:noHBand="0" w:noVBand="1"/>
      </w:tblPr>
      <w:tblGrid>
        <w:gridCol w:w="4531"/>
      </w:tblGrid>
      <w:tr w:rsidR="00F131EC" w:rsidRPr="007E08C4" w:rsidTr="00F131EC">
        <w:trPr>
          <w:trHeight w:val="623"/>
        </w:trPr>
        <w:tc>
          <w:tcPr>
            <w:tcW w:w="4531" w:type="dxa"/>
            <w:vAlign w:val="center"/>
          </w:tcPr>
          <w:p w:rsidR="00F131EC" w:rsidRPr="007E08C4" w:rsidRDefault="00F131EC" w:rsidP="00F131EC">
            <w:pPr>
              <w:jc w:val="center"/>
              <w:rPr>
                <w:rFonts w:ascii="Arial" w:hAnsi="Arial" w:cs="Arial"/>
              </w:rPr>
            </w:pPr>
          </w:p>
        </w:tc>
      </w:tr>
    </w:tbl>
    <w:p w:rsidR="00F131EC" w:rsidRPr="007E08C4" w:rsidRDefault="00F131EC" w:rsidP="00F131EC">
      <w:pPr>
        <w:rPr>
          <w:rFonts w:ascii="Arial" w:hAnsi="Arial" w:cs="Arial"/>
        </w:rPr>
      </w:pPr>
      <w:r w:rsidRPr="007E08C4">
        <w:rPr>
          <w:rFonts w:ascii="Arial" w:hAnsi="Arial" w:cs="Arial"/>
        </w:rPr>
        <w:t>Dates of 2</w:t>
      </w:r>
      <w:r w:rsidRPr="007E08C4">
        <w:rPr>
          <w:rFonts w:ascii="Arial" w:hAnsi="Arial" w:cs="Arial"/>
          <w:vertAlign w:val="superscript"/>
        </w:rPr>
        <w:t>nd</w:t>
      </w:r>
      <w:r w:rsidRPr="007E08C4">
        <w:rPr>
          <w:rFonts w:ascii="Arial" w:hAnsi="Arial" w:cs="Arial"/>
        </w:rPr>
        <w:t xml:space="preserve"> micro-analysis of teaching and learning </w:t>
      </w:r>
    </w:p>
    <w:tbl>
      <w:tblPr>
        <w:tblStyle w:val="TableGrid"/>
        <w:tblW w:w="0" w:type="auto"/>
        <w:tblLook w:val="04A0" w:firstRow="1" w:lastRow="0" w:firstColumn="1" w:lastColumn="0" w:noHBand="0" w:noVBand="1"/>
      </w:tblPr>
      <w:tblGrid>
        <w:gridCol w:w="4531"/>
      </w:tblGrid>
      <w:tr w:rsidR="00F131EC" w:rsidRPr="007E08C4" w:rsidTr="00F131EC">
        <w:trPr>
          <w:trHeight w:val="623"/>
        </w:trPr>
        <w:tc>
          <w:tcPr>
            <w:tcW w:w="4531" w:type="dxa"/>
            <w:vAlign w:val="center"/>
          </w:tcPr>
          <w:p w:rsidR="00F131EC" w:rsidRPr="007E08C4" w:rsidRDefault="00F131EC" w:rsidP="00F131EC">
            <w:pPr>
              <w:jc w:val="center"/>
              <w:rPr>
                <w:rFonts w:ascii="Arial" w:hAnsi="Arial" w:cs="Arial"/>
              </w:rPr>
            </w:pPr>
          </w:p>
        </w:tc>
      </w:tr>
    </w:tbl>
    <w:p w:rsidR="00F131EC" w:rsidRPr="007E08C4" w:rsidRDefault="00F131EC" w:rsidP="00F131EC">
      <w:pPr>
        <w:rPr>
          <w:rFonts w:ascii="Arial" w:hAnsi="Arial" w:cs="Arial"/>
        </w:rPr>
      </w:pPr>
      <w:r w:rsidRPr="007E08C4">
        <w:rPr>
          <w:rFonts w:ascii="Arial" w:hAnsi="Arial" w:cs="Arial"/>
        </w:rPr>
        <w:t>Date of Collegiate Session 2 (Week 4)</w:t>
      </w:r>
    </w:p>
    <w:tbl>
      <w:tblPr>
        <w:tblStyle w:val="TableGrid"/>
        <w:tblW w:w="0" w:type="auto"/>
        <w:tblLook w:val="04A0" w:firstRow="1" w:lastRow="0" w:firstColumn="1" w:lastColumn="0" w:noHBand="0" w:noVBand="1"/>
      </w:tblPr>
      <w:tblGrid>
        <w:gridCol w:w="4531"/>
      </w:tblGrid>
      <w:tr w:rsidR="00F131EC" w:rsidRPr="007E08C4" w:rsidTr="00F131EC">
        <w:trPr>
          <w:trHeight w:val="572"/>
        </w:trPr>
        <w:tc>
          <w:tcPr>
            <w:tcW w:w="4531" w:type="dxa"/>
            <w:vAlign w:val="center"/>
          </w:tcPr>
          <w:p w:rsidR="00F131EC" w:rsidRPr="007E08C4" w:rsidRDefault="00F131EC" w:rsidP="00F131EC">
            <w:pPr>
              <w:jc w:val="center"/>
              <w:rPr>
                <w:rFonts w:ascii="Arial" w:hAnsi="Arial" w:cs="Arial"/>
              </w:rPr>
            </w:pPr>
          </w:p>
        </w:tc>
      </w:tr>
    </w:tbl>
    <w:p w:rsidR="00F131EC" w:rsidRPr="007E08C4" w:rsidRDefault="00F131EC" w:rsidP="00F131EC">
      <w:pPr>
        <w:rPr>
          <w:rFonts w:ascii="Arial" w:hAnsi="Arial" w:cs="Arial"/>
        </w:rPr>
      </w:pPr>
    </w:p>
    <w:p w:rsidR="00F131EC" w:rsidRPr="007E08C4" w:rsidRDefault="00F131EC" w:rsidP="00F131EC">
      <w:pPr>
        <w:rPr>
          <w:rFonts w:ascii="Arial" w:hAnsi="Arial" w:cs="Arial"/>
        </w:rPr>
      </w:pPr>
      <w:r w:rsidRPr="007E08C4">
        <w:rPr>
          <w:rFonts w:ascii="Arial" w:hAnsi="Arial" w:cs="Arial"/>
        </w:rPr>
        <w:br w:type="page"/>
      </w:r>
      <w:r w:rsidRPr="007E08C4">
        <w:rPr>
          <w:rFonts w:ascii="Arial" w:hAnsi="Arial" w:cs="Arial"/>
        </w:rPr>
        <w:lastRenderedPageBreak/>
        <w:t>1</w:t>
      </w:r>
      <w:r w:rsidRPr="007E08C4">
        <w:rPr>
          <w:rFonts w:ascii="Arial" w:hAnsi="Arial" w:cs="Arial"/>
          <w:vertAlign w:val="superscript"/>
        </w:rPr>
        <w:t>st</w:t>
      </w:r>
      <w:r w:rsidRPr="007E08C4">
        <w:rPr>
          <w:rFonts w:ascii="Arial" w:hAnsi="Arial" w:cs="Arial"/>
        </w:rPr>
        <w:t xml:space="preserve"> micro-analysis of teaching and learning</w:t>
      </w:r>
    </w:p>
    <w:tbl>
      <w:tblPr>
        <w:tblStyle w:val="TableGrid"/>
        <w:tblW w:w="0" w:type="auto"/>
        <w:tblLook w:val="04A0" w:firstRow="1" w:lastRow="0" w:firstColumn="1" w:lastColumn="0" w:noHBand="0" w:noVBand="1"/>
      </w:tblPr>
      <w:tblGrid>
        <w:gridCol w:w="3005"/>
        <w:gridCol w:w="3005"/>
        <w:gridCol w:w="3006"/>
      </w:tblGrid>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r w:rsidRPr="007E08C4">
              <w:rPr>
                <w:rFonts w:ascii="Arial" w:hAnsi="Arial" w:cs="Arial"/>
              </w:rPr>
              <w:t>Participant</w:t>
            </w:r>
          </w:p>
        </w:tc>
        <w:tc>
          <w:tcPr>
            <w:tcW w:w="3005" w:type="dxa"/>
            <w:vAlign w:val="center"/>
          </w:tcPr>
          <w:p w:rsidR="00F131EC" w:rsidRPr="007E08C4" w:rsidRDefault="00F131EC" w:rsidP="00F131EC">
            <w:pPr>
              <w:jc w:val="center"/>
              <w:rPr>
                <w:rFonts w:ascii="Arial" w:hAnsi="Arial" w:cs="Arial"/>
              </w:rPr>
            </w:pPr>
            <w:r w:rsidRPr="007E08C4">
              <w:rPr>
                <w:rFonts w:ascii="Arial" w:hAnsi="Arial" w:cs="Arial"/>
              </w:rPr>
              <w:t>Date</w:t>
            </w:r>
          </w:p>
        </w:tc>
        <w:tc>
          <w:tcPr>
            <w:tcW w:w="3006" w:type="dxa"/>
            <w:vAlign w:val="center"/>
          </w:tcPr>
          <w:p w:rsidR="00F131EC" w:rsidRPr="007E08C4" w:rsidRDefault="00F131EC" w:rsidP="00F131EC">
            <w:pPr>
              <w:jc w:val="center"/>
              <w:rPr>
                <w:rFonts w:ascii="Arial" w:hAnsi="Arial" w:cs="Arial"/>
              </w:rPr>
            </w:pPr>
            <w:r w:rsidRPr="007E08C4">
              <w:rPr>
                <w:rFonts w:ascii="Arial" w:hAnsi="Arial" w:cs="Arial"/>
              </w:rPr>
              <w:t>Time</w:t>
            </w: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bl>
    <w:p w:rsidR="00F131EC" w:rsidRPr="007E08C4" w:rsidRDefault="00F131EC" w:rsidP="00F131EC">
      <w:pPr>
        <w:rPr>
          <w:rFonts w:ascii="Arial" w:hAnsi="Arial" w:cs="Arial"/>
        </w:rPr>
      </w:pPr>
    </w:p>
    <w:p w:rsidR="00F131EC" w:rsidRPr="007E08C4" w:rsidRDefault="00F131EC" w:rsidP="00F131EC">
      <w:pPr>
        <w:rPr>
          <w:rFonts w:ascii="Arial" w:hAnsi="Arial" w:cs="Arial"/>
        </w:rPr>
      </w:pPr>
      <w:r w:rsidRPr="007E08C4">
        <w:rPr>
          <w:rFonts w:ascii="Arial" w:hAnsi="Arial" w:cs="Arial"/>
        </w:rPr>
        <w:t>1</w:t>
      </w:r>
      <w:r w:rsidRPr="007E08C4">
        <w:rPr>
          <w:rFonts w:ascii="Arial" w:hAnsi="Arial" w:cs="Arial"/>
          <w:vertAlign w:val="superscript"/>
        </w:rPr>
        <w:t>st</w:t>
      </w:r>
      <w:r w:rsidRPr="007E08C4">
        <w:rPr>
          <w:rFonts w:ascii="Arial" w:hAnsi="Arial" w:cs="Arial"/>
        </w:rPr>
        <w:t xml:space="preserve"> Coaching Session</w:t>
      </w:r>
    </w:p>
    <w:tbl>
      <w:tblPr>
        <w:tblStyle w:val="TableGrid"/>
        <w:tblW w:w="0" w:type="auto"/>
        <w:tblLook w:val="04A0" w:firstRow="1" w:lastRow="0" w:firstColumn="1" w:lastColumn="0" w:noHBand="0" w:noVBand="1"/>
      </w:tblPr>
      <w:tblGrid>
        <w:gridCol w:w="3005"/>
        <w:gridCol w:w="3005"/>
        <w:gridCol w:w="3006"/>
      </w:tblGrid>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r w:rsidRPr="007E08C4">
              <w:rPr>
                <w:rFonts w:ascii="Arial" w:hAnsi="Arial" w:cs="Arial"/>
              </w:rPr>
              <w:t>Participant</w:t>
            </w:r>
          </w:p>
        </w:tc>
        <w:tc>
          <w:tcPr>
            <w:tcW w:w="3005" w:type="dxa"/>
            <w:vAlign w:val="center"/>
          </w:tcPr>
          <w:p w:rsidR="00F131EC" w:rsidRPr="007E08C4" w:rsidRDefault="00F131EC" w:rsidP="00F131EC">
            <w:pPr>
              <w:jc w:val="center"/>
              <w:rPr>
                <w:rFonts w:ascii="Arial" w:hAnsi="Arial" w:cs="Arial"/>
              </w:rPr>
            </w:pPr>
            <w:r w:rsidRPr="007E08C4">
              <w:rPr>
                <w:rFonts w:ascii="Arial" w:hAnsi="Arial" w:cs="Arial"/>
              </w:rPr>
              <w:t>Date</w:t>
            </w:r>
          </w:p>
        </w:tc>
        <w:tc>
          <w:tcPr>
            <w:tcW w:w="3006" w:type="dxa"/>
            <w:vAlign w:val="center"/>
          </w:tcPr>
          <w:p w:rsidR="00F131EC" w:rsidRPr="007E08C4" w:rsidRDefault="00F131EC" w:rsidP="00F131EC">
            <w:pPr>
              <w:jc w:val="center"/>
              <w:rPr>
                <w:rFonts w:ascii="Arial" w:hAnsi="Arial" w:cs="Arial"/>
              </w:rPr>
            </w:pPr>
            <w:r w:rsidRPr="007E08C4">
              <w:rPr>
                <w:rFonts w:ascii="Arial" w:hAnsi="Arial" w:cs="Arial"/>
              </w:rPr>
              <w:t>Time</w:t>
            </w: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bl>
    <w:p w:rsidR="00F131EC" w:rsidRPr="007E08C4" w:rsidRDefault="00F131EC" w:rsidP="00F131EC">
      <w:pPr>
        <w:rPr>
          <w:rFonts w:ascii="Arial" w:hAnsi="Arial" w:cs="Arial"/>
        </w:rPr>
      </w:pPr>
    </w:p>
    <w:p w:rsidR="00F131EC" w:rsidRPr="007E08C4" w:rsidRDefault="00F131EC" w:rsidP="00F131EC">
      <w:pPr>
        <w:rPr>
          <w:rFonts w:ascii="Arial" w:hAnsi="Arial" w:cs="Arial"/>
        </w:rPr>
      </w:pPr>
      <w:r w:rsidRPr="007E08C4">
        <w:rPr>
          <w:rFonts w:ascii="Arial" w:hAnsi="Arial" w:cs="Arial"/>
        </w:rPr>
        <w:t>2</w:t>
      </w:r>
      <w:r w:rsidRPr="007E08C4">
        <w:rPr>
          <w:rFonts w:ascii="Arial" w:hAnsi="Arial" w:cs="Arial"/>
          <w:vertAlign w:val="superscript"/>
        </w:rPr>
        <w:t>nd</w:t>
      </w:r>
      <w:r w:rsidRPr="007E08C4">
        <w:rPr>
          <w:rFonts w:ascii="Arial" w:hAnsi="Arial" w:cs="Arial"/>
        </w:rPr>
        <w:t xml:space="preserve"> micro-analysis of teaching and learning</w:t>
      </w:r>
    </w:p>
    <w:tbl>
      <w:tblPr>
        <w:tblStyle w:val="TableGrid"/>
        <w:tblW w:w="0" w:type="auto"/>
        <w:tblLook w:val="04A0" w:firstRow="1" w:lastRow="0" w:firstColumn="1" w:lastColumn="0" w:noHBand="0" w:noVBand="1"/>
      </w:tblPr>
      <w:tblGrid>
        <w:gridCol w:w="3005"/>
        <w:gridCol w:w="3005"/>
        <w:gridCol w:w="3006"/>
      </w:tblGrid>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r w:rsidRPr="007E08C4">
              <w:rPr>
                <w:rFonts w:ascii="Arial" w:hAnsi="Arial" w:cs="Arial"/>
              </w:rPr>
              <w:t>Participant</w:t>
            </w:r>
          </w:p>
        </w:tc>
        <w:tc>
          <w:tcPr>
            <w:tcW w:w="3005" w:type="dxa"/>
            <w:vAlign w:val="center"/>
          </w:tcPr>
          <w:p w:rsidR="00F131EC" w:rsidRPr="007E08C4" w:rsidRDefault="00F131EC" w:rsidP="00F131EC">
            <w:pPr>
              <w:jc w:val="center"/>
              <w:rPr>
                <w:rFonts w:ascii="Arial" w:hAnsi="Arial" w:cs="Arial"/>
              </w:rPr>
            </w:pPr>
            <w:r w:rsidRPr="007E08C4">
              <w:rPr>
                <w:rFonts w:ascii="Arial" w:hAnsi="Arial" w:cs="Arial"/>
              </w:rPr>
              <w:t>Date</w:t>
            </w:r>
          </w:p>
        </w:tc>
        <w:tc>
          <w:tcPr>
            <w:tcW w:w="3006" w:type="dxa"/>
            <w:vAlign w:val="center"/>
          </w:tcPr>
          <w:p w:rsidR="00F131EC" w:rsidRPr="007E08C4" w:rsidRDefault="00F131EC" w:rsidP="00F131EC">
            <w:pPr>
              <w:jc w:val="center"/>
              <w:rPr>
                <w:rFonts w:ascii="Arial" w:hAnsi="Arial" w:cs="Arial"/>
              </w:rPr>
            </w:pPr>
            <w:r w:rsidRPr="007E08C4">
              <w:rPr>
                <w:rFonts w:ascii="Arial" w:hAnsi="Arial" w:cs="Arial"/>
              </w:rPr>
              <w:t>Time</w:t>
            </w: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bl>
    <w:p w:rsidR="00F131EC" w:rsidRPr="007E08C4" w:rsidRDefault="00F131EC" w:rsidP="00F131EC">
      <w:pPr>
        <w:rPr>
          <w:rFonts w:ascii="Arial" w:hAnsi="Arial" w:cs="Arial"/>
        </w:rPr>
      </w:pPr>
    </w:p>
    <w:p w:rsidR="00F131EC" w:rsidRPr="007E08C4" w:rsidRDefault="00F131EC" w:rsidP="00F131EC">
      <w:pPr>
        <w:rPr>
          <w:rFonts w:ascii="Arial" w:hAnsi="Arial" w:cs="Arial"/>
        </w:rPr>
      </w:pPr>
      <w:r w:rsidRPr="007E08C4">
        <w:rPr>
          <w:rFonts w:ascii="Arial" w:hAnsi="Arial" w:cs="Arial"/>
        </w:rPr>
        <w:lastRenderedPageBreak/>
        <w:t>2</w:t>
      </w:r>
      <w:r w:rsidRPr="007E08C4">
        <w:rPr>
          <w:rFonts w:ascii="Arial" w:hAnsi="Arial" w:cs="Arial"/>
          <w:vertAlign w:val="superscript"/>
        </w:rPr>
        <w:t>nd</w:t>
      </w:r>
      <w:r w:rsidRPr="007E08C4">
        <w:rPr>
          <w:rFonts w:ascii="Arial" w:hAnsi="Arial" w:cs="Arial"/>
        </w:rPr>
        <w:t xml:space="preserve"> Coaching Session</w:t>
      </w:r>
    </w:p>
    <w:tbl>
      <w:tblPr>
        <w:tblStyle w:val="TableGrid"/>
        <w:tblW w:w="0" w:type="auto"/>
        <w:tblLook w:val="04A0" w:firstRow="1" w:lastRow="0" w:firstColumn="1" w:lastColumn="0" w:noHBand="0" w:noVBand="1"/>
      </w:tblPr>
      <w:tblGrid>
        <w:gridCol w:w="3005"/>
        <w:gridCol w:w="3005"/>
        <w:gridCol w:w="3006"/>
      </w:tblGrid>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r w:rsidRPr="007E08C4">
              <w:rPr>
                <w:rFonts w:ascii="Arial" w:hAnsi="Arial" w:cs="Arial"/>
              </w:rPr>
              <w:t>Participant</w:t>
            </w:r>
          </w:p>
        </w:tc>
        <w:tc>
          <w:tcPr>
            <w:tcW w:w="3005" w:type="dxa"/>
            <w:vAlign w:val="center"/>
          </w:tcPr>
          <w:p w:rsidR="00F131EC" w:rsidRPr="007E08C4" w:rsidRDefault="00F131EC" w:rsidP="00F131EC">
            <w:pPr>
              <w:jc w:val="center"/>
              <w:rPr>
                <w:rFonts w:ascii="Arial" w:hAnsi="Arial" w:cs="Arial"/>
              </w:rPr>
            </w:pPr>
            <w:r w:rsidRPr="007E08C4">
              <w:rPr>
                <w:rFonts w:ascii="Arial" w:hAnsi="Arial" w:cs="Arial"/>
              </w:rPr>
              <w:t>Date</w:t>
            </w:r>
          </w:p>
        </w:tc>
        <w:tc>
          <w:tcPr>
            <w:tcW w:w="3006" w:type="dxa"/>
            <w:vAlign w:val="center"/>
          </w:tcPr>
          <w:p w:rsidR="00F131EC" w:rsidRPr="007E08C4" w:rsidRDefault="00F131EC" w:rsidP="00F131EC">
            <w:pPr>
              <w:jc w:val="center"/>
              <w:rPr>
                <w:rFonts w:ascii="Arial" w:hAnsi="Arial" w:cs="Arial"/>
              </w:rPr>
            </w:pPr>
            <w:r w:rsidRPr="007E08C4">
              <w:rPr>
                <w:rFonts w:ascii="Arial" w:hAnsi="Arial" w:cs="Arial"/>
              </w:rPr>
              <w:t>Time</w:t>
            </w: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r w:rsidR="00F131EC" w:rsidRPr="007E08C4" w:rsidTr="00F131EC">
        <w:trPr>
          <w:trHeight w:val="558"/>
        </w:trPr>
        <w:tc>
          <w:tcPr>
            <w:tcW w:w="3005" w:type="dxa"/>
            <w:vAlign w:val="center"/>
          </w:tcPr>
          <w:p w:rsidR="00F131EC" w:rsidRPr="007E08C4" w:rsidRDefault="00F131EC" w:rsidP="00F131EC">
            <w:pPr>
              <w:jc w:val="center"/>
              <w:rPr>
                <w:rFonts w:ascii="Arial" w:hAnsi="Arial" w:cs="Arial"/>
              </w:rPr>
            </w:pPr>
          </w:p>
        </w:tc>
        <w:tc>
          <w:tcPr>
            <w:tcW w:w="3005" w:type="dxa"/>
            <w:vAlign w:val="center"/>
          </w:tcPr>
          <w:p w:rsidR="00F131EC" w:rsidRPr="007E08C4" w:rsidRDefault="00F131EC" w:rsidP="00F131EC">
            <w:pPr>
              <w:jc w:val="center"/>
              <w:rPr>
                <w:rFonts w:ascii="Arial" w:hAnsi="Arial" w:cs="Arial"/>
              </w:rPr>
            </w:pPr>
          </w:p>
        </w:tc>
        <w:tc>
          <w:tcPr>
            <w:tcW w:w="3006" w:type="dxa"/>
            <w:vAlign w:val="center"/>
          </w:tcPr>
          <w:p w:rsidR="00F131EC" w:rsidRPr="007E08C4" w:rsidRDefault="00F131EC" w:rsidP="00F131EC">
            <w:pPr>
              <w:jc w:val="center"/>
              <w:rPr>
                <w:rFonts w:ascii="Arial" w:hAnsi="Arial" w:cs="Arial"/>
              </w:rPr>
            </w:pPr>
          </w:p>
        </w:tc>
      </w:tr>
    </w:tbl>
    <w:p w:rsidR="00F131EC" w:rsidRPr="007E08C4" w:rsidRDefault="00F131EC" w:rsidP="00F131EC">
      <w:pPr>
        <w:rPr>
          <w:rFonts w:ascii="Arial" w:hAnsi="Arial" w:cs="Arial"/>
        </w:rPr>
      </w:pPr>
    </w:p>
    <w:p w:rsidR="00F131EC" w:rsidRPr="007E08C4" w:rsidRDefault="00F131EC" w:rsidP="00F131EC">
      <w:pPr>
        <w:rPr>
          <w:rFonts w:ascii="Arial" w:hAnsi="Arial" w:cs="Arial"/>
        </w:rPr>
      </w:pPr>
    </w:p>
    <w:p w:rsidR="00F131EC" w:rsidRDefault="00F131EC">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br w:type="page"/>
      </w:r>
    </w:p>
    <w:p w:rsidR="00F131EC" w:rsidRDefault="00F131EC" w:rsidP="00F131EC">
      <w:pPr>
        <w:rPr>
          <w:rFonts w:ascii="Arial" w:hAnsi="Arial" w:cs="Arial"/>
          <w:b/>
          <w:color w:val="7030A0"/>
          <w:sz w:val="24"/>
          <w:szCs w:val="24"/>
        </w:rPr>
      </w:pPr>
      <w:bookmarkStart w:id="35" w:name="Mod5sess1notes"/>
      <w:r>
        <w:rPr>
          <w:rFonts w:ascii="Arial" w:hAnsi="Arial" w:cs="Arial"/>
          <w:b/>
          <w:noProof/>
          <w:color w:val="7030A0"/>
          <w:sz w:val="24"/>
          <w:szCs w:val="24"/>
          <w:lang w:eastAsia="en-GB"/>
        </w:rPr>
        <w:lastRenderedPageBreak/>
        <w:t>Module 5: Plenaries</w:t>
      </w:r>
      <w:r>
        <w:rPr>
          <w:rFonts w:ascii="Arial" w:hAnsi="Arial" w:cs="Arial"/>
          <w:b/>
          <w:color w:val="7030A0"/>
          <w:sz w:val="24"/>
          <w:szCs w:val="24"/>
        </w:rPr>
        <w:t xml:space="preserve"> </w:t>
      </w:r>
    </w:p>
    <w:p w:rsidR="00F131EC" w:rsidRPr="00BA3983" w:rsidRDefault="00F131EC" w:rsidP="00F131EC">
      <w:pPr>
        <w:rPr>
          <w:rFonts w:ascii="Arial" w:hAnsi="Arial" w:cs="Arial"/>
          <w:b/>
          <w:sz w:val="24"/>
          <w:szCs w:val="24"/>
        </w:rPr>
      </w:pPr>
      <w:r>
        <w:rPr>
          <w:rFonts w:ascii="Arial" w:hAnsi="Arial" w:cs="Arial"/>
          <w:b/>
          <w:color w:val="7030A0"/>
          <w:sz w:val="24"/>
          <w:szCs w:val="24"/>
        </w:rPr>
        <w:t>Session 1 facilitator’s notes</w:t>
      </w:r>
    </w:p>
    <w:bookmarkEnd w:id="35"/>
    <w:p w:rsidR="00F131EC" w:rsidRPr="00BA3983" w:rsidRDefault="00F131EC" w:rsidP="00F131EC">
      <w:pPr>
        <w:rPr>
          <w:rFonts w:ascii="Arial" w:hAnsi="Arial" w:cs="Arial"/>
          <w:b/>
          <w:sz w:val="24"/>
          <w:szCs w:val="24"/>
          <w:u w:val="single"/>
        </w:rPr>
      </w:pPr>
      <w:r w:rsidRPr="00BA3983">
        <w:rPr>
          <w:rFonts w:ascii="Arial" w:hAnsi="Arial" w:cs="Arial"/>
          <w:b/>
          <w:sz w:val="24"/>
          <w:szCs w:val="24"/>
          <w:u w:val="single"/>
        </w:rPr>
        <w:t>Aims</w:t>
      </w:r>
    </w:p>
    <w:p w:rsidR="00F131EC" w:rsidRPr="00BA3983" w:rsidRDefault="00F131EC" w:rsidP="00F131EC">
      <w:pPr>
        <w:pStyle w:val="ListParagraph"/>
        <w:numPr>
          <w:ilvl w:val="0"/>
          <w:numId w:val="29"/>
        </w:numPr>
        <w:rPr>
          <w:rFonts w:ascii="Arial" w:hAnsi="Arial" w:cs="Arial"/>
          <w:sz w:val="24"/>
          <w:szCs w:val="24"/>
        </w:rPr>
      </w:pPr>
      <w:r>
        <w:rPr>
          <w:rFonts w:ascii="Arial" w:hAnsi="Arial" w:cs="Arial"/>
          <w:sz w:val="24"/>
          <w:szCs w:val="24"/>
        </w:rPr>
        <w:t>To explore the purposes and means of using effective plenaries</w:t>
      </w:r>
    </w:p>
    <w:p w:rsidR="00F131EC" w:rsidRPr="00BA3983" w:rsidRDefault="00F131EC" w:rsidP="00F131EC">
      <w:pPr>
        <w:pStyle w:val="ListParagraph"/>
        <w:numPr>
          <w:ilvl w:val="0"/>
          <w:numId w:val="29"/>
        </w:numPr>
        <w:rPr>
          <w:rFonts w:ascii="Arial" w:hAnsi="Arial" w:cs="Arial"/>
          <w:sz w:val="24"/>
          <w:szCs w:val="24"/>
        </w:rPr>
      </w:pPr>
      <w:r w:rsidRPr="00BA3983">
        <w:rPr>
          <w:rFonts w:ascii="Arial" w:hAnsi="Arial" w:cs="Arial"/>
          <w:sz w:val="24"/>
          <w:szCs w:val="24"/>
        </w:rPr>
        <w:t xml:space="preserve">To </w:t>
      </w:r>
      <w:r>
        <w:rPr>
          <w:rFonts w:ascii="Arial" w:hAnsi="Arial" w:cs="Arial"/>
          <w:sz w:val="24"/>
          <w:szCs w:val="24"/>
        </w:rPr>
        <w:t>consider how plenaries are used to take learning forward</w:t>
      </w:r>
    </w:p>
    <w:p w:rsidR="00F131EC" w:rsidRPr="00BA3983" w:rsidRDefault="00F131EC" w:rsidP="00F131EC">
      <w:pPr>
        <w:rPr>
          <w:rFonts w:ascii="Arial" w:hAnsi="Arial" w:cs="Arial"/>
          <w:b/>
          <w:sz w:val="24"/>
          <w:szCs w:val="24"/>
          <w:u w:val="single"/>
        </w:rPr>
      </w:pPr>
      <w:r w:rsidRPr="00BA3983">
        <w:rPr>
          <w:rFonts w:ascii="Arial" w:hAnsi="Arial" w:cs="Arial"/>
          <w:b/>
          <w:sz w:val="24"/>
          <w:szCs w:val="24"/>
          <w:u w:val="single"/>
        </w:rPr>
        <w:t>Intended impact of session</w:t>
      </w:r>
    </w:p>
    <w:p w:rsidR="00F131EC" w:rsidRDefault="00F131EC" w:rsidP="00F131EC">
      <w:pPr>
        <w:pStyle w:val="ListParagraph"/>
        <w:numPr>
          <w:ilvl w:val="0"/>
          <w:numId w:val="30"/>
        </w:numPr>
        <w:rPr>
          <w:rFonts w:ascii="Arial" w:hAnsi="Arial" w:cs="Arial"/>
          <w:sz w:val="24"/>
          <w:szCs w:val="24"/>
        </w:rPr>
      </w:pPr>
      <w:r w:rsidRPr="00BA3983">
        <w:rPr>
          <w:rFonts w:ascii="Arial" w:hAnsi="Arial" w:cs="Arial"/>
          <w:sz w:val="24"/>
          <w:szCs w:val="24"/>
        </w:rPr>
        <w:t xml:space="preserve">That </w:t>
      </w:r>
      <w:r>
        <w:rPr>
          <w:rFonts w:ascii="Arial" w:hAnsi="Arial" w:cs="Arial"/>
          <w:sz w:val="24"/>
          <w:szCs w:val="24"/>
        </w:rPr>
        <w:t xml:space="preserve">teachers will have more and better opportunities to ascertain pupil understanding </w:t>
      </w:r>
      <w:r w:rsidR="006D7954">
        <w:rPr>
          <w:rFonts w:ascii="Arial" w:hAnsi="Arial" w:cs="Arial"/>
          <w:sz w:val="24"/>
          <w:szCs w:val="24"/>
        </w:rPr>
        <w:t>to</w:t>
      </w:r>
      <w:r>
        <w:rPr>
          <w:rFonts w:ascii="Arial" w:hAnsi="Arial" w:cs="Arial"/>
          <w:sz w:val="24"/>
          <w:szCs w:val="24"/>
        </w:rPr>
        <w:t xml:space="preserve"> inform next steps for learning within sequences of lessons</w:t>
      </w:r>
    </w:p>
    <w:p w:rsidR="00F131EC" w:rsidRDefault="00F131EC" w:rsidP="00F131EC">
      <w:pPr>
        <w:pStyle w:val="ListParagraph"/>
        <w:numPr>
          <w:ilvl w:val="0"/>
          <w:numId w:val="30"/>
        </w:numPr>
        <w:rPr>
          <w:rFonts w:ascii="Arial" w:hAnsi="Arial" w:cs="Arial"/>
          <w:sz w:val="24"/>
          <w:szCs w:val="24"/>
        </w:rPr>
      </w:pPr>
      <w:r>
        <w:rPr>
          <w:rFonts w:ascii="Arial" w:hAnsi="Arial" w:cs="Arial"/>
          <w:sz w:val="24"/>
          <w:szCs w:val="24"/>
        </w:rPr>
        <w:t>That sequences of lessons are continuously pitched at the most effective level of challenge</w:t>
      </w:r>
    </w:p>
    <w:p w:rsidR="00F131EC" w:rsidRPr="00F131EC" w:rsidRDefault="00F131EC" w:rsidP="00F131EC">
      <w:pPr>
        <w:pStyle w:val="ListParagraph"/>
        <w:numPr>
          <w:ilvl w:val="1"/>
          <w:numId w:val="30"/>
        </w:numPr>
        <w:rPr>
          <w:rFonts w:ascii="Arial" w:hAnsi="Arial" w:cs="Arial"/>
          <w:sz w:val="24"/>
          <w:szCs w:val="24"/>
        </w:rPr>
      </w:pPr>
      <w:r>
        <w:rPr>
          <w:rFonts w:ascii="Arial" w:hAnsi="Arial" w:cs="Arial"/>
          <w:sz w:val="24"/>
          <w:szCs w:val="24"/>
        </w:rPr>
        <w:t xml:space="preserve">This in turn will lead to better and faster progression of pupils’ development of knowledge and skills as well as better engagement </w:t>
      </w:r>
    </w:p>
    <w:p w:rsidR="00F131EC" w:rsidRPr="00BA3983" w:rsidRDefault="00F131EC" w:rsidP="00F131EC">
      <w:pPr>
        <w:rPr>
          <w:rFonts w:ascii="Arial" w:hAnsi="Arial" w:cs="Arial"/>
          <w:color w:val="7030A0"/>
          <w:sz w:val="24"/>
          <w:szCs w:val="24"/>
        </w:rPr>
      </w:pPr>
      <w:r w:rsidRPr="00BA3983">
        <w:rPr>
          <w:rFonts w:ascii="Arial" w:hAnsi="Arial" w:cs="Arial"/>
          <w:color w:val="7030A0"/>
          <w:sz w:val="24"/>
          <w:szCs w:val="24"/>
        </w:rPr>
        <w:t>Task</w:t>
      </w:r>
      <w:r>
        <w:rPr>
          <w:rFonts w:ascii="Arial" w:hAnsi="Arial" w:cs="Arial"/>
          <w:color w:val="7030A0"/>
          <w:sz w:val="24"/>
          <w:szCs w:val="24"/>
        </w:rPr>
        <w:t xml:space="preserve"> 1</w:t>
      </w:r>
      <w:r w:rsidR="006D7954">
        <w:rPr>
          <w:rFonts w:ascii="Arial" w:hAnsi="Arial" w:cs="Arial"/>
          <w:color w:val="7030A0"/>
          <w:sz w:val="24"/>
          <w:szCs w:val="24"/>
        </w:rPr>
        <w:t xml:space="preserve"> </w:t>
      </w:r>
      <w:r w:rsidRPr="00BA3983">
        <w:rPr>
          <w:rFonts w:ascii="Arial" w:hAnsi="Arial" w:cs="Arial"/>
          <w:color w:val="7030A0"/>
          <w:sz w:val="24"/>
          <w:szCs w:val="24"/>
        </w:rPr>
        <w:t xml:space="preserve">- </w:t>
      </w:r>
      <w:r>
        <w:rPr>
          <w:rFonts w:ascii="Arial" w:hAnsi="Arial" w:cs="Arial"/>
          <w:color w:val="7030A0"/>
          <w:sz w:val="24"/>
          <w:szCs w:val="24"/>
        </w:rPr>
        <w:t>In pairs or as a group discuss what plenaries look like i</w:t>
      </w:r>
      <w:r w:rsidR="009A013A">
        <w:rPr>
          <w:rFonts w:ascii="Arial" w:hAnsi="Arial" w:cs="Arial"/>
          <w:color w:val="7030A0"/>
          <w:sz w:val="24"/>
          <w:szCs w:val="24"/>
        </w:rPr>
        <w:t>n your class(es) at the moment.</w:t>
      </w:r>
    </w:p>
    <w:p w:rsidR="00F131EC" w:rsidRPr="00F83E7C" w:rsidRDefault="00F131EC" w:rsidP="00F131E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 1</w:t>
      </w:r>
    </w:p>
    <w:p w:rsidR="00F131EC" w:rsidRPr="008245B2" w:rsidRDefault="00F131EC" w:rsidP="00F131EC">
      <w:pPr>
        <w:rPr>
          <w:rFonts w:ascii="Arial" w:hAnsi="Arial" w:cs="Arial"/>
          <w:color w:val="385623" w:themeColor="accent6" w:themeShade="80"/>
          <w:sz w:val="24"/>
          <w:szCs w:val="24"/>
        </w:rPr>
      </w:pPr>
      <w:r w:rsidRPr="00F83E7C">
        <w:rPr>
          <w:rFonts w:ascii="Arial" w:hAnsi="Arial" w:cs="Arial"/>
          <w:color w:val="385623" w:themeColor="accent6" w:themeShade="80"/>
          <w:sz w:val="24"/>
          <w:szCs w:val="24"/>
        </w:rPr>
        <w:t xml:space="preserve">What </w:t>
      </w:r>
      <w:r w:rsidR="006D7954">
        <w:rPr>
          <w:rFonts w:ascii="Arial" w:hAnsi="Arial" w:cs="Arial"/>
          <w:color w:val="385623" w:themeColor="accent6" w:themeShade="80"/>
          <w:sz w:val="24"/>
          <w:szCs w:val="24"/>
        </w:rPr>
        <w:t>is</w:t>
      </w:r>
      <w:r w:rsidRPr="00F83E7C">
        <w:rPr>
          <w:rFonts w:ascii="Arial" w:hAnsi="Arial" w:cs="Arial"/>
          <w:color w:val="385623" w:themeColor="accent6" w:themeShade="80"/>
          <w:sz w:val="24"/>
          <w:szCs w:val="24"/>
        </w:rPr>
        <w:t xml:space="preserve"> the purpose, structure and impact </w:t>
      </w:r>
      <w:r w:rsidR="009A013A" w:rsidRPr="008245B2">
        <w:rPr>
          <w:rFonts w:ascii="Arial" w:hAnsi="Arial" w:cs="Arial"/>
          <w:color w:val="385623" w:themeColor="accent6" w:themeShade="80"/>
          <w:sz w:val="24"/>
          <w:szCs w:val="24"/>
        </w:rPr>
        <w:t>of plenaries in your class(es)?</w:t>
      </w:r>
    </w:p>
    <w:p w:rsidR="009A013A" w:rsidRPr="009A013A" w:rsidRDefault="009A013A" w:rsidP="00F131EC">
      <w:pPr>
        <w:rPr>
          <w:rFonts w:ascii="Arial" w:hAnsi="Arial" w:cs="Arial"/>
          <w:color w:val="00B050"/>
          <w:sz w:val="24"/>
          <w:szCs w:val="24"/>
        </w:rPr>
      </w:pPr>
    </w:p>
    <w:p w:rsidR="00F131EC" w:rsidRDefault="00F131EC" w:rsidP="00F131EC">
      <w:pPr>
        <w:rPr>
          <w:rFonts w:ascii="Arial" w:hAnsi="Arial" w:cs="Arial"/>
          <w:color w:val="7030A0"/>
          <w:sz w:val="24"/>
          <w:szCs w:val="24"/>
        </w:rPr>
      </w:pPr>
      <w:r>
        <w:rPr>
          <w:rFonts w:ascii="Arial" w:hAnsi="Arial" w:cs="Arial"/>
          <w:color w:val="7030A0"/>
          <w:sz w:val="24"/>
          <w:szCs w:val="24"/>
        </w:rPr>
        <w:t>Task 2 – Share the Pow</w:t>
      </w:r>
      <w:r w:rsidR="0023218D">
        <w:rPr>
          <w:rFonts w:ascii="Arial" w:hAnsi="Arial" w:cs="Arial"/>
          <w:color w:val="7030A0"/>
          <w:sz w:val="24"/>
          <w:szCs w:val="24"/>
        </w:rPr>
        <w:t>erPoint on plenaries (Appendix 5</w:t>
      </w:r>
      <w:r>
        <w:rPr>
          <w:rFonts w:ascii="Arial" w:hAnsi="Arial" w:cs="Arial"/>
          <w:color w:val="7030A0"/>
          <w:sz w:val="24"/>
          <w:szCs w:val="24"/>
        </w:rPr>
        <w:t>). This may be given out as prior reading to make better use of time).</w:t>
      </w:r>
    </w:p>
    <w:p w:rsidR="00F131EC" w:rsidRPr="008245B2" w:rsidRDefault="00F131EC" w:rsidP="00F131E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 2</w:t>
      </w:r>
    </w:p>
    <w:p w:rsidR="00F131EC" w:rsidRPr="008245B2" w:rsidRDefault="00F131EC" w:rsidP="00F131E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struck you about the information on the PowerPoint slides (What was obvious, what was a reminder and what was new)?</w:t>
      </w:r>
    </w:p>
    <w:p w:rsidR="00F131EC" w:rsidRPr="00880804" w:rsidRDefault="00F131EC" w:rsidP="00F131EC">
      <w:pPr>
        <w:rPr>
          <w:rFonts w:ascii="Arial" w:hAnsi="Arial" w:cs="Arial"/>
          <w:color w:val="00B050"/>
          <w:sz w:val="24"/>
          <w:szCs w:val="24"/>
        </w:rPr>
      </w:pPr>
    </w:p>
    <w:p w:rsidR="00F131EC" w:rsidRDefault="00F131EC" w:rsidP="00F131EC">
      <w:pPr>
        <w:rPr>
          <w:rFonts w:ascii="Arial" w:hAnsi="Arial" w:cs="Arial"/>
          <w:color w:val="7030A0"/>
          <w:sz w:val="24"/>
          <w:szCs w:val="24"/>
        </w:rPr>
      </w:pPr>
      <w:r>
        <w:rPr>
          <w:rFonts w:ascii="Arial" w:hAnsi="Arial" w:cs="Arial"/>
          <w:color w:val="7030A0"/>
          <w:sz w:val="24"/>
          <w:szCs w:val="24"/>
        </w:rPr>
        <w:t>Task 3</w:t>
      </w:r>
      <w:r w:rsidR="006D7954">
        <w:rPr>
          <w:rFonts w:ascii="Arial" w:hAnsi="Arial" w:cs="Arial"/>
          <w:color w:val="7030A0"/>
          <w:sz w:val="24"/>
          <w:szCs w:val="24"/>
        </w:rPr>
        <w:t xml:space="preserve"> </w:t>
      </w:r>
      <w:r>
        <w:rPr>
          <w:rFonts w:ascii="Arial" w:hAnsi="Arial" w:cs="Arial"/>
          <w:color w:val="7030A0"/>
          <w:sz w:val="24"/>
          <w:szCs w:val="24"/>
        </w:rPr>
        <w:t>– Discuss in pairs or a group what the implications for your practice will be, focus on what will change in your lessons between now and the next</w:t>
      </w:r>
      <w:r w:rsidR="009A013A">
        <w:rPr>
          <w:rFonts w:ascii="Arial" w:hAnsi="Arial" w:cs="Arial"/>
          <w:color w:val="7030A0"/>
          <w:sz w:val="24"/>
          <w:szCs w:val="24"/>
        </w:rPr>
        <w:t xml:space="preserve"> workshop in 2 or 3</w:t>
      </w:r>
      <w:r w:rsidR="006D7954">
        <w:rPr>
          <w:rFonts w:ascii="Arial" w:hAnsi="Arial" w:cs="Arial"/>
          <w:color w:val="7030A0"/>
          <w:sz w:val="24"/>
          <w:szCs w:val="24"/>
        </w:rPr>
        <w:t xml:space="preserve"> </w:t>
      </w:r>
      <w:r w:rsidR="009A013A">
        <w:rPr>
          <w:rFonts w:ascii="Arial" w:hAnsi="Arial" w:cs="Arial"/>
          <w:color w:val="7030A0"/>
          <w:sz w:val="24"/>
          <w:szCs w:val="24"/>
        </w:rPr>
        <w:t>weeks’ time.</w:t>
      </w:r>
    </w:p>
    <w:p w:rsidR="00F131EC" w:rsidRPr="008245B2" w:rsidRDefault="00F131EC" w:rsidP="00F131E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 3</w:t>
      </w:r>
    </w:p>
    <w:p w:rsidR="00F131EC" w:rsidRPr="008245B2" w:rsidRDefault="00F131EC" w:rsidP="00F131E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will be different across our department / school over the next 1 (or 2) weeks?</w:t>
      </w:r>
    </w:p>
    <w:p w:rsidR="009A013A" w:rsidRPr="008245B2" w:rsidRDefault="009A013A" w:rsidP="00F131EC">
      <w:pPr>
        <w:rPr>
          <w:rFonts w:ascii="Arial" w:hAnsi="Arial" w:cs="Arial"/>
          <w:color w:val="385623" w:themeColor="accent6" w:themeShade="80"/>
          <w:sz w:val="24"/>
          <w:szCs w:val="24"/>
        </w:rPr>
      </w:pPr>
    </w:p>
    <w:p w:rsidR="009A013A" w:rsidRPr="008245B2" w:rsidRDefault="009A013A" w:rsidP="00F131E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 4</w:t>
      </w:r>
    </w:p>
    <w:p w:rsidR="009A013A" w:rsidRPr="008245B2" w:rsidRDefault="009A013A" w:rsidP="00F131E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How will we find out what our learners think about the changes we will make?</w:t>
      </w:r>
    </w:p>
    <w:p w:rsidR="00F131EC" w:rsidRDefault="00F131EC" w:rsidP="00F131EC">
      <w:pPr>
        <w:rPr>
          <w:rFonts w:ascii="Arial" w:hAnsi="Arial" w:cs="Arial"/>
          <w:color w:val="7030A0"/>
          <w:sz w:val="24"/>
          <w:szCs w:val="24"/>
        </w:rPr>
      </w:pPr>
      <w:r>
        <w:rPr>
          <w:rFonts w:ascii="Arial" w:hAnsi="Arial" w:cs="Arial"/>
          <w:color w:val="7030A0"/>
          <w:sz w:val="24"/>
          <w:szCs w:val="24"/>
        </w:rPr>
        <w:t>Task 4</w:t>
      </w:r>
    </w:p>
    <w:p w:rsidR="00F131EC" w:rsidRPr="00880804" w:rsidRDefault="00F131EC" w:rsidP="00F131EC">
      <w:pPr>
        <w:rPr>
          <w:rFonts w:ascii="Arial" w:hAnsi="Arial" w:cs="Arial"/>
          <w:color w:val="7030A0"/>
          <w:sz w:val="24"/>
          <w:szCs w:val="24"/>
        </w:rPr>
      </w:pPr>
      <w:r>
        <w:rPr>
          <w:rFonts w:ascii="Arial" w:hAnsi="Arial" w:cs="Arial"/>
          <w:color w:val="7030A0"/>
          <w:sz w:val="24"/>
          <w:szCs w:val="24"/>
        </w:rPr>
        <w:t>Create a poster to reflect the key aspects of plenaries that will feature across your school / department over the next 2 or 3 weeks.</w:t>
      </w:r>
    </w:p>
    <w:p w:rsidR="00F131EC" w:rsidRDefault="00F131EC">
      <w:pPr>
        <w:rPr>
          <w:rFonts w:ascii="Arial" w:eastAsia="Times New Roman" w:hAnsi="Arial" w:cs="Arial"/>
          <w:b/>
          <w:color w:val="7030A0"/>
          <w:sz w:val="24"/>
          <w:szCs w:val="24"/>
          <w:lang w:eastAsia="en-GB"/>
        </w:rPr>
      </w:pPr>
      <w:bookmarkStart w:id="36" w:name="Mod5capture"/>
      <w:r>
        <w:rPr>
          <w:rFonts w:ascii="Arial" w:eastAsia="Times New Roman" w:hAnsi="Arial" w:cs="Arial"/>
          <w:b/>
          <w:color w:val="7030A0"/>
          <w:sz w:val="24"/>
          <w:szCs w:val="24"/>
          <w:lang w:eastAsia="en-GB"/>
        </w:rPr>
        <w:lastRenderedPageBreak/>
        <w:t>Module 5: Plenaries</w:t>
      </w:r>
    </w:p>
    <w:p w:rsidR="00F131EC" w:rsidRDefault="00F131EC">
      <w:pPr>
        <w:rPr>
          <w:rFonts w:ascii="Arial" w:eastAsia="Times New Roman" w:hAnsi="Arial" w:cs="Arial"/>
          <w:b/>
          <w:color w:val="7030A0"/>
          <w:sz w:val="24"/>
          <w:szCs w:val="24"/>
          <w:lang w:eastAsia="en-GB"/>
        </w:rPr>
      </w:pPr>
      <w:r>
        <w:rPr>
          <w:rFonts w:ascii="Arial" w:eastAsia="Times New Roman" w:hAnsi="Arial" w:cs="Arial"/>
          <w:b/>
          <w:color w:val="7030A0"/>
          <w:sz w:val="24"/>
          <w:szCs w:val="24"/>
          <w:lang w:eastAsia="en-GB"/>
        </w:rPr>
        <w:t>Session 1 capture tool</w:t>
      </w:r>
    </w:p>
    <w:bookmarkEnd w:id="36"/>
    <w:p w:rsidR="0044531C" w:rsidRDefault="0044531C" w:rsidP="0044531C">
      <w:pPr>
        <w:jc w:val="center"/>
        <w:rPr>
          <w:rFonts w:ascii="Arial" w:hAnsi="Arial" w:cs="Arial"/>
          <w:b/>
          <w:color w:val="7030A0"/>
          <w:sz w:val="48"/>
        </w:rPr>
      </w:pPr>
      <w:r w:rsidRPr="00003A92">
        <w:rPr>
          <w:rFonts w:ascii="Arial" w:hAnsi="Arial" w:cs="Arial"/>
          <w:b/>
          <w:color w:val="7030A0"/>
          <w:sz w:val="48"/>
        </w:rPr>
        <w:t>Plenaries</w:t>
      </w:r>
    </w:p>
    <w:p w:rsidR="006D7954" w:rsidRPr="006D7954" w:rsidRDefault="006D7954" w:rsidP="0044531C">
      <w:pPr>
        <w:jc w:val="center"/>
        <w:rPr>
          <w:rFonts w:ascii="Arial" w:hAnsi="Arial" w:cs="Arial"/>
          <w:b/>
          <w:color w:val="7030A0"/>
          <w:sz w:val="18"/>
        </w:rPr>
      </w:pPr>
    </w:p>
    <w:p w:rsidR="0044531C" w:rsidRDefault="0044531C" w:rsidP="0044531C">
      <w:pPr>
        <w:rPr>
          <w:rFonts w:ascii="Arial" w:hAnsi="Arial" w:cs="Arial"/>
          <w:b/>
          <w:color w:val="7030A0"/>
          <w:sz w:val="48"/>
        </w:rPr>
      </w:pPr>
      <w:r>
        <w:rPr>
          <w:rFonts w:ascii="Arial" w:hAnsi="Arial" w:cs="Arial"/>
          <w:b/>
          <w:color w:val="7030A0"/>
          <w:sz w:val="48"/>
        </w:rPr>
        <w:t>What are the possible purposes of a plenary?</w:t>
      </w:r>
    </w:p>
    <w:p w:rsidR="0044531C" w:rsidRDefault="0044531C" w:rsidP="0044531C">
      <w:pPr>
        <w:rPr>
          <w:rFonts w:ascii="Arial" w:hAnsi="Arial" w:cs="Arial"/>
          <w:b/>
          <w:color w:val="7030A0"/>
          <w:sz w:val="48"/>
        </w:rPr>
      </w:pPr>
    </w:p>
    <w:p w:rsidR="006D7954" w:rsidRDefault="006D7954" w:rsidP="0044531C">
      <w:pPr>
        <w:rPr>
          <w:rFonts w:ascii="Arial" w:hAnsi="Arial" w:cs="Arial"/>
          <w:b/>
          <w:color w:val="7030A0"/>
          <w:sz w:val="48"/>
        </w:rPr>
      </w:pPr>
    </w:p>
    <w:p w:rsidR="006D7954" w:rsidRDefault="006D7954" w:rsidP="0044531C">
      <w:pPr>
        <w:rPr>
          <w:rFonts w:ascii="Arial" w:hAnsi="Arial" w:cs="Arial"/>
          <w:b/>
          <w:color w:val="7030A0"/>
          <w:sz w:val="48"/>
        </w:rPr>
      </w:pPr>
    </w:p>
    <w:p w:rsidR="0044531C" w:rsidRDefault="0044531C" w:rsidP="0044531C">
      <w:pPr>
        <w:rPr>
          <w:rFonts w:ascii="Arial" w:hAnsi="Arial" w:cs="Arial"/>
          <w:b/>
          <w:color w:val="7030A0"/>
          <w:sz w:val="48"/>
        </w:rPr>
      </w:pPr>
      <w:r>
        <w:rPr>
          <w:rFonts w:ascii="Arial" w:hAnsi="Arial" w:cs="Arial"/>
          <w:b/>
          <w:color w:val="7030A0"/>
          <w:sz w:val="48"/>
        </w:rPr>
        <w:t>What will we do to make plenaries effective?</w:t>
      </w:r>
    </w:p>
    <w:p w:rsidR="0044531C" w:rsidRDefault="0044531C" w:rsidP="0044531C">
      <w:pPr>
        <w:rPr>
          <w:rFonts w:ascii="Arial" w:hAnsi="Arial" w:cs="Arial"/>
          <w:b/>
          <w:color w:val="7030A0"/>
          <w:sz w:val="48"/>
        </w:rPr>
      </w:pPr>
    </w:p>
    <w:p w:rsidR="0044531C" w:rsidRDefault="0044531C" w:rsidP="0044531C">
      <w:pPr>
        <w:rPr>
          <w:rFonts w:ascii="Arial" w:hAnsi="Arial" w:cs="Arial"/>
          <w:b/>
          <w:color w:val="7030A0"/>
          <w:sz w:val="48"/>
        </w:rPr>
      </w:pPr>
    </w:p>
    <w:p w:rsidR="0044531C" w:rsidRDefault="0044531C" w:rsidP="0044531C">
      <w:pPr>
        <w:rPr>
          <w:rFonts w:ascii="Arial" w:hAnsi="Arial" w:cs="Arial"/>
          <w:b/>
          <w:color w:val="7030A0"/>
          <w:sz w:val="48"/>
        </w:rPr>
      </w:pPr>
    </w:p>
    <w:p w:rsidR="0044531C" w:rsidRDefault="0044531C" w:rsidP="0044531C">
      <w:pPr>
        <w:rPr>
          <w:rFonts w:ascii="Arial" w:hAnsi="Arial" w:cs="Arial"/>
          <w:b/>
          <w:color w:val="7030A0"/>
          <w:sz w:val="48"/>
        </w:rPr>
      </w:pPr>
      <w:r>
        <w:rPr>
          <w:rFonts w:ascii="Arial" w:hAnsi="Arial" w:cs="Arial"/>
          <w:b/>
          <w:color w:val="7030A0"/>
          <w:sz w:val="48"/>
        </w:rPr>
        <w:t>What are we looking for during plenaries?</w:t>
      </w:r>
    </w:p>
    <w:p w:rsidR="0044531C" w:rsidRDefault="0044531C" w:rsidP="0044531C">
      <w:pPr>
        <w:rPr>
          <w:rFonts w:ascii="Arial" w:hAnsi="Arial" w:cs="Arial"/>
          <w:b/>
          <w:color w:val="7030A0"/>
          <w:sz w:val="48"/>
        </w:rPr>
      </w:pPr>
    </w:p>
    <w:p w:rsidR="0044531C" w:rsidRDefault="0044531C" w:rsidP="0044531C">
      <w:pPr>
        <w:rPr>
          <w:rFonts w:ascii="Arial" w:hAnsi="Arial" w:cs="Arial"/>
          <w:b/>
          <w:color w:val="7030A0"/>
          <w:sz w:val="48"/>
        </w:rPr>
      </w:pPr>
    </w:p>
    <w:p w:rsidR="008414BB" w:rsidRDefault="008414BB">
      <w:pPr>
        <w:rPr>
          <w:rFonts w:ascii="Arial" w:hAnsi="Arial" w:cs="Arial"/>
          <w:b/>
          <w:color w:val="7030A0"/>
          <w:sz w:val="48"/>
        </w:rPr>
      </w:pPr>
      <w:r>
        <w:rPr>
          <w:rFonts w:ascii="Arial" w:hAnsi="Arial" w:cs="Arial"/>
          <w:b/>
          <w:color w:val="7030A0"/>
          <w:sz w:val="48"/>
        </w:rPr>
        <w:br w:type="page"/>
      </w:r>
    </w:p>
    <w:p w:rsidR="0044531C" w:rsidRPr="00346BA6" w:rsidRDefault="0044531C" w:rsidP="0044531C">
      <w:pPr>
        <w:rPr>
          <w:rFonts w:ascii="Arial" w:hAnsi="Arial" w:cs="Arial"/>
          <w:b/>
          <w:color w:val="7030A0"/>
          <w:sz w:val="24"/>
        </w:rPr>
      </w:pPr>
    </w:p>
    <w:tbl>
      <w:tblPr>
        <w:tblStyle w:val="TableGrid"/>
        <w:tblW w:w="11058" w:type="dxa"/>
        <w:tblInd w:w="-998" w:type="dxa"/>
        <w:tblLook w:val="04A0" w:firstRow="1" w:lastRow="0" w:firstColumn="1" w:lastColumn="0" w:noHBand="0" w:noVBand="1"/>
      </w:tblPr>
      <w:tblGrid>
        <w:gridCol w:w="3687"/>
        <w:gridCol w:w="3827"/>
        <w:gridCol w:w="3544"/>
      </w:tblGrid>
      <w:tr w:rsidR="0044531C" w:rsidTr="001E4DB4">
        <w:tc>
          <w:tcPr>
            <w:tcW w:w="3687" w:type="dxa"/>
          </w:tcPr>
          <w:p w:rsidR="0044531C" w:rsidRDefault="0044531C" w:rsidP="001E4DB4">
            <w:pPr>
              <w:jc w:val="center"/>
              <w:rPr>
                <w:rFonts w:ascii="Arial" w:hAnsi="Arial" w:cs="Arial"/>
                <w:b/>
                <w:color w:val="7030A0"/>
                <w:sz w:val="48"/>
              </w:rPr>
            </w:pPr>
            <w:r>
              <w:rPr>
                <w:rFonts w:ascii="Arial" w:hAnsi="Arial" w:cs="Arial"/>
                <w:b/>
                <w:noProof/>
                <w:color w:val="7030A0"/>
                <w:sz w:val="48"/>
                <w:lang w:eastAsia="en-GB"/>
              </w:rPr>
              <w:drawing>
                <wp:inline distT="0" distB="0" distL="0" distR="0" wp14:anchorId="683E54F6" wp14:editId="3A4E3DD4">
                  <wp:extent cx="1036320" cy="1597025"/>
                  <wp:effectExtent l="0" t="0" r="0"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36320" cy="1597025"/>
                          </a:xfrm>
                          <a:prstGeom prst="rect">
                            <a:avLst/>
                          </a:prstGeom>
                          <a:noFill/>
                        </pic:spPr>
                      </pic:pic>
                    </a:graphicData>
                  </a:graphic>
                </wp:inline>
              </w:drawing>
            </w:r>
          </w:p>
        </w:tc>
        <w:tc>
          <w:tcPr>
            <w:tcW w:w="3827" w:type="dxa"/>
          </w:tcPr>
          <w:p w:rsidR="0044531C" w:rsidRDefault="0044531C" w:rsidP="001E4DB4">
            <w:pPr>
              <w:jc w:val="center"/>
              <w:rPr>
                <w:rFonts w:ascii="Arial" w:hAnsi="Arial" w:cs="Arial"/>
                <w:b/>
                <w:color w:val="7030A0"/>
                <w:sz w:val="48"/>
              </w:rPr>
            </w:pPr>
            <w:r>
              <w:rPr>
                <w:noProof/>
                <w:lang w:eastAsia="en-GB"/>
              </w:rPr>
              <w:drawing>
                <wp:inline distT="0" distB="0" distL="0" distR="0" wp14:anchorId="66A6CD66" wp14:editId="2822A4A9">
                  <wp:extent cx="1522567" cy="1543050"/>
                  <wp:effectExtent l="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yes.png"/>
                          <pic:cNvPicPr/>
                        </pic:nvPicPr>
                        <pic:blipFill>
                          <a:blip r:embed="rId19">
                            <a:extLst>
                              <a:ext uri="{28A0092B-C50C-407E-A947-70E740481C1C}">
                                <a14:useLocalDpi xmlns:a14="http://schemas.microsoft.com/office/drawing/2010/main" val="0"/>
                              </a:ext>
                            </a:extLst>
                          </a:blip>
                          <a:stretch>
                            <a:fillRect/>
                          </a:stretch>
                        </pic:blipFill>
                        <pic:spPr>
                          <a:xfrm>
                            <a:off x="0" y="0"/>
                            <a:ext cx="1536813" cy="1557488"/>
                          </a:xfrm>
                          <a:prstGeom prst="rect">
                            <a:avLst/>
                          </a:prstGeom>
                        </pic:spPr>
                      </pic:pic>
                    </a:graphicData>
                  </a:graphic>
                </wp:inline>
              </w:drawing>
            </w:r>
          </w:p>
        </w:tc>
        <w:tc>
          <w:tcPr>
            <w:tcW w:w="3544" w:type="dxa"/>
          </w:tcPr>
          <w:p w:rsidR="0044531C" w:rsidRDefault="0044531C" w:rsidP="001E4DB4">
            <w:pPr>
              <w:jc w:val="center"/>
              <w:rPr>
                <w:rFonts w:ascii="Arial" w:hAnsi="Arial" w:cs="Arial"/>
                <w:b/>
                <w:color w:val="7030A0"/>
                <w:sz w:val="48"/>
              </w:rPr>
            </w:pPr>
            <w:r>
              <w:rPr>
                <w:rFonts w:ascii="Arial" w:hAnsi="Arial" w:cs="Arial"/>
                <w:b/>
                <w:noProof/>
                <w:color w:val="7030A0"/>
                <w:sz w:val="48"/>
                <w:lang w:eastAsia="en-GB"/>
              </w:rPr>
              <w:drawing>
                <wp:inline distT="0" distB="0" distL="0" distR="0" wp14:anchorId="5413C2BB" wp14:editId="152269E3">
                  <wp:extent cx="1524000" cy="1560830"/>
                  <wp:effectExtent l="0" t="0" r="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0" cy="1560830"/>
                          </a:xfrm>
                          <a:prstGeom prst="rect">
                            <a:avLst/>
                          </a:prstGeom>
                          <a:noFill/>
                        </pic:spPr>
                      </pic:pic>
                    </a:graphicData>
                  </a:graphic>
                </wp:inline>
              </w:drawing>
            </w:r>
          </w:p>
        </w:tc>
      </w:tr>
      <w:tr w:rsidR="0044531C" w:rsidTr="001E4DB4">
        <w:tc>
          <w:tcPr>
            <w:tcW w:w="3687" w:type="dxa"/>
          </w:tcPr>
          <w:p w:rsidR="0044531C" w:rsidRDefault="0044531C" w:rsidP="001E4DB4">
            <w:pPr>
              <w:rPr>
                <w:rFonts w:ascii="Arial" w:hAnsi="Arial" w:cs="Arial"/>
                <w:b/>
                <w:color w:val="7030A0"/>
                <w:sz w:val="48"/>
              </w:rPr>
            </w:pPr>
          </w:p>
          <w:p w:rsidR="0044531C" w:rsidRDefault="0044531C" w:rsidP="001E4DB4">
            <w:pPr>
              <w:rPr>
                <w:rFonts w:ascii="Arial" w:hAnsi="Arial" w:cs="Arial"/>
                <w:b/>
                <w:color w:val="7030A0"/>
                <w:sz w:val="48"/>
              </w:rPr>
            </w:pPr>
          </w:p>
          <w:p w:rsidR="0044531C" w:rsidRDefault="0044531C" w:rsidP="001E4DB4">
            <w:pPr>
              <w:rPr>
                <w:rFonts w:ascii="Arial" w:hAnsi="Arial" w:cs="Arial"/>
                <w:b/>
                <w:color w:val="7030A0"/>
                <w:sz w:val="48"/>
              </w:rPr>
            </w:pPr>
          </w:p>
          <w:p w:rsidR="0044531C" w:rsidRDefault="0044531C" w:rsidP="001E4DB4">
            <w:pPr>
              <w:rPr>
                <w:rFonts w:ascii="Arial" w:hAnsi="Arial" w:cs="Arial"/>
                <w:b/>
                <w:color w:val="7030A0"/>
                <w:sz w:val="48"/>
              </w:rPr>
            </w:pPr>
          </w:p>
          <w:p w:rsidR="0044531C" w:rsidRDefault="0044531C" w:rsidP="001E4DB4">
            <w:pPr>
              <w:rPr>
                <w:rFonts w:ascii="Arial" w:hAnsi="Arial" w:cs="Arial"/>
                <w:b/>
                <w:color w:val="7030A0"/>
                <w:sz w:val="48"/>
              </w:rPr>
            </w:pPr>
          </w:p>
          <w:p w:rsidR="0044531C" w:rsidRDefault="0044531C" w:rsidP="001E4DB4">
            <w:pPr>
              <w:rPr>
                <w:rFonts w:ascii="Arial" w:hAnsi="Arial" w:cs="Arial"/>
                <w:b/>
                <w:color w:val="7030A0"/>
                <w:sz w:val="48"/>
              </w:rPr>
            </w:pPr>
          </w:p>
          <w:p w:rsidR="0044531C" w:rsidRDefault="0044531C" w:rsidP="001E4DB4">
            <w:pPr>
              <w:rPr>
                <w:rFonts w:ascii="Arial" w:hAnsi="Arial" w:cs="Arial"/>
                <w:b/>
                <w:color w:val="7030A0"/>
                <w:sz w:val="48"/>
              </w:rPr>
            </w:pPr>
          </w:p>
          <w:p w:rsidR="0044531C" w:rsidRDefault="0044531C" w:rsidP="001E4DB4">
            <w:pPr>
              <w:rPr>
                <w:rFonts w:ascii="Arial" w:hAnsi="Arial" w:cs="Arial"/>
                <w:b/>
                <w:color w:val="7030A0"/>
                <w:sz w:val="48"/>
              </w:rPr>
            </w:pPr>
          </w:p>
          <w:p w:rsidR="0044531C" w:rsidRDefault="0044531C" w:rsidP="001E4DB4">
            <w:pPr>
              <w:rPr>
                <w:rFonts w:ascii="Arial" w:hAnsi="Arial" w:cs="Arial"/>
                <w:b/>
                <w:color w:val="7030A0"/>
                <w:sz w:val="48"/>
              </w:rPr>
            </w:pPr>
          </w:p>
          <w:p w:rsidR="0044531C" w:rsidRDefault="0044531C" w:rsidP="001E4DB4">
            <w:pPr>
              <w:rPr>
                <w:rFonts w:ascii="Arial" w:hAnsi="Arial" w:cs="Arial"/>
                <w:b/>
                <w:color w:val="7030A0"/>
                <w:sz w:val="48"/>
              </w:rPr>
            </w:pPr>
          </w:p>
          <w:p w:rsidR="0044531C" w:rsidRDefault="0044531C" w:rsidP="001E4DB4">
            <w:pPr>
              <w:rPr>
                <w:rFonts w:ascii="Arial" w:hAnsi="Arial" w:cs="Arial"/>
                <w:b/>
                <w:color w:val="7030A0"/>
                <w:sz w:val="48"/>
              </w:rPr>
            </w:pPr>
          </w:p>
          <w:p w:rsidR="0044531C" w:rsidRDefault="0044531C" w:rsidP="001E4DB4">
            <w:pPr>
              <w:rPr>
                <w:rFonts w:ascii="Arial" w:hAnsi="Arial" w:cs="Arial"/>
                <w:b/>
                <w:color w:val="7030A0"/>
                <w:sz w:val="48"/>
              </w:rPr>
            </w:pPr>
          </w:p>
          <w:p w:rsidR="0044531C" w:rsidRDefault="0044531C" w:rsidP="001E4DB4">
            <w:pPr>
              <w:rPr>
                <w:rFonts w:ascii="Arial" w:hAnsi="Arial" w:cs="Arial"/>
                <w:b/>
                <w:color w:val="7030A0"/>
                <w:sz w:val="48"/>
              </w:rPr>
            </w:pPr>
          </w:p>
        </w:tc>
        <w:tc>
          <w:tcPr>
            <w:tcW w:w="3827" w:type="dxa"/>
          </w:tcPr>
          <w:p w:rsidR="0044531C" w:rsidRDefault="0044531C" w:rsidP="001E4DB4">
            <w:pPr>
              <w:rPr>
                <w:rFonts w:ascii="Arial" w:hAnsi="Arial" w:cs="Arial"/>
                <w:b/>
                <w:color w:val="7030A0"/>
                <w:sz w:val="48"/>
              </w:rPr>
            </w:pPr>
          </w:p>
        </w:tc>
        <w:tc>
          <w:tcPr>
            <w:tcW w:w="3544" w:type="dxa"/>
          </w:tcPr>
          <w:p w:rsidR="0044531C" w:rsidRDefault="0044531C" w:rsidP="001E4DB4">
            <w:pPr>
              <w:rPr>
                <w:rFonts w:ascii="Arial" w:hAnsi="Arial" w:cs="Arial"/>
                <w:b/>
                <w:color w:val="7030A0"/>
                <w:sz w:val="48"/>
              </w:rPr>
            </w:pPr>
          </w:p>
        </w:tc>
      </w:tr>
    </w:tbl>
    <w:p w:rsidR="0044531C" w:rsidRPr="00003A92" w:rsidRDefault="0044531C" w:rsidP="0044531C">
      <w:pPr>
        <w:rPr>
          <w:rFonts w:ascii="Arial" w:hAnsi="Arial" w:cs="Arial"/>
          <w:b/>
          <w:color w:val="7030A0"/>
          <w:sz w:val="48"/>
        </w:rPr>
      </w:pPr>
    </w:p>
    <w:p w:rsidR="0044531C" w:rsidRDefault="0044531C" w:rsidP="0044531C"/>
    <w:p w:rsidR="00346BA6" w:rsidRDefault="00346BA6">
      <w:pPr>
        <w:rPr>
          <w:rFonts w:ascii="Arial" w:eastAsia="Times New Roman" w:hAnsi="Arial" w:cs="Arial"/>
          <w:b/>
          <w:color w:val="7030A0"/>
          <w:sz w:val="24"/>
          <w:szCs w:val="24"/>
          <w:lang w:eastAsia="en-GB"/>
        </w:rPr>
      </w:pPr>
      <w:r>
        <w:rPr>
          <w:rFonts w:ascii="Arial" w:eastAsia="Times New Roman" w:hAnsi="Arial" w:cs="Arial"/>
          <w:b/>
          <w:color w:val="7030A0"/>
          <w:sz w:val="24"/>
          <w:szCs w:val="24"/>
          <w:lang w:eastAsia="en-GB"/>
        </w:rPr>
        <w:br w:type="page"/>
      </w:r>
    </w:p>
    <w:p w:rsidR="00346BA6" w:rsidRPr="00F131EC" w:rsidRDefault="00346BA6" w:rsidP="00346BA6">
      <w:pPr>
        <w:rPr>
          <w:rFonts w:ascii="Arial" w:eastAsia="Times New Roman" w:hAnsi="Arial" w:cs="Arial"/>
          <w:b/>
          <w:color w:val="7030A0"/>
          <w:sz w:val="24"/>
          <w:szCs w:val="24"/>
          <w:lang w:eastAsia="en-GB"/>
        </w:rPr>
      </w:pPr>
      <w:bookmarkStart w:id="37" w:name="Mod5analysis"/>
      <w:r w:rsidRPr="00F131EC">
        <w:rPr>
          <w:rFonts w:ascii="Arial" w:eastAsia="Times New Roman" w:hAnsi="Arial" w:cs="Arial"/>
          <w:b/>
          <w:color w:val="7030A0"/>
          <w:sz w:val="24"/>
          <w:szCs w:val="24"/>
          <w:lang w:eastAsia="en-GB"/>
        </w:rPr>
        <w:lastRenderedPageBreak/>
        <w:t>Module 5: Plenaries</w:t>
      </w:r>
    </w:p>
    <w:tbl>
      <w:tblPr>
        <w:tblStyle w:val="TableGrid"/>
        <w:tblW w:w="0" w:type="auto"/>
        <w:tblLook w:val="04A0" w:firstRow="1" w:lastRow="0" w:firstColumn="1" w:lastColumn="0" w:noHBand="0" w:noVBand="1"/>
      </w:tblPr>
      <w:tblGrid>
        <w:gridCol w:w="3031"/>
        <w:gridCol w:w="2986"/>
        <w:gridCol w:w="2999"/>
      </w:tblGrid>
      <w:tr w:rsidR="00346BA6" w:rsidTr="00AA54B1">
        <w:tc>
          <w:tcPr>
            <w:tcW w:w="3485" w:type="dxa"/>
          </w:tcPr>
          <w:bookmarkEnd w:id="37"/>
          <w:p w:rsidR="00346BA6" w:rsidRPr="004B72D4" w:rsidRDefault="00346BA6" w:rsidP="00AA54B1">
            <w:pPr>
              <w:rPr>
                <w:b/>
                <w:sz w:val="24"/>
              </w:rPr>
            </w:pPr>
            <w:r>
              <w:rPr>
                <w:b/>
                <w:sz w:val="24"/>
              </w:rPr>
              <w:t>Department /</w:t>
            </w:r>
            <w:r w:rsidRPr="004B72D4">
              <w:rPr>
                <w:b/>
                <w:sz w:val="24"/>
              </w:rPr>
              <w:t xml:space="preserve"> School</w:t>
            </w:r>
            <w:r>
              <w:rPr>
                <w:b/>
                <w:sz w:val="24"/>
              </w:rPr>
              <w:t>:</w:t>
            </w:r>
          </w:p>
          <w:p w:rsidR="00346BA6" w:rsidRPr="004B72D4" w:rsidRDefault="00346BA6" w:rsidP="00AA54B1">
            <w:pPr>
              <w:rPr>
                <w:b/>
                <w:sz w:val="24"/>
              </w:rPr>
            </w:pPr>
          </w:p>
        </w:tc>
        <w:tc>
          <w:tcPr>
            <w:tcW w:w="3485" w:type="dxa"/>
            <w:vAlign w:val="center"/>
          </w:tcPr>
          <w:p w:rsidR="00346BA6" w:rsidRPr="00CF03D1" w:rsidRDefault="00346BA6" w:rsidP="00AA54B1">
            <w:pPr>
              <w:jc w:val="center"/>
              <w:rPr>
                <w:b/>
                <w:color w:val="7030A0"/>
                <w:sz w:val="24"/>
              </w:rPr>
            </w:pPr>
            <w:r w:rsidRPr="00CF03D1">
              <w:rPr>
                <w:b/>
                <w:color w:val="7030A0"/>
                <w:sz w:val="24"/>
              </w:rPr>
              <w:t>Improving Pedagogy by Collegiate Enquiry</w:t>
            </w:r>
          </w:p>
        </w:tc>
        <w:tc>
          <w:tcPr>
            <w:tcW w:w="3486" w:type="dxa"/>
          </w:tcPr>
          <w:p w:rsidR="00346BA6" w:rsidRPr="004B72D4" w:rsidRDefault="00346BA6" w:rsidP="00AA54B1">
            <w:pPr>
              <w:rPr>
                <w:b/>
                <w:sz w:val="24"/>
              </w:rPr>
            </w:pPr>
            <w:r>
              <w:rPr>
                <w:b/>
                <w:sz w:val="24"/>
              </w:rPr>
              <w:t>Teacher:</w:t>
            </w:r>
          </w:p>
        </w:tc>
      </w:tr>
      <w:tr w:rsidR="00346BA6" w:rsidTr="00AA54B1">
        <w:trPr>
          <w:trHeight w:val="494"/>
        </w:trPr>
        <w:tc>
          <w:tcPr>
            <w:tcW w:w="3485" w:type="dxa"/>
          </w:tcPr>
          <w:p w:rsidR="00346BA6" w:rsidRPr="004B72D4" w:rsidRDefault="00346BA6" w:rsidP="00AA54B1">
            <w:pPr>
              <w:rPr>
                <w:b/>
                <w:sz w:val="24"/>
              </w:rPr>
            </w:pPr>
            <w:r>
              <w:rPr>
                <w:b/>
                <w:sz w:val="24"/>
              </w:rPr>
              <w:t>Date:</w:t>
            </w:r>
          </w:p>
        </w:tc>
        <w:tc>
          <w:tcPr>
            <w:tcW w:w="3485" w:type="dxa"/>
            <w:vAlign w:val="center"/>
          </w:tcPr>
          <w:p w:rsidR="00346BA6" w:rsidRPr="00CF03D1" w:rsidRDefault="00346BA6" w:rsidP="00AA54B1">
            <w:pPr>
              <w:jc w:val="center"/>
              <w:rPr>
                <w:b/>
                <w:color w:val="7030A0"/>
                <w:sz w:val="24"/>
              </w:rPr>
            </w:pPr>
            <w:r>
              <w:rPr>
                <w:b/>
                <w:color w:val="7030A0"/>
                <w:sz w:val="24"/>
              </w:rPr>
              <w:t>Plenaries</w:t>
            </w:r>
          </w:p>
        </w:tc>
        <w:tc>
          <w:tcPr>
            <w:tcW w:w="3486" w:type="dxa"/>
          </w:tcPr>
          <w:p w:rsidR="00346BA6" w:rsidRPr="004B72D4" w:rsidRDefault="00346BA6" w:rsidP="00AA54B1">
            <w:pPr>
              <w:rPr>
                <w:b/>
                <w:sz w:val="24"/>
              </w:rPr>
            </w:pPr>
            <w:r>
              <w:rPr>
                <w:b/>
                <w:sz w:val="24"/>
              </w:rPr>
              <w:t>Facilitator:</w:t>
            </w:r>
          </w:p>
        </w:tc>
      </w:tr>
      <w:tr w:rsidR="00346BA6" w:rsidTr="00AA54B1">
        <w:trPr>
          <w:trHeight w:val="1967"/>
        </w:trPr>
        <w:tc>
          <w:tcPr>
            <w:tcW w:w="10456" w:type="dxa"/>
            <w:gridSpan w:val="3"/>
          </w:tcPr>
          <w:p w:rsidR="00346BA6" w:rsidRDefault="00346BA6" w:rsidP="00AA54B1">
            <w:pPr>
              <w:rPr>
                <w:b/>
                <w:sz w:val="24"/>
              </w:rPr>
            </w:pPr>
            <w:r w:rsidRPr="00CF03D1">
              <w:rPr>
                <w:b/>
                <w:sz w:val="24"/>
              </w:rPr>
              <w:t>Context of the lesson</w:t>
            </w:r>
          </w:p>
          <w:p w:rsidR="00346BA6" w:rsidRPr="00CF03D1" w:rsidRDefault="00346BA6" w:rsidP="00AA54B1">
            <w:pPr>
              <w:rPr>
                <w:sz w:val="24"/>
              </w:rPr>
            </w:pPr>
          </w:p>
        </w:tc>
      </w:tr>
      <w:tr w:rsidR="00346BA6" w:rsidTr="00AA54B1">
        <w:trPr>
          <w:trHeight w:val="6787"/>
        </w:trPr>
        <w:tc>
          <w:tcPr>
            <w:tcW w:w="10456" w:type="dxa"/>
            <w:gridSpan w:val="3"/>
          </w:tcPr>
          <w:p w:rsidR="00346BA6" w:rsidRDefault="00390CBF" w:rsidP="00AA54B1">
            <w:pPr>
              <w:rPr>
                <w:b/>
                <w:sz w:val="24"/>
              </w:rPr>
            </w:pPr>
            <w:r>
              <w:rPr>
                <w:b/>
                <w:sz w:val="24"/>
              </w:rPr>
              <w:t>Plenaries</w:t>
            </w:r>
            <w:r w:rsidR="00346BA6">
              <w:rPr>
                <w:b/>
                <w:sz w:val="24"/>
              </w:rPr>
              <w:t xml:space="preserve"> discussion points</w:t>
            </w:r>
          </w:p>
          <w:p w:rsidR="00346BA6" w:rsidRPr="004B72D4" w:rsidRDefault="00346BA6" w:rsidP="00AA54B1">
            <w:pPr>
              <w:rPr>
                <w:sz w:val="24"/>
              </w:rPr>
            </w:pPr>
          </w:p>
        </w:tc>
      </w:tr>
      <w:tr w:rsidR="00346BA6" w:rsidTr="00AA54B1">
        <w:trPr>
          <w:trHeight w:val="3544"/>
        </w:trPr>
        <w:tc>
          <w:tcPr>
            <w:tcW w:w="10456" w:type="dxa"/>
            <w:gridSpan w:val="3"/>
          </w:tcPr>
          <w:p w:rsidR="00346BA6" w:rsidRPr="00DF21F3" w:rsidRDefault="00346BA6" w:rsidP="00AA54B1">
            <w:pPr>
              <w:rPr>
                <w:b/>
                <w:sz w:val="24"/>
              </w:rPr>
            </w:pPr>
            <w:r w:rsidRPr="00DF21F3">
              <w:rPr>
                <w:b/>
                <w:sz w:val="24"/>
              </w:rPr>
              <w:t xml:space="preserve">Points for </w:t>
            </w:r>
            <w:r>
              <w:rPr>
                <w:b/>
                <w:sz w:val="24"/>
              </w:rPr>
              <w:t>action</w:t>
            </w:r>
          </w:p>
          <w:p w:rsidR="00346BA6" w:rsidRPr="00CF03D1" w:rsidRDefault="00346BA6" w:rsidP="00AA54B1">
            <w:pPr>
              <w:rPr>
                <w:sz w:val="24"/>
              </w:rPr>
            </w:pPr>
          </w:p>
        </w:tc>
      </w:tr>
    </w:tbl>
    <w:p w:rsidR="00F131EC" w:rsidRPr="00F131EC" w:rsidRDefault="00F131EC">
      <w:pPr>
        <w:rPr>
          <w:rFonts w:ascii="Arial" w:eastAsia="Times New Roman" w:hAnsi="Arial" w:cs="Arial"/>
          <w:b/>
          <w:color w:val="7030A0"/>
          <w:sz w:val="24"/>
          <w:szCs w:val="24"/>
          <w:lang w:eastAsia="en-GB"/>
        </w:rPr>
      </w:pPr>
      <w:bookmarkStart w:id="38" w:name="Mod5sess2notes"/>
      <w:r w:rsidRPr="00F131EC">
        <w:rPr>
          <w:rFonts w:ascii="Arial" w:eastAsia="Times New Roman" w:hAnsi="Arial" w:cs="Arial"/>
          <w:b/>
          <w:color w:val="7030A0"/>
          <w:sz w:val="24"/>
          <w:szCs w:val="24"/>
          <w:lang w:eastAsia="en-GB"/>
        </w:rPr>
        <w:lastRenderedPageBreak/>
        <w:t xml:space="preserve">Module 5: Plenaries </w:t>
      </w:r>
    </w:p>
    <w:bookmarkEnd w:id="38"/>
    <w:p w:rsidR="00F131EC" w:rsidRPr="00F131EC" w:rsidRDefault="00F131EC">
      <w:pPr>
        <w:rPr>
          <w:rFonts w:ascii="Arial" w:eastAsia="Times New Roman" w:hAnsi="Arial" w:cs="Arial"/>
          <w:b/>
          <w:color w:val="7030A0"/>
          <w:sz w:val="24"/>
          <w:szCs w:val="24"/>
          <w:lang w:eastAsia="en-GB"/>
        </w:rPr>
      </w:pPr>
      <w:r w:rsidRPr="00F131EC">
        <w:rPr>
          <w:rFonts w:ascii="Arial" w:eastAsia="Times New Roman" w:hAnsi="Arial" w:cs="Arial"/>
          <w:b/>
          <w:color w:val="7030A0"/>
          <w:sz w:val="24"/>
          <w:szCs w:val="24"/>
          <w:lang w:eastAsia="en-GB"/>
        </w:rPr>
        <w:t>Session 2 facilitator’s notes</w:t>
      </w:r>
    </w:p>
    <w:p w:rsidR="00F131EC" w:rsidRPr="00BA3983" w:rsidRDefault="00F131EC" w:rsidP="00F131EC">
      <w:pPr>
        <w:rPr>
          <w:rFonts w:ascii="Arial" w:hAnsi="Arial" w:cs="Arial"/>
          <w:b/>
          <w:sz w:val="24"/>
          <w:szCs w:val="24"/>
          <w:u w:val="single"/>
        </w:rPr>
      </w:pPr>
      <w:r w:rsidRPr="00BA3983">
        <w:rPr>
          <w:rFonts w:ascii="Arial" w:hAnsi="Arial" w:cs="Arial"/>
          <w:b/>
          <w:sz w:val="24"/>
          <w:szCs w:val="24"/>
          <w:u w:val="single"/>
        </w:rPr>
        <w:t>Aims</w:t>
      </w:r>
    </w:p>
    <w:p w:rsidR="00F131EC" w:rsidRPr="00BA3983" w:rsidRDefault="00F131EC" w:rsidP="00F131EC">
      <w:pPr>
        <w:pStyle w:val="ListParagraph"/>
        <w:numPr>
          <w:ilvl w:val="0"/>
          <w:numId w:val="29"/>
        </w:numPr>
        <w:rPr>
          <w:rFonts w:ascii="Arial" w:hAnsi="Arial" w:cs="Arial"/>
          <w:sz w:val="24"/>
          <w:szCs w:val="24"/>
        </w:rPr>
      </w:pPr>
      <w:r>
        <w:rPr>
          <w:rFonts w:ascii="Arial" w:hAnsi="Arial" w:cs="Arial"/>
          <w:sz w:val="24"/>
          <w:szCs w:val="24"/>
        </w:rPr>
        <w:t>To explore the purposes and means of using effective plenaries</w:t>
      </w:r>
    </w:p>
    <w:p w:rsidR="00F131EC" w:rsidRPr="00BA3983" w:rsidRDefault="00F131EC" w:rsidP="00F131EC">
      <w:pPr>
        <w:pStyle w:val="ListParagraph"/>
        <w:numPr>
          <w:ilvl w:val="0"/>
          <w:numId w:val="29"/>
        </w:numPr>
        <w:rPr>
          <w:rFonts w:ascii="Arial" w:hAnsi="Arial" w:cs="Arial"/>
          <w:sz w:val="24"/>
          <w:szCs w:val="24"/>
        </w:rPr>
      </w:pPr>
      <w:r w:rsidRPr="00BA3983">
        <w:rPr>
          <w:rFonts w:ascii="Arial" w:hAnsi="Arial" w:cs="Arial"/>
          <w:sz w:val="24"/>
          <w:szCs w:val="24"/>
        </w:rPr>
        <w:t xml:space="preserve">To </w:t>
      </w:r>
      <w:r>
        <w:rPr>
          <w:rFonts w:ascii="Arial" w:hAnsi="Arial" w:cs="Arial"/>
          <w:sz w:val="24"/>
          <w:szCs w:val="24"/>
        </w:rPr>
        <w:t>consider how plenaries are used to take learning forward</w:t>
      </w:r>
    </w:p>
    <w:p w:rsidR="00F131EC" w:rsidRPr="00BA3983" w:rsidRDefault="00F131EC" w:rsidP="00F131EC">
      <w:pPr>
        <w:rPr>
          <w:rFonts w:ascii="Arial" w:hAnsi="Arial" w:cs="Arial"/>
          <w:b/>
          <w:sz w:val="24"/>
          <w:szCs w:val="24"/>
          <w:u w:val="single"/>
        </w:rPr>
      </w:pPr>
      <w:r w:rsidRPr="00BA3983">
        <w:rPr>
          <w:rFonts w:ascii="Arial" w:hAnsi="Arial" w:cs="Arial"/>
          <w:b/>
          <w:sz w:val="24"/>
          <w:szCs w:val="24"/>
          <w:u w:val="single"/>
        </w:rPr>
        <w:t>Intended impact of session</w:t>
      </w:r>
    </w:p>
    <w:p w:rsidR="00F131EC" w:rsidRDefault="00F131EC" w:rsidP="00F131EC">
      <w:pPr>
        <w:pStyle w:val="ListParagraph"/>
        <w:numPr>
          <w:ilvl w:val="0"/>
          <w:numId w:val="30"/>
        </w:numPr>
        <w:rPr>
          <w:rFonts w:ascii="Arial" w:hAnsi="Arial" w:cs="Arial"/>
          <w:sz w:val="24"/>
          <w:szCs w:val="24"/>
        </w:rPr>
      </w:pPr>
      <w:r w:rsidRPr="00BA3983">
        <w:rPr>
          <w:rFonts w:ascii="Arial" w:hAnsi="Arial" w:cs="Arial"/>
          <w:sz w:val="24"/>
          <w:szCs w:val="24"/>
        </w:rPr>
        <w:t xml:space="preserve">That </w:t>
      </w:r>
      <w:r>
        <w:rPr>
          <w:rFonts w:ascii="Arial" w:hAnsi="Arial" w:cs="Arial"/>
          <w:sz w:val="24"/>
          <w:szCs w:val="24"/>
        </w:rPr>
        <w:t xml:space="preserve">teachers will have more and better opportunities to ascertain pupil understanding </w:t>
      </w:r>
      <w:r w:rsidR="006D7954">
        <w:rPr>
          <w:rFonts w:ascii="Arial" w:hAnsi="Arial" w:cs="Arial"/>
          <w:sz w:val="24"/>
          <w:szCs w:val="24"/>
        </w:rPr>
        <w:t>to</w:t>
      </w:r>
      <w:r>
        <w:rPr>
          <w:rFonts w:ascii="Arial" w:hAnsi="Arial" w:cs="Arial"/>
          <w:sz w:val="24"/>
          <w:szCs w:val="24"/>
        </w:rPr>
        <w:t xml:space="preserve"> inform next steps for learning within sequences of lessons</w:t>
      </w:r>
    </w:p>
    <w:p w:rsidR="00F131EC" w:rsidRDefault="00F131EC" w:rsidP="00F131EC">
      <w:pPr>
        <w:pStyle w:val="ListParagraph"/>
        <w:numPr>
          <w:ilvl w:val="0"/>
          <w:numId w:val="30"/>
        </w:numPr>
        <w:rPr>
          <w:rFonts w:ascii="Arial" w:hAnsi="Arial" w:cs="Arial"/>
          <w:sz w:val="24"/>
          <w:szCs w:val="24"/>
        </w:rPr>
      </w:pPr>
      <w:r>
        <w:rPr>
          <w:rFonts w:ascii="Arial" w:hAnsi="Arial" w:cs="Arial"/>
          <w:sz w:val="24"/>
          <w:szCs w:val="24"/>
        </w:rPr>
        <w:t>That sequences of lessons are continuously pitched at the most effective level of challenge</w:t>
      </w:r>
    </w:p>
    <w:p w:rsidR="00F131EC" w:rsidRPr="009A013A" w:rsidRDefault="00F131EC" w:rsidP="00F131EC">
      <w:pPr>
        <w:pStyle w:val="ListParagraph"/>
        <w:numPr>
          <w:ilvl w:val="1"/>
          <w:numId w:val="30"/>
        </w:numPr>
        <w:rPr>
          <w:rFonts w:ascii="Arial" w:hAnsi="Arial" w:cs="Arial"/>
          <w:sz w:val="24"/>
          <w:szCs w:val="24"/>
        </w:rPr>
      </w:pPr>
      <w:r>
        <w:rPr>
          <w:rFonts w:ascii="Arial" w:hAnsi="Arial" w:cs="Arial"/>
          <w:sz w:val="24"/>
          <w:szCs w:val="24"/>
        </w:rPr>
        <w:t xml:space="preserve">This in turn will lead to better and faster progression of pupils’ development of knowledge and skills as well as better engagement </w:t>
      </w:r>
    </w:p>
    <w:p w:rsidR="006D7954" w:rsidRDefault="006D7954" w:rsidP="00F131EC">
      <w:pPr>
        <w:rPr>
          <w:rFonts w:ascii="Arial" w:hAnsi="Arial" w:cs="Arial"/>
          <w:color w:val="7030A0"/>
          <w:sz w:val="24"/>
          <w:szCs w:val="24"/>
        </w:rPr>
      </w:pPr>
    </w:p>
    <w:p w:rsidR="00F131EC" w:rsidRPr="00716189" w:rsidRDefault="00F131EC" w:rsidP="00F131EC">
      <w:pPr>
        <w:rPr>
          <w:rFonts w:ascii="Arial" w:hAnsi="Arial" w:cs="Arial"/>
          <w:color w:val="7030A0"/>
          <w:sz w:val="24"/>
          <w:szCs w:val="24"/>
        </w:rPr>
      </w:pPr>
      <w:r w:rsidRPr="00716189">
        <w:rPr>
          <w:rFonts w:ascii="Arial" w:hAnsi="Arial" w:cs="Arial"/>
          <w:color w:val="7030A0"/>
          <w:sz w:val="24"/>
          <w:szCs w:val="24"/>
        </w:rPr>
        <w:t>Task 1</w:t>
      </w:r>
      <w:r w:rsidR="006D7954">
        <w:rPr>
          <w:rFonts w:ascii="Arial" w:hAnsi="Arial" w:cs="Arial"/>
          <w:color w:val="7030A0"/>
          <w:sz w:val="24"/>
          <w:szCs w:val="24"/>
        </w:rPr>
        <w:t xml:space="preserve"> - </w:t>
      </w:r>
      <w:r w:rsidRPr="00716189">
        <w:rPr>
          <w:rFonts w:ascii="Arial" w:hAnsi="Arial" w:cs="Arial"/>
          <w:color w:val="7030A0"/>
          <w:sz w:val="24"/>
          <w:szCs w:val="24"/>
        </w:rPr>
        <w:t>Reflect on changes to practice since workshop 1</w:t>
      </w:r>
    </w:p>
    <w:p w:rsidR="00F131EC" w:rsidRPr="008245B2" w:rsidRDefault="00F131EC" w:rsidP="00F131E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Questions 1</w:t>
      </w:r>
    </w:p>
    <w:p w:rsidR="00F131EC" w:rsidRPr="008245B2" w:rsidRDefault="00F131EC" w:rsidP="00F131E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has changed in your practice since workshop 1?  What has been the impact on learners?</w:t>
      </w:r>
    </w:p>
    <w:p w:rsidR="00F131EC" w:rsidRPr="00371F72" w:rsidRDefault="00F131EC" w:rsidP="00F131EC">
      <w:pPr>
        <w:rPr>
          <w:rFonts w:ascii="Arial" w:hAnsi="Arial" w:cs="Arial"/>
          <w:color w:val="00B050"/>
          <w:sz w:val="24"/>
          <w:szCs w:val="24"/>
        </w:rPr>
      </w:pPr>
    </w:p>
    <w:p w:rsidR="00F131EC" w:rsidRPr="00371F72" w:rsidRDefault="00F131EC" w:rsidP="00F131EC">
      <w:pPr>
        <w:rPr>
          <w:rFonts w:ascii="Arial" w:hAnsi="Arial" w:cs="Arial"/>
          <w:color w:val="7030A0"/>
          <w:sz w:val="24"/>
          <w:szCs w:val="24"/>
        </w:rPr>
      </w:pPr>
      <w:r w:rsidRPr="00371F72">
        <w:rPr>
          <w:rFonts w:ascii="Arial" w:hAnsi="Arial" w:cs="Arial"/>
          <w:color w:val="7030A0"/>
          <w:sz w:val="24"/>
          <w:szCs w:val="24"/>
        </w:rPr>
        <w:t>Task 2</w:t>
      </w:r>
      <w:r w:rsidR="006D7954">
        <w:rPr>
          <w:rFonts w:ascii="Arial" w:hAnsi="Arial" w:cs="Arial"/>
          <w:color w:val="7030A0"/>
          <w:sz w:val="24"/>
          <w:szCs w:val="24"/>
        </w:rPr>
        <w:t xml:space="preserve"> - </w:t>
      </w:r>
      <w:r w:rsidRPr="00371F72">
        <w:rPr>
          <w:rFonts w:ascii="Arial" w:hAnsi="Arial" w:cs="Arial"/>
          <w:color w:val="7030A0"/>
          <w:sz w:val="24"/>
          <w:szCs w:val="24"/>
        </w:rPr>
        <w:t xml:space="preserve">Think of </w:t>
      </w:r>
      <w:r>
        <w:rPr>
          <w:rFonts w:ascii="Arial" w:hAnsi="Arial" w:cs="Arial"/>
          <w:color w:val="7030A0"/>
          <w:sz w:val="24"/>
          <w:szCs w:val="24"/>
        </w:rPr>
        <w:t>plenaries</w:t>
      </w:r>
      <w:r w:rsidRPr="00371F72">
        <w:rPr>
          <w:rFonts w:ascii="Arial" w:hAnsi="Arial" w:cs="Arial"/>
          <w:color w:val="7030A0"/>
          <w:sz w:val="24"/>
          <w:szCs w:val="24"/>
        </w:rPr>
        <w:t xml:space="preserve"> you have used over the past few weeks and share them with a partner.</w:t>
      </w:r>
    </w:p>
    <w:p w:rsidR="00F131EC" w:rsidRPr="008245B2" w:rsidRDefault="00F131EC" w:rsidP="00F131E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Questions 2</w:t>
      </w:r>
    </w:p>
    <w:p w:rsidR="00F131EC" w:rsidRPr="008245B2" w:rsidRDefault="00F131EC" w:rsidP="00F131E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barriers or difficulties did you encounter?</w:t>
      </w:r>
    </w:p>
    <w:p w:rsidR="009A013A" w:rsidRPr="008245B2" w:rsidRDefault="009A013A" w:rsidP="009A013A">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 3</w:t>
      </w:r>
    </w:p>
    <w:p w:rsidR="009A013A" w:rsidRPr="008245B2" w:rsidRDefault="009A013A" w:rsidP="009A013A">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did our learners say about the changes we have made</w:t>
      </w:r>
      <w:r w:rsidR="006D7954">
        <w:rPr>
          <w:rFonts w:ascii="Arial" w:hAnsi="Arial" w:cs="Arial"/>
          <w:color w:val="385623" w:themeColor="accent6" w:themeShade="80"/>
          <w:sz w:val="24"/>
          <w:szCs w:val="24"/>
        </w:rPr>
        <w:t xml:space="preserve"> </w:t>
      </w:r>
      <w:r w:rsidRPr="008245B2">
        <w:rPr>
          <w:rFonts w:ascii="Arial" w:hAnsi="Arial" w:cs="Arial"/>
          <w:color w:val="385623" w:themeColor="accent6" w:themeShade="80"/>
          <w:sz w:val="24"/>
          <w:szCs w:val="24"/>
        </w:rPr>
        <w:t>- what will we do with this information?</w:t>
      </w:r>
    </w:p>
    <w:p w:rsidR="00F131EC" w:rsidRDefault="00F131EC" w:rsidP="00F131EC">
      <w:pPr>
        <w:rPr>
          <w:rFonts w:ascii="Arial" w:hAnsi="Arial" w:cs="Arial"/>
          <w:color w:val="7030A0"/>
          <w:sz w:val="24"/>
          <w:szCs w:val="24"/>
        </w:rPr>
      </w:pPr>
    </w:p>
    <w:p w:rsidR="00F131EC" w:rsidRPr="00371F72" w:rsidRDefault="00F131EC" w:rsidP="00F131EC">
      <w:pPr>
        <w:rPr>
          <w:rFonts w:ascii="Arial" w:hAnsi="Arial" w:cs="Arial"/>
          <w:color w:val="7030A0"/>
          <w:sz w:val="24"/>
          <w:szCs w:val="24"/>
        </w:rPr>
      </w:pPr>
      <w:r w:rsidRPr="00371F72">
        <w:rPr>
          <w:rFonts w:ascii="Arial" w:hAnsi="Arial" w:cs="Arial"/>
          <w:color w:val="7030A0"/>
          <w:sz w:val="24"/>
          <w:szCs w:val="24"/>
        </w:rPr>
        <w:t>Task 3</w:t>
      </w:r>
      <w:r w:rsidR="006D7954">
        <w:rPr>
          <w:rFonts w:ascii="Arial" w:hAnsi="Arial" w:cs="Arial"/>
          <w:color w:val="7030A0"/>
          <w:sz w:val="24"/>
          <w:szCs w:val="24"/>
        </w:rPr>
        <w:t xml:space="preserve"> - </w:t>
      </w:r>
      <w:r w:rsidRPr="00371F72">
        <w:rPr>
          <w:rFonts w:ascii="Arial" w:hAnsi="Arial" w:cs="Arial"/>
          <w:color w:val="7030A0"/>
          <w:sz w:val="24"/>
          <w:szCs w:val="24"/>
        </w:rPr>
        <w:t>Pair or group brainstorm how challenges or difficulties might be overcome.</w:t>
      </w:r>
    </w:p>
    <w:p w:rsidR="00F131EC" w:rsidRPr="008245B2" w:rsidRDefault="009A013A" w:rsidP="00F131E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 4</w:t>
      </w:r>
    </w:p>
    <w:p w:rsidR="00F131EC" w:rsidRPr="008245B2" w:rsidRDefault="00F131EC" w:rsidP="00F131E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will pl</w:t>
      </w:r>
      <w:r w:rsidR="009A013A" w:rsidRPr="008245B2">
        <w:rPr>
          <w:rFonts w:ascii="Arial" w:hAnsi="Arial" w:cs="Arial"/>
          <w:color w:val="385623" w:themeColor="accent6" w:themeShade="80"/>
          <w:sz w:val="24"/>
          <w:szCs w:val="24"/>
        </w:rPr>
        <w:t>enaries look like going forward?</w:t>
      </w:r>
    </w:p>
    <w:p w:rsidR="006D7954" w:rsidRDefault="006D7954" w:rsidP="00F131EC">
      <w:pPr>
        <w:rPr>
          <w:rFonts w:ascii="Arial" w:hAnsi="Arial" w:cs="Arial"/>
          <w:color w:val="7030A0"/>
          <w:sz w:val="24"/>
          <w:szCs w:val="24"/>
        </w:rPr>
      </w:pPr>
    </w:p>
    <w:p w:rsidR="00F131EC" w:rsidRPr="00371F72" w:rsidRDefault="00F131EC" w:rsidP="00F131EC">
      <w:pPr>
        <w:rPr>
          <w:rFonts w:ascii="Arial" w:hAnsi="Arial" w:cs="Arial"/>
          <w:color w:val="7030A0"/>
          <w:sz w:val="24"/>
          <w:szCs w:val="24"/>
        </w:rPr>
      </w:pPr>
      <w:r w:rsidRPr="00371F72">
        <w:rPr>
          <w:rFonts w:ascii="Arial" w:hAnsi="Arial" w:cs="Arial"/>
          <w:color w:val="7030A0"/>
          <w:sz w:val="24"/>
          <w:szCs w:val="24"/>
        </w:rPr>
        <w:t>Task 4</w:t>
      </w:r>
      <w:r w:rsidR="006D7954">
        <w:rPr>
          <w:rFonts w:ascii="Arial" w:hAnsi="Arial" w:cs="Arial"/>
          <w:color w:val="7030A0"/>
          <w:sz w:val="24"/>
          <w:szCs w:val="24"/>
        </w:rPr>
        <w:t xml:space="preserve"> - </w:t>
      </w:r>
      <w:r w:rsidRPr="00371F72">
        <w:rPr>
          <w:rFonts w:ascii="Arial" w:hAnsi="Arial" w:cs="Arial"/>
          <w:color w:val="7030A0"/>
          <w:sz w:val="24"/>
          <w:szCs w:val="24"/>
        </w:rPr>
        <w:t>Using the poster from workshop 1, make changes to reflect today’s discussions</w:t>
      </w:r>
      <w:r w:rsidR="00346BA6">
        <w:rPr>
          <w:rFonts w:ascii="Arial" w:hAnsi="Arial" w:cs="Arial"/>
          <w:color w:val="7030A0"/>
          <w:sz w:val="24"/>
          <w:szCs w:val="24"/>
        </w:rPr>
        <w:t>.</w:t>
      </w:r>
    </w:p>
    <w:p w:rsidR="006D7954" w:rsidRDefault="006D7954">
      <w:pPr>
        <w:rPr>
          <w:rFonts w:ascii="Arial" w:hAnsi="Arial" w:cs="Arial"/>
          <w:b/>
          <w:sz w:val="24"/>
        </w:rPr>
      </w:pPr>
      <w:bookmarkStart w:id="39" w:name="Module6"/>
      <w:r>
        <w:rPr>
          <w:rFonts w:ascii="Arial" w:hAnsi="Arial" w:cs="Arial"/>
          <w:b/>
          <w:sz w:val="24"/>
        </w:rPr>
        <w:br w:type="page"/>
      </w:r>
    </w:p>
    <w:p w:rsidR="0044531C" w:rsidRPr="00C4540B" w:rsidRDefault="0044531C" w:rsidP="0044531C">
      <w:pPr>
        <w:rPr>
          <w:rFonts w:ascii="Arial" w:hAnsi="Arial" w:cs="Arial"/>
          <w:b/>
          <w:sz w:val="24"/>
        </w:rPr>
      </w:pPr>
      <w:r>
        <w:rPr>
          <w:rFonts w:ascii="Arial" w:hAnsi="Arial" w:cs="Arial"/>
          <w:b/>
          <w:sz w:val="24"/>
        </w:rPr>
        <w:lastRenderedPageBreak/>
        <w:t>Module 6</w:t>
      </w:r>
    </w:p>
    <w:p w:rsidR="0044531C" w:rsidRDefault="0044531C" w:rsidP="0044531C">
      <w:pPr>
        <w:rPr>
          <w:rFonts w:ascii="Arial" w:hAnsi="Arial" w:cs="Arial"/>
          <w:b/>
          <w:sz w:val="24"/>
        </w:rPr>
      </w:pPr>
      <w:r>
        <w:rPr>
          <w:rFonts w:ascii="Arial" w:hAnsi="Arial" w:cs="Arial"/>
          <w:b/>
          <w:sz w:val="24"/>
        </w:rPr>
        <w:t>Student Self and Peer Assessment</w:t>
      </w:r>
    </w:p>
    <w:bookmarkEnd w:id="39"/>
    <w:p w:rsidR="0044531C" w:rsidRPr="0044531C" w:rsidRDefault="0044531C">
      <w:pPr>
        <w:rPr>
          <w:rFonts w:ascii="Arial" w:eastAsia="Times New Roman" w:hAnsi="Arial" w:cs="Arial"/>
          <w:b/>
          <w:color w:val="7030A0"/>
          <w:sz w:val="24"/>
          <w:szCs w:val="24"/>
          <w:lang w:eastAsia="en-GB"/>
        </w:rPr>
      </w:pPr>
      <w:r>
        <w:rPr>
          <w:rFonts w:ascii="Arial" w:eastAsia="Times New Roman" w:hAnsi="Arial" w:cs="Arial"/>
          <w:color w:val="333333"/>
          <w:sz w:val="24"/>
          <w:szCs w:val="24"/>
          <w:lang w:eastAsia="en-GB"/>
        </w:rPr>
        <w:br w:type="page"/>
      </w:r>
      <w:bookmarkStart w:id="40" w:name="Mod6plan"/>
      <w:r w:rsidRPr="0044531C">
        <w:rPr>
          <w:rFonts w:ascii="Arial" w:eastAsia="Times New Roman" w:hAnsi="Arial" w:cs="Arial"/>
          <w:b/>
          <w:color w:val="7030A0"/>
          <w:sz w:val="24"/>
          <w:szCs w:val="24"/>
          <w:lang w:eastAsia="en-GB"/>
        </w:rPr>
        <w:lastRenderedPageBreak/>
        <w:t>Module 6</w:t>
      </w:r>
    </w:p>
    <w:p w:rsidR="0044531C" w:rsidRPr="0044531C" w:rsidRDefault="0044531C" w:rsidP="0044531C">
      <w:pPr>
        <w:rPr>
          <w:rFonts w:ascii="Arial" w:hAnsi="Arial" w:cs="Arial"/>
          <w:b/>
          <w:color w:val="7030A0"/>
        </w:rPr>
      </w:pPr>
      <w:r w:rsidRPr="0044531C">
        <w:rPr>
          <w:rFonts w:ascii="Arial" w:hAnsi="Arial" w:cs="Arial"/>
          <w:b/>
          <w:color w:val="7030A0"/>
        </w:rPr>
        <w:t>Facilitator’s module plan: Self and Peer Assessment</w:t>
      </w:r>
    </w:p>
    <w:bookmarkEnd w:id="40"/>
    <w:p w:rsidR="0044531C" w:rsidRPr="007E08C4" w:rsidRDefault="0044531C" w:rsidP="0044531C">
      <w:pPr>
        <w:rPr>
          <w:rFonts w:ascii="Arial" w:hAnsi="Arial" w:cs="Arial"/>
        </w:rPr>
      </w:pPr>
    </w:p>
    <w:p w:rsidR="0044531C" w:rsidRPr="007E08C4" w:rsidRDefault="0044531C" w:rsidP="0044531C">
      <w:pPr>
        <w:rPr>
          <w:rFonts w:ascii="Arial" w:hAnsi="Arial" w:cs="Arial"/>
        </w:rPr>
      </w:pPr>
      <w:r w:rsidRPr="007E08C4">
        <w:rPr>
          <w:rFonts w:ascii="Arial" w:hAnsi="Arial" w:cs="Arial"/>
        </w:rPr>
        <w:t>Department / School:</w:t>
      </w:r>
    </w:p>
    <w:tbl>
      <w:tblPr>
        <w:tblStyle w:val="TableGrid"/>
        <w:tblW w:w="0" w:type="auto"/>
        <w:tblLook w:val="04A0" w:firstRow="1" w:lastRow="0" w:firstColumn="1" w:lastColumn="0" w:noHBand="0" w:noVBand="1"/>
      </w:tblPr>
      <w:tblGrid>
        <w:gridCol w:w="9016"/>
      </w:tblGrid>
      <w:tr w:rsidR="0044531C" w:rsidRPr="007E08C4" w:rsidTr="001E4DB4">
        <w:trPr>
          <w:trHeight w:val="470"/>
        </w:trPr>
        <w:tc>
          <w:tcPr>
            <w:tcW w:w="9016" w:type="dxa"/>
            <w:vAlign w:val="center"/>
          </w:tcPr>
          <w:p w:rsidR="0044531C" w:rsidRPr="007E08C4" w:rsidRDefault="0044531C" w:rsidP="001E4DB4">
            <w:pPr>
              <w:jc w:val="center"/>
              <w:rPr>
                <w:rFonts w:ascii="Arial" w:hAnsi="Arial" w:cs="Arial"/>
              </w:rPr>
            </w:pPr>
          </w:p>
        </w:tc>
      </w:tr>
    </w:tbl>
    <w:p w:rsidR="0044531C" w:rsidRPr="007E08C4" w:rsidRDefault="0044531C" w:rsidP="0044531C">
      <w:pPr>
        <w:rPr>
          <w:rFonts w:ascii="Arial" w:hAnsi="Arial" w:cs="Arial"/>
        </w:rPr>
      </w:pPr>
    </w:p>
    <w:p w:rsidR="0044531C" w:rsidRPr="007E08C4" w:rsidRDefault="0044531C" w:rsidP="0044531C">
      <w:pPr>
        <w:rPr>
          <w:rFonts w:ascii="Arial" w:hAnsi="Arial" w:cs="Arial"/>
        </w:rPr>
      </w:pPr>
      <w:r w:rsidRPr="007E08C4">
        <w:rPr>
          <w:rFonts w:ascii="Arial" w:hAnsi="Arial" w:cs="Arial"/>
        </w:rPr>
        <w:t>Facilitator(s</w:t>
      </w:r>
      <w:r w:rsidR="006B0937" w:rsidRPr="007E08C4">
        <w:rPr>
          <w:rFonts w:ascii="Arial" w:hAnsi="Arial" w:cs="Arial"/>
        </w:rPr>
        <w:t>):</w:t>
      </w:r>
    </w:p>
    <w:tbl>
      <w:tblPr>
        <w:tblStyle w:val="TableGrid"/>
        <w:tblW w:w="0" w:type="auto"/>
        <w:tblLook w:val="04A0" w:firstRow="1" w:lastRow="0" w:firstColumn="1" w:lastColumn="0" w:noHBand="0" w:noVBand="1"/>
      </w:tblPr>
      <w:tblGrid>
        <w:gridCol w:w="9016"/>
      </w:tblGrid>
      <w:tr w:rsidR="0044531C" w:rsidRPr="007E08C4" w:rsidTr="001E4DB4">
        <w:trPr>
          <w:trHeight w:val="434"/>
        </w:trPr>
        <w:tc>
          <w:tcPr>
            <w:tcW w:w="9016" w:type="dxa"/>
            <w:vAlign w:val="center"/>
          </w:tcPr>
          <w:p w:rsidR="0044531C" w:rsidRPr="007E08C4" w:rsidRDefault="0044531C" w:rsidP="001E4DB4">
            <w:pPr>
              <w:jc w:val="center"/>
              <w:rPr>
                <w:rFonts w:ascii="Arial" w:hAnsi="Arial" w:cs="Arial"/>
              </w:rPr>
            </w:pPr>
          </w:p>
        </w:tc>
      </w:tr>
    </w:tbl>
    <w:p w:rsidR="0044531C" w:rsidRPr="007E08C4" w:rsidRDefault="0044531C" w:rsidP="0044531C">
      <w:pPr>
        <w:rPr>
          <w:rFonts w:ascii="Arial" w:hAnsi="Arial" w:cs="Arial"/>
        </w:rPr>
      </w:pPr>
    </w:p>
    <w:p w:rsidR="0044531C" w:rsidRPr="007E08C4" w:rsidRDefault="0044531C" w:rsidP="0044531C">
      <w:pPr>
        <w:rPr>
          <w:rFonts w:ascii="Arial" w:hAnsi="Arial" w:cs="Arial"/>
        </w:rPr>
      </w:pPr>
      <w:r w:rsidRPr="007E08C4">
        <w:rPr>
          <w:rFonts w:ascii="Arial" w:hAnsi="Arial" w:cs="Arial"/>
        </w:rPr>
        <w:t>Participants:</w:t>
      </w:r>
    </w:p>
    <w:tbl>
      <w:tblPr>
        <w:tblStyle w:val="TableGrid"/>
        <w:tblW w:w="0" w:type="auto"/>
        <w:tblLook w:val="04A0" w:firstRow="1" w:lastRow="0" w:firstColumn="1" w:lastColumn="0" w:noHBand="0" w:noVBand="1"/>
      </w:tblPr>
      <w:tblGrid>
        <w:gridCol w:w="4508"/>
        <w:gridCol w:w="4508"/>
      </w:tblGrid>
      <w:tr w:rsidR="0044531C" w:rsidRPr="007E08C4" w:rsidTr="001E4DB4">
        <w:trPr>
          <w:trHeight w:val="425"/>
        </w:trPr>
        <w:tc>
          <w:tcPr>
            <w:tcW w:w="4508" w:type="dxa"/>
            <w:vAlign w:val="center"/>
          </w:tcPr>
          <w:p w:rsidR="0044531C" w:rsidRPr="007E08C4" w:rsidRDefault="0044531C" w:rsidP="001E4DB4">
            <w:pPr>
              <w:jc w:val="center"/>
              <w:rPr>
                <w:rFonts w:ascii="Arial" w:hAnsi="Arial" w:cs="Arial"/>
              </w:rPr>
            </w:pPr>
          </w:p>
        </w:tc>
        <w:tc>
          <w:tcPr>
            <w:tcW w:w="4508" w:type="dxa"/>
            <w:vAlign w:val="center"/>
          </w:tcPr>
          <w:p w:rsidR="0044531C" w:rsidRPr="007E08C4" w:rsidRDefault="0044531C" w:rsidP="001E4DB4">
            <w:pPr>
              <w:jc w:val="center"/>
              <w:rPr>
                <w:rFonts w:ascii="Arial" w:hAnsi="Arial" w:cs="Arial"/>
              </w:rPr>
            </w:pPr>
          </w:p>
        </w:tc>
      </w:tr>
      <w:tr w:rsidR="0044531C" w:rsidRPr="007E08C4" w:rsidTr="001E4DB4">
        <w:trPr>
          <w:trHeight w:val="425"/>
        </w:trPr>
        <w:tc>
          <w:tcPr>
            <w:tcW w:w="4508" w:type="dxa"/>
            <w:vAlign w:val="center"/>
          </w:tcPr>
          <w:p w:rsidR="0044531C" w:rsidRPr="007E08C4" w:rsidRDefault="0044531C" w:rsidP="001E4DB4">
            <w:pPr>
              <w:jc w:val="center"/>
              <w:rPr>
                <w:rFonts w:ascii="Arial" w:hAnsi="Arial" w:cs="Arial"/>
              </w:rPr>
            </w:pPr>
          </w:p>
        </w:tc>
        <w:tc>
          <w:tcPr>
            <w:tcW w:w="4508" w:type="dxa"/>
            <w:vAlign w:val="center"/>
          </w:tcPr>
          <w:p w:rsidR="0044531C" w:rsidRPr="007E08C4" w:rsidRDefault="0044531C" w:rsidP="001E4DB4">
            <w:pPr>
              <w:jc w:val="center"/>
              <w:rPr>
                <w:rFonts w:ascii="Arial" w:hAnsi="Arial" w:cs="Arial"/>
              </w:rPr>
            </w:pPr>
          </w:p>
        </w:tc>
      </w:tr>
      <w:tr w:rsidR="0044531C" w:rsidRPr="007E08C4" w:rsidTr="001E4DB4">
        <w:trPr>
          <w:trHeight w:val="425"/>
        </w:trPr>
        <w:tc>
          <w:tcPr>
            <w:tcW w:w="4508" w:type="dxa"/>
            <w:vAlign w:val="center"/>
          </w:tcPr>
          <w:p w:rsidR="0044531C" w:rsidRPr="007E08C4" w:rsidRDefault="0044531C" w:rsidP="001E4DB4">
            <w:pPr>
              <w:jc w:val="center"/>
              <w:rPr>
                <w:rFonts w:ascii="Arial" w:hAnsi="Arial" w:cs="Arial"/>
              </w:rPr>
            </w:pPr>
          </w:p>
        </w:tc>
        <w:tc>
          <w:tcPr>
            <w:tcW w:w="4508" w:type="dxa"/>
            <w:vAlign w:val="center"/>
          </w:tcPr>
          <w:p w:rsidR="0044531C" w:rsidRPr="007E08C4" w:rsidRDefault="0044531C" w:rsidP="001E4DB4">
            <w:pPr>
              <w:jc w:val="center"/>
              <w:rPr>
                <w:rFonts w:ascii="Arial" w:hAnsi="Arial" w:cs="Arial"/>
              </w:rPr>
            </w:pPr>
          </w:p>
        </w:tc>
      </w:tr>
      <w:tr w:rsidR="0044531C" w:rsidRPr="007E08C4" w:rsidTr="001E4DB4">
        <w:trPr>
          <w:trHeight w:val="425"/>
        </w:trPr>
        <w:tc>
          <w:tcPr>
            <w:tcW w:w="4508" w:type="dxa"/>
            <w:vAlign w:val="center"/>
          </w:tcPr>
          <w:p w:rsidR="0044531C" w:rsidRPr="007E08C4" w:rsidRDefault="0044531C" w:rsidP="001E4DB4">
            <w:pPr>
              <w:jc w:val="center"/>
              <w:rPr>
                <w:rFonts w:ascii="Arial" w:hAnsi="Arial" w:cs="Arial"/>
              </w:rPr>
            </w:pPr>
          </w:p>
        </w:tc>
        <w:tc>
          <w:tcPr>
            <w:tcW w:w="4508" w:type="dxa"/>
            <w:vAlign w:val="center"/>
          </w:tcPr>
          <w:p w:rsidR="0044531C" w:rsidRPr="007E08C4" w:rsidRDefault="0044531C" w:rsidP="001E4DB4">
            <w:pPr>
              <w:jc w:val="center"/>
              <w:rPr>
                <w:rFonts w:ascii="Arial" w:hAnsi="Arial" w:cs="Arial"/>
              </w:rPr>
            </w:pPr>
          </w:p>
        </w:tc>
      </w:tr>
      <w:tr w:rsidR="0044531C" w:rsidRPr="007E08C4" w:rsidTr="001E4DB4">
        <w:trPr>
          <w:trHeight w:val="425"/>
        </w:trPr>
        <w:tc>
          <w:tcPr>
            <w:tcW w:w="4508" w:type="dxa"/>
            <w:vAlign w:val="center"/>
          </w:tcPr>
          <w:p w:rsidR="0044531C" w:rsidRPr="007E08C4" w:rsidRDefault="0044531C" w:rsidP="001E4DB4">
            <w:pPr>
              <w:jc w:val="center"/>
              <w:rPr>
                <w:rFonts w:ascii="Arial" w:hAnsi="Arial" w:cs="Arial"/>
              </w:rPr>
            </w:pPr>
          </w:p>
        </w:tc>
        <w:tc>
          <w:tcPr>
            <w:tcW w:w="4508" w:type="dxa"/>
            <w:vAlign w:val="center"/>
          </w:tcPr>
          <w:p w:rsidR="0044531C" w:rsidRPr="007E08C4" w:rsidRDefault="0044531C" w:rsidP="001E4DB4">
            <w:pPr>
              <w:jc w:val="center"/>
              <w:rPr>
                <w:rFonts w:ascii="Arial" w:hAnsi="Arial" w:cs="Arial"/>
              </w:rPr>
            </w:pPr>
          </w:p>
        </w:tc>
      </w:tr>
      <w:tr w:rsidR="0044531C" w:rsidRPr="007E08C4" w:rsidTr="001E4DB4">
        <w:trPr>
          <w:trHeight w:val="425"/>
        </w:trPr>
        <w:tc>
          <w:tcPr>
            <w:tcW w:w="4508" w:type="dxa"/>
            <w:vAlign w:val="center"/>
          </w:tcPr>
          <w:p w:rsidR="0044531C" w:rsidRPr="007E08C4" w:rsidRDefault="0044531C" w:rsidP="001E4DB4">
            <w:pPr>
              <w:jc w:val="center"/>
              <w:rPr>
                <w:rFonts w:ascii="Arial" w:hAnsi="Arial" w:cs="Arial"/>
              </w:rPr>
            </w:pPr>
          </w:p>
        </w:tc>
        <w:tc>
          <w:tcPr>
            <w:tcW w:w="4508" w:type="dxa"/>
            <w:vAlign w:val="center"/>
          </w:tcPr>
          <w:p w:rsidR="0044531C" w:rsidRPr="007E08C4" w:rsidRDefault="0044531C" w:rsidP="001E4DB4">
            <w:pPr>
              <w:jc w:val="center"/>
              <w:rPr>
                <w:rFonts w:ascii="Arial" w:hAnsi="Arial" w:cs="Arial"/>
              </w:rPr>
            </w:pPr>
          </w:p>
        </w:tc>
      </w:tr>
      <w:tr w:rsidR="0044531C" w:rsidRPr="007E08C4" w:rsidTr="001E4DB4">
        <w:trPr>
          <w:trHeight w:val="425"/>
        </w:trPr>
        <w:tc>
          <w:tcPr>
            <w:tcW w:w="4508" w:type="dxa"/>
            <w:vAlign w:val="center"/>
          </w:tcPr>
          <w:p w:rsidR="0044531C" w:rsidRPr="007E08C4" w:rsidRDefault="0044531C" w:rsidP="001E4DB4">
            <w:pPr>
              <w:jc w:val="center"/>
              <w:rPr>
                <w:rFonts w:ascii="Arial" w:hAnsi="Arial" w:cs="Arial"/>
              </w:rPr>
            </w:pPr>
          </w:p>
        </w:tc>
        <w:tc>
          <w:tcPr>
            <w:tcW w:w="4508" w:type="dxa"/>
            <w:vAlign w:val="center"/>
          </w:tcPr>
          <w:p w:rsidR="0044531C" w:rsidRPr="007E08C4" w:rsidRDefault="0044531C" w:rsidP="001E4DB4">
            <w:pPr>
              <w:jc w:val="center"/>
              <w:rPr>
                <w:rFonts w:ascii="Arial" w:hAnsi="Arial" w:cs="Arial"/>
              </w:rPr>
            </w:pPr>
          </w:p>
        </w:tc>
      </w:tr>
      <w:tr w:rsidR="0044531C" w:rsidRPr="007E08C4" w:rsidTr="001E4DB4">
        <w:trPr>
          <w:trHeight w:val="425"/>
        </w:trPr>
        <w:tc>
          <w:tcPr>
            <w:tcW w:w="4508" w:type="dxa"/>
            <w:vAlign w:val="center"/>
          </w:tcPr>
          <w:p w:rsidR="0044531C" w:rsidRPr="007E08C4" w:rsidRDefault="0044531C" w:rsidP="001E4DB4">
            <w:pPr>
              <w:jc w:val="center"/>
              <w:rPr>
                <w:rFonts w:ascii="Arial" w:hAnsi="Arial" w:cs="Arial"/>
              </w:rPr>
            </w:pPr>
          </w:p>
        </w:tc>
        <w:tc>
          <w:tcPr>
            <w:tcW w:w="4508" w:type="dxa"/>
            <w:vAlign w:val="center"/>
          </w:tcPr>
          <w:p w:rsidR="0044531C" w:rsidRPr="007E08C4" w:rsidRDefault="0044531C" w:rsidP="001E4DB4">
            <w:pPr>
              <w:jc w:val="center"/>
              <w:rPr>
                <w:rFonts w:ascii="Arial" w:hAnsi="Arial" w:cs="Arial"/>
              </w:rPr>
            </w:pPr>
          </w:p>
        </w:tc>
      </w:tr>
    </w:tbl>
    <w:p w:rsidR="0044531C" w:rsidRPr="007E08C4" w:rsidRDefault="0044531C" w:rsidP="0044531C">
      <w:pPr>
        <w:rPr>
          <w:rFonts w:ascii="Arial" w:hAnsi="Arial" w:cs="Arial"/>
        </w:rPr>
      </w:pPr>
      <w:r w:rsidRPr="007E08C4">
        <w:rPr>
          <w:rFonts w:ascii="Arial" w:hAnsi="Arial" w:cs="Arial"/>
        </w:rPr>
        <w:t xml:space="preserve"> </w:t>
      </w:r>
    </w:p>
    <w:p w:rsidR="0044531C" w:rsidRPr="007E08C4" w:rsidRDefault="0044531C" w:rsidP="0044531C">
      <w:pPr>
        <w:rPr>
          <w:rFonts w:ascii="Arial" w:hAnsi="Arial" w:cs="Arial"/>
        </w:rPr>
      </w:pPr>
      <w:r w:rsidRPr="007E08C4">
        <w:rPr>
          <w:rFonts w:ascii="Arial" w:hAnsi="Arial" w:cs="Arial"/>
        </w:rPr>
        <w:t>Date of Collegiate Session 1 (Week 1)</w:t>
      </w:r>
    </w:p>
    <w:tbl>
      <w:tblPr>
        <w:tblStyle w:val="TableGrid"/>
        <w:tblW w:w="0" w:type="auto"/>
        <w:tblLook w:val="04A0" w:firstRow="1" w:lastRow="0" w:firstColumn="1" w:lastColumn="0" w:noHBand="0" w:noVBand="1"/>
      </w:tblPr>
      <w:tblGrid>
        <w:gridCol w:w="4531"/>
      </w:tblGrid>
      <w:tr w:rsidR="0044531C" w:rsidRPr="007E08C4" w:rsidTr="001E4DB4">
        <w:trPr>
          <w:trHeight w:val="572"/>
        </w:trPr>
        <w:tc>
          <w:tcPr>
            <w:tcW w:w="4531" w:type="dxa"/>
            <w:vAlign w:val="center"/>
          </w:tcPr>
          <w:p w:rsidR="0044531C" w:rsidRPr="007E08C4" w:rsidRDefault="0044531C" w:rsidP="001E4DB4">
            <w:pPr>
              <w:tabs>
                <w:tab w:val="left" w:pos="1695"/>
              </w:tabs>
              <w:jc w:val="center"/>
              <w:rPr>
                <w:rFonts w:ascii="Arial" w:hAnsi="Arial" w:cs="Arial"/>
              </w:rPr>
            </w:pPr>
          </w:p>
        </w:tc>
      </w:tr>
    </w:tbl>
    <w:p w:rsidR="0044531C" w:rsidRPr="007E08C4" w:rsidRDefault="0044531C" w:rsidP="0044531C">
      <w:pPr>
        <w:rPr>
          <w:rFonts w:ascii="Arial" w:hAnsi="Arial" w:cs="Arial"/>
        </w:rPr>
      </w:pPr>
      <w:r w:rsidRPr="007E08C4">
        <w:rPr>
          <w:rFonts w:ascii="Arial" w:hAnsi="Arial" w:cs="Arial"/>
        </w:rPr>
        <w:t>Dates of 1</w:t>
      </w:r>
      <w:r w:rsidRPr="007E08C4">
        <w:rPr>
          <w:rFonts w:ascii="Arial" w:hAnsi="Arial" w:cs="Arial"/>
          <w:vertAlign w:val="superscript"/>
        </w:rPr>
        <w:t>st</w:t>
      </w:r>
      <w:r w:rsidRPr="007E08C4">
        <w:rPr>
          <w:rFonts w:ascii="Arial" w:hAnsi="Arial" w:cs="Arial"/>
        </w:rPr>
        <w:t xml:space="preserve"> micro-analysis of teaching and learning </w:t>
      </w:r>
    </w:p>
    <w:tbl>
      <w:tblPr>
        <w:tblStyle w:val="TableGrid"/>
        <w:tblW w:w="0" w:type="auto"/>
        <w:tblLook w:val="04A0" w:firstRow="1" w:lastRow="0" w:firstColumn="1" w:lastColumn="0" w:noHBand="0" w:noVBand="1"/>
      </w:tblPr>
      <w:tblGrid>
        <w:gridCol w:w="4531"/>
      </w:tblGrid>
      <w:tr w:rsidR="0044531C" w:rsidRPr="007E08C4" w:rsidTr="001E4DB4">
        <w:trPr>
          <w:trHeight w:val="623"/>
        </w:trPr>
        <w:tc>
          <w:tcPr>
            <w:tcW w:w="4531" w:type="dxa"/>
            <w:vAlign w:val="center"/>
          </w:tcPr>
          <w:p w:rsidR="0044531C" w:rsidRPr="007E08C4" w:rsidRDefault="0044531C" w:rsidP="001E4DB4">
            <w:pPr>
              <w:jc w:val="center"/>
              <w:rPr>
                <w:rFonts w:ascii="Arial" w:hAnsi="Arial" w:cs="Arial"/>
              </w:rPr>
            </w:pPr>
          </w:p>
        </w:tc>
      </w:tr>
    </w:tbl>
    <w:p w:rsidR="0044531C" w:rsidRPr="007E08C4" w:rsidRDefault="0044531C" w:rsidP="0044531C">
      <w:pPr>
        <w:rPr>
          <w:rFonts w:ascii="Arial" w:hAnsi="Arial" w:cs="Arial"/>
        </w:rPr>
      </w:pPr>
      <w:r w:rsidRPr="007E08C4">
        <w:rPr>
          <w:rFonts w:ascii="Arial" w:hAnsi="Arial" w:cs="Arial"/>
        </w:rPr>
        <w:t>Dates of 2</w:t>
      </w:r>
      <w:r w:rsidRPr="007E08C4">
        <w:rPr>
          <w:rFonts w:ascii="Arial" w:hAnsi="Arial" w:cs="Arial"/>
          <w:vertAlign w:val="superscript"/>
        </w:rPr>
        <w:t>nd</w:t>
      </w:r>
      <w:r w:rsidRPr="007E08C4">
        <w:rPr>
          <w:rFonts w:ascii="Arial" w:hAnsi="Arial" w:cs="Arial"/>
        </w:rPr>
        <w:t xml:space="preserve"> micro-analysis of teaching and learning </w:t>
      </w:r>
    </w:p>
    <w:tbl>
      <w:tblPr>
        <w:tblStyle w:val="TableGrid"/>
        <w:tblW w:w="0" w:type="auto"/>
        <w:tblLook w:val="04A0" w:firstRow="1" w:lastRow="0" w:firstColumn="1" w:lastColumn="0" w:noHBand="0" w:noVBand="1"/>
      </w:tblPr>
      <w:tblGrid>
        <w:gridCol w:w="4531"/>
      </w:tblGrid>
      <w:tr w:rsidR="0044531C" w:rsidRPr="007E08C4" w:rsidTr="001E4DB4">
        <w:trPr>
          <w:trHeight w:val="623"/>
        </w:trPr>
        <w:tc>
          <w:tcPr>
            <w:tcW w:w="4531" w:type="dxa"/>
            <w:vAlign w:val="center"/>
          </w:tcPr>
          <w:p w:rsidR="0044531C" w:rsidRPr="007E08C4" w:rsidRDefault="0044531C" w:rsidP="001E4DB4">
            <w:pPr>
              <w:jc w:val="center"/>
              <w:rPr>
                <w:rFonts w:ascii="Arial" w:hAnsi="Arial" w:cs="Arial"/>
              </w:rPr>
            </w:pPr>
          </w:p>
        </w:tc>
      </w:tr>
    </w:tbl>
    <w:p w:rsidR="0044531C" w:rsidRPr="007E08C4" w:rsidRDefault="0044531C" w:rsidP="0044531C">
      <w:pPr>
        <w:rPr>
          <w:rFonts w:ascii="Arial" w:hAnsi="Arial" w:cs="Arial"/>
        </w:rPr>
      </w:pPr>
      <w:r w:rsidRPr="007E08C4">
        <w:rPr>
          <w:rFonts w:ascii="Arial" w:hAnsi="Arial" w:cs="Arial"/>
        </w:rPr>
        <w:t>Date of Collegiate Session 2 (Week 4)</w:t>
      </w:r>
    </w:p>
    <w:tbl>
      <w:tblPr>
        <w:tblStyle w:val="TableGrid"/>
        <w:tblW w:w="0" w:type="auto"/>
        <w:tblLook w:val="04A0" w:firstRow="1" w:lastRow="0" w:firstColumn="1" w:lastColumn="0" w:noHBand="0" w:noVBand="1"/>
      </w:tblPr>
      <w:tblGrid>
        <w:gridCol w:w="4531"/>
      </w:tblGrid>
      <w:tr w:rsidR="0044531C" w:rsidRPr="007E08C4" w:rsidTr="001E4DB4">
        <w:trPr>
          <w:trHeight w:val="572"/>
        </w:trPr>
        <w:tc>
          <w:tcPr>
            <w:tcW w:w="4531" w:type="dxa"/>
            <w:vAlign w:val="center"/>
          </w:tcPr>
          <w:p w:rsidR="0044531C" w:rsidRPr="007E08C4" w:rsidRDefault="0044531C" w:rsidP="001E4DB4">
            <w:pPr>
              <w:jc w:val="center"/>
              <w:rPr>
                <w:rFonts w:ascii="Arial" w:hAnsi="Arial" w:cs="Arial"/>
              </w:rPr>
            </w:pPr>
          </w:p>
        </w:tc>
      </w:tr>
    </w:tbl>
    <w:p w:rsidR="0044531C" w:rsidRPr="007E08C4" w:rsidRDefault="0044531C" w:rsidP="0044531C">
      <w:pPr>
        <w:rPr>
          <w:rFonts w:ascii="Arial" w:hAnsi="Arial" w:cs="Arial"/>
        </w:rPr>
      </w:pPr>
    </w:p>
    <w:p w:rsidR="0044531C" w:rsidRPr="007E08C4" w:rsidRDefault="0044531C" w:rsidP="0044531C">
      <w:pPr>
        <w:rPr>
          <w:rFonts w:ascii="Arial" w:hAnsi="Arial" w:cs="Arial"/>
        </w:rPr>
      </w:pPr>
      <w:r w:rsidRPr="007E08C4">
        <w:rPr>
          <w:rFonts w:ascii="Arial" w:hAnsi="Arial" w:cs="Arial"/>
        </w:rPr>
        <w:br w:type="page"/>
      </w:r>
      <w:r w:rsidRPr="007E08C4">
        <w:rPr>
          <w:rFonts w:ascii="Arial" w:hAnsi="Arial" w:cs="Arial"/>
        </w:rPr>
        <w:lastRenderedPageBreak/>
        <w:t>1</w:t>
      </w:r>
      <w:r w:rsidRPr="007E08C4">
        <w:rPr>
          <w:rFonts w:ascii="Arial" w:hAnsi="Arial" w:cs="Arial"/>
          <w:vertAlign w:val="superscript"/>
        </w:rPr>
        <w:t>st</w:t>
      </w:r>
      <w:r w:rsidRPr="007E08C4">
        <w:rPr>
          <w:rFonts w:ascii="Arial" w:hAnsi="Arial" w:cs="Arial"/>
        </w:rPr>
        <w:t xml:space="preserve"> micro-analysis of teaching and learning</w:t>
      </w:r>
    </w:p>
    <w:tbl>
      <w:tblPr>
        <w:tblStyle w:val="TableGrid"/>
        <w:tblW w:w="0" w:type="auto"/>
        <w:tblLook w:val="04A0" w:firstRow="1" w:lastRow="0" w:firstColumn="1" w:lastColumn="0" w:noHBand="0" w:noVBand="1"/>
      </w:tblPr>
      <w:tblGrid>
        <w:gridCol w:w="3005"/>
        <w:gridCol w:w="3005"/>
        <w:gridCol w:w="3006"/>
      </w:tblGrid>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r w:rsidRPr="007E08C4">
              <w:rPr>
                <w:rFonts w:ascii="Arial" w:hAnsi="Arial" w:cs="Arial"/>
              </w:rPr>
              <w:t>Participant</w:t>
            </w:r>
          </w:p>
        </w:tc>
        <w:tc>
          <w:tcPr>
            <w:tcW w:w="3005" w:type="dxa"/>
            <w:vAlign w:val="center"/>
          </w:tcPr>
          <w:p w:rsidR="0044531C" w:rsidRPr="007E08C4" w:rsidRDefault="0044531C" w:rsidP="001E4DB4">
            <w:pPr>
              <w:jc w:val="center"/>
              <w:rPr>
                <w:rFonts w:ascii="Arial" w:hAnsi="Arial" w:cs="Arial"/>
              </w:rPr>
            </w:pPr>
            <w:r w:rsidRPr="007E08C4">
              <w:rPr>
                <w:rFonts w:ascii="Arial" w:hAnsi="Arial" w:cs="Arial"/>
              </w:rPr>
              <w:t>Date</w:t>
            </w:r>
          </w:p>
        </w:tc>
        <w:tc>
          <w:tcPr>
            <w:tcW w:w="3006" w:type="dxa"/>
            <w:vAlign w:val="center"/>
          </w:tcPr>
          <w:p w:rsidR="0044531C" w:rsidRPr="007E08C4" w:rsidRDefault="0044531C" w:rsidP="001E4DB4">
            <w:pPr>
              <w:jc w:val="center"/>
              <w:rPr>
                <w:rFonts w:ascii="Arial" w:hAnsi="Arial" w:cs="Arial"/>
              </w:rPr>
            </w:pPr>
            <w:r w:rsidRPr="007E08C4">
              <w:rPr>
                <w:rFonts w:ascii="Arial" w:hAnsi="Arial" w:cs="Arial"/>
              </w:rPr>
              <w:t>Time</w:t>
            </w: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bl>
    <w:p w:rsidR="0044531C" w:rsidRPr="007E08C4" w:rsidRDefault="0044531C" w:rsidP="0044531C">
      <w:pPr>
        <w:rPr>
          <w:rFonts w:ascii="Arial" w:hAnsi="Arial" w:cs="Arial"/>
        </w:rPr>
      </w:pPr>
    </w:p>
    <w:p w:rsidR="0044531C" w:rsidRPr="007E08C4" w:rsidRDefault="0044531C" w:rsidP="0044531C">
      <w:pPr>
        <w:rPr>
          <w:rFonts w:ascii="Arial" w:hAnsi="Arial" w:cs="Arial"/>
        </w:rPr>
      </w:pPr>
      <w:r w:rsidRPr="007E08C4">
        <w:rPr>
          <w:rFonts w:ascii="Arial" w:hAnsi="Arial" w:cs="Arial"/>
        </w:rPr>
        <w:t>1</w:t>
      </w:r>
      <w:r w:rsidRPr="007E08C4">
        <w:rPr>
          <w:rFonts w:ascii="Arial" w:hAnsi="Arial" w:cs="Arial"/>
          <w:vertAlign w:val="superscript"/>
        </w:rPr>
        <w:t>st</w:t>
      </w:r>
      <w:r w:rsidRPr="007E08C4">
        <w:rPr>
          <w:rFonts w:ascii="Arial" w:hAnsi="Arial" w:cs="Arial"/>
        </w:rPr>
        <w:t xml:space="preserve"> Coaching Session</w:t>
      </w:r>
    </w:p>
    <w:tbl>
      <w:tblPr>
        <w:tblStyle w:val="TableGrid"/>
        <w:tblW w:w="0" w:type="auto"/>
        <w:tblLook w:val="04A0" w:firstRow="1" w:lastRow="0" w:firstColumn="1" w:lastColumn="0" w:noHBand="0" w:noVBand="1"/>
      </w:tblPr>
      <w:tblGrid>
        <w:gridCol w:w="3005"/>
        <w:gridCol w:w="3005"/>
        <w:gridCol w:w="3006"/>
      </w:tblGrid>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r w:rsidRPr="007E08C4">
              <w:rPr>
                <w:rFonts w:ascii="Arial" w:hAnsi="Arial" w:cs="Arial"/>
              </w:rPr>
              <w:t>Participant</w:t>
            </w:r>
          </w:p>
        </w:tc>
        <w:tc>
          <w:tcPr>
            <w:tcW w:w="3005" w:type="dxa"/>
            <w:vAlign w:val="center"/>
          </w:tcPr>
          <w:p w:rsidR="0044531C" w:rsidRPr="007E08C4" w:rsidRDefault="0044531C" w:rsidP="001E4DB4">
            <w:pPr>
              <w:jc w:val="center"/>
              <w:rPr>
                <w:rFonts w:ascii="Arial" w:hAnsi="Arial" w:cs="Arial"/>
              </w:rPr>
            </w:pPr>
            <w:r w:rsidRPr="007E08C4">
              <w:rPr>
                <w:rFonts w:ascii="Arial" w:hAnsi="Arial" w:cs="Arial"/>
              </w:rPr>
              <w:t>Date</w:t>
            </w:r>
          </w:p>
        </w:tc>
        <w:tc>
          <w:tcPr>
            <w:tcW w:w="3006" w:type="dxa"/>
            <w:vAlign w:val="center"/>
          </w:tcPr>
          <w:p w:rsidR="0044531C" w:rsidRPr="007E08C4" w:rsidRDefault="0044531C" w:rsidP="001E4DB4">
            <w:pPr>
              <w:jc w:val="center"/>
              <w:rPr>
                <w:rFonts w:ascii="Arial" w:hAnsi="Arial" w:cs="Arial"/>
              </w:rPr>
            </w:pPr>
            <w:r w:rsidRPr="007E08C4">
              <w:rPr>
                <w:rFonts w:ascii="Arial" w:hAnsi="Arial" w:cs="Arial"/>
              </w:rPr>
              <w:t>Time</w:t>
            </w: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bl>
    <w:p w:rsidR="0044531C" w:rsidRPr="007E08C4" w:rsidRDefault="0044531C" w:rsidP="0044531C">
      <w:pPr>
        <w:rPr>
          <w:rFonts w:ascii="Arial" w:hAnsi="Arial" w:cs="Arial"/>
        </w:rPr>
      </w:pPr>
    </w:p>
    <w:p w:rsidR="0044531C" w:rsidRPr="007E08C4" w:rsidRDefault="0044531C" w:rsidP="0044531C">
      <w:pPr>
        <w:rPr>
          <w:rFonts w:ascii="Arial" w:hAnsi="Arial" w:cs="Arial"/>
        </w:rPr>
      </w:pPr>
      <w:r w:rsidRPr="007E08C4">
        <w:rPr>
          <w:rFonts w:ascii="Arial" w:hAnsi="Arial" w:cs="Arial"/>
        </w:rPr>
        <w:t>2</w:t>
      </w:r>
      <w:r w:rsidRPr="007E08C4">
        <w:rPr>
          <w:rFonts w:ascii="Arial" w:hAnsi="Arial" w:cs="Arial"/>
          <w:vertAlign w:val="superscript"/>
        </w:rPr>
        <w:t>nd</w:t>
      </w:r>
      <w:r w:rsidRPr="007E08C4">
        <w:rPr>
          <w:rFonts w:ascii="Arial" w:hAnsi="Arial" w:cs="Arial"/>
        </w:rPr>
        <w:t xml:space="preserve"> micro-analysis of teaching and learning</w:t>
      </w:r>
    </w:p>
    <w:tbl>
      <w:tblPr>
        <w:tblStyle w:val="TableGrid"/>
        <w:tblW w:w="0" w:type="auto"/>
        <w:tblLook w:val="04A0" w:firstRow="1" w:lastRow="0" w:firstColumn="1" w:lastColumn="0" w:noHBand="0" w:noVBand="1"/>
      </w:tblPr>
      <w:tblGrid>
        <w:gridCol w:w="3005"/>
        <w:gridCol w:w="3005"/>
        <w:gridCol w:w="3006"/>
      </w:tblGrid>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r w:rsidRPr="007E08C4">
              <w:rPr>
                <w:rFonts w:ascii="Arial" w:hAnsi="Arial" w:cs="Arial"/>
              </w:rPr>
              <w:t>Participant</w:t>
            </w:r>
          </w:p>
        </w:tc>
        <w:tc>
          <w:tcPr>
            <w:tcW w:w="3005" w:type="dxa"/>
            <w:vAlign w:val="center"/>
          </w:tcPr>
          <w:p w:rsidR="0044531C" w:rsidRPr="007E08C4" w:rsidRDefault="0044531C" w:rsidP="001E4DB4">
            <w:pPr>
              <w:jc w:val="center"/>
              <w:rPr>
                <w:rFonts w:ascii="Arial" w:hAnsi="Arial" w:cs="Arial"/>
              </w:rPr>
            </w:pPr>
            <w:r w:rsidRPr="007E08C4">
              <w:rPr>
                <w:rFonts w:ascii="Arial" w:hAnsi="Arial" w:cs="Arial"/>
              </w:rPr>
              <w:t>Date</w:t>
            </w:r>
          </w:p>
        </w:tc>
        <w:tc>
          <w:tcPr>
            <w:tcW w:w="3006" w:type="dxa"/>
            <w:vAlign w:val="center"/>
          </w:tcPr>
          <w:p w:rsidR="0044531C" w:rsidRPr="007E08C4" w:rsidRDefault="0044531C" w:rsidP="001E4DB4">
            <w:pPr>
              <w:jc w:val="center"/>
              <w:rPr>
                <w:rFonts w:ascii="Arial" w:hAnsi="Arial" w:cs="Arial"/>
              </w:rPr>
            </w:pPr>
            <w:r w:rsidRPr="007E08C4">
              <w:rPr>
                <w:rFonts w:ascii="Arial" w:hAnsi="Arial" w:cs="Arial"/>
              </w:rPr>
              <w:t>Time</w:t>
            </w: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bl>
    <w:p w:rsidR="0044531C" w:rsidRPr="007E08C4" w:rsidRDefault="0044531C" w:rsidP="0044531C">
      <w:pPr>
        <w:rPr>
          <w:rFonts w:ascii="Arial" w:hAnsi="Arial" w:cs="Arial"/>
        </w:rPr>
      </w:pPr>
    </w:p>
    <w:p w:rsidR="0044531C" w:rsidRPr="007E08C4" w:rsidRDefault="0044531C" w:rsidP="0044531C">
      <w:pPr>
        <w:rPr>
          <w:rFonts w:ascii="Arial" w:hAnsi="Arial" w:cs="Arial"/>
        </w:rPr>
      </w:pPr>
      <w:r w:rsidRPr="007E08C4">
        <w:rPr>
          <w:rFonts w:ascii="Arial" w:hAnsi="Arial" w:cs="Arial"/>
        </w:rPr>
        <w:lastRenderedPageBreak/>
        <w:t>2</w:t>
      </w:r>
      <w:r w:rsidRPr="007E08C4">
        <w:rPr>
          <w:rFonts w:ascii="Arial" w:hAnsi="Arial" w:cs="Arial"/>
          <w:vertAlign w:val="superscript"/>
        </w:rPr>
        <w:t>nd</w:t>
      </w:r>
      <w:r w:rsidRPr="007E08C4">
        <w:rPr>
          <w:rFonts w:ascii="Arial" w:hAnsi="Arial" w:cs="Arial"/>
        </w:rPr>
        <w:t xml:space="preserve"> Coaching Session</w:t>
      </w:r>
    </w:p>
    <w:tbl>
      <w:tblPr>
        <w:tblStyle w:val="TableGrid"/>
        <w:tblW w:w="0" w:type="auto"/>
        <w:tblLook w:val="04A0" w:firstRow="1" w:lastRow="0" w:firstColumn="1" w:lastColumn="0" w:noHBand="0" w:noVBand="1"/>
      </w:tblPr>
      <w:tblGrid>
        <w:gridCol w:w="3005"/>
        <w:gridCol w:w="3005"/>
        <w:gridCol w:w="3006"/>
      </w:tblGrid>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r w:rsidRPr="007E08C4">
              <w:rPr>
                <w:rFonts w:ascii="Arial" w:hAnsi="Arial" w:cs="Arial"/>
              </w:rPr>
              <w:t>Participant</w:t>
            </w:r>
          </w:p>
        </w:tc>
        <w:tc>
          <w:tcPr>
            <w:tcW w:w="3005" w:type="dxa"/>
            <w:vAlign w:val="center"/>
          </w:tcPr>
          <w:p w:rsidR="0044531C" w:rsidRPr="007E08C4" w:rsidRDefault="0044531C" w:rsidP="001E4DB4">
            <w:pPr>
              <w:jc w:val="center"/>
              <w:rPr>
                <w:rFonts w:ascii="Arial" w:hAnsi="Arial" w:cs="Arial"/>
              </w:rPr>
            </w:pPr>
            <w:r w:rsidRPr="007E08C4">
              <w:rPr>
                <w:rFonts w:ascii="Arial" w:hAnsi="Arial" w:cs="Arial"/>
              </w:rPr>
              <w:t>Date</w:t>
            </w:r>
          </w:p>
        </w:tc>
        <w:tc>
          <w:tcPr>
            <w:tcW w:w="3006" w:type="dxa"/>
            <w:vAlign w:val="center"/>
          </w:tcPr>
          <w:p w:rsidR="0044531C" w:rsidRPr="007E08C4" w:rsidRDefault="0044531C" w:rsidP="001E4DB4">
            <w:pPr>
              <w:jc w:val="center"/>
              <w:rPr>
                <w:rFonts w:ascii="Arial" w:hAnsi="Arial" w:cs="Arial"/>
              </w:rPr>
            </w:pPr>
            <w:r w:rsidRPr="007E08C4">
              <w:rPr>
                <w:rFonts w:ascii="Arial" w:hAnsi="Arial" w:cs="Arial"/>
              </w:rPr>
              <w:t>Time</w:t>
            </w: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r w:rsidR="0044531C" w:rsidRPr="007E08C4" w:rsidTr="001E4DB4">
        <w:trPr>
          <w:trHeight w:val="558"/>
        </w:trPr>
        <w:tc>
          <w:tcPr>
            <w:tcW w:w="3005" w:type="dxa"/>
            <w:vAlign w:val="center"/>
          </w:tcPr>
          <w:p w:rsidR="0044531C" w:rsidRPr="007E08C4" w:rsidRDefault="0044531C" w:rsidP="001E4DB4">
            <w:pPr>
              <w:jc w:val="center"/>
              <w:rPr>
                <w:rFonts w:ascii="Arial" w:hAnsi="Arial" w:cs="Arial"/>
              </w:rPr>
            </w:pPr>
          </w:p>
        </w:tc>
        <w:tc>
          <w:tcPr>
            <w:tcW w:w="3005" w:type="dxa"/>
            <w:vAlign w:val="center"/>
          </w:tcPr>
          <w:p w:rsidR="0044531C" w:rsidRPr="007E08C4" w:rsidRDefault="0044531C" w:rsidP="001E4DB4">
            <w:pPr>
              <w:jc w:val="center"/>
              <w:rPr>
                <w:rFonts w:ascii="Arial" w:hAnsi="Arial" w:cs="Arial"/>
              </w:rPr>
            </w:pPr>
          </w:p>
        </w:tc>
        <w:tc>
          <w:tcPr>
            <w:tcW w:w="3006" w:type="dxa"/>
            <w:vAlign w:val="center"/>
          </w:tcPr>
          <w:p w:rsidR="0044531C" w:rsidRPr="007E08C4" w:rsidRDefault="0044531C" w:rsidP="001E4DB4">
            <w:pPr>
              <w:jc w:val="center"/>
              <w:rPr>
                <w:rFonts w:ascii="Arial" w:hAnsi="Arial" w:cs="Arial"/>
              </w:rPr>
            </w:pPr>
          </w:p>
        </w:tc>
      </w:tr>
    </w:tbl>
    <w:p w:rsidR="0044531C" w:rsidRPr="007E08C4" w:rsidRDefault="0044531C" w:rsidP="0044531C">
      <w:pPr>
        <w:rPr>
          <w:rFonts w:ascii="Arial" w:hAnsi="Arial" w:cs="Arial"/>
        </w:rPr>
      </w:pPr>
    </w:p>
    <w:p w:rsidR="0044531C" w:rsidRPr="007E08C4" w:rsidRDefault="0044531C" w:rsidP="0044531C">
      <w:pPr>
        <w:rPr>
          <w:rFonts w:ascii="Arial" w:hAnsi="Arial" w:cs="Arial"/>
        </w:rPr>
      </w:pPr>
    </w:p>
    <w:p w:rsidR="0044531C" w:rsidRDefault="0044531C">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br w:type="page"/>
      </w:r>
    </w:p>
    <w:p w:rsidR="0044531C" w:rsidRPr="0044531C" w:rsidRDefault="0044531C">
      <w:pPr>
        <w:rPr>
          <w:rFonts w:ascii="Arial" w:eastAsia="Times New Roman" w:hAnsi="Arial" w:cs="Arial"/>
          <w:b/>
          <w:color w:val="7030A0"/>
          <w:sz w:val="24"/>
          <w:szCs w:val="24"/>
          <w:lang w:eastAsia="en-GB"/>
        </w:rPr>
      </w:pPr>
      <w:bookmarkStart w:id="41" w:name="Mod6sess1notes"/>
      <w:r w:rsidRPr="0044531C">
        <w:rPr>
          <w:rFonts w:ascii="Arial" w:eastAsia="Times New Roman" w:hAnsi="Arial" w:cs="Arial"/>
          <w:b/>
          <w:color w:val="7030A0"/>
          <w:sz w:val="24"/>
          <w:szCs w:val="24"/>
          <w:lang w:eastAsia="en-GB"/>
        </w:rPr>
        <w:lastRenderedPageBreak/>
        <w:t>Module 6: Student Self and Peer Assessment</w:t>
      </w:r>
    </w:p>
    <w:p w:rsidR="0044531C" w:rsidRDefault="0044531C">
      <w:pPr>
        <w:rPr>
          <w:rFonts w:ascii="Arial" w:eastAsia="Times New Roman" w:hAnsi="Arial" w:cs="Arial"/>
          <w:b/>
          <w:color w:val="7030A0"/>
          <w:sz w:val="24"/>
          <w:szCs w:val="24"/>
          <w:lang w:eastAsia="en-GB"/>
        </w:rPr>
      </w:pPr>
      <w:r w:rsidRPr="0044531C">
        <w:rPr>
          <w:rFonts w:ascii="Arial" w:eastAsia="Times New Roman" w:hAnsi="Arial" w:cs="Arial"/>
          <w:b/>
          <w:color w:val="7030A0"/>
          <w:sz w:val="24"/>
          <w:szCs w:val="24"/>
          <w:lang w:eastAsia="en-GB"/>
        </w:rPr>
        <w:t>Session 1 facilitator’s notes</w:t>
      </w:r>
    </w:p>
    <w:bookmarkEnd w:id="41"/>
    <w:p w:rsidR="0044531C" w:rsidRPr="00BA3983" w:rsidRDefault="0044531C" w:rsidP="0044531C">
      <w:pPr>
        <w:rPr>
          <w:rFonts w:ascii="Arial" w:hAnsi="Arial" w:cs="Arial"/>
          <w:b/>
          <w:sz w:val="24"/>
          <w:szCs w:val="24"/>
          <w:u w:val="single"/>
        </w:rPr>
      </w:pPr>
      <w:r w:rsidRPr="00BA3983">
        <w:rPr>
          <w:rFonts w:ascii="Arial" w:hAnsi="Arial" w:cs="Arial"/>
          <w:b/>
          <w:sz w:val="24"/>
          <w:szCs w:val="24"/>
          <w:u w:val="single"/>
        </w:rPr>
        <w:t>Aims</w:t>
      </w:r>
    </w:p>
    <w:p w:rsidR="0044531C" w:rsidRPr="00BA3983" w:rsidRDefault="0044531C" w:rsidP="0044531C">
      <w:pPr>
        <w:pStyle w:val="ListParagraph"/>
        <w:numPr>
          <w:ilvl w:val="0"/>
          <w:numId w:val="29"/>
        </w:numPr>
        <w:rPr>
          <w:rFonts w:ascii="Arial" w:hAnsi="Arial" w:cs="Arial"/>
          <w:sz w:val="24"/>
          <w:szCs w:val="24"/>
        </w:rPr>
      </w:pPr>
      <w:r>
        <w:rPr>
          <w:rFonts w:ascii="Arial" w:hAnsi="Arial" w:cs="Arial"/>
          <w:sz w:val="24"/>
          <w:szCs w:val="24"/>
        </w:rPr>
        <w:t>To explore the purposes and means of using effective self and peer assessment</w:t>
      </w:r>
    </w:p>
    <w:p w:rsidR="0044531C" w:rsidRPr="00BA3983" w:rsidRDefault="0044531C" w:rsidP="0044531C">
      <w:pPr>
        <w:pStyle w:val="ListParagraph"/>
        <w:numPr>
          <w:ilvl w:val="0"/>
          <w:numId w:val="29"/>
        </w:numPr>
        <w:rPr>
          <w:rFonts w:ascii="Arial" w:hAnsi="Arial" w:cs="Arial"/>
          <w:sz w:val="24"/>
          <w:szCs w:val="24"/>
        </w:rPr>
      </w:pPr>
      <w:r w:rsidRPr="00BA3983">
        <w:rPr>
          <w:rFonts w:ascii="Arial" w:hAnsi="Arial" w:cs="Arial"/>
          <w:sz w:val="24"/>
          <w:szCs w:val="24"/>
        </w:rPr>
        <w:t xml:space="preserve">To </w:t>
      </w:r>
      <w:r>
        <w:rPr>
          <w:rFonts w:ascii="Arial" w:hAnsi="Arial" w:cs="Arial"/>
          <w:sz w:val="24"/>
          <w:szCs w:val="24"/>
        </w:rPr>
        <w:t>consider how self and peer assessment will take learning forward and empower pupils</w:t>
      </w:r>
    </w:p>
    <w:p w:rsidR="0044531C" w:rsidRPr="00BA3983" w:rsidRDefault="0044531C" w:rsidP="0044531C">
      <w:pPr>
        <w:rPr>
          <w:rFonts w:ascii="Arial" w:hAnsi="Arial" w:cs="Arial"/>
          <w:b/>
          <w:sz w:val="24"/>
          <w:szCs w:val="24"/>
          <w:u w:val="single"/>
        </w:rPr>
      </w:pPr>
      <w:r w:rsidRPr="00BA3983">
        <w:rPr>
          <w:rFonts w:ascii="Arial" w:hAnsi="Arial" w:cs="Arial"/>
          <w:b/>
          <w:sz w:val="24"/>
          <w:szCs w:val="24"/>
          <w:u w:val="single"/>
        </w:rPr>
        <w:t>Intended impact of session</w:t>
      </w:r>
    </w:p>
    <w:p w:rsidR="0044531C" w:rsidRDefault="0044531C" w:rsidP="0044531C">
      <w:pPr>
        <w:pStyle w:val="ListParagraph"/>
        <w:numPr>
          <w:ilvl w:val="0"/>
          <w:numId w:val="30"/>
        </w:numPr>
        <w:rPr>
          <w:rFonts w:ascii="Arial" w:hAnsi="Arial" w:cs="Arial"/>
          <w:sz w:val="24"/>
          <w:szCs w:val="24"/>
        </w:rPr>
      </w:pPr>
      <w:r w:rsidRPr="00BA3983">
        <w:rPr>
          <w:rFonts w:ascii="Arial" w:hAnsi="Arial" w:cs="Arial"/>
          <w:sz w:val="24"/>
          <w:szCs w:val="24"/>
        </w:rPr>
        <w:t xml:space="preserve">That </w:t>
      </w:r>
      <w:r>
        <w:rPr>
          <w:rFonts w:ascii="Arial" w:hAnsi="Arial" w:cs="Arial"/>
          <w:sz w:val="24"/>
          <w:szCs w:val="24"/>
        </w:rPr>
        <w:t>teachers will have more and better opportunities to facilitate more effective self and peer assessment</w:t>
      </w:r>
    </w:p>
    <w:p w:rsidR="0044531C" w:rsidRDefault="0044531C" w:rsidP="0044531C">
      <w:pPr>
        <w:pStyle w:val="ListParagraph"/>
        <w:numPr>
          <w:ilvl w:val="0"/>
          <w:numId w:val="30"/>
        </w:numPr>
        <w:rPr>
          <w:rFonts w:ascii="Arial" w:hAnsi="Arial" w:cs="Arial"/>
          <w:sz w:val="24"/>
          <w:szCs w:val="24"/>
        </w:rPr>
      </w:pPr>
      <w:r>
        <w:rPr>
          <w:rFonts w:ascii="Arial" w:hAnsi="Arial" w:cs="Arial"/>
          <w:sz w:val="24"/>
          <w:szCs w:val="24"/>
        </w:rPr>
        <w:t xml:space="preserve">That pupils will become more confident and </w:t>
      </w:r>
      <w:r w:rsidR="00A94B78">
        <w:rPr>
          <w:rFonts w:ascii="Arial" w:hAnsi="Arial" w:cs="Arial"/>
          <w:sz w:val="24"/>
          <w:szCs w:val="24"/>
        </w:rPr>
        <w:t>skilful</w:t>
      </w:r>
      <w:r>
        <w:rPr>
          <w:rFonts w:ascii="Arial" w:hAnsi="Arial" w:cs="Arial"/>
          <w:sz w:val="24"/>
          <w:szCs w:val="24"/>
        </w:rPr>
        <w:t xml:space="preserve"> at giving and receiving peer feedb</w:t>
      </w:r>
      <w:r w:rsidR="00B0230B">
        <w:rPr>
          <w:rFonts w:ascii="Arial" w:hAnsi="Arial" w:cs="Arial"/>
          <w:sz w:val="24"/>
          <w:szCs w:val="24"/>
        </w:rPr>
        <w:t>ack that impacts on their learning</w:t>
      </w:r>
    </w:p>
    <w:p w:rsidR="0044531C" w:rsidRDefault="0044531C" w:rsidP="0044531C">
      <w:pPr>
        <w:pStyle w:val="ListParagraph"/>
        <w:numPr>
          <w:ilvl w:val="0"/>
          <w:numId w:val="30"/>
        </w:numPr>
        <w:rPr>
          <w:rFonts w:ascii="Arial" w:hAnsi="Arial" w:cs="Arial"/>
          <w:sz w:val="24"/>
          <w:szCs w:val="24"/>
        </w:rPr>
      </w:pPr>
      <w:r>
        <w:rPr>
          <w:rFonts w:ascii="Arial" w:hAnsi="Arial" w:cs="Arial"/>
          <w:sz w:val="24"/>
          <w:szCs w:val="24"/>
        </w:rPr>
        <w:t>That pupils will become more confident and skilful at making judgements about their own learning.</w:t>
      </w:r>
    </w:p>
    <w:p w:rsidR="0044531C" w:rsidRPr="00BA3983" w:rsidRDefault="0044531C" w:rsidP="0044531C">
      <w:pPr>
        <w:pStyle w:val="ListParagraph"/>
        <w:numPr>
          <w:ilvl w:val="1"/>
          <w:numId w:val="30"/>
        </w:numPr>
        <w:rPr>
          <w:rFonts w:ascii="Arial" w:hAnsi="Arial" w:cs="Arial"/>
          <w:sz w:val="24"/>
          <w:szCs w:val="24"/>
        </w:rPr>
      </w:pPr>
      <w:r>
        <w:rPr>
          <w:rFonts w:ascii="Arial" w:hAnsi="Arial" w:cs="Arial"/>
          <w:sz w:val="24"/>
          <w:szCs w:val="24"/>
        </w:rPr>
        <w:t>This in turn will lead to pupils being more involved in their learning process and bringing metacognitive approaches to learning.</w:t>
      </w:r>
    </w:p>
    <w:p w:rsidR="0044531C" w:rsidRDefault="0044531C" w:rsidP="0044531C">
      <w:pPr>
        <w:rPr>
          <w:rFonts w:ascii="Arial" w:hAnsi="Arial" w:cs="Arial"/>
          <w:color w:val="7030A0"/>
          <w:sz w:val="24"/>
          <w:szCs w:val="24"/>
        </w:rPr>
      </w:pPr>
    </w:p>
    <w:p w:rsidR="0044531C" w:rsidRPr="00BA3983" w:rsidRDefault="0044531C" w:rsidP="0044531C">
      <w:pPr>
        <w:rPr>
          <w:rFonts w:ascii="Arial" w:hAnsi="Arial" w:cs="Arial"/>
          <w:color w:val="7030A0"/>
          <w:sz w:val="24"/>
          <w:szCs w:val="24"/>
        </w:rPr>
      </w:pPr>
      <w:r w:rsidRPr="00BA3983">
        <w:rPr>
          <w:rFonts w:ascii="Arial" w:hAnsi="Arial" w:cs="Arial"/>
          <w:color w:val="7030A0"/>
          <w:sz w:val="24"/>
          <w:szCs w:val="24"/>
        </w:rPr>
        <w:t>Task</w:t>
      </w:r>
      <w:r>
        <w:rPr>
          <w:rFonts w:ascii="Arial" w:hAnsi="Arial" w:cs="Arial"/>
          <w:color w:val="7030A0"/>
          <w:sz w:val="24"/>
          <w:szCs w:val="24"/>
        </w:rPr>
        <w:t xml:space="preserve"> 1</w:t>
      </w:r>
      <w:r w:rsidR="00A94B78">
        <w:rPr>
          <w:rFonts w:ascii="Arial" w:hAnsi="Arial" w:cs="Arial"/>
          <w:color w:val="7030A0"/>
          <w:sz w:val="24"/>
          <w:szCs w:val="24"/>
        </w:rPr>
        <w:t xml:space="preserve"> </w:t>
      </w:r>
      <w:r w:rsidRPr="00BA3983">
        <w:rPr>
          <w:rFonts w:ascii="Arial" w:hAnsi="Arial" w:cs="Arial"/>
          <w:color w:val="7030A0"/>
          <w:sz w:val="24"/>
          <w:szCs w:val="24"/>
        </w:rPr>
        <w:t xml:space="preserve">- </w:t>
      </w:r>
      <w:r>
        <w:rPr>
          <w:rFonts w:ascii="Arial" w:hAnsi="Arial" w:cs="Arial"/>
          <w:color w:val="7030A0"/>
          <w:sz w:val="24"/>
          <w:szCs w:val="24"/>
        </w:rPr>
        <w:t>Each person will give a short response to the pre-reading</w:t>
      </w:r>
      <w:r w:rsidR="006B0937">
        <w:rPr>
          <w:rFonts w:ascii="Arial" w:hAnsi="Arial" w:cs="Arial"/>
          <w:color w:val="7030A0"/>
          <w:sz w:val="24"/>
          <w:szCs w:val="24"/>
        </w:rPr>
        <w:t xml:space="preserve"> (session 1 handout)</w:t>
      </w:r>
    </w:p>
    <w:p w:rsidR="0044531C" w:rsidRPr="008245B2" w:rsidRDefault="0044531C"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Questions 1</w:t>
      </w:r>
    </w:p>
    <w:p w:rsidR="0044531C" w:rsidRPr="008245B2" w:rsidRDefault="0044531C"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From the pre-reading, what aspects relate to your current practice – can you give an example of how you have used it?</w:t>
      </w:r>
    </w:p>
    <w:p w:rsidR="0044531C" w:rsidRPr="008245B2" w:rsidRDefault="0044531C"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is one thing you will try following the pre-reading?</w:t>
      </w:r>
    </w:p>
    <w:p w:rsidR="0044531C" w:rsidRPr="008B52F8" w:rsidRDefault="0044531C" w:rsidP="0044531C">
      <w:pPr>
        <w:rPr>
          <w:rFonts w:ascii="Arial" w:hAnsi="Arial" w:cs="Arial"/>
          <w:color w:val="00B050"/>
          <w:sz w:val="24"/>
          <w:szCs w:val="24"/>
        </w:rPr>
      </w:pPr>
    </w:p>
    <w:p w:rsidR="0044531C" w:rsidRDefault="0044531C" w:rsidP="0044531C">
      <w:pPr>
        <w:rPr>
          <w:rFonts w:ascii="Arial" w:hAnsi="Arial" w:cs="Arial"/>
          <w:color w:val="7030A0"/>
          <w:sz w:val="24"/>
          <w:szCs w:val="24"/>
        </w:rPr>
      </w:pPr>
      <w:r>
        <w:rPr>
          <w:rFonts w:ascii="Arial" w:hAnsi="Arial" w:cs="Arial"/>
          <w:color w:val="7030A0"/>
          <w:sz w:val="24"/>
          <w:szCs w:val="24"/>
        </w:rPr>
        <w:t>Task 2 – View the v</w:t>
      </w:r>
      <w:r w:rsidR="005F3C33">
        <w:rPr>
          <w:rFonts w:ascii="Arial" w:hAnsi="Arial" w:cs="Arial"/>
          <w:color w:val="7030A0"/>
          <w:sz w:val="24"/>
          <w:szCs w:val="24"/>
        </w:rPr>
        <w:t>ideo clip – Austin’s Butterfly</w:t>
      </w:r>
      <w:r w:rsidR="00F83E7C">
        <w:rPr>
          <w:rFonts w:ascii="Arial" w:hAnsi="Arial" w:cs="Arial"/>
          <w:color w:val="7030A0"/>
          <w:sz w:val="24"/>
          <w:szCs w:val="24"/>
        </w:rPr>
        <w:t xml:space="preserve"> at: </w:t>
      </w:r>
      <w:r w:rsidR="005F3C33">
        <w:rPr>
          <w:rFonts w:ascii="Arial" w:hAnsi="Arial" w:cs="Arial"/>
          <w:color w:val="7030A0"/>
          <w:sz w:val="24"/>
          <w:szCs w:val="24"/>
        </w:rPr>
        <w:t xml:space="preserve"> </w:t>
      </w:r>
      <w:hyperlink r:id="rId34" w:history="1">
        <w:r w:rsidR="00F83E7C" w:rsidRPr="00F83E7C">
          <w:rPr>
            <w:rFonts w:ascii="Arial" w:hAnsi="Arial" w:cs="Arial"/>
            <w:color w:val="0000FF"/>
            <w:sz w:val="24"/>
            <w:u w:val="single"/>
          </w:rPr>
          <w:t>https://www.youtube.com/watch?v=E_6PskE3zfQ</w:t>
        </w:r>
      </w:hyperlink>
    </w:p>
    <w:p w:rsidR="0044531C" w:rsidRPr="008245B2" w:rsidRDefault="0044531C"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Questions 2</w:t>
      </w:r>
    </w:p>
    <w:p w:rsidR="0044531C" w:rsidRPr="008245B2" w:rsidRDefault="0044531C"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How did Austin’s peers in the story support him?</w:t>
      </w:r>
    </w:p>
    <w:p w:rsidR="0044531C" w:rsidRPr="008245B2" w:rsidRDefault="0044531C"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qualities did Austin himself show?</w:t>
      </w:r>
    </w:p>
    <w:p w:rsidR="0044531C" w:rsidRPr="008245B2" w:rsidRDefault="0044531C"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qualities will your learners need to develop / show when giving feedback to peers?</w:t>
      </w:r>
    </w:p>
    <w:p w:rsidR="0044531C" w:rsidRPr="008245B2" w:rsidRDefault="0044531C"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qualities will your learners need to develop / show when receiving feedback from peers?</w:t>
      </w:r>
    </w:p>
    <w:p w:rsidR="0044531C" w:rsidRPr="00880804" w:rsidRDefault="0044531C" w:rsidP="0044531C">
      <w:pPr>
        <w:rPr>
          <w:rFonts w:ascii="Arial" w:hAnsi="Arial" w:cs="Arial"/>
          <w:color w:val="00B050"/>
          <w:sz w:val="24"/>
          <w:szCs w:val="24"/>
        </w:rPr>
      </w:pPr>
    </w:p>
    <w:p w:rsidR="008245B2" w:rsidRDefault="008245B2" w:rsidP="0044531C">
      <w:pPr>
        <w:rPr>
          <w:rFonts w:ascii="Arial" w:hAnsi="Arial" w:cs="Arial"/>
          <w:color w:val="7030A0"/>
          <w:sz w:val="24"/>
          <w:szCs w:val="24"/>
        </w:rPr>
      </w:pPr>
    </w:p>
    <w:p w:rsidR="008245B2" w:rsidRDefault="008245B2" w:rsidP="0044531C">
      <w:pPr>
        <w:rPr>
          <w:rFonts w:ascii="Arial" w:hAnsi="Arial" w:cs="Arial"/>
          <w:color w:val="7030A0"/>
          <w:sz w:val="24"/>
          <w:szCs w:val="24"/>
        </w:rPr>
      </w:pPr>
    </w:p>
    <w:p w:rsidR="0044531C" w:rsidRDefault="0044531C" w:rsidP="0044531C">
      <w:pPr>
        <w:rPr>
          <w:rFonts w:ascii="Arial" w:hAnsi="Arial" w:cs="Arial"/>
          <w:color w:val="7030A0"/>
          <w:sz w:val="24"/>
          <w:szCs w:val="24"/>
        </w:rPr>
      </w:pPr>
      <w:r>
        <w:rPr>
          <w:rFonts w:ascii="Arial" w:hAnsi="Arial" w:cs="Arial"/>
          <w:color w:val="7030A0"/>
          <w:sz w:val="24"/>
          <w:szCs w:val="24"/>
        </w:rPr>
        <w:t>Task 3</w:t>
      </w:r>
      <w:r w:rsidR="00A94B78">
        <w:rPr>
          <w:rFonts w:ascii="Arial" w:hAnsi="Arial" w:cs="Arial"/>
          <w:color w:val="7030A0"/>
          <w:sz w:val="24"/>
          <w:szCs w:val="24"/>
        </w:rPr>
        <w:t xml:space="preserve"> </w:t>
      </w:r>
      <w:r>
        <w:rPr>
          <w:rFonts w:ascii="Arial" w:hAnsi="Arial" w:cs="Arial"/>
          <w:color w:val="7030A0"/>
          <w:sz w:val="24"/>
          <w:szCs w:val="24"/>
        </w:rPr>
        <w:t>–</w:t>
      </w:r>
      <w:r w:rsidR="00A94B78">
        <w:rPr>
          <w:rFonts w:ascii="Arial" w:hAnsi="Arial" w:cs="Arial"/>
          <w:color w:val="7030A0"/>
          <w:sz w:val="24"/>
          <w:szCs w:val="24"/>
        </w:rPr>
        <w:t xml:space="preserve"> Group or pair</w:t>
      </w:r>
      <w:r>
        <w:rPr>
          <w:rFonts w:ascii="Arial" w:hAnsi="Arial" w:cs="Arial"/>
          <w:color w:val="7030A0"/>
          <w:sz w:val="24"/>
          <w:szCs w:val="24"/>
        </w:rPr>
        <w:t xml:space="preserve"> discussion: What will pupils need to be effective peer and self-assessors in our classes and what are the implications for our practice?</w:t>
      </w:r>
    </w:p>
    <w:p w:rsidR="0044531C" w:rsidRPr="008245B2" w:rsidRDefault="0044531C"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Questions 3</w:t>
      </w:r>
    </w:p>
    <w:p w:rsidR="0044531C" w:rsidRPr="008245B2" w:rsidRDefault="0044531C"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do pupils need to give accurate and useful self or peer assessment comments – what can teachers do to support this?</w:t>
      </w:r>
    </w:p>
    <w:p w:rsidR="0044531C" w:rsidRPr="008245B2" w:rsidRDefault="0044531C"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qualities do learners need to grow and demonstrate to give effective feedback?</w:t>
      </w:r>
    </w:p>
    <w:p w:rsidR="0044531C" w:rsidRPr="008245B2" w:rsidRDefault="0044531C"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qualities do learners need to grow and demonstrate to receive and use feedback?</w:t>
      </w:r>
    </w:p>
    <w:p w:rsidR="0044531C" w:rsidRPr="008245B2" w:rsidRDefault="0044531C" w:rsidP="0044531C">
      <w:pPr>
        <w:rPr>
          <w:rFonts w:ascii="Arial" w:hAnsi="Arial" w:cs="Arial"/>
          <w:color w:val="385623" w:themeColor="accent6" w:themeShade="80"/>
          <w:sz w:val="24"/>
          <w:szCs w:val="24"/>
        </w:rPr>
      </w:pPr>
    </w:p>
    <w:p w:rsidR="009A013A" w:rsidRPr="008245B2" w:rsidRDefault="009A013A"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 4</w:t>
      </w:r>
    </w:p>
    <w:p w:rsidR="009A013A" w:rsidRPr="008245B2" w:rsidRDefault="009A013A" w:rsidP="0044531C">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How will we find out what our learners think about the changes we will make?</w:t>
      </w:r>
    </w:p>
    <w:p w:rsidR="00A94B78" w:rsidRDefault="00A94B78" w:rsidP="0044531C">
      <w:pPr>
        <w:rPr>
          <w:rFonts w:ascii="Arial" w:hAnsi="Arial" w:cs="Arial"/>
          <w:color w:val="7030A0"/>
          <w:sz w:val="24"/>
          <w:szCs w:val="24"/>
        </w:rPr>
      </w:pPr>
    </w:p>
    <w:p w:rsidR="0044531C" w:rsidRDefault="0044531C" w:rsidP="0044531C">
      <w:pPr>
        <w:rPr>
          <w:rFonts w:ascii="Arial" w:hAnsi="Arial" w:cs="Arial"/>
          <w:color w:val="7030A0"/>
          <w:sz w:val="24"/>
          <w:szCs w:val="24"/>
        </w:rPr>
      </w:pPr>
      <w:r>
        <w:rPr>
          <w:rFonts w:ascii="Arial" w:hAnsi="Arial" w:cs="Arial"/>
          <w:color w:val="7030A0"/>
          <w:sz w:val="24"/>
          <w:szCs w:val="24"/>
        </w:rPr>
        <w:t>Task 4 – Pull together the responses to key questions 3 into a poster which will guide professional next steps and support teachers and pupils.</w:t>
      </w:r>
    </w:p>
    <w:p w:rsidR="0044531C" w:rsidRPr="00880804" w:rsidRDefault="0044531C" w:rsidP="0044531C">
      <w:pPr>
        <w:rPr>
          <w:rFonts w:ascii="Arial" w:hAnsi="Arial" w:cs="Arial"/>
          <w:color w:val="7030A0"/>
          <w:sz w:val="24"/>
          <w:szCs w:val="24"/>
        </w:rPr>
      </w:pPr>
    </w:p>
    <w:p w:rsidR="0044531C" w:rsidRDefault="0044531C">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br w:type="page"/>
      </w:r>
    </w:p>
    <w:p w:rsidR="00D14D94" w:rsidRPr="008245B2" w:rsidRDefault="00D14D94">
      <w:pPr>
        <w:rPr>
          <w:rFonts w:ascii="Arial" w:eastAsia="Times New Roman" w:hAnsi="Arial" w:cs="Arial"/>
          <w:b/>
          <w:color w:val="7030A0"/>
          <w:sz w:val="24"/>
          <w:szCs w:val="24"/>
          <w:lang w:eastAsia="en-GB"/>
        </w:rPr>
      </w:pPr>
      <w:bookmarkStart w:id="42" w:name="Mod6handout"/>
      <w:r w:rsidRPr="008245B2">
        <w:rPr>
          <w:rFonts w:ascii="Arial" w:eastAsia="Times New Roman" w:hAnsi="Arial" w:cs="Arial"/>
          <w:b/>
          <w:color w:val="7030A0"/>
          <w:sz w:val="24"/>
          <w:szCs w:val="24"/>
          <w:lang w:eastAsia="en-GB"/>
        </w:rPr>
        <w:lastRenderedPageBreak/>
        <w:t>Module 6: Student Self and Peer Assessment</w:t>
      </w:r>
    </w:p>
    <w:bookmarkEnd w:id="42"/>
    <w:p w:rsidR="00D14D94" w:rsidRDefault="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Session 1 handout</w:t>
      </w: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1. Have a clear assessment criteria</w:t>
      </w: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 xml:space="preserve">Make sure that you are crystal clear </w:t>
      </w:r>
      <w:r w:rsidR="00A94B78">
        <w:rPr>
          <w:rFonts w:ascii="Arial" w:eastAsia="Times New Roman" w:hAnsi="Arial" w:cs="Arial"/>
          <w:color w:val="333333"/>
          <w:sz w:val="24"/>
          <w:szCs w:val="24"/>
          <w:lang w:eastAsia="en-GB"/>
        </w:rPr>
        <w:t xml:space="preserve">about </w:t>
      </w:r>
      <w:r w:rsidRPr="00D14D94">
        <w:rPr>
          <w:rFonts w:ascii="Arial" w:eastAsia="Times New Roman" w:hAnsi="Arial" w:cs="Arial"/>
          <w:color w:val="333333"/>
          <w:sz w:val="24"/>
          <w:szCs w:val="24"/>
          <w:lang w:eastAsia="en-GB"/>
        </w:rPr>
        <w:t>what makes a piece of work successful. Language must be kept factual; anything that is open to interpretation can complicate the process. In an art lesson, saying ‘you have used at least 3 different tones (highlight, mid-tone and shadow)’ is often easier for a student to understand than ‘effective use of tone’. Tick boxes and checklists work particularly well, especially with younger students.</w:t>
      </w:r>
    </w:p>
    <w:p w:rsidR="00D14D94" w:rsidRPr="00D14D94" w:rsidRDefault="00D14D94" w:rsidP="00D14D94">
      <w:pPr>
        <w:rPr>
          <w:rFonts w:ascii="Arial" w:eastAsia="Times New Roman" w:hAnsi="Arial" w:cs="Arial"/>
          <w:color w:val="333333"/>
          <w:sz w:val="24"/>
          <w:szCs w:val="24"/>
          <w:lang w:eastAsia="en-GB"/>
        </w:rPr>
      </w:pP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2. Develop the assessment criteria with students</w:t>
      </w: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Rather than just providing an assessment criteria, have the class get involved with creating it. This will get them to take ownership and they are likely to develop a much deeper understanding of how to make progress. It also means that it will be written in “student speak”, so less chance of confusion!</w:t>
      </w:r>
    </w:p>
    <w:p w:rsidR="00D14D94" w:rsidRPr="00D14D94" w:rsidRDefault="00D14D94" w:rsidP="00D14D94">
      <w:pPr>
        <w:rPr>
          <w:rFonts w:ascii="Arial" w:eastAsia="Times New Roman" w:hAnsi="Arial" w:cs="Arial"/>
          <w:color w:val="333333"/>
          <w:sz w:val="24"/>
          <w:szCs w:val="24"/>
          <w:lang w:eastAsia="en-GB"/>
        </w:rPr>
      </w:pP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3. Use anonymous examples of work</w:t>
      </w: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This can be particularly helpful for assessing creative work, when students can be self-conscious about sharing personal work with the class. Alleviate this stress by collecting together examples of work done by a previous class (make sure there are no names on it) and use that as the basis for your assessment. Students could rank the examples from most too least successful and create a success criteria without the fear of offending their mates.</w:t>
      </w:r>
    </w:p>
    <w:p w:rsidR="00D14D94" w:rsidRPr="00D14D94" w:rsidRDefault="00D14D94" w:rsidP="00D14D94">
      <w:pPr>
        <w:rPr>
          <w:rFonts w:ascii="Arial" w:eastAsia="Times New Roman" w:hAnsi="Arial" w:cs="Arial"/>
          <w:color w:val="333333"/>
          <w:sz w:val="24"/>
          <w:szCs w:val="24"/>
          <w:lang w:eastAsia="en-GB"/>
        </w:rPr>
      </w:pP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4. Vary the work they assess</w:t>
      </w: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If your students are in a seating plan and mark their neighbours’ work, then they will often be critiquing work of similar quality. If they are different abilities this could be quite demotivating and it won’t really challenge them. Instead, mix it up, laying the work out randomly on the desks before the students come in</w:t>
      </w:r>
      <w:r w:rsidR="00A94B78">
        <w:rPr>
          <w:rFonts w:ascii="Arial" w:eastAsia="Times New Roman" w:hAnsi="Arial" w:cs="Arial"/>
          <w:color w:val="333333"/>
          <w:sz w:val="24"/>
          <w:szCs w:val="24"/>
          <w:lang w:eastAsia="en-GB"/>
        </w:rPr>
        <w:t>,</w:t>
      </w:r>
      <w:r w:rsidRPr="00D14D94">
        <w:rPr>
          <w:rFonts w:ascii="Arial" w:eastAsia="Times New Roman" w:hAnsi="Arial" w:cs="Arial"/>
          <w:color w:val="333333"/>
          <w:sz w:val="24"/>
          <w:szCs w:val="24"/>
          <w:lang w:eastAsia="en-GB"/>
        </w:rPr>
        <w:t xml:space="preserve"> mean</w:t>
      </w:r>
      <w:r w:rsidR="00A94B78">
        <w:rPr>
          <w:rFonts w:ascii="Arial" w:eastAsia="Times New Roman" w:hAnsi="Arial" w:cs="Arial"/>
          <w:color w:val="333333"/>
          <w:sz w:val="24"/>
          <w:szCs w:val="24"/>
          <w:lang w:eastAsia="en-GB"/>
        </w:rPr>
        <w:t>ing</w:t>
      </w:r>
      <w:r w:rsidRPr="00D14D94">
        <w:rPr>
          <w:rFonts w:ascii="Arial" w:eastAsia="Times New Roman" w:hAnsi="Arial" w:cs="Arial"/>
          <w:color w:val="333333"/>
          <w:sz w:val="24"/>
          <w:szCs w:val="24"/>
          <w:lang w:eastAsia="en-GB"/>
        </w:rPr>
        <w:t xml:space="preserve"> that they see something different each time.</w:t>
      </w:r>
    </w:p>
    <w:p w:rsidR="00D14D94" w:rsidRPr="00D14D94" w:rsidRDefault="00D14D94" w:rsidP="00D14D94">
      <w:pPr>
        <w:rPr>
          <w:rFonts w:ascii="Arial" w:eastAsia="Times New Roman" w:hAnsi="Arial" w:cs="Arial"/>
          <w:color w:val="333333"/>
          <w:sz w:val="24"/>
          <w:szCs w:val="24"/>
          <w:lang w:eastAsia="en-GB"/>
        </w:rPr>
      </w:pP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5. Model responses</w:t>
      </w: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If left to their own devices many students will just try to get away with writing “it’s really nice” as their feedback, which is no use to anyone! If you provide students with clear frameworks to use it can have a huge impact on the quality of their feedback and therefore their learning. Using a sentence starter such as “In order to improve you need to…. so that… ” ensures that students give specific examples of areas for improvement and explain them fully.</w:t>
      </w:r>
    </w:p>
    <w:p w:rsidR="00D14D94" w:rsidRPr="00D14D94" w:rsidRDefault="00D14D94" w:rsidP="00D14D94">
      <w:pPr>
        <w:rPr>
          <w:rFonts w:ascii="Arial" w:eastAsia="Times New Roman" w:hAnsi="Arial" w:cs="Arial"/>
          <w:color w:val="333333"/>
          <w:sz w:val="24"/>
          <w:szCs w:val="24"/>
          <w:lang w:eastAsia="en-GB"/>
        </w:rPr>
      </w:pP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6. Allow time to respond</w:t>
      </w: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Don’t use peer/</w:t>
      </w:r>
      <w:r w:rsidR="00346BA6" w:rsidRPr="00D14D94">
        <w:rPr>
          <w:rFonts w:ascii="Arial" w:eastAsia="Times New Roman" w:hAnsi="Arial" w:cs="Arial"/>
          <w:color w:val="333333"/>
          <w:sz w:val="24"/>
          <w:szCs w:val="24"/>
          <w:lang w:eastAsia="en-GB"/>
        </w:rPr>
        <w:t>self-assessment</w:t>
      </w:r>
      <w:r w:rsidRPr="00D14D94">
        <w:rPr>
          <w:rFonts w:ascii="Arial" w:eastAsia="Times New Roman" w:hAnsi="Arial" w:cs="Arial"/>
          <w:color w:val="333333"/>
          <w:sz w:val="24"/>
          <w:szCs w:val="24"/>
          <w:lang w:eastAsia="en-GB"/>
        </w:rPr>
        <w:t xml:space="preserve"> as a plenary task right at the end of your lesson. In order for feedback to have proper impact students must have a chance to digest it and to make changes in response to it. Restructure your lessons so that the assessment takes place at the midpoint. Then return to it at the end of the lesson to review progress.</w:t>
      </w:r>
    </w:p>
    <w:p w:rsidR="00D14D94" w:rsidRPr="00D14D94" w:rsidRDefault="00D14D94" w:rsidP="00D14D94">
      <w:pPr>
        <w:rPr>
          <w:rFonts w:ascii="Arial" w:eastAsia="Times New Roman" w:hAnsi="Arial" w:cs="Arial"/>
          <w:color w:val="333333"/>
          <w:sz w:val="24"/>
          <w:szCs w:val="24"/>
          <w:lang w:eastAsia="en-GB"/>
        </w:rPr>
      </w:pP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7. Provide feedback on their peer/self-assessments</w:t>
      </w:r>
    </w:p>
    <w:p w:rsidR="00D14D94" w:rsidRP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Once students have completed a peer/self-assessment task, don’t just move on straight away. Spend time with the class discussing the quality of the feedback they have given. Get students to read out what they have written and have the class critique it and suggest further improvements. This will get students to really understand how to structure their responses. By providing feedback and spending time on it you will also help students to see it as something important, rather than a tick box exercise.</w:t>
      </w:r>
    </w:p>
    <w:p w:rsidR="00D14D94" w:rsidRPr="00D14D94" w:rsidRDefault="00D14D94" w:rsidP="00D14D94">
      <w:pPr>
        <w:rPr>
          <w:rFonts w:ascii="Arial" w:eastAsia="Times New Roman" w:hAnsi="Arial" w:cs="Arial"/>
          <w:color w:val="333333"/>
          <w:sz w:val="24"/>
          <w:szCs w:val="24"/>
          <w:lang w:eastAsia="en-GB"/>
        </w:rPr>
      </w:pPr>
    </w:p>
    <w:p w:rsidR="00D14D94" w:rsidRDefault="00D14D94" w:rsidP="00D14D94">
      <w:pPr>
        <w:rPr>
          <w:rFonts w:ascii="Arial" w:eastAsia="Times New Roman" w:hAnsi="Arial" w:cs="Arial"/>
          <w:color w:val="333333"/>
          <w:sz w:val="24"/>
          <w:szCs w:val="24"/>
          <w:lang w:eastAsia="en-GB"/>
        </w:rPr>
      </w:pPr>
      <w:r w:rsidRPr="00D14D94">
        <w:rPr>
          <w:rFonts w:ascii="Arial" w:eastAsia="Times New Roman" w:hAnsi="Arial" w:cs="Arial"/>
          <w:color w:val="333333"/>
          <w:sz w:val="24"/>
          <w:szCs w:val="24"/>
          <w:lang w:eastAsia="en-GB"/>
        </w:rPr>
        <w:t>Review the peer and self-assessment in your classroom today and get it working more efficiently and intelligently. You’ll soon see the impact on student progress and marking workload.</w:t>
      </w:r>
    </w:p>
    <w:p w:rsidR="00D14D94" w:rsidRDefault="00D14D94" w:rsidP="00D14D94">
      <w:pPr>
        <w:rPr>
          <w:rFonts w:ascii="Arial" w:eastAsia="Times New Roman" w:hAnsi="Arial" w:cs="Arial"/>
          <w:color w:val="333333"/>
          <w:sz w:val="24"/>
          <w:szCs w:val="24"/>
          <w:lang w:eastAsia="en-GB"/>
        </w:rPr>
      </w:pPr>
    </w:p>
    <w:p w:rsidR="00D14D94" w:rsidRDefault="006B0937">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From Teachertoolkit.com </w:t>
      </w:r>
      <w:hyperlink r:id="rId35" w:history="1">
        <w:r>
          <w:rPr>
            <w:rStyle w:val="Hyperlink"/>
          </w:rPr>
          <w:t>https://www.teachertoolkit.co.uk/2017/05/18/peer-assessment/</w:t>
        </w:r>
      </w:hyperlink>
      <w:r>
        <w:t xml:space="preserve"> (accessed 10.12.19)</w:t>
      </w:r>
      <w:r w:rsidR="00D14D94">
        <w:rPr>
          <w:rFonts w:ascii="Arial" w:eastAsia="Times New Roman" w:hAnsi="Arial" w:cs="Arial"/>
          <w:color w:val="333333"/>
          <w:sz w:val="24"/>
          <w:szCs w:val="24"/>
          <w:lang w:eastAsia="en-GB"/>
        </w:rPr>
        <w:br w:type="page"/>
      </w:r>
    </w:p>
    <w:p w:rsidR="00D14D94" w:rsidRPr="00D14D94" w:rsidRDefault="00D14D94" w:rsidP="00D14D94">
      <w:pPr>
        <w:rPr>
          <w:rFonts w:ascii="Arial" w:eastAsia="Times New Roman" w:hAnsi="Arial" w:cs="Arial"/>
          <w:b/>
          <w:color w:val="7030A0"/>
          <w:sz w:val="24"/>
          <w:szCs w:val="24"/>
          <w:lang w:eastAsia="en-GB"/>
        </w:rPr>
      </w:pPr>
      <w:bookmarkStart w:id="43" w:name="Mod6capture"/>
      <w:r w:rsidRPr="00D14D94">
        <w:rPr>
          <w:rFonts w:ascii="Arial" w:eastAsia="Times New Roman" w:hAnsi="Arial" w:cs="Arial"/>
          <w:b/>
          <w:color w:val="7030A0"/>
          <w:sz w:val="24"/>
          <w:szCs w:val="24"/>
          <w:lang w:eastAsia="en-GB"/>
        </w:rPr>
        <w:lastRenderedPageBreak/>
        <w:t>Module 6: Student Self and Peer Assessment</w:t>
      </w:r>
    </w:p>
    <w:p w:rsidR="00D14D94" w:rsidRPr="00D14D94" w:rsidRDefault="00D14D94" w:rsidP="00D14D94">
      <w:pPr>
        <w:rPr>
          <w:rFonts w:ascii="Arial" w:eastAsia="Times New Roman" w:hAnsi="Arial" w:cs="Arial"/>
          <w:b/>
          <w:color w:val="7030A0"/>
          <w:sz w:val="24"/>
          <w:szCs w:val="24"/>
          <w:lang w:eastAsia="en-GB"/>
        </w:rPr>
      </w:pPr>
      <w:r w:rsidRPr="00D14D94">
        <w:rPr>
          <w:rFonts w:ascii="Arial" w:eastAsia="Times New Roman" w:hAnsi="Arial" w:cs="Arial"/>
          <w:b/>
          <w:color w:val="7030A0"/>
          <w:sz w:val="24"/>
          <w:szCs w:val="24"/>
          <w:lang w:eastAsia="en-GB"/>
        </w:rPr>
        <w:t>Session 1 capture tools</w:t>
      </w:r>
    </w:p>
    <w:bookmarkEnd w:id="43"/>
    <w:p w:rsidR="00D14D94" w:rsidRPr="00035CD2" w:rsidRDefault="00D14D94" w:rsidP="00D14D94">
      <w:pPr>
        <w:rPr>
          <w:b/>
          <w:color w:val="FF0000"/>
          <w:sz w:val="56"/>
        </w:rPr>
      </w:pPr>
      <w:r w:rsidRPr="00035CD2">
        <w:rPr>
          <w:b/>
          <w:color w:val="FF0000"/>
          <w:sz w:val="56"/>
        </w:rPr>
        <w:t>What does good peer feedback look like?</w:t>
      </w:r>
    </w:p>
    <w:p w:rsidR="00D14D94" w:rsidRPr="00035CD2" w:rsidRDefault="00D14D94" w:rsidP="00D14D94">
      <w:pPr>
        <w:rPr>
          <w:sz w:val="36"/>
        </w:rPr>
      </w:pPr>
    </w:p>
    <w:p w:rsidR="00D14D94" w:rsidRPr="00035CD2" w:rsidRDefault="00D14D94" w:rsidP="00D14D94">
      <w:pPr>
        <w:rPr>
          <w:sz w:val="36"/>
        </w:rPr>
      </w:pPr>
    </w:p>
    <w:p w:rsidR="00D14D94" w:rsidRPr="00035CD2" w:rsidRDefault="00D14D94" w:rsidP="00A94B78">
      <w:pPr>
        <w:spacing w:after="0"/>
        <w:rPr>
          <w:sz w:val="36"/>
        </w:rPr>
      </w:pPr>
    </w:p>
    <w:p w:rsidR="00D14D94" w:rsidRPr="00035CD2" w:rsidRDefault="00D14D94" w:rsidP="00D14D94">
      <w:pPr>
        <w:rPr>
          <w:b/>
          <w:color w:val="FF0000"/>
          <w:sz w:val="56"/>
        </w:rPr>
      </w:pPr>
      <w:r w:rsidRPr="00035CD2">
        <w:rPr>
          <w:b/>
          <w:color w:val="FF0000"/>
          <w:sz w:val="56"/>
        </w:rPr>
        <w:t xml:space="preserve">What do we need to </w:t>
      </w:r>
      <w:r w:rsidR="00A94B78">
        <w:rPr>
          <w:b/>
          <w:color w:val="FF0000"/>
          <w:sz w:val="56"/>
        </w:rPr>
        <w:t xml:space="preserve">do to </w:t>
      </w:r>
      <w:r w:rsidRPr="00035CD2">
        <w:rPr>
          <w:b/>
          <w:color w:val="FF0000"/>
          <w:sz w:val="56"/>
        </w:rPr>
        <w:t>give and use effective feedback?</w:t>
      </w:r>
    </w:p>
    <w:p w:rsidR="00D14D94" w:rsidRPr="00035CD2" w:rsidRDefault="00D14D94" w:rsidP="00D14D94">
      <w:pPr>
        <w:rPr>
          <w:sz w:val="56"/>
          <w:szCs w:val="72"/>
        </w:rPr>
      </w:pPr>
    </w:p>
    <w:p w:rsidR="00D14D94" w:rsidRPr="00035CD2" w:rsidRDefault="00D14D94" w:rsidP="00A94B78">
      <w:pPr>
        <w:spacing w:after="0"/>
        <w:rPr>
          <w:sz w:val="56"/>
          <w:szCs w:val="72"/>
        </w:rPr>
      </w:pPr>
    </w:p>
    <w:p w:rsidR="00D14D94" w:rsidRPr="00035CD2" w:rsidRDefault="00D14D94" w:rsidP="00D14D94">
      <w:pPr>
        <w:rPr>
          <w:b/>
          <w:color w:val="FF0000"/>
          <w:sz w:val="56"/>
          <w:szCs w:val="72"/>
        </w:rPr>
      </w:pPr>
      <w:r w:rsidRPr="00035CD2">
        <w:rPr>
          <w:b/>
          <w:color w:val="FF0000"/>
          <w:sz w:val="56"/>
          <w:szCs w:val="72"/>
        </w:rPr>
        <w:t>What qualities do we need to use when giving feedback?</w:t>
      </w:r>
    </w:p>
    <w:p w:rsidR="00D14D94" w:rsidRPr="00035CD2" w:rsidRDefault="00D14D94" w:rsidP="00D14D94">
      <w:pPr>
        <w:pStyle w:val="ListParagraph"/>
        <w:rPr>
          <w:sz w:val="56"/>
          <w:szCs w:val="72"/>
        </w:rPr>
      </w:pPr>
    </w:p>
    <w:p w:rsidR="00D14D94" w:rsidRPr="00D14D94" w:rsidRDefault="00D14D94" w:rsidP="00D14D94">
      <w:pPr>
        <w:rPr>
          <w:sz w:val="56"/>
          <w:szCs w:val="72"/>
        </w:rPr>
      </w:pPr>
    </w:p>
    <w:p w:rsidR="00D14D94" w:rsidRPr="00035CD2" w:rsidRDefault="00D14D94" w:rsidP="00D14D94">
      <w:pPr>
        <w:rPr>
          <w:b/>
          <w:color w:val="FF0000"/>
          <w:sz w:val="56"/>
          <w:szCs w:val="72"/>
        </w:rPr>
      </w:pPr>
      <w:r w:rsidRPr="00035CD2">
        <w:rPr>
          <w:b/>
          <w:color w:val="FF0000"/>
          <w:sz w:val="56"/>
          <w:szCs w:val="72"/>
        </w:rPr>
        <w:t>What qualities do we need to use when receiving feedback?</w:t>
      </w:r>
    </w:p>
    <w:p w:rsidR="00D14D94" w:rsidRDefault="00D14D94" w:rsidP="00D14D94">
      <w:pPr>
        <w:rPr>
          <w:sz w:val="56"/>
        </w:rPr>
      </w:pPr>
    </w:p>
    <w:p w:rsidR="00A94B78" w:rsidRDefault="00A94B78" w:rsidP="00D14D94">
      <w:pPr>
        <w:rPr>
          <w:rFonts w:ascii="Arial" w:eastAsia="Times New Roman" w:hAnsi="Arial" w:cs="Arial"/>
          <w:b/>
          <w:color w:val="7030A0"/>
          <w:sz w:val="24"/>
          <w:szCs w:val="24"/>
          <w:lang w:eastAsia="en-GB"/>
        </w:rPr>
      </w:pPr>
      <w:bookmarkStart w:id="44" w:name="Mod6egposter"/>
    </w:p>
    <w:p w:rsidR="00D14D94" w:rsidRPr="00D14D94" w:rsidRDefault="00D14D94" w:rsidP="00D14D94">
      <w:pPr>
        <w:rPr>
          <w:rFonts w:ascii="Arial" w:eastAsia="Times New Roman" w:hAnsi="Arial" w:cs="Arial"/>
          <w:b/>
          <w:color w:val="7030A0"/>
          <w:sz w:val="24"/>
          <w:szCs w:val="24"/>
          <w:lang w:eastAsia="en-GB"/>
        </w:rPr>
      </w:pPr>
      <w:r w:rsidRPr="00D14D94">
        <w:rPr>
          <w:rFonts w:ascii="Arial" w:eastAsia="Times New Roman" w:hAnsi="Arial" w:cs="Arial"/>
          <w:b/>
          <w:color w:val="7030A0"/>
          <w:sz w:val="24"/>
          <w:szCs w:val="24"/>
          <w:lang w:eastAsia="en-GB"/>
        </w:rPr>
        <w:lastRenderedPageBreak/>
        <w:t>Module 6: Student Self and Peer Assessment</w:t>
      </w:r>
    </w:p>
    <w:p w:rsidR="00D14D94" w:rsidRDefault="00D14D94" w:rsidP="00D14D94">
      <w:pPr>
        <w:rPr>
          <w:rFonts w:ascii="Arial" w:eastAsia="Times New Roman" w:hAnsi="Arial" w:cs="Arial"/>
          <w:b/>
          <w:color w:val="7030A0"/>
          <w:sz w:val="24"/>
          <w:szCs w:val="24"/>
          <w:lang w:eastAsia="en-GB"/>
        </w:rPr>
      </w:pPr>
      <w:r w:rsidRPr="00D14D94">
        <w:rPr>
          <w:rFonts w:ascii="Arial" w:eastAsia="Times New Roman" w:hAnsi="Arial" w:cs="Arial"/>
          <w:b/>
          <w:color w:val="7030A0"/>
          <w:sz w:val="24"/>
          <w:szCs w:val="24"/>
          <w:lang w:eastAsia="en-GB"/>
        </w:rPr>
        <w:t>Session 1 example poster</w:t>
      </w:r>
    </w:p>
    <w:bookmarkEnd w:id="44"/>
    <w:p w:rsidR="00D14D94" w:rsidRPr="00D14D94" w:rsidRDefault="00D14D94" w:rsidP="00D14D94">
      <w:pPr>
        <w:rPr>
          <w:b/>
          <w:color w:val="FF0000"/>
          <w:sz w:val="32"/>
        </w:rPr>
      </w:pPr>
      <w:r w:rsidRPr="00D14D94">
        <w:rPr>
          <w:b/>
          <w:color w:val="FF0000"/>
          <w:sz w:val="32"/>
        </w:rPr>
        <w:t>What does good peer feedback look like?</w:t>
      </w:r>
    </w:p>
    <w:p w:rsidR="00D14D94" w:rsidRPr="00D14D94" w:rsidRDefault="00D14D94" w:rsidP="00D14D94">
      <w:pPr>
        <w:pStyle w:val="ListParagraph"/>
        <w:numPr>
          <w:ilvl w:val="0"/>
          <w:numId w:val="51"/>
        </w:numPr>
        <w:rPr>
          <w:sz w:val="32"/>
        </w:rPr>
      </w:pPr>
      <w:r w:rsidRPr="00D14D94">
        <w:rPr>
          <w:sz w:val="32"/>
        </w:rPr>
        <w:t>It is honest</w:t>
      </w:r>
    </w:p>
    <w:p w:rsidR="00D14D94" w:rsidRPr="00D14D94" w:rsidRDefault="00D14D94" w:rsidP="00D14D94">
      <w:pPr>
        <w:pStyle w:val="ListParagraph"/>
        <w:numPr>
          <w:ilvl w:val="0"/>
          <w:numId w:val="51"/>
        </w:numPr>
        <w:rPr>
          <w:sz w:val="32"/>
        </w:rPr>
      </w:pPr>
      <w:r w:rsidRPr="00D14D94">
        <w:rPr>
          <w:sz w:val="32"/>
        </w:rPr>
        <w:t>It is respectful and said with kindness</w:t>
      </w:r>
    </w:p>
    <w:p w:rsidR="00D14D94" w:rsidRPr="00D14D94" w:rsidRDefault="00D14D94" w:rsidP="00D14D94">
      <w:pPr>
        <w:pStyle w:val="ListParagraph"/>
        <w:numPr>
          <w:ilvl w:val="0"/>
          <w:numId w:val="51"/>
        </w:numPr>
        <w:rPr>
          <w:sz w:val="32"/>
        </w:rPr>
      </w:pPr>
      <w:r w:rsidRPr="00D14D94">
        <w:rPr>
          <w:sz w:val="32"/>
        </w:rPr>
        <w:t>It is specific and focuses on one thing at a time</w:t>
      </w:r>
    </w:p>
    <w:p w:rsidR="00D14D94" w:rsidRPr="00D14D94" w:rsidRDefault="00D14D94" w:rsidP="00D14D94">
      <w:pPr>
        <w:jc w:val="center"/>
        <w:rPr>
          <w:sz w:val="18"/>
        </w:rPr>
      </w:pPr>
    </w:p>
    <w:p w:rsidR="00D14D94" w:rsidRPr="00D14D94" w:rsidRDefault="00D14D94" w:rsidP="00D14D94">
      <w:pPr>
        <w:rPr>
          <w:b/>
          <w:color w:val="FF0000"/>
          <w:sz w:val="32"/>
        </w:rPr>
      </w:pPr>
      <w:r w:rsidRPr="00D14D94">
        <w:rPr>
          <w:b/>
          <w:color w:val="FF0000"/>
          <w:sz w:val="32"/>
        </w:rPr>
        <w:t>What do we need to give and use effective feedback?</w:t>
      </w:r>
    </w:p>
    <w:p w:rsidR="00D14D94" w:rsidRPr="00D14D94" w:rsidRDefault="00D14D94" w:rsidP="00D14D94">
      <w:pPr>
        <w:pStyle w:val="ListParagraph"/>
        <w:numPr>
          <w:ilvl w:val="0"/>
          <w:numId w:val="53"/>
        </w:numPr>
        <w:rPr>
          <w:sz w:val="32"/>
          <w:szCs w:val="72"/>
        </w:rPr>
      </w:pPr>
      <w:r w:rsidRPr="00D14D94">
        <w:rPr>
          <w:sz w:val="32"/>
          <w:szCs w:val="72"/>
        </w:rPr>
        <w:t>Clear criteria for success</w:t>
      </w:r>
    </w:p>
    <w:p w:rsidR="00D14D94" w:rsidRPr="00D14D94" w:rsidRDefault="00D14D94" w:rsidP="00D14D94">
      <w:pPr>
        <w:pStyle w:val="ListParagraph"/>
        <w:numPr>
          <w:ilvl w:val="0"/>
          <w:numId w:val="53"/>
        </w:numPr>
        <w:rPr>
          <w:sz w:val="32"/>
          <w:szCs w:val="72"/>
        </w:rPr>
      </w:pPr>
      <w:r w:rsidRPr="00D14D94">
        <w:rPr>
          <w:sz w:val="32"/>
          <w:szCs w:val="72"/>
        </w:rPr>
        <w:t>A good idea of what a good one looks like</w:t>
      </w:r>
    </w:p>
    <w:p w:rsidR="00D14D94" w:rsidRPr="00D14D94" w:rsidRDefault="00D14D94" w:rsidP="00D14D94">
      <w:pPr>
        <w:pStyle w:val="ListParagraph"/>
        <w:numPr>
          <w:ilvl w:val="0"/>
          <w:numId w:val="53"/>
        </w:numPr>
        <w:rPr>
          <w:sz w:val="32"/>
          <w:szCs w:val="72"/>
        </w:rPr>
      </w:pPr>
      <w:r w:rsidRPr="00D14D94">
        <w:rPr>
          <w:sz w:val="32"/>
          <w:szCs w:val="72"/>
        </w:rPr>
        <w:t>Time to think and respond</w:t>
      </w:r>
    </w:p>
    <w:p w:rsidR="00D14D94" w:rsidRPr="00D14D94" w:rsidRDefault="00D14D94" w:rsidP="00D14D94">
      <w:pPr>
        <w:rPr>
          <w:sz w:val="32"/>
          <w:szCs w:val="72"/>
        </w:rPr>
      </w:pPr>
    </w:p>
    <w:p w:rsidR="00D14D94" w:rsidRPr="00D14D94" w:rsidRDefault="00D14D94" w:rsidP="00D14D94">
      <w:pPr>
        <w:rPr>
          <w:b/>
          <w:color w:val="FF0000"/>
          <w:sz w:val="32"/>
          <w:szCs w:val="72"/>
        </w:rPr>
      </w:pPr>
      <w:r w:rsidRPr="00D14D94">
        <w:rPr>
          <w:b/>
          <w:color w:val="FF0000"/>
          <w:sz w:val="32"/>
          <w:szCs w:val="72"/>
        </w:rPr>
        <w:t>What qualities do we need to use when giving feedback?</w:t>
      </w:r>
    </w:p>
    <w:p w:rsidR="00D14D94" w:rsidRPr="00D14D94" w:rsidRDefault="00D14D94" w:rsidP="00D14D94">
      <w:pPr>
        <w:pStyle w:val="ListParagraph"/>
        <w:numPr>
          <w:ilvl w:val="0"/>
          <w:numId w:val="54"/>
        </w:numPr>
        <w:rPr>
          <w:sz w:val="32"/>
          <w:szCs w:val="72"/>
        </w:rPr>
      </w:pPr>
      <w:r w:rsidRPr="00D14D94">
        <w:rPr>
          <w:sz w:val="32"/>
          <w:szCs w:val="72"/>
        </w:rPr>
        <w:t>Integrity</w:t>
      </w:r>
    </w:p>
    <w:p w:rsidR="00D14D94" w:rsidRPr="00D14D94" w:rsidRDefault="00D14D94" w:rsidP="00D14D94">
      <w:pPr>
        <w:pStyle w:val="ListParagraph"/>
        <w:numPr>
          <w:ilvl w:val="0"/>
          <w:numId w:val="54"/>
        </w:numPr>
        <w:rPr>
          <w:sz w:val="32"/>
          <w:szCs w:val="72"/>
        </w:rPr>
      </w:pPr>
      <w:r w:rsidRPr="00D14D94">
        <w:rPr>
          <w:sz w:val="32"/>
          <w:szCs w:val="72"/>
        </w:rPr>
        <w:t>Compassion</w:t>
      </w:r>
    </w:p>
    <w:p w:rsidR="00D14D94" w:rsidRPr="00D14D94" w:rsidRDefault="00D14D94" w:rsidP="00D14D94">
      <w:pPr>
        <w:pStyle w:val="ListParagraph"/>
        <w:numPr>
          <w:ilvl w:val="0"/>
          <w:numId w:val="54"/>
        </w:numPr>
        <w:rPr>
          <w:sz w:val="32"/>
          <w:szCs w:val="72"/>
        </w:rPr>
      </w:pPr>
      <w:r w:rsidRPr="00D14D94">
        <w:rPr>
          <w:sz w:val="32"/>
          <w:szCs w:val="72"/>
        </w:rPr>
        <w:t xml:space="preserve">Empathy </w:t>
      </w:r>
    </w:p>
    <w:p w:rsidR="00D14D94" w:rsidRPr="00D14D94" w:rsidRDefault="00D14D94" w:rsidP="00D14D94">
      <w:pPr>
        <w:pStyle w:val="ListParagraph"/>
        <w:rPr>
          <w:sz w:val="32"/>
          <w:szCs w:val="72"/>
        </w:rPr>
      </w:pPr>
    </w:p>
    <w:p w:rsidR="00D14D94" w:rsidRPr="00D14D94" w:rsidRDefault="00D14D94" w:rsidP="00A94B78">
      <w:pPr>
        <w:pStyle w:val="ListParagraph"/>
        <w:ind w:left="0"/>
        <w:rPr>
          <w:b/>
          <w:color w:val="FF0000"/>
          <w:sz w:val="32"/>
          <w:szCs w:val="72"/>
        </w:rPr>
      </w:pPr>
      <w:r w:rsidRPr="00D14D94">
        <w:rPr>
          <w:b/>
          <w:color w:val="FF0000"/>
          <w:sz w:val="32"/>
          <w:szCs w:val="72"/>
        </w:rPr>
        <w:t>What qualities do we need to use when receiving feedback?</w:t>
      </w:r>
    </w:p>
    <w:p w:rsidR="00D14D94" w:rsidRPr="00D14D94" w:rsidRDefault="00D14D94" w:rsidP="00D14D94">
      <w:pPr>
        <w:pStyle w:val="ListParagraph"/>
        <w:numPr>
          <w:ilvl w:val="0"/>
          <w:numId w:val="52"/>
        </w:numPr>
        <w:rPr>
          <w:sz w:val="32"/>
        </w:rPr>
      </w:pPr>
      <w:r w:rsidRPr="00D14D94">
        <w:rPr>
          <w:sz w:val="32"/>
        </w:rPr>
        <w:t xml:space="preserve">Openness to improving </w:t>
      </w:r>
    </w:p>
    <w:p w:rsidR="00D14D94" w:rsidRPr="00D14D94" w:rsidRDefault="00D14D94" w:rsidP="00D14D94">
      <w:pPr>
        <w:pStyle w:val="ListParagraph"/>
        <w:numPr>
          <w:ilvl w:val="0"/>
          <w:numId w:val="52"/>
        </w:numPr>
        <w:rPr>
          <w:sz w:val="32"/>
        </w:rPr>
      </w:pPr>
      <w:r w:rsidRPr="00D14D94">
        <w:rPr>
          <w:sz w:val="32"/>
        </w:rPr>
        <w:t>Respect</w:t>
      </w:r>
    </w:p>
    <w:p w:rsidR="00D14D94" w:rsidRPr="00D14D94" w:rsidRDefault="00A94B78" w:rsidP="00D14D94">
      <w:pPr>
        <w:pStyle w:val="ListParagraph"/>
        <w:numPr>
          <w:ilvl w:val="0"/>
          <w:numId w:val="52"/>
        </w:numPr>
        <w:rPr>
          <w:sz w:val="32"/>
        </w:rPr>
      </w:pPr>
      <w:r>
        <w:rPr>
          <w:sz w:val="32"/>
        </w:rPr>
        <w:t xml:space="preserve">We use it and have another go, </w:t>
      </w:r>
      <w:r w:rsidR="00D14D94" w:rsidRPr="00D14D94">
        <w:rPr>
          <w:sz w:val="32"/>
        </w:rPr>
        <w:t>then another</w:t>
      </w:r>
      <w:r>
        <w:rPr>
          <w:sz w:val="32"/>
        </w:rPr>
        <w:t>, t</w:t>
      </w:r>
      <w:r w:rsidR="00D14D94" w:rsidRPr="00D14D94">
        <w:rPr>
          <w:sz w:val="32"/>
        </w:rPr>
        <w:t>hen another</w:t>
      </w:r>
    </w:p>
    <w:p w:rsidR="00D14D94" w:rsidRPr="00D14D94" w:rsidRDefault="00D14D94" w:rsidP="00D14D94">
      <w:pPr>
        <w:pStyle w:val="ListParagraph"/>
        <w:numPr>
          <w:ilvl w:val="0"/>
          <w:numId w:val="52"/>
        </w:numPr>
        <w:rPr>
          <w:sz w:val="32"/>
        </w:rPr>
      </w:pPr>
      <w:r w:rsidRPr="00D14D94">
        <w:rPr>
          <w:sz w:val="32"/>
        </w:rPr>
        <w:t>We develop resilience and show perseverance</w:t>
      </w:r>
    </w:p>
    <w:p w:rsidR="00D14D94" w:rsidRPr="00D14D94" w:rsidRDefault="00D14D94" w:rsidP="00D14D94">
      <w:pPr>
        <w:rPr>
          <w:sz w:val="32"/>
        </w:rPr>
      </w:pPr>
    </w:p>
    <w:p w:rsidR="00D14D94" w:rsidRPr="00D14D94" w:rsidRDefault="00D14D94" w:rsidP="00D14D94">
      <w:pPr>
        <w:rPr>
          <w:sz w:val="36"/>
        </w:rPr>
      </w:pPr>
      <w:r w:rsidRPr="00D14D94">
        <w:rPr>
          <w:sz w:val="32"/>
        </w:rPr>
        <w:t>We all improve at everything one small step at a time and feedback is the most important thing to help us make each step</w:t>
      </w:r>
      <w:r w:rsidRPr="00D14D94">
        <w:rPr>
          <w:sz w:val="36"/>
        </w:rPr>
        <w:t>.</w:t>
      </w:r>
    </w:p>
    <w:p w:rsidR="00D14D94" w:rsidRDefault="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br w:type="page"/>
      </w:r>
    </w:p>
    <w:p w:rsidR="00D14D94" w:rsidRPr="00D14D94" w:rsidRDefault="00D14D94" w:rsidP="00D14D94">
      <w:pPr>
        <w:rPr>
          <w:rFonts w:ascii="Arial" w:eastAsia="Times New Roman" w:hAnsi="Arial" w:cs="Arial"/>
          <w:b/>
          <w:color w:val="7030A0"/>
          <w:sz w:val="24"/>
          <w:szCs w:val="24"/>
          <w:lang w:eastAsia="en-GB"/>
        </w:rPr>
      </w:pPr>
      <w:bookmarkStart w:id="45" w:name="Mod6analysis"/>
      <w:r w:rsidRPr="00D14D94">
        <w:rPr>
          <w:rFonts w:ascii="Arial" w:eastAsia="Times New Roman" w:hAnsi="Arial" w:cs="Arial"/>
          <w:b/>
          <w:color w:val="7030A0"/>
          <w:sz w:val="24"/>
          <w:szCs w:val="24"/>
          <w:lang w:eastAsia="en-GB"/>
        </w:rPr>
        <w:lastRenderedPageBreak/>
        <w:t>Module 6: Student Self and Peer Feedback</w:t>
      </w:r>
    </w:p>
    <w:tbl>
      <w:tblPr>
        <w:tblStyle w:val="TableGrid"/>
        <w:tblW w:w="0" w:type="auto"/>
        <w:tblLook w:val="04A0" w:firstRow="1" w:lastRow="0" w:firstColumn="1" w:lastColumn="0" w:noHBand="0" w:noVBand="1"/>
      </w:tblPr>
      <w:tblGrid>
        <w:gridCol w:w="3019"/>
        <w:gridCol w:w="3010"/>
        <w:gridCol w:w="2987"/>
      </w:tblGrid>
      <w:tr w:rsidR="00D14D94" w:rsidTr="001E4DB4">
        <w:tc>
          <w:tcPr>
            <w:tcW w:w="3485" w:type="dxa"/>
          </w:tcPr>
          <w:bookmarkEnd w:id="45"/>
          <w:p w:rsidR="00D14D94" w:rsidRPr="004B72D4" w:rsidRDefault="00D14D94" w:rsidP="001E4DB4">
            <w:pPr>
              <w:rPr>
                <w:b/>
                <w:sz w:val="24"/>
              </w:rPr>
            </w:pPr>
            <w:r>
              <w:rPr>
                <w:b/>
                <w:sz w:val="24"/>
              </w:rPr>
              <w:t>Department /</w:t>
            </w:r>
            <w:r w:rsidRPr="004B72D4">
              <w:rPr>
                <w:b/>
                <w:sz w:val="24"/>
              </w:rPr>
              <w:t xml:space="preserve"> School</w:t>
            </w:r>
            <w:r>
              <w:rPr>
                <w:b/>
                <w:sz w:val="24"/>
              </w:rPr>
              <w:t>:</w:t>
            </w:r>
          </w:p>
          <w:p w:rsidR="00D14D94" w:rsidRPr="004B72D4" w:rsidRDefault="00D14D94" w:rsidP="001E4DB4">
            <w:pPr>
              <w:rPr>
                <w:b/>
                <w:sz w:val="24"/>
              </w:rPr>
            </w:pPr>
          </w:p>
        </w:tc>
        <w:tc>
          <w:tcPr>
            <w:tcW w:w="3485" w:type="dxa"/>
            <w:vAlign w:val="center"/>
          </w:tcPr>
          <w:p w:rsidR="00D14D94" w:rsidRPr="00CF03D1" w:rsidRDefault="00D14D94" w:rsidP="001E4DB4">
            <w:pPr>
              <w:jc w:val="center"/>
              <w:rPr>
                <w:b/>
                <w:color w:val="7030A0"/>
                <w:sz w:val="24"/>
              </w:rPr>
            </w:pPr>
            <w:r w:rsidRPr="00CF03D1">
              <w:rPr>
                <w:b/>
                <w:color w:val="7030A0"/>
                <w:sz w:val="24"/>
              </w:rPr>
              <w:t>Improving Pedagogy by Collegiate Enquiry</w:t>
            </w:r>
          </w:p>
        </w:tc>
        <w:tc>
          <w:tcPr>
            <w:tcW w:w="3486" w:type="dxa"/>
          </w:tcPr>
          <w:p w:rsidR="00D14D94" w:rsidRPr="004B72D4" w:rsidRDefault="00D14D94" w:rsidP="001E4DB4">
            <w:pPr>
              <w:rPr>
                <w:b/>
                <w:sz w:val="24"/>
              </w:rPr>
            </w:pPr>
            <w:r>
              <w:rPr>
                <w:b/>
                <w:sz w:val="24"/>
              </w:rPr>
              <w:t>Teacher:</w:t>
            </w:r>
          </w:p>
        </w:tc>
      </w:tr>
      <w:tr w:rsidR="00D14D94" w:rsidTr="001E4DB4">
        <w:trPr>
          <w:trHeight w:val="494"/>
        </w:trPr>
        <w:tc>
          <w:tcPr>
            <w:tcW w:w="3485" w:type="dxa"/>
          </w:tcPr>
          <w:p w:rsidR="00D14D94" w:rsidRPr="004B72D4" w:rsidRDefault="00D14D94" w:rsidP="001E4DB4">
            <w:pPr>
              <w:rPr>
                <w:b/>
                <w:sz w:val="24"/>
              </w:rPr>
            </w:pPr>
            <w:r>
              <w:rPr>
                <w:b/>
                <w:sz w:val="24"/>
              </w:rPr>
              <w:t>Date:</w:t>
            </w:r>
          </w:p>
        </w:tc>
        <w:tc>
          <w:tcPr>
            <w:tcW w:w="3485" w:type="dxa"/>
            <w:vAlign w:val="center"/>
          </w:tcPr>
          <w:p w:rsidR="00D14D94" w:rsidRPr="00CF03D1" w:rsidRDefault="00D14D94" w:rsidP="001E4DB4">
            <w:pPr>
              <w:jc w:val="center"/>
              <w:rPr>
                <w:b/>
                <w:color w:val="7030A0"/>
                <w:sz w:val="24"/>
              </w:rPr>
            </w:pPr>
            <w:r>
              <w:rPr>
                <w:b/>
                <w:color w:val="7030A0"/>
                <w:sz w:val="24"/>
              </w:rPr>
              <w:t>Pupil Self and Peer Assessment</w:t>
            </w:r>
          </w:p>
        </w:tc>
        <w:tc>
          <w:tcPr>
            <w:tcW w:w="3486" w:type="dxa"/>
          </w:tcPr>
          <w:p w:rsidR="00D14D94" w:rsidRPr="004B72D4" w:rsidRDefault="00D14D94" w:rsidP="001E4DB4">
            <w:pPr>
              <w:rPr>
                <w:b/>
                <w:sz w:val="24"/>
              </w:rPr>
            </w:pPr>
            <w:r>
              <w:rPr>
                <w:b/>
                <w:sz w:val="24"/>
              </w:rPr>
              <w:t>Facilitator:</w:t>
            </w:r>
          </w:p>
        </w:tc>
      </w:tr>
      <w:tr w:rsidR="00D14D94" w:rsidTr="001E4DB4">
        <w:trPr>
          <w:trHeight w:val="1967"/>
        </w:trPr>
        <w:tc>
          <w:tcPr>
            <w:tcW w:w="10456" w:type="dxa"/>
            <w:gridSpan w:val="3"/>
          </w:tcPr>
          <w:p w:rsidR="00D14D94" w:rsidRDefault="00D14D94" w:rsidP="001E4DB4">
            <w:pPr>
              <w:rPr>
                <w:b/>
                <w:sz w:val="24"/>
              </w:rPr>
            </w:pPr>
            <w:r w:rsidRPr="00CF03D1">
              <w:rPr>
                <w:b/>
                <w:sz w:val="24"/>
              </w:rPr>
              <w:t>Context of the lesson</w:t>
            </w:r>
          </w:p>
          <w:p w:rsidR="00D14D94" w:rsidRPr="00CF03D1" w:rsidRDefault="00D14D94" w:rsidP="001E4DB4">
            <w:pPr>
              <w:rPr>
                <w:sz w:val="24"/>
              </w:rPr>
            </w:pPr>
          </w:p>
        </w:tc>
      </w:tr>
      <w:tr w:rsidR="00D14D94" w:rsidTr="00D14D94">
        <w:trPr>
          <w:trHeight w:val="4861"/>
        </w:trPr>
        <w:tc>
          <w:tcPr>
            <w:tcW w:w="10456" w:type="dxa"/>
            <w:gridSpan w:val="3"/>
          </w:tcPr>
          <w:p w:rsidR="00D14D94" w:rsidRDefault="00390CBF" w:rsidP="001E4DB4">
            <w:pPr>
              <w:rPr>
                <w:b/>
                <w:sz w:val="24"/>
              </w:rPr>
            </w:pPr>
            <w:r>
              <w:rPr>
                <w:b/>
                <w:sz w:val="24"/>
              </w:rPr>
              <w:t xml:space="preserve">Self and peer assessment </w:t>
            </w:r>
            <w:r w:rsidR="00D14D94">
              <w:rPr>
                <w:b/>
                <w:sz w:val="24"/>
              </w:rPr>
              <w:t>discussion points</w:t>
            </w:r>
          </w:p>
          <w:p w:rsidR="00D14D94" w:rsidRPr="004B72D4" w:rsidRDefault="00D14D94" w:rsidP="001E4DB4">
            <w:pPr>
              <w:rPr>
                <w:sz w:val="24"/>
              </w:rPr>
            </w:pPr>
          </w:p>
        </w:tc>
      </w:tr>
      <w:tr w:rsidR="00D14D94" w:rsidTr="00D14D94">
        <w:trPr>
          <w:trHeight w:val="5087"/>
        </w:trPr>
        <w:tc>
          <w:tcPr>
            <w:tcW w:w="10456" w:type="dxa"/>
            <w:gridSpan w:val="3"/>
          </w:tcPr>
          <w:p w:rsidR="00D14D94" w:rsidRPr="00DF21F3" w:rsidRDefault="00D14D94" w:rsidP="001E4DB4">
            <w:pPr>
              <w:rPr>
                <w:b/>
                <w:sz w:val="24"/>
              </w:rPr>
            </w:pPr>
            <w:r w:rsidRPr="00DF21F3">
              <w:rPr>
                <w:b/>
                <w:sz w:val="24"/>
              </w:rPr>
              <w:t xml:space="preserve">Points for </w:t>
            </w:r>
            <w:r>
              <w:rPr>
                <w:b/>
                <w:sz w:val="24"/>
              </w:rPr>
              <w:t>action</w:t>
            </w:r>
          </w:p>
          <w:p w:rsidR="00D14D94" w:rsidRPr="00CF03D1" w:rsidRDefault="00D14D94" w:rsidP="001E4DB4">
            <w:pPr>
              <w:rPr>
                <w:sz w:val="24"/>
              </w:rPr>
            </w:pPr>
          </w:p>
        </w:tc>
      </w:tr>
    </w:tbl>
    <w:p w:rsidR="00D14D94" w:rsidRDefault="00D14D94" w:rsidP="00D14D94">
      <w:pPr>
        <w:rPr>
          <w:rFonts w:ascii="Arial" w:eastAsia="Times New Roman" w:hAnsi="Arial" w:cs="Arial"/>
          <w:color w:val="333333"/>
          <w:sz w:val="24"/>
          <w:szCs w:val="24"/>
          <w:lang w:eastAsia="en-GB"/>
        </w:rPr>
      </w:pPr>
    </w:p>
    <w:p w:rsidR="00D14D94" w:rsidRPr="00D14D94" w:rsidRDefault="00D14D94">
      <w:pPr>
        <w:rPr>
          <w:rFonts w:ascii="Arial" w:eastAsia="Times New Roman" w:hAnsi="Arial" w:cs="Arial"/>
          <w:b/>
          <w:color w:val="7030A0"/>
          <w:sz w:val="24"/>
          <w:szCs w:val="24"/>
          <w:lang w:eastAsia="en-GB"/>
        </w:rPr>
      </w:pPr>
      <w:bookmarkStart w:id="46" w:name="Mod6sess2notes"/>
      <w:r w:rsidRPr="00D14D94">
        <w:rPr>
          <w:rFonts w:ascii="Arial" w:eastAsia="Times New Roman" w:hAnsi="Arial" w:cs="Arial"/>
          <w:b/>
          <w:color w:val="7030A0"/>
          <w:sz w:val="24"/>
          <w:szCs w:val="24"/>
          <w:lang w:eastAsia="en-GB"/>
        </w:rPr>
        <w:lastRenderedPageBreak/>
        <w:t>Module 6: Student Self and Peer Assessment</w:t>
      </w:r>
    </w:p>
    <w:p w:rsidR="00D14D94" w:rsidRPr="00D14D94" w:rsidRDefault="00D14D94">
      <w:pPr>
        <w:rPr>
          <w:rFonts w:ascii="Arial" w:eastAsia="Times New Roman" w:hAnsi="Arial" w:cs="Arial"/>
          <w:b/>
          <w:color w:val="7030A0"/>
          <w:sz w:val="24"/>
          <w:szCs w:val="24"/>
          <w:lang w:eastAsia="en-GB"/>
        </w:rPr>
      </w:pPr>
      <w:r w:rsidRPr="00D14D94">
        <w:rPr>
          <w:rFonts w:ascii="Arial" w:eastAsia="Times New Roman" w:hAnsi="Arial" w:cs="Arial"/>
          <w:b/>
          <w:color w:val="7030A0"/>
          <w:sz w:val="24"/>
          <w:szCs w:val="24"/>
          <w:lang w:eastAsia="en-GB"/>
        </w:rPr>
        <w:t>Session 2 facilitator’s notes</w:t>
      </w:r>
    </w:p>
    <w:bookmarkEnd w:id="46"/>
    <w:p w:rsidR="00D14D94" w:rsidRPr="00BA3983" w:rsidRDefault="00D14D94" w:rsidP="00D14D94">
      <w:pPr>
        <w:rPr>
          <w:rFonts w:ascii="Arial" w:hAnsi="Arial" w:cs="Arial"/>
          <w:b/>
          <w:sz w:val="24"/>
          <w:szCs w:val="24"/>
          <w:u w:val="single"/>
        </w:rPr>
      </w:pPr>
      <w:r w:rsidRPr="00BA3983">
        <w:rPr>
          <w:rFonts w:ascii="Arial" w:hAnsi="Arial" w:cs="Arial"/>
          <w:b/>
          <w:sz w:val="24"/>
          <w:szCs w:val="24"/>
          <w:u w:val="single"/>
        </w:rPr>
        <w:t>Aims</w:t>
      </w:r>
    </w:p>
    <w:p w:rsidR="00D14D94" w:rsidRPr="00BA3983" w:rsidRDefault="00D14D94" w:rsidP="00D14D94">
      <w:pPr>
        <w:pStyle w:val="ListParagraph"/>
        <w:numPr>
          <w:ilvl w:val="0"/>
          <w:numId w:val="29"/>
        </w:numPr>
        <w:rPr>
          <w:rFonts w:ascii="Arial" w:hAnsi="Arial" w:cs="Arial"/>
          <w:sz w:val="24"/>
          <w:szCs w:val="24"/>
        </w:rPr>
      </w:pPr>
      <w:r>
        <w:rPr>
          <w:rFonts w:ascii="Arial" w:hAnsi="Arial" w:cs="Arial"/>
          <w:sz w:val="24"/>
          <w:szCs w:val="24"/>
        </w:rPr>
        <w:t>To explore the purposes and means of using effective self and peer assessment</w:t>
      </w:r>
    </w:p>
    <w:p w:rsidR="00D14D94" w:rsidRPr="00BA3983" w:rsidRDefault="00D14D94" w:rsidP="00D14D94">
      <w:pPr>
        <w:pStyle w:val="ListParagraph"/>
        <w:numPr>
          <w:ilvl w:val="0"/>
          <w:numId w:val="29"/>
        </w:numPr>
        <w:rPr>
          <w:rFonts w:ascii="Arial" w:hAnsi="Arial" w:cs="Arial"/>
          <w:sz w:val="24"/>
          <w:szCs w:val="24"/>
        </w:rPr>
      </w:pPr>
      <w:r w:rsidRPr="00BA3983">
        <w:rPr>
          <w:rFonts w:ascii="Arial" w:hAnsi="Arial" w:cs="Arial"/>
          <w:sz w:val="24"/>
          <w:szCs w:val="24"/>
        </w:rPr>
        <w:t xml:space="preserve">To </w:t>
      </w:r>
      <w:r>
        <w:rPr>
          <w:rFonts w:ascii="Arial" w:hAnsi="Arial" w:cs="Arial"/>
          <w:sz w:val="24"/>
          <w:szCs w:val="24"/>
        </w:rPr>
        <w:t>consider how self and peer assessment will take learning forward and empower pupils</w:t>
      </w:r>
    </w:p>
    <w:p w:rsidR="00D14D94" w:rsidRPr="00BA3983" w:rsidRDefault="00D14D94" w:rsidP="00D14D94">
      <w:pPr>
        <w:rPr>
          <w:rFonts w:ascii="Arial" w:hAnsi="Arial" w:cs="Arial"/>
          <w:b/>
          <w:sz w:val="24"/>
          <w:szCs w:val="24"/>
          <w:u w:val="single"/>
        </w:rPr>
      </w:pPr>
      <w:r w:rsidRPr="00BA3983">
        <w:rPr>
          <w:rFonts w:ascii="Arial" w:hAnsi="Arial" w:cs="Arial"/>
          <w:b/>
          <w:sz w:val="24"/>
          <w:szCs w:val="24"/>
          <w:u w:val="single"/>
        </w:rPr>
        <w:t>Intended impact of session</w:t>
      </w:r>
    </w:p>
    <w:p w:rsidR="00D14D94" w:rsidRDefault="00D14D94" w:rsidP="00D14D94">
      <w:pPr>
        <w:pStyle w:val="ListParagraph"/>
        <w:numPr>
          <w:ilvl w:val="0"/>
          <w:numId w:val="30"/>
        </w:numPr>
        <w:rPr>
          <w:rFonts w:ascii="Arial" w:hAnsi="Arial" w:cs="Arial"/>
          <w:sz w:val="24"/>
          <w:szCs w:val="24"/>
        </w:rPr>
      </w:pPr>
      <w:r w:rsidRPr="00BA3983">
        <w:rPr>
          <w:rFonts w:ascii="Arial" w:hAnsi="Arial" w:cs="Arial"/>
          <w:sz w:val="24"/>
          <w:szCs w:val="24"/>
        </w:rPr>
        <w:t xml:space="preserve">That </w:t>
      </w:r>
      <w:r>
        <w:rPr>
          <w:rFonts w:ascii="Arial" w:hAnsi="Arial" w:cs="Arial"/>
          <w:sz w:val="24"/>
          <w:szCs w:val="24"/>
        </w:rPr>
        <w:t>teachers will have more and better opportunities to facilitate more effective self and peer assessment</w:t>
      </w:r>
    </w:p>
    <w:p w:rsidR="00D14D94" w:rsidRDefault="00D14D94" w:rsidP="00D14D94">
      <w:pPr>
        <w:pStyle w:val="ListParagraph"/>
        <w:numPr>
          <w:ilvl w:val="0"/>
          <w:numId w:val="30"/>
        </w:numPr>
        <w:rPr>
          <w:rFonts w:ascii="Arial" w:hAnsi="Arial" w:cs="Arial"/>
          <w:sz w:val="24"/>
          <w:szCs w:val="24"/>
        </w:rPr>
      </w:pPr>
      <w:r>
        <w:rPr>
          <w:rFonts w:ascii="Arial" w:hAnsi="Arial" w:cs="Arial"/>
          <w:sz w:val="24"/>
          <w:szCs w:val="24"/>
        </w:rPr>
        <w:t>That pupils will become more confident and skilful at giving and receiving peer feedback that impacts on their learn</w:t>
      </w:r>
      <w:r w:rsidR="00B0230B">
        <w:rPr>
          <w:rFonts w:ascii="Arial" w:hAnsi="Arial" w:cs="Arial"/>
          <w:sz w:val="24"/>
          <w:szCs w:val="24"/>
        </w:rPr>
        <w:t>ing</w:t>
      </w:r>
    </w:p>
    <w:p w:rsidR="00D14D94" w:rsidRDefault="00D14D94" w:rsidP="00D14D94">
      <w:pPr>
        <w:pStyle w:val="ListParagraph"/>
        <w:numPr>
          <w:ilvl w:val="0"/>
          <w:numId w:val="30"/>
        </w:numPr>
        <w:rPr>
          <w:rFonts w:ascii="Arial" w:hAnsi="Arial" w:cs="Arial"/>
          <w:sz w:val="24"/>
          <w:szCs w:val="24"/>
        </w:rPr>
      </w:pPr>
      <w:r>
        <w:rPr>
          <w:rFonts w:ascii="Arial" w:hAnsi="Arial" w:cs="Arial"/>
          <w:sz w:val="24"/>
          <w:szCs w:val="24"/>
        </w:rPr>
        <w:t>That pupils will become more confident and skilful at making judgements about their own learning.</w:t>
      </w:r>
    </w:p>
    <w:p w:rsidR="00D14D94" w:rsidRPr="00BA3983" w:rsidRDefault="00D14D94" w:rsidP="00D14D94">
      <w:pPr>
        <w:pStyle w:val="ListParagraph"/>
        <w:numPr>
          <w:ilvl w:val="1"/>
          <w:numId w:val="30"/>
        </w:numPr>
        <w:rPr>
          <w:rFonts w:ascii="Arial" w:hAnsi="Arial" w:cs="Arial"/>
          <w:sz w:val="24"/>
          <w:szCs w:val="24"/>
        </w:rPr>
      </w:pPr>
      <w:r>
        <w:rPr>
          <w:rFonts w:ascii="Arial" w:hAnsi="Arial" w:cs="Arial"/>
          <w:sz w:val="24"/>
          <w:szCs w:val="24"/>
        </w:rPr>
        <w:t>This in turn will lead to pupils being more involved in their learning process and bringing metacognitive approaches to learning.</w:t>
      </w:r>
    </w:p>
    <w:p w:rsidR="00D14D94" w:rsidRDefault="00D14D94" w:rsidP="00D14D94">
      <w:pPr>
        <w:rPr>
          <w:rFonts w:ascii="Arial" w:hAnsi="Arial" w:cs="Arial"/>
          <w:color w:val="7030A0"/>
          <w:sz w:val="24"/>
          <w:szCs w:val="24"/>
        </w:rPr>
      </w:pPr>
    </w:p>
    <w:p w:rsidR="00D14D94" w:rsidRDefault="00D14D94" w:rsidP="00D14D94">
      <w:pPr>
        <w:rPr>
          <w:rFonts w:ascii="Arial" w:hAnsi="Arial" w:cs="Arial"/>
          <w:color w:val="7030A0"/>
          <w:sz w:val="24"/>
          <w:szCs w:val="24"/>
        </w:rPr>
      </w:pPr>
      <w:r>
        <w:rPr>
          <w:rFonts w:ascii="Arial" w:hAnsi="Arial" w:cs="Arial"/>
          <w:color w:val="7030A0"/>
          <w:sz w:val="24"/>
          <w:szCs w:val="24"/>
        </w:rPr>
        <w:t>Task 1 – Reflect on how practice has changed since workshop 1</w:t>
      </w:r>
    </w:p>
    <w:p w:rsidR="00D14D94" w:rsidRPr="008245B2" w:rsidRDefault="00D14D94" w:rsidP="00D14D94">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Questions 1</w:t>
      </w:r>
    </w:p>
    <w:p w:rsidR="00D14D94" w:rsidRPr="008245B2" w:rsidRDefault="00D14D94" w:rsidP="00D14D94">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has stuck with you? What was difficult?</w:t>
      </w:r>
    </w:p>
    <w:p w:rsidR="00D14D94" w:rsidRPr="00880804" w:rsidRDefault="00D14D94" w:rsidP="00D14D94">
      <w:pPr>
        <w:rPr>
          <w:rFonts w:ascii="Arial" w:hAnsi="Arial" w:cs="Arial"/>
          <w:color w:val="00B050"/>
          <w:sz w:val="24"/>
          <w:szCs w:val="24"/>
        </w:rPr>
      </w:pPr>
    </w:p>
    <w:p w:rsidR="00D14D94" w:rsidRDefault="00D14D94" w:rsidP="00D14D94">
      <w:pPr>
        <w:rPr>
          <w:rFonts w:ascii="Arial" w:hAnsi="Arial" w:cs="Arial"/>
          <w:color w:val="7030A0"/>
          <w:sz w:val="24"/>
          <w:szCs w:val="24"/>
        </w:rPr>
      </w:pPr>
      <w:r>
        <w:rPr>
          <w:rFonts w:ascii="Arial" w:hAnsi="Arial" w:cs="Arial"/>
          <w:color w:val="7030A0"/>
          <w:sz w:val="24"/>
          <w:szCs w:val="24"/>
        </w:rPr>
        <w:t>Task 2</w:t>
      </w:r>
      <w:r w:rsidR="00B0230B">
        <w:rPr>
          <w:rFonts w:ascii="Arial" w:hAnsi="Arial" w:cs="Arial"/>
          <w:color w:val="7030A0"/>
          <w:sz w:val="24"/>
          <w:szCs w:val="24"/>
        </w:rPr>
        <w:t xml:space="preserve"> </w:t>
      </w:r>
      <w:r>
        <w:rPr>
          <w:rFonts w:ascii="Arial" w:hAnsi="Arial" w:cs="Arial"/>
          <w:color w:val="7030A0"/>
          <w:sz w:val="24"/>
          <w:szCs w:val="24"/>
        </w:rPr>
        <w:t>– Discuss in pairs or a group the implications for your practice.</w:t>
      </w:r>
    </w:p>
    <w:p w:rsidR="009A013A" w:rsidRPr="008245B2" w:rsidRDefault="009A013A" w:rsidP="009A013A">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 2</w:t>
      </w:r>
    </w:p>
    <w:p w:rsidR="009A013A" w:rsidRPr="008245B2" w:rsidRDefault="009A013A" w:rsidP="009A013A">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did our learners say about the changes we have made</w:t>
      </w:r>
      <w:r w:rsidR="00B0230B">
        <w:rPr>
          <w:rFonts w:ascii="Arial" w:hAnsi="Arial" w:cs="Arial"/>
          <w:color w:val="385623" w:themeColor="accent6" w:themeShade="80"/>
          <w:sz w:val="24"/>
          <w:szCs w:val="24"/>
        </w:rPr>
        <w:t xml:space="preserve"> </w:t>
      </w:r>
      <w:r w:rsidRPr="008245B2">
        <w:rPr>
          <w:rFonts w:ascii="Arial" w:hAnsi="Arial" w:cs="Arial"/>
          <w:color w:val="385623" w:themeColor="accent6" w:themeShade="80"/>
          <w:sz w:val="24"/>
          <w:szCs w:val="24"/>
        </w:rPr>
        <w:t>- what will we do with this information?</w:t>
      </w:r>
    </w:p>
    <w:p w:rsidR="00D14D94" w:rsidRPr="008245B2" w:rsidRDefault="00D14D94" w:rsidP="00D14D94">
      <w:pPr>
        <w:rPr>
          <w:rFonts w:ascii="Arial" w:hAnsi="Arial" w:cs="Arial"/>
          <w:color w:val="385623" w:themeColor="accent6" w:themeShade="80"/>
          <w:sz w:val="24"/>
          <w:szCs w:val="24"/>
        </w:rPr>
      </w:pPr>
    </w:p>
    <w:p w:rsidR="00D14D94" w:rsidRPr="008245B2" w:rsidRDefault="00D14D94" w:rsidP="00D14D94">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Key Question 3</w:t>
      </w:r>
    </w:p>
    <w:p w:rsidR="00D14D94" w:rsidRPr="008245B2" w:rsidRDefault="00D14D94" w:rsidP="00D14D94">
      <w:pPr>
        <w:rPr>
          <w:rFonts w:ascii="Arial" w:hAnsi="Arial" w:cs="Arial"/>
          <w:color w:val="385623" w:themeColor="accent6" w:themeShade="80"/>
          <w:sz w:val="24"/>
          <w:szCs w:val="24"/>
        </w:rPr>
      </w:pPr>
      <w:r w:rsidRPr="008245B2">
        <w:rPr>
          <w:rFonts w:ascii="Arial" w:hAnsi="Arial" w:cs="Arial"/>
          <w:color w:val="385623" w:themeColor="accent6" w:themeShade="80"/>
          <w:sz w:val="24"/>
          <w:szCs w:val="24"/>
        </w:rPr>
        <w:t>What will be different across our department / school over the next 1 (or 2) weeks?</w:t>
      </w:r>
    </w:p>
    <w:p w:rsidR="00D14D94" w:rsidRDefault="00D14D94" w:rsidP="00D14D94">
      <w:pPr>
        <w:rPr>
          <w:rFonts w:ascii="Arial" w:hAnsi="Arial" w:cs="Arial"/>
          <w:color w:val="7030A0"/>
          <w:sz w:val="24"/>
          <w:szCs w:val="24"/>
        </w:rPr>
      </w:pPr>
    </w:p>
    <w:p w:rsidR="00D14D94" w:rsidRDefault="00D14D94" w:rsidP="00D14D94">
      <w:pPr>
        <w:rPr>
          <w:rFonts w:ascii="Arial" w:hAnsi="Arial" w:cs="Arial"/>
          <w:color w:val="7030A0"/>
          <w:sz w:val="24"/>
          <w:szCs w:val="24"/>
        </w:rPr>
      </w:pPr>
      <w:r>
        <w:rPr>
          <w:rFonts w:ascii="Arial" w:hAnsi="Arial" w:cs="Arial"/>
          <w:color w:val="7030A0"/>
          <w:sz w:val="24"/>
          <w:szCs w:val="24"/>
        </w:rPr>
        <w:t>Task 4</w:t>
      </w:r>
    </w:p>
    <w:p w:rsidR="00D14D94" w:rsidRDefault="00D14D94" w:rsidP="00D14D94">
      <w:pPr>
        <w:rPr>
          <w:rFonts w:ascii="Arial" w:hAnsi="Arial" w:cs="Arial"/>
          <w:color w:val="7030A0"/>
          <w:sz w:val="24"/>
          <w:szCs w:val="24"/>
        </w:rPr>
      </w:pPr>
      <w:r>
        <w:rPr>
          <w:rFonts w:ascii="Arial" w:hAnsi="Arial" w:cs="Arial"/>
          <w:color w:val="7030A0"/>
          <w:sz w:val="24"/>
          <w:szCs w:val="24"/>
        </w:rPr>
        <w:t>Amend the poster from workshop 1 to reflect new learning</w:t>
      </w:r>
    </w:p>
    <w:p w:rsidR="00D14D94" w:rsidRDefault="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br w:type="page"/>
      </w:r>
    </w:p>
    <w:p w:rsidR="0042041C" w:rsidRPr="004F5D90" w:rsidRDefault="0042041C" w:rsidP="008245B2">
      <w:pPr>
        <w:jc w:val="center"/>
        <w:rPr>
          <w:rFonts w:ascii="Arial" w:eastAsia="Times New Roman" w:hAnsi="Arial" w:cs="Arial"/>
          <w:b/>
          <w:color w:val="7030A0"/>
          <w:sz w:val="24"/>
          <w:szCs w:val="24"/>
          <w:lang w:eastAsia="en-GB"/>
        </w:rPr>
      </w:pPr>
      <w:bookmarkStart w:id="47" w:name="MPL"/>
      <w:r w:rsidRPr="004F5D90">
        <w:rPr>
          <w:rFonts w:ascii="Arial" w:eastAsia="Times New Roman" w:hAnsi="Arial" w:cs="Arial"/>
          <w:b/>
          <w:color w:val="7030A0"/>
          <w:sz w:val="24"/>
          <w:szCs w:val="24"/>
          <w:lang w:eastAsia="en-GB"/>
        </w:rPr>
        <w:lastRenderedPageBreak/>
        <w:t>Pedagogical Enquiry and the National Model of Professional Learning</w:t>
      </w:r>
    </w:p>
    <w:bookmarkEnd w:id="47"/>
    <w:p w:rsidR="0042041C" w:rsidRDefault="0042041C" w:rsidP="00B0230B">
      <w:pPr>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This guided approach to pedagogical enquiry is designed to support staff of all ranges of experience and expertise</w:t>
      </w:r>
      <w:r w:rsidR="00B0230B">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to critically reflect </w:t>
      </w:r>
      <w:r w:rsidR="00B0230B">
        <w:rPr>
          <w:rFonts w:ascii="Arial" w:eastAsia="Times New Roman" w:hAnsi="Arial" w:cs="Arial"/>
          <w:color w:val="333333"/>
          <w:sz w:val="24"/>
          <w:szCs w:val="24"/>
          <w:lang w:eastAsia="en-GB"/>
        </w:rPr>
        <w:t>on</w:t>
      </w:r>
      <w:r>
        <w:rPr>
          <w:rFonts w:ascii="Arial" w:eastAsia="Times New Roman" w:hAnsi="Arial" w:cs="Arial"/>
          <w:color w:val="333333"/>
          <w:sz w:val="24"/>
          <w:szCs w:val="24"/>
          <w:lang w:eastAsia="en-GB"/>
        </w:rPr>
        <w:t xml:space="preserve"> their own practice </w:t>
      </w:r>
      <w:r w:rsidR="00B0230B">
        <w:rPr>
          <w:rFonts w:ascii="Arial" w:eastAsia="Times New Roman" w:hAnsi="Arial" w:cs="Arial"/>
          <w:color w:val="333333"/>
          <w:sz w:val="24"/>
          <w:szCs w:val="24"/>
          <w:lang w:eastAsia="en-GB"/>
        </w:rPr>
        <w:t xml:space="preserve">and the needs of their learners. It </w:t>
      </w:r>
      <w:r>
        <w:rPr>
          <w:rFonts w:ascii="Arial" w:eastAsia="Times New Roman" w:hAnsi="Arial" w:cs="Arial"/>
          <w:color w:val="333333"/>
          <w:sz w:val="24"/>
          <w:szCs w:val="24"/>
          <w:lang w:eastAsia="en-GB"/>
        </w:rPr>
        <w:t>includes an iterative approach to developing teaching and learning practices that meet the needs of the young people in each setting.</w:t>
      </w:r>
    </w:p>
    <w:p w:rsidR="0042041C" w:rsidRDefault="0042041C" w:rsidP="00B0230B">
      <w:pPr>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There is no definitive guidance on how to teach here, as each setting is unique, rather this programme aims to support teachers to identify the problems they need to address and collegiately engage in creating solutions, trying these out and evaluating the success of new interventions.</w:t>
      </w:r>
    </w:p>
    <w:p w:rsidR="0042041C" w:rsidRDefault="0042041C" w:rsidP="00B0230B">
      <w:pPr>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reading and resources have been selected from a range of professional literature and blogs to help develop and inform teachers’ professional learning so that they can generate effective next steps in teaching and learning.</w:t>
      </w:r>
    </w:p>
    <w:p w:rsidR="0042041C" w:rsidRDefault="004F5D90" w:rsidP="00B0230B">
      <w:pPr>
        <w:jc w:val="center"/>
        <w:rPr>
          <w:rFonts w:ascii="Arial" w:eastAsia="Times New Roman" w:hAnsi="Arial" w:cs="Arial"/>
          <w:color w:val="333333"/>
          <w:sz w:val="24"/>
          <w:szCs w:val="24"/>
          <w:lang w:eastAsia="en-GB"/>
        </w:rPr>
      </w:pPr>
      <w:r>
        <w:rPr>
          <w:rFonts w:ascii="Arial" w:eastAsia="Times New Roman" w:hAnsi="Arial" w:cs="Arial"/>
          <w:noProof/>
          <w:color w:val="333333"/>
          <w:sz w:val="24"/>
          <w:szCs w:val="24"/>
          <w:lang w:eastAsia="en-GB"/>
        </w:rPr>
        <w:drawing>
          <wp:inline distT="0" distB="0" distL="0" distR="0">
            <wp:extent cx="5458587" cy="5277587"/>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MPL.png"/>
                    <pic:cNvPicPr/>
                  </pic:nvPicPr>
                  <pic:blipFill>
                    <a:blip r:embed="rId36">
                      <a:extLst>
                        <a:ext uri="{28A0092B-C50C-407E-A947-70E740481C1C}">
                          <a14:useLocalDpi xmlns:a14="http://schemas.microsoft.com/office/drawing/2010/main" val="0"/>
                        </a:ext>
                      </a:extLst>
                    </a:blip>
                    <a:stretch>
                      <a:fillRect/>
                    </a:stretch>
                  </pic:blipFill>
                  <pic:spPr>
                    <a:xfrm>
                      <a:off x="0" y="0"/>
                      <a:ext cx="5458587" cy="5277587"/>
                    </a:xfrm>
                    <a:prstGeom prst="rect">
                      <a:avLst/>
                    </a:prstGeom>
                  </pic:spPr>
                </pic:pic>
              </a:graphicData>
            </a:graphic>
          </wp:inline>
        </w:drawing>
      </w:r>
    </w:p>
    <w:p w:rsidR="005F3C33" w:rsidRDefault="005F3C33"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Image from Education Scotland </w:t>
      </w:r>
      <w:r w:rsidR="00B74DC2">
        <w:rPr>
          <w:rFonts w:ascii="Arial" w:eastAsia="Times New Roman" w:hAnsi="Arial" w:cs="Arial"/>
          <w:color w:val="333333"/>
          <w:sz w:val="24"/>
          <w:szCs w:val="24"/>
          <w:lang w:eastAsia="en-GB"/>
        </w:rPr>
        <w:t xml:space="preserve">b </w:t>
      </w:r>
      <w:r>
        <w:rPr>
          <w:rFonts w:ascii="Arial" w:eastAsia="Times New Roman" w:hAnsi="Arial" w:cs="Arial"/>
          <w:color w:val="333333"/>
          <w:sz w:val="24"/>
          <w:szCs w:val="24"/>
          <w:lang w:eastAsia="en-GB"/>
        </w:rPr>
        <w:t>(online)</w:t>
      </w:r>
    </w:p>
    <w:p w:rsidR="0042041C" w:rsidRDefault="004F5D90"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Teaching and learning is most effective when all teachers take the lead in their professional learning and the development of effective practice.  The role of </w:t>
      </w:r>
      <w:r>
        <w:rPr>
          <w:rFonts w:ascii="Arial" w:eastAsia="Times New Roman" w:hAnsi="Arial" w:cs="Arial"/>
          <w:color w:val="333333"/>
          <w:sz w:val="24"/>
          <w:szCs w:val="24"/>
          <w:lang w:eastAsia="en-GB"/>
        </w:rPr>
        <w:lastRenderedPageBreak/>
        <w:t>facilitator in this programme is clearly a key one, and one that should be undertaken with the view that the facilitator is one person in a collaboration of teacher leaders who are taking part and improving practice.</w:t>
      </w:r>
    </w:p>
    <w:p w:rsidR="004F5D90" w:rsidRDefault="004F5D90" w:rsidP="00D14D94">
      <w:pPr>
        <w:rPr>
          <w:rFonts w:ascii="Arial" w:eastAsia="Times New Roman" w:hAnsi="Arial" w:cs="Arial"/>
          <w:color w:val="333333"/>
          <w:sz w:val="24"/>
          <w:szCs w:val="24"/>
          <w:lang w:eastAsia="en-GB"/>
        </w:rPr>
      </w:pPr>
    </w:p>
    <w:p w:rsidR="004F5D90" w:rsidRPr="008245B2" w:rsidRDefault="004F5D90" w:rsidP="00D14D94">
      <w:pPr>
        <w:rPr>
          <w:rFonts w:ascii="Arial" w:eastAsia="Times New Roman" w:hAnsi="Arial" w:cs="Arial"/>
          <w:color w:val="7030A0"/>
          <w:sz w:val="24"/>
          <w:szCs w:val="24"/>
          <w:lang w:eastAsia="en-GB"/>
        </w:rPr>
      </w:pPr>
      <w:r w:rsidRPr="008245B2">
        <w:rPr>
          <w:rFonts w:ascii="Arial" w:eastAsia="Times New Roman" w:hAnsi="Arial" w:cs="Arial"/>
          <w:color w:val="7030A0"/>
          <w:sz w:val="24"/>
          <w:szCs w:val="24"/>
          <w:lang w:eastAsia="en-GB"/>
        </w:rPr>
        <w:t>The Standards for Career Long Professional Learning and Professional Enquiry</w:t>
      </w:r>
      <w:r w:rsidR="005F3C33">
        <w:rPr>
          <w:rFonts w:ascii="Arial" w:eastAsia="Times New Roman" w:hAnsi="Arial" w:cs="Arial"/>
          <w:color w:val="7030A0"/>
          <w:sz w:val="24"/>
          <w:szCs w:val="24"/>
          <w:lang w:eastAsia="en-GB"/>
        </w:rPr>
        <w:t xml:space="preserve"> (GTCS – online)</w:t>
      </w:r>
    </w:p>
    <w:p w:rsidR="004F5D90" w:rsidRDefault="004F5D90" w:rsidP="00D14D94">
      <w:pPr>
        <w:rPr>
          <w:rFonts w:ascii="Arial" w:eastAsia="Times New Roman" w:hAnsi="Arial" w:cs="Arial"/>
          <w:sz w:val="24"/>
          <w:szCs w:val="24"/>
          <w:lang w:eastAsia="en-GB"/>
        </w:rPr>
      </w:pPr>
      <w:r w:rsidRPr="004F5D90">
        <w:rPr>
          <w:rFonts w:ascii="Arial" w:eastAsia="Times New Roman" w:hAnsi="Arial" w:cs="Arial"/>
          <w:sz w:val="24"/>
          <w:szCs w:val="24"/>
          <w:lang w:eastAsia="en-GB"/>
        </w:rPr>
        <w:t>Teachers</w:t>
      </w:r>
      <w:r>
        <w:rPr>
          <w:rFonts w:ascii="Arial" w:eastAsia="Times New Roman" w:hAnsi="Arial" w:cs="Arial"/>
          <w:sz w:val="24"/>
          <w:szCs w:val="24"/>
          <w:lang w:eastAsia="en-GB"/>
        </w:rPr>
        <w:t xml:space="preserve"> who successfully engage with pedagogical enquiry are developing their practice and professionalism in line with the standards for Career Long Professional Learning (CLPL) in the following areas:</w:t>
      </w:r>
    </w:p>
    <w:p w:rsidR="004F5D90" w:rsidRPr="004F5D90" w:rsidRDefault="004F5D90" w:rsidP="00D14D94">
      <w:pPr>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846"/>
        <w:gridCol w:w="4252"/>
        <w:gridCol w:w="3918"/>
      </w:tblGrid>
      <w:tr w:rsidR="004F5D90" w:rsidTr="001E4DB4">
        <w:tc>
          <w:tcPr>
            <w:tcW w:w="9016" w:type="dxa"/>
            <w:gridSpan w:val="3"/>
          </w:tcPr>
          <w:p w:rsidR="004F5D90" w:rsidRPr="003A7A15" w:rsidRDefault="004F5D90" w:rsidP="00D14D94">
            <w:pPr>
              <w:rPr>
                <w:rFonts w:ascii="Arial" w:eastAsia="Times New Roman" w:hAnsi="Arial" w:cs="Arial"/>
                <w:b/>
                <w:color w:val="333333"/>
                <w:sz w:val="24"/>
                <w:szCs w:val="24"/>
                <w:lang w:eastAsia="en-GB"/>
              </w:rPr>
            </w:pPr>
            <w:r w:rsidRPr="003A7A15">
              <w:rPr>
                <w:rFonts w:ascii="Arial" w:eastAsia="Times New Roman" w:hAnsi="Arial" w:cs="Arial"/>
                <w:b/>
                <w:color w:val="7030A0"/>
                <w:sz w:val="24"/>
                <w:szCs w:val="24"/>
                <w:lang w:eastAsia="en-GB"/>
              </w:rPr>
              <w:t>Professional Values and Personal Commitment</w:t>
            </w:r>
          </w:p>
        </w:tc>
      </w:tr>
      <w:tr w:rsidR="004F5D90" w:rsidTr="004F5D90">
        <w:tc>
          <w:tcPr>
            <w:tcW w:w="846" w:type="dxa"/>
          </w:tcPr>
          <w:p w:rsidR="004F5D90" w:rsidRDefault="004F5D90"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1.4.1</w:t>
            </w:r>
          </w:p>
        </w:tc>
        <w:tc>
          <w:tcPr>
            <w:tcW w:w="4252" w:type="dxa"/>
          </w:tcPr>
          <w:p w:rsidR="004F5D90" w:rsidRDefault="004F5D90" w:rsidP="00D14D94">
            <w:pPr>
              <w:rPr>
                <w:rFonts w:ascii="Arial" w:eastAsia="Times New Roman" w:hAnsi="Arial" w:cs="Arial"/>
                <w:color w:val="333333"/>
                <w:sz w:val="24"/>
                <w:szCs w:val="24"/>
                <w:lang w:eastAsia="en-GB"/>
              </w:rPr>
            </w:pPr>
            <w:r w:rsidRPr="004F5D90">
              <w:rPr>
                <w:rFonts w:ascii="Arial" w:hAnsi="Arial" w:cs="Arial"/>
                <w:color w:val="000000"/>
                <w:sz w:val="26"/>
                <w:szCs w:val="26"/>
                <w:shd w:val="clear" w:color="auto" w:fill="EEEEEE"/>
              </w:rPr>
              <w:t>I engage with all aspects of professional practice and work collegiately with all members of our educational communities with enthusiasm, adaptability and constructive criticality.</w:t>
            </w:r>
          </w:p>
        </w:tc>
        <w:tc>
          <w:tcPr>
            <w:tcW w:w="3918" w:type="dxa"/>
          </w:tcPr>
          <w:p w:rsidR="004F5D90" w:rsidRDefault="00D42FA7" w:rsidP="00BF4711">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By reflecting on their own and one another’s practice, </w:t>
            </w:r>
            <w:r w:rsidR="00BF4711">
              <w:rPr>
                <w:rFonts w:ascii="Arial" w:eastAsia="Times New Roman" w:hAnsi="Arial" w:cs="Arial"/>
                <w:color w:val="333333"/>
                <w:sz w:val="24"/>
                <w:szCs w:val="24"/>
                <w:lang w:eastAsia="en-GB"/>
              </w:rPr>
              <w:t>participants</w:t>
            </w:r>
            <w:r>
              <w:rPr>
                <w:rFonts w:ascii="Arial" w:eastAsia="Times New Roman" w:hAnsi="Arial" w:cs="Arial"/>
                <w:color w:val="333333"/>
                <w:sz w:val="24"/>
                <w:szCs w:val="24"/>
                <w:lang w:eastAsia="en-GB"/>
              </w:rPr>
              <w:t xml:space="preserve"> are encouraged to give and receive critical feedback on each other’s interventions.</w:t>
            </w:r>
          </w:p>
        </w:tc>
      </w:tr>
      <w:tr w:rsidR="004F5D90" w:rsidTr="004F5D90">
        <w:tc>
          <w:tcPr>
            <w:tcW w:w="846" w:type="dxa"/>
          </w:tcPr>
          <w:p w:rsidR="004F5D90" w:rsidRDefault="004F5D90"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1.4.2</w:t>
            </w:r>
          </w:p>
        </w:tc>
        <w:tc>
          <w:tcPr>
            <w:tcW w:w="4252" w:type="dxa"/>
          </w:tcPr>
          <w:p w:rsidR="004F5D90" w:rsidRPr="004F5D90" w:rsidRDefault="004F5D90" w:rsidP="00D14D94">
            <w:pPr>
              <w:rPr>
                <w:rFonts w:ascii="Arial" w:hAnsi="Arial" w:cs="Arial"/>
                <w:color w:val="000000"/>
                <w:sz w:val="26"/>
                <w:szCs w:val="26"/>
                <w:shd w:val="clear" w:color="auto" w:fill="EEEEEE"/>
              </w:rPr>
            </w:pPr>
            <w:r>
              <w:rPr>
                <w:rFonts w:ascii="Arial" w:hAnsi="Arial" w:cs="Arial"/>
                <w:color w:val="000000"/>
                <w:sz w:val="26"/>
                <w:szCs w:val="26"/>
                <w:shd w:val="clear" w:color="auto" w:fill="EEEEEE"/>
              </w:rPr>
              <w:t>I am committed to lifelong enquiry, learning, professional development and leadership as core aspects of professionalism and collaborative practice.</w:t>
            </w:r>
          </w:p>
        </w:tc>
        <w:tc>
          <w:tcPr>
            <w:tcW w:w="3918" w:type="dxa"/>
          </w:tcPr>
          <w:p w:rsidR="004F5D90" w:rsidRDefault="00BF4711"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Through collaboration and guided reflection and coaching, participants enquire into their current practice, engage in theories around pedagogy and plan and evaluate the impact of professional learning.</w:t>
            </w:r>
          </w:p>
        </w:tc>
      </w:tr>
      <w:tr w:rsidR="003A7A15" w:rsidTr="001E4DB4">
        <w:tc>
          <w:tcPr>
            <w:tcW w:w="9016" w:type="dxa"/>
            <w:gridSpan w:val="3"/>
          </w:tcPr>
          <w:p w:rsidR="003A7A15" w:rsidRPr="003A7A15" w:rsidRDefault="003A7A15" w:rsidP="00D14D94">
            <w:pPr>
              <w:rPr>
                <w:rFonts w:ascii="Arial" w:eastAsia="Times New Roman" w:hAnsi="Arial" w:cs="Arial"/>
                <w:b/>
                <w:color w:val="333333"/>
                <w:sz w:val="24"/>
                <w:szCs w:val="24"/>
                <w:lang w:eastAsia="en-GB"/>
              </w:rPr>
            </w:pPr>
            <w:r w:rsidRPr="003A7A15">
              <w:rPr>
                <w:rFonts w:ascii="Arial" w:eastAsia="Times New Roman" w:hAnsi="Arial" w:cs="Arial"/>
                <w:b/>
                <w:color w:val="7030A0"/>
                <w:sz w:val="24"/>
                <w:szCs w:val="24"/>
                <w:lang w:eastAsia="en-GB"/>
              </w:rPr>
              <w:t xml:space="preserve">Professional Knowledge and Understanding, Professional Skills and Abilities  </w:t>
            </w:r>
          </w:p>
        </w:tc>
      </w:tr>
      <w:tr w:rsidR="004F5D90" w:rsidTr="004F5D90">
        <w:tc>
          <w:tcPr>
            <w:tcW w:w="846" w:type="dxa"/>
          </w:tcPr>
          <w:p w:rsidR="004F5D90" w:rsidRDefault="004F5D90"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2.1.1</w:t>
            </w:r>
          </w:p>
        </w:tc>
        <w:tc>
          <w:tcPr>
            <w:tcW w:w="4252" w:type="dxa"/>
          </w:tcPr>
          <w:p w:rsidR="004F5D90" w:rsidRDefault="004F5D90" w:rsidP="00D14D94">
            <w:pPr>
              <w:rPr>
                <w:rFonts w:ascii="Arial" w:hAnsi="Arial" w:cs="Arial"/>
                <w:color w:val="000000"/>
                <w:sz w:val="26"/>
                <w:szCs w:val="26"/>
                <w:shd w:val="clear" w:color="auto" w:fill="EEEEEE"/>
              </w:rPr>
            </w:pPr>
            <w:r>
              <w:rPr>
                <w:rFonts w:ascii="Arial" w:hAnsi="Arial" w:cs="Arial"/>
                <w:color w:val="000000"/>
                <w:sz w:val="26"/>
                <w:szCs w:val="26"/>
                <w:shd w:val="clear" w:color="auto" w:fill="EEEEEE"/>
              </w:rPr>
              <w:t>I develop deep, critically informed knowledge and understanding to enhance skills and abilities in relation to pedagogy, learning and subject knowledge</w:t>
            </w:r>
          </w:p>
        </w:tc>
        <w:tc>
          <w:tcPr>
            <w:tcW w:w="3918" w:type="dxa"/>
          </w:tcPr>
          <w:p w:rsidR="004F5D90" w:rsidRDefault="003E36E8" w:rsidP="003E36E8">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Through reflection on personal practice and relevant literature and collaborative discussions, participants’ knowledge of pedagogy and learning is enhanced.</w:t>
            </w:r>
          </w:p>
        </w:tc>
      </w:tr>
      <w:tr w:rsidR="004F5D90" w:rsidTr="004F5D90">
        <w:tc>
          <w:tcPr>
            <w:tcW w:w="846" w:type="dxa"/>
          </w:tcPr>
          <w:p w:rsidR="004F5D90" w:rsidRDefault="004F5D90"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2.1.2</w:t>
            </w:r>
          </w:p>
        </w:tc>
        <w:tc>
          <w:tcPr>
            <w:tcW w:w="4252" w:type="dxa"/>
          </w:tcPr>
          <w:p w:rsidR="004F5D90" w:rsidRDefault="004F5D90" w:rsidP="00D14D94">
            <w:pPr>
              <w:rPr>
                <w:rFonts w:ascii="Arial" w:hAnsi="Arial" w:cs="Arial"/>
                <w:color w:val="000000"/>
                <w:sz w:val="26"/>
                <w:szCs w:val="26"/>
                <w:shd w:val="clear" w:color="auto" w:fill="EEEEEE"/>
              </w:rPr>
            </w:pPr>
            <w:r>
              <w:rPr>
                <w:rFonts w:ascii="Arial" w:hAnsi="Arial" w:cs="Arial"/>
                <w:color w:val="000000"/>
                <w:sz w:val="26"/>
                <w:szCs w:val="26"/>
                <w:shd w:val="clear" w:color="auto" w:fill="EEEEEE"/>
              </w:rPr>
              <w:t>I develop deep, critically informed knowledge and understanding to enhance skills and abilities in relation to curriculum and assessment.</w:t>
            </w:r>
          </w:p>
        </w:tc>
        <w:tc>
          <w:tcPr>
            <w:tcW w:w="3918" w:type="dxa"/>
          </w:tcPr>
          <w:p w:rsidR="004F5D90" w:rsidRDefault="003E36E8" w:rsidP="003E36E8">
            <w:pPr>
              <w:rPr>
                <w:rFonts w:ascii="Arial" w:eastAsia="Times New Roman" w:hAnsi="Arial" w:cs="Arial"/>
                <w:color w:val="333333"/>
                <w:sz w:val="24"/>
                <w:szCs w:val="24"/>
                <w:lang w:eastAsia="en-GB"/>
              </w:rPr>
            </w:pPr>
            <w:r w:rsidRPr="003E36E8">
              <w:rPr>
                <w:rFonts w:ascii="Arial" w:eastAsia="Times New Roman" w:hAnsi="Arial" w:cs="Arial"/>
                <w:color w:val="333333"/>
                <w:sz w:val="24"/>
                <w:szCs w:val="24"/>
                <w:lang w:eastAsia="en-GB"/>
              </w:rPr>
              <w:t xml:space="preserve">Through reflection on personal practice and relevant literature and collaborative discussions, participants’ knowledge of </w:t>
            </w:r>
            <w:r>
              <w:rPr>
                <w:rFonts w:ascii="Arial" w:eastAsia="Times New Roman" w:hAnsi="Arial" w:cs="Arial"/>
                <w:color w:val="333333"/>
                <w:sz w:val="24"/>
                <w:szCs w:val="24"/>
                <w:lang w:eastAsia="en-GB"/>
              </w:rPr>
              <w:t>formative assessment</w:t>
            </w:r>
            <w:r w:rsidRPr="003E36E8">
              <w:rPr>
                <w:rFonts w:ascii="Arial" w:eastAsia="Times New Roman" w:hAnsi="Arial" w:cs="Arial"/>
                <w:color w:val="333333"/>
                <w:sz w:val="24"/>
                <w:szCs w:val="24"/>
                <w:lang w:eastAsia="en-GB"/>
              </w:rPr>
              <w:t xml:space="preserve"> is enhanced.</w:t>
            </w:r>
          </w:p>
        </w:tc>
      </w:tr>
      <w:tr w:rsidR="004F5D90" w:rsidTr="004F5D90">
        <w:tc>
          <w:tcPr>
            <w:tcW w:w="846" w:type="dxa"/>
          </w:tcPr>
          <w:p w:rsidR="004F5D90" w:rsidRDefault="004F5D90"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2.1.3</w:t>
            </w:r>
          </w:p>
        </w:tc>
        <w:tc>
          <w:tcPr>
            <w:tcW w:w="4252" w:type="dxa"/>
          </w:tcPr>
          <w:p w:rsidR="004F5D90" w:rsidRDefault="004F5D90" w:rsidP="00D14D94">
            <w:pPr>
              <w:rPr>
                <w:rFonts w:ascii="Arial" w:hAnsi="Arial" w:cs="Arial"/>
                <w:color w:val="000000"/>
                <w:sz w:val="26"/>
                <w:szCs w:val="26"/>
                <w:shd w:val="clear" w:color="auto" w:fill="EEEEEE"/>
              </w:rPr>
            </w:pPr>
            <w:r>
              <w:rPr>
                <w:rFonts w:ascii="Arial" w:hAnsi="Arial" w:cs="Arial"/>
                <w:color w:val="000000"/>
                <w:sz w:val="26"/>
                <w:szCs w:val="26"/>
                <w:shd w:val="clear" w:color="auto" w:fill="EEEEEE"/>
              </w:rPr>
              <w:t>I develop deep, critically informed knowledge and understanding to enhance skills and abilities in relation to enquiry and research.</w:t>
            </w:r>
          </w:p>
        </w:tc>
        <w:tc>
          <w:tcPr>
            <w:tcW w:w="3918" w:type="dxa"/>
          </w:tcPr>
          <w:p w:rsidR="004F5D90" w:rsidRDefault="003E36E8"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Through undertaking enquiry with guidance from a facilitator, participants are supported to enquire into practice improvements.</w:t>
            </w:r>
          </w:p>
        </w:tc>
      </w:tr>
      <w:tr w:rsidR="004F5D90" w:rsidTr="004F5D90">
        <w:tc>
          <w:tcPr>
            <w:tcW w:w="846" w:type="dxa"/>
          </w:tcPr>
          <w:p w:rsidR="004F5D90" w:rsidRDefault="004F5D90"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2.1.5</w:t>
            </w:r>
          </w:p>
        </w:tc>
        <w:tc>
          <w:tcPr>
            <w:tcW w:w="4252" w:type="dxa"/>
          </w:tcPr>
          <w:p w:rsidR="004F5D90" w:rsidRDefault="004F5D90" w:rsidP="00D14D94">
            <w:pPr>
              <w:rPr>
                <w:rFonts w:ascii="Arial" w:hAnsi="Arial" w:cs="Arial"/>
                <w:color w:val="000000"/>
                <w:sz w:val="26"/>
                <w:szCs w:val="26"/>
                <w:shd w:val="clear" w:color="auto" w:fill="EEEEEE"/>
              </w:rPr>
            </w:pPr>
            <w:r>
              <w:rPr>
                <w:rFonts w:ascii="Arial" w:hAnsi="Arial" w:cs="Arial"/>
                <w:color w:val="000000"/>
                <w:sz w:val="26"/>
                <w:szCs w:val="26"/>
                <w:shd w:val="clear" w:color="auto" w:fill="EEEEEE"/>
              </w:rPr>
              <w:t xml:space="preserve">I develop deep, critically informed knowledge and understanding to </w:t>
            </w:r>
            <w:r>
              <w:rPr>
                <w:rFonts w:ascii="Arial" w:hAnsi="Arial" w:cs="Arial"/>
                <w:color w:val="000000"/>
                <w:sz w:val="26"/>
                <w:szCs w:val="26"/>
                <w:shd w:val="clear" w:color="auto" w:fill="EEEEEE"/>
              </w:rPr>
              <w:lastRenderedPageBreak/>
              <w:t>enhance skills and abilities in relation to sustaining and developing professional learning.</w:t>
            </w:r>
          </w:p>
        </w:tc>
        <w:tc>
          <w:tcPr>
            <w:tcW w:w="3918" w:type="dxa"/>
          </w:tcPr>
          <w:p w:rsidR="004F5D90" w:rsidRDefault="003E36E8"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t xml:space="preserve">Participants will become familiar with the structure of the modules </w:t>
            </w:r>
            <w:r>
              <w:rPr>
                <w:rFonts w:ascii="Arial" w:eastAsia="Times New Roman" w:hAnsi="Arial" w:cs="Arial"/>
                <w:color w:val="333333"/>
                <w:sz w:val="24"/>
                <w:szCs w:val="24"/>
                <w:lang w:eastAsia="en-GB"/>
              </w:rPr>
              <w:lastRenderedPageBreak/>
              <w:t>and will be able to apply this to ongoing professional learning.</w:t>
            </w:r>
          </w:p>
        </w:tc>
      </w:tr>
      <w:tr w:rsidR="003A7A15" w:rsidTr="001E4DB4">
        <w:tc>
          <w:tcPr>
            <w:tcW w:w="9016" w:type="dxa"/>
            <w:gridSpan w:val="3"/>
          </w:tcPr>
          <w:p w:rsidR="003A7A15" w:rsidRPr="003A7A15" w:rsidRDefault="003A7A15" w:rsidP="003A7A15">
            <w:pPr>
              <w:jc w:val="center"/>
              <w:rPr>
                <w:rFonts w:ascii="Arial" w:eastAsia="Times New Roman" w:hAnsi="Arial" w:cs="Arial"/>
                <w:b/>
                <w:color w:val="333333"/>
                <w:sz w:val="24"/>
                <w:szCs w:val="24"/>
                <w:lang w:eastAsia="en-GB"/>
              </w:rPr>
            </w:pPr>
            <w:r w:rsidRPr="003A7A15">
              <w:rPr>
                <w:rFonts w:ascii="Arial" w:eastAsia="Times New Roman" w:hAnsi="Arial" w:cs="Arial"/>
                <w:b/>
                <w:color w:val="7030A0"/>
                <w:sz w:val="24"/>
                <w:szCs w:val="24"/>
                <w:lang w:eastAsia="en-GB"/>
              </w:rPr>
              <w:lastRenderedPageBreak/>
              <w:t>The Professional Actions in Career-Long Professional Learning</w:t>
            </w:r>
          </w:p>
        </w:tc>
      </w:tr>
      <w:tr w:rsidR="004F5D90" w:rsidTr="004F5D90">
        <w:tc>
          <w:tcPr>
            <w:tcW w:w="846" w:type="dxa"/>
          </w:tcPr>
          <w:p w:rsidR="004F5D90" w:rsidRDefault="004F5D90"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3.1.1</w:t>
            </w:r>
          </w:p>
        </w:tc>
        <w:tc>
          <w:tcPr>
            <w:tcW w:w="4252" w:type="dxa"/>
          </w:tcPr>
          <w:p w:rsidR="004F5D90" w:rsidRDefault="004F5D90" w:rsidP="004F5D90">
            <w:pPr>
              <w:rPr>
                <w:rFonts w:ascii="Arial" w:hAnsi="Arial" w:cs="Arial"/>
                <w:color w:val="000000"/>
                <w:sz w:val="26"/>
                <w:szCs w:val="26"/>
              </w:rPr>
            </w:pPr>
            <w:r>
              <w:rPr>
                <w:rFonts w:ascii="Arial" w:hAnsi="Arial" w:cs="Arial"/>
                <w:color w:val="000000"/>
                <w:sz w:val="26"/>
                <w:szCs w:val="26"/>
              </w:rPr>
              <w:t>I demonstrate deep subject knowledge and pedagogical leadership.</w:t>
            </w:r>
          </w:p>
          <w:p w:rsidR="004F5D90" w:rsidRDefault="004F5D90" w:rsidP="00D14D94">
            <w:pPr>
              <w:rPr>
                <w:rFonts w:ascii="Arial" w:hAnsi="Arial" w:cs="Arial"/>
                <w:color w:val="000000"/>
                <w:sz w:val="26"/>
                <w:szCs w:val="26"/>
                <w:shd w:val="clear" w:color="auto" w:fill="EEEEEE"/>
              </w:rPr>
            </w:pPr>
          </w:p>
        </w:tc>
        <w:tc>
          <w:tcPr>
            <w:tcW w:w="3918" w:type="dxa"/>
          </w:tcPr>
          <w:p w:rsidR="004F5D90" w:rsidRDefault="003E36E8"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Through undertaking learning and enquiry during the programme, participants deepen their knowledge of pedagogy.  Participants are supported to lead their own and colleagues’ professional learning.</w:t>
            </w:r>
          </w:p>
        </w:tc>
      </w:tr>
      <w:tr w:rsidR="004F5D90" w:rsidTr="004F5D90">
        <w:tc>
          <w:tcPr>
            <w:tcW w:w="846" w:type="dxa"/>
          </w:tcPr>
          <w:p w:rsidR="004F5D90" w:rsidRDefault="004F5D90"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3.1.3</w:t>
            </w:r>
          </w:p>
        </w:tc>
        <w:tc>
          <w:tcPr>
            <w:tcW w:w="4252" w:type="dxa"/>
          </w:tcPr>
          <w:p w:rsidR="004F5D90" w:rsidRDefault="004F5D90" w:rsidP="004F5D90">
            <w:pPr>
              <w:rPr>
                <w:rFonts w:ascii="Arial" w:hAnsi="Arial" w:cs="Arial"/>
                <w:color w:val="000000"/>
                <w:sz w:val="26"/>
                <w:szCs w:val="26"/>
              </w:rPr>
            </w:pPr>
            <w:r>
              <w:rPr>
                <w:rFonts w:ascii="Arial" w:hAnsi="Arial" w:cs="Arial"/>
                <w:color w:val="000000"/>
                <w:sz w:val="26"/>
                <w:szCs w:val="26"/>
                <w:shd w:val="clear" w:color="auto" w:fill="EEEEEE"/>
              </w:rPr>
              <w:t>I demonstrate a critical understanding of approaches to teaching and learning, pedagogy and practice.</w:t>
            </w:r>
          </w:p>
        </w:tc>
        <w:tc>
          <w:tcPr>
            <w:tcW w:w="3918" w:type="dxa"/>
          </w:tcPr>
          <w:p w:rsidR="004F5D90" w:rsidRDefault="001456F5" w:rsidP="001456F5">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In undertaking enquiry and collaborative learning in specific aspects of pedagogical practice, participants deepen their understanding and apply critical thinking.</w:t>
            </w:r>
          </w:p>
        </w:tc>
      </w:tr>
      <w:tr w:rsidR="004F5D90" w:rsidTr="004F5D90">
        <w:tc>
          <w:tcPr>
            <w:tcW w:w="846" w:type="dxa"/>
          </w:tcPr>
          <w:p w:rsidR="004F5D90" w:rsidRDefault="004F5D90"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3.3.2</w:t>
            </w:r>
          </w:p>
        </w:tc>
        <w:tc>
          <w:tcPr>
            <w:tcW w:w="4252" w:type="dxa"/>
          </w:tcPr>
          <w:p w:rsidR="004F5D90" w:rsidRDefault="004F5D90" w:rsidP="004F5D90">
            <w:pPr>
              <w:rPr>
                <w:rFonts w:ascii="Arial" w:hAnsi="Arial" w:cs="Arial"/>
                <w:color w:val="000000"/>
                <w:sz w:val="26"/>
                <w:szCs w:val="26"/>
              </w:rPr>
            </w:pPr>
            <w:r>
              <w:rPr>
                <w:rFonts w:ascii="Arial" w:hAnsi="Arial" w:cs="Arial"/>
                <w:color w:val="000000"/>
                <w:sz w:val="26"/>
                <w:szCs w:val="26"/>
              </w:rPr>
              <w:t>I develop and apply expertise, knowledge, understanding and skills to engage in practitioner enquiry to inform pedagogy, learning and subject knowledge.</w:t>
            </w:r>
          </w:p>
          <w:p w:rsidR="004F5D90" w:rsidRDefault="004F5D90" w:rsidP="004F5D90">
            <w:pPr>
              <w:rPr>
                <w:rFonts w:ascii="Arial" w:hAnsi="Arial" w:cs="Arial"/>
                <w:color w:val="000000"/>
                <w:sz w:val="26"/>
                <w:szCs w:val="26"/>
                <w:shd w:val="clear" w:color="auto" w:fill="EEEEEE"/>
              </w:rPr>
            </w:pPr>
          </w:p>
        </w:tc>
        <w:tc>
          <w:tcPr>
            <w:tcW w:w="3918" w:type="dxa"/>
          </w:tcPr>
          <w:p w:rsidR="004F5D90" w:rsidRDefault="001456F5" w:rsidP="00D14D94">
            <w:pPr>
              <w:rPr>
                <w:rFonts w:ascii="Arial" w:eastAsia="Times New Roman" w:hAnsi="Arial" w:cs="Arial"/>
                <w:color w:val="333333"/>
                <w:sz w:val="24"/>
                <w:szCs w:val="24"/>
                <w:lang w:eastAsia="en-GB"/>
              </w:rPr>
            </w:pPr>
            <w:r w:rsidRPr="001456F5">
              <w:rPr>
                <w:rFonts w:ascii="Arial" w:eastAsia="Times New Roman" w:hAnsi="Arial" w:cs="Arial"/>
                <w:color w:val="333333"/>
                <w:sz w:val="24"/>
                <w:szCs w:val="24"/>
                <w:lang w:eastAsia="en-GB"/>
              </w:rPr>
              <w:t>Through undertaking enquiry with guidance from a facilitator, participants are supported to enquire into practice improvements.</w:t>
            </w:r>
          </w:p>
        </w:tc>
      </w:tr>
      <w:tr w:rsidR="004F5D90" w:rsidTr="004F5D90">
        <w:tc>
          <w:tcPr>
            <w:tcW w:w="846" w:type="dxa"/>
          </w:tcPr>
          <w:p w:rsidR="004F5D90" w:rsidRDefault="004F5D90"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3.3.3</w:t>
            </w:r>
          </w:p>
        </w:tc>
        <w:tc>
          <w:tcPr>
            <w:tcW w:w="4252" w:type="dxa"/>
          </w:tcPr>
          <w:p w:rsidR="004F5D90" w:rsidRDefault="004F5D90" w:rsidP="004F5D90">
            <w:pPr>
              <w:rPr>
                <w:rFonts w:ascii="Arial" w:hAnsi="Arial" w:cs="Arial"/>
                <w:color w:val="000000"/>
                <w:sz w:val="26"/>
                <w:szCs w:val="26"/>
              </w:rPr>
            </w:pPr>
            <w:r>
              <w:rPr>
                <w:rFonts w:ascii="Arial" w:hAnsi="Arial" w:cs="Arial"/>
                <w:color w:val="000000"/>
                <w:sz w:val="26"/>
                <w:szCs w:val="26"/>
                <w:shd w:val="clear" w:color="auto" w:fill="EEEEEE"/>
              </w:rPr>
              <w:t>I lead and participate in collaborative practitioner enquiry.</w:t>
            </w:r>
          </w:p>
        </w:tc>
        <w:tc>
          <w:tcPr>
            <w:tcW w:w="3918" w:type="dxa"/>
          </w:tcPr>
          <w:p w:rsidR="004F5D90" w:rsidRDefault="001456F5" w:rsidP="00D14D94">
            <w:pPr>
              <w:rPr>
                <w:rFonts w:ascii="Arial" w:eastAsia="Times New Roman" w:hAnsi="Arial" w:cs="Arial"/>
                <w:color w:val="333333"/>
                <w:sz w:val="24"/>
                <w:szCs w:val="24"/>
                <w:lang w:eastAsia="en-GB"/>
              </w:rPr>
            </w:pPr>
            <w:r w:rsidRPr="001456F5">
              <w:rPr>
                <w:rFonts w:ascii="Arial" w:eastAsia="Times New Roman" w:hAnsi="Arial" w:cs="Arial"/>
                <w:color w:val="333333"/>
                <w:sz w:val="24"/>
                <w:szCs w:val="24"/>
                <w:lang w:eastAsia="en-GB"/>
              </w:rPr>
              <w:t>Through undertaking enquiry with guidance from a facilitator, participants are supported to enquire into practice improvements.</w:t>
            </w:r>
          </w:p>
        </w:tc>
      </w:tr>
      <w:tr w:rsidR="004F5D90" w:rsidTr="004F5D90">
        <w:tc>
          <w:tcPr>
            <w:tcW w:w="846" w:type="dxa"/>
          </w:tcPr>
          <w:p w:rsidR="004F5D90" w:rsidRDefault="004F5D90"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3.5.1</w:t>
            </w:r>
          </w:p>
        </w:tc>
        <w:tc>
          <w:tcPr>
            <w:tcW w:w="4252" w:type="dxa"/>
          </w:tcPr>
          <w:p w:rsidR="004F5D90" w:rsidRDefault="004F5D90" w:rsidP="004F5D90">
            <w:pPr>
              <w:rPr>
                <w:rFonts w:ascii="Arial" w:hAnsi="Arial" w:cs="Arial"/>
                <w:color w:val="000000"/>
                <w:sz w:val="26"/>
                <w:szCs w:val="26"/>
                <w:shd w:val="clear" w:color="auto" w:fill="EEEEEE"/>
              </w:rPr>
            </w:pPr>
            <w:r>
              <w:rPr>
                <w:rFonts w:ascii="Arial" w:hAnsi="Arial" w:cs="Arial"/>
                <w:color w:val="000000"/>
                <w:sz w:val="26"/>
                <w:szCs w:val="26"/>
                <w:shd w:val="clear" w:color="auto" w:fill="EEEEEE"/>
              </w:rPr>
              <w:t>I develop skills of rigorous and critical self-evaluation, reflection and enquiry</w:t>
            </w:r>
            <w:r w:rsidR="00902A37">
              <w:rPr>
                <w:rFonts w:ascii="Arial" w:hAnsi="Arial" w:cs="Arial"/>
                <w:color w:val="000000"/>
                <w:sz w:val="26"/>
                <w:szCs w:val="26"/>
                <w:shd w:val="clear" w:color="auto" w:fill="EEEEEE"/>
              </w:rPr>
              <w:t>,</w:t>
            </w:r>
            <w:r>
              <w:rPr>
                <w:rFonts w:ascii="Arial" w:hAnsi="Arial" w:cs="Arial"/>
                <w:color w:val="000000"/>
                <w:sz w:val="26"/>
                <w:szCs w:val="26"/>
                <w:shd w:val="clear" w:color="auto" w:fill="EEEEEE"/>
              </w:rPr>
              <w:t xml:space="preserve"> including how to investigate and evidence impact on learners and professional practice.</w:t>
            </w:r>
          </w:p>
        </w:tc>
        <w:tc>
          <w:tcPr>
            <w:tcW w:w="3918" w:type="dxa"/>
          </w:tcPr>
          <w:p w:rsidR="004F5D90" w:rsidRDefault="001456F5" w:rsidP="00D14D9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Participants are supported to critically self-evaluate through lesson analysis and follow up coaching.</w:t>
            </w:r>
          </w:p>
        </w:tc>
      </w:tr>
    </w:tbl>
    <w:p w:rsidR="0044531C" w:rsidRDefault="0044531C">
      <w:pPr>
        <w:rPr>
          <w:rFonts w:ascii="Arial" w:eastAsia="Times New Roman" w:hAnsi="Arial" w:cs="Arial"/>
          <w:color w:val="333333"/>
          <w:sz w:val="24"/>
          <w:szCs w:val="24"/>
          <w:lang w:eastAsia="en-GB"/>
        </w:rPr>
      </w:pPr>
    </w:p>
    <w:p w:rsidR="00A76CA1" w:rsidRPr="008245B2" w:rsidRDefault="001456F5" w:rsidP="00A77F64">
      <w:pPr>
        <w:spacing w:before="100" w:beforeAutospacing="1" w:after="100" w:afterAutospacing="1" w:line="240" w:lineRule="auto"/>
        <w:outlineLvl w:val="0"/>
        <w:rPr>
          <w:rFonts w:ascii="Arial" w:eastAsia="Times New Roman" w:hAnsi="Arial" w:cs="Arial"/>
          <w:color w:val="7030A0"/>
          <w:sz w:val="24"/>
          <w:szCs w:val="24"/>
          <w:lang w:eastAsia="en-GB"/>
        </w:rPr>
      </w:pPr>
      <w:r w:rsidRPr="008245B2">
        <w:rPr>
          <w:rFonts w:ascii="Arial" w:eastAsia="Times New Roman" w:hAnsi="Arial" w:cs="Arial"/>
          <w:color w:val="7030A0"/>
          <w:sz w:val="24"/>
          <w:szCs w:val="24"/>
          <w:lang w:eastAsia="en-GB"/>
        </w:rPr>
        <w:t>Learning by Enquiry</w:t>
      </w:r>
    </w:p>
    <w:p w:rsidR="00D42FA7" w:rsidRDefault="00D42FA7" w:rsidP="00D42FA7">
      <w:pPr>
        <w:spacing w:before="100" w:beforeAutospacing="1" w:after="100" w:afterAutospacing="1" w:line="240" w:lineRule="auto"/>
        <w:outlineLvl w:val="0"/>
        <w:rPr>
          <w:rFonts w:ascii="Arial" w:eastAsia="Times New Roman" w:hAnsi="Arial" w:cs="Arial"/>
          <w:color w:val="333333"/>
          <w:sz w:val="24"/>
          <w:szCs w:val="24"/>
          <w:lang w:eastAsia="en-GB"/>
        </w:rPr>
      </w:pPr>
      <w:r w:rsidRPr="00D42FA7">
        <w:rPr>
          <w:rFonts w:ascii="Arial" w:eastAsia="Times New Roman" w:hAnsi="Arial" w:cs="Arial"/>
          <w:color w:val="333333"/>
          <w:sz w:val="24"/>
          <w:szCs w:val="24"/>
          <w:lang w:eastAsia="en-GB"/>
        </w:rPr>
        <w:t>By linking enquiry into student learning to teacher learning, teachers can gain an understanding of what it is they need to learn to improve outcomes for students and have a compelling reason to engage [in practitioner enquiry].</w:t>
      </w:r>
      <w:r w:rsidR="000116A3">
        <w:rPr>
          <w:rFonts w:ascii="Arial" w:eastAsia="Times New Roman" w:hAnsi="Arial" w:cs="Arial"/>
          <w:color w:val="333333"/>
          <w:sz w:val="24"/>
          <w:szCs w:val="24"/>
          <w:lang w:eastAsia="en-GB"/>
        </w:rPr>
        <w:t xml:space="preserve"> (GTCS)</w:t>
      </w:r>
    </w:p>
    <w:p w:rsidR="00D42FA7" w:rsidRDefault="00D42FA7" w:rsidP="00D42FA7">
      <w:pPr>
        <w:spacing w:before="100" w:beforeAutospacing="1" w:after="100" w:afterAutospacing="1" w:line="240" w:lineRule="auto"/>
        <w:outlineLvl w:val="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General Teaching Council for Scotland states that practitioner enquiry “</w:t>
      </w:r>
      <w:r w:rsidRPr="00D42FA7">
        <w:rPr>
          <w:rFonts w:ascii="Arial" w:eastAsia="Times New Roman" w:hAnsi="Arial" w:cs="Arial"/>
          <w:color w:val="333333"/>
          <w:sz w:val="24"/>
          <w:szCs w:val="24"/>
          <w:lang w:eastAsia="en-GB"/>
        </w:rPr>
        <w:t xml:space="preserve">is usually undertaken within the practitioners own practice/ context or in collaboration with others. Within collaborative enquiry the group shares a common research question which can then be 'investigated' through different lenses to enhance knowledge creation and sharing within the group and beyond. As such evaluation and reflective </w:t>
      </w:r>
      <w:r w:rsidRPr="00D42FA7">
        <w:rPr>
          <w:rFonts w:ascii="Arial" w:eastAsia="Times New Roman" w:hAnsi="Arial" w:cs="Arial"/>
          <w:color w:val="333333"/>
          <w:sz w:val="24"/>
          <w:szCs w:val="24"/>
          <w:lang w:eastAsia="en-GB"/>
        </w:rPr>
        <w:lastRenderedPageBreak/>
        <w:t>teaching are fundamental elements of practitioner enquiry if it is to have impact on the practitioners practice and ultimately pupil experience</w:t>
      </w:r>
      <w:r>
        <w:rPr>
          <w:rFonts w:ascii="Arial" w:eastAsia="Times New Roman" w:hAnsi="Arial" w:cs="Arial"/>
          <w:color w:val="333333"/>
          <w:sz w:val="24"/>
          <w:szCs w:val="24"/>
          <w:lang w:eastAsia="en-GB"/>
        </w:rPr>
        <w:t>”</w:t>
      </w:r>
      <w:r w:rsidR="00902A37">
        <w:rPr>
          <w:rFonts w:ascii="Arial" w:eastAsia="Times New Roman" w:hAnsi="Arial" w:cs="Arial"/>
          <w:color w:val="333333"/>
          <w:sz w:val="24"/>
          <w:szCs w:val="24"/>
          <w:lang w:eastAsia="en-GB"/>
        </w:rPr>
        <w:t>.</w:t>
      </w:r>
    </w:p>
    <w:p w:rsidR="00D42FA7" w:rsidRDefault="003140C0" w:rsidP="00D42FA7">
      <w:pPr>
        <w:spacing w:before="100" w:beforeAutospacing="1" w:after="100" w:afterAutospacing="1" w:line="240" w:lineRule="auto"/>
        <w:outlineLvl w:val="0"/>
        <w:rPr>
          <w:rFonts w:ascii="Arial" w:eastAsia="Times New Roman" w:hAnsi="Arial" w:cs="Arial"/>
          <w:color w:val="333333"/>
          <w:sz w:val="24"/>
          <w:szCs w:val="24"/>
          <w:lang w:eastAsia="en-GB"/>
        </w:rPr>
      </w:pPr>
      <w:hyperlink r:id="rId37" w:history="1">
        <w:r w:rsidR="00D42FA7" w:rsidRPr="002D64CD">
          <w:rPr>
            <w:rStyle w:val="Hyperlink"/>
            <w:rFonts w:ascii="Arial" w:eastAsia="Times New Roman" w:hAnsi="Arial" w:cs="Arial"/>
            <w:sz w:val="24"/>
            <w:szCs w:val="24"/>
            <w:lang w:eastAsia="en-GB"/>
          </w:rPr>
          <w:t>https://www.gtcs.org.uk/professional-update/research-and-practitioner-enquiry/practitioner-enquiry/how-practitioner-enquiry.aspx</w:t>
        </w:r>
      </w:hyperlink>
      <w:r w:rsidR="00D42FA7">
        <w:rPr>
          <w:rFonts w:ascii="Arial" w:eastAsia="Times New Roman" w:hAnsi="Arial" w:cs="Arial"/>
          <w:color w:val="333333"/>
          <w:sz w:val="24"/>
          <w:szCs w:val="24"/>
          <w:lang w:eastAsia="en-GB"/>
        </w:rPr>
        <w:t xml:space="preserve"> </w:t>
      </w:r>
    </w:p>
    <w:p w:rsidR="00D42FA7" w:rsidRDefault="00D42FA7" w:rsidP="00D42FA7">
      <w:pPr>
        <w:spacing w:before="100" w:beforeAutospacing="1" w:after="100" w:afterAutospacing="1" w:line="240" w:lineRule="auto"/>
        <w:outlineLvl w:val="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GTC</w:t>
      </w:r>
      <w:r w:rsidR="000116A3">
        <w:rPr>
          <w:rFonts w:ascii="Arial" w:eastAsia="Times New Roman" w:hAnsi="Arial" w:cs="Arial"/>
          <w:color w:val="333333"/>
          <w:sz w:val="24"/>
          <w:szCs w:val="24"/>
          <w:lang w:eastAsia="en-GB"/>
        </w:rPr>
        <w:t>S</w:t>
      </w:r>
      <w:r>
        <w:rPr>
          <w:rFonts w:ascii="Arial" w:eastAsia="Times New Roman" w:hAnsi="Arial" w:cs="Arial"/>
          <w:color w:val="333333"/>
          <w:sz w:val="24"/>
          <w:szCs w:val="24"/>
          <w:lang w:eastAsia="en-GB"/>
        </w:rPr>
        <w:t xml:space="preserve"> gives a series of questions that can frame a practitioner enquiry and these are embedded into this programme:</w:t>
      </w:r>
    </w:p>
    <w:p w:rsidR="00D42FA7" w:rsidRDefault="00D42FA7" w:rsidP="00D42FA7">
      <w:pPr>
        <w:spacing w:before="100" w:beforeAutospacing="1" w:after="100" w:afterAutospacing="1" w:line="240" w:lineRule="auto"/>
        <w:outlineLvl w:val="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What’s the problem?</w:t>
      </w:r>
    </w:p>
    <w:p w:rsidR="00D42FA7" w:rsidRDefault="00D42FA7" w:rsidP="00D42FA7">
      <w:pPr>
        <w:spacing w:before="100" w:beforeAutospacing="1" w:after="100" w:afterAutospacing="1" w:line="240" w:lineRule="auto"/>
        <w:outlineLvl w:val="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Through facilitated self-reflection using the coaching wheel at the start of programme, colleagues are asked to reflect on various aspects of their practice including their relative strengths and development needs.  As the facilitator is most likely to have a departmental or school overview, they will help colleagues arrive at aspects of pedagogy that will be the focus for collegiate development.</w:t>
      </w:r>
    </w:p>
    <w:p w:rsidR="00D42FA7" w:rsidRDefault="00D42FA7" w:rsidP="00D42FA7">
      <w:pPr>
        <w:spacing w:before="100" w:beforeAutospacing="1" w:after="100" w:afterAutospacing="1" w:line="240" w:lineRule="auto"/>
        <w:outlineLvl w:val="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What’s already known?</w:t>
      </w:r>
    </w:p>
    <w:p w:rsidR="00D42FA7" w:rsidRDefault="00D42FA7" w:rsidP="00D42FA7">
      <w:pPr>
        <w:spacing w:before="100" w:beforeAutospacing="1" w:after="100" w:afterAutospacing="1" w:line="240" w:lineRule="auto"/>
        <w:outlineLvl w:val="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Each module of the programme contains some element of pre reading or collegiate engagement.  The resources that are provided have been carefully chosen to balance intellectual rigour with accessibility</w:t>
      </w:r>
      <w:r w:rsidR="006B476F">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usefulness and engagement</w:t>
      </w:r>
      <w:r w:rsidR="006B476F">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w:t>
      </w:r>
      <w:r w:rsidR="006B476F">
        <w:rPr>
          <w:rFonts w:ascii="Arial" w:eastAsia="Times New Roman" w:hAnsi="Arial" w:cs="Arial"/>
          <w:color w:val="333333"/>
          <w:sz w:val="24"/>
          <w:szCs w:val="24"/>
          <w:lang w:eastAsia="en-GB"/>
        </w:rPr>
        <w:t>T</w:t>
      </w:r>
      <w:r>
        <w:rPr>
          <w:rFonts w:ascii="Arial" w:eastAsia="Times New Roman" w:hAnsi="Arial" w:cs="Arial"/>
          <w:color w:val="333333"/>
          <w:sz w:val="24"/>
          <w:szCs w:val="24"/>
          <w:lang w:eastAsia="en-GB"/>
        </w:rPr>
        <w:t>he</w:t>
      </w:r>
      <w:r w:rsidR="006B476F">
        <w:rPr>
          <w:rFonts w:ascii="Arial" w:eastAsia="Times New Roman" w:hAnsi="Arial" w:cs="Arial"/>
          <w:color w:val="333333"/>
          <w:sz w:val="24"/>
          <w:szCs w:val="24"/>
          <w:lang w:eastAsia="en-GB"/>
        </w:rPr>
        <w:t>y</w:t>
      </w:r>
      <w:r>
        <w:rPr>
          <w:rFonts w:ascii="Arial" w:eastAsia="Times New Roman" w:hAnsi="Arial" w:cs="Arial"/>
          <w:color w:val="333333"/>
          <w:sz w:val="24"/>
          <w:szCs w:val="24"/>
          <w:lang w:eastAsia="en-GB"/>
        </w:rPr>
        <w:t xml:space="preserve"> provide a platform for collegiate discussion.</w:t>
      </w:r>
    </w:p>
    <w:p w:rsidR="00D42FA7" w:rsidRDefault="00D42FA7" w:rsidP="00D42FA7">
      <w:pPr>
        <w:spacing w:before="100" w:beforeAutospacing="1" w:after="100" w:afterAutospacing="1" w:line="240" w:lineRule="auto"/>
        <w:outlineLvl w:val="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How will you know what happened?</w:t>
      </w:r>
    </w:p>
    <w:p w:rsidR="00D42FA7" w:rsidRDefault="00D42FA7" w:rsidP="00D42FA7">
      <w:pPr>
        <w:spacing w:before="100" w:beforeAutospacing="1" w:after="100" w:afterAutospacing="1" w:line="240" w:lineRule="auto"/>
        <w:outlineLvl w:val="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At the end of the first session in each module, a poster is produced that should be displayed in classes.  This provides a visual reminder to staff and students of what teachers have agreed success might look</w:t>
      </w:r>
      <w:r w:rsidR="006B476F">
        <w:rPr>
          <w:rFonts w:ascii="Arial" w:eastAsia="Times New Roman" w:hAnsi="Arial" w:cs="Arial"/>
          <w:color w:val="333333"/>
          <w:sz w:val="24"/>
          <w:szCs w:val="24"/>
          <w:lang w:eastAsia="en-GB"/>
        </w:rPr>
        <w:t xml:space="preserve"> like</w:t>
      </w:r>
      <w:r>
        <w:rPr>
          <w:rFonts w:ascii="Arial" w:eastAsia="Times New Roman" w:hAnsi="Arial" w:cs="Arial"/>
          <w:color w:val="333333"/>
          <w:sz w:val="24"/>
          <w:szCs w:val="24"/>
          <w:lang w:eastAsia="en-GB"/>
        </w:rPr>
        <w:t>.  This enables teachers and students to reflect on the success of</w:t>
      </w:r>
      <w:r w:rsidR="00401663">
        <w:rPr>
          <w:rFonts w:ascii="Arial" w:eastAsia="Times New Roman" w:hAnsi="Arial" w:cs="Arial"/>
          <w:color w:val="333333"/>
          <w:sz w:val="24"/>
          <w:szCs w:val="24"/>
          <w:lang w:eastAsia="en-GB"/>
        </w:rPr>
        <w:t xml:space="preserve"> different interventions.</w:t>
      </w:r>
    </w:p>
    <w:p w:rsidR="00401663" w:rsidRDefault="00401663" w:rsidP="00D42FA7">
      <w:pPr>
        <w:spacing w:before="100" w:beforeAutospacing="1" w:after="100" w:afterAutospacing="1" w:line="240" w:lineRule="auto"/>
        <w:outlineLvl w:val="0"/>
        <w:rPr>
          <w:rFonts w:ascii="Arial" w:eastAsia="Times New Roman" w:hAnsi="Arial" w:cs="Arial"/>
          <w:color w:val="333333"/>
          <w:sz w:val="24"/>
          <w:szCs w:val="24"/>
          <w:lang w:eastAsia="en-GB"/>
        </w:rPr>
      </w:pPr>
    </w:p>
    <w:p w:rsidR="001456F5" w:rsidRPr="008245B2" w:rsidRDefault="001456F5" w:rsidP="00D42FA7">
      <w:pPr>
        <w:spacing w:before="100" w:beforeAutospacing="1" w:after="100" w:afterAutospacing="1" w:line="240" w:lineRule="auto"/>
        <w:outlineLvl w:val="0"/>
        <w:rPr>
          <w:rFonts w:ascii="Arial" w:eastAsia="Times New Roman" w:hAnsi="Arial" w:cs="Arial"/>
          <w:color w:val="7030A0"/>
          <w:sz w:val="24"/>
          <w:szCs w:val="24"/>
          <w:lang w:eastAsia="en-GB"/>
        </w:rPr>
      </w:pPr>
      <w:r w:rsidRPr="008245B2">
        <w:rPr>
          <w:rFonts w:ascii="Arial" w:eastAsia="Times New Roman" w:hAnsi="Arial" w:cs="Arial"/>
          <w:color w:val="7030A0"/>
          <w:sz w:val="24"/>
          <w:szCs w:val="24"/>
          <w:lang w:eastAsia="en-GB"/>
        </w:rPr>
        <w:t>Learning that Deepens Knowledge and Understanding</w:t>
      </w:r>
    </w:p>
    <w:p w:rsidR="001456F5" w:rsidRDefault="001456F5" w:rsidP="00D42FA7">
      <w:pPr>
        <w:spacing w:before="100" w:beforeAutospacing="1" w:after="100" w:afterAutospacing="1" w:line="240" w:lineRule="auto"/>
        <w:outlineLvl w:val="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Each module of the programme contains some literature, or a presentation informed by relevant literature</w:t>
      </w:r>
      <w:r w:rsidR="006B476F">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which aims to deepen the knowledge of each issue before collaborative discussion and learning occurs.  This literature has been selected because it is underpinned by relevant educational theory and is accessible and practical in nature.  Participant knowledge and understanding is then further developed through collegiate discussion, the</w:t>
      </w:r>
      <w:r w:rsidR="006B476F">
        <w:rPr>
          <w:rFonts w:ascii="Arial" w:eastAsia="Times New Roman" w:hAnsi="Arial" w:cs="Arial"/>
          <w:color w:val="333333"/>
          <w:sz w:val="24"/>
          <w:szCs w:val="24"/>
          <w:lang w:eastAsia="en-GB"/>
        </w:rPr>
        <w:t>n the</w:t>
      </w:r>
      <w:r>
        <w:rPr>
          <w:rFonts w:ascii="Arial" w:eastAsia="Times New Roman" w:hAnsi="Arial" w:cs="Arial"/>
          <w:color w:val="333333"/>
          <w:sz w:val="24"/>
          <w:szCs w:val="24"/>
          <w:lang w:eastAsia="en-GB"/>
        </w:rPr>
        <w:t xml:space="preserve"> creation of posters before teachers apply new knowledge in context.  Teachers are supported by facilitators who analyse small episodes of teaching and learning</w:t>
      </w:r>
      <w:r w:rsidR="006B476F">
        <w:rPr>
          <w:rFonts w:ascii="Arial" w:eastAsia="Times New Roman" w:hAnsi="Arial" w:cs="Arial"/>
          <w:color w:val="333333"/>
          <w:sz w:val="24"/>
          <w:szCs w:val="24"/>
          <w:lang w:eastAsia="en-GB"/>
        </w:rPr>
        <w:t>, also</w:t>
      </w:r>
      <w:r>
        <w:rPr>
          <w:rFonts w:ascii="Arial" w:eastAsia="Times New Roman" w:hAnsi="Arial" w:cs="Arial"/>
          <w:color w:val="333333"/>
          <w:sz w:val="24"/>
          <w:szCs w:val="24"/>
          <w:lang w:eastAsia="en-GB"/>
        </w:rPr>
        <w:t xml:space="preserve"> provid</w:t>
      </w:r>
      <w:r w:rsidR="006B476F">
        <w:rPr>
          <w:rFonts w:ascii="Arial" w:eastAsia="Times New Roman" w:hAnsi="Arial" w:cs="Arial"/>
          <w:color w:val="333333"/>
          <w:sz w:val="24"/>
          <w:szCs w:val="24"/>
          <w:lang w:eastAsia="en-GB"/>
        </w:rPr>
        <w:t>ing</w:t>
      </w:r>
      <w:r>
        <w:rPr>
          <w:rFonts w:ascii="Arial" w:eastAsia="Times New Roman" w:hAnsi="Arial" w:cs="Arial"/>
          <w:color w:val="333333"/>
          <w:sz w:val="24"/>
          <w:szCs w:val="24"/>
          <w:lang w:eastAsia="en-GB"/>
        </w:rPr>
        <w:t xml:space="preserve"> coaching and critical feedback which enable</w:t>
      </w:r>
      <w:r w:rsidR="006B476F">
        <w:rPr>
          <w:rFonts w:ascii="Arial" w:eastAsia="Times New Roman" w:hAnsi="Arial" w:cs="Arial"/>
          <w:color w:val="333333"/>
          <w:sz w:val="24"/>
          <w:szCs w:val="24"/>
          <w:lang w:eastAsia="en-GB"/>
        </w:rPr>
        <w:t>s</w:t>
      </w:r>
      <w:r>
        <w:rPr>
          <w:rFonts w:ascii="Arial" w:eastAsia="Times New Roman" w:hAnsi="Arial" w:cs="Arial"/>
          <w:color w:val="333333"/>
          <w:sz w:val="24"/>
          <w:szCs w:val="24"/>
          <w:lang w:eastAsia="en-GB"/>
        </w:rPr>
        <w:t xml:space="preserve"> the participant to reflect on their teaching.  This coaching and feedback is specifically aimed at improving aspects as identified in workshop 1 of each module.</w:t>
      </w:r>
    </w:p>
    <w:p w:rsidR="001456F5" w:rsidRDefault="001456F5" w:rsidP="00D42FA7">
      <w:pPr>
        <w:spacing w:before="100" w:beforeAutospacing="1" w:after="100" w:afterAutospacing="1" w:line="240" w:lineRule="auto"/>
        <w:outlineLvl w:val="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second workshop brings emerging knowledge and understanding together and forms a policy poster that is used throughout the rest of the session to further improve practice.</w:t>
      </w:r>
    </w:p>
    <w:p w:rsidR="001456F5" w:rsidRPr="008245B2" w:rsidRDefault="001456F5" w:rsidP="00D42FA7">
      <w:pPr>
        <w:spacing w:before="100" w:beforeAutospacing="1" w:after="100" w:afterAutospacing="1" w:line="240" w:lineRule="auto"/>
        <w:outlineLvl w:val="0"/>
        <w:rPr>
          <w:rFonts w:ascii="Arial" w:eastAsia="Times New Roman" w:hAnsi="Arial" w:cs="Arial"/>
          <w:color w:val="7030A0"/>
          <w:sz w:val="24"/>
          <w:szCs w:val="24"/>
          <w:lang w:eastAsia="en-GB"/>
        </w:rPr>
      </w:pPr>
      <w:r w:rsidRPr="008245B2">
        <w:rPr>
          <w:rFonts w:ascii="Arial" w:eastAsia="Times New Roman" w:hAnsi="Arial" w:cs="Arial"/>
          <w:color w:val="7030A0"/>
          <w:sz w:val="24"/>
          <w:szCs w:val="24"/>
          <w:lang w:eastAsia="en-GB"/>
        </w:rPr>
        <w:lastRenderedPageBreak/>
        <w:t xml:space="preserve">Learning is collaborative </w:t>
      </w:r>
    </w:p>
    <w:p w:rsidR="003D5C52" w:rsidRDefault="003D5C52" w:rsidP="001456F5">
      <w:pPr>
        <w:spacing w:before="100" w:beforeAutospacing="1" w:after="100" w:afterAutospacing="1" w:line="240" w:lineRule="auto"/>
        <w:outlineLvl w:val="0"/>
        <w:rPr>
          <w:rFonts w:ascii="Arial" w:eastAsia="Times New Roman" w:hAnsi="Arial" w:cs="Arial"/>
          <w:color w:val="333333"/>
          <w:sz w:val="24"/>
          <w:szCs w:val="24"/>
          <w:lang w:eastAsia="en-GB"/>
        </w:rPr>
      </w:pPr>
      <w:r w:rsidRPr="003D5C52">
        <w:rPr>
          <w:rFonts w:ascii="Arial" w:eastAsia="Times New Roman" w:hAnsi="Arial" w:cs="Arial"/>
          <w:color w:val="333333"/>
          <w:sz w:val="24"/>
          <w:szCs w:val="24"/>
          <w:lang w:eastAsia="en-GB"/>
        </w:rPr>
        <w:t xml:space="preserve">The programme helps to develop and support professional learning communities where teaches work </w:t>
      </w:r>
      <w:r w:rsidR="008245B2">
        <w:rPr>
          <w:rFonts w:ascii="Arial" w:eastAsia="Times New Roman" w:hAnsi="Arial" w:cs="Arial"/>
          <w:color w:val="333333"/>
          <w:sz w:val="24"/>
          <w:szCs w:val="24"/>
          <w:lang w:eastAsia="en-GB"/>
        </w:rPr>
        <w:t xml:space="preserve">collaboratively </w:t>
      </w:r>
      <w:r w:rsidRPr="003D5C52">
        <w:rPr>
          <w:rFonts w:ascii="Arial" w:eastAsia="Times New Roman" w:hAnsi="Arial" w:cs="Arial"/>
          <w:color w:val="333333"/>
          <w:sz w:val="24"/>
          <w:szCs w:val="24"/>
          <w:lang w:eastAsia="en-GB"/>
        </w:rPr>
        <w:t>to develop their own practice as well as whole school approaches.</w:t>
      </w:r>
      <w:r>
        <w:rPr>
          <w:rFonts w:ascii="Arial" w:eastAsia="Times New Roman" w:hAnsi="Arial" w:cs="Arial"/>
          <w:color w:val="333333"/>
          <w:sz w:val="24"/>
          <w:szCs w:val="24"/>
          <w:lang w:eastAsia="en-GB"/>
        </w:rPr>
        <w:t xml:space="preserve">  The learning that occurs </w:t>
      </w:r>
      <w:r w:rsidR="00A54103">
        <w:rPr>
          <w:rFonts w:ascii="Arial" w:eastAsia="Times New Roman" w:hAnsi="Arial" w:cs="Arial"/>
          <w:color w:val="333333"/>
          <w:sz w:val="24"/>
          <w:szCs w:val="24"/>
          <w:lang w:eastAsia="en-GB"/>
        </w:rPr>
        <w:t>in</w:t>
      </w:r>
      <w:r>
        <w:rPr>
          <w:rFonts w:ascii="Arial" w:eastAsia="Times New Roman" w:hAnsi="Arial" w:cs="Arial"/>
          <w:color w:val="333333"/>
          <w:sz w:val="24"/>
          <w:szCs w:val="24"/>
          <w:lang w:eastAsia="en-GB"/>
        </w:rPr>
        <w:t xml:space="preserve"> the programme is active</w:t>
      </w:r>
      <w:r w:rsidR="00A54103">
        <w:rPr>
          <w:rFonts w:ascii="Arial" w:eastAsia="Times New Roman" w:hAnsi="Arial" w:cs="Arial"/>
          <w:color w:val="333333"/>
          <w:sz w:val="24"/>
          <w:szCs w:val="24"/>
          <w:lang w:eastAsia="en-GB"/>
        </w:rPr>
        <w:t xml:space="preserve"> and interactive</w:t>
      </w:r>
      <w:r>
        <w:rPr>
          <w:rFonts w:ascii="Arial" w:eastAsia="Times New Roman" w:hAnsi="Arial" w:cs="Arial"/>
          <w:color w:val="333333"/>
          <w:sz w:val="24"/>
          <w:szCs w:val="24"/>
          <w:lang w:eastAsia="en-GB"/>
        </w:rPr>
        <w:t>, based on emerging new practice.  There are no answers given to participants; they develop their knowledge, apply new knowledge and reflect on success to iterate innovation.</w:t>
      </w:r>
    </w:p>
    <w:p w:rsidR="001456F5" w:rsidRDefault="001456F5" w:rsidP="001456F5">
      <w:pPr>
        <w:spacing w:before="100" w:beforeAutospacing="1" w:after="100" w:afterAutospacing="1" w:line="240" w:lineRule="auto"/>
        <w:outlineLvl w:val="0"/>
        <w:rPr>
          <w:rFonts w:ascii="Arial" w:eastAsia="Times New Roman" w:hAnsi="Arial" w:cs="Arial"/>
          <w:color w:val="333333"/>
          <w:sz w:val="24"/>
          <w:szCs w:val="24"/>
          <w:lang w:eastAsia="en-GB"/>
        </w:rPr>
      </w:pPr>
      <w:r w:rsidRPr="003D5C52">
        <w:rPr>
          <w:rFonts w:ascii="Arial" w:eastAsia="Times New Roman" w:hAnsi="Arial" w:cs="Arial"/>
          <w:color w:val="333333"/>
          <w:sz w:val="24"/>
          <w:szCs w:val="24"/>
          <w:lang w:eastAsia="en-GB"/>
        </w:rPr>
        <w:t>The educator as</w:t>
      </w:r>
      <w:r w:rsidR="00A54103">
        <w:rPr>
          <w:rFonts w:ascii="Arial" w:eastAsia="Times New Roman" w:hAnsi="Arial" w:cs="Arial"/>
          <w:color w:val="333333"/>
          <w:sz w:val="24"/>
          <w:szCs w:val="24"/>
          <w:lang w:eastAsia="en-GB"/>
        </w:rPr>
        <w:t xml:space="preserve"> a</w:t>
      </w:r>
      <w:r w:rsidRPr="003D5C52">
        <w:rPr>
          <w:rFonts w:ascii="Arial" w:eastAsia="Times New Roman" w:hAnsi="Arial" w:cs="Arial"/>
          <w:color w:val="333333"/>
          <w:sz w:val="24"/>
          <w:szCs w:val="24"/>
          <w:lang w:eastAsia="en-GB"/>
        </w:rPr>
        <w:t xml:space="preserve"> learner reflects on professional practice and shares professional learning</w:t>
      </w:r>
      <w:r w:rsidR="00A54103">
        <w:rPr>
          <w:rFonts w:ascii="Arial" w:eastAsia="Times New Roman" w:hAnsi="Arial" w:cs="Arial"/>
          <w:color w:val="333333"/>
          <w:sz w:val="24"/>
          <w:szCs w:val="24"/>
          <w:lang w:eastAsia="en-GB"/>
        </w:rPr>
        <w:t>. They</w:t>
      </w:r>
      <w:r w:rsidR="003D5C52" w:rsidRPr="003D5C52">
        <w:rPr>
          <w:rFonts w:ascii="Arial" w:eastAsia="Times New Roman" w:hAnsi="Arial" w:cs="Arial"/>
          <w:color w:val="333333"/>
          <w:sz w:val="24"/>
          <w:szCs w:val="24"/>
          <w:lang w:eastAsia="en-GB"/>
        </w:rPr>
        <w:t xml:space="preserve"> </w:t>
      </w:r>
      <w:r w:rsidRPr="003D5C52">
        <w:rPr>
          <w:rFonts w:ascii="Arial" w:eastAsia="Times New Roman" w:hAnsi="Arial" w:cs="Arial"/>
          <w:color w:val="333333"/>
          <w:sz w:val="24"/>
          <w:szCs w:val="24"/>
          <w:lang w:eastAsia="en-GB"/>
        </w:rPr>
        <w:t>self-evaluate</w:t>
      </w:r>
      <w:r w:rsidR="00A54103">
        <w:rPr>
          <w:rFonts w:ascii="Arial" w:eastAsia="Times New Roman" w:hAnsi="Arial" w:cs="Arial"/>
          <w:color w:val="333333"/>
          <w:sz w:val="24"/>
          <w:szCs w:val="24"/>
          <w:lang w:eastAsia="en-GB"/>
        </w:rPr>
        <w:t>,</w:t>
      </w:r>
      <w:r w:rsidRPr="003D5C52">
        <w:rPr>
          <w:rFonts w:ascii="Arial" w:eastAsia="Times New Roman" w:hAnsi="Arial" w:cs="Arial"/>
          <w:color w:val="333333"/>
          <w:sz w:val="24"/>
          <w:szCs w:val="24"/>
          <w:lang w:eastAsia="en-GB"/>
        </w:rPr>
        <w:t xml:space="preserve"> consider </w:t>
      </w:r>
      <w:r w:rsidR="003D5C52" w:rsidRPr="003D5C52">
        <w:rPr>
          <w:rFonts w:ascii="Arial" w:eastAsia="Times New Roman" w:hAnsi="Arial" w:cs="Arial"/>
          <w:color w:val="333333"/>
          <w:sz w:val="24"/>
          <w:szCs w:val="24"/>
          <w:lang w:eastAsia="en-GB"/>
        </w:rPr>
        <w:t xml:space="preserve">their </w:t>
      </w:r>
      <w:r w:rsidRPr="003D5C52">
        <w:rPr>
          <w:rFonts w:ascii="Arial" w:eastAsia="Times New Roman" w:hAnsi="Arial" w:cs="Arial"/>
          <w:color w:val="333333"/>
          <w:sz w:val="24"/>
          <w:szCs w:val="24"/>
          <w:lang w:eastAsia="en-GB"/>
        </w:rPr>
        <w:t xml:space="preserve">own assumptions, context </w:t>
      </w:r>
      <w:r w:rsidR="003D5C52" w:rsidRPr="003D5C52">
        <w:rPr>
          <w:rFonts w:ascii="Arial" w:eastAsia="Times New Roman" w:hAnsi="Arial" w:cs="Arial"/>
          <w:color w:val="333333"/>
          <w:sz w:val="24"/>
          <w:szCs w:val="24"/>
          <w:lang w:eastAsia="en-GB"/>
        </w:rPr>
        <w:t>and relationships</w:t>
      </w:r>
      <w:r w:rsidRPr="003D5C52">
        <w:rPr>
          <w:rFonts w:ascii="Arial" w:eastAsia="Times New Roman" w:hAnsi="Arial" w:cs="Arial"/>
          <w:color w:val="333333"/>
          <w:sz w:val="24"/>
          <w:szCs w:val="24"/>
          <w:lang w:eastAsia="en-GB"/>
        </w:rPr>
        <w:t xml:space="preserve"> with others and </w:t>
      </w:r>
      <w:r w:rsidR="00A54103">
        <w:rPr>
          <w:rFonts w:ascii="Arial" w:eastAsia="Times New Roman" w:hAnsi="Arial" w:cs="Arial"/>
          <w:color w:val="333333"/>
          <w:sz w:val="24"/>
          <w:szCs w:val="24"/>
          <w:lang w:eastAsia="en-GB"/>
        </w:rPr>
        <w:t>are</w:t>
      </w:r>
      <w:r w:rsidRPr="003D5C52">
        <w:rPr>
          <w:rFonts w:ascii="Arial" w:eastAsia="Times New Roman" w:hAnsi="Arial" w:cs="Arial"/>
          <w:color w:val="333333"/>
          <w:sz w:val="24"/>
          <w:szCs w:val="24"/>
          <w:lang w:eastAsia="en-GB"/>
        </w:rPr>
        <w:t xml:space="preserve"> </w:t>
      </w:r>
      <w:r w:rsidR="003D5C52" w:rsidRPr="003D5C52">
        <w:rPr>
          <w:rFonts w:ascii="Arial" w:eastAsia="Times New Roman" w:hAnsi="Arial" w:cs="Arial"/>
          <w:color w:val="333333"/>
          <w:sz w:val="24"/>
          <w:szCs w:val="24"/>
          <w:lang w:eastAsia="en-GB"/>
        </w:rPr>
        <w:t>supported to demonstrate se</w:t>
      </w:r>
      <w:r w:rsidR="003D5C52">
        <w:rPr>
          <w:rFonts w:ascii="Arial" w:eastAsia="Times New Roman" w:hAnsi="Arial" w:cs="Arial"/>
          <w:color w:val="333333"/>
          <w:sz w:val="24"/>
          <w:szCs w:val="24"/>
          <w:lang w:eastAsia="en-GB"/>
        </w:rPr>
        <w:t>l</w:t>
      </w:r>
      <w:r w:rsidR="003D5C52" w:rsidRPr="003D5C52">
        <w:rPr>
          <w:rFonts w:ascii="Arial" w:eastAsia="Times New Roman" w:hAnsi="Arial" w:cs="Arial"/>
          <w:color w:val="333333"/>
          <w:sz w:val="24"/>
          <w:szCs w:val="24"/>
          <w:lang w:eastAsia="en-GB"/>
        </w:rPr>
        <w:t>f-awareness.</w:t>
      </w:r>
    </w:p>
    <w:p w:rsidR="003D5C52" w:rsidRDefault="003D5C52" w:rsidP="001456F5">
      <w:pPr>
        <w:spacing w:before="100" w:beforeAutospacing="1" w:after="100" w:afterAutospacing="1" w:line="240" w:lineRule="auto"/>
        <w:outlineLvl w:val="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programme provides a framework for conversations about learning that are frequent and prioritised</w:t>
      </w:r>
      <w:r w:rsidR="00A54103">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as well as productive and focused.  There are feedback loops between teachers, facilitators and students.</w:t>
      </w:r>
    </w:p>
    <w:p w:rsidR="003D5C52" w:rsidRDefault="003D5C52">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br w:type="page"/>
      </w:r>
    </w:p>
    <w:p w:rsidR="003D5C52" w:rsidRPr="003D5C52" w:rsidRDefault="003D5C52" w:rsidP="001456F5">
      <w:pPr>
        <w:spacing w:before="100" w:beforeAutospacing="1" w:after="100" w:afterAutospacing="1" w:line="240" w:lineRule="auto"/>
        <w:outlineLvl w:val="0"/>
        <w:rPr>
          <w:rFonts w:ascii="Arial" w:eastAsia="Times New Roman" w:hAnsi="Arial" w:cs="Arial"/>
          <w:color w:val="333333"/>
          <w:sz w:val="24"/>
          <w:szCs w:val="24"/>
          <w:lang w:eastAsia="en-GB"/>
        </w:rPr>
      </w:pPr>
    </w:p>
    <w:p w:rsidR="00A77F64" w:rsidRPr="00346BA6" w:rsidRDefault="00A77F64" w:rsidP="00A77F64">
      <w:pPr>
        <w:spacing w:before="100" w:beforeAutospacing="1" w:after="100" w:afterAutospacing="1" w:line="240" w:lineRule="auto"/>
        <w:outlineLvl w:val="0"/>
        <w:rPr>
          <w:rFonts w:ascii="Arial" w:eastAsia="Times New Roman" w:hAnsi="Arial" w:cs="Arial"/>
          <w:b/>
          <w:color w:val="7030A0"/>
          <w:sz w:val="24"/>
          <w:szCs w:val="24"/>
          <w:lang w:eastAsia="en-GB"/>
        </w:rPr>
      </w:pPr>
      <w:bookmarkStart w:id="48" w:name="Refs"/>
      <w:r w:rsidRPr="00346BA6">
        <w:rPr>
          <w:rFonts w:ascii="Arial" w:eastAsia="Times New Roman" w:hAnsi="Arial" w:cs="Arial"/>
          <w:b/>
          <w:color w:val="7030A0"/>
          <w:sz w:val="24"/>
          <w:szCs w:val="24"/>
          <w:lang w:eastAsia="en-GB"/>
        </w:rPr>
        <w:t>References</w:t>
      </w:r>
    </w:p>
    <w:bookmarkEnd w:id="48"/>
    <w:p w:rsidR="00917BBC" w:rsidRPr="00917BBC" w:rsidRDefault="00917BBC" w:rsidP="00917BBC">
      <w:pPr>
        <w:spacing w:before="100" w:beforeAutospacing="1" w:after="100" w:afterAutospacing="1" w:line="240" w:lineRule="auto"/>
        <w:outlineLvl w:val="0"/>
        <w:rPr>
          <w:rFonts w:ascii="Arial" w:hAnsi="Arial" w:cs="Arial"/>
          <w:sz w:val="24"/>
          <w:szCs w:val="24"/>
        </w:rPr>
      </w:pPr>
      <w:r w:rsidRPr="00917BBC">
        <w:rPr>
          <w:rFonts w:ascii="Arial" w:hAnsi="Arial" w:cs="Arial"/>
          <w:sz w:val="24"/>
          <w:szCs w:val="24"/>
        </w:rPr>
        <w:t>Baumfield, V., Hall, E., and Wall, K. 2008. Action Research in Education. London: Sage</w:t>
      </w:r>
    </w:p>
    <w:p w:rsidR="00856130" w:rsidRPr="00856130" w:rsidRDefault="00856130" w:rsidP="000116A3">
      <w:pPr>
        <w:spacing w:before="100" w:beforeAutospacing="1" w:after="100" w:afterAutospacing="1" w:line="240" w:lineRule="auto"/>
        <w:outlineLvl w:val="0"/>
        <w:rPr>
          <w:rFonts w:ascii="Arial" w:hAnsi="Arial" w:cs="Arial"/>
          <w:sz w:val="24"/>
          <w:szCs w:val="24"/>
        </w:rPr>
      </w:pPr>
      <w:r w:rsidRPr="00856130">
        <w:rPr>
          <w:rFonts w:ascii="Arial" w:hAnsi="Arial" w:cs="Arial"/>
          <w:sz w:val="24"/>
          <w:szCs w:val="24"/>
        </w:rPr>
        <w:t xml:space="preserve">Education Scotland a (undated). Learn (online) available at </w:t>
      </w:r>
      <w:hyperlink r:id="rId38" w:history="1">
        <w:r w:rsidRPr="00856130">
          <w:rPr>
            <w:rStyle w:val="Hyperlink"/>
            <w:rFonts w:ascii="Arial" w:hAnsi="Arial" w:cs="Arial"/>
            <w:sz w:val="24"/>
            <w:szCs w:val="24"/>
          </w:rPr>
          <w:t>https://professionallearning.education.gov.scot/learn/</w:t>
        </w:r>
      </w:hyperlink>
      <w:r w:rsidRPr="00856130">
        <w:rPr>
          <w:rFonts w:ascii="Arial" w:hAnsi="Arial" w:cs="Arial"/>
          <w:sz w:val="24"/>
          <w:szCs w:val="24"/>
        </w:rPr>
        <w:t xml:space="preserve"> (accessed 10.12.19)</w:t>
      </w:r>
    </w:p>
    <w:p w:rsidR="00856130" w:rsidRPr="00856130" w:rsidRDefault="00856130" w:rsidP="000116A3">
      <w:pPr>
        <w:spacing w:before="100" w:beforeAutospacing="1" w:after="100" w:afterAutospacing="1" w:line="240" w:lineRule="auto"/>
        <w:outlineLvl w:val="0"/>
        <w:rPr>
          <w:rFonts w:ascii="Arial" w:hAnsi="Arial" w:cs="Arial"/>
          <w:sz w:val="24"/>
          <w:szCs w:val="24"/>
        </w:rPr>
      </w:pPr>
      <w:r w:rsidRPr="00856130">
        <w:rPr>
          <w:rFonts w:ascii="Arial" w:hAnsi="Arial" w:cs="Arial"/>
          <w:sz w:val="24"/>
          <w:szCs w:val="24"/>
        </w:rPr>
        <w:t xml:space="preserve">Education Scotland b (undated). The National Model of Professional Learning (online) available at </w:t>
      </w:r>
      <w:hyperlink r:id="rId39" w:history="1">
        <w:r w:rsidRPr="00856130">
          <w:rPr>
            <w:rStyle w:val="Hyperlink"/>
            <w:rFonts w:ascii="Arial" w:hAnsi="Arial" w:cs="Arial"/>
            <w:sz w:val="24"/>
            <w:szCs w:val="24"/>
          </w:rPr>
          <w:t>https://professionallearning.education.gov.scot/explore/the-national-model-of-professional-learning/</w:t>
        </w:r>
      </w:hyperlink>
      <w:r w:rsidRPr="00856130">
        <w:rPr>
          <w:rFonts w:ascii="Arial" w:hAnsi="Arial" w:cs="Arial"/>
          <w:sz w:val="24"/>
          <w:szCs w:val="24"/>
        </w:rPr>
        <w:t xml:space="preserve"> (accessed 10.12.19)</w:t>
      </w:r>
    </w:p>
    <w:p w:rsidR="00856130" w:rsidRPr="00856130" w:rsidRDefault="00856130" w:rsidP="000116A3">
      <w:pPr>
        <w:spacing w:before="100" w:beforeAutospacing="1" w:after="100" w:afterAutospacing="1" w:line="240" w:lineRule="auto"/>
        <w:outlineLvl w:val="0"/>
        <w:rPr>
          <w:rFonts w:ascii="Arial" w:hAnsi="Arial" w:cs="Arial"/>
          <w:sz w:val="24"/>
          <w:szCs w:val="24"/>
        </w:rPr>
      </w:pPr>
      <w:r w:rsidRPr="00856130">
        <w:rPr>
          <w:rFonts w:ascii="Arial" w:hAnsi="Arial" w:cs="Arial"/>
          <w:sz w:val="24"/>
          <w:szCs w:val="24"/>
        </w:rPr>
        <w:t xml:space="preserve">General Teaching Council for Scotland (undated). The How of Practitioner Enquiry (online) available at </w:t>
      </w:r>
      <w:hyperlink r:id="rId40" w:history="1">
        <w:r w:rsidRPr="00856130">
          <w:rPr>
            <w:rStyle w:val="Hyperlink"/>
            <w:rFonts w:ascii="Arial" w:hAnsi="Arial" w:cs="Arial"/>
            <w:sz w:val="24"/>
            <w:szCs w:val="24"/>
          </w:rPr>
          <w:t>https://www.gtcs.org.uk/professional-update/research-and-practitioner-enquiry/practitioner-enquiry/how-practitioner-enquiry.aspx</w:t>
        </w:r>
      </w:hyperlink>
      <w:r w:rsidRPr="00856130">
        <w:rPr>
          <w:rFonts w:ascii="Arial" w:hAnsi="Arial" w:cs="Arial"/>
          <w:sz w:val="24"/>
          <w:szCs w:val="24"/>
        </w:rPr>
        <w:t xml:space="preserve"> (accessed 10.12.19)</w:t>
      </w:r>
    </w:p>
    <w:p w:rsidR="000116A3" w:rsidRPr="00856130" w:rsidRDefault="000116A3" w:rsidP="000116A3">
      <w:pPr>
        <w:spacing w:before="100" w:beforeAutospacing="1" w:after="100" w:afterAutospacing="1" w:line="240" w:lineRule="auto"/>
        <w:outlineLvl w:val="0"/>
        <w:rPr>
          <w:rFonts w:ascii="Arial" w:hAnsi="Arial" w:cs="Arial"/>
          <w:sz w:val="24"/>
          <w:szCs w:val="24"/>
        </w:rPr>
      </w:pPr>
      <w:r w:rsidRPr="00856130">
        <w:rPr>
          <w:rFonts w:ascii="Arial" w:hAnsi="Arial" w:cs="Arial"/>
          <w:sz w:val="24"/>
          <w:szCs w:val="24"/>
        </w:rPr>
        <w:t xml:space="preserve">General Teaching Council for Scotland (2012). The Standard for Career-Long Professional Learning: supporting the development of teacher professional learning (online) available at </w:t>
      </w:r>
      <w:hyperlink r:id="rId41" w:history="1">
        <w:r w:rsidR="00856130" w:rsidRPr="00856130">
          <w:rPr>
            <w:rStyle w:val="Hyperlink"/>
            <w:rFonts w:ascii="Arial" w:hAnsi="Arial" w:cs="Arial"/>
            <w:sz w:val="24"/>
            <w:szCs w:val="24"/>
          </w:rPr>
          <w:t>http://www.gtcs.org.uk/web/FILES/the-standards/standard-for-career-long-professional-learning-1212.pdf</w:t>
        </w:r>
      </w:hyperlink>
      <w:r w:rsidR="00856130" w:rsidRPr="00856130">
        <w:rPr>
          <w:rFonts w:ascii="Arial" w:hAnsi="Arial" w:cs="Arial"/>
          <w:sz w:val="24"/>
          <w:szCs w:val="24"/>
        </w:rPr>
        <w:t xml:space="preserve"> (accessed 10.12.19)</w:t>
      </w:r>
    </w:p>
    <w:p w:rsidR="00A77F64" w:rsidRPr="00856130" w:rsidRDefault="00A77F64" w:rsidP="00A77F64">
      <w:pPr>
        <w:spacing w:before="100" w:beforeAutospacing="1" w:after="100" w:afterAutospacing="1" w:line="240" w:lineRule="auto"/>
        <w:outlineLvl w:val="0"/>
        <w:rPr>
          <w:rFonts w:ascii="Arial" w:eastAsia="Times New Roman" w:hAnsi="Arial" w:cs="Arial"/>
          <w:bCs/>
          <w:color w:val="333333"/>
          <w:kern w:val="36"/>
          <w:sz w:val="24"/>
          <w:szCs w:val="24"/>
          <w:lang w:eastAsia="en-GB"/>
        </w:rPr>
      </w:pPr>
      <w:r w:rsidRPr="00856130">
        <w:rPr>
          <w:rFonts w:ascii="Arial" w:hAnsi="Arial" w:cs="Arial"/>
          <w:sz w:val="24"/>
          <w:szCs w:val="24"/>
        </w:rPr>
        <w:t xml:space="preserve">Latz, A.O., Speirs Neumeister, K.L., Adams, C.M. &amp;Pierce, R. (2008). </w:t>
      </w:r>
      <w:r w:rsidRPr="00856130">
        <w:rPr>
          <w:rFonts w:ascii="Arial" w:eastAsia="Times New Roman" w:hAnsi="Arial" w:cs="Arial"/>
          <w:bCs/>
          <w:color w:val="333333"/>
          <w:kern w:val="36"/>
          <w:sz w:val="24"/>
          <w:szCs w:val="24"/>
          <w:lang w:eastAsia="en-GB"/>
        </w:rPr>
        <w:t>Peer Coaching to Improve Classroom Differentiation: Perspectives from Project CLUE. Roeper Review; 31. 27-39</w:t>
      </w:r>
    </w:p>
    <w:p w:rsidR="001D417E" w:rsidRDefault="001D417E" w:rsidP="001D417E">
      <w:pPr>
        <w:rPr>
          <w:rFonts w:ascii="Arial" w:hAnsi="Arial" w:cs="Arial"/>
          <w:sz w:val="24"/>
          <w:szCs w:val="24"/>
        </w:rPr>
      </w:pPr>
      <w:r w:rsidRPr="00856130">
        <w:rPr>
          <w:rFonts w:ascii="Arial" w:hAnsi="Arial" w:cs="Arial"/>
          <w:sz w:val="24"/>
          <w:szCs w:val="24"/>
        </w:rPr>
        <w:t>Leithwood, K. Day, C., Sammons, P, Harris, A and Hopkins, D. 2005. Seven strong claims about successful school leadership. National College for School Leadership, Nottingham</w:t>
      </w:r>
    </w:p>
    <w:p w:rsidR="00917BBC" w:rsidRPr="00856130" w:rsidRDefault="00917BBC" w:rsidP="00917BBC">
      <w:pPr>
        <w:spacing w:before="100" w:beforeAutospacing="1" w:after="100" w:afterAutospacing="1" w:line="240" w:lineRule="auto"/>
        <w:outlineLvl w:val="0"/>
        <w:rPr>
          <w:rFonts w:ascii="Arial" w:hAnsi="Arial" w:cs="Arial"/>
          <w:sz w:val="24"/>
          <w:szCs w:val="24"/>
        </w:rPr>
      </w:pPr>
      <w:r w:rsidRPr="00917BBC">
        <w:rPr>
          <w:rFonts w:ascii="Arial" w:hAnsi="Arial" w:cs="Arial"/>
          <w:sz w:val="24"/>
          <w:szCs w:val="24"/>
        </w:rPr>
        <w:t>Priestly, M.,  Biesta, G., and Robinson, S. 2015. Teacher Agency: an ecological approach. London: Bloomsbury</w:t>
      </w:r>
    </w:p>
    <w:p w:rsidR="001D417E" w:rsidRDefault="00F83E7C" w:rsidP="001D417E">
      <w:pPr>
        <w:rPr>
          <w:rFonts w:ascii="Arial" w:hAnsi="Arial" w:cs="Arial"/>
          <w:sz w:val="24"/>
        </w:rPr>
      </w:pPr>
      <w:r>
        <w:rPr>
          <w:rFonts w:ascii="Arial" w:hAnsi="Arial" w:cs="Arial"/>
          <w:sz w:val="24"/>
          <w:szCs w:val="24"/>
        </w:rPr>
        <w:t>Reynolds, D. 2008. Schools Learning from their B</w:t>
      </w:r>
      <w:r w:rsidR="001D417E" w:rsidRPr="00856130">
        <w:rPr>
          <w:rFonts w:ascii="Arial" w:hAnsi="Arial" w:cs="Arial"/>
          <w:sz w:val="24"/>
          <w:szCs w:val="24"/>
        </w:rPr>
        <w:t>est</w:t>
      </w:r>
      <w:r>
        <w:rPr>
          <w:rFonts w:ascii="Arial" w:hAnsi="Arial" w:cs="Arial"/>
          <w:sz w:val="24"/>
          <w:szCs w:val="24"/>
        </w:rPr>
        <w:t xml:space="preserve">: The within </w:t>
      </w:r>
      <w:r w:rsidR="002477F5">
        <w:rPr>
          <w:rFonts w:ascii="Arial" w:hAnsi="Arial" w:cs="Arial"/>
          <w:sz w:val="24"/>
          <w:szCs w:val="24"/>
        </w:rPr>
        <w:t>school</w:t>
      </w:r>
      <w:r>
        <w:rPr>
          <w:rFonts w:ascii="Arial" w:hAnsi="Arial" w:cs="Arial"/>
          <w:sz w:val="24"/>
          <w:szCs w:val="24"/>
        </w:rPr>
        <w:t xml:space="preserve"> </w:t>
      </w:r>
      <w:r w:rsidR="002477F5">
        <w:rPr>
          <w:rFonts w:ascii="Arial" w:hAnsi="Arial" w:cs="Arial"/>
          <w:sz w:val="24"/>
          <w:szCs w:val="24"/>
        </w:rPr>
        <w:t>v</w:t>
      </w:r>
      <w:r w:rsidR="002477F5" w:rsidRPr="00856130">
        <w:rPr>
          <w:rFonts w:ascii="Arial" w:hAnsi="Arial" w:cs="Arial"/>
          <w:sz w:val="24"/>
          <w:szCs w:val="24"/>
        </w:rPr>
        <w:t>ariation</w:t>
      </w:r>
      <w:r w:rsidR="001D417E" w:rsidRPr="00856130">
        <w:rPr>
          <w:rFonts w:ascii="Arial" w:hAnsi="Arial" w:cs="Arial"/>
          <w:sz w:val="24"/>
          <w:szCs w:val="24"/>
        </w:rPr>
        <w:t xml:space="preserve"> (WSV) project [online] available at </w:t>
      </w:r>
      <w:hyperlink r:id="rId42" w:history="1">
        <w:r w:rsidRPr="00F83E7C">
          <w:rPr>
            <w:rStyle w:val="Hyperlink"/>
            <w:rFonts w:ascii="Arial" w:hAnsi="Arial" w:cs="Arial"/>
            <w:sz w:val="24"/>
          </w:rPr>
          <w:t>http://www.learnersfirst.net/private/wp-content/uploads/resource-Schools-Learning-from-Their-Best.pdf</w:t>
        </w:r>
      </w:hyperlink>
      <w:r w:rsidRPr="00F83E7C">
        <w:rPr>
          <w:rFonts w:ascii="Arial" w:hAnsi="Arial" w:cs="Arial"/>
          <w:sz w:val="24"/>
        </w:rPr>
        <w:t xml:space="preserve"> (accessed 10.12.19)</w:t>
      </w:r>
    </w:p>
    <w:p w:rsidR="00917BBC" w:rsidRPr="00917BBC" w:rsidRDefault="00917BBC" w:rsidP="00917BBC">
      <w:pPr>
        <w:spacing w:before="100" w:beforeAutospacing="1" w:after="100" w:afterAutospacing="1" w:line="240" w:lineRule="auto"/>
        <w:outlineLvl w:val="0"/>
        <w:rPr>
          <w:rFonts w:ascii="Arial" w:hAnsi="Arial" w:cs="Arial"/>
          <w:sz w:val="24"/>
          <w:szCs w:val="24"/>
        </w:rPr>
      </w:pPr>
      <w:r w:rsidRPr="00917BBC">
        <w:rPr>
          <w:rFonts w:ascii="Arial" w:hAnsi="Arial" w:cs="Arial"/>
          <w:sz w:val="24"/>
          <w:szCs w:val="24"/>
        </w:rPr>
        <w:t>Robinson, V. 2011. Student Centred Leadership. San Francisco: Jossey Bass</w:t>
      </w:r>
    </w:p>
    <w:p w:rsidR="00917BBC" w:rsidRPr="00917BBC" w:rsidRDefault="00917BBC" w:rsidP="00917BBC">
      <w:pPr>
        <w:spacing w:before="100" w:beforeAutospacing="1" w:after="100" w:afterAutospacing="1" w:line="240" w:lineRule="auto"/>
        <w:outlineLvl w:val="0"/>
        <w:rPr>
          <w:rStyle w:val="Hyperlink"/>
          <w:rFonts w:ascii="Arial" w:hAnsi="Arial" w:cs="Arial"/>
          <w:color w:val="auto"/>
          <w:sz w:val="24"/>
          <w:szCs w:val="24"/>
          <w:u w:val="none"/>
        </w:rPr>
      </w:pPr>
      <w:r w:rsidRPr="00917BBC">
        <w:rPr>
          <w:rFonts w:ascii="Arial" w:hAnsi="Arial" w:cs="Arial"/>
          <w:sz w:val="24"/>
          <w:szCs w:val="24"/>
        </w:rPr>
        <w:t>Robinson, V., Lloyd, C., and Rowe, K. 2008. The Impact of Leadership on Student Outcomes: an analysis of the differential effects of leadership types. Educational Administration Quarterly Vol. 44, No. 5 (December 2008) 635-674</w:t>
      </w:r>
    </w:p>
    <w:p w:rsidR="00AF7ECD" w:rsidRPr="00856130" w:rsidRDefault="008245B2">
      <w:pPr>
        <w:rPr>
          <w:rFonts w:ascii="Arial" w:hAnsi="Arial" w:cs="Arial"/>
          <w:sz w:val="24"/>
          <w:szCs w:val="24"/>
        </w:rPr>
      </w:pPr>
      <w:r w:rsidRPr="00856130">
        <w:rPr>
          <w:rFonts w:ascii="Arial" w:hAnsi="Arial" w:cs="Arial"/>
          <w:sz w:val="24"/>
          <w:szCs w:val="24"/>
        </w:rPr>
        <w:t>Tomlinson, C. A. (2000). The Differentiated Classroom: Responding to the Needs of all Learners. Alexandria: Association for Supervis</w:t>
      </w:r>
      <w:r w:rsidR="00F34C8C" w:rsidRPr="00856130">
        <w:rPr>
          <w:rFonts w:ascii="Arial" w:hAnsi="Arial" w:cs="Arial"/>
          <w:sz w:val="24"/>
          <w:szCs w:val="24"/>
        </w:rPr>
        <w:t>ion and Curriculum Development.</w:t>
      </w:r>
    </w:p>
    <w:p w:rsidR="00AF7ECD" w:rsidRPr="00856130" w:rsidRDefault="005F3C33">
      <w:pPr>
        <w:rPr>
          <w:rFonts w:ascii="Arial" w:hAnsi="Arial" w:cs="Arial"/>
          <w:sz w:val="24"/>
          <w:szCs w:val="24"/>
        </w:rPr>
      </w:pPr>
      <w:r w:rsidRPr="00856130">
        <w:rPr>
          <w:rFonts w:ascii="Arial" w:hAnsi="Arial" w:cs="Arial"/>
          <w:sz w:val="24"/>
          <w:szCs w:val="24"/>
        </w:rPr>
        <w:lastRenderedPageBreak/>
        <w:t xml:space="preserve">William, D. (2011). Embedded Formative Assessment. </w:t>
      </w:r>
      <w:r w:rsidR="00F83E7C">
        <w:rPr>
          <w:rFonts w:ascii="Arial" w:hAnsi="Arial" w:cs="Arial"/>
          <w:sz w:val="24"/>
          <w:szCs w:val="24"/>
        </w:rPr>
        <w:t>Bloomington</w:t>
      </w:r>
      <w:r w:rsidRPr="00856130">
        <w:rPr>
          <w:rFonts w:ascii="Arial" w:hAnsi="Arial" w:cs="Arial"/>
          <w:sz w:val="24"/>
          <w:szCs w:val="24"/>
        </w:rPr>
        <w:t>:</w:t>
      </w:r>
      <w:r w:rsidR="00F83E7C">
        <w:rPr>
          <w:rFonts w:ascii="Arial" w:hAnsi="Arial" w:cs="Arial"/>
          <w:sz w:val="24"/>
          <w:szCs w:val="24"/>
        </w:rPr>
        <w:t xml:space="preserve"> </w:t>
      </w:r>
      <w:r w:rsidRPr="00856130">
        <w:rPr>
          <w:rFonts w:ascii="Arial" w:hAnsi="Arial" w:cs="Arial"/>
          <w:sz w:val="24"/>
          <w:szCs w:val="24"/>
        </w:rPr>
        <w:t>Solution Tree Press</w:t>
      </w:r>
    </w:p>
    <w:p w:rsidR="00AF7ECD" w:rsidRPr="00856130" w:rsidRDefault="00AF7ECD">
      <w:pPr>
        <w:rPr>
          <w:rFonts w:ascii="Arial" w:hAnsi="Arial" w:cs="Arial"/>
          <w:sz w:val="24"/>
          <w:szCs w:val="24"/>
        </w:rPr>
      </w:pPr>
    </w:p>
    <w:sectPr w:rsidR="00AF7ECD" w:rsidRPr="00856130" w:rsidSect="008C4DF2">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AF" w:rsidRDefault="005F0DAF" w:rsidP="001A733B">
      <w:pPr>
        <w:spacing w:after="0" w:line="240" w:lineRule="auto"/>
      </w:pPr>
      <w:r>
        <w:separator/>
      </w:r>
    </w:p>
  </w:endnote>
  <w:endnote w:type="continuationSeparator" w:id="0">
    <w:p w:rsidR="005F0DAF" w:rsidRDefault="005F0DAF" w:rsidP="001A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AF" w:rsidRDefault="005F0DAF">
    <w:pPr>
      <w:pStyle w:val="Footer"/>
    </w:pPr>
    <w:r>
      <w:fldChar w:fldCharType="begin"/>
    </w:r>
    <w:r>
      <w:instrText xml:space="preserve"> PAGE   \* MERGEFORMAT </w:instrText>
    </w:r>
    <w:r>
      <w:fldChar w:fldCharType="separate"/>
    </w:r>
    <w:r w:rsidR="003140C0">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AF" w:rsidRDefault="005F0DAF">
    <w:pPr>
      <w:pStyle w:val="Footer"/>
      <w:jc w:val="right"/>
    </w:pPr>
    <w:r>
      <w:fldChar w:fldCharType="begin"/>
    </w:r>
    <w:sdt>
      <w:sdtPr>
        <w:id w:val="-1118673747"/>
        <w:docPartObj>
          <w:docPartGallery w:val="Page Numbers (Bottom of Page)"/>
          <w:docPartUnique/>
        </w:docPartObj>
      </w:sdtPr>
      <w:sdtEndPr>
        <w:rPr>
          <w:noProof/>
        </w:rPr>
      </w:sdtEndPr>
      <w:sdtContent>
        <w:r>
          <w:instrText xml:space="preserve"> PAGE   \* MERGEFORMAT </w:instrText>
        </w:r>
        <w:r>
          <w:fldChar w:fldCharType="separate"/>
        </w:r>
        <w:r w:rsidR="003140C0">
          <w:rPr>
            <w:noProof/>
          </w:rPr>
          <w:t>0</w:t>
        </w:r>
      </w:sdtContent>
    </w:sdt>
    <w:r>
      <w:rPr>
        <w:noProof/>
      </w:rPr>
      <w:fldChar w:fldCharType="end"/>
    </w:r>
  </w:p>
  <w:p w:rsidR="005F0DAF" w:rsidRPr="00487B79" w:rsidRDefault="005F0DAF">
    <w:pPr>
      <w:pStyle w:val="Footer"/>
      <w:rPr>
        <w:noProof/>
        <w:vanish/>
      </w:rPr>
    </w:pPr>
    <w:r w:rsidRPr="00487B79">
      <w:fldChar w:fldCharType="begin"/>
    </w:r>
    <w:r>
      <w:instrText xml:space="preserve"> PAGE   \* MERGEFORMAT </w:instrText>
    </w:r>
    <w:r>
      <w:rPr>
        <w:noProof/>
      </w:rPr>
      <w:instrText>0</w:instrText>
    </w:r>
    <w:r>
      <w:rPr>
        <w:rFonts w:ascii="Arial" w:hAnsi="Arial" w:cs="Arial"/>
        <w:b/>
        <w:noProof/>
        <w:vanish/>
        <w:color w:val="7030A0"/>
      </w:rPr>
      <w:instrText>0</w:instrText>
    </w:r>
    <w:r w:rsidRPr="00487B79">
      <w:fldChar w:fldCharType="separate"/>
    </w:r>
    <w:r w:rsidR="003140C0" w:rsidRPr="003140C0">
      <w:rPr>
        <w:noProof/>
        <w:vanish/>
      </w:rPr>
      <w:t>0</w:t>
    </w:r>
    <w:r w:rsidRPr="00487B79">
      <w:rPr>
        <w:noProof/>
        <w:vanish/>
      </w:rPr>
      <w:fldChar w:fldCharType="end"/>
    </w:r>
  </w:p>
  <w:p w:rsidR="005F0DAF" w:rsidRDefault="005F0DAF">
    <w:r w:rsidRPr="00487B79">
      <w:rPr>
        <w:noProof/>
        <w:vanish/>
      </w:rPr>
      <w:t xml:space="preserve"> PAGE   \* MERGEFORM</w:t>
    </w:r>
    <w:r>
      <w:rPr>
        <w:noProof/>
        <w:vanish/>
      </w:rPr>
      <w:t>0</w:t>
    </w:r>
    <w:r w:rsidRPr="00487B79">
      <w:rPr>
        <w:rFonts w:ascii="Arial" w:hAnsi="Arial" w:cs="Arial"/>
        <w:b/>
        <w:noProof/>
        <w:vanish/>
        <w:color w:val="7030A0"/>
      </w:rPr>
      <w:t xml:space="preserve">g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325073"/>
      <w:docPartObj>
        <w:docPartGallery w:val="Page Numbers (Bottom of Page)"/>
        <w:docPartUnique/>
      </w:docPartObj>
    </w:sdtPr>
    <w:sdtEndPr>
      <w:rPr>
        <w:noProof/>
      </w:rPr>
    </w:sdtEndPr>
    <w:sdtContent>
      <w:p w:rsidR="005F0DAF" w:rsidRDefault="005F0DAF">
        <w:pPr>
          <w:pStyle w:val="Footer"/>
        </w:pPr>
        <w:r>
          <w:fldChar w:fldCharType="begin"/>
        </w:r>
        <w:r>
          <w:instrText xml:space="preserve"> PAGE   \* MERGEFORMAT </w:instrText>
        </w:r>
        <w:r>
          <w:fldChar w:fldCharType="separate"/>
        </w:r>
        <w:r w:rsidR="003140C0">
          <w:rPr>
            <w:noProof/>
          </w:rPr>
          <w:t>92</w:t>
        </w:r>
        <w:r>
          <w:rPr>
            <w:noProof/>
          </w:rPr>
          <w:fldChar w:fldCharType="end"/>
        </w:r>
      </w:p>
    </w:sdtContent>
  </w:sdt>
  <w:p w:rsidR="005F0DAF" w:rsidRDefault="005F0D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AF" w:rsidRDefault="005F0DAF" w:rsidP="001A733B">
      <w:pPr>
        <w:spacing w:after="0" w:line="240" w:lineRule="auto"/>
      </w:pPr>
      <w:r>
        <w:separator/>
      </w:r>
    </w:p>
  </w:footnote>
  <w:footnote w:type="continuationSeparator" w:id="0">
    <w:p w:rsidR="005F0DAF" w:rsidRDefault="005F0DAF" w:rsidP="001A7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715"/>
    <w:multiLevelType w:val="multilevel"/>
    <w:tmpl w:val="4C42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33F7E"/>
    <w:multiLevelType w:val="hybridMultilevel"/>
    <w:tmpl w:val="FEDE3E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72E78"/>
    <w:multiLevelType w:val="hybridMultilevel"/>
    <w:tmpl w:val="4A8C3A80"/>
    <w:lvl w:ilvl="0" w:tplc="6FE66586">
      <w:numFmt w:val="bullet"/>
      <w:lvlText w:val="-"/>
      <w:lvlJc w:val="left"/>
      <w:pPr>
        <w:ind w:left="2520" w:hanging="360"/>
      </w:pPr>
      <w:rPr>
        <w:rFonts w:ascii="Calibri" w:eastAsia="Calibr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8386D9A"/>
    <w:multiLevelType w:val="multilevel"/>
    <w:tmpl w:val="D792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17858"/>
    <w:multiLevelType w:val="hybridMultilevel"/>
    <w:tmpl w:val="191E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21FCF"/>
    <w:multiLevelType w:val="hybridMultilevel"/>
    <w:tmpl w:val="172EB8AA"/>
    <w:lvl w:ilvl="0" w:tplc="50403D5A">
      <w:numFmt w:val="bullet"/>
      <w:lvlText w:val="-"/>
      <w:lvlJc w:val="left"/>
      <w:pPr>
        <w:ind w:left="6840" w:hanging="360"/>
      </w:pPr>
      <w:rPr>
        <w:rFonts w:ascii="Calibri" w:eastAsia="Calibri" w:hAnsi="Calibri" w:cs="Calibri" w:hint="default"/>
        <w:b w:val="0"/>
        <w:sz w:val="22"/>
        <w:u w:val="none"/>
      </w:rPr>
    </w:lvl>
    <w:lvl w:ilvl="1" w:tplc="08090003" w:tentative="1">
      <w:start w:val="1"/>
      <w:numFmt w:val="bullet"/>
      <w:lvlText w:val="o"/>
      <w:lvlJc w:val="left"/>
      <w:pPr>
        <w:ind w:left="7560" w:hanging="360"/>
      </w:pPr>
      <w:rPr>
        <w:rFonts w:ascii="Courier New" w:hAnsi="Courier New" w:cs="Courier New" w:hint="default"/>
      </w:rPr>
    </w:lvl>
    <w:lvl w:ilvl="2" w:tplc="08090005" w:tentative="1">
      <w:start w:val="1"/>
      <w:numFmt w:val="bullet"/>
      <w:lvlText w:val=""/>
      <w:lvlJc w:val="left"/>
      <w:pPr>
        <w:ind w:left="8280" w:hanging="360"/>
      </w:pPr>
      <w:rPr>
        <w:rFonts w:ascii="Wingdings" w:hAnsi="Wingdings" w:hint="default"/>
      </w:rPr>
    </w:lvl>
    <w:lvl w:ilvl="3" w:tplc="08090001" w:tentative="1">
      <w:start w:val="1"/>
      <w:numFmt w:val="bullet"/>
      <w:lvlText w:val=""/>
      <w:lvlJc w:val="left"/>
      <w:pPr>
        <w:ind w:left="9000" w:hanging="360"/>
      </w:pPr>
      <w:rPr>
        <w:rFonts w:ascii="Symbol" w:hAnsi="Symbol" w:hint="default"/>
      </w:rPr>
    </w:lvl>
    <w:lvl w:ilvl="4" w:tplc="08090003" w:tentative="1">
      <w:start w:val="1"/>
      <w:numFmt w:val="bullet"/>
      <w:lvlText w:val="o"/>
      <w:lvlJc w:val="left"/>
      <w:pPr>
        <w:ind w:left="9720" w:hanging="360"/>
      </w:pPr>
      <w:rPr>
        <w:rFonts w:ascii="Courier New" w:hAnsi="Courier New" w:cs="Courier New" w:hint="default"/>
      </w:rPr>
    </w:lvl>
    <w:lvl w:ilvl="5" w:tplc="08090005" w:tentative="1">
      <w:start w:val="1"/>
      <w:numFmt w:val="bullet"/>
      <w:lvlText w:val=""/>
      <w:lvlJc w:val="left"/>
      <w:pPr>
        <w:ind w:left="10440" w:hanging="360"/>
      </w:pPr>
      <w:rPr>
        <w:rFonts w:ascii="Wingdings" w:hAnsi="Wingdings" w:hint="default"/>
      </w:rPr>
    </w:lvl>
    <w:lvl w:ilvl="6" w:tplc="08090001" w:tentative="1">
      <w:start w:val="1"/>
      <w:numFmt w:val="bullet"/>
      <w:lvlText w:val=""/>
      <w:lvlJc w:val="left"/>
      <w:pPr>
        <w:ind w:left="11160" w:hanging="360"/>
      </w:pPr>
      <w:rPr>
        <w:rFonts w:ascii="Symbol" w:hAnsi="Symbol" w:hint="default"/>
      </w:rPr>
    </w:lvl>
    <w:lvl w:ilvl="7" w:tplc="08090003" w:tentative="1">
      <w:start w:val="1"/>
      <w:numFmt w:val="bullet"/>
      <w:lvlText w:val="o"/>
      <w:lvlJc w:val="left"/>
      <w:pPr>
        <w:ind w:left="11880" w:hanging="360"/>
      </w:pPr>
      <w:rPr>
        <w:rFonts w:ascii="Courier New" w:hAnsi="Courier New" w:cs="Courier New" w:hint="default"/>
      </w:rPr>
    </w:lvl>
    <w:lvl w:ilvl="8" w:tplc="08090005" w:tentative="1">
      <w:start w:val="1"/>
      <w:numFmt w:val="bullet"/>
      <w:lvlText w:val=""/>
      <w:lvlJc w:val="left"/>
      <w:pPr>
        <w:ind w:left="12600" w:hanging="360"/>
      </w:pPr>
      <w:rPr>
        <w:rFonts w:ascii="Wingdings" w:hAnsi="Wingdings" w:hint="default"/>
      </w:rPr>
    </w:lvl>
  </w:abstractNum>
  <w:abstractNum w:abstractNumId="6" w15:restartNumberingAfterBreak="0">
    <w:nsid w:val="0DF35DFF"/>
    <w:multiLevelType w:val="hybridMultilevel"/>
    <w:tmpl w:val="9FC84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DC17A8"/>
    <w:multiLevelType w:val="hybridMultilevel"/>
    <w:tmpl w:val="3E300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F1D7C"/>
    <w:multiLevelType w:val="multilevel"/>
    <w:tmpl w:val="C3B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6D69FE"/>
    <w:multiLevelType w:val="hybridMultilevel"/>
    <w:tmpl w:val="1DB8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D17F81"/>
    <w:multiLevelType w:val="hybridMultilevel"/>
    <w:tmpl w:val="AC445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EF79E4"/>
    <w:multiLevelType w:val="hybridMultilevel"/>
    <w:tmpl w:val="F8A8F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4B10B45"/>
    <w:multiLevelType w:val="hybridMultilevel"/>
    <w:tmpl w:val="3078E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5D71B31"/>
    <w:multiLevelType w:val="hybridMultilevel"/>
    <w:tmpl w:val="AA1A5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D64776"/>
    <w:multiLevelType w:val="hybridMultilevel"/>
    <w:tmpl w:val="7E86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315B5B"/>
    <w:multiLevelType w:val="hybridMultilevel"/>
    <w:tmpl w:val="1492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2A3D3F"/>
    <w:multiLevelType w:val="hybridMultilevel"/>
    <w:tmpl w:val="BAC6AFAC"/>
    <w:lvl w:ilvl="0" w:tplc="51FCB2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7908A1"/>
    <w:multiLevelType w:val="multilevel"/>
    <w:tmpl w:val="7444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2F3B1D"/>
    <w:multiLevelType w:val="hybridMultilevel"/>
    <w:tmpl w:val="0E5A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435259"/>
    <w:multiLevelType w:val="hybridMultilevel"/>
    <w:tmpl w:val="B268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246D71"/>
    <w:multiLevelType w:val="hybridMultilevel"/>
    <w:tmpl w:val="9EF0C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28C7D44"/>
    <w:multiLevelType w:val="hybridMultilevel"/>
    <w:tmpl w:val="76622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FC7DBC"/>
    <w:multiLevelType w:val="multilevel"/>
    <w:tmpl w:val="C762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48250A"/>
    <w:multiLevelType w:val="multilevel"/>
    <w:tmpl w:val="336A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82685E"/>
    <w:multiLevelType w:val="hybridMultilevel"/>
    <w:tmpl w:val="7260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9207473"/>
    <w:multiLevelType w:val="hybridMultilevel"/>
    <w:tmpl w:val="C66CAB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D972AB1"/>
    <w:multiLevelType w:val="hybridMultilevel"/>
    <w:tmpl w:val="08723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4584D7D"/>
    <w:multiLevelType w:val="hybridMultilevel"/>
    <w:tmpl w:val="D6B2E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4A31C11"/>
    <w:multiLevelType w:val="hybridMultilevel"/>
    <w:tmpl w:val="0242F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7748DB"/>
    <w:multiLevelType w:val="hybridMultilevel"/>
    <w:tmpl w:val="6DBEA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AF0563E"/>
    <w:multiLevelType w:val="hybridMultilevel"/>
    <w:tmpl w:val="CB784638"/>
    <w:lvl w:ilvl="0" w:tplc="0809000F">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1" w15:restartNumberingAfterBreak="0">
    <w:nsid w:val="3C4C6941"/>
    <w:multiLevelType w:val="hybridMultilevel"/>
    <w:tmpl w:val="5308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00985"/>
    <w:multiLevelType w:val="hybridMultilevel"/>
    <w:tmpl w:val="1298B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4AE157F"/>
    <w:multiLevelType w:val="hybridMultilevel"/>
    <w:tmpl w:val="A92A4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5A46107"/>
    <w:multiLevelType w:val="hybridMultilevel"/>
    <w:tmpl w:val="416E9D88"/>
    <w:lvl w:ilvl="0" w:tplc="8B5481FE">
      <w:start w:val="1"/>
      <w:numFmt w:val="bullet"/>
      <w:lvlText w:val=""/>
      <w:lvlJc w:val="left"/>
      <w:pPr>
        <w:tabs>
          <w:tab w:val="num" w:pos="1440"/>
        </w:tabs>
        <w:ind w:left="1440" w:hanging="360"/>
      </w:pPr>
      <w:rPr>
        <w:rFonts w:ascii="Symbol" w:hAnsi="Symbol" w:hint="default"/>
        <w:color w:val="76923C"/>
        <w:sz w:val="24"/>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5423AE"/>
    <w:multiLevelType w:val="hybridMultilevel"/>
    <w:tmpl w:val="95F0A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518E5"/>
    <w:multiLevelType w:val="hybridMultilevel"/>
    <w:tmpl w:val="968E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235A4C"/>
    <w:multiLevelType w:val="hybridMultilevel"/>
    <w:tmpl w:val="9BAE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5C1CCD"/>
    <w:multiLevelType w:val="hybridMultilevel"/>
    <w:tmpl w:val="291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147920"/>
    <w:multiLevelType w:val="hybridMultilevel"/>
    <w:tmpl w:val="1B1A2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D8C0166"/>
    <w:multiLevelType w:val="hybridMultilevel"/>
    <w:tmpl w:val="98B0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B713A8"/>
    <w:multiLevelType w:val="hybridMultilevel"/>
    <w:tmpl w:val="8F289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7945A30"/>
    <w:multiLevelType w:val="hybridMultilevel"/>
    <w:tmpl w:val="38FC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C11DA3"/>
    <w:multiLevelType w:val="hybridMultilevel"/>
    <w:tmpl w:val="36C6DBC0"/>
    <w:lvl w:ilvl="0" w:tplc="B100DB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F2D669E"/>
    <w:multiLevelType w:val="hybridMultilevel"/>
    <w:tmpl w:val="1BE0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BE1BB6"/>
    <w:multiLevelType w:val="hybridMultilevel"/>
    <w:tmpl w:val="BCA0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E84D48"/>
    <w:multiLevelType w:val="hybridMultilevel"/>
    <w:tmpl w:val="2F62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B90B07"/>
    <w:multiLevelType w:val="multilevel"/>
    <w:tmpl w:val="5E0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2D3278"/>
    <w:multiLevelType w:val="hybridMultilevel"/>
    <w:tmpl w:val="11F67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2D5635"/>
    <w:multiLevelType w:val="hybridMultilevel"/>
    <w:tmpl w:val="0B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245A2D"/>
    <w:multiLevelType w:val="multilevel"/>
    <w:tmpl w:val="92A8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4E3934"/>
    <w:multiLevelType w:val="hybridMultilevel"/>
    <w:tmpl w:val="85EC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0E2109"/>
    <w:multiLevelType w:val="hybridMultilevel"/>
    <w:tmpl w:val="3994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0E273C"/>
    <w:multiLevelType w:val="hybridMultilevel"/>
    <w:tmpl w:val="57BC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5A6883"/>
    <w:multiLevelType w:val="multilevel"/>
    <w:tmpl w:val="5700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9"/>
  </w:num>
  <w:num w:numId="3">
    <w:abstractNumId w:val="43"/>
  </w:num>
  <w:num w:numId="4">
    <w:abstractNumId w:val="34"/>
  </w:num>
  <w:num w:numId="5">
    <w:abstractNumId w:val="53"/>
  </w:num>
  <w:num w:numId="6">
    <w:abstractNumId w:val="30"/>
  </w:num>
  <w:num w:numId="7">
    <w:abstractNumId w:val="35"/>
  </w:num>
  <w:num w:numId="8">
    <w:abstractNumId w:val="39"/>
  </w:num>
  <w:num w:numId="9">
    <w:abstractNumId w:val="28"/>
  </w:num>
  <w:num w:numId="10">
    <w:abstractNumId w:val="10"/>
  </w:num>
  <w:num w:numId="11">
    <w:abstractNumId w:val="32"/>
  </w:num>
  <w:num w:numId="12">
    <w:abstractNumId w:val="24"/>
  </w:num>
  <w:num w:numId="13">
    <w:abstractNumId w:val="6"/>
  </w:num>
  <w:num w:numId="14">
    <w:abstractNumId w:val="26"/>
  </w:num>
  <w:num w:numId="15">
    <w:abstractNumId w:val="25"/>
  </w:num>
  <w:num w:numId="16">
    <w:abstractNumId w:val="13"/>
  </w:num>
  <w:num w:numId="17">
    <w:abstractNumId w:val="27"/>
  </w:num>
  <w:num w:numId="18">
    <w:abstractNumId w:val="2"/>
  </w:num>
  <w:num w:numId="19">
    <w:abstractNumId w:val="11"/>
  </w:num>
  <w:num w:numId="20">
    <w:abstractNumId w:val="12"/>
  </w:num>
  <w:num w:numId="21">
    <w:abstractNumId w:val="5"/>
  </w:num>
  <w:num w:numId="22">
    <w:abstractNumId w:val="40"/>
  </w:num>
  <w:num w:numId="23">
    <w:abstractNumId w:val="45"/>
  </w:num>
  <w:num w:numId="24">
    <w:abstractNumId w:val="9"/>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6"/>
  </w:num>
  <w:num w:numId="28">
    <w:abstractNumId w:val="1"/>
  </w:num>
  <w:num w:numId="29">
    <w:abstractNumId w:val="37"/>
  </w:num>
  <w:num w:numId="30">
    <w:abstractNumId w:val="7"/>
  </w:num>
  <w:num w:numId="31">
    <w:abstractNumId w:val="3"/>
  </w:num>
  <w:num w:numId="32">
    <w:abstractNumId w:val="0"/>
  </w:num>
  <w:num w:numId="33">
    <w:abstractNumId w:val="8"/>
  </w:num>
  <w:num w:numId="34">
    <w:abstractNumId w:val="47"/>
  </w:num>
  <w:num w:numId="35">
    <w:abstractNumId w:val="50"/>
  </w:num>
  <w:num w:numId="36">
    <w:abstractNumId w:val="22"/>
  </w:num>
  <w:num w:numId="37">
    <w:abstractNumId w:val="17"/>
  </w:num>
  <w:num w:numId="38">
    <w:abstractNumId w:val="23"/>
  </w:num>
  <w:num w:numId="39">
    <w:abstractNumId w:val="54"/>
  </w:num>
  <w:num w:numId="40">
    <w:abstractNumId w:val="21"/>
  </w:num>
  <w:num w:numId="41">
    <w:abstractNumId w:val="33"/>
  </w:num>
  <w:num w:numId="42">
    <w:abstractNumId w:val="41"/>
  </w:num>
  <w:num w:numId="43">
    <w:abstractNumId w:val="20"/>
  </w:num>
  <w:num w:numId="44">
    <w:abstractNumId w:val="18"/>
  </w:num>
  <w:num w:numId="45">
    <w:abstractNumId w:val="16"/>
  </w:num>
  <w:num w:numId="46">
    <w:abstractNumId w:val="44"/>
  </w:num>
  <w:num w:numId="47">
    <w:abstractNumId w:val="51"/>
  </w:num>
  <w:num w:numId="48">
    <w:abstractNumId w:val="49"/>
  </w:num>
  <w:num w:numId="49">
    <w:abstractNumId w:val="42"/>
  </w:num>
  <w:num w:numId="50">
    <w:abstractNumId w:val="52"/>
  </w:num>
  <w:num w:numId="51">
    <w:abstractNumId w:val="19"/>
  </w:num>
  <w:num w:numId="52">
    <w:abstractNumId w:val="4"/>
  </w:num>
  <w:num w:numId="53">
    <w:abstractNumId w:val="36"/>
  </w:num>
  <w:num w:numId="54">
    <w:abstractNumId w:val="31"/>
  </w:num>
  <w:num w:numId="55">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CD"/>
    <w:rsid w:val="000116A3"/>
    <w:rsid w:val="000364ED"/>
    <w:rsid w:val="00095141"/>
    <w:rsid w:val="000C4D16"/>
    <w:rsid w:val="000E7DFC"/>
    <w:rsid w:val="00114828"/>
    <w:rsid w:val="00116320"/>
    <w:rsid w:val="00124DEE"/>
    <w:rsid w:val="001456F5"/>
    <w:rsid w:val="00171ADB"/>
    <w:rsid w:val="001A733B"/>
    <w:rsid w:val="001C34EA"/>
    <w:rsid w:val="001D417E"/>
    <w:rsid w:val="001E4DB4"/>
    <w:rsid w:val="0021769C"/>
    <w:rsid w:val="0023218D"/>
    <w:rsid w:val="00232E44"/>
    <w:rsid w:val="002477F5"/>
    <w:rsid w:val="002A3A30"/>
    <w:rsid w:val="002F17CE"/>
    <w:rsid w:val="003140C0"/>
    <w:rsid w:val="003240A0"/>
    <w:rsid w:val="003456DF"/>
    <w:rsid w:val="00346BA6"/>
    <w:rsid w:val="00347015"/>
    <w:rsid w:val="003873A3"/>
    <w:rsid w:val="00390CBF"/>
    <w:rsid w:val="00397C33"/>
    <w:rsid w:val="003A7A15"/>
    <w:rsid w:val="003D15A4"/>
    <w:rsid w:val="003D5C52"/>
    <w:rsid w:val="003E36E8"/>
    <w:rsid w:val="00401663"/>
    <w:rsid w:val="00405B13"/>
    <w:rsid w:val="00412475"/>
    <w:rsid w:val="004175BD"/>
    <w:rsid w:val="00417EDC"/>
    <w:rsid w:val="0042041C"/>
    <w:rsid w:val="00420B7C"/>
    <w:rsid w:val="0043136F"/>
    <w:rsid w:val="00431ECE"/>
    <w:rsid w:val="0044531C"/>
    <w:rsid w:val="00487B79"/>
    <w:rsid w:val="004D3A15"/>
    <w:rsid w:val="004F5D90"/>
    <w:rsid w:val="005108DA"/>
    <w:rsid w:val="00541FF3"/>
    <w:rsid w:val="00576C9C"/>
    <w:rsid w:val="005806E0"/>
    <w:rsid w:val="005C125E"/>
    <w:rsid w:val="005F0DAF"/>
    <w:rsid w:val="005F3C33"/>
    <w:rsid w:val="00626701"/>
    <w:rsid w:val="00684DCF"/>
    <w:rsid w:val="00693DA8"/>
    <w:rsid w:val="006B0937"/>
    <w:rsid w:val="006B476F"/>
    <w:rsid w:val="006D1A9D"/>
    <w:rsid w:val="006D7954"/>
    <w:rsid w:val="007303E9"/>
    <w:rsid w:val="007606EA"/>
    <w:rsid w:val="007840E6"/>
    <w:rsid w:val="00786994"/>
    <w:rsid w:val="007A5259"/>
    <w:rsid w:val="007D64D0"/>
    <w:rsid w:val="007F640E"/>
    <w:rsid w:val="008245B2"/>
    <w:rsid w:val="00833EA5"/>
    <w:rsid w:val="008414BB"/>
    <w:rsid w:val="00856130"/>
    <w:rsid w:val="008804BE"/>
    <w:rsid w:val="008C4DF2"/>
    <w:rsid w:val="008D4F6B"/>
    <w:rsid w:val="00901BD0"/>
    <w:rsid w:val="00902A37"/>
    <w:rsid w:val="00917BBC"/>
    <w:rsid w:val="009A013A"/>
    <w:rsid w:val="009A045B"/>
    <w:rsid w:val="009E56D1"/>
    <w:rsid w:val="00A4474B"/>
    <w:rsid w:val="00A54103"/>
    <w:rsid w:val="00A76CA1"/>
    <w:rsid w:val="00A77F64"/>
    <w:rsid w:val="00A94B78"/>
    <w:rsid w:val="00AA54B1"/>
    <w:rsid w:val="00AD32B7"/>
    <w:rsid w:val="00AF7ECD"/>
    <w:rsid w:val="00B0230B"/>
    <w:rsid w:val="00B473DE"/>
    <w:rsid w:val="00B54AC8"/>
    <w:rsid w:val="00B675C6"/>
    <w:rsid w:val="00B74DC2"/>
    <w:rsid w:val="00B85100"/>
    <w:rsid w:val="00BF4711"/>
    <w:rsid w:val="00C4540B"/>
    <w:rsid w:val="00C85321"/>
    <w:rsid w:val="00CE4B60"/>
    <w:rsid w:val="00CF5E21"/>
    <w:rsid w:val="00D136B3"/>
    <w:rsid w:val="00D14D94"/>
    <w:rsid w:val="00D428D5"/>
    <w:rsid w:val="00D42FA7"/>
    <w:rsid w:val="00D814BE"/>
    <w:rsid w:val="00DD7323"/>
    <w:rsid w:val="00DE0BB3"/>
    <w:rsid w:val="00DE58BA"/>
    <w:rsid w:val="00E1489E"/>
    <w:rsid w:val="00ED7763"/>
    <w:rsid w:val="00F131EC"/>
    <w:rsid w:val="00F1785E"/>
    <w:rsid w:val="00F34C8C"/>
    <w:rsid w:val="00F83E7C"/>
    <w:rsid w:val="00FD1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5B25720-57D8-490A-843F-C9E06384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13A"/>
  </w:style>
  <w:style w:type="paragraph" w:styleId="Heading4">
    <w:name w:val="heading 4"/>
    <w:basedOn w:val="Normal"/>
    <w:link w:val="Heading4Char"/>
    <w:uiPriority w:val="9"/>
    <w:qFormat/>
    <w:rsid w:val="00A77F6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17E"/>
    <w:pPr>
      <w:ind w:left="720"/>
      <w:contextualSpacing/>
    </w:pPr>
  </w:style>
  <w:style w:type="character" w:styleId="HTMLCite">
    <w:name w:val="HTML Cite"/>
    <w:basedOn w:val="DefaultParagraphFont"/>
    <w:uiPriority w:val="99"/>
    <w:semiHidden/>
    <w:unhideWhenUsed/>
    <w:rsid w:val="001D417E"/>
    <w:rPr>
      <w:i/>
      <w:iCs/>
    </w:rPr>
  </w:style>
  <w:style w:type="character" w:styleId="Hyperlink">
    <w:name w:val="Hyperlink"/>
    <w:basedOn w:val="DefaultParagraphFont"/>
    <w:uiPriority w:val="99"/>
    <w:unhideWhenUsed/>
    <w:rsid w:val="001D417E"/>
    <w:rPr>
      <w:color w:val="0563C1" w:themeColor="hyperlink"/>
      <w:u w:val="single"/>
    </w:rPr>
  </w:style>
  <w:style w:type="table" w:styleId="TableGrid">
    <w:name w:val="Table Grid"/>
    <w:basedOn w:val="TableNormal"/>
    <w:uiPriority w:val="39"/>
    <w:rsid w:val="001D4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540B"/>
    <w:pPr>
      <w:tabs>
        <w:tab w:val="center" w:pos="4320"/>
        <w:tab w:val="right" w:pos="8640"/>
      </w:tabs>
      <w:spacing w:after="0" w:line="240" w:lineRule="auto"/>
    </w:pPr>
    <w:rPr>
      <w:rFonts w:ascii="Times New Roman" w:eastAsia="Times New Roman" w:hAnsi="Times New Roman" w:cs="Times New Roman"/>
      <w:sz w:val="24"/>
      <w:szCs w:val="24"/>
      <w:lang w:val="en-CA"/>
    </w:rPr>
  </w:style>
  <w:style w:type="character" w:customStyle="1" w:styleId="HeaderChar">
    <w:name w:val="Header Char"/>
    <w:basedOn w:val="DefaultParagraphFont"/>
    <w:link w:val="Header"/>
    <w:rsid w:val="00C4540B"/>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1A7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3B"/>
  </w:style>
  <w:style w:type="character" w:customStyle="1" w:styleId="Heading4Char">
    <w:name w:val="Heading 4 Char"/>
    <w:basedOn w:val="DefaultParagraphFont"/>
    <w:link w:val="Heading4"/>
    <w:uiPriority w:val="9"/>
    <w:rsid w:val="00A77F6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77F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87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B79"/>
    <w:rPr>
      <w:rFonts w:ascii="Segoe UI" w:hAnsi="Segoe UI" w:cs="Segoe UI"/>
      <w:sz w:val="18"/>
      <w:szCs w:val="18"/>
    </w:rPr>
  </w:style>
  <w:style w:type="character" w:styleId="FollowedHyperlink">
    <w:name w:val="FollowedHyperlink"/>
    <w:basedOn w:val="DefaultParagraphFont"/>
    <w:uiPriority w:val="99"/>
    <w:semiHidden/>
    <w:unhideWhenUsed/>
    <w:rsid w:val="00E148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754">
      <w:bodyDiv w:val="1"/>
      <w:marLeft w:val="0"/>
      <w:marRight w:val="0"/>
      <w:marTop w:val="0"/>
      <w:marBottom w:val="0"/>
      <w:divBdr>
        <w:top w:val="none" w:sz="0" w:space="0" w:color="auto"/>
        <w:left w:val="none" w:sz="0" w:space="0" w:color="auto"/>
        <w:bottom w:val="none" w:sz="0" w:space="0" w:color="auto"/>
        <w:right w:val="none" w:sz="0" w:space="0" w:color="auto"/>
      </w:divBdr>
    </w:div>
    <w:div w:id="501819798">
      <w:bodyDiv w:val="1"/>
      <w:marLeft w:val="0"/>
      <w:marRight w:val="0"/>
      <w:marTop w:val="0"/>
      <w:marBottom w:val="0"/>
      <w:divBdr>
        <w:top w:val="none" w:sz="0" w:space="0" w:color="auto"/>
        <w:left w:val="none" w:sz="0" w:space="0" w:color="auto"/>
        <w:bottom w:val="none" w:sz="0" w:space="0" w:color="auto"/>
        <w:right w:val="none" w:sz="0" w:space="0" w:color="auto"/>
      </w:divBdr>
    </w:div>
    <w:div w:id="529488069">
      <w:bodyDiv w:val="1"/>
      <w:marLeft w:val="0"/>
      <w:marRight w:val="0"/>
      <w:marTop w:val="0"/>
      <w:marBottom w:val="0"/>
      <w:divBdr>
        <w:top w:val="none" w:sz="0" w:space="0" w:color="auto"/>
        <w:left w:val="none" w:sz="0" w:space="0" w:color="auto"/>
        <w:bottom w:val="none" w:sz="0" w:space="0" w:color="auto"/>
        <w:right w:val="none" w:sz="0" w:space="0" w:color="auto"/>
      </w:divBdr>
    </w:div>
    <w:div w:id="1843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yperlink" Target="mailto:james.helbert@argyll-bute.gov.uk" TargetMode="External"/><Relationship Id="rId18" Type="http://schemas.openxmlformats.org/officeDocument/2006/relationships/image" Target="media/image4.png"/><Relationship Id="rId26" Type="http://schemas.openxmlformats.org/officeDocument/2006/relationships/hyperlink" Target="https://www.teachertoolkit.co.uk/2014/01/28/takeawayhmk/" TargetMode="External"/><Relationship Id="rId39" Type="http://schemas.openxmlformats.org/officeDocument/2006/relationships/hyperlink" Target="https://professionallearning.education.gov.scot/explore/the-national-model-of-professional-learning/"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s://www.youtube.com/watch?v=E_6PskE3zfQ" TargetMode="External"/><Relationship Id="rId42" Type="http://schemas.openxmlformats.org/officeDocument/2006/relationships/hyperlink" Target="http://www.learnersfirst.net/private/wp-content/uploads/resource-Schools-Learning-from-Their-Best.pdf" TargetMode="External"/><Relationship Id="rId7" Type="http://schemas.openxmlformats.org/officeDocument/2006/relationships/endnotes" Target="endnotes.xml"/><Relationship Id="rId12" Type="http://schemas.openxmlformats.org/officeDocument/2006/relationships/hyperlink" Target="https://professionallearning.education.gov.scot/learn/learning-activities/" TargetMode="External"/><Relationship Id="rId17" Type="http://schemas.openxmlformats.org/officeDocument/2006/relationships/hyperlink" Target="https://eleducation.org/" TargetMode="External"/><Relationship Id="rId25" Type="http://schemas.openxmlformats.org/officeDocument/2006/relationships/hyperlink" Target="https://www.teachertoolkit.co.uk/2017/02/10/clever-classrooms/" TargetMode="External"/><Relationship Id="rId33" Type="http://schemas.openxmlformats.org/officeDocument/2006/relationships/image" Target="media/image9.png"/><Relationship Id="rId38" Type="http://schemas.openxmlformats.org/officeDocument/2006/relationships/hyperlink" Target="https://professionallearning.education.gov.scot/learn/" TargetMode="External"/><Relationship Id="rId2" Type="http://schemas.openxmlformats.org/officeDocument/2006/relationships/numbering" Target="numbering.xml"/><Relationship Id="rId16" Type="http://schemas.openxmlformats.org/officeDocument/2006/relationships/hyperlink" Target="http://www.pedagoo.org/" TargetMode="External"/><Relationship Id="rId20" Type="http://schemas.openxmlformats.org/officeDocument/2006/relationships/image" Target="media/image6.png"/><Relationship Id="rId29" Type="http://schemas.openxmlformats.org/officeDocument/2006/relationships/hyperlink" Target="https://www.teachertoolkit.co.uk/2017/03/28/differentiate/" TargetMode="External"/><Relationship Id="rId41" Type="http://schemas.openxmlformats.org/officeDocument/2006/relationships/hyperlink" Target="http://www.gtcs.org.uk/web/FILES/the-standards/standard-for-career-long-professional-learning-12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essionallearning.education.gov.scot/learn/learning-activities/leading-teams-for-school-improvement/step-1/" TargetMode="External"/><Relationship Id="rId24" Type="http://schemas.openxmlformats.org/officeDocument/2006/relationships/hyperlink" Target="http://primarypractice.co.uk/2017/03/13/differentiation-primary-classroom-2/" TargetMode="External"/><Relationship Id="rId32" Type="http://schemas.openxmlformats.org/officeDocument/2006/relationships/image" Target="media/image8.png"/><Relationship Id="rId37" Type="http://schemas.openxmlformats.org/officeDocument/2006/relationships/hyperlink" Target="https://www.gtcs.org.uk/professional-update/research-and-practitioner-enquiry/practitioner-enquiry/how-practitioner-enquiry.aspx" TargetMode="External"/><Relationship Id="rId40" Type="http://schemas.openxmlformats.org/officeDocument/2006/relationships/hyperlink" Target="https://www.gtcs.org.uk/professional-update/research-and-practitioner-enquiry/practitioner-enquiry/how-practitioner-enquiry.asp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imarypractice.co.uk/" TargetMode="External"/><Relationship Id="rId23" Type="http://schemas.openxmlformats.org/officeDocument/2006/relationships/image" Target="media/image7.PNG"/><Relationship Id="rId28" Type="http://schemas.openxmlformats.org/officeDocument/2006/relationships/hyperlink" Target="https://www.teachertoolkit.co.uk/2015/03/28/the-question-matrix-by-teachertoolkit/" TargetMode="External"/><Relationship Id="rId36" Type="http://schemas.openxmlformats.org/officeDocument/2006/relationships/image" Target="media/image10.png"/><Relationship Id="rId10" Type="http://schemas.openxmlformats.org/officeDocument/2006/relationships/image" Target="media/image3.jpg"/><Relationship Id="rId19" Type="http://schemas.openxmlformats.org/officeDocument/2006/relationships/image" Target="media/image5.png"/><Relationship Id="rId31" Type="http://schemas.openxmlformats.org/officeDocument/2006/relationships/hyperlink" Target="http://www.pedagoo.org/multi-composite-a-challenge-not-when-youre-magi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hyperlink" Target="https://www.teachertoolkit.co.uk/" TargetMode="External"/><Relationship Id="rId22" Type="http://schemas.openxmlformats.org/officeDocument/2006/relationships/footer" Target="footer2.xml"/><Relationship Id="rId27" Type="http://schemas.openxmlformats.org/officeDocument/2006/relationships/hyperlink" Target="https://www.teachertoolkit.co.uk/2013/01/04/pppb-version2/" TargetMode="External"/><Relationship Id="rId30" Type="http://schemas.openxmlformats.org/officeDocument/2006/relationships/hyperlink" Target="http://www.pedagoo.org/multi-composite-a-challenge-not-when-youre-magic/" TargetMode="External"/><Relationship Id="rId35" Type="http://schemas.openxmlformats.org/officeDocument/2006/relationships/hyperlink" Target="https://www.teachertoolkit.co.uk/2017/05/18/peer-assessment/"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7259D-7B3F-46EF-B37C-EE775E46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16273</Words>
  <Characters>92760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108816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Helbert, James</dc:creator>
  <cp:keywords/>
  <dc:description/>
  <cp:lastModifiedBy>Helbert, James</cp:lastModifiedBy>
  <cp:revision>2</cp:revision>
  <cp:lastPrinted>2019-12-10T11:05:00Z</cp:lastPrinted>
  <dcterms:created xsi:type="dcterms:W3CDTF">2020-02-24T17:13:00Z</dcterms:created>
  <dcterms:modified xsi:type="dcterms:W3CDTF">2020-02-24T17:13:00Z</dcterms:modified>
</cp:coreProperties>
</file>