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C0" w:rsidRDefault="00D376C0" w:rsidP="00D376C0">
      <w:pPr>
        <w:rPr>
          <w:lang w:eastAsia="en-GB"/>
        </w:rPr>
      </w:pPr>
      <w:r>
        <w:rPr>
          <w:lang w:eastAsia="zh-CN"/>
        </w:rPr>
        <w:t xml:space="preserve">For Primary schools, </w:t>
      </w:r>
      <w:r>
        <w:rPr>
          <w:lang w:eastAsia="zh-CN"/>
        </w:rPr>
        <w:t xml:space="preserve">the Schools </w:t>
      </w:r>
      <w:r w:rsidRPr="00D376C0">
        <w:rPr>
          <w:b/>
          <w:i/>
          <w:lang w:eastAsia="zh-CN"/>
        </w:rPr>
        <w:t>Health and Wellbeing Research Network</w:t>
      </w:r>
      <w:r>
        <w:rPr>
          <w:lang w:eastAsia="zh-CN"/>
        </w:rPr>
        <w:t xml:space="preserve"> (</w:t>
      </w:r>
      <w:r>
        <w:rPr>
          <w:lang w:eastAsia="zh-CN"/>
        </w:rPr>
        <w:t>SHINE</w:t>
      </w:r>
      <w:r>
        <w:rPr>
          <w:lang w:eastAsia="zh-CN"/>
        </w:rPr>
        <w:t>)</w:t>
      </w:r>
      <w:bookmarkStart w:id="0" w:name="_GoBack"/>
      <w:bookmarkEnd w:id="0"/>
      <w:r>
        <w:rPr>
          <w:lang w:eastAsia="zh-CN"/>
        </w:rPr>
        <w:t xml:space="preserve"> has provided the </w:t>
      </w:r>
      <w:proofErr w:type="spellStart"/>
      <w:r>
        <w:rPr>
          <w:b/>
          <w:bCs/>
          <w:lang w:eastAsia="en-GB"/>
        </w:rPr>
        <w:t>Healthyville</w:t>
      </w:r>
      <w:proofErr w:type="spellEnd"/>
      <w:r>
        <w:rPr>
          <w:b/>
          <w:bCs/>
          <w:lang w:eastAsia="en-GB"/>
        </w:rPr>
        <w:t xml:space="preserve"> activity. </w:t>
      </w:r>
      <w:r>
        <w:rPr>
          <w:lang w:eastAsia="en-GB"/>
        </w:rPr>
        <w:t xml:space="preserve">This is a new digital activity which aims to get children thinking about what makes somewhere a healthy place to live, work and visit. Aimed at 8-11 year olds, they find features in the fictional town of </w:t>
      </w:r>
      <w:proofErr w:type="spellStart"/>
      <w:r>
        <w:rPr>
          <w:lang w:eastAsia="en-GB"/>
        </w:rPr>
        <w:t>HealthyVille</w:t>
      </w:r>
      <w:proofErr w:type="spellEnd"/>
      <w:r>
        <w:rPr>
          <w:lang w:eastAsia="en-GB"/>
        </w:rPr>
        <w:t xml:space="preserve"> and read what evidence says about the impact on health. Once they have found all the features, they can download a </w:t>
      </w:r>
      <w:hyperlink r:id="rId4" w:history="1">
        <w:proofErr w:type="spellStart"/>
        <w:r>
          <w:rPr>
            <w:rStyle w:val="Hyperlink"/>
            <w:lang w:eastAsia="en-GB"/>
          </w:rPr>
          <w:t>HealthyVille</w:t>
        </w:r>
        <w:proofErr w:type="spellEnd"/>
        <w:r>
          <w:rPr>
            <w:rStyle w:val="Hyperlink"/>
            <w:lang w:eastAsia="en-GB"/>
          </w:rPr>
          <w:t xml:space="preserve"> Certificate</w:t>
        </w:r>
      </w:hyperlink>
      <w:r>
        <w:rPr>
          <w:lang w:eastAsia="en-GB"/>
        </w:rPr>
        <w:t xml:space="preserve">. Click on </w:t>
      </w:r>
      <w:hyperlink r:id="rId5" w:history="1">
        <w:proofErr w:type="spellStart"/>
        <w:r>
          <w:rPr>
            <w:rStyle w:val="Hyperlink"/>
            <w:lang w:eastAsia="en-GB"/>
          </w:rPr>
          <w:t>Healthyville</w:t>
        </w:r>
        <w:proofErr w:type="spellEnd"/>
      </w:hyperlink>
      <w:r>
        <w:rPr>
          <w:lang w:eastAsia="en-GB"/>
        </w:rPr>
        <w:t xml:space="preserve"> to find out more.</w:t>
      </w:r>
    </w:p>
    <w:p w:rsidR="00865469" w:rsidRDefault="00865469"/>
    <w:sectPr w:rsidR="0086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C0"/>
    <w:rsid w:val="00865469"/>
    <w:rsid w:val="00D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CFAA3-A969-4691-B4A8-491E3D5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6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a.ac.uk/researchinstitutes/healthwellbeing/research/mrccsosocialandpublichealthsciencesunit/healthy-ville/" TargetMode="External"/><Relationship Id="rId4" Type="http://schemas.openxmlformats.org/officeDocument/2006/relationships/hyperlink" Target="http://gla.ac.uk/healthy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Catherine (Education)</dc:creator>
  <cp:keywords/>
  <dc:description/>
  <cp:lastModifiedBy>Cameron, Catherine (Education)</cp:lastModifiedBy>
  <cp:revision>1</cp:revision>
  <dcterms:created xsi:type="dcterms:W3CDTF">2020-08-27T10:47:00Z</dcterms:created>
  <dcterms:modified xsi:type="dcterms:W3CDTF">2020-08-27T10:48:00Z</dcterms:modified>
</cp:coreProperties>
</file>