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56" w:rsidRPr="00690699" w:rsidRDefault="00C33F56">
      <w:pPr>
        <w:rPr>
          <w:b/>
          <w:sz w:val="28"/>
          <w:u w:val="single"/>
        </w:rPr>
      </w:pPr>
      <w:r w:rsidRPr="00690699">
        <w:rPr>
          <w:b/>
          <w:sz w:val="28"/>
          <w:u w:val="single"/>
        </w:rPr>
        <w:t>Gathering and Collating Evidence</w:t>
      </w:r>
    </w:p>
    <w:p w:rsidR="00C33F56" w:rsidRPr="00690699" w:rsidRDefault="00C33F56">
      <w:pPr>
        <w:rPr>
          <w:b/>
          <w:sz w:val="24"/>
          <w:u w:val="single"/>
        </w:rPr>
      </w:pPr>
    </w:p>
    <w:p w:rsidR="00FA0FD1" w:rsidRPr="00690699" w:rsidRDefault="00FA0FD1">
      <w:pPr>
        <w:rPr>
          <w:b/>
          <w:sz w:val="24"/>
          <w:u w:val="single"/>
        </w:rPr>
      </w:pPr>
      <w:r w:rsidRPr="00690699">
        <w:rPr>
          <w:b/>
          <w:sz w:val="24"/>
          <w:u w:val="single"/>
        </w:rPr>
        <w:t>The following ideas come from the Achievement of a Level Days when attendees were asked the following questions:</w:t>
      </w:r>
    </w:p>
    <w:p w:rsidR="00FA0FD1" w:rsidRPr="00690699" w:rsidRDefault="00FA0FD1" w:rsidP="00FA0FD1">
      <w:pPr>
        <w:pStyle w:val="ListParagraph"/>
        <w:numPr>
          <w:ilvl w:val="0"/>
          <w:numId w:val="4"/>
        </w:numPr>
        <w:rPr>
          <w:b/>
          <w:i/>
          <w:sz w:val="24"/>
        </w:rPr>
      </w:pPr>
      <w:r w:rsidRPr="00690699">
        <w:rPr>
          <w:b/>
          <w:i/>
          <w:sz w:val="24"/>
        </w:rPr>
        <w:t>How do you collate evidence?</w:t>
      </w:r>
    </w:p>
    <w:p w:rsidR="00FA0FD1" w:rsidRPr="00690699" w:rsidRDefault="00FA0FD1" w:rsidP="00FA0FD1">
      <w:pPr>
        <w:pStyle w:val="ListParagraph"/>
        <w:numPr>
          <w:ilvl w:val="0"/>
          <w:numId w:val="4"/>
        </w:numPr>
        <w:rPr>
          <w:b/>
          <w:i/>
          <w:sz w:val="24"/>
        </w:rPr>
      </w:pPr>
      <w:r w:rsidRPr="00690699">
        <w:rPr>
          <w:b/>
          <w:i/>
          <w:sz w:val="24"/>
        </w:rPr>
        <w:t>How do you assess Reading?</w:t>
      </w:r>
    </w:p>
    <w:p w:rsidR="00FA0FD1" w:rsidRPr="00690699" w:rsidRDefault="00FA0FD1" w:rsidP="00FA0FD1">
      <w:pPr>
        <w:pStyle w:val="ListParagraph"/>
        <w:numPr>
          <w:ilvl w:val="0"/>
          <w:numId w:val="4"/>
        </w:numPr>
        <w:rPr>
          <w:b/>
          <w:i/>
          <w:sz w:val="24"/>
        </w:rPr>
      </w:pPr>
      <w:r w:rsidRPr="00690699">
        <w:rPr>
          <w:b/>
          <w:i/>
          <w:sz w:val="24"/>
        </w:rPr>
        <w:t>How do you assess Listening and Talking?</w:t>
      </w:r>
    </w:p>
    <w:p w:rsidR="00FA0FD1" w:rsidRPr="00690699" w:rsidRDefault="00FA0FD1">
      <w:pPr>
        <w:rPr>
          <w:b/>
          <w:sz w:val="24"/>
          <w:u w:val="single"/>
        </w:rPr>
      </w:pPr>
    </w:p>
    <w:p w:rsidR="00264F05" w:rsidRPr="00690699" w:rsidRDefault="007A2D47">
      <w:pPr>
        <w:rPr>
          <w:b/>
          <w:sz w:val="24"/>
          <w:u w:val="single"/>
        </w:rPr>
      </w:pPr>
      <w:r w:rsidRPr="00690699">
        <w:rPr>
          <w:b/>
          <w:sz w:val="24"/>
          <w:u w:val="single"/>
        </w:rPr>
        <w:t>How do you collate evidence?</w:t>
      </w:r>
    </w:p>
    <w:p w:rsidR="007A2D47" w:rsidRPr="00690699" w:rsidRDefault="007A2D47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Cross-curricular links</w:t>
      </w:r>
    </w:p>
    <w:p w:rsidR="007A2D47" w:rsidRPr="00690699" w:rsidRDefault="007A2D47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Learning Logs</w:t>
      </w:r>
    </w:p>
    <w:p w:rsidR="007A2D47" w:rsidRPr="00690699" w:rsidRDefault="007A2D47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Holistic Assessments</w:t>
      </w:r>
    </w:p>
    <w:p w:rsidR="007A2D47" w:rsidRPr="00690699" w:rsidRDefault="007A2D47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Assessment folders</w:t>
      </w:r>
    </w:p>
    <w:p w:rsidR="001A157E" w:rsidRPr="00690699" w:rsidRDefault="001A157E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Ensure what you keep is meaningful and supports planning for next steps</w:t>
      </w:r>
    </w:p>
    <w:p w:rsidR="001A157E" w:rsidRPr="00690699" w:rsidRDefault="001A157E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>Friday Learning Logs</w:t>
      </w:r>
    </w:p>
    <w:p w:rsidR="001A157E" w:rsidRPr="00690699" w:rsidRDefault="001A157E" w:rsidP="007A2D47">
      <w:pPr>
        <w:pStyle w:val="ListParagraph"/>
        <w:numPr>
          <w:ilvl w:val="0"/>
          <w:numId w:val="1"/>
        </w:numPr>
        <w:rPr>
          <w:sz w:val="24"/>
        </w:rPr>
      </w:pPr>
      <w:r w:rsidRPr="00690699">
        <w:rPr>
          <w:sz w:val="24"/>
        </w:rPr>
        <w:t xml:space="preserve">Organised by Literacy, Numeracy and Other Curricular Areas </w:t>
      </w:r>
    </w:p>
    <w:p w:rsidR="007A2D47" w:rsidRPr="00690699" w:rsidRDefault="007A2D47" w:rsidP="007A2D47">
      <w:pPr>
        <w:rPr>
          <w:sz w:val="24"/>
        </w:rPr>
      </w:pPr>
    </w:p>
    <w:p w:rsidR="007A2D47" w:rsidRPr="00690699" w:rsidRDefault="007A2D47" w:rsidP="007A2D47">
      <w:pPr>
        <w:rPr>
          <w:b/>
          <w:sz w:val="24"/>
          <w:u w:val="single"/>
        </w:rPr>
      </w:pPr>
      <w:r w:rsidRPr="00690699">
        <w:rPr>
          <w:b/>
          <w:sz w:val="24"/>
          <w:u w:val="single"/>
        </w:rPr>
        <w:t>Ways of Assessing Reading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Note taking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highlighted texts</w:t>
      </w:r>
    </w:p>
    <w:p w:rsidR="007A2D47" w:rsidRPr="00690699" w:rsidRDefault="007A2D47" w:rsidP="00FA0FD1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creating new texts</w:t>
      </w:r>
      <w:r w:rsidR="00FA0FD1" w:rsidRPr="00690699">
        <w:rPr>
          <w:sz w:val="24"/>
        </w:rPr>
        <w:t xml:space="preserve"> – including </w:t>
      </w:r>
      <w:r w:rsidR="00FA0FD1" w:rsidRPr="00690699">
        <w:rPr>
          <w:sz w:val="24"/>
        </w:rPr>
        <w:t>posters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close reading</w:t>
      </w:r>
      <w:r w:rsidR="00CD2282" w:rsidRPr="00690699">
        <w:rPr>
          <w:sz w:val="24"/>
        </w:rPr>
        <w:t xml:space="preserve"> / comprehension 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stats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observations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reading aloud</w:t>
      </w:r>
    </w:p>
    <w:p w:rsidR="007A2D47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proofErr w:type="spellStart"/>
      <w:r w:rsidRPr="00690699">
        <w:rPr>
          <w:sz w:val="24"/>
        </w:rPr>
        <w:t>mindmaps</w:t>
      </w:r>
      <w:proofErr w:type="spellEnd"/>
      <w:r w:rsidRPr="00690699">
        <w:rPr>
          <w:sz w:val="24"/>
        </w:rPr>
        <w:t xml:space="preserve"> </w:t>
      </w:r>
    </w:p>
    <w:p w:rsidR="00C22920" w:rsidRPr="00690699" w:rsidRDefault="007A2D47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SNSAs</w:t>
      </w:r>
    </w:p>
    <w:p w:rsidR="00CD2282" w:rsidRPr="00690699" w:rsidRDefault="00CD2282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phonics (Ed. Scot / different schemes have sheets to monitor these)</w:t>
      </w:r>
    </w:p>
    <w:p w:rsidR="00CD2282" w:rsidRPr="00690699" w:rsidRDefault="00CD2282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Highland Literacy</w:t>
      </w:r>
    </w:p>
    <w:p w:rsidR="00CD2282" w:rsidRPr="00690699" w:rsidRDefault="00CD2282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 xml:space="preserve">holistic tasks with elements of reading </w:t>
      </w:r>
    </w:p>
    <w:p w:rsidR="00CD2282" w:rsidRPr="00690699" w:rsidRDefault="00CD2282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 xml:space="preserve">sorting fiction vs non-fiction </w:t>
      </w:r>
    </w:p>
    <w:p w:rsidR="00CD2282" w:rsidRPr="00690699" w:rsidRDefault="00CD2282" w:rsidP="007A2D47">
      <w:pPr>
        <w:pStyle w:val="ListParagraph"/>
        <w:numPr>
          <w:ilvl w:val="0"/>
          <w:numId w:val="2"/>
        </w:numPr>
        <w:rPr>
          <w:sz w:val="24"/>
        </w:rPr>
      </w:pPr>
      <w:r w:rsidRPr="00690699">
        <w:rPr>
          <w:sz w:val="24"/>
        </w:rPr>
        <w:t>for Enjoyment and Choice</w:t>
      </w:r>
    </w:p>
    <w:p w:rsidR="00CD2282" w:rsidRPr="00690699" w:rsidRDefault="00CD2282" w:rsidP="00CD2282">
      <w:pPr>
        <w:pStyle w:val="ListParagraph"/>
        <w:numPr>
          <w:ilvl w:val="1"/>
          <w:numId w:val="2"/>
        </w:numPr>
        <w:rPr>
          <w:sz w:val="24"/>
        </w:rPr>
      </w:pPr>
      <w:r w:rsidRPr="00690699">
        <w:rPr>
          <w:sz w:val="24"/>
        </w:rPr>
        <w:t>providing opportunities to pick different texts</w:t>
      </w:r>
    </w:p>
    <w:p w:rsidR="00CD2282" w:rsidRPr="00690699" w:rsidRDefault="00CD2282" w:rsidP="00CD2282">
      <w:pPr>
        <w:pStyle w:val="ListParagraph"/>
        <w:numPr>
          <w:ilvl w:val="1"/>
          <w:numId w:val="2"/>
        </w:numPr>
        <w:rPr>
          <w:sz w:val="24"/>
        </w:rPr>
      </w:pPr>
      <w:r w:rsidRPr="00690699">
        <w:rPr>
          <w:sz w:val="24"/>
        </w:rPr>
        <w:t>consider across all work</w:t>
      </w:r>
    </w:p>
    <w:p w:rsidR="00CD2282" w:rsidRPr="00690699" w:rsidRDefault="00CD2282" w:rsidP="00CD2282">
      <w:pPr>
        <w:pStyle w:val="ListParagraph"/>
        <w:numPr>
          <w:ilvl w:val="1"/>
          <w:numId w:val="2"/>
        </w:numPr>
        <w:rPr>
          <w:sz w:val="24"/>
        </w:rPr>
      </w:pPr>
      <w:r w:rsidRPr="00690699">
        <w:rPr>
          <w:sz w:val="24"/>
        </w:rPr>
        <w:t>based on knowledge of child</w:t>
      </w:r>
    </w:p>
    <w:p w:rsidR="00CD2282" w:rsidRPr="00690699" w:rsidRDefault="00CD2282" w:rsidP="00CD2282">
      <w:pPr>
        <w:pStyle w:val="ListParagraph"/>
        <w:numPr>
          <w:ilvl w:val="1"/>
          <w:numId w:val="2"/>
        </w:numPr>
        <w:rPr>
          <w:sz w:val="24"/>
        </w:rPr>
      </w:pPr>
      <w:r w:rsidRPr="00690699">
        <w:rPr>
          <w:sz w:val="24"/>
        </w:rPr>
        <w:t>based on feedback from parents about home reading habits</w:t>
      </w:r>
    </w:p>
    <w:p w:rsidR="00CD2282" w:rsidRPr="00690699" w:rsidRDefault="00CD2282" w:rsidP="007A2D47">
      <w:pPr>
        <w:rPr>
          <w:sz w:val="24"/>
        </w:rPr>
      </w:pPr>
    </w:p>
    <w:p w:rsidR="007A2D47" w:rsidRPr="00690699" w:rsidRDefault="007A2D47" w:rsidP="007A2D47">
      <w:pPr>
        <w:rPr>
          <w:b/>
          <w:sz w:val="24"/>
          <w:u w:val="single"/>
        </w:rPr>
      </w:pPr>
      <w:r w:rsidRPr="00690699">
        <w:rPr>
          <w:b/>
          <w:sz w:val="24"/>
          <w:u w:val="single"/>
        </w:rPr>
        <w:t>Ways of Assessing L&amp;T</w:t>
      </w:r>
    </w:p>
    <w:p w:rsidR="007A2D47" w:rsidRPr="00690699" w:rsidRDefault="007A2D47" w:rsidP="007A2D47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lastRenderedPageBreak/>
        <w:t>Flipped classroom</w:t>
      </w:r>
    </w:p>
    <w:p w:rsidR="007A2D47" w:rsidRPr="00690699" w:rsidRDefault="007A2D47" w:rsidP="007A2D47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>Pupil made videos</w:t>
      </w:r>
    </w:p>
    <w:p w:rsidR="00C22920" w:rsidRPr="00690699" w:rsidRDefault="007A2D47" w:rsidP="007A2D47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>Peer assessment</w:t>
      </w:r>
    </w:p>
    <w:p w:rsidR="00CD2282" w:rsidRPr="00690699" w:rsidRDefault="00CD2282" w:rsidP="007A2D47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 xml:space="preserve">observations 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r w:rsidRPr="00690699">
        <w:rPr>
          <w:sz w:val="24"/>
        </w:rPr>
        <w:t>in all work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r w:rsidRPr="00690699">
        <w:rPr>
          <w:sz w:val="24"/>
        </w:rPr>
        <w:t>checklists (solo talks; group discussion)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bookmarkStart w:id="0" w:name="_GoBack"/>
      <w:bookmarkEnd w:id="0"/>
      <w:r w:rsidRPr="00690699">
        <w:rPr>
          <w:sz w:val="24"/>
        </w:rPr>
        <w:t>post its (can then be kept on in a jotter, with one page per pupil)</w:t>
      </w:r>
    </w:p>
    <w:p w:rsidR="00C22920" w:rsidRPr="00690699" w:rsidRDefault="00CD2282" w:rsidP="00CD2282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>based on moderation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r w:rsidRPr="00690699">
        <w:rPr>
          <w:sz w:val="24"/>
        </w:rPr>
        <w:t>record one/two pupils a year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r w:rsidRPr="00690699">
        <w:rPr>
          <w:sz w:val="24"/>
        </w:rPr>
        <w:t>share / moderate with colleagues re standards</w:t>
      </w:r>
    </w:p>
    <w:p w:rsidR="00CD2282" w:rsidRPr="00690699" w:rsidRDefault="00CD2282" w:rsidP="00CD2282">
      <w:pPr>
        <w:pStyle w:val="ListParagraph"/>
        <w:numPr>
          <w:ilvl w:val="1"/>
          <w:numId w:val="3"/>
        </w:numPr>
        <w:rPr>
          <w:sz w:val="24"/>
        </w:rPr>
      </w:pPr>
      <w:r w:rsidRPr="00690699">
        <w:rPr>
          <w:sz w:val="24"/>
        </w:rPr>
        <w:t>can then use this experience to support professional judgements when assessing other pupils (no need to record every pupil)</w:t>
      </w:r>
    </w:p>
    <w:p w:rsidR="00CD2282" w:rsidRPr="00690699" w:rsidRDefault="00CD2282" w:rsidP="00CD2282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>Number Talks</w:t>
      </w:r>
    </w:p>
    <w:p w:rsidR="00CD2282" w:rsidRPr="00690699" w:rsidRDefault="00CD2282" w:rsidP="00CD2282">
      <w:pPr>
        <w:pStyle w:val="ListParagraph"/>
        <w:numPr>
          <w:ilvl w:val="0"/>
          <w:numId w:val="3"/>
        </w:numPr>
        <w:rPr>
          <w:sz w:val="24"/>
        </w:rPr>
      </w:pPr>
      <w:r w:rsidRPr="00690699">
        <w:rPr>
          <w:sz w:val="24"/>
        </w:rPr>
        <w:t>NB. skills must be taught first</w:t>
      </w:r>
    </w:p>
    <w:p w:rsidR="00FA0FD1" w:rsidRPr="00690699" w:rsidRDefault="00FA0FD1" w:rsidP="00C22920">
      <w:pPr>
        <w:rPr>
          <w:sz w:val="24"/>
        </w:rPr>
      </w:pPr>
    </w:p>
    <w:p w:rsidR="00C22920" w:rsidRPr="00690699" w:rsidRDefault="00C22920" w:rsidP="00C22920">
      <w:pPr>
        <w:rPr>
          <w:sz w:val="24"/>
        </w:rPr>
      </w:pPr>
      <w:r w:rsidRPr="00690699">
        <w:rPr>
          <w:sz w:val="24"/>
        </w:rPr>
        <w:t xml:space="preserve">More ideas </w:t>
      </w:r>
      <w:r w:rsidR="00FA0FD1" w:rsidRPr="00690699">
        <w:rPr>
          <w:sz w:val="24"/>
        </w:rPr>
        <w:t xml:space="preserve">for assessing Reading and Listening &amp; Talking can be found </w:t>
      </w:r>
      <w:r w:rsidRPr="00690699">
        <w:rPr>
          <w:sz w:val="24"/>
        </w:rPr>
        <w:t>below:</w:t>
      </w:r>
    </w:p>
    <w:p w:rsidR="00C22920" w:rsidRDefault="00C22920" w:rsidP="00C22920">
      <w:pPr>
        <w:pStyle w:val="ListParagraph"/>
      </w:pPr>
    </w:p>
    <w:p w:rsidR="007A2D47" w:rsidRDefault="00C22920" w:rsidP="00C22920">
      <w:r>
        <w:rPr>
          <w:noProof/>
          <w:lang w:eastAsia="en-GB"/>
        </w:rPr>
        <w:drawing>
          <wp:inline distT="0" distB="0" distL="0" distR="0" wp14:anchorId="2600ACDB" wp14:editId="02F417AB">
            <wp:extent cx="4457700" cy="3035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756" t="18621" r="26380" b="24631"/>
                    <a:stretch/>
                  </pic:blipFill>
                  <pic:spPr bwMode="auto">
                    <a:xfrm>
                      <a:off x="0" y="0"/>
                      <a:ext cx="4466612" cy="304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>
      <w:r>
        <w:rPr>
          <w:noProof/>
          <w:lang w:eastAsia="en-GB"/>
        </w:rPr>
        <w:lastRenderedPageBreak/>
        <w:drawing>
          <wp:inline distT="0" distB="0" distL="0" distR="0" wp14:anchorId="0B5C5BBC" wp14:editId="73C2076B">
            <wp:extent cx="4343400" cy="2849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90" t="16552" r="26047" b="28177"/>
                    <a:stretch/>
                  </pic:blipFill>
                  <pic:spPr bwMode="auto">
                    <a:xfrm>
                      <a:off x="0" y="0"/>
                      <a:ext cx="4346970" cy="285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/>
    <w:p w:rsidR="00C22920" w:rsidRDefault="00C22920" w:rsidP="00C22920">
      <w:r>
        <w:rPr>
          <w:noProof/>
          <w:lang w:eastAsia="en-GB"/>
        </w:rPr>
        <w:drawing>
          <wp:inline distT="0" distB="0" distL="0" distR="0" wp14:anchorId="0E21BE74" wp14:editId="4E60AA68">
            <wp:extent cx="4295775" cy="29041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24" t="17734" r="26379" b="25517"/>
                    <a:stretch/>
                  </pic:blipFill>
                  <pic:spPr bwMode="auto">
                    <a:xfrm>
                      <a:off x="0" y="0"/>
                      <a:ext cx="4307119" cy="291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/>
    <w:p w:rsidR="00C22920" w:rsidRDefault="00C22920" w:rsidP="00C22920">
      <w:r>
        <w:rPr>
          <w:noProof/>
          <w:lang w:eastAsia="en-GB"/>
        </w:rPr>
        <w:lastRenderedPageBreak/>
        <w:drawing>
          <wp:inline distT="0" distB="0" distL="0" distR="0" wp14:anchorId="1E8D931E" wp14:editId="7C7E67E4">
            <wp:extent cx="4305300" cy="2870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57" t="17439" r="26380" b="26404"/>
                    <a:stretch/>
                  </pic:blipFill>
                  <pic:spPr bwMode="auto">
                    <a:xfrm>
                      <a:off x="0" y="0"/>
                      <a:ext cx="4305300" cy="287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2A5913" w:rsidP="00C22920">
      <w:r>
        <w:rPr>
          <w:noProof/>
          <w:lang w:eastAsia="en-GB"/>
        </w:rPr>
        <w:drawing>
          <wp:inline distT="0" distB="0" distL="0" distR="0" wp14:anchorId="283FB77B" wp14:editId="20DD7504">
            <wp:extent cx="4352925" cy="27299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51" t="11823" r="15743" b="13103"/>
                    <a:stretch/>
                  </pic:blipFill>
                  <pic:spPr bwMode="auto">
                    <a:xfrm>
                      <a:off x="0" y="0"/>
                      <a:ext cx="4357705" cy="273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>
      <w:r>
        <w:rPr>
          <w:noProof/>
          <w:lang w:eastAsia="en-GB"/>
        </w:rPr>
        <w:drawing>
          <wp:inline distT="0" distB="0" distL="0" distR="0" wp14:anchorId="52F41AF2" wp14:editId="39C8E552">
            <wp:extent cx="4314825" cy="285113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24" t="16847" r="26545" b="27882"/>
                    <a:stretch/>
                  </pic:blipFill>
                  <pic:spPr bwMode="auto">
                    <a:xfrm>
                      <a:off x="0" y="0"/>
                      <a:ext cx="4324007" cy="285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>
      <w:r>
        <w:rPr>
          <w:noProof/>
          <w:lang w:eastAsia="en-GB"/>
        </w:rPr>
        <w:lastRenderedPageBreak/>
        <w:drawing>
          <wp:inline distT="0" distB="0" distL="0" distR="0" wp14:anchorId="3418A5D8" wp14:editId="06E9DD9D">
            <wp:extent cx="4333875" cy="272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56" t="19803" r="26213" b="27586"/>
                    <a:stretch/>
                  </pic:blipFill>
                  <pic:spPr bwMode="auto">
                    <a:xfrm>
                      <a:off x="0" y="0"/>
                      <a:ext cx="4342060" cy="2731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2A5913" w:rsidP="00C22920">
      <w:r>
        <w:rPr>
          <w:noProof/>
          <w:lang w:eastAsia="en-GB"/>
        </w:rPr>
        <w:drawing>
          <wp:inline distT="0" distB="0" distL="0" distR="0" wp14:anchorId="1D060C0E" wp14:editId="031E080A">
            <wp:extent cx="2838450" cy="338824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074" t="14779" r="31032" b="6896"/>
                    <a:stretch/>
                  </pic:blipFill>
                  <pic:spPr bwMode="auto">
                    <a:xfrm>
                      <a:off x="0" y="0"/>
                      <a:ext cx="2841558" cy="339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913" w:rsidRDefault="002A5913" w:rsidP="00C22920">
      <w:r>
        <w:rPr>
          <w:noProof/>
          <w:lang w:eastAsia="en-GB"/>
        </w:rPr>
        <w:lastRenderedPageBreak/>
        <w:drawing>
          <wp:inline distT="0" distB="0" distL="0" distR="0" wp14:anchorId="5E24D0E6" wp14:editId="2942772F">
            <wp:extent cx="4657725" cy="3001645"/>
            <wp:effectExtent l="0" t="0" r="952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788" t="13300" r="16907" b="9557"/>
                    <a:stretch/>
                  </pic:blipFill>
                  <pic:spPr bwMode="auto">
                    <a:xfrm>
                      <a:off x="0" y="0"/>
                      <a:ext cx="4663198" cy="3005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913" w:rsidRDefault="002A5913" w:rsidP="00C22920">
      <w:r>
        <w:rPr>
          <w:noProof/>
          <w:lang w:eastAsia="en-GB"/>
        </w:rPr>
        <w:drawing>
          <wp:inline distT="0" distB="0" distL="0" distR="0" wp14:anchorId="24953084" wp14:editId="2A94FDA3">
            <wp:extent cx="4429125" cy="32438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773" t="10344" r="20230" b="12808"/>
                    <a:stretch/>
                  </pic:blipFill>
                  <pic:spPr bwMode="auto">
                    <a:xfrm>
                      <a:off x="0" y="0"/>
                      <a:ext cx="4436781" cy="324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913" w:rsidRDefault="002A5913" w:rsidP="00C22920">
      <w:r>
        <w:rPr>
          <w:noProof/>
          <w:lang w:eastAsia="en-GB"/>
        </w:rPr>
        <w:lastRenderedPageBreak/>
        <w:drawing>
          <wp:inline distT="0" distB="0" distL="0" distR="0" wp14:anchorId="076331ED" wp14:editId="088D3EB2">
            <wp:extent cx="4448175" cy="2787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274" t="12414" r="20064" b="21083"/>
                    <a:stretch/>
                  </pic:blipFill>
                  <pic:spPr bwMode="auto">
                    <a:xfrm>
                      <a:off x="0" y="0"/>
                      <a:ext cx="4454769" cy="279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20" w:rsidRDefault="00C22920" w:rsidP="00C22920"/>
    <w:sectPr w:rsidR="00C22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51500"/>
    <w:multiLevelType w:val="hybridMultilevel"/>
    <w:tmpl w:val="C8A864B2"/>
    <w:lvl w:ilvl="0" w:tplc="A6E6734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36300"/>
    <w:multiLevelType w:val="hybridMultilevel"/>
    <w:tmpl w:val="3C866626"/>
    <w:lvl w:ilvl="0" w:tplc="A6E6734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EC5A24"/>
    <w:multiLevelType w:val="hybridMultilevel"/>
    <w:tmpl w:val="B9B85B7C"/>
    <w:lvl w:ilvl="0" w:tplc="A6E6734A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32CBA"/>
    <w:multiLevelType w:val="hybridMultilevel"/>
    <w:tmpl w:val="1C8A4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D47"/>
    <w:rsid w:val="001A157E"/>
    <w:rsid w:val="002A5913"/>
    <w:rsid w:val="00690699"/>
    <w:rsid w:val="007A2D47"/>
    <w:rsid w:val="007D5F62"/>
    <w:rsid w:val="00B719E8"/>
    <w:rsid w:val="00C22920"/>
    <w:rsid w:val="00C33F56"/>
    <w:rsid w:val="00CD2282"/>
    <w:rsid w:val="00E45713"/>
    <w:rsid w:val="00FA0FD1"/>
    <w:rsid w:val="00FE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CE606-BCBF-4795-A491-2162122F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&amp; Bute Council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Cathro, Gillian</dc:creator>
  <cp:keywords/>
  <dc:description/>
  <cp:lastModifiedBy>Cathro, Gillian</cp:lastModifiedBy>
  <cp:revision>4</cp:revision>
  <dcterms:created xsi:type="dcterms:W3CDTF">2019-03-28T12:16:00Z</dcterms:created>
  <dcterms:modified xsi:type="dcterms:W3CDTF">2019-03-28T12:54:00Z</dcterms:modified>
</cp:coreProperties>
</file>