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01" w:rsidRPr="00C41668" w:rsidRDefault="00CA1F2F" w:rsidP="00063938">
      <w:pPr>
        <w:spacing w:line="240" w:lineRule="auto"/>
        <w:contextualSpacing/>
        <w:jc w:val="center"/>
        <w:rPr>
          <w:rFonts w:ascii="Arial" w:hAnsi="Arial" w:cs="Arial"/>
          <w:sz w:val="24"/>
          <w:szCs w:val="24"/>
          <w:u w:val="single"/>
        </w:rPr>
      </w:pPr>
      <w:r>
        <w:rPr>
          <w:rFonts w:ascii="Arial" w:hAnsi="Arial" w:cs="Arial"/>
          <w:noProof/>
          <w:sz w:val="24"/>
          <w:szCs w:val="24"/>
          <w:u w:val="single"/>
          <w:lang w:eastAsia="en-GB"/>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-85725</wp:posOffset>
                </wp:positionV>
                <wp:extent cx="106680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668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1F2F" w:rsidRDefault="00CA1F2F">
                            <w:r>
                              <w:rPr>
                                <w:noProof/>
                                <w:lang w:eastAsia="en-GB"/>
                              </w:rPr>
                              <w:drawing>
                                <wp:inline distT="0" distB="0" distL="0" distR="0">
                                  <wp:extent cx="971550" cy="803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 logo updated small.jpg"/>
                                          <pic:cNvPicPr/>
                                        </pic:nvPicPr>
                                        <pic:blipFill>
                                          <a:blip r:embed="rId7">
                                            <a:extLst>
                                              <a:ext uri="{28A0092B-C50C-407E-A947-70E740481C1C}">
                                                <a14:useLocalDpi xmlns:a14="http://schemas.microsoft.com/office/drawing/2010/main" val="0"/>
                                              </a:ext>
                                            </a:extLst>
                                          </a:blip>
                                          <a:stretch>
                                            <a:fillRect/>
                                          </a:stretch>
                                        </pic:blipFill>
                                        <pic:spPr>
                                          <a:xfrm>
                                            <a:off x="0" y="0"/>
                                            <a:ext cx="973726" cy="8053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6.75pt;width:84pt;height: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I9iQIAAIoFAAAOAAAAZHJzL2Uyb0RvYy54bWysVEtv2zAMvg/YfxB0X+xkadYGdYqsRYcB&#10;QVusHXpWZCkRJomapMTOfv0o2Xms66XDLjYlfiTFj4/Lq9ZoshU+KLAVHQ5KSoTlUCu7quj3p9sP&#10;55SEyGzNNFhR0Z0I9Gr2/t1l46ZiBGvQtfAEndgwbVxF1zG6aVEEvhaGhQE4YVEpwRsW8ehXRe1Z&#10;g96NLkZlOSka8LXzwEUIeHvTKeks+5dS8HgvZRCR6Iri22L++vxdpm8xu2TTlWdurXj/DPYPrzBM&#10;WQx6cHXDIiMbr/5yZRT3EEDGAQdTgJSKi5wDZjMsX2TzuGZO5FyQnOAONIX/55bfbR88UXVFR5RY&#10;ZrBET6KN5DO0ZJTYaVyYIujRISy2eI1V3t8HvExJt9Kb9Md0COqR592B2+SMJ6NyMjkvUcVRd3FR&#10;TlBG98XR2vkQvwgwJAkV9Vi7TCnbLkLsoHtIChZAq/pWaZ0PqV/EtfZky7DSOuY3ovM/UNqSpqKT&#10;j2dldmwhmXeetU1uRO6YPlzKvMswS3GnRcJo+01IZCwn+kpsxrmwh/gZnVASQ73FsMcfX/UW4y4P&#10;tMiRwcaDsVEWfM4+j9iRsvrHnjLZ4bE2J3knMbbLtu+IJdQ7bAgP3UAFx28VVm3BQnxgHicIC41b&#10;Id7jR2pA1qGXKFmD//XafcJjY6OWkgYnsqLh54Z5QYn+arHlL4bjcRrhfBiffRrhwZ9qlqcauzHX&#10;gK0wxP3jeBYTPuq9KD2YZ1we8xQVVcxyjF3RuBevY7cncPlwMZ9nEA6tY3FhHx1PrhO9qSef2mfm&#10;Xd+4EVv+Dvazy6Yv+rfDJksL800EqXJzJ4I7VnviceDzePTLKW2U03NGHVfo7DcAAAD//wMAUEsD&#10;BBQABgAIAAAAIQAsAEUW4QAAAAsBAAAPAAAAZHJzL2Rvd25yZXYueG1sTI9LT4RAEITvJv6HSZt4&#10;MbvDgqwGGTbG+Ei8ufiIt1mmBSLTQ5hZwH9vc9JbdXel+qt8N9tOjDj41pGCzToCgVQ501Kt4LV8&#10;WF2D8EGT0Z0jVPCDHnbF6UmuM+MmesFxH2rBIeQzraAJoc+k9FWDVvu165H49uUGqwOPQy3NoCcO&#10;t52Mo2grrW6JPzS6x7sGq+/90Sr4vKg/nv38+DYladLfP43l1bsplTo/m29vQAScw58ZFnxGh4KZ&#10;Du5IxotOwWoTc5ewiCQFsTjSLW8OLC7jFGSRy/8dil8AAAD//wMAUEsBAi0AFAAGAAgAAAAhALaD&#10;OJL+AAAA4QEAABMAAAAAAAAAAAAAAAAAAAAAAFtDb250ZW50X1R5cGVzXS54bWxQSwECLQAUAAYA&#10;CAAAACEAOP0h/9YAAACUAQAACwAAAAAAAAAAAAAAAAAvAQAAX3JlbHMvLnJlbHNQSwECLQAUAAYA&#10;CAAAACEA1YtyPYkCAACKBQAADgAAAAAAAAAAAAAAAAAuAgAAZHJzL2Uyb0RvYy54bWxQSwECLQAU&#10;AAYACAAAACEALABFFuEAAAALAQAADwAAAAAAAAAAAAAAAADjBAAAZHJzL2Rvd25yZXYueG1sUEsF&#10;BgAAAAAEAAQA8wAAAPEFAAAAAA==&#10;" fillcolor="white [3201]" stroked="f" strokeweight=".5pt">
                <v:textbox>
                  <w:txbxContent>
                    <w:p w:rsidR="00CA1F2F" w:rsidRDefault="00CA1F2F">
                      <w:r>
                        <w:rPr>
                          <w:noProof/>
                          <w:lang w:eastAsia="en-GB"/>
                        </w:rPr>
                        <w:drawing>
                          <wp:inline distT="0" distB="0" distL="0" distR="0">
                            <wp:extent cx="971550" cy="803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 logo updated small.jpg"/>
                                    <pic:cNvPicPr/>
                                  </pic:nvPicPr>
                                  <pic:blipFill>
                                    <a:blip r:embed="rId7">
                                      <a:extLst>
                                        <a:ext uri="{28A0092B-C50C-407E-A947-70E740481C1C}">
                                          <a14:useLocalDpi xmlns:a14="http://schemas.microsoft.com/office/drawing/2010/main" val="0"/>
                                        </a:ext>
                                      </a:extLst>
                                    </a:blip>
                                    <a:stretch>
                                      <a:fillRect/>
                                    </a:stretch>
                                  </pic:blipFill>
                                  <pic:spPr>
                                    <a:xfrm>
                                      <a:off x="0" y="0"/>
                                      <a:ext cx="973726" cy="805332"/>
                                    </a:xfrm>
                                    <a:prstGeom prst="rect">
                                      <a:avLst/>
                                    </a:prstGeom>
                                  </pic:spPr>
                                </pic:pic>
                              </a:graphicData>
                            </a:graphic>
                          </wp:inline>
                        </w:drawing>
                      </w:r>
                    </w:p>
                  </w:txbxContent>
                </v:textbox>
              </v:shape>
            </w:pict>
          </mc:Fallback>
        </mc:AlternateContent>
      </w:r>
      <w:r w:rsidR="009C52A1" w:rsidRPr="00C41668">
        <w:rPr>
          <w:rFonts w:ascii="Arial" w:hAnsi="Arial" w:cs="Arial"/>
          <w:noProof/>
          <w:sz w:val="24"/>
          <w:szCs w:val="24"/>
          <w:u w:val="single"/>
          <w:lang w:eastAsia="en-GB"/>
        </w:rPr>
        <mc:AlternateContent>
          <mc:Choice Requires="wps">
            <w:drawing>
              <wp:anchor distT="0" distB="0" distL="114300" distR="114300" simplePos="0" relativeHeight="251660288" behindDoc="0" locked="0" layoutInCell="1" allowOverlap="1" wp14:anchorId="003F8A79" wp14:editId="20AFF0C4">
                <wp:simplePos x="0" y="0"/>
                <wp:positionH relativeFrom="column">
                  <wp:posOffset>-333375</wp:posOffset>
                </wp:positionH>
                <wp:positionV relativeFrom="paragraph">
                  <wp:posOffset>-85725</wp:posOffset>
                </wp:positionV>
                <wp:extent cx="1152525" cy="9048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5252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49CE" w:rsidRDefault="00704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F8A79" id="Text Box 6" o:spid="_x0000_s1027" type="#_x0000_t202" style="position:absolute;left:0;text-align:left;margin-left:-26.25pt;margin-top:-6.75pt;width:90.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TpfwIAAGkFAAAOAAAAZHJzL2Uyb0RvYy54bWysVNtu2zAMfR+wfxD0vjrJkl6COkXWosOA&#10;oi3WDn1WZKkxJomapMTOvr6kbKdBt5cOQwCHEg8pHt7OL1pr2FaFWIMr+fhoxJlyEqraPZf8x+P1&#10;p1POYhKuEgacKvlORX6x+PjhvPFzNYE1mEoFhk5cnDe+5OuU/LwoolwrK+IReOVQqSFYkfAYnosq&#10;iAa9W1NMRqPjooFQ+QBSxYi3V52SL7J/rZVMd1pHlZgpOcaW8jfk74q+xeJczJ+D8Ota9mGIf4jC&#10;itrho3tXVyIJtgn1H65sLQNE0OlIgi1A61qqzAHZjEdv2DyshVeZCyYn+n2a4v9zK2+394HVVcmP&#10;OXPCYokeVZvYF2jZMWWn8XGOoAePsNTiNVZ5uI94SaRbHSz9Ix2Geszzbp9bcibJaDyb4I8zibqz&#10;0fT0ZEZuildrH2L6qsAyEkoesHY5pWJ7E1MHHSD0mIPr2phcP+NYgwQ+z0bZYK9B58YRVuVO6N0Q&#10;oy7yLKWdUYQx7rvSmIlMgC5yD6pLE9hWYPcIKZVLmXv2i2hCaQziPYY9/jWq9xh3PIaXwaW9sa0d&#10;hMz+TdjVzyFk3eEx5we8SUztqs0tsC/sCqod1jtANy/Ry+sai3IjYroXAQcES4xDn+7wow1g8qGX&#10;OFtD+P23e8Jj36KWswYHruTx10YExZn55rCjz8bTKU1oPkxnJxM8hEPN6lDjNvYSsCpjXC9eZpHw&#10;yQyiDmCfcDcs6VVUCSfx7ZKnQbxM3RrA3SLVcplBOJNepBv34CW5piJRyz22TyL4vi8TdvQtDKMp&#10;5m/as8OSpYPlJoGuc+9Snrus9vnHec7d3+8eWhiH54x63ZCLFwAAAP//AwBQSwMEFAAGAAgAAAAh&#10;AF6GZ2veAAAACwEAAA8AAABkcnMvZG93bnJldi54bWxMj09Lw0AQxe+C32EZwVu7aSRSYzalBIog&#10;emjtxdskO02C+ydmt2300zsFQW/vMY83v1esJmvEicbQe6dgMU9AkGu87l2rYP+2mS1BhIhOo/GO&#10;FHxRgFV5fVVgrv3Zbem0i63gEhdyVNDFOORShqYji2HuB3J8O/jRYmQ7tlKPeOZya2SaJPfSYu/4&#10;Q4cDVR01H7ujVfBcbV5xW6d2+W2qp5fDevjcv2dK3d5M60cQkab4F4YLPqNDyUy1PzodhFEwy9KM&#10;oywWdywuifSB19W/QpaF/L+h/AEAAP//AwBQSwECLQAUAAYACAAAACEAtoM4kv4AAADhAQAAEwAA&#10;AAAAAAAAAAAAAAAAAAAAW0NvbnRlbnRfVHlwZXNdLnhtbFBLAQItABQABgAIAAAAIQA4/SH/1gAA&#10;AJQBAAALAAAAAAAAAAAAAAAAAC8BAABfcmVscy8ucmVsc1BLAQItABQABgAIAAAAIQBiETTpfwIA&#10;AGkFAAAOAAAAAAAAAAAAAAAAAC4CAABkcnMvZTJvRG9jLnhtbFBLAQItABQABgAIAAAAIQBehmdr&#10;3gAAAAsBAAAPAAAAAAAAAAAAAAAAANkEAABkcnMvZG93bnJldi54bWxQSwUGAAAAAAQABADzAAAA&#10;5AUAAAAA&#10;" filled="f" stroked="f" strokeweight=".5pt">
                <v:textbox>
                  <w:txbxContent>
                    <w:p w:rsidR="007049CE" w:rsidRDefault="007049CE"/>
                  </w:txbxContent>
                </v:textbox>
              </v:shape>
            </w:pict>
          </mc:Fallback>
        </mc:AlternateContent>
      </w:r>
      <w:r w:rsidR="009C52A1" w:rsidRPr="00C41668">
        <w:rPr>
          <w:rFonts w:ascii="Arial" w:hAnsi="Arial" w:cs="Arial"/>
          <w:noProof/>
          <w:sz w:val="24"/>
          <w:szCs w:val="24"/>
          <w:u w:val="single"/>
          <w:lang w:eastAsia="en-GB"/>
        </w:rPr>
        <mc:AlternateContent>
          <mc:Choice Requires="wps">
            <w:drawing>
              <wp:anchor distT="0" distB="0" distL="114300" distR="114300" simplePos="0" relativeHeight="251661312" behindDoc="0" locked="0" layoutInCell="1" allowOverlap="1" wp14:anchorId="18B45A83" wp14:editId="5A010424">
                <wp:simplePos x="0" y="0"/>
                <wp:positionH relativeFrom="column">
                  <wp:posOffset>5019675</wp:posOffset>
                </wp:positionH>
                <wp:positionV relativeFrom="paragraph">
                  <wp:posOffset>-180975</wp:posOffset>
                </wp:positionV>
                <wp:extent cx="1095375" cy="895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953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49CE" w:rsidRDefault="007049CE">
                            <w:r>
                              <w:rPr>
                                <w:rFonts w:ascii="Arial" w:hAnsi="Arial" w:cs="Arial"/>
                                <w:noProof/>
                                <w:sz w:val="20"/>
                                <w:lang w:eastAsia="en-GB"/>
                              </w:rPr>
                              <w:drawing>
                                <wp:inline distT="0" distB="0" distL="0" distR="0" wp14:anchorId="3C8531EE" wp14:editId="5CD95CEA">
                                  <wp:extent cx="906145" cy="783438"/>
                                  <wp:effectExtent l="0" t="0" r="8255" b="0"/>
                                  <wp:docPr id="9" name="Picture 9" descr="W_O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ON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783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B45A83" id="Text Box 8" o:spid="_x0000_s1028" type="#_x0000_t202" style="position:absolute;left:0;text-align:left;margin-left:395.25pt;margin-top:-14.25pt;width:86.2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iUfgIAAGkFAAAOAAAAZHJzL2Uyb0RvYy54bWysVN9P2zAQfp+0/8Hy+0jbUSgVKepATJMQ&#10;oMHEs+vYNJrt82y3SffX785JSsf2wrSX5Oz77nz33Y/zi9YatlUh1uBKPj4acaachKp2zyX/9nj9&#10;YcZZTMJVwoBTJd+pyC8W79+dN36uJrAGU6nA0ImL88aXfJ2SnxdFlGtlRTwCrxwqNQQrEh7Dc1EF&#10;0aB3a4rJaHRSNBAqH0CqGPH2qlPyRfavtZLpTuuoEjMlx9hS/ob8XdG3WJyL+XMQfl3LPgzxD1FY&#10;UTt8dO/qSiTBNqH+w5WtZYAIOh1JsAVoXUuVc8BsxqNX2TyshVc5FyQn+j1N8f+5lbfb+8DqquRY&#10;KCcsluhRtYl9gpbNiJ3GxzmCHjzCUovXWOXhPuIlJd3qYOmP6TDUI8+7PbfkTJLR6Gz68XTKmUTd&#10;DOVpJr94sfYhps8KLCOh5AFrlykV25uYMBKEDhB6zMF1bUyun3GsKfkJufxNgxbG0Y3KndC7oYy6&#10;yLOUdkYRxrivSiMTOQG6yD2oLk1gW4HdI6RULuXcs19EE0pjEG8x7PEvUb3FuMtjeBlc2hvb2kHI&#10;2b8Ku/o+hKw7PBJ5kDeJqV21uQUmQ2FXUO2w3gG6eYleXtdYlBsR070IOCBYYhz6dIcfbQDJh17i&#10;bA3h59/uCY99i1rOGhy4kscfGxEUZ+aLw44+Gx8f04Tmw/H0dIKHcKhZHWrcxl4CVmWM68XLLBI+&#10;mUHUAewT7oYlvYoq4SS+XfI0iJepWwO4W6RaLjMIZ9KLdOMevCTXVCRqucf2SQTf92XCjr6FYTTF&#10;/FV7dliydLDcJNB17l3iuWO15x/nObd0v3toYRyeM+plQy5+AQAA//8DAFBLAwQUAAYACAAAACEA&#10;KGWuNeIAAAALAQAADwAAAGRycy9kb3ducmV2LnhtbEyPwU7DMAyG70i8Q2Qkblu6oo6uNJ2mShMS&#10;gsPGLtzcxmsrmqQ02VZ4esxp3Gz50+/vz9eT6cWZRt85q2Axj0CQrZ3ubKPg8L6dpSB8QKuxd5YU&#10;fJOHdXF7k2Om3cXu6LwPjeAQ6zNU0IYwZFL6uiWDfu4Gsnw7utFg4HVspB7xwuGml3EULaXBzvKH&#10;FgcqW6o/9yej4KXcvuGuik3605fPr8fN8HX4SJS6v5s2TyACTeEKw58+q0PBTpU7We1Fr+BxFSWM&#10;KpjFKQ9MrJYP3K5idBEnIItc/u9Q/AIAAP//AwBQSwECLQAUAAYACAAAACEAtoM4kv4AAADhAQAA&#10;EwAAAAAAAAAAAAAAAAAAAAAAW0NvbnRlbnRfVHlwZXNdLnhtbFBLAQItABQABgAIAAAAIQA4/SH/&#10;1gAAAJQBAAALAAAAAAAAAAAAAAAAAC8BAABfcmVscy8ucmVsc1BLAQItABQABgAIAAAAIQD2IEiU&#10;fgIAAGkFAAAOAAAAAAAAAAAAAAAAAC4CAABkcnMvZTJvRG9jLnhtbFBLAQItABQABgAIAAAAIQAo&#10;Za414gAAAAsBAAAPAAAAAAAAAAAAAAAAANgEAABkcnMvZG93bnJldi54bWxQSwUGAAAAAAQABADz&#10;AAAA5wUAAAAA&#10;" filled="f" stroked="f" strokeweight=".5pt">
                <v:textbox>
                  <w:txbxContent>
                    <w:p w:rsidR="007049CE" w:rsidRDefault="007049CE">
                      <w:r>
                        <w:rPr>
                          <w:rFonts w:ascii="Arial" w:hAnsi="Arial" w:cs="Arial"/>
                          <w:noProof/>
                          <w:sz w:val="20"/>
                          <w:lang w:eastAsia="en-GB"/>
                        </w:rPr>
                        <w:drawing>
                          <wp:inline distT="0" distB="0" distL="0" distR="0" wp14:anchorId="3C8531EE" wp14:editId="5CD95CEA">
                            <wp:extent cx="906145" cy="783438"/>
                            <wp:effectExtent l="0" t="0" r="8255" b="0"/>
                            <wp:docPr id="9" name="Picture 9" descr="W_O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ON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783438"/>
                                    </a:xfrm>
                                    <a:prstGeom prst="rect">
                                      <a:avLst/>
                                    </a:prstGeom>
                                    <a:noFill/>
                                    <a:ln>
                                      <a:noFill/>
                                    </a:ln>
                                  </pic:spPr>
                                </pic:pic>
                              </a:graphicData>
                            </a:graphic>
                          </wp:inline>
                        </w:drawing>
                      </w:r>
                    </w:p>
                  </w:txbxContent>
                </v:textbox>
              </v:shape>
            </w:pict>
          </mc:Fallback>
        </mc:AlternateContent>
      </w:r>
      <w:r w:rsidR="00091601" w:rsidRPr="00C41668">
        <w:rPr>
          <w:rFonts w:ascii="Arial" w:hAnsi="Arial" w:cs="Arial"/>
          <w:sz w:val="24"/>
          <w:szCs w:val="24"/>
          <w:u w:val="single"/>
        </w:rPr>
        <w:t>A</w:t>
      </w:r>
      <w:r w:rsidR="00CF32BB">
        <w:rPr>
          <w:rFonts w:ascii="Arial" w:hAnsi="Arial" w:cs="Arial"/>
          <w:sz w:val="24"/>
          <w:szCs w:val="24"/>
          <w:u w:val="single"/>
        </w:rPr>
        <w:t xml:space="preserve">rgyll &amp; Bute Council: Customer </w:t>
      </w:r>
      <w:r w:rsidR="00091601" w:rsidRPr="00C41668">
        <w:rPr>
          <w:rFonts w:ascii="Arial" w:hAnsi="Arial" w:cs="Arial"/>
          <w:sz w:val="24"/>
          <w:szCs w:val="24"/>
          <w:u w:val="single"/>
        </w:rPr>
        <w:t>Services</w:t>
      </w:r>
    </w:p>
    <w:p w:rsidR="009C52A1" w:rsidRPr="00C41668" w:rsidRDefault="00CF32BB" w:rsidP="00063938">
      <w:pPr>
        <w:spacing w:line="240" w:lineRule="auto"/>
        <w:contextualSpacing/>
        <w:jc w:val="center"/>
        <w:rPr>
          <w:rFonts w:ascii="Arial" w:hAnsi="Arial" w:cs="Arial"/>
          <w:sz w:val="24"/>
          <w:szCs w:val="24"/>
          <w:u w:val="single"/>
        </w:rPr>
      </w:pPr>
      <w:r>
        <w:rPr>
          <w:rFonts w:ascii="Arial" w:hAnsi="Arial" w:cs="Arial"/>
          <w:sz w:val="24"/>
          <w:szCs w:val="24"/>
          <w:u w:val="single"/>
        </w:rPr>
        <w:t>Early Years</w:t>
      </w:r>
    </w:p>
    <w:p w:rsidR="00C41668" w:rsidRDefault="00CA1F2F" w:rsidP="00091601">
      <w:pPr>
        <w:spacing w:line="240" w:lineRule="auto"/>
        <w:contextualSpacing/>
        <w:jc w:val="center"/>
        <w:rPr>
          <w:rFonts w:ascii="Arial" w:hAnsi="Arial" w:cs="Arial"/>
          <w:sz w:val="24"/>
          <w:szCs w:val="24"/>
          <w:u w:val="single"/>
        </w:rPr>
      </w:pPr>
      <w:r>
        <w:rPr>
          <w:rFonts w:ascii="Arial" w:hAnsi="Arial" w:cs="Arial"/>
          <w:sz w:val="24"/>
          <w:szCs w:val="24"/>
          <w:u w:val="single"/>
        </w:rPr>
        <w:t xml:space="preserve">Funded </w:t>
      </w:r>
      <w:r w:rsidR="00CF32BB">
        <w:rPr>
          <w:rFonts w:ascii="Arial" w:hAnsi="Arial" w:cs="Arial"/>
          <w:sz w:val="24"/>
          <w:szCs w:val="24"/>
          <w:u w:val="single"/>
        </w:rPr>
        <w:t>Partner Childminders</w:t>
      </w:r>
    </w:p>
    <w:p w:rsidR="00C41668" w:rsidRDefault="00C41668" w:rsidP="00091601">
      <w:pPr>
        <w:spacing w:line="240" w:lineRule="auto"/>
        <w:contextualSpacing/>
        <w:jc w:val="center"/>
        <w:rPr>
          <w:rFonts w:ascii="Arial" w:hAnsi="Arial" w:cs="Arial"/>
          <w:sz w:val="24"/>
          <w:szCs w:val="24"/>
          <w:u w:val="single"/>
        </w:rPr>
      </w:pPr>
    </w:p>
    <w:p w:rsidR="00091601" w:rsidRPr="00CF32BB" w:rsidRDefault="00CF32BB" w:rsidP="00091601">
      <w:pPr>
        <w:spacing w:line="240" w:lineRule="auto"/>
        <w:contextualSpacing/>
        <w:jc w:val="center"/>
        <w:rPr>
          <w:rFonts w:ascii="Arial" w:hAnsi="Arial" w:cs="Arial"/>
          <w:b/>
          <w:sz w:val="24"/>
          <w:szCs w:val="24"/>
        </w:rPr>
      </w:pPr>
      <w:r w:rsidRPr="00CF32BB">
        <w:rPr>
          <w:rFonts w:ascii="Arial" w:hAnsi="Arial" w:cs="Arial"/>
          <w:b/>
          <w:sz w:val="24"/>
          <w:szCs w:val="24"/>
        </w:rPr>
        <w:t>INTRODUCTION</w:t>
      </w:r>
    </w:p>
    <w:p w:rsidR="00C41668" w:rsidRPr="00C41668" w:rsidRDefault="00C41668" w:rsidP="00091601">
      <w:pPr>
        <w:spacing w:line="240" w:lineRule="auto"/>
        <w:contextualSpacing/>
        <w:jc w:val="center"/>
        <w:rPr>
          <w:rFonts w:ascii="Arial" w:hAnsi="Arial" w:cs="Arial"/>
          <w:sz w:val="24"/>
          <w:szCs w:val="24"/>
          <w:u w:val="single"/>
        </w:rPr>
      </w:pPr>
    </w:p>
    <w:p w:rsidR="009F38BA" w:rsidRDefault="009F38BA" w:rsidP="009F38BA">
      <w:pPr>
        <w:spacing w:after="0" w:line="240" w:lineRule="auto"/>
        <w:contextualSpacing/>
        <w:rPr>
          <w:rStyle w:val="A2"/>
          <w:rFonts w:ascii="Arial" w:hAnsi="Arial" w:cs="Arial"/>
          <w:sz w:val="24"/>
          <w:szCs w:val="24"/>
        </w:rPr>
      </w:pPr>
      <w:r w:rsidRPr="00C41668">
        <w:rPr>
          <w:rStyle w:val="A2"/>
          <w:rFonts w:ascii="Arial" w:hAnsi="Arial" w:cs="Arial"/>
          <w:sz w:val="24"/>
          <w:szCs w:val="24"/>
        </w:rPr>
        <w:t>The provision of a good quality Early Learning and Childcare experience builds on the valuable learning that takes place in and around the home before children start Primary School. It also develops the learning and other essential skills that they will rely on in later life.</w:t>
      </w:r>
    </w:p>
    <w:p w:rsidR="005E155D" w:rsidRPr="00C41668" w:rsidRDefault="005E155D" w:rsidP="009F38BA">
      <w:pPr>
        <w:spacing w:after="0" w:line="240" w:lineRule="auto"/>
        <w:contextualSpacing/>
        <w:rPr>
          <w:rStyle w:val="A2"/>
          <w:rFonts w:ascii="Arial" w:hAnsi="Arial" w:cs="Arial"/>
          <w:sz w:val="24"/>
          <w:szCs w:val="24"/>
        </w:rPr>
      </w:pPr>
    </w:p>
    <w:p w:rsidR="009F38BA" w:rsidRPr="00C41668" w:rsidRDefault="005E155D" w:rsidP="009F38BA">
      <w:pPr>
        <w:spacing w:after="0" w:line="240" w:lineRule="auto"/>
        <w:contextualSpacing/>
        <w:rPr>
          <w:rStyle w:val="A2"/>
          <w:rFonts w:ascii="Arial" w:hAnsi="Arial" w:cs="Arial"/>
          <w:sz w:val="24"/>
          <w:szCs w:val="24"/>
        </w:rPr>
      </w:pPr>
      <w:r>
        <w:rPr>
          <w:rStyle w:val="A2"/>
          <w:rFonts w:ascii="Arial" w:hAnsi="Arial" w:cs="Arial"/>
          <w:sz w:val="24"/>
          <w:szCs w:val="24"/>
        </w:rPr>
        <w:t>Some 2 year old children</w:t>
      </w:r>
      <w:r w:rsidR="009F38BA" w:rsidRPr="00C41668">
        <w:rPr>
          <w:rStyle w:val="A2"/>
          <w:rFonts w:ascii="Arial" w:hAnsi="Arial" w:cs="Arial"/>
          <w:sz w:val="24"/>
          <w:szCs w:val="24"/>
        </w:rPr>
        <w:t xml:space="preserve"> are eligible to Early Learning and Childcare (ELC). It will help young children gain vital language and learning skills, improve their social development and help them do better at school when it comes. It will also support parents to work, train or study. ELC</w:t>
      </w:r>
      <w:r w:rsidR="002475DF" w:rsidRPr="00C41668">
        <w:rPr>
          <w:rStyle w:val="A2"/>
          <w:rFonts w:ascii="Arial" w:hAnsi="Arial" w:cs="Arial"/>
          <w:sz w:val="24"/>
          <w:szCs w:val="24"/>
        </w:rPr>
        <w:t xml:space="preserve"> for eligible 2 year olds</w:t>
      </w:r>
      <w:r w:rsidR="009F38BA" w:rsidRPr="00C41668">
        <w:rPr>
          <w:rStyle w:val="A2"/>
          <w:rFonts w:ascii="Arial" w:hAnsi="Arial" w:cs="Arial"/>
          <w:sz w:val="24"/>
          <w:szCs w:val="24"/>
        </w:rPr>
        <w:t xml:space="preserve"> can be provided by a range of services including Playgroups, Nurseries, Local Authority ELC providers</w:t>
      </w:r>
      <w:r w:rsidR="002475DF" w:rsidRPr="00C41668">
        <w:rPr>
          <w:rStyle w:val="A2"/>
          <w:rFonts w:ascii="Arial" w:hAnsi="Arial" w:cs="Arial"/>
          <w:sz w:val="24"/>
          <w:szCs w:val="24"/>
        </w:rPr>
        <w:t xml:space="preserve"> and Childminders.</w:t>
      </w:r>
    </w:p>
    <w:p w:rsidR="00332A24" w:rsidRPr="00C41668" w:rsidRDefault="00332A24" w:rsidP="009F38BA">
      <w:pPr>
        <w:spacing w:after="0" w:line="240" w:lineRule="auto"/>
        <w:contextualSpacing/>
        <w:rPr>
          <w:rStyle w:val="A2"/>
          <w:rFonts w:ascii="Arial" w:hAnsi="Arial" w:cs="Arial"/>
          <w:sz w:val="24"/>
          <w:szCs w:val="24"/>
        </w:rPr>
      </w:pPr>
    </w:p>
    <w:p w:rsidR="00332A24" w:rsidRDefault="00332A24" w:rsidP="00332A24">
      <w:pPr>
        <w:spacing w:after="0" w:line="240" w:lineRule="auto"/>
        <w:rPr>
          <w:rFonts w:ascii="Arial" w:eastAsia="Calibri" w:hAnsi="Arial" w:cs="Arial"/>
          <w:sz w:val="24"/>
          <w:szCs w:val="24"/>
        </w:rPr>
      </w:pPr>
      <w:r w:rsidRPr="00C41668">
        <w:rPr>
          <w:rFonts w:ascii="Arial" w:eastAsia="Calibri" w:hAnsi="Arial" w:cs="Arial"/>
          <w:sz w:val="24"/>
          <w:szCs w:val="24"/>
        </w:rPr>
        <w:t>Eligible 2 year olds will start the term after their 2</w:t>
      </w:r>
      <w:r w:rsidRPr="00C41668">
        <w:rPr>
          <w:rFonts w:ascii="Arial" w:eastAsia="Calibri" w:hAnsi="Arial" w:cs="Arial"/>
          <w:sz w:val="24"/>
          <w:szCs w:val="24"/>
          <w:vertAlign w:val="superscript"/>
        </w:rPr>
        <w:t>nd</w:t>
      </w:r>
      <w:r w:rsidRPr="00C41668">
        <w:rPr>
          <w:rFonts w:ascii="Arial" w:eastAsia="Calibri" w:hAnsi="Arial" w:cs="Arial"/>
          <w:sz w:val="24"/>
          <w:szCs w:val="24"/>
        </w:rPr>
        <w:t xml:space="preserve"> birthday as outlined below: </w:t>
      </w:r>
    </w:p>
    <w:p w:rsidR="00BE0D62" w:rsidRPr="00C41668" w:rsidRDefault="00BE0D62" w:rsidP="00332A24">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32A24" w:rsidRPr="00C41668" w:rsidTr="0079184E">
        <w:tc>
          <w:tcPr>
            <w:tcW w:w="4621" w:type="dxa"/>
            <w:shd w:val="clear" w:color="auto" w:fill="auto"/>
          </w:tcPr>
          <w:p w:rsidR="00332A24" w:rsidRPr="00C41668" w:rsidRDefault="00332A24" w:rsidP="0079184E">
            <w:pPr>
              <w:spacing w:after="0" w:line="240" w:lineRule="auto"/>
              <w:rPr>
                <w:rFonts w:ascii="Arial" w:eastAsia="Calibri" w:hAnsi="Arial" w:cs="Arial"/>
                <w:sz w:val="24"/>
                <w:szCs w:val="24"/>
              </w:rPr>
            </w:pPr>
            <w:r w:rsidRPr="00C41668">
              <w:rPr>
                <w:rFonts w:ascii="Arial" w:eastAsia="Calibri" w:hAnsi="Arial" w:cs="Arial"/>
                <w:sz w:val="24"/>
                <w:szCs w:val="24"/>
              </w:rPr>
              <w:t>Born between</w:t>
            </w:r>
          </w:p>
        </w:tc>
        <w:tc>
          <w:tcPr>
            <w:tcW w:w="4621" w:type="dxa"/>
            <w:shd w:val="clear" w:color="auto" w:fill="auto"/>
          </w:tcPr>
          <w:p w:rsidR="00332A24" w:rsidRPr="00C41668" w:rsidRDefault="00332A24" w:rsidP="0079184E">
            <w:pPr>
              <w:spacing w:after="0" w:line="240" w:lineRule="auto"/>
              <w:rPr>
                <w:rFonts w:ascii="Arial" w:eastAsia="Calibri" w:hAnsi="Arial" w:cs="Arial"/>
                <w:sz w:val="24"/>
                <w:szCs w:val="24"/>
              </w:rPr>
            </w:pPr>
            <w:r w:rsidRPr="00C41668">
              <w:rPr>
                <w:rFonts w:ascii="Arial" w:eastAsia="Calibri" w:hAnsi="Arial" w:cs="Arial"/>
                <w:sz w:val="24"/>
                <w:szCs w:val="24"/>
              </w:rPr>
              <w:t xml:space="preserve">Term </w:t>
            </w:r>
          </w:p>
        </w:tc>
      </w:tr>
      <w:tr w:rsidR="00332A24" w:rsidRPr="00C41668" w:rsidTr="0079184E">
        <w:tc>
          <w:tcPr>
            <w:tcW w:w="4621" w:type="dxa"/>
            <w:shd w:val="clear" w:color="auto" w:fill="auto"/>
          </w:tcPr>
          <w:p w:rsidR="00332A24" w:rsidRPr="00C41668" w:rsidRDefault="00332A24" w:rsidP="0079184E">
            <w:pPr>
              <w:spacing w:after="0" w:line="240" w:lineRule="auto"/>
              <w:rPr>
                <w:rFonts w:ascii="Arial" w:eastAsia="Calibri" w:hAnsi="Arial" w:cs="Arial"/>
                <w:sz w:val="24"/>
                <w:szCs w:val="24"/>
              </w:rPr>
            </w:pPr>
            <w:r w:rsidRPr="00C41668">
              <w:rPr>
                <w:rFonts w:ascii="Arial" w:eastAsia="Calibri" w:hAnsi="Arial" w:cs="Arial"/>
                <w:sz w:val="24"/>
                <w:szCs w:val="24"/>
              </w:rPr>
              <w:t xml:space="preserve">1 March – 31 August </w:t>
            </w:r>
          </w:p>
        </w:tc>
        <w:tc>
          <w:tcPr>
            <w:tcW w:w="4621" w:type="dxa"/>
            <w:shd w:val="clear" w:color="auto" w:fill="auto"/>
          </w:tcPr>
          <w:p w:rsidR="00332A24" w:rsidRPr="00C41668" w:rsidRDefault="00332A24" w:rsidP="0079184E">
            <w:pPr>
              <w:spacing w:after="0" w:line="240" w:lineRule="auto"/>
              <w:rPr>
                <w:rFonts w:ascii="Arial" w:eastAsia="Calibri" w:hAnsi="Arial" w:cs="Arial"/>
                <w:sz w:val="24"/>
                <w:szCs w:val="24"/>
              </w:rPr>
            </w:pPr>
            <w:r w:rsidRPr="00C41668">
              <w:rPr>
                <w:rFonts w:ascii="Arial" w:eastAsia="Calibri" w:hAnsi="Arial" w:cs="Arial"/>
                <w:sz w:val="24"/>
                <w:szCs w:val="24"/>
              </w:rPr>
              <w:t>August term*</w:t>
            </w:r>
          </w:p>
        </w:tc>
      </w:tr>
      <w:tr w:rsidR="00332A24" w:rsidRPr="00C41668" w:rsidTr="0079184E">
        <w:tc>
          <w:tcPr>
            <w:tcW w:w="4621" w:type="dxa"/>
            <w:shd w:val="clear" w:color="auto" w:fill="auto"/>
          </w:tcPr>
          <w:p w:rsidR="00332A24" w:rsidRPr="00C41668" w:rsidRDefault="00332A24" w:rsidP="0079184E">
            <w:pPr>
              <w:spacing w:after="0" w:line="240" w:lineRule="auto"/>
              <w:rPr>
                <w:rFonts w:ascii="Arial" w:eastAsia="Calibri" w:hAnsi="Arial" w:cs="Arial"/>
                <w:sz w:val="24"/>
                <w:szCs w:val="24"/>
              </w:rPr>
            </w:pPr>
            <w:r w:rsidRPr="00C41668">
              <w:rPr>
                <w:rFonts w:ascii="Arial" w:eastAsia="Calibri" w:hAnsi="Arial" w:cs="Arial"/>
                <w:sz w:val="24"/>
                <w:szCs w:val="24"/>
              </w:rPr>
              <w:t xml:space="preserve">1 September – 31 December </w:t>
            </w:r>
          </w:p>
        </w:tc>
        <w:tc>
          <w:tcPr>
            <w:tcW w:w="4621" w:type="dxa"/>
            <w:shd w:val="clear" w:color="auto" w:fill="auto"/>
          </w:tcPr>
          <w:p w:rsidR="00332A24" w:rsidRPr="00C41668" w:rsidRDefault="00332A24" w:rsidP="0079184E">
            <w:pPr>
              <w:spacing w:after="0" w:line="240" w:lineRule="auto"/>
              <w:rPr>
                <w:rFonts w:ascii="Arial" w:eastAsia="Calibri" w:hAnsi="Arial" w:cs="Arial"/>
                <w:sz w:val="24"/>
                <w:szCs w:val="24"/>
              </w:rPr>
            </w:pPr>
            <w:r w:rsidRPr="00C41668">
              <w:rPr>
                <w:rFonts w:ascii="Arial" w:eastAsia="Calibri" w:hAnsi="Arial" w:cs="Arial"/>
                <w:sz w:val="24"/>
                <w:szCs w:val="24"/>
              </w:rPr>
              <w:t>January term</w:t>
            </w:r>
          </w:p>
        </w:tc>
      </w:tr>
      <w:tr w:rsidR="00332A24" w:rsidRPr="00C41668" w:rsidTr="0079184E">
        <w:tc>
          <w:tcPr>
            <w:tcW w:w="4621" w:type="dxa"/>
            <w:shd w:val="clear" w:color="auto" w:fill="auto"/>
          </w:tcPr>
          <w:p w:rsidR="00332A24" w:rsidRPr="00C41668" w:rsidRDefault="00332A24" w:rsidP="0079184E">
            <w:pPr>
              <w:spacing w:after="0" w:line="240" w:lineRule="auto"/>
              <w:rPr>
                <w:rFonts w:ascii="Arial" w:eastAsia="Calibri" w:hAnsi="Arial" w:cs="Arial"/>
                <w:sz w:val="24"/>
                <w:szCs w:val="24"/>
              </w:rPr>
            </w:pPr>
            <w:r w:rsidRPr="00C41668">
              <w:rPr>
                <w:rFonts w:ascii="Arial" w:eastAsia="Calibri" w:hAnsi="Arial" w:cs="Arial"/>
                <w:sz w:val="24"/>
                <w:szCs w:val="24"/>
              </w:rPr>
              <w:t xml:space="preserve">1 January – 28/29 February </w:t>
            </w:r>
          </w:p>
        </w:tc>
        <w:tc>
          <w:tcPr>
            <w:tcW w:w="4621" w:type="dxa"/>
            <w:shd w:val="clear" w:color="auto" w:fill="auto"/>
          </w:tcPr>
          <w:p w:rsidR="00332A24" w:rsidRPr="00C41668" w:rsidRDefault="00332A24" w:rsidP="0079184E">
            <w:pPr>
              <w:spacing w:after="0" w:line="240" w:lineRule="auto"/>
              <w:rPr>
                <w:rFonts w:ascii="Arial" w:eastAsia="Calibri" w:hAnsi="Arial" w:cs="Arial"/>
                <w:sz w:val="24"/>
                <w:szCs w:val="24"/>
              </w:rPr>
            </w:pPr>
            <w:r w:rsidRPr="00C41668">
              <w:rPr>
                <w:rFonts w:ascii="Arial" w:eastAsia="Calibri" w:hAnsi="Arial" w:cs="Arial"/>
                <w:sz w:val="24"/>
                <w:szCs w:val="24"/>
              </w:rPr>
              <w:t xml:space="preserve">Easter term </w:t>
            </w:r>
          </w:p>
        </w:tc>
      </w:tr>
    </w:tbl>
    <w:p w:rsidR="00CF32BB" w:rsidRDefault="00CF32BB" w:rsidP="00332A24">
      <w:pPr>
        <w:autoSpaceDE w:val="0"/>
        <w:autoSpaceDN w:val="0"/>
        <w:adjustRightInd w:val="0"/>
        <w:spacing w:after="0" w:line="240" w:lineRule="auto"/>
        <w:jc w:val="both"/>
        <w:rPr>
          <w:rFonts w:ascii="Arial" w:eastAsia="Calibri" w:hAnsi="Arial" w:cs="Arial"/>
          <w:sz w:val="24"/>
          <w:szCs w:val="24"/>
        </w:rPr>
      </w:pPr>
    </w:p>
    <w:p w:rsidR="00332A24" w:rsidRPr="00C41668" w:rsidRDefault="00332A24" w:rsidP="00332A24">
      <w:pPr>
        <w:autoSpaceDE w:val="0"/>
        <w:autoSpaceDN w:val="0"/>
        <w:adjustRightInd w:val="0"/>
        <w:spacing w:after="0" w:line="240" w:lineRule="auto"/>
        <w:jc w:val="both"/>
        <w:rPr>
          <w:rFonts w:ascii="Arial" w:eastAsia="Calibri" w:hAnsi="Arial" w:cs="Arial"/>
          <w:color w:val="000000"/>
          <w:sz w:val="24"/>
          <w:szCs w:val="24"/>
        </w:rPr>
      </w:pPr>
      <w:r w:rsidRPr="00C41668">
        <w:rPr>
          <w:rFonts w:ascii="Arial" w:eastAsia="Calibri" w:hAnsi="Arial" w:cs="Arial"/>
          <w:sz w:val="24"/>
          <w:szCs w:val="24"/>
        </w:rPr>
        <w:t xml:space="preserve">* </w:t>
      </w:r>
      <w:r w:rsidRPr="00C41668">
        <w:rPr>
          <w:rFonts w:ascii="Arial" w:eastAsia="Calibri" w:hAnsi="Arial" w:cs="Arial"/>
          <w:color w:val="000000"/>
          <w:sz w:val="24"/>
          <w:szCs w:val="24"/>
        </w:rPr>
        <w:t>Children whose birthday falls after the first day of term in August (including in-service days) will start in the January following their 2nd birthday.</w:t>
      </w:r>
    </w:p>
    <w:p w:rsidR="00332A24" w:rsidRPr="00C41668" w:rsidRDefault="00332A24" w:rsidP="009F38BA">
      <w:pPr>
        <w:spacing w:after="0" w:line="240" w:lineRule="auto"/>
        <w:contextualSpacing/>
        <w:rPr>
          <w:rStyle w:val="A2"/>
          <w:rFonts w:ascii="Arial" w:hAnsi="Arial" w:cs="Arial"/>
          <w:sz w:val="24"/>
          <w:szCs w:val="24"/>
        </w:rPr>
      </w:pPr>
    </w:p>
    <w:p w:rsidR="00332A24" w:rsidRPr="00C41668" w:rsidRDefault="00332A24" w:rsidP="009F38BA">
      <w:pPr>
        <w:spacing w:after="0" w:line="240" w:lineRule="auto"/>
        <w:contextualSpacing/>
        <w:rPr>
          <w:rStyle w:val="A2"/>
          <w:rFonts w:ascii="Arial" w:hAnsi="Arial" w:cs="Arial"/>
          <w:sz w:val="24"/>
          <w:szCs w:val="24"/>
        </w:rPr>
      </w:pPr>
      <w:r w:rsidRPr="00C41668">
        <w:rPr>
          <w:rStyle w:val="A2"/>
          <w:rFonts w:ascii="Arial" w:hAnsi="Arial" w:cs="Arial"/>
          <w:sz w:val="24"/>
          <w:szCs w:val="24"/>
        </w:rPr>
        <w:t xml:space="preserve">Eligible 2 year olds can </w:t>
      </w:r>
      <w:r w:rsidR="005E155D">
        <w:rPr>
          <w:rStyle w:val="A2"/>
          <w:rFonts w:ascii="Arial" w:hAnsi="Arial" w:cs="Arial"/>
          <w:sz w:val="24"/>
          <w:szCs w:val="24"/>
        </w:rPr>
        <w:t xml:space="preserve">currently </w:t>
      </w:r>
      <w:r w:rsidRPr="00C41668">
        <w:rPr>
          <w:rStyle w:val="A2"/>
          <w:rFonts w:ascii="Arial" w:hAnsi="Arial" w:cs="Arial"/>
          <w:sz w:val="24"/>
          <w:szCs w:val="24"/>
        </w:rPr>
        <w:t xml:space="preserve">receive up to 600 hours of ELC (pro rata, depending on their start date). </w:t>
      </w:r>
      <w:r w:rsidR="005E155D">
        <w:rPr>
          <w:rStyle w:val="A2"/>
          <w:rFonts w:ascii="Arial" w:hAnsi="Arial" w:cs="Arial"/>
          <w:sz w:val="24"/>
          <w:szCs w:val="24"/>
        </w:rPr>
        <w:t xml:space="preserve">The Scottish Government has announced that this will rise to 1140 hours by 2020.  More information is available on the </w:t>
      </w:r>
      <w:hyperlink r:id="rId9" w:history="1">
        <w:r w:rsidR="005E155D" w:rsidRPr="005E155D">
          <w:rPr>
            <w:rStyle w:val="Hyperlink"/>
            <w:rFonts w:ascii="Arial" w:hAnsi="Arial" w:cs="Arial"/>
            <w:sz w:val="24"/>
            <w:szCs w:val="24"/>
          </w:rPr>
          <w:t>Argyll and Bute website</w:t>
        </w:r>
      </w:hyperlink>
      <w:r w:rsidR="005E155D">
        <w:rPr>
          <w:rStyle w:val="A2"/>
          <w:rFonts w:ascii="Arial" w:hAnsi="Arial" w:cs="Arial"/>
          <w:sz w:val="24"/>
          <w:szCs w:val="24"/>
        </w:rPr>
        <w:t xml:space="preserve">. </w:t>
      </w:r>
      <w:r w:rsidR="00063938" w:rsidRPr="00C41668">
        <w:rPr>
          <w:rStyle w:val="A2"/>
          <w:rFonts w:ascii="Arial" w:hAnsi="Arial" w:cs="Arial"/>
          <w:sz w:val="24"/>
          <w:szCs w:val="24"/>
        </w:rPr>
        <w:t xml:space="preserve">It is intended that children take up their entitlement at times that best support their learning and support the needs of parents. </w:t>
      </w:r>
    </w:p>
    <w:p w:rsidR="004832B7" w:rsidRPr="00C41668" w:rsidRDefault="004832B7" w:rsidP="009F38BA">
      <w:pPr>
        <w:spacing w:after="0" w:line="240" w:lineRule="auto"/>
        <w:contextualSpacing/>
        <w:rPr>
          <w:rStyle w:val="A2"/>
          <w:rFonts w:ascii="Arial" w:hAnsi="Arial" w:cs="Arial"/>
          <w:sz w:val="24"/>
          <w:szCs w:val="24"/>
        </w:rPr>
      </w:pPr>
    </w:p>
    <w:p w:rsidR="004832B7" w:rsidRPr="00C41668" w:rsidRDefault="004832B7" w:rsidP="009F38BA">
      <w:pPr>
        <w:spacing w:after="0" w:line="240" w:lineRule="auto"/>
        <w:contextualSpacing/>
        <w:rPr>
          <w:rStyle w:val="A2"/>
          <w:rFonts w:ascii="Arial" w:hAnsi="Arial" w:cs="Arial"/>
          <w:sz w:val="24"/>
          <w:szCs w:val="24"/>
        </w:rPr>
      </w:pPr>
      <w:r w:rsidRPr="00C41668">
        <w:rPr>
          <w:rStyle w:val="A2"/>
          <w:rFonts w:ascii="Arial" w:hAnsi="Arial" w:cs="Arial"/>
          <w:sz w:val="24"/>
          <w:szCs w:val="24"/>
        </w:rPr>
        <w:t xml:space="preserve">Please refer to the </w:t>
      </w:r>
      <w:hyperlink r:id="rId10" w:history="1">
        <w:r w:rsidRPr="005E155D">
          <w:rPr>
            <w:rStyle w:val="Hyperlink"/>
            <w:rFonts w:ascii="Arial" w:hAnsi="Arial" w:cs="Arial"/>
            <w:sz w:val="24"/>
            <w:szCs w:val="24"/>
          </w:rPr>
          <w:t>Parent</w:t>
        </w:r>
        <w:r w:rsidR="005E155D" w:rsidRPr="005E155D">
          <w:rPr>
            <w:rStyle w:val="Hyperlink"/>
            <w:rFonts w:ascii="Arial" w:hAnsi="Arial" w:cs="Arial"/>
            <w:sz w:val="24"/>
            <w:szCs w:val="24"/>
          </w:rPr>
          <w:t xml:space="preserve"> Information Booklet</w:t>
        </w:r>
      </w:hyperlink>
      <w:r w:rsidR="005E155D">
        <w:rPr>
          <w:rStyle w:val="A2"/>
          <w:rFonts w:ascii="Arial" w:hAnsi="Arial" w:cs="Arial"/>
          <w:sz w:val="24"/>
          <w:szCs w:val="24"/>
        </w:rPr>
        <w:t xml:space="preserve"> (page 5</w:t>
      </w:r>
      <w:r w:rsidRPr="00C41668">
        <w:rPr>
          <w:rStyle w:val="A2"/>
          <w:rFonts w:ascii="Arial" w:hAnsi="Arial" w:cs="Arial"/>
          <w:sz w:val="24"/>
          <w:szCs w:val="24"/>
        </w:rPr>
        <w:t>) for further information</w:t>
      </w:r>
      <w:r w:rsidR="002475DF" w:rsidRPr="00C41668">
        <w:rPr>
          <w:rStyle w:val="A2"/>
          <w:rFonts w:ascii="Arial" w:hAnsi="Arial" w:cs="Arial"/>
          <w:sz w:val="24"/>
          <w:szCs w:val="24"/>
        </w:rPr>
        <w:t xml:space="preserve"> on what 2 year olds are eligible, how parents of eligible 2 year olds can apply and how places are offered. </w:t>
      </w:r>
    </w:p>
    <w:p w:rsidR="009F38BA" w:rsidRPr="00C41668" w:rsidRDefault="009F38BA" w:rsidP="009F38BA">
      <w:pPr>
        <w:spacing w:after="0" w:line="240" w:lineRule="auto"/>
        <w:contextualSpacing/>
        <w:rPr>
          <w:rStyle w:val="A2"/>
          <w:rFonts w:ascii="Arial" w:hAnsi="Arial" w:cs="Arial"/>
          <w:sz w:val="24"/>
          <w:szCs w:val="24"/>
        </w:rPr>
      </w:pPr>
    </w:p>
    <w:p w:rsidR="009F38BA" w:rsidRDefault="009F38BA" w:rsidP="009F38BA">
      <w:pPr>
        <w:spacing w:after="0" w:line="240" w:lineRule="auto"/>
        <w:contextualSpacing/>
        <w:rPr>
          <w:rStyle w:val="A2"/>
          <w:rFonts w:ascii="Arial" w:hAnsi="Arial" w:cs="Arial"/>
          <w:sz w:val="24"/>
          <w:szCs w:val="24"/>
        </w:rPr>
      </w:pPr>
      <w:r w:rsidRPr="00C41668">
        <w:rPr>
          <w:rStyle w:val="A2"/>
          <w:rFonts w:ascii="Arial" w:hAnsi="Arial" w:cs="Arial"/>
          <w:sz w:val="24"/>
          <w:szCs w:val="24"/>
        </w:rPr>
        <w:t>Full details of the Council’s policy on Early Learning and Childcare are contained in the Education Management Circular, available through Sharing Argyll Learning Ideas (</w:t>
      </w:r>
      <w:proofErr w:type="spellStart"/>
      <w:r w:rsidRPr="00C41668">
        <w:rPr>
          <w:rStyle w:val="A2"/>
          <w:rFonts w:ascii="Arial" w:hAnsi="Arial" w:cs="Arial"/>
          <w:sz w:val="24"/>
          <w:szCs w:val="24"/>
        </w:rPr>
        <w:t>SALi</w:t>
      </w:r>
      <w:proofErr w:type="spellEnd"/>
      <w:r w:rsidRPr="00C41668">
        <w:rPr>
          <w:rStyle w:val="A2"/>
          <w:rFonts w:ascii="Arial" w:hAnsi="Arial" w:cs="Arial"/>
          <w:sz w:val="24"/>
          <w:szCs w:val="24"/>
        </w:rPr>
        <w:t xml:space="preserve"> - https://blogs.glowscotland.org.uk/ab/sali/early-years</w:t>
      </w:r>
      <w:r w:rsidR="004832B7" w:rsidRPr="00C41668">
        <w:rPr>
          <w:rStyle w:val="A2"/>
          <w:rFonts w:ascii="Arial" w:hAnsi="Arial" w:cs="Arial"/>
          <w:sz w:val="24"/>
          <w:szCs w:val="24"/>
        </w:rPr>
        <w:t>/)</w:t>
      </w:r>
      <w:r w:rsidRPr="00C41668">
        <w:rPr>
          <w:rStyle w:val="A2"/>
          <w:rFonts w:ascii="Arial" w:hAnsi="Arial" w:cs="Arial"/>
          <w:sz w:val="24"/>
          <w:szCs w:val="24"/>
        </w:rPr>
        <w:t xml:space="preserve">. Also contained within </w:t>
      </w:r>
      <w:proofErr w:type="spellStart"/>
      <w:r w:rsidRPr="00C41668">
        <w:rPr>
          <w:rStyle w:val="A2"/>
          <w:rFonts w:ascii="Arial" w:hAnsi="Arial" w:cs="Arial"/>
          <w:sz w:val="24"/>
          <w:szCs w:val="24"/>
        </w:rPr>
        <w:t>SALi</w:t>
      </w:r>
      <w:proofErr w:type="spellEnd"/>
      <w:r w:rsidRPr="00C41668">
        <w:rPr>
          <w:rStyle w:val="A2"/>
          <w:rFonts w:ascii="Arial" w:hAnsi="Arial" w:cs="Arial"/>
          <w:sz w:val="24"/>
          <w:szCs w:val="24"/>
        </w:rPr>
        <w:t xml:space="preserve"> </w:t>
      </w:r>
      <w:r w:rsidR="004832B7" w:rsidRPr="00C41668">
        <w:rPr>
          <w:rStyle w:val="A2"/>
          <w:rFonts w:ascii="Arial" w:hAnsi="Arial" w:cs="Arial"/>
          <w:sz w:val="24"/>
          <w:szCs w:val="24"/>
        </w:rPr>
        <w:t xml:space="preserve">are lots of other relevant resources and information, a great place for sharing good practice and useful material. </w:t>
      </w:r>
    </w:p>
    <w:p w:rsidR="00B562AB" w:rsidRPr="00C41668" w:rsidRDefault="00B562AB" w:rsidP="009F38BA">
      <w:pPr>
        <w:spacing w:after="0" w:line="240" w:lineRule="auto"/>
        <w:contextualSpacing/>
        <w:rPr>
          <w:rStyle w:val="A2"/>
          <w:rFonts w:ascii="Arial" w:hAnsi="Arial" w:cs="Arial"/>
          <w:sz w:val="24"/>
          <w:szCs w:val="24"/>
        </w:rPr>
      </w:pPr>
    </w:p>
    <w:p w:rsidR="00BE0D62" w:rsidRDefault="00B562AB" w:rsidP="009F38BA">
      <w:pPr>
        <w:spacing w:after="0" w:line="240" w:lineRule="auto"/>
        <w:contextualSpacing/>
        <w:rPr>
          <w:rStyle w:val="A2"/>
          <w:rFonts w:ascii="Arial" w:hAnsi="Arial" w:cs="Arial"/>
          <w:sz w:val="24"/>
          <w:szCs w:val="24"/>
        </w:rPr>
      </w:pPr>
      <w:r w:rsidRPr="00C41668">
        <w:rPr>
          <w:rStyle w:val="A2"/>
          <w:rFonts w:ascii="Arial" w:hAnsi="Arial" w:cs="Arial"/>
          <w:sz w:val="24"/>
          <w:szCs w:val="24"/>
        </w:rPr>
        <w:t>Please don’t hesitate to contact the Early Years Team if you require advice or guidance in regards to any aspect of Early Learning and Childcare. Early Years maintain a helpline, Monday to Friday, 9-5pm.</w:t>
      </w:r>
    </w:p>
    <w:p w:rsidR="00CF32BB" w:rsidRDefault="00CF32BB" w:rsidP="009F38BA">
      <w:pPr>
        <w:spacing w:after="0" w:line="240" w:lineRule="auto"/>
        <w:contextualSpacing/>
        <w:rPr>
          <w:rStyle w:val="A2"/>
          <w:rFonts w:ascii="Arial" w:hAnsi="Arial" w:cs="Arial"/>
          <w:sz w:val="24"/>
          <w:szCs w:val="24"/>
        </w:rPr>
      </w:pPr>
    </w:p>
    <w:p w:rsidR="00CF32BB" w:rsidRDefault="00CF32BB" w:rsidP="009F38BA">
      <w:pPr>
        <w:spacing w:after="0" w:line="240" w:lineRule="auto"/>
        <w:contextualSpacing/>
        <w:rPr>
          <w:rStyle w:val="A2"/>
          <w:rFonts w:ascii="Arial" w:hAnsi="Arial" w:cs="Arial"/>
          <w:sz w:val="24"/>
          <w:szCs w:val="24"/>
        </w:rPr>
      </w:pPr>
    </w:p>
    <w:p w:rsidR="00CF32BB" w:rsidRDefault="00CF32BB" w:rsidP="009F38BA">
      <w:pPr>
        <w:spacing w:after="0" w:line="240" w:lineRule="auto"/>
        <w:contextualSpacing/>
        <w:rPr>
          <w:rStyle w:val="A2"/>
          <w:rFonts w:ascii="Arial" w:hAnsi="Arial" w:cs="Arial"/>
          <w:sz w:val="24"/>
          <w:szCs w:val="24"/>
        </w:rPr>
      </w:pPr>
    </w:p>
    <w:p w:rsidR="00CF32BB" w:rsidRDefault="00CF32BB" w:rsidP="009F38BA">
      <w:pPr>
        <w:spacing w:after="0" w:line="240" w:lineRule="auto"/>
        <w:contextualSpacing/>
        <w:rPr>
          <w:rStyle w:val="A2"/>
          <w:rFonts w:ascii="Arial" w:hAnsi="Arial" w:cs="Arial"/>
          <w:sz w:val="24"/>
          <w:szCs w:val="24"/>
        </w:rPr>
      </w:pPr>
    </w:p>
    <w:p w:rsidR="00B562AB" w:rsidRPr="00C41668" w:rsidRDefault="00B562AB" w:rsidP="009F38BA">
      <w:pPr>
        <w:spacing w:after="0" w:line="240" w:lineRule="auto"/>
        <w:contextualSpacing/>
        <w:rPr>
          <w:rStyle w:val="A2"/>
          <w:rFonts w:ascii="Arial" w:hAnsi="Arial" w:cs="Arial"/>
          <w:sz w:val="24"/>
          <w:szCs w:val="24"/>
        </w:rPr>
      </w:pPr>
      <w:bookmarkStart w:id="0" w:name="_GoBack"/>
      <w:bookmarkEnd w:id="0"/>
      <w:r w:rsidRPr="00C41668">
        <w:rPr>
          <w:rStyle w:val="A2"/>
          <w:rFonts w:ascii="Arial" w:hAnsi="Arial" w:cs="Arial"/>
          <w:sz w:val="24"/>
          <w:szCs w:val="24"/>
        </w:rPr>
        <w:t xml:space="preserve">See below for ways of getting in touch: </w:t>
      </w:r>
    </w:p>
    <w:p w:rsidR="00B562AB" w:rsidRPr="00C41668" w:rsidRDefault="00B562AB" w:rsidP="009F38BA">
      <w:pPr>
        <w:spacing w:after="0" w:line="240" w:lineRule="auto"/>
        <w:contextualSpacing/>
        <w:rPr>
          <w:rStyle w:val="A2"/>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126"/>
      </w:tblGrid>
      <w:tr w:rsidR="00B562AB" w:rsidRPr="00C41668" w:rsidTr="00B562AB">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 xml:space="preserve">Early Years Helpline </w:t>
            </w:r>
          </w:p>
        </w:tc>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01369 708503 Monday-Friday 9-5pm</w:t>
            </w:r>
          </w:p>
        </w:tc>
      </w:tr>
      <w:tr w:rsidR="00B562AB" w:rsidRPr="00C41668" w:rsidTr="00B562AB">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 xml:space="preserve">Family Information Service </w:t>
            </w:r>
          </w:p>
        </w:tc>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01369 708517 Monday-Friday 9-5pm</w:t>
            </w:r>
          </w:p>
        </w:tc>
      </w:tr>
      <w:tr w:rsidR="00B562AB" w:rsidRPr="00C41668" w:rsidTr="00B562AB">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 xml:space="preserve">Email </w:t>
            </w:r>
          </w:p>
        </w:tc>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earlyyears@argyll-bute.gov.uk</w:t>
            </w:r>
          </w:p>
        </w:tc>
      </w:tr>
      <w:tr w:rsidR="00B562AB" w:rsidRPr="00C41668" w:rsidTr="00B562AB">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Address</w:t>
            </w:r>
          </w:p>
        </w:tc>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Argyll House, Alexandria Parade, Dunoon, PA23 8AJ</w:t>
            </w:r>
          </w:p>
        </w:tc>
      </w:tr>
      <w:tr w:rsidR="00B562AB" w:rsidRPr="00C41668" w:rsidTr="00B562AB">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Sharing Argyll Learning Ideas (</w:t>
            </w:r>
            <w:proofErr w:type="spellStart"/>
            <w:r w:rsidRPr="00C41668">
              <w:rPr>
                <w:rStyle w:val="A2"/>
                <w:rFonts w:ascii="Arial" w:hAnsi="Arial" w:cs="Arial"/>
                <w:sz w:val="24"/>
                <w:szCs w:val="24"/>
              </w:rPr>
              <w:t>SALi</w:t>
            </w:r>
            <w:proofErr w:type="spellEnd"/>
            <w:r w:rsidRPr="00C41668">
              <w:rPr>
                <w:rStyle w:val="A2"/>
                <w:rFonts w:ascii="Arial" w:hAnsi="Arial" w:cs="Arial"/>
                <w:sz w:val="24"/>
                <w:szCs w:val="24"/>
              </w:rPr>
              <w:t xml:space="preserve">) </w:t>
            </w:r>
          </w:p>
        </w:tc>
        <w:tc>
          <w:tcPr>
            <w:tcW w:w="4621" w:type="dxa"/>
          </w:tcPr>
          <w:p w:rsidR="00B562AB" w:rsidRPr="00C41668" w:rsidRDefault="00CF32BB" w:rsidP="009F38BA">
            <w:pPr>
              <w:contextualSpacing/>
              <w:rPr>
                <w:rStyle w:val="A2"/>
                <w:rFonts w:ascii="Arial" w:hAnsi="Arial" w:cs="Arial"/>
                <w:sz w:val="24"/>
                <w:szCs w:val="24"/>
              </w:rPr>
            </w:pPr>
            <w:hyperlink r:id="rId11" w:history="1">
              <w:r w:rsidR="00B562AB" w:rsidRPr="00C41668">
                <w:rPr>
                  <w:rStyle w:val="Hyperlink"/>
                  <w:rFonts w:ascii="Arial" w:hAnsi="Arial" w:cs="Arial"/>
                  <w:sz w:val="24"/>
                  <w:szCs w:val="24"/>
                </w:rPr>
                <w:t>https://blogs.glowscotland.org.uk/ab/sali/early-years</w:t>
              </w:r>
            </w:hyperlink>
            <w:r w:rsidR="00B562AB" w:rsidRPr="00C41668">
              <w:rPr>
                <w:rStyle w:val="A2"/>
                <w:rFonts w:ascii="Arial" w:hAnsi="Arial" w:cs="Arial"/>
                <w:sz w:val="24"/>
                <w:szCs w:val="24"/>
              </w:rPr>
              <w:t xml:space="preserve"> </w:t>
            </w:r>
          </w:p>
        </w:tc>
      </w:tr>
      <w:tr w:rsidR="00B562AB" w:rsidRPr="00C41668" w:rsidTr="00B562AB">
        <w:tc>
          <w:tcPr>
            <w:tcW w:w="4621" w:type="dxa"/>
          </w:tcPr>
          <w:p w:rsidR="00B562AB" w:rsidRPr="00C41668" w:rsidRDefault="00B562AB" w:rsidP="009F38BA">
            <w:pPr>
              <w:contextualSpacing/>
              <w:rPr>
                <w:rStyle w:val="A2"/>
                <w:rFonts w:ascii="Arial" w:hAnsi="Arial" w:cs="Arial"/>
                <w:sz w:val="24"/>
                <w:szCs w:val="24"/>
              </w:rPr>
            </w:pPr>
            <w:r w:rsidRPr="00C41668">
              <w:rPr>
                <w:rStyle w:val="A2"/>
                <w:rFonts w:ascii="Arial" w:hAnsi="Arial" w:cs="Arial"/>
                <w:sz w:val="24"/>
                <w:szCs w:val="24"/>
              </w:rPr>
              <w:t xml:space="preserve">Web page </w:t>
            </w:r>
          </w:p>
        </w:tc>
        <w:tc>
          <w:tcPr>
            <w:tcW w:w="4621" w:type="dxa"/>
          </w:tcPr>
          <w:p w:rsidR="005E155D" w:rsidRPr="00C41668" w:rsidRDefault="00B562AB" w:rsidP="009F38BA">
            <w:pPr>
              <w:contextualSpacing/>
              <w:rPr>
                <w:rStyle w:val="A2"/>
                <w:rFonts w:ascii="Arial" w:hAnsi="Arial" w:cs="Arial"/>
                <w:sz w:val="24"/>
                <w:szCs w:val="24"/>
              </w:rPr>
            </w:pPr>
            <w:r w:rsidRPr="005E155D">
              <w:rPr>
                <w:rStyle w:val="Hyperlink"/>
                <w:rFonts w:ascii="Arial" w:hAnsi="Arial" w:cs="Arial"/>
                <w:sz w:val="24"/>
                <w:szCs w:val="24"/>
              </w:rPr>
              <w:t>www.argyll-bu</w:t>
            </w:r>
            <w:r w:rsidR="005E155D">
              <w:rPr>
                <w:rStyle w:val="Hyperlink"/>
                <w:rFonts w:ascii="Arial" w:hAnsi="Arial" w:cs="Arial"/>
                <w:sz w:val="24"/>
                <w:szCs w:val="24"/>
              </w:rPr>
              <w:t>te.gov.uk/early-years</w:t>
            </w:r>
          </w:p>
        </w:tc>
      </w:tr>
    </w:tbl>
    <w:p w:rsidR="00B562AB" w:rsidRPr="00C41668" w:rsidRDefault="00B562AB" w:rsidP="00543966">
      <w:pPr>
        <w:spacing w:after="0" w:line="240" w:lineRule="auto"/>
        <w:contextualSpacing/>
        <w:rPr>
          <w:rStyle w:val="A2"/>
          <w:rFonts w:ascii="Arial" w:hAnsi="Arial" w:cs="Arial"/>
          <w:sz w:val="24"/>
          <w:szCs w:val="24"/>
        </w:rPr>
      </w:pPr>
    </w:p>
    <w:sectPr w:rsidR="00B562AB" w:rsidRPr="00C41668" w:rsidSect="00907CBB">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B7" w:rsidRDefault="003664B7" w:rsidP="003664B7">
      <w:pPr>
        <w:spacing w:after="0" w:line="240" w:lineRule="auto"/>
      </w:pPr>
      <w:r>
        <w:separator/>
      </w:r>
    </w:p>
  </w:endnote>
  <w:endnote w:type="continuationSeparator" w:id="0">
    <w:p w:rsidR="003664B7" w:rsidRDefault="003664B7" w:rsidP="0036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CF32BB">
      <w:tc>
        <w:tcPr>
          <w:tcW w:w="2500" w:type="pct"/>
          <w:shd w:val="clear" w:color="auto" w:fill="4F81BD" w:themeFill="accent1"/>
          <w:vAlign w:val="center"/>
        </w:tcPr>
        <w:p w:rsidR="00CF32BB" w:rsidRDefault="00CF32BB" w:rsidP="00CF32BB">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450ED807C39647128F83D22AD5DD56AA"/>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pcm1 iNTRODUCTION</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7F046F73653E438D87B07BE426CEE412"/>
            </w:placeholder>
            <w:dataBinding w:prefixMappings="xmlns:ns0='http://purl.org/dc/elements/1.1/' xmlns:ns1='http://schemas.openxmlformats.org/package/2006/metadata/core-properties' " w:xpath="/ns1:coreProperties[1]/ns0:creator[1]" w:storeItemID="{6C3C8BC8-F283-45AE-878A-BAB7291924A1}"/>
            <w:text/>
          </w:sdtPr>
          <w:sdtContent>
            <w:p w:rsidR="00CF32BB" w:rsidRDefault="00CF32BB" w:rsidP="00CF32BB">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jUNE 2019</w:t>
              </w:r>
            </w:p>
          </w:sdtContent>
        </w:sdt>
      </w:tc>
    </w:tr>
  </w:tbl>
  <w:p w:rsidR="00BC7938" w:rsidRDefault="00BC7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B7" w:rsidRDefault="003664B7" w:rsidP="003664B7">
      <w:pPr>
        <w:spacing w:after="0" w:line="240" w:lineRule="auto"/>
      </w:pPr>
      <w:r>
        <w:separator/>
      </w:r>
    </w:p>
  </w:footnote>
  <w:footnote w:type="continuationSeparator" w:id="0">
    <w:p w:rsidR="003664B7" w:rsidRDefault="003664B7" w:rsidP="00366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4209D"/>
    <w:multiLevelType w:val="hybridMultilevel"/>
    <w:tmpl w:val="CD70E2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BB"/>
    <w:rsid w:val="000612DC"/>
    <w:rsid w:val="00063938"/>
    <w:rsid w:val="00091601"/>
    <w:rsid w:val="00152F47"/>
    <w:rsid w:val="001A5370"/>
    <w:rsid w:val="001A56DE"/>
    <w:rsid w:val="001A7198"/>
    <w:rsid w:val="00210658"/>
    <w:rsid w:val="002475DF"/>
    <w:rsid w:val="00332A24"/>
    <w:rsid w:val="0035250A"/>
    <w:rsid w:val="003664B7"/>
    <w:rsid w:val="004832B7"/>
    <w:rsid w:val="00510FCC"/>
    <w:rsid w:val="005301A3"/>
    <w:rsid w:val="00543966"/>
    <w:rsid w:val="005E155D"/>
    <w:rsid w:val="00644EA5"/>
    <w:rsid w:val="007049CE"/>
    <w:rsid w:val="00821A2A"/>
    <w:rsid w:val="00870163"/>
    <w:rsid w:val="00904AA9"/>
    <w:rsid w:val="00907CBB"/>
    <w:rsid w:val="00944861"/>
    <w:rsid w:val="009A4152"/>
    <w:rsid w:val="009C52A1"/>
    <w:rsid w:val="009F38BA"/>
    <w:rsid w:val="00A919E8"/>
    <w:rsid w:val="00AA3467"/>
    <w:rsid w:val="00AB3524"/>
    <w:rsid w:val="00B562AB"/>
    <w:rsid w:val="00B85CE1"/>
    <w:rsid w:val="00BC7938"/>
    <w:rsid w:val="00BE0D62"/>
    <w:rsid w:val="00C41668"/>
    <w:rsid w:val="00CA1F2F"/>
    <w:rsid w:val="00CC76EC"/>
    <w:rsid w:val="00CF32BB"/>
    <w:rsid w:val="00DD68EC"/>
    <w:rsid w:val="00EE31E4"/>
    <w:rsid w:val="00F008CC"/>
    <w:rsid w:val="00F01F89"/>
    <w:rsid w:val="00F541AD"/>
    <w:rsid w:val="00FE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3D19F-6F78-44F4-8C8F-2C239B61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A1"/>
    <w:rPr>
      <w:rFonts w:ascii="Tahoma" w:hAnsi="Tahoma" w:cs="Tahoma"/>
      <w:sz w:val="16"/>
      <w:szCs w:val="16"/>
    </w:rPr>
  </w:style>
  <w:style w:type="paragraph" w:styleId="ListParagraph">
    <w:name w:val="List Paragraph"/>
    <w:basedOn w:val="Normal"/>
    <w:uiPriority w:val="34"/>
    <w:qFormat/>
    <w:rsid w:val="007049CE"/>
    <w:pPr>
      <w:ind w:left="720"/>
      <w:contextualSpacing/>
    </w:pPr>
  </w:style>
  <w:style w:type="paragraph" w:styleId="Header">
    <w:name w:val="header"/>
    <w:basedOn w:val="Normal"/>
    <w:link w:val="HeaderChar"/>
    <w:uiPriority w:val="99"/>
    <w:unhideWhenUsed/>
    <w:rsid w:val="0036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B7"/>
  </w:style>
  <w:style w:type="paragraph" w:styleId="Footer">
    <w:name w:val="footer"/>
    <w:basedOn w:val="Normal"/>
    <w:link w:val="FooterChar"/>
    <w:uiPriority w:val="99"/>
    <w:unhideWhenUsed/>
    <w:rsid w:val="0036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B7"/>
  </w:style>
  <w:style w:type="character" w:customStyle="1" w:styleId="A2">
    <w:name w:val="A2"/>
    <w:uiPriority w:val="99"/>
    <w:rsid w:val="009F38BA"/>
    <w:rPr>
      <w:color w:val="000000"/>
      <w:sz w:val="20"/>
      <w:szCs w:val="20"/>
    </w:rPr>
  </w:style>
  <w:style w:type="paragraph" w:customStyle="1" w:styleId="Pa2">
    <w:name w:val="Pa2"/>
    <w:basedOn w:val="Normal"/>
    <w:next w:val="Normal"/>
    <w:uiPriority w:val="99"/>
    <w:rsid w:val="009F38BA"/>
    <w:pPr>
      <w:autoSpaceDE w:val="0"/>
      <w:autoSpaceDN w:val="0"/>
      <w:adjustRightInd w:val="0"/>
      <w:spacing w:after="0" w:line="341" w:lineRule="atLeast"/>
    </w:pPr>
    <w:rPr>
      <w:rFonts w:ascii="Helvetica" w:hAnsi="Helvetica" w:cs="Helvetica"/>
      <w:sz w:val="24"/>
      <w:szCs w:val="24"/>
    </w:rPr>
  </w:style>
  <w:style w:type="character" w:styleId="Hyperlink">
    <w:name w:val="Hyperlink"/>
    <w:basedOn w:val="DefaultParagraphFont"/>
    <w:uiPriority w:val="99"/>
    <w:unhideWhenUsed/>
    <w:rsid w:val="009F38BA"/>
    <w:rPr>
      <w:color w:val="0000FF" w:themeColor="hyperlink"/>
      <w:u w:val="single"/>
    </w:rPr>
  </w:style>
  <w:style w:type="table" w:styleId="TableGrid">
    <w:name w:val="Table Grid"/>
    <w:basedOn w:val="TableNormal"/>
    <w:uiPriority w:val="59"/>
    <w:rsid w:val="00B5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ab/sali/early-ye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ELC%20Provision/ELC%20Registration%20Documents/ELC%20Registration/2019-2020/Registration%20Master%20Paperwork/ELC%20Info%20for%20Parents%20Booklet%20rev%20February%202019.pdf" TargetMode="External"/><Relationship Id="rId4" Type="http://schemas.openxmlformats.org/officeDocument/2006/relationships/webSettings" Target="webSettings.xml"/><Relationship Id="rId9" Type="http://schemas.openxmlformats.org/officeDocument/2006/relationships/hyperlink" Target="https://www.argyll-bute.gov.uk/1140-hours-expansion-elc-202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0ED807C39647128F83D22AD5DD56AA"/>
        <w:category>
          <w:name w:val="General"/>
          <w:gallery w:val="placeholder"/>
        </w:category>
        <w:types>
          <w:type w:val="bbPlcHdr"/>
        </w:types>
        <w:behaviors>
          <w:behavior w:val="content"/>
        </w:behaviors>
        <w:guid w:val="{B4360341-4902-4E56-8D69-64C681DD11F7}"/>
      </w:docPartPr>
      <w:docPartBody>
        <w:p w:rsidR="00000000" w:rsidRDefault="00AE437D" w:rsidP="00AE437D">
          <w:pPr>
            <w:pStyle w:val="450ED807C39647128F83D22AD5DD56AA"/>
          </w:pPr>
          <w:r>
            <w:rPr>
              <w:caps/>
              <w:color w:val="FFFFFF" w:themeColor="background1"/>
              <w:sz w:val="18"/>
              <w:szCs w:val="18"/>
            </w:rPr>
            <w:t>[Document title]</w:t>
          </w:r>
        </w:p>
      </w:docPartBody>
    </w:docPart>
    <w:docPart>
      <w:docPartPr>
        <w:name w:val="7F046F73653E438D87B07BE426CEE412"/>
        <w:category>
          <w:name w:val="General"/>
          <w:gallery w:val="placeholder"/>
        </w:category>
        <w:types>
          <w:type w:val="bbPlcHdr"/>
        </w:types>
        <w:behaviors>
          <w:behavior w:val="content"/>
        </w:behaviors>
        <w:guid w:val="{00A6A413-48A1-419E-AFC1-7D7E447C90E8}"/>
      </w:docPartPr>
      <w:docPartBody>
        <w:p w:rsidR="00000000" w:rsidRDefault="00AE437D" w:rsidP="00AE437D">
          <w:pPr>
            <w:pStyle w:val="7F046F73653E438D87B07BE426CEE41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7D"/>
    <w:rsid w:val="00AE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ED807C39647128F83D22AD5DD56AA">
    <w:name w:val="450ED807C39647128F83D22AD5DD56AA"/>
    <w:rsid w:val="00AE437D"/>
  </w:style>
  <w:style w:type="paragraph" w:customStyle="1" w:styleId="7F046F73653E438D87B07BE426CEE412">
    <w:name w:val="7F046F73653E438D87B07BE426CEE412"/>
    <w:rsid w:val="00AE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pcm1 iNTRODUCTION</dc:title>
  <dc:creator>jUNE 2019</dc:creator>
  <cp:lastModifiedBy>Stewart, Sheena</cp:lastModifiedBy>
  <cp:revision>16</cp:revision>
  <cp:lastPrinted>2019-05-30T09:15:00Z</cp:lastPrinted>
  <dcterms:created xsi:type="dcterms:W3CDTF">2016-08-09T08:12:00Z</dcterms:created>
  <dcterms:modified xsi:type="dcterms:W3CDTF">2019-06-14T11:06:00Z</dcterms:modified>
</cp:coreProperties>
</file>