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9D" w:rsidRPr="00D649F3" w:rsidRDefault="00D649F3" w:rsidP="00D649F3">
      <w:pPr>
        <w:ind w:left="1440" w:firstLine="720"/>
        <w:rPr>
          <w:rFonts w:ascii="Arial" w:hAnsi="Arial" w:cs="Arial"/>
          <w:b/>
          <w:sz w:val="24"/>
          <w:u w:val="single"/>
        </w:rPr>
      </w:pPr>
      <w:r w:rsidRPr="00D649F3">
        <w:rPr>
          <w:rFonts w:ascii="Arial" w:hAnsi="Arial" w:cs="Arial"/>
          <w:b/>
          <w:noProof/>
          <w:sz w:val="24"/>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-457200</wp:posOffset>
            </wp:positionV>
            <wp:extent cx="1170965" cy="657225"/>
            <wp:effectExtent l="0" t="0" r="0" b="0"/>
            <wp:wrapNone/>
            <wp:docPr id="5" name="Picture 4" descr="ES_alllogos_colou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S_alllogos_colour-01.png"/>
                    <pic:cNvPicPr>
                      <a:picLocks noChangeAspect="1"/>
                    </pic:cNvPicPr>
                  </pic:nvPicPr>
                  <pic:blipFill rotWithShape="1">
                    <a:blip r:embed="rId4" cstate="print">
                      <a:extLst>
                        <a:ext uri="{28A0092B-C50C-407E-A947-70E740481C1C}">
                          <a14:useLocalDpi xmlns:a14="http://schemas.microsoft.com/office/drawing/2010/main" val="0"/>
                        </a:ext>
                      </a:extLst>
                    </a:blip>
                    <a:srcRect l="10041" t="16807" r="10529" b="28484"/>
                    <a:stretch/>
                  </pic:blipFill>
                  <pic:spPr>
                    <a:xfrm>
                      <a:off x="0" y="0"/>
                      <a:ext cx="1170965" cy="657225"/>
                    </a:xfrm>
                    <a:prstGeom prst="rect">
                      <a:avLst/>
                    </a:prstGeom>
                  </pic:spPr>
                </pic:pic>
              </a:graphicData>
            </a:graphic>
            <wp14:sizeRelH relativeFrom="margin">
              <wp14:pctWidth>0</wp14:pctWidth>
            </wp14:sizeRelH>
            <wp14:sizeRelV relativeFrom="margin">
              <wp14:pctHeight>0</wp14:pctHeight>
            </wp14:sizeRelV>
          </wp:anchor>
        </w:drawing>
      </w:r>
      <w:r w:rsidR="0060639D" w:rsidRPr="00D649F3">
        <w:rPr>
          <w:rFonts w:ascii="Arial" w:hAnsi="Arial" w:cs="Arial"/>
          <w:b/>
          <w:sz w:val="24"/>
          <w:u w:val="single"/>
        </w:rPr>
        <w:t xml:space="preserve">Moderation of Feedback </w:t>
      </w:r>
      <w:bookmarkStart w:id="0" w:name="_GoBack"/>
      <w:bookmarkEnd w:id="0"/>
    </w:p>
    <w:tbl>
      <w:tblPr>
        <w:tblStyle w:val="GridTable1Light"/>
        <w:tblW w:w="9192" w:type="dxa"/>
        <w:tblLook w:val="0420" w:firstRow="1" w:lastRow="0" w:firstColumn="0" w:lastColumn="0" w:noHBand="0" w:noVBand="1"/>
      </w:tblPr>
      <w:tblGrid>
        <w:gridCol w:w="417"/>
        <w:gridCol w:w="3666"/>
        <w:gridCol w:w="5109"/>
      </w:tblGrid>
      <w:tr w:rsidR="00655E26" w:rsidRPr="00D649F3" w:rsidTr="00D65EE8">
        <w:trPr>
          <w:cnfStyle w:val="100000000000" w:firstRow="1" w:lastRow="0" w:firstColumn="0" w:lastColumn="0" w:oddVBand="0" w:evenVBand="0" w:oddHBand="0" w:evenHBand="0" w:firstRowFirstColumn="0" w:firstRowLastColumn="0" w:lastRowFirstColumn="0" w:lastRowLastColumn="0"/>
          <w:trHeight w:val="238"/>
        </w:trPr>
        <w:tc>
          <w:tcPr>
            <w:tcW w:w="417" w:type="dxa"/>
            <w:hideMark/>
          </w:tcPr>
          <w:p w:rsidR="00655E26" w:rsidRPr="00D649F3" w:rsidRDefault="00655E26" w:rsidP="00B31A2F">
            <w:pPr>
              <w:spacing w:after="160" w:line="259" w:lineRule="auto"/>
              <w:rPr>
                <w:rFonts w:ascii="Arial" w:hAnsi="Arial" w:cs="Arial"/>
                <w:sz w:val="24"/>
              </w:rPr>
            </w:pPr>
          </w:p>
        </w:tc>
        <w:tc>
          <w:tcPr>
            <w:tcW w:w="3666" w:type="dxa"/>
            <w:hideMark/>
          </w:tcPr>
          <w:p w:rsidR="00655E26" w:rsidRPr="00D649F3" w:rsidRDefault="00655E26" w:rsidP="00B31A2F">
            <w:pPr>
              <w:spacing w:after="160" w:line="259" w:lineRule="auto"/>
              <w:rPr>
                <w:rFonts w:ascii="Arial" w:hAnsi="Arial" w:cs="Arial"/>
                <w:sz w:val="24"/>
              </w:rPr>
            </w:pPr>
            <w:r w:rsidRPr="00D649F3">
              <w:rPr>
                <w:rFonts w:ascii="Arial" w:hAnsi="Arial" w:cs="Arial"/>
                <w:sz w:val="24"/>
              </w:rPr>
              <w:t>Feedback</w:t>
            </w:r>
          </w:p>
        </w:tc>
        <w:tc>
          <w:tcPr>
            <w:tcW w:w="5109" w:type="dxa"/>
          </w:tcPr>
          <w:p w:rsidR="00655E26" w:rsidRPr="00D649F3" w:rsidRDefault="00655E26" w:rsidP="00B31A2F">
            <w:pPr>
              <w:rPr>
                <w:rFonts w:ascii="Arial" w:hAnsi="Arial" w:cs="Arial"/>
                <w:sz w:val="24"/>
              </w:rPr>
            </w:pPr>
            <w:r w:rsidRPr="00D649F3">
              <w:rPr>
                <w:rFonts w:ascii="Arial" w:hAnsi="Arial" w:cs="Arial"/>
                <w:sz w:val="24"/>
              </w:rPr>
              <w:t>Comment</w:t>
            </w:r>
          </w:p>
        </w:tc>
      </w:tr>
      <w:tr w:rsidR="00655E26" w:rsidRPr="00D649F3" w:rsidTr="00D65EE8">
        <w:trPr>
          <w:trHeight w:val="1342"/>
        </w:trPr>
        <w:tc>
          <w:tcPr>
            <w:tcW w:w="417" w:type="dxa"/>
            <w:hideMark/>
          </w:tcPr>
          <w:p w:rsidR="00655E26" w:rsidRPr="00D649F3" w:rsidRDefault="00655E26" w:rsidP="00B31A2F">
            <w:pPr>
              <w:spacing w:after="160" w:line="259" w:lineRule="auto"/>
              <w:rPr>
                <w:rFonts w:ascii="Arial" w:hAnsi="Arial" w:cs="Arial"/>
                <w:b/>
                <w:sz w:val="24"/>
                <w:szCs w:val="24"/>
              </w:rPr>
            </w:pPr>
            <w:r w:rsidRPr="00D649F3">
              <w:rPr>
                <w:rFonts w:ascii="Arial" w:hAnsi="Arial" w:cs="Arial"/>
                <w:b/>
                <w:sz w:val="24"/>
                <w:szCs w:val="24"/>
              </w:rPr>
              <w:t>1</w:t>
            </w:r>
          </w:p>
        </w:tc>
        <w:tc>
          <w:tcPr>
            <w:tcW w:w="3666" w:type="dxa"/>
            <w:hideMark/>
          </w:tcPr>
          <w:p w:rsidR="00655E26" w:rsidRPr="00D649F3" w:rsidRDefault="00655E26" w:rsidP="00B31A2F">
            <w:pPr>
              <w:spacing w:after="160" w:line="259" w:lineRule="auto"/>
              <w:rPr>
                <w:rFonts w:ascii="Arial" w:hAnsi="Arial" w:cs="Arial"/>
                <w:sz w:val="24"/>
                <w:szCs w:val="24"/>
              </w:rPr>
            </w:pPr>
            <w:r w:rsidRPr="00D649F3">
              <w:rPr>
                <w:rFonts w:ascii="Arial" w:hAnsi="Arial" w:cs="Arial"/>
                <w:iCs/>
                <w:sz w:val="24"/>
                <w:szCs w:val="24"/>
              </w:rPr>
              <w:t>‘You’ve completed the task with a score of 9/10. Next time remember the date.’</w:t>
            </w:r>
          </w:p>
        </w:tc>
        <w:tc>
          <w:tcPr>
            <w:tcW w:w="5109" w:type="dxa"/>
          </w:tcPr>
          <w:p w:rsidR="00655E26" w:rsidRPr="00D649F3" w:rsidRDefault="00655E26" w:rsidP="00D649F3">
            <w:pPr>
              <w:rPr>
                <w:rFonts w:ascii="Arial" w:hAnsi="Arial" w:cs="Arial"/>
                <w:iCs/>
                <w:sz w:val="24"/>
                <w:szCs w:val="24"/>
              </w:rPr>
            </w:pPr>
          </w:p>
        </w:tc>
      </w:tr>
      <w:tr w:rsidR="00655E26" w:rsidRPr="00D649F3" w:rsidTr="00D65EE8">
        <w:trPr>
          <w:trHeight w:val="1327"/>
        </w:trPr>
        <w:tc>
          <w:tcPr>
            <w:tcW w:w="417" w:type="dxa"/>
            <w:hideMark/>
          </w:tcPr>
          <w:p w:rsidR="00655E26" w:rsidRPr="00D649F3" w:rsidRDefault="00655E26" w:rsidP="00B31A2F">
            <w:pPr>
              <w:spacing w:after="160" w:line="259" w:lineRule="auto"/>
              <w:rPr>
                <w:rFonts w:ascii="Arial" w:hAnsi="Arial" w:cs="Arial"/>
                <w:b/>
                <w:sz w:val="24"/>
                <w:szCs w:val="24"/>
              </w:rPr>
            </w:pPr>
            <w:r w:rsidRPr="00D649F3">
              <w:rPr>
                <w:rFonts w:ascii="Arial" w:hAnsi="Arial" w:cs="Arial"/>
                <w:b/>
                <w:sz w:val="24"/>
                <w:szCs w:val="24"/>
              </w:rPr>
              <w:t>2</w:t>
            </w:r>
          </w:p>
        </w:tc>
        <w:tc>
          <w:tcPr>
            <w:tcW w:w="3666" w:type="dxa"/>
            <w:hideMark/>
          </w:tcPr>
          <w:p w:rsidR="00655E26" w:rsidRPr="00D649F3" w:rsidRDefault="00655E26" w:rsidP="00B31A2F">
            <w:pPr>
              <w:spacing w:after="160" w:line="259" w:lineRule="auto"/>
              <w:rPr>
                <w:rFonts w:ascii="Arial" w:hAnsi="Arial" w:cs="Arial"/>
                <w:sz w:val="24"/>
                <w:szCs w:val="24"/>
              </w:rPr>
            </w:pPr>
            <w:r w:rsidRPr="00D649F3">
              <w:rPr>
                <w:rFonts w:ascii="Arial" w:hAnsi="Arial" w:cs="Arial"/>
                <w:iCs/>
                <w:sz w:val="24"/>
                <w:szCs w:val="24"/>
              </w:rPr>
              <w:t xml:space="preserve">‘Good effort, great work. Totally perfect!’ </w:t>
            </w:r>
          </w:p>
        </w:tc>
        <w:tc>
          <w:tcPr>
            <w:tcW w:w="5109" w:type="dxa"/>
          </w:tcPr>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Default="00655E26" w:rsidP="00B31A2F">
            <w:pPr>
              <w:rPr>
                <w:rFonts w:ascii="Arial" w:hAnsi="Arial" w:cs="Arial"/>
                <w:iCs/>
                <w:sz w:val="24"/>
                <w:szCs w:val="24"/>
              </w:rPr>
            </w:pPr>
          </w:p>
          <w:p w:rsidR="00D649F3" w:rsidRDefault="00D649F3" w:rsidP="00B31A2F">
            <w:pPr>
              <w:rPr>
                <w:rFonts w:ascii="Arial" w:hAnsi="Arial" w:cs="Arial"/>
                <w:iCs/>
                <w:sz w:val="24"/>
                <w:szCs w:val="24"/>
              </w:rPr>
            </w:pPr>
          </w:p>
          <w:p w:rsidR="00D649F3" w:rsidRDefault="00D649F3" w:rsidP="00B31A2F">
            <w:pPr>
              <w:rPr>
                <w:rFonts w:ascii="Arial" w:hAnsi="Arial" w:cs="Arial"/>
                <w:iCs/>
                <w:sz w:val="24"/>
                <w:szCs w:val="24"/>
              </w:rPr>
            </w:pPr>
          </w:p>
          <w:p w:rsidR="00D649F3" w:rsidRPr="00D649F3" w:rsidRDefault="00D649F3" w:rsidP="00B31A2F">
            <w:pPr>
              <w:rPr>
                <w:rFonts w:ascii="Arial" w:hAnsi="Arial" w:cs="Arial"/>
                <w:iCs/>
                <w:sz w:val="24"/>
                <w:szCs w:val="24"/>
              </w:rPr>
            </w:pPr>
          </w:p>
        </w:tc>
      </w:tr>
      <w:tr w:rsidR="00655E26" w:rsidRPr="00D649F3" w:rsidTr="00D65EE8">
        <w:trPr>
          <w:trHeight w:val="2380"/>
        </w:trPr>
        <w:tc>
          <w:tcPr>
            <w:tcW w:w="417" w:type="dxa"/>
            <w:hideMark/>
          </w:tcPr>
          <w:p w:rsidR="00655E26" w:rsidRPr="00D649F3" w:rsidRDefault="00655E26" w:rsidP="00B31A2F">
            <w:pPr>
              <w:spacing w:after="160" w:line="259" w:lineRule="auto"/>
              <w:rPr>
                <w:rFonts w:ascii="Arial" w:hAnsi="Arial" w:cs="Arial"/>
                <w:b/>
                <w:sz w:val="24"/>
                <w:szCs w:val="24"/>
              </w:rPr>
            </w:pPr>
            <w:r w:rsidRPr="00D649F3">
              <w:rPr>
                <w:rFonts w:ascii="Arial" w:hAnsi="Arial" w:cs="Arial"/>
                <w:b/>
                <w:sz w:val="24"/>
                <w:szCs w:val="24"/>
              </w:rPr>
              <w:t>3</w:t>
            </w:r>
          </w:p>
        </w:tc>
        <w:tc>
          <w:tcPr>
            <w:tcW w:w="3666" w:type="dxa"/>
            <w:hideMark/>
          </w:tcPr>
          <w:p w:rsidR="00655E26" w:rsidRPr="00D649F3" w:rsidRDefault="00655E26" w:rsidP="00B31A2F">
            <w:pPr>
              <w:spacing w:after="160" w:line="259" w:lineRule="auto"/>
              <w:rPr>
                <w:rFonts w:ascii="Arial" w:hAnsi="Arial" w:cs="Arial"/>
                <w:sz w:val="24"/>
                <w:szCs w:val="24"/>
              </w:rPr>
            </w:pPr>
            <w:r w:rsidRPr="00D649F3">
              <w:rPr>
                <w:rFonts w:ascii="Arial" w:hAnsi="Arial" w:cs="Arial"/>
                <w:iCs/>
                <w:sz w:val="24"/>
                <w:szCs w:val="24"/>
              </w:rPr>
              <w:t>‘</w:t>
            </w:r>
            <w:r w:rsidRPr="00D649F3">
              <w:rPr>
                <w:rFonts w:ascii="Arial" w:hAnsi="Arial" w:cs="Arial"/>
                <w:sz w:val="24"/>
                <w:szCs w:val="24"/>
              </w:rPr>
              <w:sym w:font="Wingdings 2" w:char="F0EC"/>
            </w:r>
            <w:r w:rsidRPr="00D649F3">
              <w:rPr>
                <w:rFonts w:ascii="Arial" w:hAnsi="Arial" w:cs="Arial"/>
                <w:iCs/>
                <w:sz w:val="24"/>
                <w:szCs w:val="24"/>
              </w:rPr>
              <w:t>Your writing has good detail</w:t>
            </w:r>
          </w:p>
          <w:p w:rsidR="00655E26" w:rsidRPr="00D649F3" w:rsidRDefault="00655E26" w:rsidP="00B31A2F">
            <w:pPr>
              <w:spacing w:after="160" w:line="259" w:lineRule="auto"/>
              <w:rPr>
                <w:rFonts w:ascii="Arial" w:hAnsi="Arial" w:cs="Arial"/>
                <w:sz w:val="24"/>
                <w:szCs w:val="24"/>
              </w:rPr>
            </w:pPr>
            <w:r w:rsidRPr="00D649F3">
              <w:rPr>
                <w:rFonts w:ascii="Arial" w:hAnsi="Arial" w:cs="Arial"/>
                <w:sz w:val="24"/>
                <w:szCs w:val="24"/>
              </w:rPr>
              <w:sym w:font="Wingdings 2" w:char="F0EC"/>
            </w:r>
            <w:r w:rsidRPr="00D649F3">
              <w:rPr>
                <w:rFonts w:ascii="Arial" w:hAnsi="Arial" w:cs="Arial"/>
                <w:iCs/>
                <w:sz w:val="24"/>
                <w:szCs w:val="24"/>
              </w:rPr>
              <w:t>It is well presented</w:t>
            </w:r>
          </w:p>
          <w:p w:rsidR="00655E26" w:rsidRPr="00D649F3" w:rsidRDefault="00655E26" w:rsidP="00B31A2F">
            <w:pPr>
              <w:spacing w:after="160" w:line="259" w:lineRule="auto"/>
              <w:rPr>
                <w:rFonts w:ascii="Arial" w:hAnsi="Arial" w:cs="Arial"/>
                <w:sz w:val="24"/>
                <w:szCs w:val="24"/>
              </w:rPr>
            </w:pPr>
            <w:r w:rsidRPr="00D649F3">
              <w:rPr>
                <w:rFonts w:ascii="Arial" w:hAnsi="Arial" w:cs="Arial"/>
                <w:iCs/>
                <w:sz w:val="24"/>
                <w:szCs w:val="24"/>
              </w:rPr>
              <w:t>W. Use more ambitious vocabulary, make it more engaging for the reader and come up with a better ending.’</w:t>
            </w:r>
          </w:p>
        </w:tc>
        <w:tc>
          <w:tcPr>
            <w:tcW w:w="5109" w:type="dxa"/>
          </w:tcPr>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Default="00655E26" w:rsidP="00B31A2F">
            <w:pPr>
              <w:rPr>
                <w:rFonts w:ascii="Arial" w:hAnsi="Arial" w:cs="Arial"/>
                <w:iCs/>
                <w:sz w:val="24"/>
                <w:szCs w:val="24"/>
              </w:rPr>
            </w:pPr>
          </w:p>
          <w:p w:rsidR="00D649F3" w:rsidRDefault="00D649F3" w:rsidP="00B31A2F">
            <w:pPr>
              <w:rPr>
                <w:rFonts w:ascii="Arial" w:hAnsi="Arial" w:cs="Arial"/>
                <w:iCs/>
                <w:sz w:val="24"/>
                <w:szCs w:val="24"/>
              </w:rPr>
            </w:pPr>
          </w:p>
          <w:p w:rsidR="00D649F3" w:rsidRPr="00D649F3" w:rsidRDefault="00D649F3" w:rsidP="00B31A2F">
            <w:pPr>
              <w:rPr>
                <w:rFonts w:ascii="Arial" w:hAnsi="Arial" w:cs="Arial"/>
                <w:iCs/>
                <w:sz w:val="24"/>
                <w:szCs w:val="24"/>
              </w:rPr>
            </w:pPr>
          </w:p>
          <w:p w:rsidR="00655E26" w:rsidRDefault="00655E26" w:rsidP="00B31A2F">
            <w:pPr>
              <w:rPr>
                <w:rFonts w:ascii="Arial" w:hAnsi="Arial" w:cs="Arial"/>
                <w:iCs/>
                <w:sz w:val="24"/>
                <w:szCs w:val="24"/>
              </w:rPr>
            </w:pPr>
          </w:p>
          <w:p w:rsidR="00D649F3" w:rsidRDefault="00D649F3" w:rsidP="00B31A2F">
            <w:pPr>
              <w:rPr>
                <w:rFonts w:ascii="Arial" w:hAnsi="Arial" w:cs="Arial"/>
                <w:iCs/>
                <w:sz w:val="24"/>
                <w:szCs w:val="24"/>
              </w:rPr>
            </w:pPr>
          </w:p>
          <w:p w:rsidR="00D649F3" w:rsidRPr="00D649F3" w:rsidRDefault="00D649F3"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p w:rsidR="00655E26" w:rsidRPr="00D649F3" w:rsidRDefault="00655E26" w:rsidP="00B31A2F">
            <w:pPr>
              <w:rPr>
                <w:rFonts w:ascii="Arial" w:hAnsi="Arial" w:cs="Arial"/>
                <w:iCs/>
                <w:sz w:val="24"/>
                <w:szCs w:val="24"/>
              </w:rPr>
            </w:pPr>
          </w:p>
        </w:tc>
      </w:tr>
      <w:tr w:rsidR="00655E26" w:rsidRPr="00D649F3" w:rsidTr="00D65EE8">
        <w:tblPrEx>
          <w:tblLook w:val="04A0" w:firstRow="1" w:lastRow="0" w:firstColumn="1" w:lastColumn="0" w:noHBand="0" w:noVBand="1"/>
        </w:tblPrEx>
        <w:trPr>
          <w:trHeight w:val="2007"/>
        </w:trPr>
        <w:tc>
          <w:tcPr>
            <w:cnfStyle w:val="001000000000" w:firstRow="0" w:lastRow="0" w:firstColumn="1" w:lastColumn="0" w:oddVBand="0" w:evenVBand="0" w:oddHBand="0" w:evenHBand="0" w:firstRowFirstColumn="0" w:firstRowLastColumn="0" w:lastRowFirstColumn="0" w:lastRowLastColumn="0"/>
            <w:tcW w:w="417" w:type="dxa"/>
            <w:hideMark/>
          </w:tcPr>
          <w:p w:rsidR="00655E26" w:rsidRPr="00D649F3" w:rsidRDefault="00655E26" w:rsidP="00B31A2F">
            <w:pPr>
              <w:spacing w:after="160" w:line="259" w:lineRule="auto"/>
              <w:rPr>
                <w:rFonts w:ascii="Arial" w:hAnsi="Arial" w:cs="Arial"/>
                <w:sz w:val="24"/>
                <w:szCs w:val="24"/>
              </w:rPr>
            </w:pPr>
            <w:r w:rsidRPr="00D649F3">
              <w:rPr>
                <w:rFonts w:ascii="Arial" w:hAnsi="Arial" w:cs="Arial"/>
                <w:iCs/>
                <w:sz w:val="24"/>
                <w:szCs w:val="24"/>
                <w:lang w:val="en-US"/>
              </w:rPr>
              <w:t xml:space="preserve">4. </w:t>
            </w:r>
          </w:p>
        </w:tc>
        <w:tc>
          <w:tcPr>
            <w:tcW w:w="3666" w:type="dxa"/>
            <w:hideMark/>
          </w:tcPr>
          <w:p w:rsidR="00655E26" w:rsidRPr="00D649F3" w:rsidRDefault="00655E26" w:rsidP="00B31A2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49F3">
              <w:rPr>
                <w:rFonts w:ascii="Arial" w:hAnsi="Arial" w:cs="Arial"/>
                <w:bCs/>
                <w:iCs/>
                <w:sz w:val="24"/>
                <w:szCs w:val="24"/>
              </w:rPr>
              <w:t>“</w:t>
            </w:r>
            <w:r w:rsidRPr="00D649F3">
              <w:rPr>
                <w:rFonts w:ascii="Arial" w:hAnsi="Arial" w:cs="Arial"/>
                <w:bCs/>
                <w:iCs/>
                <w:sz w:val="24"/>
                <w:szCs w:val="24"/>
                <w:lang w:val="en-US"/>
              </w:rPr>
              <w:t>I agree with the pattern that you have identified in the table.  I am not convinced that the rule you wrote works for all the values in the table.  How could you prove this?”</w:t>
            </w:r>
          </w:p>
        </w:tc>
        <w:tc>
          <w:tcPr>
            <w:tcW w:w="5109" w:type="dxa"/>
          </w:tcPr>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D649F3" w:rsidRDefault="00D649F3"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D649F3" w:rsidRPr="00D649F3" w:rsidRDefault="00D649F3"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bCs/>
                <w:iCs/>
                <w:sz w:val="24"/>
                <w:szCs w:val="24"/>
              </w:rPr>
            </w:pPr>
          </w:p>
        </w:tc>
      </w:tr>
      <w:tr w:rsidR="00655E26" w:rsidRPr="00D649F3" w:rsidTr="00D65EE8">
        <w:tblPrEx>
          <w:tblLook w:val="04A0" w:firstRow="1" w:lastRow="0" w:firstColumn="1" w:lastColumn="0" w:noHBand="0" w:noVBand="1"/>
        </w:tblPrEx>
        <w:trPr>
          <w:trHeight w:val="1711"/>
        </w:trPr>
        <w:tc>
          <w:tcPr>
            <w:cnfStyle w:val="001000000000" w:firstRow="0" w:lastRow="0" w:firstColumn="1" w:lastColumn="0" w:oddVBand="0" w:evenVBand="0" w:oddHBand="0" w:evenHBand="0" w:firstRowFirstColumn="0" w:firstRowLastColumn="0" w:lastRowFirstColumn="0" w:lastRowLastColumn="0"/>
            <w:tcW w:w="417" w:type="dxa"/>
            <w:hideMark/>
          </w:tcPr>
          <w:p w:rsidR="00655E26" w:rsidRPr="00D649F3" w:rsidRDefault="00655E26" w:rsidP="00B31A2F">
            <w:pPr>
              <w:spacing w:after="160" w:line="259" w:lineRule="auto"/>
              <w:rPr>
                <w:rFonts w:ascii="Arial" w:hAnsi="Arial" w:cs="Arial"/>
                <w:sz w:val="24"/>
                <w:szCs w:val="24"/>
              </w:rPr>
            </w:pPr>
            <w:r w:rsidRPr="00D649F3">
              <w:rPr>
                <w:rFonts w:ascii="Arial" w:hAnsi="Arial" w:cs="Arial"/>
                <w:iCs/>
                <w:sz w:val="24"/>
                <w:szCs w:val="24"/>
                <w:lang w:val="en-US"/>
              </w:rPr>
              <w:lastRenderedPageBreak/>
              <w:t xml:space="preserve">5. </w:t>
            </w:r>
          </w:p>
        </w:tc>
        <w:tc>
          <w:tcPr>
            <w:tcW w:w="3666" w:type="dxa"/>
            <w:hideMark/>
          </w:tcPr>
          <w:p w:rsidR="00655E26" w:rsidRPr="00D649F3" w:rsidRDefault="00655E26" w:rsidP="00B31A2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49F3">
              <w:rPr>
                <w:rFonts w:ascii="Arial" w:hAnsi="Arial" w:cs="Arial"/>
                <w:iCs/>
                <w:sz w:val="24"/>
                <w:szCs w:val="24"/>
                <w:lang w:val="en-US"/>
              </w:rPr>
              <w:t>“You put in a lot of effort today. Well done for persevering with the task.”</w:t>
            </w:r>
          </w:p>
        </w:tc>
        <w:tc>
          <w:tcPr>
            <w:tcW w:w="5109" w:type="dxa"/>
          </w:tcPr>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Default="00655E26" w:rsidP="00D649F3">
            <w:pPr>
              <w:ind w:firstLine="720"/>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D649F3" w:rsidRDefault="00D649F3" w:rsidP="00D649F3">
            <w:pPr>
              <w:ind w:firstLine="720"/>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D649F3" w:rsidRPr="00D649F3" w:rsidRDefault="00D649F3"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tc>
      </w:tr>
      <w:tr w:rsidR="00655E26" w:rsidRPr="00D649F3" w:rsidTr="00D65EE8">
        <w:tblPrEx>
          <w:tblLook w:val="04A0" w:firstRow="1" w:lastRow="0" w:firstColumn="1" w:lastColumn="0" w:noHBand="0" w:noVBand="1"/>
        </w:tblPrEx>
        <w:trPr>
          <w:trHeight w:val="1954"/>
        </w:trPr>
        <w:tc>
          <w:tcPr>
            <w:cnfStyle w:val="001000000000" w:firstRow="0" w:lastRow="0" w:firstColumn="1" w:lastColumn="0" w:oddVBand="0" w:evenVBand="0" w:oddHBand="0" w:evenHBand="0" w:firstRowFirstColumn="0" w:firstRowLastColumn="0" w:lastRowFirstColumn="0" w:lastRowLastColumn="0"/>
            <w:tcW w:w="417" w:type="dxa"/>
            <w:hideMark/>
          </w:tcPr>
          <w:p w:rsidR="00655E26" w:rsidRPr="00D649F3" w:rsidRDefault="00655E26" w:rsidP="00B31A2F">
            <w:pPr>
              <w:spacing w:after="160" w:line="259" w:lineRule="auto"/>
              <w:rPr>
                <w:rFonts w:ascii="Arial" w:hAnsi="Arial" w:cs="Arial"/>
                <w:sz w:val="24"/>
                <w:szCs w:val="24"/>
              </w:rPr>
            </w:pPr>
            <w:r w:rsidRPr="00D649F3">
              <w:rPr>
                <w:rFonts w:ascii="Arial" w:hAnsi="Arial" w:cs="Arial"/>
                <w:iCs/>
                <w:sz w:val="24"/>
                <w:szCs w:val="24"/>
                <w:lang w:val="en-US"/>
              </w:rPr>
              <w:t xml:space="preserve">6. </w:t>
            </w:r>
          </w:p>
        </w:tc>
        <w:tc>
          <w:tcPr>
            <w:tcW w:w="3666" w:type="dxa"/>
            <w:hideMark/>
          </w:tcPr>
          <w:p w:rsidR="00655E26" w:rsidRPr="00D649F3" w:rsidRDefault="00655E26" w:rsidP="00B31A2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r w:rsidRPr="00D649F3">
              <w:rPr>
                <w:rFonts w:ascii="Arial" w:hAnsi="Arial" w:cs="Arial"/>
                <w:iCs/>
                <w:sz w:val="24"/>
                <w:szCs w:val="24"/>
                <w:lang w:val="en-US"/>
              </w:rPr>
              <w:t xml:space="preserve">“You’ve included lots of persuasive language in this letter. </w:t>
            </w:r>
          </w:p>
          <w:p w:rsidR="00655E26" w:rsidRPr="00D649F3" w:rsidRDefault="007C644D" w:rsidP="00363F91">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49F3">
              <w:rPr>
                <w:rFonts w:ascii="Arial" w:hAnsi="Arial" w:cs="Arial"/>
                <w:iCs/>
                <w:sz w:val="24"/>
                <w:szCs w:val="24"/>
                <w:lang w:val="en-US"/>
              </w:rPr>
              <w:t>A</w:t>
            </w:r>
            <w:r w:rsidR="00655E26" w:rsidRPr="00D649F3">
              <w:rPr>
                <w:rFonts w:ascii="Arial" w:hAnsi="Arial" w:cs="Arial"/>
                <w:iCs/>
                <w:sz w:val="24"/>
                <w:szCs w:val="24"/>
                <w:lang w:val="en-US"/>
              </w:rPr>
              <w:t xml:space="preserve">dd a final short paragraph to </w:t>
            </w:r>
            <w:proofErr w:type="spellStart"/>
            <w:r w:rsidR="00655E26" w:rsidRPr="00D649F3">
              <w:rPr>
                <w:rFonts w:ascii="Arial" w:hAnsi="Arial" w:cs="Arial"/>
                <w:iCs/>
                <w:sz w:val="24"/>
                <w:szCs w:val="24"/>
                <w:lang w:val="en-US"/>
              </w:rPr>
              <w:t>summarise</w:t>
            </w:r>
            <w:proofErr w:type="spellEnd"/>
            <w:r w:rsidR="00655E26" w:rsidRPr="00D649F3">
              <w:rPr>
                <w:rFonts w:ascii="Arial" w:hAnsi="Arial" w:cs="Arial"/>
                <w:iCs/>
                <w:sz w:val="24"/>
                <w:szCs w:val="24"/>
                <w:lang w:val="en-US"/>
              </w:rPr>
              <w:t xml:space="preserve"> your points and bring the letter to a powerful, emphatic</w:t>
            </w:r>
            <w:r w:rsidRPr="00D649F3">
              <w:rPr>
                <w:rFonts w:ascii="Arial" w:hAnsi="Arial" w:cs="Arial"/>
                <w:iCs/>
                <w:sz w:val="24"/>
                <w:szCs w:val="24"/>
                <w:lang w:val="en-US"/>
              </w:rPr>
              <w:t xml:space="preserve"> close.</w:t>
            </w:r>
            <w:r w:rsidR="00655E26" w:rsidRPr="00D649F3">
              <w:rPr>
                <w:rFonts w:ascii="Arial" w:hAnsi="Arial" w:cs="Arial"/>
                <w:iCs/>
                <w:sz w:val="24"/>
                <w:szCs w:val="24"/>
                <w:lang w:val="en-US"/>
              </w:rPr>
              <w:t>”</w:t>
            </w:r>
          </w:p>
        </w:tc>
        <w:tc>
          <w:tcPr>
            <w:tcW w:w="5109" w:type="dxa"/>
          </w:tcPr>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D649F3" w:rsidRPr="00D649F3" w:rsidRDefault="00D649F3"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tc>
      </w:tr>
      <w:tr w:rsidR="00655E26" w:rsidRPr="00D649F3" w:rsidTr="00D65EE8">
        <w:tblPrEx>
          <w:tblLook w:val="04A0" w:firstRow="1" w:lastRow="0" w:firstColumn="1" w:lastColumn="0" w:noHBand="0" w:noVBand="1"/>
        </w:tblPrEx>
        <w:trPr>
          <w:trHeight w:val="1818"/>
        </w:trPr>
        <w:tc>
          <w:tcPr>
            <w:cnfStyle w:val="001000000000" w:firstRow="0" w:lastRow="0" w:firstColumn="1" w:lastColumn="0" w:oddVBand="0" w:evenVBand="0" w:oddHBand="0" w:evenHBand="0" w:firstRowFirstColumn="0" w:firstRowLastColumn="0" w:lastRowFirstColumn="0" w:lastRowLastColumn="0"/>
            <w:tcW w:w="417" w:type="dxa"/>
            <w:hideMark/>
          </w:tcPr>
          <w:p w:rsidR="00655E26" w:rsidRPr="00D649F3" w:rsidRDefault="00655E26" w:rsidP="00B31A2F">
            <w:pPr>
              <w:spacing w:after="160" w:line="259" w:lineRule="auto"/>
              <w:rPr>
                <w:rFonts w:ascii="Arial" w:hAnsi="Arial" w:cs="Arial"/>
                <w:sz w:val="24"/>
                <w:szCs w:val="24"/>
              </w:rPr>
            </w:pPr>
            <w:r w:rsidRPr="00D649F3">
              <w:rPr>
                <w:rFonts w:ascii="Arial" w:hAnsi="Arial" w:cs="Arial"/>
                <w:iCs/>
                <w:sz w:val="24"/>
                <w:szCs w:val="24"/>
                <w:lang w:val="en-US"/>
              </w:rPr>
              <w:t>7.</w:t>
            </w:r>
          </w:p>
        </w:tc>
        <w:tc>
          <w:tcPr>
            <w:tcW w:w="3666" w:type="dxa"/>
            <w:hideMark/>
          </w:tcPr>
          <w:p w:rsidR="00655E26" w:rsidRPr="00D649F3" w:rsidRDefault="00655E26" w:rsidP="00B31A2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49F3">
              <w:rPr>
                <w:rFonts w:ascii="Arial" w:hAnsi="Arial" w:cs="Arial"/>
                <w:iCs/>
                <w:sz w:val="24"/>
                <w:szCs w:val="24"/>
                <w:lang w:val="en-US"/>
              </w:rPr>
              <w:t>“You completed half of the questions. Next time, try to speed up a bit.”</w:t>
            </w:r>
          </w:p>
        </w:tc>
        <w:tc>
          <w:tcPr>
            <w:tcW w:w="5109" w:type="dxa"/>
          </w:tcPr>
          <w:p w:rsidR="00655E26"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D649F3" w:rsidRPr="00D649F3" w:rsidRDefault="00D649F3"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D649F3" w:rsidRPr="00D649F3" w:rsidRDefault="00D649F3"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tc>
      </w:tr>
      <w:tr w:rsidR="00655E26" w:rsidRPr="00D649F3" w:rsidTr="00D65EE8">
        <w:tblPrEx>
          <w:tblLook w:val="04A0" w:firstRow="1" w:lastRow="0" w:firstColumn="1" w:lastColumn="0" w:noHBand="0" w:noVBand="1"/>
        </w:tblPrEx>
        <w:trPr>
          <w:trHeight w:val="1861"/>
        </w:trPr>
        <w:tc>
          <w:tcPr>
            <w:cnfStyle w:val="001000000000" w:firstRow="0" w:lastRow="0" w:firstColumn="1" w:lastColumn="0" w:oddVBand="0" w:evenVBand="0" w:oddHBand="0" w:evenHBand="0" w:firstRowFirstColumn="0" w:firstRowLastColumn="0" w:lastRowFirstColumn="0" w:lastRowLastColumn="0"/>
            <w:tcW w:w="417" w:type="dxa"/>
            <w:hideMark/>
          </w:tcPr>
          <w:p w:rsidR="00655E26" w:rsidRDefault="00655E26" w:rsidP="00B31A2F">
            <w:pPr>
              <w:spacing w:after="160" w:line="259" w:lineRule="auto"/>
              <w:rPr>
                <w:rFonts w:ascii="Arial" w:hAnsi="Arial" w:cs="Arial"/>
                <w:iCs/>
                <w:sz w:val="24"/>
                <w:szCs w:val="24"/>
                <w:lang w:val="en-US"/>
              </w:rPr>
            </w:pPr>
            <w:r w:rsidRPr="00D649F3">
              <w:rPr>
                <w:rFonts w:ascii="Arial" w:hAnsi="Arial" w:cs="Arial"/>
                <w:iCs/>
                <w:sz w:val="24"/>
                <w:szCs w:val="24"/>
                <w:lang w:val="en-US"/>
              </w:rPr>
              <w:t>8.</w:t>
            </w:r>
          </w:p>
          <w:p w:rsidR="00D65EE8" w:rsidRDefault="00D65EE8" w:rsidP="00B31A2F">
            <w:pPr>
              <w:spacing w:after="160" w:line="259" w:lineRule="auto"/>
              <w:rPr>
                <w:rFonts w:ascii="Arial" w:hAnsi="Arial" w:cs="Arial"/>
                <w:iCs/>
                <w:sz w:val="24"/>
                <w:szCs w:val="24"/>
                <w:lang w:val="en-US"/>
              </w:rPr>
            </w:pPr>
          </w:p>
          <w:p w:rsidR="00D65EE8" w:rsidRDefault="00D65EE8" w:rsidP="00B31A2F">
            <w:pPr>
              <w:spacing w:after="160" w:line="259" w:lineRule="auto"/>
              <w:rPr>
                <w:rFonts w:ascii="Arial" w:hAnsi="Arial" w:cs="Arial"/>
                <w:iCs/>
                <w:sz w:val="24"/>
                <w:szCs w:val="24"/>
                <w:lang w:val="en-US"/>
              </w:rPr>
            </w:pPr>
          </w:p>
          <w:p w:rsidR="00D65EE8" w:rsidRDefault="00D65EE8" w:rsidP="00B31A2F">
            <w:pPr>
              <w:spacing w:after="160" w:line="259" w:lineRule="auto"/>
              <w:rPr>
                <w:rFonts w:ascii="Arial" w:hAnsi="Arial" w:cs="Arial"/>
                <w:iCs/>
                <w:sz w:val="24"/>
                <w:szCs w:val="24"/>
                <w:lang w:val="en-US"/>
              </w:rPr>
            </w:pPr>
          </w:p>
          <w:p w:rsidR="00D65EE8" w:rsidRDefault="00D65EE8" w:rsidP="00B31A2F">
            <w:pPr>
              <w:spacing w:after="160" w:line="259" w:lineRule="auto"/>
              <w:rPr>
                <w:rFonts w:ascii="Arial" w:hAnsi="Arial" w:cs="Arial"/>
                <w:iCs/>
                <w:sz w:val="24"/>
                <w:szCs w:val="24"/>
                <w:lang w:val="en-US"/>
              </w:rPr>
            </w:pPr>
          </w:p>
          <w:p w:rsidR="00D65EE8" w:rsidRDefault="00D65EE8" w:rsidP="00B31A2F">
            <w:pPr>
              <w:spacing w:after="160" w:line="259" w:lineRule="auto"/>
              <w:rPr>
                <w:rFonts w:ascii="Arial" w:hAnsi="Arial" w:cs="Arial"/>
                <w:iCs/>
                <w:sz w:val="24"/>
                <w:szCs w:val="24"/>
                <w:lang w:val="en-US"/>
              </w:rPr>
            </w:pPr>
          </w:p>
          <w:p w:rsidR="00D65EE8" w:rsidRDefault="00D65EE8" w:rsidP="00B31A2F">
            <w:pPr>
              <w:spacing w:after="160" w:line="259" w:lineRule="auto"/>
              <w:rPr>
                <w:rFonts w:ascii="Arial" w:hAnsi="Arial" w:cs="Arial"/>
                <w:iCs/>
                <w:sz w:val="24"/>
                <w:szCs w:val="24"/>
                <w:lang w:val="en-US"/>
              </w:rPr>
            </w:pPr>
          </w:p>
          <w:p w:rsidR="00D65EE8" w:rsidRPr="00D649F3" w:rsidRDefault="00D65EE8" w:rsidP="00B31A2F">
            <w:pPr>
              <w:spacing w:after="160" w:line="259" w:lineRule="auto"/>
              <w:rPr>
                <w:rFonts w:ascii="Arial" w:hAnsi="Arial" w:cs="Arial"/>
                <w:sz w:val="24"/>
                <w:szCs w:val="24"/>
              </w:rPr>
            </w:pPr>
          </w:p>
        </w:tc>
        <w:tc>
          <w:tcPr>
            <w:tcW w:w="3666" w:type="dxa"/>
            <w:hideMark/>
          </w:tcPr>
          <w:p w:rsidR="00655E26" w:rsidRPr="00D649F3" w:rsidRDefault="00655E26" w:rsidP="00B31A2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49F3">
              <w:rPr>
                <w:rFonts w:ascii="Arial" w:hAnsi="Arial" w:cs="Arial"/>
                <w:iCs/>
                <w:sz w:val="24"/>
                <w:szCs w:val="24"/>
                <w:lang w:val="en-US"/>
              </w:rPr>
              <w:t>“</w:t>
            </w:r>
            <w:r w:rsidRPr="00D649F3">
              <w:rPr>
                <w:rFonts w:ascii="Arial" w:hAnsi="Arial" w:cs="Arial"/>
                <w:sz w:val="24"/>
                <w:szCs w:val="24"/>
              </w:rPr>
              <w:sym w:font="Wingdings 2" w:char="F0EC"/>
            </w:r>
            <w:r w:rsidRPr="00D649F3">
              <w:rPr>
                <w:rFonts w:ascii="Arial" w:hAnsi="Arial" w:cs="Arial"/>
                <w:iCs/>
                <w:sz w:val="24"/>
                <w:szCs w:val="24"/>
                <w:lang w:val="en-US"/>
              </w:rPr>
              <w:t xml:space="preserve">You’ve included most of the features of a bar graph. </w:t>
            </w:r>
          </w:p>
          <w:p w:rsidR="00655E26" w:rsidRPr="00D649F3" w:rsidRDefault="00655E26" w:rsidP="00B31A2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49F3">
              <w:rPr>
                <w:rFonts w:ascii="Arial" w:hAnsi="Arial" w:cs="Arial"/>
                <w:sz w:val="24"/>
                <w:szCs w:val="24"/>
              </w:rPr>
              <w:sym w:font="Wingdings 2" w:char="F0EC"/>
            </w:r>
            <w:r w:rsidRPr="00D649F3">
              <w:rPr>
                <w:rFonts w:ascii="Arial" w:hAnsi="Arial" w:cs="Arial"/>
                <w:iCs/>
                <w:sz w:val="24"/>
                <w:szCs w:val="24"/>
                <w:lang w:val="en-US"/>
              </w:rPr>
              <w:t xml:space="preserve">Your data has been presented clearly. </w:t>
            </w:r>
          </w:p>
          <w:p w:rsidR="00655E26" w:rsidRPr="00D649F3" w:rsidRDefault="00655E26" w:rsidP="00B31A2F">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649F3">
              <w:rPr>
                <w:rFonts w:ascii="Arial" w:hAnsi="Arial" w:cs="Arial"/>
                <w:iCs/>
                <w:sz w:val="24"/>
                <w:szCs w:val="24"/>
                <w:lang w:val="en-US"/>
              </w:rPr>
              <w:t>W. Can you add the X and Y axis?’</w:t>
            </w:r>
          </w:p>
        </w:tc>
        <w:tc>
          <w:tcPr>
            <w:tcW w:w="5109" w:type="dxa"/>
          </w:tcPr>
          <w:p w:rsidR="00655E26"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D649F3" w:rsidRPr="00D649F3" w:rsidRDefault="00D649F3"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655E26" w:rsidRPr="00D649F3" w:rsidRDefault="00655E26"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p w:rsidR="00D65EE8" w:rsidRPr="00D649F3" w:rsidRDefault="00D65EE8" w:rsidP="00B31A2F">
            <w:pPr>
              <w:cnfStyle w:val="000000000000" w:firstRow="0" w:lastRow="0" w:firstColumn="0" w:lastColumn="0" w:oddVBand="0" w:evenVBand="0" w:oddHBand="0" w:evenHBand="0" w:firstRowFirstColumn="0" w:firstRowLastColumn="0" w:lastRowFirstColumn="0" w:lastRowLastColumn="0"/>
              <w:rPr>
                <w:rFonts w:ascii="Arial" w:hAnsi="Arial" w:cs="Arial"/>
                <w:iCs/>
                <w:sz w:val="24"/>
                <w:szCs w:val="24"/>
                <w:lang w:val="en-US"/>
              </w:rPr>
            </w:pPr>
          </w:p>
        </w:tc>
      </w:tr>
      <w:tr w:rsidR="00D65EE8" w:rsidRPr="00D65EE8" w:rsidTr="00D65EE8">
        <w:tblPrEx>
          <w:tblLook w:val="04A0" w:firstRow="1" w:lastRow="0" w:firstColumn="1" w:lastColumn="0" w:noHBand="0" w:noVBand="1"/>
        </w:tblPrEx>
        <w:trPr>
          <w:trHeight w:val="416"/>
        </w:trPr>
        <w:tc>
          <w:tcPr>
            <w:cnfStyle w:val="001000000000" w:firstRow="0" w:lastRow="0" w:firstColumn="1" w:lastColumn="0" w:oddVBand="0" w:evenVBand="0" w:oddHBand="0" w:evenHBand="0" w:firstRowFirstColumn="0" w:firstRowLastColumn="0" w:lastRowFirstColumn="0" w:lastRowLastColumn="0"/>
            <w:tcW w:w="417" w:type="dxa"/>
          </w:tcPr>
          <w:p w:rsidR="00D65EE8" w:rsidRPr="00D65EE8" w:rsidRDefault="00D65EE8" w:rsidP="00D65EE8">
            <w:pPr>
              <w:rPr>
                <w:rFonts w:ascii="Arial" w:hAnsi="Arial" w:cs="Arial"/>
                <w:b w:val="0"/>
                <w:bCs w:val="0"/>
              </w:rPr>
            </w:pPr>
          </w:p>
        </w:tc>
        <w:tc>
          <w:tcPr>
            <w:tcW w:w="3666" w:type="dxa"/>
          </w:tcPr>
          <w:p w:rsidR="00D65EE8" w:rsidRPr="00D65EE8" w:rsidRDefault="00D65EE8" w:rsidP="00D65EE8">
            <w:pPr>
              <w:cnfStyle w:val="000000000000" w:firstRow="0" w:lastRow="0" w:firstColumn="0" w:lastColumn="0" w:oddVBand="0" w:evenVBand="0" w:oddHBand="0" w:evenHBand="0" w:firstRowFirstColumn="0" w:firstRowLastColumn="0" w:lastRowFirstColumn="0" w:lastRowLastColumn="0"/>
              <w:rPr>
                <w:rFonts w:ascii="Arial" w:hAnsi="Arial" w:cs="Arial"/>
                <w:b/>
                <w:bCs/>
                <w:iCs/>
              </w:rPr>
            </w:pPr>
            <w:r w:rsidRPr="00D65EE8">
              <w:rPr>
                <w:rFonts w:ascii="Arial" w:hAnsi="Arial" w:cs="Arial"/>
                <w:b/>
                <w:bCs/>
                <w:iCs/>
              </w:rPr>
              <w:t>Feedback</w:t>
            </w:r>
          </w:p>
        </w:tc>
        <w:tc>
          <w:tcPr>
            <w:tcW w:w="5109" w:type="dxa"/>
          </w:tcPr>
          <w:p w:rsidR="00D65EE8" w:rsidRPr="00D65EE8" w:rsidRDefault="00D65EE8" w:rsidP="00D65EE8">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Possible Comments</w:t>
            </w:r>
          </w:p>
        </w:tc>
      </w:tr>
      <w:tr w:rsidR="00D65EE8" w:rsidRPr="00D65EE8" w:rsidTr="00D65EE8">
        <w:tblPrEx>
          <w:tblLook w:val="04A0" w:firstRow="1" w:lastRow="0" w:firstColumn="1" w:lastColumn="0" w:noHBand="0" w:noVBand="1"/>
        </w:tblPrEx>
        <w:trPr>
          <w:trHeight w:val="1735"/>
        </w:trPr>
        <w:tc>
          <w:tcPr>
            <w:cnfStyle w:val="001000000000" w:firstRow="0" w:lastRow="0" w:firstColumn="1" w:lastColumn="0" w:oddVBand="0" w:evenVBand="0" w:oddHBand="0" w:evenHBand="0" w:firstRowFirstColumn="0" w:firstRowLastColumn="0" w:lastRowFirstColumn="0" w:lastRowLastColumn="0"/>
            <w:tcW w:w="417" w:type="dxa"/>
          </w:tcPr>
          <w:p w:rsidR="00D65EE8" w:rsidRPr="00D65EE8" w:rsidRDefault="00D65EE8" w:rsidP="00D65EE8">
            <w:pPr>
              <w:spacing w:after="160" w:line="259" w:lineRule="auto"/>
              <w:rPr>
                <w:rFonts w:ascii="Arial" w:hAnsi="Arial" w:cs="Arial"/>
              </w:rPr>
            </w:pPr>
            <w:r w:rsidRPr="00D65EE8">
              <w:rPr>
                <w:rFonts w:ascii="Arial" w:hAnsi="Arial" w:cs="Arial"/>
              </w:rPr>
              <w:t>1</w:t>
            </w:r>
          </w:p>
        </w:tc>
        <w:tc>
          <w:tcPr>
            <w:tcW w:w="3666"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bCs/>
                <w:i/>
                <w:iCs/>
              </w:rPr>
              <w:t>‘You’ve completed the task with a score of 9/10. Next time remember the date.’</w:t>
            </w:r>
          </w:p>
        </w:tc>
        <w:tc>
          <w:tcPr>
            <w:tcW w:w="5109"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bCs/>
              </w:rPr>
              <w:t>Focused on task completion and score with no reference to specific area of focus in learning. Focused on a daily routine rather than linking to the learning.  Doesn’t help the learner move forward.</w:t>
            </w:r>
          </w:p>
        </w:tc>
      </w:tr>
      <w:tr w:rsidR="00D65EE8" w:rsidRPr="00D65EE8" w:rsidTr="00D65EE8">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417" w:type="dxa"/>
            <w:hideMark/>
          </w:tcPr>
          <w:p w:rsidR="00D65EE8" w:rsidRPr="00D65EE8" w:rsidRDefault="00D65EE8" w:rsidP="00D65EE8">
            <w:pPr>
              <w:spacing w:after="160" w:line="259" w:lineRule="auto"/>
              <w:rPr>
                <w:rFonts w:ascii="Arial" w:hAnsi="Arial" w:cs="Arial"/>
              </w:rPr>
            </w:pPr>
            <w:r w:rsidRPr="00D65EE8">
              <w:rPr>
                <w:rFonts w:ascii="Arial" w:hAnsi="Arial" w:cs="Arial"/>
              </w:rPr>
              <w:t>2</w:t>
            </w:r>
          </w:p>
        </w:tc>
        <w:tc>
          <w:tcPr>
            <w:tcW w:w="3666" w:type="dxa"/>
            <w:hideMark/>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bCs/>
                <w:i/>
                <w:iCs/>
              </w:rPr>
              <w:t>‘Good effort, great work. Totally perfect!’</w:t>
            </w:r>
          </w:p>
        </w:tc>
        <w:tc>
          <w:tcPr>
            <w:tcW w:w="5109" w:type="dxa"/>
            <w:hideMark/>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bCs/>
              </w:rPr>
              <w:t xml:space="preserve">Positive but not linked to the learning.  Although there is a place for motivational feedback, like “good effort”, it should be combined with specific comments relating to the intended learning and be specific about areas of strength and development. Some skills can be “perfectly” achieved but this wouldn’t be appropriate for written work. </w:t>
            </w:r>
          </w:p>
        </w:tc>
      </w:tr>
      <w:tr w:rsidR="00D65EE8" w:rsidRPr="00D65EE8" w:rsidTr="00D65EE8">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417" w:type="dxa"/>
            <w:hideMark/>
          </w:tcPr>
          <w:p w:rsidR="00D65EE8" w:rsidRPr="00D65EE8" w:rsidRDefault="00D65EE8" w:rsidP="00D65EE8">
            <w:pPr>
              <w:spacing w:after="160" w:line="259" w:lineRule="auto"/>
              <w:rPr>
                <w:rFonts w:ascii="Arial" w:hAnsi="Arial" w:cs="Arial"/>
              </w:rPr>
            </w:pPr>
            <w:r w:rsidRPr="00D65EE8">
              <w:rPr>
                <w:rFonts w:ascii="Arial" w:hAnsi="Arial" w:cs="Arial"/>
              </w:rPr>
              <w:t>3</w:t>
            </w:r>
          </w:p>
        </w:tc>
        <w:tc>
          <w:tcPr>
            <w:tcW w:w="3666" w:type="dxa"/>
            <w:hideMark/>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i/>
                <w:iCs/>
              </w:rPr>
              <w:t>‘</w:t>
            </w:r>
            <w:r w:rsidRPr="00D65EE8">
              <w:rPr>
                <w:rFonts w:ascii="Arial" w:hAnsi="Arial" w:cs="Arial"/>
              </w:rPr>
              <w:sym w:font="Wingdings 2" w:char="F0EC"/>
            </w:r>
            <w:r w:rsidRPr="00D65EE8">
              <w:rPr>
                <w:rFonts w:ascii="Arial" w:hAnsi="Arial" w:cs="Arial"/>
                <w:i/>
                <w:iCs/>
              </w:rPr>
              <w:t>Your writing has good detail</w:t>
            </w:r>
          </w:p>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rPr>
              <w:sym w:font="Wingdings 2" w:char="F0EC"/>
            </w:r>
            <w:r w:rsidRPr="00D65EE8">
              <w:rPr>
                <w:rFonts w:ascii="Arial" w:hAnsi="Arial" w:cs="Arial"/>
                <w:i/>
                <w:iCs/>
              </w:rPr>
              <w:t>It is well presented</w:t>
            </w:r>
          </w:p>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D65EE8">
              <w:rPr>
                <w:rFonts w:ascii="Arial" w:hAnsi="Arial" w:cs="Arial"/>
                <w:i/>
                <w:iCs/>
              </w:rPr>
              <w:t>W. Use more ambitious vocabulary, make it more engaging for the reader and come up with a better ending.’</w:t>
            </w:r>
          </w:p>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109" w:type="dxa"/>
            <w:hideMark/>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rPr>
              <w:t>Gives some indication of what has been done well but needs to be more specific – why was the detail good? Was presentation part of the intended learning? If not, this isn’t relevant. Too many next steps, and these are vague too – what sort of “ambitious vocabulary”? Adjectives? Imagery? Where should these go? What will make it more engaging? How can the ending be better?</w:t>
            </w:r>
          </w:p>
        </w:tc>
      </w:tr>
      <w:tr w:rsidR="00D65EE8" w:rsidRPr="00D65EE8" w:rsidTr="00D65EE8">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417" w:type="dxa"/>
          </w:tcPr>
          <w:p w:rsidR="00D65EE8" w:rsidRPr="00D65EE8" w:rsidRDefault="00D65EE8" w:rsidP="00D65EE8">
            <w:pPr>
              <w:spacing w:after="160" w:line="259" w:lineRule="auto"/>
              <w:rPr>
                <w:rFonts w:ascii="Arial" w:hAnsi="Arial" w:cs="Arial"/>
              </w:rPr>
            </w:pPr>
            <w:r w:rsidRPr="00D65EE8">
              <w:rPr>
                <w:rFonts w:ascii="Arial" w:hAnsi="Arial" w:cs="Arial"/>
                <w:i/>
                <w:iCs/>
                <w:lang w:val="en-US"/>
              </w:rPr>
              <w:t>4.</w:t>
            </w:r>
          </w:p>
        </w:tc>
        <w:tc>
          <w:tcPr>
            <w:tcW w:w="3666"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bCs/>
                <w:i/>
                <w:iCs/>
              </w:rPr>
              <w:t>“</w:t>
            </w:r>
            <w:r w:rsidRPr="00D65EE8">
              <w:rPr>
                <w:rFonts w:ascii="Arial" w:hAnsi="Arial" w:cs="Arial"/>
                <w:bCs/>
                <w:i/>
                <w:iCs/>
                <w:lang w:val="en-US"/>
              </w:rPr>
              <w:t>I agree with the pattern that you have identified in the table.  I am not convinced that the rule you wrote works for all the values in the table.  How could you prove this?”</w:t>
            </w:r>
          </w:p>
        </w:tc>
        <w:tc>
          <w:tcPr>
            <w:tcW w:w="5109"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bCs/>
              </w:rPr>
              <w:t>Gives specific information about what has been done well.  Indicates there is an area for improvement and uses questioning to challenge the learner to explore this themselves.</w:t>
            </w:r>
          </w:p>
        </w:tc>
      </w:tr>
      <w:tr w:rsidR="00D65EE8" w:rsidRPr="00D65EE8" w:rsidTr="00D65EE8">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417" w:type="dxa"/>
          </w:tcPr>
          <w:p w:rsidR="00D65EE8" w:rsidRPr="00D65EE8" w:rsidRDefault="00D65EE8" w:rsidP="00D65EE8">
            <w:pPr>
              <w:spacing w:after="160" w:line="259" w:lineRule="auto"/>
              <w:rPr>
                <w:rFonts w:ascii="Arial" w:hAnsi="Arial" w:cs="Arial"/>
              </w:rPr>
            </w:pPr>
            <w:r w:rsidRPr="00D65EE8">
              <w:rPr>
                <w:rFonts w:ascii="Arial" w:hAnsi="Arial" w:cs="Arial"/>
                <w:i/>
                <w:iCs/>
                <w:lang w:val="en-US"/>
              </w:rPr>
              <w:t>5.</w:t>
            </w:r>
          </w:p>
        </w:tc>
        <w:tc>
          <w:tcPr>
            <w:tcW w:w="3666"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i/>
                <w:iCs/>
                <w:lang w:val="en-US"/>
              </w:rPr>
              <w:t>“You put in a lot of effort today. Well done for persevering with the task.”</w:t>
            </w:r>
          </w:p>
        </w:tc>
        <w:tc>
          <w:tcPr>
            <w:tcW w:w="5109"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rPr>
              <w:t>Motivational comment but does not indicate strengths and next steps in learning.</w:t>
            </w:r>
          </w:p>
        </w:tc>
      </w:tr>
      <w:tr w:rsidR="00D65EE8" w:rsidRPr="00D65EE8" w:rsidTr="00D65EE8">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417" w:type="dxa"/>
          </w:tcPr>
          <w:p w:rsidR="00D65EE8" w:rsidRPr="00D65EE8" w:rsidRDefault="00D65EE8" w:rsidP="00D65EE8">
            <w:pPr>
              <w:spacing w:after="160" w:line="259" w:lineRule="auto"/>
              <w:rPr>
                <w:rFonts w:ascii="Arial" w:hAnsi="Arial" w:cs="Arial"/>
              </w:rPr>
            </w:pPr>
            <w:r w:rsidRPr="00D65EE8">
              <w:rPr>
                <w:rFonts w:ascii="Arial" w:hAnsi="Arial" w:cs="Arial"/>
                <w:i/>
                <w:iCs/>
                <w:lang w:val="en-US"/>
              </w:rPr>
              <w:t>6.</w:t>
            </w:r>
          </w:p>
        </w:tc>
        <w:tc>
          <w:tcPr>
            <w:tcW w:w="3666"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i/>
                <w:iCs/>
                <w:lang w:val="en-US"/>
              </w:rPr>
              <w:t xml:space="preserve">“You’ve included lots of persuasive language in this letter.  Add a final short paragraph to </w:t>
            </w:r>
            <w:proofErr w:type="spellStart"/>
            <w:r w:rsidRPr="00D65EE8">
              <w:rPr>
                <w:rFonts w:ascii="Arial" w:hAnsi="Arial" w:cs="Arial"/>
                <w:i/>
                <w:iCs/>
                <w:lang w:val="en-US"/>
              </w:rPr>
              <w:t>summarise</w:t>
            </w:r>
            <w:proofErr w:type="spellEnd"/>
            <w:r w:rsidRPr="00D65EE8">
              <w:rPr>
                <w:rFonts w:ascii="Arial" w:hAnsi="Arial" w:cs="Arial"/>
                <w:i/>
                <w:iCs/>
                <w:lang w:val="en-US"/>
              </w:rPr>
              <w:t xml:space="preserve"> your points and bring the letter to a powerful, emphatic close.”</w:t>
            </w:r>
          </w:p>
        </w:tc>
        <w:tc>
          <w:tcPr>
            <w:tcW w:w="5109"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rPr>
              <w:t>Could def</w:t>
            </w:r>
            <w:r>
              <w:rPr>
                <w:rFonts w:ascii="Arial" w:hAnsi="Arial" w:cs="Arial"/>
              </w:rPr>
              <w:t xml:space="preserve">ine ‘persuasive language’ more. </w:t>
            </w:r>
            <w:r w:rsidRPr="00D65EE8">
              <w:rPr>
                <w:rFonts w:ascii="Arial" w:hAnsi="Arial" w:cs="Arial"/>
              </w:rPr>
              <w:t>Gives a clear next step, with details about what the pupil should do (write final paragraph) and how they should do it (short; summarising points; emphatic tone).</w:t>
            </w:r>
          </w:p>
        </w:tc>
      </w:tr>
      <w:tr w:rsidR="00D65EE8" w:rsidRPr="00D65EE8" w:rsidTr="00D65EE8">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417" w:type="dxa"/>
          </w:tcPr>
          <w:p w:rsidR="00D65EE8" w:rsidRPr="00D65EE8" w:rsidRDefault="00D65EE8" w:rsidP="00D65EE8">
            <w:pPr>
              <w:spacing w:after="160" w:line="259" w:lineRule="auto"/>
              <w:rPr>
                <w:rFonts w:ascii="Arial" w:hAnsi="Arial" w:cs="Arial"/>
                <w:i/>
                <w:iCs/>
                <w:lang w:val="en-US"/>
              </w:rPr>
            </w:pPr>
            <w:r w:rsidRPr="00D65EE8">
              <w:rPr>
                <w:rFonts w:ascii="Arial" w:hAnsi="Arial" w:cs="Arial"/>
                <w:i/>
                <w:iCs/>
                <w:lang w:val="en-US"/>
              </w:rPr>
              <w:t>7</w:t>
            </w:r>
          </w:p>
        </w:tc>
        <w:tc>
          <w:tcPr>
            <w:tcW w:w="3666"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en-US"/>
              </w:rPr>
            </w:pPr>
            <w:r w:rsidRPr="00D65EE8">
              <w:rPr>
                <w:rFonts w:ascii="Arial" w:hAnsi="Arial" w:cs="Arial"/>
                <w:i/>
                <w:iCs/>
                <w:lang w:val="en-US"/>
              </w:rPr>
              <w:t>“You completed half of the questions. Next time, try to speed up a bit.”</w:t>
            </w:r>
          </w:p>
        </w:tc>
        <w:tc>
          <w:tcPr>
            <w:tcW w:w="5109"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D65EE8">
              <w:rPr>
                <w:rFonts w:ascii="Arial" w:hAnsi="Arial" w:cs="Arial"/>
              </w:rPr>
              <w:t>Is based on amount of work completed rather than learning.  Not helpful to move learning forward. How should they speed up? Is there a particular method they can use, like writing in note form, not copying the question, asking a friend, etc.?</w:t>
            </w:r>
          </w:p>
        </w:tc>
      </w:tr>
      <w:tr w:rsidR="00D65EE8" w:rsidRPr="00D65EE8" w:rsidTr="00D65EE8">
        <w:tblPrEx>
          <w:tblLook w:val="04A0" w:firstRow="1" w:lastRow="0" w:firstColumn="1" w:lastColumn="0" w:noHBand="0" w:noVBand="1"/>
        </w:tblPrEx>
        <w:trPr>
          <w:trHeight w:val="584"/>
        </w:trPr>
        <w:tc>
          <w:tcPr>
            <w:cnfStyle w:val="001000000000" w:firstRow="0" w:lastRow="0" w:firstColumn="1" w:lastColumn="0" w:oddVBand="0" w:evenVBand="0" w:oddHBand="0" w:evenHBand="0" w:firstRowFirstColumn="0" w:firstRowLastColumn="0" w:lastRowFirstColumn="0" w:lastRowLastColumn="0"/>
            <w:tcW w:w="417" w:type="dxa"/>
          </w:tcPr>
          <w:p w:rsidR="00D65EE8" w:rsidRPr="00D65EE8" w:rsidRDefault="00D65EE8" w:rsidP="00D65EE8">
            <w:pPr>
              <w:spacing w:after="160" w:line="259" w:lineRule="auto"/>
              <w:rPr>
                <w:rFonts w:ascii="Arial" w:hAnsi="Arial" w:cs="Arial"/>
                <w:i/>
                <w:iCs/>
                <w:lang w:val="en-US"/>
              </w:rPr>
            </w:pPr>
            <w:r w:rsidRPr="00D65EE8">
              <w:rPr>
                <w:rFonts w:ascii="Arial" w:hAnsi="Arial" w:cs="Arial"/>
                <w:i/>
                <w:iCs/>
                <w:lang w:val="en-US"/>
              </w:rPr>
              <w:t>8</w:t>
            </w:r>
          </w:p>
        </w:tc>
        <w:tc>
          <w:tcPr>
            <w:tcW w:w="3666"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en-US"/>
              </w:rPr>
            </w:pPr>
            <w:r w:rsidRPr="00D65EE8">
              <w:rPr>
                <w:rFonts w:ascii="Arial" w:hAnsi="Arial" w:cs="Arial"/>
                <w:i/>
                <w:iCs/>
                <w:lang w:val="en-US"/>
              </w:rPr>
              <w:t>“</w:t>
            </w:r>
            <w:r w:rsidRPr="00D65EE8">
              <w:rPr>
                <w:rFonts w:ascii="Arial" w:hAnsi="Arial" w:cs="Arial"/>
                <w:i/>
                <w:iCs/>
                <w:lang w:val="en-US"/>
              </w:rPr>
              <w:sym w:font="Wingdings 2" w:char="F0EC"/>
            </w:r>
            <w:r w:rsidRPr="00D65EE8">
              <w:rPr>
                <w:rFonts w:ascii="Arial" w:hAnsi="Arial" w:cs="Arial"/>
                <w:i/>
                <w:iCs/>
                <w:lang w:val="en-US"/>
              </w:rPr>
              <w:t>You’ve included most of the features of a bar graph</w:t>
            </w:r>
            <w:r>
              <w:rPr>
                <w:rFonts w:ascii="Arial" w:hAnsi="Arial" w:cs="Arial"/>
                <w:i/>
                <w:iCs/>
                <w:lang w:val="en-US"/>
              </w:rPr>
              <w:t>, which I have ticked</w:t>
            </w:r>
            <w:r w:rsidRPr="00D65EE8">
              <w:rPr>
                <w:rFonts w:ascii="Arial" w:hAnsi="Arial" w:cs="Arial"/>
                <w:i/>
                <w:iCs/>
                <w:lang w:val="en-US"/>
              </w:rPr>
              <w:t xml:space="preserve">. </w:t>
            </w:r>
          </w:p>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en-US"/>
              </w:rPr>
            </w:pPr>
            <w:r w:rsidRPr="00D65EE8">
              <w:rPr>
                <w:rFonts w:ascii="Arial" w:hAnsi="Arial" w:cs="Arial"/>
                <w:i/>
                <w:iCs/>
                <w:lang w:val="en-US"/>
              </w:rPr>
              <w:lastRenderedPageBreak/>
              <w:sym w:font="Wingdings 2" w:char="F0EC"/>
            </w:r>
            <w:r w:rsidRPr="00D65EE8">
              <w:rPr>
                <w:rFonts w:ascii="Arial" w:hAnsi="Arial" w:cs="Arial"/>
                <w:i/>
                <w:iCs/>
                <w:lang w:val="en-US"/>
              </w:rPr>
              <w:t xml:space="preserve">Your data has been presented clearly. </w:t>
            </w:r>
          </w:p>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en-US"/>
              </w:rPr>
            </w:pPr>
            <w:r w:rsidRPr="00D65EE8">
              <w:rPr>
                <w:rFonts w:ascii="Arial" w:hAnsi="Arial" w:cs="Arial"/>
                <w:i/>
                <w:iCs/>
                <w:lang w:val="en-US"/>
              </w:rPr>
              <w:t>W. Can you add the X and Y axis?’</w:t>
            </w:r>
          </w:p>
        </w:tc>
        <w:tc>
          <w:tcPr>
            <w:tcW w:w="5109" w:type="dxa"/>
          </w:tcPr>
          <w:p w:rsidR="00D65EE8" w:rsidRPr="00D65EE8" w:rsidRDefault="00D65EE8" w:rsidP="00D65EE8">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Clear successes, which the teacher has indicated on the work. </w:t>
            </w:r>
            <w:r w:rsidRPr="00D65EE8">
              <w:rPr>
                <w:rFonts w:ascii="Arial" w:hAnsi="Arial" w:cs="Arial"/>
              </w:rPr>
              <w:t xml:space="preserve">Gives a clear next step which the pupil can immediately act upon, and which – if </w:t>
            </w:r>
            <w:r w:rsidRPr="00D65EE8">
              <w:rPr>
                <w:rFonts w:ascii="Arial" w:hAnsi="Arial" w:cs="Arial"/>
              </w:rPr>
              <w:lastRenderedPageBreak/>
              <w:t>they get it wrong – shows the teacher that they need to spend more time on this topic.</w:t>
            </w:r>
          </w:p>
        </w:tc>
      </w:tr>
    </w:tbl>
    <w:p w:rsidR="00D65EE8" w:rsidRDefault="00D65EE8">
      <w:pPr>
        <w:rPr>
          <w:rFonts w:ascii="Arial" w:hAnsi="Arial" w:cs="Arial"/>
        </w:rPr>
      </w:pPr>
    </w:p>
    <w:p w:rsidR="00D65EE8" w:rsidRPr="00D649F3" w:rsidRDefault="00D65EE8">
      <w:pPr>
        <w:rPr>
          <w:rFonts w:ascii="Arial" w:hAnsi="Arial" w:cs="Arial"/>
        </w:rPr>
      </w:pPr>
    </w:p>
    <w:sectPr w:rsidR="00D65EE8" w:rsidRPr="00D64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2F"/>
    <w:rsid w:val="00363F91"/>
    <w:rsid w:val="0060639D"/>
    <w:rsid w:val="00655E26"/>
    <w:rsid w:val="007C644D"/>
    <w:rsid w:val="007D5F62"/>
    <w:rsid w:val="00863E92"/>
    <w:rsid w:val="00B31A2F"/>
    <w:rsid w:val="00D649F3"/>
    <w:rsid w:val="00D65EE8"/>
    <w:rsid w:val="00E45713"/>
    <w:rsid w:val="00F23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BA41-F6B9-4BAF-BEDA-6721C0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B31A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6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F3"/>
    <w:rPr>
      <w:rFonts w:ascii="Segoe UI" w:hAnsi="Segoe UI" w:cs="Segoe UI"/>
      <w:sz w:val="18"/>
      <w:szCs w:val="18"/>
    </w:rPr>
  </w:style>
  <w:style w:type="paragraph" w:styleId="NormalWeb">
    <w:name w:val="Normal (Web)"/>
    <w:basedOn w:val="Normal"/>
    <w:uiPriority w:val="99"/>
    <w:semiHidden/>
    <w:unhideWhenUsed/>
    <w:rsid w:val="00D65E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9772">
      <w:bodyDiv w:val="1"/>
      <w:marLeft w:val="0"/>
      <w:marRight w:val="0"/>
      <w:marTop w:val="0"/>
      <w:marBottom w:val="0"/>
      <w:divBdr>
        <w:top w:val="none" w:sz="0" w:space="0" w:color="auto"/>
        <w:left w:val="none" w:sz="0" w:space="0" w:color="auto"/>
        <w:bottom w:val="none" w:sz="0" w:space="0" w:color="auto"/>
        <w:right w:val="none" w:sz="0" w:space="0" w:color="auto"/>
      </w:divBdr>
    </w:div>
    <w:div w:id="456684393">
      <w:bodyDiv w:val="1"/>
      <w:marLeft w:val="0"/>
      <w:marRight w:val="0"/>
      <w:marTop w:val="0"/>
      <w:marBottom w:val="0"/>
      <w:divBdr>
        <w:top w:val="none" w:sz="0" w:space="0" w:color="auto"/>
        <w:left w:val="none" w:sz="0" w:space="0" w:color="auto"/>
        <w:bottom w:val="none" w:sz="0" w:space="0" w:color="auto"/>
        <w:right w:val="none" w:sz="0" w:space="0" w:color="auto"/>
      </w:divBdr>
    </w:div>
    <w:div w:id="611745300">
      <w:bodyDiv w:val="1"/>
      <w:marLeft w:val="0"/>
      <w:marRight w:val="0"/>
      <w:marTop w:val="0"/>
      <w:marBottom w:val="0"/>
      <w:divBdr>
        <w:top w:val="none" w:sz="0" w:space="0" w:color="auto"/>
        <w:left w:val="none" w:sz="0" w:space="0" w:color="auto"/>
        <w:bottom w:val="none" w:sz="0" w:space="0" w:color="auto"/>
        <w:right w:val="none" w:sz="0" w:space="0" w:color="auto"/>
      </w:divBdr>
    </w:div>
    <w:div w:id="986471503">
      <w:bodyDiv w:val="1"/>
      <w:marLeft w:val="0"/>
      <w:marRight w:val="0"/>
      <w:marTop w:val="0"/>
      <w:marBottom w:val="0"/>
      <w:divBdr>
        <w:top w:val="none" w:sz="0" w:space="0" w:color="auto"/>
        <w:left w:val="none" w:sz="0" w:space="0" w:color="auto"/>
        <w:bottom w:val="none" w:sz="0" w:space="0" w:color="auto"/>
        <w:right w:val="none" w:sz="0" w:space="0" w:color="auto"/>
      </w:divBdr>
    </w:div>
    <w:div w:id="1133206957">
      <w:bodyDiv w:val="1"/>
      <w:marLeft w:val="0"/>
      <w:marRight w:val="0"/>
      <w:marTop w:val="0"/>
      <w:marBottom w:val="0"/>
      <w:divBdr>
        <w:top w:val="none" w:sz="0" w:space="0" w:color="auto"/>
        <w:left w:val="none" w:sz="0" w:space="0" w:color="auto"/>
        <w:bottom w:val="none" w:sz="0" w:space="0" w:color="auto"/>
        <w:right w:val="none" w:sz="0" w:space="0" w:color="auto"/>
      </w:divBdr>
    </w:div>
    <w:div w:id="1237594881">
      <w:bodyDiv w:val="1"/>
      <w:marLeft w:val="0"/>
      <w:marRight w:val="0"/>
      <w:marTop w:val="0"/>
      <w:marBottom w:val="0"/>
      <w:divBdr>
        <w:top w:val="none" w:sz="0" w:space="0" w:color="auto"/>
        <w:left w:val="none" w:sz="0" w:space="0" w:color="auto"/>
        <w:bottom w:val="none" w:sz="0" w:space="0" w:color="auto"/>
        <w:right w:val="none" w:sz="0" w:space="0" w:color="auto"/>
      </w:divBdr>
    </w:div>
    <w:div w:id="1284458901">
      <w:bodyDiv w:val="1"/>
      <w:marLeft w:val="0"/>
      <w:marRight w:val="0"/>
      <w:marTop w:val="0"/>
      <w:marBottom w:val="0"/>
      <w:divBdr>
        <w:top w:val="none" w:sz="0" w:space="0" w:color="auto"/>
        <w:left w:val="none" w:sz="0" w:space="0" w:color="auto"/>
        <w:bottom w:val="none" w:sz="0" w:space="0" w:color="auto"/>
        <w:right w:val="none" w:sz="0" w:space="0" w:color="auto"/>
      </w:divBdr>
    </w:div>
    <w:div w:id="1316953841">
      <w:bodyDiv w:val="1"/>
      <w:marLeft w:val="0"/>
      <w:marRight w:val="0"/>
      <w:marTop w:val="0"/>
      <w:marBottom w:val="0"/>
      <w:divBdr>
        <w:top w:val="none" w:sz="0" w:space="0" w:color="auto"/>
        <w:left w:val="none" w:sz="0" w:space="0" w:color="auto"/>
        <w:bottom w:val="none" w:sz="0" w:space="0" w:color="auto"/>
        <w:right w:val="none" w:sz="0" w:space="0" w:color="auto"/>
      </w:divBdr>
    </w:div>
    <w:div w:id="1655796408">
      <w:bodyDiv w:val="1"/>
      <w:marLeft w:val="0"/>
      <w:marRight w:val="0"/>
      <w:marTop w:val="0"/>
      <w:marBottom w:val="0"/>
      <w:divBdr>
        <w:top w:val="none" w:sz="0" w:space="0" w:color="auto"/>
        <w:left w:val="none" w:sz="0" w:space="0" w:color="auto"/>
        <w:bottom w:val="none" w:sz="0" w:space="0" w:color="auto"/>
        <w:right w:val="none" w:sz="0" w:space="0" w:color="auto"/>
      </w:divBdr>
    </w:div>
    <w:div w:id="1696225903">
      <w:bodyDiv w:val="1"/>
      <w:marLeft w:val="0"/>
      <w:marRight w:val="0"/>
      <w:marTop w:val="0"/>
      <w:marBottom w:val="0"/>
      <w:divBdr>
        <w:top w:val="none" w:sz="0" w:space="0" w:color="auto"/>
        <w:left w:val="none" w:sz="0" w:space="0" w:color="auto"/>
        <w:bottom w:val="none" w:sz="0" w:space="0" w:color="auto"/>
        <w:right w:val="none" w:sz="0" w:space="0" w:color="auto"/>
      </w:divBdr>
    </w:div>
    <w:div w:id="1740638811">
      <w:bodyDiv w:val="1"/>
      <w:marLeft w:val="0"/>
      <w:marRight w:val="0"/>
      <w:marTop w:val="0"/>
      <w:marBottom w:val="0"/>
      <w:divBdr>
        <w:top w:val="none" w:sz="0" w:space="0" w:color="auto"/>
        <w:left w:val="none" w:sz="0" w:space="0" w:color="auto"/>
        <w:bottom w:val="none" w:sz="0" w:space="0" w:color="auto"/>
        <w:right w:val="none" w:sz="0" w:space="0" w:color="auto"/>
      </w:divBdr>
    </w:div>
    <w:div w:id="1929118168">
      <w:bodyDiv w:val="1"/>
      <w:marLeft w:val="0"/>
      <w:marRight w:val="0"/>
      <w:marTop w:val="0"/>
      <w:marBottom w:val="0"/>
      <w:divBdr>
        <w:top w:val="none" w:sz="0" w:space="0" w:color="auto"/>
        <w:left w:val="none" w:sz="0" w:space="0" w:color="auto"/>
        <w:bottom w:val="none" w:sz="0" w:space="0" w:color="auto"/>
        <w:right w:val="none" w:sz="0" w:space="0" w:color="auto"/>
      </w:divBdr>
    </w:div>
    <w:div w:id="19971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Cathro, Gillian</dc:creator>
  <cp:keywords/>
  <dc:description/>
  <cp:lastModifiedBy>Cathro, Gillian</cp:lastModifiedBy>
  <cp:revision>5</cp:revision>
  <cp:lastPrinted>2018-11-21T15:53:00Z</cp:lastPrinted>
  <dcterms:created xsi:type="dcterms:W3CDTF">2018-11-05T12:06:00Z</dcterms:created>
  <dcterms:modified xsi:type="dcterms:W3CDTF">2019-02-18T11:39:00Z</dcterms:modified>
</cp:coreProperties>
</file>