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3DDA" w14:textId="4E494FA0" w:rsidR="005836F8" w:rsidRDefault="005836F8" w:rsidP="005836F8">
      <w:pPr>
        <w:rPr>
          <w:rFonts w:ascii="Arial" w:hAnsi="Arial" w:cs="Arial"/>
          <w:sz w:val="40"/>
        </w:rPr>
      </w:pPr>
      <w:r>
        <w:rPr>
          <w:noProof/>
        </w:rPr>
        <w:drawing>
          <wp:anchor distT="0" distB="0" distL="114300" distR="114300" simplePos="0" relativeHeight="251663360" behindDoc="1" locked="0" layoutInCell="1" allowOverlap="1" wp14:anchorId="6442631F" wp14:editId="3C8ED334">
            <wp:simplePos x="0" y="0"/>
            <wp:positionH relativeFrom="column">
              <wp:posOffset>5057775</wp:posOffset>
            </wp:positionH>
            <wp:positionV relativeFrom="paragraph">
              <wp:posOffset>161290</wp:posOffset>
            </wp:positionV>
            <wp:extent cx="1367790" cy="1333500"/>
            <wp:effectExtent l="0" t="0" r="3810" b="0"/>
            <wp:wrapTight wrapText="bothSides">
              <wp:wrapPolygon edited="0">
                <wp:start x="0" y="0"/>
                <wp:lineTo x="0" y="21291"/>
                <wp:lineTo x="21359" y="21291"/>
                <wp:lineTo x="21359" y="0"/>
                <wp:lineTo x="0" y="0"/>
              </wp:wrapPolygon>
            </wp:wrapTight>
            <wp:docPr id="13652471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790" cy="13335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61E1927F" wp14:editId="35C254A9">
            <wp:simplePos x="0" y="0"/>
            <wp:positionH relativeFrom="margin">
              <wp:posOffset>-524510</wp:posOffset>
            </wp:positionH>
            <wp:positionV relativeFrom="paragraph">
              <wp:posOffset>180340</wp:posOffset>
            </wp:positionV>
            <wp:extent cx="1324610" cy="1209675"/>
            <wp:effectExtent l="0" t="0" r="8890" b="9525"/>
            <wp:wrapTight wrapText="bothSides">
              <wp:wrapPolygon edited="0">
                <wp:start x="0" y="0"/>
                <wp:lineTo x="0" y="21430"/>
                <wp:lineTo x="21434" y="21430"/>
                <wp:lineTo x="21434" y="0"/>
                <wp:lineTo x="0" y="0"/>
              </wp:wrapPolygon>
            </wp:wrapTight>
            <wp:docPr id="75283700"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610" cy="120967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40"/>
        </w:rPr>
        <w:t xml:space="preserve"> </w:t>
      </w:r>
    </w:p>
    <w:p w14:paraId="554196F5" w14:textId="41FD4619" w:rsidR="005836F8" w:rsidRDefault="005836F8" w:rsidP="005836F8">
      <w:pPr>
        <w:jc w:val="center"/>
        <w:rPr>
          <w:rFonts w:ascii="Arial" w:hAnsi="Arial" w:cs="Arial"/>
          <w:sz w:val="72"/>
          <w:szCs w:val="72"/>
        </w:rPr>
      </w:pPr>
      <w:r>
        <w:rPr>
          <w:rFonts w:ascii="Arial" w:hAnsi="Arial" w:cs="Arial"/>
          <w:sz w:val="72"/>
          <w:szCs w:val="72"/>
        </w:rPr>
        <w:t>Rothesay Primary Pre-5</w:t>
      </w:r>
    </w:p>
    <w:p w14:paraId="504908C6" w14:textId="77777777" w:rsidR="005836F8" w:rsidRDefault="005836F8" w:rsidP="005836F8">
      <w:pPr>
        <w:rPr>
          <w:rFonts w:ascii="Arial" w:hAnsi="Arial" w:cs="Arial"/>
          <w:sz w:val="72"/>
          <w:szCs w:val="72"/>
        </w:rPr>
      </w:pPr>
      <w:r>
        <w:rPr>
          <w:rFonts w:ascii="Arial" w:hAnsi="Arial" w:cs="Arial"/>
          <w:sz w:val="72"/>
          <w:szCs w:val="72"/>
        </w:rPr>
        <w:t xml:space="preserve">       </w:t>
      </w:r>
    </w:p>
    <w:p w14:paraId="1CE2709E" w14:textId="68C315C9" w:rsidR="005836F8" w:rsidRDefault="005836F8" w:rsidP="005836F8">
      <w:pPr>
        <w:jc w:val="center"/>
        <w:rPr>
          <w:rFonts w:ascii="Arial" w:hAnsi="Arial" w:cs="Arial"/>
          <w:sz w:val="72"/>
          <w:szCs w:val="72"/>
        </w:rPr>
      </w:pPr>
      <w:r>
        <w:rPr>
          <w:rFonts w:ascii="Arial" w:hAnsi="Arial" w:cs="Arial"/>
          <w:sz w:val="72"/>
          <w:szCs w:val="72"/>
        </w:rPr>
        <w:t>Nappy Changing and intimate care Policy and Procedures</w:t>
      </w:r>
    </w:p>
    <w:p w14:paraId="36072B53" w14:textId="77777777" w:rsidR="005836F8" w:rsidRDefault="005836F8" w:rsidP="005836F8">
      <w:pPr>
        <w:rPr>
          <w:rFonts w:ascii="Arial" w:hAnsi="Arial" w:cs="Arial"/>
          <w:sz w:val="40"/>
        </w:rPr>
      </w:pPr>
    </w:p>
    <w:p w14:paraId="4C15E565" w14:textId="4765B423" w:rsidR="005836F8" w:rsidRDefault="005836F8" w:rsidP="005836F8">
      <w:r>
        <w:rPr>
          <w:noProof/>
        </w:rPr>
        <w:drawing>
          <wp:anchor distT="0" distB="0" distL="0" distR="0" simplePos="0" relativeHeight="251664384" behindDoc="0" locked="0" layoutInCell="1" allowOverlap="1" wp14:anchorId="25BE041B" wp14:editId="54B56BD4">
            <wp:simplePos x="0" y="0"/>
            <wp:positionH relativeFrom="margin">
              <wp:align>center</wp:align>
            </wp:positionH>
            <wp:positionV relativeFrom="paragraph">
              <wp:posOffset>99060</wp:posOffset>
            </wp:positionV>
            <wp:extent cx="4208780" cy="2954655"/>
            <wp:effectExtent l="0" t="0" r="1270" b="0"/>
            <wp:wrapNone/>
            <wp:docPr id="13831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8780" cy="2954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0E3026" w14:textId="77777777" w:rsidR="005836F8" w:rsidRDefault="005836F8" w:rsidP="005836F8"/>
    <w:p w14:paraId="5E5A278D" w14:textId="77777777" w:rsidR="005836F8" w:rsidRDefault="005836F8" w:rsidP="005836F8"/>
    <w:p w14:paraId="43AC2EE7" w14:textId="77777777" w:rsidR="005836F8" w:rsidRDefault="005836F8" w:rsidP="005836F8"/>
    <w:p w14:paraId="3F903639" w14:textId="77777777" w:rsidR="005836F8" w:rsidRDefault="005836F8" w:rsidP="005836F8"/>
    <w:p w14:paraId="1A7D0E8A" w14:textId="77777777" w:rsidR="005836F8" w:rsidRDefault="005836F8" w:rsidP="005836F8"/>
    <w:p w14:paraId="4AA371D7" w14:textId="77777777" w:rsidR="005836F8" w:rsidRDefault="005836F8" w:rsidP="005836F8"/>
    <w:p w14:paraId="7B53174C" w14:textId="77777777" w:rsidR="005836F8" w:rsidRDefault="005836F8" w:rsidP="005836F8">
      <w:pPr>
        <w:rPr>
          <w:rFonts w:ascii="Arial" w:hAnsi="Arial" w:cs="Arial"/>
          <w:b/>
          <w:bCs/>
          <w:sz w:val="28"/>
          <w:szCs w:val="28"/>
        </w:rPr>
      </w:pPr>
    </w:p>
    <w:p w14:paraId="3DB1C8C7" w14:textId="77777777" w:rsidR="005836F8" w:rsidRDefault="005836F8" w:rsidP="005836F8">
      <w:pPr>
        <w:rPr>
          <w:rFonts w:ascii="Arial" w:hAnsi="Arial" w:cs="Arial"/>
          <w:b/>
          <w:bCs/>
          <w:sz w:val="28"/>
          <w:szCs w:val="28"/>
        </w:rPr>
      </w:pPr>
    </w:p>
    <w:p w14:paraId="68705208" w14:textId="77777777" w:rsidR="005836F8" w:rsidRDefault="005836F8" w:rsidP="005836F8">
      <w:pPr>
        <w:rPr>
          <w:rFonts w:ascii="Arial" w:hAnsi="Arial" w:cs="Arial"/>
          <w:b/>
          <w:bCs/>
          <w:sz w:val="28"/>
          <w:szCs w:val="28"/>
        </w:rPr>
      </w:pPr>
    </w:p>
    <w:p w14:paraId="3807F1A5" w14:textId="77777777" w:rsidR="005836F8" w:rsidRDefault="005836F8" w:rsidP="005836F8">
      <w:pPr>
        <w:rPr>
          <w:rFonts w:ascii="Arial" w:hAnsi="Arial" w:cs="Arial"/>
          <w:b/>
          <w:bCs/>
          <w:sz w:val="28"/>
          <w:szCs w:val="28"/>
        </w:rPr>
      </w:pPr>
    </w:p>
    <w:p w14:paraId="23CE20A2" w14:textId="77777777" w:rsidR="005836F8" w:rsidRDefault="005836F8" w:rsidP="005836F8">
      <w:pPr>
        <w:rPr>
          <w:rFonts w:ascii="Arial" w:hAnsi="Arial" w:cs="Arial"/>
          <w:b/>
          <w:bCs/>
          <w:sz w:val="28"/>
          <w:szCs w:val="28"/>
        </w:rPr>
      </w:pPr>
    </w:p>
    <w:p w14:paraId="35C6AA96" w14:textId="77777777" w:rsidR="005836F8" w:rsidRDefault="005836F8" w:rsidP="005836F8">
      <w:pPr>
        <w:rPr>
          <w:rFonts w:ascii="Arial" w:hAnsi="Arial" w:cs="Arial"/>
          <w:b/>
          <w:bCs/>
          <w:sz w:val="28"/>
          <w:szCs w:val="28"/>
        </w:rPr>
      </w:pPr>
    </w:p>
    <w:p w14:paraId="218B1E20" w14:textId="77777777" w:rsidR="005836F8" w:rsidRDefault="005836F8" w:rsidP="005836F8">
      <w:pPr>
        <w:rPr>
          <w:rFonts w:ascii="Arial" w:hAnsi="Arial" w:cs="Arial"/>
          <w:b/>
          <w:bCs/>
          <w:sz w:val="28"/>
          <w:szCs w:val="28"/>
        </w:rPr>
      </w:pPr>
    </w:p>
    <w:p w14:paraId="710F7F19" w14:textId="77777777" w:rsidR="005836F8" w:rsidRDefault="005836F8" w:rsidP="005836F8">
      <w:pPr>
        <w:rPr>
          <w:rFonts w:ascii="Arial" w:hAnsi="Arial" w:cs="Arial"/>
          <w:b/>
          <w:bCs/>
          <w:sz w:val="28"/>
          <w:szCs w:val="28"/>
        </w:rPr>
      </w:pPr>
    </w:p>
    <w:p w14:paraId="7A8BDB3D" w14:textId="77777777" w:rsidR="005836F8" w:rsidRDefault="005836F8" w:rsidP="005836F8">
      <w:pPr>
        <w:rPr>
          <w:rFonts w:ascii="Arial" w:hAnsi="Arial" w:cs="Arial"/>
          <w:b/>
          <w:bCs/>
          <w:sz w:val="28"/>
          <w:szCs w:val="28"/>
        </w:rPr>
      </w:pPr>
    </w:p>
    <w:p w14:paraId="6266A86C" w14:textId="77777777" w:rsidR="005836F8" w:rsidRDefault="005836F8" w:rsidP="005836F8">
      <w:pPr>
        <w:rPr>
          <w:rFonts w:ascii="Arial" w:hAnsi="Arial" w:cs="Arial"/>
          <w:b/>
          <w:bCs/>
          <w:sz w:val="28"/>
          <w:szCs w:val="28"/>
        </w:rPr>
      </w:pPr>
    </w:p>
    <w:p w14:paraId="17581B6B" w14:textId="77777777" w:rsidR="005836F8" w:rsidRDefault="005836F8" w:rsidP="005836F8">
      <w:pPr>
        <w:rPr>
          <w:rFonts w:ascii="Arial" w:hAnsi="Arial" w:cs="Arial"/>
          <w:b/>
          <w:bCs/>
          <w:sz w:val="28"/>
          <w:szCs w:val="28"/>
        </w:rPr>
      </w:pPr>
    </w:p>
    <w:p w14:paraId="2A2085BB" w14:textId="77777777" w:rsidR="005836F8" w:rsidRDefault="005836F8" w:rsidP="005836F8">
      <w:pPr>
        <w:rPr>
          <w:rFonts w:ascii="Arial" w:hAnsi="Arial" w:cs="Arial"/>
          <w:b/>
          <w:bCs/>
          <w:sz w:val="28"/>
          <w:szCs w:val="28"/>
        </w:rPr>
      </w:pPr>
    </w:p>
    <w:p w14:paraId="3CB710B4" w14:textId="77777777" w:rsidR="005836F8" w:rsidRDefault="005836F8" w:rsidP="005836F8">
      <w:pPr>
        <w:rPr>
          <w:rFonts w:ascii="Arial" w:hAnsi="Arial" w:cs="Arial"/>
          <w:b/>
          <w:bCs/>
          <w:sz w:val="28"/>
          <w:szCs w:val="28"/>
        </w:rPr>
      </w:pPr>
    </w:p>
    <w:p w14:paraId="5608A4F4" w14:textId="77777777" w:rsidR="005836F8" w:rsidRDefault="005836F8" w:rsidP="005836F8">
      <w:pPr>
        <w:rPr>
          <w:rFonts w:ascii="Arial" w:hAnsi="Arial" w:cs="Arial"/>
          <w:b/>
          <w:bCs/>
          <w:sz w:val="28"/>
          <w:szCs w:val="28"/>
        </w:rPr>
      </w:pPr>
    </w:p>
    <w:p w14:paraId="24ACFD22" w14:textId="77777777" w:rsidR="005836F8" w:rsidRDefault="005836F8" w:rsidP="005836F8">
      <w:pPr>
        <w:rPr>
          <w:rFonts w:ascii="Arial" w:hAnsi="Arial" w:cs="Arial"/>
          <w:b/>
          <w:bCs/>
          <w:sz w:val="28"/>
          <w:szCs w:val="28"/>
        </w:rPr>
      </w:pPr>
    </w:p>
    <w:p w14:paraId="1B77C8B0" w14:textId="77777777" w:rsidR="005836F8" w:rsidRDefault="005836F8" w:rsidP="005836F8">
      <w:pPr>
        <w:rPr>
          <w:rFonts w:ascii="Arial" w:hAnsi="Arial" w:cs="Arial"/>
          <w:b/>
          <w:bCs/>
          <w:sz w:val="28"/>
          <w:szCs w:val="28"/>
        </w:rPr>
      </w:pPr>
    </w:p>
    <w:p w14:paraId="5D5AB86A" w14:textId="77777777" w:rsidR="005836F8" w:rsidRDefault="005836F8" w:rsidP="005836F8">
      <w:pPr>
        <w:rPr>
          <w:rFonts w:ascii="Arial" w:hAnsi="Arial" w:cs="Arial"/>
          <w:b/>
          <w:bCs/>
          <w:sz w:val="28"/>
          <w:szCs w:val="28"/>
        </w:rPr>
      </w:pPr>
    </w:p>
    <w:p w14:paraId="54B60725" w14:textId="77777777" w:rsidR="009F7304" w:rsidRDefault="009F7304" w:rsidP="009F7304">
      <w:pPr>
        <w:rPr>
          <w:rFonts w:ascii="Arial" w:hAnsi="Arial" w:cs="Arial"/>
          <w:b/>
          <w:bCs/>
          <w:sz w:val="28"/>
          <w:szCs w:val="28"/>
        </w:rPr>
      </w:pPr>
    </w:p>
    <w:p w14:paraId="1D3F73DC" w14:textId="77777777" w:rsidR="005836F8" w:rsidRDefault="005836F8" w:rsidP="009F7304">
      <w:pPr>
        <w:rPr>
          <w:rFonts w:ascii="Arial" w:hAnsi="Arial" w:cs="Arial"/>
          <w:b/>
          <w:bCs/>
          <w:sz w:val="28"/>
          <w:szCs w:val="28"/>
        </w:rPr>
      </w:pPr>
    </w:p>
    <w:p w14:paraId="5F62E16C" w14:textId="77777777" w:rsidR="005836F8" w:rsidRDefault="005836F8" w:rsidP="009F7304">
      <w:pPr>
        <w:rPr>
          <w:rFonts w:ascii="Arial" w:hAnsi="Arial" w:cs="Arial"/>
          <w:b/>
          <w:bCs/>
          <w:sz w:val="28"/>
          <w:szCs w:val="28"/>
        </w:rPr>
      </w:pPr>
    </w:p>
    <w:p w14:paraId="0891CE7E" w14:textId="77777777" w:rsidR="005836F8" w:rsidRDefault="005836F8" w:rsidP="009F7304">
      <w:pPr>
        <w:rPr>
          <w:rFonts w:ascii="Arial" w:hAnsi="Arial" w:cs="Arial"/>
          <w:b/>
          <w:bCs/>
          <w:sz w:val="28"/>
          <w:szCs w:val="28"/>
        </w:rPr>
      </w:pPr>
    </w:p>
    <w:p w14:paraId="34FF61CA" w14:textId="77777777" w:rsidR="005836F8" w:rsidRDefault="005836F8" w:rsidP="009F7304">
      <w:pPr>
        <w:rPr>
          <w:rFonts w:ascii="Arial" w:hAnsi="Arial" w:cs="Arial"/>
          <w:b/>
          <w:bCs/>
          <w:sz w:val="28"/>
          <w:szCs w:val="28"/>
        </w:rPr>
      </w:pPr>
    </w:p>
    <w:p w14:paraId="663D057C" w14:textId="4D08F617" w:rsidR="00A94A8E" w:rsidRPr="003F0190" w:rsidRDefault="00A94A8E" w:rsidP="00295CA3">
      <w:pPr>
        <w:rPr>
          <w:rFonts w:ascii="Arial" w:hAnsi="Arial" w:cs="Arial"/>
          <w:b/>
          <w:bCs/>
          <w:sz w:val="28"/>
          <w:szCs w:val="28"/>
        </w:rPr>
      </w:pPr>
      <w:r>
        <w:rPr>
          <w:noProof/>
          <w:sz w:val="28"/>
          <w:szCs w:val="28"/>
          <w:lang w:val="en-GB" w:eastAsia="en-GB"/>
        </w:rPr>
        <w:drawing>
          <wp:anchor distT="0" distB="0" distL="114300" distR="114300" simplePos="0" relativeHeight="251659264" behindDoc="1" locked="0" layoutInCell="1" allowOverlap="1" wp14:anchorId="07A3C554" wp14:editId="30D5CC4F">
            <wp:simplePos x="0" y="0"/>
            <wp:positionH relativeFrom="margin">
              <wp:posOffset>0</wp:posOffset>
            </wp:positionH>
            <wp:positionV relativeFrom="paragraph">
              <wp:posOffset>0</wp:posOffset>
            </wp:positionV>
            <wp:extent cx="698942" cy="638175"/>
            <wp:effectExtent l="0" t="0" r="6350" b="0"/>
            <wp:wrapNone/>
            <wp:docPr id="11" name="Picture 1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8942"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5CA3">
        <w:rPr>
          <w:rFonts w:ascii="Arial" w:hAnsi="Arial" w:cs="Arial"/>
          <w:b/>
          <w:bCs/>
          <w:sz w:val="28"/>
          <w:szCs w:val="28"/>
        </w:rPr>
        <w:t xml:space="preserve">                     </w:t>
      </w:r>
      <w:r w:rsidR="00504C6B">
        <w:rPr>
          <w:rFonts w:ascii="Arial" w:hAnsi="Arial" w:cs="Arial"/>
          <w:b/>
          <w:bCs/>
          <w:sz w:val="28"/>
          <w:szCs w:val="28"/>
        </w:rPr>
        <w:t xml:space="preserve">     Nappy Changing and Intimate Care                </w:t>
      </w:r>
      <w:r w:rsidR="009F7304" w:rsidRPr="003F0190">
        <w:rPr>
          <w:rFonts w:ascii="Arial" w:hAnsi="Arial" w:cs="Arial"/>
          <w:noProof/>
          <w:sz w:val="28"/>
          <w:szCs w:val="28"/>
          <w:lang w:val="en-GB" w:eastAsia="en-GB"/>
        </w:rPr>
        <w:drawing>
          <wp:inline distT="0" distB="0" distL="0" distR="0" wp14:anchorId="1085CAEF" wp14:editId="77C6DB22">
            <wp:extent cx="659219" cy="59499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1107" cy="677931"/>
                    </a:xfrm>
                    <a:prstGeom prst="rect">
                      <a:avLst/>
                    </a:prstGeom>
                  </pic:spPr>
                </pic:pic>
              </a:graphicData>
            </a:graphic>
          </wp:inline>
        </w:drawing>
      </w:r>
    </w:p>
    <w:p w14:paraId="4E08473A" w14:textId="1326138E" w:rsidR="00A94A8E" w:rsidRPr="003F0190" w:rsidRDefault="00AB3DBE" w:rsidP="00504C6B">
      <w:pPr>
        <w:rPr>
          <w:rFonts w:ascii="Arial" w:hAnsi="Arial" w:cs="Arial"/>
          <w:b/>
          <w:bCs/>
          <w:sz w:val="28"/>
          <w:szCs w:val="28"/>
        </w:rPr>
      </w:pPr>
      <w:r w:rsidRPr="00E8476B">
        <w:rPr>
          <w:rFonts w:ascii="Arial" w:hAnsi="Arial" w:cs="Arial"/>
          <w:b/>
          <w:bCs/>
          <w:noProof/>
          <w:sz w:val="28"/>
          <w:szCs w:val="28"/>
          <w:lang w:val="en-GB" w:eastAsia="en-GB"/>
        </w:rPr>
        <mc:AlternateContent>
          <mc:Choice Requires="wps">
            <w:drawing>
              <wp:anchor distT="45720" distB="45720" distL="114300" distR="114300" simplePos="0" relativeHeight="251661312" behindDoc="0" locked="0" layoutInCell="1" allowOverlap="1" wp14:anchorId="07D6EAE3" wp14:editId="4D50589E">
                <wp:simplePos x="0" y="0"/>
                <wp:positionH relativeFrom="margin">
                  <wp:posOffset>85725</wp:posOffset>
                </wp:positionH>
                <wp:positionV relativeFrom="paragraph">
                  <wp:posOffset>420370</wp:posOffset>
                </wp:positionV>
                <wp:extent cx="5295900" cy="3086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3086100"/>
                        </a:xfrm>
                        <a:prstGeom prst="rect">
                          <a:avLst/>
                        </a:prstGeom>
                        <a:solidFill>
                          <a:srgbClr val="FFFFFF"/>
                        </a:solidFill>
                        <a:ln w="9525">
                          <a:solidFill>
                            <a:srgbClr val="000000"/>
                          </a:solidFill>
                          <a:miter lim="800000"/>
                          <a:headEnd/>
                          <a:tailEnd/>
                        </a:ln>
                      </wps:spPr>
                      <wps:txbx>
                        <w:txbxContent>
                          <w:p w14:paraId="5B9652E4" w14:textId="77777777" w:rsidR="00AB3DBE" w:rsidRDefault="00AB3DBE" w:rsidP="00E8476B">
                            <w:pPr>
                              <w:spacing w:line="360" w:lineRule="auto"/>
                              <w:rPr>
                                <w:rFonts w:ascii="Arial" w:eastAsia="Arial" w:hAnsi="Arial" w:cs="Arial"/>
                                <w:b/>
                                <w:sz w:val="24"/>
                                <w:szCs w:val="24"/>
                              </w:rPr>
                            </w:pPr>
                            <w:r w:rsidRPr="00831EDB">
                              <w:rPr>
                                <w:rFonts w:ascii="Arial" w:eastAsia="Arial" w:hAnsi="Arial" w:cs="Arial"/>
                                <w:b/>
                                <w:sz w:val="24"/>
                                <w:szCs w:val="24"/>
                              </w:rPr>
                              <w:t>Articles of the UNCRC (</w:t>
                            </w:r>
                            <w:hyperlink r:id="rId12">
                              <w:r w:rsidRPr="00831EDB">
                                <w:rPr>
                                  <w:rFonts w:ascii="Arial" w:eastAsia="Arial" w:hAnsi="Arial" w:cs="Arial"/>
                                  <w:b/>
                                  <w:color w:val="000080"/>
                                  <w:sz w:val="24"/>
                                  <w:szCs w:val="24"/>
                                  <w:u w:val="single"/>
                                </w:rPr>
                                <w:t>the UN Convention on the Rights of the Child</w:t>
                              </w:r>
                            </w:hyperlink>
                            <w:r w:rsidRPr="00831EDB">
                              <w:rPr>
                                <w:rFonts w:ascii="Arial" w:eastAsia="Arial" w:hAnsi="Arial" w:cs="Arial"/>
                                <w:b/>
                                <w:sz w:val="24"/>
                                <w:szCs w:val="24"/>
                              </w:rPr>
                              <w:t>)</w:t>
                            </w:r>
                          </w:p>
                          <w:p w14:paraId="63F11C9E" w14:textId="3EEE6B47" w:rsidR="000B4DF8" w:rsidRDefault="0061080C" w:rsidP="00E8476B">
                            <w:pPr>
                              <w:spacing w:line="360" w:lineRule="auto"/>
                              <w:rPr>
                                <w:rFonts w:ascii="Arial" w:hAnsi="Arial" w:cs="Arial"/>
                                <w:sz w:val="22"/>
                                <w:szCs w:val="22"/>
                              </w:rPr>
                            </w:pPr>
                            <w:r w:rsidRPr="00AB3DBE">
                              <w:rPr>
                                <w:rFonts w:ascii="Arial" w:hAnsi="Arial" w:cs="Arial"/>
                                <w:b/>
                                <w:bCs/>
                                <w:sz w:val="22"/>
                                <w:szCs w:val="22"/>
                              </w:rPr>
                              <w:t xml:space="preserve">Article </w:t>
                            </w:r>
                            <w:r w:rsidR="00386152" w:rsidRPr="00AB3DBE">
                              <w:rPr>
                                <w:rFonts w:ascii="Arial" w:hAnsi="Arial" w:cs="Arial"/>
                                <w:b/>
                                <w:bCs/>
                                <w:sz w:val="22"/>
                                <w:szCs w:val="22"/>
                              </w:rPr>
                              <w:t>3</w:t>
                            </w:r>
                            <w:r w:rsidR="00386152" w:rsidRPr="00386152">
                              <w:rPr>
                                <w:rFonts w:ascii="Arial" w:hAnsi="Arial" w:cs="Arial"/>
                                <w:sz w:val="22"/>
                                <w:szCs w:val="22"/>
                              </w:rPr>
                              <w:t>: The best interests of the child must be a top priority in all decisions and</w:t>
                            </w:r>
                            <w:r w:rsidR="00386152">
                              <w:rPr>
                                <w:rFonts w:ascii="Arial" w:hAnsi="Arial" w:cs="Arial"/>
                                <w:sz w:val="22"/>
                                <w:szCs w:val="22"/>
                              </w:rPr>
                              <w:t xml:space="preserve"> </w:t>
                            </w:r>
                            <w:r w:rsidR="00386152" w:rsidRPr="00386152">
                              <w:rPr>
                                <w:rFonts w:ascii="Arial" w:hAnsi="Arial" w:cs="Arial"/>
                                <w:sz w:val="22"/>
                                <w:szCs w:val="22"/>
                              </w:rPr>
                              <w:t>actions that affect children.</w:t>
                            </w:r>
                          </w:p>
                          <w:p w14:paraId="1C71E71D" w14:textId="640A2DEC" w:rsidR="00386152" w:rsidRPr="00386152" w:rsidRDefault="00386152" w:rsidP="00E8476B">
                            <w:pPr>
                              <w:spacing w:line="360" w:lineRule="auto"/>
                              <w:rPr>
                                <w:rFonts w:ascii="Arial" w:hAnsi="Arial" w:cs="Arial"/>
                                <w:sz w:val="22"/>
                                <w:szCs w:val="22"/>
                              </w:rPr>
                            </w:pPr>
                            <w:r w:rsidRPr="00AB3DBE">
                              <w:rPr>
                                <w:rFonts w:ascii="Arial" w:hAnsi="Arial" w:cs="Arial"/>
                                <w:b/>
                                <w:bCs/>
                                <w:sz w:val="22"/>
                                <w:szCs w:val="22"/>
                              </w:rPr>
                              <w:t>Article 5</w:t>
                            </w:r>
                            <w:r>
                              <w:rPr>
                                <w:rFonts w:ascii="Arial" w:hAnsi="Arial" w:cs="Arial"/>
                                <w:sz w:val="22"/>
                                <w:szCs w:val="22"/>
                              </w:rPr>
                              <w:t>: (parental guidance and a child’s evolving capacities) Governments must respect the rights and responsibilities of parents and carers to provide guidance and direction to their child as they grow up, so that they fully enjoy their rights.  This must be done in a way that recognises the child’s increasing capacity to make their own choices</w:t>
                            </w:r>
                          </w:p>
                          <w:p w14:paraId="6A778044" w14:textId="77777777" w:rsidR="00E8476B" w:rsidRDefault="00E8476B">
                            <w:pPr>
                              <w:rPr>
                                <w:rFonts w:ascii="Arial" w:hAnsi="Arial" w:cs="Arial"/>
                                <w:sz w:val="22"/>
                              </w:rPr>
                            </w:pPr>
                            <w:r w:rsidRPr="00AB3DBE">
                              <w:rPr>
                                <w:rFonts w:ascii="Arial" w:hAnsi="Arial" w:cs="Arial"/>
                                <w:b/>
                                <w:bCs/>
                                <w:sz w:val="22"/>
                              </w:rPr>
                              <w:t>Article 24:</w:t>
                            </w:r>
                            <w:r w:rsidRPr="00E8476B">
                              <w:rPr>
                                <w:rFonts w:ascii="Arial" w:hAnsi="Arial" w:cs="Arial"/>
                                <w:sz w:val="22"/>
                              </w:rPr>
                              <w:t xml:space="preserve"> You have a right to the best health possible and to medical care and to information that will help you to stay well.</w:t>
                            </w:r>
                          </w:p>
                          <w:p w14:paraId="45E78A7F" w14:textId="77777777" w:rsidR="00386152" w:rsidRDefault="00386152">
                            <w:pPr>
                              <w:rPr>
                                <w:rFonts w:ascii="Arial" w:hAnsi="Arial" w:cs="Arial"/>
                                <w:sz w:val="22"/>
                              </w:rPr>
                            </w:pPr>
                          </w:p>
                          <w:p w14:paraId="05809423" w14:textId="77777777" w:rsidR="00E8476B" w:rsidRDefault="00E8476B">
                            <w:pPr>
                              <w:rPr>
                                <w:rFonts w:ascii="Arial" w:hAnsi="Arial" w:cs="Arial"/>
                                <w:sz w:val="22"/>
                                <w:szCs w:val="22"/>
                              </w:rPr>
                            </w:pPr>
                            <w:r w:rsidRPr="00AB3DBE">
                              <w:rPr>
                                <w:rFonts w:ascii="Arial" w:hAnsi="Arial" w:cs="Arial"/>
                                <w:b/>
                                <w:bCs/>
                                <w:sz w:val="22"/>
                              </w:rPr>
                              <w:t>Article 34:</w:t>
                            </w:r>
                            <w:r w:rsidRPr="00E8476B">
                              <w:rPr>
                                <w:rFonts w:ascii="Arial" w:hAnsi="Arial" w:cs="Arial"/>
                                <w:sz w:val="22"/>
                              </w:rPr>
                              <w:t xml:space="preserve"> You </w:t>
                            </w:r>
                            <w:r w:rsidRPr="00C921EF">
                              <w:rPr>
                                <w:rFonts w:ascii="Arial" w:hAnsi="Arial" w:cs="Arial"/>
                                <w:sz w:val="22"/>
                                <w:szCs w:val="22"/>
                              </w:rPr>
                              <w:t>have the right to be protected from sexual abuse.</w:t>
                            </w:r>
                          </w:p>
                          <w:p w14:paraId="3D9EC164" w14:textId="77777777" w:rsidR="00386152" w:rsidRPr="00C921EF" w:rsidRDefault="00386152">
                            <w:pPr>
                              <w:rPr>
                                <w:rFonts w:ascii="Arial" w:hAnsi="Arial" w:cs="Arial"/>
                                <w:sz w:val="22"/>
                                <w:szCs w:val="22"/>
                              </w:rPr>
                            </w:pPr>
                          </w:p>
                          <w:p w14:paraId="30BFB79E" w14:textId="77777777" w:rsidR="00E8476B" w:rsidRPr="00C921EF" w:rsidRDefault="00C921EF">
                            <w:pPr>
                              <w:rPr>
                                <w:rFonts w:ascii="Arial" w:hAnsi="Arial" w:cs="Arial"/>
                                <w:sz w:val="22"/>
                                <w:szCs w:val="22"/>
                              </w:rPr>
                            </w:pPr>
                            <w:r w:rsidRPr="00AB3DBE">
                              <w:rPr>
                                <w:rFonts w:ascii="Arial" w:hAnsi="Arial" w:cs="Arial"/>
                                <w:b/>
                                <w:bCs/>
                                <w:sz w:val="22"/>
                                <w:szCs w:val="22"/>
                              </w:rPr>
                              <w:t>A</w:t>
                            </w:r>
                            <w:r w:rsidR="00E8476B" w:rsidRPr="00AB3DBE">
                              <w:rPr>
                                <w:rFonts w:ascii="Arial" w:hAnsi="Arial" w:cs="Arial"/>
                                <w:b/>
                                <w:bCs/>
                                <w:sz w:val="22"/>
                                <w:szCs w:val="22"/>
                              </w:rPr>
                              <w:t>rticle 36</w:t>
                            </w:r>
                            <w:r w:rsidRPr="00AB3DBE">
                              <w:rPr>
                                <w:rFonts w:ascii="Arial" w:hAnsi="Arial" w:cs="Arial"/>
                                <w:b/>
                                <w:bCs/>
                                <w:sz w:val="22"/>
                                <w:szCs w:val="22"/>
                              </w:rPr>
                              <w:t>:</w:t>
                            </w:r>
                            <w:r w:rsidR="00E8476B" w:rsidRPr="00C921EF">
                              <w:rPr>
                                <w:rFonts w:ascii="Arial" w:hAnsi="Arial" w:cs="Arial"/>
                                <w:sz w:val="22"/>
                                <w:szCs w:val="22"/>
                              </w:rPr>
                              <w:t xml:space="preserve"> You have the right to protection from of any other kind of exploitation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6EAE3" id="_x0000_t202" coordsize="21600,21600" o:spt="202" path="m,l,21600r21600,l21600,xe">
                <v:stroke joinstyle="miter"/>
                <v:path gradientshapeok="t" o:connecttype="rect"/>
              </v:shapetype>
              <v:shape id="Text Box 2" o:spid="_x0000_s1026" type="#_x0000_t202" style="position:absolute;margin-left:6.75pt;margin-top:33.1pt;width:417pt;height:24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DiDgIAACA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">
                <v:textbox>
                  <w:txbxContent>
                    <w:p w14:paraId="5B9652E4" w14:textId="77777777" w:rsidR="00AB3DBE" w:rsidRDefault="00AB3DBE" w:rsidP="00E8476B">
                      <w:pPr>
                        <w:spacing w:line="360" w:lineRule="auto"/>
                        <w:rPr>
                          <w:rFonts w:ascii="Arial" w:eastAsia="Arial" w:hAnsi="Arial" w:cs="Arial"/>
                          <w:b/>
                          <w:sz w:val="24"/>
                          <w:szCs w:val="24"/>
                        </w:rPr>
                      </w:pPr>
                      <w:r w:rsidRPr="00831EDB">
                        <w:rPr>
                          <w:rFonts w:ascii="Arial" w:eastAsia="Arial" w:hAnsi="Arial" w:cs="Arial"/>
                          <w:b/>
                          <w:sz w:val="24"/>
                          <w:szCs w:val="24"/>
                        </w:rPr>
                        <w:t>Articles of the UNCRC (</w:t>
                      </w:r>
                      <w:hyperlink r:id="rId13">
                        <w:r w:rsidRPr="00831EDB">
                          <w:rPr>
                            <w:rFonts w:ascii="Arial" w:eastAsia="Arial" w:hAnsi="Arial" w:cs="Arial"/>
                            <w:b/>
                            <w:color w:val="000080"/>
                            <w:sz w:val="24"/>
                            <w:szCs w:val="24"/>
                            <w:u w:val="single"/>
                          </w:rPr>
                          <w:t>the UN Convention on the Rights of the Child</w:t>
                        </w:r>
                      </w:hyperlink>
                      <w:r w:rsidRPr="00831EDB">
                        <w:rPr>
                          <w:rFonts w:ascii="Arial" w:eastAsia="Arial" w:hAnsi="Arial" w:cs="Arial"/>
                          <w:b/>
                          <w:sz w:val="24"/>
                          <w:szCs w:val="24"/>
                        </w:rPr>
                        <w:t>)</w:t>
                      </w:r>
                    </w:p>
                    <w:p w14:paraId="63F11C9E" w14:textId="3EEE6B47" w:rsidR="000B4DF8" w:rsidRDefault="0061080C" w:rsidP="00E8476B">
                      <w:pPr>
                        <w:spacing w:line="360" w:lineRule="auto"/>
                        <w:rPr>
                          <w:rFonts w:ascii="Arial" w:hAnsi="Arial" w:cs="Arial"/>
                          <w:sz w:val="22"/>
                          <w:szCs w:val="22"/>
                        </w:rPr>
                      </w:pPr>
                      <w:r w:rsidRPr="00AB3DBE">
                        <w:rPr>
                          <w:rFonts w:ascii="Arial" w:hAnsi="Arial" w:cs="Arial"/>
                          <w:b/>
                          <w:bCs/>
                          <w:sz w:val="22"/>
                          <w:szCs w:val="22"/>
                        </w:rPr>
                        <w:t xml:space="preserve">Article </w:t>
                      </w:r>
                      <w:r w:rsidR="00386152" w:rsidRPr="00AB3DBE">
                        <w:rPr>
                          <w:rFonts w:ascii="Arial" w:hAnsi="Arial" w:cs="Arial"/>
                          <w:b/>
                          <w:bCs/>
                          <w:sz w:val="22"/>
                          <w:szCs w:val="22"/>
                        </w:rPr>
                        <w:t>3</w:t>
                      </w:r>
                      <w:r w:rsidR="00386152" w:rsidRPr="00386152">
                        <w:rPr>
                          <w:rFonts w:ascii="Arial" w:hAnsi="Arial" w:cs="Arial"/>
                          <w:sz w:val="22"/>
                          <w:szCs w:val="22"/>
                        </w:rPr>
                        <w:t>: The best interests of the child must be a top priority in all decisions and</w:t>
                      </w:r>
                      <w:r w:rsidR="00386152">
                        <w:rPr>
                          <w:rFonts w:ascii="Arial" w:hAnsi="Arial" w:cs="Arial"/>
                          <w:sz w:val="22"/>
                          <w:szCs w:val="22"/>
                        </w:rPr>
                        <w:t xml:space="preserve"> </w:t>
                      </w:r>
                      <w:r w:rsidR="00386152" w:rsidRPr="00386152">
                        <w:rPr>
                          <w:rFonts w:ascii="Arial" w:hAnsi="Arial" w:cs="Arial"/>
                          <w:sz w:val="22"/>
                          <w:szCs w:val="22"/>
                        </w:rPr>
                        <w:t>actions that affect children.</w:t>
                      </w:r>
                    </w:p>
                    <w:p w14:paraId="1C71E71D" w14:textId="640A2DEC" w:rsidR="00386152" w:rsidRPr="00386152" w:rsidRDefault="00386152" w:rsidP="00E8476B">
                      <w:pPr>
                        <w:spacing w:line="360" w:lineRule="auto"/>
                        <w:rPr>
                          <w:rFonts w:ascii="Arial" w:hAnsi="Arial" w:cs="Arial"/>
                          <w:sz w:val="22"/>
                          <w:szCs w:val="22"/>
                        </w:rPr>
                      </w:pPr>
                      <w:r w:rsidRPr="00AB3DBE">
                        <w:rPr>
                          <w:rFonts w:ascii="Arial" w:hAnsi="Arial" w:cs="Arial"/>
                          <w:b/>
                          <w:bCs/>
                          <w:sz w:val="22"/>
                          <w:szCs w:val="22"/>
                        </w:rPr>
                        <w:t>Article 5</w:t>
                      </w:r>
                      <w:r>
                        <w:rPr>
                          <w:rFonts w:ascii="Arial" w:hAnsi="Arial" w:cs="Arial"/>
                          <w:sz w:val="22"/>
                          <w:szCs w:val="22"/>
                        </w:rPr>
                        <w:t>: (parental guidance and a child’s evolving capacities) Governments must respect the rights and responsibilities of parents and carers to provide guidance and direction to their child as they grow up, so that they fully enjoy their rights.  This must be done in a way that recognises the child’s increasing capacity to make their own choices</w:t>
                      </w:r>
                    </w:p>
                    <w:p w14:paraId="6A778044" w14:textId="77777777" w:rsidR="00E8476B" w:rsidRDefault="00E8476B">
                      <w:pPr>
                        <w:rPr>
                          <w:rFonts w:ascii="Arial" w:hAnsi="Arial" w:cs="Arial"/>
                          <w:sz w:val="22"/>
                        </w:rPr>
                      </w:pPr>
                      <w:r w:rsidRPr="00AB3DBE">
                        <w:rPr>
                          <w:rFonts w:ascii="Arial" w:hAnsi="Arial" w:cs="Arial"/>
                          <w:b/>
                          <w:bCs/>
                          <w:sz w:val="22"/>
                        </w:rPr>
                        <w:t>Article 24:</w:t>
                      </w:r>
                      <w:r w:rsidRPr="00E8476B">
                        <w:rPr>
                          <w:rFonts w:ascii="Arial" w:hAnsi="Arial" w:cs="Arial"/>
                          <w:sz w:val="22"/>
                        </w:rPr>
                        <w:t xml:space="preserve"> You have a right to the best health possible and to medical care and to information that will help you to stay well.</w:t>
                      </w:r>
                    </w:p>
                    <w:p w14:paraId="45E78A7F" w14:textId="77777777" w:rsidR="00386152" w:rsidRDefault="00386152">
                      <w:pPr>
                        <w:rPr>
                          <w:rFonts w:ascii="Arial" w:hAnsi="Arial" w:cs="Arial"/>
                          <w:sz w:val="22"/>
                        </w:rPr>
                      </w:pPr>
                    </w:p>
                    <w:p w14:paraId="05809423" w14:textId="77777777" w:rsidR="00E8476B" w:rsidRDefault="00E8476B">
                      <w:pPr>
                        <w:rPr>
                          <w:rFonts w:ascii="Arial" w:hAnsi="Arial" w:cs="Arial"/>
                          <w:sz w:val="22"/>
                          <w:szCs w:val="22"/>
                        </w:rPr>
                      </w:pPr>
                      <w:r w:rsidRPr="00AB3DBE">
                        <w:rPr>
                          <w:rFonts w:ascii="Arial" w:hAnsi="Arial" w:cs="Arial"/>
                          <w:b/>
                          <w:bCs/>
                          <w:sz w:val="22"/>
                        </w:rPr>
                        <w:t>Article 34:</w:t>
                      </w:r>
                      <w:r w:rsidRPr="00E8476B">
                        <w:rPr>
                          <w:rFonts w:ascii="Arial" w:hAnsi="Arial" w:cs="Arial"/>
                          <w:sz w:val="22"/>
                        </w:rPr>
                        <w:t xml:space="preserve"> You </w:t>
                      </w:r>
                      <w:r w:rsidRPr="00C921EF">
                        <w:rPr>
                          <w:rFonts w:ascii="Arial" w:hAnsi="Arial" w:cs="Arial"/>
                          <w:sz w:val="22"/>
                          <w:szCs w:val="22"/>
                        </w:rPr>
                        <w:t>have the right to be protected from sexual abuse.</w:t>
                      </w:r>
                    </w:p>
                    <w:p w14:paraId="3D9EC164" w14:textId="77777777" w:rsidR="00386152" w:rsidRPr="00C921EF" w:rsidRDefault="00386152">
                      <w:pPr>
                        <w:rPr>
                          <w:rFonts w:ascii="Arial" w:hAnsi="Arial" w:cs="Arial"/>
                          <w:sz w:val="22"/>
                          <w:szCs w:val="22"/>
                        </w:rPr>
                      </w:pPr>
                    </w:p>
                    <w:p w14:paraId="30BFB79E" w14:textId="77777777" w:rsidR="00E8476B" w:rsidRPr="00C921EF" w:rsidRDefault="00C921EF">
                      <w:pPr>
                        <w:rPr>
                          <w:rFonts w:ascii="Arial" w:hAnsi="Arial" w:cs="Arial"/>
                          <w:sz w:val="22"/>
                          <w:szCs w:val="22"/>
                        </w:rPr>
                      </w:pPr>
                      <w:r w:rsidRPr="00AB3DBE">
                        <w:rPr>
                          <w:rFonts w:ascii="Arial" w:hAnsi="Arial" w:cs="Arial"/>
                          <w:b/>
                          <w:bCs/>
                          <w:sz w:val="22"/>
                          <w:szCs w:val="22"/>
                        </w:rPr>
                        <w:t>A</w:t>
                      </w:r>
                      <w:r w:rsidR="00E8476B" w:rsidRPr="00AB3DBE">
                        <w:rPr>
                          <w:rFonts w:ascii="Arial" w:hAnsi="Arial" w:cs="Arial"/>
                          <w:b/>
                          <w:bCs/>
                          <w:sz w:val="22"/>
                          <w:szCs w:val="22"/>
                        </w:rPr>
                        <w:t>rticle 36</w:t>
                      </w:r>
                      <w:r w:rsidRPr="00AB3DBE">
                        <w:rPr>
                          <w:rFonts w:ascii="Arial" w:hAnsi="Arial" w:cs="Arial"/>
                          <w:b/>
                          <w:bCs/>
                          <w:sz w:val="22"/>
                          <w:szCs w:val="22"/>
                        </w:rPr>
                        <w:t>:</w:t>
                      </w:r>
                      <w:r w:rsidR="00E8476B" w:rsidRPr="00C921EF">
                        <w:rPr>
                          <w:rFonts w:ascii="Arial" w:hAnsi="Arial" w:cs="Arial"/>
                          <w:sz w:val="22"/>
                          <w:szCs w:val="22"/>
                        </w:rPr>
                        <w:t xml:space="preserve"> You have the right to protection from of any other kind of exploitation</w:t>
                      </w:r>
                    </w:p>
                  </w:txbxContent>
                </v:textbox>
                <w10:wrap type="square" anchorx="margin"/>
              </v:shape>
            </w:pict>
          </mc:Fallback>
        </mc:AlternateContent>
      </w:r>
      <w:r w:rsidR="00504C6B">
        <w:rPr>
          <w:rFonts w:ascii="Arial" w:hAnsi="Arial" w:cs="Arial"/>
          <w:b/>
          <w:bCs/>
          <w:sz w:val="28"/>
          <w:szCs w:val="28"/>
        </w:rPr>
        <w:t xml:space="preserve">                                     Policy and Procedures</w:t>
      </w:r>
    </w:p>
    <w:p w14:paraId="63A48AAC" w14:textId="77777777" w:rsidR="00AB3DBE" w:rsidRDefault="00AB3DBE" w:rsidP="00A94A8E">
      <w:pPr>
        <w:pStyle w:val="BasicParagraph"/>
        <w:spacing w:line="240" w:lineRule="auto"/>
        <w:rPr>
          <w:rFonts w:ascii="Arial" w:hAnsi="Arial" w:cs="Arial"/>
          <w:b/>
          <w:bCs/>
          <w:color w:val="00000A"/>
          <w:sz w:val="28"/>
          <w:szCs w:val="28"/>
        </w:rPr>
      </w:pPr>
    </w:p>
    <w:p w14:paraId="503F14CA" w14:textId="77777777" w:rsidR="00AB3DBE" w:rsidRDefault="00AB3DBE" w:rsidP="00A94A8E">
      <w:pPr>
        <w:pStyle w:val="BasicParagraph"/>
        <w:spacing w:line="240" w:lineRule="auto"/>
        <w:rPr>
          <w:rFonts w:ascii="Arial" w:hAnsi="Arial" w:cs="Arial"/>
          <w:b/>
          <w:bCs/>
          <w:color w:val="00000A"/>
          <w:sz w:val="28"/>
          <w:szCs w:val="28"/>
        </w:rPr>
      </w:pPr>
    </w:p>
    <w:p w14:paraId="2EA16C77" w14:textId="5F6D0662" w:rsidR="00A94A8E" w:rsidRDefault="00A94A8E" w:rsidP="00A94A8E">
      <w:pPr>
        <w:pStyle w:val="BasicParagraph"/>
        <w:spacing w:line="240" w:lineRule="auto"/>
        <w:rPr>
          <w:rFonts w:ascii="Arial" w:hAnsi="Arial" w:cs="Arial"/>
          <w:b/>
          <w:bCs/>
          <w:color w:val="00000A"/>
          <w:sz w:val="28"/>
          <w:szCs w:val="28"/>
        </w:rPr>
      </w:pP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7625"/>
      </w:tblGrid>
      <w:tr w:rsidR="00AB3DBE" w:rsidRPr="00831EDB" w14:paraId="76F84D37" w14:textId="77777777" w:rsidTr="00AB3DBE">
        <w:trPr>
          <w:trHeight w:val="562"/>
        </w:trPr>
        <w:tc>
          <w:tcPr>
            <w:tcW w:w="8363" w:type="dxa"/>
            <w:gridSpan w:val="2"/>
          </w:tcPr>
          <w:p w14:paraId="25A646D6" w14:textId="36F3B26B" w:rsidR="00AB3DBE" w:rsidRPr="00831EDB" w:rsidRDefault="00AB3DBE" w:rsidP="002A3207">
            <w:pPr>
              <w:widowControl w:val="0"/>
              <w:ind w:hanging="2"/>
              <w:jc w:val="both"/>
              <w:rPr>
                <w:rFonts w:ascii="Arial" w:hAnsi="Arial" w:cs="Arial"/>
                <w:sz w:val="24"/>
                <w:szCs w:val="24"/>
              </w:rPr>
            </w:pPr>
            <w:r w:rsidRPr="00831EDB">
              <w:rPr>
                <w:rFonts w:ascii="Arial" w:hAnsi="Arial" w:cs="Arial"/>
                <w:b/>
                <w:sz w:val="24"/>
                <w:szCs w:val="24"/>
              </w:rPr>
              <w:t>Health and Social Care Standards: My support, my life (</w:t>
            </w:r>
            <w:hyperlink r:id="rId14">
              <w:r w:rsidRPr="00831EDB">
                <w:rPr>
                  <w:rFonts w:ascii="Arial" w:hAnsi="Arial" w:cs="Arial"/>
                  <w:b/>
                  <w:color w:val="000080"/>
                  <w:sz w:val="24"/>
                  <w:szCs w:val="24"/>
                  <w:u w:val="single"/>
                </w:rPr>
                <w:t>Health and Social Care Standards - My support, my life.</w:t>
              </w:r>
            </w:hyperlink>
            <w:r w:rsidRPr="00831EDB">
              <w:rPr>
                <w:rFonts w:ascii="Arial" w:hAnsi="Arial" w:cs="Arial"/>
                <w:b/>
                <w:sz w:val="24"/>
                <w:szCs w:val="24"/>
              </w:rPr>
              <w:t>)</w:t>
            </w:r>
          </w:p>
        </w:tc>
      </w:tr>
      <w:tr w:rsidR="00AB3DBE" w:rsidRPr="00831EDB" w14:paraId="60A591EC" w14:textId="77777777" w:rsidTr="00AB3DBE">
        <w:trPr>
          <w:trHeight w:val="297"/>
        </w:trPr>
        <w:tc>
          <w:tcPr>
            <w:tcW w:w="738" w:type="dxa"/>
          </w:tcPr>
          <w:p w14:paraId="2EB73024" w14:textId="77777777" w:rsidR="00AB3DBE" w:rsidRPr="00831EDB" w:rsidRDefault="00AB3DBE" w:rsidP="002A3207">
            <w:pPr>
              <w:widowControl w:val="0"/>
              <w:ind w:hanging="2"/>
              <w:jc w:val="both"/>
              <w:rPr>
                <w:rFonts w:ascii="Arial" w:hAnsi="Arial" w:cs="Arial"/>
                <w:sz w:val="24"/>
                <w:szCs w:val="24"/>
              </w:rPr>
            </w:pPr>
            <w:r w:rsidRPr="00831EDB">
              <w:rPr>
                <w:rFonts w:ascii="Arial" w:hAnsi="Arial" w:cs="Arial"/>
                <w:b/>
                <w:sz w:val="24"/>
                <w:szCs w:val="24"/>
              </w:rPr>
              <w:t>1.0</w:t>
            </w:r>
          </w:p>
        </w:tc>
        <w:tc>
          <w:tcPr>
            <w:tcW w:w="7625" w:type="dxa"/>
          </w:tcPr>
          <w:p w14:paraId="44BEA3FA" w14:textId="77777777" w:rsidR="00AB3DBE" w:rsidRPr="00831EDB" w:rsidRDefault="00AB3DBE" w:rsidP="002A3207">
            <w:pPr>
              <w:widowControl w:val="0"/>
              <w:ind w:hanging="2"/>
              <w:jc w:val="both"/>
              <w:rPr>
                <w:rFonts w:ascii="Arial" w:hAnsi="Arial" w:cs="Arial"/>
                <w:sz w:val="24"/>
                <w:szCs w:val="24"/>
              </w:rPr>
            </w:pPr>
            <w:r w:rsidRPr="00831EDB">
              <w:rPr>
                <w:rFonts w:ascii="Arial" w:hAnsi="Arial" w:cs="Arial"/>
                <w:sz w:val="24"/>
                <w:szCs w:val="24"/>
              </w:rPr>
              <w:t>I experience high quality care and support that is right for me.</w:t>
            </w:r>
          </w:p>
        </w:tc>
      </w:tr>
      <w:tr w:rsidR="00AB3DBE" w:rsidRPr="00831EDB" w14:paraId="0B86D5AF" w14:textId="77777777" w:rsidTr="00AB3DBE">
        <w:trPr>
          <w:trHeight w:val="562"/>
        </w:trPr>
        <w:tc>
          <w:tcPr>
            <w:tcW w:w="738" w:type="dxa"/>
          </w:tcPr>
          <w:p w14:paraId="4ADBFE59" w14:textId="77777777" w:rsidR="00AB3DBE" w:rsidRPr="00831EDB" w:rsidRDefault="00AB3DBE" w:rsidP="002A3207">
            <w:pPr>
              <w:widowControl w:val="0"/>
              <w:ind w:hanging="2"/>
              <w:jc w:val="both"/>
              <w:rPr>
                <w:rFonts w:ascii="Arial" w:hAnsi="Arial" w:cs="Arial"/>
                <w:sz w:val="24"/>
                <w:szCs w:val="24"/>
              </w:rPr>
            </w:pPr>
            <w:r w:rsidRPr="00831EDB">
              <w:rPr>
                <w:rFonts w:ascii="Arial" w:hAnsi="Arial" w:cs="Arial"/>
                <w:b/>
                <w:sz w:val="24"/>
                <w:szCs w:val="24"/>
              </w:rPr>
              <w:t>1.1</w:t>
            </w:r>
          </w:p>
        </w:tc>
        <w:tc>
          <w:tcPr>
            <w:tcW w:w="7625" w:type="dxa"/>
          </w:tcPr>
          <w:p w14:paraId="74B98095" w14:textId="77777777" w:rsidR="00AB3DBE" w:rsidRPr="00831EDB" w:rsidRDefault="00AB3DBE" w:rsidP="002A3207">
            <w:pPr>
              <w:widowControl w:val="0"/>
              <w:ind w:hanging="2"/>
              <w:jc w:val="both"/>
              <w:rPr>
                <w:rFonts w:ascii="Arial" w:hAnsi="Arial" w:cs="Arial"/>
                <w:sz w:val="24"/>
                <w:szCs w:val="24"/>
              </w:rPr>
            </w:pPr>
            <w:r w:rsidRPr="00831EDB">
              <w:rPr>
                <w:rFonts w:ascii="Arial" w:hAnsi="Arial" w:cs="Arial"/>
                <w:sz w:val="24"/>
                <w:szCs w:val="24"/>
              </w:rPr>
              <w:t>I am accepted and valued whatever my needs, ability, gender, age, faith, mental health status, race, background or sexual orientation.</w:t>
            </w:r>
          </w:p>
        </w:tc>
      </w:tr>
      <w:tr w:rsidR="00AB3DBE" w:rsidRPr="00831EDB" w14:paraId="0D64D6CE" w14:textId="77777777" w:rsidTr="00AB3DBE">
        <w:trPr>
          <w:trHeight w:val="687"/>
        </w:trPr>
        <w:tc>
          <w:tcPr>
            <w:tcW w:w="738" w:type="dxa"/>
          </w:tcPr>
          <w:p w14:paraId="4EC0504C" w14:textId="77777777" w:rsidR="00AB3DBE" w:rsidRPr="00831EDB" w:rsidRDefault="00AB3DBE" w:rsidP="002A3207">
            <w:pPr>
              <w:widowControl w:val="0"/>
              <w:ind w:hanging="2"/>
              <w:jc w:val="both"/>
              <w:rPr>
                <w:rFonts w:ascii="Arial" w:hAnsi="Arial" w:cs="Arial"/>
                <w:sz w:val="24"/>
                <w:szCs w:val="24"/>
              </w:rPr>
            </w:pPr>
            <w:r w:rsidRPr="00831EDB">
              <w:rPr>
                <w:rFonts w:ascii="Arial" w:hAnsi="Arial" w:cs="Arial"/>
                <w:b/>
                <w:sz w:val="24"/>
                <w:szCs w:val="24"/>
              </w:rPr>
              <w:t>1.4</w:t>
            </w:r>
          </w:p>
        </w:tc>
        <w:tc>
          <w:tcPr>
            <w:tcW w:w="7625" w:type="dxa"/>
          </w:tcPr>
          <w:p w14:paraId="42D55684" w14:textId="77777777" w:rsidR="00AB3DBE" w:rsidRPr="00831EDB" w:rsidRDefault="00AB3DBE" w:rsidP="002A3207">
            <w:pPr>
              <w:pBdr>
                <w:top w:val="nil"/>
                <w:left w:val="nil"/>
                <w:bottom w:val="nil"/>
                <w:right w:val="nil"/>
                <w:between w:val="nil"/>
              </w:pBdr>
              <w:spacing w:line="288" w:lineRule="auto"/>
              <w:ind w:hanging="2"/>
              <w:jc w:val="both"/>
              <w:rPr>
                <w:rFonts w:ascii="Arial" w:hAnsi="Arial" w:cs="Arial"/>
                <w:color w:val="000000"/>
                <w:sz w:val="24"/>
                <w:szCs w:val="24"/>
              </w:rPr>
            </w:pPr>
            <w:r w:rsidRPr="00831EDB">
              <w:rPr>
                <w:rFonts w:ascii="Arial" w:hAnsi="Arial" w:cs="Arial"/>
                <w:color w:val="000000"/>
                <w:sz w:val="24"/>
                <w:szCs w:val="24"/>
              </w:rPr>
              <w:t>If I require intimate personal care, this is carried out in a dignified way, with my privacy and personal preferences respected.</w:t>
            </w:r>
          </w:p>
        </w:tc>
      </w:tr>
      <w:tr w:rsidR="00AB3DBE" w:rsidRPr="00831EDB" w14:paraId="54879A4F" w14:textId="77777777" w:rsidTr="00AB3DBE">
        <w:trPr>
          <w:trHeight w:val="687"/>
        </w:trPr>
        <w:tc>
          <w:tcPr>
            <w:tcW w:w="738" w:type="dxa"/>
          </w:tcPr>
          <w:p w14:paraId="70914FEF" w14:textId="77777777" w:rsidR="00AB3DBE" w:rsidRPr="00831EDB" w:rsidRDefault="00AB3DBE" w:rsidP="002A3207">
            <w:pPr>
              <w:widowControl w:val="0"/>
              <w:ind w:hanging="2"/>
              <w:jc w:val="both"/>
              <w:rPr>
                <w:rFonts w:ascii="Arial" w:hAnsi="Arial" w:cs="Arial"/>
                <w:sz w:val="24"/>
                <w:szCs w:val="24"/>
              </w:rPr>
            </w:pPr>
            <w:r w:rsidRPr="00831EDB">
              <w:rPr>
                <w:rFonts w:ascii="Arial" w:hAnsi="Arial" w:cs="Arial"/>
                <w:b/>
                <w:sz w:val="24"/>
                <w:szCs w:val="24"/>
              </w:rPr>
              <w:t>4.11</w:t>
            </w:r>
          </w:p>
        </w:tc>
        <w:tc>
          <w:tcPr>
            <w:tcW w:w="7625" w:type="dxa"/>
          </w:tcPr>
          <w:p w14:paraId="11B47F62" w14:textId="77777777" w:rsidR="00AB3DBE" w:rsidRPr="00831EDB" w:rsidRDefault="00AB3DBE" w:rsidP="002A3207">
            <w:pPr>
              <w:pBdr>
                <w:top w:val="nil"/>
                <w:left w:val="nil"/>
                <w:bottom w:val="nil"/>
                <w:right w:val="nil"/>
                <w:between w:val="nil"/>
              </w:pBdr>
              <w:spacing w:line="288" w:lineRule="auto"/>
              <w:ind w:hanging="2"/>
              <w:jc w:val="both"/>
              <w:rPr>
                <w:rFonts w:ascii="Arial" w:hAnsi="Arial" w:cs="Arial"/>
                <w:color w:val="000000"/>
                <w:sz w:val="24"/>
                <w:szCs w:val="24"/>
              </w:rPr>
            </w:pPr>
            <w:r w:rsidRPr="00831EDB">
              <w:rPr>
                <w:rFonts w:ascii="Arial" w:hAnsi="Arial" w:cs="Arial"/>
                <w:color w:val="000000"/>
                <w:sz w:val="24"/>
                <w:szCs w:val="24"/>
              </w:rPr>
              <w:t>I experience high quality care and support based on relevant evidence, guidance and best practice</w:t>
            </w:r>
          </w:p>
        </w:tc>
      </w:tr>
      <w:tr w:rsidR="00AB3DBE" w:rsidRPr="00831EDB" w14:paraId="4A8B10D0" w14:textId="77777777" w:rsidTr="00AB3DBE">
        <w:trPr>
          <w:trHeight w:val="672"/>
        </w:trPr>
        <w:tc>
          <w:tcPr>
            <w:tcW w:w="738" w:type="dxa"/>
          </w:tcPr>
          <w:p w14:paraId="71379C04" w14:textId="77777777" w:rsidR="00AB3DBE" w:rsidRPr="00831EDB" w:rsidRDefault="00AB3DBE" w:rsidP="002A3207">
            <w:pPr>
              <w:widowControl w:val="0"/>
              <w:ind w:hanging="2"/>
              <w:jc w:val="both"/>
              <w:rPr>
                <w:rFonts w:ascii="Arial" w:hAnsi="Arial" w:cs="Arial"/>
                <w:sz w:val="24"/>
                <w:szCs w:val="24"/>
              </w:rPr>
            </w:pPr>
            <w:r w:rsidRPr="00831EDB">
              <w:rPr>
                <w:rFonts w:ascii="Arial" w:hAnsi="Arial" w:cs="Arial"/>
                <w:b/>
                <w:sz w:val="24"/>
                <w:szCs w:val="24"/>
              </w:rPr>
              <w:t>5.4</w:t>
            </w:r>
          </w:p>
        </w:tc>
        <w:tc>
          <w:tcPr>
            <w:tcW w:w="7625" w:type="dxa"/>
          </w:tcPr>
          <w:p w14:paraId="7D69450D" w14:textId="77777777" w:rsidR="00AB3DBE" w:rsidRPr="00831EDB" w:rsidRDefault="00AB3DBE" w:rsidP="002A3207">
            <w:pPr>
              <w:pBdr>
                <w:top w:val="nil"/>
                <w:left w:val="nil"/>
                <w:bottom w:val="nil"/>
                <w:right w:val="nil"/>
                <w:between w:val="nil"/>
              </w:pBdr>
              <w:spacing w:line="288" w:lineRule="auto"/>
              <w:ind w:hanging="2"/>
              <w:jc w:val="both"/>
              <w:rPr>
                <w:rFonts w:ascii="Arial" w:hAnsi="Arial" w:cs="Arial"/>
                <w:color w:val="000000"/>
                <w:sz w:val="24"/>
                <w:szCs w:val="24"/>
              </w:rPr>
            </w:pPr>
            <w:r w:rsidRPr="00831EDB">
              <w:rPr>
                <w:rFonts w:ascii="Arial" w:hAnsi="Arial" w:cs="Arial"/>
                <w:color w:val="000000"/>
                <w:sz w:val="24"/>
                <w:szCs w:val="24"/>
              </w:rPr>
              <w:t>If I require intimate personal care, there is a suitable area for this, including a sink if needed.</w:t>
            </w:r>
          </w:p>
        </w:tc>
      </w:tr>
      <w:tr w:rsidR="00AB3DBE" w:rsidRPr="00831EDB" w14:paraId="63D8C3FE" w14:textId="77777777" w:rsidTr="00AB3DBE">
        <w:trPr>
          <w:trHeight w:val="859"/>
        </w:trPr>
        <w:tc>
          <w:tcPr>
            <w:tcW w:w="738" w:type="dxa"/>
          </w:tcPr>
          <w:p w14:paraId="5410D699" w14:textId="77777777" w:rsidR="00AB3DBE" w:rsidRPr="00831EDB" w:rsidRDefault="00AB3DBE" w:rsidP="002A3207">
            <w:pPr>
              <w:widowControl w:val="0"/>
              <w:ind w:hanging="2"/>
              <w:jc w:val="both"/>
              <w:rPr>
                <w:rFonts w:ascii="Arial" w:hAnsi="Arial" w:cs="Arial"/>
                <w:sz w:val="24"/>
                <w:szCs w:val="24"/>
              </w:rPr>
            </w:pPr>
            <w:r w:rsidRPr="00831EDB">
              <w:rPr>
                <w:rFonts w:ascii="Arial" w:hAnsi="Arial" w:cs="Arial"/>
                <w:b/>
                <w:sz w:val="24"/>
                <w:szCs w:val="24"/>
              </w:rPr>
              <w:t>1.15</w:t>
            </w:r>
          </w:p>
        </w:tc>
        <w:tc>
          <w:tcPr>
            <w:tcW w:w="7625" w:type="dxa"/>
          </w:tcPr>
          <w:p w14:paraId="2505A006" w14:textId="77777777" w:rsidR="00AB3DBE" w:rsidRPr="00831EDB" w:rsidRDefault="00AB3DBE" w:rsidP="002A3207">
            <w:pPr>
              <w:widowControl w:val="0"/>
              <w:ind w:hanging="2"/>
              <w:jc w:val="both"/>
              <w:rPr>
                <w:rFonts w:ascii="Arial" w:hAnsi="Arial" w:cs="Arial"/>
                <w:sz w:val="24"/>
                <w:szCs w:val="24"/>
              </w:rPr>
            </w:pPr>
            <w:r w:rsidRPr="00831EDB">
              <w:rPr>
                <w:rFonts w:ascii="Arial" w:hAnsi="Arial" w:cs="Arial"/>
                <w:sz w:val="24"/>
                <w:szCs w:val="24"/>
              </w:rPr>
              <w:t>My personal plan (sometimes referred to as a care plan) is right for me because it sets out how my needs will be met, as well as my wishes and choices</w:t>
            </w:r>
          </w:p>
        </w:tc>
      </w:tr>
    </w:tbl>
    <w:p w14:paraId="44DFEF9C" w14:textId="77777777" w:rsidR="00AB3DBE" w:rsidRDefault="00AB3DBE" w:rsidP="00A94A8E">
      <w:pPr>
        <w:pStyle w:val="BasicParagraph"/>
        <w:spacing w:line="240" w:lineRule="auto"/>
        <w:rPr>
          <w:rFonts w:ascii="Arial" w:hAnsi="Arial" w:cs="Arial"/>
          <w:b/>
          <w:bCs/>
          <w:color w:val="00000A"/>
          <w:sz w:val="28"/>
          <w:szCs w:val="28"/>
        </w:rPr>
      </w:pPr>
    </w:p>
    <w:p w14:paraId="0FC970A9" w14:textId="77777777" w:rsidR="00AB3DBE" w:rsidRPr="003F0190" w:rsidRDefault="00AB3DBE" w:rsidP="00A94A8E">
      <w:pPr>
        <w:pStyle w:val="BasicParagraph"/>
        <w:spacing w:line="240" w:lineRule="auto"/>
        <w:rPr>
          <w:rFonts w:ascii="Arial" w:hAnsi="Arial" w:cs="Arial"/>
          <w:b/>
          <w:bCs/>
          <w:color w:val="00000A"/>
          <w:sz w:val="28"/>
          <w:szCs w:val="28"/>
        </w:rPr>
      </w:pPr>
    </w:p>
    <w:p w14:paraId="432C6185" w14:textId="77777777" w:rsidR="00AB3DBE" w:rsidRDefault="00AB3DBE" w:rsidP="0044159D">
      <w:pPr>
        <w:pStyle w:val="BasicParagraph"/>
        <w:spacing w:line="360" w:lineRule="auto"/>
        <w:rPr>
          <w:rFonts w:ascii="Arial" w:hAnsi="Arial" w:cs="Arial"/>
          <w:b/>
          <w:bCs/>
          <w:color w:val="00000A"/>
        </w:rPr>
      </w:pPr>
    </w:p>
    <w:p w14:paraId="01CAD665" w14:textId="445747FE" w:rsidR="00A94A8E" w:rsidRPr="0044159D" w:rsidRDefault="00A94A8E" w:rsidP="0044159D">
      <w:pPr>
        <w:pStyle w:val="BasicParagraph"/>
        <w:spacing w:line="360" w:lineRule="auto"/>
        <w:rPr>
          <w:rFonts w:ascii="Arial" w:hAnsi="Arial" w:cs="Arial"/>
          <w:b/>
          <w:bCs/>
          <w:color w:val="00000A"/>
        </w:rPr>
      </w:pPr>
      <w:r w:rsidRPr="0044159D">
        <w:rPr>
          <w:rFonts w:ascii="Arial" w:hAnsi="Arial" w:cs="Arial"/>
          <w:b/>
          <w:bCs/>
          <w:color w:val="00000A"/>
        </w:rPr>
        <w:lastRenderedPageBreak/>
        <w:t>Statement of Purpose</w:t>
      </w:r>
    </w:p>
    <w:p w14:paraId="5D8F86E7" w14:textId="77777777" w:rsidR="00A94A8E" w:rsidRPr="0044159D" w:rsidRDefault="00A94A8E" w:rsidP="0044159D">
      <w:pPr>
        <w:pStyle w:val="BasicParagraph"/>
        <w:spacing w:line="360" w:lineRule="auto"/>
        <w:rPr>
          <w:rFonts w:ascii="Arial" w:hAnsi="Arial" w:cs="Arial"/>
          <w:color w:val="00000A"/>
        </w:rPr>
      </w:pPr>
    </w:p>
    <w:p w14:paraId="42E8EFEA" w14:textId="2879447E" w:rsidR="00504C6B" w:rsidRDefault="00A94A8E" w:rsidP="0044159D">
      <w:pPr>
        <w:pStyle w:val="BasicParagraph"/>
        <w:spacing w:line="360" w:lineRule="auto"/>
        <w:rPr>
          <w:rFonts w:ascii="Arial" w:hAnsi="Arial" w:cs="Arial"/>
          <w:color w:val="00000A"/>
        </w:rPr>
      </w:pPr>
      <w:r w:rsidRPr="0044159D">
        <w:rPr>
          <w:rFonts w:ascii="Arial" w:hAnsi="Arial" w:cs="Arial"/>
          <w:color w:val="00000A"/>
        </w:rPr>
        <w:t xml:space="preserve">We recognise that every child reaches developmental milestones </w:t>
      </w:r>
      <w:r w:rsidR="00DD3A19" w:rsidRPr="0044159D">
        <w:rPr>
          <w:rFonts w:ascii="Arial" w:hAnsi="Arial" w:cs="Arial"/>
          <w:color w:val="00000A"/>
        </w:rPr>
        <w:t>at varying chronological ages.</w:t>
      </w:r>
      <w:r w:rsidRPr="0044159D">
        <w:rPr>
          <w:rFonts w:ascii="Arial" w:hAnsi="Arial" w:cs="Arial"/>
          <w:color w:val="00000A"/>
        </w:rPr>
        <w:t xml:space="preserve"> </w:t>
      </w:r>
      <w:r w:rsidR="00DD3A19" w:rsidRPr="0044159D">
        <w:rPr>
          <w:rFonts w:ascii="Arial" w:hAnsi="Arial" w:cs="Arial"/>
          <w:color w:val="00000A"/>
        </w:rPr>
        <w:t>Therefore,</w:t>
      </w:r>
      <w:r w:rsidRPr="0044159D">
        <w:rPr>
          <w:rFonts w:ascii="Arial" w:hAnsi="Arial" w:cs="Arial"/>
          <w:color w:val="00000A"/>
        </w:rPr>
        <w:t xml:space="preserve"> all children will be welcomed to Rothesay Primary Pre-5 regardless of their progress towards </w:t>
      </w:r>
      <w:r w:rsidR="00AB3DBE">
        <w:rPr>
          <w:rFonts w:ascii="Arial" w:hAnsi="Arial" w:cs="Arial"/>
          <w:color w:val="00000A"/>
        </w:rPr>
        <w:t>toilet learning</w:t>
      </w:r>
      <w:r w:rsidRPr="0044159D">
        <w:rPr>
          <w:rFonts w:ascii="Arial" w:hAnsi="Arial" w:cs="Arial"/>
          <w:color w:val="00000A"/>
        </w:rPr>
        <w:t xml:space="preserve">. </w:t>
      </w:r>
    </w:p>
    <w:p w14:paraId="67CB007B" w14:textId="77777777" w:rsidR="00504C6B" w:rsidRDefault="00504C6B" w:rsidP="0044159D">
      <w:pPr>
        <w:pStyle w:val="BasicParagraph"/>
        <w:spacing w:line="360" w:lineRule="auto"/>
        <w:rPr>
          <w:rFonts w:ascii="Arial" w:hAnsi="Arial" w:cs="Arial"/>
          <w:color w:val="00000A"/>
        </w:rPr>
      </w:pPr>
    </w:p>
    <w:p w14:paraId="66373E2F" w14:textId="41B5B3E7" w:rsidR="00A94A8E" w:rsidRPr="0044159D" w:rsidRDefault="00A94A8E" w:rsidP="0044159D">
      <w:pPr>
        <w:pStyle w:val="BasicParagraph"/>
        <w:spacing w:line="360" w:lineRule="auto"/>
        <w:rPr>
          <w:rFonts w:ascii="Arial" w:hAnsi="Arial" w:cs="Arial"/>
          <w:color w:val="00000A"/>
        </w:rPr>
      </w:pPr>
      <w:r w:rsidRPr="0044159D">
        <w:rPr>
          <w:rFonts w:ascii="Arial" w:hAnsi="Arial" w:cs="Arial"/>
          <w:color w:val="00000A"/>
        </w:rPr>
        <w:t>The following policy outlines procedures and considerations for nappy changing and for</w:t>
      </w:r>
      <w:r w:rsidR="00504C6B">
        <w:rPr>
          <w:rFonts w:ascii="Arial" w:hAnsi="Arial" w:cs="Arial"/>
          <w:color w:val="00000A"/>
        </w:rPr>
        <w:t xml:space="preserve"> intimate care, when</w:t>
      </w:r>
      <w:r w:rsidRPr="0044159D">
        <w:rPr>
          <w:rFonts w:ascii="Arial" w:hAnsi="Arial" w:cs="Arial"/>
          <w:color w:val="00000A"/>
        </w:rPr>
        <w:t xml:space="preserve"> changing a child who is </w:t>
      </w:r>
      <w:r w:rsidR="00504C6B">
        <w:rPr>
          <w:rFonts w:ascii="Arial" w:hAnsi="Arial" w:cs="Arial"/>
          <w:color w:val="00000A"/>
        </w:rPr>
        <w:t>learning to use the toilet</w:t>
      </w:r>
      <w:r w:rsidRPr="0044159D">
        <w:rPr>
          <w:rFonts w:ascii="Arial" w:hAnsi="Arial" w:cs="Arial"/>
          <w:color w:val="00000A"/>
        </w:rPr>
        <w:t>.</w:t>
      </w:r>
      <w:r w:rsidR="00504C6B">
        <w:rPr>
          <w:rFonts w:ascii="Arial" w:hAnsi="Arial" w:cs="Arial"/>
          <w:color w:val="00000A"/>
        </w:rPr>
        <w:t xml:space="preserve">  Toilet learning</w:t>
      </w:r>
      <w:r w:rsidRPr="0044159D">
        <w:rPr>
          <w:rFonts w:ascii="Arial" w:hAnsi="Arial" w:cs="Arial"/>
          <w:color w:val="00000A"/>
        </w:rPr>
        <w:t xml:space="preserve"> is viewed as a self-care skill that children have the opportunity to </w:t>
      </w:r>
      <w:r w:rsidR="000F527D" w:rsidRPr="0044159D">
        <w:rPr>
          <w:rFonts w:ascii="Arial" w:hAnsi="Arial" w:cs="Arial"/>
          <w:color w:val="00000A"/>
        </w:rPr>
        <w:t>learn with the full support</w:t>
      </w:r>
      <w:r w:rsidR="00504C6B">
        <w:rPr>
          <w:rFonts w:ascii="Arial" w:hAnsi="Arial" w:cs="Arial"/>
          <w:color w:val="00000A"/>
        </w:rPr>
        <w:t xml:space="preserve"> and non-judgemental concern</w:t>
      </w:r>
      <w:r w:rsidR="000F527D" w:rsidRPr="0044159D">
        <w:rPr>
          <w:rFonts w:ascii="Arial" w:hAnsi="Arial" w:cs="Arial"/>
          <w:color w:val="00000A"/>
        </w:rPr>
        <w:t xml:space="preserve"> of staff</w:t>
      </w:r>
      <w:r w:rsidRPr="0044159D">
        <w:rPr>
          <w:rFonts w:ascii="Arial" w:hAnsi="Arial" w:cs="Arial"/>
          <w:color w:val="00000A"/>
        </w:rPr>
        <w:t>.</w:t>
      </w:r>
      <w:r w:rsidR="00504C6B">
        <w:rPr>
          <w:rFonts w:ascii="Arial" w:hAnsi="Arial" w:cs="Arial"/>
          <w:color w:val="00000A"/>
        </w:rPr>
        <w:t xml:space="preserve">  Children’s privacy, dignity and where appropriate independence will be respected and always promoted at Rothesay Primary Pre-5. </w:t>
      </w:r>
      <w:r w:rsidR="008D2F9C">
        <w:rPr>
          <w:rFonts w:ascii="Arial" w:hAnsi="Arial" w:cs="Arial"/>
          <w:color w:val="00000A"/>
        </w:rPr>
        <w:t xml:space="preserve"> </w:t>
      </w:r>
    </w:p>
    <w:p w14:paraId="6838F28C" w14:textId="77777777" w:rsidR="004C15F0" w:rsidRDefault="004C15F0" w:rsidP="0044159D">
      <w:pPr>
        <w:pStyle w:val="BasicParagraph"/>
        <w:spacing w:line="360" w:lineRule="auto"/>
        <w:rPr>
          <w:rFonts w:ascii="Arial" w:hAnsi="Arial" w:cs="Arial"/>
          <w:color w:val="00000A"/>
        </w:rPr>
      </w:pPr>
    </w:p>
    <w:p w14:paraId="34DCBCD9" w14:textId="4893C6A8" w:rsidR="00A94A8E" w:rsidRDefault="00943CDA" w:rsidP="0044159D">
      <w:pPr>
        <w:pStyle w:val="BasicParagraph"/>
        <w:spacing w:line="360" w:lineRule="auto"/>
        <w:rPr>
          <w:rFonts w:ascii="Arial" w:hAnsi="Arial" w:cs="Arial"/>
          <w:color w:val="00000A"/>
        </w:rPr>
      </w:pPr>
      <w:r>
        <w:rPr>
          <w:rFonts w:ascii="Arial" w:hAnsi="Arial" w:cs="Arial"/>
          <w:color w:val="00000A"/>
        </w:rPr>
        <w:t xml:space="preserve">It is important that all members of staff have a clear understanding of their role in preventing the spread of infection and are familiar with the guidance, policies and procedures </w:t>
      </w:r>
      <w:r w:rsidR="004C15F0">
        <w:rPr>
          <w:rFonts w:ascii="Arial" w:hAnsi="Arial" w:cs="Arial"/>
          <w:color w:val="00000A"/>
        </w:rPr>
        <w:t>that are in place to prevent and control infection in childcare settings. Good hand hygiene and h</w:t>
      </w:r>
      <w:r w:rsidR="00A94A8E" w:rsidRPr="0044159D">
        <w:rPr>
          <w:rFonts w:ascii="Arial" w:hAnsi="Arial" w:cs="Arial"/>
          <w:color w:val="00000A"/>
        </w:rPr>
        <w:t>ygienic nappy changing practice and effective decontamination of equipment and the environment is vital to reduce the risks of transmitting infection to children and staff.</w:t>
      </w:r>
    </w:p>
    <w:p w14:paraId="6A2FA05A" w14:textId="77777777" w:rsidR="004C15F0" w:rsidRDefault="004C15F0" w:rsidP="0044159D">
      <w:pPr>
        <w:pStyle w:val="BasicParagraph"/>
        <w:spacing w:line="360" w:lineRule="auto"/>
        <w:rPr>
          <w:rFonts w:ascii="Arial" w:hAnsi="Arial" w:cs="Arial"/>
          <w:color w:val="00000A"/>
        </w:rPr>
      </w:pPr>
    </w:p>
    <w:p w14:paraId="54A72522" w14:textId="77777777" w:rsidR="004C15F0" w:rsidRPr="0044159D" w:rsidRDefault="004C15F0" w:rsidP="004C15F0">
      <w:pPr>
        <w:pStyle w:val="BasicParagraph"/>
        <w:spacing w:line="360" w:lineRule="auto"/>
        <w:rPr>
          <w:rFonts w:ascii="Arial" w:hAnsi="Arial" w:cs="Arial"/>
          <w:color w:val="00000A"/>
        </w:rPr>
      </w:pPr>
      <w:r w:rsidRPr="0044159D">
        <w:rPr>
          <w:rFonts w:ascii="Arial" w:hAnsi="Arial" w:cs="Arial"/>
          <w:color w:val="00000A"/>
        </w:rPr>
        <w:t>This guidance is also relevant when attending to a child who requires a change of clothing.</w:t>
      </w:r>
    </w:p>
    <w:p w14:paraId="1708D2D3" w14:textId="77777777" w:rsidR="004C15F0" w:rsidRDefault="004C15F0" w:rsidP="0044159D">
      <w:pPr>
        <w:pStyle w:val="BasicParagraph"/>
        <w:spacing w:line="360" w:lineRule="auto"/>
        <w:rPr>
          <w:rFonts w:ascii="Arial" w:hAnsi="Arial" w:cs="Arial"/>
          <w:color w:val="00000A"/>
        </w:rPr>
      </w:pPr>
    </w:p>
    <w:p w14:paraId="7227605C" w14:textId="2B487DA4" w:rsidR="00A94A8E" w:rsidRPr="0044159D" w:rsidRDefault="00A94A8E" w:rsidP="0044159D">
      <w:pPr>
        <w:pStyle w:val="BasicParagraph"/>
        <w:spacing w:line="360" w:lineRule="auto"/>
        <w:rPr>
          <w:rFonts w:ascii="Arial" w:hAnsi="Arial" w:cs="Arial"/>
          <w:b/>
          <w:bCs/>
          <w:color w:val="00000A"/>
        </w:rPr>
      </w:pPr>
      <w:r w:rsidRPr="0044159D">
        <w:rPr>
          <w:rFonts w:ascii="Arial" w:hAnsi="Arial" w:cs="Arial"/>
          <w:b/>
          <w:bCs/>
          <w:color w:val="00000A"/>
        </w:rPr>
        <w:t>Responsibilities</w:t>
      </w:r>
    </w:p>
    <w:p w14:paraId="6BA8AF2B" w14:textId="77777777" w:rsidR="00A94A8E" w:rsidRPr="0044159D" w:rsidRDefault="00A94A8E" w:rsidP="0044159D">
      <w:pPr>
        <w:pStyle w:val="BasicParagraph"/>
        <w:spacing w:line="360" w:lineRule="auto"/>
        <w:rPr>
          <w:rFonts w:ascii="Arial" w:hAnsi="Arial" w:cs="Arial"/>
          <w:color w:val="00000A"/>
        </w:rPr>
      </w:pPr>
    </w:p>
    <w:p w14:paraId="4154E74D" w14:textId="646328DD" w:rsidR="00A94A8E" w:rsidRPr="0044159D" w:rsidRDefault="00A94A8E" w:rsidP="0044159D">
      <w:pPr>
        <w:pStyle w:val="BasicParagraph"/>
        <w:spacing w:line="360" w:lineRule="auto"/>
        <w:rPr>
          <w:rFonts w:ascii="Arial" w:hAnsi="Arial" w:cs="Arial"/>
          <w:color w:val="00000A"/>
        </w:rPr>
      </w:pPr>
      <w:r w:rsidRPr="0044159D">
        <w:rPr>
          <w:rFonts w:ascii="Arial" w:hAnsi="Arial" w:cs="Arial"/>
          <w:color w:val="00000A"/>
        </w:rPr>
        <w:t>Staff should ensure children feel safe and secure throughout the activity and that they are respect</w:t>
      </w:r>
      <w:r w:rsidR="000F527D" w:rsidRPr="0044159D">
        <w:rPr>
          <w:rFonts w:ascii="Arial" w:hAnsi="Arial" w:cs="Arial"/>
          <w:color w:val="00000A"/>
        </w:rPr>
        <w:t xml:space="preserve">ed and valued as individuals.  </w:t>
      </w:r>
      <w:r w:rsidRPr="0044159D">
        <w:rPr>
          <w:rFonts w:ascii="Arial" w:hAnsi="Arial" w:cs="Arial"/>
          <w:color w:val="00000A"/>
        </w:rPr>
        <w:t>Children have a right to privacy and dignity when their needs are being met and staff should ensure this is maintained a</w:t>
      </w:r>
      <w:r w:rsidR="009F7304" w:rsidRPr="0044159D">
        <w:rPr>
          <w:rFonts w:ascii="Arial" w:hAnsi="Arial" w:cs="Arial"/>
          <w:color w:val="00000A"/>
        </w:rPr>
        <w:t xml:space="preserve">t all times. The quality of a </w:t>
      </w:r>
      <w:r w:rsidRPr="0044159D">
        <w:rPr>
          <w:rFonts w:ascii="Arial" w:hAnsi="Arial" w:cs="Arial"/>
          <w:color w:val="00000A"/>
        </w:rPr>
        <w:t>child'</w:t>
      </w:r>
      <w:r w:rsidR="000F527D" w:rsidRPr="0044159D">
        <w:rPr>
          <w:rFonts w:ascii="Arial" w:hAnsi="Arial" w:cs="Arial"/>
          <w:color w:val="00000A"/>
        </w:rPr>
        <w:t>s experience during</w:t>
      </w:r>
      <w:r w:rsidRPr="0044159D">
        <w:rPr>
          <w:rFonts w:ascii="Arial" w:hAnsi="Arial" w:cs="Arial"/>
          <w:color w:val="00000A"/>
        </w:rPr>
        <w:t xml:space="preserve"> this time</w:t>
      </w:r>
      <w:r w:rsidR="000F527D" w:rsidRPr="0044159D">
        <w:rPr>
          <w:rFonts w:ascii="Arial" w:hAnsi="Arial" w:cs="Arial"/>
          <w:color w:val="00000A"/>
        </w:rPr>
        <w:t xml:space="preserve"> is paramount</w:t>
      </w:r>
      <w:r w:rsidRPr="0044159D">
        <w:rPr>
          <w:rFonts w:ascii="Arial" w:hAnsi="Arial" w:cs="Arial"/>
          <w:color w:val="00000A"/>
        </w:rPr>
        <w:t>.  Nappy changing</w:t>
      </w:r>
      <w:r w:rsidR="004C15F0">
        <w:rPr>
          <w:rFonts w:ascii="Arial" w:hAnsi="Arial" w:cs="Arial"/>
          <w:color w:val="00000A"/>
        </w:rPr>
        <w:t xml:space="preserve">/intimate care </w:t>
      </w:r>
      <w:r w:rsidRPr="0044159D">
        <w:rPr>
          <w:rFonts w:ascii="Arial" w:hAnsi="Arial" w:cs="Arial"/>
          <w:color w:val="00000A"/>
        </w:rPr>
        <w:t>should be a nurturing experience a</w:t>
      </w:r>
      <w:r w:rsidR="000F527D" w:rsidRPr="0044159D">
        <w:rPr>
          <w:rFonts w:ascii="Arial" w:hAnsi="Arial" w:cs="Arial"/>
          <w:color w:val="00000A"/>
        </w:rPr>
        <w:t>nd can play an important part of</w:t>
      </w:r>
      <w:r w:rsidRPr="0044159D">
        <w:rPr>
          <w:rFonts w:ascii="Arial" w:hAnsi="Arial" w:cs="Arial"/>
        </w:rPr>
        <w:t xml:space="preserve"> the process of building a positive relationship </w:t>
      </w:r>
      <w:r w:rsidRPr="0044159D">
        <w:rPr>
          <w:rFonts w:ascii="Arial" w:hAnsi="Arial" w:cs="Arial"/>
          <w:color w:val="00000A"/>
        </w:rPr>
        <w:t>between the adult and child.</w:t>
      </w:r>
    </w:p>
    <w:p w14:paraId="713A575A" w14:textId="77777777" w:rsidR="00A94A8E" w:rsidRPr="0044159D" w:rsidRDefault="00A94A8E" w:rsidP="0044159D">
      <w:pPr>
        <w:pStyle w:val="BasicParagraph"/>
        <w:spacing w:line="360" w:lineRule="auto"/>
        <w:rPr>
          <w:rFonts w:ascii="Arial" w:hAnsi="Arial" w:cs="Arial"/>
          <w:color w:val="00000A"/>
        </w:rPr>
      </w:pPr>
      <w:r w:rsidRPr="0044159D">
        <w:rPr>
          <w:rFonts w:ascii="Arial" w:hAnsi="Arial" w:cs="Arial"/>
          <w:color w:val="00000A"/>
        </w:rPr>
        <w:t>Staff should make eye contact with the child, communicate with the child and offer praise and encouragement throughout the experience.</w:t>
      </w:r>
    </w:p>
    <w:p w14:paraId="6636047D" w14:textId="77777777" w:rsidR="00A94A8E" w:rsidRPr="0044159D" w:rsidRDefault="00A94A8E" w:rsidP="0044159D">
      <w:pPr>
        <w:pStyle w:val="BasicParagraph"/>
        <w:spacing w:line="360" w:lineRule="auto"/>
        <w:rPr>
          <w:rFonts w:ascii="Arial" w:hAnsi="Arial" w:cs="Arial"/>
          <w:color w:val="00000A"/>
        </w:rPr>
      </w:pPr>
      <w:r w:rsidRPr="0044159D">
        <w:rPr>
          <w:rFonts w:ascii="Arial" w:hAnsi="Arial" w:cs="Arial"/>
          <w:color w:val="00000A"/>
        </w:rPr>
        <w:lastRenderedPageBreak/>
        <w:t>Staff should ensure that nappies are changed regularly throughout the day and promptly after soiling.</w:t>
      </w:r>
      <w:r w:rsidR="003F0190" w:rsidRPr="0044159D">
        <w:rPr>
          <w:rFonts w:ascii="Arial" w:hAnsi="Arial" w:cs="Arial"/>
          <w:color w:val="00000A"/>
        </w:rPr>
        <w:t xml:space="preserve">  </w:t>
      </w:r>
    </w:p>
    <w:p w14:paraId="415725B9" w14:textId="4F456F50" w:rsidR="00A94A8E" w:rsidRPr="0044159D" w:rsidRDefault="00A94A8E" w:rsidP="0044159D">
      <w:pPr>
        <w:pStyle w:val="BasicParagraph"/>
        <w:spacing w:line="360" w:lineRule="auto"/>
        <w:rPr>
          <w:rFonts w:ascii="Arial" w:hAnsi="Arial" w:cs="Arial"/>
          <w:i/>
          <w:iCs/>
          <w:color w:val="FF3333"/>
        </w:rPr>
      </w:pPr>
      <w:r w:rsidRPr="0044159D">
        <w:rPr>
          <w:rFonts w:ascii="Arial" w:hAnsi="Arial" w:cs="Arial"/>
          <w:color w:val="00000A"/>
        </w:rPr>
        <w:t>The child's key person</w:t>
      </w:r>
      <w:r w:rsidR="00BD2BDC">
        <w:rPr>
          <w:rFonts w:ascii="Arial" w:hAnsi="Arial" w:cs="Arial"/>
          <w:color w:val="00000A"/>
        </w:rPr>
        <w:t xml:space="preserve"> and classroom assistant</w:t>
      </w:r>
      <w:r w:rsidR="00AB3DBE">
        <w:rPr>
          <w:rFonts w:ascii="Arial" w:hAnsi="Arial" w:cs="Arial"/>
          <w:color w:val="00000A"/>
        </w:rPr>
        <w:t>s</w:t>
      </w:r>
      <w:r w:rsidR="00BD2BDC">
        <w:rPr>
          <w:rFonts w:ascii="Arial" w:hAnsi="Arial" w:cs="Arial"/>
          <w:color w:val="00000A"/>
        </w:rPr>
        <w:t xml:space="preserve"> </w:t>
      </w:r>
      <w:r w:rsidRPr="0044159D">
        <w:rPr>
          <w:rFonts w:ascii="Arial" w:hAnsi="Arial" w:cs="Arial"/>
          <w:color w:val="00000A"/>
        </w:rPr>
        <w:t>will be responsible to ensure routine nappy changing</w:t>
      </w:r>
      <w:r w:rsidR="00BD2BDC">
        <w:rPr>
          <w:rFonts w:ascii="Arial" w:hAnsi="Arial" w:cs="Arial"/>
          <w:color w:val="00000A"/>
        </w:rPr>
        <w:t>/intimate care</w:t>
      </w:r>
      <w:r w:rsidR="000405BE">
        <w:rPr>
          <w:rFonts w:ascii="Arial" w:hAnsi="Arial" w:cs="Arial"/>
          <w:color w:val="00000A"/>
        </w:rPr>
        <w:t>,</w:t>
      </w:r>
      <w:r w:rsidRPr="0044159D">
        <w:rPr>
          <w:rFonts w:ascii="Arial" w:hAnsi="Arial" w:cs="Arial"/>
          <w:color w:val="00000A"/>
        </w:rPr>
        <w:t xml:space="preserve"> but all staff have a responsibility to respond when a child is soiled in or</w:t>
      </w:r>
      <w:r w:rsidR="003F0190" w:rsidRPr="0044159D">
        <w:rPr>
          <w:rFonts w:ascii="Arial" w:hAnsi="Arial" w:cs="Arial"/>
          <w:color w:val="00000A"/>
        </w:rPr>
        <w:t xml:space="preserve">der to ensure prompt attention.  If a staff member notices that a child needs changed, then this must be alerted in a sensitive manner with the child and the keyworker if available. </w:t>
      </w:r>
      <w:r w:rsidRPr="0044159D">
        <w:rPr>
          <w:rFonts w:ascii="Arial" w:hAnsi="Arial" w:cs="Arial"/>
          <w:color w:val="00000A"/>
        </w:rPr>
        <w:t xml:space="preserve">  </w:t>
      </w:r>
    </w:p>
    <w:p w14:paraId="474EFCC7" w14:textId="77777777" w:rsidR="00A94A8E" w:rsidRPr="0044159D" w:rsidRDefault="00A94A8E" w:rsidP="0044159D">
      <w:pPr>
        <w:pStyle w:val="BasicParagraph"/>
        <w:spacing w:line="360" w:lineRule="auto"/>
        <w:rPr>
          <w:rFonts w:ascii="Arial" w:hAnsi="Arial" w:cs="Arial"/>
        </w:rPr>
      </w:pPr>
    </w:p>
    <w:p w14:paraId="3C443E94" w14:textId="2306FA20" w:rsidR="00A94A8E" w:rsidRDefault="00A94A8E" w:rsidP="0044159D">
      <w:pPr>
        <w:pStyle w:val="BasicParagraph"/>
        <w:spacing w:line="360" w:lineRule="auto"/>
        <w:rPr>
          <w:rFonts w:ascii="Arial" w:hAnsi="Arial" w:cs="Arial"/>
        </w:rPr>
      </w:pPr>
      <w:r w:rsidRPr="0044159D">
        <w:rPr>
          <w:rFonts w:ascii="Arial" w:hAnsi="Arial" w:cs="Arial"/>
        </w:rPr>
        <w:t>A record will be kept by the staff member</w:t>
      </w:r>
      <w:r w:rsidR="009F7304" w:rsidRPr="0044159D">
        <w:rPr>
          <w:rFonts w:ascii="Arial" w:hAnsi="Arial" w:cs="Arial"/>
        </w:rPr>
        <w:t>s</w:t>
      </w:r>
      <w:r w:rsidRPr="0044159D">
        <w:rPr>
          <w:rFonts w:ascii="Arial" w:hAnsi="Arial" w:cs="Arial"/>
        </w:rPr>
        <w:t xml:space="preserve"> of changing times and any observations such as nappy rash or </w:t>
      </w:r>
      <w:r w:rsidR="00DD3A19" w:rsidRPr="0044159D">
        <w:rPr>
          <w:rFonts w:ascii="Arial" w:hAnsi="Arial" w:cs="Arial"/>
        </w:rPr>
        <w:t>loose movements etc.</w:t>
      </w:r>
      <w:r w:rsidR="000F527D" w:rsidRPr="0044159D">
        <w:rPr>
          <w:rFonts w:ascii="Arial" w:hAnsi="Arial" w:cs="Arial"/>
        </w:rPr>
        <w:t xml:space="preserve"> This</w:t>
      </w:r>
      <w:r w:rsidR="00BD2BDC">
        <w:rPr>
          <w:rFonts w:ascii="Arial" w:hAnsi="Arial" w:cs="Arial"/>
        </w:rPr>
        <w:t xml:space="preserve"> information</w:t>
      </w:r>
      <w:r w:rsidR="000F527D" w:rsidRPr="0044159D">
        <w:rPr>
          <w:rFonts w:ascii="Arial" w:hAnsi="Arial" w:cs="Arial"/>
        </w:rPr>
        <w:t xml:space="preserve"> should be shared with </w:t>
      </w:r>
      <w:r w:rsidR="00EC1C9F" w:rsidRPr="0044159D">
        <w:rPr>
          <w:rFonts w:ascii="Arial" w:hAnsi="Arial" w:cs="Arial"/>
        </w:rPr>
        <w:t>parents</w:t>
      </w:r>
      <w:r w:rsidR="009F7304" w:rsidRPr="0044159D">
        <w:rPr>
          <w:rFonts w:ascii="Arial" w:hAnsi="Arial" w:cs="Arial"/>
        </w:rPr>
        <w:t>/carers</w:t>
      </w:r>
      <w:r w:rsidR="00EC1C9F" w:rsidRPr="0044159D">
        <w:rPr>
          <w:rFonts w:ascii="Arial" w:hAnsi="Arial" w:cs="Arial"/>
        </w:rPr>
        <w:t xml:space="preserve"> </w:t>
      </w:r>
      <w:r w:rsidR="00BD2BDC">
        <w:rPr>
          <w:rFonts w:ascii="Arial" w:hAnsi="Arial" w:cs="Arial"/>
        </w:rPr>
        <w:t xml:space="preserve">when the child is collected in a sensitive and respectful </w:t>
      </w:r>
      <w:r w:rsidR="000405BE">
        <w:rPr>
          <w:rFonts w:ascii="Arial" w:hAnsi="Arial" w:cs="Arial"/>
        </w:rPr>
        <w:t>way, (</w:t>
      </w:r>
      <w:r w:rsidR="00BD2BDC">
        <w:rPr>
          <w:rFonts w:ascii="Arial" w:hAnsi="Arial" w:cs="Arial"/>
        </w:rPr>
        <w:t>appendix2).</w:t>
      </w:r>
    </w:p>
    <w:p w14:paraId="3B9EE713" w14:textId="77777777" w:rsidR="000405BE" w:rsidRPr="0044159D" w:rsidRDefault="000405BE" w:rsidP="0044159D">
      <w:pPr>
        <w:pStyle w:val="BasicParagraph"/>
        <w:spacing w:line="360" w:lineRule="auto"/>
        <w:rPr>
          <w:rFonts w:ascii="Arial" w:hAnsi="Arial" w:cs="Arial"/>
        </w:rPr>
      </w:pPr>
    </w:p>
    <w:p w14:paraId="212176E7" w14:textId="77777777" w:rsidR="00A94A8E" w:rsidRPr="0044159D" w:rsidRDefault="00A94A8E" w:rsidP="0044159D">
      <w:pPr>
        <w:pStyle w:val="BasicParagraph"/>
        <w:spacing w:line="360" w:lineRule="auto"/>
        <w:rPr>
          <w:rFonts w:ascii="Arial" w:hAnsi="Arial" w:cs="Arial"/>
        </w:rPr>
      </w:pPr>
      <w:r w:rsidRPr="0044159D">
        <w:rPr>
          <w:rFonts w:ascii="Arial" w:hAnsi="Arial" w:cs="Arial"/>
        </w:rPr>
        <w:t>All staff involved in these procedures will have a full disclosure check as part of the Protection of Vulnerable Groups (PVG) scheme.</w:t>
      </w:r>
    </w:p>
    <w:p w14:paraId="1BDB4C2B" w14:textId="77777777" w:rsidR="00A94A8E" w:rsidRPr="0044159D" w:rsidRDefault="00A94A8E" w:rsidP="0044159D">
      <w:pPr>
        <w:pStyle w:val="BasicParagraph"/>
        <w:spacing w:line="360" w:lineRule="auto"/>
        <w:rPr>
          <w:rFonts w:ascii="Arial" w:hAnsi="Arial" w:cs="Arial"/>
          <w:b/>
          <w:bCs/>
        </w:rPr>
      </w:pPr>
    </w:p>
    <w:p w14:paraId="4705D5B4" w14:textId="77777777" w:rsidR="009F7304" w:rsidRPr="0044159D" w:rsidRDefault="009F7304" w:rsidP="0044159D">
      <w:pPr>
        <w:pStyle w:val="BasicParagraph"/>
        <w:spacing w:line="360" w:lineRule="auto"/>
        <w:rPr>
          <w:rFonts w:ascii="Arial" w:hAnsi="Arial" w:cs="Arial"/>
          <w:b/>
          <w:bCs/>
        </w:rPr>
      </w:pPr>
    </w:p>
    <w:p w14:paraId="45E42A30" w14:textId="77777777" w:rsidR="00A94A8E" w:rsidRPr="0044159D" w:rsidRDefault="00A94A8E" w:rsidP="0044159D">
      <w:pPr>
        <w:pStyle w:val="BasicParagraph"/>
        <w:spacing w:line="360" w:lineRule="auto"/>
        <w:rPr>
          <w:rFonts w:ascii="Arial" w:hAnsi="Arial" w:cs="Arial"/>
          <w:b/>
          <w:bCs/>
        </w:rPr>
      </w:pPr>
      <w:r w:rsidRPr="0044159D">
        <w:rPr>
          <w:rFonts w:ascii="Arial" w:hAnsi="Arial" w:cs="Arial"/>
          <w:b/>
          <w:bCs/>
        </w:rPr>
        <w:t>Equipment and Procedures</w:t>
      </w:r>
    </w:p>
    <w:p w14:paraId="5D335E6F" w14:textId="77777777" w:rsidR="00A94A8E" w:rsidRPr="0044159D" w:rsidRDefault="00A94A8E" w:rsidP="0044159D">
      <w:pPr>
        <w:pStyle w:val="BasicParagraph"/>
        <w:spacing w:line="360" w:lineRule="auto"/>
        <w:rPr>
          <w:rFonts w:ascii="Arial" w:hAnsi="Arial" w:cs="Arial"/>
          <w:b/>
          <w:bCs/>
        </w:rPr>
      </w:pPr>
    </w:p>
    <w:p w14:paraId="566AFD19" w14:textId="562CD7FA" w:rsidR="00921232" w:rsidRDefault="00A94A8E" w:rsidP="0044159D">
      <w:pPr>
        <w:pStyle w:val="BasicParagraph"/>
        <w:spacing w:line="360" w:lineRule="auto"/>
        <w:rPr>
          <w:rFonts w:ascii="Arial" w:hAnsi="Arial" w:cs="Arial"/>
        </w:rPr>
      </w:pPr>
      <w:r w:rsidRPr="0044159D">
        <w:rPr>
          <w:rFonts w:ascii="Arial" w:hAnsi="Arial" w:cs="Arial"/>
        </w:rPr>
        <w:t>Children will be changed in a warm, well ventilated, designated changing area which allows privacy for the child</w:t>
      </w:r>
      <w:r w:rsidR="000405BE">
        <w:rPr>
          <w:rFonts w:ascii="Arial" w:hAnsi="Arial" w:cs="Arial"/>
        </w:rPr>
        <w:t xml:space="preserve"> and has handwashing facilities for both children and adults</w:t>
      </w:r>
      <w:r w:rsidRPr="0044159D">
        <w:rPr>
          <w:rFonts w:ascii="Arial" w:hAnsi="Arial" w:cs="Arial"/>
        </w:rPr>
        <w:t xml:space="preserve">, The changing </w:t>
      </w:r>
      <w:r w:rsidR="008A3D07">
        <w:rPr>
          <w:rFonts w:ascii="Arial" w:hAnsi="Arial" w:cs="Arial"/>
        </w:rPr>
        <w:t>area will only be used for the nappy changing and intimate care and will only contain equipment to support this.  The surfaces will be easily wiped down and disinfected.  The changing area</w:t>
      </w:r>
      <w:r w:rsidRPr="0044159D">
        <w:rPr>
          <w:rFonts w:ascii="Arial" w:hAnsi="Arial" w:cs="Arial"/>
        </w:rPr>
        <w:t xml:space="preserve"> should be separate from the play</w:t>
      </w:r>
      <w:r w:rsidR="00921232">
        <w:rPr>
          <w:rFonts w:ascii="Arial" w:hAnsi="Arial" w:cs="Arial"/>
        </w:rPr>
        <w:t xml:space="preserve"> areas</w:t>
      </w:r>
      <w:r w:rsidRPr="0044159D">
        <w:rPr>
          <w:rFonts w:ascii="Arial" w:hAnsi="Arial" w:cs="Arial"/>
        </w:rPr>
        <w:t xml:space="preserve"> and away from food preparation areas, serving areas and laundry areas. Nappy changing</w:t>
      </w:r>
      <w:r w:rsidR="008A3D07">
        <w:rPr>
          <w:rFonts w:ascii="Arial" w:hAnsi="Arial" w:cs="Arial"/>
        </w:rPr>
        <w:t xml:space="preserve"> and intimate care </w:t>
      </w:r>
      <w:r w:rsidRPr="0044159D">
        <w:rPr>
          <w:rFonts w:ascii="Arial" w:hAnsi="Arial" w:cs="Arial"/>
        </w:rPr>
        <w:t>areas should be designated for that use only.</w:t>
      </w:r>
    </w:p>
    <w:p w14:paraId="039369C0" w14:textId="77777777" w:rsidR="00921232" w:rsidRDefault="00921232" w:rsidP="0044159D">
      <w:pPr>
        <w:pStyle w:val="BasicParagraph"/>
        <w:spacing w:line="360" w:lineRule="auto"/>
        <w:rPr>
          <w:rFonts w:ascii="Arial" w:hAnsi="Arial" w:cs="Arial"/>
        </w:rPr>
      </w:pPr>
    </w:p>
    <w:p w14:paraId="3806FD22" w14:textId="0B579FC4" w:rsidR="00921232" w:rsidRDefault="00921232" w:rsidP="0044159D">
      <w:pPr>
        <w:pStyle w:val="BasicParagraph"/>
        <w:spacing w:line="360" w:lineRule="auto"/>
        <w:rPr>
          <w:rFonts w:ascii="Arial" w:hAnsi="Arial" w:cs="Arial"/>
        </w:rPr>
      </w:pPr>
      <w:r>
        <w:rPr>
          <w:rFonts w:ascii="Arial" w:hAnsi="Arial" w:cs="Arial"/>
        </w:rPr>
        <w:t xml:space="preserve">The safety of children is paramount, and no child will be left unsupervised on a changing unit.  Any potential risks associated with nappy changing and intimate care will be suitably assessed and actions taken to reduce these to the lowest practical level.  </w:t>
      </w:r>
    </w:p>
    <w:p w14:paraId="04FE4AA4" w14:textId="77777777" w:rsidR="00921232" w:rsidRDefault="00921232" w:rsidP="0044159D">
      <w:pPr>
        <w:pStyle w:val="BasicParagraph"/>
        <w:spacing w:line="360" w:lineRule="auto"/>
        <w:rPr>
          <w:rFonts w:ascii="Arial" w:hAnsi="Arial" w:cs="Arial"/>
        </w:rPr>
      </w:pPr>
    </w:p>
    <w:p w14:paraId="375E6E2A" w14:textId="77777777" w:rsidR="00921232" w:rsidRDefault="00921232" w:rsidP="0044159D">
      <w:pPr>
        <w:pStyle w:val="BasicParagraph"/>
        <w:spacing w:line="360" w:lineRule="auto"/>
        <w:rPr>
          <w:rFonts w:ascii="Arial" w:hAnsi="Arial" w:cs="Arial"/>
        </w:rPr>
      </w:pPr>
      <w:r>
        <w:rPr>
          <w:rFonts w:ascii="Arial" w:hAnsi="Arial" w:cs="Arial"/>
        </w:rPr>
        <w:t xml:space="preserve">A nappy changing unit which conforms to BSI 8, will be used when changing babies and very young children.  The changing unit will have steps up to the unit depending </w:t>
      </w:r>
      <w:r>
        <w:rPr>
          <w:rFonts w:ascii="Arial" w:hAnsi="Arial" w:cs="Arial"/>
        </w:rPr>
        <w:lastRenderedPageBreak/>
        <w:t xml:space="preserve">on the age of the child, which will be retracted when not in use.  Rothesay Primary Pre-5 will ensure toilet lids within the changing area will be closed before any flushing to reduce the risk of spray coming back into the room and cross contamination.  The changing area has adequate space to support safe movement for child and adult.  </w:t>
      </w:r>
    </w:p>
    <w:p w14:paraId="47CE646B" w14:textId="1DD8B5D9" w:rsidR="0022413F" w:rsidRDefault="0022413F" w:rsidP="0044159D">
      <w:pPr>
        <w:pStyle w:val="BasicParagraph"/>
        <w:spacing w:line="360" w:lineRule="auto"/>
        <w:rPr>
          <w:rFonts w:ascii="Arial" w:hAnsi="Arial" w:cs="Arial"/>
        </w:rPr>
      </w:pPr>
    </w:p>
    <w:p w14:paraId="2B3ADF3D" w14:textId="62D9B545" w:rsidR="0022413F" w:rsidRDefault="0022413F" w:rsidP="0044159D">
      <w:pPr>
        <w:pStyle w:val="BasicParagraph"/>
        <w:spacing w:line="360" w:lineRule="auto"/>
        <w:rPr>
          <w:rFonts w:ascii="Arial" w:hAnsi="Arial" w:cs="Arial"/>
        </w:rPr>
      </w:pPr>
      <w:r>
        <w:rPr>
          <w:rFonts w:ascii="Arial" w:hAnsi="Arial" w:cs="Arial"/>
        </w:rPr>
        <w:t xml:space="preserve">Staff involved in nappy changing/intimate care will wash and dry their hands thoroughly, using the designated sink for hand washing only, before starting changing procedures and they will wear disposable gloves and apron which will be changed between attending to each child. </w:t>
      </w:r>
    </w:p>
    <w:p w14:paraId="4B2BAAD3" w14:textId="77777777" w:rsidR="0022413F" w:rsidRDefault="0022413F" w:rsidP="0044159D">
      <w:pPr>
        <w:pStyle w:val="BasicParagraph"/>
        <w:spacing w:line="360" w:lineRule="auto"/>
        <w:rPr>
          <w:rFonts w:ascii="Arial" w:hAnsi="Arial" w:cs="Arial"/>
        </w:rPr>
      </w:pPr>
    </w:p>
    <w:p w14:paraId="2DFE2D22" w14:textId="1DB6C9FE" w:rsidR="0022413F" w:rsidRDefault="0022413F" w:rsidP="0044159D">
      <w:pPr>
        <w:pStyle w:val="BasicParagraph"/>
        <w:spacing w:line="360" w:lineRule="auto"/>
        <w:rPr>
          <w:rFonts w:ascii="Arial" w:hAnsi="Arial" w:cs="Arial"/>
        </w:rPr>
      </w:pPr>
      <w:r>
        <w:rPr>
          <w:rFonts w:ascii="Arial" w:hAnsi="Arial" w:cs="Arial"/>
        </w:rPr>
        <w:t xml:space="preserve">When changing a child, disposable wipes or cotton wool will be used.  The child will always be cleaned wiping from front to back.  All nappies, wipes and barrier creams must be provided </w:t>
      </w:r>
      <w:r w:rsidR="00AB3DBE">
        <w:rPr>
          <w:rFonts w:ascii="Arial" w:hAnsi="Arial" w:cs="Arial"/>
        </w:rPr>
        <w:t>f</w:t>
      </w:r>
      <w:r>
        <w:rPr>
          <w:rFonts w:ascii="Arial" w:hAnsi="Arial" w:cs="Arial"/>
        </w:rPr>
        <w:t xml:space="preserve">rom home and only used by one child. </w:t>
      </w:r>
      <w:r w:rsidR="00B14E4E">
        <w:rPr>
          <w:rFonts w:ascii="Arial" w:hAnsi="Arial" w:cs="Arial"/>
        </w:rPr>
        <w:t>(see Appendix 1)</w:t>
      </w:r>
    </w:p>
    <w:p w14:paraId="42FC21C4" w14:textId="77777777" w:rsidR="00237FBA" w:rsidRDefault="00237FBA" w:rsidP="0044159D">
      <w:pPr>
        <w:pStyle w:val="BasicParagraph"/>
        <w:spacing w:line="360" w:lineRule="auto"/>
        <w:rPr>
          <w:rFonts w:ascii="Arial" w:hAnsi="Arial" w:cs="Arial"/>
        </w:rPr>
      </w:pPr>
    </w:p>
    <w:p w14:paraId="1A4AA8DE" w14:textId="2D94A7A9" w:rsidR="00237FBA" w:rsidRDefault="00237FBA" w:rsidP="0044159D">
      <w:pPr>
        <w:pStyle w:val="BasicParagraph"/>
        <w:spacing w:line="360" w:lineRule="auto"/>
        <w:rPr>
          <w:rFonts w:ascii="Arial" w:hAnsi="Arial" w:cs="Arial"/>
        </w:rPr>
      </w:pPr>
      <w:r>
        <w:rPr>
          <w:rFonts w:ascii="Arial" w:hAnsi="Arial" w:cs="Arial"/>
        </w:rPr>
        <w:t>Any child requiring the application of barrier cream must have prior written parental permission.</w:t>
      </w:r>
    </w:p>
    <w:p w14:paraId="435ADF81" w14:textId="77777777" w:rsidR="00B14E4E" w:rsidRDefault="00B14E4E" w:rsidP="0044159D">
      <w:pPr>
        <w:pStyle w:val="BasicParagraph"/>
        <w:spacing w:line="360" w:lineRule="auto"/>
        <w:rPr>
          <w:rFonts w:ascii="Arial" w:hAnsi="Arial" w:cs="Arial"/>
        </w:rPr>
      </w:pPr>
    </w:p>
    <w:p w14:paraId="3B3525C5" w14:textId="1B774218" w:rsidR="00237FBA" w:rsidRDefault="00237FBA" w:rsidP="0044159D">
      <w:pPr>
        <w:pStyle w:val="BasicParagraph"/>
        <w:spacing w:line="360" w:lineRule="auto"/>
        <w:rPr>
          <w:rFonts w:ascii="Arial" w:hAnsi="Arial" w:cs="Arial"/>
        </w:rPr>
      </w:pPr>
      <w:r>
        <w:rPr>
          <w:rFonts w:ascii="Arial" w:hAnsi="Arial" w:cs="Arial"/>
        </w:rPr>
        <w:t xml:space="preserve">All children will be encouraged to wash their hands to help establish good hygiene habits.  After changing the child will be dressed and returned to the playroom. </w:t>
      </w:r>
    </w:p>
    <w:p w14:paraId="35D87B82" w14:textId="77777777" w:rsidR="00237FBA" w:rsidRDefault="00237FBA" w:rsidP="0044159D">
      <w:pPr>
        <w:pStyle w:val="BasicParagraph"/>
        <w:spacing w:line="360" w:lineRule="auto"/>
        <w:rPr>
          <w:rFonts w:ascii="Arial" w:hAnsi="Arial" w:cs="Arial"/>
        </w:rPr>
      </w:pPr>
    </w:p>
    <w:p w14:paraId="21844E3B" w14:textId="2584EFA2" w:rsidR="00237FBA" w:rsidRDefault="00237FBA" w:rsidP="0044159D">
      <w:pPr>
        <w:pStyle w:val="BasicParagraph"/>
        <w:spacing w:line="360" w:lineRule="auto"/>
        <w:rPr>
          <w:rFonts w:ascii="Arial" w:hAnsi="Arial" w:cs="Arial"/>
        </w:rPr>
      </w:pPr>
      <w:r>
        <w:rPr>
          <w:rFonts w:ascii="Arial" w:hAnsi="Arial" w:cs="Arial"/>
        </w:rPr>
        <w:t>Children should become familiar with the toileting area to develop confidence and familiarity with the environment.  Children</w:t>
      </w:r>
      <w:r w:rsidR="00AB3DBE">
        <w:rPr>
          <w:rFonts w:ascii="Arial" w:hAnsi="Arial" w:cs="Arial"/>
        </w:rPr>
        <w:t xml:space="preserve"> will</w:t>
      </w:r>
      <w:r>
        <w:rPr>
          <w:rFonts w:ascii="Arial" w:hAnsi="Arial" w:cs="Arial"/>
        </w:rPr>
        <w:t xml:space="preserve"> have the opportunity to use the toilet independently or </w:t>
      </w:r>
      <w:r w:rsidR="00AB3DBE">
        <w:rPr>
          <w:rFonts w:ascii="Arial" w:hAnsi="Arial" w:cs="Arial"/>
        </w:rPr>
        <w:t xml:space="preserve">be </w:t>
      </w:r>
      <w:r>
        <w:rPr>
          <w:rFonts w:ascii="Arial" w:hAnsi="Arial" w:cs="Arial"/>
        </w:rPr>
        <w:t xml:space="preserve">given assistance as required.  All children will be encouraged to adopt good personal hygiene habits. </w:t>
      </w:r>
    </w:p>
    <w:p w14:paraId="3C1627A9" w14:textId="77777777" w:rsidR="00237FBA" w:rsidRDefault="00237FBA" w:rsidP="0044159D">
      <w:pPr>
        <w:pStyle w:val="BasicParagraph"/>
        <w:spacing w:line="360" w:lineRule="auto"/>
        <w:rPr>
          <w:rFonts w:ascii="Arial" w:hAnsi="Arial" w:cs="Arial"/>
        </w:rPr>
      </w:pPr>
    </w:p>
    <w:p w14:paraId="6FDD57A4" w14:textId="7CFA6113" w:rsidR="00D274E8" w:rsidRDefault="00237FBA" w:rsidP="0044159D">
      <w:pPr>
        <w:pStyle w:val="BasicParagraph"/>
        <w:spacing w:line="360" w:lineRule="auto"/>
        <w:rPr>
          <w:rFonts w:ascii="Arial" w:hAnsi="Arial" w:cs="Arial"/>
        </w:rPr>
      </w:pPr>
      <w:r>
        <w:rPr>
          <w:rFonts w:ascii="Arial" w:hAnsi="Arial" w:cs="Arial"/>
        </w:rPr>
        <w:t>Rothesay Primary Pre-5 do not have the necessary facilities to ensure the safe use, storage and cleaning of potties</w:t>
      </w:r>
      <w:r w:rsidR="00D274E8">
        <w:rPr>
          <w:rFonts w:ascii="Arial" w:hAnsi="Arial" w:cs="Arial"/>
        </w:rPr>
        <w:t xml:space="preserve"> as outlined within</w:t>
      </w:r>
      <w:r w:rsidR="004E70D7">
        <w:rPr>
          <w:rFonts w:ascii="Arial" w:hAnsi="Arial" w:cs="Arial"/>
        </w:rPr>
        <w:t xml:space="preserve"> </w:t>
      </w:r>
      <w:hyperlink r:id="rId15" w:history="1">
        <w:r w:rsidR="004E70D7" w:rsidRPr="00AD3C04">
          <w:rPr>
            <w:rStyle w:val="Hyperlink"/>
            <w:rFonts w:ascii="Arial" w:eastAsia="Arial" w:hAnsi="Arial" w:cs="Arial"/>
          </w:rPr>
          <w:t>Preventing and controlling infections - GOV.UK</w:t>
        </w:r>
      </w:hyperlink>
      <w:r w:rsidR="004E70D7" w:rsidRPr="00AD3C04">
        <w:rPr>
          <w:rFonts w:ascii="Arial" w:eastAsia="Arial" w:hAnsi="Arial" w:cs="Arial"/>
        </w:rPr>
        <w:t>.</w:t>
      </w:r>
      <w:r w:rsidR="004E70D7">
        <w:rPr>
          <w:rFonts w:ascii="Arial" w:hAnsi="Arial" w:cs="Arial"/>
        </w:rPr>
        <w:t xml:space="preserve">  </w:t>
      </w:r>
      <w:r w:rsidR="00D274E8">
        <w:rPr>
          <w:rFonts w:ascii="Arial" w:hAnsi="Arial" w:cs="Arial"/>
        </w:rPr>
        <w:t>Toilet facilities within the setting are appropriate to the age and stage of development. (lower than standard household sanitation).</w:t>
      </w:r>
    </w:p>
    <w:p w14:paraId="2F408784" w14:textId="77777777" w:rsidR="00D274E8" w:rsidRDefault="00D274E8" w:rsidP="0044159D">
      <w:pPr>
        <w:pStyle w:val="BasicParagraph"/>
        <w:spacing w:line="360" w:lineRule="auto"/>
        <w:rPr>
          <w:rFonts w:ascii="Arial" w:hAnsi="Arial" w:cs="Arial"/>
        </w:rPr>
      </w:pPr>
    </w:p>
    <w:p w14:paraId="4AD9445D" w14:textId="77777777" w:rsidR="00AB3DBE" w:rsidRDefault="00AB3DBE" w:rsidP="0044159D">
      <w:pPr>
        <w:pStyle w:val="BasicParagraph"/>
        <w:spacing w:line="360" w:lineRule="auto"/>
        <w:rPr>
          <w:rFonts w:ascii="Arial" w:hAnsi="Arial" w:cs="Arial"/>
          <w:b/>
          <w:bCs/>
        </w:rPr>
      </w:pPr>
    </w:p>
    <w:p w14:paraId="545DE1DC" w14:textId="77777777" w:rsidR="00AB3DBE" w:rsidRDefault="00AB3DBE" w:rsidP="0044159D">
      <w:pPr>
        <w:pStyle w:val="BasicParagraph"/>
        <w:spacing w:line="360" w:lineRule="auto"/>
        <w:rPr>
          <w:rFonts w:ascii="Arial" w:hAnsi="Arial" w:cs="Arial"/>
          <w:b/>
          <w:bCs/>
        </w:rPr>
      </w:pPr>
    </w:p>
    <w:p w14:paraId="32B90B3F" w14:textId="77777777" w:rsidR="00AB3DBE" w:rsidRDefault="00AB3DBE" w:rsidP="0044159D">
      <w:pPr>
        <w:pStyle w:val="BasicParagraph"/>
        <w:spacing w:line="360" w:lineRule="auto"/>
        <w:rPr>
          <w:rFonts w:ascii="Arial" w:hAnsi="Arial" w:cs="Arial"/>
          <w:b/>
          <w:bCs/>
        </w:rPr>
      </w:pPr>
    </w:p>
    <w:p w14:paraId="40A44C11" w14:textId="7FF1460D" w:rsidR="00237FBA" w:rsidRDefault="00D274E8" w:rsidP="0044159D">
      <w:pPr>
        <w:pStyle w:val="BasicParagraph"/>
        <w:spacing w:line="360" w:lineRule="auto"/>
        <w:rPr>
          <w:rFonts w:ascii="Arial" w:hAnsi="Arial" w:cs="Arial"/>
          <w:b/>
          <w:bCs/>
        </w:rPr>
      </w:pPr>
      <w:r w:rsidRPr="00D274E8">
        <w:rPr>
          <w:rFonts w:ascii="Arial" w:hAnsi="Arial" w:cs="Arial"/>
          <w:b/>
          <w:bCs/>
        </w:rPr>
        <w:lastRenderedPageBreak/>
        <w:t>Storage and Disposal</w:t>
      </w:r>
      <w:r w:rsidR="00237FBA" w:rsidRPr="00D274E8">
        <w:rPr>
          <w:rFonts w:ascii="Arial" w:hAnsi="Arial" w:cs="Arial"/>
          <w:b/>
          <w:bCs/>
        </w:rPr>
        <w:t xml:space="preserve"> </w:t>
      </w:r>
    </w:p>
    <w:p w14:paraId="4E2B3E03" w14:textId="77777777" w:rsidR="00D274E8" w:rsidRDefault="00D274E8" w:rsidP="0044159D">
      <w:pPr>
        <w:pStyle w:val="BasicParagraph"/>
        <w:spacing w:line="360" w:lineRule="auto"/>
        <w:rPr>
          <w:rFonts w:ascii="Arial" w:hAnsi="Arial" w:cs="Arial"/>
          <w:b/>
          <w:bCs/>
        </w:rPr>
      </w:pPr>
    </w:p>
    <w:p w14:paraId="754C1A0C" w14:textId="1E10B37B" w:rsidR="00D274E8" w:rsidRDefault="00D274E8" w:rsidP="0044159D">
      <w:pPr>
        <w:pStyle w:val="BasicParagraph"/>
        <w:spacing w:line="360" w:lineRule="auto"/>
        <w:rPr>
          <w:rFonts w:ascii="Arial" w:hAnsi="Arial" w:cs="Arial"/>
        </w:rPr>
      </w:pPr>
      <w:r>
        <w:rPr>
          <w:rFonts w:ascii="Arial" w:hAnsi="Arial" w:cs="Arial"/>
        </w:rPr>
        <w:t>It is best practice to take all nappy changing products directly to the nappy changing facility for each child on each occasion.  If a child’s personal belonging need to be stored withing the changing area, (nappies, wipes and other items) will be clearly labelled and stored in cupboards with doors/drawers, sealed plastic containers or bags that can be cleaned easily and clearly labelled with the child’s name.</w:t>
      </w:r>
    </w:p>
    <w:p w14:paraId="12330A3D" w14:textId="77777777" w:rsidR="00D274E8" w:rsidRDefault="00D274E8" w:rsidP="0044159D">
      <w:pPr>
        <w:pStyle w:val="BasicParagraph"/>
        <w:spacing w:line="360" w:lineRule="auto"/>
        <w:rPr>
          <w:rFonts w:ascii="Arial" w:hAnsi="Arial" w:cs="Arial"/>
        </w:rPr>
      </w:pPr>
    </w:p>
    <w:p w14:paraId="21DD2394" w14:textId="33CC347D" w:rsidR="00D274E8" w:rsidRDefault="00D274E8" w:rsidP="0044159D">
      <w:pPr>
        <w:pStyle w:val="BasicParagraph"/>
        <w:spacing w:line="360" w:lineRule="auto"/>
        <w:rPr>
          <w:rFonts w:ascii="Arial" w:hAnsi="Arial" w:cs="Arial"/>
        </w:rPr>
      </w:pPr>
      <w:r>
        <w:rPr>
          <w:rFonts w:ascii="Arial" w:hAnsi="Arial" w:cs="Arial"/>
        </w:rPr>
        <w:t xml:space="preserve">Used disposable nappies will be securely sealed in a nappy sack and placed in a lidded bin designated </w:t>
      </w:r>
    </w:p>
    <w:p w14:paraId="0B30BC02" w14:textId="77777777" w:rsidR="00921232" w:rsidRDefault="00921232" w:rsidP="0044159D">
      <w:pPr>
        <w:pStyle w:val="BasicParagraph"/>
        <w:spacing w:line="360" w:lineRule="auto"/>
        <w:rPr>
          <w:rFonts w:ascii="Arial" w:hAnsi="Arial" w:cs="Arial"/>
        </w:rPr>
      </w:pPr>
    </w:p>
    <w:p w14:paraId="61D054D5" w14:textId="5E51B336" w:rsidR="004E70D7" w:rsidRDefault="00921232" w:rsidP="0044159D">
      <w:pPr>
        <w:pStyle w:val="BasicParagraph"/>
        <w:spacing w:line="360" w:lineRule="auto"/>
        <w:rPr>
          <w:rFonts w:ascii="Arial" w:hAnsi="Arial" w:cs="Arial"/>
        </w:rPr>
      </w:pPr>
      <w:r>
        <w:rPr>
          <w:rFonts w:ascii="Arial" w:hAnsi="Arial" w:cs="Arial"/>
        </w:rPr>
        <w:t xml:space="preserve">Rothesay Primary Pre-5 will keep contaminated clothing in a sealed </w:t>
      </w:r>
      <w:r w:rsidR="004E70D7">
        <w:rPr>
          <w:rFonts w:ascii="Arial" w:hAnsi="Arial" w:cs="Arial"/>
        </w:rPr>
        <w:t xml:space="preserve">plastic </w:t>
      </w:r>
      <w:r>
        <w:rPr>
          <w:rFonts w:ascii="Arial" w:hAnsi="Arial" w:cs="Arial"/>
        </w:rPr>
        <w:t>container for the minimum time necessary</w:t>
      </w:r>
      <w:r w:rsidR="004E70D7">
        <w:rPr>
          <w:rFonts w:ascii="Arial" w:hAnsi="Arial" w:cs="Arial"/>
        </w:rPr>
        <w:t>.</w:t>
      </w:r>
      <w:r w:rsidR="004E70D7" w:rsidRPr="004E70D7">
        <w:rPr>
          <w:rFonts w:ascii="Arial" w:eastAsia="Arial" w:hAnsi="Arial" w:cs="Arial"/>
        </w:rPr>
        <w:t xml:space="preserve"> </w:t>
      </w:r>
      <w:r w:rsidR="004E70D7" w:rsidRPr="00AD3C04">
        <w:rPr>
          <w:rFonts w:ascii="Arial" w:eastAsia="Arial" w:hAnsi="Arial" w:cs="Arial"/>
        </w:rPr>
        <w:t>If a child's clothes have been contaminated with bodily fluids</w:t>
      </w:r>
      <w:r w:rsidR="004E70D7" w:rsidRPr="00831EDB">
        <w:rPr>
          <w:rFonts w:ascii="Arial" w:eastAsia="Arial" w:hAnsi="Arial" w:cs="Arial"/>
        </w:rPr>
        <w:t xml:space="preserve">, any solid waste </w:t>
      </w:r>
      <w:r w:rsidR="004E70D7">
        <w:rPr>
          <w:rFonts w:ascii="Arial" w:eastAsia="Arial" w:hAnsi="Arial" w:cs="Arial"/>
        </w:rPr>
        <w:t>will</w:t>
      </w:r>
      <w:r w:rsidR="004E70D7" w:rsidRPr="00831EDB">
        <w:rPr>
          <w:rFonts w:ascii="Arial" w:eastAsia="Arial" w:hAnsi="Arial" w:cs="Arial"/>
        </w:rPr>
        <w:t xml:space="preserve"> be flushed down the toilet. </w:t>
      </w:r>
      <w:r w:rsidR="004E70D7">
        <w:rPr>
          <w:rFonts w:ascii="Arial" w:eastAsia="Arial" w:hAnsi="Arial" w:cs="Arial"/>
        </w:rPr>
        <w:t>I</w:t>
      </w:r>
      <w:r w:rsidR="004E70D7" w:rsidRPr="00831EDB">
        <w:rPr>
          <w:rFonts w:ascii="Arial" w:eastAsia="Arial" w:hAnsi="Arial" w:cs="Arial"/>
        </w:rPr>
        <w:t>tems will be double bagged and labelled before storing in a sealed</w:t>
      </w:r>
      <w:r w:rsidR="004E70D7">
        <w:rPr>
          <w:rFonts w:ascii="Arial" w:eastAsia="Arial" w:hAnsi="Arial" w:cs="Arial"/>
        </w:rPr>
        <w:t xml:space="preserve"> </w:t>
      </w:r>
      <w:r w:rsidR="004E70D7">
        <w:rPr>
          <w:rFonts w:ascii="Arial" w:hAnsi="Arial" w:cs="Arial"/>
        </w:rPr>
        <w:t xml:space="preserve">waterproof container </w:t>
      </w:r>
      <w:r w:rsidR="00AB3DBE" w:rsidRPr="0044159D">
        <w:rPr>
          <w:rFonts w:ascii="Arial" w:hAnsi="Arial" w:cs="Arial"/>
        </w:rPr>
        <w:t xml:space="preserve">within the changing </w:t>
      </w:r>
      <w:r w:rsidR="004E70D7">
        <w:rPr>
          <w:rFonts w:ascii="Arial" w:hAnsi="Arial" w:cs="Arial"/>
        </w:rPr>
        <w:t>area</w:t>
      </w:r>
      <w:r w:rsidR="00AB3DBE" w:rsidRPr="0044159D">
        <w:rPr>
          <w:rFonts w:ascii="Arial" w:hAnsi="Arial" w:cs="Arial"/>
        </w:rPr>
        <w:t xml:space="preserve"> and a laundry label put on child’s peg to advise parent/carer to collect.</w:t>
      </w:r>
      <w:r w:rsidR="00D7226D">
        <w:rPr>
          <w:rFonts w:ascii="Arial" w:hAnsi="Arial" w:cs="Arial"/>
        </w:rPr>
        <w:t>(Appendix 3)</w:t>
      </w:r>
      <w:r w:rsidR="00AB3DBE" w:rsidRPr="0044159D">
        <w:rPr>
          <w:rFonts w:ascii="Arial" w:hAnsi="Arial" w:cs="Arial"/>
        </w:rPr>
        <w:t xml:space="preserve"> </w:t>
      </w:r>
    </w:p>
    <w:p w14:paraId="66B3D4EF" w14:textId="77777777" w:rsidR="004E70D7" w:rsidRDefault="004E70D7" w:rsidP="0044159D">
      <w:pPr>
        <w:pStyle w:val="BasicParagraph"/>
        <w:spacing w:line="360" w:lineRule="auto"/>
        <w:rPr>
          <w:rFonts w:ascii="Arial" w:hAnsi="Arial" w:cs="Arial"/>
        </w:rPr>
      </w:pPr>
    </w:p>
    <w:p w14:paraId="4EAAE409" w14:textId="10534CBE" w:rsidR="00A42142" w:rsidRDefault="00A42142" w:rsidP="0044159D">
      <w:pPr>
        <w:pStyle w:val="BasicParagraph"/>
        <w:spacing w:line="360" w:lineRule="auto"/>
        <w:rPr>
          <w:rFonts w:ascii="Arial" w:hAnsi="Arial" w:cs="Arial"/>
        </w:rPr>
      </w:pPr>
      <w:r>
        <w:rPr>
          <w:rFonts w:ascii="Arial" w:hAnsi="Arial" w:cs="Arial"/>
        </w:rPr>
        <w:t xml:space="preserve">We will sensitively return clothing to parents/carers, being respectful of the child’s dignity.  </w:t>
      </w:r>
    </w:p>
    <w:p w14:paraId="39D7983C" w14:textId="77777777" w:rsidR="00A42142" w:rsidRDefault="00A42142" w:rsidP="0044159D">
      <w:pPr>
        <w:pStyle w:val="BasicParagraph"/>
        <w:spacing w:line="360" w:lineRule="auto"/>
        <w:rPr>
          <w:rFonts w:ascii="Arial" w:hAnsi="Arial" w:cs="Arial"/>
        </w:rPr>
      </w:pPr>
    </w:p>
    <w:p w14:paraId="2E1ACAC6" w14:textId="4FEC01AF" w:rsidR="00A42142" w:rsidRDefault="00A42142" w:rsidP="0044159D">
      <w:pPr>
        <w:pStyle w:val="BasicParagraph"/>
        <w:spacing w:line="360" w:lineRule="auto"/>
        <w:rPr>
          <w:rFonts w:ascii="Arial" w:hAnsi="Arial" w:cs="Arial"/>
        </w:rPr>
      </w:pPr>
      <w:r>
        <w:rPr>
          <w:rFonts w:ascii="Arial" w:hAnsi="Arial" w:cs="Arial"/>
        </w:rPr>
        <w:t>Rothesay Primary Pre-5 staff will ensure PPE, such as gloves and aprons are worn at all times when handling soiled line</w:t>
      </w:r>
      <w:r w:rsidR="004E70D7">
        <w:rPr>
          <w:rFonts w:ascii="Arial" w:hAnsi="Arial" w:cs="Arial"/>
        </w:rPr>
        <w:t>n</w:t>
      </w:r>
      <w:r>
        <w:rPr>
          <w:rFonts w:ascii="Arial" w:hAnsi="Arial" w:cs="Arial"/>
        </w:rPr>
        <w:t xml:space="preserve"> or clothing</w:t>
      </w:r>
      <w:r w:rsidR="004E70D7">
        <w:rPr>
          <w:rFonts w:ascii="Arial" w:hAnsi="Arial" w:cs="Arial"/>
        </w:rPr>
        <w:t>.</w:t>
      </w:r>
    </w:p>
    <w:p w14:paraId="42F0555B" w14:textId="77777777" w:rsidR="00A42142" w:rsidRDefault="00A42142" w:rsidP="0044159D">
      <w:pPr>
        <w:pStyle w:val="BasicParagraph"/>
        <w:spacing w:line="360" w:lineRule="auto"/>
        <w:rPr>
          <w:rFonts w:ascii="Arial" w:hAnsi="Arial" w:cs="Arial"/>
        </w:rPr>
      </w:pPr>
    </w:p>
    <w:p w14:paraId="1C452B32" w14:textId="71F157D2" w:rsidR="00A42142" w:rsidRDefault="00A42142" w:rsidP="0044159D">
      <w:pPr>
        <w:pStyle w:val="BasicParagraph"/>
        <w:spacing w:line="360" w:lineRule="auto"/>
        <w:rPr>
          <w:rFonts w:ascii="Arial" w:hAnsi="Arial" w:cs="Arial"/>
        </w:rPr>
      </w:pPr>
      <w:r>
        <w:rPr>
          <w:rFonts w:ascii="Arial" w:hAnsi="Arial" w:cs="Arial"/>
        </w:rPr>
        <w:t xml:space="preserve">Staff will ensure that areas around the changing unit and any touched surfaces, including the splash zone around the sink and toilet are left clean and disinfected with non-antibacterial surface cleaner in line with standard infection prevention control procedures (SICP’s) before and after use.  </w:t>
      </w:r>
    </w:p>
    <w:p w14:paraId="1D884049" w14:textId="77777777" w:rsidR="00A42142" w:rsidRDefault="00A42142" w:rsidP="0044159D">
      <w:pPr>
        <w:pStyle w:val="BasicParagraph"/>
        <w:spacing w:line="360" w:lineRule="auto"/>
        <w:rPr>
          <w:rFonts w:ascii="Arial" w:hAnsi="Arial" w:cs="Arial"/>
        </w:rPr>
      </w:pPr>
    </w:p>
    <w:p w14:paraId="7F4BFBBE" w14:textId="33589BB2" w:rsidR="00A42142" w:rsidRDefault="00A42142" w:rsidP="0044159D">
      <w:pPr>
        <w:pStyle w:val="BasicParagraph"/>
        <w:spacing w:line="360" w:lineRule="auto"/>
        <w:rPr>
          <w:rFonts w:ascii="Arial" w:hAnsi="Arial" w:cs="Arial"/>
        </w:rPr>
      </w:pPr>
      <w:r>
        <w:rPr>
          <w:rFonts w:ascii="Arial" w:hAnsi="Arial" w:cs="Arial"/>
        </w:rPr>
        <w:t xml:space="preserve">Finally, both gloves and apron will be removed, disposing of them appropriately then wash and dry hands thoroughly once more. </w:t>
      </w:r>
    </w:p>
    <w:p w14:paraId="320539B7" w14:textId="77777777" w:rsidR="00A42142" w:rsidRDefault="00A42142" w:rsidP="0044159D">
      <w:pPr>
        <w:pStyle w:val="BasicParagraph"/>
        <w:spacing w:line="360" w:lineRule="auto"/>
        <w:rPr>
          <w:rFonts w:ascii="Arial" w:hAnsi="Arial" w:cs="Arial"/>
        </w:rPr>
      </w:pPr>
    </w:p>
    <w:p w14:paraId="1964A073" w14:textId="5933E8C1" w:rsidR="00A42142" w:rsidRDefault="00A42142" w:rsidP="0044159D">
      <w:pPr>
        <w:pStyle w:val="BasicParagraph"/>
        <w:spacing w:line="360" w:lineRule="auto"/>
        <w:rPr>
          <w:rFonts w:ascii="Arial" w:hAnsi="Arial" w:cs="Arial"/>
        </w:rPr>
      </w:pPr>
      <w:r>
        <w:rPr>
          <w:rFonts w:ascii="Arial" w:hAnsi="Arial" w:cs="Arial"/>
        </w:rPr>
        <w:t xml:space="preserve">This process will be repeated for each child who requires to be changed. </w:t>
      </w:r>
    </w:p>
    <w:p w14:paraId="4AB5EE2D" w14:textId="77777777" w:rsidR="00C921EF" w:rsidRDefault="00C921EF" w:rsidP="0044159D">
      <w:pPr>
        <w:pStyle w:val="BasicParagraph"/>
        <w:spacing w:line="360" w:lineRule="auto"/>
        <w:rPr>
          <w:rFonts w:ascii="Arial" w:hAnsi="Arial" w:cs="Arial"/>
          <w:b/>
        </w:rPr>
      </w:pPr>
    </w:p>
    <w:p w14:paraId="407F1A7A" w14:textId="77777777" w:rsidR="00C921EF" w:rsidRDefault="00C921EF" w:rsidP="0044159D">
      <w:pPr>
        <w:pStyle w:val="BasicParagraph"/>
        <w:spacing w:line="360" w:lineRule="auto"/>
        <w:rPr>
          <w:rFonts w:ascii="Arial" w:hAnsi="Arial" w:cs="Arial"/>
          <w:b/>
        </w:rPr>
      </w:pPr>
    </w:p>
    <w:p w14:paraId="672783E6" w14:textId="77777777" w:rsidR="004704F3" w:rsidRPr="0044159D" w:rsidRDefault="004704F3" w:rsidP="0044159D">
      <w:pPr>
        <w:pStyle w:val="BasicParagraph"/>
        <w:spacing w:line="360" w:lineRule="auto"/>
        <w:rPr>
          <w:rFonts w:ascii="Arial" w:hAnsi="Arial" w:cs="Arial"/>
          <w:b/>
        </w:rPr>
      </w:pPr>
      <w:r w:rsidRPr="0044159D">
        <w:rPr>
          <w:rFonts w:ascii="Arial" w:hAnsi="Arial" w:cs="Arial"/>
          <w:b/>
        </w:rPr>
        <w:t>Application of Nappy Creams</w:t>
      </w:r>
    </w:p>
    <w:p w14:paraId="71FBF6A1" w14:textId="77777777" w:rsidR="004704F3" w:rsidRPr="0044159D" w:rsidRDefault="004704F3" w:rsidP="0044159D">
      <w:pPr>
        <w:pStyle w:val="BasicParagraph"/>
        <w:spacing w:line="360" w:lineRule="auto"/>
        <w:rPr>
          <w:rFonts w:ascii="Arial" w:hAnsi="Arial" w:cs="Arial"/>
        </w:rPr>
      </w:pPr>
    </w:p>
    <w:p w14:paraId="6A3163CA" w14:textId="0766F9F3" w:rsidR="004704F3" w:rsidRPr="0044159D" w:rsidRDefault="004704F3" w:rsidP="0044159D">
      <w:pPr>
        <w:pStyle w:val="BasicParagraph"/>
        <w:spacing w:line="360" w:lineRule="auto"/>
        <w:rPr>
          <w:rFonts w:ascii="Arial" w:hAnsi="Arial" w:cs="Arial"/>
        </w:rPr>
      </w:pPr>
      <w:r w:rsidRPr="0044159D">
        <w:rPr>
          <w:rFonts w:ascii="Arial" w:hAnsi="Arial" w:cs="Arial"/>
        </w:rPr>
        <w:t xml:space="preserve">Parents will </w:t>
      </w:r>
      <w:r w:rsidR="009F2ACB">
        <w:rPr>
          <w:rFonts w:ascii="Arial" w:hAnsi="Arial" w:cs="Arial"/>
        </w:rPr>
        <w:t>complete</w:t>
      </w:r>
      <w:r w:rsidRPr="0044159D">
        <w:rPr>
          <w:rFonts w:ascii="Arial" w:hAnsi="Arial" w:cs="Arial"/>
        </w:rPr>
        <w:t xml:space="preserve"> a </w:t>
      </w:r>
      <w:r w:rsidR="009F2ACB">
        <w:rPr>
          <w:rFonts w:ascii="Arial" w:hAnsi="Arial" w:cs="Arial"/>
        </w:rPr>
        <w:t xml:space="preserve">medication form </w:t>
      </w:r>
      <w:r w:rsidRPr="0044159D">
        <w:rPr>
          <w:rFonts w:ascii="Arial" w:hAnsi="Arial" w:cs="Arial"/>
        </w:rPr>
        <w:t>to enable staff to apply nappy cream supplied from home. Staff will liaise with parents daily when their child has had nappy cream applied.</w:t>
      </w:r>
      <w:r w:rsidR="00E8476B">
        <w:rPr>
          <w:rFonts w:ascii="Arial" w:hAnsi="Arial" w:cs="Arial"/>
        </w:rPr>
        <w:t xml:space="preserve"> Parents who supply nappy cream that has been supplied with a medication label will</w:t>
      </w:r>
      <w:r w:rsidR="00BC78DB" w:rsidRPr="0044159D">
        <w:rPr>
          <w:rFonts w:ascii="Arial" w:hAnsi="Arial" w:cs="Arial"/>
        </w:rPr>
        <w:t xml:space="preserve"> </w:t>
      </w:r>
      <w:r w:rsidR="00E8476B">
        <w:rPr>
          <w:rFonts w:ascii="Arial" w:hAnsi="Arial" w:cs="Arial"/>
        </w:rPr>
        <w:t xml:space="preserve">complete a </w:t>
      </w:r>
      <w:r w:rsidR="00BC78DB" w:rsidRPr="0044159D">
        <w:rPr>
          <w:rFonts w:ascii="Arial" w:hAnsi="Arial" w:cs="Arial"/>
        </w:rPr>
        <w:t>medication sheet</w:t>
      </w:r>
      <w:r w:rsidR="00E8476B">
        <w:rPr>
          <w:rFonts w:ascii="Arial" w:hAnsi="Arial" w:cs="Arial"/>
        </w:rPr>
        <w:t>. This</w:t>
      </w:r>
      <w:r w:rsidR="00BC78DB" w:rsidRPr="0044159D">
        <w:rPr>
          <w:rFonts w:ascii="Arial" w:hAnsi="Arial" w:cs="Arial"/>
        </w:rPr>
        <w:t xml:space="preserve"> will then be completed to monitor usage and date the cream.</w:t>
      </w:r>
      <w:r w:rsidRPr="0044159D">
        <w:rPr>
          <w:rFonts w:ascii="Arial" w:hAnsi="Arial" w:cs="Arial"/>
        </w:rPr>
        <w:t xml:space="preserve"> Nappy cream should be applied by parents in the first instance to monitor and ensure there are no allergic reactions before supplying this to the nursery. </w:t>
      </w:r>
    </w:p>
    <w:p w14:paraId="03CE2C68" w14:textId="77777777" w:rsidR="00A94A8E" w:rsidRPr="0044159D" w:rsidRDefault="00A94A8E" w:rsidP="0044159D">
      <w:pPr>
        <w:pStyle w:val="BasicParagraph"/>
        <w:spacing w:line="360" w:lineRule="auto"/>
        <w:rPr>
          <w:rFonts w:ascii="Arial" w:hAnsi="Arial" w:cs="Arial"/>
          <w:b/>
          <w:bCs/>
        </w:rPr>
      </w:pPr>
    </w:p>
    <w:p w14:paraId="178A341A" w14:textId="77777777" w:rsidR="00A94A8E" w:rsidRPr="0044159D" w:rsidRDefault="00A94A8E" w:rsidP="0044159D">
      <w:pPr>
        <w:pStyle w:val="BasicParagraph"/>
        <w:spacing w:line="360" w:lineRule="auto"/>
        <w:rPr>
          <w:rFonts w:ascii="Arial" w:hAnsi="Arial" w:cs="Arial"/>
          <w:b/>
          <w:bCs/>
        </w:rPr>
      </w:pPr>
    </w:p>
    <w:p w14:paraId="241D8B1A" w14:textId="77777777" w:rsidR="00C858F5" w:rsidRDefault="00C858F5" w:rsidP="0044159D">
      <w:pPr>
        <w:pStyle w:val="BasicParagraph"/>
        <w:spacing w:line="360" w:lineRule="auto"/>
        <w:rPr>
          <w:rFonts w:ascii="Arial" w:hAnsi="Arial" w:cs="Arial"/>
          <w:b/>
          <w:bCs/>
        </w:rPr>
      </w:pPr>
    </w:p>
    <w:p w14:paraId="2BFD8444" w14:textId="1C6E21D0" w:rsidR="00A94A8E" w:rsidRPr="0044159D" w:rsidRDefault="00A94A8E" w:rsidP="0044159D">
      <w:pPr>
        <w:pStyle w:val="BasicParagraph"/>
        <w:spacing w:line="360" w:lineRule="auto"/>
        <w:rPr>
          <w:rFonts w:ascii="Arial" w:hAnsi="Arial" w:cs="Arial"/>
          <w:b/>
          <w:bCs/>
        </w:rPr>
      </w:pPr>
      <w:r w:rsidRPr="0044159D">
        <w:rPr>
          <w:rFonts w:ascii="Arial" w:hAnsi="Arial" w:cs="Arial"/>
          <w:b/>
          <w:bCs/>
        </w:rPr>
        <w:t>Monitoring of this Policy</w:t>
      </w:r>
    </w:p>
    <w:p w14:paraId="37C7EEBC" w14:textId="77777777" w:rsidR="0070353F" w:rsidRPr="0044159D" w:rsidRDefault="0070353F" w:rsidP="0044159D">
      <w:pPr>
        <w:pStyle w:val="BasicParagraph"/>
        <w:spacing w:line="360" w:lineRule="auto"/>
        <w:rPr>
          <w:rFonts w:ascii="Arial" w:hAnsi="Arial" w:cs="Arial"/>
        </w:rPr>
      </w:pPr>
    </w:p>
    <w:p w14:paraId="0C1E6776" w14:textId="66ECF8E2" w:rsidR="00A94A8E" w:rsidRDefault="00A94A8E" w:rsidP="0044159D">
      <w:pPr>
        <w:pStyle w:val="BasicParagraph"/>
        <w:spacing w:line="360" w:lineRule="auto"/>
        <w:rPr>
          <w:rFonts w:ascii="Arial" w:hAnsi="Arial" w:cs="Arial"/>
        </w:rPr>
      </w:pPr>
      <w:r w:rsidRPr="0044159D">
        <w:rPr>
          <w:rFonts w:ascii="Arial" w:hAnsi="Arial" w:cs="Arial"/>
        </w:rPr>
        <w:t>It will be the respo</w:t>
      </w:r>
      <w:r w:rsidR="0070353F" w:rsidRPr="0044159D">
        <w:rPr>
          <w:rFonts w:ascii="Arial" w:hAnsi="Arial" w:cs="Arial"/>
        </w:rPr>
        <w:t>nsibility of the Lead Practitioners and Manager</w:t>
      </w:r>
      <w:r w:rsidRPr="0044159D">
        <w:rPr>
          <w:rFonts w:ascii="Arial" w:hAnsi="Arial" w:cs="Arial"/>
        </w:rPr>
        <w:t xml:space="preserve"> </w:t>
      </w:r>
      <w:r w:rsidRPr="0044159D">
        <w:rPr>
          <w:rFonts w:ascii="Arial" w:hAnsi="Arial" w:cs="Arial"/>
          <w:iCs/>
          <w:color w:val="auto"/>
        </w:rPr>
        <w:t>to</w:t>
      </w:r>
      <w:r w:rsidRPr="0044159D">
        <w:rPr>
          <w:rFonts w:ascii="Arial" w:hAnsi="Arial" w:cs="Arial"/>
          <w:color w:val="auto"/>
        </w:rPr>
        <w:t xml:space="preserve"> </w:t>
      </w:r>
      <w:r w:rsidRPr="0044159D">
        <w:rPr>
          <w:rFonts w:ascii="Arial" w:hAnsi="Arial" w:cs="Arial"/>
        </w:rPr>
        <w:t>ensure that</w:t>
      </w:r>
      <w:r w:rsidR="003E3EF4">
        <w:rPr>
          <w:rFonts w:ascii="Arial" w:hAnsi="Arial" w:cs="Arial"/>
        </w:rPr>
        <w:t xml:space="preserve"> all</w:t>
      </w:r>
      <w:r w:rsidRPr="0044159D">
        <w:rPr>
          <w:rFonts w:ascii="Arial" w:hAnsi="Arial" w:cs="Arial"/>
        </w:rPr>
        <w:t xml:space="preserve"> staff</w:t>
      </w:r>
      <w:r w:rsidR="003E3EF4">
        <w:rPr>
          <w:rFonts w:ascii="Arial" w:hAnsi="Arial" w:cs="Arial"/>
        </w:rPr>
        <w:t>, including new and temporary</w:t>
      </w:r>
      <w:r w:rsidRPr="0044159D">
        <w:rPr>
          <w:rFonts w:ascii="Arial" w:hAnsi="Arial" w:cs="Arial"/>
        </w:rPr>
        <w:t xml:space="preserve"> are familiar with these procedures and to monitor that they are be</w:t>
      </w:r>
      <w:r w:rsidR="00BC78DB" w:rsidRPr="0044159D">
        <w:rPr>
          <w:rFonts w:ascii="Arial" w:hAnsi="Arial" w:cs="Arial"/>
        </w:rPr>
        <w:t xml:space="preserve">ing implemented by all staff. </w:t>
      </w:r>
      <w:r w:rsidRPr="0044159D">
        <w:rPr>
          <w:rFonts w:ascii="Arial" w:hAnsi="Arial" w:cs="Arial"/>
        </w:rPr>
        <w:t>This will be achieved by regularly inspecting the changing area for cleanliness and supplies</w:t>
      </w:r>
      <w:r w:rsidR="003E3EF4">
        <w:rPr>
          <w:rFonts w:ascii="Arial" w:hAnsi="Arial" w:cs="Arial"/>
        </w:rPr>
        <w:t xml:space="preserve"> and this will be evidenced in our daily cleaning schedule.  A</w:t>
      </w:r>
      <w:r w:rsidRPr="0044159D">
        <w:rPr>
          <w:rFonts w:ascii="Arial" w:hAnsi="Arial" w:cs="Arial"/>
        </w:rPr>
        <w:t>ppropriate records are being maintained and parents kept informed.</w:t>
      </w:r>
      <w:r w:rsidR="003E3EF4">
        <w:rPr>
          <w:rFonts w:ascii="Arial" w:hAnsi="Arial" w:cs="Arial"/>
        </w:rPr>
        <w:t xml:space="preserve"> This will </w:t>
      </w:r>
      <w:r w:rsidRPr="0044159D">
        <w:rPr>
          <w:rFonts w:ascii="Arial" w:hAnsi="Arial" w:cs="Arial"/>
        </w:rPr>
        <w:t>aid the consistent implementation of this policy</w:t>
      </w:r>
      <w:r w:rsidR="003E3EF4">
        <w:rPr>
          <w:rFonts w:ascii="Arial" w:hAnsi="Arial" w:cs="Arial"/>
        </w:rPr>
        <w:t xml:space="preserve">, the nappy changing/intimate care procedure </w:t>
      </w:r>
      <w:r w:rsidRPr="0044159D">
        <w:rPr>
          <w:rFonts w:ascii="Arial" w:hAnsi="Arial" w:cs="Arial"/>
        </w:rPr>
        <w:t>will be</w:t>
      </w:r>
      <w:r w:rsidR="000405BE">
        <w:rPr>
          <w:rFonts w:ascii="Arial" w:hAnsi="Arial" w:cs="Arial"/>
        </w:rPr>
        <w:t xml:space="preserve"> laminated and</w:t>
      </w:r>
      <w:r w:rsidRPr="0044159D">
        <w:rPr>
          <w:rFonts w:ascii="Arial" w:hAnsi="Arial" w:cs="Arial"/>
        </w:rPr>
        <w:t xml:space="preserve"> displayed within the changing area and </w:t>
      </w:r>
      <w:r w:rsidR="000405BE">
        <w:rPr>
          <w:rFonts w:ascii="Arial" w:hAnsi="Arial" w:cs="Arial"/>
        </w:rPr>
        <w:t xml:space="preserve">within this policy </w:t>
      </w:r>
      <w:r w:rsidRPr="0044159D">
        <w:rPr>
          <w:rFonts w:ascii="Arial" w:hAnsi="Arial" w:cs="Arial"/>
        </w:rPr>
        <w:t>for paren</w:t>
      </w:r>
      <w:r w:rsidR="003E3EF4">
        <w:rPr>
          <w:rFonts w:ascii="Arial" w:hAnsi="Arial" w:cs="Arial"/>
        </w:rPr>
        <w:t>ts/carers information</w:t>
      </w:r>
      <w:r w:rsidRPr="0044159D">
        <w:rPr>
          <w:rFonts w:ascii="Arial" w:hAnsi="Arial" w:cs="Arial"/>
        </w:rPr>
        <w:t xml:space="preserve">. </w:t>
      </w:r>
    </w:p>
    <w:p w14:paraId="3806A4DE" w14:textId="77777777" w:rsidR="003E3EF4" w:rsidRDefault="003E3EF4" w:rsidP="0044159D">
      <w:pPr>
        <w:pStyle w:val="BasicParagraph"/>
        <w:spacing w:line="360" w:lineRule="auto"/>
        <w:rPr>
          <w:rFonts w:ascii="Arial" w:hAnsi="Arial" w:cs="Arial"/>
        </w:rPr>
      </w:pPr>
    </w:p>
    <w:p w14:paraId="1157B157" w14:textId="77777777" w:rsidR="003E3EF4" w:rsidRPr="0044159D" w:rsidRDefault="003E3EF4" w:rsidP="0044159D">
      <w:pPr>
        <w:pStyle w:val="BasicParagraph"/>
        <w:spacing w:line="360" w:lineRule="auto"/>
        <w:rPr>
          <w:rFonts w:ascii="Arial" w:hAnsi="Arial" w:cs="Arial"/>
        </w:rPr>
      </w:pPr>
    </w:p>
    <w:p w14:paraId="0573C016" w14:textId="77777777" w:rsidR="00290D5F" w:rsidRPr="0044159D" w:rsidRDefault="00290D5F" w:rsidP="0044159D">
      <w:pPr>
        <w:pStyle w:val="BasicParagraph"/>
        <w:spacing w:line="360" w:lineRule="auto"/>
        <w:rPr>
          <w:rFonts w:ascii="Arial" w:hAnsi="Arial" w:cs="Arial"/>
          <w:b/>
          <w:bCs/>
        </w:rPr>
      </w:pPr>
    </w:p>
    <w:p w14:paraId="449CB188" w14:textId="77777777" w:rsidR="00A94A8E" w:rsidRPr="0044159D" w:rsidRDefault="00A94A8E" w:rsidP="0044159D">
      <w:pPr>
        <w:pStyle w:val="BasicParagraph"/>
        <w:spacing w:line="360" w:lineRule="auto"/>
        <w:rPr>
          <w:rFonts w:ascii="Arial" w:hAnsi="Arial" w:cs="Arial"/>
          <w:b/>
          <w:bCs/>
        </w:rPr>
      </w:pPr>
    </w:p>
    <w:p w14:paraId="4A538852" w14:textId="77777777" w:rsidR="00A94A8E" w:rsidRPr="0044159D" w:rsidRDefault="00A94A8E" w:rsidP="0044159D">
      <w:pPr>
        <w:pStyle w:val="BasicParagraph"/>
        <w:spacing w:line="360" w:lineRule="auto"/>
        <w:rPr>
          <w:rFonts w:ascii="Arial" w:hAnsi="Arial" w:cs="Arial"/>
        </w:rPr>
      </w:pPr>
      <w:r w:rsidRPr="0044159D">
        <w:rPr>
          <w:rFonts w:ascii="Arial" w:hAnsi="Arial" w:cs="Arial"/>
          <w:b/>
          <w:bCs/>
        </w:rPr>
        <w:t>See also:</w:t>
      </w:r>
    </w:p>
    <w:p w14:paraId="01A18A6F" w14:textId="77777777" w:rsidR="00A94A8E" w:rsidRPr="0044159D" w:rsidRDefault="00A94A8E" w:rsidP="0044159D">
      <w:pPr>
        <w:pStyle w:val="BasicParagraph"/>
        <w:spacing w:line="360" w:lineRule="auto"/>
        <w:rPr>
          <w:rFonts w:ascii="Arial" w:hAnsi="Arial" w:cs="Arial"/>
        </w:rPr>
      </w:pPr>
      <w:r w:rsidRPr="0044159D">
        <w:rPr>
          <w:rFonts w:ascii="Arial" w:hAnsi="Arial" w:cs="Arial"/>
        </w:rPr>
        <w:t>Infection Control Policy</w:t>
      </w:r>
    </w:p>
    <w:p w14:paraId="2D48733B" w14:textId="77777777" w:rsidR="00A94A8E" w:rsidRPr="0044159D" w:rsidRDefault="00A94A8E" w:rsidP="0044159D">
      <w:pPr>
        <w:pStyle w:val="BasicParagraph"/>
        <w:spacing w:line="360" w:lineRule="auto"/>
        <w:rPr>
          <w:rFonts w:ascii="Arial" w:hAnsi="Arial" w:cs="Arial"/>
        </w:rPr>
      </w:pPr>
      <w:r w:rsidRPr="0044159D">
        <w:rPr>
          <w:rFonts w:ascii="Arial" w:hAnsi="Arial" w:cs="Arial"/>
        </w:rPr>
        <w:t>Child Protection Policy</w:t>
      </w:r>
    </w:p>
    <w:p w14:paraId="4F796D09" w14:textId="77777777" w:rsidR="00A94A8E" w:rsidRPr="0044159D" w:rsidRDefault="00A94A8E" w:rsidP="0044159D">
      <w:pPr>
        <w:pStyle w:val="BasicParagraph"/>
        <w:spacing w:line="360" w:lineRule="auto"/>
        <w:rPr>
          <w:rFonts w:ascii="Arial" w:hAnsi="Arial" w:cs="Arial"/>
        </w:rPr>
      </w:pPr>
      <w:r w:rsidRPr="0044159D">
        <w:rPr>
          <w:rFonts w:ascii="Arial" w:hAnsi="Arial" w:cs="Arial"/>
        </w:rPr>
        <w:t>Health and Safety Policy</w:t>
      </w:r>
    </w:p>
    <w:p w14:paraId="3E846910" w14:textId="77777777" w:rsidR="00A94A8E" w:rsidRPr="0044159D" w:rsidRDefault="00A94A8E" w:rsidP="0044159D">
      <w:pPr>
        <w:spacing w:line="360" w:lineRule="auto"/>
        <w:rPr>
          <w:rFonts w:ascii="Arial" w:hAnsi="Arial" w:cs="Arial"/>
          <w:sz w:val="24"/>
          <w:szCs w:val="24"/>
        </w:rPr>
      </w:pPr>
    </w:p>
    <w:p w14:paraId="78BF640D" w14:textId="77777777" w:rsidR="00C921EF" w:rsidRDefault="00C921EF" w:rsidP="0044159D">
      <w:pPr>
        <w:pStyle w:val="BasicParagraph"/>
        <w:spacing w:line="360" w:lineRule="auto"/>
        <w:rPr>
          <w:rFonts w:ascii="Arial" w:hAnsi="Arial" w:cs="Arial"/>
          <w:b/>
          <w:bCs/>
        </w:rPr>
      </w:pPr>
    </w:p>
    <w:p w14:paraId="616E2D5F" w14:textId="77777777" w:rsidR="00C921EF" w:rsidRDefault="00C921EF" w:rsidP="0044159D">
      <w:pPr>
        <w:pStyle w:val="BasicParagraph"/>
        <w:spacing w:line="360" w:lineRule="auto"/>
        <w:rPr>
          <w:rFonts w:ascii="Arial" w:hAnsi="Arial" w:cs="Arial"/>
          <w:b/>
          <w:bCs/>
        </w:rPr>
      </w:pPr>
    </w:p>
    <w:p w14:paraId="4DF89693" w14:textId="77777777" w:rsidR="005836F8" w:rsidRDefault="005836F8" w:rsidP="0044159D">
      <w:pPr>
        <w:pStyle w:val="BasicParagraph"/>
        <w:spacing w:line="360" w:lineRule="auto"/>
        <w:rPr>
          <w:rFonts w:ascii="Arial" w:hAnsi="Arial" w:cs="Arial"/>
          <w:b/>
          <w:bCs/>
        </w:rPr>
      </w:pPr>
    </w:p>
    <w:p w14:paraId="5ACF9005" w14:textId="1F279E82" w:rsidR="00A94A8E" w:rsidRPr="0044159D" w:rsidRDefault="00A94A8E" w:rsidP="0044159D">
      <w:pPr>
        <w:pStyle w:val="BasicParagraph"/>
        <w:spacing w:line="360" w:lineRule="auto"/>
        <w:rPr>
          <w:rFonts w:ascii="Arial" w:hAnsi="Arial" w:cs="Arial"/>
          <w:b/>
          <w:bCs/>
        </w:rPr>
      </w:pPr>
      <w:r w:rsidRPr="0044159D">
        <w:rPr>
          <w:rFonts w:ascii="Arial" w:hAnsi="Arial" w:cs="Arial"/>
          <w:b/>
          <w:bCs/>
        </w:rPr>
        <w:t>Find out more:</w:t>
      </w:r>
    </w:p>
    <w:p w14:paraId="67D4E8FB" w14:textId="77777777" w:rsidR="00126258" w:rsidRPr="0044159D" w:rsidRDefault="00126258" w:rsidP="0044159D">
      <w:pPr>
        <w:pStyle w:val="BasicParagraph"/>
        <w:spacing w:line="360" w:lineRule="auto"/>
        <w:rPr>
          <w:rFonts w:ascii="Arial" w:hAnsi="Arial" w:cs="Arial"/>
          <w:b/>
          <w:bCs/>
        </w:rPr>
      </w:pPr>
    </w:p>
    <w:p w14:paraId="6DFAC4DD" w14:textId="77777777" w:rsidR="00A94A8E" w:rsidRPr="0044159D" w:rsidRDefault="00A94A8E" w:rsidP="0044159D">
      <w:pPr>
        <w:pStyle w:val="BasicParagraph"/>
        <w:spacing w:line="360" w:lineRule="auto"/>
        <w:rPr>
          <w:rFonts w:ascii="Arial" w:hAnsi="Arial" w:cs="Arial"/>
        </w:rPr>
      </w:pPr>
      <w:hyperlink r:id="rId16" w:history="1">
        <w:r w:rsidRPr="0044159D">
          <w:rPr>
            <w:rStyle w:val="Hyperlink"/>
            <w:rFonts w:ascii="Arial" w:hAnsi="Arial" w:cs="Arial"/>
          </w:rPr>
          <w:t>https://www.gov.scot/Resource/0042/00423979.pdf</w:t>
        </w:r>
      </w:hyperlink>
      <w:r w:rsidRPr="0044159D">
        <w:rPr>
          <w:rFonts w:ascii="Arial" w:hAnsi="Arial" w:cs="Arial"/>
        </w:rPr>
        <w:t xml:space="preserve"> </w:t>
      </w:r>
    </w:p>
    <w:p w14:paraId="485F50C4" w14:textId="77777777" w:rsidR="00A94A8E" w:rsidRPr="0044159D" w:rsidRDefault="00A94A8E" w:rsidP="0044159D">
      <w:pPr>
        <w:pStyle w:val="BasicParagraph"/>
        <w:spacing w:line="360" w:lineRule="auto"/>
        <w:rPr>
          <w:rFonts w:ascii="Arial" w:hAnsi="Arial" w:cs="Arial"/>
        </w:rPr>
      </w:pPr>
    </w:p>
    <w:p w14:paraId="0BAA3A0F" w14:textId="77777777" w:rsidR="0070353F" w:rsidRPr="0044159D" w:rsidRDefault="00A94A8E" w:rsidP="0044159D">
      <w:pPr>
        <w:pStyle w:val="BasicParagraph"/>
        <w:spacing w:line="360" w:lineRule="auto"/>
        <w:rPr>
          <w:rStyle w:val="Hyperlink"/>
          <w:rFonts w:ascii="Arial" w:hAnsi="Arial" w:cs="Arial"/>
        </w:rPr>
      </w:pPr>
      <w:hyperlink r:id="rId17" w:history="1">
        <w:r w:rsidRPr="0044159D">
          <w:rPr>
            <w:rStyle w:val="Hyperlink"/>
            <w:rFonts w:ascii="Arial" w:hAnsi="Arial" w:cs="Arial"/>
          </w:rPr>
          <w:t>http://www.gov.scot/Topics/People/Young-People/gettingitright/lead-professional</w:t>
        </w:r>
      </w:hyperlink>
    </w:p>
    <w:p w14:paraId="1C821689" w14:textId="77777777" w:rsidR="0070353F" w:rsidRPr="0044159D" w:rsidRDefault="0070353F" w:rsidP="0044159D">
      <w:pPr>
        <w:pStyle w:val="BasicParagraph"/>
        <w:spacing w:line="360" w:lineRule="auto"/>
        <w:rPr>
          <w:rStyle w:val="Hyperlink"/>
          <w:rFonts w:ascii="Arial" w:hAnsi="Arial" w:cs="Arial"/>
        </w:rPr>
      </w:pPr>
    </w:p>
    <w:p w14:paraId="45A74B61" w14:textId="77777777" w:rsidR="00A94A8E" w:rsidRPr="0044159D" w:rsidRDefault="00F14278" w:rsidP="0044159D">
      <w:pPr>
        <w:pStyle w:val="BasicParagraph"/>
        <w:spacing w:line="360" w:lineRule="auto"/>
        <w:rPr>
          <w:rStyle w:val="Hyperlink"/>
          <w:rFonts w:ascii="Arial" w:hAnsi="Arial" w:cs="Arial"/>
        </w:rPr>
      </w:pPr>
      <w:hyperlink r:id="rId18" w:history="1">
        <w:r w:rsidRPr="0044159D">
          <w:rPr>
            <w:rStyle w:val="Hyperlink"/>
            <w:rFonts w:ascii="Arial" w:hAnsi="Arial" w:cs="Arial"/>
          </w:rPr>
          <w:t>https://hub.careinspectorate.com/media/5638/nappy-changing-guidance-2024.pdf</w:t>
        </w:r>
      </w:hyperlink>
    </w:p>
    <w:p w14:paraId="3E039843" w14:textId="77777777" w:rsidR="00F14278" w:rsidRPr="0044159D" w:rsidRDefault="00F14278" w:rsidP="0044159D">
      <w:pPr>
        <w:pStyle w:val="BasicParagraph"/>
        <w:spacing w:line="360" w:lineRule="auto"/>
        <w:rPr>
          <w:rStyle w:val="Hyperlink"/>
          <w:rFonts w:ascii="Arial" w:hAnsi="Arial" w:cs="Arial"/>
        </w:rPr>
      </w:pPr>
    </w:p>
    <w:p w14:paraId="2AF51BE1" w14:textId="77777777" w:rsidR="00F14278" w:rsidRPr="0044159D" w:rsidRDefault="00F14278" w:rsidP="0044159D">
      <w:pPr>
        <w:pStyle w:val="BasicParagraph"/>
        <w:spacing w:line="360" w:lineRule="auto"/>
        <w:rPr>
          <w:rStyle w:val="Hyperlink"/>
          <w:rFonts w:ascii="Arial" w:hAnsi="Arial" w:cs="Arial"/>
        </w:rPr>
      </w:pPr>
      <w:r w:rsidRPr="0044159D">
        <w:rPr>
          <w:rStyle w:val="Hyperlink"/>
          <w:rFonts w:ascii="Arial" w:hAnsi="Arial" w:cs="Arial"/>
        </w:rPr>
        <w:t>https://publichealthscotland.scot/publications/health-protection-in-children-and-young-people-settings-including-education/health-protection-in-children-and-young-people-settings-including-education-version-1/#section-1</w:t>
      </w:r>
    </w:p>
    <w:p w14:paraId="183B62E7" w14:textId="77777777" w:rsidR="0070353F" w:rsidRPr="0044159D" w:rsidRDefault="0070353F" w:rsidP="0044159D">
      <w:pPr>
        <w:pStyle w:val="BasicParagraph"/>
        <w:spacing w:line="360" w:lineRule="auto"/>
        <w:rPr>
          <w:rStyle w:val="Hyperlink"/>
          <w:rFonts w:ascii="Arial" w:hAnsi="Arial" w:cs="Arial"/>
        </w:rPr>
      </w:pPr>
    </w:p>
    <w:p w14:paraId="394DFB6E" w14:textId="77777777" w:rsidR="00A94A8E" w:rsidRPr="0044159D" w:rsidRDefault="00A94A8E" w:rsidP="0044159D">
      <w:pPr>
        <w:pStyle w:val="BasicParagraph"/>
        <w:spacing w:line="360" w:lineRule="auto"/>
        <w:rPr>
          <w:rFonts w:ascii="Arial" w:hAnsi="Arial" w:cs="Arial"/>
          <w:color w:val="auto"/>
        </w:rPr>
      </w:pPr>
    </w:p>
    <w:p w14:paraId="7FB377AF" w14:textId="77777777" w:rsidR="00A94A8E" w:rsidRPr="0044159D" w:rsidRDefault="008A0030" w:rsidP="0044159D">
      <w:pPr>
        <w:pStyle w:val="BasicParagraph"/>
        <w:spacing w:line="360" w:lineRule="auto"/>
        <w:rPr>
          <w:rFonts w:ascii="Arial" w:hAnsi="Arial" w:cs="Arial"/>
        </w:rPr>
      </w:pPr>
      <w:hyperlink r:id="rId19" w:history="1">
        <w:r w:rsidRPr="0044159D">
          <w:rPr>
            <w:rStyle w:val="Hyperlink"/>
            <w:rFonts w:ascii="Arial" w:hAnsi="Arial" w:cs="Arial"/>
          </w:rPr>
          <w:t>https://hub.careinspectorate.com/media/1623/space-to-grow.pdf</w:t>
        </w:r>
      </w:hyperlink>
    </w:p>
    <w:p w14:paraId="230374C7" w14:textId="77777777" w:rsidR="008A0030" w:rsidRPr="0044159D" w:rsidRDefault="008A0030" w:rsidP="0044159D">
      <w:pPr>
        <w:pStyle w:val="BasicParagraph"/>
        <w:spacing w:line="360" w:lineRule="auto"/>
        <w:rPr>
          <w:rFonts w:ascii="Arial" w:hAnsi="Arial" w:cs="Arial"/>
        </w:rPr>
      </w:pPr>
    </w:p>
    <w:p w14:paraId="56A3C80A" w14:textId="77777777" w:rsidR="008A0030" w:rsidRPr="0044159D" w:rsidRDefault="008A0030" w:rsidP="0044159D">
      <w:pPr>
        <w:pStyle w:val="BasicParagraph"/>
        <w:spacing w:line="360" w:lineRule="auto"/>
        <w:rPr>
          <w:rFonts w:ascii="Arial" w:hAnsi="Arial" w:cs="Arial"/>
        </w:rPr>
      </w:pPr>
      <w:hyperlink r:id="rId20" w:history="1">
        <w:r w:rsidRPr="0044159D">
          <w:rPr>
            <w:rStyle w:val="Hyperlink"/>
            <w:rFonts w:ascii="Arial" w:hAnsi="Arial" w:cs="Arial"/>
          </w:rPr>
          <w:t>https://www.gov.scot/binaries/content/documents/govscot/publications/advice-and-guidance/2017/06/health-social-care-standards-support-life/documents/health-social-care-standards-support-life/health-social-care-standards-support-life/govscot%3Adocument/health-social-care-standards-support-life.pdf</w:t>
        </w:r>
      </w:hyperlink>
    </w:p>
    <w:p w14:paraId="643E07FD" w14:textId="77777777" w:rsidR="008A0030" w:rsidRPr="003F0190" w:rsidRDefault="008A0030" w:rsidP="00A94A8E">
      <w:pPr>
        <w:pStyle w:val="BasicParagraph"/>
        <w:rPr>
          <w:rFonts w:ascii="Arial" w:hAnsi="Arial" w:cs="Arial"/>
          <w:sz w:val="28"/>
          <w:szCs w:val="28"/>
        </w:rPr>
      </w:pPr>
    </w:p>
    <w:p w14:paraId="3AC56561" w14:textId="77777777" w:rsidR="008A0030" w:rsidRPr="003F0190" w:rsidRDefault="008A0030" w:rsidP="00A94A8E">
      <w:pPr>
        <w:pStyle w:val="BasicParagraph"/>
        <w:rPr>
          <w:rFonts w:ascii="Arial" w:hAnsi="Arial" w:cs="Arial"/>
          <w:sz w:val="28"/>
          <w:szCs w:val="28"/>
        </w:rPr>
      </w:pPr>
    </w:p>
    <w:p w14:paraId="41CF065E" w14:textId="77777777" w:rsidR="00A94A8E" w:rsidRPr="003F0190" w:rsidRDefault="00A94A8E" w:rsidP="00A94A8E">
      <w:pPr>
        <w:spacing w:line="360" w:lineRule="auto"/>
        <w:ind w:right="476"/>
        <w:jc w:val="both"/>
        <w:rPr>
          <w:rFonts w:ascii="Arial" w:hAnsi="Arial" w:cs="Arial"/>
          <w:b/>
          <w:sz w:val="28"/>
          <w:szCs w:val="28"/>
        </w:rPr>
      </w:pPr>
    </w:p>
    <w:p w14:paraId="3E340C9B" w14:textId="77777777" w:rsidR="00A94A8E" w:rsidRPr="003F0190" w:rsidRDefault="00A94A8E" w:rsidP="00A94A8E">
      <w:pPr>
        <w:spacing w:line="360" w:lineRule="auto"/>
        <w:ind w:right="476"/>
        <w:jc w:val="both"/>
        <w:rPr>
          <w:rFonts w:ascii="Arial" w:hAnsi="Arial" w:cs="Arial"/>
          <w:b/>
          <w:sz w:val="28"/>
          <w:szCs w:val="28"/>
        </w:rPr>
      </w:pPr>
      <w:r w:rsidRPr="003F0190">
        <w:rPr>
          <w:rFonts w:ascii="Arial" w:hAnsi="Arial" w:cs="Arial"/>
          <w:b/>
          <w:sz w:val="28"/>
          <w:szCs w:val="28"/>
        </w:rPr>
        <w:t>Lead Practitioner:</w:t>
      </w:r>
    </w:p>
    <w:p w14:paraId="6DD46295" w14:textId="670FC320" w:rsidR="002C74F9" w:rsidRDefault="00A94A8E" w:rsidP="004704F3">
      <w:pPr>
        <w:spacing w:line="360" w:lineRule="auto"/>
        <w:ind w:right="476"/>
        <w:jc w:val="both"/>
        <w:rPr>
          <w:rFonts w:ascii="Arial" w:hAnsi="Arial" w:cs="Arial"/>
          <w:sz w:val="28"/>
          <w:szCs w:val="28"/>
        </w:rPr>
      </w:pPr>
      <w:r w:rsidRPr="003F0190">
        <w:rPr>
          <w:rFonts w:ascii="Arial" w:hAnsi="Arial" w:cs="Arial"/>
          <w:b/>
          <w:sz w:val="28"/>
          <w:szCs w:val="28"/>
        </w:rPr>
        <w:t xml:space="preserve">Leanne Costello </w:t>
      </w:r>
      <w:r w:rsidRPr="003F0190">
        <w:rPr>
          <w:rFonts w:ascii="Arial" w:hAnsi="Arial" w:cs="Arial"/>
          <w:b/>
          <w:sz w:val="28"/>
          <w:szCs w:val="28"/>
        </w:rPr>
        <w:tab/>
        <w:t xml:space="preserve">Date of next review: </w:t>
      </w:r>
      <w:r w:rsidR="002D6F36">
        <w:rPr>
          <w:rFonts w:ascii="Arial" w:hAnsi="Arial" w:cs="Arial"/>
          <w:sz w:val="28"/>
          <w:szCs w:val="28"/>
        </w:rPr>
        <w:t xml:space="preserve">October </w:t>
      </w:r>
      <w:r w:rsidR="0087274A" w:rsidRPr="003F0190">
        <w:rPr>
          <w:rFonts w:ascii="Arial" w:hAnsi="Arial" w:cs="Arial"/>
          <w:sz w:val="28"/>
          <w:szCs w:val="28"/>
        </w:rPr>
        <w:t>202</w:t>
      </w:r>
      <w:r w:rsidR="002D6F36">
        <w:rPr>
          <w:rFonts w:ascii="Arial" w:hAnsi="Arial" w:cs="Arial"/>
          <w:sz w:val="28"/>
          <w:szCs w:val="28"/>
        </w:rPr>
        <w:t>6</w:t>
      </w:r>
      <w:r w:rsidRPr="003F0190">
        <w:rPr>
          <w:rFonts w:ascii="Arial" w:hAnsi="Arial" w:cs="Arial"/>
          <w:sz w:val="28"/>
          <w:szCs w:val="28"/>
        </w:rPr>
        <w:t xml:space="preserve"> </w:t>
      </w:r>
      <w:r w:rsidRPr="003F0190">
        <w:rPr>
          <w:rFonts w:ascii="Arial" w:hAnsi="Arial" w:cs="Arial"/>
          <w:sz w:val="28"/>
          <w:szCs w:val="28"/>
        </w:rPr>
        <w:tab/>
      </w:r>
      <w:r w:rsidRPr="003F0190">
        <w:rPr>
          <w:rFonts w:ascii="Arial" w:hAnsi="Arial" w:cs="Arial"/>
          <w:sz w:val="28"/>
          <w:szCs w:val="28"/>
        </w:rPr>
        <w:tab/>
      </w:r>
      <w:r w:rsidRPr="003F0190">
        <w:rPr>
          <w:rFonts w:ascii="Arial" w:hAnsi="Arial" w:cs="Arial"/>
          <w:sz w:val="28"/>
          <w:szCs w:val="28"/>
        </w:rPr>
        <w:tab/>
      </w:r>
      <w:r w:rsidRPr="003F0190">
        <w:rPr>
          <w:rFonts w:ascii="Arial" w:hAnsi="Arial" w:cs="Arial"/>
          <w:sz w:val="28"/>
          <w:szCs w:val="28"/>
        </w:rPr>
        <w:tab/>
      </w:r>
      <w:r w:rsidRPr="003F0190">
        <w:rPr>
          <w:rFonts w:ascii="Arial" w:hAnsi="Arial" w:cs="Arial"/>
          <w:sz w:val="28"/>
          <w:szCs w:val="28"/>
        </w:rPr>
        <w:tab/>
      </w:r>
      <w:r w:rsidRPr="003F0190">
        <w:rPr>
          <w:rFonts w:ascii="Arial" w:hAnsi="Arial" w:cs="Arial"/>
          <w:sz w:val="28"/>
          <w:szCs w:val="28"/>
        </w:rPr>
        <w:tab/>
      </w:r>
      <w:r w:rsidRPr="003F0190">
        <w:rPr>
          <w:rFonts w:ascii="Arial" w:hAnsi="Arial" w:cs="Arial"/>
          <w:sz w:val="28"/>
          <w:szCs w:val="28"/>
        </w:rPr>
        <w:tab/>
      </w:r>
    </w:p>
    <w:p w14:paraId="47B98E47" w14:textId="77777777" w:rsidR="00B14E4E" w:rsidRPr="00B14E4E" w:rsidRDefault="00B14E4E" w:rsidP="00B14E4E">
      <w:pPr>
        <w:rPr>
          <w:rFonts w:ascii="Arial" w:hAnsi="Arial" w:cs="Arial"/>
          <w:sz w:val="28"/>
          <w:szCs w:val="28"/>
        </w:rPr>
      </w:pPr>
    </w:p>
    <w:p w14:paraId="30B93467" w14:textId="77777777" w:rsidR="00B14E4E" w:rsidRPr="00B14E4E" w:rsidRDefault="00B14E4E" w:rsidP="00B14E4E">
      <w:pPr>
        <w:rPr>
          <w:rFonts w:ascii="Arial" w:hAnsi="Arial" w:cs="Arial"/>
          <w:sz w:val="28"/>
          <w:szCs w:val="28"/>
        </w:rPr>
      </w:pPr>
    </w:p>
    <w:p w14:paraId="6E911F33" w14:textId="77777777" w:rsidR="00B14E4E" w:rsidRPr="00B14E4E" w:rsidRDefault="00B14E4E" w:rsidP="00B14E4E">
      <w:pPr>
        <w:rPr>
          <w:rFonts w:ascii="Arial" w:hAnsi="Arial" w:cs="Arial"/>
          <w:sz w:val="28"/>
          <w:szCs w:val="28"/>
        </w:rPr>
      </w:pPr>
    </w:p>
    <w:p w14:paraId="15539403" w14:textId="77777777" w:rsidR="00B14E4E" w:rsidRPr="00B14E4E" w:rsidRDefault="00B14E4E" w:rsidP="00B14E4E">
      <w:pPr>
        <w:rPr>
          <w:rFonts w:ascii="Arial" w:hAnsi="Arial" w:cs="Arial"/>
          <w:sz w:val="28"/>
          <w:szCs w:val="28"/>
        </w:rPr>
      </w:pPr>
    </w:p>
    <w:p w14:paraId="44AF48F9" w14:textId="77777777" w:rsidR="00B14E4E" w:rsidRPr="00B14E4E" w:rsidRDefault="00B14E4E" w:rsidP="00B14E4E">
      <w:pPr>
        <w:rPr>
          <w:rFonts w:ascii="Arial" w:hAnsi="Arial" w:cs="Arial"/>
          <w:sz w:val="28"/>
          <w:szCs w:val="28"/>
        </w:rPr>
      </w:pPr>
    </w:p>
    <w:p w14:paraId="7C01A307" w14:textId="77777777" w:rsidR="00B14E4E" w:rsidRPr="00B14E4E" w:rsidRDefault="00B14E4E" w:rsidP="00B14E4E">
      <w:pPr>
        <w:rPr>
          <w:rFonts w:ascii="Arial" w:hAnsi="Arial" w:cs="Arial"/>
          <w:sz w:val="28"/>
          <w:szCs w:val="28"/>
        </w:rPr>
      </w:pPr>
    </w:p>
    <w:p w14:paraId="35442135" w14:textId="77777777" w:rsidR="00B14E4E" w:rsidRPr="00B14E4E" w:rsidRDefault="00B14E4E" w:rsidP="00B14E4E">
      <w:pPr>
        <w:rPr>
          <w:rFonts w:ascii="Arial" w:hAnsi="Arial" w:cs="Arial"/>
          <w:sz w:val="28"/>
          <w:szCs w:val="28"/>
        </w:rPr>
      </w:pPr>
    </w:p>
    <w:p w14:paraId="418D6114" w14:textId="77777777" w:rsidR="00B14E4E" w:rsidRPr="00B14E4E" w:rsidRDefault="00B14E4E" w:rsidP="00B14E4E">
      <w:pPr>
        <w:rPr>
          <w:rFonts w:ascii="Arial" w:hAnsi="Arial" w:cs="Arial"/>
          <w:sz w:val="28"/>
          <w:szCs w:val="28"/>
        </w:rPr>
      </w:pPr>
    </w:p>
    <w:p w14:paraId="0050CAE0" w14:textId="77777777" w:rsidR="00B14E4E" w:rsidRPr="00B14E4E" w:rsidRDefault="00B14E4E" w:rsidP="00B14E4E">
      <w:pPr>
        <w:rPr>
          <w:rFonts w:ascii="Arial" w:hAnsi="Arial" w:cs="Arial"/>
          <w:sz w:val="28"/>
          <w:szCs w:val="28"/>
        </w:rPr>
      </w:pPr>
    </w:p>
    <w:p w14:paraId="49EB4A4A" w14:textId="77777777" w:rsidR="00DF07EF" w:rsidRDefault="00DF07EF" w:rsidP="00B14E4E">
      <w:pPr>
        <w:tabs>
          <w:tab w:val="left" w:pos="3750"/>
        </w:tabs>
        <w:rPr>
          <w:rFonts w:ascii="Arial" w:hAnsi="Arial" w:cs="Arial"/>
          <w:sz w:val="28"/>
          <w:szCs w:val="28"/>
        </w:rPr>
      </w:pPr>
    </w:p>
    <w:p w14:paraId="7DB85855" w14:textId="19115B61" w:rsidR="00B14E4E" w:rsidRDefault="00B14E4E" w:rsidP="00B14E4E">
      <w:pPr>
        <w:tabs>
          <w:tab w:val="left" w:pos="3750"/>
        </w:tabs>
        <w:rPr>
          <w:rFonts w:ascii="Arial" w:hAnsi="Arial" w:cs="Arial"/>
          <w:sz w:val="28"/>
          <w:szCs w:val="28"/>
        </w:rPr>
      </w:pPr>
      <w:r>
        <w:rPr>
          <w:rFonts w:ascii="Arial" w:hAnsi="Arial" w:cs="Arial"/>
          <w:sz w:val="28"/>
          <w:szCs w:val="28"/>
        </w:rPr>
        <w:t xml:space="preserve">Appendix 1 </w:t>
      </w:r>
    </w:p>
    <w:p w14:paraId="1E6C44E3" w14:textId="77777777" w:rsidR="00B14E4E" w:rsidRDefault="00B14E4E" w:rsidP="00B14E4E">
      <w:pPr>
        <w:tabs>
          <w:tab w:val="left" w:pos="3750"/>
        </w:tabs>
        <w:rPr>
          <w:rFonts w:ascii="Arial" w:hAnsi="Arial" w:cs="Arial"/>
          <w:sz w:val="28"/>
          <w:szCs w:val="28"/>
        </w:rPr>
      </w:pPr>
    </w:p>
    <w:p w14:paraId="7BE6FBE9" w14:textId="77777777" w:rsidR="00B14E4E" w:rsidRDefault="00B14E4E" w:rsidP="00B14E4E">
      <w:pPr>
        <w:tabs>
          <w:tab w:val="left" w:pos="3750"/>
        </w:tabs>
        <w:rPr>
          <w:rFonts w:ascii="Arial" w:hAnsi="Arial" w:cs="Arial"/>
          <w:sz w:val="28"/>
          <w:szCs w:val="28"/>
        </w:rPr>
      </w:pPr>
    </w:p>
    <w:p w14:paraId="2E237E56" w14:textId="77777777" w:rsidR="00B14E4E" w:rsidRDefault="00B14E4E" w:rsidP="00B14E4E">
      <w:pPr>
        <w:tabs>
          <w:tab w:val="left" w:pos="3750"/>
        </w:tabs>
        <w:rPr>
          <w:rFonts w:ascii="Arial" w:hAnsi="Arial" w:cs="Arial"/>
          <w:sz w:val="28"/>
          <w:szCs w:val="28"/>
        </w:rPr>
      </w:pPr>
    </w:p>
    <w:p w14:paraId="5A09FF45" w14:textId="35285348" w:rsidR="00B14E4E" w:rsidRPr="0044159D" w:rsidRDefault="00B14E4E" w:rsidP="00B14E4E">
      <w:pPr>
        <w:pStyle w:val="BasicParagraph"/>
        <w:spacing w:line="360" w:lineRule="auto"/>
        <w:rPr>
          <w:rFonts w:ascii="Arial" w:hAnsi="Arial" w:cs="Arial"/>
        </w:rPr>
      </w:pPr>
      <w:r w:rsidRPr="0044159D">
        <w:rPr>
          <w:rFonts w:ascii="Arial" w:hAnsi="Arial" w:cs="Arial"/>
        </w:rPr>
        <w:t xml:space="preserve">Guidance: </w:t>
      </w:r>
      <w:r w:rsidRPr="0044159D">
        <w:rPr>
          <w:rFonts w:ascii="Arial" w:hAnsi="Arial" w:cs="Arial"/>
          <w:b/>
          <w:i/>
          <w:color w:val="auto"/>
        </w:rPr>
        <w:t>Space to Grow</w:t>
      </w:r>
      <w:r w:rsidRPr="0044159D">
        <w:rPr>
          <w:rFonts w:ascii="Arial" w:hAnsi="Arial" w:cs="Arial"/>
        </w:rPr>
        <w:t xml:space="preserve"> - Section 02</w:t>
      </w:r>
      <w:r>
        <w:rPr>
          <w:rFonts w:ascii="Arial" w:hAnsi="Arial" w:cs="Arial"/>
        </w:rPr>
        <w:t xml:space="preserve"> - Nappy Changing Guidance</w:t>
      </w:r>
    </w:p>
    <w:p w14:paraId="4C92D900" w14:textId="77777777" w:rsidR="00B14E4E" w:rsidRPr="0044159D" w:rsidRDefault="00B14E4E" w:rsidP="00B14E4E">
      <w:pPr>
        <w:pStyle w:val="BasicParagraph"/>
        <w:spacing w:line="360" w:lineRule="auto"/>
        <w:rPr>
          <w:rFonts w:ascii="Arial" w:hAnsi="Arial" w:cs="Arial"/>
        </w:rPr>
      </w:pPr>
    </w:p>
    <w:p w14:paraId="389BB429" w14:textId="73AA6986"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Spray the changing unit with</w:t>
      </w:r>
      <w:r w:rsidR="00D71FC0" w:rsidRPr="00D71FC0">
        <w:rPr>
          <w:rFonts w:ascii="Arial" w:hAnsi="Arial" w:cs="Arial"/>
        </w:rPr>
        <w:t xml:space="preserve"> </w:t>
      </w:r>
      <w:r w:rsidR="00D71FC0">
        <w:rPr>
          <w:rFonts w:ascii="Arial" w:hAnsi="Arial" w:cs="Arial"/>
        </w:rPr>
        <w:t>non-antibacterial surface cleaner in line with standard infection prevention control procedures (SICP’s)</w:t>
      </w:r>
      <w:r w:rsidR="00D71FC0">
        <w:rPr>
          <w:rFonts w:ascii="Arial" w:hAnsi="Arial" w:cs="Arial"/>
        </w:rPr>
        <w:t xml:space="preserve"> </w:t>
      </w:r>
      <w:r w:rsidRPr="0044159D">
        <w:rPr>
          <w:rFonts w:ascii="Arial" w:hAnsi="Arial" w:cs="Arial"/>
        </w:rPr>
        <w:t xml:space="preserve">and wipe clean, then wash your hands once completed. </w:t>
      </w:r>
    </w:p>
    <w:p w14:paraId="485B5698"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Ensure the change area is clean and tidy before you begin and that you have enough hand soap, gloves, antibacterial spray, nappy sacks, paper towels and aprons</w:t>
      </w:r>
    </w:p>
    <w:p w14:paraId="7315ECEB"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Before you begin, take everything you need out of the child’s bag/box and lay it out.</w:t>
      </w:r>
    </w:p>
    <w:p w14:paraId="2B2EDC33"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Keep the child’s belongings close by in case you need anything extra</w:t>
      </w:r>
    </w:p>
    <w:p w14:paraId="3FC24880"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 xml:space="preserve">It is important to chat to children while you change them, reassuring them if they are upset. It is a good opportunity for developing communication skills and build positive relationships between staff and child. </w:t>
      </w:r>
    </w:p>
    <w:p w14:paraId="1B642447"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Once a child is on the changing unit you must not leave the child unattended at any time during change time</w:t>
      </w:r>
    </w:p>
    <w:p w14:paraId="6BD08019"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Put on gloves and a clean apron once the child is lying down</w:t>
      </w:r>
    </w:p>
    <w:p w14:paraId="38CF23C9"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Undress or pull down lower items of clothing, un popping vests and pulling up above nappy</w:t>
      </w:r>
    </w:p>
    <w:p w14:paraId="7D9CB4A7"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Remove dirty/wet nappy and place into a nappy sack</w:t>
      </w:r>
    </w:p>
    <w:p w14:paraId="7FCB5450"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Clean the child thoroughly with their own wipes or cotton wool and apply creams as directed by the parent/carer.</w:t>
      </w:r>
    </w:p>
    <w:p w14:paraId="366E85C3"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 xml:space="preserve">Remove gloves and dispose of them. </w:t>
      </w:r>
    </w:p>
    <w:p w14:paraId="490E57B1"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 xml:space="preserve">Put on fresh gloves to apply child’s own barrier creams </w:t>
      </w:r>
    </w:p>
    <w:p w14:paraId="4646F093"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 xml:space="preserve">Put on fresh nappy, ensuring tapes are not stuck too tight. You should be able to comfortably place your fingers between nappy and skin </w:t>
      </w:r>
    </w:p>
    <w:p w14:paraId="2A8817FD"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Re-dress the child, ensuring that vest/clothes are clean and suitable</w:t>
      </w:r>
    </w:p>
    <w:p w14:paraId="420CFD8E"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Babies/children should wash their own hands after nappy changing, smaller babies can be helped by staff</w:t>
      </w:r>
    </w:p>
    <w:p w14:paraId="076816B8"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lastRenderedPageBreak/>
        <w:t xml:space="preserve">If you have changed an item of clothing this should be double bagged with two nappy sacks, labelled with child’s name and placed in the closed tub within the changing room and a laundry label put on child’s peg to advise parent/carer to collect. </w:t>
      </w:r>
    </w:p>
    <w:p w14:paraId="3F3C340F"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Tie the nappy sacks and place in the bin</w:t>
      </w:r>
    </w:p>
    <w:p w14:paraId="03A60B87"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 xml:space="preserve">Spray the changing unit and wipe clean </w:t>
      </w:r>
    </w:p>
    <w:p w14:paraId="1414F8FC"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 xml:space="preserve">Remove gloves and apron and place into the bin </w:t>
      </w:r>
    </w:p>
    <w:p w14:paraId="03A0A535"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Wash hands following guidelines displayed</w:t>
      </w:r>
    </w:p>
    <w:p w14:paraId="44EE8492"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Take child to wash their hands</w:t>
      </w:r>
    </w:p>
    <w:p w14:paraId="0D60B639"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Take child back to play</w:t>
      </w:r>
    </w:p>
    <w:p w14:paraId="523B72BC" w14:textId="77777777" w:rsidR="00B14E4E" w:rsidRPr="0044159D" w:rsidRDefault="00B14E4E" w:rsidP="00B14E4E">
      <w:pPr>
        <w:pStyle w:val="BasicParagraph"/>
        <w:numPr>
          <w:ilvl w:val="0"/>
          <w:numId w:val="1"/>
        </w:numPr>
        <w:spacing w:line="360" w:lineRule="auto"/>
        <w:rPr>
          <w:rFonts w:ascii="Arial" w:hAnsi="Arial" w:cs="Arial"/>
        </w:rPr>
      </w:pPr>
      <w:r w:rsidRPr="0044159D">
        <w:rPr>
          <w:rFonts w:ascii="Arial" w:hAnsi="Arial" w:cs="Arial"/>
        </w:rPr>
        <w:t xml:space="preserve">Record the change on the nappy sheet and record on the daily care sheet to be sent home with parents/carers. </w:t>
      </w:r>
    </w:p>
    <w:p w14:paraId="4DAD81D2" w14:textId="77777777" w:rsidR="00B14E4E" w:rsidRPr="0044159D" w:rsidRDefault="00B14E4E" w:rsidP="00B14E4E">
      <w:pPr>
        <w:pStyle w:val="BasicParagraph"/>
        <w:spacing w:line="360" w:lineRule="auto"/>
        <w:rPr>
          <w:rFonts w:ascii="Arial" w:hAnsi="Arial" w:cs="Arial"/>
        </w:rPr>
      </w:pPr>
    </w:p>
    <w:p w14:paraId="145A21DE" w14:textId="77777777" w:rsidR="00B14E4E" w:rsidRDefault="00B14E4E" w:rsidP="00B14E4E">
      <w:pPr>
        <w:pStyle w:val="BasicParagraph"/>
        <w:spacing w:line="360" w:lineRule="auto"/>
        <w:rPr>
          <w:rFonts w:ascii="Arial" w:hAnsi="Arial" w:cs="Arial"/>
          <w:b/>
        </w:rPr>
      </w:pPr>
    </w:p>
    <w:p w14:paraId="31425D82" w14:textId="77777777" w:rsidR="00B14E4E" w:rsidRDefault="00B14E4E" w:rsidP="00B14E4E">
      <w:pPr>
        <w:tabs>
          <w:tab w:val="left" w:pos="3750"/>
        </w:tabs>
        <w:rPr>
          <w:rFonts w:ascii="Arial" w:hAnsi="Arial" w:cs="Arial"/>
          <w:sz w:val="28"/>
          <w:szCs w:val="28"/>
        </w:rPr>
      </w:pPr>
    </w:p>
    <w:p w14:paraId="1DE6CA39" w14:textId="77777777" w:rsidR="00DF07EF" w:rsidRDefault="00DF07EF" w:rsidP="00B14E4E">
      <w:pPr>
        <w:tabs>
          <w:tab w:val="left" w:pos="3750"/>
        </w:tabs>
        <w:rPr>
          <w:rFonts w:ascii="Arial" w:hAnsi="Arial" w:cs="Arial"/>
          <w:sz w:val="28"/>
          <w:szCs w:val="28"/>
        </w:rPr>
      </w:pPr>
    </w:p>
    <w:p w14:paraId="3004D254" w14:textId="77777777" w:rsidR="00DF07EF" w:rsidRDefault="00DF07EF" w:rsidP="00B14E4E">
      <w:pPr>
        <w:tabs>
          <w:tab w:val="left" w:pos="3750"/>
        </w:tabs>
        <w:rPr>
          <w:rFonts w:ascii="Arial" w:hAnsi="Arial" w:cs="Arial"/>
          <w:sz w:val="28"/>
          <w:szCs w:val="28"/>
        </w:rPr>
      </w:pPr>
    </w:p>
    <w:p w14:paraId="2960D707" w14:textId="77777777" w:rsidR="00DF07EF" w:rsidRDefault="00DF07EF" w:rsidP="00B14E4E">
      <w:pPr>
        <w:tabs>
          <w:tab w:val="left" w:pos="3750"/>
        </w:tabs>
        <w:rPr>
          <w:rFonts w:ascii="Arial" w:hAnsi="Arial" w:cs="Arial"/>
          <w:sz w:val="28"/>
          <w:szCs w:val="28"/>
        </w:rPr>
      </w:pPr>
    </w:p>
    <w:p w14:paraId="61527DD4" w14:textId="77777777" w:rsidR="00DF07EF" w:rsidRDefault="00DF07EF" w:rsidP="00B14E4E">
      <w:pPr>
        <w:tabs>
          <w:tab w:val="left" w:pos="3750"/>
        </w:tabs>
        <w:rPr>
          <w:rFonts w:ascii="Arial" w:hAnsi="Arial" w:cs="Arial"/>
          <w:sz w:val="28"/>
          <w:szCs w:val="28"/>
        </w:rPr>
      </w:pPr>
    </w:p>
    <w:p w14:paraId="2E09780B" w14:textId="77777777" w:rsidR="00DF07EF" w:rsidRDefault="00DF07EF" w:rsidP="00B14E4E">
      <w:pPr>
        <w:tabs>
          <w:tab w:val="left" w:pos="3750"/>
        </w:tabs>
        <w:rPr>
          <w:rFonts w:ascii="Arial" w:hAnsi="Arial" w:cs="Arial"/>
          <w:sz w:val="28"/>
          <w:szCs w:val="28"/>
        </w:rPr>
      </w:pPr>
    </w:p>
    <w:p w14:paraId="40246BFE" w14:textId="77777777" w:rsidR="00DF07EF" w:rsidRDefault="00DF07EF" w:rsidP="00B14E4E">
      <w:pPr>
        <w:tabs>
          <w:tab w:val="left" w:pos="3750"/>
        </w:tabs>
        <w:rPr>
          <w:rFonts w:ascii="Arial" w:hAnsi="Arial" w:cs="Arial"/>
          <w:sz w:val="28"/>
          <w:szCs w:val="28"/>
        </w:rPr>
      </w:pPr>
    </w:p>
    <w:p w14:paraId="216CFD7E" w14:textId="77777777" w:rsidR="00DF07EF" w:rsidRDefault="00DF07EF" w:rsidP="00B14E4E">
      <w:pPr>
        <w:tabs>
          <w:tab w:val="left" w:pos="3750"/>
        </w:tabs>
        <w:rPr>
          <w:rFonts w:ascii="Arial" w:hAnsi="Arial" w:cs="Arial"/>
          <w:sz w:val="28"/>
          <w:szCs w:val="28"/>
        </w:rPr>
      </w:pPr>
    </w:p>
    <w:p w14:paraId="1F98BCF3" w14:textId="77777777" w:rsidR="00DF07EF" w:rsidRDefault="00DF07EF" w:rsidP="00B14E4E">
      <w:pPr>
        <w:tabs>
          <w:tab w:val="left" w:pos="3750"/>
        </w:tabs>
        <w:rPr>
          <w:rFonts w:ascii="Arial" w:hAnsi="Arial" w:cs="Arial"/>
          <w:sz w:val="28"/>
          <w:szCs w:val="28"/>
        </w:rPr>
      </w:pPr>
    </w:p>
    <w:p w14:paraId="1C5D1EE8" w14:textId="77777777" w:rsidR="00DF07EF" w:rsidRDefault="00DF07EF" w:rsidP="00B14E4E">
      <w:pPr>
        <w:tabs>
          <w:tab w:val="left" w:pos="3750"/>
        </w:tabs>
        <w:rPr>
          <w:rFonts w:ascii="Arial" w:hAnsi="Arial" w:cs="Arial"/>
          <w:sz w:val="28"/>
          <w:szCs w:val="28"/>
        </w:rPr>
      </w:pPr>
    </w:p>
    <w:p w14:paraId="71BB7A73" w14:textId="77777777" w:rsidR="00DF07EF" w:rsidRDefault="00DF07EF" w:rsidP="00B14E4E">
      <w:pPr>
        <w:tabs>
          <w:tab w:val="left" w:pos="3750"/>
        </w:tabs>
        <w:rPr>
          <w:rFonts w:ascii="Arial" w:hAnsi="Arial" w:cs="Arial"/>
          <w:sz w:val="28"/>
          <w:szCs w:val="28"/>
        </w:rPr>
      </w:pPr>
    </w:p>
    <w:p w14:paraId="2C826FF3" w14:textId="77777777" w:rsidR="00DF07EF" w:rsidRDefault="00DF07EF" w:rsidP="00B14E4E">
      <w:pPr>
        <w:tabs>
          <w:tab w:val="left" w:pos="3750"/>
        </w:tabs>
        <w:rPr>
          <w:rFonts w:ascii="Arial" w:hAnsi="Arial" w:cs="Arial"/>
          <w:sz w:val="28"/>
          <w:szCs w:val="28"/>
        </w:rPr>
      </w:pPr>
    </w:p>
    <w:p w14:paraId="5A7116D2" w14:textId="77777777" w:rsidR="00DF07EF" w:rsidRDefault="00DF07EF" w:rsidP="00B14E4E">
      <w:pPr>
        <w:tabs>
          <w:tab w:val="left" w:pos="3750"/>
        </w:tabs>
        <w:rPr>
          <w:rFonts w:ascii="Arial" w:hAnsi="Arial" w:cs="Arial"/>
          <w:sz w:val="28"/>
          <w:szCs w:val="28"/>
        </w:rPr>
      </w:pPr>
    </w:p>
    <w:p w14:paraId="7A4B5D8B" w14:textId="77777777" w:rsidR="00DF07EF" w:rsidRDefault="00DF07EF" w:rsidP="00B14E4E">
      <w:pPr>
        <w:tabs>
          <w:tab w:val="left" w:pos="3750"/>
        </w:tabs>
        <w:rPr>
          <w:rFonts w:ascii="Arial" w:hAnsi="Arial" w:cs="Arial"/>
          <w:sz w:val="28"/>
          <w:szCs w:val="28"/>
        </w:rPr>
      </w:pPr>
    </w:p>
    <w:p w14:paraId="058E26EC" w14:textId="77777777" w:rsidR="00DF07EF" w:rsidRDefault="00DF07EF" w:rsidP="00B14E4E">
      <w:pPr>
        <w:tabs>
          <w:tab w:val="left" w:pos="3750"/>
        </w:tabs>
        <w:rPr>
          <w:rFonts w:ascii="Arial" w:hAnsi="Arial" w:cs="Arial"/>
          <w:sz w:val="28"/>
          <w:szCs w:val="28"/>
        </w:rPr>
      </w:pPr>
    </w:p>
    <w:p w14:paraId="465C108F" w14:textId="77777777" w:rsidR="00DF07EF" w:rsidRDefault="00DF07EF" w:rsidP="00B14E4E">
      <w:pPr>
        <w:tabs>
          <w:tab w:val="left" w:pos="3750"/>
        </w:tabs>
        <w:rPr>
          <w:rFonts w:ascii="Arial" w:hAnsi="Arial" w:cs="Arial"/>
          <w:sz w:val="28"/>
          <w:szCs w:val="28"/>
        </w:rPr>
      </w:pPr>
    </w:p>
    <w:p w14:paraId="309270F7" w14:textId="77777777" w:rsidR="00DF07EF" w:rsidRDefault="00DF07EF" w:rsidP="00B14E4E">
      <w:pPr>
        <w:tabs>
          <w:tab w:val="left" w:pos="3750"/>
        </w:tabs>
        <w:rPr>
          <w:rFonts w:ascii="Arial" w:hAnsi="Arial" w:cs="Arial"/>
          <w:sz w:val="28"/>
          <w:szCs w:val="28"/>
        </w:rPr>
      </w:pPr>
    </w:p>
    <w:p w14:paraId="30C6A216" w14:textId="77777777" w:rsidR="00DF07EF" w:rsidRDefault="00DF07EF" w:rsidP="00B14E4E">
      <w:pPr>
        <w:tabs>
          <w:tab w:val="left" w:pos="3750"/>
        </w:tabs>
        <w:rPr>
          <w:rFonts w:ascii="Arial" w:hAnsi="Arial" w:cs="Arial"/>
          <w:sz w:val="28"/>
          <w:szCs w:val="28"/>
        </w:rPr>
      </w:pPr>
    </w:p>
    <w:p w14:paraId="22A4BC3F" w14:textId="77777777" w:rsidR="00DF07EF" w:rsidRDefault="00DF07EF" w:rsidP="00B14E4E">
      <w:pPr>
        <w:tabs>
          <w:tab w:val="left" w:pos="3750"/>
        </w:tabs>
        <w:rPr>
          <w:rFonts w:ascii="Arial" w:hAnsi="Arial" w:cs="Arial"/>
          <w:sz w:val="28"/>
          <w:szCs w:val="28"/>
        </w:rPr>
      </w:pPr>
    </w:p>
    <w:p w14:paraId="53F7568E" w14:textId="77777777" w:rsidR="00DF07EF" w:rsidRDefault="00DF07EF" w:rsidP="00B14E4E">
      <w:pPr>
        <w:tabs>
          <w:tab w:val="left" w:pos="3750"/>
        </w:tabs>
        <w:rPr>
          <w:rFonts w:ascii="Arial" w:hAnsi="Arial" w:cs="Arial"/>
          <w:sz w:val="28"/>
          <w:szCs w:val="28"/>
        </w:rPr>
      </w:pPr>
    </w:p>
    <w:p w14:paraId="3CCE3F98" w14:textId="77777777" w:rsidR="00DF07EF" w:rsidRDefault="00DF07EF" w:rsidP="00B14E4E">
      <w:pPr>
        <w:tabs>
          <w:tab w:val="left" w:pos="3750"/>
        </w:tabs>
        <w:rPr>
          <w:rFonts w:ascii="Arial" w:hAnsi="Arial" w:cs="Arial"/>
          <w:sz w:val="28"/>
          <w:szCs w:val="28"/>
        </w:rPr>
      </w:pPr>
    </w:p>
    <w:p w14:paraId="41B2A3A4" w14:textId="77777777" w:rsidR="00DF07EF" w:rsidRDefault="00DF07EF" w:rsidP="00B14E4E">
      <w:pPr>
        <w:tabs>
          <w:tab w:val="left" w:pos="3750"/>
        </w:tabs>
        <w:rPr>
          <w:rFonts w:ascii="Arial" w:hAnsi="Arial" w:cs="Arial"/>
          <w:sz w:val="28"/>
          <w:szCs w:val="28"/>
        </w:rPr>
      </w:pPr>
    </w:p>
    <w:p w14:paraId="1C70980B" w14:textId="77777777" w:rsidR="00DF07EF" w:rsidRDefault="00DF07EF" w:rsidP="00B14E4E">
      <w:pPr>
        <w:tabs>
          <w:tab w:val="left" w:pos="3750"/>
        </w:tabs>
        <w:rPr>
          <w:rFonts w:ascii="Arial" w:hAnsi="Arial" w:cs="Arial"/>
          <w:sz w:val="28"/>
          <w:szCs w:val="28"/>
        </w:rPr>
      </w:pPr>
    </w:p>
    <w:p w14:paraId="6EDF8CF8" w14:textId="77777777" w:rsidR="00DF07EF" w:rsidRDefault="00DF07EF" w:rsidP="00B14E4E">
      <w:pPr>
        <w:tabs>
          <w:tab w:val="left" w:pos="3750"/>
        </w:tabs>
        <w:rPr>
          <w:rFonts w:ascii="Arial" w:hAnsi="Arial" w:cs="Arial"/>
          <w:sz w:val="28"/>
          <w:szCs w:val="28"/>
        </w:rPr>
      </w:pPr>
    </w:p>
    <w:p w14:paraId="5D3F5D2C" w14:textId="6BCC4DA2" w:rsidR="00DF07EF" w:rsidRDefault="00DF07EF" w:rsidP="00B14E4E">
      <w:pPr>
        <w:tabs>
          <w:tab w:val="left" w:pos="3750"/>
        </w:tabs>
        <w:rPr>
          <w:rFonts w:ascii="Arial" w:hAnsi="Arial" w:cs="Arial"/>
          <w:sz w:val="28"/>
          <w:szCs w:val="28"/>
        </w:rPr>
      </w:pPr>
      <w:r>
        <w:rPr>
          <w:rFonts w:ascii="Arial" w:hAnsi="Arial" w:cs="Arial"/>
          <w:sz w:val="28"/>
          <w:szCs w:val="28"/>
        </w:rPr>
        <w:lastRenderedPageBreak/>
        <w:t xml:space="preserve">Appendix 2 </w:t>
      </w:r>
    </w:p>
    <w:p w14:paraId="66A261AA" w14:textId="77777777" w:rsidR="00DF07EF" w:rsidRDefault="00DF07EF" w:rsidP="00B14E4E">
      <w:pPr>
        <w:tabs>
          <w:tab w:val="left" w:pos="3750"/>
        </w:tabs>
        <w:rPr>
          <w:rFonts w:ascii="Arial" w:hAnsi="Arial" w:cs="Arial"/>
          <w:sz w:val="28"/>
          <w:szCs w:val="28"/>
        </w:rPr>
      </w:pPr>
    </w:p>
    <w:p w14:paraId="64C0D79B" w14:textId="77777777" w:rsidR="00DF07EF" w:rsidRPr="00DF07EF" w:rsidRDefault="00DF07EF" w:rsidP="00DF07EF">
      <w:pPr>
        <w:overflowPunct/>
        <w:autoSpaceDE/>
        <w:autoSpaceDN/>
        <w:adjustRightInd/>
        <w:jc w:val="center"/>
        <w:textAlignment w:val="baseline"/>
        <w:rPr>
          <w:rFonts w:ascii="Segoe UI" w:hAnsi="Segoe UI" w:cs="Segoe UI"/>
          <w:sz w:val="18"/>
          <w:szCs w:val="18"/>
          <w:lang w:val="en-GB" w:eastAsia="en-GB"/>
        </w:rPr>
      </w:pPr>
      <w:r w:rsidRPr="00DF07EF">
        <w:rPr>
          <w:rFonts w:ascii="Aptos" w:hAnsi="Aptos" w:cs="Segoe UI"/>
          <w:sz w:val="24"/>
          <w:szCs w:val="24"/>
          <w:lang w:val="en-GB" w:eastAsia="en-GB"/>
        </w:rPr>
        <w:t>                                            Rothesay Primary Pre-5                                                   </w:t>
      </w:r>
      <w:r w:rsidRPr="00DF07EF">
        <w:rPr>
          <w:rFonts w:ascii="Segoe UI" w:hAnsi="Segoe UI" w:cs="Segoe UI"/>
          <w:noProof/>
          <w:sz w:val="18"/>
          <w:szCs w:val="18"/>
          <w:lang w:val="en-GB" w:eastAsia="en-GB"/>
        </w:rPr>
        <w:drawing>
          <wp:inline distT="0" distB="0" distL="0" distR="0" wp14:anchorId="2F7E8BB0" wp14:editId="24C19E8E">
            <wp:extent cx="4953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DF07EF">
        <w:rPr>
          <w:rFonts w:ascii="Aptos" w:hAnsi="Aptos" w:cs="Segoe UI"/>
          <w:sz w:val="24"/>
          <w:szCs w:val="24"/>
          <w:lang w:val="en-GB" w:eastAsia="en-GB"/>
        </w:rPr>
        <w:t> </w:t>
      </w:r>
    </w:p>
    <w:p w14:paraId="551C3837" w14:textId="77777777" w:rsidR="00DF07EF" w:rsidRPr="00DF07EF" w:rsidRDefault="00DF07EF" w:rsidP="00DF07EF">
      <w:pPr>
        <w:overflowPunct/>
        <w:autoSpaceDE/>
        <w:autoSpaceDN/>
        <w:adjustRightInd/>
        <w:textAlignment w:val="baseline"/>
        <w:rPr>
          <w:rFonts w:ascii="Segoe UI" w:hAnsi="Segoe UI" w:cs="Segoe UI"/>
          <w:sz w:val="18"/>
          <w:szCs w:val="18"/>
          <w:lang w:val="en-GB" w:eastAsia="en-GB"/>
        </w:rPr>
      </w:pPr>
      <w:r w:rsidRPr="00DF07EF">
        <w:rPr>
          <w:rFonts w:ascii="Aptos" w:hAnsi="Aptos" w:cs="Segoe UI"/>
          <w:sz w:val="24"/>
          <w:szCs w:val="24"/>
          <w:lang w:val="en-GB" w:eastAsia="en-GB"/>
        </w:rPr>
        <w:t>                                                   Nappy Changing/Toilet Learning Record</w:t>
      </w:r>
      <w:r w:rsidRPr="00DF07EF">
        <w:rPr>
          <w:rFonts w:ascii="Aptos" w:hAnsi="Aptos" w:cs="Segoe UI"/>
          <w:sz w:val="24"/>
          <w:szCs w:val="24"/>
          <w:bdr w:val="none" w:sz="0" w:space="0" w:color="auto" w:frame="1"/>
          <w:shd w:val="clear" w:color="auto" w:fill="C6C6C6"/>
          <w:lang w:val="en-GB" w:eastAsia="en-GB"/>
        </w:rPr>
        <w:t> </w:t>
      </w:r>
    </w:p>
    <w:p w14:paraId="36A566D4" w14:textId="77777777" w:rsidR="00DF07EF" w:rsidRPr="00DF07EF" w:rsidRDefault="00DF07EF" w:rsidP="00DF07EF">
      <w:pPr>
        <w:overflowPunct/>
        <w:autoSpaceDE/>
        <w:autoSpaceDN/>
        <w:adjustRightInd/>
        <w:jc w:val="center"/>
        <w:textAlignment w:val="baseline"/>
        <w:rPr>
          <w:rFonts w:ascii="Segoe UI" w:hAnsi="Segoe UI" w:cs="Segoe UI"/>
          <w:sz w:val="18"/>
          <w:szCs w:val="18"/>
          <w:lang w:val="en-GB" w:eastAsia="en-GB"/>
        </w:rPr>
      </w:pPr>
      <w:r w:rsidRPr="00DF07EF">
        <w:rPr>
          <w:rFonts w:ascii="Aptos" w:hAnsi="Aptos" w:cs="Segoe UI"/>
          <w:sz w:val="24"/>
          <w:szCs w:val="24"/>
          <w:lang w:val="en-GB" w:eastAsia="en-GB"/>
        </w:rPr>
        <w:t>Prescribed barrier cream, parents/carers must complete: Parent/carer permission form: Administration of medication.</w:t>
      </w:r>
      <w:r w:rsidRPr="00DF07EF">
        <w:rPr>
          <w:rFonts w:ascii="Aptos" w:hAnsi="Aptos" w:cs="Segoe UI"/>
          <w:sz w:val="24"/>
          <w:szCs w:val="24"/>
          <w:bdr w:val="none" w:sz="0" w:space="0" w:color="auto" w:frame="1"/>
          <w:shd w:val="clear" w:color="auto" w:fill="C6C6C6"/>
          <w:lang w:val="en-GB" w:eastAsia="en-GB"/>
        </w:rPr>
        <w:t> </w:t>
      </w:r>
    </w:p>
    <w:p w14:paraId="0266AC7C" w14:textId="77777777" w:rsidR="00DF07EF" w:rsidRPr="00DF07EF" w:rsidRDefault="00DF07EF" w:rsidP="00DF07EF">
      <w:pPr>
        <w:overflowPunct/>
        <w:autoSpaceDE/>
        <w:autoSpaceDN/>
        <w:adjustRightInd/>
        <w:jc w:val="center"/>
        <w:textAlignment w:val="baseline"/>
        <w:rPr>
          <w:rFonts w:ascii="Segoe UI" w:hAnsi="Segoe UI" w:cs="Segoe UI"/>
          <w:sz w:val="18"/>
          <w:szCs w:val="18"/>
          <w:lang w:val="en-GB" w:eastAsia="en-GB"/>
        </w:rPr>
      </w:pPr>
      <w:r w:rsidRPr="00DF07EF">
        <w:rPr>
          <w:rFonts w:ascii="Aptos" w:hAnsi="Aptos" w:cs="Segoe UI"/>
          <w:sz w:val="24"/>
          <w:szCs w:val="24"/>
          <w:bdr w:val="none" w:sz="0" w:space="0" w:color="auto" w:frame="1"/>
          <w:shd w:val="clear" w:color="auto" w:fill="C6C6C6"/>
          <w:lang w:val="en-GB" w:eastAsia="en-GB"/>
        </w:rPr>
        <w:t> </w:t>
      </w:r>
    </w:p>
    <w:p w14:paraId="37F3BFE1" w14:textId="77777777" w:rsidR="00DF07EF" w:rsidRPr="00DF07EF" w:rsidRDefault="00DF07EF" w:rsidP="00DF07EF">
      <w:pPr>
        <w:overflowPunct/>
        <w:autoSpaceDE/>
        <w:autoSpaceDN/>
        <w:adjustRightInd/>
        <w:textAlignment w:val="baseline"/>
        <w:rPr>
          <w:rFonts w:ascii="Segoe UI" w:hAnsi="Segoe UI" w:cs="Segoe UI"/>
          <w:sz w:val="18"/>
          <w:szCs w:val="18"/>
          <w:lang w:val="en-GB" w:eastAsia="en-GB"/>
        </w:rPr>
      </w:pPr>
      <w:r w:rsidRPr="00DF07EF">
        <w:rPr>
          <w:rFonts w:ascii="Aptos" w:hAnsi="Aptos" w:cs="Segoe UI"/>
          <w:sz w:val="24"/>
          <w:szCs w:val="24"/>
          <w:lang w:val="en-GB" w:eastAsia="en-GB"/>
        </w:rPr>
        <w:t>Child’s name: </w:t>
      </w:r>
      <w:r w:rsidRPr="00DF07EF">
        <w:rPr>
          <w:rFonts w:ascii="Aptos" w:hAnsi="Aptos" w:cs="Segoe UI"/>
          <w:sz w:val="24"/>
          <w:szCs w:val="24"/>
          <w:bdr w:val="none" w:sz="0" w:space="0" w:color="auto" w:frame="1"/>
          <w:shd w:val="clear" w:color="auto" w:fill="C6C6C6"/>
          <w:lang w:val="en-GB" w:eastAsia="en-GB"/>
        </w:rPr>
        <w:t> </w:t>
      </w:r>
    </w:p>
    <w:p w14:paraId="1D14E260" w14:textId="0AE6770F" w:rsidR="00DF07EF" w:rsidRPr="00DF07EF" w:rsidRDefault="00DF07EF" w:rsidP="00DF07EF">
      <w:pPr>
        <w:overflowPunct/>
        <w:autoSpaceDE/>
        <w:autoSpaceDN/>
        <w:adjustRightInd/>
        <w:textAlignment w:val="baseline"/>
        <w:rPr>
          <w:rFonts w:ascii="Aptos" w:hAnsi="Aptos" w:cs="Segoe UI"/>
          <w:sz w:val="24"/>
          <w:szCs w:val="24"/>
          <w:lang w:val="en-GB" w:eastAsia="en-GB"/>
        </w:rPr>
      </w:pPr>
      <w:r w:rsidRPr="00DF07EF">
        <w:rPr>
          <w:rFonts w:ascii="Aptos" w:hAnsi="Aptos" w:cs="Segoe UI"/>
          <w:sz w:val="24"/>
          <w:szCs w:val="24"/>
          <w:lang w:val="en-GB" w:eastAsia="en-GB"/>
        </w:rPr>
        <w:t>Key: W-Wet                                           S-Soiled                                           X – No chang</w:t>
      </w:r>
      <w:r>
        <w:rPr>
          <w:rFonts w:ascii="Aptos" w:hAnsi="Aptos" w:cs="Segoe UI"/>
          <w:sz w:val="24"/>
          <w:szCs w:val="24"/>
          <w:lang w:val="en-GB" w:eastAsia="en-GB"/>
        </w:rPr>
        <w:t xml:space="preserve">e </w:t>
      </w:r>
      <w:r w:rsidRPr="00DF07EF">
        <w:rPr>
          <w:rFonts w:ascii="Aptos" w:hAnsi="Aptos" w:cs="Segoe UI"/>
          <w:sz w:val="24"/>
          <w:szCs w:val="24"/>
          <w:lang w:val="en-GB" w:eastAsia="en-GB"/>
        </w:rPr>
        <w:t>needed       </w:t>
      </w:r>
      <w:r w:rsidRPr="00DF07EF">
        <w:rPr>
          <w:rFonts w:ascii="Aptos" w:hAnsi="Aptos" w:cs="Segoe UI"/>
          <w:sz w:val="24"/>
          <w:szCs w:val="24"/>
          <w:bdr w:val="none" w:sz="0" w:space="0" w:color="auto" w:frame="1"/>
          <w:shd w:val="clear" w:color="auto" w:fill="C6C6C6"/>
          <w:lang w:val="en-GB"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
        <w:gridCol w:w="793"/>
        <w:gridCol w:w="690"/>
        <w:gridCol w:w="2614"/>
        <w:gridCol w:w="1467"/>
        <w:gridCol w:w="1034"/>
        <w:gridCol w:w="826"/>
        <w:gridCol w:w="793"/>
      </w:tblGrid>
      <w:tr w:rsidR="00DF07EF" w:rsidRPr="00DF07EF" w14:paraId="558AB588"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453D39D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Date </w:t>
            </w:r>
          </w:p>
        </w:tc>
        <w:tc>
          <w:tcPr>
            <w:tcW w:w="793" w:type="dxa"/>
            <w:tcBorders>
              <w:top w:val="single" w:sz="6" w:space="0" w:color="auto"/>
              <w:left w:val="single" w:sz="6" w:space="0" w:color="auto"/>
              <w:bottom w:val="single" w:sz="6" w:space="0" w:color="auto"/>
              <w:right w:val="single" w:sz="6" w:space="0" w:color="auto"/>
            </w:tcBorders>
            <w:hideMark/>
          </w:tcPr>
          <w:p w14:paraId="58E1CDF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Time </w:t>
            </w:r>
          </w:p>
        </w:tc>
        <w:tc>
          <w:tcPr>
            <w:tcW w:w="690" w:type="dxa"/>
            <w:tcBorders>
              <w:top w:val="single" w:sz="6" w:space="0" w:color="auto"/>
              <w:left w:val="single" w:sz="6" w:space="0" w:color="auto"/>
              <w:bottom w:val="single" w:sz="6" w:space="0" w:color="auto"/>
              <w:right w:val="single" w:sz="6" w:space="0" w:color="auto"/>
            </w:tcBorders>
            <w:hideMark/>
          </w:tcPr>
          <w:p w14:paraId="69A67DA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Key  </w:t>
            </w:r>
          </w:p>
        </w:tc>
        <w:tc>
          <w:tcPr>
            <w:tcW w:w="2614" w:type="dxa"/>
            <w:tcBorders>
              <w:top w:val="single" w:sz="6" w:space="0" w:color="auto"/>
              <w:left w:val="single" w:sz="6" w:space="0" w:color="auto"/>
              <w:bottom w:val="single" w:sz="6" w:space="0" w:color="auto"/>
              <w:right w:val="single" w:sz="6" w:space="0" w:color="auto"/>
            </w:tcBorders>
            <w:hideMark/>
          </w:tcPr>
          <w:p w14:paraId="332F471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Observation/Comment </w:t>
            </w:r>
          </w:p>
        </w:tc>
        <w:tc>
          <w:tcPr>
            <w:tcW w:w="1467" w:type="dxa"/>
            <w:tcBorders>
              <w:top w:val="single" w:sz="6" w:space="0" w:color="auto"/>
              <w:left w:val="single" w:sz="6" w:space="0" w:color="auto"/>
              <w:bottom w:val="single" w:sz="6" w:space="0" w:color="auto"/>
              <w:right w:val="single" w:sz="6" w:space="0" w:color="auto"/>
            </w:tcBorders>
            <w:hideMark/>
          </w:tcPr>
          <w:p w14:paraId="37C7D60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Barrier </w:t>
            </w:r>
          </w:p>
          <w:p w14:paraId="086B017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Cream- with permission </w:t>
            </w:r>
          </w:p>
        </w:tc>
        <w:tc>
          <w:tcPr>
            <w:tcW w:w="1034" w:type="dxa"/>
            <w:tcBorders>
              <w:top w:val="single" w:sz="6" w:space="0" w:color="auto"/>
              <w:left w:val="single" w:sz="6" w:space="0" w:color="auto"/>
              <w:bottom w:val="single" w:sz="6" w:space="0" w:color="auto"/>
              <w:right w:val="single" w:sz="6" w:space="0" w:color="auto"/>
            </w:tcBorders>
            <w:hideMark/>
          </w:tcPr>
          <w:p w14:paraId="0C2334A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Wet through Play </w:t>
            </w:r>
          </w:p>
        </w:tc>
        <w:tc>
          <w:tcPr>
            <w:tcW w:w="826" w:type="dxa"/>
            <w:tcBorders>
              <w:top w:val="single" w:sz="6" w:space="0" w:color="auto"/>
              <w:left w:val="single" w:sz="6" w:space="0" w:color="auto"/>
              <w:bottom w:val="single" w:sz="6" w:space="0" w:color="auto"/>
              <w:right w:val="single" w:sz="6" w:space="0" w:color="auto"/>
            </w:tcBorders>
            <w:hideMark/>
          </w:tcPr>
          <w:p w14:paraId="3DA7B40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Tried Toilet </w:t>
            </w:r>
          </w:p>
        </w:tc>
        <w:tc>
          <w:tcPr>
            <w:tcW w:w="793" w:type="dxa"/>
            <w:tcBorders>
              <w:top w:val="single" w:sz="6" w:space="0" w:color="auto"/>
              <w:left w:val="single" w:sz="6" w:space="0" w:color="auto"/>
              <w:bottom w:val="single" w:sz="6" w:space="0" w:color="auto"/>
              <w:right w:val="single" w:sz="6" w:space="0" w:color="auto"/>
            </w:tcBorders>
            <w:hideMark/>
          </w:tcPr>
          <w:p w14:paraId="65B21D5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Staff </w:t>
            </w:r>
          </w:p>
          <w:p w14:paraId="7D1CD0F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Sign  </w:t>
            </w:r>
          </w:p>
        </w:tc>
      </w:tr>
      <w:tr w:rsidR="00DF07EF" w:rsidRPr="00DF07EF" w14:paraId="7F39494A"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4562F5A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076D9F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6A93B6F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3FDECEF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1B79A1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5BA08BC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391F161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89ECD5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03FCA00A"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53BD9A4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BD4CCD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1DC34AA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68135D0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49E5B60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0C842EF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460B659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E454F3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43EF9C1"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0D9455C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EACA63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10705DE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41D0027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3FAB5D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241EDE8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4F4CEB8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4F4F3E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6C19762D"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0F004A7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935798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338499D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010DDC5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0BCAC14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7C65D28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694A758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88C5EB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75F4BFE9"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27D7A04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62D588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64A91EF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4716866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462E397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765F583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42C8ACA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7940E4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352554AB"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4973531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847868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1B00B57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053EA0E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4EB05FE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5F5B85B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5525C02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4498FF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566061D"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742DFEB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39156B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19B9B3E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0438837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0717083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9A356D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2A4636D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2B1ADD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2E9D2D3"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4605628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7A270C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0DCE171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3658335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70B702C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37F2422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63E1362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1E82BE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2C6A1627"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6F49DD8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FC4DEC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3EA29A6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7F0A713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4EA5C78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48E49F1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05B945A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FB0CB0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3F5BD33"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7CE08FA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DF3464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08DB87D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68F6A3C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58F632B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780417A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500D447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807F2A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4B322CBF"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15682C0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86D4AC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73DB80E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46ECDD0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07E76D7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545F62F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6A649DC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105EBC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E525142"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5EEB68D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822B91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3723297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5AFA244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494E892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64F0F42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0AD2C16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2533CD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4B26835E"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1704378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7D40F9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3D67C96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51A59C2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59645F0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7A9F829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5461A0E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067048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49346445"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1F8A877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07AA8C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1CAACDD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5FA867C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5AA15A7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7B184AA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6DF547E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5D360C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67F6F926"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79F78AE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8987F9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7D64466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0AEEE41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09B1498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715FA87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7DCE11C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58CDC9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2F95F06E"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08C1096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092DC7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4D2144A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1052CEB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53D0665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7CF2219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6FFF9AD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BE3DCA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19593C5B"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2635710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B3E9EF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5C65601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3825387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06F2FCD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32DAFAB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15D0BE7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4284E8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3D44B1CC"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0F6D221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8C1743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6094541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356B0F0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72D935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5A79F86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143B36B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EAE3C1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76B0D8A4"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0F65BEB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D5269F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6DB9043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6DE4CFF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7E0AD99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0149A1B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00CD9DB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B27F36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78EE22BF"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7973FB9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187E55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0575FC7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1A63548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FAF473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324CDAD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4973F7F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0FCAFB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7628E9C6"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62B7F1B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5C120A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1D0E3D0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4646E16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2842BD7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236B077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5C09875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49AEAA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17004545"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1A9D3A5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CD47E6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1F027BA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3D4F8D8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2FF4C97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5CE26D4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7587A88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058BAB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4BE64F74"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006E178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A883C2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777875E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63507DD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21F9867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7CA759E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3B306C8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BC1264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2AB92F06"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5D82F0E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361A17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537D401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071123C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3796463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B1052F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5C4AD2C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D84CCF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2EE66427"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1D4DD19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D6E9AF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73B10E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20034ED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39F49CC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782F056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3EEF70C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2C7326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411617BD"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579CFCD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C9DB32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08EFC01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70A8AD5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120E8F9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53A6608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30D2E7E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616505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3FA5BDEB"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0799959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A0C72D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3A9F33D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0893C73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284E979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6A1988E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70A660C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9DBC87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445AECBA"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5473A78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3EFBB7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4EF8A07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33320C2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220993E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647BED4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014B311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CA5EBF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629C54A8"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6F387A2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4B226A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182508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1F572B4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E24D28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5AE8A8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6404F0B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C94C6D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2EE9170E"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2268A03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2D799D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44351BC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447873B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5BFD2BE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A8AC5C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58D2B40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651E5C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0BC4E9C6"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3F262F0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6E8040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7DF04A0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0653D5B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5939AC2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48E77F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389CF4C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866688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79A4A698"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1C49059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lastRenderedPageBreak/>
              <w:t> </w:t>
            </w:r>
          </w:p>
        </w:tc>
        <w:tc>
          <w:tcPr>
            <w:tcW w:w="793" w:type="dxa"/>
            <w:tcBorders>
              <w:top w:val="single" w:sz="6" w:space="0" w:color="auto"/>
              <w:left w:val="single" w:sz="6" w:space="0" w:color="auto"/>
              <w:bottom w:val="single" w:sz="6" w:space="0" w:color="auto"/>
              <w:right w:val="single" w:sz="6" w:space="0" w:color="auto"/>
            </w:tcBorders>
            <w:hideMark/>
          </w:tcPr>
          <w:p w14:paraId="3868D96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96868C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258894E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03C4358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94597C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1DDCF8E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14470B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15CD349E"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3C98031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EBA61B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3F44833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426A18D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7B46C2D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64AEC0A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1F217FD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332254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1C58ADD7"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7C6855B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9ADD9F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D8F123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64BAF17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72CE5D7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71E5568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06357C3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CEC327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66400777"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1111C3D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1929B1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054C3F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6EEE588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48C8358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43BA2BE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5833D93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820328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0FD6DB3"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416B3B9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9D913A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7D2B4D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596FB20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2D0CC8C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5E7F29C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4F73571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6E1015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2F06EB7D"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256658F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270265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037BC84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3EBFECA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3E6320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11A50A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3995A25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C80AA0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BED684C"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3784EF4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1DD557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324465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41AB537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4AE079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03664CB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069A54B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9B18FF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3B4D9AE0"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3DC71CD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AA9B61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7BBBC90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6E1CEE1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6E781B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5A67FF5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62BC108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3D346B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70D613C1"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2B3B518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DB36CD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0762D11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74FD260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2EA94C0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2FD6DF9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614C9A6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2CBD5C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3DD1511"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5FC0BDB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03BC16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0F7803D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0A37D3A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1AC07F2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65D9D48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70BA622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953833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35DC61AC"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637E095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539121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978D5A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1BA834F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1F04B96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3497DC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056C3C6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456ED5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65C65E9E"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629BE45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194BEA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12637BC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0D8FD94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28F792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3527600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429CA3D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E4770F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2C260541"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0628C2E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4C9897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2AB252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1ABDD06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7EF06A2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6824AA7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61AB6FE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8F14D1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72DA3816"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49A4490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E93920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3E54E3C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59B2A0E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34D3C1C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3ABE569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330CFAD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400842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002C5A86"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38A68A1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80D90E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6B7D500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4174E3E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3C58056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7D3731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25F3282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C59129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13DE23DE"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4099646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7AE87B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5D99185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5548EAB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962935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05BBC81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0FF8503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429D50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63C6D40B"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4C12C99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7CBE2A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33C2B06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4EF63EC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57D4211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0005D79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7B2D18E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C20DCE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6DC54290"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5DC1933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638BFE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A26D97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2F72385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4BE8810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31ABBDF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24A2A7C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F0C813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4524189A"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439781A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654C5F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1D3AA13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6D46AB3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4B22613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00F7B8A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3A745B7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CE62B9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735B14E"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14D09B5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1E553A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75C79DE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0600F45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DAA969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445F97F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22559D4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98039C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6D8196F7"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41DFDCA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420819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E17EA3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6681764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0FA37F6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0E5A49D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38CF66E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7AC067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997D0B1"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1F896C5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60EA4D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AD5C3E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65C8ACE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5E9E517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7AA9295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46A49F6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4847C0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79E0A3E1"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302E0B9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17E776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1BB8112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7F75B69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1EAA10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012FC82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211D843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466E15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733465B9"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39FBF74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24AE6E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5E8983B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5C8EBBC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AC59E6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3A5A8D3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3EE9437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15CCF73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6F6CE0AC"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3C2F504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E26DD1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33FD023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0C4AD4D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2DD331C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A29E06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5391ECD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036BFE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4482F340"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3EF42BE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84636A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78AAB14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475FD51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427FE87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400708A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68E3070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89202D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62816B1B"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6EBACA9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EFB1C1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52713D0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5D3E0E0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30AC108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5402246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713AF00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D167B3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6582591C"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19F6D65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D89477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06871F6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08CCB2B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2FF02F4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2C53989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1E1240E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D50F2E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3B9D2141"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54A169E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F69925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021283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3310C0C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24C0D40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49412A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0F9C43E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8E6718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4FB83357"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161187D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9960D8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4C92425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22071FC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065BD76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0C63AC1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66CEAD9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1E7ABD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2C161A76"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6896817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0F0E16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640346D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6CC08E1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32175A0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44E674F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58223C8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347949E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4A63A3C"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6701E30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E6F6C4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239A508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7210890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7F66F6D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2C19643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6526430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7E76F5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651BE97A"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0814F86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78A2A6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7A89D15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142FDBB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0B0D5D8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ACA515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5E9F917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A9D06D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400C415F"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7AD8CDD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A5D160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1024016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5056E95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3141AFE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400604D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41F4705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9878BD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7DD7023F"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3134AEE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D27BCF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088A68F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40EA906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01B24E6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3076ABD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53AB62E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70FEE65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6A01471"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3C7E341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0A0D39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44E1DFA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284F0D4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7BBD01F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1D00F17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483B430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4867E1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3E9D94CF"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563D15F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008028D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4FAC0CA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166E8498"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28E167F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6A5DBFF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299AA67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CF142D4"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3C1FDDF0"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3E62A237"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68F5E9B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3D1464E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5270C89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4BCB2EC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4CCF5D4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4A3AD286"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DAB351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5541BA1B"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2D92175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895D4D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0714434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2F66EE7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1AD6162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221BC8D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1EF53D5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14027C0"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41A799B5"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558D70FA"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2E34187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1F9C3BF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47B45FCC"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6DCBE761"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42785F0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1EE1C9C9"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706F9B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r w:rsidR="00DF07EF" w:rsidRPr="00DF07EF" w14:paraId="4AA9BF23" w14:textId="77777777" w:rsidTr="00D7226D">
        <w:trPr>
          <w:trHeight w:val="300"/>
        </w:trPr>
        <w:tc>
          <w:tcPr>
            <w:tcW w:w="793" w:type="dxa"/>
            <w:tcBorders>
              <w:top w:val="single" w:sz="6" w:space="0" w:color="auto"/>
              <w:left w:val="single" w:sz="6" w:space="0" w:color="auto"/>
              <w:bottom w:val="single" w:sz="6" w:space="0" w:color="auto"/>
              <w:right w:val="single" w:sz="6" w:space="0" w:color="auto"/>
            </w:tcBorders>
            <w:hideMark/>
          </w:tcPr>
          <w:p w14:paraId="55C08A9F"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5692D5BE"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690" w:type="dxa"/>
            <w:tcBorders>
              <w:top w:val="single" w:sz="6" w:space="0" w:color="auto"/>
              <w:left w:val="single" w:sz="6" w:space="0" w:color="auto"/>
              <w:bottom w:val="single" w:sz="6" w:space="0" w:color="auto"/>
              <w:right w:val="single" w:sz="6" w:space="0" w:color="auto"/>
            </w:tcBorders>
            <w:hideMark/>
          </w:tcPr>
          <w:p w14:paraId="5A1ECE03"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2614" w:type="dxa"/>
            <w:tcBorders>
              <w:top w:val="single" w:sz="6" w:space="0" w:color="auto"/>
              <w:left w:val="single" w:sz="6" w:space="0" w:color="auto"/>
              <w:bottom w:val="single" w:sz="6" w:space="0" w:color="auto"/>
              <w:right w:val="single" w:sz="6" w:space="0" w:color="auto"/>
            </w:tcBorders>
            <w:hideMark/>
          </w:tcPr>
          <w:p w14:paraId="6AD229D2"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467" w:type="dxa"/>
            <w:tcBorders>
              <w:top w:val="single" w:sz="6" w:space="0" w:color="auto"/>
              <w:left w:val="single" w:sz="6" w:space="0" w:color="auto"/>
              <w:bottom w:val="single" w:sz="6" w:space="0" w:color="auto"/>
              <w:right w:val="single" w:sz="6" w:space="0" w:color="auto"/>
            </w:tcBorders>
            <w:hideMark/>
          </w:tcPr>
          <w:p w14:paraId="1B9B4A3D"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1034" w:type="dxa"/>
            <w:tcBorders>
              <w:top w:val="single" w:sz="6" w:space="0" w:color="auto"/>
              <w:left w:val="single" w:sz="6" w:space="0" w:color="auto"/>
              <w:bottom w:val="single" w:sz="6" w:space="0" w:color="auto"/>
              <w:right w:val="single" w:sz="6" w:space="0" w:color="auto"/>
            </w:tcBorders>
            <w:hideMark/>
          </w:tcPr>
          <w:p w14:paraId="2F7BBDD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826" w:type="dxa"/>
            <w:tcBorders>
              <w:top w:val="single" w:sz="6" w:space="0" w:color="auto"/>
              <w:left w:val="single" w:sz="6" w:space="0" w:color="auto"/>
              <w:bottom w:val="single" w:sz="6" w:space="0" w:color="auto"/>
              <w:right w:val="single" w:sz="6" w:space="0" w:color="auto"/>
            </w:tcBorders>
            <w:hideMark/>
          </w:tcPr>
          <w:p w14:paraId="392E6CA5"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c>
          <w:tcPr>
            <w:tcW w:w="793" w:type="dxa"/>
            <w:tcBorders>
              <w:top w:val="single" w:sz="6" w:space="0" w:color="auto"/>
              <w:left w:val="single" w:sz="6" w:space="0" w:color="auto"/>
              <w:bottom w:val="single" w:sz="6" w:space="0" w:color="auto"/>
              <w:right w:val="single" w:sz="6" w:space="0" w:color="auto"/>
            </w:tcBorders>
            <w:hideMark/>
          </w:tcPr>
          <w:p w14:paraId="450ACEBB" w14:textId="77777777" w:rsidR="00DF07EF" w:rsidRPr="00DF07EF" w:rsidRDefault="00DF07EF" w:rsidP="00DF07EF">
            <w:pPr>
              <w:overflowPunct/>
              <w:autoSpaceDE/>
              <w:autoSpaceDN/>
              <w:adjustRightInd/>
              <w:textAlignment w:val="baseline"/>
              <w:rPr>
                <w:sz w:val="24"/>
                <w:szCs w:val="24"/>
                <w:lang w:val="en-GB" w:eastAsia="en-GB"/>
              </w:rPr>
            </w:pPr>
            <w:r w:rsidRPr="00DF07EF">
              <w:rPr>
                <w:rFonts w:ascii="Aptos" w:hAnsi="Aptos"/>
                <w:sz w:val="24"/>
                <w:szCs w:val="24"/>
                <w:lang w:val="en-GB" w:eastAsia="en-GB"/>
              </w:rPr>
              <w:t> </w:t>
            </w:r>
          </w:p>
        </w:tc>
      </w:tr>
    </w:tbl>
    <w:p w14:paraId="74D4002D" w14:textId="77777777" w:rsidR="00D7226D" w:rsidRDefault="00D7226D" w:rsidP="00DF07EF">
      <w:pPr>
        <w:overflowPunct/>
        <w:autoSpaceDE/>
        <w:autoSpaceDN/>
        <w:adjustRightInd/>
        <w:textAlignment w:val="baseline"/>
        <w:rPr>
          <w:rFonts w:ascii="Aptos" w:hAnsi="Aptos" w:cs="Segoe UI"/>
          <w:sz w:val="24"/>
          <w:szCs w:val="24"/>
          <w:lang w:val="en-GB" w:eastAsia="en-GB"/>
        </w:rPr>
      </w:pPr>
    </w:p>
    <w:p w14:paraId="062C07F0" w14:textId="2AA9918E" w:rsidR="00D7226D" w:rsidRDefault="00DF07EF" w:rsidP="00D7226D">
      <w:pPr>
        <w:spacing w:before="71"/>
        <w:ind w:right="2153"/>
        <w:rPr>
          <w:rFonts w:ascii="Arial" w:eastAsia="Arial" w:hAnsi="Arial" w:cs="Arial"/>
          <w:b/>
          <w:bCs/>
          <w:color w:val="000000"/>
          <w:sz w:val="24"/>
          <w:szCs w:val="24"/>
          <w:lang w:val="en-GB"/>
        </w:rPr>
      </w:pPr>
      <w:r w:rsidRPr="00DF07EF">
        <w:rPr>
          <w:rFonts w:ascii="Aptos" w:hAnsi="Aptos" w:cs="Segoe UI"/>
          <w:sz w:val="24"/>
          <w:szCs w:val="24"/>
          <w:lang w:val="en-GB" w:eastAsia="en-GB"/>
        </w:rPr>
        <w:t>    </w:t>
      </w:r>
    </w:p>
    <w:p w14:paraId="62393330" w14:textId="77777777" w:rsidR="00D7226D" w:rsidRDefault="00D7226D" w:rsidP="00D7226D">
      <w:pPr>
        <w:spacing w:before="71"/>
        <w:ind w:right="2153"/>
        <w:jc w:val="center"/>
        <w:rPr>
          <w:rFonts w:ascii="Arial" w:eastAsia="Arial" w:hAnsi="Arial" w:cs="Arial"/>
          <w:b/>
          <w:bCs/>
          <w:color w:val="000000"/>
          <w:sz w:val="24"/>
          <w:szCs w:val="24"/>
        </w:rPr>
      </w:pPr>
    </w:p>
    <w:p w14:paraId="53D32393" w14:textId="2EEDB983" w:rsidR="00D71FC0" w:rsidRDefault="00D71FC0" w:rsidP="00D71FC0">
      <w:pPr>
        <w:spacing w:before="71"/>
        <w:ind w:right="2153"/>
        <w:rPr>
          <w:rFonts w:ascii="Arial" w:eastAsia="Arial" w:hAnsi="Arial" w:cs="Arial"/>
          <w:color w:val="000000"/>
          <w:sz w:val="24"/>
          <w:szCs w:val="24"/>
        </w:rPr>
      </w:pPr>
      <w:r>
        <w:rPr>
          <w:rFonts w:ascii="Arial" w:eastAsia="Arial" w:hAnsi="Arial" w:cs="Arial"/>
          <w:color w:val="000000"/>
          <w:sz w:val="24"/>
          <w:szCs w:val="24"/>
        </w:rPr>
        <w:lastRenderedPageBreak/>
        <w:t>Appendix 3</w:t>
      </w:r>
    </w:p>
    <w:p w14:paraId="71B1609C" w14:textId="77777777" w:rsidR="00D71FC0" w:rsidRDefault="00D71FC0" w:rsidP="00D7226D">
      <w:pPr>
        <w:spacing w:before="71"/>
        <w:ind w:right="2153"/>
        <w:jc w:val="center"/>
        <w:rPr>
          <w:rFonts w:ascii="Arial" w:eastAsia="Arial" w:hAnsi="Arial" w:cs="Arial"/>
          <w:color w:val="000000"/>
          <w:sz w:val="24"/>
          <w:szCs w:val="24"/>
        </w:rPr>
      </w:pPr>
    </w:p>
    <w:p w14:paraId="476DB0B3" w14:textId="6608910C" w:rsidR="00D7226D" w:rsidRDefault="00D7226D" w:rsidP="00D7226D">
      <w:pPr>
        <w:spacing w:before="71"/>
        <w:ind w:right="2153"/>
        <w:jc w:val="center"/>
        <w:rPr>
          <w:rFonts w:ascii="Arial" w:eastAsia="Arial" w:hAnsi="Arial" w:cs="Arial"/>
          <w:color w:val="000000"/>
          <w:sz w:val="24"/>
          <w:szCs w:val="24"/>
        </w:rPr>
      </w:pPr>
      <w:r>
        <w:rPr>
          <w:rFonts w:ascii="Arial" w:eastAsia="Arial" w:hAnsi="Arial" w:cs="Arial"/>
          <w:color w:val="000000"/>
          <w:sz w:val="24"/>
          <w:szCs w:val="24"/>
        </w:rPr>
        <w:t>************************************************************************</w:t>
      </w:r>
    </w:p>
    <w:p w14:paraId="56208AF5" w14:textId="77777777" w:rsidR="00D7226D" w:rsidRDefault="00D7226D" w:rsidP="00D7226D">
      <w:pPr>
        <w:spacing w:before="71"/>
        <w:ind w:right="2153"/>
        <w:jc w:val="center"/>
        <w:rPr>
          <w:rFonts w:ascii="Arial" w:eastAsia="Arial" w:hAnsi="Arial" w:cs="Arial"/>
          <w:color w:val="000000"/>
          <w:sz w:val="24"/>
          <w:szCs w:val="24"/>
        </w:rPr>
      </w:pPr>
      <w:r>
        <w:rPr>
          <w:rFonts w:ascii="Arial" w:eastAsia="Arial" w:hAnsi="Arial" w:cs="Arial"/>
          <w:color w:val="000000"/>
          <w:sz w:val="24"/>
          <w:szCs w:val="24"/>
        </w:rPr>
        <w:t>To reflect current Care Inspectorate guidance and UK Health Security Agency guidance, ”all contaminated items must be sent home with the child, with information on how to launder provided to the parent or carer” – (Care Inspectorate, Nappy changing for early learning and childcare settings (excluding childminders)  2025).</w:t>
      </w:r>
    </w:p>
    <w:p w14:paraId="397FC13B" w14:textId="181A506B" w:rsidR="00D7226D" w:rsidRDefault="00D7226D" w:rsidP="00D7226D">
      <w:pPr>
        <w:spacing w:before="71"/>
        <w:ind w:right="2153"/>
        <w:jc w:val="center"/>
        <w:rPr>
          <w:rFonts w:ascii="Arial" w:eastAsia="Arial" w:hAnsi="Arial" w:cs="Arial"/>
          <w:color w:val="000000"/>
          <w:sz w:val="24"/>
          <w:szCs w:val="24"/>
        </w:rPr>
      </w:pPr>
      <w:r>
        <w:rPr>
          <w:rFonts w:ascii="Arial" w:eastAsia="Arial" w:hAnsi="Arial" w:cs="Arial"/>
          <w:color w:val="000000"/>
          <w:sz w:val="24"/>
          <w:szCs w:val="24"/>
        </w:rPr>
        <w:t>Rothesay Primary Pre-5 would like to advise all parents/carers to wash any contaminated clothing separately in a washing machine, using a pre-wash cycle, on the hottest temperature that the clothes will tolerate. – With thanks.</w:t>
      </w:r>
    </w:p>
    <w:p w14:paraId="7524C14F" w14:textId="77777777" w:rsidR="00D7226D" w:rsidRDefault="00D7226D" w:rsidP="00D7226D">
      <w:pPr>
        <w:spacing w:before="71"/>
        <w:ind w:right="2153"/>
        <w:jc w:val="center"/>
        <w:rPr>
          <w:rFonts w:ascii="Arial" w:eastAsia="Arial" w:hAnsi="Arial" w:cs="Arial"/>
          <w:color w:val="000000"/>
          <w:sz w:val="24"/>
          <w:szCs w:val="24"/>
        </w:rPr>
      </w:pPr>
      <w:r>
        <w:rPr>
          <w:rFonts w:ascii="Arial" w:eastAsia="Arial" w:hAnsi="Arial" w:cs="Arial"/>
          <w:color w:val="000000"/>
          <w:sz w:val="24"/>
          <w:szCs w:val="24"/>
        </w:rPr>
        <w:t>*************************************************************************</w:t>
      </w:r>
    </w:p>
    <w:p w14:paraId="1E18DB7A" w14:textId="77777777" w:rsidR="00D7226D" w:rsidRDefault="00D7226D" w:rsidP="00D7226D">
      <w:pPr>
        <w:spacing w:before="71"/>
        <w:ind w:right="2153"/>
        <w:jc w:val="center"/>
        <w:rPr>
          <w:rFonts w:ascii="Arial" w:eastAsia="Arial" w:hAnsi="Arial" w:cs="Arial"/>
          <w:color w:val="000000"/>
          <w:sz w:val="24"/>
          <w:szCs w:val="24"/>
        </w:rPr>
      </w:pPr>
      <w:r>
        <w:rPr>
          <w:rFonts w:ascii="Arial" w:eastAsia="Arial" w:hAnsi="Arial" w:cs="Arial"/>
          <w:color w:val="000000"/>
          <w:sz w:val="24"/>
          <w:szCs w:val="24"/>
        </w:rPr>
        <w:t>*************************************************************************</w:t>
      </w:r>
    </w:p>
    <w:p w14:paraId="3AA8A0D3" w14:textId="77777777" w:rsidR="00D7226D" w:rsidRDefault="00D7226D" w:rsidP="00D7226D">
      <w:pPr>
        <w:spacing w:before="71"/>
        <w:ind w:right="2153"/>
        <w:jc w:val="center"/>
        <w:rPr>
          <w:rFonts w:ascii="Arial" w:eastAsia="Arial" w:hAnsi="Arial" w:cs="Arial"/>
          <w:color w:val="000000"/>
          <w:sz w:val="24"/>
          <w:szCs w:val="24"/>
        </w:rPr>
      </w:pPr>
      <w:r>
        <w:rPr>
          <w:rFonts w:ascii="Arial" w:eastAsia="Arial" w:hAnsi="Arial" w:cs="Arial"/>
          <w:color w:val="000000"/>
          <w:sz w:val="24"/>
          <w:szCs w:val="24"/>
        </w:rPr>
        <w:t>To reflect current Care Inspectorate guidance and UK Health Security Agency guidance, ”all contaminated items must be sent home with the child, with information on how to launder provided to the parent or carer” – (Care Inspectorate, Nappy changing for early learning and childcare settings (excluding childminders)  2025).</w:t>
      </w:r>
    </w:p>
    <w:p w14:paraId="722E9FC2" w14:textId="2F1BB399" w:rsidR="00D7226D" w:rsidRDefault="00D7226D" w:rsidP="00D7226D">
      <w:pPr>
        <w:spacing w:before="71"/>
        <w:ind w:right="2153"/>
        <w:rPr>
          <w:rFonts w:ascii="Arial" w:eastAsia="Arial" w:hAnsi="Arial" w:cs="Arial"/>
          <w:color w:val="000000"/>
          <w:sz w:val="24"/>
          <w:szCs w:val="24"/>
        </w:rPr>
      </w:pPr>
      <w:r>
        <w:rPr>
          <w:rFonts w:ascii="Arial" w:eastAsia="Arial" w:hAnsi="Arial" w:cs="Arial"/>
          <w:color w:val="000000"/>
          <w:sz w:val="24"/>
          <w:szCs w:val="24"/>
        </w:rPr>
        <w:t>Rothesay Primary Pre-5  would like to advise all parents/carers to wash any contaminated clothing separately in a washing machine, using a pre-wash cycle, on the hottest temperature that the clothes will tolerate. – With thanks</w:t>
      </w:r>
    </w:p>
    <w:p w14:paraId="01B3BEE8" w14:textId="77777777" w:rsidR="00D7226D" w:rsidRDefault="00D7226D" w:rsidP="00D7226D">
      <w:pPr>
        <w:spacing w:before="71"/>
        <w:ind w:right="2153"/>
        <w:jc w:val="center"/>
        <w:rPr>
          <w:rFonts w:ascii="Arial" w:eastAsia="Arial" w:hAnsi="Arial" w:cs="Arial"/>
          <w:color w:val="000000"/>
          <w:sz w:val="24"/>
          <w:szCs w:val="24"/>
        </w:rPr>
      </w:pPr>
      <w:r>
        <w:rPr>
          <w:rFonts w:ascii="Arial" w:eastAsia="Arial" w:hAnsi="Arial" w:cs="Arial"/>
          <w:color w:val="000000"/>
          <w:sz w:val="24"/>
          <w:szCs w:val="24"/>
        </w:rPr>
        <w:t>*************************************************************************</w:t>
      </w:r>
    </w:p>
    <w:p w14:paraId="67AF6D45" w14:textId="77777777" w:rsidR="00D7226D" w:rsidRDefault="00D7226D" w:rsidP="00D7226D">
      <w:pPr>
        <w:spacing w:before="71"/>
        <w:ind w:right="2153"/>
        <w:jc w:val="center"/>
        <w:rPr>
          <w:rFonts w:ascii="Arial" w:eastAsia="Arial" w:hAnsi="Arial" w:cs="Arial"/>
          <w:color w:val="000000"/>
          <w:sz w:val="24"/>
          <w:szCs w:val="24"/>
        </w:rPr>
      </w:pPr>
      <w:r>
        <w:rPr>
          <w:rFonts w:ascii="Arial" w:eastAsia="Arial" w:hAnsi="Arial" w:cs="Arial"/>
          <w:color w:val="000000"/>
          <w:sz w:val="24"/>
          <w:szCs w:val="24"/>
        </w:rPr>
        <w:t>*************************************************************************</w:t>
      </w:r>
    </w:p>
    <w:p w14:paraId="4FFFE99A" w14:textId="77777777" w:rsidR="00D7226D" w:rsidRDefault="00D7226D" w:rsidP="00D7226D">
      <w:pPr>
        <w:spacing w:before="71"/>
        <w:ind w:right="2153"/>
        <w:jc w:val="center"/>
        <w:rPr>
          <w:rFonts w:ascii="Arial" w:eastAsia="Arial" w:hAnsi="Arial" w:cs="Arial"/>
          <w:color w:val="000000"/>
          <w:sz w:val="24"/>
          <w:szCs w:val="24"/>
        </w:rPr>
      </w:pPr>
      <w:r>
        <w:rPr>
          <w:rFonts w:ascii="Arial" w:eastAsia="Arial" w:hAnsi="Arial" w:cs="Arial"/>
          <w:color w:val="000000"/>
          <w:sz w:val="24"/>
          <w:szCs w:val="24"/>
        </w:rPr>
        <w:t>To reflect current Care Inspectorate guidance and UK Health Security Agency guidance, ”all contaminated items must be sent home with the child, with information on how to launder provided to the parent or carer” – (Care Inspectorate, Nappy changing for early learning and childcare settings (excluding childminders) 2025).</w:t>
      </w:r>
    </w:p>
    <w:p w14:paraId="27B19B41" w14:textId="4ACE0E03" w:rsidR="00D7226D" w:rsidRDefault="00D7226D" w:rsidP="00D7226D">
      <w:pPr>
        <w:pBdr>
          <w:bottom w:val="dotted" w:sz="24" w:space="1" w:color="auto"/>
        </w:pBdr>
        <w:spacing w:before="71"/>
        <w:ind w:right="2153"/>
        <w:jc w:val="center"/>
        <w:rPr>
          <w:rFonts w:ascii="Arial" w:eastAsia="Arial" w:hAnsi="Arial" w:cs="Arial"/>
          <w:color w:val="000000"/>
          <w:sz w:val="24"/>
          <w:szCs w:val="24"/>
        </w:rPr>
      </w:pPr>
      <w:r>
        <w:rPr>
          <w:rFonts w:ascii="Arial" w:eastAsia="Arial" w:hAnsi="Arial" w:cs="Arial"/>
          <w:color w:val="000000"/>
          <w:sz w:val="24"/>
          <w:szCs w:val="24"/>
        </w:rPr>
        <w:t>Rothesay Primary Pre-5 would like to advise all parents/carers to wash any contaminated clothing separately in a washing machine, using a pre-wash cycle, on the hottest temperature that the clothes will tolerate. – With thanks</w:t>
      </w:r>
    </w:p>
    <w:p w14:paraId="639DCC13" w14:textId="77777777" w:rsidR="00D7226D" w:rsidRDefault="00D7226D" w:rsidP="00D7226D">
      <w:pPr>
        <w:spacing w:before="71"/>
        <w:ind w:right="2153"/>
        <w:jc w:val="center"/>
        <w:rPr>
          <w:rFonts w:ascii="Arial" w:eastAsia="Arial" w:hAnsi="Arial" w:cs="Arial"/>
          <w:color w:val="000000"/>
          <w:sz w:val="24"/>
          <w:szCs w:val="24"/>
        </w:rPr>
      </w:pPr>
    </w:p>
    <w:p w14:paraId="54532A59" w14:textId="37AAEF56" w:rsidR="00DF07EF" w:rsidRPr="00DF07EF" w:rsidRDefault="00DF07EF" w:rsidP="00DF07EF">
      <w:pPr>
        <w:overflowPunct/>
        <w:autoSpaceDE/>
        <w:autoSpaceDN/>
        <w:adjustRightInd/>
        <w:textAlignment w:val="baseline"/>
        <w:rPr>
          <w:rFonts w:ascii="Segoe UI" w:hAnsi="Segoe UI" w:cs="Segoe UI"/>
          <w:sz w:val="18"/>
          <w:szCs w:val="18"/>
          <w:lang w:val="en-GB" w:eastAsia="en-GB"/>
        </w:rPr>
      </w:pPr>
      <w:r w:rsidRPr="00DF07EF">
        <w:rPr>
          <w:rFonts w:ascii="Aptos" w:hAnsi="Aptos" w:cs="Segoe UI"/>
          <w:sz w:val="24"/>
          <w:szCs w:val="24"/>
          <w:lang w:val="en-GB" w:eastAsia="en-GB"/>
        </w:rPr>
        <w:t>                                </w:t>
      </w:r>
    </w:p>
    <w:p w14:paraId="158C6F40" w14:textId="46722BC1" w:rsidR="00DF07EF" w:rsidRPr="00DF07EF" w:rsidRDefault="00DF07EF" w:rsidP="00DF07EF">
      <w:pPr>
        <w:overflowPunct/>
        <w:autoSpaceDE/>
        <w:autoSpaceDN/>
        <w:adjustRightInd/>
        <w:jc w:val="center"/>
        <w:textAlignment w:val="baseline"/>
        <w:rPr>
          <w:rFonts w:ascii="Segoe UI" w:hAnsi="Segoe UI" w:cs="Segoe UI"/>
          <w:sz w:val="18"/>
          <w:szCs w:val="18"/>
          <w:lang w:val="en-GB" w:eastAsia="en-GB"/>
        </w:rPr>
      </w:pPr>
    </w:p>
    <w:p w14:paraId="4794B8B3" w14:textId="583B9620" w:rsidR="00DF07EF" w:rsidRPr="00DF07EF" w:rsidRDefault="00DF07EF" w:rsidP="00DF07EF">
      <w:pPr>
        <w:overflowPunct/>
        <w:autoSpaceDE/>
        <w:autoSpaceDN/>
        <w:adjustRightInd/>
        <w:textAlignment w:val="baseline"/>
        <w:rPr>
          <w:rFonts w:ascii="Segoe UI" w:hAnsi="Segoe UI" w:cs="Segoe UI"/>
          <w:sz w:val="18"/>
          <w:szCs w:val="18"/>
          <w:lang w:val="en-GB" w:eastAsia="en-GB"/>
        </w:rPr>
      </w:pPr>
    </w:p>
    <w:p w14:paraId="029BFFCC" w14:textId="77777777" w:rsidR="00DF07EF" w:rsidRPr="00B14E4E" w:rsidRDefault="00DF07EF" w:rsidP="00B14E4E">
      <w:pPr>
        <w:tabs>
          <w:tab w:val="left" w:pos="3750"/>
        </w:tabs>
        <w:rPr>
          <w:rFonts w:ascii="Arial" w:hAnsi="Arial" w:cs="Arial"/>
          <w:sz w:val="28"/>
          <w:szCs w:val="28"/>
        </w:rPr>
      </w:pPr>
    </w:p>
    <w:sectPr w:rsidR="00DF07EF" w:rsidRPr="00B14E4E">
      <w:headerReference w:type="even" r:id="rId22"/>
      <w:head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5A7B" w14:textId="77777777" w:rsidR="00EA179E" w:rsidRDefault="00EA179E" w:rsidP="00A94A8E">
      <w:r>
        <w:separator/>
      </w:r>
    </w:p>
  </w:endnote>
  <w:endnote w:type="continuationSeparator" w:id="0">
    <w:p w14:paraId="43CFBFA6" w14:textId="77777777" w:rsidR="00EA179E" w:rsidRDefault="00EA179E" w:rsidP="00A9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F8E8" w14:textId="77777777" w:rsidR="00EA179E" w:rsidRDefault="00EA179E" w:rsidP="00A94A8E">
      <w:r>
        <w:separator/>
      </w:r>
    </w:p>
  </w:footnote>
  <w:footnote w:type="continuationSeparator" w:id="0">
    <w:p w14:paraId="2D0E4411" w14:textId="77777777" w:rsidR="00EA179E" w:rsidRDefault="00EA179E" w:rsidP="00A94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13EF" w14:textId="65C80C2E" w:rsidR="000B4DF8" w:rsidRDefault="000B4DF8">
    <w:pPr>
      <w:pStyle w:val="Header"/>
    </w:pPr>
    <w:r>
      <w:rPr>
        <w:noProof/>
      </w:rPr>
      <mc:AlternateContent>
        <mc:Choice Requires="wps">
          <w:drawing>
            <wp:anchor distT="0" distB="0" distL="0" distR="0" simplePos="0" relativeHeight="251659264" behindDoc="0" locked="0" layoutInCell="1" allowOverlap="1" wp14:anchorId="46883573" wp14:editId="0363D6E1">
              <wp:simplePos x="635" y="635"/>
              <wp:positionH relativeFrom="page">
                <wp:align>left</wp:align>
              </wp:positionH>
              <wp:positionV relativeFrom="page">
                <wp:align>top</wp:align>
              </wp:positionV>
              <wp:extent cx="1725295" cy="361315"/>
              <wp:effectExtent l="0" t="0" r="8255" b="635"/>
              <wp:wrapNone/>
              <wp:docPr id="536387252"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29CF6126" w14:textId="13CEBC49" w:rsidR="000B4DF8" w:rsidRPr="000B4DF8" w:rsidRDefault="000B4DF8" w:rsidP="000B4DF8">
                          <w:pPr>
                            <w:rPr>
                              <w:rFonts w:ascii="Aptos" w:eastAsia="Aptos" w:hAnsi="Aptos" w:cs="Aptos"/>
                              <w:noProof/>
                              <w:color w:val="0000FF"/>
                              <w:sz w:val="22"/>
                              <w:szCs w:val="22"/>
                            </w:rPr>
                          </w:pPr>
                          <w:r w:rsidRPr="000B4DF8">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883573" id="_x0000_t202" coordsize="21600,21600" o:spt="202" path="m,l,21600r21600,l21600,xe">
              <v:stroke joinstyle="miter"/>
              <v:path gradientshapeok="t" o:connecttype="rect"/>
            </v:shapetype>
            <v:shape id="Text Box 3" o:spid="_x0000_s1027" type="#_x0000_t202" alt="Classification: OFFICIAL" style="position:absolute;margin-left:0;margin-top:0;width:135.8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" filled="f" stroked="f">
              <v:textbox style="mso-fit-shape-to-text:t" inset="20pt,15pt,0,0">
                <w:txbxContent>
                  <w:p w14:paraId="29CF6126" w14:textId="13CEBC49" w:rsidR="000B4DF8" w:rsidRPr="000B4DF8" w:rsidRDefault="000B4DF8" w:rsidP="000B4DF8">
                    <w:pPr>
                      <w:rPr>
                        <w:rFonts w:ascii="Aptos" w:eastAsia="Aptos" w:hAnsi="Aptos" w:cs="Aptos"/>
                        <w:noProof/>
                        <w:color w:val="0000FF"/>
                        <w:sz w:val="22"/>
                        <w:szCs w:val="22"/>
                      </w:rPr>
                    </w:pPr>
                    <w:r w:rsidRPr="000B4DF8">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8760" w14:textId="64DF0F8D" w:rsidR="000B4DF8" w:rsidRDefault="000B4DF8">
    <w:pPr>
      <w:pStyle w:val="Header"/>
    </w:pPr>
    <w:r>
      <w:rPr>
        <w:noProof/>
      </w:rPr>
      <mc:AlternateContent>
        <mc:Choice Requires="wps">
          <w:drawing>
            <wp:anchor distT="0" distB="0" distL="0" distR="0" simplePos="0" relativeHeight="251660288" behindDoc="0" locked="0" layoutInCell="1" allowOverlap="1" wp14:anchorId="5C647ACC" wp14:editId="44738E39">
              <wp:simplePos x="914400" y="447675"/>
              <wp:positionH relativeFrom="page">
                <wp:align>left</wp:align>
              </wp:positionH>
              <wp:positionV relativeFrom="page">
                <wp:align>top</wp:align>
              </wp:positionV>
              <wp:extent cx="1725295" cy="361315"/>
              <wp:effectExtent l="0" t="0" r="8255" b="635"/>
              <wp:wrapNone/>
              <wp:docPr id="1445269322"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41FD2462" w14:textId="27699E7E" w:rsidR="000B4DF8" w:rsidRPr="000B4DF8" w:rsidRDefault="000B4DF8" w:rsidP="000B4DF8">
                          <w:pPr>
                            <w:rPr>
                              <w:rFonts w:ascii="Aptos" w:eastAsia="Aptos" w:hAnsi="Aptos" w:cs="Aptos"/>
                              <w:noProof/>
                              <w:color w:val="0000FF"/>
                              <w:sz w:val="22"/>
                              <w:szCs w:val="22"/>
                            </w:rPr>
                          </w:pPr>
                          <w:r w:rsidRPr="000B4DF8">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647ACC" id="_x0000_t202" coordsize="21600,21600" o:spt="202" path="m,l,21600r21600,l21600,xe">
              <v:stroke joinstyle="miter"/>
              <v:path gradientshapeok="t" o:connecttype="rect"/>
            </v:shapetype>
            <v:shape id="Text Box 4" o:spid="_x0000_s1028" type="#_x0000_t202" alt="Classification: OFFICIAL" style="position:absolute;margin-left:0;margin-top:0;width:135.8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" filled="f" stroked="f">
              <v:textbox style="mso-fit-shape-to-text:t" inset="20pt,15pt,0,0">
                <w:txbxContent>
                  <w:p w14:paraId="41FD2462" w14:textId="27699E7E" w:rsidR="000B4DF8" w:rsidRPr="000B4DF8" w:rsidRDefault="000B4DF8" w:rsidP="000B4DF8">
                    <w:pPr>
                      <w:rPr>
                        <w:rFonts w:ascii="Aptos" w:eastAsia="Aptos" w:hAnsi="Aptos" w:cs="Aptos"/>
                        <w:noProof/>
                        <w:color w:val="0000FF"/>
                        <w:sz w:val="22"/>
                        <w:szCs w:val="22"/>
                      </w:rPr>
                    </w:pPr>
                    <w:r w:rsidRPr="000B4DF8">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BA06" w14:textId="05E04BD4" w:rsidR="000B4DF8" w:rsidRDefault="000B4DF8">
    <w:pPr>
      <w:pStyle w:val="Header"/>
    </w:pPr>
    <w:r>
      <w:rPr>
        <w:noProof/>
      </w:rPr>
      <mc:AlternateContent>
        <mc:Choice Requires="wps">
          <w:drawing>
            <wp:anchor distT="0" distB="0" distL="0" distR="0" simplePos="0" relativeHeight="251658240" behindDoc="0" locked="0" layoutInCell="1" allowOverlap="1" wp14:anchorId="08C9AA88" wp14:editId="0B411B44">
              <wp:simplePos x="635" y="635"/>
              <wp:positionH relativeFrom="page">
                <wp:align>left</wp:align>
              </wp:positionH>
              <wp:positionV relativeFrom="page">
                <wp:align>top</wp:align>
              </wp:positionV>
              <wp:extent cx="1725295" cy="361315"/>
              <wp:effectExtent l="0" t="0" r="8255" b="635"/>
              <wp:wrapNone/>
              <wp:docPr id="1921149795"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03C00DFD" w14:textId="79E543BA" w:rsidR="000B4DF8" w:rsidRPr="000B4DF8" w:rsidRDefault="000B4DF8" w:rsidP="000B4DF8">
                          <w:pPr>
                            <w:rPr>
                              <w:rFonts w:ascii="Aptos" w:eastAsia="Aptos" w:hAnsi="Aptos" w:cs="Aptos"/>
                              <w:noProof/>
                              <w:color w:val="0000FF"/>
                              <w:sz w:val="22"/>
                              <w:szCs w:val="22"/>
                            </w:rPr>
                          </w:pPr>
                          <w:r w:rsidRPr="000B4DF8">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C9AA88" id="_x0000_t202" coordsize="21600,21600" o:spt="202" path="m,l,21600r21600,l21600,xe">
              <v:stroke joinstyle="miter"/>
              <v:path gradientshapeok="t" o:connecttype="rect"/>
            </v:shapetype>
            <v:shape id="_x0000_s1029" type="#_x0000_t202" alt="Classification: OFFICIAL" style="position:absolute;margin-left:0;margin-top:0;width:135.8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" filled="f" stroked="f">
              <v:textbox style="mso-fit-shape-to-text:t" inset="20pt,15pt,0,0">
                <w:txbxContent>
                  <w:p w14:paraId="03C00DFD" w14:textId="79E543BA" w:rsidR="000B4DF8" w:rsidRPr="000B4DF8" w:rsidRDefault="000B4DF8" w:rsidP="000B4DF8">
                    <w:pPr>
                      <w:rPr>
                        <w:rFonts w:ascii="Aptos" w:eastAsia="Aptos" w:hAnsi="Aptos" w:cs="Aptos"/>
                        <w:noProof/>
                        <w:color w:val="0000FF"/>
                        <w:sz w:val="22"/>
                        <w:szCs w:val="22"/>
                      </w:rPr>
                    </w:pPr>
                    <w:r w:rsidRPr="000B4DF8">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A16"/>
    <w:multiLevelType w:val="hybridMultilevel"/>
    <w:tmpl w:val="CA5E3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6314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8E"/>
    <w:rsid w:val="000405BE"/>
    <w:rsid w:val="000B4DF8"/>
    <w:rsid w:val="000F527D"/>
    <w:rsid w:val="00126258"/>
    <w:rsid w:val="0022413F"/>
    <w:rsid w:val="00237FBA"/>
    <w:rsid w:val="00290D5F"/>
    <w:rsid w:val="00295CA3"/>
    <w:rsid w:val="00295EF0"/>
    <w:rsid w:val="002C5BE3"/>
    <w:rsid w:val="002C74F9"/>
    <w:rsid w:val="002D6F36"/>
    <w:rsid w:val="002E6F92"/>
    <w:rsid w:val="002F410E"/>
    <w:rsid w:val="00386152"/>
    <w:rsid w:val="00391EF3"/>
    <w:rsid w:val="003E3EF4"/>
    <w:rsid w:val="003F0190"/>
    <w:rsid w:val="0044159D"/>
    <w:rsid w:val="004704F3"/>
    <w:rsid w:val="004B30FF"/>
    <w:rsid w:val="004C15F0"/>
    <w:rsid w:val="004E70D7"/>
    <w:rsid w:val="00504C6B"/>
    <w:rsid w:val="005836F8"/>
    <w:rsid w:val="005B2E08"/>
    <w:rsid w:val="0061080C"/>
    <w:rsid w:val="00633B79"/>
    <w:rsid w:val="0068137D"/>
    <w:rsid w:val="006F1180"/>
    <w:rsid w:val="0070353F"/>
    <w:rsid w:val="007053B3"/>
    <w:rsid w:val="0075077B"/>
    <w:rsid w:val="00823179"/>
    <w:rsid w:val="00845BC5"/>
    <w:rsid w:val="0087274A"/>
    <w:rsid w:val="008A0030"/>
    <w:rsid w:val="008A3D07"/>
    <w:rsid w:val="008D2F9C"/>
    <w:rsid w:val="00921232"/>
    <w:rsid w:val="00943CDA"/>
    <w:rsid w:val="009B6A77"/>
    <w:rsid w:val="009F2ACB"/>
    <w:rsid w:val="009F7304"/>
    <w:rsid w:val="00A42142"/>
    <w:rsid w:val="00A94A8E"/>
    <w:rsid w:val="00AB3DBE"/>
    <w:rsid w:val="00B14E4E"/>
    <w:rsid w:val="00BA2A71"/>
    <w:rsid w:val="00BC78DB"/>
    <w:rsid w:val="00BD2BDC"/>
    <w:rsid w:val="00BE324C"/>
    <w:rsid w:val="00C11BA4"/>
    <w:rsid w:val="00C858F5"/>
    <w:rsid w:val="00C921EF"/>
    <w:rsid w:val="00CA0614"/>
    <w:rsid w:val="00D274E8"/>
    <w:rsid w:val="00D71FC0"/>
    <w:rsid w:val="00D7226D"/>
    <w:rsid w:val="00DD3A19"/>
    <w:rsid w:val="00DF07EF"/>
    <w:rsid w:val="00E00722"/>
    <w:rsid w:val="00E8476B"/>
    <w:rsid w:val="00EA179E"/>
    <w:rsid w:val="00EC1C9F"/>
    <w:rsid w:val="00F14278"/>
    <w:rsid w:val="00F91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BFB7"/>
  <w15:chartTrackingRefBased/>
  <w15:docId w15:val="{34E0DB0C-F53B-4687-9AF1-FEFC28F0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A8E"/>
    <w:pPr>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94A8E"/>
    <w:rPr>
      <w:color w:val="000080"/>
      <w:u w:val="single"/>
    </w:rPr>
  </w:style>
  <w:style w:type="paragraph" w:customStyle="1" w:styleId="BasicParagraph">
    <w:name w:val="[Basic Paragraph]"/>
    <w:basedOn w:val="Normal"/>
    <w:rsid w:val="00A94A8E"/>
    <w:pPr>
      <w:suppressAutoHyphens/>
      <w:overflowPunct/>
      <w:autoSpaceDE/>
      <w:autoSpaceDN/>
      <w:adjustRightInd/>
      <w:spacing w:line="288" w:lineRule="auto"/>
    </w:pPr>
    <w:rPr>
      <w:color w:val="000000"/>
      <w:sz w:val="24"/>
      <w:szCs w:val="24"/>
      <w:lang w:val="en-GB" w:eastAsia="ar-SA"/>
    </w:rPr>
  </w:style>
  <w:style w:type="paragraph" w:styleId="Header">
    <w:name w:val="header"/>
    <w:basedOn w:val="Normal"/>
    <w:link w:val="HeaderChar"/>
    <w:uiPriority w:val="99"/>
    <w:unhideWhenUsed/>
    <w:rsid w:val="00A94A8E"/>
    <w:pPr>
      <w:tabs>
        <w:tab w:val="center" w:pos="4513"/>
        <w:tab w:val="right" w:pos="9026"/>
      </w:tabs>
    </w:pPr>
  </w:style>
  <w:style w:type="character" w:customStyle="1" w:styleId="HeaderChar">
    <w:name w:val="Header Char"/>
    <w:basedOn w:val="DefaultParagraphFont"/>
    <w:link w:val="Header"/>
    <w:uiPriority w:val="99"/>
    <w:rsid w:val="00A94A8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94A8E"/>
    <w:pPr>
      <w:tabs>
        <w:tab w:val="center" w:pos="4513"/>
        <w:tab w:val="right" w:pos="9026"/>
      </w:tabs>
    </w:pPr>
  </w:style>
  <w:style w:type="character" w:customStyle="1" w:styleId="FooterChar">
    <w:name w:val="Footer Char"/>
    <w:basedOn w:val="DefaultParagraphFont"/>
    <w:link w:val="Footer"/>
    <w:uiPriority w:val="99"/>
    <w:rsid w:val="00A94A8E"/>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70353F"/>
    <w:rPr>
      <w:color w:val="954F72" w:themeColor="followedHyperlink"/>
      <w:u w:val="single"/>
    </w:rPr>
  </w:style>
  <w:style w:type="paragraph" w:styleId="BalloonText">
    <w:name w:val="Balloon Text"/>
    <w:basedOn w:val="Normal"/>
    <w:link w:val="BalloonTextChar"/>
    <w:uiPriority w:val="99"/>
    <w:semiHidden/>
    <w:unhideWhenUsed/>
    <w:rsid w:val="006F1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337887">
      <w:bodyDiv w:val="1"/>
      <w:marLeft w:val="0"/>
      <w:marRight w:val="0"/>
      <w:marTop w:val="0"/>
      <w:marBottom w:val="0"/>
      <w:divBdr>
        <w:top w:val="none" w:sz="0" w:space="0" w:color="auto"/>
        <w:left w:val="none" w:sz="0" w:space="0" w:color="auto"/>
        <w:bottom w:val="none" w:sz="0" w:space="0" w:color="auto"/>
        <w:right w:val="none" w:sz="0" w:space="0" w:color="auto"/>
      </w:divBdr>
    </w:div>
    <w:div w:id="9010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unicef.org.uk/wp-content/uploads/2019/10/UNCRC_summary-1_1.pdf" TargetMode="External"/><Relationship Id="rId18" Type="http://schemas.openxmlformats.org/officeDocument/2006/relationships/hyperlink" Target="https://hub.careinspectorate.com/media/5638/nappy-changing-guidance-2024.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https://www.unicef.org.uk/wp-content/uploads/2019/10/UNCRC_summary-1_1.pdf" TargetMode="External"/><Relationship Id="rId17" Type="http://schemas.openxmlformats.org/officeDocument/2006/relationships/hyperlink" Target="http://www.gov.scot/Topics/People/Young-People/gettingitright/lead-professiona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scot/Resource/0042/00423979.pdf" TargetMode="External"/><Relationship Id="rId20" Type="http://schemas.openxmlformats.org/officeDocument/2006/relationships/hyperlink" Target="https://www.gov.scot/binaries/content/documents/govscot/publications/advice-and-guidance/2017/06/health-social-care-standards-support-life/documents/health-social-care-standards-support-life/health-social-care-standards-support-life/govscot%3Adocument/health-social-care-standards-support-lif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v.uk/government/publications/health-protection-in-schools-and-other-childcare-facilities/preventing-and-controlling-infections" TargetMode="External"/><Relationship Id="rId23"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hyperlink" Target="https://hub.careinspectorate.com/media/1623/space-to-grow.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hub.careinspectorate.com/media/2544/sg-health-and-social-care-standards.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TotalTime>
  <Pages>13</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Costello, Leanne</cp:lastModifiedBy>
  <cp:revision>6</cp:revision>
  <cp:lastPrinted>2024-08-12T16:31:00Z</cp:lastPrinted>
  <dcterms:created xsi:type="dcterms:W3CDTF">2026-02-25T14:26:00Z</dcterms:created>
  <dcterms:modified xsi:type="dcterms:W3CDTF">2026-05-15T11:58:00Z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72826b63,1ff89eb4,56250f4a</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2026-02-25T10:52:48Z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24611b6d-ea32-4b78-9c27-2c5e0dcc39fe</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