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Default="00B22589">
      <w:pPr>
        <w:jc w:val="center"/>
      </w:pPr>
    </w:p>
    <w:p w:rsidR="00B22589" w:rsidRPr="004A0B25" w:rsidRDefault="00EB1A84">
      <w:pPr>
        <w:jc w:val="center"/>
        <w:rPr>
          <w:rFonts w:ascii="Calibri Light" w:hAnsi="Calibri Light" w:cs="Calibri Light"/>
        </w:rPr>
      </w:pPr>
      <w:r>
        <w:t xml:space="preserve"> </w:t>
      </w:r>
      <w:r w:rsidRPr="004A0B25">
        <w:rPr>
          <w:rFonts w:ascii="Calibri Light" w:hAnsi="Calibri Light" w:cs="Calibri Light"/>
          <w:sz w:val="36"/>
        </w:rPr>
        <w:t xml:space="preserve">Lismore Primary School </w:t>
      </w:r>
    </w:p>
    <w:p w:rsidR="00B22589" w:rsidRDefault="00EB1A84">
      <w:pPr>
        <w:spacing w:before="120" w:after="120"/>
        <w:jc w:val="center"/>
        <w:rPr>
          <w:sz w:val="32"/>
          <w:szCs w:val="32"/>
        </w:rPr>
      </w:pPr>
      <w:r>
        <w:br w:type="page"/>
      </w:r>
    </w:p>
    <w:p w:rsidR="00B22589" w:rsidRDefault="004A0B25">
      <w:r>
        <w:rPr>
          <w:noProof/>
        </w:rPr>
        <w:lastRenderedPageBreak/>
        <mc:AlternateContent>
          <mc:Choice Requires="wps">
            <w:drawing>
              <wp:anchor distT="45720" distB="45720" distL="114300" distR="114300" simplePos="0" relativeHeight="251658240" behindDoc="0" locked="0" layoutInCell="1" hidden="0" allowOverlap="1">
                <wp:simplePos x="0" y="0"/>
                <wp:positionH relativeFrom="column">
                  <wp:posOffset>504825</wp:posOffset>
                </wp:positionH>
                <wp:positionV relativeFrom="paragraph">
                  <wp:posOffset>935990</wp:posOffset>
                </wp:positionV>
                <wp:extent cx="7706995" cy="1933575"/>
                <wp:effectExtent l="0" t="0" r="8255" b="9525"/>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7706995" cy="1933575"/>
                        </a:xfrm>
                        <a:prstGeom prst="rect">
                          <a:avLst/>
                        </a:prstGeom>
                        <a:solidFill>
                          <a:srgbClr val="FFFFFF"/>
                        </a:solidFill>
                        <a:ln>
                          <a:noFill/>
                        </a:ln>
                      </wps:spPr>
                      <wps:txbx>
                        <w:txbxContent>
                          <w:p w:rsidR="00FA6D56" w:rsidRDefault="00FA6D56">
                            <w:pPr>
                              <w:spacing w:line="258" w:lineRule="auto"/>
                              <w:textDirection w:val="btLr"/>
                            </w:pPr>
                            <w:r>
                              <w:rPr>
                                <w:b/>
                                <w:color w:val="000000"/>
                                <w:sz w:val="36"/>
                              </w:rPr>
                              <w:t>Contents:</w:t>
                            </w:r>
                          </w:p>
                          <w:p w:rsidR="00FA6D56" w:rsidRDefault="00FA6D56">
                            <w:pPr>
                              <w:spacing w:after="0" w:line="240" w:lineRule="auto"/>
                              <w:ind w:left="200"/>
                              <w:textDirection w:val="btLr"/>
                            </w:pPr>
                            <w:r>
                              <w:rPr>
                                <w:rFonts w:ascii="Arial" w:eastAsia="Arial" w:hAnsi="Arial" w:cs="Arial"/>
                                <w:color w:val="C00000"/>
                                <w:sz w:val="36"/>
                              </w:rPr>
                              <w:t>Overview of Establishment 3 Year Cycle of Improvement Plan Priorities</w:t>
                            </w:r>
                          </w:p>
                          <w:p w:rsidR="00FA6D56" w:rsidRDefault="00FA6D56">
                            <w:pPr>
                              <w:spacing w:after="0" w:line="240" w:lineRule="auto"/>
                              <w:ind w:left="200"/>
                              <w:textDirection w:val="btLr"/>
                            </w:pPr>
                            <w:r>
                              <w:rPr>
                                <w:rFonts w:ascii="Arial" w:eastAsia="Arial" w:hAnsi="Arial" w:cs="Arial"/>
                                <w:color w:val="0070C0"/>
                                <w:sz w:val="36"/>
                              </w:rPr>
                              <w:t xml:space="preserve">Strategic Improvement  Planning for Establishment  </w:t>
                            </w:r>
                          </w:p>
                          <w:p w:rsidR="00FA6D56" w:rsidRDefault="00FA6D56">
                            <w:pPr>
                              <w:spacing w:after="0" w:line="240" w:lineRule="auto"/>
                              <w:ind w:left="200"/>
                              <w:textDirection w:val="btLr"/>
                            </w:pPr>
                            <w:r>
                              <w:rPr>
                                <w:rFonts w:ascii="Arial" w:eastAsia="Arial" w:hAnsi="Arial" w:cs="Arial"/>
                                <w:color w:val="538135"/>
                                <w:sz w:val="36"/>
                              </w:rPr>
                              <w:t>Operational Improvement Planning (Action Plan) for Establishment</w:t>
                            </w:r>
                          </w:p>
                          <w:p w:rsidR="00FA6D56" w:rsidRDefault="00FA6D56">
                            <w:pPr>
                              <w:spacing w:after="0" w:line="240" w:lineRule="auto"/>
                              <w:ind w:left="200"/>
                              <w:textDirection w:val="btLr"/>
                            </w:pPr>
                            <w:r>
                              <w:rPr>
                                <w:rFonts w:ascii="Arial" w:eastAsia="Arial" w:hAnsi="Arial" w:cs="Arial"/>
                                <w:color w:val="7030A0"/>
                                <w:sz w:val="36"/>
                              </w:rPr>
                              <w:t>Establishment Maintenance Improvement Planning</w:t>
                            </w:r>
                          </w:p>
                          <w:p w:rsidR="00FA6D56" w:rsidRDefault="00FA6D56">
                            <w:pPr>
                              <w:spacing w:after="0" w:line="240" w:lineRule="auto"/>
                              <w:ind w:left="567"/>
                              <w:textDirection w:val="btLr"/>
                            </w:pPr>
                          </w:p>
                          <w:p w:rsidR="00FA6D56" w:rsidRDefault="00FA6D56">
                            <w:pPr>
                              <w:spacing w:after="0" w:line="240" w:lineRule="auto"/>
                              <w:ind w:left="567"/>
                              <w:textDirection w:val="btLr"/>
                            </w:pPr>
                          </w:p>
                          <w:p w:rsidR="00FA6D56" w:rsidRDefault="00FA6D56">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1" o:spid="_x0000_s1026" style="position:absolute;margin-left:39.75pt;margin-top:73.7pt;width:606.85pt;height:15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PI3QEAAKIDAAAOAAAAZHJzL2Uyb0RvYy54bWysU8GO2yAQvVfqPyDuje3sZtNYcVbVrlJV&#10;WrVRt/0AjMFGwkAHEjt/3wG72bR7W9UHPMMMz+89xtv7sdfkJMAraypaLHJKhOG2Uaat6M8f+w8f&#10;KfGBmYZpa0RFz8LT+937d9vBlWJpO6sbAQRBjC8HV9EuBFdmmeed6JlfWCcMFqWFngVMoc0aYAOi&#10;9zpb5vldNlhoHFguvMfdx6lIdwlfSsHDNym9CERXFLmFtEJa67hmuy0rW2CuU3ymwd7AomfK4Ecv&#10;UI8sMHIE9QqqVxystzIsuO0zK6XiImlANUX+j5rnjjmRtKA53l1s8v8Pln89HYCopqLLZUGJYT1e&#10;0ne0jZlWCxI30aLB+RI7n90B5sxjGPWOEvr4RiVkTLaeL7aKMRCOm+t1frfZrCjhWCs2Nzer9Sqi&#10;Zi/HHfjwWdiexKCigASSnez05MPU+qclfs1brZq90jol0NYPGsiJ4R3v0zOj/9WmTWw2Nh6bEONO&#10;FqVNYmIUxnqcFda2OaM13vG9QlJPzIcDAxwOtGnAgamo/3VkICjRXwzeyKa4XaLGkJLb1TrHcYPr&#10;Sn1dYYZ3FucwUDKFDyFN5cTx0zFYqZLwyGqiMpPFQUjWzUMbJ+06T10vv9buNwAAAP//AwBQSwME&#10;FAAGAAgAAAAhACa7PufgAAAACwEAAA8AAABkcnMvZG93bnJldi54bWxMj8FOg0AQhu8mvsNmTLzZ&#10;pQi2IEtjmngzMaKmPS7sCKS7s4RdKL6925M9zsyXf76/2C1GsxlH11sSsF5FwJAaq3pqBXx9vj5s&#10;gTkvSUltCQX8ooNdeXtTyFzZM33gXPmWhRByuRTQeT/knLumQyPdyg5I4fZjRyN9GMeWq1GeQ7jR&#10;PI6iJ25kT+FDJwfcd9icqskI0HOUfB/q9Lit+hbfTsu8t9O7EPd3y8szMI+L/4fhoh/UoQxOtZ1I&#10;OaYFbLI0kGGfbBJgFyDOHmNgtYAkXWfAy4Jfdyj/AAAA//8DAFBLAQItABQABgAIAAAAIQC2gziS&#10;/gAAAOEBAAATAAAAAAAAAAAAAAAAAAAAAABbQ29udGVudF9UeXBlc10ueG1sUEsBAi0AFAAGAAgA&#10;AAAhADj9If/WAAAAlAEAAAsAAAAAAAAAAAAAAAAALwEAAF9yZWxzLy5yZWxzUEsBAi0AFAAGAAgA&#10;AAAhAEKqc8jdAQAAogMAAA4AAAAAAAAAAAAAAAAALgIAAGRycy9lMm9Eb2MueG1sUEsBAi0AFAAG&#10;AAgAAAAhACa7PufgAAAACwEAAA8AAAAAAAAAAAAAAAAANwQAAGRycy9kb3ducmV2LnhtbFBLBQYA&#10;AAAABAAEAPMAAABEBQAAAAA=&#10;" stroked="f">
                <v:textbox inset="2.53958mm,1.2694mm,2.53958mm,1.2694mm">
                  <w:txbxContent>
                    <w:p w:rsidR="00FA6D56" w:rsidRDefault="00FA6D56">
                      <w:pPr>
                        <w:spacing w:line="258" w:lineRule="auto"/>
                        <w:textDirection w:val="btLr"/>
                      </w:pPr>
                      <w:r>
                        <w:rPr>
                          <w:b/>
                          <w:color w:val="000000"/>
                          <w:sz w:val="36"/>
                        </w:rPr>
                        <w:t>Contents:</w:t>
                      </w:r>
                    </w:p>
                    <w:p w:rsidR="00FA6D56" w:rsidRDefault="00FA6D56">
                      <w:pPr>
                        <w:spacing w:after="0" w:line="240" w:lineRule="auto"/>
                        <w:ind w:left="200"/>
                        <w:textDirection w:val="btLr"/>
                      </w:pPr>
                      <w:r>
                        <w:rPr>
                          <w:rFonts w:ascii="Arial" w:eastAsia="Arial" w:hAnsi="Arial" w:cs="Arial"/>
                          <w:color w:val="C00000"/>
                          <w:sz w:val="36"/>
                        </w:rPr>
                        <w:t>Overview of Establishment 3 Year Cycle of Improvement Plan Priorities</w:t>
                      </w:r>
                    </w:p>
                    <w:p w:rsidR="00FA6D56" w:rsidRDefault="00FA6D56">
                      <w:pPr>
                        <w:spacing w:after="0" w:line="240" w:lineRule="auto"/>
                        <w:ind w:left="200"/>
                        <w:textDirection w:val="btLr"/>
                      </w:pPr>
                      <w:r>
                        <w:rPr>
                          <w:rFonts w:ascii="Arial" w:eastAsia="Arial" w:hAnsi="Arial" w:cs="Arial"/>
                          <w:color w:val="0070C0"/>
                          <w:sz w:val="36"/>
                        </w:rPr>
                        <w:t xml:space="preserve">Strategic Improvement  Planning for Establishment  </w:t>
                      </w:r>
                    </w:p>
                    <w:p w:rsidR="00FA6D56" w:rsidRDefault="00FA6D56">
                      <w:pPr>
                        <w:spacing w:after="0" w:line="240" w:lineRule="auto"/>
                        <w:ind w:left="200"/>
                        <w:textDirection w:val="btLr"/>
                      </w:pPr>
                      <w:r>
                        <w:rPr>
                          <w:rFonts w:ascii="Arial" w:eastAsia="Arial" w:hAnsi="Arial" w:cs="Arial"/>
                          <w:color w:val="538135"/>
                          <w:sz w:val="36"/>
                        </w:rPr>
                        <w:t>Operational Improvement Planning (Action Plan) for Establishment</w:t>
                      </w:r>
                    </w:p>
                    <w:p w:rsidR="00FA6D56" w:rsidRDefault="00FA6D56">
                      <w:pPr>
                        <w:spacing w:after="0" w:line="240" w:lineRule="auto"/>
                        <w:ind w:left="200"/>
                        <w:textDirection w:val="btLr"/>
                      </w:pPr>
                      <w:r>
                        <w:rPr>
                          <w:rFonts w:ascii="Arial" w:eastAsia="Arial" w:hAnsi="Arial" w:cs="Arial"/>
                          <w:color w:val="7030A0"/>
                          <w:sz w:val="36"/>
                        </w:rPr>
                        <w:t>Establishment Maintenance Improvement Planning</w:t>
                      </w:r>
                    </w:p>
                    <w:p w:rsidR="00FA6D56" w:rsidRDefault="00FA6D56">
                      <w:pPr>
                        <w:spacing w:after="0" w:line="240" w:lineRule="auto"/>
                        <w:ind w:left="567"/>
                        <w:textDirection w:val="btLr"/>
                      </w:pPr>
                    </w:p>
                    <w:p w:rsidR="00FA6D56" w:rsidRDefault="00FA6D56">
                      <w:pPr>
                        <w:spacing w:after="0" w:line="240" w:lineRule="auto"/>
                        <w:ind w:left="567"/>
                        <w:textDirection w:val="btLr"/>
                      </w:pPr>
                    </w:p>
                    <w:p w:rsidR="00FA6D56" w:rsidRDefault="00FA6D56">
                      <w:pPr>
                        <w:spacing w:line="258" w:lineRule="auto"/>
                        <w:textDirection w:val="btLr"/>
                      </w:pPr>
                    </w:p>
                  </w:txbxContent>
                </v:textbox>
                <w10:wrap type="square"/>
              </v:rect>
            </w:pict>
          </mc:Fallback>
        </mc:AlternateContent>
      </w:r>
      <w:r w:rsidR="00EB1A84">
        <w:br w:type="page"/>
      </w:r>
    </w:p>
    <w:tbl>
      <w:tblPr>
        <w:tblStyle w:val="a"/>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180"/>
        <w:gridCol w:w="5009"/>
        <w:gridCol w:w="615"/>
        <w:gridCol w:w="4394"/>
      </w:tblGrid>
      <w:tr w:rsidR="00B22589">
        <w:trPr>
          <w:cantSplit/>
        </w:trPr>
        <w:tc>
          <w:tcPr>
            <w:tcW w:w="10632" w:type="dxa"/>
            <w:gridSpan w:val="4"/>
            <w:shd w:val="clear" w:color="auto" w:fill="C00000"/>
          </w:tcPr>
          <w:p w:rsidR="00B22589" w:rsidRDefault="00EB1A84">
            <w:pPr>
              <w:spacing w:before="120" w:after="120"/>
              <w:rPr>
                <w:b/>
                <w:sz w:val="28"/>
                <w:szCs w:val="28"/>
              </w:rPr>
            </w:pPr>
            <w:r>
              <w:rPr>
                <w:b/>
                <w:sz w:val="28"/>
                <w:szCs w:val="28"/>
              </w:rPr>
              <w:lastRenderedPageBreak/>
              <w:t>Overview of Establishment 3 Year Cycle of Improvement Plan Priorities</w:t>
            </w:r>
          </w:p>
        </w:tc>
        <w:tc>
          <w:tcPr>
            <w:tcW w:w="4394" w:type="dxa"/>
            <w:shd w:val="clear" w:color="auto" w:fill="auto"/>
          </w:tcPr>
          <w:p w:rsidR="00B22589" w:rsidRDefault="00EB1A84">
            <w:pPr>
              <w:spacing w:before="120" w:after="120"/>
              <w:rPr>
                <w:sz w:val="28"/>
                <w:szCs w:val="28"/>
              </w:rPr>
            </w:pPr>
            <w:r>
              <w:rPr>
                <w:sz w:val="28"/>
                <w:szCs w:val="28"/>
              </w:rPr>
              <w:t>Session: 2023-2024</w:t>
            </w:r>
          </w:p>
        </w:tc>
      </w:tr>
      <w:tr w:rsidR="00B22589">
        <w:trPr>
          <w:cantSplit/>
        </w:trPr>
        <w:tc>
          <w:tcPr>
            <w:tcW w:w="15026" w:type="dxa"/>
            <w:gridSpan w:val="5"/>
          </w:tcPr>
          <w:p w:rsidR="00B22589" w:rsidRDefault="00EB1A84">
            <w:pPr>
              <w:spacing w:before="120" w:after="120"/>
              <w:rPr>
                <w:b/>
              </w:rPr>
            </w:pPr>
            <w:r>
              <w:rPr>
                <w:b/>
              </w:rPr>
              <w:t>National Improvement Framework Key Priorities</w:t>
            </w:r>
          </w:p>
          <w:p w:rsidR="00B22589" w:rsidRDefault="00EB1A84">
            <w:pPr>
              <w:numPr>
                <w:ilvl w:val="0"/>
                <w:numId w:val="2"/>
              </w:numPr>
              <w:pBdr>
                <w:top w:val="nil"/>
                <w:left w:val="nil"/>
                <w:bottom w:val="nil"/>
                <w:right w:val="nil"/>
                <w:between w:val="nil"/>
              </w:pBdr>
              <w:spacing w:before="120" w:line="259" w:lineRule="auto"/>
              <w:rPr>
                <w:color w:val="000000"/>
                <w:sz w:val="18"/>
                <w:szCs w:val="18"/>
              </w:rPr>
            </w:pPr>
            <w:r>
              <w:rPr>
                <w:color w:val="000000"/>
                <w:sz w:val="18"/>
                <w:szCs w:val="18"/>
              </w:rPr>
              <w:t xml:space="preserve">Placing the human rights and needs of every child and young person at the centre of education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Improvement in children and young people’s health and wellbeing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Closing the attainment gap between the most and least disadvantaged children and young people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Improvement in skills and sustained, positive school-leaver destinations for all young people </w:t>
            </w:r>
          </w:p>
          <w:p w:rsidR="00B22589" w:rsidRDefault="00EB1A84">
            <w:pPr>
              <w:numPr>
                <w:ilvl w:val="0"/>
                <w:numId w:val="2"/>
              </w:numPr>
              <w:pBdr>
                <w:top w:val="nil"/>
                <w:left w:val="nil"/>
                <w:bottom w:val="nil"/>
                <w:right w:val="nil"/>
                <w:between w:val="nil"/>
              </w:pBdr>
              <w:spacing w:after="120" w:line="259" w:lineRule="auto"/>
              <w:rPr>
                <w:b/>
                <w:color w:val="000000"/>
                <w:sz w:val="18"/>
                <w:szCs w:val="18"/>
              </w:rPr>
            </w:pPr>
            <w:r>
              <w:rPr>
                <w:color w:val="000000"/>
                <w:sz w:val="18"/>
                <w:szCs w:val="18"/>
              </w:rPr>
              <w:t xml:space="preserve">Improvement in attainment, particularly in literacy and numeracy. </w:t>
            </w:r>
          </w:p>
        </w:tc>
      </w:tr>
      <w:tr w:rsidR="00B22589">
        <w:trPr>
          <w:cantSplit/>
        </w:trPr>
        <w:tc>
          <w:tcPr>
            <w:tcW w:w="3828" w:type="dxa"/>
            <w:shd w:val="clear" w:color="auto" w:fill="F2F2F2"/>
          </w:tcPr>
          <w:p w:rsidR="00B22589" w:rsidRDefault="00EB1A84">
            <w:pPr>
              <w:spacing w:before="60" w:after="60"/>
              <w:rPr>
                <w:b/>
                <w:sz w:val="18"/>
                <w:szCs w:val="18"/>
              </w:rPr>
            </w:pPr>
            <w:r>
              <w:rPr>
                <w:b/>
                <w:sz w:val="18"/>
                <w:szCs w:val="18"/>
              </w:rPr>
              <w:t>National Improvement Framework Key Drivers</w:t>
            </w:r>
          </w:p>
        </w:tc>
        <w:tc>
          <w:tcPr>
            <w:tcW w:w="6804" w:type="dxa"/>
            <w:gridSpan w:val="3"/>
            <w:shd w:val="clear" w:color="auto" w:fill="F2F2F2"/>
          </w:tcPr>
          <w:p w:rsidR="00B22589" w:rsidRDefault="00EB1A84">
            <w:pPr>
              <w:spacing w:before="60" w:after="60"/>
              <w:rPr>
                <w:b/>
                <w:sz w:val="18"/>
                <w:szCs w:val="18"/>
              </w:rPr>
            </w:pPr>
            <w:r>
              <w:rPr>
                <w:b/>
                <w:sz w:val="18"/>
                <w:szCs w:val="18"/>
              </w:rPr>
              <w:t>HGIOS 4  and  Early Learning and Childcare Indicators</w:t>
            </w:r>
          </w:p>
        </w:tc>
        <w:tc>
          <w:tcPr>
            <w:tcW w:w="4394" w:type="dxa"/>
            <w:shd w:val="clear" w:color="auto" w:fill="F2F2F2"/>
          </w:tcPr>
          <w:p w:rsidR="00B22589" w:rsidRDefault="00EB1A84">
            <w:pPr>
              <w:spacing w:before="60" w:after="60"/>
              <w:rPr>
                <w:b/>
                <w:sz w:val="18"/>
                <w:szCs w:val="18"/>
              </w:rPr>
            </w:pPr>
            <w:r>
              <w:rPr>
                <w:b/>
                <w:sz w:val="18"/>
                <w:szCs w:val="18"/>
              </w:rPr>
              <w:t>Argyll and Bute Education Key Objectives</w:t>
            </w:r>
          </w:p>
        </w:tc>
      </w:tr>
      <w:tr w:rsidR="00B22589">
        <w:trPr>
          <w:cantSplit/>
        </w:trPr>
        <w:tc>
          <w:tcPr>
            <w:tcW w:w="3828" w:type="dxa"/>
          </w:tcPr>
          <w:p w:rsidR="00B22589" w:rsidRDefault="00EB1A84">
            <w:pPr>
              <w:numPr>
                <w:ilvl w:val="0"/>
                <w:numId w:val="3"/>
              </w:numPr>
              <w:pBdr>
                <w:top w:val="nil"/>
                <w:left w:val="nil"/>
                <w:bottom w:val="nil"/>
                <w:right w:val="nil"/>
                <w:between w:val="nil"/>
              </w:pBdr>
              <w:spacing w:before="120" w:line="259" w:lineRule="auto"/>
              <w:rPr>
                <w:color w:val="000000"/>
                <w:sz w:val="18"/>
                <w:szCs w:val="18"/>
              </w:rPr>
            </w:pPr>
            <w:r>
              <w:rPr>
                <w:color w:val="000000"/>
                <w:sz w:val="18"/>
                <w:szCs w:val="18"/>
              </w:rPr>
              <w:t xml:space="preserve">School and ELC leadership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Teacher and practitioner professionalism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Parent/carer involvement and engagement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Curriculum and assessment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School and ELC improvement </w:t>
            </w:r>
          </w:p>
          <w:p w:rsidR="00B22589" w:rsidRDefault="00EB1A84">
            <w:pPr>
              <w:numPr>
                <w:ilvl w:val="0"/>
                <w:numId w:val="3"/>
              </w:numPr>
              <w:pBdr>
                <w:top w:val="nil"/>
                <w:left w:val="nil"/>
                <w:bottom w:val="nil"/>
                <w:right w:val="nil"/>
                <w:between w:val="nil"/>
              </w:pBdr>
              <w:spacing w:after="160" w:line="259" w:lineRule="auto"/>
              <w:rPr>
                <w:color w:val="000000"/>
                <w:sz w:val="18"/>
                <w:szCs w:val="18"/>
              </w:rPr>
            </w:pPr>
            <w:r>
              <w:rPr>
                <w:color w:val="000000"/>
                <w:sz w:val="18"/>
                <w:szCs w:val="18"/>
              </w:rPr>
              <w:t>Performance information</w:t>
            </w:r>
          </w:p>
        </w:tc>
        <w:tc>
          <w:tcPr>
            <w:tcW w:w="6804" w:type="dxa"/>
            <w:gridSpan w:val="3"/>
          </w:tcPr>
          <w:p w:rsidR="00B22589" w:rsidRDefault="00EB1A84">
            <w:pPr>
              <w:rPr>
                <w:sz w:val="18"/>
                <w:szCs w:val="18"/>
                <w:highlight w:val="yellow"/>
              </w:rPr>
            </w:pPr>
            <w:r>
              <w:rPr>
                <w:sz w:val="18"/>
                <w:szCs w:val="18"/>
                <w:highlight w:val="yellow"/>
              </w:rPr>
              <w:t>1.1  Self Evaluation for self-improvement</w:t>
            </w:r>
          </w:p>
          <w:p w:rsidR="00B22589" w:rsidRDefault="00EB1A84">
            <w:pPr>
              <w:rPr>
                <w:sz w:val="18"/>
                <w:szCs w:val="18"/>
              </w:rPr>
            </w:pPr>
            <w:r>
              <w:rPr>
                <w:sz w:val="18"/>
                <w:szCs w:val="18"/>
                <w:highlight w:val="yellow"/>
              </w:rPr>
              <w:t>1.2  Leadership for learning</w:t>
            </w:r>
          </w:p>
          <w:p w:rsidR="00B22589" w:rsidRDefault="00EB1A84">
            <w:pPr>
              <w:rPr>
                <w:sz w:val="18"/>
                <w:szCs w:val="18"/>
              </w:rPr>
            </w:pPr>
            <w:r>
              <w:rPr>
                <w:sz w:val="18"/>
                <w:szCs w:val="18"/>
              </w:rPr>
              <w:t>1.3  Leadership of change</w:t>
            </w:r>
          </w:p>
          <w:p w:rsidR="00B22589" w:rsidRDefault="00EB1A84">
            <w:pPr>
              <w:rPr>
                <w:sz w:val="18"/>
                <w:szCs w:val="18"/>
              </w:rPr>
            </w:pPr>
            <w:r>
              <w:rPr>
                <w:sz w:val="18"/>
                <w:szCs w:val="18"/>
              </w:rPr>
              <w:t>1.4  Leadership and management of staff</w:t>
            </w:r>
          </w:p>
          <w:p w:rsidR="00B22589" w:rsidRDefault="00EB1A84">
            <w:pPr>
              <w:rPr>
                <w:sz w:val="18"/>
                <w:szCs w:val="18"/>
              </w:rPr>
            </w:pPr>
            <w:r>
              <w:rPr>
                <w:sz w:val="18"/>
                <w:szCs w:val="18"/>
              </w:rPr>
              <w:t>1.5  Management of resources to promote equity</w:t>
            </w:r>
          </w:p>
          <w:p w:rsidR="00B22589" w:rsidRDefault="00EB1A84">
            <w:pPr>
              <w:rPr>
                <w:sz w:val="18"/>
                <w:szCs w:val="18"/>
              </w:rPr>
            </w:pPr>
            <w:r>
              <w:rPr>
                <w:sz w:val="18"/>
                <w:szCs w:val="18"/>
              </w:rPr>
              <w:t>2.1  Safeguarding and child protection</w:t>
            </w:r>
          </w:p>
          <w:p w:rsidR="00B22589" w:rsidRDefault="00EB1A84">
            <w:pPr>
              <w:rPr>
                <w:sz w:val="18"/>
                <w:szCs w:val="18"/>
              </w:rPr>
            </w:pPr>
            <w:r>
              <w:rPr>
                <w:sz w:val="18"/>
                <w:szCs w:val="18"/>
                <w:highlight w:val="yellow"/>
              </w:rPr>
              <w:t>2.2  Curriculum</w:t>
            </w:r>
          </w:p>
          <w:p w:rsidR="00B22589" w:rsidRDefault="00EB1A84">
            <w:pPr>
              <w:rPr>
                <w:sz w:val="18"/>
                <w:szCs w:val="18"/>
                <w:highlight w:val="yellow"/>
              </w:rPr>
            </w:pPr>
            <w:r>
              <w:rPr>
                <w:sz w:val="18"/>
                <w:szCs w:val="18"/>
                <w:highlight w:val="yellow"/>
              </w:rPr>
              <w:t>2.3  Learning teaching and assessment</w:t>
            </w:r>
          </w:p>
          <w:p w:rsidR="00B22589" w:rsidRDefault="00EB1A84">
            <w:pPr>
              <w:rPr>
                <w:sz w:val="18"/>
                <w:szCs w:val="18"/>
              </w:rPr>
            </w:pPr>
            <w:r>
              <w:rPr>
                <w:sz w:val="18"/>
                <w:szCs w:val="18"/>
                <w:highlight w:val="yellow"/>
              </w:rPr>
              <w:t>2.4  Personalised support</w:t>
            </w:r>
          </w:p>
          <w:p w:rsidR="00B22589" w:rsidRDefault="00EB1A84">
            <w:pPr>
              <w:rPr>
                <w:sz w:val="18"/>
                <w:szCs w:val="18"/>
              </w:rPr>
            </w:pPr>
            <w:r>
              <w:rPr>
                <w:sz w:val="18"/>
                <w:szCs w:val="18"/>
              </w:rPr>
              <w:t>2.5  Family learning</w:t>
            </w:r>
          </w:p>
          <w:p w:rsidR="00B22589" w:rsidRDefault="00EB1A84">
            <w:pPr>
              <w:rPr>
                <w:sz w:val="18"/>
                <w:szCs w:val="18"/>
              </w:rPr>
            </w:pPr>
            <w:r>
              <w:rPr>
                <w:sz w:val="18"/>
                <w:szCs w:val="18"/>
              </w:rPr>
              <w:t>2.6  Transitions</w:t>
            </w:r>
          </w:p>
          <w:p w:rsidR="00B22589" w:rsidRDefault="00EB1A84">
            <w:pPr>
              <w:rPr>
                <w:sz w:val="18"/>
                <w:szCs w:val="18"/>
              </w:rPr>
            </w:pPr>
            <w:r>
              <w:rPr>
                <w:sz w:val="18"/>
                <w:szCs w:val="18"/>
              </w:rPr>
              <w:t>2.7  Partnership</w:t>
            </w:r>
          </w:p>
          <w:p w:rsidR="00B22589" w:rsidRDefault="00EB1A84">
            <w:pPr>
              <w:rPr>
                <w:sz w:val="18"/>
                <w:szCs w:val="18"/>
              </w:rPr>
            </w:pPr>
            <w:r>
              <w:rPr>
                <w:sz w:val="18"/>
                <w:szCs w:val="18"/>
              </w:rPr>
              <w:t>3.1  Ensuring wellbeing, equality and inclusion</w:t>
            </w:r>
          </w:p>
          <w:p w:rsidR="00B22589" w:rsidRDefault="00EB1A84">
            <w:pPr>
              <w:rPr>
                <w:sz w:val="18"/>
                <w:szCs w:val="18"/>
                <w:highlight w:val="yellow"/>
              </w:rPr>
            </w:pPr>
            <w:r>
              <w:rPr>
                <w:sz w:val="18"/>
                <w:szCs w:val="18"/>
                <w:highlight w:val="yellow"/>
              </w:rPr>
              <w:t xml:space="preserve">3.2  Raising attainment and achievement/Securing children's progress </w:t>
            </w:r>
          </w:p>
          <w:p w:rsidR="00B22589" w:rsidRDefault="00EB1A84">
            <w:pPr>
              <w:ind w:left="318" w:hanging="318"/>
              <w:rPr>
                <w:sz w:val="18"/>
                <w:szCs w:val="18"/>
              </w:rPr>
            </w:pPr>
            <w:r>
              <w:rPr>
                <w:sz w:val="18"/>
                <w:szCs w:val="18"/>
                <w:highlight w:val="yellow"/>
              </w:rPr>
              <w:t>3.3  Increasing creativity and employability/ Developing creativity and skills for life and learning</w:t>
            </w:r>
          </w:p>
          <w:p w:rsidR="00B22589" w:rsidRDefault="00B22589">
            <w:pPr>
              <w:rPr>
                <w:sz w:val="18"/>
                <w:szCs w:val="18"/>
              </w:rPr>
            </w:pPr>
          </w:p>
        </w:tc>
        <w:tc>
          <w:tcPr>
            <w:tcW w:w="4394" w:type="dxa"/>
          </w:tcPr>
          <w:p w:rsidR="00B22589" w:rsidRDefault="00EB1A84">
            <w:pPr>
              <w:numPr>
                <w:ilvl w:val="0"/>
                <w:numId w:val="1"/>
              </w:numPr>
              <w:pBdr>
                <w:top w:val="nil"/>
                <w:left w:val="nil"/>
                <w:bottom w:val="nil"/>
                <w:right w:val="nil"/>
                <w:between w:val="nil"/>
              </w:pBdr>
              <w:spacing w:before="120" w:line="259" w:lineRule="auto"/>
              <w:ind w:left="223" w:hanging="223"/>
              <w:rPr>
                <w:color w:val="000000"/>
                <w:sz w:val="18"/>
                <w:szCs w:val="18"/>
                <w:highlight w:val="yellow"/>
              </w:rPr>
            </w:pPr>
            <w:r>
              <w:rPr>
                <w:color w:val="000000"/>
                <w:sz w:val="18"/>
                <w:szCs w:val="18"/>
                <w:highlight w:val="yellow"/>
              </w:rPr>
              <w:t>Raise educational attainment and achievement for all</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highlight w:val="yellow"/>
              </w:rPr>
            </w:pPr>
            <w:r>
              <w:rPr>
                <w:color w:val="000000"/>
                <w:sz w:val="18"/>
                <w:szCs w:val="18"/>
                <w:highlight w:val="yellow"/>
              </w:rPr>
              <w:t>Use performance information to secure improvement for children and young people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highlight w:val="yellow"/>
              </w:rPr>
            </w:pPr>
            <w:r>
              <w:rPr>
                <w:color w:val="000000"/>
                <w:sz w:val="18"/>
                <w:szCs w:val="18"/>
                <w:highlight w:val="yellow"/>
              </w:rPr>
              <w:t>Ensure children have the best start in life and are ready to succeed</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Equip young people to secure and sustain positive destinations and achieve success in life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high quality partnership working and community engagement</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Strengthen leadership at all levels</w:t>
            </w:r>
          </w:p>
          <w:p w:rsidR="00B22589" w:rsidRDefault="00B22589">
            <w:pPr>
              <w:pBdr>
                <w:top w:val="nil"/>
                <w:left w:val="nil"/>
                <w:bottom w:val="nil"/>
                <w:right w:val="nil"/>
                <w:between w:val="nil"/>
              </w:pBdr>
              <w:spacing w:after="160" w:line="259" w:lineRule="auto"/>
              <w:ind w:left="223"/>
              <w:rPr>
                <w:color w:val="000000"/>
                <w:sz w:val="18"/>
                <w:szCs w:val="18"/>
              </w:rPr>
            </w:pPr>
          </w:p>
        </w:tc>
      </w:tr>
      <w:tr w:rsidR="00B22589">
        <w:trPr>
          <w:cantSplit/>
        </w:trPr>
        <w:tc>
          <w:tcPr>
            <w:tcW w:w="15026" w:type="dxa"/>
            <w:gridSpan w:val="5"/>
          </w:tcPr>
          <w:p w:rsidR="00B22589" w:rsidRDefault="00EB1A84">
            <w:pPr>
              <w:spacing w:before="60" w:after="60"/>
              <w:rPr>
                <w:b/>
                <w:sz w:val="20"/>
                <w:szCs w:val="20"/>
              </w:rPr>
            </w:pPr>
            <w:r>
              <w:rPr>
                <w:b/>
                <w:sz w:val="20"/>
                <w:szCs w:val="20"/>
              </w:rPr>
              <w:t>Strategic Priorities 3 Year Cycle</w:t>
            </w:r>
          </w:p>
        </w:tc>
      </w:tr>
      <w:tr w:rsidR="00B22589">
        <w:trPr>
          <w:cantSplit/>
          <w:trHeight w:val="340"/>
        </w:trPr>
        <w:tc>
          <w:tcPr>
            <w:tcW w:w="5008" w:type="dxa"/>
            <w:gridSpan w:val="2"/>
          </w:tcPr>
          <w:p w:rsidR="00B22589" w:rsidRDefault="00EB1A84">
            <w:pPr>
              <w:spacing w:before="60" w:after="60"/>
              <w:rPr>
                <w:sz w:val="18"/>
                <w:szCs w:val="18"/>
              </w:rPr>
            </w:pPr>
            <w:r>
              <w:rPr>
                <w:sz w:val="18"/>
                <w:szCs w:val="18"/>
              </w:rPr>
              <w:t>2023 – 2024:</w:t>
            </w:r>
          </w:p>
        </w:tc>
        <w:tc>
          <w:tcPr>
            <w:tcW w:w="5009" w:type="dxa"/>
          </w:tcPr>
          <w:p w:rsidR="00B22589" w:rsidRDefault="00EB1A84">
            <w:pPr>
              <w:spacing w:before="60" w:after="60"/>
              <w:rPr>
                <w:sz w:val="18"/>
                <w:szCs w:val="18"/>
              </w:rPr>
            </w:pPr>
            <w:r>
              <w:rPr>
                <w:sz w:val="18"/>
                <w:szCs w:val="18"/>
              </w:rPr>
              <w:t>2024 – 2025:</w:t>
            </w:r>
          </w:p>
        </w:tc>
        <w:tc>
          <w:tcPr>
            <w:tcW w:w="5009" w:type="dxa"/>
            <w:gridSpan w:val="2"/>
          </w:tcPr>
          <w:p w:rsidR="00B22589" w:rsidRDefault="00EB1A84">
            <w:pPr>
              <w:spacing w:before="60" w:after="60"/>
              <w:rPr>
                <w:sz w:val="18"/>
                <w:szCs w:val="18"/>
              </w:rPr>
            </w:pPr>
            <w:r>
              <w:rPr>
                <w:sz w:val="18"/>
                <w:szCs w:val="18"/>
              </w:rPr>
              <w:t>2025 – 2026:</w:t>
            </w:r>
          </w:p>
        </w:tc>
      </w:tr>
      <w:tr w:rsidR="00B22589">
        <w:tc>
          <w:tcPr>
            <w:tcW w:w="5008" w:type="dxa"/>
            <w:gridSpan w:val="2"/>
          </w:tcPr>
          <w:p w:rsidR="00606E97" w:rsidRDefault="00606E97">
            <w:pPr>
              <w:numPr>
                <w:ilvl w:val="0"/>
                <w:numId w:val="5"/>
              </w:numPr>
              <w:pBdr>
                <w:top w:val="nil"/>
                <w:left w:val="nil"/>
                <w:bottom w:val="nil"/>
                <w:right w:val="nil"/>
                <w:between w:val="nil"/>
              </w:pBdr>
              <w:spacing w:before="120" w:line="259" w:lineRule="auto"/>
              <w:rPr>
                <w:color w:val="000000"/>
                <w:sz w:val="20"/>
                <w:szCs w:val="20"/>
              </w:rPr>
            </w:pPr>
            <w:r>
              <w:rPr>
                <w:color w:val="000000"/>
                <w:sz w:val="20"/>
                <w:szCs w:val="20"/>
              </w:rPr>
              <w:t>Development of leadership of learning</w:t>
            </w:r>
          </w:p>
          <w:p w:rsidR="00B22589" w:rsidRDefault="00EB1A84">
            <w:pPr>
              <w:numPr>
                <w:ilvl w:val="0"/>
                <w:numId w:val="5"/>
              </w:numPr>
              <w:pBdr>
                <w:top w:val="nil"/>
                <w:left w:val="nil"/>
                <w:bottom w:val="nil"/>
                <w:right w:val="nil"/>
                <w:between w:val="nil"/>
              </w:pBdr>
              <w:spacing w:before="120" w:line="259" w:lineRule="auto"/>
              <w:rPr>
                <w:color w:val="000000"/>
                <w:sz w:val="20"/>
                <w:szCs w:val="20"/>
              </w:rPr>
            </w:pPr>
            <w:r>
              <w:rPr>
                <w:color w:val="000000"/>
                <w:sz w:val="20"/>
                <w:szCs w:val="20"/>
              </w:rPr>
              <w:t xml:space="preserve">Improve quality of play, choice and challenge in ELC and school </w:t>
            </w:r>
          </w:p>
          <w:p w:rsidR="00B22589" w:rsidRDefault="00EB1A84">
            <w:pPr>
              <w:numPr>
                <w:ilvl w:val="0"/>
                <w:numId w:val="5"/>
              </w:numPr>
              <w:pBdr>
                <w:top w:val="nil"/>
                <w:left w:val="nil"/>
                <w:bottom w:val="nil"/>
                <w:right w:val="nil"/>
                <w:between w:val="nil"/>
              </w:pBdr>
              <w:spacing w:line="259" w:lineRule="auto"/>
              <w:rPr>
                <w:color w:val="000000"/>
                <w:sz w:val="20"/>
                <w:szCs w:val="20"/>
              </w:rPr>
            </w:pPr>
            <w:r>
              <w:rPr>
                <w:color w:val="000000"/>
                <w:sz w:val="20"/>
                <w:szCs w:val="20"/>
              </w:rPr>
              <w:lastRenderedPageBreak/>
              <w:t>Improve attainment in Reading</w:t>
            </w:r>
          </w:p>
          <w:p w:rsidR="00B22589" w:rsidRDefault="00EB1A84">
            <w:pPr>
              <w:numPr>
                <w:ilvl w:val="0"/>
                <w:numId w:val="5"/>
              </w:numPr>
              <w:pBdr>
                <w:top w:val="nil"/>
                <w:left w:val="nil"/>
                <w:bottom w:val="nil"/>
                <w:right w:val="nil"/>
                <w:between w:val="nil"/>
              </w:pBdr>
              <w:spacing w:after="160" w:line="259" w:lineRule="auto"/>
              <w:rPr>
                <w:color w:val="000000"/>
                <w:sz w:val="20"/>
                <w:szCs w:val="20"/>
              </w:rPr>
            </w:pPr>
            <w:r>
              <w:rPr>
                <w:color w:val="000000"/>
                <w:sz w:val="20"/>
                <w:szCs w:val="20"/>
              </w:rPr>
              <w:t>Develop, diversify and steam-line assessment practises</w:t>
            </w:r>
          </w:p>
          <w:p w:rsidR="00B22589" w:rsidRDefault="00B22589">
            <w:pPr>
              <w:spacing w:before="120"/>
              <w:rPr>
                <w:sz w:val="20"/>
                <w:szCs w:val="20"/>
              </w:rPr>
            </w:pPr>
          </w:p>
        </w:tc>
        <w:tc>
          <w:tcPr>
            <w:tcW w:w="5009" w:type="dxa"/>
          </w:tcPr>
          <w:p w:rsidR="00606E97" w:rsidRDefault="00606E97">
            <w:pPr>
              <w:numPr>
                <w:ilvl w:val="0"/>
                <w:numId w:val="5"/>
              </w:numPr>
              <w:pBdr>
                <w:top w:val="nil"/>
                <w:left w:val="nil"/>
                <w:bottom w:val="nil"/>
                <w:right w:val="nil"/>
                <w:between w:val="nil"/>
              </w:pBdr>
              <w:spacing w:before="120" w:line="259" w:lineRule="auto"/>
              <w:rPr>
                <w:color w:val="000000"/>
                <w:sz w:val="20"/>
                <w:szCs w:val="20"/>
              </w:rPr>
            </w:pPr>
            <w:r>
              <w:rPr>
                <w:color w:val="000000"/>
                <w:sz w:val="20"/>
                <w:szCs w:val="20"/>
              </w:rPr>
              <w:lastRenderedPageBreak/>
              <w:t xml:space="preserve">Continue to develop strength of leadership at all levels </w:t>
            </w:r>
          </w:p>
          <w:p w:rsidR="00B22589" w:rsidRDefault="00EB1A84">
            <w:pPr>
              <w:numPr>
                <w:ilvl w:val="0"/>
                <w:numId w:val="5"/>
              </w:numPr>
              <w:pBdr>
                <w:top w:val="nil"/>
                <w:left w:val="nil"/>
                <w:bottom w:val="nil"/>
                <w:right w:val="nil"/>
                <w:between w:val="nil"/>
              </w:pBdr>
              <w:spacing w:before="120" w:line="259" w:lineRule="auto"/>
              <w:rPr>
                <w:color w:val="000000"/>
                <w:sz w:val="20"/>
                <w:szCs w:val="20"/>
              </w:rPr>
            </w:pPr>
            <w:r>
              <w:rPr>
                <w:color w:val="000000"/>
                <w:sz w:val="20"/>
                <w:szCs w:val="20"/>
              </w:rPr>
              <w:lastRenderedPageBreak/>
              <w:t xml:space="preserve">Continue to improve reading attainment. Use data regularly to measure impact, implementing intervention when required. </w:t>
            </w:r>
          </w:p>
          <w:p w:rsidR="00B22589" w:rsidRDefault="00EB1A84">
            <w:pPr>
              <w:numPr>
                <w:ilvl w:val="0"/>
                <w:numId w:val="5"/>
              </w:numPr>
              <w:pBdr>
                <w:top w:val="nil"/>
                <w:left w:val="nil"/>
                <w:bottom w:val="nil"/>
                <w:right w:val="nil"/>
                <w:between w:val="nil"/>
              </w:pBdr>
              <w:spacing w:line="259" w:lineRule="auto"/>
              <w:rPr>
                <w:color w:val="000000"/>
                <w:sz w:val="20"/>
                <w:szCs w:val="20"/>
              </w:rPr>
            </w:pPr>
            <w:r>
              <w:rPr>
                <w:color w:val="000000"/>
                <w:sz w:val="20"/>
                <w:szCs w:val="20"/>
              </w:rPr>
              <w:t>Teaching and Learning: High quality learning experiences that involve personalisation and choice</w:t>
            </w:r>
          </w:p>
          <w:p w:rsidR="00B22589" w:rsidRDefault="00EB1A84">
            <w:pPr>
              <w:numPr>
                <w:ilvl w:val="0"/>
                <w:numId w:val="5"/>
              </w:numPr>
              <w:pBdr>
                <w:top w:val="nil"/>
                <w:left w:val="nil"/>
                <w:bottom w:val="nil"/>
                <w:right w:val="nil"/>
                <w:between w:val="nil"/>
              </w:pBdr>
              <w:spacing w:line="259" w:lineRule="auto"/>
              <w:rPr>
                <w:color w:val="000000"/>
                <w:sz w:val="20"/>
                <w:szCs w:val="20"/>
              </w:rPr>
            </w:pPr>
            <w:r>
              <w:rPr>
                <w:color w:val="000000"/>
                <w:sz w:val="20"/>
                <w:szCs w:val="20"/>
              </w:rPr>
              <w:t>Continue to develop and evaluate assessment programme making adaptations where necessary.</w:t>
            </w:r>
          </w:p>
          <w:p w:rsidR="00B22589" w:rsidRDefault="00EB1A84">
            <w:pPr>
              <w:numPr>
                <w:ilvl w:val="0"/>
                <w:numId w:val="5"/>
              </w:numPr>
              <w:pBdr>
                <w:top w:val="nil"/>
                <w:left w:val="nil"/>
                <w:bottom w:val="nil"/>
                <w:right w:val="nil"/>
                <w:between w:val="nil"/>
              </w:pBdr>
              <w:spacing w:line="259" w:lineRule="auto"/>
              <w:rPr>
                <w:color w:val="000000"/>
                <w:sz w:val="20"/>
                <w:szCs w:val="20"/>
              </w:rPr>
            </w:pPr>
            <w:r>
              <w:rPr>
                <w:color w:val="000000"/>
                <w:sz w:val="20"/>
                <w:szCs w:val="20"/>
              </w:rPr>
              <w:t xml:space="preserve">Continue to create and adapt PLP’s. Seek parent’s opinions of PLP’s effectiveness.  </w:t>
            </w:r>
          </w:p>
          <w:p w:rsidR="00B22589" w:rsidRDefault="00EB1A84">
            <w:pPr>
              <w:numPr>
                <w:ilvl w:val="0"/>
                <w:numId w:val="5"/>
              </w:numPr>
              <w:pBdr>
                <w:top w:val="nil"/>
                <w:left w:val="nil"/>
                <w:bottom w:val="nil"/>
                <w:right w:val="nil"/>
                <w:between w:val="nil"/>
              </w:pBdr>
              <w:spacing w:after="120" w:line="259" w:lineRule="auto"/>
              <w:rPr>
                <w:color w:val="000000"/>
                <w:sz w:val="20"/>
                <w:szCs w:val="20"/>
              </w:rPr>
            </w:pPr>
            <w:r>
              <w:rPr>
                <w:color w:val="000000"/>
                <w:sz w:val="20"/>
                <w:szCs w:val="20"/>
              </w:rPr>
              <w:t>Continue to develop theoretical understanding of play-based pedagogy through CLPL and provide high quality, continuous provision in the ELC.</w:t>
            </w:r>
          </w:p>
        </w:tc>
        <w:tc>
          <w:tcPr>
            <w:tcW w:w="5009" w:type="dxa"/>
            <w:gridSpan w:val="2"/>
          </w:tcPr>
          <w:p w:rsidR="00B22589" w:rsidRDefault="00EB1A84">
            <w:pPr>
              <w:spacing w:before="120" w:after="120"/>
              <w:rPr>
                <w:sz w:val="20"/>
                <w:szCs w:val="20"/>
              </w:rPr>
            </w:pPr>
            <w:r>
              <w:rPr>
                <w:sz w:val="20"/>
                <w:szCs w:val="20"/>
              </w:rPr>
              <w:lastRenderedPageBreak/>
              <w:t>Final review to ensure coherent successful model of:</w:t>
            </w:r>
          </w:p>
          <w:p w:rsidR="00606E97" w:rsidRDefault="00606E97">
            <w:pPr>
              <w:numPr>
                <w:ilvl w:val="0"/>
                <w:numId w:val="6"/>
              </w:numPr>
              <w:pBdr>
                <w:top w:val="nil"/>
                <w:left w:val="nil"/>
                <w:bottom w:val="nil"/>
                <w:right w:val="nil"/>
                <w:between w:val="nil"/>
              </w:pBdr>
              <w:spacing w:before="120" w:line="259" w:lineRule="auto"/>
              <w:rPr>
                <w:color w:val="000000"/>
                <w:sz w:val="20"/>
                <w:szCs w:val="20"/>
              </w:rPr>
            </w:pPr>
            <w:r>
              <w:rPr>
                <w:color w:val="000000"/>
                <w:sz w:val="20"/>
                <w:szCs w:val="20"/>
              </w:rPr>
              <w:t>Leadership of learning</w:t>
            </w:r>
          </w:p>
          <w:p w:rsidR="00B22589" w:rsidRDefault="00EB1A84">
            <w:pPr>
              <w:numPr>
                <w:ilvl w:val="0"/>
                <w:numId w:val="6"/>
              </w:numPr>
              <w:pBdr>
                <w:top w:val="nil"/>
                <w:left w:val="nil"/>
                <w:bottom w:val="nil"/>
                <w:right w:val="nil"/>
                <w:between w:val="nil"/>
              </w:pBdr>
              <w:spacing w:before="120" w:line="259" w:lineRule="auto"/>
              <w:rPr>
                <w:color w:val="000000"/>
                <w:sz w:val="20"/>
                <w:szCs w:val="20"/>
              </w:rPr>
            </w:pPr>
            <w:r>
              <w:rPr>
                <w:color w:val="000000"/>
                <w:sz w:val="20"/>
                <w:szCs w:val="20"/>
              </w:rPr>
              <w:t>Improvement in reading attainment</w:t>
            </w:r>
          </w:p>
          <w:p w:rsidR="00B22589" w:rsidRDefault="00EB1A84">
            <w:pPr>
              <w:numPr>
                <w:ilvl w:val="0"/>
                <w:numId w:val="6"/>
              </w:numPr>
              <w:pBdr>
                <w:top w:val="nil"/>
                <w:left w:val="nil"/>
                <w:bottom w:val="nil"/>
                <w:right w:val="nil"/>
                <w:between w:val="nil"/>
              </w:pBdr>
              <w:spacing w:line="259" w:lineRule="auto"/>
              <w:rPr>
                <w:color w:val="000000"/>
                <w:sz w:val="20"/>
                <w:szCs w:val="20"/>
              </w:rPr>
            </w:pPr>
            <w:r>
              <w:rPr>
                <w:color w:val="000000"/>
                <w:sz w:val="20"/>
                <w:szCs w:val="20"/>
              </w:rPr>
              <w:lastRenderedPageBreak/>
              <w:t>High quality learning experiences that involve personalisation and choice are evidenced and making the desired impact.</w:t>
            </w:r>
          </w:p>
          <w:p w:rsidR="00B22589" w:rsidRDefault="00EB1A84">
            <w:pPr>
              <w:numPr>
                <w:ilvl w:val="0"/>
                <w:numId w:val="6"/>
              </w:numPr>
              <w:pBdr>
                <w:top w:val="nil"/>
                <w:left w:val="nil"/>
                <w:bottom w:val="nil"/>
                <w:right w:val="nil"/>
                <w:between w:val="nil"/>
              </w:pBdr>
              <w:spacing w:line="259" w:lineRule="auto"/>
              <w:rPr>
                <w:color w:val="000000"/>
                <w:sz w:val="20"/>
                <w:szCs w:val="20"/>
              </w:rPr>
            </w:pPr>
            <w:r>
              <w:rPr>
                <w:color w:val="000000"/>
                <w:sz w:val="20"/>
                <w:szCs w:val="20"/>
              </w:rPr>
              <w:t>A robust and consistent assessment programme that informs planning, teaching and learning.</w:t>
            </w:r>
          </w:p>
          <w:p w:rsidR="00B22589" w:rsidRDefault="00EB1A84">
            <w:pPr>
              <w:numPr>
                <w:ilvl w:val="0"/>
                <w:numId w:val="6"/>
              </w:numPr>
              <w:pBdr>
                <w:top w:val="nil"/>
                <w:left w:val="nil"/>
                <w:bottom w:val="nil"/>
                <w:right w:val="nil"/>
                <w:between w:val="nil"/>
              </w:pBdr>
              <w:spacing w:line="259" w:lineRule="auto"/>
              <w:rPr>
                <w:color w:val="000000"/>
                <w:sz w:val="20"/>
                <w:szCs w:val="20"/>
              </w:rPr>
            </w:pPr>
            <w:r>
              <w:rPr>
                <w:color w:val="000000"/>
                <w:sz w:val="20"/>
                <w:szCs w:val="20"/>
              </w:rPr>
              <w:t xml:space="preserve">PLPs for each pupil which are created with individual pupils, shared with families and updated regularly. </w:t>
            </w:r>
          </w:p>
          <w:p w:rsidR="00B22589" w:rsidRDefault="00EB1A84">
            <w:pPr>
              <w:numPr>
                <w:ilvl w:val="0"/>
                <w:numId w:val="6"/>
              </w:numPr>
              <w:pBdr>
                <w:top w:val="nil"/>
                <w:left w:val="nil"/>
                <w:bottom w:val="nil"/>
                <w:right w:val="nil"/>
                <w:between w:val="nil"/>
              </w:pBdr>
              <w:spacing w:line="259" w:lineRule="auto"/>
              <w:rPr>
                <w:color w:val="000000"/>
                <w:sz w:val="20"/>
                <w:szCs w:val="20"/>
              </w:rPr>
            </w:pPr>
            <w:r>
              <w:rPr>
                <w:color w:val="000000"/>
                <w:sz w:val="20"/>
                <w:szCs w:val="20"/>
              </w:rPr>
              <w:t xml:space="preserve">Quality continuous provision in the ELC which is child centred, provides challenge and progression. </w:t>
            </w:r>
          </w:p>
          <w:p w:rsidR="00B22589" w:rsidRDefault="00EB1A84">
            <w:pPr>
              <w:numPr>
                <w:ilvl w:val="0"/>
                <w:numId w:val="6"/>
              </w:numPr>
              <w:pBdr>
                <w:top w:val="nil"/>
                <w:left w:val="nil"/>
                <w:bottom w:val="nil"/>
                <w:right w:val="nil"/>
                <w:between w:val="nil"/>
              </w:pBdr>
              <w:spacing w:after="120" w:line="259" w:lineRule="auto"/>
              <w:rPr>
                <w:color w:val="000000"/>
                <w:sz w:val="20"/>
                <w:szCs w:val="20"/>
              </w:rPr>
            </w:pPr>
            <w:r>
              <w:rPr>
                <w:color w:val="000000"/>
                <w:sz w:val="20"/>
                <w:szCs w:val="20"/>
              </w:rPr>
              <w:t>High quality, child led play based learning experienced in the ELC.</w:t>
            </w:r>
          </w:p>
          <w:p w:rsidR="00B22589" w:rsidRDefault="00B22589">
            <w:pPr>
              <w:spacing w:before="120" w:after="120"/>
              <w:rPr>
                <w:sz w:val="20"/>
                <w:szCs w:val="20"/>
              </w:rPr>
            </w:pPr>
          </w:p>
          <w:p w:rsidR="00B22589" w:rsidRDefault="00B22589">
            <w:pPr>
              <w:spacing w:before="120" w:after="120"/>
              <w:ind w:left="360"/>
              <w:rPr>
                <w:sz w:val="20"/>
                <w:szCs w:val="20"/>
              </w:rPr>
            </w:pPr>
          </w:p>
        </w:tc>
      </w:tr>
    </w:tbl>
    <w:p w:rsidR="00B22589" w:rsidRDefault="00B22589"/>
    <w:p w:rsidR="00B22589" w:rsidRDefault="00EB1A84">
      <w:r>
        <w:br w:type="page"/>
      </w:r>
    </w:p>
    <w:tbl>
      <w:tblPr>
        <w:tblStyle w:val="a0"/>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4252"/>
        <w:gridCol w:w="2552"/>
        <w:gridCol w:w="1464"/>
        <w:gridCol w:w="804"/>
        <w:gridCol w:w="661"/>
        <w:gridCol w:w="1465"/>
      </w:tblGrid>
      <w:tr w:rsidR="00B22589">
        <w:trPr>
          <w:cantSplit/>
        </w:trPr>
        <w:tc>
          <w:tcPr>
            <w:tcW w:w="10632" w:type="dxa"/>
            <w:gridSpan w:val="3"/>
            <w:shd w:val="clear" w:color="auto" w:fill="0070C0"/>
          </w:tcPr>
          <w:p w:rsidR="00B22589" w:rsidRDefault="00EB1A84">
            <w:pPr>
              <w:spacing w:before="120" w:after="120"/>
              <w:rPr>
                <w:b/>
                <w:sz w:val="28"/>
                <w:szCs w:val="28"/>
              </w:rPr>
            </w:pPr>
            <w:r>
              <w:rPr>
                <w:b/>
                <w:color w:val="FFFFFF"/>
                <w:sz w:val="28"/>
                <w:szCs w:val="28"/>
              </w:rPr>
              <w:lastRenderedPageBreak/>
              <w:t>Strategic Improvement Planning for Establishment: Overview of Links to Key Policies</w:t>
            </w:r>
          </w:p>
        </w:tc>
        <w:tc>
          <w:tcPr>
            <w:tcW w:w="4394" w:type="dxa"/>
            <w:gridSpan w:val="4"/>
            <w:shd w:val="clear" w:color="auto" w:fill="auto"/>
          </w:tcPr>
          <w:p w:rsidR="00B22589" w:rsidRDefault="00EB1A84">
            <w:pPr>
              <w:spacing w:before="120" w:after="120"/>
              <w:rPr>
                <w:sz w:val="28"/>
                <w:szCs w:val="28"/>
              </w:rPr>
            </w:pPr>
            <w:r>
              <w:rPr>
                <w:sz w:val="28"/>
                <w:szCs w:val="28"/>
              </w:rPr>
              <w:t xml:space="preserve">Session: 2023-2024 </w:t>
            </w:r>
          </w:p>
        </w:tc>
      </w:tr>
      <w:tr w:rsidR="00B22589">
        <w:trPr>
          <w:cantSplit/>
          <w:trHeight w:val="709"/>
        </w:trPr>
        <w:tc>
          <w:tcPr>
            <w:tcW w:w="10632" w:type="dxa"/>
            <w:gridSpan w:val="3"/>
            <w:vMerge w:val="restart"/>
          </w:tcPr>
          <w:p w:rsidR="00B22589" w:rsidRDefault="00EB1A84">
            <w:pPr>
              <w:pBdr>
                <w:top w:val="nil"/>
                <w:left w:val="nil"/>
                <w:bottom w:val="nil"/>
                <w:right w:val="nil"/>
                <w:between w:val="nil"/>
              </w:pBdr>
              <w:spacing w:before="120" w:after="120" w:line="259" w:lineRule="auto"/>
              <w:ind w:left="34"/>
              <w:rPr>
                <w:b/>
                <w:color w:val="000000"/>
              </w:rPr>
            </w:pPr>
            <w:r>
              <w:rPr>
                <w:b/>
                <w:color w:val="000000"/>
              </w:rPr>
              <w:t>National Improvement Framework Key Priorities</w:t>
            </w:r>
          </w:p>
          <w:p w:rsidR="00B22589" w:rsidRDefault="00EB1A84">
            <w:pPr>
              <w:numPr>
                <w:ilvl w:val="0"/>
                <w:numId w:val="4"/>
              </w:numPr>
              <w:pBdr>
                <w:top w:val="nil"/>
                <w:left w:val="nil"/>
                <w:bottom w:val="nil"/>
                <w:right w:val="nil"/>
                <w:between w:val="nil"/>
              </w:pBdr>
              <w:spacing w:before="120" w:line="259" w:lineRule="auto"/>
              <w:rPr>
                <w:color w:val="000000"/>
                <w:sz w:val="18"/>
                <w:szCs w:val="18"/>
              </w:rPr>
            </w:pPr>
            <w:r>
              <w:rPr>
                <w:color w:val="000000"/>
                <w:sz w:val="18"/>
                <w:szCs w:val="18"/>
              </w:rPr>
              <w:t xml:space="preserve">Placing the human rights and needs of every child and young person at the centre of education </w:t>
            </w:r>
          </w:p>
          <w:p w:rsidR="00B22589" w:rsidRDefault="00EB1A84">
            <w:pPr>
              <w:numPr>
                <w:ilvl w:val="0"/>
                <w:numId w:val="4"/>
              </w:numPr>
              <w:pBdr>
                <w:top w:val="nil"/>
                <w:left w:val="nil"/>
                <w:bottom w:val="nil"/>
                <w:right w:val="nil"/>
                <w:between w:val="nil"/>
              </w:pBdr>
              <w:spacing w:line="259" w:lineRule="auto"/>
              <w:rPr>
                <w:color w:val="000000"/>
                <w:sz w:val="18"/>
                <w:szCs w:val="18"/>
              </w:rPr>
            </w:pPr>
            <w:r>
              <w:rPr>
                <w:color w:val="000000"/>
                <w:sz w:val="18"/>
                <w:szCs w:val="18"/>
              </w:rPr>
              <w:t xml:space="preserve">Improvement in children and young people’s health and wellbeing </w:t>
            </w:r>
          </w:p>
          <w:p w:rsidR="00B22589" w:rsidRDefault="00EB1A84">
            <w:pPr>
              <w:numPr>
                <w:ilvl w:val="0"/>
                <w:numId w:val="4"/>
              </w:numPr>
              <w:pBdr>
                <w:top w:val="nil"/>
                <w:left w:val="nil"/>
                <w:bottom w:val="nil"/>
                <w:right w:val="nil"/>
                <w:between w:val="nil"/>
              </w:pBdr>
              <w:spacing w:line="259" w:lineRule="auto"/>
              <w:rPr>
                <w:color w:val="000000"/>
                <w:sz w:val="18"/>
                <w:szCs w:val="18"/>
              </w:rPr>
            </w:pPr>
            <w:r>
              <w:rPr>
                <w:color w:val="000000"/>
                <w:sz w:val="18"/>
                <w:szCs w:val="18"/>
              </w:rPr>
              <w:t xml:space="preserve">Closing the attainment gap between the most and least disadvantaged children and young people </w:t>
            </w:r>
          </w:p>
          <w:p w:rsidR="00B22589" w:rsidRDefault="00EB1A84">
            <w:pPr>
              <w:numPr>
                <w:ilvl w:val="0"/>
                <w:numId w:val="4"/>
              </w:numPr>
              <w:pBdr>
                <w:top w:val="nil"/>
                <w:left w:val="nil"/>
                <w:bottom w:val="nil"/>
                <w:right w:val="nil"/>
                <w:between w:val="nil"/>
              </w:pBdr>
              <w:spacing w:line="259" w:lineRule="auto"/>
              <w:rPr>
                <w:color w:val="000000"/>
                <w:sz w:val="18"/>
                <w:szCs w:val="18"/>
              </w:rPr>
            </w:pPr>
            <w:r>
              <w:rPr>
                <w:color w:val="000000"/>
                <w:sz w:val="18"/>
                <w:szCs w:val="18"/>
              </w:rPr>
              <w:t xml:space="preserve">Improvement in skills and sustained, positive school-leaver destinations for all young people </w:t>
            </w:r>
          </w:p>
          <w:p w:rsidR="00B22589" w:rsidRDefault="00EB1A84">
            <w:pPr>
              <w:numPr>
                <w:ilvl w:val="0"/>
                <w:numId w:val="4"/>
              </w:numPr>
              <w:pBdr>
                <w:top w:val="nil"/>
                <w:left w:val="nil"/>
                <w:bottom w:val="nil"/>
                <w:right w:val="nil"/>
                <w:between w:val="nil"/>
              </w:pBdr>
              <w:spacing w:after="120" w:line="259" w:lineRule="auto"/>
              <w:rPr>
                <w:b/>
                <w:color w:val="000000"/>
                <w:sz w:val="18"/>
                <w:szCs w:val="18"/>
              </w:rPr>
            </w:pPr>
            <w:r>
              <w:rPr>
                <w:color w:val="000000"/>
                <w:sz w:val="18"/>
                <w:szCs w:val="18"/>
              </w:rPr>
              <w:t xml:space="preserve">Improvement in attainment, particularly in literacy and numeracy. </w:t>
            </w:r>
          </w:p>
          <w:p w:rsidR="00B22589" w:rsidRDefault="00B22589">
            <w:pPr>
              <w:spacing w:before="120" w:after="120"/>
              <w:rPr>
                <w:b/>
                <w:sz w:val="18"/>
                <w:szCs w:val="18"/>
              </w:rPr>
            </w:pPr>
          </w:p>
        </w:tc>
        <w:tc>
          <w:tcPr>
            <w:tcW w:w="4394" w:type="dxa"/>
            <w:gridSpan w:val="4"/>
          </w:tcPr>
          <w:p w:rsidR="00B22589" w:rsidRDefault="00EB1A84">
            <w:pPr>
              <w:spacing w:before="120" w:after="120"/>
              <w:rPr>
                <w:b/>
              </w:rPr>
            </w:pPr>
            <w:r>
              <w:rPr>
                <w:b/>
              </w:rPr>
              <w:t>Collaboration and Consultation</w:t>
            </w:r>
          </w:p>
        </w:tc>
      </w:tr>
      <w:tr w:rsidR="00B22589">
        <w:trPr>
          <w:cantSplit/>
          <w:trHeight w:val="425"/>
        </w:trPr>
        <w:tc>
          <w:tcPr>
            <w:tcW w:w="10632" w:type="dxa"/>
            <w:gridSpan w:val="3"/>
            <w:vMerge/>
          </w:tcPr>
          <w:p w:rsidR="00B22589" w:rsidRDefault="00B22589">
            <w:pPr>
              <w:widowControl w:val="0"/>
              <w:pBdr>
                <w:top w:val="nil"/>
                <w:left w:val="nil"/>
                <w:bottom w:val="nil"/>
                <w:right w:val="nil"/>
                <w:between w:val="nil"/>
              </w:pBdr>
              <w:spacing w:line="276" w:lineRule="auto"/>
              <w:rPr>
                <w:b/>
              </w:rPr>
            </w:pPr>
          </w:p>
        </w:tc>
        <w:tc>
          <w:tcPr>
            <w:tcW w:w="1464" w:type="dxa"/>
            <w:shd w:val="clear" w:color="auto" w:fill="F2F2F2"/>
          </w:tcPr>
          <w:p w:rsidR="00B22589" w:rsidRDefault="00EB1A84">
            <w:pPr>
              <w:spacing w:before="120" w:after="120"/>
              <w:rPr>
                <w:b/>
              </w:rPr>
            </w:pPr>
            <w:r>
              <w:rPr>
                <w:b/>
              </w:rPr>
              <w:t>Who?</w:t>
            </w:r>
          </w:p>
        </w:tc>
        <w:tc>
          <w:tcPr>
            <w:tcW w:w="1465" w:type="dxa"/>
            <w:gridSpan w:val="2"/>
            <w:shd w:val="clear" w:color="auto" w:fill="F2F2F2"/>
          </w:tcPr>
          <w:p w:rsidR="00B22589" w:rsidRDefault="00EB1A84">
            <w:pPr>
              <w:spacing w:before="120" w:after="120"/>
              <w:rPr>
                <w:b/>
              </w:rPr>
            </w:pPr>
            <w:r>
              <w:rPr>
                <w:b/>
              </w:rPr>
              <w:t>When?</w:t>
            </w:r>
          </w:p>
        </w:tc>
        <w:tc>
          <w:tcPr>
            <w:tcW w:w="1465" w:type="dxa"/>
            <w:shd w:val="clear" w:color="auto" w:fill="F2F2F2"/>
          </w:tcPr>
          <w:p w:rsidR="00B22589" w:rsidRDefault="00EB1A84">
            <w:pPr>
              <w:spacing w:before="120" w:after="120"/>
              <w:rPr>
                <w:b/>
              </w:rPr>
            </w:pPr>
            <w:r>
              <w:rPr>
                <w:b/>
              </w:rPr>
              <w:t>How?</w:t>
            </w:r>
          </w:p>
        </w:tc>
      </w:tr>
      <w:tr w:rsidR="00B22589">
        <w:trPr>
          <w:cantSplit/>
          <w:trHeight w:val="1565"/>
        </w:trPr>
        <w:tc>
          <w:tcPr>
            <w:tcW w:w="10632" w:type="dxa"/>
            <w:gridSpan w:val="3"/>
            <w:vMerge/>
          </w:tcPr>
          <w:p w:rsidR="00B22589" w:rsidRDefault="00B22589">
            <w:pPr>
              <w:widowControl w:val="0"/>
              <w:pBdr>
                <w:top w:val="nil"/>
                <w:left w:val="nil"/>
                <w:bottom w:val="nil"/>
                <w:right w:val="nil"/>
                <w:between w:val="nil"/>
              </w:pBdr>
              <w:spacing w:line="276" w:lineRule="auto"/>
              <w:rPr>
                <w:b/>
              </w:rPr>
            </w:pPr>
          </w:p>
        </w:tc>
        <w:tc>
          <w:tcPr>
            <w:tcW w:w="1464" w:type="dxa"/>
          </w:tcPr>
          <w:p w:rsidR="00B22589" w:rsidRDefault="00EB1A84">
            <w:pPr>
              <w:spacing w:before="60" w:after="60"/>
            </w:pPr>
            <w:r>
              <w:rPr>
                <w:sz w:val="20"/>
                <w:szCs w:val="20"/>
              </w:rPr>
              <w:t>Staff</w:t>
            </w:r>
          </w:p>
        </w:tc>
        <w:tc>
          <w:tcPr>
            <w:tcW w:w="1465" w:type="dxa"/>
            <w:gridSpan w:val="2"/>
          </w:tcPr>
          <w:p w:rsidR="00B22589" w:rsidRDefault="00EB1A84">
            <w:pPr>
              <w:spacing w:before="60" w:after="60"/>
            </w:pPr>
            <w:r>
              <w:rPr>
                <w:sz w:val="18"/>
                <w:szCs w:val="18"/>
              </w:rPr>
              <w:t>May/June 2023</w:t>
            </w:r>
          </w:p>
        </w:tc>
        <w:tc>
          <w:tcPr>
            <w:tcW w:w="1465" w:type="dxa"/>
          </w:tcPr>
          <w:p w:rsidR="00B22589" w:rsidRDefault="00EB1A84">
            <w:pPr>
              <w:spacing w:before="60" w:after="60"/>
              <w:rPr>
                <w:sz w:val="12"/>
                <w:szCs w:val="12"/>
              </w:rPr>
            </w:pPr>
            <w:r>
              <w:rPr>
                <w:sz w:val="18"/>
                <w:szCs w:val="18"/>
              </w:rPr>
              <w:t>Pre completion of the SIP and its publication - staff consultation process   </w:t>
            </w:r>
          </w:p>
        </w:tc>
      </w:tr>
      <w:tr w:rsidR="00B22589">
        <w:trPr>
          <w:cantSplit/>
          <w:trHeight w:val="1829"/>
        </w:trPr>
        <w:tc>
          <w:tcPr>
            <w:tcW w:w="10632" w:type="dxa"/>
            <w:gridSpan w:val="3"/>
            <w:vMerge/>
          </w:tcPr>
          <w:p w:rsidR="00B22589" w:rsidRDefault="00B22589">
            <w:pPr>
              <w:widowControl w:val="0"/>
              <w:pBdr>
                <w:top w:val="nil"/>
                <w:left w:val="nil"/>
                <w:bottom w:val="nil"/>
                <w:right w:val="nil"/>
                <w:between w:val="nil"/>
              </w:pBdr>
              <w:spacing w:line="276" w:lineRule="auto"/>
              <w:rPr>
                <w:sz w:val="12"/>
                <w:szCs w:val="12"/>
              </w:rPr>
            </w:pPr>
          </w:p>
        </w:tc>
        <w:tc>
          <w:tcPr>
            <w:tcW w:w="1464" w:type="dxa"/>
          </w:tcPr>
          <w:p w:rsidR="00B22589" w:rsidRDefault="00EB1A84">
            <w:pPr>
              <w:spacing w:before="60" w:after="60"/>
              <w:rPr>
                <w:sz w:val="20"/>
                <w:szCs w:val="20"/>
              </w:rPr>
            </w:pPr>
            <w:r>
              <w:rPr>
                <w:sz w:val="20"/>
                <w:szCs w:val="20"/>
              </w:rPr>
              <w:t>Pupils</w:t>
            </w:r>
          </w:p>
          <w:p w:rsidR="00B22589" w:rsidRDefault="00B22589">
            <w:pPr>
              <w:spacing w:before="60" w:after="60"/>
              <w:rPr>
                <w:sz w:val="20"/>
                <w:szCs w:val="20"/>
              </w:rPr>
            </w:pPr>
          </w:p>
          <w:p w:rsidR="00B22589" w:rsidRDefault="00B22589">
            <w:pPr>
              <w:spacing w:before="60" w:after="60"/>
              <w:rPr>
                <w:sz w:val="20"/>
                <w:szCs w:val="20"/>
              </w:rPr>
            </w:pPr>
          </w:p>
          <w:p w:rsidR="00B22589" w:rsidRDefault="00B22589" w:rsidP="004A0B25">
            <w:pPr>
              <w:spacing w:before="60" w:after="60"/>
              <w:jc w:val="center"/>
            </w:pPr>
          </w:p>
        </w:tc>
        <w:tc>
          <w:tcPr>
            <w:tcW w:w="1465" w:type="dxa"/>
            <w:gridSpan w:val="2"/>
          </w:tcPr>
          <w:p w:rsidR="00B22589" w:rsidRDefault="00EB1A84">
            <w:pPr>
              <w:spacing w:before="60" w:after="60"/>
            </w:pPr>
            <w:r>
              <w:t>June 2023</w:t>
            </w:r>
          </w:p>
          <w:p w:rsidR="00B22589" w:rsidRDefault="00B22589">
            <w:pPr>
              <w:spacing w:before="60" w:after="60"/>
            </w:pPr>
          </w:p>
          <w:p w:rsidR="00B22589" w:rsidRDefault="00B22589">
            <w:pPr>
              <w:spacing w:before="60" w:after="60"/>
            </w:pPr>
          </w:p>
        </w:tc>
        <w:tc>
          <w:tcPr>
            <w:tcW w:w="1465" w:type="dxa"/>
          </w:tcPr>
          <w:p w:rsidR="00B22589" w:rsidRPr="004A0B25" w:rsidRDefault="00EB1A84">
            <w:pPr>
              <w:spacing w:before="60" w:after="60"/>
              <w:rPr>
                <w:sz w:val="20"/>
              </w:rPr>
            </w:pPr>
            <w:r w:rsidRPr="004A0B25">
              <w:rPr>
                <w:sz w:val="20"/>
              </w:rPr>
              <w:t xml:space="preserve">Regular pupil </w:t>
            </w:r>
          </w:p>
          <w:p w:rsidR="004A0B25" w:rsidRDefault="00EB1A84">
            <w:pPr>
              <w:spacing w:before="60" w:after="60"/>
              <w:rPr>
                <w:sz w:val="16"/>
                <w:szCs w:val="16"/>
              </w:rPr>
            </w:pPr>
            <w:r w:rsidRPr="004A0B25">
              <w:rPr>
                <w:sz w:val="20"/>
              </w:rPr>
              <w:t>voice events using floor books</w:t>
            </w:r>
          </w:p>
          <w:p w:rsidR="00B22589" w:rsidRPr="004A0B25" w:rsidRDefault="00B22589" w:rsidP="004A0B25">
            <w:pPr>
              <w:jc w:val="center"/>
              <w:rPr>
                <w:sz w:val="16"/>
                <w:szCs w:val="16"/>
              </w:rPr>
            </w:pPr>
          </w:p>
        </w:tc>
      </w:tr>
      <w:tr w:rsidR="00B22589" w:rsidTr="004A0B25">
        <w:trPr>
          <w:cantSplit/>
          <w:trHeight w:val="1539"/>
        </w:trPr>
        <w:tc>
          <w:tcPr>
            <w:tcW w:w="10632" w:type="dxa"/>
            <w:gridSpan w:val="3"/>
            <w:vMerge/>
          </w:tcPr>
          <w:p w:rsidR="00B22589" w:rsidRDefault="00B22589">
            <w:pPr>
              <w:widowControl w:val="0"/>
              <w:pBdr>
                <w:top w:val="nil"/>
                <w:left w:val="nil"/>
                <w:bottom w:val="nil"/>
                <w:right w:val="nil"/>
                <w:between w:val="nil"/>
              </w:pBdr>
              <w:spacing w:line="276" w:lineRule="auto"/>
              <w:rPr>
                <w:sz w:val="16"/>
                <w:szCs w:val="16"/>
              </w:rPr>
            </w:pPr>
          </w:p>
        </w:tc>
        <w:tc>
          <w:tcPr>
            <w:tcW w:w="1464" w:type="dxa"/>
          </w:tcPr>
          <w:p w:rsidR="00B22589" w:rsidRDefault="00EB1A84">
            <w:pPr>
              <w:spacing w:before="60" w:after="60"/>
              <w:rPr>
                <w:sz w:val="20"/>
                <w:szCs w:val="20"/>
              </w:rPr>
            </w:pPr>
            <w:r>
              <w:rPr>
                <w:sz w:val="20"/>
                <w:szCs w:val="20"/>
              </w:rPr>
              <w:t>Parents/ Carers</w:t>
            </w:r>
          </w:p>
          <w:p w:rsidR="00B22589" w:rsidRDefault="00B22589">
            <w:pPr>
              <w:spacing w:before="60" w:after="60"/>
            </w:pPr>
          </w:p>
          <w:p w:rsidR="004A0B25" w:rsidRDefault="004A0B25">
            <w:pPr>
              <w:spacing w:before="60" w:after="60"/>
            </w:pPr>
          </w:p>
          <w:p w:rsidR="004A0B25" w:rsidRDefault="004A0B25">
            <w:pPr>
              <w:spacing w:before="60" w:after="60"/>
            </w:pPr>
          </w:p>
          <w:p w:rsidR="004A0B25" w:rsidRDefault="004A0B25">
            <w:pPr>
              <w:spacing w:before="60" w:after="60"/>
            </w:pPr>
          </w:p>
        </w:tc>
        <w:tc>
          <w:tcPr>
            <w:tcW w:w="1465" w:type="dxa"/>
            <w:gridSpan w:val="2"/>
          </w:tcPr>
          <w:p w:rsidR="00B22589" w:rsidRDefault="00EB1A84">
            <w:pPr>
              <w:spacing w:before="60" w:after="60"/>
            </w:pPr>
            <w:r>
              <w:t>June 2023</w:t>
            </w:r>
          </w:p>
        </w:tc>
        <w:tc>
          <w:tcPr>
            <w:tcW w:w="1465" w:type="dxa"/>
          </w:tcPr>
          <w:p w:rsidR="00B22589" w:rsidRDefault="00EB1A84">
            <w:pPr>
              <w:spacing w:before="60" w:after="60"/>
            </w:pPr>
            <w:r>
              <w:t>Parents’ video</w:t>
            </w:r>
          </w:p>
        </w:tc>
      </w:tr>
      <w:tr w:rsidR="00B22589">
        <w:trPr>
          <w:cantSplit/>
        </w:trPr>
        <w:tc>
          <w:tcPr>
            <w:tcW w:w="3828" w:type="dxa"/>
            <w:shd w:val="clear" w:color="auto" w:fill="F2F2F2"/>
          </w:tcPr>
          <w:p w:rsidR="00B22589" w:rsidRDefault="00EB1A84">
            <w:pPr>
              <w:spacing w:before="60" w:after="60"/>
              <w:rPr>
                <w:b/>
                <w:sz w:val="18"/>
                <w:szCs w:val="18"/>
              </w:rPr>
            </w:pPr>
            <w:r>
              <w:rPr>
                <w:b/>
                <w:sz w:val="18"/>
                <w:szCs w:val="18"/>
              </w:rPr>
              <w:t>National Improvement Framework Key Drivers</w:t>
            </w:r>
          </w:p>
        </w:tc>
        <w:tc>
          <w:tcPr>
            <w:tcW w:w="6804" w:type="dxa"/>
            <w:gridSpan w:val="2"/>
            <w:shd w:val="clear" w:color="auto" w:fill="F2F2F2"/>
          </w:tcPr>
          <w:p w:rsidR="00B22589" w:rsidRDefault="00EB1A84">
            <w:pPr>
              <w:spacing w:before="60" w:after="60"/>
              <w:rPr>
                <w:b/>
                <w:sz w:val="18"/>
                <w:szCs w:val="18"/>
              </w:rPr>
            </w:pPr>
            <w:r>
              <w:rPr>
                <w:b/>
                <w:sz w:val="18"/>
                <w:szCs w:val="18"/>
              </w:rPr>
              <w:t>HGIOS 4  and  Early Learning and Childcare Indicators</w:t>
            </w:r>
          </w:p>
        </w:tc>
        <w:tc>
          <w:tcPr>
            <w:tcW w:w="4394" w:type="dxa"/>
            <w:gridSpan w:val="4"/>
            <w:shd w:val="clear" w:color="auto" w:fill="F2F2F2"/>
          </w:tcPr>
          <w:p w:rsidR="00B22589" w:rsidRDefault="00EB1A84">
            <w:pPr>
              <w:spacing w:before="60" w:after="60"/>
              <w:rPr>
                <w:b/>
                <w:sz w:val="18"/>
                <w:szCs w:val="18"/>
              </w:rPr>
            </w:pPr>
            <w:r>
              <w:rPr>
                <w:b/>
                <w:sz w:val="18"/>
                <w:szCs w:val="18"/>
              </w:rPr>
              <w:t>Argyll and Bute Education Key Objectives</w:t>
            </w:r>
          </w:p>
        </w:tc>
      </w:tr>
      <w:tr w:rsidR="00B22589">
        <w:trPr>
          <w:cantSplit/>
        </w:trPr>
        <w:tc>
          <w:tcPr>
            <w:tcW w:w="3828" w:type="dxa"/>
          </w:tcPr>
          <w:p w:rsidR="00B22589" w:rsidRDefault="00EB1A84">
            <w:pPr>
              <w:numPr>
                <w:ilvl w:val="0"/>
                <w:numId w:val="3"/>
              </w:numPr>
              <w:pBdr>
                <w:top w:val="nil"/>
                <w:left w:val="nil"/>
                <w:bottom w:val="nil"/>
                <w:right w:val="nil"/>
                <w:between w:val="nil"/>
              </w:pBdr>
              <w:spacing w:before="120" w:line="259" w:lineRule="auto"/>
              <w:rPr>
                <w:color w:val="000000"/>
                <w:sz w:val="18"/>
                <w:szCs w:val="18"/>
              </w:rPr>
            </w:pPr>
            <w:r>
              <w:rPr>
                <w:color w:val="000000"/>
                <w:sz w:val="18"/>
                <w:szCs w:val="18"/>
              </w:rPr>
              <w:lastRenderedPageBreak/>
              <w:t xml:space="preserve">School and ELC leadership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rPr>
              <w:t xml:space="preserve">Teacher and practitioner professionalism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rPr>
              <w:t xml:space="preserve">Parent/carer involvement and engagement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rPr>
              <w:t xml:space="preserve">Curriculum and assessment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rPr>
              <w:t xml:space="preserve">School and ELC improvement </w:t>
            </w:r>
          </w:p>
          <w:p w:rsidR="00B22589" w:rsidRDefault="00EB1A84">
            <w:pPr>
              <w:numPr>
                <w:ilvl w:val="0"/>
                <w:numId w:val="3"/>
              </w:numPr>
              <w:pBdr>
                <w:top w:val="nil"/>
                <w:left w:val="nil"/>
                <w:bottom w:val="nil"/>
                <w:right w:val="nil"/>
                <w:between w:val="nil"/>
              </w:pBdr>
              <w:spacing w:after="160" w:line="259" w:lineRule="auto"/>
              <w:rPr>
                <w:color w:val="000000"/>
                <w:sz w:val="18"/>
                <w:szCs w:val="18"/>
              </w:rPr>
            </w:pPr>
            <w:r>
              <w:rPr>
                <w:color w:val="000000"/>
                <w:sz w:val="18"/>
                <w:szCs w:val="18"/>
              </w:rPr>
              <w:t>Performance information</w:t>
            </w: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p w:rsidR="00606E97" w:rsidRDefault="00606E97" w:rsidP="00606E97">
            <w:pPr>
              <w:pBdr>
                <w:top w:val="nil"/>
                <w:left w:val="nil"/>
                <w:bottom w:val="nil"/>
                <w:right w:val="nil"/>
                <w:between w:val="nil"/>
              </w:pBdr>
              <w:spacing w:after="160" w:line="259" w:lineRule="auto"/>
              <w:rPr>
                <w:color w:val="000000"/>
                <w:sz w:val="18"/>
                <w:szCs w:val="18"/>
              </w:rPr>
            </w:pPr>
          </w:p>
        </w:tc>
        <w:tc>
          <w:tcPr>
            <w:tcW w:w="6804" w:type="dxa"/>
            <w:gridSpan w:val="2"/>
          </w:tcPr>
          <w:p w:rsidR="00B22589" w:rsidRDefault="00EB1A84">
            <w:pPr>
              <w:rPr>
                <w:sz w:val="18"/>
                <w:szCs w:val="18"/>
              </w:rPr>
            </w:pPr>
            <w:r>
              <w:rPr>
                <w:sz w:val="18"/>
                <w:szCs w:val="18"/>
              </w:rPr>
              <w:t>1.1  Self Evaluation for self-improvement</w:t>
            </w:r>
          </w:p>
          <w:p w:rsidR="00B22589" w:rsidRDefault="00EB1A84">
            <w:pPr>
              <w:rPr>
                <w:sz w:val="18"/>
                <w:szCs w:val="18"/>
              </w:rPr>
            </w:pPr>
            <w:r>
              <w:rPr>
                <w:sz w:val="18"/>
                <w:szCs w:val="18"/>
              </w:rPr>
              <w:t>1.2  Leadership for learning</w:t>
            </w:r>
          </w:p>
          <w:p w:rsidR="00B22589" w:rsidRDefault="00EB1A84">
            <w:pPr>
              <w:rPr>
                <w:sz w:val="18"/>
                <w:szCs w:val="18"/>
              </w:rPr>
            </w:pPr>
            <w:r>
              <w:rPr>
                <w:sz w:val="18"/>
                <w:szCs w:val="18"/>
              </w:rPr>
              <w:t>1.3  Leadership of change</w:t>
            </w:r>
          </w:p>
          <w:p w:rsidR="00B22589" w:rsidRDefault="00EB1A84">
            <w:pPr>
              <w:rPr>
                <w:sz w:val="18"/>
                <w:szCs w:val="18"/>
              </w:rPr>
            </w:pPr>
            <w:r>
              <w:rPr>
                <w:sz w:val="18"/>
                <w:szCs w:val="18"/>
              </w:rPr>
              <w:t>1.4  Leadership and management of staff</w:t>
            </w:r>
          </w:p>
          <w:p w:rsidR="00B22589" w:rsidRDefault="00EB1A84">
            <w:pPr>
              <w:rPr>
                <w:sz w:val="18"/>
                <w:szCs w:val="18"/>
              </w:rPr>
            </w:pPr>
            <w:r>
              <w:rPr>
                <w:sz w:val="18"/>
                <w:szCs w:val="18"/>
              </w:rPr>
              <w:t>1.5  Management of resources to promote equity</w:t>
            </w:r>
          </w:p>
          <w:p w:rsidR="00B22589" w:rsidRDefault="00EB1A84">
            <w:pPr>
              <w:rPr>
                <w:sz w:val="18"/>
                <w:szCs w:val="18"/>
              </w:rPr>
            </w:pPr>
            <w:r>
              <w:rPr>
                <w:sz w:val="18"/>
                <w:szCs w:val="18"/>
              </w:rPr>
              <w:t>2.1  Safeguarding and child protection</w:t>
            </w:r>
          </w:p>
          <w:p w:rsidR="00B22589" w:rsidRDefault="00EB1A84">
            <w:pPr>
              <w:rPr>
                <w:sz w:val="18"/>
                <w:szCs w:val="18"/>
              </w:rPr>
            </w:pPr>
            <w:r>
              <w:rPr>
                <w:sz w:val="18"/>
                <w:szCs w:val="18"/>
              </w:rPr>
              <w:t>2.2  Curriculum</w:t>
            </w:r>
          </w:p>
          <w:p w:rsidR="00B22589" w:rsidRDefault="00EB1A84">
            <w:pPr>
              <w:rPr>
                <w:sz w:val="18"/>
                <w:szCs w:val="18"/>
              </w:rPr>
            </w:pPr>
            <w:r>
              <w:rPr>
                <w:sz w:val="18"/>
                <w:szCs w:val="18"/>
              </w:rPr>
              <w:t>2.3  Learning teaching and assessment</w:t>
            </w:r>
          </w:p>
          <w:p w:rsidR="00B22589" w:rsidRDefault="00EB1A84">
            <w:pPr>
              <w:rPr>
                <w:sz w:val="18"/>
                <w:szCs w:val="18"/>
              </w:rPr>
            </w:pPr>
            <w:r>
              <w:rPr>
                <w:sz w:val="18"/>
                <w:szCs w:val="18"/>
              </w:rPr>
              <w:t>2.4  Personalised support</w:t>
            </w:r>
          </w:p>
          <w:p w:rsidR="00B22589" w:rsidRDefault="00EB1A84">
            <w:pPr>
              <w:rPr>
                <w:sz w:val="18"/>
                <w:szCs w:val="18"/>
              </w:rPr>
            </w:pPr>
            <w:r>
              <w:rPr>
                <w:sz w:val="18"/>
                <w:szCs w:val="18"/>
              </w:rPr>
              <w:t>2.5  Family learning</w:t>
            </w:r>
          </w:p>
          <w:p w:rsidR="00B22589" w:rsidRDefault="00EB1A84">
            <w:pPr>
              <w:rPr>
                <w:sz w:val="18"/>
                <w:szCs w:val="18"/>
              </w:rPr>
            </w:pPr>
            <w:r>
              <w:rPr>
                <w:sz w:val="18"/>
                <w:szCs w:val="18"/>
              </w:rPr>
              <w:t>2.6  Transitions</w:t>
            </w:r>
          </w:p>
          <w:p w:rsidR="00B22589" w:rsidRDefault="00EB1A84">
            <w:pPr>
              <w:rPr>
                <w:sz w:val="18"/>
                <w:szCs w:val="18"/>
              </w:rPr>
            </w:pPr>
            <w:r>
              <w:rPr>
                <w:sz w:val="18"/>
                <w:szCs w:val="18"/>
              </w:rPr>
              <w:t>2.7  Partnership</w:t>
            </w:r>
          </w:p>
          <w:p w:rsidR="00B22589" w:rsidRDefault="00EB1A84">
            <w:pPr>
              <w:rPr>
                <w:sz w:val="18"/>
                <w:szCs w:val="18"/>
              </w:rPr>
            </w:pPr>
            <w:r>
              <w:rPr>
                <w:sz w:val="18"/>
                <w:szCs w:val="18"/>
              </w:rPr>
              <w:t>3.1  Ensuring wellbeing, equality and inclusion</w:t>
            </w:r>
          </w:p>
          <w:p w:rsidR="00B22589" w:rsidRDefault="00EB1A84">
            <w:pPr>
              <w:rPr>
                <w:sz w:val="18"/>
                <w:szCs w:val="18"/>
              </w:rPr>
            </w:pPr>
            <w:r>
              <w:rPr>
                <w:sz w:val="18"/>
                <w:szCs w:val="18"/>
              </w:rPr>
              <w:t xml:space="preserve">3.2  Raising attainment and achievement/Securing children's progress </w:t>
            </w:r>
          </w:p>
          <w:p w:rsidR="00B22589" w:rsidRDefault="00EB1A84">
            <w:pPr>
              <w:ind w:left="318" w:hanging="318"/>
              <w:rPr>
                <w:sz w:val="18"/>
                <w:szCs w:val="18"/>
              </w:rPr>
            </w:pPr>
            <w:r>
              <w:rPr>
                <w:sz w:val="18"/>
                <w:szCs w:val="18"/>
              </w:rPr>
              <w:t>3.3  Increasing creativity &amp; employability/ Developing creativity &amp; skills for life &amp; learning</w:t>
            </w:r>
          </w:p>
          <w:p w:rsidR="00B22589" w:rsidRDefault="00B22589">
            <w:pPr>
              <w:ind w:left="318" w:hanging="318"/>
              <w:rPr>
                <w:sz w:val="18"/>
                <w:szCs w:val="18"/>
              </w:rPr>
            </w:pPr>
          </w:p>
          <w:p w:rsidR="004A0B25" w:rsidRDefault="004A0B25">
            <w:pPr>
              <w:ind w:left="318" w:hanging="318"/>
              <w:rPr>
                <w:sz w:val="18"/>
                <w:szCs w:val="18"/>
              </w:rPr>
            </w:pPr>
          </w:p>
          <w:p w:rsidR="004A0B25" w:rsidRDefault="004A0B25">
            <w:pPr>
              <w:ind w:left="318" w:hanging="318"/>
              <w:rPr>
                <w:sz w:val="18"/>
                <w:szCs w:val="18"/>
              </w:rPr>
            </w:pPr>
          </w:p>
          <w:p w:rsidR="004A0B25" w:rsidRDefault="004A0B25">
            <w:pPr>
              <w:ind w:left="318" w:hanging="318"/>
              <w:rPr>
                <w:sz w:val="18"/>
                <w:szCs w:val="18"/>
              </w:rPr>
            </w:pPr>
          </w:p>
          <w:p w:rsidR="004A0B25" w:rsidRDefault="004A0B25">
            <w:pPr>
              <w:ind w:left="318" w:hanging="318"/>
              <w:rPr>
                <w:sz w:val="18"/>
                <w:szCs w:val="18"/>
              </w:rPr>
            </w:pPr>
          </w:p>
          <w:p w:rsidR="004A0B25" w:rsidRDefault="004A0B25">
            <w:pPr>
              <w:ind w:left="318" w:hanging="318"/>
              <w:rPr>
                <w:sz w:val="18"/>
                <w:szCs w:val="18"/>
              </w:rPr>
            </w:pPr>
          </w:p>
          <w:p w:rsidR="004A0B25" w:rsidRDefault="004A0B25">
            <w:pPr>
              <w:ind w:left="318" w:hanging="318"/>
              <w:rPr>
                <w:sz w:val="18"/>
                <w:szCs w:val="18"/>
              </w:rPr>
            </w:pPr>
          </w:p>
          <w:p w:rsidR="004A0B25" w:rsidRDefault="004A0B25">
            <w:pPr>
              <w:ind w:left="318" w:hanging="318"/>
              <w:rPr>
                <w:sz w:val="18"/>
                <w:szCs w:val="18"/>
              </w:rPr>
            </w:pPr>
          </w:p>
          <w:p w:rsidR="004A0B25" w:rsidRDefault="004A0B25">
            <w:pPr>
              <w:ind w:left="318" w:hanging="318"/>
              <w:rPr>
                <w:sz w:val="18"/>
                <w:szCs w:val="18"/>
              </w:rPr>
            </w:pPr>
          </w:p>
          <w:p w:rsidR="00B22589" w:rsidRDefault="00B22589">
            <w:pPr>
              <w:ind w:left="318" w:hanging="318"/>
              <w:rPr>
                <w:sz w:val="18"/>
                <w:szCs w:val="18"/>
              </w:rPr>
            </w:pPr>
          </w:p>
          <w:p w:rsidR="00B22589" w:rsidRDefault="00B22589">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p w:rsidR="004A0B25" w:rsidRDefault="004A0B25">
            <w:pPr>
              <w:rPr>
                <w:sz w:val="18"/>
                <w:szCs w:val="18"/>
              </w:rPr>
            </w:pPr>
          </w:p>
        </w:tc>
        <w:tc>
          <w:tcPr>
            <w:tcW w:w="4394" w:type="dxa"/>
            <w:gridSpan w:val="4"/>
          </w:tcPr>
          <w:p w:rsidR="00B22589" w:rsidRDefault="00EB1A84">
            <w:pPr>
              <w:numPr>
                <w:ilvl w:val="0"/>
                <w:numId w:val="1"/>
              </w:numPr>
              <w:pBdr>
                <w:top w:val="nil"/>
                <w:left w:val="nil"/>
                <w:bottom w:val="nil"/>
                <w:right w:val="nil"/>
                <w:between w:val="nil"/>
              </w:pBdr>
              <w:spacing w:before="120" w:line="259" w:lineRule="auto"/>
              <w:ind w:left="223" w:hanging="223"/>
              <w:rPr>
                <w:color w:val="000000"/>
                <w:sz w:val="18"/>
                <w:szCs w:val="18"/>
              </w:rPr>
            </w:pPr>
            <w:r>
              <w:rPr>
                <w:color w:val="000000"/>
                <w:sz w:val="18"/>
                <w:szCs w:val="18"/>
              </w:rPr>
              <w:t>Raise educational attainment and achievement for all</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Use performance information to secure improvement for children and young people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children have the best start in life and are ready to succeed</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Equip young people to secure and sustain positive destinations and achieve success in life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high quality partnership working and community engagement</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Strengthen leadership at all levels</w:t>
            </w:r>
          </w:p>
          <w:p w:rsidR="00B22589" w:rsidRDefault="00B22589">
            <w:pPr>
              <w:pBdr>
                <w:top w:val="nil"/>
                <w:left w:val="nil"/>
                <w:bottom w:val="nil"/>
                <w:right w:val="nil"/>
                <w:between w:val="nil"/>
              </w:pBdr>
              <w:spacing w:after="160" w:line="259" w:lineRule="auto"/>
              <w:ind w:left="223"/>
              <w:rPr>
                <w:color w:val="000000"/>
                <w:sz w:val="18"/>
                <w:szCs w:val="18"/>
              </w:rPr>
            </w:pPr>
          </w:p>
        </w:tc>
      </w:tr>
      <w:tr w:rsidR="00B22589">
        <w:trPr>
          <w:cantSplit/>
        </w:trPr>
        <w:tc>
          <w:tcPr>
            <w:tcW w:w="3828" w:type="dxa"/>
            <w:shd w:val="clear" w:color="auto" w:fill="F2F2F2"/>
          </w:tcPr>
          <w:p w:rsidR="00B22589" w:rsidRDefault="00EB1A84" w:rsidP="00606E97">
            <w:pPr>
              <w:tabs>
                <w:tab w:val="center" w:pos="1806"/>
              </w:tabs>
              <w:spacing w:before="60" w:after="60"/>
              <w:rPr>
                <w:b/>
                <w:sz w:val="20"/>
                <w:szCs w:val="20"/>
              </w:rPr>
            </w:pPr>
            <w:r>
              <w:rPr>
                <w:b/>
                <w:sz w:val="20"/>
                <w:szCs w:val="20"/>
              </w:rPr>
              <w:lastRenderedPageBreak/>
              <w:t>Priorities</w:t>
            </w:r>
            <w:r w:rsidR="00606E97">
              <w:rPr>
                <w:b/>
                <w:sz w:val="20"/>
                <w:szCs w:val="20"/>
              </w:rPr>
              <w:tab/>
            </w:r>
          </w:p>
        </w:tc>
        <w:tc>
          <w:tcPr>
            <w:tcW w:w="4252" w:type="dxa"/>
            <w:shd w:val="clear" w:color="auto" w:fill="F2F2F2"/>
          </w:tcPr>
          <w:p w:rsidR="00B22589" w:rsidRDefault="00EB1A84">
            <w:pPr>
              <w:spacing w:before="60" w:after="60"/>
              <w:rPr>
                <w:b/>
                <w:sz w:val="20"/>
                <w:szCs w:val="20"/>
              </w:rPr>
            </w:pPr>
            <w:r>
              <w:rPr>
                <w:b/>
                <w:sz w:val="20"/>
                <w:szCs w:val="20"/>
              </w:rPr>
              <w:t>Proposed Outcome and Impact</w:t>
            </w:r>
          </w:p>
        </w:tc>
        <w:tc>
          <w:tcPr>
            <w:tcW w:w="4820" w:type="dxa"/>
            <w:gridSpan w:val="3"/>
            <w:shd w:val="clear" w:color="auto" w:fill="F2F2F2"/>
          </w:tcPr>
          <w:p w:rsidR="00B22589" w:rsidRDefault="00EB1A84">
            <w:pPr>
              <w:spacing w:before="60" w:after="60"/>
              <w:rPr>
                <w:b/>
                <w:sz w:val="20"/>
                <w:szCs w:val="20"/>
              </w:rPr>
            </w:pPr>
            <w:r>
              <w:rPr>
                <w:b/>
                <w:sz w:val="20"/>
                <w:szCs w:val="20"/>
              </w:rPr>
              <w:t>Measures</w:t>
            </w:r>
          </w:p>
        </w:tc>
        <w:tc>
          <w:tcPr>
            <w:tcW w:w="2126" w:type="dxa"/>
            <w:gridSpan w:val="2"/>
            <w:shd w:val="clear" w:color="auto" w:fill="F2F2F2"/>
          </w:tcPr>
          <w:p w:rsidR="00B22589" w:rsidRDefault="00EB1A84">
            <w:pPr>
              <w:spacing w:before="60" w:after="60"/>
              <w:rPr>
                <w:b/>
                <w:sz w:val="20"/>
                <w:szCs w:val="20"/>
              </w:rPr>
            </w:pPr>
            <w:r>
              <w:rPr>
                <w:b/>
                <w:sz w:val="20"/>
                <w:szCs w:val="20"/>
              </w:rPr>
              <w:t xml:space="preserve">Linked to PEF </w:t>
            </w:r>
            <w:r>
              <w:rPr>
                <w:sz w:val="20"/>
                <w:szCs w:val="20"/>
              </w:rPr>
              <w:t>(Y/N)</w:t>
            </w:r>
          </w:p>
        </w:tc>
      </w:tr>
      <w:tr w:rsidR="00606E97" w:rsidTr="006F70AE">
        <w:trPr>
          <w:cantSplit/>
        </w:trPr>
        <w:tc>
          <w:tcPr>
            <w:tcW w:w="3828" w:type="dxa"/>
            <w:shd w:val="clear" w:color="auto" w:fill="auto"/>
          </w:tcPr>
          <w:p w:rsidR="00606E97" w:rsidRDefault="00606E97" w:rsidP="00606E97">
            <w:pPr>
              <w:tabs>
                <w:tab w:val="center" w:pos="1806"/>
              </w:tabs>
              <w:spacing w:before="60" w:after="60"/>
              <w:rPr>
                <w:sz w:val="20"/>
                <w:szCs w:val="20"/>
              </w:rPr>
            </w:pPr>
            <w:r w:rsidRPr="006F70AE">
              <w:rPr>
                <w:sz w:val="20"/>
                <w:szCs w:val="20"/>
              </w:rPr>
              <w:t xml:space="preserve">Leadership of Learning </w:t>
            </w: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Default="006F70AE" w:rsidP="00606E97">
            <w:pPr>
              <w:tabs>
                <w:tab w:val="center" w:pos="1806"/>
              </w:tabs>
              <w:spacing w:before="60" w:after="60"/>
              <w:rPr>
                <w:sz w:val="20"/>
                <w:szCs w:val="20"/>
              </w:rPr>
            </w:pPr>
          </w:p>
          <w:p w:rsidR="006F70AE" w:rsidRPr="006F70AE" w:rsidRDefault="006F70AE" w:rsidP="00606E97">
            <w:pPr>
              <w:tabs>
                <w:tab w:val="center" w:pos="1806"/>
              </w:tabs>
              <w:spacing w:before="60" w:after="60"/>
              <w:rPr>
                <w:sz w:val="20"/>
                <w:szCs w:val="20"/>
              </w:rPr>
            </w:pPr>
          </w:p>
        </w:tc>
        <w:tc>
          <w:tcPr>
            <w:tcW w:w="4252" w:type="dxa"/>
            <w:shd w:val="clear" w:color="auto" w:fill="auto"/>
          </w:tcPr>
          <w:p w:rsidR="00606E97" w:rsidRDefault="006F70AE" w:rsidP="00606E97">
            <w:pPr>
              <w:pStyle w:val="ListParagraph"/>
              <w:numPr>
                <w:ilvl w:val="0"/>
                <w:numId w:val="7"/>
              </w:numPr>
              <w:spacing w:before="60" w:after="60"/>
              <w:rPr>
                <w:sz w:val="20"/>
                <w:szCs w:val="20"/>
              </w:rPr>
            </w:pPr>
            <w:r>
              <w:rPr>
                <w:sz w:val="20"/>
                <w:szCs w:val="20"/>
              </w:rPr>
              <w:t>All staff will professionally engage with collegiate working</w:t>
            </w:r>
          </w:p>
          <w:p w:rsidR="006F70AE" w:rsidRPr="006F70AE" w:rsidRDefault="006F70AE" w:rsidP="006F70AE">
            <w:pPr>
              <w:pStyle w:val="ListParagraph"/>
              <w:spacing w:before="60" w:after="60"/>
              <w:rPr>
                <w:sz w:val="20"/>
                <w:szCs w:val="20"/>
              </w:rPr>
            </w:pPr>
          </w:p>
          <w:p w:rsidR="00606E97" w:rsidRDefault="006F70AE" w:rsidP="00606E97">
            <w:pPr>
              <w:pStyle w:val="ListParagraph"/>
              <w:numPr>
                <w:ilvl w:val="0"/>
                <w:numId w:val="7"/>
              </w:numPr>
              <w:spacing w:before="60" w:after="60"/>
              <w:rPr>
                <w:sz w:val="20"/>
                <w:szCs w:val="20"/>
              </w:rPr>
            </w:pPr>
            <w:r w:rsidRPr="006F70AE">
              <w:rPr>
                <w:sz w:val="20"/>
                <w:szCs w:val="20"/>
              </w:rPr>
              <w:t>All staff will regularly engage with career long professional development</w:t>
            </w:r>
          </w:p>
          <w:p w:rsidR="006F70AE" w:rsidRPr="006F70AE" w:rsidRDefault="006F70AE" w:rsidP="006F70AE">
            <w:pPr>
              <w:pStyle w:val="ListParagraph"/>
              <w:rPr>
                <w:sz w:val="20"/>
                <w:szCs w:val="20"/>
              </w:rPr>
            </w:pPr>
          </w:p>
          <w:p w:rsidR="006F70AE" w:rsidRPr="00606E97" w:rsidRDefault="006F70AE" w:rsidP="00606E97">
            <w:pPr>
              <w:pStyle w:val="ListParagraph"/>
              <w:numPr>
                <w:ilvl w:val="0"/>
                <w:numId w:val="7"/>
              </w:numPr>
              <w:spacing w:before="60" w:after="60"/>
              <w:rPr>
                <w:b/>
                <w:sz w:val="20"/>
                <w:szCs w:val="20"/>
              </w:rPr>
            </w:pPr>
            <w:r>
              <w:rPr>
                <w:sz w:val="20"/>
                <w:szCs w:val="20"/>
              </w:rPr>
              <w:t xml:space="preserve">Children and young people leading learning. </w:t>
            </w:r>
          </w:p>
        </w:tc>
        <w:tc>
          <w:tcPr>
            <w:tcW w:w="4820" w:type="dxa"/>
            <w:gridSpan w:val="3"/>
            <w:shd w:val="clear" w:color="auto" w:fill="auto"/>
          </w:tcPr>
          <w:p w:rsidR="00606E97" w:rsidRPr="006F70AE" w:rsidRDefault="006F70AE" w:rsidP="006F70AE">
            <w:pPr>
              <w:pStyle w:val="ListParagraph"/>
              <w:numPr>
                <w:ilvl w:val="0"/>
                <w:numId w:val="8"/>
              </w:numPr>
              <w:spacing w:before="60" w:after="60"/>
              <w:rPr>
                <w:sz w:val="20"/>
                <w:szCs w:val="20"/>
              </w:rPr>
            </w:pPr>
            <w:r w:rsidRPr="006F70AE">
              <w:rPr>
                <w:sz w:val="20"/>
                <w:szCs w:val="20"/>
              </w:rPr>
              <w:t>Senior leadership will work in partnership with colleag</w:t>
            </w:r>
            <w:r w:rsidR="004E2DCE">
              <w:rPr>
                <w:sz w:val="20"/>
                <w:szCs w:val="20"/>
              </w:rPr>
              <w:t>ues across the local authority resulting in shared good practice.</w:t>
            </w:r>
          </w:p>
          <w:p w:rsidR="006F70AE" w:rsidRPr="006F70AE" w:rsidRDefault="006F70AE" w:rsidP="006F70AE">
            <w:pPr>
              <w:pStyle w:val="ListParagraph"/>
              <w:numPr>
                <w:ilvl w:val="0"/>
                <w:numId w:val="8"/>
              </w:numPr>
              <w:spacing w:before="60" w:after="60"/>
              <w:rPr>
                <w:sz w:val="20"/>
                <w:szCs w:val="20"/>
              </w:rPr>
            </w:pPr>
            <w:r w:rsidRPr="006F70AE">
              <w:rPr>
                <w:sz w:val="20"/>
                <w:szCs w:val="20"/>
              </w:rPr>
              <w:t>All staff will access career- long professional learning to support their leadership capacity.</w:t>
            </w:r>
            <w:r w:rsidR="004E2DCE">
              <w:rPr>
                <w:sz w:val="20"/>
                <w:szCs w:val="20"/>
              </w:rPr>
              <w:t xml:space="preserve"> Pt to undertake Aspiring to Headship programme. HT to undertake Excellence in Headship.</w:t>
            </w:r>
          </w:p>
          <w:p w:rsidR="006F70AE" w:rsidRDefault="006F70AE" w:rsidP="006F70AE">
            <w:pPr>
              <w:pStyle w:val="ListParagraph"/>
              <w:numPr>
                <w:ilvl w:val="0"/>
                <w:numId w:val="8"/>
              </w:numPr>
              <w:spacing w:before="60" w:after="60"/>
              <w:rPr>
                <w:b/>
                <w:sz w:val="20"/>
                <w:szCs w:val="20"/>
              </w:rPr>
            </w:pPr>
            <w:r w:rsidRPr="006F70AE">
              <w:rPr>
                <w:sz w:val="20"/>
                <w:szCs w:val="20"/>
              </w:rPr>
              <w:t>Staff to develop further learning opportunities to support children leading learning.</w:t>
            </w:r>
            <w:r>
              <w:rPr>
                <w:b/>
                <w:sz w:val="20"/>
                <w:szCs w:val="20"/>
              </w:rPr>
              <w:t xml:space="preserve"> </w:t>
            </w:r>
          </w:p>
          <w:p w:rsidR="00FA6D56" w:rsidRDefault="00FA6D56" w:rsidP="00FA6D56">
            <w:pPr>
              <w:pStyle w:val="ListParagraph"/>
              <w:numPr>
                <w:ilvl w:val="0"/>
                <w:numId w:val="8"/>
              </w:numPr>
              <w:spacing w:before="60" w:after="60"/>
              <w:rPr>
                <w:sz w:val="20"/>
                <w:szCs w:val="20"/>
              </w:rPr>
            </w:pPr>
            <w:r>
              <w:rPr>
                <w:sz w:val="20"/>
                <w:szCs w:val="20"/>
              </w:rPr>
              <w:t xml:space="preserve">Floorbooks will be used to measure the level of involvement in the planning and </w:t>
            </w:r>
            <w:r w:rsidRPr="00FA6D56">
              <w:rPr>
                <w:sz w:val="20"/>
                <w:szCs w:val="20"/>
              </w:rPr>
              <w:t>evaluation process</w:t>
            </w:r>
            <w:r>
              <w:rPr>
                <w:sz w:val="20"/>
                <w:szCs w:val="20"/>
              </w:rPr>
              <w:t>. We would expect almost all children to be actively involved by June 2024.</w:t>
            </w:r>
          </w:p>
          <w:p w:rsidR="00FA6D56" w:rsidRPr="00FA6D56" w:rsidRDefault="00FA6D56" w:rsidP="00FA6D56">
            <w:pPr>
              <w:pStyle w:val="ListParagraph"/>
              <w:numPr>
                <w:ilvl w:val="0"/>
                <w:numId w:val="8"/>
              </w:numPr>
              <w:spacing w:before="60" w:after="60"/>
              <w:rPr>
                <w:sz w:val="20"/>
                <w:szCs w:val="20"/>
              </w:rPr>
            </w:pPr>
            <w:r>
              <w:rPr>
                <w:sz w:val="20"/>
                <w:szCs w:val="20"/>
              </w:rPr>
              <w:t>Use of Leuven lscale to measure engagement and motivation. Basleine September, then February and may.</w:t>
            </w:r>
          </w:p>
        </w:tc>
        <w:tc>
          <w:tcPr>
            <w:tcW w:w="2126" w:type="dxa"/>
            <w:gridSpan w:val="2"/>
            <w:shd w:val="clear" w:color="auto" w:fill="auto"/>
          </w:tcPr>
          <w:p w:rsidR="00606E97" w:rsidRDefault="006F70AE">
            <w:pPr>
              <w:spacing w:before="60" w:after="60"/>
              <w:rPr>
                <w:b/>
                <w:sz w:val="20"/>
                <w:szCs w:val="20"/>
              </w:rPr>
            </w:pPr>
            <w:r>
              <w:rPr>
                <w:b/>
                <w:sz w:val="20"/>
                <w:szCs w:val="20"/>
              </w:rPr>
              <w:t>No</w:t>
            </w:r>
          </w:p>
        </w:tc>
      </w:tr>
      <w:tr w:rsidR="00B22589">
        <w:trPr>
          <w:cantSplit/>
        </w:trPr>
        <w:tc>
          <w:tcPr>
            <w:tcW w:w="3828" w:type="dxa"/>
          </w:tcPr>
          <w:p w:rsidR="00B22589" w:rsidRDefault="00EB1A84">
            <w:pPr>
              <w:pBdr>
                <w:top w:val="nil"/>
                <w:left w:val="nil"/>
                <w:bottom w:val="nil"/>
                <w:right w:val="nil"/>
                <w:between w:val="nil"/>
              </w:pBdr>
              <w:spacing w:before="120" w:after="120"/>
              <w:rPr>
                <w:color w:val="000000"/>
              </w:rPr>
            </w:pPr>
            <w:r>
              <w:rPr>
                <w:color w:val="000000"/>
              </w:rPr>
              <w:lastRenderedPageBreak/>
              <w:t>Improve quality of play, choice and challenge in ELC and school</w:t>
            </w:r>
          </w:p>
          <w:p w:rsidR="00B22589" w:rsidRDefault="00B22589" w:rsidP="00606E97">
            <w:pPr>
              <w:spacing w:before="60" w:after="60"/>
              <w:jc w:val="right"/>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tc>
        <w:tc>
          <w:tcPr>
            <w:tcW w:w="4252" w:type="dxa"/>
          </w:tcPr>
          <w:p w:rsidR="00B22589" w:rsidRDefault="006F70AE">
            <w:pPr>
              <w:spacing w:before="60" w:after="60"/>
              <w:rPr>
                <w:sz w:val="20"/>
                <w:szCs w:val="20"/>
              </w:rPr>
            </w:pPr>
            <w:r>
              <w:rPr>
                <w:sz w:val="20"/>
                <w:szCs w:val="20"/>
              </w:rPr>
              <w:t>1</w:t>
            </w:r>
            <w:r w:rsidR="00EB1A84">
              <w:rPr>
                <w:sz w:val="20"/>
                <w:szCs w:val="20"/>
              </w:rPr>
              <w:t xml:space="preserve">. All pupils have the opportunity to apply their skills independently through Choice Challenges (within literacy, numeracy and IDL), leading to increased motivation and engagement in learning. </w:t>
            </w:r>
          </w:p>
          <w:p w:rsidR="00B22589" w:rsidRDefault="00B22589">
            <w:pPr>
              <w:spacing w:before="60" w:after="60"/>
              <w:rPr>
                <w:sz w:val="20"/>
                <w:szCs w:val="20"/>
              </w:rPr>
            </w:pPr>
          </w:p>
          <w:p w:rsidR="00B22589" w:rsidRDefault="00EB1A84">
            <w:pPr>
              <w:spacing w:before="60" w:after="60"/>
              <w:rPr>
                <w:sz w:val="20"/>
                <w:szCs w:val="20"/>
              </w:rPr>
            </w:pPr>
            <w:r>
              <w:rPr>
                <w:sz w:val="20"/>
                <w:szCs w:val="20"/>
              </w:rPr>
              <w:t>2. All pupils have access to play based learning zones promoting skills such as independence, curiosity, creativity and cooperation.</w:t>
            </w: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3. All pupils will experience contextual learning, promoting the development of life and employability skills. </w:t>
            </w:r>
          </w:p>
          <w:p w:rsidR="00B22589" w:rsidRDefault="00B22589">
            <w:pPr>
              <w:pBdr>
                <w:top w:val="nil"/>
                <w:left w:val="nil"/>
                <w:bottom w:val="nil"/>
                <w:right w:val="nil"/>
                <w:between w:val="nil"/>
              </w:pBdr>
              <w:spacing w:before="60" w:after="60" w:line="259" w:lineRule="auto"/>
              <w:ind w:left="720"/>
              <w:rPr>
                <w:color w:val="000000"/>
                <w:sz w:val="20"/>
                <w:szCs w:val="20"/>
              </w:rPr>
            </w:pPr>
          </w:p>
        </w:tc>
        <w:tc>
          <w:tcPr>
            <w:tcW w:w="4820" w:type="dxa"/>
            <w:gridSpan w:val="3"/>
          </w:tcPr>
          <w:p w:rsidR="00B22589" w:rsidRDefault="00EB1A84">
            <w:pPr>
              <w:spacing w:before="60" w:after="60"/>
              <w:rPr>
                <w:sz w:val="20"/>
                <w:szCs w:val="20"/>
              </w:rPr>
            </w:pPr>
            <w:r>
              <w:rPr>
                <w:sz w:val="20"/>
                <w:szCs w:val="20"/>
              </w:rPr>
              <w:t xml:space="preserve">1. Use of Leuven Scale to monitor and </w:t>
            </w:r>
            <w:r w:rsidR="00FA6D56">
              <w:rPr>
                <w:sz w:val="20"/>
                <w:szCs w:val="20"/>
              </w:rPr>
              <w:t>track development of engagement, see above.</w:t>
            </w:r>
            <w:r>
              <w:rPr>
                <w:sz w:val="20"/>
                <w:szCs w:val="20"/>
              </w:rPr>
              <w:t xml:space="preserve"> We expect to see most children move from levels 1-2 to 4-5 on the scale by June 2024. </w:t>
            </w:r>
          </w:p>
          <w:p w:rsidR="00B22589" w:rsidRDefault="00EB1A84">
            <w:pPr>
              <w:spacing w:before="60" w:after="60"/>
              <w:rPr>
                <w:sz w:val="20"/>
                <w:szCs w:val="20"/>
              </w:rPr>
            </w:pPr>
            <w:r>
              <w:rPr>
                <w:sz w:val="20"/>
                <w:szCs w:val="20"/>
              </w:rPr>
              <w:t xml:space="preserve">1. Observation of children’s involvement in choice challenges. We </w:t>
            </w:r>
            <w:r w:rsidR="004A0B25">
              <w:rPr>
                <w:sz w:val="20"/>
                <w:szCs w:val="20"/>
              </w:rPr>
              <w:t xml:space="preserve">would expect to see almost all </w:t>
            </w:r>
            <w:r>
              <w:rPr>
                <w:sz w:val="20"/>
                <w:szCs w:val="20"/>
              </w:rPr>
              <w:t xml:space="preserve">children move from choosing their own challenges, to creating and taking leadership of the challenges for themselves and younger children. </w:t>
            </w: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2.  Skills progression RAGs (independence, curiosity, creativity, cooperation). We expect almost all children to move from red and amber to green by June 2024. </w:t>
            </w:r>
          </w:p>
          <w:p w:rsidR="00B22589" w:rsidRDefault="00EB1A84">
            <w:pPr>
              <w:spacing w:before="60" w:after="60"/>
              <w:rPr>
                <w:sz w:val="20"/>
                <w:szCs w:val="20"/>
              </w:rPr>
            </w:pPr>
            <w:r>
              <w:rPr>
                <w:sz w:val="20"/>
                <w:szCs w:val="20"/>
              </w:rPr>
              <w:t xml:space="preserve">2. Observation of children’s involvement in play based learning zones. We would expect to see almost all children move from engaging with play zones to creating and taking leadership of the zones for themselves and younger children. </w:t>
            </w: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3. Use A&amp;B Skills for life, learning and work resource to track and monitor skill progression for individual children. We expect all children to have experienced a wide skill range which will be clearly marked on tracker. </w:t>
            </w:r>
          </w:p>
          <w:p w:rsidR="00B22589" w:rsidRDefault="00B22589">
            <w:pPr>
              <w:spacing w:before="60" w:after="60"/>
              <w:rPr>
                <w:sz w:val="20"/>
                <w:szCs w:val="20"/>
              </w:rPr>
            </w:pPr>
          </w:p>
          <w:p w:rsidR="00B22589" w:rsidRDefault="00B22589">
            <w:pPr>
              <w:spacing w:before="60" w:after="60"/>
              <w:rPr>
                <w:sz w:val="20"/>
                <w:szCs w:val="20"/>
              </w:rPr>
            </w:pPr>
          </w:p>
        </w:tc>
        <w:tc>
          <w:tcPr>
            <w:tcW w:w="2126" w:type="dxa"/>
            <w:gridSpan w:val="2"/>
          </w:tcPr>
          <w:p w:rsidR="00B22589" w:rsidRDefault="00EB1A84">
            <w:pPr>
              <w:spacing w:before="60" w:after="60"/>
              <w:rPr>
                <w:sz w:val="20"/>
                <w:szCs w:val="20"/>
              </w:rPr>
            </w:pPr>
            <w:r>
              <w:rPr>
                <w:sz w:val="20"/>
                <w:szCs w:val="20"/>
              </w:rPr>
              <w:t>No</w:t>
            </w:r>
          </w:p>
        </w:tc>
      </w:tr>
      <w:tr w:rsidR="00B22589">
        <w:trPr>
          <w:cantSplit/>
        </w:trPr>
        <w:tc>
          <w:tcPr>
            <w:tcW w:w="3828" w:type="dxa"/>
          </w:tcPr>
          <w:p w:rsidR="00B22589" w:rsidRDefault="00EB1A84">
            <w:pPr>
              <w:pBdr>
                <w:top w:val="nil"/>
                <w:left w:val="nil"/>
                <w:bottom w:val="nil"/>
                <w:right w:val="nil"/>
                <w:between w:val="nil"/>
              </w:pBdr>
              <w:spacing w:before="120" w:after="120"/>
              <w:rPr>
                <w:color w:val="000000"/>
              </w:rPr>
            </w:pPr>
            <w:r>
              <w:rPr>
                <w:color w:val="000000"/>
              </w:rPr>
              <w:lastRenderedPageBreak/>
              <w:t xml:space="preserve">Improve Attainment in Reading </w:t>
            </w:r>
          </w:p>
        </w:tc>
        <w:tc>
          <w:tcPr>
            <w:tcW w:w="4252" w:type="dxa"/>
          </w:tcPr>
          <w:p w:rsidR="00B22589" w:rsidRDefault="00EB1A84">
            <w:pPr>
              <w:spacing w:before="60" w:after="60"/>
              <w:rPr>
                <w:sz w:val="20"/>
                <w:szCs w:val="20"/>
              </w:rPr>
            </w:pPr>
            <w:r>
              <w:rPr>
                <w:sz w:val="20"/>
                <w:szCs w:val="20"/>
              </w:rPr>
              <w:t xml:space="preserve">1. Continued improvement of reading attainment resulting in children meeting their individual targets. </w:t>
            </w:r>
          </w:p>
          <w:p w:rsidR="00B22589" w:rsidRDefault="00EB1A84">
            <w:pPr>
              <w:spacing w:before="60" w:after="60"/>
              <w:rPr>
                <w:sz w:val="20"/>
                <w:szCs w:val="20"/>
              </w:rPr>
            </w:pPr>
            <w:r>
              <w:rPr>
                <w:sz w:val="20"/>
                <w:szCs w:val="20"/>
              </w:rPr>
              <w:t xml:space="preserve">2. Teaching and non-teaching staff are more confident in how to provide appropriate support and challenge in reading lessons. This will lead to more children reading at or beyond their expected level. </w:t>
            </w:r>
          </w:p>
          <w:p w:rsidR="00B22589" w:rsidRDefault="00EB1A84">
            <w:pPr>
              <w:spacing w:before="60" w:after="60"/>
              <w:rPr>
                <w:sz w:val="20"/>
                <w:szCs w:val="20"/>
              </w:rPr>
            </w:pPr>
            <w:r>
              <w:rPr>
                <w:sz w:val="20"/>
                <w:szCs w:val="20"/>
              </w:rPr>
              <w:t xml:space="preserve">3. Improved attitudes towards reading resulting in confident learners who enjoy reading. </w:t>
            </w:r>
          </w:p>
        </w:tc>
        <w:tc>
          <w:tcPr>
            <w:tcW w:w="4820" w:type="dxa"/>
            <w:gridSpan w:val="3"/>
          </w:tcPr>
          <w:p w:rsidR="00B22589" w:rsidRDefault="00EB1A84">
            <w:pPr>
              <w:spacing w:before="60" w:after="60"/>
              <w:rPr>
                <w:sz w:val="20"/>
                <w:szCs w:val="20"/>
              </w:rPr>
            </w:pPr>
            <w:r>
              <w:rPr>
                <w:sz w:val="20"/>
                <w:szCs w:val="20"/>
              </w:rPr>
              <w:t>1. XBRA monitoring and analysis in October, February and June (at least 85% of pupils achieving expected levels)</w:t>
            </w:r>
          </w:p>
          <w:p w:rsidR="00B22589" w:rsidRDefault="00EB1A84">
            <w:pPr>
              <w:spacing w:before="60" w:after="60"/>
              <w:rPr>
                <w:sz w:val="20"/>
                <w:szCs w:val="20"/>
              </w:rPr>
            </w:pPr>
            <w:r>
              <w:rPr>
                <w:sz w:val="20"/>
                <w:szCs w:val="20"/>
              </w:rPr>
              <w:t xml:space="preserve">1. Literacy tracker will demonstrate children’s progress within reading outcomes. </w:t>
            </w:r>
          </w:p>
          <w:p w:rsidR="00B22589" w:rsidRDefault="00EB1A84">
            <w:pPr>
              <w:spacing w:before="60" w:after="60"/>
              <w:rPr>
                <w:sz w:val="20"/>
                <w:szCs w:val="20"/>
              </w:rPr>
            </w:pPr>
            <w:r>
              <w:rPr>
                <w:sz w:val="20"/>
                <w:szCs w:val="20"/>
              </w:rPr>
              <w:t>1. YARC/Suffolk diagnostics analysed by class teachers</w:t>
            </w:r>
          </w:p>
          <w:p w:rsidR="00B22589" w:rsidRDefault="00EB1A84">
            <w:pPr>
              <w:spacing w:before="60" w:after="60"/>
              <w:rPr>
                <w:sz w:val="20"/>
                <w:szCs w:val="20"/>
              </w:rPr>
            </w:pPr>
            <w:r>
              <w:rPr>
                <w:sz w:val="20"/>
                <w:szCs w:val="20"/>
              </w:rPr>
              <w:t xml:space="preserve">2. All staff to attend CLPL to increase confidence in implementing targeted support for identified learners. Staff questionnaires and pupil trackers. </w:t>
            </w:r>
          </w:p>
          <w:p w:rsidR="00B22589" w:rsidRDefault="00EB1A84">
            <w:pPr>
              <w:spacing w:before="60" w:after="60"/>
              <w:rPr>
                <w:sz w:val="20"/>
                <w:szCs w:val="20"/>
              </w:rPr>
            </w:pPr>
            <w:r>
              <w:rPr>
                <w:sz w:val="20"/>
                <w:szCs w:val="20"/>
              </w:rPr>
              <w:t xml:space="preserve">2. Shared reading expectations consistent across school (including time spent reading in class). There will be an allotted free read time every day (preferably outdoors). Evident in planning and observations. </w:t>
            </w:r>
          </w:p>
          <w:p w:rsidR="00B22589" w:rsidRDefault="00EB1A84">
            <w:pPr>
              <w:spacing w:before="60" w:after="60"/>
              <w:rPr>
                <w:sz w:val="20"/>
                <w:szCs w:val="20"/>
              </w:rPr>
            </w:pPr>
            <w:r>
              <w:rPr>
                <w:sz w:val="20"/>
                <w:szCs w:val="20"/>
              </w:rPr>
              <w:t xml:space="preserve">3. Introduce daily peer to peer paired reading for all children. This will be measured using trackers. </w:t>
            </w:r>
          </w:p>
          <w:p w:rsidR="00B22589" w:rsidRDefault="00EB1A84">
            <w:pPr>
              <w:spacing w:before="60" w:after="60"/>
              <w:rPr>
                <w:sz w:val="20"/>
                <w:szCs w:val="20"/>
              </w:rPr>
            </w:pPr>
            <w:r>
              <w:rPr>
                <w:sz w:val="20"/>
                <w:szCs w:val="20"/>
              </w:rPr>
              <w:t xml:space="preserve">3. Attitude towards reading monitored through observation and learning conversation. </w:t>
            </w:r>
          </w:p>
        </w:tc>
        <w:tc>
          <w:tcPr>
            <w:tcW w:w="2126" w:type="dxa"/>
            <w:gridSpan w:val="2"/>
          </w:tcPr>
          <w:p w:rsidR="00B22589" w:rsidRDefault="00EB1A84">
            <w:pPr>
              <w:spacing w:before="60" w:after="60"/>
              <w:rPr>
                <w:sz w:val="20"/>
                <w:szCs w:val="20"/>
              </w:rPr>
            </w:pPr>
            <w:r>
              <w:rPr>
                <w:sz w:val="20"/>
                <w:szCs w:val="20"/>
              </w:rPr>
              <w:t>No</w:t>
            </w:r>
          </w:p>
        </w:tc>
      </w:tr>
      <w:tr w:rsidR="00B22589">
        <w:trPr>
          <w:cantSplit/>
        </w:trPr>
        <w:tc>
          <w:tcPr>
            <w:tcW w:w="3828" w:type="dxa"/>
          </w:tcPr>
          <w:p w:rsidR="00B22589" w:rsidRDefault="00EB1A84">
            <w:pPr>
              <w:pBdr>
                <w:top w:val="nil"/>
                <w:left w:val="nil"/>
                <w:bottom w:val="nil"/>
                <w:right w:val="nil"/>
                <w:between w:val="nil"/>
              </w:pBdr>
              <w:spacing w:before="120" w:after="120"/>
              <w:rPr>
                <w:color w:val="000000"/>
              </w:rPr>
            </w:pPr>
            <w:r>
              <w:rPr>
                <w:color w:val="000000"/>
              </w:rPr>
              <w:lastRenderedPageBreak/>
              <w:t xml:space="preserve">Develop, diversify and streamline assessment </w:t>
            </w:r>
            <w:r>
              <w:t>practises</w:t>
            </w:r>
            <w:r>
              <w:rPr>
                <w:color w:val="000000"/>
              </w:rPr>
              <w:t xml:space="preserve">. </w:t>
            </w:r>
          </w:p>
        </w:tc>
        <w:tc>
          <w:tcPr>
            <w:tcW w:w="4252" w:type="dxa"/>
          </w:tcPr>
          <w:p w:rsidR="00B22589" w:rsidRDefault="00EB1A84">
            <w:pPr>
              <w:spacing w:before="60" w:after="60"/>
              <w:rPr>
                <w:sz w:val="20"/>
                <w:szCs w:val="20"/>
              </w:rPr>
            </w:pPr>
            <w:r>
              <w:rPr>
                <w:sz w:val="20"/>
                <w:szCs w:val="20"/>
              </w:rPr>
              <w:t xml:space="preserve">1. Creation of a robust assessment calendar that effectively tracks on-going assessment activity leading to a more holistic view of where children are throughout the school year. </w:t>
            </w:r>
          </w:p>
          <w:p w:rsidR="00B22589" w:rsidRDefault="00EB1A84">
            <w:pPr>
              <w:spacing w:before="60" w:after="60"/>
              <w:rPr>
                <w:sz w:val="20"/>
                <w:szCs w:val="20"/>
              </w:rPr>
            </w:pPr>
            <w:r>
              <w:rPr>
                <w:sz w:val="20"/>
                <w:szCs w:val="20"/>
              </w:rPr>
              <w:t xml:space="preserve">2. Assessment practises are tailored to suit our children’s individual needs resulting in all children having equal opportunities to display/share their knowledge and understanding in a way that suits them. </w:t>
            </w:r>
          </w:p>
          <w:p w:rsidR="00B22589" w:rsidRDefault="00EB1A84">
            <w:pPr>
              <w:spacing w:before="60" w:after="60"/>
              <w:rPr>
                <w:sz w:val="20"/>
                <w:szCs w:val="20"/>
              </w:rPr>
            </w:pPr>
            <w:r>
              <w:rPr>
                <w:sz w:val="20"/>
                <w:szCs w:val="20"/>
              </w:rPr>
              <w:t xml:space="preserve">3. Assessment practises are streamlined allowing for consistency and transferability of important data. </w:t>
            </w:r>
          </w:p>
        </w:tc>
        <w:tc>
          <w:tcPr>
            <w:tcW w:w="4820" w:type="dxa"/>
            <w:gridSpan w:val="3"/>
          </w:tcPr>
          <w:p w:rsidR="00B22589" w:rsidRDefault="00EB1A84">
            <w:pPr>
              <w:spacing w:before="60" w:after="60"/>
              <w:rPr>
                <w:sz w:val="20"/>
                <w:szCs w:val="20"/>
              </w:rPr>
            </w:pPr>
            <w:r>
              <w:rPr>
                <w:sz w:val="20"/>
                <w:szCs w:val="20"/>
              </w:rPr>
              <w:t xml:space="preserve">1. Assessment calendar document created and used by all staff. Assessment practises for each month should be clearly identified and should demonstrate holistic approaches (mix of written/oral/practical). </w:t>
            </w:r>
          </w:p>
          <w:p w:rsidR="00B22589" w:rsidRDefault="00EB1A84">
            <w:pPr>
              <w:spacing w:before="60" w:after="60"/>
              <w:rPr>
                <w:sz w:val="20"/>
                <w:szCs w:val="20"/>
              </w:rPr>
            </w:pPr>
            <w:r>
              <w:rPr>
                <w:sz w:val="20"/>
                <w:szCs w:val="20"/>
              </w:rPr>
              <w:t xml:space="preserve">2. End of term rich tasks showcase all children’s learning and their individual progress using a method chosen by them. This will be measured through varied data collection e.g. observations, video evidence, written responses etc. </w:t>
            </w:r>
          </w:p>
          <w:p w:rsidR="00B22589" w:rsidRDefault="00EB1A84">
            <w:pPr>
              <w:spacing w:before="60" w:after="60"/>
              <w:rPr>
                <w:sz w:val="20"/>
                <w:szCs w:val="20"/>
              </w:rPr>
            </w:pPr>
            <w:r>
              <w:rPr>
                <w:sz w:val="20"/>
                <w:szCs w:val="20"/>
              </w:rPr>
              <w:t xml:space="preserve">3. Tracking and monitoring of all children’s personal profiles. In the Primary these should be updated 3 times per term for all primary children and will be online to involve parents/partners in their child(ren)’s learning journey. These will also be transferable to other stakeholders e.g. high school. (Progress in the nursery will be shared with parent’s within 30 days of start date, and then termly in a 1 to 1 face to face discussion). </w:t>
            </w:r>
          </w:p>
        </w:tc>
        <w:tc>
          <w:tcPr>
            <w:tcW w:w="2126" w:type="dxa"/>
            <w:gridSpan w:val="2"/>
          </w:tcPr>
          <w:p w:rsidR="00B22589" w:rsidRDefault="00B22589">
            <w:pPr>
              <w:spacing w:before="60" w:after="60"/>
              <w:rPr>
                <w:sz w:val="20"/>
                <w:szCs w:val="20"/>
              </w:rPr>
            </w:pPr>
          </w:p>
        </w:tc>
      </w:tr>
    </w:tbl>
    <w:p w:rsidR="00B22589" w:rsidRDefault="00B22589">
      <w:pPr>
        <w:ind w:left="-567"/>
        <w:rPr>
          <w:b/>
        </w:rPr>
      </w:pPr>
    </w:p>
    <w:p w:rsidR="006C2046" w:rsidRDefault="00EB1A84">
      <w:pPr>
        <w:ind w:left="-567"/>
        <w:rPr>
          <w:b/>
        </w:rPr>
      </w:pPr>
      <w:r>
        <w:rPr>
          <w:b/>
        </w:rPr>
        <w:t>Note: This section of the Improvement Plan can be made available to all relevant stakeholders to provide an overview of the session’s priorities.</w:t>
      </w:r>
    </w:p>
    <w:p w:rsidR="006C2046" w:rsidRDefault="006C2046">
      <w:pPr>
        <w:ind w:left="-567"/>
        <w:rPr>
          <w:b/>
        </w:rPr>
      </w:pPr>
    </w:p>
    <w:p w:rsidR="006C2046" w:rsidRDefault="006C2046">
      <w:pPr>
        <w:ind w:left="-567"/>
        <w:rPr>
          <w:b/>
        </w:rPr>
      </w:pPr>
    </w:p>
    <w:p w:rsidR="006C2046" w:rsidRDefault="006C2046">
      <w:pPr>
        <w:ind w:left="-567"/>
        <w:rPr>
          <w:b/>
        </w:rPr>
      </w:pPr>
    </w:p>
    <w:p w:rsidR="006C2046" w:rsidRDefault="006C2046">
      <w:pPr>
        <w:ind w:left="-567"/>
        <w:rPr>
          <w:b/>
        </w:rPr>
      </w:pPr>
    </w:p>
    <w:p w:rsidR="006C2046" w:rsidRDefault="006C2046">
      <w:pPr>
        <w:ind w:left="-567"/>
        <w:rPr>
          <w:b/>
        </w:rPr>
      </w:pPr>
    </w:p>
    <w:p w:rsidR="006C2046" w:rsidRDefault="006C2046">
      <w:pPr>
        <w:ind w:left="-567"/>
        <w:rPr>
          <w:b/>
        </w:rPr>
      </w:pPr>
    </w:p>
    <w:p w:rsidR="006C2046" w:rsidRDefault="006C2046">
      <w:pPr>
        <w:ind w:left="-567"/>
        <w:rPr>
          <w:b/>
        </w:rPr>
      </w:pPr>
    </w:p>
    <w:tbl>
      <w:tblPr>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709"/>
        <w:gridCol w:w="2976"/>
        <w:gridCol w:w="3969"/>
        <w:gridCol w:w="3686"/>
      </w:tblGrid>
      <w:tr w:rsidR="006C2046" w:rsidRPr="006C2046" w:rsidTr="00FA6D56">
        <w:trPr>
          <w:cantSplit/>
        </w:trPr>
        <w:tc>
          <w:tcPr>
            <w:tcW w:w="11340" w:type="dxa"/>
            <w:gridSpan w:val="4"/>
            <w:shd w:val="clear" w:color="auto" w:fill="538135"/>
          </w:tcPr>
          <w:p w:rsidR="006C2046" w:rsidRPr="006C2046" w:rsidRDefault="006C2046" w:rsidP="006C2046">
            <w:pPr>
              <w:spacing w:before="120" w:after="120"/>
              <w:rPr>
                <w:b/>
                <w:sz w:val="28"/>
                <w:szCs w:val="28"/>
              </w:rPr>
            </w:pPr>
            <w:r w:rsidRPr="006C2046">
              <w:lastRenderedPageBreak/>
              <w:br w:type="page"/>
            </w:r>
            <w:r w:rsidRPr="006C2046">
              <w:rPr>
                <w:b/>
                <w:color w:val="FFFFFF" w:themeColor="background1"/>
              </w:rPr>
              <w:t>O</w:t>
            </w:r>
            <w:r w:rsidRPr="006C2046">
              <w:rPr>
                <w:b/>
                <w:color w:val="FFFFFF" w:themeColor="background1"/>
                <w:sz w:val="28"/>
                <w:szCs w:val="28"/>
              </w:rPr>
              <w:t>pe</w:t>
            </w:r>
            <w:r w:rsidRPr="006C2046">
              <w:rPr>
                <w:b/>
                <w:color w:val="FFFFFF"/>
                <w:sz w:val="28"/>
                <w:szCs w:val="28"/>
              </w:rPr>
              <w:t>rational Improvement Planning (Action Plan) for Establishment:</w:t>
            </w:r>
          </w:p>
        </w:tc>
        <w:tc>
          <w:tcPr>
            <w:tcW w:w="3686" w:type="dxa"/>
            <w:shd w:val="clear" w:color="auto" w:fill="auto"/>
          </w:tcPr>
          <w:p w:rsidR="006C2046" w:rsidRPr="006C2046" w:rsidRDefault="006C2046" w:rsidP="006C2046">
            <w:pPr>
              <w:spacing w:before="120" w:after="120"/>
              <w:rPr>
                <w:sz w:val="28"/>
                <w:szCs w:val="28"/>
              </w:rPr>
            </w:pPr>
            <w:r w:rsidRPr="006C2046">
              <w:rPr>
                <w:sz w:val="28"/>
                <w:szCs w:val="28"/>
              </w:rPr>
              <w:t xml:space="preserve">Session: </w:t>
            </w:r>
            <w:r w:rsidRPr="006C2046">
              <w:t>2023-2024</w:t>
            </w:r>
          </w:p>
        </w:tc>
      </w:tr>
      <w:tr w:rsidR="006C2046" w:rsidRPr="006C2046" w:rsidTr="00FA6D56">
        <w:trPr>
          <w:cantSplit/>
        </w:trPr>
        <w:tc>
          <w:tcPr>
            <w:tcW w:w="3686" w:type="dxa"/>
            <w:shd w:val="clear" w:color="auto" w:fill="F2F2F2"/>
          </w:tcPr>
          <w:p w:rsidR="006C2046" w:rsidRPr="006C2046" w:rsidRDefault="006C2046" w:rsidP="006C2046">
            <w:pPr>
              <w:spacing w:before="120" w:after="120"/>
              <w:rPr>
                <w:b/>
              </w:rPr>
            </w:pPr>
            <w:r w:rsidRPr="006C2046">
              <w:rPr>
                <w:b/>
              </w:rPr>
              <w:t>Strategic Priority 1:</w:t>
            </w:r>
          </w:p>
        </w:tc>
        <w:tc>
          <w:tcPr>
            <w:tcW w:w="11340" w:type="dxa"/>
            <w:gridSpan w:val="4"/>
          </w:tcPr>
          <w:p w:rsidR="006C2046" w:rsidRPr="006C2046" w:rsidRDefault="006C2046" w:rsidP="006C2046">
            <w:pPr>
              <w:spacing w:before="120" w:after="120"/>
            </w:pPr>
            <w:r w:rsidRPr="006C2046">
              <w:t xml:space="preserve">Title: Improve </w:t>
            </w:r>
            <w:r w:rsidR="004E2DCE">
              <w:t>Leadership of L</w:t>
            </w:r>
            <w:r>
              <w:t>earning</w:t>
            </w:r>
          </w:p>
        </w:tc>
      </w:tr>
      <w:tr w:rsidR="006C2046" w:rsidRPr="006C2046" w:rsidTr="00FA6D56">
        <w:trPr>
          <w:cantSplit/>
        </w:trPr>
        <w:tc>
          <w:tcPr>
            <w:tcW w:w="15026" w:type="dxa"/>
            <w:gridSpan w:val="5"/>
          </w:tcPr>
          <w:p w:rsidR="006C2046" w:rsidRPr="006C2046" w:rsidRDefault="006C2046" w:rsidP="006C2046">
            <w:pPr>
              <w:spacing w:before="120" w:after="120"/>
              <w:rPr>
                <w:b/>
              </w:rPr>
            </w:pPr>
            <w:r w:rsidRPr="006C2046">
              <w:rPr>
                <w:b/>
              </w:rPr>
              <w:t>National Improvement Framework Key Priorities</w:t>
            </w:r>
          </w:p>
          <w:p w:rsidR="006C2046" w:rsidRPr="006C2046" w:rsidRDefault="006C2046" w:rsidP="006C2046">
            <w:pPr>
              <w:numPr>
                <w:ilvl w:val="0"/>
                <w:numId w:val="2"/>
              </w:numPr>
              <w:pBdr>
                <w:top w:val="nil"/>
                <w:left w:val="nil"/>
                <w:bottom w:val="nil"/>
                <w:right w:val="nil"/>
                <w:between w:val="nil"/>
              </w:pBdr>
              <w:spacing w:before="120"/>
              <w:rPr>
                <w:color w:val="000000"/>
                <w:sz w:val="18"/>
                <w:szCs w:val="18"/>
              </w:rPr>
            </w:pPr>
            <w:r w:rsidRPr="006C2046">
              <w:rPr>
                <w:color w:val="000000"/>
                <w:sz w:val="18"/>
                <w:szCs w:val="18"/>
              </w:rPr>
              <w:t xml:space="preserve">Placing the human rights and needs of every child and young person at the centre of education </w:t>
            </w:r>
          </w:p>
          <w:p w:rsidR="006C2046" w:rsidRPr="006C2046" w:rsidRDefault="006C2046" w:rsidP="006C2046">
            <w:pPr>
              <w:pBdr>
                <w:top w:val="nil"/>
                <w:left w:val="nil"/>
                <w:bottom w:val="nil"/>
                <w:right w:val="nil"/>
                <w:between w:val="nil"/>
              </w:pBdr>
              <w:ind w:left="360"/>
              <w:rPr>
                <w:color w:val="000000"/>
                <w:sz w:val="18"/>
                <w:szCs w:val="18"/>
              </w:rPr>
            </w:pPr>
            <w:r w:rsidRPr="006C2046">
              <w:rPr>
                <w:color w:val="000000"/>
                <w:sz w:val="18"/>
                <w:szCs w:val="18"/>
              </w:rPr>
              <w:t xml:space="preserve">Improvement in children and young people’s health and wellbeing </w:t>
            </w:r>
          </w:p>
          <w:p w:rsidR="006C2046" w:rsidRPr="006C2046" w:rsidRDefault="006C2046" w:rsidP="006C2046">
            <w:pPr>
              <w:numPr>
                <w:ilvl w:val="0"/>
                <w:numId w:val="2"/>
              </w:numPr>
              <w:pBdr>
                <w:top w:val="nil"/>
                <w:left w:val="nil"/>
                <w:bottom w:val="nil"/>
                <w:right w:val="nil"/>
                <w:between w:val="nil"/>
              </w:pBdr>
              <w:rPr>
                <w:color w:val="000000"/>
                <w:sz w:val="18"/>
                <w:szCs w:val="18"/>
              </w:rPr>
            </w:pPr>
            <w:r w:rsidRPr="006C2046">
              <w:rPr>
                <w:color w:val="000000"/>
                <w:sz w:val="18"/>
                <w:szCs w:val="18"/>
              </w:rPr>
              <w:t xml:space="preserve">Closing the attainment gap between the most and least disadvantaged children and young people </w:t>
            </w:r>
          </w:p>
          <w:p w:rsidR="006C2046" w:rsidRPr="006C2046" w:rsidRDefault="006C2046" w:rsidP="006C2046">
            <w:pPr>
              <w:numPr>
                <w:ilvl w:val="0"/>
                <w:numId w:val="2"/>
              </w:numPr>
              <w:pBdr>
                <w:top w:val="nil"/>
                <w:left w:val="nil"/>
                <w:bottom w:val="nil"/>
                <w:right w:val="nil"/>
                <w:between w:val="nil"/>
              </w:pBdr>
              <w:rPr>
                <w:color w:val="000000"/>
                <w:sz w:val="18"/>
                <w:szCs w:val="18"/>
              </w:rPr>
            </w:pPr>
            <w:r w:rsidRPr="006C2046">
              <w:rPr>
                <w:color w:val="000000"/>
                <w:sz w:val="18"/>
                <w:szCs w:val="18"/>
              </w:rPr>
              <w:t xml:space="preserve">Improvement in skills and sustained, positive school-leaver destinations for all young people </w:t>
            </w:r>
          </w:p>
          <w:p w:rsidR="006C2046" w:rsidRPr="006C2046" w:rsidRDefault="006C2046" w:rsidP="006C2046">
            <w:pPr>
              <w:numPr>
                <w:ilvl w:val="0"/>
                <w:numId w:val="2"/>
              </w:numPr>
              <w:pBdr>
                <w:top w:val="nil"/>
                <w:left w:val="nil"/>
                <w:bottom w:val="nil"/>
                <w:right w:val="nil"/>
                <w:between w:val="nil"/>
              </w:pBdr>
              <w:spacing w:after="120"/>
              <w:rPr>
                <w:b/>
                <w:color w:val="000000"/>
                <w:sz w:val="18"/>
                <w:szCs w:val="18"/>
              </w:rPr>
            </w:pPr>
            <w:r w:rsidRPr="006C2046">
              <w:rPr>
                <w:color w:val="000000"/>
                <w:sz w:val="18"/>
                <w:szCs w:val="18"/>
              </w:rPr>
              <w:t xml:space="preserve">Improvement in attainment, particularly in literacy and numeracy. </w:t>
            </w:r>
          </w:p>
        </w:tc>
      </w:tr>
      <w:tr w:rsidR="006C2046" w:rsidRPr="006C2046" w:rsidTr="00FA6D56">
        <w:trPr>
          <w:cantSplit/>
        </w:trPr>
        <w:tc>
          <w:tcPr>
            <w:tcW w:w="3686" w:type="dxa"/>
            <w:shd w:val="clear" w:color="auto" w:fill="F2F2F2"/>
          </w:tcPr>
          <w:p w:rsidR="006C2046" w:rsidRPr="006C2046" w:rsidRDefault="006C2046" w:rsidP="006C2046">
            <w:pPr>
              <w:spacing w:before="60" w:after="60"/>
              <w:rPr>
                <w:b/>
                <w:sz w:val="18"/>
                <w:szCs w:val="18"/>
              </w:rPr>
            </w:pPr>
            <w:r w:rsidRPr="006C2046">
              <w:rPr>
                <w:b/>
                <w:sz w:val="18"/>
                <w:szCs w:val="18"/>
              </w:rPr>
              <w:t>National Improvement Framework Key Drivers</w:t>
            </w:r>
          </w:p>
        </w:tc>
        <w:tc>
          <w:tcPr>
            <w:tcW w:w="7654" w:type="dxa"/>
            <w:gridSpan w:val="3"/>
            <w:shd w:val="clear" w:color="auto" w:fill="F2F2F2"/>
          </w:tcPr>
          <w:p w:rsidR="006C2046" w:rsidRPr="006C2046" w:rsidRDefault="006C2046" w:rsidP="006C2046">
            <w:pPr>
              <w:spacing w:before="60" w:after="60"/>
              <w:rPr>
                <w:b/>
                <w:sz w:val="18"/>
                <w:szCs w:val="18"/>
              </w:rPr>
            </w:pPr>
            <w:r w:rsidRPr="006C2046">
              <w:rPr>
                <w:b/>
                <w:sz w:val="18"/>
                <w:szCs w:val="18"/>
              </w:rPr>
              <w:t>HGIOS 4  and  Early Learning and Childcare Indicators</w:t>
            </w:r>
          </w:p>
        </w:tc>
        <w:tc>
          <w:tcPr>
            <w:tcW w:w="3686" w:type="dxa"/>
            <w:shd w:val="clear" w:color="auto" w:fill="F2F2F2"/>
          </w:tcPr>
          <w:p w:rsidR="006C2046" w:rsidRPr="006C2046" w:rsidRDefault="006C2046" w:rsidP="006C2046">
            <w:pPr>
              <w:spacing w:before="60" w:after="60"/>
              <w:rPr>
                <w:b/>
                <w:sz w:val="18"/>
                <w:szCs w:val="18"/>
              </w:rPr>
            </w:pPr>
            <w:r w:rsidRPr="006C2046">
              <w:rPr>
                <w:b/>
                <w:sz w:val="18"/>
                <w:szCs w:val="18"/>
              </w:rPr>
              <w:t>Argyll and Bute Education Key Objectives</w:t>
            </w:r>
          </w:p>
        </w:tc>
      </w:tr>
      <w:tr w:rsidR="006C2046" w:rsidRPr="006C2046" w:rsidTr="00FA6D56">
        <w:trPr>
          <w:cantSplit/>
        </w:trPr>
        <w:tc>
          <w:tcPr>
            <w:tcW w:w="3686" w:type="dxa"/>
          </w:tcPr>
          <w:p w:rsidR="006C2046" w:rsidRPr="006C2046" w:rsidRDefault="006C2046" w:rsidP="006C2046">
            <w:pPr>
              <w:numPr>
                <w:ilvl w:val="0"/>
                <w:numId w:val="3"/>
              </w:numPr>
              <w:pBdr>
                <w:top w:val="nil"/>
                <w:left w:val="nil"/>
                <w:bottom w:val="nil"/>
                <w:right w:val="nil"/>
                <w:between w:val="nil"/>
              </w:pBdr>
              <w:spacing w:before="120"/>
              <w:rPr>
                <w:color w:val="000000"/>
                <w:sz w:val="18"/>
                <w:szCs w:val="18"/>
                <w:highlight w:val="yellow"/>
              </w:rPr>
            </w:pPr>
            <w:r w:rsidRPr="006C2046">
              <w:rPr>
                <w:color w:val="000000"/>
                <w:sz w:val="18"/>
                <w:szCs w:val="18"/>
                <w:highlight w:val="yellow"/>
              </w:rPr>
              <w:lastRenderedPageBreak/>
              <w:t xml:space="preserve">School and ELC leadership </w:t>
            </w:r>
          </w:p>
          <w:p w:rsidR="006C2046" w:rsidRPr="006C2046" w:rsidRDefault="006C2046" w:rsidP="006C2046">
            <w:pPr>
              <w:numPr>
                <w:ilvl w:val="0"/>
                <w:numId w:val="3"/>
              </w:numPr>
              <w:pBdr>
                <w:top w:val="nil"/>
                <w:left w:val="nil"/>
                <w:bottom w:val="nil"/>
                <w:right w:val="nil"/>
                <w:between w:val="nil"/>
              </w:pBdr>
              <w:rPr>
                <w:color w:val="000000"/>
                <w:sz w:val="18"/>
                <w:szCs w:val="18"/>
              </w:rPr>
            </w:pPr>
            <w:r w:rsidRPr="006C2046">
              <w:rPr>
                <w:color w:val="000000"/>
                <w:sz w:val="18"/>
                <w:szCs w:val="18"/>
              </w:rPr>
              <w:t xml:space="preserve">Teacher and practitioner professionalism </w:t>
            </w:r>
          </w:p>
          <w:p w:rsidR="006C2046" w:rsidRPr="006C2046" w:rsidRDefault="006C2046" w:rsidP="006C2046">
            <w:pPr>
              <w:numPr>
                <w:ilvl w:val="0"/>
                <w:numId w:val="3"/>
              </w:numPr>
              <w:pBdr>
                <w:top w:val="nil"/>
                <w:left w:val="nil"/>
                <w:bottom w:val="nil"/>
                <w:right w:val="nil"/>
                <w:between w:val="nil"/>
              </w:pBdr>
              <w:rPr>
                <w:color w:val="000000"/>
                <w:sz w:val="18"/>
                <w:szCs w:val="18"/>
              </w:rPr>
            </w:pPr>
            <w:r w:rsidRPr="006C2046">
              <w:rPr>
                <w:color w:val="000000"/>
                <w:sz w:val="18"/>
                <w:szCs w:val="18"/>
              </w:rPr>
              <w:t xml:space="preserve">Parent/carer involvement and engagement </w:t>
            </w:r>
          </w:p>
          <w:p w:rsidR="006C2046" w:rsidRPr="006C2046" w:rsidRDefault="006C2046" w:rsidP="006C2046">
            <w:pPr>
              <w:numPr>
                <w:ilvl w:val="0"/>
                <w:numId w:val="3"/>
              </w:numPr>
              <w:pBdr>
                <w:top w:val="nil"/>
                <w:left w:val="nil"/>
                <w:bottom w:val="nil"/>
                <w:right w:val="nil"/>
                <w:between w:val="nil"/>
              </w:pBdr>
              <w:rPr>
                <w:color w:val="000000"/>
                <w:sz w:val="18"/>
                <w:szCs w:val="18"/>
              </w:rPr>
            </w:pPr>
            <w:r w:rsidRPr="006C2046">
              <w:rPr>
                <w:color w:val="000000"/>
                <w:sz w:val="18"/>
                <w:szCs w:val="18"/>
              </w:rPr>
              <w:t xml:space="preserve">Curriculum and assessment </w:t>
            </w:r>
          </w:p>
          <w:p w:rsidR="006C2046" w:rsidRPr="006C2046" w:rsidRDefault="006C2046" w:rsidP="006C2046">
            <w:pPr>
              <w:numPr>
                <w:ilvl w:val="0"/>
                <w:numId w:val="3"/>
              </w:numPr>
              <w:pBdr>
                <w:top w:val="nil"/>
                <w:left w:val="nil"/>
                <w:bottom w:val="nil"/>
                <w:right w:val="nil"/>
                <w:between w:val="nil"/>
              </w:pBdr>
              <w:rPr>
                <w:color w:val="000000"/>
                <w:sz w:val="18"/>
                <w:szCs w:val="18"/>
              </w:rPr>
            </w:pPr>
            <w:r w:rsidRPr="006C2046">
              <w:rPr>
                <w:color w:val="000000"/>
                <w:sz w:val="18"/>
                <w:szCs w:val="18"/>
                <w:highlight w:val="yellow"/>
              </w:rPr>
              <w:t>School and ELC improvemen</w:t>
            </w:r>
            <w:r w:rsidRPr="006C2046">
              <w:rPr>
                <w:color w:val="000000"/>
                <w:sz w:val="18"/>
                <w:szCs w:val="18"/>
              </w:rPr>
              <w:t xml:space="preserve">t </w:t>
            </w:r>
          </w:p>
          <w:p w:rsidR="006C2046" w:rsidRPr="006C2046" w:rsidRDefault="006C2046" w:rsidP="006C2046">
            <w:pPr>
              <w:numPr>
                <w:ilvl w:val="0"/>
                <w:numId w:val="3"/>
              </w:numPr>
              <w:pBdr>
                <w:top w:val="nil"/>
                <w:left w:val="nil"/>
                <w:bottom w:val="nil"/>
                <w:right w:val="nil"/>
                <w:between w:val="nil"/>
              </w:pBdr>
              <w:rPr>
                <w:color w:val="000000"/>
                <w:sz w:val="18"/>
                <w:szCs w:val="18"/>
              </w:rPr>
            </w:pPr>
            <w:r w:rsidRPr="006C2046">
              <w:rPr>
                <w:color w:val="000000"/>
                <w:sz w:val="18"/>
                <w:szCs w:val="18"/>
              </w:rPr>
              <w:t>Performance information</w:t>
            </w:r>
          </w:p>
          <w:p w:rsidR="006C2046" w:rsidRPr="006C2046" w:rsidRDefault="006C2046" w:rsidP="006C2046">
            <w:pPr>
              <w:rPr>
                <w:sz w:val="18"/>
                <w:szCs w:val="18"/>
              </w:rPr>
            </w:pPr>
          </w:p>
          <w:p w:rsidR="006C2046" w:rsidRPr="006C2046" w:rsidRDefault="006C2046" w:rsidP="006C2046">
            <w:pPr>
              <w:rPr>
                <w:sz w:val="18"/>
                <w:szCs w:val="18"/>
              </w:rPr>
            </w:pPr>
          </w:p>
          <w:p w:rsidR="006C2046" w:rsidRPr="006C2046" w:rsidRDefault="006C2046" w:rsidP="006C2046">
            <w:pPr>
              <w:rPr>
                <w:sz w:val="18"/>
                <w:szCs w:val="18"/>
              </w:rPr>
            </w:pPr>
          </w:p>
          <w:p w:rsidR="006C2046" w:rsidRPr="006C2046" w:rsidRDefault="006C2046" w:rsidP="006C2046">
            <w:pPr>
              <w:rPr>
                <w:sz w:val="18"/>
                <w:szCs w:val="18"/>
              </w:rPr>
            </w:pPr>
          </w:p>
          <w:p w:rsidR="006C2046" w:rsidRPr="006C2046" w:rsidRDefault="006C2046" w:rsidP="006C2046">
            <w:pPr>
              <w:rPr>
                <w:sz w:val="18"/>
                <w:szCs w:val="18"/>
              </w:rPr>
            </w:pPr>
          </w:p>
          <w:p w:rsidR="006C2046" w:rsidRPr="006C2046" w:rsidRDefault="006C2046" w:rsidP="006C2046">
            <w:pPr>
              <w:rPr>
                <w:sz w:val="18"/>
                <w:szCs w:val="18"/>
              </w:rPr>
            </w:pPr>
          </w:p>
          <w:p w:rsidR="006C2046" w:rsidRPr="006C2046" w:rsidRDefault="006C2046" w:rsidP="006C2046">
            <w:pPr>
              <w:rPr>
                <w:sz w:val="18"/>
                <w:szCs w:val="18"/>
              </w:rPr>
            </w:pPr>
          </w:p>
          <w:p w:rsidR="006C2046" w:rsidRDefault="006C2046" w:rsidP="006C2046">
            <w:pPr>
              <w:rPr>
                <w:sz w:val="18"/>
                <w:szCs w:val="18"/>
              </w:rPr>
            </w:pPr>
          </w:p>
          <w:p w:rsidR="00FF79C5" w:rsidRDefault="00FF79C5" w:rsidP="006C2046">
            <w:pPr>
              <w:rPr>
                <w:sz w:val="18"/>
                <w:szCs w:val="18"/>
              </w:rPr>
            </w:pPr>
          </w:p>
          <w:p w:rsidR="00FF79C5" w:rsidRDefault="00FF79C5" w:rsidP="006C2046">
            <w:pPr>
              <w:rPr>
                <w:sz w:val="18"/>
                <w:szCs w:val="18"/>
              </w:rPr>
            </w:pPr>
          </w:p>
          <w:p w:rsidR="006C2046" w:rsidRPr="006C2046" w:rsidRDefault="006C2046" w:rsidP="006C2046">
            <w:pPr>
              <w:jc w:val="center"/>
              <w:rPr>
                <w:sz w:val="18"/>
                <w:szCs w:val="18"/>
              </w:rPr>
            </w:pPr>
          </w:p>
        </w:tc>
        <w:tc>
          <w:tcPr>
            <w:tcW w:w="7654" w:type="dxa"/>
            <w:gridSpan w:val="3"/>
          </w:tcPr>
          <w:p w:rsidR="006C2046" w:rsidRPr="006C2046" w:rsidRDefault="006C2046" w:rsidP="006C2046">
            <w:pPr>
              <w:rPr>
                <w:sz w:val="18"/>
                <w:szCs w:val="18"/>
              </w:rPr>
            </w:pPr>
            <w:r w:rsidRPr="006C2046">
              <w:rPr>
                <w:sz w:val="18"/>
                <w:szCs w:val="18"/>
                <w:highlight w:val="yellow"/>
              </w:rPr>
              <w:t>1.1  Self Evaluation for self-improvement</w:t>
            </w:r>
          </w:p>
          <w:p w:rsidR="006C2046" w:rsidRPr="006C2046" w:rsidRDefault="006C2046" w:rsidP="006C2046">
            <w:pPr>
              <w:rPr>
                <w:sz w:val="18"/>
                <w:szCs w:val="18"/>
              </w:rPr>
            </w:pPr>
            <w:r w:rsidRPr="006C2046">
              <w:rPr>
                <w:sz w:val="18"/>
                <w:szCs w:val="18"/>
                <w:highlight w:val="yellow"/>
              </w:rPr>
              <w:t>1.2  Leadership for learning</w:t>
            </w:r>
          </w:p>
          <w:p w:rsidR="006C2046" w:rsidRPr="006C2046" w:rsidRDefault="006C2046" w:rsidP="006C2046">
            <w:pPr>
              <w:rPr>
                <w:sz w:val="18"/>
                <w:szCs w:val="18"/>
              </w:rPr>
            </w:pPr>
            <w:r w:rsidRPr="006C2046">
              <w:rPr>
                <w:sz w:val="18"/>
                <w:szCs w:val="18"/>
              </w:rPr>
              <w:t>1.3  Leadership of change</w:t>
            </w:r>
          </w:p>
          <w:p w:rsidR="006C2046" w:rsidRPr="006C2046" w:rsidRDefault="006C2046" w:rsidP="006C2046">
            <w:pPr>
              <w:rPr>
                <w:sz w:val="18"/>
                <w:szCs w:val="18"/>
              </w:rPr>
            </w:pPr>
            <w:r w:rsidRPr="006C2046">
              <w:rPr>
                <w:sz w:val="18"/>
                <w:szCs w:val="18"/>
              </w:rPr>
              <w:t>1.4  Leadership and management of staff</w:t>
            </w:r>
          </w:p>
          <w:p w:rsidR="006C2046" w:rsidRPr="006C2046" w:rsidRDefault="006C2046" w:rsidP="006C2046">
            <w:pPr>
              <w:rPr>
                <w:sz w:val="18"/>
                <w:szCs w:val="18"/>
              </w:rPr>
            </w:pPr>
            <w:r w:rsidRPr="006C2046">
              <w:rPr>
                <w:sz w:val="18"/>
                <w:szCs w:val="18"/>
              </w:rPr>
              <w:t>1.5  Management of resources to promote equity</w:t>
            </w:r>
          </w:p>
          <w:p w:rsidR="006C2046" w:rsidRPr="006C2046" w:rsidRDefault="006C2046" w:rsidP="006C2046">
            <w:pPr>
              <w:rPr>
                <w:sz w:val="18"/>
                <w:szCs w:val="18"/>
              </w:rPr>
            </w:pPr>
            <w:r w:rsidRPr="006C2046">
              <w:rPr>
                <w:sz w:val="18"/>
                <w:szCs w:val="18"/>
              </w:rPr>
              <w:t>2.1  Safeguarding and child protection</w:t>
            </w:r>
          </w:p>
          <w:p w:rsidR="006C2046" w:rsidRPr="006C2046" w:rsidRDefault="006C2046" w:rsidP="006C2046">
            <w:pPr>
              <w:rPr>
                <w:sz w:val="18"/>
                <w:szCs w:val="18"/>
              </w:rPr>
            </w:pPr>
            <w:r w:rsidRPr="006C2046">
              <w:rPr>
                <w:sz w:val="18"/>
                <w:szCs w:val="18"/>
              </w:rPr>
              <w:t>2.2  Curriculum</w:t>
            </w:r>
          </w:p>
          <w:p w:rsidR="006C2046" w:rsidRPr="006C2046" w:rsidRDefault="006C2046" w:rsidP="006C2046">
            <w:pPr>
              <w:rPr>
                <w:sz w:val="18"/>
                <w:szCs w:val="18"/>
              </w:rPr>
            </w:pPr>
            <w:r w:rsidRPr="006C2046">
              <w:rPr>
                <w:sz w:val="18"/>
                <w:szCs w:val="18"/>
              </w:rPr>
              <w:t>2.3  Learning teaching and assessment</w:t>
            </w:r>
          </w:p>
          <w:p w:rsidR="006C2046" w:rsidRPr="006C2046" w:rsidRDefault="006C2046" w:rsidP="006C2046">
            <w:pPr>
              <w:rPr>
                <w:sz w:val="18"/>
                <w:szCs w:val="18"/>
              </w:rPr>
            </w:pPr>
            <w:r w:rsidRPr="006C2046">
              <w:rPr>
                <w:sz w:val="18"/>
                <w:szCs w:val="18"/>
              </w:rPr>
              <w:t>2.4  Personalised support</w:t>
            </w:r>
          </w:p>
          <w:p w:rsidR="006C2046" w:rsidRPr="006C2046" w:rsidRDefault="006C2046" w:rsidP="006C2046">
            <w:pPr>
              <w:rPr>
                <w:sz w:val="18"/>
                <w:szCs w:val="18"/>
              </w:rPr>
            </w:pPr>
            <w:r w:rsidRPr="006C2046">
              <w:rPr>
                <w:sz w:val="18"/>
                <w:szCs w:val="18"/>
              </w:rPr>
              <w:t>2.5  Family learning</w:t>
            </w:r>
          </w:p>
          <w:p w:rsidR="006C2046" w:rsidRPr="006C2046" w:rsidRDefault="006C2046" w:rsidP="006C2046">
            <w:pPr>
              <w:rPr>
                <w:sz w:val="18"/>
                <w:szCs w:val="18"/>
              </w:rPr>
            </w:pPr>
            <w:r w:rsidRPr="006C2046">
              <w:rPr>
                <w:sz w:val="18"/>
                <w:szCs w:val="18"/>
              </w:rPr>
              <w:t>2.6  Transitions</w:t>
            </w:r>
          </w:p>
          <w:p w:rsidR="006C2046" w:rsidRPr="006C2046" w:rsidRDefault="006C2046" w:rsidP="006C2046">
            <w:pPr>
              <w:rPr>
                <w:sz w:val="18"/>
                <w:szCs w:val="18"/>
              </w:rPr>
            </w:pPr>
            <w:r w:rsidRPr="006C2046">
              <w:rPr>
                <w:sz w:val="18"/>
                <w:szCs w:val="18"/>
              </w:rPr>
              <w:t>2.7  Partnership</w:t>
            </w:r>
          </w:p>
          <w:p w:rsidR="006C2046" w:rsidRPr="006C2046" w:rsidRDefault="006C2046" w:rsidP="006C2046">
            <w:pPr>
              <w:rPr>
                <w:sz w:val="18"/>
                <w:szCs w:val="18"/>
              </w:rPr>
            </w:pPr>
            <w:r w:rsidRPr="006C2046">
              <w:rPr>
                <w:sz w:val="18"/>
                <w:szCs w:val="18"/>
              </w:rPr>
              <w:t>3.1  Ensuring wellbeing, equality and inclusion</w:t>
            </w:r>
          </w:p>
          <w:p w:rsidR="006C2046" w:rsidRPr="006C2046" w:rsidRDefault="006C2046" w:rsidP="006C2046">
            <w:pPr>
              <w:rPr>
                <w:sz w:val="18"/>
                <w:szCs w:val="18"/>
              </w:rPr>
            </w:pPr>
            <w:r w:rsidRPr="006C2046">
              <w:rPr>
                <w:sz w:val="18"/>
                <w:szCs w:val="18"/>
              </w:rPr>
              <w:t xml:space="preserve">3.2  Raising attainment and achievement/Securing children's progress </w:t>
            </w:r>
          </w:p>
          <w:p w:rsidR="006C2046" w:rsidRPr="006C2046" w:rsidRDefault="006C2046" w:rsidP="006C2046">
            <w:pPr>
              <w:ind w:left="318" w:hanging="318"/>
              <w:rPr>
                <w:sz w:val="18"/>
                <w:szCs w:val="18"/>
              </w:rPr>
            </w:pPr>
            <w:r w:rsidRPr="006C2046">
              <w:rPr>
                <w:sz w:val="18"/>
                <w:szCs w:val="18"/>
              </w:rPr>
              <w:t>3.3  Increasing creativity and employability/ Developing creativity and skills for life and learning</w:t>
            </w:r>
          </w:p>
          <w:p w:rsidR="006C2046" w:rsidRPr="006C2046" w:rsidRDefault="006C2046" w:rsidP="006C2046">
            <w:pPr>
              <w:rPr>
                <w:sz w:val="18"/>
                <w:szCs w:val="18"/>
              </w:rPr>
            </w:pPr>
          </w:p>
        </w:tc>
        <w:tc>
          <w:tcPr>
            <w:tcW w:w="3686" w:type="dxa"/>
          </w:tcPr>
          <w:p w:rsidR="006C2046" w:rsidRPr="006C2046" w:rsidRDefault="006C2046" w:rsidP="006C2046">
            <w:pPr>
              <w:numPr>
                <w:ilvl w:val="0"/>
                <w:numId w:val="1"/>
              </w:numPr>
              <w:pBdr>
                <w:top w:val="nil"/>
                <w:left w:val="nil"/>
                <w:bottom w:val="nil"/>
                <w:right w:val="nil"/>
                <w:between w:val="nil"/>
              </w:pBdr>
              <w:spacing w:before="120"/>
              <w:ind w:left="223" w:hanging="223"/>
              <w:rPr>
                <w:color w:val="000000"/>
                <w:sz w:val="18"/>
                <w:szCs w:val="18"/>
              </w:rPr>
            </w:pPr>
            <w:r w:rsidRPr="006C2046">
              <w:rPr>
                <w:color w:val="000000"/>
                <w:sz w:val="18"/>
                <w:szCs w:val="18"/>
              </w:rPr>
              <w:t>Raise educational attainment and achievement for all</w:t>
            </w:r>
          </w:p>
          <w:p w:rsidR="006C2046" w:rsidRPr="006C2046" w:rsidRDefault="006C2046" w:rsidP="006C2046">
            <w:pPr>
              <w:numPr>
                <w:ilvl w:val="0"/>
                <w:numId w:val="1"/>
              </w:numPr>
              <w:pBdr>
                <w:top w:val="nil"/>
                <w:left w:val="nil"/>
                <w:bottom w:val="nil"/>
                <w:right w:val="nil"/>
                <w:between w:val="nil"/>
              </w:pBdr>
              <w:ind w:left="223" w:hanging="223"/>
              <w:rPr>
                <w:color w:val="000000"/>
                <w:sz w:val="18"/>
                <w:szCs w:val="18"/>
              </w:rPr>
            </w:pPr>
            <w:r w:rsidRPr="006C2046">
              <w:rPr>
                <w:color w:val="000000"/>
                <w:sz w:val="18"/>
                <w:szCs w:val="18"/>
              </w:rPr>
              <w:t>Use performance information to secure improvement for children and young people</w:t>
            </w:r>
          </w:p>
          <w:p w:rsidR="006C2046" w:rsidRPr="006C2046" w:rsidRDefault="006C2046" w:rsidP="006C2046">
            <w:pPr>
              <w:numPr>
                <w:ilvl w:val="0"/>
                <w:numId w:val="1"/>
              </w:numPr>
              <w:pBdr>
                <w:top w:val="nil"/>
                <w:left w:val="nil"/>
                <w:bottom w:val="nil"/>
                <w:right w:val="nil"/>
                <w:between w:val="nil"/>
              </w:pBdr>
              <w:ind w:left="223" w:hanging="223"/>
              <w:rPr>
                <w:color w:val="000000"/>
                <w:sz w:val="18"/>
                <w:szCs w:val="18"/>
              </w:rPr>
            </w:pPr>
            <w:r w:rsidRPr="006C2046">
              <w:rPr>
                <w:color w:val="000000"/>
                <w:sz w:val="18"/>
                <w:szCs w:val="18"/>
              </w:rPr>
              <w:t>Ensure children have the best start in life and are ready to succeed</w:t>
            </w:r>
          </w:p>
          <w:p w:rsidR="006C2046" w:rsidRPr="006C2046" w:rsidRDefault="006C2046" w:rsidP="006C2046">
            <w:pPr>
              <w:numPr>
                <w:ilvl w:val="0"/>
                <w:numId w:val="1"/>
              </w:numPr>
              <w:pBdr>
                <w:top w:val="nil"/>
                <w:left w:val="nil"/>
                <w:bottom w:val="nil"/>
                <w:right w:val="nil"/>
                <w:between w:val="nil"/>
              </w:pBdr>
              <w:ind w:left="223" w:hanging="223"/>
              <w:rPr>
                <w:color w:val="000000"/>
                <w:sz w:val="18"/>
                <w:szCs w:val="18"/>
              </w:rPr>
            </w:pPr>
            <w:r w:rsidRPr="006C2046">
              <w:rPr>
                <w:color w:val="000000"/>
                <w:sz w:val="18"/>
                <w:szCs w:val="18"/>
              </w:rPr>
              <w:t>Equip young people to secure and sustain positive destinations and achieve success in life</w:t>
            </w:r>
          </w:p>
          <w:p w:rsidR="006C2046" w:rsidRPr="006C2046" w:rsidRDefault="006C2046" w:rsidP="006C2046">
            <w:pPr>
              <w:numPr>
                <w:ilvl w:val="0"/>
                <w:numId w:val="1"/>
              </w:numPr>
              <w:pBdr>
                <w:top w:val="nil"/>
                <w:left w:val="nil"/>
                <w:bottom w:val="nil"/>
                <w:right w:val="nil"/>
                <w:between w:val="nil"/>
              </w:pBdr>
              <w:ind w:left="223" w:hanging="223"/>
              <w:rPr>
                <w:color w:val="000000"/>
                <w:sz w:val="18"/>
                <w:szCs w:val="18"/>
              </w:rPr>
            </w:pPr>
            <w:r w:rsidRPr="006C2046">
              <w:rPr>
                <w:color w:val="000000"/>
                <w:sz w:val="18"/>
                <w:szCs w:val="18"/>
              </w:rPr>
              <w:t>Ensure high quality partnership working and community engagement</w:t>
            </w:r>
          </w:p>
          <w:p w:rsidR="006C2046" w:rsidRPr="006C2046" w:rsidRDefault="006C2046" w:rsidP="006C2046">
            <w:pPr>
              <w:numPr>
                <w:ilvl w:val="0"/>
                <w:numId w:val="1"/>
              </w:numPr>
              <w:pBdr>
                <w:top w:val="nil"/>
                <w:left w:val="nil"/>
                <w:bottom w:val="nil"/>
                <w:right w:val="nil"/>
                <w:between w:val="nil"/>
              </w:pBdr>
              <w:ind w:left="223" w:hanging="223"/>
              <w:rPr>
                <w:color w:val="000000"/>
                <w:sz w:val="18"/>
                <w:szCs w:val="18"/>
                <w:highlight w:val="yellow"/>
              </w:rPr>
            </w:pPr>
            <w:r w:rsidRPr="006C2046">
              <w:rPr>
                <w:color w:val="000000"/>
                <w:sz w:val="18"/>
                <w:szCs w:val="18"/>
                <w:highlight w:val="yellow"/>
              </w:rPr>
              <w:t>Strengthen leadership at all levels</w:t>
            </w:r>
          </w:p>
          <w:p w:rsidR="006C2046" w:rsidRPr="006C2046" w:rsidRDefault="006C2046" w:rsidP="006C2046">
            <w:pPr>
              <w:pBdr>
                <w:top w:val="nil"/>
                <w:left w:val="nil"/>
                <w:bottom w:val="nil"/>
                <w:right w:val="nil"/>
                <w:between w:val="nil"/>
              </w:pBdr>
              <w:ind w:left="223"/>
              <w:rPr>
                <w:color w:val="000000"/>
                <w:sz w:val="18"/>
                <w:szCs w:val="18"/>
              </w:rPr>
            </w:pPr>
          </w:p>
        </w:tc>
      </w:tr>
      <w:tr w:rsidR="006C2046" w:rsidRPr="006C2046" w:rsidTr="00FA6D56">
        <w:trPr>
          <w:cantSplit/>
        </w:trPr>
        <w:tc>
          <w:tcPr>
            <w:tcW w:w="4395" w:type="dxa"/>
            <w:gridSpan w:val="2"/>
            <w:shd w:val="clear" w:color="auto" w:fill="F2F2F2"/>
          </w:tcPr>
          <w:p w:rsidR="006C2046" w:rsidRPr="006C2046" w:rsidRDefault="006C2046" w:rsidP="006C2046">
            <w:pPr>
              <w:spacing w:before="60" w:after="60"/>
              <w:rPr>
                <w:b/>
                <w:sz w:val="20"/>
                <w:szCs w:val="20"/>
              </w:rPr>
            </w:pPr>
            <w:r w:rsidRPr="006C2046">
              <w:rPr>
                <w:b/>
                <w:sz w:val="20"/>
                <w:szCs w:val="20"/>
              </w:rPr>
              <w:t>Key Actions (How)</w:t>
            </w:r>
          </w:p>
        </w:tc>
        <w:tc>
          <w:tcPr>
            <w:tcW w:w="2976" w:type="dxa"/>
            <w:shd w:val="clear" w:color="auto" w:fill="F2F2F2"/>
          </w:tcPr>
          <w:p w:rsidR="006C2046" w:rsidRPr="006C2046" w:rsidRDefault="006C2046" w:rsidP="006C2046">
            <w:pPr>
              <w:spacing w:before="60" w:after="60"/>
              <w:rPr>
                <w:b/>
                <w:sz w:val="20"/>
                <w:szCs w:val="20"/>
              </w:rPr>
            </w:pPr>
            <w:r w:rsidRPr="006C2046">
              <w:rPr>
                <w:b/>
                <w:sz w:val="20"/>
                <w:szCs w:val="20"/>
              </w:rPr>
              <w:t>Lead Person</w:t>
            </w:r>
          </w:p>
        </w:tc>
        <w:tc>
          <w:tcPr>
            <w:tcW w:w="3969" w:type="dxa"/>
            <w:shd w:val="clear" w:color="auto" w:fill="F2F2F2"/>
          </w:tcPr>
          <w:p w:rsidR="006C2046" w:rsidRPr="006C2046" w:rsidRDefault="006C2046" w:rsidP="006C2046">
            <w:pPr>
              <w:spacing w:before="60" w:after="60"/>
              <w:rPr>
                <w:b/>
                <w:sz w:val="20"/>
                <w:szCs w:val="20"/>
              </w:rPr>
            </w:pPr>
            <w:r w:rsidRPr="006C2046">
              <w:rPr>
                <w:b/>
                <w:sz w:val="20"/>
                <w:szCs w:val="20"/>
              </w:rPr>
              <w:t>Timescale</w:t>
            </w:r>
          </w:p>
        </w:tc>
        <w:tc>
          <w:tcPr>
            <w:tcW w:w="3686" w:type="dxa"/>
            <w:shd w:val="clear" w:color="auto" w:fill="F2F2F2"/>
          </w:tcPr>
          <w:p w:rsidR="006C2046" w:rsidRPr="006C2046" w:rsidRDefault="006C2046" w:rsidP="006C2046">
            <w:pPr>
              <w:spacing w:before="60" w:after="60"/>
              <w:rPr>
                <w:b/>
                <w:sz w:val="20"/>
                <w:szCs w:val="20"/>
              </w:rPr>
            </w:pPr>
            <w:r w:rsidRPr="006C2046">
              <w:rPr>
                <w:b/>
                <w:sz w:val="20"/>
                <w:szCs w:val="20"/>
              </w:rPr>
              <w:t>Success Criteria to facilitate evaluation of learners’ progress</w:t>
            </w:r>
          </w:p>
        </w:tc>
      </w:tr>
      <w:tr w:rsidR="006C2046" w:rsidRPr="006C2046" w:rsidTr="00FA6D56">
        <w:tc>
          <w:tcPr>
            <w:tcW w:w="4395" w:type="dxa"/>
            <w:gridSpan w:val="2"/>
          </w:tcPr>
          <w:p w:rsidR="006C2046" w:rsidRDefault="00FF79C5" w:rsidP="006C2046">
            <w:pPr>
              <w:spacing w:before="60" w:after="60"/>
            </w:pPr>
            <w:r>
              <w:lastRenderedPageBreak/>
              <w:t>Head teacher</w:t>
            </w:r>
            <w:r w:rsidRPr="00FF79C5">
              <w:t xml:space="preserve"> empower</w:t>
            </w:r>
            <w:r>
              <w:t>s</w:t>
            </w:r>
            <w:r w:rsidRPr="00FF79C5">
              <w:t xml:space="preserve"> staff and take steps to develop leadership at all levels to improve the overall capacity of the school.</w:t>
            </w:r>
          </w:p>
          <w:p w:rsidR="00FF79C5" w:rsidRDefault="00FF79C5" w:rsidP="006C2046">
            <w:pPr>
              <w:spacing w:before="60" w:after="60"/>
            </w:pPr>
          </w:p>
          <w:p w:rsidR="00FF79C5" w:rsidRDefault="00FF79C5" w:rsidP="006C2046">
            <w:pPr>
              <w:spacing w:before="60" w:after="60"/>
            </w:pPr>
          </w:p>
          <w:p w:rsidR="00FF79C5" w:rsidRDefault="00FF79C5" w:rsidP="006C2046">
            <w:pPr>
              <w:spacing w:before="60" w:after="60"/>
            </w:pPr>
            <w:r w:rsidRPr="00FF79C5">
              <w:t>The school has a range of effective systems and structures to facilitate regular collegiate working to maximise opportunities for staff learning within and beyond the school.</w:t>
            </w:r>
          </w:p>
          <w:p w:rsidR="00584E75" w:rsidRDefault="00584E75" w:rsidP="006C2046">
            <w:pPr>
              <w:spacing w:before="60" w:after="60"/>
            </w:pPr>
          </w:p>
          <w:p w:rsidR="00584E75" w:rsidRPr="006C2046" w:rsidRDefault="00584E75" w:rsidP="006C2046">
            <w:pPr>
              <w:spacing w:before="60" w:after="60"/>
            </w:pPr>
            <w:r>
              <w:t>Moderation</w:t>
            </w:r>
            <w:r w:rsidR="00F55A97">
              <w:t xml:space="preserve"> to continue with school group</w:t>
            </w: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6C2046" w:rsidP="006C2046">
            <w:pPr>
              <w:spacing w:before="60" w:after="60"/>
            </w:pPr>
          </w:p>
          <w:p w:rsidR="00F55A97" w:rsidRDefault="00F55A97" w:rsidP="006C2046">
            <w:pPr>
              <w:spacing w:before="60" w:after="60"/>
            </w:pPr>
          </w:p>
          <w:p w:rsidR="00F55A97" w:rsidRDefault="00F55A97" w:rsidP="006C2046">
            <w:pPr>
              <w:spacing w:before="60" w:after="60"/>
            </w:pPr>
          </w:p>
          <w:p w:rsidR="006C2046" w:rsidRDefault="00FF79C5" w:rsidP="006C2046">
            <w:pPr>
              <w:spacing w:before="60" w:after="60"/>
            </w:pPr>
            <w:r w:rsidRPr="00FF79C5">
              <w:t>All staff participate in individual and collective professional learning which improves outcomes for learners.</w:t>
            </w:r>
          </w:p>
          <w:p w:rsidR="00584E75" w:rsidRPr="006C2046" w:rsidRDefault="00584E75" w:rsidP="006C2046">
            <w:pPr>
              <w:spacing w:before="60" w:after="60"/>
            </w:pPr>
            <w:r>
              <w:t>All staff have PRDs and identify key learning</w:t>
            </w: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0B1834" w:rsidP="006C2046">
            <w:pPr>
              <w:spacing w:before="60" w:after="60"/>
            </w:pPr>
            <w:r>
              <w:t>PT to undertake Aspiring to Headship programme</w:t>
            </w: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6C2046" w:rsidP="006C2046">
            <w:pPr>
              <w:spacing w:before="60" w:after="60"/>
            </w:pPr>
          </w:p>
          <w:p w:rsidR="006C2046" w:rsidRDefault="006C2046" w:rsidP="006C2046">
            <w:pPr>
              <w:spacing w:before="60" w:after="60"/>
            </w:pPr>
          </w:p>
          <w:p w:rsidR="000B1834" w:rsidRDefault="000B1834" w:rsidP="006C2046">
            <w:pPr>
              <w:spacing w:before="60" w:after="60"/>
            </w:pPr>
          </w:p>
          <w:p w:rsidR="000B1834" w:rsidRDefault="000B1834" w:rsidP="006C2046">
            <w:pPr>
              <w:spacing w:before="60" w:after="60"/>
            </w:pPr>
          </w:p>
          <w:p w:rsidR="000B1834" w:rsidRDefault="000B1834" w:rsidP="006C2046">
            <w:pPr>
              <w:spacing w:before="60" w:after="60"/>
            </w:pPr>
          </w:p>
          <w:p w:rsidR="000B1834" w:rsidRDefault="000B1834" w:rsidP="006C2046">
            <w:pPr>
              <w:spacing w:before="60" w:after="60"/>
            </w:pPr>
          </w:p>
          <w:p w:rsidR="000B1834" w:rsidRDefault="000B1834" w:rsidP="006C2046">
            <w:pPr>
              <w:spacing w:before="60" w:after="60"/>
            </w:pPr>
          </w:p>
          <w:p w:rsidR="000B1834" w:rsidRDefault="000B1834" w:rsidP="006C2046">
            <w:pPr>
              <w:spacing w:before="60" w:after="60"/>
            </w:pPr>
          </w:p>
          <w:p w:rsidR="000B1834" w:rsidRDefault="000B1834" w:rsidP="006C2046">
            <w:pPr>
              <w:spacing w:before="60" w:after="60"/>
            </w:pPr>
          </w:p>
          <w:p w:rsidR="000B1834" w:rsidRDefault="000B1834"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0B1834" w:rsidRDefault="000B1834" w:rsidP="006C2046">
            <w:pPr>
              <w:spacing w:before="60" w:after="60"/>
            </w:pPr>
            <w:r w:rsidRPr="004E2DCE">
              <w:t>HT to participate in Excellence in Headship</w:t>
            </w:r>
            <w:r>
              <w:t xml:space="preserve"> </w:t>
            </w: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r>
              <w:t>Children and young people leading learning:</w:t>
            </w:r>
          </w:p>
          <w:p w:rsidR="00F55A97" w:rsidRDefault="00F55A97" w:rsidP="006C2046">
            <w:pPr>
              <w:spacing w:before="60" w:after="60"/>
            </w:pPr>
            <w:r>
              <w:t>(Links to priority 2)</w:t>
            </w:r>
          </w:p>
          <w:p w:rsidR="00F55A97" w:rsidRDefault="00F55A97" w:rsidP="006C2046">
            <w:pPr>
              <w:spacing w:before="60" w:after="60"/>
            </w:pPr>
          </w:p>
          <w:p w:rsidR="00F55A97" w:rsidRDefault="00F55A97" w:rsidP="006C2046">
            <w:pPr>
              <w:spacing w:before="60" w:after="60"/>
            </w:pPr>
            <w:r>
              <w:t>Children will be provided with challenges and supported to evaluate their learning through this cgallenge</w:t>
            </w:r>
          </w:p>
          <w:p w:rsidR="00F55A97" w:rsidRDefault="00F55A97" w:rsidP="006C2046">
            <w:pPr>
              <w:spacing w:before="60" w:after="60"/>
            </w:pPr>
          </w:p>
          <w:p w:rsidR="00F55A97" w:rsidRDefault="00F55A97" w:rsidP="006C2046">
            <w:pPr>
              <w:spacing w:before="60" w:after="60"/>
            </w:pPr>
            <w:r>
              <w:t>Children will co-construct their own challenges and evaluate learning</w:t>
            </w:r>
          </w:p>
          <w:p w:rsidR="00F62FF9" w:rsidRDefault="00F62FF9" w:rsidP="006C2046">
            <w:pPr>
              <w:spacing w:before="60" w:after="60"/>
            </w:pPr>
          </w:p>
          <w:p w:rsidR="00F62FF9" w:rsidRPr="006C2046" w:rsidRDefault="00F62FF9" w:rsidP="006C2046">
            <w:pPr>
              <w:spacing w:before="60" w:after="60"/>
            </w:pPr>
          </w:p>
          <w:p w:rsidR="006C2046" w:rsidRPr="006C2046" w:rsidRDefault="006C2046" w:rsidP="00E91610">
            <w:pPr>
              <w:spacing w:before="60" w:after="60"/>
              <w:rPr>
                <w:sz w:val="20"/>
                <w:szCs w:val="20"/>
              </w:rPr>
            </w:pPr>
          </w:p>
        </w:tc>
        <w:tc>
          <w:tcPr>
            <w:tcW w:w="2976" w:type="dxa"/>
          </w:tcPr>
          <w:p w:rsidR="006C2046" w:rsidRPr="006C2046" w:rsidRDefault="00E91610" w:rsidP="006C2046">
            <w:pPr>
              <w:spacing w:before="60" w:after="60"/>
            </w:pPr>
            <w:r>
              <w:lastRenderedPageBreak/>
              <w:t xml:space="preserve">D Harris </w:t>
            </w: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FF79C5" w:rsidP="006C2046">
            <w:pPr>
              <w:spacing w:before="60" w:after="60"/>
            </w:pPr>
            <w:r>
              <w:t>J Gilchrist/D Harris</w:t>
            </w: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F55A97" w:rsidP="006C2046">
            <w:pPr>
              <w:spacing w:before="60" w:after="60"/>
            </w:pPr>
            <w:r>
              <w:t>J Gilchrist</w:t>
            </w:r>
          </w:p>
          <w:p w:rsidR="006C2046" w:rsidRPr="006C2046" w:rsidRDefault="006C2046" w:rsidP="006C2046">
            <w:pPr>
              <w:spacing w:before="60" w:after="60"/>
            </w:pPr>
          </w:p>
          <w:p w:rsidR="00584E75" w:rsidRDefault="00584E75" w:rsidP="006C2046">
            <w:pPr>
              <w:spacing w:before="60" w:after="60"/>
            </w:pPr>
          </w:p>
          <w:p w:rsidR="00584E75" w:rsidRDefault="00584E75" w:rsidP="006C2046">
            <w:pPr>
              <w:spacing w:before="60" w:after="60"/>
            </w:pPr>
          </w:p>
          <w:p w:rsidR="00F55A97" w:rsidRDefault="00F55A97" w:rsidP="006C2046">
            <w:pPr>
              <w:spacing w:before="60" w:after="60"/>
            </w:pPr>
          </w:p>
          <w:p w:rsidR="00F55A97" w:rsidRDefault="00F55A97" w:rsidP="006C2046">
            <w:pPr>
              <w:spacing w:before="60" w:after="60"/>
            </w:pPr>
          </w:p>
          <w:p w:rsidR="006C2046" w:rsidRPr="006C2046" w:rsidRDefault="00FF79C5" w:rsidP="006C2046">
            <w:pPr>
              <w:spacing w:before="60" w:after="60"/>
            </w:pPr>
            <w:r>
              <w:t xml:space="preserve">J Gilchrist/ D Harris </w:t>
            </w:r>
          </w:p>
          <w:p w:rsidR="006C2046" w:rsidRDefault="006C2046" w:rsidP="006C2046">
            <w:pPr>
              <w:spacing w:before="60" w:after="60"/>
            </w:pPr>
          </w:p>
          <w:p w:rsidR="000B1834" w:rsidRDefault="000B1834" w:rsidP="006C2046">
            <w:pPr>
              <w:spacing w:before="60" w:after="60"/>
            </w:pPr>
          </w:p>
          <w:p w:rsidR="000B1834" w:rsidRDefault="000B1834" w:rsidP="006C2046">
            <w:pPr>
              <w:spacing w:before="60" w:after="60"/>
            </w:pPr>
          </w:p>
          <w:p w:rsidR="000B1834" w:rsidRDefault="000B1834" w:rsidP="006C2046">
            <w:pPr>
              <w:spacing w:before="60" w:after="60"/>
            </w:pPr>
          </w:p>
          <w:p w:rsidR="00584E75" w:rsidRDefault="00584E75" w:rsidP="006C2046">
            <w:pPr>
              <w:spacing w:before="60" w:after="60"/>
            </w:pPr>
          </w:p>
          <w:p w:rsidR="000B1834" w:rsidRDefault="000B1834" w:rsidP="006C2046">
            <w:pPr>
              <w:spacing w:before="60" w:after="60"/>
            </w:pPr>
            <w:r>
              <w:t>J Gilchrist</w:t>
            </w:r>
          </w:p>
          <w:p w:rsidR="000B1834" w:rsidRDefault="000B1834"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F62FF9" w:rsidRDefault="00F62FF9" w:rsidP="006C2046">
            <w:pPr>
              <w:spacing w:before="60" w:after="60"/>
            </w:pPr>
          </w:p>
          <w:p w:rsidR="004E2DCE" w:rsidRDefault="004E2DCE" w:rsidP="006C2046">
            <w:pPr>
              <w:spacing w:before="60" w:after="60"/>
            </w:pPr>
          </w:p>
          <w:p w:rsidR="004E2DCE" w:rsidRDefault="004E2DCE" w:rsidP="006C2046">
            <w:pPr>
              <w:spacing w:before="60" w:after="60"/>
            </w:pPr>
          </w:p>
          <w:p w:rsidR="00F62FF9" w:rsidRDefault="00F62FF9" w:rsidP="006C2046">
            <w:pPr>
              <w:spacing w:before="60" w:after="60"/>
            </w:pPr>
            <w:r>
              <w:t xml:space="preserve">D Harris </w:t>
            </w: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Pr="006C2046" w:rsidRDefault="00F55A97" w:rsidP="006C2046">
            <w:pPr>
              <w:spacing w:before="60" w:after="60"/>
            </w:pPr>
            <w:r>
              <w:t>J Gikchrist, teacher, CCEW</w:t>
            </w:r>
          </w:p>
        </w:tc>
        <w:tc>
          <w:tcPr>
            <w:tcW w:w="3969" w:type="dxa"/>
          </w:tcPr>
          <w:p w:rsidR="006C2046" w:rsidRPr="006C2046" w:rsidRDefault="00FF79C5" w:rsidP="006C2046">
            <w:pPr>
              <w:spacing w:before="60" w:after="60"/>
            </w:pPr>
            <w:r>
              <w:lastRenderedPageBreak/>
              <w:t>June 2024</w:t>
            </w: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1C1A6E" w:rsidP="006C2046">
            <w:pPr>
              <w:spacing w:before="60" w:after="60"/>
            </w:pPr>
            <w:r>
              <w:t>Sept 2023 (collegiate calendar strated and shared with staff)</w:t>
            </w:r>
          </w:p>
          <w:p w:rsidR="006C2046" w:rsidRPr="006C2046" w:rsidRDefault="006C2046" w:rsidP="006C2046">
            <w:pPr>
              <w:spacing w:before="60" w:after="60"/>
            </w:pPr>
          </w:p>
          <w:p w:rsidR="006C2046" w:rsidRPr="006C2046" w:rsidRDefault="006C2046" w:rsidP="006C2046">
            <w:pPr>
              <w:spacing w:before="60" w:after="60"/>
            </w:pPr>
          </w:p>
          <w:p w:rsidR="006C2046" w:rsidRPr="006C2046" w:rsidRDefault="00F55A97" w:rsidP="006C2046">
            <w:pPr>
              <w:spacing w:before="60" w:after="60"/>
            </w:pPr>
            <w:r>
              <w:t>November in-service</w:t>
            </w:r>
          </w:p>
          <w:p w:rsidR="006C2046" w:rsidRPr="006C2046" w:rsidRDefault="006C2046" w:rsidP="006C2046">
            <w:pPr>
              <w:spacing w:before="60" w:after="60"/>
            </w:pPr>
          </w:p>
          <w:p w:rsidR="00584E75" w:rsidRDefault="00584E75" w:rsidP="006C2046">
            <w:pPr>
              <w:spacing w:before="60" w:after="60"/>
            </w:pPr>
          </w:p>
          <w:p w:rsidR="00584E75" w:rsidRDefault="00584E75" w:rsidP="006C2046">
            <w:pPr>
              <w:spacing w:before="60" w:after="60"/>
            </w:pPr>
          </w:p>
          <w:p w:rsidR="00F55A97" w:rsidRDefault="00F55A97" w:rsidP="006C2046">
            <w:pPr>
              <w:spacing w:before="60" w:after="60"/>
            </w:pPr>
          </w:p>
          <w:p w:rsidR="00F55A97" w:rsidRDefault="00F55A97" w:rsidP="006C2046">
            <w:pPr>
              <w:spacing w:before="60" w:after="60"/>
            </w:pPr>
          </w:p>
          <w:p w:rsidR="006C2046" w:rsidRDefault="00584E75" w:rsidP="006C2046">
            <w:pPr>
              <w:spacing w:before="60" w:after="60"/>
            </w:pPr>
            <w:r>
              <w:t>Throughout session in line with yearly calendar</w:t>
            </w:r>
          </w:p>
          <w:p w:rsidR="00584E75" w:rsidRDefault="00584E75" w:rsidP="006C2046">
            <w:pPr>
              <w:spacing w:before="60" w:after="60"/>
            </w:pPr>
          </w:p>
          <w:p w:rsidR="006C2046" w:rsidRPr="006C2046" w:rsidRDefault="00584E75" w:rsidP="006C2046">
            <w:pPr>
              <w:spacing w:before="60" w:after="60"/>
            </w:pPr>
            <w:r>
              <w:t>Sept/October 2023</w:t>
            </w:r>
          </w:p>
          <w:p w:rsidR="006C2046" w:rsidRPr="006C2046" w:rsidRDefault="006C2046" w:rsidP="006C2046">
            <w:pPr>
              <w:spacing w:before="60" w:after="60"/>
            </w:pPr>
          </w:p>
          <w:p w:rsidR="006C2046" w:rsidRDefault="006C2046" w:rsidP="006C2046">
            <w:pPr>
              <w:spacing w:before="60" w:after="60"/>
            </w:pPr>
          </w:p>
          <w:p w:rsidR="00584E75" w:rsidRDefault="00584E75" w:rsidP="006C2046">
            <w:pPr>
              <w:spacing w:before="60" w:after="60"/>
            </w:pPr>
          </w:p>
          <w:p w:rsidR="000B1834" w:rsidRDefault="000B1834" w:rsidP="006C2046">
            <w:pPr>
              <w:spacing w:before="60" w:after="60"/>
            </w:pPr>
            <w:r>
              <w:t>September 2023- June 2024</w:t>
            </w: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p>
          <w:p w:rsidR="004E2DCE" w:rsidRDefault="004E2DCE" w:rsidP="006C2046">
            <w:pPr>
              <w:spacing w:before="60" w:after="60"/>
            </w:pPr>
            <w:r>
              <w:t xml:space="preserve">Ongoing 2023-2024 session </w:t>
            </w: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r>
              <w:t>Aug 2023</w:t>
            </w: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p>
          <w:p w:rsidR="00F55A97" w:rsidRDefault="00F55A97" w:rsidP="006C2046">
            <w:pPr>
              <w:spacing w:before="60" w:after="60"/>
            </w:pPr>
            <w:r>
              <w:t>Jan 2024</w:t>
            </w:r>
          </w:p>
          <w:p w:rsidR="00F55A97" w:rsidRPr="006C2046" w:rsidRDefault="00F55A97" w:rsidP="006C2046">
            <w:pPr>
              <w:spacing w:before="60" w:after="60"/>
            </w:pPr>
          </w:p>
        </w:tc>
        <w:tc>
          <w:tcPr>
            <w:tcW w:w="3686" w:type="dxa"/>
          </w:tcPr>
          <w:p w:rsidR="006C2046" w:rsidRDefault="00E91610" w:rsidP="00E91610">
            <w:pPr>
              <w:spacing w:before="60" w:after="60"/>
            </w:pPr>
            <w:r>
              <w:lastRenderedPageBreak/>
              <w:t>An increased level of understanding and capacity of leadership and leadership of learning.</w:t>
            </w:r>
          </w:p>
          <w:p w:rsidR="00E91610" w:rsidRDefault="00E91610" w:rsidP="00E91610">
            <w:pPr>
              <w:spacing w:before="60" w:after="60"/>
            </w:pPr>
          </w:p>
          <w:p w:rsidR="00FF79C5" w:rsidRDefault="00FF79C5" w:rsidP="00E91610">
            <w:pPr>
              <w:spacing w:before="60" w:after="60"/>
            </w:pPr>
          </w:p>
          <w:p w:rsidR="00E91610" w:rsidRDefault="00E91610" w:rsidP="00E91610">
            <w:pPr>
              <w:spacing w:before="60" w:after="60"/>
            </w:pPr>
            <w:r>
              <w:t>An increase of knowledge of local and national good practise. Effectiveness evident through attainment reports, PRD, observations.</w:t>
            </w:r>
          </w:p>
          <w:p w:rsidR="00E91610" w:rsidRDefault="00E91610" w:rsidP="00E91610">
            <w:pPr>
              <w:spacing w:before="60" w:after="60"/>
            </w:pPr>
          </w:p>
          <w:p w:rsidR="00FF79C5" w:rsidRDefault="00F55A97" w:rsidP="00E91610">
            <w:pPr>
              <w:spacing w:before="60" w:after="60"/>
            </w:pPr>
            <w:r>
              <w:t>All staff are able to engage in professional dialogue with colleagues and feel confident in planning and assessing learning</w:t>
            </w:r>
          </w:p>
          <w:p w:rsidR="00584E75" w:rsidRDefault="00584E75" w:rsidP="00E91610">
            <w:pPr>
              <w:spacing w:before="60" w:after="60"/>
            </w:pPr>
          </w:p>
          <w:p w:rsidR="00584E75" w:rsidRDefault="00584E75" w:rsidP="00E91610">
            <w:pPr>
              <w:spacing w:before="60" w:after="60"/>
            </w:pPr>
          </w:p>
          <w:p w:rsidR="00E91610" w:rsidRDefault="00E91610" w:rsidP="00E91610">
            <w:pPr>
              <w:spacing w:before="60" w:after="60"/>
            </w:pPr>
            <w:r>
              <w:t>All staff access CLPL opportunities. Recorded by GTCS profiles, PRD</w:t>
            </w:r>
            <w:r w:rsidR="00F62FF9">
              <w:t xml:space="preserve">s and </w:t>
            </w:r>
            <w:r>
              <w:t>staff meetings.</w:t>
            </w:r>
          </w:p>
          <w:p w:rsidR="000B1834" w:rsidRDefault="000B1834" w:rsidP="00E91610">
            <w:pPr>
              <w:spacing w:before="60" w:after="60"/>
            </w:pPr>
          </w:p>
          <w:p w:rsidR="000B1834" w:rsidRDefault="000B1834" w:rsidP="00E91610">
            <w:pPr>
              <w:spacing w:before="60" w:after="60"/>
            </w:pPr>
          </w:p>
          <w:p w:rsidR="00F62FF9" w:rsidRDefault="00F62FF9" w:rsidP="00E91610">
            <w:pPr>
              <w:spacing w:before="60" w:after="60"/>
            </w:pPr>
          </w:p>
          <w:p w:rsidR="00584E75" w:rsidRDefault="00584E75" w:rsidP="000B1834">
            <w:pPr>
              <w:spacing w:before="60" w:after="60"/>
            </w:pPr>
          </w:p>
          <w:p w:rsidR="000B1834" w:rsidRDefault="000B1834" w:rsidP="000B1834">
            <w:pPr>
              <w:spacing w:before="60" w:after="60"/>
            </w:pPr>
            <w:r>
              <w:t>PT completes AtH programme resulting in;</w:t>
            </w:r>
          </w:p>
          <w:p w:rsidR="000B1834" w:rsidRDefault="000B1834" w:rsidP="000B1834">
            <w:pPr>
              <w:spacing w:before="60" w:after="60"/>
            </w:pPr>
            <w:r w:rsidRPr="000B1834">
              <w:lastRenderedPageBreak/>
              <w:sym w:font="Symbol" w:char="F0B7"/>
            </w:r>
            <w:r w:rsidRPr="000B1834">
              <w:t xml:space="preserve"> better understand</w:t>
            </w:r>
            <w:r>
              <w:t>ing of</w:t>
            </w:r>
            <w:r w:rsidRPr="000B1834">
              <w:t xml:space="preserve"> the professional actions of head teachers and strategic change within schools and across the wider educational system </w:t>
            </w:r>
          </w:p>
          <w:p w:rsidR="000B1834" w:rsidRDefault="000B1834" w:rsidP="000B1834">
            <w:pPr>
              <w:spacing w:before="60" w:after="60"/>
            </w:pPr>
            <w:r w:rsidRPr="000B1834">
              <w:sym w:font="Symbol" w:char="F0B7"/>
            </w:r>
            <w:r w:rsidRPr="000B1834">
              <w:t xml:space="preserve"> reflect</w:t>
            </w:r>
            <w:r>
              <w:t>ion</w:t>
            </w:r>
            <w:r w:rsidRPr="000B1834">
              <w:t xml:space="preserve"> on their practice in relation to The Standard for Headship and current policy frameworks</w:t>
            </w:r>
          </w:p>
          <w:p w:rsidR="000B1834" w:rsidRDefault="000B1834" w:rsidP="000B1834">
            <w:pPr>
              <w:spacing w:before="60" w:after="60"/>
            </w:pPr>
            <w:r w:rsidRPr="000B1834">
              <w:t xml:space="preserve"> </w:t>
            </w:r>
            <w:r w:rsidRPr="000B1834">
              <w:sym w:font="Symbol" w:char="F0B7"/>
            </w:r>
            <w:r>
              <w:t xml:space="preserve"> exploration,</w:t>
            </w:r>
            <w:r w:rsidRPr="000B1834">
              <w:t xml:space="preserve"> develop</w:t>
            </w:r>
            <w:r>
              <w:t>ment</w:t>
            </w:r>
            <w:r w:rsidRPr="000B1834">
              <w:t xml:space="preserve"> and challenge </w:t>
            </w:r>
            <w:r>
              <w:t xml:space="preserve">of </w:t>
            </w:r>
            <w:r w:rsidRPr="000B1834">
              <w:t>their own thinking and that of</w:t>
            </w:r>
            <w:r>
              <w:t xml:space="preserve"> colleagues</w:t>
            </w:r>
          </w:p>
          <w:p w:rsidR="000B1834" w:rsidRDefault="000B1834" w:rsidP="000B1834">
            <w:pPr>
              <w:spacing w:before="60" w:after="60"/>
            </w:pPr>
            <w:r w:rsidRPr="000B1834">
              <w:sym w:font="Symbol" w:char="F0B7"/>
            </w:r>
            <w:r w:rsidRPr="000B1834">
              <w:t xml:space="preserve"> </w:t>
            </w:r>
            <w:r>
              <w:t xml:space="preserve"> a </w:t>
            </w:r>
            <w:r w:rsidRPr="000B1834">
              <w:t>better understand the policy landscape of Scottish Education and its impact on schools.</w:t>
            </w:r>
          </w:p>
          <w:p w:rsidR="004E2DCE" w:rsidRDefault="004E2DCE" w:rsidP="000B1834">
            <w:pPr>
              <w:spacing w:before="60" w:after="60"/>
            </w:pPr>
          </w:p>
          <w:p w:rsidR="004E2DCE" w:rsidRDefault="004E2DCE" w:rsidP="000B1834">
            <w:pPr>
              <w:spacing w:before="60" w:after="60"/>
            </w:pPr>
            <w:r>
              <w:t xml:space="preserve">HT to participate in Excellence in </w:t>
            </w:r>
            <w:r w:rsidR="00D41503">
              <w:t>Headship programme to strengthen and expand school and system leadership skills.</w:t>
            </w:r>
          </w:p>
          <w:p w:rsidR="00F55A97" w:rsidRDefault="00F55A97" w:rsidP="000B1834">
            <w:pPr>
              <w:spacing w:before="60" w:after="60"/>
            </w:pPr>
          </w:p>
          <w:p w:rsidR="00F55A97" w:rsidRDefault="00F55A97" w:rsidP="000B1834">
            <w:pPr>
              <w:spacing w:before="60" w:after="60"/>
            </w:pPr>
          </w:p>
          <w:p w:rsidR="00F55A97" w:rsidRDefault="00F55A97" w:rsidP="00F55A97">
            <w:pPr>
              <w:spacing w:before="60" w:after="60"/>
            </w:pPr>
            <w:r>
              <w:t>Pupils are able to apply skills independently in different contexts through ‘choice challenges’. Evaluated through observation</w:t>
            </w:r>
            <w:r>
              <w:t>, floor books</w:t>
            </w:r>
            <w:r>
              <w:t xml:space="preserve"> and learning conversations. </w:t>
            </w:r>
          </w:p>
          <w:p w:rsidR="00F55A97" w:rsidRPr="006C2046" w:rsidRDefault="00F55A97" w:rsidP="000B1834">
            <w:pPr>
              <w:spacing w:before="60" w:after="60"/>
            </w:pPr>
          </w:p>
        </w:tc>
      </w:tr>
    </w:tbl>
    <w:tbl>
      <w:tblPr>
        <w:tblStyle w:val="a1"/>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709"/>
        <w:gridCol w:w="2976"/>
        <w:gridCol w:w="3969"/>
        <w:gridCol w:w="3686"/>
      </w:tblGrid>
      <w:tr w:rsidR="00B22589">
        <w:trPr>
          <w:cantSplit/>
        </w:trPr>
        <w:tc>
          <w:tcPr>
            <w:tcW w:w="11340" w:type="dxa"/>
            <w:gridSpan w:val="4"/>
            <w:shd w:val="clear" w:color="auto" w:fill="538135"/>
          </w:tcPr>
          <w:p w:rsidR="00B22589" w:rsidRDefault="00EB1A84" w:rsidP="006C2046">
            <w:pPr>
              <w:spacing w:before="120" w:after="120"/>
              <w:rPr>
                <w:b/>
                <w:sz w:val="28"/>
                <w:szCs w:val="28"/>
              </w:rPr>
            </w:pPr>
            <w:r>
              <w:lastRenderedPageBreak/>
              <w:br w:type="page"/>
            </w:r>
            <w:r w:rsidR="006C2046" w:rsidRPr="006C2046">
              <w:rPr>
                <w:b/>
                <w:color w:val="FFFFFF" w:themeColor="background1"/>
              </w:rPr>
              <w:t>O</w:t>
            </w:r>
            <w:r w:rsidRPr="006C2046">
              <w:rPr>
                <w:b/>
                <w:color w:val="FFFFFF" w:themeColor="background1"/>
                <w:sz w:val="28"/>
                <w:szCs w:val="28"/>
              </w:rPr>
              <w:t>pe</w:t>
            </w:r>
            <w:r>
              <w:rPr>
                <w:b/>
                <w:color w:val="FFFFFF"/>
                <w:sz w:val="28"/>
                <w:szCs w:val="28"/>
              </w:rPr>
              <w:t>rational Improvement Planning (Action Plan) for Establishment:</w:t>
            </w:r>
          </w:p>
        </w:tc>
        <w:tc>
          <w:tcPr>
            <w:tcW w:w="3686" w:type="dxa"/>
            <w:shd w:val="clear" w:color="auto" w:fill="auto"/>
          </w:tcPr>
          <w:p w:rsidR="00B22589" w:rsidRDefault="00EB1A84">
            <w:pPr>
              <w:spacing w:before="120" w:after="120"/>
              <w:rPr>
                <w:sz w:val="28"/>
                <w:szCs w:val="28"/>
              </w:rPr>
            </w:pPr>
            <w:r>
              <w:rPr>
                <w:sz w:val="28"/>
                <w:szCs w:val="28"/>
              </w:rPr>
              <w:t xml:space="preserve">Session: </w:t>
            </w:r>
            <w:r>
              <w:t>2023-2024</w:t>
            </w:r>
          </w:p>
        </w:tc>
      </w:tr>
      <w:tr w:rsidR="00B22589">
        <w:trPr>
          <w:cantSplit/>
        </w:trPr>
        <w:tc>
          <w:tcPr>
            <w:tcW w:w="3686" w:type="dxa"/>
            <w:shd w:val="clear" w:color="auto" w:fill="F2F2F2"/>
          </w:tcPr>
          <w:p w:rsidR="00B22589" w:rsidRDefault="00FF79C5">
            <w:pPr>
              <w:spacing w:before="120" w:after="120"/>
              <w:rPr>
                <w:b/>
              </w:rPr>
            </w:pPr>
            <w:r>
              <w:rPr>
                <w:b/>
              </w:rPr>
              <w:t>Strategic Priority 2</w:t>
            </w:r>
          </w:p>
        </w:tc>
        <w:tc>
          <w:tcPr>
            <w:tcW w:w="11340" w:type="dxa"/>
            <w:gridSpan w:val="4"/>
          </w:tcPr>
          <w:p w:rsidR="00B22589" w:rsidRDefault="00EB1A84">
            <w:pPr>
              <w:spacing w:before="120" w:after="120"/>
            </w:pPr>
            <w:r>
              <w:t>Title: Improve quality of play, choice and challenge in ELC and school</w:t>
            </w:r>
          </w:p>
        </w:tc>
      </w:tr>
      <w:tr w:rsidR="00B22589">
        <w:trPr>
          <w:cantSplit/>
        </w:trPr>
        <w:tc>
          <w:tcPr>
            <w:tcW w:w="15026" w:type="dxa"/>
            <w:gridSpan w:val="5"/>
          </w:tcPr>
          <w:p w:rsidR="00B22589" w:rsidRDefault="00EB1A84">
            <w:pPr>
              <w:spacing w:before="120" w:after="120"/>
              <w:rPr>
                <w:b/>
              </w:rPr>
            </w:pPr>
            <w:r>
              <w:rPr>
                <w:b/>
              </w:rPr>
              <w:t>National Improvement Framework Key Priorities</w:t>
            </w:r>
          </w:p>
          <w:p w:rsidR="00B22589" w:rsidRDefault="00EB1A84">
            <w:pPr>
              <w:numPr>
                <w:ilvl w:val="0"/>
                <w:numId w:val="2"/>
              </w:numPr>
              <w:pBdr>
                <w:top w:val="nil"/>
                <w:left w:val="nil"/>
                <w:bottom w:val="nil"/>
                <w:right w:val="nil"/>
                <w:between w:val="nil"/>
              </w:pBdr>
              <w:spacing w:before="120" w:line="259" w:lineRule="auto"/>
              <w:rPr>
                <w:color w:val="000000"/>
                <w:sz w:val="18"/>
                <w:szCs w:val="18"/>
              </w:rPr>
            </w:pPr>
            <w:r>
              <w:rPr>
                <w:color w:val="000000"/>
                <w:sz w:val="18"/>
                <w:szCs w:val="18"/>
                <w:highlight w:val="yellow"/>
              </w:rPr>
              <w:t>Placing the human rights and needs of every child and young person at the centre of education</w:t>
            </w:r>
            <w:r>
              <w:rPr>
                <w:color w:val="000000"/>
                <w:sz w:val="18"/>
                <w:szCs w:val="18"/>
              </w:rPr>
              <w:t xml:space="preserve"> </w:t>
            </w:r>
          </w:p>
          <w:p w:rsidR="00B22589" w:rsidRDefault="00EB1A84">
            <w:pPr>
              <w:pBdr>
                <w:top w:val="nil"/>
                <w:left w:val="nil"/>
                <w:bottom w:val="nil"/>
                <w:right w:val="nil"/>
                <w:between w:val="nil"/>
              </w:pBdr>
              <w:spacing w:line="259" w:lineRule="auto"/>
              <w:ind w:left="360"/>
              <w:rPr>
                <w:color w:val="000000"/>
                <w:sz w:val="18"/>
                <w:szCs w:val="18"/>
                <w:highlight w:val="yellow"/>
              </w:rPr>
            </w:pPr>
            <w:r>
              <w:rPr>
                <w:color w:val="000000"/>
                <w:sz w:val="18"/>
                <w:szCs w:val="18"/>
                <w:highlight w:val="yellow"/>
              </w:rPr>
              <w:t xml:space="preserve">Improvement in children and young people’s health and wellbeing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Closing the attainment gap between the most and least disadvantaged children and young people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Improvement in skills and sustained, positive school-leaver destinations for all young people </w:t>
            </w:r>
          </w:p>
          <w:p w:rsidR="00B22589" w:rsidRDefault="00EB1A84">
            <w:pPr>
              <w:numPr>
                <w:ilvl w:val="0"/>
                <w:numId w:val="2"/>
              </w:numPr>
              <w:pBdr>
                <w:top w:val="nil"/>
                <w:left w:val="nil"/>
                <w:bottom w:val="nil"/>
                <w:right w:val="nil"/>
                <w:between w:val="nil"/>
              </w:pBdr>
              <w:spacing w:after="120" w:line="259" w:lineRule="auto"/>
              <w:rPr>
                <w:b/>
                <w:color w:val="000000"/>
                <w:sz w:val="18"/>
                <w:szCs w:val="18"/>
              </w:rPr>
            </w:pPr>
            <w:r>
              <w:rPr>
                <w:color w:val="000000"/>
                <w:sz w:val="18"/>
                <w:szCs w:val="18"/>
              </w:rPr>
              <w:t xml:space="preserve">Improvement in attainment, particularly in literacy and numeracy. </w:t>
            </w:r>
          </w:p>
        </w:tc>
      </w:tr>
      <w:tr w:rsidR="00B22589">
        <w:trPr>
          <w:cantSplit/>
        </w:trPr>
        <w:tc>
          <w:tcPr>
            <w:tcW w:w="3686" w:type="dxa"/>
            <w:shd w:val="clear" w:color="auto" w:fill="F2F2F2"/>
          </w:tcPr>
          <w:p w:rsidR="00B22589" w:rsidRDefault="00EB1A84">
            <w:pPr>
              <w:spacing w:before="60" w:after="60"/>
              <w:rPr>
                <w:b/>
                <w:sz w:val="18"/>
                <w:szCs w:val="18"/>
              </w:rPr>
            </w:pPr>
            <w:r>
              <w:rPr>
                <w:b/>
                <w:sz w:val="18"/>
                <w:szCs w:val="18"/>
              </w:rPr>
              <w:t>National Improvement Framework Key Drivers</w:t>
            </w:r>
          </w:p>
        </w:tc>
        <w:tc>
          <w:tcPr>
            <w:tcW w:w="7654" w:type="dxa"/>
            <w:gridSpan w:val="3"/>
            <w:shd w:val="clear" w:color="auto" w:fill="F2F2F2"/>
          </w:tcPr>
          <w:p w:rsidR="00B22589" w:rsidRDefault="00EB1A84">
            <w:pPr>
              <w:spacing w:before="60" w:after="60"/>
              <w:rPr>
                <w:b/>
                <w:sz w:val="18"/>
                <w:szCs w:val="18"/>
              </w:rPr>
            </w:pPr>
            <w:r>
              <w:rPr>
                <w:b/>
                <w:sz w:val="18"/>
                <w:szCs w:val="18"/>
              </w:rPr>
              <w:t>HGIOS 4  and  Early Learning and Childcare Indicators</w:t>
            </w:r>
          </w:p>
        </w:tc>
        <w:tc>
          <w:tcPr>
            <w:tcW w:w="3686" w:type="dxa"/>
            <w:shd w:val="clear" w:color="auto" w:fill="F2F2F2"/>
          </w:tcPr>
          <w:p w:rsidR="00B22589" w:rsidRDefault="00EB1A84">
            <w:pPr>
              <w:spacing w:before="60" w:after="60"/>
              <w:rPr>
                <w:b/>
                <w:sz w:val="18"/>
                <w:szCs w:val="18"/>
              </w:rPr>
            </w:pPr>
            <w:r>
              <w:rPr>
                <w:b/>
                <w:sz w:val="18"/>
                <w:szCs w:val="18"/>
              </w:rPr>
              <w:t>Argyll and Bute Education Key Objectives</w:t>
            </w:r>
          </w:p>
        </w:tc>
      </w:tr>
      <w:tr w:rsidR="00B22589">
        <w:trPr>
          <w:cantSplit/>
        </w:trPr>
        <w:tc>
          <w:tcPr>
            <w:tcW w:w="3686" w:type="dxa"/>
          </w:tcPr>
          <w:p w:rsidR="00B22589" w:rsidRDefault="00EB1A84">
            <w:pPr>
              <w:numPr>
                <w:ilvl w:val="0"/>
                <w:numId w:val="3"/>
              </w:numPr>
              <w:pBdr>
                <w:top w:val="nil"/>
                <w:left w:val="nil"/>
                <w:bottom w:val="nil"/>
                <w:right w:val="nil"/>
                <w:between w:val="nil"/>
              </w:pBdr>
              <w:spacing w:before="120" w:line="259" w:lineRule="auto"/>
              <w:rPr>
                <w:color w:val="000000"/>
                <w:sz w:val="18"/>
                <w:szCs w:val="18"/>
              </w:rPr>
            </w:pPr>
            <w:r>
              <w:rPr>
                <w:color w:val="000000"/>
                <w:sz w:val="18"/>
                <w:szCs w:val="18"/>
              </w:rPr>
              <w:lastRenderedPageBreak/>
              <w:t xml:space="preserve">School and ELC leadership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rPr>
              <w:t xml:space="preserve">Teacher and practitioner professionalism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rPr>
              <w:t xml:space="preserve">Parent/carer involvement and engagement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Curriculum and assessment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highlight w:val="yellow"/>
              </w:rPr>
              <w:t>School and ELC improvemen</w:t>
            </w:r>
            <w:r>
              <w:rPr>
                <w:color w:val="000000"/>
                <w:sz w:val="18"/>
                <w:szCs w:val="18"/>
              </w:rPr>
              <w:t xml:space="preserve">t </w:t>
            </w:r>
          </w:p>
          <w:p w:rsidR="0084443C" w:rsidRDefault="00EB1A84">
            <w:pPr>
              <w:numPr>
                <w:ilvl w:val="0"/>
                <w:numId w:val="3"/>
              </w:numPr>
              <w:pBdr>
                <w:top w:val="nil"/>
                <w:left w:val="nil"/>
                <w:bottom w:val="nil"/>
                <w:right w:val="nil"/>
                <w:between w:val="nil"/>
              </w:pBdr>
              <w:spacing w:after="160" w:line="259" w:lineRule="auto"/>
              <w:rPr>
                <w:color w:val="000000"/>
                <w:sz w:val="18"/>
                <w:szCs w:val="18"/>
              </w:rPr>
            </w:pPr>
            <w:r>
              <w:rPr>
                <w:color w:val="000000"/>
                <w:sz w:val="18"/>
                <w:szCs w:val="18"/>
              </w:rPr>
              <w:t>Performance information</w:t>
            </w:r>
          </w:p>
          <w:p w:rsidR="0084443C" w:rsidRPr="0084443C" w:rsidRDefault="0084443C" w:rsidP="0084443C">
            <w:pPr>
              <w:rPr>
                <w:sz w:val="18"/>
                <w:szCs w:val="18"/>
              </w:rPr>
            </w:pPr>
          </w:p>
          <w:p w:rsidR="0084443C" w:rsidRPr="0084443C" w:rsidRDefault="0084443C" w:rsidP="0084443C">
            <w:pPr>
              <w:rPr>
                <w:sz w:val="18"/>
                <w:szCs w:val="18"/>
              </w:rPr>
            </w:pPr>
          </w:p>
          <w:p w:rsidR="0084443C" w:rsidRPr="0084443C" w:rsidRDefault="0084443C" w:rsidP="0084443C">
            <w:pPr>
              <w:rPr>
                <w:sz w:val="18"/>
                <w:szCs w:val="18"/>
              </w:rPr>
            </w:pPr>
          </w:p>
          <w:p w:rsidR="0084443C" w:rsidRPr="0084443C" w:rsidRDefault="0084443C" w:rsidP="0084443C">
            <w:pPr>
              <w:rPr>
                <w:sz w:val="18"/>
                <w:szCs w:val="18"/>
              </w:rPr>
            </w:pPr>
          </w:p>
          <w:p w:rsidR="0084443C" w:rsidRDefault="0084443C" w:rsidP="0084443C">
            <w:pPr>
              <w:rPr>
                <w:sz w:val="18"/>
                <w:szCs w:val="18"/>
              </w:rPr>
            </w:pPr>
          </w:p>
          <w:p w:rsidR="0084443C" w:rsidRPr="0084443C" w:rsidRDefault="0084443C" w:rsidP="0084443C">
            <w:pPr>
              <w:rPr>
                <w:sz w:val="18"/>
                <w:szCs w:val="18"/>
              </w:rPr>
            </w:pPr>
          </w:p>
          <w:p w:rsidR="0084443C" w:rsidRDefault="0084443C" w:rsidP="0084443C">
            <w:pPr>
              <w:rPr>
                <w:sz w:val="18"/>
                <w:szCs w:val="18"/>
              </w:rPr>
            </w:pPr>
          </w:p>
          <w:p w:rsidR="0084443C" w:rsidRDefault="0084443C" w:rsidP="0084443C">
            <w:pPr>
              <w:rPr>
                <w:sz w:val="18"/>
                <w:szCs w:val="18"/>
              </w:rPr>
            </w:pPr>
          </w:p>
          <w:p w:rsidR="00B22589" w:rsidRPr="0084443C" w:rsidRDefault="00B22589" w:rsidP="0084443C">
            <w:pPr>
              <w:jc w:val="center"/>
              <w:rPr>
                <w:sz w:val="18"/>
                <w:szCs w:val="18"/>
              </w:rPr>
            </w:pPr>
          </w:p>
        </w:tc>
        <w:tc>
          <w:tcPr>
            <w:tcW w:w="7654" w:type="dxa"/>
            <w:gridSpan w:val="3"/>
          </w:tcPr>
          <w:p w:rsidR="00B22589" w:rsidRDefault="00EB1A84">
            <w:pPr>
              <w:rPr>
                <w:sz w:val="18"/>
                <w:szCs w:val="18"/>
              </w:rPr>
            </w:pPr>
            <w:r>
              <w:rPr>
                <w:sz w:val="18"/>
                <w:szCs w:val="18"/>
              </w:rPr>
              <w:t>1.1  Self Evaluation for self-improvement</w:t>
            </w:r>
          </w:p>
          <w:p w:rsidR="00B22589" w:rsidRDefault="00EB1A84">
            <w:pPr>
              <w:rPr>
                <w:sz w:val="18"/>
                <w:szCs w:val="18"/>
              </w:rPr>
            </w:pPr>
            <w:r>
              <w:rPr>
                <w:sz w:val="18"/>
                <w:szCs w:val="18"/>
              </w:rPr>
              <w:t>1.</w:t>
            </w:r>
            <w:r>
              <w:rPr>
                <w:sz w:val="18"/>
                <w:szCs w:val="18"/>
                <w:highlight w:val="yellow"/>
              </w:rPr>
              <w:t>2  Leadership for learning</w:t>
            </w:r>
          </w:p>
          <w:p w:rsidR="00B22589" w:rsidRDefault="00EB1A84">
            <w:pPr>
              <w:rPr>
                <w:sz w:val="18"/>
                <w:szCs w:val="18"/>
              </w:rPr>
            </w:pPr>
            <w:r>
              <w:rPr>
                <w:sz w:val="18"/>
                <w:szCs w:val="18"/>
              </w:rPr>
              <w:t>1.3  Leadership of change</w:t>
            </w:r>
          </w:p>
          <w:p w:rsidR="00B22589" w:rsidRDefault="00EB1A84">
            <w:pPr>
              <w:rPr>
                <w:sz w:val="18"/>
                <w:szCs w:val="18"/>
              </w:rPr>
            </w:pPr>
            <w:r>
              <w:rPr>
                <w:sz w:val="18"/>
                <w:szCs w:val="18"/>
              </w:rPr>
              <w:t>1.4  Leadership and management of staff</w:t>
            </w:r>
          </w:p>
          <w:p w:rsidR="00B22589" w:rsidRDefault="00EB1A84">
            <w:pPr>
              <w:rPr>
                <w:sz w:val="18"/>
                <w:szCs w:val="18"/>
              </w:rPr>
            </w:pPr>
            <w:r>
              <w:rPr>
                <w:sz w:val="18"/>
                <w:szCs w:val="18"/>
              </w:rPr>
              <w:t>1.5  Management of resources to promote equity</w:t>
            </w:r>
          </w:p>
          <w:p w:rsidR="00B22589" w:rsidRDefault="00EB1A84">
            <w:pPr>
              <w:rPr>
                <w:sz w:val="18"/>
                <w:szCs w:val="18"/>
              </w:rPr>
            </w:pPr>
            <w:r>
              <w:rPr>
                <w:sz w:val="18"/>
                <w:szCs w:val="18"/>
              </w:rPr>
              <w:t>2.1  Safeguarding and child protection</w:t>
            </w:r>
          </w:p>
          <w:p w:rsidR="00B22589" w:rsidRDefault="00EB1A84">
            <w:pPr>
              <w:rPr>
                <w:sz w:val="18"/>
                <w:szCs w:val="18"/>
                <w:highlight w:val="yellow"/>
              </w:rPr>
            </w:pPr>
            <w:r>
              <w:rPr>
                <w:sz w:val="18"/>
                <w:szCs w:val="18"/>
                <w:highlight w:val="yellow"/>
              </w:rPr>
              <w:t>2.2  Curriculum</w:t>
            </w:r>
          </w:p>
          <w:p w:rsidR="00B22589" w:rsidRDefault="00EB1A84">
            <w:pPr>
              <w:rPr>
                <w:sz w:val="18"/>
                <w:szCs w:val="18"/>
              </w:rPr>
            </w:pPr>
            <w:r>
              <w:rPr>
                <w:sz w:val="18"/>
                <w:szCs w:val="18"/>
                <w:highlight w:val="yellow"/>
              </w:rPr>
              <w:t>2.3  Learning teaching and assessment</w:t>
            </w:r>
          </w:p>
          <w:p w:rsidR="00B22589" w:rsidRDefault="00EB1A84">
            <w:pPr>
              <w:rPr>
                <w:sz w:val="18"/>
                <w:szCs w:val="18"/>
              </w:rPr>
            </w:pPr>
            <w:r>
              <w:rPr>
                <w:sz w:val="18"/>
                <w:szCs w:val="18"/>
              </w:rPr>
              <w:t>2.4  Personalised support</w:t>
            </w:r>
          </w:p>
          <w:p w:rsidR="00B22589" w:rsidRDefault="00EB1A84">
            <w:pPr>
              <w:rPr>
                <w:sz w:val="18"/>
                <w:szCs w:val="18"/>
              </w:rPr>
            </w:pPr>
            <w:r>
              <w:rPr>
                <w:sz w:val="18"/>
                <w:szCs w:val="18"/>
              </w:rPr>
              <w:t>2.5  Family learning</w:t>
            </w:r>
          </w:p>
          <w:p w:rsidR="00B22589" w:rsidRDefault="00EB1A84">
            <w:pPr>
              <w:rPr>
                <w:sz w:val="18"/>
                <w:szCs w:val="18"/>
              </w:rPr>
            </w:pPr>
            <w:r>
              <w:rPr>
                <w:sz w:val="18"/>
                <w:szCs w:val="18"/>
              </w:rPr>
              <w:t>2.6  Transitions</w:t>
            </w:r>
          </w:p>
          <w:p w:rsidR="00B22589" w:rsidRDefault="00EB1A84">
            <w:pPr>
              <w:rPr>
                <w:sz w:val="18"/>
                <w:szCs w:val="18"/>
              </w:rPr>
            </w:pPr>
            <w:r>
              <w:rPr>
                <w:sz w:val="18"/>
                <w:szCs w:val="18"/>
              </w:rPr>
              <w:t>2.7  Partnership</w:t>
            </w:r>
          </w:p>
          <w:p w:rsidR="00B22589" w:rsidRDefault="00EB1A84">
            <w:pPr>
              <w:rPr>
                <w:sz w:val="18"/>
                <w:szCs w:val="18"/>
              </w:rPr>
            </w:pPr>
            <w:r>
              <w:rPr>
                <w:sz w:val="18"/>
                <w:szCs w:val="18"/>
              </w:rPr>
              <w:t>3.1  Ensuring wellbeing, equality and inclusion</w:t>
            </w:r>
          </w:p>
          <w:p w:rsidR="00B22589" w:rsidRDefault="00EB1A84">
            <w:pPr>
              <w:rPr>
                <w:sz w:val="18"/>
                <w:szCs w:val="18"/>
              </w:rPr>
            </w:pPr>
            <w:r>
              <w:rPr>
                <w:sz w:val="18"/>
                <w:szCs w:val="18"/>
              </w:rPr>
              <w:t xml:space="preserve">3.2  Raising attainment and achievement/Securing children's progress </w:t>
            </w:r>
          </w:p>
          <w:p w:rsidR="00B22589" w:rsidRDefault="00EB1A84">
            <w:pPr>
              <w:ind w:left="318" w:hanging="318"/>
              <w:rPr>
                <w:sz w:val="18"/>
                <w:szCs w:val="18"/>
              </w:rPr>
            </w:pPr>
            <w:r>
              <w:rPr>
                <w:sz w:val="18"/>
                <w:szCs w:val="18"/>
                <w:highlight w:val="yellow"/>
              </w:rPr>
              <w:t>3.3  Increasing creativity and employability/ Developing creativity and skills for life and learning</w:t>
            </w:r>
          </w:p>
          <w:p w:rsidR="00B22589" w:rsidRDefault="00B22589">
            <w:pPr>
              <w:rPr>
                <w:sz w:val="18"/>
                <w:szCs w:val="18"/>
              </w:rPr>
            </w:pPr>
          </w:p>
        </w:tc>
        <w:tc>
          <w:tcPr>
            <w:tcW w:w="3686" w:type="dxa"/>
          </w:tcPr>
          <w:p w:rsidR="00B22589" w:rsidRDefault="00EB1A84">
            <w:pPr>
              <w:numPr>
                <w:ilvl w:val="0"/>
                <w:numId w:val="1"/>
              </w:numPr>
              <w:pBdr>
                <w:top w:val="nil"/>
                <w:left w:val="nil"/>
                <w:bottom w:val="nil"/>
                <w:right w:val="nil"/>
                <w:between w:val="nil"/>
              </w:pBdr>
              <w:spacing w:before="120" w:line="259" w:lineRule="auto"/>
              <w:ind w:left="223" w:hanging="223"/>
              <w:rPr>
                <w:color w:val="000000"/>
                <w:sz w:val="18"/>
                <w:szCs w:val="18"/>
                <w:highlight w:val="yellow"/>
              </w:rPr>
            </w:pPr>
            <w:r>
              <w:rPr>
                <w:color w:val="000000"/>
                <w:sz w:val="18"/>
                <w:szCs w:val="18"/>
                <w:highlight w:val="yellow"/>
              </w:rPr>
              <w:t>Raise educational attainment and achievement for all</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Use performance information to secure improvement for children and young people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children have the best start in life and are ready to succeed</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Equip young people to secure and sustain positive destinations and achieve success in life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high quality partnership working and community engagement</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Strengthen leadership at all levels</w:t>
            </w:r>
          </w:p>
          <w:p w:rsidR="00B22589" w:rsidRDefault="00B22589">
            <w:pPr>
              <w:pBdr>
                <w:top w:val="nil"/>
                <w:left w:val="nil"/>
                <w:bottom w:val="nil"/>
                <w:right w:val="nil"/>
                <w:between w:val="nil"/>
              </w:pBdr>
              <w:spacing w:after="160" w:line="259" w:lineRule="auto"/>
              <w:ind w:left="223"/>
              <w:rPr>
                <w:color w:val="000000"/>
                <w:sz w:val="18"/>
                <w:szCs w:val="18"/>
              </w:rPr>
            </w:pPr>
          </w:p>
        </w:tc>
      </w:tr>
      <w:tr w:rsidR="00B22589">
        <w:trPr>
          <w:cantSplit/>
        </w:trPr>
        <w:tc>
          <w:tcPr>
            <w:tcW w:w="4395" w:type="dxa"/>
            <w:gridSpan w:val="2"/>
            <w:shd w:val="clear" w:color="auto" w:fill="F2F2F2"/>
          </w:tcPr>
          <w:p w:rsidR="00B22589" w:rsidRDefault="00EB1A84">
            <w:pPr>
              <w:spacing w:before="60" w:after="60"/>
              <w:rPr>
                <w:b/>
                <w:sz w:val="20"/>
                <w:szCs w:val="20"/>
              </w:rPr>
            </w:pPr>
            <w:r>
              <w:rPr>
                <w:b/>
                <w:sz w:val="20"/>
                <w:szCs w:val="20"/>
              </w:rPr>
              <w:t>Key Actions (How)</w:t>
            </w:r>
          </w:p>
        </w:tc>
        <w:tc>
          <w:tcPr>
            <w:tcW w:w="2976" w:type="dxa"/>
            <w:shd w:val="clear" w:color="auto" w:fill="F2F2F2"/>
          </w:tcPr>
          <w:p w:rsidR="00B22589" w:rsidRDefault="00EB1A84">
            <w:pPr>
              <w:spacing w:before="60" w:after="60"/>
              <w:rPr>
                <w:b/>
                <w:sz w:val="20"/>
                <w:szCs w:val="20"/>
              </w:rPr>
            </w:pPr>
            <w:r>
              <w:rPr>
                <w:b/>
                <w:sz w:val="20"/>
                <w:szCs w:val="20"/>
              </w:rPr>
              <w:t>Lead Person</w:t>
            </w:r>
          </w:p>
        </w:tc>
        <w:tc>
          <w:tcPr>
            <w:tcW w:w="3969" w:type="dxa"/>
            <w:shd w:val="clear" w:color="auto" w:fill="F2F2F2"/>
          </w:tcPr>
          <w:p w:rsidR="00B22589" w:rsidRDefault="00EB1A84">
            <w:pPr>
              <w:spacing w:before="60" w:after="60"/>
              <w:rPr>
                <w:b/>
                <w:sz w:val="20"/>
                <w:szCs w:val="20"/>
              </w:rPr>
            </w:pPr>
            <w:r>
              <w:rPr>
                <w:b/>
                <w:sz w:val="20"/>
                <w:szCs w:val="20"/>
              </w:rPr>
              <w:t>Timescale</w:t>
            </w:r>
          </w:p>
        </w:tc>
        <w:tc>
          <w:tcPr>
            <w:tcW w:w="3686" w:type="dxa"/>
            <w:shd w:val="clear" w:color="auto" w:fill="F2F2F2"/>
          </w:tcPr>
          <w:p w:rsidR="00B22589" w:rsidRDefault="00EB1A84">
            <w:pPr>
              <w:spacing w:before="60" w:after="60"/>
              <w:rPr>
                <w:b/>
                <w:sz w:val="20"/>
                <w:szCs w:val="20"/>
              </w:rPr>
            </w:pPr>
            <w:r>
              <w:rPr>
                <w:b/>
                <w:sz w:val="20"/>
                <w:szCs w:val="20"/>
              </w:rPr>
              <w:t>Success Criteria to facilitate evaluation of learners’ progress</w:t>
            </w:r>
          </w:p>
        </w:tc>
      </w:tr>
      <w:tr w:rsidR="00B22589">
        <w:tc>
          <w:tcPr>
            <w:tcW w:w="4395" w:type="dxa"/>
            <w:gridSpan w:val="2"/>
          </w:tcPr>
          <w:p w:rsidR="00B22589" w:rsidRDefault="00EB1A84">
            <w:pPr>
              <w:spacing w:before="60" w:after="60"/>
            </w:pPr>
            <w:r>
              <w:t>Introduce play zones for primary school</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Choice challenges introduced to allow pupils to apply their skills in different contexts</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Teaching staff CLPL August 2023 in-service day</w:t>
            </w:r>
          </w:p>
          <w:p w:rsidR="00B22589" w:rsidRDefault="00B22589">
            <w:pPr>
              <w:spacing w:before="60" w:after="60"/>
            </w:pPr>
          </w:p>
          <w:p w:rsidR="00B22589" w:rsidRDefault="00B22589">
            <w:pPr>
              <w:spacing w:before="60" w:after="60"/>
            </w:pPr>
          </w:p>
          <w:p w:rsidR="00D41503" w:rsidRDefault="00D41503">
            <w:pPr>
              <w:spacing w:before="60" w:after="60"/>
            </w:pPr>
          </w:p>
          <w:p w:rsidR="00D41503" w:rsidRDefault="00D41503">
            <w:pPr>
              <w:spacing w:before="60" w:after="60"/>
            </w:pPr>
          </w:p>
          <w:p w:rsidR="00B22589" w:rsidRDefault="00EB1A84">
            <w:pPr>
              <w:spacing w:before="60" w:after="60"/>
            </w:pPr>
            <w:r>
              <w:t>Embed Choice Challenge records/Skills progression RAGS</w:t>
            </w:r>
          </w:p>
          <w:p w:rsidR="00B22589" w:rsidRDefault="00B22589">
            <w:pPr>
              <w:spacing w:before="60" w:after="60"/>
            </w:pPr>
          </w:p>
          <w:p w:rsidR="00F62FF9" w:rsidRDefault="00F62FF9">
            <w:pPr>
              <w:spacing w:before="60" w:after="60"/>
            </w:pPr>
          </w:p>
          <w:p w:rsidR="00B22589" w:rsidRDefault="00EB1A84">
            <w:pPr>
              <w:spacing w:before="60" w:after="60"/>
            </w:pPr>
            <w:r>
              <w:t xml:space="preserve">Provide contextual learning experiences for learners </w:t>
            </w: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EB1A84">
            <w:pPr>
              <w:spacing w:before="60" w:after="60"/>
            </w:pPr>
            <w:r>
              <w:t>Visit other setting where play pedagogy is established, Iona Primary is an example.</w:t>
            </w:r>
          </w:p>
          <w:p w:rsidR="00D41503" w:rsidRDefault="00D41503">
            <w:pPr>
              <w:spacing w:before="60" w:after="60"/>
            </w:pPr>
          </w:p>
          <w:p w:rsidR="00D41503" w:rsidRDefault="00D41503">
            <w:pPr>
              <w:spacing w:before="60" w:after="60"/>
            </w:pPr>
          </w:p>
          <w:p w:rsidR="008266FA" w:rsidRDefault="008266FA">
            <w:pPr>
              <w:spacing w:before="60" w:after="60"/>
            </w:pPr>
          </w:p>
          <w:p w:rsidR="00B22589" w:rsidRDefault="00EB1A84">
            <w:pPr>
              <w:spacing w:before="60" w:after="60"/>
            </w:pPr>
            <w:r>
              <w:t>Continuous reading of relevant material e.g. Play by any other name (M. Simpson)</w:t>
            </w:r>
          </w:p>
          <w:p w:rsidR="00B22589" w:rsidRDefault="00B22589">
            <w:pPr>
              <w:spacing w:before="60" w:after="60"/>
            </w:pPr>
          </w:p>
          <w:p w:rsidR="00B22589" w:rsidRDefault="00B22589">
            <w:pPr>
              <w:spacing w:before="60" w:after="60"/>
            </w:pPr>
          </w:p>
          <w:p w:rsidR="00B22589" w:rsidRDefault="00EB1A84">
            <w:pPr>
              <w:spacing w:before="60" w:after="60"/>
            </w:pPr>
            <w:r>
              <w:lastRenderedPageBreak/>
              <w:t xml:space="preserve">Partake in Argyll and Bute CLPL opportunities for play (Upstart Scotland) </w:t>
            </w:r>
          </w:p>
          <w:p w:rsidR="00B22589" w:rsidRDefault="00B22589">
            <w:pPr>
              <w:spacing w:before="60" w:after="60"/>
            </w:pPr>
          </w:p>
          <w:p w:rsidR="00F62FF9" w:rsidRDefault="00F62FF9">
            <w:pPr>
              <w:spacing w:before="60" w:after="60"/>
            </w:pPr>
          </w:p>
          <w:p w:rsidR="00F62FF9" w:rsidRDefault="00F62FF9">
            <w:pPr>
              <w:spacing w:before="60" w:after="60"/>
            </w:pPr>
          </w:p>
          <w:p w:rsidR="00F62FF9" w:rsidRDefault="00F62FF9">
            <w:pPr>
              <w:spacing w:before="60" w:after="60"/>
            </w:pPr>
          </w:p>
          <w:p w:rsidR="00D41503" w:rsidRDefault="00D41503">
            <w:pPr>
              <w:spacing w:before="60" w:after="60"/>
            </w:pPr>
          </w:p>
          <w:p w:rsidR="00B22589" w:rsidRDefault="00EB1A84">
            <w:pPr>
              <w:spacing w:before="60" w:after="60"/>
            </w:pPr>
            <w:r>
              <w:t>Continue to develop high quality learning experiences in the ELC. To be achieved via the provocation of discovery, imagination, experimentation, fun, inquiry, interests and the ‘Voice of the Infant’</w:t>
            </w:r>
            <w:r w:rsidR="00F62FF9">
              <w:t xml:space="preserve"> </w:t>
            </w:r>
            <w:r>
              <w:t xml:space="preserve"> re: next steps in learning journeys. </w:t>
            </w:r>
          </w:p>
          <w:p w:rsidR="00B22589" w:rsidRDefault="00B22589">
            <w:pPr>
              <w:spacing w:before="60" w:after="60"/>
            </w:pPr>
          </w:p>
          <w:p w:rsidR="008266FA" w:rsidRDefault="008266FA">
            <w:pPr>
              <w:spacing w:before="60" w:after="60"/>
            </w:pPr>
          </w:p>
          <w:p w:rsidR="008266FA" w:rsidRDefault="008266FA">
            <w:pPr>
              <w:spacing w:before="60" w:after="60"/>
            </w:pPr>
          </w:p>
          <w:p w:rsidR="00B22589" w:rsidRDefault="00EB1A84">
            <w:pPr>
              <w:spacing w:before="60" w:after="60"/>
            </w:pPr>
            <w:r>
              <w:t xml:space="preserve">Embed the practices within ‘My Active World- Move More to Be Happy, Healthy Children’ within the nursey. </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 xml:space="preserve">Further develop ‘Voice of the Infant’ in ELC practices including adopting the ‘Infant Pledge’ adopting a rights based approach. </w:t>
            </w:r>
          </w:p>
          <w:p w:rsidR="00B22589" w:rsidRDefault="00B22589">
            <w:pPr>
              <w:spacing w:before="60" w:after="60"/>
              <w:rPr>
                <w:sz w:val="20"/>
                <w:szCs w:val="20"/>
              </w:rPr>
            </w:pPr>
          </w:p>
        </w:tc>
        <w:tc>
          <w:tcPr>
            <w:tcW w:w="2976" w:type="dxa"/>
          </w:tcPr>
          <w:p w:rsidR="00B22589" w:rsidRDefault="00EB1A84">
            <w:pPr>
              <w:spacing w:before="60" w:after="60"/>
            </w:pPr>
            <w:r>
              <w:lastRenderedPageBreak/>
              <w:t>J Gilchrist</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J Gilchrist</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J Gilchrist</w:t>
            </w:r>
          </w:p>
          <w:p w:rsidR="00B22589" w:rsidRDefault="00B22589">
            <w:pPr>
              <w:spacing w:before="60" w:after="60"/>
              <w:rPr>
                <w:sz w:val="20"/>
                <w:szCs w:val="20"/>
              </w:rPr>
            </w:pPr>
          </w:p>
          <w:p w:rsidR="00D41503" w:rsidRDefault="00D41503">
            <w:pPr>
              <w:spacing w:before="60" w:after="60"/>
              <w:rPr>
                <w:sz w:val="20"/>
                <w:szCs w:val="20"/>
              </w:rPr>
            </w:pPr>
          </w:p>
          <w:p w:rsidR="00D41503" w:rsidRDefault="00D41503">
            <w:pPr>
              <w:spacing w:before="60" w:after="60"/>
              <w:rPr>
                <w:sz w:val="20"/>
                <w:szCs w:val="20"/>
              </w:rPr>
            </w:pPr>
          </w:p>
          <w:p w:rsidR="00B22589" w:rsidRDefault="00B22589">
            <w:pPr>
              <w:spacing w:before="60" w:after="60"/>
              <w:rPr>
                <w:sz w:val="20"/>
                <w:szCs w:val="20"/>
              </w:rPr>
            </w:pPr>
          </w:p>
          <w:p w:rsidR="00B22589" w:rsidRDefault="00EB1A84">
            <w:pPr>
              <w:spacing w:before="60" w:after="60"/>
            </w:pPr>
            <w:r>
              <w:t xml:space="preserve">J Gilchrist </w:t>
            </w: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pPr>
            <w:r>
              <w:t xml:space="preserve">J Gilchrist </w:t>
            </w:r>
          </w:p>
          <w:p w:rsidR="00B22589" w:rsidRDefault="00B22589">
            <w:pPr>
              <w:spacing w:before="60" w:after="60"/>
            </w:pP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EB1A84">
            <w:pPr>
              <w:spacing w:before="60" w:after="60"/>
            </w:pPr>
            <w:r>
              <w:t xml:space="preserve">J Gilchrist </w:t>
            </w:r>
          </w:p>
          <w:p w:rsidR="00B22589" w:rsidRDefault="00B22589">
            <w:pPr>
              <w:spacing w:before="60" w:after="60"/>
            </w:pPr>
          </w:p>
          <w:p w:rsidR="00B22589" w:rsidRDefault="00B22589">
            <w:pPr>
              <w:spacing w:before="60" w:after="60"/>
            </w:pPr>
          </w:p>
          <w:p w:rsidR="00D41503" w:rsidRDefault="00D41503">
            <w:pPr>
              <w:spacing w:before="60" w:after="60"/>
            </w:pPr>
          </w:p>
          <w:p w:rsidR="008266FA" w:rsidRDefault="008266FA">
            <w:pPr>
              <w:spacing w:before="60" w:after="60"/>
            </w:pPr>
          </w:p>
          <w:p w:rsidR="00B22589" w:rsidRDefault="00D41503">
            <w:pPr>
              <w:spacing w:before="60" w:after="60"/>
            </w:pPr>
            <w:r>
              <w:t>J Gilchrist</w:t>
            </w:r>
          </w:p>
          <w:p w:rsidR="00B22589" w:rsidRDefault="00B22589">
            <w:pPr>
              <w:spacing w:before="60" w:after="60"/>
            </w:pPr>
          </w:p>
          <w:p w:rsidR="00B22589" w:rsidRDefault="00B22589">
            <w:pPr>
              <w:spacing w:before="60" w:after="60"/>
            </w:pPr>
          </w:p>
          <w:p w:rsidR="00F62FF9" w:rsidRDefault="00F62FF9">
            <w:pPr>
              <w:spacing w:before="60" w:after="60"/>
            </w:pPr>
          </w:p>
          <w:p w:rsidR="00B22589" w:rsidRDefault="00EB1A84">
            <w:pPr>
              <w:spacing w:before="60" w:after="60"/>
            </w:pPr>
            <w:r>
              <w:t xml:space="preserve">J Gilchrist/A Ferguson </w:t>
            </w:r>
          </w:p>
          <w:p w:rsidR="00B22589" w:rsidRDefault="00B22589">
            <w:pPr>
              <w:spacing w:before="60" w:after="60"/>
            </w:pPr>
          </w:p>
          <w:p w:rsidR="00F62FF9" w:rsidRDefault="00F62FF9">
            <w:pPr>
              <w:spacing w:before="60" w:after="60"/>
            </w:pPr>
          </w:p>
          <w:p w:rsidR="00F62FF9" w:rsidRDefault="00F62FF9">
            <w:pPr>
              <w:spacing w:before="60" w:after="60"/>
            </w:pPr>
          </w:p>
          <w:p w:rsidR="00F62FF9" w:rsidRDefault="00F62FF9">
            <w:pPr>
              <w:spacing w:before="60" w:after="60"/>
            </w:pPr>
          </w:p>
          <w:p w:rsidR="00F62FF9" w:rsidRDefault="00F62FF9">
            <w:pPr>
              <w:spacing w:before="60" w:after="60"/>
            </w:pPr>
          </w:p>
          <w:p w:rsidR="008266FA" w:rsidRDefault="008266FA">
            <w:pPr>
              <w:spacing w:before="60" w:after="60"/>
            </w:pPr>
          </w:p>
          <w:p w:rsidR="008266FA" w:rsidRDefault="008266FA">
            <w:pPr>
              <w:spacing w:before="60" w:after="60"/>
            </w:pPr>
          </w:p>
          <w:p w:rsidR="00B22589" w:rsidRDefault="00EB1A84">
            <w:pPr>
              <w:spacing w:before="60" w:after="60"/>
            </w:pPr>
            <w:r>
              <w:t xml:space="preserve">A Ferguson </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D41503" w:rsidRDefault="00D41503">
            <w:pPr>
              <w:spacing w:before="60" w:after="60"/>
            </w:pPr>
          </w:p>
          <w:p w:rsidR="00D41503" w:rsidRDefault="00D41503">
            <w:pPr>
              <w:spacing w:before="60" w:after="60"/>
            </w:pPr>
          </w:p>
          <w:p w:rsidR="00B22589" w:rsidRDefault="00B22589">
            <w:pPr>
              <w:spacing w:before="60" w:after="60"/>
            </w:pPr>
          </w:p>
          <w:p w:rsidR="00B22589" w:rsidRDefault="00EB1A84">
            <w:pPr>
              <w:spacing w:before="60" w:after="60"/>
            </w:pPr>
            <w:r>
              <w:t>All ELC staff</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All ELC staff</w:t>
            </w:r>
          </w:p>
        </w:tc>
        <w:tc>
          <w:tcPr>
            <w:tcW w:w="3969" w:type="dxa"/>
          </w:tcPr>
          <w:p w:rsidR="00B22589" w:rsidRDefault="00EB1A84">
            <w:pPr>
              <w:spacing w:before="60" w:after="60"/>
            </w:pPr>
            <w:r>
              <w:lastRenderedPageBreak/>
              <w:t xml:space="preserve">August 2023 </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August 2023</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August 2023</w:t>
            </w:r>
          </w:p>
          <w:p w:rsidR="00B22589" w:rsidRDefault="00B22589">
            <w:pPr>
              <w:spacing w:before="60" w:after="60"/>
            </w:pPr>
          </w:p>
          <w:p w:rsidR="00B22589" w:rsidRDefault="00B22589">
            <w:pPr>
              <w:spacing w:before="60" w:after="60"/>
            </w:pPr>
          </w:p>
          <w:p w:rsidR="00D41503" w:rsidRDefault="00D41503">
            <w:pPr>
              <w:spacing w:before="60" w:after="60"/>
            </w:pPr>
          </w:p>
          <w:p w:rsidR="00D41503" w:rsidRDefault="00D41503">
            <w:pPr>
              <w:spacing w:before="60" w:after="60"/>
            </w:pPr>
          </w:p>
          <w:p w:rsidR="00B22589" w:rsidRDefault="00EB1A84">
            <w:pPr>
              <w:spacing w:before="60" w:after="60"/>
            </w:pPr>
            <w:r>
              <w:t>August 2023</w:t>
            </w: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pPr>
            <w:r>
              <w:t xml:space="preserve">August 2023 </w:t>
            </w: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EB1A84">
            <w:pPr>
              <w:spacing w:before="60" w:after="60"/>
            </w:pPr>
            <w:r>
              <w:t xml:space="preserve">Term 2 (December) </w:t>
            </w:r>
          </w:p>
          <w:p w:rsidR="00B22589" w:rsidRDefault="00B22589">
            <w:pPr>
              <w:spacing w:before="60" w:after="60"/>
            </w:pPr>
          </w:p>
          <w:p w:rsidR="00B22589" w:rsidRDefault="00B22589">
            <w:pPr>
              <w:spacing w:before="60" w:after="60"/>
            </w:pPr>
          </w:p>
          <w:p w:rsidR="00D41503" w:rsidRDefault="00D41503">
            <w:pPr>
              <w:spacing w:before="60" w:after="60"/>
            </w:pPr>
          </w:p>
          <w:p w:rsidR="008266FA" w:rsidRDefault="008266FA">
            <w:pPr>
              <w:spacing w:before="60" w:after="60"/>
            </w:pPr>
          </w:p>
          <w:p w:rsidR="008266FA" w:rsidRDefault="008266FA">
            <w:pPr>
              <w:spacing w:before="60" w:after="60"/>
            </w:pPr>
          </w:p>
          <w:p w:rsidR="00B22589" w:rsidRDefault="00D41503">
            <w:pPr>
              <w:spacing w:before="60" w:after="60"/>
            </w:pPr>
            <w:r>
              <w:t>Ongoing 2023-2024 session</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lastRenderedPageBreak/>
              <w:t>September 2023-May 2024</w:t>
            </w:r>
          </w:p>
          <w:p w:rsidR="00B22589" w:rsidRDefault="00B22589">
            <w:pPr>
              <w:spacing w:before="60" w:after="60"/>
            </w:pPr>
          </w:p>
          <w:p w:rsidR="00F62FF9" w:rsidRDefault="00F62FF9">
            <w:pPr>
              <w:spacing w:before="60" w:after="60"/>
            </w:pPr>
          </w:p>
          <w:p w:rsidR="00F62FF9" w:rsidRDefault="00F62FF9">
            <w:pPr>
              <w:spacing w:before="60" w:after="60"/>
            </w:pPr>
          </w:p>
          <w:p w:rsidR="00F62FF9" w:rsidRDefault="00F62FF9">
            <w:pPr>
              <w:spacing w:before="60" w:after="60"/>
            </w:pPr>
          </w:p>
          <w:p w:rsidR="00F62FF9" w:rsidRDefault="00F62FF9">
            <w:pPr>
              <w:spacing w:before="60" w:after="60"/>
            </w:pPr>
          </w:p>
          <w:p w:rsidR="008266FA" w:rsidRDefault="008266FA">
            <w:pPr>
              <w:spacing w:before="60" w:after="60"/>
            </w:pPr>
          </w:p>
          <w:p w:rsidR="00B22589" w:rsidRDefault="00EB1A84">
            <w:pPr>
              <w:spacing w:before="60" w:after="60"/>
            </w:pPr>
            <w:r>
              <w:t>June 2024</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D41503" w:rsidRDefault="00D41503">
            <w:pPr>
              <w:spacing w:before="60" w:after="60"/>
            </w:pPr>
          </w:p>
          <w:p w:rsidR="00D41503" w:rsidRDefault="00D41503">
            <w:pPr>
              <w:spacing w:before="60" w:after="60"/>
            </w:pPr>
          </w:p>
          <w:p w:rsidR="00B22589" w:rsidRDefault="00B22589">
            <w:pPr>
              <w:spacing w:before="60" w:after="60"/>
            </w:pPr>
          </w:p>
          <w:p w:rsidR="00B22589" w:rsidRDefault="00EB1A84">
            <w:pPr>
              <w:spacing w:before="60" w:after="60"/>
            </w:pPr>
            <w:r>
              <w:t>October 2023</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January 2024</w:t>
            </w:r>
          </w:p>
        </w:tc>
        <w:tc>
          <w:tcPr>
            <w:tcW w:w="3686" w:type="dxa"/>
          </w:tcPr>
          <w:p w:rsidR="00B22589" w:rsidRDefault="00EB1A84">
            <w:pPr>
              <w:spacing w:before="60" w:after="60"/>
            </w:pPr>
            <w:r>
              <w:lastRenderedPageBreak/>
              <w:t xml:space="preserve">Zone classroom into different areas:  imagination, creation and discovery to promote learning through play. Evaluated through pupil voice and staff discussions. </w:t>
            </w:r>
          </w:p>
          <w:p w:rsidR="00B22589" w:rsidRDefault="00B22589">
            <w:pPr>
              <w:spacing w:before="60" w:after="60"/>
            </w:pPr>
          </w:p>
          <w:p w:rsidR="00B22589" w:rsidRDefault="00B22589">
            <w:pPr>
              <w:spacing w:before="60" w:after="60"/>
            </w:pPr>
          </w:p>
          <w:p w:rsidR="00B22589" w:rsidRDefault="00EB1A84">
            <w:pPr>
              <w:spacing w:before="60" w:after="60"/>
            </w:pPr>
            <w:r>
              <w:t xml:space="preserve">Pupils are able to apply skills independently in different contexts through ‘choice challenges’. Evaluated through observation and learning conversations. </w:t>
            </w:r>
          </w:p>
          <w:p w:rsidR="00B22589" w:rsidRDefault="00B22589">
            <w:pPr>
              <w:spacing w:before="60" w:after="60"/>
            </w:pPr>
          </w:p>
          <w:p w:rsidR="00B22589" w:rsidRDefault="00B22589">
            <w:pPr>
              <w:spacing w:before="60" w:after="60"/>
            </w:pPr>
          </w:p>
          <w:p w:rsidR="00B22589" w:rsidRDefault="00EB1A84">
            <w:pPr>
              <w:spacing w:before="60" w:after="60"/>
            </w:pPr>
            <w:r>
              <w:t xml:space="preserve">All staff to attend in-service with Tiree and to begin to implement recommended practice for play. Implementation evidenced in planner. Monitored through staff discussions. </w:t>
            </w:r>
          </w:p>
          <w:p w:rsidR="00F62FF9" w:rsidRDefault="00F62FF9">
            <w:pPr>
              <w:spacing w:before="60" w:after="60"/>
            </w:pPr>
          </w:p>
          <w:p w:rsidR="00B22589" w:rsidRDefault="00EB1A84">
            <w:pPr>
              <w:spacing w:before="60" w:after="60"/>
            </w:pPr>
            <w:r>
              <w:t xml:space="preserve">Skills are tracked by the pupils in Choice Challenge Records/Skills progression RAGS and improvements recorded. </w:t>
            </w:r>
          </w:p>
          <w:p w:rsidR="00D41503" w:rsidRDefault="00EB1A84">
            <w:pPr>
              <w:spacing w:before="60" w:after="60"/>
            </w:pPr>
            <w:r>
              <w:t>All pupils engage daily with contextual learning experiences of their choice. Task and SC created in collaboration with the teacher</w:t>
            </w:r>
          </w:p>
          <w:p w:rsidR="00D41503" w:rsidRDefault="00EB1A84">
            <w:pPr>
              <w:spacing w:before="60" w:after="60"/>
            </w:pPr>
            <w:r>
              <w:t>.</w:t>
            </w:r>
          </w:p>
          <w:p w:rsidR="00D41503" w:rsidRDefault="00EB1A84">
            <w:pPr>
              <w:spacing w:before="60" w:after="60"/>
            </w:pPr>
            <w:r>
              <w:t xml:space="preserve">  Visit undertaken and good practice shared on return and support the implementation of good practice. </w:t>
            </w:r>
          </w:p>
          <w:p w:rsidR="008266FA" w:rsidRDefault="008266FA">
            <w:pPr>
              <w:spacing w:before="60" w:after="60"/>
            </w:pPr>
            <w:r>
              <w:t>This will lead to improved attainment in IDL as shown through school’s tracking procedures</w:t>
            </w:r>
          </w:p>
          <w:p w:rsidR="00D41503" w:rsidRDefault="00D41503">
            <w:pPr>
              <w:spacing w:before="60" w:after="60"/>
            </w:pPr>
          </w:p>
          <w:p w:rsidR="00B22589" w:rsidRDefault="00EB1A84">
            <w:pPr>
              <w:spacing w:before="60" w:after="60"/>
            </w:pPr>
            <w:r>
              <w:t xml:space="preserve">Update GTCS profile with relevant professional reading. </w:t>
            </w: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EB1A84">
            <w:pPr>
              <w:spacing w:before="60" w:after="60"/>
            </w:pPr>
            <w:r>
              <w:lastRenderedPageBreak/>
              <w:t xml:space="preserve">All staff attend CLPL and good practice is implemented in the setting. Monitored by observation, learning conversations and tracking &amp; monitoring. </w:t>
            </w:r>
          </w:p>
          <w:p w:rsidR="00B22589" w:rsidRDefault="00B22589">
            <w:pPr>
              <w:spacing w:before="60" w:after="60"/>
            </w:pPr>
          </w:p>
          <w:p w:rsidR="008266FA" w:rsidRDefault="008266FA">
            <w:pPr>
              <w:spacing w:before="60" w:after="60"/>
            </w:pPr>
          </w:p>
          <w:p w:rsidR="00B22589" w:rsidRDefault="00EB1A84">
            <w:pPr>
              <w:spacing w:before="60" w:after="60"/>
            </w:pPr>
            <w:r>
              <w:t xml:space="preserve">Observations show that 75% of learning is of a high quality. </w:t>
            </w:r>
          </w:p>
          <w:p w:rsidR="008266FA" w:rsidRDefault="008266FA">
            <w:pPr>
              <w:spacing w:before="60" w:after="60"/>
            </w:pPr>
            <w:r>
              <w:t>Sustain high attainment inliteracy and numeracy trackers and developmental mmilestones and increase enjotment and motivation in learning activities.</w:t>
            </w:r>
          </w:p>
          <w:p w:rsidR="00B22589" w:rsidRDefault="00B22589">
            <w:pPr>
              <w:spacing w:before="60" w:after="60"/>
            </w:pPr>
          </w:p>
          <w:p w:rsidR="00B22589" w:rsidRDefault="00B22589">
            <w:pPr>
              <w:spacing w:before="60" w:after="60"/>
            </w:pPr>
          </w:p>
          <w:p w:rsidR="00F62FF9" w:rsidRDefault="00F62FF9">
            <w:pPr>
              <w:spacing w:before="60" w:after="60"/>
            </w:pPr>
          </w:p>
          <w:p w:rsidR="00D41503" w:rsidRDefault="00D41503">
            <w:pPr>
              <w:spacing w:before="60" w:after="60"/>
            </w:pPr>
          </w:p>
          <w:p w:rsidR="00B22589" w:rsidRDefault="00EB1A84">
            <w:pPr>
              <w:spacing w:before="60" w:after="60"/>
            </w:pPr>
            <w:r>
              <w:t xml:space="preserve">All ELC attend CLPL supporting the supporting ‘My Active World’ implementation. Tracking and monitoring shows all ELC children are engaged in a physical activity of their choice for a minimum for 3 hours per day (indoors/ outdoors). Tracking and monitoring shows all ELC children are engaged in 1 hour per day (of the 3 hours) in moderate to vigorous intensity physical activity.  Staff questionnaires show improved </w:t>
            </w:r>
            <w:r>
              <w:lastRenderedPageBreak/>
              <w:t xml:space="preserve">confidence in high quality learning experiences. </w:t>
            </w:r>
          </w:p>
          <w:p w:rsidR="00B22589" w:rsidRDefault="00B22589">
            <w:pPr>
              <w:spacing w:before="60" w:after="60"/>
            </w:pPr>
          </w:p>
          <w:p w:rsidR="00B22589" w:rsidRDefault="00EB1A84">
            <w:pPr>
              <w:spacing w:before="60" w:after="60"/>
            </w:pPr>
            <w:r>
              <w:t>Clear evidence that the ELC children’s voices are heard on a daily basis using the 6 forms of identified evidence (Floor book, individual PLP where next steps are identified, UNCRC wall, SHANARRI wall, theme reports and weekly news video).</w:t>
            </w:r>
          </w:p>
        </w:tc>
      </w:tr>
    </w:tbl>
    <w:p w:rsidR="00B22589" w:rsidRDefault="00B22589"/>
    <w:p w:rsidR="00B22589" w:rsidRDefault="00B22589"/>
    <w:p w:rsidR="00B22589" w:rsidRDefault="00B22589"/>
    <w:p w:rsidR="00B22589" w:rsidRDefault="00B22589"/>
    <w:p w:rsidR="00B22589" w:rsidRDefault="00B22589"/>
    <w:tbl>
      <w:tblPr>
        <w:tblStyle w:val="a2"/>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992"/>
        <w:gridCol w:w="4536"/>
        <w:gridCol w:w="2126"/>
        <w:gridCol w:w="3686"/>
      </w:tblGrid>
      <w:tr w:rsidR="00B22589">
        <w:trPr>
          <w:cantSplit/>
        </w:trPr>
        <w:tc>
          <w:tcPr>
            <w:tcW w:w="11340" w:type="dxa"/>
            <w:gridSpan w:val="4"/>
            <w:shd w:val="clear" w:color="auto" w:fill="538135"/>
          </w:tcPr>
          <w:p w:rsidR="00B22589" w:rsidRDefault="00EB1A84">
            <w:pPr>
              <w:spacing w:before="120" w:after="120"/>
              <w:rPr>
                <w:b/>
                <w:sz w:val="28"/>
                <w:szCs w:val="28"/>
              </w:rPr>
            </w:pPr>
            <w:r>
              <w:rPr>
                <w:b/>
                <w:color w:val="FFFFFF"/>
                <w:sz w:val="28"/>
                <w:szCs w:val="28"/>
              </w:rPr>
              <w:t>Operational Improvement Planning (Action Plan) for Establishment:</w:t>
            </w:r>
          </w:p>
        </w:tc>
        <w:tc>
          <w:tcPr>
            <w:tcW w:w="3686" w:type="dxa"/>
            <w:shd w:val="clear" w:color="auto" w:fill="auto"/>
          </w:tcPr>
          <w:p w:rsidR="00B22589" w:rsidRDefault="00EB1A84">
            <w:pPr>
              <w:spacing w:before="120" w:after="120"/>
              <w:rPr>
                <w:sz w:val="28"/>
                <w:szCs w:val="28"/>
              </w:rPr>
            </w:pPr>
            <w:r>
              <w:rPr>
                <w:sz w:val="28"/>
                <w:szCs w:val="28"/>
              </w:rPr>
              <w:t xml:space="preserve">Session: </w:t>
            </w:r>
            <w:r>
              <w:t>2023-2024</w:t>
            </w:r>
          </w:p>
        </w:tc>
      </w:tr>
      <w:tr w:rsidR="00B22589">
        <w:trPr>
          <w:cantSplit/>
        </w:trPr>
        <w:tc>
          <w:tcPr>
            <w:tcW w:w="3686" w:type="dxa"/>
            <w:shd w:val="clear" w:color="auto" w:fill="F2F2F2"/>
          </w:tcPr>
          <w:p w:rsidR="00B22589" w:rsidRDefault="00FF79C5">
            <w:pPr>
              <w:spacing w:before="120" w:after="120"/>
              <w:rPr>
                <w:b/>
              </w:rPr>
            </w:pPr>
            <w:r>
              <w:rPr>
                <w:b/>
              </w:rPr>
              <w:t>Strategic Priority 3</w:t>
            </w:r>
            <w:r w:rsidR="00EB1A84">
              <w:rPr>
                <w:b/>
              </w:rPr>
              <w:t>:</w:t>
            </w:r>
          </w:p>
        </w:tc>
        <w:tc>
          <w:tcPr>
            <w:tcW w:w="11340" w:type="dxa"/>
            <w:gridSpan w:val="4"/>
          </w:tcPr>
          <w:p w:rsidR="00B22589" w:rsidRDefault="00EB1A84">
            <w:pPr>
              <w:spacing w:before="120" w:after="120"/>
            </w:pPr>
            <w:r>
              <w:t xml:space="preserve">Title: Improve Reading Attainment </w:t>
            </w:r>
          </w:p>
        </w:tc>
      </w:tr>
      <w:tr w:rsidR="00B22589">
        <w:trPr>
          <w:cantSplit/>
        </w:trPr>
        <w:tc>
          <w:tcPr>
            <w:tcW w:w="15026" w:type="dxa"/>
            <w:gridSpan w:val="5"/>
          </w:tcPr>
          <w:p w:rsidR="00B22589" w:rsidRDefault="00EB1A84">
            <w:pPr>
              <w:spacing w:before="120" w:after="120"/>
              <w:rPr>
                <w:b/>
              </w:rPr>
            </w:pPr>
            <w:r>
              <w:rPr>
                <w:b/>
              </w:rPr>
              <w:t>National Improvement Framework Key Priorities</w:t>
            </w:r>
          </w:p>
          <w:p w:rsidR="00B22589" w:rsidRDefault="00EB1A84">
            <w:pPr>
              <w:numPr>
                <w:ilvl w:val="0"/>
                <w:numId w:val="2"/>
              </w:numPr>
              <w:pBdr>
                <w:top w:val="nil"/>
                <w:left w:val="nil"/>
                <w:bottom w:val="nil"/>
                <w:right w:val="nil"/>
                <w:between w:val="nil"/>
              </w:pBdr>
              <w:spacing w:before="120" w:line="259" w:lineRule="auto"/>
              <w:rPr>
                <w:color w:val="000000"/>
                <w:sz w:val="18"/>
                <w:szCs w:val="18"/>
              </w:rPr>
            </w:pPr>
            <w:r>
              <w:rPr>
                <w:color w:val="000000"/>
                <w:sz w:val="18"/>
                <w:szCs w:val="18"/>
              </w:rPr>
              <w:t xml:space="preserve">Placing the human rights and needs of every child and young person at the centre of education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Improvement in children and young people’s health and wellbeing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Closing the attainment gap between the most and least disadvantaged children and young people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Improvement in skills and sustained, positive school-leaver destinations for all young people </w:t>
            </w:r>
          </w:p>
          <w:p w:rsidR="00B22589" w:rsidRDefault="00EB1A84">
            <w:pPr>
              <w:numPr>
                <w:ilvl w:val="0"/>
                <w:numId w:val="2"/>
              </w:numPr>
              <w:pBdr>
                <w:top w:val="nil"/>
                <w:left w:val="nil"/>
                <w:bottom w:val="nil"/>
                <w:right w:val="nil"/>
                <w:between w:val="nil"/>
              </w:pBdr>
              <w:spacing w:after="120" w:line="259" w:lineRule="auto"/>
              <w:rPr>
                <w:b/>
                <w:color w:val="000000"/>
                <w:sz w:val="18"/>
                <w:szCs w:val="18"/>
              </w:rPr>
            </w:pPr>
            <w:r>
              <w:rPr>
                <w:color w:val="000000"/>
                <w:sz w:val="18"/>
                <w:szCs w:val="18"/>
              </w:rPr>
              <w:t xml:space="preserve">Improvement in attainment, particularly in literacy and numeracy. </w:t>
            </w:r>
          </w:p>
        </w:tc>
      </w:tr>
      <w:tr w:rsidR="00B22589">
        <w:trPr>
          <w:cantSplit/>
        </w:trPr>
        <w:tc>
          <w:tcPr>
            <w:tcW w:w="3686" w:type="dxa"/>
            <w:shd w:val="clear" w:color="auto" w:fill="F2F2F2"/>
          </w:tcPr>
          <w:p w:rsidR="00B22589" w:rsidRDefault="00EB1A84">
            <w:pPr>
              <w:spacing w:before="60" w:after="60"/>
              <w:rPr>
                <w:b/>
                <w:sz w:val="18"/>
                <w:szCs w:val="18"/>
              </w:rPr>
            </w:pPr>
            <w:r>
              <w:rPr>
                <w:b/>
                <w:sz w:val="18"/>
                <w:szCs w:val="18"/>
              </w:rPr>
              <w:lastRenderedPageBreak/>
              <w:t>National Improvement Framework Key Drivers</w:t>
            </w:r>
          </w:p>
        </w:tc>
        <w:tc>
          <w:tcPr>
            <w:tcW w:w="7654" w:type="dxa"/>
            <w:gridSpan w:val="3"/>
            <w:shd w:val="clear" w:color="auto" w:fill="F2F2F2"/>
          </w:tcPr>
          <w:p w:rsidR="00B22589" w:rsidRDefault="00EB1A84">
            <w:pPr>
              <w:spacing w:before="60" w:after="60"/>
              <w:rPr>
                <w:b/>
                <w:sz w:val="18"/>
                <w:szCs w:val="18"/>
              </w:rPr>
            </w:pPr>
            <w:r>
              <w:rPr>
                <w:b/>
                <w:sz w:val="18"/>
                <w:szCs w:val="18"/>
              </w:rPr>
              <w:t>HGIOS 4  and  Early Learning and Childcare Indicators</w:t>
            </w:r>
          </w:p>
        </w:tc>
        <w:tc>
          <w:tcPr>
            <w:tcW w:w="3686" w:type="dxa"/>
            <w:shd w:val="clear" w:color="auto" w:fill="F2F2F2"/>
          </w:tcPr>
          <w:p w:rsidR="00B22589" w:rsidRDefault="00EB1A84">
            <w:pPr>
              <w:spacing w:before="60" w:after="60"/>
              <w:rPr>
                <w:b/>
                <w:sz w:val="18"/>
                <w:szCs w:val="18"/>
              </w:rPr>
            </w:pPr>
            <w:r>
              <w:rPr>
                <w:b/>
                <w:sz w:val="18"/>
                <w:szCs w:val="18"/>
              </w:rPr>
              <w:t>Argyll and Bute Education Key Objectives</w:t>
            </w:r>
          </w:p>
        </w:tc>
      </w:tr>
      <w:tr w:rsidR="00B22589">
        <w:trPr>
          <w:cantSplit/>
        </w:trPr>
        <w:tc>
          <w:tcPr>
            <w:tcW w:w="3686" w:type="dxa"/>
          </w:tcPr>
          <w:p w:rsidR="00B22589" w:rsidRDefault="00EB1A84">
            <w:pPr>
              <w:numPr>
                <w:ilvl w:val="0"/>
                <w:numId w:val="3"/>
              </w:numPr>
              <w:pBdr>
                <w:top w:val="nil"/>
                <w:left w:val="nil"/>
                <w:bottom w:val="nil"/>
                <w:right w:val="nil"/>
                <w:between w:val="nil"/>
              </w:pBdr>
              <w:spacing w:before="120" w:line="259" w:lineRule="auto"/>
              <w:rPr>
                <w:color w:val="000000"/>
                <w:sz w:val="18"/>
                <w:szCs w:val="18"/>
              </w:rPr>
            </w:pPr>
            <w:r>
              <w:rPr>
                <w:color w:val="000000"/>
                <w:sz w:val="18"/>
                <w:szCs w:val="18"/>
              </w:rPr>
              <w:t xml:space="preserve">School and ELC leadership </w:t>
            </w:r>
          </w:p>
          <w:p w:rsidR="00B22589" w:rsidRDefault="00EB1A84">
            <w:pPr>
              <w:numPr>
                <w:ilvl w:val="0"/>
                <w:numId w:val="3"/>
              </w:numPr>
              <w:pBdr>
                <w:top w:val="nil"/>
                <w:left w:val="nil"/>
                <w:bottom w:val="nil"/>
                <w:right w:val="nil"/>
                <w:between w:val="nil"/>
              </w:pBdr>
              <w:spacing w:line="259" w:lineRule="auto"/>
              <w:rPr>
                <w:color w:val="000000"/>
                <w:sz w:val="18"/>
                <w:szCs w:val="18"/>
              </w:rPr>
            </w:pPr>
            <w:r>
              <w:rPr>
                <w:color w:val="000000"/>
                <w:sz w:val="18"/>
                <w:szCs w:val="18"/>
                <w:highlight w:val="yellow"/>
              </w:rPr>
              <w:t>Teacher and practitioner professionalism</w:t>
            </w:r>
            <w:r>
              <w:rPr>
                <w:color w:val="000000"/>
                <w:sz w:val="18"/>
                <w:szCs w:val="18"/>
              </w:rPr>
              <w:t xml:space="preserve">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Parent/carer involvement and engagement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Curriculum and assessment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School and ELC improvement </w:t>
            </w:r>
          </w:p>
          <w:p w:rsidR="00B22589" w:rsidRDefault="00EB1A84">
            <w:pPr>
              <w:numPr>
                <w:ilvl w:val="0"/>
                <w:numId w:val="3"/>
              </w:numPr>
              <w:pBdr>
                <w:top w:val="nil"/>
                <w:left w:val="nil"/>
                <w:bottom w:val="nil"/>
                <w:right w:val="nil"/>
                <w:between w:val="nil"/>
              </w:pBdr>
              <w:spacing w:after="160" w:line="259" w:lineRule="auto"/>
              <w:rPr>
                <w:color w:val="000000"/>
                <w:sz w:val="18"/>
                <w:szCs w:val="18"/>
                <w:highlight w:val="yellow"/>
              </w:rPr>
            </w:pPr>
            <w:r>
              <w:rPr>
                <w:color w:val="000000"/>
                <w:sz w:val="18"/>
                <w:szCs w:val="18"/>
                <w:highlight w:val="yellow"/>
              </w:rPr>
              <w:t>Performance information</w:t>
            </w:r>
          </w:p>
        </w:tc>
        <w:tc>
          <w:tcPr>
            <w:tcW w:w="7654" w:type="dxa"/>
            <w:gridSpan w:val="3"/>
          </w:tcPr>
          <w:p w:rsidR="00B22589" w:rsidRDefault="00EB1A84">
            <w:pPr>
              <w:rPr>
                <w:sz w:val="18"/>
                <w:szCs w:val="18"/>
                <w:highlight w:val="yellow"/>
              </w:rPr>
            </w:pPr>
            <w:r>
              <w:rPr>
                <w:sz w:val="18"/>
                <w:szCs w:val="18"/>
              </w:rPr>
              <w:t xml:space="preserve">1.1  </w:t>
            </w:r>
            <w:r>
              <w:rPr>
                <w:sz w:val="18"/>
                <w:szCs w:val="18"/>
                <w:highlight w:val="yellow"/>
              </w:rPr>
              <w:t>Self Evaluation for self-improvement</w:t>
            </w:r>
          </w:p>
          <w:p w:rsidR="00B22589" w:rsidRDefault="00EB1A84">
            <w:pPr>
              <w:rPr>
                <w:sz w:val="18"/>
                <w:szCs w:val="18"/>
              </w:rPr>
            </w:pPr>
            <w:r>
              <w:rPr>
                <w:sz w:val="18"/>
                <w:szCs w:val="18"/>
              </w:rPr>
              <w:t>1.2  Leadership for learning</w:t>
            </w:r>
          </w:p>
          <w:p w:rsidR="00B22589" w:rsidRDefault="00EB1A84">
            <w:pPr>
              <w:rPr>
                <w:sz w:val="18"/>
                <w:szCs w:val="18"/>
              </w:rPr>
            </w:pPr>
            <w:r>
              <w:rPr>
                <w:sz w:val="18"/>
                <w:szCs w:val="18"/>
              </w:rPr>
              <w:t>1.3  Leadership of change</w:t>
            </w:r>
          </w:p>
          <w:p w:rsidR="00B22589" w:rsidRDefault="00EB1A84">
            <w:pPr>
              <w:rPr>
                <w:sz w:val="18"/>
                <w:szCs w:val="18"/>
              </w:rPr>
            </w:pPr>
            <w:r>
              <w:rPr>
                <w:sz w:val="18"/>
                <w:szCs w:val="18"/>
              </w:rPr>
              <w:t>1.4  Leadership and management of staff</w:t>
            </w:r>
          </w:p>
          <w:p w:rsidR="00B22589" w:rsidRDefault="00EB1A84">
            <w:pPr>
              <w:rPr>
                <w:sz w:val="18"/>
                <w:szCs w:val="18"/>
                <w:highlight w:val="yellow"/>
              </w:rPr>
            </w:pPr>
            <w:r>
              <w:rPr>
                <w:sz w:val="18"/>
                <w:szCs w:val="18"/>
              </w:rPr>
              <w:t xml:space="preserve">1.5  </w:t>
            </w:r>
            <w:r>
              <w:rPr>
                <w:sz w:val="18"/>
                <w:szCs w:val="18"/>
                <w:highlight w:val="yellow"/>
              </w:rPr>
              <w:t>Management of resources to promote equity</w:t>
            </w:r>
          </w:p>
          <w:p w:rsidR="00B22589" w:rsidRDefault="00EB1A84">
            <w:pPr>
              <w:rPr>
                <w:sz w:val="18"/>
                <w:szCs w:val="18"/>
              </w:rPr>
            </w:pPr>
            <w:r>
              <w:rPr>
                <w:sz w:val="18"/>
                <w:szCs w:val="18"/>
              </w:rPr>
              <w:t>2.1  Safeguarding and child protection</w:t>
            </w:r>
          </w:p>
          <w:p w:rsidR="00B22589" w:rsidRDefault="00EB1A84">
            <w:pPr>
              <w:rPr>
                <w:sz w:val="18"/>
                <w:szCs w:val="18"/>
              </w:rPr>
            </w:pPr>
            <w:r>
              <w:rPr>
                <w:sz w:val="18"/>
                <w:szCs w:val="18"/>
              </w:rPr>
              <w:t>2.2  Curriculum</w:t>
            </w:r>
          </w:p>
          <w:p w:rsidR="00B22589" w:rsidRDefault="00EB1A84">
            <w:pPr>
              <w:rPr>
                <w:sz w:val="18"/>
                <w:szCs w:val="18"/>
              </w:rPr>
            </w:pPr>
            <w:r>
              <w:rPr>
                <w:sz w:val="18"/>
                <w:szCs w:val="18"/>
              </w:rPr>
              <w:t xml:space="preserve">2.3  </w:t>
            </w:r>
            <w:r>
              <w:rPr>
                <w:sz w:val="18"/>
                <w:szCs w:val="18"/>
                <w:highlight w:val="yellow"/>
              </w:rPr>
              <w:t>Learning teaching and assessment</w:t>
            </w:r>
          </w:p>
          <w:p w:rsidR="00B22589" w:rsidRDefault="00EB1A84">
            <w:pPr>
              <w:rPr>
                <w:sz w:val="18"/>
                <w:szCs w:val="18"/>
              </w:rPr>
            </w:pPr>
            <w:r>
              <w:rPr>
                <w:sz w:val="18"/>
                <w:szCs w:val="18"/>
              </w:rPr>
              <w:t>2.4  Personalised support</w:t>
            </w:r>
          </w:p>
          <w:p w:rsidR="00B22589" w:rsidRDefault="00EB1A84">
            <w:pPr>
              <w:rPr>
                <w:sz w:val="18"/>
                <w:szCs w:val="18"/>
                <w:highlight w:val="yellow"/>
              </w:rPr>
            </w:pPr>
            <w:r>
              <w:rPr>
                <w:sz w:val="18"/>
                <w:szCs w:val="18"/>
              </w:rPr>
              <w:t xml:space="preserve">2.5  </w:t>
            </w:r>
            <w:r>
              <w:rPr>
                <w:sz w:val="18"/>
                <w:szCs w:val="18"/>
                <w:highlight w:val="yellow"/>
              </w:rPr>
              <w:t>Family learning</w:t>
            </w:r>
          </w:p>
          <w:p w:rsidR="00B22589" w:rsidRDefault="00EB1A84">
            <w:pPr>
              <w:rPr>
                <w:sz w:val="18"/>
                <w:szCs w:val="18"/>
              </w:rPr>
            </w:pPr>
            <w:r>
              <w:rPr>
                <w:sz w:val="18"/>
                <w:szCs w:val="18"/>
              </w:rPr>
              <w:t>2.6  Transitions</w:t>
            </w:r>
          </w:p>
          <w:p w:rsidR="00B22589" w:rsidRDefault="00EB1A84">
            <w:pPr>
              <w:rPr>
                <w:sz w:val="18"/>
                <w:szCs w:val="18"/>
              </w:rPr>
            </w:pPr>
            <w:r>
              <w:rPr>
                <w:sz w:val="18"/>
                <w:szCs w:val="18"/>
              </w:rPr>
              <w:t>2.7  Partnership</w:t>
            </w:r>
          </w:p>
          <w:p w:rsidR="00B22589" w:rsidRDefault="00EB1A84">
            <w:pPr>
              <w:rPr>
                <w:sz w:val="18"/>
                <w:szCs w:val="18"/>
              </w:rPr>
            </w:pPr>
            <w:r>
              <w:rPr>
                <w:sz w:val="18"/>
                <w:szCs w:val="18"/>
              </w:rPr>
              <w:t>3.1  Ensuring wellbeing, equality and inclusion</w:t>
            </w:r>
          </w:p>
          <w:p w:rsidR="00B22589" w:rsidRDefault="00EB1A84">
            <w:pPr>
              <w:rPr>
                <w:sz w:val="18"/>
                <w:szCs w:val="18"/>
              </w:rPr>
            </w:pPr>
            <w:bookmarkStart w:id="0" w:name="_heading=h.gjdgxs" w:colFirst="0" w:colLast="0"/>
            <w:bookmarkEnd w:id="0"/>
            <w:r>
              <w:rPr>
                <w:sz w:val="18"/>
                <w:szCs w:val="18"/>
              </w:rPr>
              <w:t xml:space="preserve">3.2  </w:t>
            </w:r>
            <w:r>
              <w:rPr>
                <w:sz w:val="18"/>
                <w:szCs w:val="18"/>
                <w:highlight w:val="yellow"/>
              </w:rPr>
              <w:t>Raising attainment and achievement/Securing children's progress</w:t>
            </w:r>
            <w:r>
              <w:rPr>
                <w:sz w:val="18"/>
                <w:szCs w:val="18"/>
              </w:rPr>
              <w:t xml:space="preserve"> </w:t>
            </w:r>
          </w:p>
          <w:p w:rsidR="00B22589" w:rsidRDefault="00EB1A84">
            <w:pPr>
              <w:ind w:left="318" w:hanging="318"/>
              <w:rPr>
                <w:sz w:val="18"/>
                <w:szCs w:val="18"/>
              </w:rPr>
            </w:pPr>
            <w:r>
              <w:rPr>
                <w:sz w:val="18"/>
                <w:szCs w:val="18"/>
              </w:rPr>
              <w:t>3.3  Increasing creativity and employability/ Developing creativity and skills for life and learning</w:t>
            </w:r>
          </w:p>
          <w:p w:rsidR="00B22589" w:rsidRDefault="00B22589">
            <w:pPr>
              <w:rPr>
                <w:sz w:val="18"/>
                <w:szCs w:val="18"/>
              </w:rPr>
            </w:pPr>
          </w:p>
        </w:tc>
        <w:tc>
          <w:tcPr>
            <w:tcW w:w="3686" w:type="dxa"/>
          </w:tcPr>
          <w:p w:rsidR="00B22589" w:rsidRDefault="00EB1A84">
            <w:pPr>
              <w:numPr>
                <w:ilvl w:val="0"/>
                <w:numId w:val="1"/>
              </w:numPr>
              <w:pBdr>
                <w:top w:val="nil"/>
                <w:left w:val="nil"/>
                <w:bottom w:val="nil"/>
                <w:right w:val="nil"/>
                <w:between w:val="nil"/>
              </w:pBdr>
              <w:spacing w:before="120" w:line="259" w:lineRule="auto"/>
              <w:ind w:left="223" w:hanging="223"/>
              <w:rPr>
                <w:color w:val="000000"/>
                <w:sz w:val="18"/>
                <w:szCs w:val="18"/>
                <w:highlight w:val="yellow"/>
              </w:rPr>
            </w:pPr>
            <w:r>
              <w:rPr>
                <w:color w:val="000000"/>
                <w:sz w:val="18"/>
                <w:szCs w:val="18"/>
                <w:highlight w:val="yellow"/>
              </w:rPr>
              <w:t>Raise educational attainment and achievement for all</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highlight w:val="yellow"/>
              </w:rPr>
            </w:pPr>
            <w:r>
              <w:rPr>
                <w:color w:val="000000"/>
                <w:sz w:val="18"/>
                <w:szCs w:val="18"/>
                <w:highlight w:val="yellow"/>
              </w:rPr>
              <w:t>Use performance information to secure improvement for children and young people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highlight w:val="yellow"/>
              </w:rPr>
            </w:pPr>
            <w:r>
              <w:rPr>
                <w:color w:val="000000"/>
                <w:sz w:val="18"/>
                <w:szCs w:val="18"/>
                <w:highlight w:val="yellow"/>
              </w:rPr>
              <w:t>Ensure children have the best start in life and are ready to succeed</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Equip young people to secure and sustain positive destinations and achieve success in life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high quality partnership working and community engagement</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Strengthen leadership at all levels</w:t>
            </w:r>
          </w:p>
          <w:p w:rsidR="00B22589" w:rsidRDefault="00B22589">
            <w:pPr>
              <w:pBdr>
                <w:top w:val="nil"/>
                <w:left w:val="nil"/>
                <w:bottom w:val="nil"/>
                <w:right w:val="nil"/>
                <w:between w:val="nil"/>
              </w:pBdr>
              <w:spacing w:after="160" w:line="259" w:lineRule="auto"/>
              <w:ind w:left="223"/>
              <w:rPr>
                <w:color w:val="000000"/>
                <w:sz w:val="18"/>
                <w:szCs w:val="18"/>
              </w:rPr>
            </w:pPr>
          </w:p>
        </w:tc>
      </w:tr>
      <w:tr w:rsidR="00B22589">
        <w:trPr>
          <w:cantSplit/>
        </w:trPr>
        <w:tc>
          <w:tcPr>
            <w:tcW w:w="4678" w:type="dxa"/>
            <w:gridSpan w:val="2"/>
            <w:shd w:val="clear" w:color="auto" w:fill="F2F2F2"/>
          </w:tcPr>
          <w:p w:rsidR="00B22589" w:rsidRDefault="00EB1A84">
            <w:pPr>
              <w:spacing w:before="60" w:after="60"/>
              <w:rPr>
                <w:b/>
                <w:sz w:val="20"/>
                <w:szCs w:val="20"/>
              </w:rPr>
            </w:pPr>
            <w:r>
              <w:rPr>
                <w:b/>
                <w:sz w:val="20"/>
                <w:szCs w:val="20"/>
              </w:rPr>
              <w:t>Key Actions (How)</w:t>
            </w:r>
          </w:p>
        </w:tc>
        <w:tc>
          <w:tcPr>
            <w:tcW w:w="4536" w:type="dxa"/>
            <w:shd w:val="clear" w:color="auto" w:fill="F2F2F2"/>
          </w:tcPr>
          <w:p w:rsidR="00B22589" w:rsidRDefault="00EB1A84">
            <w:pPr>
              <w:spacing w:before="60" w:after="60"/>
              <w:rPr>
                <w:b/>
                <w:sz w:val="20"/>
                <w:szCs w:val="20"/>
              </w:rPr>
            </w:pPr>
            <w:r>
              <w:rPr>
                <w:b/>
                <w:sz w:val="20"/>
                <w:szCs w:val="20"/>
              </w:rPr>
              <w:t>Lead Person</w:t>
            </w:r>
          </w:p>
        </w:tc>
        <w:tc>
          <w:tcPr>
            <w:tcW w:w="2126" w:type="dxa"/>
            <w:shd w:val="clear" w:color="auto" w:fill="F2F2F2"/>
          </w:tcPr>
          <w:p w:rsidR="00B22589" w:rsidRDefault="00EB1A84">
            <w:pPr>
              <w:spacing w:before="60" w:after="60"/>
              <w:rPr>
                <w:b/>
                <w:sz w:val="20"/>
                <w:szCs w:val="20"/>
              </w:rPr>
            </w:pPr>
            <w:r>
              <w:rPr>
                <w:b/>
                <w:sz w:val="20"/>
                <w:szCs w:val="20"/>
              </w:rPr>
              <w:t>Timescale</w:t>
            </w:r>
          </w:p>
        </w:tc>
        <w:tc>
          <w:tcPr>
            <w:tcW w:w="3686" w:type="dxa"/>
            <w:shd w:val="clear" w:color="auto" w:fill="F2F2F2"/>
          </w:tcPr>
          <w:p w:rsidR="00B22589" w:rsidRDefault="00EB1A84">
            <w:pPr>
              <w:spacing w:before="60" w:after="60"/>
              <w:rPr>
                <w:b/>
                <w:sz w:val="20"/>
                <w:szCs w:val="20"/>
              </w:rPr>
            </w:pPr>
            <w:r>
              <w:rPr>
                <w:b/>
                <w:sz w:val="20"/>
                <w:szCs w:val="20"/>
              </w:rPr>
              <w:t>Success Criteria to facilitate evaluation of learners’ progress</w:t>
            </w:r>
          </w:p>
        </w:tc>
      </w:tr>
      <w:tr w:rsidR="00B22589">
        <w:tc>
          <w:tcPr>
            <w:tcW w:w="4678" w:type="dxa"/>
            <w:gridSpan w:val="2"/>
          </w:tcPr>
          <w:p w:rsidR="00B22589" w:rsidRDefault="00EB1A84">
            <w:pPr>
              <w:spacing w:before="60" w:after="60"/>
              <w:rPr>
                <w:sz w:val="20"/>
                <w:szCs w:val="20"/>
              </w:rPr>
            </w:pPr>
            <w:r>
              <w:rPr>
                <w:sz w:val="20"/>
                <w:szCs w:val="20"/>
              </w:rPr>
              <w:t>Assessment data tracked and analysed for reading attainment (including SNSA, XBRA, YARC/Suffolk/GL). Gaps identified and targeted intervention implemented where necessary.</w:t>
            </w: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rPr>
                <w:sz w:val="20"/>
                <w:szCs w:val="20"/>
              </w:rPr>
            </w:pPr>
            <w:r>
              <w:rPr>
                <w:sz w:val="20"/>
                <w:szCs w:val="20"/>
              </w:rPr>
              <w:t>To establish a dedicated reading time for all pupils every day</w:t>
            </w:r>
          </w:p>
          <w:p w:rsidR="00B22589" w:rsidRDefault="00B22589">
            <w:pPr>
              <w:spacing w:before="60" w:after="60"/>
              <w:rPr>
                <w:sz w:val="20"/>
                <w:szCs w:val="20"/>
              </w:rPr>
            </w:pPr>
          </w:p>
          <w:p w:rsidR="00B22589" w:rsidRDefault="00F62FF9">
            <w:pPr>
              <w:spacing w:before="60" w:after="60"/>
              <w:rPr>
                <w:sz w:val="20"/>
                <w:szCs w:val="20"/>
              </w:rPr>
            </w:pPr>
            <w:r>
              <w:rPr>
                <w:sz w:val="20"/>
                <w:szCs w:val="20"/>
              </w:rPr>
              <w:t>R</w:t>
            </w:r>
            <w:r w:rsidR="00EB1A84">
              <w:rPr>
                <w:sz w:val="20"/>
                <w:szCs w:val="20"/>
              </w:rPr>
              <w:t xml:space="preserve">WI CLPL undertaken </w:t>
            </w: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To ensure that all pupils have access to a range of reading materials in the classroom and at home. Parental learning opportunity, parent supporting child’s literacy. </w:t>
            </w: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F62FF9" w:rsidRDefault="00F62FF9">
            <w:pPr>
              <w:spacing w:before="60" w:after="60"/>
            </w:pPr>
          </w:p>
          <w:p w:rsidR="00F62FF9" w:rsidRDefault="00F62FF9">
            <w:pPr>
              <w:spacing w:before="60" w:after="60"/>
            </w:pPr>
          </w:p>
          <w:p w:rsidR="00B22589" w:rsidRDefault="00EB1A84">
            <w:pPr>
              <w:spacing w:before="60" w:after="60"/>
            </w:pPr>
            <w:r>
              <w:t xml:space="preserve">Showcase book of the week/ incorporate peer recommendations </w:t>
            </w:r>
          </w:p>
          <w:p w:rsidR="00B22589" w:rsidRDefault="00B22589">
            <w:pPr>
              <w:spacing w:before="60" w:after="60"/>
            </w:pPr>
          </w:p>
          <w:p w:rsidR="00B22589" w:rsidRDefault="00EB1A84">
            <w:pPr>
              <w:spacing w:before="60" w:after="60"/>
            </w:pPr>
            <w:r>
              <w:t xml:space="preserve">Children utilise their reading records with more frequency. </w:t>
            </w: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EB1A84">
            <w:pPr>
              <w:spacing w:before="60" w:after="60"/>
            </w:pPr>
            <w:r>
              <w:t>Pupil Literacy C</w:t>
            </w:r>
            <w:r w:rsidR="00F62FF9">
              <w:t xml:space="preserve">ircles (book club) </w:t>
            </w:r>
            <w:r>
              <w:t xml:space="preserve">leading to rich book discussion and improved reading self- efficacy. </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lastRenderedPageBreak/>
              <w:t xml:space="preserve">Introduce daily Bookbug sessions, in order to develop language, social skills and increase concentration. This included talking, singing, reading, </w:t>
            </w:r>
            <w:r w:rsidR="00F62FF9">
              <w:t>storytelling</w:t>
            </w:r>
            <w:r>
              <w:t xml:space="preserve"> and drawing. Continue to attend Gaelic Bookbug virtual event. </w:t>
            </w:r>
          </w:p>
        </w:tc>
        <w:tc>
          <w:tcPr>
            <w:tcW w:w="4536" w:type="dxa"/>
          </w:tcPr>
          <w:p w:rsidR="00B22589" w:rsidRDefault="00EB1A84">
            <w:pPr>
              <w:spacing w:before="60" w:after="60"/>
            </w:pPr>
            <w:r>
              <w:lastRenderedPageBreak/>
              <w:t xml:space="preserve">D Harris/ J Gilchrist </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rPr>
                <w:sz w:val="20"/>
                <w:szCs w:val="20"/>
              </w:rPr>
            </w:pPr>
            <w:r>
              <w:t>C</w:t>
            </w:r>
            <w:r>
              <w:rPr>
                <w:sz w:val="20"/>
                <w:szCs w:val="20"/>
              </w:rPr>
              <w:t xml:space="preserve"> Brough/ J Gilchrist</w:t>
            </w: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J Gilchrist/D Harris </w:t>
            </w: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rPr>
                <w:sz w:val="20"/>
                <w:szCs w:val="20"/>
              </w:rPr>
            </w:pPr>
            <w:r>
              <w:rPr>
                <w:sz w:val="20"/>
                <w:szCs w:val="20"/>
              </w:rPr>
              <w:t>J Gilchrist</w:t>
            </w: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B22589" w:rsidRDefault="00B22589">
            <w:pPr>
              <w:spacing w:before="60" w:after="60"/>
              <w:rPr>
                <w:sz w:val="20"/>
                <w:szCs w:val="20"/>
              </w:rPr>
            </w:pPr>
          </w:p>
          <w:p w:rsidR="00F62FF9" w:rsidRDefault="00F62FF9">
            <w:pPr>
              <w:spacing w:before="60" w:after="60"/>
            </w:pPr>
          </w:p>
          <w:p w:rsidR="00F62FF9" w:rsidRDefault="00F62FF9">
            <w:pPr>
              <w:spacing w:before="60" w:after="60"/>
            </w:pPr>
          </w:p>
          <w:p w:rsidR="00F62FF9" w:rsidRDefault="00F62FF9">
            <w:pPr>
              <w:spacing w:before="60" w:after="60"/>
            </w:pPr>
          </w:p>
          <w:p w:rsidR="00B22589" w:rsidRDefault="00EB1A84">
            <w:pPr>
              <w:spacing w:before="60" w:after="60"/>
            </w:pPr>
            <w:r>
              <w:t xml:space="preserve">J Gilchrist/ C Brough </w:t>
            </w:r>
          </w:p>
          <w:p w:rsidR="00B22589" w:rsidRDefault="00B22589">
            <w:pPr>
              <w:spacing w:before="60" w:after="60"/>
            </w:pPr>
          </w:p>
          <w:p w:rsidR="00B22589" w:rsidRDefault="00B22589">
            <w:pPr>
              <w:spacing w:before="60" w:after="60"/>
            </w:pPr>
          </w:p>
          <w:p w:rsidR="00B22589" w:rsidRDefault="00EB1A84">
            <w:pPr>
              <w:spacing w:before="60" w:after="60"/>
            </w:pPr>
            <w:r>
              <w:t xml:space="preserve">J Gilchrist/C Brough </w:t>
            </w: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B22589">
            <w:pPr>
              <w:spacing w:before="60" w:after="60"/>
            </w:pPr>
          </w:p>
          <w:p w:rsidR="00B22589" w:rsidRDefault="00EB1A84">
            <w:pPr>
              <w:spacing w:before="60" w:after="60"/>
            </w:pPr>
            <w:r>
              <w:t>J Gilchrist</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lastRenderedPageBreak/>
              <w:t xml:space="preserve">A Ferguson </w:t>
            </w:r>
          </w:p>
        </w:tc>
        <w:tc>
          <w:tcPr>
            <w:tcW w:w="2126" w:type="dxa"/>
          </w:tcPr>
          <w:p w:rsidR="00B22589" w:rsidRDefault="00EB1A84">
            <w:pPr>
              <w:spacing w:before="60" w:after="60"/>
            </w:pPr>
            <w:r>
              <w:lastRenderedPageBreak/>
              <w:t>Throughout 2023-2024 session</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August 2023</w:t>
            </w:r>
          </w:p>
          <w:p w:rsidR="00B22589" w:rsidRDefault="00B22589">
            <w:pPr>
              <w:spacing w:before="60" w:after="60"/>
            </w:pPr>
          </w:p>
          <w:p w:rsidR="00B22589" w:rsidRDefault="00B22589">
            <w:pPr>
              <w:spacing w:before="60" w:after="60"/>
            </w:pPr>
          </w:p>
          <w:p w:rsidR="00B22589" w:rsidRDefault="00EB1A84">
            <w:pPr>
              <w:spacing w:before="60" w:after="60"/>
            </w:pPr>
            <w:r>
              <w:t>Term 2/Term 3</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F62FF9" w:rsidRDefault="00F62FF9">
            <w:pPr>
              <w:spacing w:before="60" w:after="60"/>
            </w:pPr>
          </w:p>
          <w:p w:rsidR="00B22589" w:rsidRDefault="00EB1A84">
            <w:pPr>
              <w:spacing w:before="60" w:after="60"/>
            </w:pPr>
            <w:r>
              <w:t>October 2023</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F62FF9" w:rsidRDefault="00F62FF9">
            <w:pPr>
              <w:spacing w:before="60" w:after="60"/>
            </w:pPr>
          </w:p>
          <w:p w:rsidR="00F62FF9" w:rsidRDefault="00F62FF9">
            <w:pPr>
              <w:spacing w:before="60" w:after="60"/>
            </w:pPr>
          </w:p>
          <w:p w:rsidR="00B22589" w:rsidRDefault="00EB1A84">
            <w:pPr>
              <w:spacing w:before="60" w:after="60"/>
            </w:pPr>
            <w:r>
              <w:t>August 2023</w:t>
            </w: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pPr>
            <w:r>
              <w:t>Term 3</w:t>
            </w: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B22589">
            <w:pPr>
              <w:spacing w:before="60" w:after="60"/>
            </w:pPr>
          </w:p>
          <w:p w:rsidR="00B22589" w:rsidRDefault="00F62FF9">
            <w:pPr>
              <w:spacing w:before="60" w:after="60"/>
            </w:pPr>
            <w:r>
              <w:t xml:space="preserve">Term 2 </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lastRenderedPageBreak/>
              <w:t>December 2023</w:t>
            </w:r>
          </w:p>
        </w:tc>
        <w:tc>
          <w:tcPr>
            <w:tcW w:w="3686" w:type="dxa"/>
          </w:tcPr>
          <w:p w:rsidR="00B22589" w:rsidRDefault="00EB1A84">
            <w:pPr>
              <w:spacing w:before="60" w:after="60"/>
              <w:rPr>
                <w:sz w:val="20"/>
                <w:szCs w:val="20"/>
              </w:rPr>
            </w:pPr>
            <w:r>
              <w:rPr>
                <w:sz w:val="20"/>
                <w:szCs w:val="20"/>
              </w:rPr>
              <w:lastRenderedPageBreak/>
              <w:t xml:space="preserve">Pupil’s progress in reading is recorded in assessment data files. Class teacher and principal analyse assessment data and implement targeted intervention as appropriate.  Assessment data will inform planning. </w:t>
            </w:r>
          </w:p>
          <w:p w:rsidR="00B22589" w:rsidRDefault="00EB1A84">
            <w:pPr>
              <w:spacing w:before="60" w:after="60"/>
              <w:rPr>
                <w:sz w:val="20"/>
                <w:szCs w:val="20"/>
              </w:rPr>
            </w:pPr>
            <w:r>
              <w:rPr>
                <w:sz w:val="20"/>
                <w:szCs w:val="20"/>
              </w:rPr>
              <w:t xml:space="preserve">Observe dedicated reading time in class. Evidenced in forward planners. Progress evidenced in trackers and EXBRA data. </w:t>
            </w: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Greater understanding of RWI phonics programme. All staff attend CLPL on RWI, forward plans show it can been incorporated into daily practise. Impact </w:t>
            </w:r>
            <w:r>
              <w:rPr>
                <w:sz w:val="20"/>
                <w:szCs w:val="20"/>
              </w:rPr>
              <w:lastRenderedPageBreak/>
              <w:t xml:space="preserve">shown in tracking &amp; monitoring. Most pupils making appropriate progress. </w:t>
            </w: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School library has a range of reading materials suitable for all our children. All library books can be taken home for a loan period. Joint evaluation document to be completed by parent and child on return of the book. Pupil voice activity to support the purchase of additional books reflecting their interests and to support motivation. Parental learning event to support parents’ to support their child with literacy development. </w:t>
            </w:r>
          </w:p>
          <w:p w:rsidR="00B22589" w:rsidRDefault="00EB1A84">
            <w:pPr>
              <w:spacing w:before="60" w:after="60"/>
              <w:rPr>
                <w:sz w:val="20"/>
                <w:szCs w:val="20"/>
              </w:rPr>
            </w:pPr>
            <w:r>
              <w:rPr>
                <w:sz w:val="20"/>
                <w:szCs w:val="20"/>
              </w:rPr>
              <w:t xml:space="preserve">Initially all children are supported to make more appropriate book choices- relevant to their level and interests. </w:t>
            </w:r>
          </w:p>
          <w:p w:rsidR="00B22589" w:rsidRDefault="00B22589">
            <w:pPr>
              <w:spacing w:before="60" w:after="60"/>
              <w:rPr>
                <w:sz w:val="20"/>
                <w:szCs w:val="20"/>
              </w:rPr>
            </w:pPr>
          </w:p>
          <w:p w:rsidR="00B22589" w:rsidRDefault="00EB1A84">
            <w:pPr>
              <w:spacing w:before="60" w:after="60"/>
              <w:rPr>
                <w:sz w:val="20"/>
                <w:szCs w:val="20"/>
              </w:rPr>
            </w:pPr>
            <w:r>
              <w:rPr>
                <w:sz w:val="20"/>
                <w:szCs w:val="20"/>
              </w:rPr>
              <w:t>All children make appropriate entries into their reading record. Class Teacher regularly monitors the records to support progress in literacy.</w:t>
            </w: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Appropriate sets of books are purchased taking pupil voice into account. Learning conversations revel improved reading self-efficacy in almost all areas. </w:t>
            </w:r>
          </w:p>
          <w:p w:rsidR="00B22589" w:rsidRDefault="00B22589">
            <w:pPr>
              <w:spacing w:before="60" w:after="60"/>
              <w:rPr>
                <w:sz w:val="20"/>
                <w:szCs w:val="20"/>
              </w:rPr>
            </w:pPr>
          </w:p>
          <w:p w:rsidR="00D41503" w:rsidRDefault="00D41503">
            <w:pPr>
              <w:spacing w:before="60" w:after="60"/>
              <w:rPr>
                <w:sz w:val="20"/>
                <w:szCs w:val="20"/>
              </w:rPr>
            </w:pPr>
          </w:p>
          <w:p w:rsidR="00B22589" w:rsidRDefault="00EB1A84">
            <w:pPr>
              <w:spacing w:before="60" w:after="60"/>
              <w:rPr>
                <w:sz w:val="20"/>
                <w:szCs w:val="20"/>
              </w:rPr>
            </w:pPr>
            <w:r>
              <w:rPr>
                <w:sz w:val="20"/>
                <w:szCs w:val="20"/>
              </w:rPr>
              <w:t xml:space="preserve">All children progress in language, social skill and concentration. Tracker evidence showing skills, strengths and gaps; next </w:t>
            </w:r>
            <w:r>
              <w:rPr>
                <w:sz w:val="20"/>
                <w:szCs w:val="20"/>
              </w:rPr>
              <w:lastRenderedPageBreak/>
              <w:t xml:space="preserve">steps identified. Information shared at transition. </w:t>
            </w:r>
          </w:p>
          <w:p w:rsidR="00B22589" w:rsidRDefault="00B22589">
            <w:pPr>
              <w:spacing w:before="60" w:after="60"/>
              <w:rPr>
                <w:sz w:val="20"/>
                <w:szCs w:val="20"/>
              </w:rPr>
            </w:pPr>
          </w:p>
        </w:tc>
      </w:tr>
    </w:tbl>
    <w:p w:rsidR="00B22589" w:rsidRDefault="00EB1A84">
      <w:r>
        <w:lastRenderedPageBreak/>
        <w:br w:type="page"/>
      </w:r>
    </w:p>
    <w:tbl>
      <w:tblPr>
        <w:tblStyle w:val="a3"/>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544"/>
        <w:gridCol w:w="2126"/>
        <w:gridCol w:w="1984"/>
        <w:gridCol w:w="3686"/>
      </w:tblGrid>
      <w:tr w:rsidR="00B22589">
        <w:trPr>
          <w:cantSplit/>
        </w:trPr>
        <w:tc>
          <w:tcPr>
            <w:tcW w:w="11340" w:type="dxa"/>
            <w:gridSpan w:val="4"/>
            <w:shd w:val="clear" w:color="auto" w:fill="538135"/>
          </w:tcPr>
          <w:p w:rsidR="00B22589" w:rsidRDefault="00EB1A84">
            <w:pPr>
              <w:spacing w:before="120" w:after="120"/>
              <w:rPr>
                <w:b/>
                <w:sz w:val="28"/>
                <w:szCs w:val="28"/>
              </w:rPr>
            </w:pPr>
            <w:r>
              <w:rPr>
                <w:b/>
                <w:color w:val="FFFFFF"/>
                <w:sz w:val="28"/>
                <w:szCs w:val="28"/>
              </w:rPr>
              <w:lastRenderedPageBreak/>
              <w:t>Operational Improvement Planning (Action Plan) for Establishment:</w:t>
            </w:r>
          </w:p>
        </w:tc>
        <w:tc>
          <w:tcPr>
            <w:tcW w:w="3686" w:type="dxa"/>
            <w:shd w:val="clear" w:color="auto" w:fill="auto"/>
          </w:tcPr>
          <w:p w:rsidR="00B22589" w:rsidRDefault="00EB1A84">
            <w:pPr>
              <w:spacing w:before="120" w:after="120"/>
              <w:rPr>
                <w:sz w:val="28"/>
                <w:szCs w:val="28"/>
              </w:rPr>
            </w:pPr>
            <w:r>
              <w:rPr>
                <w:sz w:val="28"/>
                <w:szCs w:val="28"/>
              </w:rPr>
              <w:t xml:space="preserve">Session: </w:t>
            </w:r>
            <w:r>
              <w:t>2023-2024</w:t>
            </w:r>
          </w:p>
        </w:tc>
      </w:tr>
      <w:tr w:rsidR="00B22589">
        <w:trPr>
          <w:cantSplit/>
        </w:trPr>
        <w:tc>
          <w:tcPr>
            <w:tcW w:w="3686" w:type="dxa"/>
            <w:shd w:val="clear" w:color="auto" w:fill="F2F2F2"/>
          </w:tcPr>
          <w:p w:rsidR="00B22589" w:rsidRDefault="00FF79C5">
            <w:pPr>
              <w:spacing w:before="120" w:after="120"/>
              <w:rPr>
                <w:b/>
              </w:rPr>
            </w:pPr>
            <w:r>
              <w:rPr>
                <w:b/>
              </w:rPr>
              <w:t>Strategic Priority 4</w:t>
            </w:r>
            <w:r w:rsidR="00EB1A84">
              <w:rPr>
                <w:b/>
              </w:rPr>
              <w:t>:</w:t>
            </w:r>
          </w:p>
        </w:tc>
        <w:tc>
          <w:tcPr>
            <w:tcW w:w="11340" w:type="dxa"/>
            <w:gridSpan w:val="4"/>
          </w:tcPr>
          <w:p w:rsidR="00B22589" w:rsidRDefault="00EB1A84">
            <w:pPr>
              <w:spacing w:before="120" w:after="120"/>
            </w:pPr>
            <w:r>
              <w:t xml:space="preserve">Title: Tracking, Monitoring and Moderation </w:t>
            </w:r>
          </w:p>
        </w:tc>
      </w:tr>
      <w:tr w:rsidR="00B22589">
        <w:trPr>
          <w:cantSplit/>
        </w:trPr>
        <w:tc>
          <w:tcPr>
            <w:tcW w:w="15026" w:type="dxa"/>
            <w:gridSpan w:val="5"/>
          </w:tcPr>
          <w:p w:rsidR="00B22589" w:rsidRDefault="00EB1A84">
            <w:pPr>
              <w:spacing w:before="120" w:after="120"/>
              <w:rPr>
                <w:b/>
              </w:rPr>
            </w:pPr>
            <w:r>
              <w:rPr>
                <w:b/>
              </w:rPr>
              <w:t>National Improvement Framework Key Priorities</w:t>
            </w:r>
          </w:p>
          <w:p w:rsidR="00B22589" w:rsidRDefault="00EB1A84">
            <w:pPr>
              <w:numPr>
                <w:ilvl w:val="0"/>
                <w:numId w:val="2"/>
              </w:numPr>
              <w:pBdr>
                <w:top w:val="nil"/>
                <w:left w:val="nil"/>
                <w:bottom w:val="nil"/>
                <w:right w:val="nil"/>
                <w:between w:val="nil"/>
              </w:pBdr>
              <w:spacing w:before="120" w:line="259" w:lineRule="auto"/>
              <w:rPr>
                <w:color w:val="000000"/>
                <w:sz w:val="18"/>
                <w:szCs w:val="18"/>
              </w:rPr>
            </w:pPr>
            <w:r>
              <w:rPr>
                <w:color w:val="000000"/>
                <w:sz w:val="18"/>
                <w:szCs w:val="18"/>
              </w:rPr>
              <w:t xml:space="preserve">Placing the human rights and needs of every child and young person at the centre of education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Improvement in children and young people’s health and wellbeing </w:t>
            </w:r>
          </w:p>
          <w:p w:rsidR="00B22589" w:rsidRDefault="00EB1A84">
            <w:pPr>
              <w:numPr>
                <w:ilvl w:val="0"/>
                <w:numId w:val="2"/>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Closing the attainment gap between the most and least disadvantaged children and young people </w:t>
            </w:r>
          </w:p>
          <w:p w:rsidR="00B22589" w:rsidRDefault="00EB1A84">
            <w:pPr>
              <w:numPr>
                <w:ilvl w:val="0"/>
                <w:numId w:val="2"/>
              </w:numPr>
              <w:pBdr>
                <w:top w:val="nil"/>
                <w:left w:val="nil"/>
                <w:bottom w:val="nil"/>
                <w:right w:val="nil"/>
                <w:between w:val="nil"/>
              </w:pBdr>
              <w:spacing w:line="259" w:lineRule="auto"/>
              <w:rPr>
                <w:color w:val="000000"/>
                <w:sz w:val="18"/>
                <w:szCs w:val="18"/>
              </w:rPr>
            </w:pPr>
            <w:r>
              <w:rPr>
                <w:color w:val="000000"/>
                <w:sz w:val="18"/>
                <w:szCs w:val="18"/>
              </w:rPr>
              <w:t xml:space="preserve">Improvement in skills and sustained, positive school-leaver destinations for all young people </w:t>
            </w:r>
          </w:p>
          <w:p w:rsidR="00B22589" w:rsidRDefault="00EB1A84">
            <w:pPr>
              <w:numPr>
                <w:ilvl w:val="0"/>
                <w:numId w:val="2"/>
              </w:numPr>
              <w:pBdr>
                <w:top w:val="nil"/>
                <w:left w:val="nil"/>
                <w:bottom w:val="nil"/>
                <w:right w:val="nil"/>
                <w:between w:val="nil"/>
              </w:pBdr>
              <w:spacing w:after="120" w:line="259" w:lineRule="auto"/>
              <w:rPr>
                <w:b/>
                <w:color w:val="000000"/>
                <w:sz w:val="18"/>
                <w:szCs w:val="18"/>
              </w:rPr>
            </w:pPr>
            <w:r>
              <w:rPr>
                <w:color w:val="000000"/>
                <w:sz w:val="18"/>
                <w:szCs w:val="18"/>
                <w:highlight w:val="yellow"/>
              </w:rPr>
              <w:t>Improvement in attainment, particularly in literacy and numeracy.</w:t>
            </w:r>
            <w:r>
              <w:rPr>
                <w:color w:val="000000"/>
                <w:sz w:val="18"/>
                <w:szCs w:val="18"/>
              </w:rPr>
              <w:t xml:space="preserve"> </w:t>
            </w:r>
          </w:p>
        </w:tc>
      </w:tr>
      <w:tr w:rsidR="00B22589">
        <w:trPr>
          <w:cantSplit/>
        </w:trPr>
        <w:tc>
          <w:tcPr>
            <w:tcW w:w="3686" w:type="dxa"/>
            <w:shd w:val="clear" w:color="auto" w:fill="F2F2F2"/>
          </w:tcPr>
          <w:p w:rsidR="00B22589" w:rsidRDefault="00EB1A84">
            <w:pPr>
              <w:spacing w:before="60" w:after="60"/>
              <w:rPr>
                <w:b/>
                <w:sz w:val="18"/>
                <w:szCs w:val="18"/>
              </w:rPr>
            </w:pPr>
            <w:r>
              <w:rPr>
                <w:b/>
                <w:sz w:val="18"/>
                <w:szCs w:val="18"/>
              </w:rPr>
              <w:t>National Improvement Framework Key Drivers</w:t>
            </w:r>
          </w:p>
        </w:tc>
        <w:tc>
          <w:tcPr>
            <w:tcW w:w="7654" w:type="dxa"/>
            <w:gridSpan w:val="3"/>
            <w:shd w:val="clear" w:color="auto" w:fill="F2F2F2"/>
          </w:tcPr>
          <w:p w:rsidR="00B22589" w:rsidRDefault="00EB1A84">
            <w:pPr>
              <w:spacing w:before="60" w:after="60"/>
              <w:rPr>
                <w:b/>
                <w:sz w:val="18"/>
                <w:szCs w:val="18"/>
              </w:rPr>
            </w:pPr>
            <w:r>
              <w:rPr>
                <w:b/>
                <w:sz w:val="18"/>
                <w:szCs w:val="18"/>
              </w:rPr>
              <w:t>HGIOS 4  and  Early Learning and Childcare Indicators</w:t>
            </w:r>
          </w:p>
        </w:tc>
        <w:tc>
          <w:tcPr>
            <w:tcW w:w="3686" w:type="dxa"/>
            <w:shd w:val="clear" w:color="auto" w:fill="F2F2F2"/>
          </w:tcPr>
          <w:p w:rsidR="00B22589" w:rsidRDefault="00EB1A84">
            <w:pPr>
              <w:spacing w:before="60" w:after="60"/>
              <w:rPr>
                <w:b/>
                <w:sz w:val="18"/>
                <w:szCs w:val="18"/>
              </w:rPr>
            </w:pPr>
            <w:r>
              <w:rPr>
                <w:b/>
                <w:sz w:val="18"/>
                <w:szCs w:val="18"/>
              </w:rPr>
              <w:t>Argyll and Bute Education Key Objectives</w:t>
            </w:r>
          </w:p>
        </w:tc>
      </w:tr>
      <w:tr w:rsidR="00B22589">
        <w:trPr>
          <w:cantSplit/>
        </w:trPr>
        <w:tc>
          <w:tcPr>
            <w:tcW w:w="3686" w:type="dxa"/>
          </w:tcPr>
          <w:p w:rsidR="00B22589" w:rsidRDefault="00EB1A84">
            <w:pPr>
              <w:numPr>
                <w:ilvl w:val="0"/>
                <w:numId w:val="3"/>
              </w:numPr>
              <w:pBdr>
                <w:top w:val="nil"/>
                <w:left w:val="nil"/>
                <w:bottom w:val="nil"/>
                <w:right w:val="nil"/>
                <w:between w:val="nil"/>
              </w:pBdr>
              <w:spacing w:before="120" w:line="259" w:lineRule="auto"/>
              <w:rPr>
                <w:color w:val="000000"/>
                <w:sz w:val="18"/>
                <w:szCs w:val="18"/>
              </w:rPr>
            </w:pPr>
            <w:r>
              <w:rPr>
                <w:color w:val="000000"/>
                <w:sz w:val="18"/>
                <w:szCs w:val="18"/>
              </w:rPr>
              <w:t xml:space="preserve">School and ELC leadership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Teacher and practitioner professionalism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Parent/carer involvement and engagement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Curriculum and assessment </w:t>
            </w:r>
          </w:p>
          <w:p w:rsidR="00B22589" w:rsidRDefault="00EB1A84">
            <w:pPr>
              <w:numPr>
                <w:ilvl w:val="0"/>
                <w:numId w:val="3"/>
              </w:numPr>
              <w:pBdr>
                <w:top w:val="nil"/>
                <w:left w:val="nil"/>
                <w:bottom w:val="nil"/>
                <w:right w:val="nil"/>
                <w:between w:val="nil"/>
              </w:pBdr>
              <w:spacing w:line="259" w:lineRule="auto"/>
              <w:rPr>
                <w:color w:val="000000"/>
                <w:sz w:val="18"/>
                <w:szCs w:val="18"/>
                <w:highlight w:val="yellow"/>
              </w:rPr>
            </w:pPr>
            <w:r>
              <w:rPr>
                <w:color w:val="000000"/>
                <w:sz w:val="18"/>
                <w:szCs w:val="18"/>
                <w:highlight w:val="yellow"/>
              </w:rPr>
              <w:t xml:space="preserve">School and ELC improvement </w:t>
            </w:r>
          </w:p>
          <w:p w:rsidR="00B22589" w:rsidRDefault="00EB1A84">
            <w:pPr>
              <w:numPr>
                <w:ilvl w:val="0"/>
                <w:numId w:val="3"/>
              </w:numPr>
              <w:pBdr>
                <w:top w:val="nil"/>
                <w:left w:val="nil"/>
                <w:bottom w:val="nil"/>
                <w:right w:val="nil"/>
                <w:between w:val="nil"/>
              </w:pBdr>
              <w:spacing w:after="160" w:line="259" w:lineRule="auto"/>
              <w:rPr>
                <w:color w:val="000000"/>
                <w:sz w:val="18"/>
                <w:szCs w:val="18"/>
                <w:highlight w:val="yellow"/>
              </w:rPr>
            </w:pPr>
            <w:r>
              <w:rPr>
                <w:color w:val="000000"/>
                <w:sz w:val="18"/>
                <w:szCs w:val="18"/>
                <w:highlight w:val="yellow"/>
              </w:rPr>
              <w:t>Performance information</w:t>
            </w:r>
          </w:p>
        </w:tc>
        <w:tc>
          <w:tcPr>
            <w:tcW w:w="7654" w:type="dxa"/>
            <w:gridSpan w:val="3"/>
          </w:tcPr>
          <w:p w:rsidR="00B22589" w:rsidRDefault="00EB1A84">
            <w:pPr>
              <w:rPr>
                <w:sz w:val="18"/>
                <w:szCs w:val="18"/>
              </w:rPr>
            </w:pPr>
            <w:r>
              <w:rPr>
                <w:sz w:val="18"/>
                <w:szCs w:val="18"/>
                <w:highlight w:val="yellow"/>
              </w:rPr>
              <w:t>1.1  Self Evaluation for self-improvement</w:t>
            </w:r>
          </w:p>
          <w:p w:rsidR="00B22589" w:rsidRDefault="00EB1A84">
            <w:pPr>
              <w:rPr>
                <w:sz w:val="18"/>
                <w:szCs w:val="18"/>
              </w:rPr>
            </w:pPr>
            <w:r>
              <w:rPr>
                <w:sz w:val="18"/>
                <w:szCs w:val="18"/>
              </w:rPr>
              <w:t>1.2  Leadership for learning</w:t>
            </w:r>
          </w:p>
          <w:p w:rsidR="00B22589" w:rsidRDefault="00EB1A84">
            <w:pPr>
              <w:rPr>
                <w:sz w:val="18"/>
                <w:szCs w:val="18"/>
              </w:rPr>
            </w:pPr>
            <w:r>
              <w:rPr>
                <w:sz w:val="18"/>
                <w:szCs w:val="18"/>
              </w:rPr>
              <w:t>1.3  Leadership of change</w:t>
            </w:r>
          </w:p>
          <w:p w:rsidR="00B22589" w:rsidRDefault="00EB1A84">
            <w:pPr>
              <w:rPr>
                <w:sz w:val="18"/>
                <w:szCs w:val="18"/>
              </w:rPr>
            </w:pPr>
            <w:r>
              <w:rPr>
                <w:sz w:val="18"/>
                <w:szCs w:val="18"/>
              </w:rPr>
              <w:t>1.4  Leadership and management of staff</w:t>
            </w:r>
          </w:p>
          <w:p w:rsidR="00B22589" w:rsidRDefault="00EB1A84">
            <w:pPr>
              <w:rPr>
                <w:sz w:val="18"/>
                <w:szCs w:val="18"/>
              </w:rPr>
            </w:pPr>
            <w:r>
              <w:rPr>
                <w:sz w:val="18"/>
                <w:szCs w:val="18"/>
              </w:rPr>
              <w:t>1.5  Management of resources to promote equity</w:t>
            </w:r>
          </w:p>
          <w:p w:rsidR="00B22589" w:rsidRDefault="00EB1A84">
            <w:pPr>
              <w:rPr>
                <w:sz w:val="18"/>
                <w:szCs w:val="18"/>
              </w:rPr>
            </w:pPr>
            <w:r>
              <w:rPr>
                <w:sz w:val="18"/>
                <w:szCs w:val="18"/>
              </w:rPr>
              <w:t>2.1  Safeguarding and child protection</w:t>
            </w:r>
          </w:p>
          <w:p w:rsidR="00B22589" w:rsidRDefault="00EB1A84">
            <w:pPr>
              <w:rPr>
                <w:sz w:val="18"/>
                <w:szCs w:val="18"/>
              </w:rPr>
            </w:pPr>
            <w:r>
              <w:rPr>
                <w:sz w:val="18"/>
                <w:szCs w:val="18"/>
              </w:rPr>
              <w:t>2.2  Curriculum</w:t>
            </w:r>
          </w:p>
          <w:p w:rsidR="00B22589" w:rsidRDefault="00EB1A84">
            <w:pPr>
              <w:rPr>
                <w:sz w:val="18"/>
                <w:szCs w:val="18"/>
              </w:rPr>
            </w:pPr>
            <w:r>
              <w:rPr>
                <w:sz w:val="18"/>
                <w:szCs w:val="18"/>
                <w:highlight w:val="yellow"/>
              </w:rPr>
              <w:t>2.3  Learning teaching and assessment</w:t>
            </w:r>
          </w:p>
          <w:p w:rsidR="00B22589" w:rsidRDefault="00EB1A84">
            <w:pPr>
              <w:rPr>
                <w:sz w:val="18"/>
                <w:szCs w:val="18"/>
              </w:rPr>
            </w:pPr>
            <w:r>
              <w:rPr>
                <w:sz w:val="18"/>
                <w:szCs w:val="18"/>
              </w:rPr>
              <w:t>2.4  Personalised support</w:t>
            </w:r>
          </w:p>
          <w:p w:rsidR="00B22589" w:rsidRDefault="00EB1A84">
            <w:pPr>
              <w:rPr>
                <w:sz w:val="18"/>
                <w:szCs w:val="18"/>
                <w:highlight w:val="yellow"/>
              </w:rPr>
            </w:pPr>
            <w:r>
              <w:rPr>
                <w:sz w:val="18"/>
                <w:szCs w:val="18"/>
                <w:highlight w:val="yellow"/>
              </w:rPr>
              <w:t>2.5  Family learning</w:t>
            </w:r>
          </w:p>
          <w:p w:rsidR="00B22589" w:rsidRDefault="00EB1A84">
            <w:pPr>
              <w:rPr>
                <w:sz w:val="18"/>
                <w:szCs w:val="18"/>
              </w:rPr>
            </w:pPr>
            <w:r>
              <w:rPr>
                <w:sz w:val="18"/>
                <w:szCs w:val="18"/>
              </w:rPr>
              <w:t>2.6  Transitions</w:t>
            </w:r>
          </w:p>
          <w:p w:rsidR="00B22589" w:rsidRDefault="00EB1A84">
            <w:pPr>
              <w:rPr>
                <w:sz w:val="18"/>
                <w:szCs w:val="18"/>
              </w:rPr>
            </w:pPr>
            <w:r>
              <w:rPr>
                <w:sz w:val="18"/>
                <w:szCs w:val="18"/>
              </w:rPr>
              <w:t>2.7  Partnership</w:t>
            </w:r>
          </w:p>
          <w:p w:rsidR="00B22589" w:rsidRDefault="00EB1A84">
            <w:pPr>
              <w:rPr>
                <w:sz w:val="18"/>
                <w:szCs w:val="18"/>
              </w:rPr>
            </w:pPr>
            <w:r>
              <w:rPr>
                <w:sz w:val="18"/>
                <w:szCs w:val="18"/>
              </w:rPr>
              <w:t>3.1  Ensuring wellbeing, equality and inclusion</w:t>
            </w:r>
          </w:p>
          <w:p w:rsidR="00B22589" w:rsidRDefault="00EB1A84">
            <w:pPr>
              <w:rPr>
                <w:sz w:val="18"/>
                <w:szCs w:val="18"/>
              </w:rPr>
            </w:pPr>
            <w:r>
              <w:rPr>
                <w:sz w:val="18"/>
                <w:szCs w:val="18"/>
                <w:highlight w:val="yellow"/>
              </w:rPr>
              <w:t>3.2  Raising attainment and achievement/Securing children's progress</w:t>
            </w:r>
            <w:r>
              <w:rPr>
                <w:sz w:val="18"/>
                <w:szCs w:val="18"/>
              </w:rPr>
              <w:t xml:space="preserve"> </w:t>
            </w:r>
          </w:p>
          <w:p w:rsidR="00B22589" w:rsidRDefault="00EB1A84">
            <w:pPr>
              <w:ind w:left="318" w:hanging="318"/>
              <w:rPr>
                <w:sz w:val="18"/>
                <w:szCs w:val="18"/>
              </w:rPr>
            </w:pPr>
            <w:r>
              <w:rPr>
                <w:sz w:val="18"/>
                <w:szCs w:val="18"/>
              </w:rPr>
              <w:t>3.3  Increasing creativity and employability/ Developing creativity and skills for life and learning</w:t>
            </w:r>
          </w:p>
          <w:p w:rsidR="00B22589" w:rsidRDefault="00B22589">
            <w:pPr>
              <w:rPr>
                <w:sz w:val="18"/>
                <w:szCs w:val="18"/>
              </w:rPr>
            </w:pPr>
          </w:p>
        </w:tc>
        <w:tc>
          <w:tcPr>
            <w:tcW w:w="3686" w:type="dxa"/>
          </w:tcPr>
          <w:p w:rsidR="00B22589" w:rsidRDefault="00EB1A84">
            <w:pPr>
              <w:numPr>
                <w:ilvl w:val="0"/>
                <w:numId w:val="1"/>
              </w:numPr>
              <w:pBdr>
                <w:top w:val="nil"/>
                <w:left w:val="nil"/>
                <w:bottom w:val="nil"/>
                <w:right w:val="nil"/>
                <w:between w:val="nil"/>
              </w:pBdr>
              <w:spacing w:before="120" w:line="259" w:lineRule="auto"/>
              <w:ind w:left="223" w:hanging="223"/>
              <w:rPr>
                <w:color w:val="000000"/>
                <w:sz w:val="18"/>
                <w:szCs w:val="18"/>
                <w:highlight w:val="yellow"/>
              </w:rPr>
            </w:pPr>
            <w:r>
              <w:rPr>
                <w:color w:val="000000"/>
                <w:sz w:val="18"/>
                <w:szCs w:val="18"/>
                <w:highlight w:val="yellow"/>
              </w:rPr>
              <w:t>Raise educational attainment and achievement for all</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highlight w:val="yellow"/>
              </w:rPr>
            </w:pPr>
            <w:r>
              <w:rPr>
                <w:color w:val="000000"/>
                <w:sz w:val="18"/>
                <w:szCs w:val="18"/>
                <w:highlight w:val="yellow"/>
              </w:rPr>
              <w:t>Use performance information to secure improvement for children and young people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children have the best start in life and are ready to succeed</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Equip young people to secure and sustain positive destinations and achieve success in life</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Ensure high quality partnership working and community engagement</w:t>
            </w:r>
          </w:p>
          <w:p w:rsidR="00B22589" w:rsidRDefault="00EB1A84">
            <w:pPr>
              <w:numPr>
                <w:ilvl w:val="0"/>
                <w:numId w:val="1"/>
              </w:numPr>
              <w:pBdr>
                <w:top w:val="nil"/>
                <w:left w:val="nil"/>
                <w:bottom w:val="nil"/>
                <w:right w:val="nil"/>
                <w:between w:val="nil"/>
              </w:pBdr>
              <w:spacing w:line="259" w:lineRule="auto"/>
              <w:ind w:left="223" w:hanging="223"/>
              <w:rPr>
                <w:color w:val="000000"/>
                <w:sz w:val="18"/>
                <w:szCs w:val="18"/>
              </w:rPr>
            </w:pPr>
            <w:r>
              <w:rPr>
                <w:color w:val="000000"/>
                <w:sz w:val="18"/>
                <w:szCs w:val="18"/>
              </w:rPr>
              <w:t>Strengthen leadership at all levels</w:t>
            </w:r>
          </w:p>
          <w:p w:rsidR="00B22589" w:rsidRDefault="00B22589">
            <w:pPr>
              <w:pBdr>
                <w:top w:val="nil"/>
                <w:left w:val="nil"/>
                <w:bottom w:val="nil"/>
                <w:right w:val="nil"/>
                <w:between w:val="nil"/>
              </w:pBdr>
              <w:spacing w:after="160" w:line="259" w:lineRule="auto"/>
              <w:ind w:left="223"/>
              <w:rPr>
                <w:color w:val="000000"/>
                <w:sz w:val="18"/>
                <w:szCs w:val="18"/>
              </w:rPr>
            </w:pPr>
          </w:p>
        </w:tc>
      </w:tr>
      <w:tr w:rsidR="00B22589">
        <w:trPr>
          <w:cantSplit/>
        </w:trPr>
        <w:tc>
          <w:tcPr>
            <w:tcW w:w="7230" w:type="dxa"/>
            <w:gridSpan w:val="2"/>
            <w:shd w:val="clear" w:color="auto" w:fill="F2F2F2"/>
          </w:tcPr>
          <w:p w:rsidR="00B22589" w:rsidRDefault="00EB1A84">
            <w:pPr>
              <w:spacing w:before="60" w:after="60"/>
              <w:rPr>
                <w:b/>
                <w:sz w:val="20"/>
                <w:szCs w:val="20"/>
              </w:rPr>
            </w:pPr>
            <w:r>
              <w:rPr>
                <w:b/>
                <w:sz w:val="20"/>
                <w:szCs w:val="20"/>
              </w:rPr>
              <w:t>Key Actions (How)</w:t>
            </w:r>
          </w:p>
        </w:tc>
        <w:tc>
          <w:tcPr>
            <w:tcW w:w="2126" w:type="dxa"/>
            <w:shd w:val="clear" w:color="auto" w:fill="F2F2F2"/>
          </w:tcPr>
          <w:p w:rsidR="00B22589" w:rsidRDefault="00EB1A84">
            <w:pPr>
              <w:spacing w:before="60" w:after="60"/>
              <w:rPr>
                <w:b/>
                <w:sz w:val="20"/>
                <w:szCs w:val="20"/>
              </w:rPr>
            </w:pPr>
            <w:r>
              <w:rPr>
                <w:b/>
                <w:sz w:val="20"/>
                <w:szCs w:val="20"/>
              </w:rPr>
              <w:t>Lead Person</w:t>
            </w:r>
          </w:p>
        </w:tc>
        <w:tc>
          <w:tcPr>
            <w:tcW w:w="1984" w:type="dxa"/>
            <w:shd w:val="clear" w:color="auto" w:fill="F2F2F2"/>
          </w:tcPr>
          <w:p w:rsidR="00B22589" w:rsidRDefault="00EB1A84">
            <w:pPr>
              <w:spacing w:before="60" w:after="60"/>
              <w:rPr>
                <w:b/>
                <w:sz w:val="20"/>
                <w:szCs w:val="20"/>
              </w:rPr>
            </w:pPr>
            <w:r>
              <w:rPr>
                <w:b/>
                <w:sz w:val="20"/>
                <w:szCs w:val="20"/>
              </w:rPr>
              <w:t>Timescale</w:t>
            </w:r>
          </w:p>
        </w:tc>
        <w:tc>
          <w:tcPr>
            <w:tcW w:w="3686" w:type="dxa"/>
            <w:shd w:val="clear" w:color="auto" w:fill="F2F2F2"/>
          </w:tcPr>
          <w:p w:rsidR="00B22589" w:rsidRDefault="00EB1A84">
            <w:pPr>
              <w:spacing w:before="60" w:after="60"/>
              <w:rPr>
                <w:b/>
                <w:sz w:val="20"/>
                <w:szCs w:val="20"/>
              </w:rPr>
            </w:pPr>
            <w:r>
              <w:rPr>
                <w:b/>
                <w:sz w:val="20"/>
                <w:szCs w:val="20"/>
              </w:rPr>
              <w:t>Success Criteria to facilitate evaluation of learners’ progress</w:t>
            </w:r>
          </w:p>
        </w:tc>
      </w:tr>
      <w:tr w:rsidR="00B22589">
        <w:tc>
          <w:tcPr>
            <w:tcW w:w="7230" w:type="dxa"/>
            <w:gridSpan w:val="2"/>
          </w:tcPr>
          <w:p w:rsidR="003028DD" w:rsidRDefault="00EB1A84">
            <w:pPr>
              <w:spacing w:before="60" w:after="60"/>
            </w:pPr>
            <w:r>
              <w:t xml:space="preserve">Create an online PLP for each primary school pupil using SWAY. </w:t>
            </w:r>
          </w:p>
          <w:p w:rsidR="00B22589" w:rsidRDefault="00EB1A84">
            <w:pPr>
              <w:spacing w:before="60" w:after="60"/>
            </w:pPr>
            <w:r>
              <w:lastRenderedPageBreak/>
              <w:t xml:space="preserve">Family learning event to support parents utilising SWAY in supporting their child’s learning. </w:t>
            </w:r>
          </w:p>
          <w:p w:rsidR="003028DD" w:rsidRDefault="003028DD" w:rsidP="003028DD">
            <w:pPr>
              <w:spacing w:before="60" w:after="60"/>
              <w:ind w:left="720"/>
            </w:pPr>
            <w:r>
              <w:t>All staff attend CLPL on SWAY.</w:t>
            </w:r>
          </w:p>
          <w:p w:rsidR="003028DD" w:rsidRDefault="003028DD" w:rsidP="003028DD">
            <w:pPr>
              <w:spacing w:before="60" w:after="60"/>
              <w:ind w:left="720"/>
            </w:pPr>
            <w:r>
              <w:t xml:space="preserve"> All pupils receive support to record their entries onto SWAY. </w:t>
            </w:r>
          </w:p>
          <w:p w:rsidR="003028DD" w:rsidRDefault="003028DD" w:rsidP="003028DD">
            <w:pPr>
              <w:spacing w:before="60" w:after="60"/>
              <w:ind w:left="720"/>
            </w:pPr>
            <w:r>
              <w:t>A PLP will be created for each pupil with next steps for learning. SWAY deadline’s recorded in calendar.</w:t>
            </w:r>
          </w:p>
          <w:p w:rsidR="003028DD" w:rsidRDefault="003028DD" w:rsidP="003028DD">
            <w:pPr>
              <w:spacing w:before="60" w:after="60"/>
              <w:ind w:left="720"/>
            </w:pPr>
            <w:r>
              <w:t xml:space="preserve"> Pupil and staff and family questionnaire to evaluate opinions on the use of SWAY. </w:t>
            </w: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B22589">
            <w:pPr>
              <w:spacing w:before="60" w:after="60"/>
            </w:pPr>
          </w:p>
          <w:p w:rsidR="00B22589" w:rsidRDefault="00EB1A84">
            <w:pPr>
              <w:spacing w:before="60" w:after="60"/>
            </w:pPr>
            <w:r>
              <w:t>Develop and implement a digital assessment school calendar.</w:t>
            </w:r>
          </w:p>
          <w:p w:rsidR="00B22589" w:rsidRDefault="00B22589">
            <w:pPr>
              <w:spacing w:before="60" w:after="60"/>
            </w:pPr>
          </w:p>
          <w:p w:rsidR="00B22589" w:rsidRDefault="00B22589">
            <w:pPr>
              <w:spacing w:before="60" w:after="60"/>
              <w:rPr>
                <w:sz w:val="24"/>
                <w:szCs w:val="24"/>
              </w:rPr>
            </w:pPr>
          </w:p>
          <w:p w:rsidR="00B22589" w:rsidRDefault="00B22589">
            <w:pPr>
              <w:spacing w:before="60" w:after="60"/>
            </w:pPr>
          </w:p>
          <w:p w:rsidR="00B22589" w:rsidRDefault="00EB1A84">
            <w:pPr>
              <w:spacing w:before="60" w:after="60"/>
            </w:pPr>
            <w:r>
              <w:t>Use assessment effectively to inform all teaching and learning (through use  of RAGS/Targets/Reflections to inform future planning)</w:t>
            </w:r>
          </w:p>
          <w:p w:rsidR="00B22589" w:rsidRDefault="00B22589">
            <w:pPr>
              <w:spacing w:before="60" w:after="60"/>
            </w:pPr>
          </w:p>
          <w:p w:rsidR="00D41503" w:rsidRDefault="00D41503">
            <w:pPr>
              <w:spacing w:before="60" w:after="60"/>
            </w:pPr>
          </w:p>
          <w:p w:rsidR="00D41503" w:rsidRDefault="00D41503">
            <w:pPr>
              <w:spacing w:before="60" w:after="60"/>
            </w:pPr>
          </w:p>
          <w:p w:rsidR="00B22589" w:rsidRDefault="00EB1A84">
            <w:pPr>
              <w:spacing w:before="60" w:after="60"/>
            </w:pPr>
            <w:r>
              <w:t xml:space="preserve">Continue to moderate with other schools to support accuracy of assessment. Look to further develop moderation practises beyond literacy. </w:t>
            </w:r>
          </w:p>
          <w:p w:rsidR="00D41503" w:rsidRDefault="00D41503">
            <w:pPr>
              <w:spacing w:before="60" w:after="60"/>
            </w:pPr>
          </w:p>
          <w:p w:rsidR="00D41503" w:rsidRDefault="00D41503">
            <w:pPr>
              <w:spacing w:before="60" w:after="60"/>
            </w:pPr>
          </w:p>
          <w:p w:rsidR="00D41503" w:rsidRDefault="00D41503">
            <w:pPr>
              <w:spacing w:before="60" w:after="60"/>
            </w:pPr>
          </w:p>
          <w:p w:rsidR="00B22589" w:rsidRDefault="00EB1A84">
            <w:pPr>
              <w:spacing w:before="60" w:after="60"/>
            </w:pPr>
            <w:r>
              <w:t xml:space="preserve">Further develop our tracking systems ensuring identification of gaps, need for targeted intervention/ support progress over time and need for challenge. </w:t>
            </w:r>
          </w:p>
          <w:p w:rsidR="00B22589" w:rsidRDefault="00B22589">
            <w:pPr>
              <w:spacing w:before="60" w:after="60"/>
            </w:pPr>
          </w:p>
          <w:p w:rsidR="00B22589" w:rsidRDefault="00B22589">
            <w:pPr>
              <w:spacing w:before="60" w:after="60"/>
            </w:pPr>
          </w:p>
          <w:p w:rsidR="00B22589" w:rsidRDefault="00B22589">
            <w:pPr>
              <w:spacing w:before="60" w:after="60"/>
            </w:pPr>
          </w:p>
          <w:p w:rsidR="00454F8D" w:rsidRDefault="00454F8D">
            <w:pPr>
              <w:spacing w:before="60" w:after="60"/>
            </w:pPr>
          </w:p>
          <w:p w:rsidR="00454F8D" w:rsidRDefault="00454F8D">
            <w:pPr>
              <w:spacing w:before="60" w:after="60"/>
            </w:pPr>
          </w:p>
          <w:p w:rsidR="00F62FF9" w:rsidRDefault="00F62FF9">
            <w:pPr>
              <w:spacing w:before="60" w:after="60"/>
            </w:pPr>
          </w:p>
          <w:p w:rsidR="00B22589" w:rsidRDefault="00EB1A84">
            <w:pPr>
              <w:spacing w:before="60" w:after="60"/>
            </w:pPr>
            <w:r>
              <w:t>Embed AiFL formative assessment strategies into daily teaching</w:t>
            </w:r>
          </w:p>
          <w:p w:rsidR="00B22589" w:rsidRDefault="00B22589">
            <w:pPr>
              <w:spacing w:before="60" w:after="60"/>
            </w:pPr>
          </w:p>
          <w:p w:rsidR="00B22589" w:rsidRDefault="00B22589">
            <w:pPr>
              <w:spacing w:before="60" w:after="60"/>
            </w:pPr>
          </w:p>
          <w:p w:rsidR="00B22589" w:rsidRDefault="00EB1A84">
            <w:pPr>
              <w:spacing w:before="60" w:after="60"/>
            </w:pPr>
            <w:r>
              <w:t xml:space="preserve">Embed assessment rich tasks at the end of each term to holistically assess literacy, numeracy and IDL. </w:t>
            </w:r>
          </w:p>
        </w:tc>
        <w:tc>
          <w:tcPr>
            <w:tcW w:w="2126" w:type="dxa"/>
          </w:tcPr>
          <w:p w:rsidR="00B22589" w:rsidRDefault="00FF79C5">
            <w:pPr>
              <w:spacing w:before="60" w:after="60"/>
              <w:jc w:val="both"/>
            </w:pPr>
            <w:r>
              <w:lastRenderedPageBreak/>
              <w:t>J</w:t>
            </w:r>
            <w:r w:rsidR="00EB1A84">
              <w:t xml:space="preserve"> Gilchrist </w:t>
            </w:r>
          </w:p>
          <w:p w:rsidR="00B22589" w:rsidRDefault="00B22589">
            <w:pPr>
              <w:spacing w:before="60" w:after="60"/>
              <w:jc w:val="both"/>
            </w:pPr>
          </w:p>
          <w:p w:rsidR="00B22589" w:rsidRDefault="00B22589">
            <w:pPr>
              <w:spacing w:before="60" w:after="60"/>
              <w:jc w:val="both"/>
            </w:pPr>
          </w:p>
          <w:p w:rsidR="00B22589" w:rsidRDefault="00B22589">
            <w:pPr>
              <w:spacing w:before="60" w:after="60"/>
              <w:jc w:val="both"/>
            </w:pPr>
          </w:p>
          <w:p w:rsidR="00B22589" w:rsidRDefault="00B22589">
            <w:pPr>
              <w:spacing w:before="60" w:after="60"/>
              <w:jc w:val="both"/>
            </w:pPr>
          </w:p>
          <w:p w:rsidR="00B22589" w:rsidRDefault="00B22589">
            <w:pPr>
              <w:spacing w:before="60" w:after="60"/>
              <w:jc w:val="both"/>
            </w:pPr>
          </w:p>
          <w:p w:rsidR="00B22589" w:rsidRDefault="00B22589">
            <w:pPr>
              <w:spacing w:before="60" w:after="60"/>
              <w:jc w:val="both"/>
            </w:pPr>
          </w:p>
          <w:p w:rsidR="00B22589" w:rsidRDefault="00B22589">
            <w:pPr>
              <w:spacing w:before="60" w:after="60"/>
              <w:jc w:val="both"/>
            </w:pPr>
          </w:p>
          <w:p w:rsidR="00D41503" w:rsidRDefault="00D41503">
            <w:pPr>
              <w:spacing w:before="60" w:after="60"/>
              <w:jc w:val="both"/>
            </w:pPr>
          </w:p>
          <w:p w:rsidR="00D41503" w:rsidRDefault="00D41503">
            <w:pPr>
              <w:spacing w:before="60" w:after="60"/>
              <w:jc w:val="both"/>
            </w:pPr>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B22589" w:rsidRDefault="00EB1A84">
            <w:pPr>
              <w:spacing w:before="60" w:after="60"/>
            </w:pPr>
            <w:r>
              <w:t>D Harris/ J MacDougall</w:t>
            </w:r>
          </w:p>
          <w:p w:rsidR="00B22589" w:rsidRDefault="00B22589">
            <w:pPr>
              <w:spacing w:before="60" w:after="60"/>
              <w:jc w:val="both"/>
            </w:pPr>
          </w:p>
          <w:p w:rsidR="00F62FF9" w:rsidRDefault="00F62FF9">
            <w:pPr>
              <w:spacing w:before="60" w:after="60"/>
              <w:jc w:val="both"/>
            </w:pPr>
          </w:p>
          <w:p w:rsidR="00B22589" w:rsidRDefault="00FF79C5">
            <w:pPr>
              <w:spacing w:before="60" w:after="60"/>
            </w:pPr>
            <w:r>
              <w:t xml:space="preserve">J Gilchrist/ C </w:t>
            </w:r>
            <w:r w:rsidR="00EB1A84">
              <w:t xml:space="preserve">Brough </w:t>
            </w:r>
          </w:p>
          <w:p w:rsidR="00B22589" w:rsidRDefault="00B22589">
            <w:pPr>
              <w:spacing w:before="60" w:after="60"/>
              <w:jc w:val="both"/>
            </w:pPr>
          </w:p>
          <w:p w:rsidR="00D41503" w:rsidRDefault="00D41503">
            <w:pPr>
              <w:spacing w:before="60" w:after="60"/>
              <w:jc w:val="both"/>
            </w:pPr>
          </w:p>
          <w:p w:rsidR="00D41503" w:rsidRDefault="00D41503">
            <w:pPr>
              <w:spacing w:before="60" w:after="60"/>
              <w:jc w:val="both"/>
            </w:pPr>
          </w:p>
          <w:p w:rsidR="00F62FF9" w:rsidRDefault="00F62FF9">
            <w:pPr>
              <w:spacing w:before="60" w:after="60"/>
              <w:jc w:val="both"/>
            </w:pPr>
          </w:p>
          <w:p w:rsidR="00B22589" w:rsidRDefault="00EB1A84">
            <w:pPr>
              <w:spacing w:before="60" w:after="60"/>
              <w:jc w:val="both"/>
            </w:pPr>
            <w:r>
              <w:t>D Harris</w:t>
            </w:r>
          </w:p>
          <w:p w:rsidR="00D41503" w:rsidRDefault="00D41503">
            <w:pPr>
              <w:spacing w:before="60" w:after="60"/>
              <w:jc w:val="both"/>
            </w:pPr>
          </w:p>
          <w:p w:rsidR="00D41503" w:rsidRDefault="00D41503">
            <w:pPr>
              <w:spacing w:before="60" w:after="60"/>
              <w:jc w:val="both"/>
            </w:pPr>
          </w:p>
          <w:p w:rsidR="00D41503" w:rsidRDefault="00D41503">
            <w:pPr>
              <w:spacing w:before="60" w:after="60"/>
              <w:jc w:val="both"/>
            </w:pPr>
          </w:p>
          <w:p w:rsidR="00B22589" w:rsidRDefault="00EB1A84">
            <w:pPr>
              <w:spacing w:before="60" w:after="60"/>
              <w:jc w:val="both"/>
            </w:pPr>
            <w:r>
              <w:t>D Harris</w:t>
            </w:r>
          </w:p>
          <w:p w:rsidR="00B22589" w:rsidRDefault="00B22589">
            <w:pPr>
              <w:spacing w:before="60" w:after="60"/>
              <w:jc w:val="both"/>
              <w:rPr>
                <w:sz w:val="20"/>
                <w:szCs w:val="20"/>
              </w:rPr>
            </w:pPr>
          </w:p>
          <w:p w:rsidR="00B22589" w:rsidRDefault="00B22589">
            <w:pPr>
              <w:spacing w:before="60" w:after="60"/>
            </w:pPr>
          </w:p>
          <w:p w:rsidR="00D41503" w:rsidRDefault="00D41503">
            <w:pPr>
              <w:spacing w:before="60" w:after="60"/>
            </w:pPr>
          </w:p>
          <w:p w:rsidR="00D41503" w:rsidRDefault="00D41503">
            <w:pPr>
              <w:spacing w:before="60" w:after="60"/>
            </w:pPr>
          </w:p>
          <w:p w:rsidR="00D41503" w:rsidRDefault="00D41503">
            <w:pPr>
              <w:spacing w:before="60" w:after="60"/>
            </w:pPr>
          </w:p>
          <w:p w:rsidR="00454F8D" w:rsidRDefault="00454F8D">
            <w:pPr>
              <w:spacing w:before="60" w:after="60"/>
            </w:pPr>
          </w:p>
          <w:p w:rsidR="00454F8D" w:rsidRDefault="00454F8D">
            <w:pPr>
              <w:spacing w:before="60" w:after="60"/>
            </w:pPr>
          </w:p>
          <w:p w:rsidR="00B22589" w:rsidRDefault="00EB1A84">
            <w:pPr>
              <w:spacing w:before="60" w:after="60"/>
            </w:pPr>
            <w:r>
              <w:t>J Gilchrist/ D Harris</w:t>
            </w:r>
          </w:p>
          <w:p w:rsidR="00B22589" w:rsidRDefault="00B22589">
            <w:pPr>
              <w:spacing w:before="60" w:after="60"/>
            </w:pPr>
          </w:p>
          <w:p w:rsidR="00B22589" w:rsidRDefault="00B22589">
            <w:pPr>
              <w:spacing w:before="60" w:after="60"/>
            </w:pPr>
          </w:p>
          <w:p w:rsidR="00B22589" w:rsidRDefault="00EB1A84">
            <w:pPr>
              <w:spacing w:before="60" w:after="60"/>
            </w:pPr>
            <w:r>
              <w:t>J Gilchrist</w:t>
            </w:r>
            <w:r w:rsidR="00D41503">
              <w:t>/D Harris</w:t>
            </w:r>
          </w:p>
          <w:p w:rsidR="00B22589" w:rsidRDefault="00B22589">
            <w:pPr>
              <w:spacing w:before="60" w:after="60"/>
            </w:pPr>
          </w:p>
          <w:p w:rsidR="00F62FF9" w:rsidRDefault="00F62FF9">
            <w:pPr>
              <w:spacing w:before="60" w:after="60"/>
            </w:pPr>
          </w:p>
          <w:p w:rsidR="00B22589" w:rsidRDefault="00B22589" w:rsidP="00D41503">
            <w:pPr>
              <w:spacing w:before="60" w:after="60"/>
              <w:rPr>
                <w:sz w:val="20"/>
                <w:szCs w:val="20"/>
              </w:rPr>
            </w:pPr>
          </w:p>
        </w:tc>
        <w:tc>
          <w:tcPr>
            <w:tcW w:w="1984" w:type="dxa"/>
          </w:tcPr>
          <w:p w:rsidR="00B22589" w:rsidRDefault="003028DD">
            <w:pPr>
              <w:spacing w:before="60" w:after="60"/>
            </w:pPr>
            <w:r>
              <w:lastRenderedPageBreak/>
              <w:t>Aug 2023-</w:t>
            </w:r>
            <w:r w:rsidR="00EB1A84">
              <w:t>October 2023</w:t>
            </w:r>
          </w:p>
          <w:p w:rsidR="00B22589" w:rsidRDefault="00B22589">
            <w:pPr>
              <w:spacing w:before="60" w:after="60"/>
            </w:pPr>
          </w:p>
          <w:p w:rsidR="00B22589" w:rsidRDefault="00B22589">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D41503" w:rsidRDefault="003028DD">
            <w:pPr>
              <w:spacing w:before="60" w:after="60"/>
            </w:pPr>
            <w:r>
              <w:t>June 2024</w:t>
            </w:r>
          </w:p>
          <w:p w:rsidR="00D41503" w:rsidRDefault="00D41503">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B22589" w:rsidRDefault="00EB1A84">
            <w:pPr>
              <w:spacing w:before="60" w:after="60"/>
            </w:pPr>
            <w:r>
              <w:t>October 2023</w:t>
            </w:r>
          </w:p>
          <w:p w:rsidR="00B22589" w:rsidRDefault="00B22589">
            <w:pPr>
              <w:spacing w:before="60" w:after="60"/>
            </w:pPr>
          </w:p>
          <w:p w:rsidR="00B22589" w:rsidRDefault="00B22589">
            <w:pPr>
              <w:spacing w:before="60" w:after="60"/>
            </w:pPr>
          </w:p>
          <w:p w:rsidR="00B22589" w:rsidRDefault="00B22589">
            <w:pPr>
              <w:spacing w:before="60" w:after="60"/>
              <w:rPr>
                <w:sz w:val="20"/>
                <w:szCs w:val="20"/>
              </w:rPr>
            </w:pPr>
          </w:p>
          <w:p w:rsidR="00B22589" w:rsidRDefault="00EB1A84">
            <w:pPr>
              <w:spacing w:before="60" w:after="60"/>
              <w:rPr>
                <w:sz w:val="20"/>
                <w:szCs w:val="20"/>
              </w:rPr>
            </w:pPr>
            <w:r>
              <w:rPr>
                <w:sz w:val="20"/>
                <w:szCs w:val="20"/>
              </w:rPr>
              <w:t xml:space="preserve">Ongoing throughout 2023-2024 session </w:t>
            </w:r>
          </w:p>
          <w:p w:rsidR="00F62FF9" w:rsidRDefault="00F62FF9">
            <w:pPr>
              <w:spacing w:before="60" w:after="60"/>
              <w:rPr>
                <w:sz w:val="20"/>
                <w:szCs w:val="20"/>
              </w:rPr>
            </w:pPr>
          </w:p>
          <w:p w:rsidR="00B22589" w:rsidRDefault="00B22589">
            <w:pPr>
              <w:spacing w:before="60" w:after="60"/>
              <w:rPr>
                <w:sz w:val="20"/>
                <w:szCs w:val="20"/>
              </w:rPr>
            </w:pPr>
          </w:p>
          <w:p w:rsidR="00D41503" w:rsidRDefault="00D41503">
            <w:pPr>
              <w:spacing w:before="60" w:after="60"/>
            </w:pPr>
          </w:p>
          <w:p w:rsidR="00B22589" w:rsidRDefault="00EB1A84">
            <w:pPr>
              <w:spacing w:before="60" w:after="60"/>
            </w:pPr>
            <w:r>
              <w:t>January 2024</w:t>
            </w:r>
          </w:p>
          <w:p w:rsidR="00B22589" w:rsidRDefault="00B22589">
            <w:pPr>
              <w:spacing w:before="60" w:after="60"/>
              <w:rPr>
                <w:sz w:val="20"/>
                <w:szCs w:val="20"/>
              </w:rPr>
            </w:pPr>
          </w:p>
          <w:p w:rsidR="00B22589" w:rsidRDefault="00B22589">
            <w:pPr>
              <w:spacing w:before="60" w:after="60"/>
              <w:rPr>
                <w:sz w:val="20"/>
                <w:szCs w:val="20"/>
              </w:rPr>
            </w:pPr>
          </w:p>
          <w:p w:rsidR="00F62FF9" w:rsidRDefault="00F62FF9">
            <w:pPr>
              <w:spacing w:before="60" w:after="60"/>
            </w:pPr>
          </w:p>
          <w:p w:rsidR="00D41503" w:rsidRDefault="00D41503">
            <w:pPr>
              <w:spacing w:before="60" w:after="60"/>
            </w:pPr>
          </w:p>
          <w:p w:rsidR="00B22589" w:rsidRDefault="00EB1A84">
            <w:pPr>
              <w:spacing w:before="60" w:after="60"/>
            </w:pPr>
            <w:r>
              <w:t>June 2024</w:t>
            </w:r>
          </w:p>
          <w:p w:rsidR="00B22589" w:rsidRDefault="00B22589">
            <w:pPr>
              <w:spacing w:before="60" w:after="60"/>
            </w:pPr>
          </w:p>
          <w:p w:rsidR="00B22589" w:rsidRDefault="00B22589">
            <w:pPr>
              <w:spacing w:before="60" w:after="60"/>
            </w:pPr>
          </w:p>
          <w:p w:rsidR="00B22589" w:rsidRDefault="00B22589">
            <w:pPr>
              <w:spacing w:before="60" w:after="60"/>
            </w:pPr>
          </w:p>
          <w:p w:rsidR="00D41503" w:rsidRDefault="00D41503">
            <w:pPr>
              <w:spacing w:before="60" w:after="60"/>
            </w:pPr>
          </w:p>
          <w:p w:rsidR="00B22589" w:rsidRDefault="00454F8D">
            <w:pPr>
              <w:spacing w:before="60" w:after="60"/>
            </w:pPr>
            <w:r>
              <w:t>,</w:t>
            </w:r>
          </w:p>
          <w:p w:rsidR="00454F8D" w:rsidRDefault="00454F8D">
            <w:pPr>
              <w:spacing w:before="60" w:after="60"/>
            </w:pPr>
          </w:p>
          <w:p w:rsidR="00454F8D" w:rsidRDefault="00454F8D">
            <w:pPr>
              <w:spacing w:before="60" w:after="60"/>
            </w:pPr>
          </w:p>
          <w:p w:rsidR="00B22589" w:rsidRDefault="00EB1A84">
            <w:pPr>
              <w:spacing w:before="60" w:after="60"/>
            </w:pPr>
            <w:r>
              <w:t>Ongoing 2023-2024</w:t>
            </w:r>
          </w:p>
          <w:p w:rsidR="00B22589" w:rsidRDefault="00B22589">
            <w:pPr>
              <w:spacing w:before="60" w:after="60"/>
            </w:pPr>
          </w:p>
          <w:p w:rsidR="00F62FF9" w:rsidRDefault="00F62FF9">
            <w:pPr>
              <w:spacing w:before="60" w:after="60"/>
            </w:pPr>
          </w:p>
          <w:p w:rsidR="00B22589" w:rsidRDefault="00EB1A84">
            <w:pPr>
              <w:spacing w:before="60" w:after="60"/>
            </w:pPr>
            <w:r>
              <w:t>Ongoing 2023-2024</w:t>
            </w:r>
          </w:p>
        </w:tc>
        <w:tc>
          <w:tcPr>
            <w:tcW w:w="3686" w:type="dxa"/>
          </w:tcPr>
          <w:p w:rsidR="00D41503" w:rsidRDefault="003028DD">
            <w:pPr>
              <w:spacing w:before="60" w:after="60"/>
            </w:pPr>
            <w:r>
              <w:lastRenderedPageBreak/>
              <w:t>Almost all parents attend family learning opportunities.</w:t>
            </w:r>
          </w:p>
          <w:p w:rsidR="003028DD" w:rsidRDefault="003028DD">
            <w:pPr>
              <w:spacing w:before="60" w:after="60"/>
            </w:pPr>
            <w:r>
              <w:lastRenderedPageBreak/>
              <w:t>All children have a PLP and are able to articulate their next steps in learning</w:t>
            </w:r>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r>
              <w:t>Almost all parents have an improved understanding of their children’s learning.</w:t>
            </w:r>
            <w:bookmarkStart w:id="1" w:name="_GoBack"/>
            <w:bookmarkEnd w:id="1"/>
          </w:p>
          <w:p w:rsidR="003028DD" w:rsidRDefault="003028DD">
            <w:pPr>
              <w:spacing w:before="60" w:after="60"/>
            </w:pPr>
          </w:p>
          <w:p w:rsidR="003028DD" w:rsidRDefault="003028DD">
            <w:pPr>
              <w:spacing w:before="60" w:after="60"/>
            </w:pPr>
          </w:p>
          <w:p w:rsidR="003028DD" w:rsidRDefault="003028DD">
            <w:pPr>
              <w:spacing w:before="60" w:after="60"/>
            </w:pPr>
          </w:p>
          <w:p w:rsidR="003028DD" w:rsidRDefault="003028DD">
            <w:pPr>
              <w:spacing w:before="60" w:after="60"/>
            </w:pPr>
          </w:p>
          <w:p w:rsidR="00B22589" w:rsidRDefault="00EB1A84">
            <w:pPr>
              <w:spacing w:before="60" w:after="60"/>
            </w:pPr>
            <w:r>
              <w:t xml:space="preserve">All staff members access the school assessment calendar and know and meet all deadlines set. </w:t>
            </w:r>
          </w:p>
          <w:p w:rsidR="00B22589" w:rsidRDefault="00B22589">
            <w:pPr>
              <w:spacing w:before="60" w:after="60"/>
              <w:rPr>
                <w:sz w:val="20"/>
                <w:szCs w:val="20"/>
              </w:rPr>
            </w:pPr>
          </w:p>
          <w:p w:rsidR="00B22589" w:rsidRDefault="00B22589">
            <w:pPr>
              <w:spacing w:before="60" w:after="60"/>
              <w:rPr>
                <w:sz w:val="20"/>
                <w:szCs w:val="20"/>
              </w:rPr>
            </w:pPr>
          </w:p>
          <w:p w:rsidR="00B22589" w:rsidRDefault="00EB1A84">
            <w:pPr>
              <w:spacing w:before="60" w:after="60"/>
            </w:pPr>
            <w:r>
              <w:t xml:space="preserve">All staff utilise all collected assessment data to inform planning, targeted interventions and support. All staff engage in moderation processes. </w:t>
            </w:r>
          </w:p>
          <w:p w:rsidR="00B22589" w:rsidRDefault="00B22589">
            <w:pPr>
              <w:spacing w:before="60" w:after="60"/>
            </w:pPr>
          </w:p>
          <w:p w:rsidR="00D41503" w:rsidRDefault="00D41503">
            <w:pPr>
              <w:spacing w:before="60" w:after="60"/>
            </w:pPr>
          </w:p>
          <w:p w:rsidR="00D41503" w:rsidRDefault="00D41503">
            <w:pPr>
              <w:spacing w:before="60" w:after="60"/>
            </w:pPr>
          </w:p>
          <w:p w:rsidR="00D41503" w:rsidRDefault="00D41503">
            <w:pPr>
              <w:spacing w:before="60" w:after="60"/>
            </w:pPr>
          </w:p>
          <w:p w:rsidR="00D41503" w:rsidRDefault="00D41503">
            <w:pPr>
              <w:spacing w:before="60" w:after="60"/>
            </w:pPr>
          </w:p>
          <w:p w:rsidR="00D41503" w:rsidRDefault="00D41503">
            <w:pPr>
              <w:spacing w:before="60" w:after="60"/>
            </w:pPr>
          </w:p>
          <w:p w:rsidR="00D41503" w:rsidRDefault="00EB1A84">
            <w:pPr>
              <w:spacing w:before="60" w:after="60"/>
            </w:pPr>
            <w:r>
              <w:t>All staff import required data followed by a tracking and monitoring meeting with line manager. Gaps and support needs are identified and appropriate interventions are implemented. The tracking system is used consistently across the school to identify students who require support.</w:t>
            </w:r>
          </w:p>
          <w:p w:rsidR="00454F8D" w:rsidRPr="00454F8D" w:rsidRDefault="00454F8D">
            <w:pPr>
              <w:spacing w:before="60" w:after="60"/>
            </w:pPr>
          </w:p>
          <w:p w:rsidR="00B22589" w:rsidRDefault="00EB1A84">
            <w:pPr>
              <w:spacing w:before="60" w:after="60"/>
            </w:pPr>
            <w:r>
              <w:t>Lesson observations with assessment as the key focus</w:t>
            </w:r>
          </w:p>
          <w:p w:rsidR="00B22589" w:rsidRDefault="00B22589">
            <w:pPr>
              <w:spacing w:before="60" w:after="60"/>
            </w:pPr>
          </w:p>
          <w:p w:rsidR="00B22589" w:rsidRDefault="00EB1A84">
            <w:pPr>
              <w:spacing w:before="60" w:after="60"/>
            </w:pPr>
            <w:r>
              <w:t xml:space="preserve">Rich tasks will be outcome based. Final outcome will allow for holistic </w:t>
            </w:r>
            <w:r w:rsidR="00F62FF9">
              <w:t>assessment and</w:t>
            </w:r>
            <w:r>
              <w:t xml:space="preserve"> evaluation of learners’ progress.</w:t>
            </w:r>
          </w:p>
        </w:tc>
      </w:tr>
    </w:tbl>
    <w:p w:rsidR="00B22589" w:rsidRDefault="00B22589"/>
    <w:sectPr w:rsidR="00B22589">
      <w:headerReference w:type="default" r:id="rId9"/>
      <w:footerReference w:type="default" r:id="rId10"/>
      <w:headerReference w:type="first" r:id="rId11"/>
      <w:pgSz w:w="16838" w:h="11906" w:orient="landscape"/>
      <w:pgMar w:top="851"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56" w:rsidRDefault="00FA6D56">
      <w:pPr>
        <w:spacing w:after="0" w:line="240" w:lineRule="auto"/>
      </w:pPr>
      <w:r>
        <w:separator/>
      </w:r>
    </w:p>
  </w:endnote>
  <w:endnote w:type="continuationSeparator" w:id="0">
    <w:p w:rsidR="00FA6D56" w:rsidRDefault="00FA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4426"/>
      <w:docPartObj>
        <w:docPartGallery w:val="Page Numbers (Bottom of Page)"/>
        <w:docPartUnique/>
      </w:docPartObj>
    </w:sdtPr>
    <w:sdtEndPr>
      <w:rPr>
        <w:noProof/>
      </w:rPr>
    </w:sdtEndPr>
    <w:sdtContent>
      <w:p w:rsidR="00FA6D56" w:rsidRDefault="00FA6D56">
        <w:pPr>
          <w:pStyle w:val="Footer"/>
        </w:pPr>
        <w:r>
          <w:fldChar w:fldCharType="begin"/>
        </w:r>
        <w:r>
          <w:instrText xml:space="preserve"> PAGE   \* MERGEFORMAT </w:instrText>
        </w:r>
        <w:r>
          <w:fldChar w:fldCharType="separate"/>
        </w:r>
        <w:r w:rsidR="003028DD">
          <w:rPr>
            <w:noProof/>
          </w:rPr>
          <w:t>2</w:t>
        </w:r>
        <w:r>
          <w:rPr>
            <w:noProof/>
          </w:rPr>
          <w:fldChar w:fldCharType="end"/>
        </w:r>
      </w:p>
    </w:sdtContent>
  </w:sdt>
  <w:p w:rsidR="00FA6D56" w:rsidRDefault="00FA6D56">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56" w:rsidRDefault="00FA6D56">
      <w:pPr>
        <w:spacing w:after="0" w:line="240" w:lineRule="auto"/>
      </w:pPr>
      <w:r>
        <w:separator/>
      </w:r>
    </w:p>
  </w:footnote>
  <w:footnote w:type="continuationSeparator" w:id="0">
    <w:p w:rsidR="00FA6D56" w:rsidRDefault="00FA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56" w:rsidRDefault="00FA6D5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-428625</wp:posOffset>
              </wp:positionH>
              <wp:positionV relativeFrom="paragraph">
                <wp:posOffset>-182880</wp:posOffset>
              </wp:positionV>
              <wp:extent cx="9643110" cy="762000"/>
              <wp:effectExtent l="0" t="0" r="15240" b="1905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9643110" cy="762000"/>
                      </a:xfrm>
                      <a:prstGeom prst="rect">
                        <a:avLst/>
                      </a:prstGeom>
                      <a:solidFill>
                        <a:srgbClr val="FFFFFF"/>
                      </a:solidFill>
                      <a:ln w="9525" cap="flat" cmpd="sng">
                        <a:solidFill>
                          <a:srgbClr val="1E4E79"/>
                        </a:solidFill>
                        <a:prstDash val="solid"/>
                        <a:miter lim="800000"/>
                        <a:headEnd type="none" w="sm" len="sm"/>
                        <a:tailEnd type="none" w="sm" len="sm"/>
                      </a:ln>
                    </wps:spPr>
                    <wps:txbx>
                      <w:txbxContent>
                        <w:p w:rsidR="00FA6D56" w:rsidRDefault="00FA6D56">
                          <w:pPr>
                            <w:spacing w:after="0" w:line="240" w:lineRule="auto"/>
                            <w:ind w:left="720" w:firstLine="1440"/>
                            <w:textDirection w:val="btLr"/>
                          </w:pPr>
                        </w:p>
                        <w:p w:rsidR="00FA6D56" w:rsidRDefault="00FA6D56">
                          <w:pPr>
                            <w:spacing w:after="0" w:line="240" w:lineRule="auto"/>
                            <w:ind w:left="720" w:firstLine="1440"/>
                            <w:textDirection w:val="btLr"/>
                          </w:pPr>
                          <w:r>
                            <w:rPr>
                              <w:color w:val="1F4E79"/>
                            </w:rPr>
                            <w:t>Establishment Improvement Plan |  2023 - 2024</w:t>
                          </w:r>
                        </w:p>
                        <w:p w:rsidR="00FA6D56" w:rsidRDefault="00FA6D56">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7" style="position:absolute;margin-left:-33.75pt;margin-top:-14.4pt;width:759.3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tWMgIAAGkEAAAOAAAAZHJzL2Uyb0RvYy54bWysVNtuEzEQfUfiHyy/082G9JJVNxVqG4RU&#10;0YrCB0y83qwl37DdXP6eY29o0/KAhMiDM7bHM+ecmdnLq53RbCNDVM62vD6ZcCatcJ2y65b/+L78&#10;cMFZTGQ70s7Klu9l5FeL9+8ut76RUzc43cnAEMTGZutbPqTkm6qKYpCG4onz0uKyd8FQwjasqy7Q&#10;FtGNrqaTyVm1daHzwQkZI05vxku+KPH7Xop03/dRJqZbDmyprKGsq7xWi0tq1oH8oMQBBv0DCkPK&#10;IulzqBtKxJ6C+iOUUSK46Pp0IpypXN8rIQsHsKknb9g8DuRl4QJxon+WKf6/sOLr5iEw1bV8Ws85&#10;s2RQpG+QjexaS5YPIdHWxwaej/4hHHYRZua764PJ/2DCdkXW/bOscpeYwOH8bPaxrqG+wN35GcpW&#10;dK9eXvsQ02fpDMtGywPyFzVpcxcTMsL1t0tOFp1W3VJpXTZhvbrWgW0IJV6WX4aMJ6/ctGVbQDmd&#10;ngIHodN6TQmm8eAe7brke/UiHgeub2e350WLt4EzsBuKwwigRBi7yqiE1tbKtPwClEfS1AySulvb&#10;sbT3kNpiKnhGFg1nWmKGYAA+NYmU/rsf0GgLtrlCY02ylXar3aFQK9ftUeHoxVIB6R3F9EABPV4j&#10;LfoeCX8+UQAI/cWiseb1LEuUymZ2eg7YLBzfrI5vyIrBYZyg5GhepzJcmYB1n56S61UpYEY1QjmA&#10;RT+XIh1mLw/M8b54vXwhFr8AAAD//wMAUEsDBBQABgAIAAAAIQBGcnoM5AAAAAsBAAAPAAAAZHJz&#10;L2Rvd25yZXYueG1sTI/LasMwEEX3hf6DmEJ3iWxTJ6lrORRDH6SLkgeU7hRLtkWskbGUxM3Xd7Jq&#10;dzPM4c65+XK0HTvpwRuHAuJpBExj5ZTBRsBu+zJZAPNBopKdQy3gR3tYFrc3ucyUO+NanzahYRSC&#10;PpMC2hD6jHNftdpKP3W9RrrVbrAy0Do0XA3yTOG240kUzbiVBulDK3tdtro6bI5WwOr17ev7Yubm&#10;8p6u6o/6szyUu1KI+7vx+QlY0GP4g+GqT+pQkNPeHVF51gmYzOYpoTQkC+pwJR7SOAa2F/AYJ8CL&#10;nP/vUPwCAAD//wMAUEsBAi0AFAAGAAgAAAAhALaDOJL+AAAA4QEAABMAAAAAAAAAAAAAAAAAAAAA&#10;AFtDb250ZW50X1R5cGVzXS54bWxQSwECLQAUAAYACAAAACEAOP0h/9YAAACUAQAACwAAAAAAAAAA&#10;AAAAAAAvAQAAX3JlbHMvLnJlbHNQSwECLQAUAAYACAAAACEAQIBLVjICAABpBAAADgAAAAAAAAAA&#10;AAAAAAAuAgAAZHJzL2Uyb0RvYy54bWxQSwECLQAUAAYACAAAACEARnJ6DOQAAAALAQAADwAAAAAA&#10;AAAAAAAAAACMBAAAZHJzL2Rvd25yZXYueG1sUEsFBgAAAAAEAAQA8wAAAJ0FAAAAAA==&#10;" strokecolor="#1e4e79">
              <v:stroke startarrowwidth="narrow" startarrowlength="short" endarrowwidth="narrow" endarrowlength="short"/>
              <v:textbox inset="2.53958mm,1.2694mm,2.53958mm,1.2694mm">
                <w:txbxContent>
                  <w:p w:rsidR="00EB1A84" w:rsidRDefault="00EB1A84">
                    <w:pPr>
                      <w:spacing w:after="0" w:line="240" w:lineRule="auto"/>
                      <w:ind w:left="720" w:firstLine="1440"/>
                      <w:textDirection w:val="btLr"/>
                    </w:pPr>
                  </w:p>
                  <w:p w:rsidR="00EB1A84" w:rsidRDefault="004A0B25">
                    <w:pPr>
                      <w:spacing w:after="0" w:line="240" w:lineRule="auto"/>
                      <w:ind w:left="720" w:firstLine="1440"/>
                      <w:textDirection w:val="btLr"/>
                    </w:pPr>
                    <w:r>
                      <w:rPr>
                        <w:color w:val="1F4E79"/>
                      </w:rPr>
                      <w:t xml:space="preserve">Establishment Improvement Plan </w:t>
                    </w:r>
                    <w:r w:rsidR="00EB1A84">
                      <w:rPr>
                        <w:color w:val="1F4E79"/>
                      </w:rPr>
                      <w:t>|  2023 - 2024</w:t>
                    </w:r>
                  </w:p>
                  <w:p w:rsidR="00EB1A84" w:rsidRDefault="00EB1A84">
                    <w:pPr>
                      <w:spacing w:after="0" w:line="240"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-359247</wp:posOffset>
          </wp:positionH>
          <wp:positionV relativeFrom="paragraph">
            <wp:posOffset>-123824</wp:posOffset>
          </wp:positionV>
          <wp:extent cx="605155" cy="523240"/>
          <wp:effectExtent l="0" t="0" r="0" b="0"/>
          <wp:wrapNone/>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155" cy="5232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56" w:rsidRDefault="00FA6D5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3722843</wp:posOffset>
          </wp:positionH>
          <wp:positionV relativeFrom="paragraph">
            <wp:posOffset>405130</wp:posOffset>
          </wp:positionV>
          <wp:extent cx="1219200" cy="1054100"/>
          <wp:effectExtent l="0" t="0" r="0" b="0"/>
          <wp:wrapNone/>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200" cy="1054100"/>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1638300</wp:posOffset>
              </wp:positionH>
              <wp:positionV relativeFrom="paragraph">
                <wp:posOffset>1518920</wp:posOffset>
              </wp:positionV>
              <wp:extent cx="5388610" cy="141414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656458" y="3077690"/>
                        <a:ext cx="5379085" cy="1404620"/>
                      </a:xfrm>
                      <a:prstGeom prst="rect">
                        <a:avLst/>
                      </a:prstGeom>
                      <a:solidFill>
                        <a:srgbClr val="FFFFFF"/>
                      </a:solidFill>
                      <a:ln>
                        <a:noFill/>
                      </a:ln>
                    </wps:spPr>
                    <wps:txbx>
                      <w:txbxContent>
                        <w:p w:rsidR="00FA6D56" w:rsidRDefault="00FA6D56">
                          <w:pPr>
                            <w:spacing w:line="258" w:lineRule="auto"/>
                            <w:jc w:val="center"/>
                            <w:textDirection w:val="btLr"/>
                          </w:pPr>
                          <w:r>
                            <w:rPr>
                              <w:color w:val="1F4E79"/>
                            </w:rPr>
                            <w:t>Education</w:t>
                          </w:r>
                        </w:p>
                        <w:p w:rsidR="00FA6D56" w:rsidRDefault="00FA6D56">
                          <w:pPr>
                            <w:spacing w:line="258" w:lineRule="auto"/>
                            <w:jc w:val="center"/>
                            <w:textDirection w:val="btLr"/>
                          </w:pPr>
                        </w:p>
                        <w:p w:rsidR="00FA6D56" w:rsidRDefault="00FA6D56">
                          <w:pPr>
                            <w:spacing w:line="258" w:lineRule="auto"/>
                            <w:jc w:val="center"/>
                            <w:textDirection w:val="btLr"/>
                          </w:pPr>
                          <w:r>
                            <w:rPr>
                              <w:color w:val="1F4E79"/>
                              <w:sz w:val="36"/>
                            </w:rPr>
                            <w:t>Establishment Improvement Plan</w:t>
                          </w:r>
                        </w:p>
                        <w:p w:rsidR="00FA6D56" w:rsidRDefault="00FA6D56">
                          <w:pPr>
                            <w:spacing w:line="258" w:lineRule="auto"/>
                            <w:jc w:val="center"/>
                            <w:textDirection w:val="btLr"/>
                          </w:pPr>
                          <w:r>
                            <w:rPr>
                              <w:color w:val="1F4E79"/>
                              <w:sz w:val="36"/>
                            </w:rPr>
                            <w:t>2023 - 2024</w:t>
                          </w:r>
                        </w:p>
                      </w:txbxContent>
                    </wps:txbx>
                    <wps:bodyPr spcFirstLastPara="1" wrap="square" lIns="91425" tIns="45700" rIns="91425" bIns="45700" anchor="t" anchorCtr="0">
                      <a:noAutofit/>
                    </wps:bodyPr>
                  </wps:wsp>
                </a:graphicData>
              </a:graphic>
            </wp:anchor>
          </w:drawing>
        </mc:Choice>
        <mc:Fallback>
          <w:pict>
            <v:rect id="Rectangle 220" o:spid="_x0000_s1028" style="position:absolute;margin-left:129pt;margin-top:119.6pt;width:424.3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sL7QEAALUDAAAOAAAAZHJzL2Uyb0RvYy54bWysU9tu2zAMfR+wfxD0vthOE6cx4hRDiwwD&#10;ii1Ytw9QZDkWoNsoJXb+fpTsttn6VswPMinS5DmH9OZu0IqcBXhpTU2LWU6JMNw20hxr+uvn7tMt&#10;JT4w0zBljajpRXh6t/34YdO7SsxtZ1UjgGAR46ve1bQLwVVZ5nknNPMz64TBYGtBs4AuHLMGWI/V&#10;tcrmeV5mvYXGgeXCe7x9GIN0m+q3reDhe9t6EYiqKWIL6YR0HuKZbTesOgJzneQTDPYOFJpJg01f&#10;Sj2wwMgJ5JtSWnKw3rZhxq3ObNtKLhIHZFPk/7B56pgTiQuK492LTP7/leXfznsgsqnpfI76GKZx&#10;SD9QNmaOSpB4iRL1zleY+eT2MHkezch3aEHHNzIhAxYpl+ViiTO/1PQmX63K9SSxGALhmLC8Wa3z&#10;2yUlHDOKRb4oxw7ZaykHPnwRVpNo1BQQTJKWnR99wPaY+pwSO3urZLOTSiUHjod7BeTMcN679ET8&#10;+MlfacrEZGPjZ2M43mSR5kgsWmE4DEmZ4lmCg20uqJZ3fCcR2yPzYc8A96WgpMcdqqn/fWIgKFFf&#10;DQ5pXSzmSDUkZ7Fc5agwXEcO1xFmeGdxNQMlo3kf0qKOUD+fgm1l4h/BjVAmzLgbieO0x3H5rv2U&#10;9fq3bf8AAAD//wMAUEsDBBQABgAIAAAAIQA4vOiz4AAAAAwBAAAPAAAAZHJzL2Rvd25yZXYueG1s&#10;TI9BT4QwEIXvJv6HZky8uS24S1ikbMwm3kyMqNFjoSOQbaeEFhb/vd2T3t7kvbz5XnlYrWELTn5w&#10;JCHZCGBIrdMDdRLe357ucmA+KNLKOEIJP+jhUF1flarQ7kyvuNShY7GEfKEk9CGMBee+7dEqv3Ej&#10;UvS+3WRViOfUcT2pcyy3hqdCZNyqgeKHXo147LE91bOVYBax/fhsdl95PXT4fFqXo5tfpLy9WR8f&#10;gAVcw18YLvgRHarI1LiZtGdGQrrL45YQxf0+BXZJJCLLgDUStlmyB16V/P+I6hcAAP//AwBQSwEC&#10;LQAUAAYACAAAACEAtoM4kv4AAADhAQAAEwAAAAAAAAAAAAAAAAAAAAAAW0NvbnRlbnRfVHlwZXNd&#10;LnhtbFBLAQItABQABgAIAAAAIQA4/SH/1gAAAJQBAAALAAAAAAAAAAAAAAAAAC8BAABfcmVscy8u&#10;cmVsc1BLAQItABQABgAIAAAAIQCJHgsL7QEAALUDAAAOAAAAAAAAAAAAAAAAAC4CAABkcnMvZTJv&#10;RG9jLnhtbFBLAQItABQABgAIAAAAIQA4vOiz4AAAAAwBAAAPAAAAAAAAAAAAAAAAAEcEAABkcnMv&#10;ZG93bnJldi54bWxQSwUGAAAAAAQABADzAAAAVAUAAAAA&#10;" stroked="f">
              <v:textbox inset="2.53958mm,1.2694mm,2.53958mm,1.2694mm">
                <w:txbxContent>
                  <w:p w:rsidR="00EB1A84" w:rsidRDefault="00EB1A84">
                    <w:pPr>
                      <w:spacing w:line="258" w:lineRule="auto"/>
                      <w:jc w:val="center"/>
                      <w:textDirection w:val="btLr"/>
                    </w:pPr>
                    <w:r>
                      <w:rPr>
                        <w:color w:val="1F4E79"/>
                      </w:rPr>
                      <w:t>Education</w:t>
                    </w:r>
                  </w:p>
                  <w:p w:rsidR="00EB1A84" w:rsidRDefault="00EB1A84">
                    <w:pPr>
                      <w:spacing w:line="258" w:lineRule="auto"/>
                      <w:jc w:val="center"/>
                      <w:textDirection w:val="btLr"/>
                    </w:pPr>
                  </w:p>
                  <w:p w:rsidR="00EB1A84" w:rsidRDefault="00EB1A84">
                    <w:pPr>
                      <w:spacing w:line="258" w:lineRule="auto"/>
                      <w:jc w:val="center"/>
                      <w:textDirection w:val="btLr"/>
                    </w:pPr>
                    <w:r>
                      <w:rPr>
                        <w:color w:val="1F4E79"/>
                        <w:sz w:val="36"/>
                      </w:rPr>
                      <w:t>Establishment Improvement Plan</w:t>
                    </w:r>
                  </w:p>
                  <w:p w:rsidR="00EB1A84" w:rsidRDefault="00EB1A84">
                    <w:pPr>
                      <w:spacing w:line="258" w:lineRule="auto"/>
                      <w:jc w:val="center"/>
                      <w:textDirection w:val="btLr"/>
                    </w:pPr>
                    <w:r>
                      <w:rPr>
                        <w:color w:val="1F4E79"/>
                        <w:sz w:val="36"/>
                      </w:rPr>
                      <w:t>2023 - 2024</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E92"/>
    <w:multiLevelType w:val="multilevel"/>
    <w:tmpl w:val="FAC4F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D661F"/>
    <w:multiLevelType w:val="hybridMultilevel"/>
    <w:tmpl w:val="A2D0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E0527"/>
    <w:multiLevelType w:val="multilevel"/>
    <w:tmpl w:val="8FE6052E"/>
    <w:lvl w:ilvl="0">
      <w:start w:val="202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76741A"/>
    <w:multiLevelType w:val="hybridMultilevel"/>
    <w:tmpl w:val="2CA07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346BC"/>
    <w:multiLevelType w:val="multilevel"/>
    <w:tmpl w:val="97148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A881019"/>
    <w:multiLevelType w:val="multilevel"/>
    <w:tmpl w:val="6CF21E48"/>
    <w:lvl w:ilvl="0">
      <w:start w:val="1"/>
      <w:numFmt w:val="bullet"/>
      <w:lvlText w:val="●"/>
      <w:lvlJc w:val="left"/>
      <w:pPr>
        <w:ind w:left="394" w:hanging="360"/>
      </w:pPr>
      <w:rPr>
        <w:rFonts w:ascii="Noto Sans Symbols" w:eastAsia="Noto Sans Symbols" w:hAnsi="Noto Sans Symbols" w:cs="Noto Sans Symbol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6" w15:restartNumberingAfterBreak="0">
    <w:nsid w:val="4E8C2212"/>
    <w:multiLevelType w:val="multilevel"/>
    <w:tmpl w:val="99A27C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594495"/>
    <w:multiLevelType w:val="multilevel"/>
    <w:tmpl w:val="89BEE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89"/>
    <w:rsid w:val="000B1834"/>
    <w:rsid w:val="001C1A6E"/>
    <w:rsid w:val="002329E0"/>
    <w:rsid w:val="003028DD"/>
    <w:rsid w:val="00454F8D"/>
    <w:rsid w:val="004A0B25"/>
    <w:rsid w:val="004E2DCE"/>
    <w:rsid w:val="00584E75"/>
    <w:rsid w:val="005C0A37"/>
    <w:rsid w:val="00606E97"/>
    <w:rsid w:val="006C2046"/>
    <w:rsid w:val="006F70AE"/>
    <w:rsid w:val="008266FA"/>
    <w:rsid w:val="0084443C"/>
    <w:rsid w:val="00A17375"/>
    <w:rsid w:val="00B22589"/>
    <w:rsid w:val="00B94474"/>
    <w:rsid w:val="00D41503"/>
    <w:rsid w:val="00E04B9B"/>
    <w:rsid w:val="00E91610"/>
    <w:rsid w:val="00EB1A84"/>
    <w:rsid w:val="00F55A97"/>
    <w:rsid w:val="00F62FF9"/>
    <w:rsid w:val="00FA6D56"/>
    <w:rsid w:val="00FF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7F206"/>
  <w15:docId w15:val="{B8082A2F-59F1-4AA5-943F-6E0854A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39E"/>
    <w:rPr>
      <w:color w:val="0563C1" w:themeColor="hyperlink"/>
      <w:u w:val="single"/>
    </w:rPr>
  </w:style>
  <w:style w:type="paragraph" w:styleId="NormalWeb">
    <w:name w:val="Normal (Web)"/>
    <w:basedOn w:val="Normal"/>
    <w:uiPriority w:val="99"/>
    <w:semiHidden/>
    <w:unhideWhenUsed/>
    <w:rsid w:val="00932CD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A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qn6/G/XdaK+QjGFle4DyWsT92Q==">CgMxLjAyCGguZ2pkZ3hzOAByITFvQkJ0VV9YTkM5Wlk3Rm13RXVhZ0EyQ2d1NWVFNGJIcQ==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B750B2-E948-4EFF-8405-9A561956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Binnie, Rachel</cp:lastModifiedBy>
  <cp:revision>3</cp:revision>
  <cp:lastPrinted>2023-06-26T08:48:00Z</cp:lastPrinted>
  <dcterms:created xsi:type="dcterms:W3CDTF">2023-06-29T09:50:00Z</dcterms:created>
  <dcterms:modified xsi:type="dcterms:W3CDTF">2023-08-25T11:38:00Z</dcterms:modified>
</cp:coreProperties>
</file>