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E6" w:rsidRPr="00817EE6" w:rsidRDefault="00817EE6" w:rsidP="00817EE6">
      <w:pPr>
        <w:pStyle w:val="p1"/>
        <w:jc w:val="center"/>
        <w:rPr>
          <w:rStyle w:val="s1"/>
          <w:rFonts w:ascii="Comic Sans MS" w:hAnsi="Comic Sans MS"/>
          <w:b w:val="0"/>
          <w:sz w:val="32"/>
          <w:szCs w:val="22"/>
        </w:rPr>
      </w:pPr>
      <w:r w:rsidRPr="00817EE6">
        <w:rPr>
          <w:rFonts w:ascii="Comic Sans MS" w:hAnsi="Comic Sans MS"/>
          <w:noProof/>
          <w:sz w:val="56"/>
          <w:szCs w:val="44"/>
        </w:rPr>
        <w:drawing>
          <wp:anchor distT="36576" distB="36576" distL="36576" distR="36576" simplePos="0" relativeHeight="251659264" behindDoc="0" locked="0" layoutInCell="1" allowOverlap="1" wp14:anchorId="18B7F1EB" wp14:editId="63C88B40">
            <wp:simplePos x="0" y="0"/>
            <wp:positionH relativeFrom="column">
              <wp:posOffset>2599054</wp:posOffset>
            </wp:positionH>
            <wp:positionV relativeFrom="paragraph">
              <wp:posOffset>303530</wp:posOffset>
            </wp:positionV>
            <wp:extent cx="771525" cy="741023"/>
            <wp:effectExtent l="0" t="0" r="0" b="2540"/>
            <wp:wrapNone/>
            <wp:docPr id="3"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5" cstate="print"/>
                    <a:srcRect/>
                    <a:stretch>
                      <a:fillRect/>
                    </a:stretch>
                  </pic:blipFill>
                  <pic:spPr bwMode="auto">
                    <a:xfrm>
                      <a:off x="0" y="0"/>
                      <a:ext cx="771525" cy="741023"/>
                    </a:xfrm>
                    <a:prstGeom prst="rect">
                      <a:avLst/>
                    </a:prstGeom>
                    <a:noFill/>
                    <a:ln w="9525" algn="in">
                      <a:miter lim="800000"/>
                      <a:headEnd/>
                      <a:tailEnd/>
                    </a:ln>
                  </pic:spPr>
                </pic:pic>
              </a:graphicData>
            </a:graphic>
            <wp14:sizeRelH relativeFrom="margin">
              <wp14:pctWidth>0</wp14:pctWidth>
            </wp14:sizeRelH>
            <wp14:sizeRelV relativeFrom="margin">
              <wp14:pctHeight>0</wp14:pctHeight>
            </wp14:sizeRelV>
          </wp:anchor>
        </w:drawing>
      </w:r>
      <w:r w:rsidRPr="00817EE6">
        <w:rPr>
          <w:rStyle w:val="s1"/>
          <w:rFonts w:ascii="Comic Sans MS" w:hAnsi="Comic Sans MS"/>
          <w:b w:val="0"/>
          <w:sz w:val="32"/>
          <w:szCs w:val="22"/>
        </w:rPr>
        <w:t>Lismore Primary School</w:t>
      </w:r>
    </w:p>
    <w:p w:rsidR="00817EE6" w:rsidRPr="00817EE6" w:rsidRDefault="00817EE6" w:rsidP="00817EE6">
      <w:pPr>
        <w:pStyle w:val="p1"/>
        <w:jc w:val="center"/>
        <w:rPr>
          <w:rStyle w:val="s1"/>
          <w:rFonts w:ascii="Comic Sans MS" w:hAnsi="Comic Sans MS"/>
          <w:b w:val="0"/>
          <w:sz w:val="32"/>
          <w:szCs w:val="22"/>
        </w:rPr>
      </w:pPr>
    </w:p>
    <w:p w:rsidR="00817EE6" w:rsidRDefault="00817EE6" w:rsidP="00817EE6">
      <w:pPr>
        <w:pStyle w:val="p1"/>
        <w:jc w:val="center"/>
        <w:rPr>
          <w:rStyle w:val="s1"/>
          <w:rFonts w:ascii="Comic Sans MS" w:hAnsi="Comic Sans MS"/>
          <w:b w:val="0"/>
          <w:sz w:val="32"/>
          <w:szCs w:val="22"/>
        </w:rPr>
      </w:pPr>
    </w:p>
    <w:p w:rsidR="00817EE6" w:rsidRDefault="00817EE6" w:rsidP="00817EE6">
      <w:pPr>
        <w:pStyle w:val="p1"/>
        <w:jc w:val="center"/>
        <w:rPr>
          <w:rStyle w:val="s1"/>
          <w:rFonts w:ascii="Comic Sans MS" w:hAnsi="Comic Sans MS"/>
          <w:b w:val="0"/>
          <w:sz w:val="32"/>
          <w:szCs w:val="22"/>
        </w:rPr>
      </w:pPr>
    </w:p>
    <w:p w:rsidR="00817EE6" w:rsidRPr="00817EE6" w:rsidRDefault="00817EE6" w:rsidP="00817EE6">
      <w:pPr>
        <w:pStyle w:val="p1"/>
        <w:jc w:val="center"/>
        <w:rPr>
          <w:rFonts w:ascii="Comic Sans MS" w:hAnsi="Comic Sans MS"/>
          <w:sz w:val="32"/>
          <w:szCs w:val="22"/>
        </w:rPr>
      </w:pPr>
      <w:r w:rsidRPr="00817EE6">
        <w:rPr>
          <w:rStyle w:val="s1"/>
          <w:rFonts w:ascii="Comic Sans MS" w:hAnsi="Comic Sans MS"/>
          <w:b w:val="0"/>
          <w:sz w:val="32"/>
          <w:szCs w:val="22"/>
        </w:rPr>
        <w:t>Equality Policy</w:t>
      </w:r>
    </w:p>
    <w:p w:rsidR="00817EE6" w:rsidRDefault="00817EE6" w:rsidP="00817EE6">
      <w:pPr>
        <w:pStyle w:val="p2"/>
        <w:jc w:val="center"/>
        <w:rPr>
          <w:rStyle w:val="s2"/>
          <w:rFonts w:ascii="Comic Sans MS" w:hAnsi="Comic Sans MS"/>
          <w:sz w:val="22"/>
          <w:szCs w:val="22"/>
        </w:rPr>
      </w:pPr>
      <w:r w:rsidRPr="00817EE6">
        <w:rPr>
          <w:rStyle w:val="s2"/>
          <w:rFonts w:ascii="Comic Sans MS" w:hAnsi="Comic Sans MS"/>
          <w:sz w:val="22"/>
          <w:szCs w:val="22"/>
        </w:rPr>
        <w:t>Positively Challenging Bull</w:t>
      </w:r>
      <w:r>
        <w:rPr>
          <w:rStyle w:val="s2"/>
          <w:rFonts w:ascii="Comic Sans MS" w:hAnsi="Comic Sans MS"/>
          <w:sz w:val="22"/>
          <w:szCs w:val="22"/>
        </w:rPr>
        <w:t>ying, Racism and Discrimination</w:t>
      </w:r>
    </w:p>
    <w:p w:rsidR="00817EE6" w:rsidRPr="00817EE6" w:rsidRDefault="00817EE6" w:rsidP="00817EE6">
      <w:pPr>
        <w:pStyle w:val="p2"/>
        <w:jc w:val="center"/>
        <w:rPr>
          <w:rFonts w:ascii="Comic Sans MS" w:hAnsi="Comic Sans MS"/>
          <w:sz w:val="22"/>
          <w:szCs w:val="22"/>
        </w:rPr>
      </w:pP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RATIONALE</w:t>
      </w: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Our school community acknowledges that bullying, racism and discrimination can and do happen. They are major causes of distress and can lead to serious difficulties in all aspects of life. We are committed to developing positive behaviour and promoting justice and equality for all. We will not tolerate unacceptable behaviour or attitudes and we will always challenge discrimination in any form.</w:t>
      </w:r>
    </w:p>
    <w:p w:rsidR="00817EE6" w:rsidRDefault="00817EE6" w:rsidP="00817EE6">
      <w:pPr>
        <w:pStyle w:val="p2"/>
        <w:rPr>
          <w:rStyle w:val="s2"/>
          <w:rFonts w:ascii="Comic Sans MS" w:hAnsi="Comic Sans MS"/>
          <w:sz w:val="22"/>
          <w:szCs w:val="22"/>
        </w:rPr>
      </w:pP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AIM</w:t>
      </w:r>
    </w:p>
    <w:p w:rsidR="00AB0A59" w:rsidRDefault="00817EE6" w:rsidP="00817EE6">
      <w:pPr>
        <w:pStyle w:val="p2"/>
        <w:rPr>
          <w:rStyle w:val="s2"/>
          <w:rFonts w:ascii="Comic Sans MS" w:hAnsi="Comic Sans MS"/>
          <w:sz w:val="22"/>
          <w:szCs w:val="22"/>
        </w:rPr>
      </w:pPr>
      <w:r w:rsidRPr="00817EE6">
        <w:rPr>
          <w:rStyle w:val="s2"/>
          <w:rFonts w:ascii="Comic Sans MS" w:hAnsi="Comic Sans MS"/>
          <w:sz w:val="22"/>
          <w:szCs w:val="22"/>
        </w:rPr>
        <w:t>Our aim</w:t>
      </w:r>
      <w:r w:rsidR="00AB0A59">
        <w:rPr>
          <w:rStyle w:val="s2"/>
          <w:rFonts w:ascii="Comic Sans MS" w:hAnsi="Comic Sans MS"/>
          <w:sz w:val="22"/>
          <w:szCs w:val="22"/>
        </w:rPr>
        <w:t>s are</w:t>
      </w:r>
    </w:p>
    <w:p w:rsidR="00817EE6" w:rsidRDefault="00817EE6" w:rsidP="00AB0A59">
      <w:pPr>
        <w:pStyle w:val="p2"/>
        <w:numPr>
          <w:ilvl w:val="0"/>
          <w:numId w:val="10"/>
        </w:numPr>
        <w:rPr>
          <w:rStyle w:val="s2"/>
          <w:rFonts w:ascii="Comic Sans MS" w:hAnsi="Comic Sans MS"/>
          <w:sz w:val="22"/>
          <w:szCs w:val="22"/>
        </w:rPr>
      </w:pPr>
      <w:proofErr w:type="gramStart"/>
      <w:r w:rsidRPr="00817EE6">
        <w:rPr>
          <w:rStyle w:val="s2"/>
          <w:rFonts w:ascii="Comic Sans MS" w:hAnsi="Comic Sans MS"/>
          <w:sz w:val="22"/>
          <w:szCs w:val="22"/>
        </w:rPr>
        <w:t>to</w:t>
      </w:r>
      <w:proofErr w:type="gramEnd"/>
      <w:r w:rsidRPr="00817EE6">
        <w:rPr>
          <w:rStyle w:val="s2"/>
          <w:rFonts w:ascii="Comic Sans MS" w:hAnsi="Comic Sans MS"/>
          <w:sz w:val="22"/>
          <w:szCs w:val="22"/>
        </w:rPr>
        <w:t xml:space="preserve"> create an ethos of mutual respect and positive relationships so that pupils, staff and parents feel safe, valued, included, supported and respected in our school and successful learning and teaching can thrive.</w:t>
      </w:r>
    </w:p>
    <w:p w:rsidR="00AB0A59" w:rsidRPr="00817EE6" w:rsidRDefault="00AB0A59" w:rsidP="00AB0A59">
      <w:pPr>
        <w:pStyle w:val="p2"/>
        <w:numPr>
          <w:ilvl w:val="0"/>
          <w:numId w:val="10"/>
        </w:numPr>
        <w:rPr>
          <w:rFonts w:ascii="Comic Sans MS" w:hAnsi="Comic Sans MS"/>
          <w:sz w:val="22"/>
          <w:szCs w:val="22"/>
        </w:rPr>
      </w:pPr>
      <w:r>
        <w:rPr>
          <w:rStyle w:val="s2"/>
          <w:rFonts w:ascii="Comic Sans MS" w:hAnsi="Comic Sans MS"/>
          <w:sz w:val="22"/>
          <w:szCs w:val="22"/>
        </w:rPr>
        <w:t>To instil in pupils a respect and tolerance for all no matter of gender, race, ability, sexual orientation, disability, religion.</w:t>
      </w:r>
    </w:p>
    <w:p w:rsidR="00817EE6" w:rsidRDefault="00817EE6" w:rsidP="00817EE6">
      <w:pPr>
        <w:pStyle w:val="p2"/>
        <w:rPr>
          <w:rStyle w:val="s2"/>
          <w:rFonts w:ascii="Comic Sans MS" w:hAnsi="Comic Sans MS"/>
          <w:sz w:val="22"/>
          <w:szCs w:val="22"/>
        </w:rPr>
      </w:pP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OBJECTIVES</w:t>
      </w:r>
    </w:p>
    <w:p w:rsidR="00817EE6" w:rsidRPr="00817EE6" w:rsidRDefault="00817EE6" w:rsidP="00817EE6">
      <w:pPr>
        <w:numPr>
          <w:ilvl w:val="0"/>
          <w:numId w:val="1"/>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To promote equal opportunities and good relationships within the school community</w:t>
      </w:r>
    </w:p>
    <w:p w:rsidR="00817EE6" w:rsidRPr="00817EE6" w:rsidRDefault="00817EE6" w:rsidP="00817EE6">
      <w:pPr>
        <w:numPr>
          <w:ilvl w:val="0"/>
          <w:numId w:val="1"/>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To celebrate diversity, remove barriers to learning and encourage all in the school to achieve their full potential</w:t>
      </w:r>
    </w:p>
    <w:p w:rsidR="00817EE6" w:rsidRPr="00817EE6" w:rsidRDefault="00817EE6" w:rsidP="00817EE6">
      <w:pPr>
        <w:numPr>
          <w:ilvl w:val="0"/>
          <w:numId w:val="1"/>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To present a consistent and coherent approach to challenging bullying, racism and discrimination</w:t>
      </w:r>
    </w:p>
    <w:p w:rsidR="00817EE6" w:rsidRDefault="00817EE6" w:rsidP="00817EE6">
      <w:pPr>
        <w:numPr>
          <w:ilvl w:val="0"/>
          <w:numId w:val="1"/>
        </w:numPr>
        <w:rPr>
          <w:rStyle w:val="s2"/>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To support the children in identifying and challenging unacceptable behaviours and attitudes and in choosing positive ones</w:t>
      </w:r>
    </w:p>
    <w:p w:rsidR="00817EE6" w:rsidRPr="00817EE6" w:rsidRDefault="00817EE6" w:rsidP="00817EE6">
      <w:pPr>
        <w:ind w:left="720"/>
        <w:rPr>
          <w:rFonts w:ascii="Comic Sans MS" w:eastAsia="Times New Roman" w:hAnsi="Comic Sans MS"/>
          <w:color w:val="454545"/>
          <w:sz w:val="22"/>
          <w:szCs w:val="22"/>
        </w:rPr>
      </w:pPr>
    </w:p>
    <w:p w:rsidR="00817EE6" w:rsidRDefault="00817EE6" w:rsidP="00817EE6">
      <w:pPr>
        <w:pStyle w:val="p2"/>
        <w:rPr>
          <w:rStyle w:val="s2"/>
          <w:rFonts w:ascii="Comic Sans MS" w:hAnsi="Comic Sans MS"/>
          <w:sz w:val="22"/>
          <w:szCs w:val="22"/>
        </w:rPr>
      </w:pPr>
      <w:r w:rsidRPr="00817EE6">
        <w:rPr>
          <w:rStyle w:val="s2"/>
          <w:rFonts w:ascii="Comic Sans MS" w:hAnsi="Comic Sans MS"/>
          <w:sz w:val="22"/>
          <w:szCs w:val="22"/>
        </w:rPr>
        <w:t>DEFINITIONS</w:t>
      </w:r>
    </w:p>
    <w:p w:rsidR="00817EE6" w:rsidRPr="00817EE6" w:rsidRDefault="00817EE6" w:rsidP="00817EE6">
      <w:pPr>
        <w:pStyle w:val="p2"/>
        <w:rPr>
          <w:rFonts w:ascii="Comic Sans MS" w:hAnsi="Comic Sans MS"/>
          <w:sz w:val="22"/>
          <w:szCs w:val="22"/>
        </w:rPr>
      </w:pPr>
      <w:r>
        <w:rPr>
          <w:rStyle w:val="s2"/>
          <w:rFonts w:ascii="Comic Sans MS" w:hAnsi="Comic Sans MS"/>
          <w:sz w:val="22"/>
          <w:szCs w:val="22"/>
        </w:rPr>
        <w:t xml:space="preserve">Bullying </w:t>
      </w:r>
    </w:p>
    <w:p w:rsidR="00817EE6" w:rsidRPr="001F3711" w:rsidRDefault="00817EE6" w:rsidP="00817EE6">
      <w:pPr>
        <w:spacing w:before="360"/>
        <w:outlineLvl w:val="0"/>
        <w:rPr>
          <w:rFonts w:ascii="Comic Sans MS" w:hAnsi="Comic Sans MS" w:cs="Arial"/>
          <w:iCs/>
          <w:sz w:val="22"/>
        </w:rPr>
      </w:pPr>
      <w:r w:rsidRPr="00817EE6">
        <w:rPr>
          <w:rStyle w:val="s2"/>
          <w:rFonts w:ascii="Comic Sans MS" w:hAnsi="Comic Sans MS"/>
          <w:sz w:val="22"/>
          <w:szCs w:val="22"/>
        </w:rPr>
        <w:t xml:space="preserve"> </w:t>
      </w:r>
      <w:r w:rsidRPr="001F3711">
        <w:rPr>
          <w:rFonts w:ascii="Comic Sans MS" w:hAnsi="Comic Sans MS" w:cs="Arial"/>
          <w:iCs/>
          <w:sz w:val="22"/>
        </w:rPr>
        <w:t xml:space="preserve">Bullying is defined as deliberately hurtful behaviour, which is unprovoked, repeated over a </w:t>
      </w:r>
      <w:proofErr w:type="gramStart"/>
      <w:r w:rsidRPr="001F3711">
        <w:rPr>
          <w:rFonts w:ascii="Comic Sans MS" w:hAnsi="Comic Sans MS" w:cs="Arial"/>
          <w:iCs/>
          <w:sz w:val="22"/>
        </w:rPr>
        <w:t>period of time</w:t>
      </w:r>
      <w:proofErr w:type="gramEnd"/>
      <w:r w:rsidRPr="001F3711">
        <w:rPr>
          <w:rFonts w:ascii="Comic Sans MS" w:hAnsi="Comic Sans MS" w:cs="Arial"/>
          <w:iCs/>
          <w:sz w:val="22"/>
        </w:rPr>
        <w:t xml:space="preserve">, where it is difficult for those being bullied to defend themselves. The three main types of bullying are: physical (hitting, kicking, theft); verbal (name calling, racist remarks); indirect (spreading rumours, excluding someone from social groups). </w:t>
      </w:r>
      <w:r w:rsidRPr="001F3711">
        <w:rPr>
          <w:rFonts w:ascii="Comic Sans MS" w:hAnsi="Comic Sans MS" w:cs="ComicSansMS"/>
          <w:iCs/>
          <w:sz w:val="22"/>
        </w:rPr>
        <w:t>Bullying is not simply two children falling out with each other.</w:t>
      </w:r>
      <w:r w:rsidRPr="001F3711">
        <w:rPr>
          <w:rFonts w:ascii="Comic Sans MS" w:hAnsi="Comic Sans MS" w:cs="Arial"/>
          <w:iCs/>
          <w:sz w:val="22"/>
        </w:rPr>
        <w:t xml:space="preserve">     </w:t>
      </w:r>
    </w:p>
    <w:p w:rsidR="00817EE6" w:rsidRDefault="00817EE6" w:rsidP="00817EE6">
      <w:pPr>
        <w:rPr>
          <w:rFonts w:ascii="Comic Sans MS" w:hAnsi="Comic Sans MS" w:cs="Arial"/>
          <w:sz w:val="22"/>
        </w:rPr>
      </w:pPr>
      <w:r w:rsidRPr="001F3711">
        <w:rPr>
          <w:rFonts w:ascii="Comic Sans MS" w:hAnsi="Comic Sans MS" w:cs="Arial"/>
          <w:sz w:val="22"/>
        </w:rPr>
        <w:t>Behaviour is bullying behaviour if</w:t>
      </w:r>
    </w:p>
    <w:p w:rsidR="00817EE6" w:rsidRPr="00817EE6" w:rsidRDefault="00817EE6" w:rsidP="00817EE6">
      <w:pPr>
        <w:pStyle w:val="ListParagraph"/>
        <w:numPr>
          <w:ilvl w:val="0"/>
          <w:numId w:val="9"/>
        </w:numPr>
        <w:rPr>
          <w:rFonts w:ascii="Comic Sans MS" w:hAnsi="Comic Sans MS" w:cs="Arial"/>
        </w:rPr>
      </w:pPr>
      <w:r w:rsidRPr="00817EE6">
        <w:rPr>
          <w:rFonts w:ascii="Comic Sans MS" w:hAnsi="Comic Sans MS" w:cs="Arial"/>
          <w:szCs w:val="24"/>
        </w:rPr>
        <w:t xml:space="preserve">It is repetitive, wilful or persistent </w:t>
      </w:r>
    </w:p>
    <w:p w:rsidR="00817EE6" w:rsidRPr="00817EE6" w:rsidRDefault="00817EE6" w:rsidP="00817EE6">
      <w:pPr>
        <w:pStyle w:val="ListParagraph"/>
        <w:numPr>
          <w:ilvl w:val="0"/>
          <w:numId w:val="9"/>
        </w:numPr>
        <w:rPr>
          <w:rFonts w:ascii="Comic Sans MS" w:hAnsi="Comic Sans MS" w:cs="Arial"/>
        </w:rPr>
      </w:pPr>
      <w:r w:rsidRPr="00817EE6">
        <w:rPr>
          <w:rFonts w:ascii="Comic Sans MS" w:hAnsi="Comic Sans MS" w:cs="Arial"/>
          <w:szCs w:val="24"/>
        </w:rPr>
        <w:t>It is intentionally harmful, carried out by an individual or group, and,</w:t>
      </w:r>
    </w:p>
    <w:p w:rsidR="00817EE6" w:rsidRPr="00817EE6" w:rsidRDefault="00817EE6" w:rsidP="00817EE6">
      <w:pPr>
        <w:pStyle w:val="ListParagraph"/>
        <w:numPr>
          <w:ilvl w:val="0"/>
          <w:numId w:val="9"/>
        </w:numPr>
        <w:rPr>
          <w:rFonts w:ascii="Comic Sans MS" w:hAnsi="Comic Sans MS" w:cs="Arial"/>
        </w:rPr>
      </w:pPr>
      <w:r w:rsidRPr="00817EE6">
        <w:rPr>
          <w:rFonts w:ascii="Comic Sans MS" w:hAnsi="Comic Sans MS" w:cs="Arial"/>
          <w:szCs w:val="24"/>
        </w:rPr>
        <w:t>There is an imbalance of power leaving the person who is bullied feeling defenceless.</w:t>
      </w:r>
    </w:p>
    <w:p w:rsidR="00817EE6" w:rsidRDefault="00817EE6" w:rsidP="00817EE6">
      <w:pPr>
        <w:rPr>
          <w:rFonts w:ascii="Comic Sans MS" w:hAnsi="Comic Sans MS" w:cs="Arial"/>
          <w:sz w:val="22"/>
        </w:rPr>
      </w:pPr>
      <w:r w:rsidRPr="001F3711">
        <w:rPr>
          <w:rFonts w:ascii="Comic Sans MS" w:hAnsi="Comic Sans MS" w:cs="Arial"/>
          <w:sz w:val="22"/>
        </w:rPr>
        <w:lastRenderedPageBreak/>
        <w:t xml:space="preserve">More details on the definition of “bullying” can be found in the Argyll and Bute Council Anti Bullying Policy. </w:t>
      </w:r>
    </w:p>
    <w:p w:rsidR="006B228C" w:rsidRDefault="006B228C" w:rsidP="00817EE6">
      <w:pPr>
        <w:rPr>
          <w:rFonts w:ascii="Comic Sans MS" w:hAnsi="Comic Sans MS" w:cs="Arial"/>
          <w:sz w:val="22"/>
        </w:rPr>
      </w:pPr>
    </w:p>
    <w:p w:rsidR="006B228C" w:rsidRDefault="006B228C" w:rsidP="00817EE6">
      <w:pPr>
        <w:rPr>
          <w:rFonts w:ascii="Comic Sans MS" w:hAnsi="Comic Sans MS" w:cs="Arial"/>
          <w:sz w:val="22"/>
        </w:rPr>
      </w:pPr>
      <w:r>
        <w:rPr>
          <w:rFonts w:ascii="Comic Sans MS" w:hAnsi="Comic Sans MS" w:cs="Arial"/>
          <w:sz w:val="22"/>
        </w:rPr>
        <w:t>Imbalance of power</w:t>
      </w:r>
    </w:p>
    <w:p w:rsidR="006B228C" w:rsidRDefault="006B228C" w:rsidP="00817EE6">
      <w:pPr>
        <w:rPr>
          <w:rFonts w:ascii="Comic Sans MS" w:hAnsi="Comic Sans MS" w:cs="Arial"/>
          <w:sz w:val="22"/>
        </w:rPr>
      </w:pPr>
    </w:p>
    <w:p w:rsidR="006B228C" w:rsidRDefault="006B228C" w:rsidP="006B228C">
      <w:pPr>
        <w:pStyle w:val="p2"/>
        <w:rPr>
          <w:rStyle w:val="s2"/>
          <w:rFonts w:ascii="Comic Sans MS" w:hAnsi="Comic Sans MS"/>
          <w:sz w:val="22"/>
          <w:szCs w:val="22"/>
        </w:rPr>
      </w:pPr>
      <w:r w:rsidRPr="00817EE6">
        <w:rPr>
          <w:rStyle w:val="s2"/>
          <w:rFonts w:ascii="Comic Sans MS" w:hAnsi="Comic Sans MS"/>
          <w:sz w:val="22"/>
          <w:szCs w:val="22"/>
        </w:rPr>
        <w:t>Imbalance or Abuse of Power can take many forms. It may be quantitative (</w:t>
      </w:r>
      <w:proofErr w:type="spellStart"/>
      <w:r w:rsidRPr="00817EE6">
        <w:rPr>
          <w:rStyle w:val="s2"/>
          <w:rFonts w:ascii="Comic Sans MS" w:hAnsi="Comic Sans MS"/>
          <w:sz w:val="22"/>
          <w:szCs w:val="22"/>
        </w:rPr>
        <w:t>eg</w:t>
      </w:r>
      <w:proofErr w:type="spellEnd"/>
      <w:r w:rsidRPr="00817EE6">
        <w:rPr>
          <w:rStyle w:val="s2"/>
          <w:rFonts w:ascii="Comic Sans MS" w:hAnsi="Comic Sans MS"/>
          <w:sz w:val="22"/>
          <w:szCs w:val="22"/>
        </w:rPr>
        <w:t xml:space="preserve"> two on one, older on younger), emotional (confident or aggressive over unconfident or passive) or on the basis of physical ability, gender or sexual orientation. It might also manifest in isolating others.</w:t>
      </w:r>
    </w:p>
    <w:p w:rsidR="006B228C" w:rsidRPr="001F3711" w:rsidRDefault="006B228C" w:rsidP="00817EE6">
      <w:pPr>
        <w:rPr>
          <w:rFonts w:ascii="Comic Sans MS" w:hAnsi="Comic Sans MS" w:cs="Arial"/>
          <w:sz w:val="22"/>
        </w:rPr>
      </w:pPr>
    </w:p>
    <w:p w:rsidR="00817EE6" w:rsidRDefault="00817EE6" w:rsidP="00817EE6">
      <w:pPr>
        <w:pStyle w:val="p2"/>
        <w:rPr>
          <w:rStyle w:val="s2"/>
          <w:rFonts w:ascii="Comic Sans MS" w:hAnsi="Comic Sans MS"/>
          <w:sz w:val="22"/>
          <w:szCs w:val="22"/>
        </w:rPr>
      </w:pPr>
      <w:r>
        <w:rPr>
          <w:rStyle w:val="s2"/>
          <w:rFonts w:ascii="Comic Sans MS" w:hAnsi="Comic Sans MS"/>
          <w:sz w:val="22"/>
          <w:szCs w:val="22"/>
        </w:rPr>
        <w:t>Discrimination</w:t>
      </w:r>
    </w:p>
    <w:p w:rsidR="00817EE6" w:rsidRPr="00817EE6" w:rsidRDefault="00817EE6" w:rsidP="00817EE6">
      <w:pPr>
        <w:pStyle w:val="p2"/>
        <w:rPr>
          <w:rFonts w:ascii="Comic Sans MS" w:hAnsi="Comic Sans MS"/>
          <w:sz w:val="22"/>
          <w:szCs w:val="22"/>
        </w:rPr>
      </w:pPr>
    </w:p>
    <w:p w:rsidR="00817EE6" w:rsidRDefault="00817EE6" w:rsidP="00817EE6">
      <w:pPr>
        <w:pStyle w:val="p2"/>
        <w:rPr>
          <w:rStyle w:val="s2"/>
          <w:rFonts w:ascii="Comic Sans MS" w:hAnsi="Comic Sans MS"/>
          <w:sz w:val="22"/>
          <w:szCs w:val="22"/>
        </w:rPr>
      </w:pPr>
      <w:r w:rsidRPr="00817EE6">
        <w:rPr>
          <w:rStyle w:val="s2"/>
          <w:rFonts w:ascii="Comic Sans MS" w:hAnsi="Comic Sans MS"/>
          <w:sz w:val="22"/>
          <w:szCs w:val="22"/>
        </w:rPr>
        <w:t>An incident of discrimination or harassment is not the same as an incident of bullying. The closest definition to be used is that applied to racism. This would indicate that a person is being adversely treated or offended on the grounds of their disability, gender, religion or faith or their sexual orientation. Insulting someone as an ‘illegal immigrant’ or ‘gay’ regardless of their actual identity is included in this definition.</w:t>
      </w:r>
    </w:p>
    <w:p w:rsidR="00817EE6" w:rsidRPr="00817EE6" w:rsidRDefault="00817EE6" w:rsidP="00817EE6">
      <w:pPr>
        <w:pStyle w:val="p2"/>
        <w:rPr>
          <w:rFonts w:ascii="Comic Sans MS" w:hAnsi="Comic Sans MS"/>
          <w:sz w:val="22"/>
          <w:szCs w:val="22"/>
        </w:rPr>
      </w:pPr>
    </w:p>
    <w:p w:rsidR="00817EE6" w:rsidRDefault="00817EE6" w:rsidP="00817EE6">
      <w:pPr>
        <w:pStyle w:val="p2"/>
        <w:rPr>
          <w:rStyle w:val="s2"/>
          <w:rFonts w:ascii="Comic Sans MS" w:hAnsi="Comic Sans MS"/>
          <w:sz w:val="22"/>
          <w:szCs w:val="22"/>
        </w:rPr>
      </w:pPr>
      <w:r w:rsidRPr="00817EE6">
        <w:rPr>
          <w:rStyle w:val="s2"/>
          <w:rFonts w:ascii="Comic Sans MS" w:hAnsi="Comic Sans MS"/>
          <w:sz w:val="22"/>
          <w:szCs w:val="22"/>
        </w:rPr>
        <w:t>Racism</w:t>
      </w:r>
    </w:p>
    <w:p w:rsidR="00817EE6" w:rsidRPr="00817EE6" w:rsidRDefault="00817EE6" w:rsidP="00817EE6">
      <w:pPr>
        <w:pStyle w:val="p2"/>
        <w:rPr>
          <w:rFonts w:ascii="Comic Sans MS" w:hAnsi="Comic Sans MS"/>
          <w:sz w:val="22"/>
          <w:szCs w:val="22"/>
        </w:rPr>
      </w:pPr>
    </w:p>
    <w:p w:rsidR="00817EE6" w:rsidRDefault="00817EE6" w:rsidP="00817EE6">
      <w:pPr>
        <w:pStyle w:val="p2"/>
        <w:rPr>
          <w:rStyle w:val="s2"/>
          <w:rFonts w:ascii="Comic Sans MS" w:hAnsi="Comic Sans MS"/>
          <w:sz w:val="22"/>
          <w:szCs w:val="22"/>
        </w:rPr>
      </w:pPr>
      <w:r w:rsidRPr="00817EE6">
        <w:rPr>
          <w:rStyle w:val="s2"/>
          <w:rFonts w:ascii="Comic Sans MS" w:hAnsi="Comic Sans MS"/>
          <w:sz w:val="22"/>
          <w:szCs w:val="22"/>
        </w:rPr>
        <w:t>A Racist incident is defined in law as ‘any incident in which someone involved (‘victim’, ‘perpetrator’, ‘</w:t>
      </w:r>
      <w:proofErr w:type="gramStart"/>
      <w:r w:rsidRPr="00817EE6">
        <w:rPr>
          <w:rStyle w:val="s2"/>
          <w:rFonts w:ascii="Comic Sans MS" w:hAnsi="Comic Sans MS"/>
          <w:sz w:val="22"/>
          <w:szCs w:val="22"/>
        </w:rPr>
        <w:t>witness’</w:t>
      </w:r>
      <w:proofErr w:type="gramEnd"/>
      <w:r w:rsidRPr="00817EE6">
        <w:rPr>
          <w:rStyle w:val="s2"/>
          <w:rFonts w:ascii="Comic Sans MS" w:hAnsi="Comic Sans MS"/>
          <w:sz w:val="22"/>
          <w:szCs w:val="22"/>
        </w:rPr>
        <w:t xml:space="preserve"> or person to whom the incident was reported) believes there to have been a racial motivation’. This legal definition enables all allegations to be treated seriously from the outset.</w:t>
      </w:r>
    </w:p>
    <w:p w:rsidR="00817EE6" w:rsidRPr="00817EE6" w:rsidRDefault="00817EE6" w:rsidP="00817EE6">
      <w:pPr>
        <w:pStyle w:val="p2"/>
        <w:rPr>
          <w:rFonts w:ascii="Comic Sans MS" w:hAnsi="Comic Sans MS"/>
          <w:sz w:val="22"/>
          <w:szCs w:val="22"/>
        </w:rPr>
      </w:pP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 xml:space="preserve">All incidents </w:t>
      </w:r>
      <w:r w:rsidR="006B228C">
        <w:rPr>
          <w:rStyle w:val="s2"/>
          <w:rFonts w:ascii="Comic Sans MS" w:hAnsi="Comic Sans MS"/>
          <w:sz w:val="22"/>
          <w:szCs w:val="22"/>
        </w:rPr>
        <w:t xml:space="preserve">of any of the above </w:t>
      </w:r>
      <w:r w:rsidRPr="00817EE6">
        <w:rPr>
          <w:rStyle w:val="s2"/>
          <w:rFonts w:ascii="Comic Sans MS" w:hAnsi="Comic Sans MS"/>
          <w:sz w:val="22"/>
          <w:szCs w:val="22"/>
        </w:rPr>
        <w:t xml:space="preserve">must be investigated and then recorded in the same way as bullying incidents. </w:t>
      </w:r>
      <w:r>
        <w:rPr>
          <w:rStyle w:val="s2"/>
          <w:rFonts w:ascii="Comic Sans MS" w:hAnsi="Comic Sans MS"/>
          <w:sz w:val="22"/>
          <w:szCs w:val="22"/>
        </w:rPr>
        <w:t>(See Anti Bullying Policy).</w:t>
      </w:r>
      <w:r w:rsidRPr="00817EE6">
        <w:rPr>
          <w:rStyle w:val="s2"/>
          <w:rFonts w:ascii="Comic Sans MS" w:hAnsi="Comic Sans MS"/>
          <w:sz w:val="22"/>
          <w:szCs w:val="22"/>
        </w:rPr>
        <w:t xml:space="preserve">With children and young people, the investigation </w:t>
      </w:r>
      <w:r>
        <w:rPr>
          <w:rStyle w:val="s2"/>
          <w:rFonts w:ascii="Comic Sans MS" w:hAnsi="Comic Sans MS"/>
          <w:sz w:val="22"/>
          <w:szCs w:val="22"/>
        </w:rPr>
        <w:t xml:space="preserve">will </w:t>
      </w:r>
      <w:r w:rsidRPr="00817EE6">
        <w:rPr>
          <w:rStyle w:val="s2"/>
          <w:rFonts w:ascii="Comic Sans MS" w:hAnsi="Comic Sans MS"/>
          <w:sz w:val="22"/>
          <w:szCs w:val="22"/>
        </w:rPr>
        <w:t xml:space="preserve">range from a conversation to a full, time-consuming inquiry, depending on the circumstances. If, following the conversation the young person and/or others involved no longer consider the incident to be racist, then no record need be made. If, however, following a conversation or discussion, there is uncertainty in anyone’s mind as to whether or not the incident was of a racist nature, then this should be recorded </w:t>
      </w:r>
      <w:r w:rsidR="006B228C">
        <w:rPr>
          <w:rStyle w:val="s2"/>
          <w:rFonts w:ascii="Comic Sans MS" w:hAnsi="Comic Sans MS"/>
          <w:sz w:val="22"/>
          <w:szCs w:val="22"/>
        </w:rPr>
        <w:t>using the Anti Bullying Policy procedure and record on the incidents form as required by the Council.</w:t>
      </w:r>
    </w:p>
    <w:p w:rsidR="00817EE6" w:rsidRPr="00817EE6" w:rsidRDefault="00817EE6" w:rsidP="00817EE6">
      <w:pPr>
        <w:pStyle w:val="p2"/>
        <w:rPr>
          <w:rFonts w:ascii="Comic Sans MS" w:hAnsi="Comic Sans MS"/>
          <w:sz w:val="22"/>
          <w:szCs w:val="22"/>
        </w:rPr>
      </w:pP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CURRICULUM</w:t>
      </w:r>
    </w:p>
    <w:p w:rsidR="00817EE6" w:rsidRPr="00817EE6" w:rsidRDefault="00817EE6" w:rsidP="00817EE6">
      <w:pPr>
        <w:numPr>
          <w:ilvl w:val="0"/>
          <w:numId w:val="2"/>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Equalities education means learning and teaching about developing positive attitudes and relationships, about discrimination in its different forms, about dealing with and challenging discrimination and about celebrating similarities and differences within our diverse society.</w:t>
      </w:r>
    </w:p>
    <w:p w:rsidR="006B228C" w:rsidRDefault="00817EE6" w:rsidP="00817EE6">
      <w:pPr>
        <w:numPr>
          <w:ilvl w:val="0"/>
          <w:numId w:val="2"/>
        </w:numPr>
        <w:rPr>
          <w:rStyle w:val="s2"/>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 xml:space="preserve">Equalities education is taught </w:t>
      </w:r>
      <w:r>
        <w:rPr>
          <w:rStyle w:val="s2"/>
          <w:rFonts w:ascii="Comic Sans MS" w:eastAsia="Times New Roman" w:hAnsi="Comic Sans MS"/>
          <w:color w:val="454545"/>
          <w:sz w:val="22"/>
          <w:szCs w:val="22"/>
        </w:rPr>
        <w:t>across our</w:t>
      </w:r>
      <w:r w:rsidRPr="00817EE6">
        <w:rPr>
          <w:rStyle w:val="s2"/>
          <w:rFonts w:ascii="Comic Sans MS" w:eastAsia="Times New Roman" w:hAnsi="Comic Sans MS"/>
          <w:color w:val="454545"/>
          <w:sz w:val="22"/>
          <w:szCs w:val="22"/>
        </w:rPr>
        <w:t xml:space="preserve"> curriculum </w:t>
      </w:r>
      <w:r>
        <w:rPr>
          <w:rStyle w:val="s2"/>
          <w:rFonts w:ascii="Comic Sans MS" w:eastAsia="Times New Roman" w:hAnsi="Comic Sans MS"/>
          <w:color w:val="454545"/>
          <w:sz w:val="22"/>
          <w:szCs w:val="22"/>
        </w:rPr>
        <w:t>through Circle Times, Health and Wellbeing sessions and Inter-disciplinary learning. Approaches are often informal as questions or situatio</w:t>
      </w:r>
      <w:r w:rsidR="006B228C">
        <w:rPr>
          <w:rStyle w:val="s2"/>
          <w:rFonts w:ascii="Comic Sans MS" w:eastAsia="Times New Roman" w:hAnsi="Comic Sans MS"/>
          <w:color w:val="454545"/>
          <w:sz w:val="22"/>
          <w:szCs w:val="22"/>
        </w:rPr>
        <w:t>ns arise and can be discussed but</w:t>
      </w:r>
      <w:r>
        <w:rPr>
          <w:rStyle w:val="s2"/>
          <w:rFonts w:ascii="Comic Sans MS" w:eastAsia="Times New Roman" w:hAnsi="Comic Sans MS"/>
          <w:color w:val="454545"/>
          <w:sz w:val="22"/>
          <w:szCs w:val="22"/>
        </w:rPr>
        <w:t xml:space="preserve"> may</w:t>
      </w:r>
      <w:r w:rsidR="006B228C">
        <w:rPr>
          <w:rStyle w:val="s2"/>
          <w:rFonts w:ascii="Comic Sans MS" w:eastAsia="Times New Roman" w:hAnsi="Comic Sans MS"/>
          <w:color w:val="454545"/>
          <w:sz w:val="22"/>
          <w:szCs w:val="22"/>
        </w:rPr>
        <w:t xml:space="preserve"> also </w:t>
      </w:r>
      <w:r>
        <w:rPr>
          <w:rStyle w:val="s2"/>
          <w:rFonts w:ascii="Comic Sans MS" w:eastAsia="Times New Roman" w:hAnsi="Comic Sans MS"/>
          <w:color w:val="454545"/>
          <w:sz w:val="22"/>
          <w:szCs w:val="22"/>
        </w:rPr>
        <w:t xml:space="preserve">be planned as part of an Interdisciplinary project </w:t>
      </w:r>
      <w:proofErr w:type="spellStart"/>
      <w:r>
        <w:rPr>
          <w:rStyle w:val="s2"/>
          <w:rFonts w:ascii="Comic Sans MS" w:eastAsia="Times New Roman" w:hAnsi="Comic Sans MS"/>
          <w:color w:val="454545"/>
          <w:sz w:val="22"/>
          <w:szCs w:val="22"/>
        </w:rPr>
        <w:t>eg</w:t>
      </w:r>
      <w:proofErr w:type="spellEnd"/>
      <w:r>
        <w:rPr>
          <w:rStyle w:val="s2"/>
          <w:rFonts w:ascii="Comic Sans MS" w:eastAsia="Times New Roman" w:hAnsi="Comic Sans MS"/>
          <w:color w:val="454545"/>
          <w:sz w:val="22"/>
          <w:szCs w:val="22"/>
        </w:rPr>
        <w:t xml:space="preserve"> Global Diversity, Scottish Parliament etc.</w:t>
      </w:r>
      <w:r w:rsidRPr="00817EE6">
        <w:rPr>
          <w:rStyle w:val="s2"/>
          <w:rFonts w:ascii="Comic Sans MS" w:eastAsia="Times New Roman" w:hAnsi="Comic Sans MS"/>
          <w:color w:val="454545"/>
          <w:sz w:val="22"/>
          <w:szCs w:val="22"/>
        </w:rPr>
        <w:t xml:space="preserve"> Staff take a proactive approach to reinforcing the message. This means that as well as teaching about attitudes and behaviours</w:t>
      </w:r>
      <w:r w:rsidR="005D0E03">
        <w:rPr>
          <w:rStyle w:val="s2"/>
          <w:rFonts w:ascii="Comic Sans MS" w:eastAsia="Times New Roman" w:hAnsi="Comic Sans MS"/>
          <w:color w:val="454545"/>
          <w:sz w:val="22"/>
          <w:szCs w:val="22"/>
        </w:rPr>
        <w:t xml:space="preserve"> in</w:t>
      </w:r>
      <w:r w:rsidRPr="00817EE6">
        <w:rPr>
          <w:rStyle w:val="s2"/>
          <w:rFonts w:ascii="Comic Sans MS" w:eastAsia="Times New Roman" w:hAnsi="Comic Sans MS"/>
          <w:color w:val="454545"/>
          <w:sz w:val="22"/>
          <w:szCs w:val="22"/>
        </w:rPr>
        <w:t xml:space="preserve"> Circle t</w:t>
      </w:r>
    </w:p>
    <w:p w:rsidR="00817EE6" w:rsidRPr="00817EE6" w:rsidRDefault="006B228C" w:rsidP="006B228C">
      <w:pPr>
        <w:ind w:left="360"/>
        <w:rPr>
          <w:rFonts w:ascii="Comic Sans MS" w:eastAsia="Times New Roman" w:hAnsi="Comic Sans MS"/>
          <w:color w:val="454545"/>
          <w:sz w:val="22"/>
          <w:szCs w:val="22"/>
        </w:rPr>
      </w:pPr>
      <w:r>
        <w:rPr>
          <w:rStyle w:val="s2"/>
          <w:rFonts w:ascii="Comic Sans MS" w:eastAsia="Times New Roman" w:hAnsi="Comic Sans MS"/>
          <w:color w:val="454545"/>
          <w:sz w:val="22"/>
          <w:szCs w:val="22"/>
        </w:rPr>
        <w:lastRenderedPageBreak/>
        <w:t>T</w:t>
      </w:r>
      <w:r w:rsidR="00817EE6" w:rsidRPr="00817EE6">
        <w:rPr>
          <w:rStyle w:val="s2"/>
          <w:rFonts w:ascii="Comic Sans MS" w:eastAsia="Times New Roman" w:hAnsi="Comic Sans MS"/>
          <w:color w:val="454545"/>
          <w:sz w:val="22"/>
          <w:szCs w:val="22"/>
        </w:rPr>
        <w:t xml:space="preserve">ime activities, staff look for opportunities in other curricular areas to explore the issues involved, including stereotyping. For example, </w:t>
      </w:r>
      <w:r w:rsidR="005D0E03">
        <w:rPr>
          <w:rStyle w:val="s2"/>
          <w:rFonts w:ascii="Comic Sans MS" w:eastAsia="Times New Roman" w:hAnsi="Comic Sans MS"/>
          <w:color w:val="454545"/>
          <w:sz w:val="22"/>
          <w:szCs w:val="22"/>
        </w:rPr>
        <w:t xml:space="preserve">in our Titanic project – the attitudes to third class passengers </w:t>
      </w:r>
      <w:r w:rsidR="00817EE6" w:rsidRPr="00817EE6">
        <w:rPr>
          <w:rStyle w:val="s2"/>
          <w:rFonts w:ascii="Comic Sans MS" w:eastAsia="Times New Roman" w:hAnsi="Comic Sans MS"/>
          <w:color w:val="454545"/>
          <w:sz w:val="22"/>
          <w:szCs w:val="22"/>
        </w:rPr>
        <w:t xml:space="preserve">; </w:t>
      </w:r>
      <w:r w:rsidR="005D0E03">
        <w:rPr>
          <w:rStyle w:val="s2"/>
          <w:rFonts w:ascii="Comic Sans MS" w:eastAsia="Times New Roman" w:hAnsi="Comic Sans MS"/>
          <w:color w:val="454545"/>
          <w:sz w:val="22"/>
          <w:szCs w:val="22"/>
        </w:rPr>
        <w:t>slavery in Roman times</w:t>
      </w:r>
      <w:r>
        <w:rPr>
          <w:rStyle w:val="s2"/>
          <w:rFonts w:ascii="Comic Sans MS" w:eastAsia="Times New Roman" w:hAnsi="Comic Sans MS"/>
          <w:color w:val="454545"/>
          <w:sz w:val="22"/>
          <w:szCs w:val="22"/>
        </w:rPr>
        <w:t xml:space="preserve"> from Crime and Punishment Week</w:t>
      </w:r>
      <w:r w:rsidR="005D0E03">
        <w:rPr>
          <w:rStyle w:val="s2"/>
          <w:rFonts w:ascii="Comic Sans MS" w:eastAsia="Times New Roman" w:hAnsi="Comic Sans MS"/>
          <w:color w:val="454545"/>
          <w:sz w:val="22"/>
          <w:szCs w:val="22"/>
        </w:rPr>
        <w:t>; Syrian Refugees; persecution of people because of their rel</w:t>
      </w:r>
      <w:r>
        <w:rPr>
          <w:rStyle w:val="s2"/>
          <w:rFonts w:ascii="Comic Sans MS" w:eastAsia="Times New Roman" w:hAnsi="Comic Sans MS"/>
          <w:color w:val="454545"/>
          <w:sz w:val="22"/>
          <w:szCs w:val="22"/>
        </w:rPr>
        <w:t>i</w:t>
      </w:r>
      <w:r w:rsidR="005D0E03">
        <w:rPr>
          <w:rStyle w:val="s2"/>
          <w:rFonts w:ascii="Comic Sans MS" w:eastAsia="Times New Roman" w:hAnsi="Comic Sans MS"/>
          <w:color w:val="454545"/>
          <w:sz w:val="22"/>
          <w:szCs w:val="22"/>
        </w:rPr>
        <w:t xml:space="preserve">gion; in current affairs discussions. Staff consider </w:t>
      </w:r>
      <w:r w:rsidR="005D0E03" w:rsidRPr="00817EE6">
        <w:rPr>
          <w:rStyle w:val="s2"/>
          <w:rFonts w:ascii="Comic Sans MS" w:eastAsia="Times New Roman" w:hAnsi="Comic Sans MS"/>
          <w:color w:val="454545"/>
          <w:sz w:val="22"/>
          <w:szCs w:val="22"/>
        </w:rPr>
        <w:t>opportun</w:t>
      </w:r>
      <w:r w:rsidR="005D0E03">
        <w:rPr>
          <w:rStyle w:val="s2"/>
          <w:rFonts w:ascii="Comic Sans MS" w:eastAsia="Times New Roman" w:hAnsi="Comic Sans MS"/>
          <w:color w:val="454545"/>
          <w:sz w:val="22"/>
          <w:szCs w:val="22"/>
        </w:rPr>
        <w:t>ities for equalities education in</w:t>
      </w:r>
      <w:r w:rsidR="00817EE6" w:rsidRPr="00817EE6">
        <w:rPr>
          <w:rStyle w:val="s2"/>
          <w:rFonts w:ascii="Comic Sans MS" w:eastAsia="Times New Roman" w:hAnsi="Comic Sans MS"/>
          <w:color w:val="454545"/>
          <w:sz w:val="22"/>
          <w:szCs w:val="22"/>
        </w:rPr>
        <w:t xml:space="preserve"> </w:t>
      </w:r>
      <w:r w:rsidR="005D0E03">
        <w:rPr>
          <w:rStyle w:val="s2"/>
          <w:rFonts w:ascii="Comic Sans MS" w:eastAsia="Times New Roman" w:hAnsi="Comic Sans MS"/>
          <w:color w:val="454545"/>
          <w:sz w:val="22"/>
          <w:szCs w:val="22"/>
        </w:rPr>
        <w:t xml:space="preserve">all aspects of the curriculum. </w:t>
      </w:r>
      <w:r w:rsidR="00817EE6" w:rsidRPr="00817EE6">
        <w:rPr>
          <w:rStyle w:val="s2"/>
          <w:rFonts w:ascii="Comic Sans MS" w:eastAsia="Times New Roman" w:hAnsi="Comic Sans MS"/>
          <w:color w:val="454545"/>
          <w:sz w:val="22"/>
          <w:szCs w:val="22"/>
        </w:rPr>
        <w:t xml:space="preserve"> </w:t>
      </w:r>
      <w:r w:rsidR="005D0E03">
        <w:rPr>
          <w:rStyle w:val="s2"/>
          <w:rFonts w:ascii="Comic Sans MS" w:eastAsia="Times New Roman" w:hAnsi="Comic Sans MS"/>
          <w:color w:val="454545"/>
          <w:sz w:val="22"/>
          <w:szCs w:val="22"/>
        </w:rPr>
        <w:t xml:space="preserve">Cooperation, conflict resolution and supporting others are emphasised and the children are encouraged </w:t>
      </w:r>
      <w:r w:rsidR="00817EE6" w:rsidRPr="00817EE6">
        <w:rPr>
          <w:rStyle w:val="s2"/>
          <w:rFonts w:ascii="Comic Sans MS" w:eastAsia="Times New Roman" w:hAnsi="Comic Sans MS"/>
          <w:color w:val="454545"/>
          <w:sz w:val="22"/>
          <w:szCs w:val="22"/>
        </w:rPr>
        <w:t>to promote inclusion a</w:t>
      </w:r>
      <w:r>
        <w:rPr>
          <w:rStyle w:val="s2"/>
          <w:rFonts w:ascii="Comic Sans MS" w:eastAsia="Times New Roman" w:hAnsi="Comic Sans MS"/>
          <w:color w:val="454545"/>
          <w:sz w:val="22"/>
          <w:szCs w:val="22"/>
        </w:rPr>
        <w:t>nd challenge negative attitudes throughout all aspects of school life.</w:t>
      </w:r>
    </w:p>
    <w:p w:rsidR="00817EE6" w:rsidRPr="00817EE6" w:rsidRDefault="00817EE6" w:rsidP="00817EE6">
      <w:pPr>
        <w:numPr>
          <w:ilvl w:val="0"/>
          <w:numId w:val="2"/>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Staff respond to incidents involving their pupils, as these arise, and support the children in trying to resolve issues.</w:t>
      </w:r>
    </w:p>
    <w:p w:rsidR="00817EE6" w:rsidRDefault="005D0E03" w:rsidP="00817EE6">
      <w:pPr>
        <w:numPr>
          <w:ilvl w:val="0"/>
          <w:numId w:val="2"/>
        </w:numPr>
        <w:rPr>
          <w:rStyle w:val="s2"/>
          <w:rFonts w:ascii="Comic Sans MS" w:eastAsia="Times New Roman" w:hAnsi="Comic Sans MS"/>
          <w:color w:val="454545"/>
          <w:sz w:val="22"/>
          <w:szCs w:val="22"/>
        </w:rPr>
      </w:pPr>
      <w:r>
        <w:rPr>
          <w:rStyle w:val="s2"/>
          <w:rFonts w:ascii="Comic Sans MS" w:eastAsia="Times New Roman" w:hAnsi="Comic Sans MS"/>
          <w:color w:val="454545"/>
          <w:sz w:val="22"/>
          <w:szCs w:val="22"/>
        </w:rPr>
        <w:t xml:space="preserve">The school has an </w:t>
      </w:r>
      <w:proofErr w:type="spellStart"/>
      <w:r>
        <w:rPr>
          <w:rStyle w:val="s2"/>
          <w:rFonts w:ascii="Comic Sans MS" w:eastAsia="Times New Roman" w:hAnsi="Comic Sans MS"/>
          <w:color w:val="454545"/>
          <w:sz w:val="22"/>
          <w:szCs w:val="22"/>
        </w:rPr>
        <w:t>Anti Bullying</w:t>
      </w:r>
      <w:proofErr w:type="spellEnd"/>
      <w:r>
        <w:rPr>
          <w:rStyle w:val="s2"/>
          <w:rFonts w:ascii="Comic Sans MS" w:eastAsia="Times New Roman" w:hAnsi="Comic Sans MS"/>
          <w:color w:val="454545"/>
          <w:sz w:val="22"/>
          <w:szCs w:val="22"/>
        </w:rPr>
        <w:t xml:space="preserve"> Policy which was formulated with the help of the pupils and the agreement of the parents. </w:t>
      </w:r>
    </w:p>
    <w:p w:rsidR="0060437F" w:rsidRPr="0060437F" w:rsidRDefault="005D0E03" w:rsidP="0060437F">
      <w:pPr>
        <w:numPr>
          <w:ilvl w:val="0"/>
          <w:numId w:val="2"/>
        </w:numPr>
        <w:rPr>
          <w:rFonts w:ascii="Comic Sans MS" w:eastAsia="Times New Roman" w:hAnsi="Comic Sans MS"/>
          <w:color w:val="454545"/>
          <w:sz w:val="22"/>
          <w:szCs w:val="22"/>
        </w:rPr>
      </w:pPr>
      <w:r>
        <w:rPr>
          <w:rStyle w:val="s2"/>
          <w:rFonts w:ascii="Comic Sans MS" w:eastAsia="Times New Roman" w:hAnsi="Comic Sans MS"/>
          <w:color w:val="454545"/>
          <w:sz w:val="22"/>
          <w:szCs w:val="22"/>
        </w:rPr>
        <w:t xml:space="preserve">The children have written their own Vision for the school which includes the phrase –We </w:t>
      </w:r>
      <w:r w:rsidR="0060437F">
        <w:rPr>
          <w:rStyle w:val="s2"/>
          <w:rFonts w:ascii="Comic Sans MS" w:eastAsia="Times New Roman" w:hAnsi="Comic Sans MS"/>
          <w:color w:val="454545"/>
          <w:sz w:val="22"/>
          <w:szCs w:val="22"/>
        </w:rPr>
        <w:t>want our school to be friendly and fair and a place where</w:t>
      </w:r>
      <w:r>
        <w:rPr>
          <w:rStyle w:val="s2"/>
          <w:rFonts w:ascii="Comic Sans MS" w:eastAsia="Times New Roman" w:hAnsi="Comic Sans MS"/>
          <w:color w:val="454545"/>
          <w:sz w:val="22"/>
          <w:szCs w:val="22"/>
        </w:rPr>
        <w:t xml:space="preserve"> no one feels left out</w:t>
      </w:r>
      <w:r w:rsidR="0060437F">
        <w:rPr>
          <w:rStyle w:val="s2"/>
          <w:rFonts w:ascii="Comic Sans MS" w:eastAsia="Times New Roman" w:hAnsi="Comic Sans MS"/>
          <w:color w:val="454545"/>
          <w:sz w:val="22"/>
          <w:szCs w:val="22"/>
        </w:rPr>
        <w:t xml:space="preserve">”. The children, parents and staff all sign a contract at the beginning of each school session to say they agree to this. This can be referred to should the need arise. </w:t>
      </w:r>
    </w:p>
    <w:p w:rsidR="00817EE6" w:rsidRPr="00817EE6" w:rsidRDefault="00817EE6" w:rsidP="00817EE6">
      <w:pPr>
        <w:numPr>
          <w:ilvl w:val="0"/>
          <w:numId w:val="2"/>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The school promotes an inclusive curriculum, which aspires to reflect th</w:t>
      </w:r>
      <w:r w:rsidR="0060437F">
        <w:rPr>
          <w:rStyle w:val="s2"/>
          <w:rFonts w:ascii="Comic Sans MS" w:eastAsia="Times New Roman" w:hAnsi="Comic Sans MS"/>
          <w:color w:val="454545"/>
          <w:sz w:val="22"/>
          <w:szCs w:val="22"/>
        </w:rPr>
        <w:t xml:space="preserve">e diverse nature of our society and address the particular issues of living on an isolated island through activities such as Global Diversity Project, Fairtrade </w:t>
      </w:r>
      <w:proofErr w:type="gramStart"/>
      <w:r w:rsidR="0060437F">
        <w:rPr>
          <w:rStyle w:val="s2"/>
          <w:rFonts w:ascii="Comic Sans MS" w:eastAsia="Times New Roman" w:hAnsi="Comic Sans MS"/>
          <w:color w:val="454545"/>
          <w:sz w:val="22"/>
          <w:szCs w:val="22"/>
        </w:rPr>
        <w:t>school</w:t>
      </w:r>
      <w:proofErr w:type="gramEnd"/>
      <w:r w:rsidR="0060437F">
        <w:rPr>
          <w:rStyle w:val="s2"/>
          <w:rFonts w:ascii="Comic Sans MS" w:eastAsia="Times New Roman" w:hAnsi="Comic Sans MS"/>
          <w:color w:val="454545"/>
          <w:sz w:val="22"/>
          <w:szCs w:val="22"/>
        </w:rPr>
        <w:t xml:space="preserve">, focus weeks about different cultures – </w:t>
      </w:r>
      <w:proofErr w:type="spellStart"/>
      <w:r w:rsidR="0060437F">
        <w:rPr>
          <w:rStyle w:val="s2"/>
          <w:rFonts w:ascii="Comic Sans MS" w:eastAsia="Times New Roman" w:hAnsi="Comic Sans MS"/>
          <w:color w:val="454545"/>
          <w:sz w:val="22"/>
          <w:szCs w:val="22"/>
        </w:rPr>
        <w:t>eg</w:t>
      </w:r>
      <w:proofErr w:type="spellEnd"/>
      <w:r w:rsidR="0060437F">
        <w:rPr>
          <w:rStyle w:val="s2"/>
          <w:rFonts w:ascii="Comic Sans MS" w:eastAsia="Times New Roman" w:hAnsi="Comic Sans MS"/>
          <w:color w:val="454545"/>
          <w:sz w:val="22"/>
          <w:szCs w:val="22"/>
        </w:rPr>
        <w:t xml:space="preserve"> China Week.</w:t>
      </w:r>
    </w:p>
    <w:p w:rsidR="00817EE6" w:rsidRDefault="00817EE6" w:rsidP="00817EE6">
      <w:pPr>
        <w:numPr>
          <w:ilvl w:val="0"/>
          <w:numId w:val="2"/>
        </w:numPr>
        <w:rPr>
          <w:rStyle w:val="s2"/>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The school monitors and evaluates its effectiveness in providing an appropriate curriculum for all pupils.</w:t>
      </w:r>
    </w:p>
    <w:p w:rsidR="0060437F" w:rsidRPr="00817EE6" w:rsidRDefault="0060437F" w:rsidP="0060437F">
      <w:pPr>
        <w:ind w:left="720"/>
        <w:rPr>
          <w:rFonts w:ascii="Comic Sans MS" w:eastAsia="Times New Roman" w:hAnsi="Comic Sans MS"/>
          <w:color w:val="454545"/>
          <w:sz w:val="22"/>
          <w:szCs w:val="22"/>
        </w:rPr>
      </w:pP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ATTAINMENT</w:t>
      </w:r>
    </w:p>
    <w:p w:rsidR="0060437F" w:rsidRDefault="00817EE6" w:rsidP="00817EE6">
      <w:pPr>
        <w:numPr>
          <w:ilvl w:val="0"/>
          <w:numId w:val="3"/>
        </w:numPr>
        <w:rPr>
          <w:rStyle w:val="s2"/>
          <w:rFonts w:ascii="Comic Sans MS" w:eastAsia="Times New Roman" w:hAnsi="Comic Sans MS"/>
          <w:color w:val="454545"/>
          <w:sz w:val="22"/>
          <w:szCs w:val="22"/>
        </w:rPr>
      </w:pPr>
      <w:r w:rsidRPr="0060437F">
        <w:rPr>
          <w:rStyle w:val="s2"/>
          <w:rFonts w:ascii="Comic Sans MS" w:eastAsia="Times New Roman" w:hAnsi="Comic Sans MS"/>
          <w:color w:val="454545"/>
          <w:sz w:val="22"/>
          <w:szCs w:val="22"/>
        </w:rPr>
        <w:t>Pupils’ attainment and progress</w:t>
      </w:r>
      <w:r w:rsidR="0060437F">
        <w:rPr>
          <w:rStyle w:val="s2"/>
          <w:rFonts w:ascii="Comic Sans MS" w:eastAsia="Times New Roman" w:hAnsi="Comic Sans MS"/>
          <w:color w:val="454545"/>
          <w:sz w:val="22"/>
          <w:szCs w:val="22"/>
        </w:rPr>
        <w:t xml:space="preserve"> is monitored across all stages.</w:t>
      </w:r>
    </w:p>
    <w:p w:rsidR="00817EE6" w:rsidRPr="0060437F" w:rsidRDefault="00817EE6" w:rsidP="00817EE6">
      <w:pPr>
        <w:numPr>
          <w:ilvl w:val="0"/>
          <w:numId w:val="3"/>
        </w:numPr>
        <w:rPr>
          <w:rFonts w:ascii="Comic Sans MS" w:eastAsia="Times New Roman" w:hAnsi="Comic Sans MS"/>
          <w:color w:val="454545"/>
          <w:sz w:val="22"/>
          <w:szCs w:val="22"/>
        </w:rPr>
      </w:pPr>
      <w:r w:rsidRPr="0060437F">
        <w:rPr>
          <w:rStyle w:val="s2"/>
          <w:rFonts w:ascii="Comic Sans MS" w:eastAsia="Times New Roman" w:hAnsi="Comic Sans MS"/>
          <w:color w:val="454545"/>
          <w:sz w:val="22"/>
          <w:szCs w:val="22"/>
        </w:rPr>
        <w:t>The school values the achievements and progress of pupils from all ethnic groups, from both boys and girls and from children with additional support needs. The school values a wide range of achievements, not just academic success.</w:t>
      </w:r>
    </w:p>
    <w:p w:rsidR="00817EE6" w:rsidRDefault="0060437F" w:rsidP="00817EE6">
      <w:pPr>
        <w:numPr>
          <w:ilvl w:val="0"/>
          <w:numId w:val="3"/>
        </w:numPr>
        <w:rPr>
          <w:rStyle w:val="s2"/>
          <w:rFonts w:ascii="Comic Sans MS" w:eastAsia="Times New Roman" w:hAnsi="Comic Sans MS"/>
          <w:color w:val="454545"/>
          <w:sz w:val="22"/>
          <w:szCs w:val="22"/>
        </w:rPr>
      </w:pPr>
      <w:r>
        <w:rPr>
          <w:rStyle w:val="s2"/>
          <w:rFonts w:ascii="Comic Sans MS" w:eastAsia="Times New Roman" w:hAnsi="Comic Sans MS"/>
          <w:color w:val="454545"/>
          <w:sz w:val="22"/>
          <w:szCs w:val="22"/>
        </w:rPr>
        <w:t xml:space="preserve">The school ensures participation by all pupils in school events and facilitates </w:t>
      </w:r>
      <w:r w:rsidR="00817EE6" w:rsidRPr="00817EE6">
        <w:rPr>
          <w:rStyle w:val="s2"/>
          <w:rFonts w:ascii="Comic Sans MS" w:eastAsia="Times New Roman" w:hAnsi="Comic Sans MS"/>
          <w:color w:val="454545"/>
          <w:sz w:val="22"/>
          <w:szCs w:val="22"/>
        </w:rPr>
        <w:t>pupils</w:t>
      </w:r>
      <w:r>
        <w:rPr>
          <w:rStyle w:val="s2"/>
          <w:rFonts w:ascii="Comic Sans MS" w:eastAsia="Times New Roman" w:hAnsi="Comic Sans MS"/>
          <w:color w:val="454545"/>
          <w:sz w:val="22"/>
          <w:szCs w:val="22"/>
        </w:rPr>
        <w:t xml:space="preserve"> to</w:t>
      </w:r>
      <w:r w:rsidR="00817EE6" w:rsidRPr="00817EE6">
        <w:rPr>
          <w:rStyle w:val="s2"/>
          <w:rFonts w:ascii="Comic Sans MS" w:eastAsia="Times New Roman" w:hAnsi="Comic Sans MS"/>
          <w:color w:val="454545"/>
          <w:sz w:val="22"/>
          <w:szCs w:val="22"/>
        </w:rPr>
        <w:t xml:space="preserve"> have access to extra-curricular activities. </w:t>
      </w:r>
      <w:r>
        <w:rPr>
          <w:rStyle w:val="s2"/>
          <w:rFonts w:ascii="Comic Sans MS" w:eastAsia="Times New Roman" w:hAnsi="Comic Sans MS"/>
          <w:color w:val="454545"/>
          <w:sz w:val="22"/>
          <w:szCs w:val="22"/>
        </w:rPr>
        <w:t>N</w:t>
      </w:r>
      <w:r w:rsidR="00817EE6" w:rsidRPr="00817EE6">
        <w:rPr>
          <w:rStyle w:val="s2"/>
          <w:rFonts w:ascii="Comic Sans MS" w:eastAsia="Times New Roman" w:hAnsi="Comic Sans MS"/>
          <w:color w:val="454545"/>
          <w:sz w:val="22"/>
          <w:szCs w:val="22"/>
        </w:rPr>
        <w:t>o child is excluded on the grounds of gender, race, ability or religious belief.</w:t>
      </w:r>
    </w:p>
    <w:p w:rsidR="0060437F" w:rsidRPr="00817EE6" w:rsidRDefault="0060437F" w:rsidP="0060437F">
      <w:pPr>
        <w:ind w:left="720"/>
        <w:rPr>
          <w:rFonts w:ascii="Comic Sans MS" w:eastAsia="Times New Roman" w:hAnsi="Comic Sans MS"/>
          <w:color w:val="454545"/>
          <w:sz w:val="22"/>
          <w:szCs w:val="22"/>
        </w:rPr>
      </w:pP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LEARNING AND TEACHING</w:t>
      </w:r>
    </w:p>
    <w:p w:rsidR="00817EE6" w:rsidRPr="00817EE6" w:rsidRDefault="00377DA5" w:rsidP="00817EE6">
      <w:pPr>
        <w:numPr>
          <w:ilvl w:val="0"/>
          <w:numId w:val="4"/>
        </w:numPr>
        <w:rPr>
          <w:rFonts w:ascii="Comic Sans MS" w:eastAsia="Times New Roman" w:hAnsi="Comic Sans MS"/>
          <w:color w:val="454545"/>
          <w:sz w:val="22"/>
          <w:szCs w:val="22"/>
        </w:rPr>
      </w:pPr>
      <w:r>
        <w:rPr>
          <w:rStyle w:val="s2"/>
          <w:rFonts w:ascii="Comic Sans MS" w:eastAsia="Times New Roman" w:hAnsi="Comic Sans MS"/>
          <w:color w:val="454545"/>
          <w:sz w:val="22"/>
          <w:szCs w:val="22"/>
        </w:rPr>
        <w:t>The school ensures that all</w:t>
      </w:r>
      <w:r w:rsidR="00817EE6" w:rsidRPr="00817EE6">
        <w:rPr>
          <w:rStyle w:val="s2"/>
          <w:rFonts w:ascii="Comic Sans MS" w:eastAsia="Times New Roman" w:hAnsi="Comic Sans MS"/>
          <w:color w:val="454545"/>
          <w:sz w:val="22"/>
          <w:szCs w:val="22"/>
        </w:rPr>
        <w:t xml:space="preserve"> pupils </w:t>
      </w:r>
      <w:r>
        <w:rPr>
          <w:rStyle w:val="s2"/>
          <w:rFonts w:ascii="Comic Sans MS" w:eastAsia="Times New Roman" w:hAnsi="Comic Sans MS"/>
          <w:color w:val="454545"/>
          <w:sz w:val="22"/>
          <w:szCs w:val="22"/>
        </w:rPr>
        <w:t xml:space="preserve">are offered </w:t>
      </w:r>
      <w:r w:rsidR="00817EE6" w:rsidRPr="00817EE6">
        <w:rPr>
          <w:rStyle w:val="s2"/>
          <w:rFonts w:ascii="Comic Sans MS" w:eastAsia="Times New Roman" w:hAnsi="Comic Sans MS"/>
          <w:color w:val="454545"/>
          <w:sz w:val="22"/>
          <w:szCs w:val="22"/>
        </w:rPr>
        <w:t>the support and guidance they need.</w:t>
      </w:r>
    </w:p>
    <w:p w:rsidR="00817EE6" w:rsidRPr="00817EE6" w:rsidRDefault="00817EE6" w:rsidP="00817EE6">
      <w:pPr>
        <w:numPr>
          <w:ilvl w:val="0"/>
          <w:numId w:val="4"/>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 xml:space="preserve">Our </w:t>
      </w:r>
      <w:r w:rsidR="00377DA5">
        <w:rPr>
          <w:rStyle w:val="s2"/>
          <w:rFonts w:ascii="Comic Sans MS" w:eastAsia="Times New Roman" w:hAnsi="Comic Sans MS"/>
          <w:color w:val="454545"/>
          <w:sz w:val="22"/>
          <w:szCs w:val="22"/>
        </w:rPr>
        <w:t>Behaviour Management</w:t>
      </w:r>
      <w:r w:rsidRPr="00817EE6">
        <w:rPr>
          <w:rStyle w:val="s2"/>
          <w:rFonts w:ascii="Comic Sans MS" w:eastAsia="Times New Roman" w:hAnsi="Comic Sans MS"/>
          <w:color w:val="454545"/>
          <w:sz w:val="22"/>
          <w:szCs w:val="22"/>
        </w:rPr>
        <w:t xml:space="preserve"> </w:t>
      </w:r>
      <w:r w:rsidR="006B228C">
        <w:rPr>
          <w:rStyle w:val="s2"/>
          <w:rFonts w:ascii="Comic Sans MS" w:eastAsia="Times New Roman" w:hAnsi="Comic Sans MS"/>
          <w:color w:val="454545"/>
          <w:sz w:val="22"/>
          <w:szCs w:val="22"/>
        </w:rPr>
        <w:t xml:space="preserve">Policy </w:t>
      </w:r>
      <w:r w:rsidR="00377DA5">
        <w:rPr>
          <w:rStyle w:val="s2"/>
          <w:rFonts w:ascii="Comic Sans MS" w:eastAsia="Times New Roman" w:hAnsi="Comic Sans MS"/>
          <w:color w:val="454545"/>
          <w:sz w:val="22"/>
          <w:szCs w:val="22"/>
        </w:rPr>
        <w:t xml:space="preserve">promotes </w:t>
      </w:r>
      <w:r w:rsidRPr="00817EE6">
        <w:rPr>
          <w:rStyle w:val="s2"/>
          <w:rFonts w:ascii="Comic Sans MS" w:eastAsia="Times New Roman" w:hAnsi="Comic Sans MS"/>
          <w:color w:val="454545"/>
          <w:sz w:val="22"/>
          <w:szCs w:val="22"/>
        </w:rPr>
        <w:t xml:space="preserve">positive ethos, </w:t>
      </w:r>
      <w:r w:rsidR="00377DA5">
        <w:rPr>
          <w:rStyle w:val="s2"/>
          <w:rFonts w:ascii="Comic Sans MS" w:eastAsia="Times New Roman" w:hAnsi="Comic Sans MS"/>
          <w:color w:val="454545"/>
          <w:sz w:val="22"/>
          <w:szCs w:val="22"/>
        </w:rPr>
        <w:t xml:space="preserve">encourages good behaviour through positive discipline. </w:t>
      </w:r>
      <w:r w:rsidRPr="00817EE6">
        <w:rPr>
          <w:rStyle w:val="s2"/>
          <w:rFonts w:ascii="Comic Sans MS" w:eastAsia="Times New Roman" w:hAnsi="Comic Sans MS"/>
          <w:color w:val="454545"/>
          <w:sz w:val="22"/>
          <w:szCs w:val="22"/>
        </w:rPr>
        <w:t xml:space="preserve"> </w:t>
      </w:r>
      <w:r w:rsidR="00377DA5">
        <w:rPr>
          <w:rStyle w:val="s2"/>
          <w:rFonts w:ascii="Comic Sans MS" w:eastAsia="Times New Roman" w:hAnsi="Comic Sans MS"/>
          <w:color w:val="454545"/>
          <w:sz w:val="22"/>
          <w:szCs w:val="22"/>
        </w:rPr>
        <w:t xml:space="preserve">Children help to formulate the rewards and sanctions system at the beginning of each session and therefore feel they have ownership of it. </w:t>
      </w:r>
    </w:p>
    <w:p w:rsidR="00817EE6" w:rsidRPr="00817EE6" w:rsidRDefault="00817EE6" w:rsidP="00817EE6">
      <w:pPr>
        <w:numPr>
          <w:ilvl w:val="0"/>
          <w:numId w:val="4"/>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Teaching methods and styles take account of the needs of all pupils.</w:t>
      </w:r>
    </w:p>
    <w:p w:rsidR="00817EE6" w:rsidRDefault="00817EE6" w:rsidP="00817EE6">
      <w:pPr>
        <w:numPr>
          <w:ilvl w:val="0"/>
          <w:numId w:val="4"/>
        </w:numPr>
        <w:rPr>
          <w:rStyle w:val="s2"/>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All parents are regularly informed of their child’s progress.</w:t>
      </w:r>
    </w:p>
    <w:p w:rsidR="00377DA5" w:rsidRPr="00817EE6" w:rsidRDefault="00377DA5" w:rsidP="00377DA5">
      <w:pPr>
        <w:ind w:left="720"/>
        <w:rPr>
          <w:rFonts w:ascii="Comic Sans MS" w:eastAsia="Times New Roman" w:hAnsi="Comic Sans MS"/>
          <w:color w:val="454545"/>
          <w:sz w:val="22"/>
          <w:szCs w:val="22"/>
        </w:rPr>
      </w:pP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SUPPORT FOR PUPILS</w:t>
      </w:r>
    </w:p>
    <w:p w:rsidR="00817EE6" w:rsidRPr="00817EE6" w:rsidRDefault="00817EE6" w:rsidP="00817EE6">
      <w:pPr>
        <w:numPr>
          <w:ilvl w:val="0"/>
          <w:numId w:val="5"/>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The school operates a set of procedures for dealing with incidents of bully</w:t>
      </w:r>
      <w:r w:rsidR="006B228C">
        <w:rPr>
          <w:rStyle w:val="s2"/>
          <w:rFonts w:ascii="Comic Sans MS" w:eastAsia="Times New Roman" w:hAnsi="Comic Sans MS"/>
          <w:color w:val="454545"/>
          <w:sz w:val="22"/>
          <w:szCs w:val="22"/>
        </w:rPr>
        <w:t xml:space="preserve">ing, racism and discrimination. </w:t>
      </w:r>
      <w:r w:rsidRPr="00817EE6">
        <w:rPr>
          <w:rStyle w:val="s2"/>
          <w:rFonts w:ascii="Comic Sans MS" w:eastAsia="Times New Roman" w:hAnsi="Comic Sans MS"/>
          <w:color w:val="454545"/>
          <w:sz w:val="22"/>
          <w:szCs w:val="22"/>
        </w:rPr>
        <w:t>Staff, pupils and parents are informed of the procedures and encouraged to report any such incidents to an appropriate member of staff.</w:t>
      </w:r>
    </w:p>
    <w:p w:rsidR="00817EE6" w:rsidRPr="00817EE6" w:rsidRDefault="00817EE6" w:rsidP="00817EE6">
      <w:pPr>
        <w:numPr>
          <w:ilvl w:val="0"/>
          <w:numId w:val="5"/>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lastRenderedPageBreak/>
        <w:t>Support is offered to all pupils involved; victims, perpetrators and witnesses, where appropriate.</w:t>
      </w:r>
    </w:p>
    <w:p w:rsidR="00817EE6" w:rsidRPr="00817EE6" w:rsidRDefault="00817EE6" w:rsidP="00817EE6">
      <w:pPr>
        <w:numPr>
          <w:ilvl w:val="0"/>
          <w:numId w:val="5"/>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 xml:space="preserve">The language and learning needs of </w:t>
      </w:r>
      <w:r w:rsidR="006B228C">
        <w:rPr>
          <w:rStyle w:val="s2"/>
          <w:rFonts w:ascii="Comic Sans MS" w:eastAsia="Times New Roman" w:hAnsi="Comic Sans MS"/>
          <w:color w:val="454545"/>
          <w:sz w:val="22"/>
          <w:szCs w:val="22"/>
        </w:rPr>
        <w:t>every pupils</w:t>
      </w:r>
      <w:r w:rsidRPr="00817EE6">
        <w:rPr>
          <w:rStyle w:val="s2"/>
          <w:rFonts w:ascii="Comic Sans MS" w:eastAsia="Times New Roman" w:hAnsi="Comic Sans MS"/>
          <w:color w:val="454545"/>
          <w:sz w:val="22"/>
          <w:szCs w:val="22"/>
        </w:rPr>
        <w:t xml:space="preserve"> </w:t>
      </w:r>
      <w:proofErr w:type="gramStart"/>
      <w:r w:rsidRPr="00817EE6">
        <w:rPr>
          <w:rStyle w:val="s2"/>
          <w:rFonts w:ascii="Comic Sans MS" w:eastAsia="Times New Roman" w:hAnsi="Comic Sans MS"/>
          <w:color w:val="454545"/>
          <w:sz w:val="22"/>
          <w:szCs w:val="22"/>
        </w:rPr>
        <w:t>are identified</w:t>
      </w:r>
      <w:proofErr w:type="gramEnd"/>
      <w:r w:rsidRPr="00817EE6">
        <w:rPr>
          <w:rStyle w:val="s2"/>
          <w:rFonts w:ascii="Comic Sans MS" w:eastAsia="Times New Roman" w:hAnsi="Comic Sans MS"/>
          <w:color w:val="454545"/>
          <w:sz w:val="22"/>
          <w:szCs w:val="22"/>
        </w:rPr>
        <w:t xml:space="preserve"> and appropriate support is sought and used.</w:t>
      </w:r>
    </w:p>
    <w:p w:rsidR="00817EE6" w:rsidRDefault="00817EE6" w:rsidP="00817EE6">
      <w:pPr>
        <w:numPr>
          <w:ilvl w:val="0"/>
          <w:numId w:val="5"/>
        </w:numPr>
        <w:rPr>
          <w:rStyle w:val="s2"/>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The school makes full use of partner agencies and outside bodies to support pupils and to provide advice and/or additional educational programmes.</w:t>
      </w:r>
    </w:p>
    <w:p w:rsidR="00377DA5" w:rsidRDefault="00377DA5" w:rsidP="00377DA5">
      <w:pPr>
        <w:rPr>
          <w:rStyle w:val="s2"/>
          <w:rFonts w:ascii="Comic Sans MS" w:eastAsia="Times New Roman" w:hAnsi="Comic Sans MS"/>
          <w:color w:val="454545"/>
          <w:sz w:val="22"/>
          <w:szCs w:val="22"/>
        </w:rPr>
      </w:pPr>
    </w:p>
    <w:p w:rsidR="00377DA5" w:rsidRPr="00817EE6" w:rsidRDefault="00377DA5" w:rsidP="00377DA5">
      <w:pPr>
        <w:rPr>
          <w:rFonts w:ascii="Comic Sans MS" w:eastAsia="Times New Roman" w:hAnsi="Comic Sans MS"/>
          <w:color w:val="454545"/>
          <w:sz w:val="22"/>
          <w:szCs w:val="22"/>
        </w:rPr>
      </w:pP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RECORDING AND MONITORING INCIDENTS</w:t>
      </w:r>
    </w:p>
    <w:p w:rsidR="00817EE6" w:rsidRPr="00817EE6" w:rsidRDefault="00817EE6" w:rsidP="00817EE6">
      <w:pPr>
        <w:numPr>
          <w:ilvl w:val="0"/>
          <w:numId w:val="6"/>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We will always respond to any incident or allegation made by pupils, staff or parents. All incidents are treated seriously and are reported to the</w:t>
      </w:r>
      <w:r w:rsidR="00377DA5" w:rsidRPr="00817EE6">
        <w:rPr>
          <w:rStyle w:val="s2"/>
          <w:rFonts w:ascii="Comic Sans MS" w:eastAsia="Times New Roman" w:hAnsi="Comic Sans MS"/>
          <w:color w:val="454545"/>
          <w:sz w:val="22"/>
          <w:szCs w:val="22"/>
        </w:rPr>
        <w:t xml:space="preserve"> </w:t>
      </w:r>
      <w:r w:rsidRPr="00817EE6">
        <w:rPr>
          <w:rStyle w:val="s2"/>
          <w:rFonts w:ascii="Comic Sans MS" w:eastAsia="Times New Roman" w:hAnsi="Comic Sans MS"/>
          <w:color w:val="454545"/>
          <w:sz w:val="22"/>
          <w:szCs w:val="22"/>
        </w:rPr>
        <w:t>HT, who conducts investigations and keeps records.</w:t>
      </w:r>
    </w:p>
    <w:p w:rsidR="00817EE6" w:rsidRPr="00817EE6" w:rsidRDefault="00817EE6" w:rsidP="00817EE6">
      <w:pPr>
        <w:numPr>
          <w:ilvl w:val="0"/>
          <w:numId w:val="6"/>
        </w:numPr>
        <w:rPr>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 xml:space="preserve">Where an incident of bullying, racism or discrimination is found, the HT takes action </w:t>
      </w:r>
      <w:r w:rsidR="00377DA5">
        <w:rPr>
          <w:rStyle w:val="s2"/>
          <w:rFonts w:ascii="Comic Sans MS" w:eastAsia="Times New Roman" w:hAnsi="Comic Sans MS"/>
          <w:color w:val="454545"/>
          <w:sz w:val="22"/>
          <w:szCs w:val="22"/>
        </w:rPr>
        <w:t xml:space="preserve">using the framework of the </w:t>
      </w:r>
      <w:proofErr w:type="spellStart"/>
      <w:r w:rsidR="00377DA5">
        <w:rPr>
          <w:rStyle w:val="s2"/>
          <w:rFonts w:ascii="Comic Sans MS" w:eastAsia="Times New Roman" w:hAnsi="Comic Sans MS"/>
          <w:color w:val="454545"/>
          <w:sz w:val="22"/>
          <w:szCs w:val="22"/>
        </w:rPr>
        <w:t>Anti Bullying</w:t>
      </w:r>
      <w:proofErr w:type="spellEnd"/>
      <w:r w:rsidR="00377DA5">
        <w:rPr>
          <w:rStyle w:val="s2"/>
          <w:rFonts w:ascii="Comic Sans MS" w:eastAsia="Times New Roman" w:hAnsi="Comic Sans MS"/>
          <w:color w:val="454545"/>
          <w:sz w:val="22"/>
          <w:szCs w:val="22"/>
        </w:rPr>
        <w:t xml:space="preserve"> Policy. </w:t>
      </w:r>
    </w:p>
    <w:p w:rsidR="00817EE6" w:rsidRDefault="00817EE6" w:rsidP="00817EE6">
      <w:pPr>
        <w:numPr>
          <w:ilvl w:val="0"/>
          <w:numId w:val="6"/>
        </w:numPr>
        <w:rPr>
          <w:rStyle w:val="s2"/>
          <w:rFonts w:ascii="Comic Sans MS" w:eastAsia="Times New Roman" w:hAnsi="Comic Sans MS"/>
          <w:color w:val="454545"/>
          <w:sz w:val="22"/>
          <w:szCs w:val="22"/>
        </w:rPr>
      </w:pPr>
      <w:r w:rsidRPr="00817EE6">
        <w:rPr>
          <w:rStyle w:val="s2"/>
          <w:rFonts w:ascii="Comic Sans MS" w:eastAsia="Times New Roman" w:hAnsi="Comic Sans MS"/>
          <w:color w:val="454545"/>
          <w:sz w:val="22"/>
          <w:szCs w:val="22"/>
        </w:rPr>
        <w:t>Instances of bullying, racism and discrimination are recorded and reported to the council, as required.</w:t>
      </w:r>
    </w:p>
    <w:p w:rsidR="00A70D4E" w:rsidRPr="00817EE6" w:rsidRDefault="00A70D4E" w:rsidP="00377DA5">
      <w:pPr>
        <w:ind w:left="720"/>
        <w:rPr>
          <w:rFonts w:ascii="Comic Sans MS" w:eastAsia="Times New Roman" w:hAnsi="Comic Sans MS"/>
          <w:color w:val="454545"/>
          <w:sz w:val="22"/>
          <w:szCs w:val="22"/>
        </w:rPr>
      </w:pPr>
    </w:p>
    <w:p w:rsidR="00817EE6" w:rsidRDefault="00817EE6" w:rsidP="00817EE6">
      <w:pPr>
        <w:pStyle w:val="p2"/>
        <w:rPr>
          <w:rStyle w:val="s2"/>
          <w:rFonts w:ascii="Comic Sans MS" w:hAnsi="Comic Sans MS"/>
          <w:sz w:val="22"/>
          <w:szCs w:val="22"/>
        </w:rPr>
      </w:pPr>
      <w:r w:rsidRPr="00817EE6">
        <w:rPr>
          <w:rStyle w:val="s2"/>
          <w:rFonts w:ascii="Comic Sans MS" w:hAnsi="Comic Sans MS"/>
          <w:sz w:val="22"/>
          <w:szCs w:val="22"/>
        </w:rPr>
        <w:t>RESPONSIBILITIES</w:t>
      </w:r>
    </w:p>
    <w:p w:rsidR="00A70D4E" w:rsidRPr="00817EE6" w:rsidRDefault="00A70D4E" w:rsidP="00817EE6">
      <w:pPr>
        <w:pStyle w:val="p2"/>
        <w:rPr>
          <w:rFonts w:ascii="Comic Sans MS" w:hAnsi="Comic Sans MS"/>
          <w:sz w:val="22"/>
          <w:szCs w:val="22"/>
        </w:rPr>
      </w:pPr>
      <w:r>
        <w:rPr>
          <w:rStyle w:val="s2"/>
          <w:rFonts w:ascii="Comic Sans MS" w:hAnsi="Comic Sans MS"/>
          <w:sz w:val="22"/>
          <w:szCs w:val="22"/>
        </w:rPr>
        <w:t>By signing the beginning of session contract the children, staff and parents are agreeing that they all have a responsibility to maintain the ethos of the school.</w:t>
      </w: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 xml:space="preserve">Pupils </w:t>
      </w:r>
      <w:r w:rsidR="00A70D4E">
        <w:rPr>
          <w:rStyle w:val="s2"/>
          <w:rFonts w:ascii="Comic Sans MS" w:hAnsi="Comic Sans MS"/>
          <w:sz w:val="22"/>
          <w:szCs w:val="22"/>
        </w:rPr>
        <w:t xml:space="preserve">also </w:t>
      </w:r>
      <w:r w:rsidRPr="00817EE6">
        <w:rPr>
          <w:rStyle w:val="s2"/>
          <w:rFonts w:ascii="Comic Sans MS" w:hAnsi="Comic Sans MS"/>
          <w:sz w:val="22"/>
          <w:szCs w:val="22"/>
        </w:rPr>
        <w:t xml:space="preserve">have a responsibility to </w:t>
      </w:r>
      <w:r w:rsidR="00A70D4E">
        <w:rPr>
          <w:rStyle w:val="s2"/>
          <w:rFonts w:ascii="Comic Sans MS" w:hAnsi="Comic Sans MS"/>
          <w:sz w:val="22"/>
          <w:szCs w:val="22"/>
        </w:rPr>
        <w:t xml:space="preserve">keep the Golden Rules, </w:t>
      </w:r>
      <w:r w:rsidRPr="00817EE6">
        <w:rPr>
          <w:rStyle w:val="s2"/>
          <w:rFonts w:ascii="Comic Sans MS" w:hAnsi="Comic Sans MS"/>
          <w:sz w:val="22"/>
          <w:szCs w:val="22"/>
        </w:rPr>
        <w:t xml:space="preserve">follow the school’s positive </w:t>
      </w:r>
      <w:r w:rsidR="00A70D4E">
        <w:rPr>
          <w:rStyle w:val="s2"/>
          <w:rFonts w:ascii="Comic Sans MS" w:hAnsi="Comic Sans MS"/>
          <w:sz w:val="22"/>
          <w:szCs w:val="22"/>
        </w:rPr>
        <w:t xml:space="preserve">behaviour policy and guidelines and to respect and support each other. </w:t>
      </w:r>
    </w:p>
    <w:p w:rsidR="00817EE6" w:rsidRPr="00817EE6" w:rsidRDefault="00817EE6" w:rsidP="00817EE6">
      <w:pPr>
        <w:pStyle w:val="p2"/>
        <w:rPr>
          <w:rFonts w:ascii="Comic Sans MS" w:hAnsi="Comic Sans MS"/>
          <w:sz w:val="22"/>
          <w:szCs w:val="22"/>
        </w:rPr>
      </w:pPr>
      <w:r w:rsidRPr="00817EE6">
        <w:rPr>
          <w:rStyle w:val="s2"/>
          <w:rFonts w:ascii="Comic Sans MS" w:hAnsi="Comic Sans MS"/>
          <w:sz w:val="22"/>
          <w:szCs w:val="22"/>
        </w:rPr>
        <w:t>Parents have a responsibility to support their child, to support and respect the dignity of other children and to support the school ethos, rules and discipline procedures</w:t>
      </w:r>
      <w:r w:rsidR="00A70D4E">
        <w:rPr>
          <w:rStyle w:val="s2"/>
          <w:rFonts w:ascii="Comic Sans MS" w:hAnsi="Comic Sans MS"/>
          <w:sz w:val="22"/>
          <w:szCs w:val="22"/>
        </w:rPr>
        <w:t>.</w:t>
      </w:r>
    </w:p>
    <w:p w:rsidR="00A70D4E" w:rsidRDefault="00A70D4E" w:rsidP="00817EE6">
      <w:pPr>
        <w:pStyle w:val="p2"/>
        <w:rPr>
          <w:rStyle w:val="s2"/>
          <w:rFonts w:ascii="Comic Sans MS" w:hAnsi="Comic Sans MS"/>
          <w:sz w:val="22"/>
          <w:szCs w:val="22"/>
        </w:rPr>
      </w:pPr>
      <w:r>
        <w:rPr>
          <w:rStyle w:val="s2"/>
          <w:rFonts w:ascii="Comic Sans MS" w:hAnsi="Comic Sans MS"/>
          <w:sz w:val="22"/>
          <w:szCs w:val="22"/>
        </w:rPr>
        <w:t xml:space="preserve">Staff, </w:t>
      </w:r>
      <w:r w:rsidR="00817EE6" w:rsidRPr="00817EE6">
        <w:rPr>
          <w:rStyle w:val="s2"/>
          <w:rFonts w:ascii="Comic Sans MS" w:hAnsi="Comic Sans MS"/>
          <w:sz w:val="22"/>
          <w:szCs w:val="22"/>
        </w:rPr>
        <w:t xml:space="preserve"> including visiting and supply staff, office and janitorial staff, support and teaching staff, share responsibility for promoting the Equalitie</w:t>
      </w:r>
      <w:r>
        <w:rPr>
          <w:rStyle w:val="s2"/>
          <w:rFonts w:ascii="Comic Sans MS" w:hAnsi="Comic Sans MS"/>
          <w:sz w:val="22"/>
          <w:szCs w:val="22"/>
        </w:rPr>
        <w:t>s Policy throughout the school</w:t>
      </w:r>
      <w:r w:rsidRPr="00A70D4E">
        <w:rPr>
          <w:rFonts w:ascii="Comic Sans MS" w:hAnsi="Comic Sans MS"/>
          <w:sz w:val="22"/>
          <w:szCs w:val="22"/>
        </w:rPr>
        <w:t xml:space="preserve"> </w:t>
      </w:r>
      <w:r>
        <w:rPr>
          <w:rStyle w:val="s2"/>
          <w:rFonts w:ascii="Comic Sans MS" w:hAnsi="Comic Sans MS"/>
          <w:sz w:val="22"/>
          <w:szCs w:val="22"/>
        </w:rPr>
        <w:t>ensuring that it</w:t>
      </w:r>
      <w:r w:rsidRPr="00817EE6">
        <w:rPr>
          <w:rStyle w:val="s2"/>
          <w:rFonts w:ascii="Comic Sans MS" w:hAnsi="Comic Sans MS"/>
          <w:sz w:val="22"/>
          <w:szCs w:val="22"/>
        </w:rPr>
        <w:t xml:space="preserve"> is implemented fairly and consistently and appropriate </w:t>
      </w:r>
      <w:r>
        <w:rPr>
          <w:rStyle w:val="s2"/>
          <w:rFonts w:ascii="Comic Sans MS" w:hAnsi="Comic Sans MS"/>
          <w:sz w:val="22"/>
          <w:szCs w:val="22"/>
        </w:rPr>
        <w:t xml:space="preserve">records are kept both at school and council level. </w:t>
      </w:r>
      <w:r w:rsidRPr="00817EE6">
        <w:rPr>
          <w:rStyle w:val="s2"/>
          <w:rFonts w:ascii="Comic Sans MS" w:hAnsi="Comic Sans MS"/>
          <w:sz w:val="22"/>
          <w:szCs w:val="22"/>
        </w:rPr>
        <w:t xml:space="preserve"> </w:t>
      </w:r>
      <w:r>
        <w:rPr>
          <w:rStyle w:val="s2"/>
          <w:rFonts w:ascii="Comic Sans MS" w:hAnsi="Comic Sans MS"/>
          <w:sz w:val="22"/>
          <w:szCs w:val="22"/>
        </w:rPr>
        <w:t xml:space="preserve"> </w:t>
      </w:r>
    </w:p>
    <w:p w:rsidR="00817EE6" w:rsidRPr="00817EE6" w:rsidRDefault="00A70D4E" w:rsidP="00817EE6">
      <w:pPr>
        <w:pStyle w:val="p2"/>
        <w:rPr>
          <w:rFonts w:ascii="Comic Sans MS" w:hAnsi="Comic Sans MS"/>
          <w:sz w:val="22"/>
          <w:szCs w:val="22"/>
        </w:rPr>
      </w:pPr>
      <w:r>
        <w:rPr>
          <w:rStyle w:val="s2"/>
          <w:rFonts w:ascii="Comic Sans MS" w:hAnsi="Comic Sans MS"/>
          <w:sz w:val="22"/>
          <w:szCs w:val="22"/>
        </w:rPr>
        <w:t>Staff</w:t>
      </w:r>
      <w:r w:rsidR="00141596">
        <w:rPr>
          <w:rStyle w:val="s2"/>
          <w:rFonts w:ascii="Comic Sans MS" w:hAnsi="Comic Sans MS"/>
          <w:sz w:val="22"/>
          <w:szCs w:val="22"/>
        </w:rPr>
        <w:t xml:space="preserve"> </w:t>
      </w:r>
      <w:r>
        <w:rPr>
          <w:rStyle w:val="s2"/>
          <w:rFonts w:ascii="Comic Sans MS" w:hAnsi="Comic Sans MS"/>
          <w:sz w:val="22"/>
          <w:szCs w:val="22"/>
        </w:rPr>
        <w:t xml:space="preserve">have the responsibility </w:t>
      </w:r>
      <w:proofErr w:type="gramStart"/>
      <w:r>
        <w:rPr>
          <w:rStyle w:val="s2"/>
          <w:rFonts w:ascii="Comic Sans MS" w:hAnsi="Comic Sans MS"/>
          <w:sz w:val="22"/>
          <w:szCs w:val="22"/>
        </w:rPr>
        <w:t>to</w:t>
      </w:r>
      <w:r w:rsidR="00141596">
        <w:rPr>
          <w:rStyle w:val="s2"/>
          <w:rFonts w:ascii="Comic Sans MS" w:hAnsi="Comic Sans MS"/>
          <w:sz w:val="22"/>
          <w:szCs w:val="22"/>
        </w:rPr>
        <w:t xml:space="preserve">  </w:t>
      </w:r>
      <w:r w:rsidR="00817EE6" w:rsidRPr="00817EE6">
        <w:rPr>
          <w:rStyle w:val="s2"/>
          <w:rFonts w:ascii="Comic Sans MS" w:hAnsi="Comic Sans MS"/>
          <w:sz w:val="22"/>
          <w:szCs w:val="22"/>
        </w:rPr>
        <w:t>ensure</w:t>
      </w:r>
      <w:proofErr w:type="gramEnd"/>
      <w:r w:rsidR="00817EE6" w:rsidRPr="00817EE6">
        <w:rPr>
          <w:rStyle w:val="s2"/>
          <w:rFonts w:ascii="Comic Sans MS" w:hAnsi="Comic Sans MS"/>
          <w:sz w:val="22"/>
          <w:szCs w:val="22"/>
        </w:rPr>
        <w:t xml:space="preserve"> that equalities education is integrated into the curriculum and opportunities are provided for all pupils to explore issues of attitudes and behaviours, including developing the skills and confidence to challenge bullying, racism and discrimination.</w:t>
      </w:r>
    </w:p>
    <w:p w:rsidR="00817EE6" w:rsidRDefault="00141596" w:rsidP="00817EE6">
      <w:pPr>
        <w:pStyle w:val="p2"/>
        <w:rPr>
          <w:rStyle w:val="s2"/>
          <w:rFonts w:ascii="Comic Sans MS" w:hAnsi="Comic Sans MS"/>
          <w:sz w:val="22"/>
          <w:szCs w:val="22"/>
        </w:rPr>
      </w:pPr>
      <w:r>
        <w:rPr>
          <w:rStyle w:val="s2"/>
          <w:rFonts w:ascii="Comic Sans MS" w:hAnsi="Comic Sans MS"/>
          <w:sz w:val="22"/>
          <w:szCs w:val="22"/>
        </w:rPr>
        <w:t>The HT</w:t>
      </w:r>
      <w:r w:rsidR="00817EE6" w:rsidRPr="00817EE6">
        <w:rPr>
          <w:rStyle w:val="s2"/>
          <w:rFonts w:ascii="Comic Sans MS" w:hAnsi="Comic Sans MS"/>
          <w:sz w:val="22"/>
          <w:szCs w:val="22"/>
        </w:rPr>
        <w:t xml:space="preserve"> </w:t>
      </w:r>
      <w:r>
        <w:rPr>
          <w:rStyle w:val="s2"/>
          <w:rFonts w:ascii="Comic Sans MS" w:hAnsi="Comic Sans MS"/>
          <w:sz w:val="22"/>
          <w:szCs w:val="22"/>
        </w:rPr>
        <w:t xml:space="preserve">has responsibility for </w:t>
      </w:r>
      <w:r w:rsidR="00817EE6" w:rsidRPr="00817EE6">
        <w:rPr>
          <w:rStyle w:val="s2"/>
          <w:rFonts w:ascii="Comic Sans MS" w:hAnsi="Comic Sans MS"/>
          <w:sz w:val="22"/>
          <w:szCs w:val="22"/>
        </w:rPr>
        <w:t>i</w:t>
      </w:r>
      <w:r>
        <w:rPr>
          <w:rStyle w:val="s2"/>
          <w:rFonts w:ascii="Comic Sans MS" w:hAnsi="Comic Sans MS"/>
          <w:sz w:val="22"/>
          <w:szCs w:val="22"/>
        </w:rPr>
        <w:t>mplementing the policy, liaising with staff, pupils and parents; monitoring and recording</w:t>
      </w:r>
      <w:r w:rsidR="00817EE6" w:rsidRPr="00817EE6">
        <w:rPr>
          <w:rStyle w:val="s2"/>
          <w:rFonts w:ascii="Comic Sans MS" w:hAnsi="Comic Sans MS"/>
          <w:sz w:val="22"/>
          <w:szCs w:val="22"/>
        </w:rPr>
        <w:t xml:space="preserve"> incidents and referrals and identif</w:t>
      </w:r>
      <w:r>
        <w:rPr>
          <w:rStyle w:val="s2"/>
          <w:rFonts w:ascii="Comic Sans MS" w:hAnsi="Comic Sans MS"/>
          <w:sz w:val="22"/>
          <w:szCs w:val="22"/>
        </w:rPr>
        <w:t xml:space="preserve">ying and </w:t>
      </w:r>
      <w:r w:rsidR="00817EE6" w:rsidRPr="00817EE6">
        <w:rPr>
          <w:rStyle w:val="s2"/>
          <w:rFonts w:ascii="Comic Sans MS" w:hAnsi="Comic Sans MS"/>
          <w:sz w:val="22"/>
          <w:szCs w:val="22"/>
        </w:rPr>
        <w:t xml:space="preserve">arranging follow-up work to be undertaken with children and liaising with staff from other agencies, where appropriate. It also includes purchasing and distributing resources to support learning and teaching and </w:t>
      </w:r>
      <w:r>
        <w:rPr>
          <w:rStyle w:val="s2"/>
          <w:rFonts w:ascii="Comic Sans MS" w:hAnsi="Comic Sans MS"/>
          <w:sz w:val="22"/>
          <w:szCs w:val="22"/>
        </w:rPr>
        <w:t xml:space="preserve">The HT will also advise </w:t>
      </w:r>
      <w:r w:rsidR="00817EE6" w:rsidRPr="00817EE6">
        <w:rPr>
          <w:rStyle w:val="s2"/>
          <w:rFonts w:ascii="Comic Sans MS" w:hAnsi="Comic Sans MS"/>
          <w:sz w:val="22"/>
          <w:szCs w:val="22"/>
        </w:rPr>
        <w:t>staff where appropriate</w:t>
      </w:r>
      <w:r>
        <w:rPr>
          <w:rStyle w:val="s2"/>
          <w:rFonts w:ascii="Comic Sans MS" w:hAnsi="Comic Sans MS"/>
          <w:sz w:val="22"/>
          <w:szCs w:val="22"/>
        </w:rPr>
        <w:t xml:space="preserve"> and</w:t>
      </w:r>
      <w:r w:rsidR="00817EE6" w:rsidRPr="00817EE6">
        <w:rPr>
          <w:rStyle w:val="s2"/>
          <w:rFonts w:ascii="Comic Sans MS" w:hAnsi="Comic Sans MS"/>
          <w:sz w:val="22"/>
          <w:szCs w:val="22"/>
        </w:rPr>
        <w:t xml:space="preserve"> k</w:t>
      </w:r>
      <w:r>
        <w:rPr>
          <w:rStyle w:val="s2"/>
          <w:rFonts w:ascii="Comic Sans MS" w:hAnsi="Comic Sans MS"/>
          <w:sz w:val="22"/>
          <w:szCs w:val="22"/>
        </w:rPr>
        <w:t xml:space="preserve">eep </w:t>
      </w:r>
      <w:r w:rsidR="00817EE6" w:rsidRPr="00817EE6">
        <w:rPr>
          <w:rStyle w:val="s2"/>
          <w:rFonts w:ascii="Comic Sans MS" w:hAnsi="Comic Sans MS"/>
          <w:sz w:val="22"/>
          <w:szCs w:val="22"/>
        </w:rPr>
        <w:t xml:space="preserve">abreast of new developments </w:t>
      </w:r>
      <w:r>
        <w:rPr>
          <w:rStyle w:val="s2"/>
          <w:rFonts w:ascii="Comic Sans MS" w:hAnsi="Comic Sans MS"/>
          <w:sz w:val="22"/>
          <w:szCs w:val="22"/>
        </w:rPr>
        <w:t>ensuring</w:t>
      </w:r>
      <w:r w:rsidR="00817EE6" w:rsidRPr="00817EE6">
        <w:rPr>
          <w:rStyle w:val="s2"/>
          <w:rFonts w:ascii="Comic Sans MS" w:hAnsi="Comic Sans MS"/>
          <w:sz w:val="22"/>
          <w:szCs w:val="22"/>
        </w:rPr>
        <w:t xml:space="preserve"> that staff are well informed.</w:t>
      </w:r>
    </w:p>
    <w:p w:rsidR="00141596" w:rsidRPr="00817EE6" w:rsidRDefault="00141596" w:rsidP="00817EE6">
      <w:pPr>
        <w:pStyle w:val="p2"/>
        <w:rPr>
          <w:rFonts w:ascii="Comic Sans MS" w:hAnsi="Comic Sans MS"/>
          <w:sz w:val="22"/>
          <w:szCs w:val="22"/>
        </w:rPr>
      </w:pPr>
    </w:p>
    <w:p w:rsidR="00030D8C" w:rsidRPr="00817EE6" w:rsidRDefault="00D20B63" w:rsidP="00817EE6">
      <w:pPr>
        <w:rPr>
          <w:rFonts w:ascii="Comic Sans MS" w:hAnsi="Comic Sans MS"/>
          <w:sz w:val="22"/>
          <w:szCs w:val="22"/>
        </w:rPr>
      </w:pPr>
      <w:r>
        <w:rPr>
          <w:rFonts w:ascii="Comic Sans MS" w:eastAsia="Times New Roman" w:hAnsi="Comic Sans MS"/>
          <w:sz w:val="22"/>
          <w:szCs w:val="22"/>
        </w:rPr>
        <w:t xml:space="preserve">Full Argyll and Bute Equality Policy available on request. </w:t>
      </w:r>
      <w:bookmarkStart w:id="0" w:name="_GoBack"/>
      <w:bookmarkEnd w:id="0"/>
      <w:r w:rsidR="00817EE6" w:rsidRPr="00817EE6">
        <w:rPr>
          <w:rFonts w:ascii="Comic Sans MS" w:eastAsia="Times New Roman" w:hAnsi="Comic Sans MS"/>
          <w:sz w:val="22"/>
          <w:szCs w:val="22"/>
        </w:rPr>
        <w:br/>
      </w:r>
      <w:r w:rsidR="00817EE6" w:rsidRPr="00817EE6">
        <w:rPr>
          <w:rFonts w:ascii="Comic Sans MS" w:eastAsia="Times New Roman" w:hAnsi="Comic Sans MS"/>
          <w:sz w:val="22"/>
          <w:szCs w:val="22"/>
        </w:rPr>
        <w:br/>
      </w:r>
    </w:p>
    <w:p w:rsidR="00817EE6" w:rsidRPr="00817EE6" w:rsidRDefault="00817EE6">
      <w:pPr>
        <w:rPr>
          <w:rFonts w:ascii="Comic Sans MS" w:hAnsi="Comic Sans MS"/>
          <w:sz w:val="22"/>
          <w:szCs w:val="22"/>
        </w:rPr>
      </w:pPr>
    </w:p>
    <w:sectPr w:rsidR="00817EE6" w:rsidRPr="00817EE6" w:rsidSect="00817EE6">
      <w:pgSz w:w="11906" w:h="16838"/>
      <w:pgMar w:top="1247" w:right="1191"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4772"/>
    <w:multiLevelType w:val="multilevel"/>
    <w:tmpl w:val="2EC8F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4B3CA5"/>
    <w:multiLevelType w:val="multilevel"/>
    <w:tmpl w:val="B03C75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EE5B1C"/>
    <w:multiLevelType w:val="hybridMultilevel"/>
    <w:tmpl w:val="F392C3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46ED4860"/>
    <w:multiLevelType w:val="hybridMultilevel"/>
    <w:tmpl w:val="5DDA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43EE6"/>
    <w:multiLevelType w:val="multilevel"/>
    <w:tmpl w:val="7CB6F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2B6A74"/>
    <w:multiLevelType w:val="multilevel"/>
    <w:tmpl w:val="54F6F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2302DD"/>
    <w:multiLevelType w:val="multilevel"/>
    <w:tmpl w:val="1BD050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CB3F92"/>
    <w:multiLevelType w:val="multilevel"/>
    <w:tmpl w:val="1840D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059F5"/>
    <w:multiLevelType w:val="hybridMultilevel"/>
    <w:tmpl w:val="A0DA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22183F"/>
    <w:multiLevelType w:val="multilevel"/>
    <w:tmpl w:val="DDA22A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9"/>
  </w:num>
  <w:num w:numId="4">
    <w:abstractNumId w:val="6"/>
  </w:num>
  <w:num w:numId="5">
    <w:abstractNumId w:val="0"/>
  </w:num>
  <w:num w:numId="6">
    <w:abstractNumId w:val="1"/>
  </w:num>
  <w:num w:numId="7">
    <w:abstractNumId w:val="4"/>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EE6"/>
    <w:rsid w:val="00116F22"/>
    <w:rsid w:val="00141596"/>
    <w:rsid w:val="00377DA5"/>
    <w:rsid w:val="005D0E03"/>
    <w:rsid w:val="0060437F"/>
    <w:rsid w:val="006A1D36"/>
    <w:rsid w:val="006B228C"/>
    <w:rsid w:val="00817EE6"/>
    <w:rsid w:val="00A70D4E"/>
    <w:rsid w:val="00A80C36"/>
    <w:rsid w:val="00AB0A59"/>
    <w:rsid w:val="00D2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7C66"/>
  <w15:docId w15:val="{9D210F0D-F167-4F55-9C13-3EBD7F94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EE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17EE6"/>
    <w:pPr>
      <w:spacing w:after="60"/>
    </w:pPr>
    <w:rPr>
      <w:rFonts w:ascii=".SF UI Text" w:hAnsi=".SF UI Text"/>
      <w:color w:val="454545"/>
      <w:sz w:val="29"/>
      <w:szCs w:val="29"/>
    </w:rPr>
  </w:style>
  <w:style w:type="paragraph" w:customStyle="1" w:styleId="p2">
    <w:name w:val="p2"/>
    <w:basedOn w:val="Normal"/>
    <w:rsid w:val="00817EE6"/>
    <w:rPr>
      <w:rFonts w:ascii=".SF UI Text" w:hAnsi=".SF UI Text"/>
      <w:color w:val="454545"/>
      <w:sz w:val="26"/>
      <w:szCs w:val="26"/>
    </w:rPr>
  </w:style>
  <w:style w:type="character" w:customStyle="1" w:styleId="s1">
    <w:name w:val="s1"/>
    <w:basedOn w:val="DefaultParagraphFont"/>
    <w:rsid w:val="00817EE6"/>
    <w:rPr>
      <w:rFonts w:ascii=".SFUIText-Semibold" w:hAnsi=".SFUIText-Semibold" w:hint="default"/>
      <w:b/>
      <w:bCs/>
      <w:i w:val="0"/>
      <w:iCs w:val="0"/>
      <w:sz w:val="38"/>
      <w:szCs w:val="38"/>
    </w:rPr>
  </w:style>
  <w:style w:type="character" w:customStyle="1" w:styleId="s2">
    <w:name w:val="s2"/>
    <w:basedOn w:val="DefaultParagraphFont"/>
    <w:rsid w:val="00817EE6"/>
    <w:rPr>
      <w:rFonts w:ascii=".SFUIText" w:hAnsi=".SFUIText" w:hint="default"/>
      <w:b w:val="0"/>
      <w:bCs w:val="0"/>
      <w:i w:val="0"/>
      <w:iCs w:val="0"/>
      <w:sz w:val="34"/>
      <w:szCs w:val="34"/>
    </w:rPr>
  </w:style>
  <w:style w:type="paragraph" w:styleId="ListParagraph">
    <w:name w:val="List Paragraph"/>
    <w:basedOn w:val="Normal"/>
    <w:uiPriority w:val="34"/>
    <w:qFormat/>
    <w:rsid w:val="00817EE6"/>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141596"/>
    <w:rPr>
      <w:rFonts w:ascii="Tahoma" w:hAnsi="Tahoma" w:cs="Tahoma"/>
      <w:sz w:val="16"/>
      <w:szCs w:val="16"/>
    </w:rPr>
  </w:style>
  <w:style w:type="character" w:customStyle="1" w:styleId="BalloonTextChar">
    <w:name w:val="Balloon Text Char"/>
    <w:basedOn w:val="DefaultParagraphFont"/>
    <w:link w:val="BalloonText"/>
    <w:uiPriority w:val="99"/>
    <w:semiHidden/>
    <w:rsid w:val="0014159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Harris, Deborah</cp:lastModifiedBy>
  <cp:revision>6</cp:revision>
  <cp:lastPrinted>2017-04-09T10:04:00Z</cp:lastPrinted>
  <dcterms:created xsi:type="dcterms:W3CDTF">2017-04-13T07:09:00Z</dcterms:created>
  <dcterms:modified xsi:type="dcterms:W3CDTF">2021-03-24T16:34:00Z</dcterms:modified>
</cp:coreProperties>
</file>