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A18E1" w14:textId="77777777" w:rsidR="006345AB" w:rsidRPr="00B95B25" w:rsidRDefault="00F24167">
      <w:pPr>
        <w:rPr>
          <w:rFonts w:ascii="Arial" w:hAnsi="Arial" w:cs="Arial"/>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6F463174" wp14:editId="72E4309D">
                <wp:simplePos x="0" y="0"/>
                <wp:positionH relativeFrom="column">
                  <wp:posOffset>-143691</wp:posOffset>
                </wp:positionH>
                <wp:positionV relativeFrom="paragraph">
                  <wp:posOffset>-222069</wp:posOffset>
                </wp:positionV>
                <wp:extent cx="6932022" cy="10145486"/>
                <wp:effectExtent l="19050" t="19050" r="21590" b="27305"/>
                <wp:wrapNone/>
                <wp:docPr id="3" name="Rectangle 3"/>
                <wp:cNvGraphicFramePr/>
                <a:graphic xmlns:a="http://schemas.openxmlformats.org/drawingml/2006/main">
                  <a:graphicData uri="http://schemas.microsoft.com/office/word/2010/wordprocessingShape">
                    <wps:wsp>
                      <wps:cNvSpPr/>
                      <wps:spPr>
                        <a:xfrm>
                          <a:off x="0" y="0"/>
                          <a:ext cx="6932022" cy="10145486"/>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323D3" id="Rectangle 3" o:spid="_x0000_s1026" style="position:absolute;margin-left:-11.3pt;margin-top:-17.5pt;width:545.85pt;height:798.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" filled="f" strokecolor="#0070c0" strokeweight="2.25pt"/>
            </w:pict>
          </mc:Fallback>
        </mc:AlternateContent>
      </w:r>
    </w:p>
    <w:p w14:paraId="6E594CCC" w14:textId="77777777" w:rsidR="006345AB" w:rsidRPr="00B95B25" w:rsidRDefault="00E40AC8">
      <w:pPr>
        <w:rPr>
          <w:rFonts w:ascii="Arial" w:hAnsi="Arial" w:cs="Arial"/>
        </w:rPr>
      </w:pPr>
      <w:r w:rsidRPr="00B95B25">
        <w:rPr>
          <w:rFonts w:ascii="Arial" w:hAnsi="Arial" w:cs="Arial"/>
          <w:noProof/>
          <w:lang w:eastAsia="en-GB"/>
        </w:rPr>
        <w:drawing>
          <wp:anchor distT="0" distB="0" distL="114300" distR="114300" simplePos="0" relativeHeight="251659264" behindDoc="0" locked="0" layoutInCell="1" allowOverlap="1" wp14:anchorId="3729F271" wp14:editId="5F46B92F">
            <wp:simplePos x="0" y="0"/>
            <wp:positionH relativeFrom="margin">
              <wp:align>center</wp:align>
            </wp:positionH>
            <wp:positionV relativeFrom="paragraph">
              <wp:posOffset>16510</wp:posOffset>
            </wp:positionV>
            <wp:extent cx="1219478" cy="10543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219478" cy="1054340"/>
                    </a:xfrm>
                    <a:prstGeom prst="rect">
                      <a:avLst/>
                    </a:prstGeom>
                  </pic:spPr>
                </pic:pic>
              </a:graphicData>
            </a:graphic>
          </wp:anchor>
        </w:drawing>
      </w:r>
    </w:p>
    <w:p w14:paraId="72E41EE0" w14:textId="77777777" w:rsidR="006345AB" w:rsidRPr="00B95B25" w:rsidRDefault="006345AB">
      <w:pPr>
        <w:rPr>
          <w:rFonts w:ascii="Arial" w:hAnsi="Arial" w:cs="Arial"/>
        </w:rPr>
      </w:pPr>
    </w:p>
    <w:p w14:paraId="34815F74" w14:textId="77777777" w:rsidR="00FD763F" w:rsidRPr="00B95B25" w:rsidRDefault="00FD763F">
      <w:pPr>
        <w:rPr>
          <w:rFonts w:ascii="Arial" w:hAnsi="Arial" w:cs="Arial"/>
        </w:rPr>
      </w:pPr>
    </w:p>
    <w:p w14:paraId="6237A427" w14:textId="77777777" w:rsidR="00FD763F" w:rsidRPr="00B95B25" w:rsidRDefault="00FD763F">
      <w:pPr>
        <w:rPr>
          <w:rFonts w:ascii="Arial" w:hAnsi="Arial" w:cs="Arial"/>
        </w:rPr>
      </w:pPr>
    </w:p>
    <w:p w14:paraId="0BA16328" w14:textId="77777777" w:rsidR="00FD763F" w:rsidRPr="00B95B25" w:rsidRDefault="00FD763F">
      <w:pPr>
        <w:rPr>
          <w:rFonts w:ascii="Arial" w:hAnsi="Arial" w:cs="Arial"/>
        </w:rPr>
      </w:pPr>
    </w:p>
    <w:p w14:paraId="4965BA17" w14:textId="77777777" w:rsidR="00E40AC8" w:rsidRPr="00B95B25" w:rsidRDefault="00E40AC8">
      <w:pPr>
        <w:rPr>
          <w:rFonts w:ascii="Arial" w:hAnsi="Arial" w:cs="Arial"/>
        </w:rPr>
      </w:pPr>
    </w:p>
    <w:p w14:paraId="5EA0E5E9" w14:textId="77777777" w:rsidR="00E40AC8" w:rsidRPr="00B95B25" w:rsidRDefault="00E40AC8">
      <w:pPr>
        <w:rPr>
          <w:rFonts w:ascii="Arial" w:hAnsi="Arial" w:cs="Arial"/>
        </w:rPr>
      </w:pPr>
    </w:p>
    <w:p w14:paraId="5DA10884" w14:textId="77777777" w:rsidR="00E40AC8" w:rsidRPr="00B95B25" w:rsidRDefault="00E40AC8">
      <w:pPr>
        <w:rPr>
          <w:rFonts w:ascii="Arial" w:hAnsi="Arial" w:cs="Arial"/>
        </w:rPr>
      </w:pPr>
      <w:r w:rsidRPr="00B95B25">
        <w:rPr>
          <w:rFonts w:ascii="Arial" w:hAnsi="Arial" w:cs="Arial"/>
          <w:noProof/>
          <w:lang w:eastAsia="en-GB"/>
        </w:rPr>
        <mc:AlternateContent>
          <mc:Choice Requires="wps">
            <w:drawing>
              <wp:anchor distT="45720" distB="45720" distL="114300" distR="114300" simplePos="0" relativeHeight="251660288" behindDoc="0" locked="0" layoutInCell="1" allowOverlap="1" wp14:anchorId="373B1BA3" wp14:editId="71A014B4">
                <wp:simplePos x="0" y="0"/>
                <wp:positionH relativeFrom="margin">
                  <wp:align>center</wp:align>
                </wp:positionH>
                <wp:positionV relativeFrom="paragraph">
                  <wp:posOffset>11430</wp:posOffset>
                </wp:positionV>
                <wp:extent cx="5858510" cy="1404620"/>
                <wp:effectExtent l="0" t="0" r="889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1404620"/>
                        </a:xfrm>
                        <a:prstGeom prst="rect">
                          <a:avLst/>
                        </a:prstGeom>
                        <a:solidFill>
                          <a:srgbClr val="FFFFFF"/>
                        </a:solidFill>
                        <a:ln w="9525">
                          <a:noFill/>
                          <a:miter lim="800000"/>
                          <a:headEnd/>
                          <a:tailEnd/>
                        </a:ln>
                      </wps:spPr>
                      <wps:txbx>
                        <w:txbxContent>
                          <w:p w14:paraId="2BB9BEB2" w14:textId="77777777" w:rsidR="00F83EA9" w:rsidRPr="00E40AC8" w:rsidRDefault="00F83EA9" w:rsidP="00A675A3">
                            <w:pPr>
                              <w:jc w:val="center"/>
                              <w:rPr>
                                <w:rFonts w:ascii="Arial" w:hAnsi="Arial" w:cs="Arial"/>
                                <w:color w:val="1A495D" w:themeColor="accent1" w:themeShade="80"/>
                                <w:sz w:val="44"/>
                                <w:szCs w:val="36"/>
                              </w:rPr>
                            </w:pPr>
                            <w:r w:rsidRPr="00E40AC8">
                              <w:rPr>
                                <w:rFonts w:ascii="Arial" w:hAnsi="Arial" w:cs="Arial"/>
                                <w:color w:val="1A495D" w:themeColor="accent1" w:themeShade="80"/>
                                <w:sz w:val="44"/>
                                <w:szCs w:val="36"/>
                              </w:rPr>
                              <w:t>Standards and Quality Report 2024 - 2025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BCA63" id="_x0000_t202" coordsize="21600,21600" o:spt="202" path="m,l,21600r21600,l21600,xe">
                <v:stroke joinstyle="miter"/>
                <v:path gradientshapeok="t" o:connecttype="rect"/>
              </v:shapetype>
              <v:shape id="Text Box 2" o:spid="_x0000_s1026" type="#_x0000_t202" style="position:absolute;margin-left:0;margin-top:.9pt;width:461.3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" stroked="f">
                <v:textbox style="mso-fit-shape-to-text:t">
                  <w:txbxContent>
                    <w:p w:rsidR="00F83EA9" w:rsidRPr="00E40AC8" w:rsidRDefault="00F83EA9" w:rsidP="00A675A3">
                      <w:pPr>
                        <w:jc w:val="center"/>
                        <w:rPr>
                          <w:rFonts w:ascii="Arial" w:hAnsi="Arial" w:cs="Arial"/>
                          <w:color w:val="1A495D" w:themeColor="accent1" w:themeShade="80"/>
                          <w:sz w:val="44"/>
                          <w:szCs w:val="36"/>
                        </w:rPr>
                      </w:pPr>
                      <w:r w:rsidRPr="00E40AC8">
                        <w:rPr>
                          <w:rFonts w:ascii="Arial" w:hAnsi="Arial" w:cs="Arial"/>
                          <w:color w:val="1A495D" w:themeColor="accent1" w:themeShade="80"/>
                          <w:sz w:val="44"/>
                          <w:szCs w:val="36"/>
                        </w:rPr>
                        <w:t>Standards and Quality Report 2024 - 2025</w:t>
                      </w:r>
                    </w:p>
                  </w:txbxContent>
                </v:textbox>
                <w10:wrap type="square" anchorx="margin"/>
              </v:shape>
            </w:pict>
          </mc:Fallback>
        </mc:AlternateContent>
      </w:r>
    </w:p>
    <w:p w14:paraId="05D086E0" w14:textId="77777777" w:rsidR="00E40AC8" w:rsidRPr="00B95B25" w:rsidRDefault="00E40AC8">
      <w:pPr>
        <w:rPr>
          <w:rFonts w:ascii="Arial" w:hAnsi="Arial" w:cs="Arial"/>
        </w:rPr>
      </w:pPr>
    </w:p>
    <w:p w14:paraId="2BD2E777" w14:textId="77777777" w:rsidR="00E40AC8" w:rsidRPr="00B95B25" w:rsidRDefault="00E40AC8">
      <w:pPr>
        <w:rPr>
          <w:rFonts w:ascii="Arial" w:hAnsi="Arial" w:cs="Arial"/>
        </w:rPr>
      </w:pPr>
    </w:p>
    <w:p w14:paraId="55067A86" w14:textId="77777777" w:rsidR="00E40AC8" w:rsidRPr="00B95B25" w:rsidRDefault="00E40AC8">
      <w:pPr>
        <w:rPr>
          <w:rFonts w:ascii="Arial" w:hAnsi="Arial" w:cs="Arial"/>
        </w:rPr>
      </w:pPr>
    </w:p>
    <w:p w14:paraId="74974CA7" w14:textId="77777777" w:rsidR="00E40AC8" w:rsidRPr="00B95B25" w:rsidRDefault="00E40AC8">
      <w:pPr>
        <w:rPr>
          <w:rFonts w:ascii="Arial" w:hAnsi="Arial" w:cs="Arial"/>
        </w:rPr>
      </w:pPr>
    </w:p>
    <w:p w14:paraId="6B64AB09" w14:textId="77777777" w:rsidR="00E40AC8" w:rsidRPr="00B95B25" w:rsidRDefault="005F3C5B" w:rsidP="00E40AC8">
      <w:pPr>
        <w:jc w:val="center"/>
        <w:rPr>
          <w:rFonts w:ascii="Arial" w:hAnsi="Arial" w:cs="Arial"/>
          <w:b/>
          <w:sz w:val="36"/>
        </w:rPr>
      </w:pPr>
      <w:r>
        <w:rPr>
          <w:rFonts w:ascii="Arial" w:hAnsi="Arial" w:cs="Arial"/>
          <w:b/>
          <w:sz w:val="36"/>
        </w:rPr>
        <w:t xml:space="preserve">Keills Primary </w:t>
      </w:r>
    </w:p>
    <w:p w14:paraId="10026897" w14:textId="77777777" w:rsidR="00E40AC8" w:rsidRPr="00B95B25" w:rsidRDefault="00E40AC8">
      <w:pPr>
        <w:rPr>
          <w:rFonts w:ascii="Arial" w:hAnsi="Arial" w:cs="Arial"/>
        </w:rPr>
      </w:pPr>
    </w:p>
    <w:p w14:paraId="4773271F" w14:textId="77777777" w:rsidR="00E40AC8" w:rsidRPr="00B95B25" w:rsidRDefault="00470FB1">
      <w:pPr>
        <w:rPr>
          <w:rFonts w:ascii="Arial" w:hAnsi="Arial" w:cs="Arial"/>
        </w:rPr>
      </w:pPr>
      <w:r>
        <w:rPr>
          <w:rFonts w:ascii="Arial" w:hAnsi="Arial" w:cs="Arial"/>
          <w:noProof/>
          <w:lang w:eastAsia="en-GB"/>
        </w:rPr>
        <w:drawing>
          <wp:anchor distT="0" distB="0" distL="114300" distR="114300" simplePos="0" relativeHeight="251685888" behindDoc="0" locked="0" layoutInCell="1" allowOverlap="1" wp14:anchorId="25472B16" wp14:editId="364CC1D6">
            <wp:simplePos x="0" y="0"/>
            <wp:positionH relativeFrom="margin">
              <wp:align>center</wp:align>
            </wp:positionH>
            <wp:positionV relativeFrom="paragraph">
              <wp:posOffset>45085</wp:posOffset>
            </wp:positionV>
            <wp:extent cx="2456815" cy="2182495"/>
            <wp:effectExtent l="0" t="0" r="635" b="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6815" cy="2182495"/>
                    </a:xfrm>
                    <a:prstGeom prst="rect">
                      <a:avLst/>
                    </a:prstGeom>
                    <a:noFill/>
                  </pic:spPr>
                </pic:pic>
              </a:graphicData>
            </a:graphic>
          </wp:anchor>
        </w:drawing>
      </w:r>
    </w:p>
    <w:p w14:paraId="27B0A7EE" w14:textId="77777777" w:rsidR="00E40AC8" w:rsidRPr="00B95B25" w:rsidRDefault="00E40AC8">
      <w:pPr>
        <w:rPr>
          <w:rFonts w:ascii="Arial" w:hAnsi="Arial" w:cs="Arial"/>
        </w:rPr>
      </w:pPr>
    </w:p>
    <w:p w14:paraId="3F271CDE" w14:textId="77777777" w:rsidR="00E40AC8" w:rsidRPr="00B95B25" w:rsidRDefault="00E40AC8">
      <w:pPr>
        <w:rPr>
          <w:rFonts w:ascii="Arial" w:hAnsi="Arial" w:cs="Arial"/>
        </w:rPr>
      </w:pPr>
    </w:p>
    <w:p w14:paraId="5A8B4E75" w14:textId="77777777" w:rsidR="00E40AC8" w:rsidRPr="00B95B25" w:rsidRDefault="00E40AC8">
      <w:pPr>
        <w:rPr>
          <w:rFonts w:ascii="Arial" w:hAnsi="Arial" w:cs="Arial"/>
        </w:rPr>
      </w:pPr>
    </w:p>
    <w:p w14:paraId="2D4DC83B" w14:textId="77777777" w:rsidR="008A5D3E" w:rsidRDefault="008A5D3E">
      <w:pPr>
        <w:rPr>
          <w:rFonts w:ascii="Arial" w:hAnsi="Arial" w:cs="Arial"/>
        </w:rPr>
      </w:pPr>
    </w:p>
    <w:p w14:paraId="1C073E3A" w14:textId="77777777" w:rsidR="00E40AC8" w:rsidRPr="00B95B25" w:rsidRDefault="00E40AC8">
      <w:pPr>
        <w:rPr>
          <w:rFonts w:ascii="Arial" w:hAnsi="Arial" w:cs="Arial"/>
        </w:rPr>
      </w:pPr>
    </w:p>
    <w:p w14:paraId="5CEAF2C9" w14:textId="77777777" w:rsidR="00E40AC8" w:rsidRPr="00B95B25" w:rsidRDefault="00E40AC8">
      <w:pPr>
        <w:rPr>
          <w:rFonts w:ascii="Arial" w:hAnsi="Arial" w:cs="Arial"/>
        </w:rPr>
      </w:pPr>
    </w:p>
    <w:p w14:paraId="3C71004E" w14:textId="77777777" w:rsidR="006345AB" w:rsidRDefault="006345AB" w:rsidP="00610F03">
      <w:pPr>
        <w:spacing w:after="0"/>
        <w:rPr>
          <w:rFonts w:ascii="Arial" w:hAnsi="Arial" w:cs="Arial"/>
        </w:rPr>
      </w:pPr>
    </w:p>
    <w:p w14:paraId="562590C5" w14:textId="77777777" w:rsidR="008A5D3E" w:rsidRDefault="008A5D3E" w:rsidP="00610F03">
      <w:pPr>
        <w:spacing w:after="0"/>
        <w:rPr>
          <w:rFonts w:ascii="Arial" w:hAnsi="Arial" w:cs="Arial"/>
        </w:rPr>
      </w:pPr>
    </w:p>
    <w:p w14:paraId="7A2FA6A3" w14:textId="77777777" w:rsidR="008A5D3E" w:rsidRDefault="008A5D3E" w:rsidP="00610F03">
      <w:pPr>
        <w:spacing w:after="0"/>
        <w:rPr>
          <w:rFonts w:ascii="Arial" w:hAnsi="Arial" w:cs="Arial"/>
        </w:rPr>
      </w:pPr>
    </w:p>
    <w:p w14:paraId="1118A996" w14:textId="77777777" w:rsidR="008A5D3E" w:rsidRDefault="008A5D3E" w:rsidP="00610F03">
      <w:pPr>
        <w:spacing w:after="0"/>
        <w:rPr>
          <w:rFonts w:ascii="Arial" w:hAnsi="Arial" w:cs="Arial"/>
        </w:rPr>
      </w:pPr>
    </w:p>
    <w:p w14:paraId="7A2EA865" w14:textId="77777777" w:rsidR="008A5D3E" w:rsidRDefault="008A5D3E" w:rsidP="00610F03">
      <w:pPr>
        <w:spacing w:after="0"/>
        <w:rPr>
          <w:rFonts w:ascii="Arial" w:hAnsi="Arial" w:cs="Arial"/>
        </w:rPr>
      </w:pPr>
    </w:p>
    <w:p w14:paraId="6AFF20C7" w14:textId="77777777" w:rsidR="008A5D3E" w:rsidRDefault="008A5D3E" w:rsidP="00610F03">
      <w:pPr>
        <w:spacing w:after="0"/>
        <w:rPr>
          <w:rFonts w:ascii="Arial" w:hAnsi="Arial" w:cs="Arial"/>
        </w:rPr>
      </w:pPr>
    </w:p>
    <w:p w14:paraId="58995652" w14:textId="77777777" w:rsidR="008A5D3E" w:rsidRDefault="008A5D3E" w:rsidP="00610F03">
      <w:pPr>
        <w:spacing w:after="0"/>
        <w:rPr>
          <w:rFonts w:ascii="Arial" w:hAnsi="Arial" w:cs="Arial"/>
        </w:rPr>
      </w:pPr>
    </w:p>
    <w:p w14:paraId="0D917483" w14:textId="77777777" w:rsidR="008A5D3E" w:rsidRDefault="008A5D3E" w:rsidP="00610F03">
      <w:pPr>
        <w:spacing w:after="0"/>
        <w:rPr>
          <w:rFonts w:ascii="Arial" w:hAnsi="Arial" w:cs="Arial"/>
        </w:rPr>
      </w:pPr>
    </w:p>
    <w:p w14:paraId="202F8E93" w14:textId="77777777" w:rsidR="008A5D3E" w:rsidRDefault="008A5D3E" w:rsidP="00610F03">
      <w:pPr>
        <w:spacing w:after="0"/>
        <w:rPr>
          <w:rFonts w:ascii="Arial" w:hAnsi="Arial" w:cs="Arial"/>
        </w:rPr>
      </w:pPr>
    </w:p>
    <w:p w14:paraId="5B7D4DBB" w14:textId="77777777" w:rsidR="008A5D3E" w:rsidRDefault="008A5D3E" w:rsidP="00610F03">
      <w:pPr>
        <w:spacing w:after="0"/>
        <w:rPr>
          <w:rFonts w:ascii="Arial" w:hAnsi="Arial" w:cs="Arial"/>
        </w:rPr>
      </w:pPr>
    </w:p>
    <w:p w14:paraId="711BDED7" w14:textId="77777777" w:rsidR="008A5D3E" w:rsidRDefault="008A5D3E" w:rsidP="00610F03">
      <w:pPr>
        <w:spacing w:after="0"/>
        <w:rPr>
          <w:rFonts w:ascii="Arial" w:hAnsi="Arial" w:cs="Arial"/>
        </w:rPr>
      </w:pPr>
    </w:p>
    <w:p w14:paraId="5540CB20" w14:textId="77777777" w:rsidR="008A5D3E" w:rsidRDefault="008A5D3E" w:rsidP="00610F03">
      <w:pPr>
        <w:spacing w:after="0"/>
        <w:rPr>
          <w:rFonts w:ascii="Arial" w:hAnsi="Arial" w:cs="Arial"/>
        </w:rPr>
      </w:pPr>
    </w:p>
    <w:p w14:paraId="31BD6F8E" w14:textId="77777777" w:rsidR="008A5D3E" w:rsidRDefault="008A5D3E" w:rsidP="00610F03">
      <w:pPr>
        <w:spacing w:after="0"/>
        <w:rPr>
          <w:rFonts w:ascii="Arial" w:hAnsi="Arial" w:cs="Arial"/>
        </w:rPr>
      </w:pPr>
    </w:p>
    <w:p w14:paraId="4B6D67C3" w14:textId="77777777" w:rsidR="008A5D3E" w:rsidRDefault="008A5D3E" w:rsidP="00610F03">
      <w:pPr>
        <w:spacing w:after="0"/>
        <w:rPr>
          <w:rFonts w:ascii="Arial" w:hAnsi="Arial" w:cs="Arial"/>
        </w:rPr>
      </w:pPr>
    </w:p>
    <w:p w14:paraId="3F328120" w14:textId="77777777" w:rsidR="008A5D3E" w:rsidRDefault="008A5D3E" w:rsidP="00610F03">
      <w:pPr>
        <w:spacing w:after="0"/>
        <w:rPr>
          <w:rFonts w:ascii="Arial" w:hAnsi="Arial" w:cs="Arial"/>
        </w:rPr>
      </w:pPr>
    </w:p>
    <w:p w14:paraId="0F9087F0" w14:textId="77777777" w:rsidR="008A5D3E" w:rsidRDefault="00F24167" w:rsidP="00610F03">
      <w:pPr>
        <w:spacing w:after="0"/>
        <w:rPr>
          <w:rFonts w:ascii="Arial" w:hAnsi="Arial" w:cs="Arial"/>
        </w:rPr>
      </w:pPr>
      <w:r w:rsidRPr="00B95B25">
        <w:rPr>
          <w:rFonts w:ascii="Arial" w:hAnsi="Arial" w:cs="Arial"/>
          <w:noProof/>
          <w:lang w:eastAsia="en-GB"/>
        </w:rPr>
        <w:drawing>
          <wp:anchor distT="0" distB="0" distL="114300" distR="114300" simplePos="0" relativeHeight="251670528" behindDoc="0" locked="0" layoutInCell="1" allowOverlap="1" wp14:anchorId="39B4F639" wp14:editId="6E56CD7C">
            <wp:simplePos x="0" y="0"/>
            <wp:positionH relativeFrom="page">
              <wp:posOffset>452302</wp:posOffset>
            </wp:positionH>
            <wp:positionV relativeFrom="paragraph">
              <wp:posOffset>50165</wp:posOffset>
            </wp:positionV>
            <wp:extent cx="800735" cy="800735"/>
            <wp:effectExtent l="0" t="0" r="0" b="0"/>
            <wp:wrapThrough wrapText="bothSides">
              <wp:wrapPolygon edited="0">
                <wp:start x="0" y="0"/>
                <wp:lineTo x="0" y="21069"/>
                <wp:lineTo x="21069" y="21069"/>
                <wp:lineTo x="2106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hoose argyll love argy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0735" cy="800735"/>
                    </a:xfrm>
                    <a:prstGeom prst="rect">
                      <a:avLst/>
                    </a:prstGeom>
                  </pic:spPr>
                </pic:pic>
              </a:graphicData>
            </a:graphic>
            <wp14:sizeRelH relativeFrom="margin">
              <wp14:pctWidth>0</wp14:pctWidth>
            </wp14:sizeRelH>
            <wp14:sizeRelV relativeFrom="margin">
              <wp14:pctHeight>0</wp14:pctHeight>
            </wp14:sizeRelV>
          </wp:anchor>
        </w:drawing>
      </w:r>
      <w:r w:rsidR="008A5D3E" w:rsidRPr="00B95B25">
        <w:rPr>
          <w:rFonts w:ascii="Arial" w:hAnsi="Arial" w:cs="Arial"/>
          <w:noProof/>
          <w:lang w:eastAsia="en-GB"/>
        </w:rPr>
        <w:drawing>
          <wp:anchor distT="0" distB="0" distL="114300" distR="114300" simplePos="0" relativeHeight="251669504" behindDoc="0" locked="0" layoutInCell="1" allowOverlap="1" wp14:anchorId="1315F3A7" wp14:editId="4C310CD5">
            <wp:simplePos x="0" y="0"/>
            <wp:positionH relativeFrom="margin">
              <wp:posOffset>931545</wp:posOffset>
            </wp:positionH>
            <wp:positionV relativeFrom="paragraph">
              <wp:posOffset>90805</wp:posOffset>
            </wp:positionV>
            <wp:extent cx="701675" cy="701675"/>
            <wp:effectExtent l="0" t="0" r="3175" b="3175"/>
            <wp:wrapThrough wrapText="bothSides">
              <wp:wrapPolygon edited="0">
                <wp:start x="5864" y="0"/>
                <wp:lineTo x="0" y="4105"/>
                <wp:lineTo x="0" y="15247"/>
                <wp:lineTo x="2346" y="18766"/>
                <wp:lineTo x="5278" y="21111"/>
                <wp:lineTo x="5864" y="21111"/>
                <wp:lineTo x="15247" y="21111"/>
                <wp:lineTo x="15833" y="21111"/>
                <wp:lineTo x="18766" y="18766"/>
                <wp:lineTo x="21111" y="15247"/>
                <wp:lineTo x="21111" y="4105"/>
                <wp:lineTo x="15247" y="0"/>
                <wp:lineTo x="5864"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humbnail_Edu Logo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14:sizeRelH relativeFrom="margin">
              <wp14:pctWidth>0</wp14:pctWidth>
            </wp14:sizeRelH>
            <wp14:sizeRelV relativeFrom="margin">
              <wp14:pctHeight>0</wp14:pctHeight>
            </wp14:sizeRelV>
          </wp:anchor>
        </w:drawing>
      </w:r>
    </w:p>
    <w:p w14:paraId="36BBB776" w14:textId="77777777" w:rsidR="008A5D3E" w:rsidRPr="00B95B25" w:rsidRDefault="008A5D3E" w:rsidP="00610F03">
      <w:pPr>
        <w:spacing w:after="0"/>
        <w:rPr>
          <w:rFonts w:ascii="Arial" w:hAnsi="Arial" w:cs="Arial"/>
        </w:rPr>
      </w:pPr>
    </w:p>
    <w:tbl>
      <w:tblPr>
        <w:tblStyle w:val="GridTable2-Accent6"/>
        <w:tblpPr w:leftFromText="180" w:rightFromText="180" w:vertAnchor="page" w:horzAnchor="margin" w:tblpX="-307" w:tblpY="687"/>
        <w:tblW w:w="11261"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1261"/>
      </w:tblGrid>
      <w:tr w:rsidR="006345AB" w:rsidRPr="00B95B25" w14:paraId="16C49EBB" w14:textId="77777777" w:rsidTr="008A5D3E">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11261" w:type="dxa"/>
            <w:tcBorders>
              <w:top w:val="none" w:sz="0" w:space="0" w:color="auto"/>
              <w:bottom w:val="none" w:sz="0" w:space="0" w:color="auto"/>
            </w:tcBorders>
            <w:shd w:val="clear" w:color="auto" w:fill="2683C6" w:themeFill="accent6"/>
          </w:tcPr>
          <w:p w14:paraId="5A7A0953" w14:textId="77777777" w:rsidR="006345AB" w:rsidRPr="00B95B25" w:rsidRDefault="006345AB" w:rsidP="008A5D3E">
            <w:pPr>
              <w:spacing w:before="240" w:after="240"/>
              <w:rPr>
                <w:rFonts w:ascii="Arial" w:hAnsi="Arial" w:cs="Arial"/>
                <w:color w:val="FFFFFF" w:themeColor="background1"/>
                <w:sz w:val="36"/>
              </w:rPr>
            </w:pPr>
            <w:r w:rsidRPr="00B95B25">
              <w:rPr>
                <w:rFonts w:ascii="Arial" w:hAnsi="Arial" w:cs="Arial"/>
                <w:color w:val="FFFFFF" w:themeColor="background1"/>
                <w:sz w:val="36"/>
                <w:szCs w:val="32"/>
              </w:rPr>
              <w:lastRenderedPageBreak/>
              <w:t>Context of the school</w:t>
            </w:r>
          </w:p>
        </w:tc>
      </w:tr>
      <w:tr w:rsidR="006345AB" w:rsidRPr="00B95B25" w14:paraId="76A0063A" w14:textId="77777777" w:rsidTr="00A854E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1261" w:type="dxa"/>
          </w:tcPr>
          <w:p w14:paraId="26AA843E" w14:textId="77777777" w:rsidR="006345AB" w:rsidRPr="00A854E9" w:rsidRDefault="006345AB" w:rsidP="00A854E9">
            <w:pPr>
              <w:rPr>
                <w:rFonts w:ascii="Arial" w:hAnsi="Arial" w:cs="Arial"/>
              </w:rPr>
            </w:pPr>
          </w:p>
        </w:tc>
      </w:tr>
      <w:tr w:rsidR="006345AB" w:rsidRPr="00B95B25" w14:paraId="103CD280" w14:textId="77777777" w:rsidTr="00C62530">
        <w:trPr>
          <w:trHeight w:hRule="exact" w:val="13367"/>
        </w:trPr>
        <w:tc>
          <w:tcPr>
            <w:cnfStyle w:val="001000000000" w:firstRow="0" w:lastRow="0" w:firstColumn="1" w:lastColumn="0" w:oddVBand="0" w:evenVBand="0" w:oddHBand="0" w:evenHBand="0" w:firstRowFirstColumn="0" w:firstRowLastColumn="0" w:lastRowFirstColumn="0" w:lastRowLastColumn="0"/>
            <w:tcW w:w="11261" w:type="dxa"/>
          </w:tcPr>
          <w:p w14:paraId="741BD8C0" w14:textId="77777777" w:rsidR="005F3C5B" w:rsidRPr="00C62530" w:rsidRDefault="005F3C5B" w:rsidP="005F3C5B">
            <w:pPr>
              <w:spacing w:before="120"/>
              <w:rPr>
                <w:rFonts w:ascii="Arial" w:hAnsi="Arial" w:cs="Arial"/>
                <w:b w:val="0"/>
                <w:sz w:val="24"/>
              </w:rPr>
            </w:pPr>
            <w:proofErr w:type="spellStart"/>
            <w:r w:rsidRPr="00C62530">
              <w:rPr>
                <w:rFonts w:ascii="Arial" w:hAnsi="Arial" w:cs="Arial"/>
                <w:b w:val="0"/>
                <w:sz w:val="24"/>
              </w:rPr>
              <w:t>Keills</w:t>
            </w:r>
            <w:proofErr w:type="spellEnd"/>
            <w:r w:rsidRPr="00C62530">
              <w:rPr>
                <w:rFonts w:ascii="Arial" w:hAnsi="Arial" w:cs="Arial"/>
                <w:b w:val="0"/>
                <w:sz w:val="24"/>
              </w:rPr>
              <w:t xml:space="preserve"> Primary School is a non-denominational and co-educational school situated in the village of Keills on the island of Islay. In session 2024/25, we had 25 children in P1-7 in August 2024 and 5 children in our Pre 5 unit. The school roll increased to 27 pupils in May </w:t>
            </w:r>
            <w:proofErr w:type="gramStart"/>
            <w:r w:rsidRPr="00C62530">
              <w:rPr>
                <w:rFonts w:ascii="Arial" w:hAnsi="Arial" w:cs="Arial"/>
                <w:b w:val="0"/>
                <w:sz w:val="24"/>
              </w:rPr>
              <w:t>2025</w:t>
            </w:r>
            <w:proofErr w:type="gramEnd"/>
            <w:r w:rsidRPr="00C62530">
              <w:rPr>
                <w:rFonts w:ascii="Arial" w:hAnsi="Arial" w:cs="Arial"/>
                <w:b w:val="0"/>
                <w:sz w:val="24"/>
              </w:rPr>
              <w:t xml:space="preserve"> and the Pre 5 decreased to 4 in May 2025.</w:t>
            </w:r>
          </w:p>
          <w:p w14:paraId="6B573D5A" w14:textId="4D9BC965" w:rsidR="005F3C5B" w:rsidRPr="00C62530" w:rsidRDefault="005F3C5B" w:rsidP="005F3C5B">
            <w:pPr>
              <w:spacing w:before="120"/>
              <w:rPr>
                <w:rFonts w:ascii="Arial" w:hAnsi="Arial" w:cs="Arial"/>
                <w:b w:val="0"/>
                <w:sz w:val="24"/>
              </w:rPr>
            </w:pPr>
            <w:r w:rsidRPr="00C62530">
              <w:rPr>
                <w:rFonts w:ascii="Arial" w:hAnsi="Arial" w:cs="Arial"/>
                <w:b w:val="0"/>
                <w:sz w:val="24"/>
              </w:rPr>
              <w:t xml:space="preserve">School staffing is 2.96 FTE. Staffing this session consisted of a part time Principal teacher (0.6) and three 0.6 Class teachers. A Shared Head Teacher who works 2.5 days (0.5). We have two full time Childcare and Education workers and a 20hr classroom assistant for the ELC. We also have a classroom assistant for 9.5hrs and ASN support assistant for the </w:t>
            </w:r>
            <w:proofErr w:type="gramStart"/>
            <w:r w:rsidRPr="00C62530">
              <w:rPr>
                <w:rFonts w:ascii="Arial" w:hAnsi="Arial" w:cs="Arial"/>
                <w:b w:val="0"/>
                <w:sz w:val="24"/>
              </w:rPr>
              <w:t>school working</w:t>
            </w:r>
            <w:proofErr w:type="gramEnd"/>
            <w:r w:rsidRPr="00C62530">
              <w:rPr>
                <w:rFonts w:ascii="Arial" w:hAnsi="Arial" w:cs="Arial"/>
                <w:b w:val="0"/>
                <w:sz w:val="24"/>
              </w:rPr>
              <w:t xml:space="preserve"> 30hrs between both classes.</w:t>
            </w:r>
            <w:r w:rsidR="00BA6147" w:rsidRPr="00C62530">
              <w:rPr>
                <w:rFonts w:ascii="Arial" w:hAnsi="Arial" w:cs="Arial"/>
                <w:b w:val="0"/>
                <w:sz w:val="24"/>
              </w:rPr>
              <w:t xml:space="preserve"> </w:t>
            </w:r>
          </w:p>
          <w:p w14:paraId="10ECE647" w14:textId="77777777" w:rsidR="005F3C5B" w:rsidRPr="00C62530" w:rsidRDefault="005F3C5B" w:rsidP="005F3C5B">
            <w:pPr>
              <w:spacing w:before="120"/>
              <w:rPr>
                <w:rFonts w:ascii="Arial" w:hAnsi="Arial" w:cs="Arial"/>
                <w:b w:val="0"/>
                <w:sz w:val="24"/>
              </w:rPr>
            </w:pPr>
            <w:r w:rsidRPr="00C62530">
              <w:rPr>
                <w:rFonts w:ascii="Arial" w:hAnsi="Arial" w:cs="Arial"/>
                <w:b w:val="0"/>
                <w:sz w:val="24"/>
              </w:rPr>
              <w:t xml:space="preserve">The school is a relatively modern single storey building with two classrooms, one large open plan classroom which provides teaching bases for the P1-3 school pupils and those pupils who attend the Pre 5 unit and one classroom for P4-7.  There is a large hall which functions as a dining room and PE hall. Our Pre 5 unit underwent a refurbishment in the summer and a dividing wall with double doors was created in the large classroom. </w:t>
            </w:r>
          </w:p>
          <w:p w14:paraId="6B4AD981" w14:textId="77777777" w:rsidR="005F3C5B" w:rsidRPr="00C62530" w:rsidRDefault="005F3C5B" w:rsidP="005F3C5B">
            <w:pPr>
              <w:spacing w:before="120"/>
              <w:rPr>
                <w:rFonts w:ascii="Arial" w:hAnsi="Arial" w:cs="Arial"/>
                <w:b w:val="0"/>
                <w:sz w:val="24"/>
              </w:rPr>
            </w:pPr>
            <w:r w:rsidRPr="00C62530">
              <w:rPr>
                <w:rFonts w:ascii="Arial" w:hAnsi="Arial" w:cs="Arial"/>
                <w:b w:val="0"/>
                <w:sz w:val="24"/>
              </w:rPr>
              <w:t xml:space="preserve">The school has a large grass area to the rear with trim trail, huts and hard surface play areas.  </w:t>
            </w:r>
          </w:p>
          <w:p w14:paraId="31870E0B" w14:textId="5B535D3A" w:rsidR="005F3C5B" w:rsidRPr="00C62530" w:rsidRDefault="005F3C5B" w:rsidP="005F3C5B">
            <w:pPr>
              <w:spacing w:before="120"/>
              <w:rPr>
                <w:rFonts w:ascii="Arial" w:hAnsi="Arial" w:cs="Arial"/>
                <w:b w:val="0"/>
                <w:sz w:val="24"/>
              </w:rPr>
            </w:pPr>
            <w:r w:rsidRPr="00C62530">
              <w:rPr>
                <w:rFonts w:ascii="Arial" w:hAnsi="Arial" w:cs="Arial"/>
                <w:b w:val="0"/>
                <w:sz w:val="24"/>
              </w:rPr>
              <w:t xml:space="preserve">In session 2024/25, </w:t>
            </w:r>
            <w:r w:rsidR="00BA6147" w:rsidRPr="00C62530">
              <w:rPr>
                <w:rFonts w:ascii="Arial" w:hAnsi="Arial" w:cs="Arial"/>
                <w:b w:val="0"/>
                <w:sz w:val="24"/>
              </w:rPr>
              <w:t>approximately 18</w:t>
            </w:r>
            <w:r w:rsidRPr="00C62530">
              <w:rPr>
                <w:rFonts w:ascii="Arial" w:hAnsi="Arial" w:cs="Arial"/>
                <w:b w:val="0"/>
                <w:sz w:val="24"/>
              </w:rPr>
              <w:t xml:space="preserve">% of pupils resided outwith the school catchment area. </w:t>
            </w:r>
          </w:p>
          <w:p w14:paraId="2532904B" w14:textId="77777777" w:rsidR="005F3C5B" w:rsidRPr="00C62530" w:rsidRDefault="005F3C5B" w:rsidP="005F3C5B">
            <w:pPr>
              <w:spacing w:before="120"/>
              <w:rPr>
                <w:rFonts w:ascii="Arial" w:hAnsi="Arial" w:cs="Arial"/>
                <w:b w:val="0"/>
                <w:sz w:val="24"/>
              </w:rPr>
            </w:pPr>
            <w:proofErr w:type="gramStart"/>
            <w:r w:rsidRPr="00C62530">
              <w:rPr>
                <w:rFonts w:ascii="Arial" w:hAnsi="Arial" w:cs="Arial"/>
                <w:b w:val="0"/>
                <w:sz w:val="24"/>
              </w:rPr>
              <w:t>The majority of</w:t>
            </w:r>
            <w:proofErr w:type="gramEnd"/>
            <w:r w:rsidRPr="00C62530">
              <w:rPr>
                <w:rFonts w:ascii="Arial" w:hAnsi="Arial" w:cs="Arial"/>
                <w:b w:val="0"/>
                <w:sz w:val="24"/>
              </w:rPr>
              <w:t xml:space="preserve"> pupils require bus transport (75%) given the sparse location of housing settlements on Islay. </w:t>
            </w:r>
          </w:p>
          <w:p w14:paraId="1FD64DFD" w14:textId="77777777" w:rsidR="005F3C5B" w:rsidRPr="00C62530" w:rsidRDefault="005F3C5B" w:rsidP="005F3C5B">
            <w:pPr>
              <w:spacing w:before="120"/>
              <w:rPr>
                <w:rFonts w:ascii="Arial" w:hAnsi="Arial" w:cs="Arial"/>
                <w:b w:val="0"/>
                <w:sz w:val="24"/>
              </w:rPr>
            </w:pPr>
            <w:r w:rsidRPr="00C62530">
              <w:rPr>
                <w:rFonts w:ascii="Arial" w:hAnsi="Arial" w:cs="Arial"/>
                <w:b w:val="0"/>
                <w:sz w:val="24"/>
              </w:rPr>
              <w:t>Our attendance as of June 2025 was 95.96</w:t>
            </w:r>
            <w:r w:rsidR="00BA6147" w:rsidRPr="00C62530">
              <w:rPr>
                <w:rFonts w:ascii="Arial" w:hAnsi="Arial" w:cs="Arial"/>
                <w:b w:val="0"/>
                <w:sz w:val="24"/>
              </w:rPr>
              <w:t xml:space="preserve">%. </w:t>
            </w:r>
          </w:p>
          <w:p w14:paraId="7B7A93FC" w14:textId="77777777" w:rsidR="005F3C5B" w:rsidRPr="00C62530" w:rsidRDefault="005F3C5B" w:rsidP="005F3C5B">
            <w:pPr>
              <w:spacing w:before="120"/>
              <w:rPr>
                <w:rFonts w:ascii="Arial" w:hAnsi="Arial" w:cs="Arial"/>
                <w:b w:val="0"/>
                <w:sz w:val="24"/>
              </w:rPr>
            </w:pPr>
            <w:r w:rsidRPr="00C62530">
              <w:rPr>
                <w:rFonts w:ascii="Arial" w:hAnsi="Arial" w:cs="Arial"/>
                <w:b w:val="0"/>
                <w:sz w:val="24"/>
              </w:rPr>
              <w:t>Our Vision: At Keills, we strive for our children to flourish, be creative, become caring local and global citizens, be themselves and be celebrated for who they are.</w:t>
            </w:r>
          </w:p>
          <w:p w14:paraId="288C29C7" w14:textId="77777777" w:rsidR="00CF65CB" w:rsidRPr="00C62530" w:rsidRDefault="005F3C5B" w:rsidP="005F3C5B">
            <w:pPr>
              <w:spacing w:before="120"/>
              <w:rPr>
                <w:rFonts w:ascii="Arial" w:hAnsi="Arial" w:cs="Arial"/>
                <w:bCs w:val="0"/>
                <w:sz w:val="24"/>
              </w:rPr>
            </w:pPr>
            <w:r w:rsidRPr="00C62530">
              <w:rPr>
                <w:rFonts w:ascii="Arial" w:hAnsi="Arial" w:cs="Arial"/>
                <w:b w:val="0"/>
                <w:sz w:val="24"/>
              </w:rPr>
              <w:t>Our values:  Respect, Compassion, Creativity and ‘Can Do’.</w:t>
            </w:r>
          </w:p>
          <w:p w14:paraId="2193859C" w14:textId="77777777" w:rsidR="00C62530" w:rsidRPr="00C62530" w:rsidRDefault="00C62530" w:rsidP="00C62530">
            <w:pPr>
              <w:spacing w:before="120"/>
              <w:rPr>
                <w:rFonts w:ascii="Arial" w:hAnsi="Arial" w:cs="Arial"/>
                <w:b w:val="0"/>
                <w:bCs w:val="0"/>
                <w:sz w:val="24"/>
              </w:rPr>
            </w:pPr>
            <w:r w:rsidRPr="00C62530">
              <w:rPr>
                <w:rFonts w:ascii="Arial" w:hAnsi="Arial" w:cs="Arial"/>
                <w:b w:val="0"/>
                <w:bCs w:val="0"/>
                <w:sz w:val="24"/>
              </w:rPr>
              <w:t>We aim to:</w:t>
            </w:r>
          </w:p>
          <w:p w14:paraId="337966B9" w14:textId="40746958" w:rsidR="00C62530" w:rsidRPr="00C62530" w:rsidRDefault="00C62530" w:rsidP="00C62530">
            <w:pPr>
              <w:spacing w:before="120"/>
              <w:rPr>
                <w:rFonts w:ascii="Arial" w:hAnsi="Arial" w:cs="Arial"/>
                <w:b w:val="0"/>
                <w:bCs w:val="0"/>
                <w:sz w:val="24"/>
              </w:rPr>
            </w:pPr>
            <w:r w:rsidRPr="00C62530">
              <w:rPr>
                <w:rFonts w:ascii="Arial" w:hAnsi="Arial" w:cs="Arial"/>
                <w:b w:val="0"/>
                <w:bCs w:val="0"/>
                <w:sz w:val="24"/>
              </w:rPr>
              <w:t xml:space="preserve">O </w:t>
            </w:r>
            <w:r w:rsidRPr="00C62530">
              <w:rPr>
                <w:rFonts w:ascii="Arial" w:hAnsi="Arial" w:cs="Arial"/>
                <w:b w:val="0"/>
                <w:bCs w:val="0"/>
                <w:sz w:val="24"/>
              </w:rPr>
              <w:t xml:space="preserve">Ensure our children reach their full potential by showing determination and </w:t>
            </w:r>
            <w:proofErr w:type="gramStart"/>
            <w:r w:rsidRPr="00C62530">
              <w:rPr>
                <w:rFonts w:ascii="Arial" w:hAnsi="Arial" w:cs="Arial"/>
                <w:b w:val="0"/>
                <w:bCs w:val="0"/>
                <w:sz w:val="24"/>
              </w:rPr>
              <w:t>resilience,  using</w:t>
            </w:r>
            <w:proofErr w:type="gramEnd"/>
            <w:r w:rsidRPr="00C62530">
              <w:rPr>
                <w:rFonts w:ascii="Arial" w:hAnsi="Arial" w:cs="Arial"/>
                <w:b w:val="0"/>
                <w:bCs w:val="0"/>
                <w:sz w:val="24"/>
              </w:rPr>
              <w:t xml:space="preserve"> skills for life and </w:t>
            </w:r>
            <w:proofErr w:type="gramStart"/>
            <w:r w:rsidRPr="00C62530">
              <w:rPr>
                <w:rFonts w:ascii="Arial" w:hAnsi="Arial" w:cs="Arial"/>
                <w:b w:val="0"/>
                <w:bCs w:val="0"/>
                <w:sz w:val="24"/>
              </w:rPr>
              <w:t>having  a</w:t>
            </w:r>
            <w:proofErr w:type="gramEnd"/>
            <w:r w:rsidRPr="00C62530">
              <w:rPr>
                <w:rFonts w:ascii="Arial" w:hAnsi="Arial" w:cs="Arial"/>
                <w:b w:val="0"/>
                <w:bCs w:val="0"/>
                <w:sz w:val="24"/>
              </w:rPr>
              <w:t xml:space="preserve"> positive Growth Mindset</w:t>
            </w:r>
          </w:p>
          <w:p w14:paraId="536691C3" w14:textId="7E28ED35" w:rsidR="00C62530" w:rsidRPr="00C62530" w:rsidRDefault="00C62530" w:rsidP="00C62530">
            <w:pPr>
              <w:spacing w:before="120"/>
              <w:rPr>
                <w:rFonts w:ascii="Arial" w:hAnsi="Arial" w:cs="Arial"/>
                <w:b w:val="0"/>
                <w:bCs w:val="0"/>
                <w:sz w:val="24"/>
              </w:rPr>
            </w:pPr>
            <w:r w:rsidRPr="00C62530">
              <w:rPr>
                <w:rFonts w:ascii="Arial" w:hAnsi="Arial" w:cs="Arial"/>
                <w:b w:val="0"/>
                <w:bCs w:val="0"/>
                <w:sz w:val="24"/>
              </w:rPr>
              <w:t xml:space="preserve">O </w:t>
            </w:r>
            <w:r w:rsidRPr="00C62530">
              <w:rPr>
                <w:rFonts w:ascii="Arial" w:hAnsi="Arial" w:cs="Arial"/>
                <w:b w:val="0"/>
                <w:bCs w:val="0"/>
                <w:sz w:val="24"/>
              </w:rPr>
              <w:t xml:space="preserve">Be creative, imaginative, problem solve, and work together to achieve inside and outside of school. </w:t>
            </w:r>
          </w:p>
          <w:p w14:paraId="20F2B56A" w14:textId="4977CEC3" w:rsidR="00C62530" w:rsidRPr="00C62530" w:rsidRDefault="00C62530" w:rsidP="00C62530">
            <w:pPr>
              <w:spacing w:before="120"/>
              <w:rPr>
                <w:rFonts w:ascii="Arial" w:hAnsi="Arial" w:cs="Arial"/>
                <w:b w:val="0"/>
                <w:bCs w:val="0"/>
                <w:sz w:val="24"/>
              </w:rPr>
            </w:pPr>
            <w:r w:rsidRPr="00C62530">
              <w:rPr>
                <w:rFonts w:ascii="Arial" w:hAnsi="Arial" w:cs="Arial"/>
                <w:b w:val="0"/>
                <w:bCs w:val="0"/>
                <w:sz w:val="24"/>
              </w:rPr>
              <w:t xml:space="preserve">O </w:t>
            </w:r>
            <w:r w:rsidRPr="00C62530">
              <w:rPr>
                <w:rFonts w:ascii="Arial" w:hAnsi="Arial" w:cs="Arial"/>
                <w:b w:val="0"/>
                <w:bCs w:val="0"/>
                <w:sz w:val="24"/>
              </w:rPr>
              <w:t>Be kind and considerate towards all, supporting each other to always make the right decisions.</w:t>
            </w:r>
          </w:p>
          <w:p w14:paraId="1A26799A" w14:textId="545159F0" w:rsidR="00C62530" w:rsidRPr="00C62530" w:rsidRDefault="00C62530" w:rsidP="00C62530">
            <w:pPr>
              <w:spacing w:before="120"/>
              <w:rPr>
                <w:rFonts w:ascii="Arial" w:hAnsi="Arial" w:cs="Arial"/>
                <w:b w:val="0"/>
                <w:bCs w:val="0"/>
                <w:sz w:val="24"/>
              </w:rPr>
            </w:pPr>
            <w:r w:rsidRPr="00C62530">
              <w:rPr>
                <w:rFonts w:ascii="Arial" w:hAnsi="Arial" w:cs="Arial"/>
                <w:b w:val="0"/>
                <w:bCs w:val="0"/>
                <w:sz w:val="24"/>
              </w:rPr>
              <w:t xml:space="preserve">O </w:t>
            </w:r>
            <w:r w:rsidRPr="00C62530">
              <w:rPr>
                <w:rFonts w:ascii="Arial" w:hAnsi="Arial" w:cs="Arial"/>
                <w:b w:val="0"/>
                <w:bCs w:val="0"/>
                <w:sz w:val="24"/>
              </w:rPr>
              <w:t>Listen to each other and make sure everyone has a voice.</w:t>
            </w:r>
          </w:p>
          <w:p w14:paraId="62FFBB6D" w14:textId="70AB4695" w:rsidR="00C62530" w:rsidRPr="00C62530" w:rsidRDefault="00C62530" w:rsidP="00C62530">
            <w:pPr>
              <w:spacing w:before="120"/>
              <w:rPr>
                <w:rFonts w:ascii="Arial" w:hAnsi="Arial" w:cs="Arial"/>
                <w:b w:val="0"/>
                <w:bCs w:val="0"/>
                <w:sz w:val="24"/>
              </w:rPr>
            </w:pPr>
            <w:r w:rsidRPr="00C62530">
              <w:rPr>
                <w:rFonts w:ascii="Arial" w:hAnsi="Arial" w:cs="Arial"/>
                <w:b w:val="0"/>
                <w:bCs w:val="0"/>
                <w:sz w:val="24"/>
              </w:rPr>
              <w:t xml:space="preserve">O </w:t>
            </w:r>
            <w:r w:rsidRPr="00C62530">
              <w:rPr>
                <w:rFonts w:ascii="Arial" w:hAnsi="Arial" w:cs="Arial"/>
                <w:b w:val="0"/>
                <w:bCs w:val="0"/>
                <w:sz w:val="24"/>
              </w:rPr>
              <w:t>Ensure that Children’s Rights are at the heart of everything we do!</w:t>
            </w:r>
          </w:p>
          <w:p w14:paraId="242B7B41" w14:textId="77777777" w:rsidR="00CF65CB" w:rsidRPr="00C62530" w:rsidRDefault="00CF65CB" w:rsidP="00CF65CB">
            <w:pPr>
              <w:rPr>
                <w:rFonts w:ascii="Arial" w:hAnsi="Arial" w:cs="Arial"/>
                <w:b w:val="0"/>
                <w:bCs w:val="0"/>
                <w:sz w:val="24"/>
              </w:rPr>
            </w:pPr>
          </w:p>
          <w:p w14:paraId="2968D00E" w14:textId="47C32BC3" w:rsidR="00A854E9" w:rsidRPr="00C62530" w:rsidRDefault="00A854E9" w:rsidP="00A854E9">
            <w:pPr>
              <w:rPr>
                <w:rFonts w:ascii="Arial" w:hAnsi="Arial" w:cs="Arial"/>
                <w:b w:val="0"/>
                <w:sz w:val="24"/>
              </w:rPr>
            </w:pPr>
            <w:proofErr w:type="spellStart"/>
            <w:r w:rsidRPr="00C62530">
              <w:rPr>
                <w:rFonts w:ascii="Arial" w:hAnsi="Arial" w:cs="Arial"/>
                <w:b w:val="0"/>
                <w:sz w:val="24"/>
              </w:rPr>
              <w:t>Keills</w:t>
            </w:r>
            <w:proofErr w:type="spellEnd"/>
            <w:r w:rsidRPr="00C62530">
              <w:rPr>
                <w:rFonts w:ascii="Arial" w:hAnsi="Arial" w:cs="Arial"/>
                <w:b w:val="0"/>
                <w:sz w:val="24"/>
              </w:rPr>
              <w:t xml:space="preserve"> </w:t>
            </w:r>
            <w:r w:rsidRPr="00C62530">
              <w:rPr>
                <w:rFonts w:ascii="Arial" w:hAnsi="Arial" w:cs="Arial"/>
                <w:b w:val="0"/>
                <w:sz w:val="24"/>
              </w:rPr>
              <w:t xml:space="preserve">Primary is situated </w:t>
            </w:r>
            <w:r w:rsidRPr="00C62530">
              <w:rPr>
                <w:rFonts w:ascii="Arial" w:hAnsi="Arial" w:cs="Arial"/>
                <w:b w:val="0"/>
                <w:sz w:val="24"/>
              </w:rPr>
              <w:t xml:space="preserve">in the village of </w:t>
            </w:r>
            <w:proofErr w:type="spellStart"/>
            <w:r w:rsidRPr="00C62530">
              <w:rPr>
                <w:rFonts w:ascii="Arial" w:hAnsi="Arial" w:cs="Arial"/>
                <w:b w:val="0"/>
                <w:sz w:val="24"/>
              </w:rPr>
              <w:t>Keills</w:t>
            </w:r>
            <w:proofErr w:type="spellEnd"/>
            <w:r w:rsidRPr="00C62530">
              <w:rPr>
                <w:rFonts w:ascii="Arial" w:hAnsi="Arial" w:cs="Arial"/>
                <w:b w:val="0"/>
                <w:sz w:val="24"/>
              </w:rPr>
              <w:t xml:space="preserve"> in the northeast</w:t>
            </w:r>
            <w:r w:rsidRPr="00C62530">
              <w:rPr>
                <w:rFonts w:ascii="Arial" w:hAnsi="Arial" w:cs="Arial"/>
                <w:b w:val="0"/>
                <w:sz w:val="24"/>
              </w:rPr>
              <w:t xml:space="preserve"> of Islay</w:t>
            </w:r>
            <w:r w:rsidRPr="00C62530">
              <w:rPr>
                <w:rFonts w:ascii="Arial" w:hAnsi="Arial" w:cs="Arial"/>
                <w:b w:val="0"/>
                <w:sz w:val="24"/>
              </w:rPr>
              <w:t xml:space="preserve">. We sit near the ferry port village of Port </w:t>
            </w:r>
            <w:proofErr w:type="spellStart"/>
            <w:proofErr w:type="gramStart"/>
            <w:r w:rsidRPr="00C62530">
              <w:rPr>
                <w:rFonts w:ascii="Arial" w:hAnsi="Arial" w:cs="Arial"/>
                <w:b w:val="0"/>
                <w:sz w:val="24"/>
              </w:rPr>
              <w:t>Askaig</w:t>
            </w:r>
            <w:proofErr w:type="spellEnd"/>
            <w:r w:rsidRPr="00C62530">
              <w:rPr>
                <w:rFonts w:ascii="Arial" w:hAnsi="Arial" w:cs="Arial"/>
                <w:b w:val="0"/>
                <w:sz w:val="24"/>
              </w:rPr>
              <w:t>.</w:t>
            </w:r>
            <w:r w:rsidRPr="00C62530">
              <w:rPr>
                <w:rFonts w:ascii="Arial" w:hAnsi="Arial" w:cs="Arial"/>
                <w:b w:val="0"/>
                <w:sz w:val="24"/>
              </w:rPr>
              <w:t>.</w:t>
            </w:r>
            <w:proofErr w:type="gramEnd"/>
            <w:r w:rsidRPr="00C62530">
              <w:rPr>
                <w:rFonts w:ascii="Arial" w:hAnsi="Arial" w:cs="Arial"/>
                <w:b w:val="0"/>
                <w:sz w:val="24"/>
              </w:rPr>
              <w:t xml:space="preserve"> The main industries on Islay </w:t>
            </w:r>
            <w:proofErr w:type="gramStart"/>
            <w:r w:rsidRPr="00C62530">
              <w:rPr>
                <w:rFonts w:ascii="Arial" w:hAnsi="Arial" w:cs="Arial"/>
                <w:b w:val="0"/>
                <w:sz w:val="24"/>
              </w:rPr>
              <w:t>are;</w:t>
            </w:r>
            <w:proofErr w:type="gramEnd"/>
            <w:r w:rsidRPr="00C62530">
              <w:rPr>
                <w:rFonts w:ascii="Arial" w:hAnsi="Arial" w:cs="Arial"/>
                <w:b w:val="0"/>
                <w:sz w:val="24"/>
              </w:rPr>
              <w:t xml:space="preserve"> Whisky Distilling, Farming, Fishing and Tourism. Access to the island is by ferry or plane.  </w:t>
            </w:r>
          </w:p>
          <w:p w14:paraId="35026DCC" w14:textId="77777777" w:rsidR="00A854E9" w:rsidRPr="00C62530" w:rsidRDefault="00A854E9" w:rsidP="00A854E9">
            <w:pPr>
              <w:rPr>
                <w:rFonts w:ascii="Arial" w:hAnsi="Arial" w:cs="Arial"/>
                <w:b w:val="0"/>
                <w:sz w:val="24"/>
              </w:rPr>
            </w:pPr>
            <w:r w:rsidRPr="00C62530">
              <w:rPr>
                <w:rFonts w:ascii="Arial" w:hAnsi="Arial" w:cs="Arial"/>
                <w:b w:val="0"/>
                <w:sz w:val="24"/>
              </w:rPr>
              <w:t>Being an island school within a strong local community rightly influences our place-based learning curriculum design.</w:t>
            </w:r>
          </w:p>
          <w:p w14:paraId="12634028" w14:textId="77777777" w:rsidR="00A854E9" w:rsidRPr="00C62530" w:rsidRDefault="00A854E9" w:rsidP="00CF65CB">
            <w:pPr>
              <w:rPr>
                <w:rFonts w:ascii="Arial" w:hAnsi="Arial" w:cs="Arial"/>
                <w:bCs w:val="0"/>
                <w:sz w:val="24"/>
              </w:rPr>
            </w:pPr>
          </w:p>
          <w:p w14:paraId="58DCA535" w14:textId="29D829F2" w:rsidR="006345AB" w:rsidRPr="00C62530" w:rsidRDefault="00A854E9" w:rsidP="00CF65CB">
            <w:pPr>
              <w:rPr>
                <w:rFonts w:ascii="Arial" w:hAnsi="Arial" w:cs="Arial"/>
                <w:sz w:val="24"/>
              </w:rPr>
            </w:pPr>
            <w:r w:rsidRPr="00C62530">
              <w:rPr>
                <w:rFonts w:ascii="Arial" w:hAnsi="Arial" w:cs="Arial"/>
                <w:b w:val="0"/>
                <w:bCs w:val="0"/>
                <w:sz w:val="24"/>
              </w:rPr>
              <w:t xml:space="preserve">In June 2025, </w:t>
            </w:r>
            <w:proofErr w:type="spellStart"/>
            <w:r w:rsidRPr="00C62530">
              <w:rPr>
                <w:rFonts w:ascii="Arial" w:hAnsi="Arial" w:cs="Arial"/>
                <w:b w:val="0"/>
                <w:bCs w:val="0"/>
                <w:sz w:val="24"/>
              </w:rPr>
              <w:t>Keills</w:t>
            </w:r>
            <w:proofErr w:type="spellEnd"/>
            <w:r w:rsidRPr="00C62530">
              <w:rPr>
                <w:rFonts w:ascii="Arial" w:hAnsi="Arial" w:cs="Arial"/>
                <w:b w:val="0"/>
                <w:bCs w:val="0"/>
                <w:sz w:val="24"/>
              </w:rPr>
              <w:t xml:space="preserve"> PS</w:t>
            </w:r>
            <w:r w:rsidR="00F30E37">
              <w:rPr>
                <w:rFonts w:ascii="Arial" w:hAnsi="Arial" w:cs="Arial"/>
                <w:b w:val="0"/>
                <w:bCs w:val="0"/>
                <w:sz w:val="24"/>
              </w:rPr>
              <w:t xml:space="preserve"> earned </w:t>
            </w:r>
            <w:r w:rsidR="00F36721" w:rsidRPr="00C62530">
              <w:rPr>
                <w:rFonts w:ascii="Arial" w:hAnsi="Arial" w:cs="Arial"/>
                <w:b w:val="0"/>
                <w:bCs w:val="0"/>
                <w:sz w:val="24"/>
              </w:rPr>
              <w:t>GOLD status</w:t>
            </w:r>
            <w:r w:rsidR="00F30E37">
              <w:rPr>
                <w:rFonts w:ascii="Arial" w:hAnsi="Arial" w:cs="Arial"/>
                <w:b w:val="0"/>
                <w:bCs w:val="0"/>
                <w:sz w:val="24"/>
              </w:rPr>
              <w:t xml:space="preserve"> in the</w:t>
            </w:r>
            <w:r w:rsidR="00F36721" w:rsidRPr="00C62530">
              <w:rPr>
                <w:rFonts w:ascii="Arial" w:hAnsi="Arial" w:cs="Arial"/>
                <w:b w:val="0"/>
                <w:bCs w:val="0"/>
                <w:sz w:val="24"/>
              </w:rPr>
              <w:t xml:space="preserve"> Rights Respecting school</w:t>
            </w:r>
            <w:r w:rsidR="00F30E37">
              <w:rPr>
                <w:rFonts w:ascii="Arial" w:hAnsi="Arial" w:cs="Arial"/>
                <w:b w:val="0"/>
                <w:bCs w:val="0"/>
                <w:sz w:val="24"/>
              </w:rPr>
              <w:t>s Award</w:t>
            </w:r>
            <w:r w:rsidR="00F36721" w:rsidRPr="00C62530">
              <w:rPr>
                <w:rFonts w:ascii="Arial" w:hAnsi="Arial" w:cs="Arial"/>
                <w:b w:val="0"/>
                <w:bCs w:val="0"/>
                <w:sz w:val="24"/>
              </w:rPr>
              <w:t xml:space="preserve">. A Rights Respecting Gold school in Scotland is a school that has achieved the highest level of the UNICEF UK Rights Respecting Schools Award (RRSA). This Gold accreditation signifies that the school has fully embedded children's rights throughout its policies, practice, and ethos, using the United Nations Convention on the Rights of the Child (UNCRC) as its foundation. </w:t>
            </w:r>
          </w:p>
          <w:p w14:paraId="50699863" w14:textId="77777777" w:rsidR="00C62530" w:rsidRPr="00C62530" w:rsidRDefault="00C62530" w:rsidP="00CF65CB">
            <w:pPr>
              <w:rPr>
                <w:rFonts w:ascii="Arial" w:hAnsi="Arial" w:cs="Arial"/>
                <w:bCs w:val="0"/>
                <w:sz w:val="24"/>
              </w:rPr>
            </w:pPr>
          </w:p>
          <w:p w14:paraId="10B6571D" w14:textId="77777777" w:rsidR="00C62530" w:rsidRPr="00C62530" w:rsidRDefault="00C62530" w:rsidP="00CF65CB">
            <w:pPr>
              <w:rPr>
                <w:rFonts w:ascii="Arial" w:hAnsi="Arial" w:cs="Arial"/>
                <w:b w:val="0"/>
                <w:sz w:val="24"/>
              </w:rPr>
            </w:pPr>
          </w:p>
          <w:p w14:paraId="534674CD" w14:textId="77777777" w:rsidR="00C62530" w:rsidRPr="00C62530" w:rsidRDefault="00C62530" w:rsidP="00CF65CB">
            <w:pPr>
              <w:rPr>
                <w:rFonts w:ascii="Arial" w:hAnsi="Arial" w:cs="Arial"/>
                <w:b w:val="0"/>
                <w:sz w:val="24"/>
              </w:rPr>
            </w:pPr>
          </w:p>
          <w:p w14:paraId="653479B9" w14:textId="77777777" w:rsidR="00C62530" w:rsidRPr="00C62530" w:rsidRDefault="00C62530" w:rsidP="00CF65CB">
            <w:pPr>
              <w:rPr>
                <w:rFonts w:ascii="Arial" w:hAnsi="Arial" w:cs="Arial"/>
                <w:bCs w:val="0"/>
                <w:sz w:val="24"/>
              </w:rPr>
            </w:pPr>
          </w:p>
          <w:p w14:paraId="205A5985" w14:textId="77777777" w:rsidR="00C62530" w:rsidRPr="00C62530" w:rsidRDefault="00C62530" w:rsidP="00CF65CB">
            <w:pPr>
              <w:rPr>
                <w:rFonts w:ascii="Arial" w:hAnsi="Arial" w:cs="Arial"/>
                <w:bCs w:val="0"/>
                <w:sz w:val="24"/>
              </w:rPr>
            </w:pPr>
          </w:p>
          <w:p w14:paraId="5281B989" w14:textId="77777777" w:rsidR="00C62530" w:rsidRPr="00C62530" w:rsidRDefault="00C62530" w:rsidP="00CF65CB">
            <w:pPr>
              <w:rPr>
                <w:rFonts w:ascii="Arial" w:hAnsi="Arial" w:cs="Arial"/>
                <w:bCs w:val="0"/>
                <w:sz w:val="24"/>
              </w:rPr>
            </w:pPr>
          </w:p>
          <w:p w14:paraId="7E33BAB0" w14:textId="77777777" w:rsidR="00C62530" w:rsidRPr="00C62530" w:rsidRDefault="00C62530" w:rsidP="00CF65CB">
            <w:pPr>
              <w:rPr>
                <w:rFonts w:ascii="Arial" w:hAnsi="Arial" w:cs="Arial"/>
                <w:bCs w:val="0"/>
                <w:sz w:val="24"/>
              </w:rPr>
            </w:pPr>
          </w:p>
          <w:p w14:paraId="5B27FC80" w14:textId="77777777" w:rsidR="00C62530" w:rsidRPr="00C62530" w:rsidRDefault="00C62530" w:rsidP="00CF65CB">
            <w:pPr>
              <w:rPr>
                <w:rFonts w:ascii="Arial" w:hAnsi="Arial" w:cs="Arial"/>
                <w:bCs w:val="0"/>
                <w:sz w:val="24"/>
              </w:rPr>
            </w:pPr>
          </w:p>
          <w:p w14:paraId="33243CCA" w14:textId="24047D9B" w:rsidR="00C62530" w:rsidRPr="00C62530" w:rsidRDefault="00C62530" w:rsidP="00CF65CB">
            <w:pPr>
              <w:rPr>
                <w:rFonts w:ascii="Arial" w:hAnsi="Arial" w:cs="Arial"/>
                <w:b w:val="0"/>
                <w:sz w:val="24"/>
              </w:rPr>
            </w:pPr>
          </w:p>
        </w:tc>
      </w:tr>
    </w:tbl>
    <w:p w14:paraId="7A4858F7" w14:textId="77777777" w:rsidR="00C62530" w:rsidRPr="00B95B25" w:rsidRDefault="00C62530" w:rsidP="00610F03">
      <w:pPr>
        <w:spacing w:after="0"/>
        <w:rPr>
          <w:rFonts w:ascii="Arial" w:hAnsi="Arial" w:cs="Arial"/>
        </w:rPr>
      </w:pPr>
    </w:p>
    <w:tbl>
      <w:tblPr>
        <w:tblStyle w:val="GridTable4-Accent6"/>
        <w:tblW w:w="10863" w:type="dxa"/>
        <w:tblInd w:w="-165"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63"/>
      </w:tblGrid>
      <w:tr w:rsidR="00694E0E" w:rsidRPr="00B95B25" w14:paraId="34FEA777" w14:textId="77777777" w:rsidTr="008A5D3E">
        <w:trPr>
          <w:cnfStyle w:val="100000000000" w:firstRow="1" w:lastRow="0" w:firstColumn="0" w:lastColumn="0" w:oddVBand="0" w:evenVBand="0" w:oddHBand="0"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10863" w:type="dxa"/>
            <w:tcBorders>
              <w:top w:val="none" w:sz="0" w:space="0" w:color="auto"/>
              <w:left w:val="none" w:sz="0" w:space="0" w:color="auto"/>
              <w:bottom w:val="none" w:sz="0" w:space="0" w:color="auto"/>
              <w:right w:val="none" w:sz="0" w:space="0" w:color="auto"/>
            </w:tcBorders>
          </w:tcPr>
          <w:p w14:paraId="0514D1B6" w14:textId="77777777" w:rsidR="003A73F2" w:rsidRDefault="00FD763F" w:rsidP="00694E0E">
            <w:pPr>
              <w:spacing w:before="240" w:after="240"/>
              <w:rPr>
                <w:rFonts w:ascii="Arial" w:hAnsi="Arial" w:cs="Arial"/>
                <w:b w:val="0"/>
                <w:bCs w:val="0"/>
                <w:sz w:val="36"/>
                <w:szCs w:val="32"/>
              </w:rPr>
            </w:pPr>
            <w:r w:rsidRPr="00B95B25">
              <w:rPr>
                <w:rFonts w:ascii="Arial" w:hAnsi="Arial" w:cs="Arial"/>
                <w:sz w:val="36"/>
              </w:rPr>
              <w:lastRenderedPageBreak/>
              <w:br w:type="page"/>
            </w:r>
            <w:r w:rsidRPr="00B95B25">
              <w:rPr>
                <w:rFonts w:ascii="Arial" w:hAnsi="Arial" w:cs="Arial"/>
                <w:sz w:val="36"/>
                <w:szCs w:val="32"/>
              </w:rPr>
              <w:t xml:space="preserve">Review of SIP | </w:t>
            </w:r>
            <w:r w:rsidR="00694E0E" w:rsidRPr="00B95B25">
              <w:rPr>
                <w:rFonts w:ascii="Arial" w:hAnsi="Arial" w:cs="Arial"/>
                <w:sz w:val="36"/>
                <w:szCs w:val="32"/>
              </w:rPr>
              <w:t>Priority 1</w:t>
            </w:r>
            <w:r w:rsidR="008645B5" w:rsidRPr="00B95B25">
              <w:rPr>
                <w:rFonts w:ascii="Arial" w:hAnsi="Arial" w:cs="Arial"/>
                <w:sz w:val="36"/>
                <w:szCs w:val="32"/>
              </w:rPr>
              <w:t xml:space="preserve"> </w:t>
            </w:r>
          </w:p>
          <w:p w14:paraId="0ABDF8CE" w14:textId="77777777" w:rsidR="00694E0E" w:rsidRPr="003A73F2" w:rsidRDefault="00470FB1" w:rsidP="003A73F2">
            <w:pPr>
              <w:rPr>
                <w:rFonts w:ascii="Arial" w:hAnsi="Arial" w:cs="Arial"/>
                <w:sz w:val="36"/>
                <w:szCs w:val="32"/>
              </w:rPr>
            </w:pPr>
            <w:r w:rsidRPr="00470FB1">
              <w:rPr>
                <w:rFonts w:ascii="Arial" w:hAnsi="Arial" w:cs="Arial"/>
                <w:color w:val="auto"/>
                <w:sz w:val="36"/>
                <w:szCs w:val="32"/>
              </w:rPr>
              <w:t>QI approach to improving writing</w:t>
            </w:r>
          </w:p>
        </w:tc>
      </w:tr>
      <w:tr w:rsidR="002A404B" w:rsidRPr="00B95B25" w14:paraId="35B89CD6" w14:textId="77777777" w:rsidTr="00A74B83">
        <w:trPr>
          <w:cnfStyle w:val="000000100000" w:firstRow="0" w:lastRow="0" w:firstColumn="0" w:lastColumn="0" w:oddVBand="0" w:evenVBand="0" w:oddHBand="1" w:evenHBand="0" w:firstRowFirstColumn="0" w:firstRowLastColumn="0" w:lastRowFirstColumn="0" w:lastRowLastColumn="0"/>
          <w:trHeight w:val="1257"/>
        </w:trPr>
        <w:tc>
          <w:tcPr>
            <w:cnfStyle w:val="001000000000" w:firstRow="0" w:lastRow="0" w:firstColumn="1" w:lastColumn="0" w:oddVBand="0" w:evenVBand="0" w:oddHBand="0" w:evenHBand="0" w:firstRowFirstColumn="0" w:firstRowLastColumn="0" w:lastRowFirstColumn="0" w:lastRowLastColumn="0"/>
            <w:tcW w:w="10863" w:type="dxa"/>
            <w:shd w:val="clear" w:color="auto" w:fill="FFFFFF" w:themeFill="background1"/>
          </w:tcPr>
          <w:p w14:paraId="286B55A7" w14:textId="77777777" w:rsidR="002A404B" w:rsidRPr="00A82530" w:rsidRDefault="002A404B" w:rsidP="002A404B">
            <w:pPr>
              <w:spacing w:before="120" w:after="120"/>
              <w:rPr>
                <w:rFonts w:ascii="Arial" w:hAnsi="Arial" w:cs="Arial"/>
              </w:rPr>
            </w:pPr>
            <w:r w:rsidRPr="00A82530">
              <w:rPr>
                <w:rFonts w:ascii="Arial" w:hAnsi="Arial" w:cs="Arial"/>
              </w:rPr>
              <w:t>Progress and Impact:</w:t>
            </w:r>
          </w:p>
          <w:p w14:paraId="38C19DD8" w14:textId="77777777" w:rsidR="002A404B" w:rsidRPr="00A82530" w:rsidRDefault="002A404B" w:rsidP="002A404B">
            <w:pPr>
              <w:spacing w:before="60" w:after="60"/>
              <w:rPr>
                <w:rFonts w:ascii="Arial" w:hAnsi="Arial" w:cs="Arial"/>
                <w:b w:val="0"/>
              </w:rPr>
            </w:pPr>
            <w:r w:rsidRPr="00A82530">
              <w:rPr>
                <w:rFonts w:ascii="Arial" w:hAnsi="Arial" w:cs="Arial"/>
                <w:b w:val="0"/>
              </w:rPr>
              <w:t>Work on this priority has led to the following outcomes:</w:t>
            </w:r>
          </w:p>
          <w:p w14:paraId="76D12774" w14:textId="77777777" w:rsidR="002A404B" w:rsidRPr="00A82530" w:rsidRDefault="002A404B" w:rsidP="002A404B">
            <w:pPr>
              <w:spacing w:before="120"/>
              <w:rPr>
                <w:rFonts w:ascii="Arial" w:hAnsi="Arial" w:cs="Arial"/>
                <w:b w:val="0"/>
              </w:rPr>
            </w:pPr>
            <w:r w:rsidRPr="00A82530">
              <w:rPr>
                <w:rFonts w:ascii="Arial" w:hAnsi="Arial" w:cs="Arial"/>
                <w:b w:val="0"/>
              </w:rPr>
              <w:t xml:space="preserve">The implementation of Pareto Charts provided a data driven and highly effective method for teachers to identify and prioritise specific areas for targeted teaching. This maximised teaching efficiency and student outcomes as evidenced in teaching observations. </w:t>
            </w:r>
            <w:r w:rsidR="00E85A84" w:rsidRPr="00A82530">
              <w:rPr>
                <w:rFonts w:ascii="Arial" w:hAnsi="Arial" w:cs="Arial"/>
                <w:b w:val="0"/>
              </w:rPr>
              <w:t xml:space="preserve">The Pareto Charts indicated the areas for targeted as Conjunctions followed by Punctuation. </w:t>
            </w:r>
          </w:p>
          <w:p w14:paraId="50E391FD" w14:textId="77777777" w:rsidR="002A404B" w:rsidRPr="00A82530" w:rsidRDefault="002A404B" w:rsidP="002A404B">
            <w:pPr>
              <w:spacing w:before="120"/>
              <w:rPr>
                <w:rFonts w:ascii="Arial" w:hAnsi="Arial" w:cs="Arial"/>
                <w:b w:val="0"/>
                <w:bCs w:val="0"/>
              </w:rPr>
            </w:pPr>
            <w:r w:rsidRPr="00A82530">
              <w:rPr>
                <w:rFonts w:ascii="Arial" w:hAnsi="Arial" w:cs="Arial"/>
                <w:b w:val="0"/>
              </w:rPr>
              <w:t>The multi-composite class had clear stretch aims for overall pupil progress and at least 2 specific teaching aims relating to measurable tools for writing skills. By May 2025 ​​67% of pupils ​​will be on track ​​</w:t>
            </w:r>
            <w:r w:rsidRPr="00A82530">
              <w:rPr>
                <w:rFonts w:ascii="Arial" w:hAnsi="Arial" w:cs="Arial"/>
                <w:b w:val="0"/>
                <w:bCs w:val="0"/>
              </w:rPr>
              <w:t>for their age and stage.​​</w:t>
            </w:r>
          </w:p>
          <w:p w14:paraId="456472B3" w14:textId="77777777" w:rsidR="00E85A84" w:rsidRPr="00A82530" w:rsidRDefault="00E85A84" w:rsidP="002A404B">
            <w:pPr>
              <w:spacing w:before="120"/>
              <w:rPr>
                <w:rFonts w:ascii="Arial" w:hAnsi="Arial" w:cs="Arial"/>
                <w:b w:val="0"/>
                <w:bCs w:val="0"/>
              </w:rPr>
            </w:pPr>
            <w:r w:rsidRPr="00A82530">
              <w:rPr>
                <w:rFonts w:ascii="Arial" w:hAnsi="Arial" w:cs="Arial"/>
                <w:b w:val="0"/>
                <w:bCs w:val="0"/>
              </w:rPr>
              <w:t xml:space="preserve">Targeted aims for each stage were also created as follows: </w:t>
            </w:r>
          </w:p>
          <w:p w14:paraId="3991040F" w14:textId="77777777" w:rsidR="00E85A84" w:rsidRPr="00A82530" w:rsidRDefault="00E85A84" w:rsidP="00E85A84">
            <w:pPr>
              <w:spacing w:before="120"/>
              <w:rPr>
                <w:rFonts w:ascii="Arial" w:hAnsi="Arial" w:cs="Arial"/>
                <w:b w:val="0"/>
                <w:bCs w:val="0"/>
              </w:rPr>
            </w:pPr>
            <w:r w:rsidRPr="00A82530">
              <w:rPr>
                <w:rFonts w:ascii="Arial" w:hAnsi="Arial" w:cs="Arial"/>
                <w:b w:val="0"/>
                <w:bCs w:val="0"/>
              </w:rPr>
              <w:t>P5:</w:t>
            </w:r>
          </w:p>
          <w:p w14:paraId="0B5594C9" w14:textId="77777777" w:rsidR="00E85A84" w:rsidRPr="00A82530" w:rsidRDefault="00E85A84" w:rsidP="00E85A84">
            <w:pPr>
              <w:spacing w:before="120"/>
              <w:rPr>
                <w:rFonts w:ascii="Arial" w:hAnsi="Arial" w:cs="Arial"/>
                <w:b w:val="0"/>
                <w:bCs w:val="0"/>
              </w:rPr>
            </w:pPr>
            <w:r w:rsidRPr="00A82530">
              <w:rPr>
                <w:rFonts w:ascii="Arial" w:hAnsi="Arial" w:cs="Arial"/>
                <w:b w:val="0"/>
                <w:bCs w:val="0"/>
              </w:rPr>
              <w:t xml:space="preserve">1 - By October 2024, 100% of children can link 5 sentences using 5 different conjunctions. </w:t>
            </w:r>
          </w:p>
          <w:p w14:paraId="6D39949F" w14:textId="77777777" w:rsidR="00E85A84" w:rsidRPr="00A82530" w:rsidRDefault="00E85A84" w:rsidP="00E85A84">
            <w:pPr>
              <w:spacing w:before="120"/>
              <w:rPr>
                <w:rFonts w:ascii="Arial" w:hAnsi="Arial" w:cs="Arial"/>
                <w:b w:val="0"/>
                <w:bCs w:val="0"/>
              </w:rPr>
            </w:pPr>
            <w:r w:rsidRPr="00A82530">
              <w:rPr>
                <w:rFonts w:ascii="Arial" w:hAnsi="Arial" w:cs="Arial"/>
                <w:b w:val="0"/>
                <w:bCs w:val="0"/>
              </w:rPr>
              <w:t>(Baseline 50%)</w:t>
            </w:r>
            <w:r w:rsidR="00A74B83" w:rsidRPr="00A82530">
              <w:rPr>
                <w:rFonts w:ascii="Arial" w:hAnsi="Arial" w:cs="Arial"/>
                <w:b w:val="0"/>
                <w:bCs w:val="0"/>
              </w:rPr>
              <w:t xml:space="preserve"> This target was met in October. </w:t>
            </w:r>
          </w:p>
          <w:p w14:paraId="55077B0A" w14:textId="77777777" w:rsidR="00E85A84" w:rsidRPr="00A82530" w:rsidRDefault="00E85A84" w:rsidP="00E85A84">
            <w:pPr>
              <w:spacing w:before="120"/>
              <w:rPr>
                <w:rFonts w:ascii="Arial" w:hAnsi="Arial" w:cs="Arial"/>
                <w:b w:val="0"/>
                <w:bCs w:val="0"/>
              </w:rPr>
            </w:pPr>
            <w:r w:rsidRPr="00A82530">
              <w:rPr>
                <w:rFonts w:ascii="Arial" w:hAnsi="Arial" w:cs="Arial"/>
                <w:b w:val="0"/>
                <w:bCs w:val="0"/>
              </w:rPr>
              <w:t>2 - By October 2024, 100% of children can create 5 sentences using 5 different forms of punctuation.</w:t>
            </w:r>
          </w:p>
          <w:p w14:paraId="1B082266" w14:textId="77777777" w:rsidR="00E85A84" w:rsidRPr="00A82530" w:rsidRDefault="00E85A84" w:rsidP="00E85A84">
            <w:pPr>
              <w:spacing w:before="120"/>
              <w:rPr>
                <w:rFonts w:ascii="Arial" w:hAnsi="Arial" w:cs="Arial"/>
                <w:b w:val="0"/>
                <w:bCs w:val="0"/>
              </w:rPr>
            </w:pPr>
            <w:r w:rsidRPr="00A82530">
              <w:rPr>
                <w:rFonts w:ascii="Arial" w:hAnsi="Arial" w:cs="Arial"/>
                <w:b w:val="0"/>
                <w:bCs w:val="0"/>
              </w:rPr>
              <w:t>(Baseline n/a or 0%)</w:t>
            </w:r>
            <w:r w:rsidR="00A74B83" w:rsidRPr="00A82530">
              <w:rPr>
                <w:rFonts w:ascii="Arial" w:hAnsi="Arial" w:cs="Arial"/>
                <w:b w:val="0"/>
                <w:bCs w:val="0"/>
              </w:rPr>
              <w:t xml:space="preserve"> This target was met in October.</w:t>
            </w:r>
          </w:p>
          <w:p w14:paraId="221C6EE2" w14:textId="77777777" w:rsidR="00E85A84" w:rsidRPr="00A82530" w:rsidRDefault="00E85A84" w:rsidP="00E85A84">
            <w:pPr>
              <w:spacing w:before="120"/>
              <w:rPr>
                <w:rFonts w:ascii="Arial" w:hAnsi="Arial" w:cs="Arial"/>
                <w:b w:val="0"/>
                <w:bCs w:val="0"/>
              </w:rPr>
            </w:pPr>
            <w:r w:rsidRPr="00A82530">
              <w:rPr>
                <w:rFonts w:ascii="Arial" w:hAnsi="Arial" w:cs="Arial"/>
                <w:b w:val="0"/>
                <w:bCs w:val="0"/>
              </w:rPr>
              <w:t xml:space="preserve">P6: </w:t>
            </w:r>
          </w:p>
          <w:p w14:paraId="37D6A70C" w14:textId="77777777" w:rsidR="00E85A84" w:rsidRPr="00A82530" w:rsidRDefault="00E85A84" w:rsidP="00E85A84">
            <w:pPr>
              <w:spacing w:before="120"/>
              <w:rPr>
                <w:rFonts w:ascii="Arial" w:hAnsi="Arial" w:cs="Arial"/>
                <w:b w:val="0"/>
                <w:bCs w:val="0"/>
              </w:rPr>
            </w:pPr>
            <w:r w:rsidRPr="00A82530">
              <w:rPr>
                <w:rFonts w:ascii="Arial" w:hAnsi="Arial" w:cs="Arial"/>
                <w:b w:val="0"/>
                <w:bCs w:val="0"/>
              </w:rPr>
              <w:t xml:space="preserve">By October 2024, 100% of children can link 6 sentences using 6 different conjunctions. </w:t>
            </w:r>
          </w:p>
          <w:p w14:paraId="40D3541F" w14:textId="77777777" w:rsidR="00E85A84" w:rsidRPr="00A82530" w:rsidRDefault="00E85A84" w:rsidP="00E85A84">
            <w:pPr>
              <w:spacing w:before="120"/>
              <w:rPr>
                <w:rFonts w:ascii="Arial" w:hAnsi="Arial" w:cs="Arial"/>
                <w:b w:val="0"/>
                <w:bCs w:val="0"/>
              </w:rPr>
            </w:pPr>
            <w:r w:rsidRPr="00A82530">
              <w:rPr>
                <w:rFonts w:ascii="Arial" w:hAnsi="Arial" w:cs="Arial"/>
                <w:b w:val="0"/>
                <w:bCs w:val="0"/>
              </w:rPr>
              <w:t>(Baseline 0%)</w:t>
            </w:r>
            <w:r w:rsidR="00A74B83" w:rsidRPr="00A82530">
              <w:rPr>
                <w:rFonts w:ascii="Arial" w:hAnsi="Arial" w:cs="Arial"/>
                <w:b w:val="0"/>
                <w:bCs w:val="0"/>
              </w:rPr>
              <w:t xml:space="preserve"> This target was met in October.</w:t>
            </w:r>
          </w:p>
          <w:p w14:paraId="064EFE29" w14:textId="77777777" w:rsidR="00E85A84" w:rsidRPr="00A82530" w:rsidRDefault="00E85A84" w:rsidP="00E85A84">
            <w:pPr>
              <w:spacing w:before="120"/>
              <w:rPr>
                <w:rFonts w:ascii="Arial" w:hAnsi="Arial" w:cs="Arial"/>
                <w:b w:val="0"/>
                <w:bCs w:val="0"/>
              </w:rPr>
            </w:pPr>
            <w:r w:rsidRPr="00A82530">
              <w:rPr>
                <w:rFonts w:ascii="Arial" w:hAnsi="Arial" w:cs="Arial"/>
                <w:b w:val="0"/>
                <w:bCs w:val="0"/>
              </w:rPr>
              <w:t>2 By October 2024, 100% of children can create 6 sentences using 6 different forms of punctuation.</w:t>
            </w:r>
          </w:p>
          <w:p w14:paraId="1F7916A8" w14:textId="77777777" w:rsidR="00E85A84" w:rsidRPr="00A82530" w:rsidRDefault="00E85A84" w:rsidP="00E85A84">
            <w:pPr>
              <w:spacing w:before="120"/>
              <w:rPr>
                <w:rFonts w:ascii="Arial" w:hAnsi="Arial" w:cs="Arial"/>
                <w:b w:val="0"/>
                <w:bCs w:val="0"/>
              </w:rPr>
            </w:pPr>
            <w:r w:rsidRPr="00A82530">
              <w:rPr>
                <w:rFonts w:ascii="Arial" w:hAnsi="Arial" w:cs="Arial"/>
                <w:b w:val="0"/>
                <w:bCs w:val="0"/>
              </w:rPr>
              <w:t>(Baseline 0%)</w:t>
            </w:r>
            <w:r w:rsidR="00A74B83" w:rsidRPr="00A82530">
              <w:rPr>
                <w:rFonts w:ascii="Arial" w:hAnsi="Arial" w:cs="Arial"/>
                <w:b w:val="0"/>
                <w:bCs w:val="0"/>
              </w:rPr>
              <w:t xml:space="preserve"> This target was met in October.</w:t>
            </w:r>
          </w:p>
          <w:p w14:paraId="0366E182" w14:textId="77777777" w:rsidR="00E85A84" w:rsidRPr="00A82530" w:rsidRDefault="00E85A84" w:rsidP="00E85A84">
            <w:pPr>
              <w:spacing w:before="120"/>
              <w:rPr>
                <w:rFonts w:ascii="Arial" w:hAnsi="Arial" w:cs="Arial"/>
                <w:b w:val="0"/>
                <w:bCs w:val="0"/>
              </w:rPr>
            </w:pPr>
            <w:r w:rsidRPr="00A82530">
              <w:rPr>
                <w:rFonts w:ascii="Arial" w:hAnsi="Arial" w:cs="Arial"/>
                <w:b w:val="0"/>
                <w:bCs w:val="0"/>
              </w:rPr>
              <w:t xml:space="preserve">P7: </w:t>
            </w:r>
          </w:p>
          <w:p w14:paraId="1CE5EDBA" w14:textId="77777777" w:rsidR="00E85A84" w:rsidRPr="00A82530" w:rsidRDefault="00E85A84" w:rsidP="00E85A84">
            <w:pPr>
              <w:spacing w:before="120"/>
              <w:rPr>
                <w:rFonts w:ascii="Arial" w:hAnsi="Arial" w:cs="Arial"/>
                <w:b w:val="0"/>
                <w:bCs w:val="0"/>
              </w:rPr>
            </w:pPr>
            <w:r w:rsidRPr="00A82530">
              <w:rPr>
                <w:rFonts w:ascii="Arial" w:hAnsi="Arial" w:cs="Arial"/>
                <w:b w:val="0"/>
                <w:bCs w:val="0"/>
              </w:rPr>
              <w:t xml:space="preserve">By October 2024, 100% of children can link 7 sentences using 7 different conjunctions. </w:t>
            </w:r>
          </w:p>
          <w:p w14:paraId="3BDDC692" w14:textId="77777777" w:rsidR="00E85A84" w:rsidRPr="00A82530" w:rsidRDefault="00E85A84" w:rsidP="00E85A84">
            <w:pPr>
              <w:spacing w:before="120"/>
              <w:rPr>
                <w:rFonts w:ascii="Arial" w:hAnsi="Arial" w:cs="Arial"/>
                <w:b w:val="0"/>
                <w:bCs w:val="0"/>
              </w:rPr>
            </w:pPr>
            <w:r w:rsidRPr="00A82530">
              <w:rPr>
                <w:rFonts w:ascii="Arial" w:hAnsi="Arial" w:cs="Arial"/>
                <w:b w:val="0"/>
                <w:bCs w:val="0"/>
              </w:rPr>
              <w:t>(Baseline 0%)</w:t>
            </w:r>
            <w:r w:rsidR="00A74B83" w:rsidRPr="00A82530">
              <w:rPr>
                <w:rFonts w:ascii="Arial" w:hAnsi="Arial" w:cs="Arial"/>
                <w:b w:val="0"/>
                <w:bCs w:val="0"/>
              </w:rPr>
              <w:t xml:space="preserve"> This target was met in October.</w:t>
            </w:r>
          </w:p>
          <w:p w14:paraId="4617AC40" w14:textId="77777777" w:rsidR="00E85A84" w:rsidRPr="00A82530" w:rsidRDefault="00E85A84" w:rsidP="00E85A84">
            <w:pPr>
              <w:spacing w:before="120"/>
              <w:rPr>
                <w:rFonts w:ascii="Arial" w:hAnsi="Arial" w:cs="Arial"/>
                <w:b w:val="0"/>
                <w:bCs w:val="0"/>
              </w:rPr>
            </w:pPr>
            <w:r w:rsidRPr="00A82530">
              <w:rPr>
                <w:rFonts w:ascii="Arial" w:hAnsi="Arial" w:cs="Arial"/>
                <w:b w:val="0"/>
                <w:bCs w:val="0"/>
              </w:rPr>
              <w:t>2 - By October 2024, 100% of children can create 7 sentences using 7 different forms of punctuation.</w:t>
            </w:r>
          </w:p>
          <w:p w14:paraId="1537EB98" w14:textId="77777777" w:rsidR="00E85A84" w:rsidRPr="00A82530" w:rsidRDefault="00E85A84" w:rsidP="00E85A84">
            <w:pPr>
              <w:spacing w:before="120"/>
              <w:rPr>
                <w:rFonts w:ascii="Arial" w:hAnsi="Arial" w:cs="Arial"/>
                <w:b w:val="0"/>
              </w:rPr>
            </w:pPr>
            <w:r w:rsidRPr="00A82530">
              <w:rPr>
                <w:rFonts w:ascii="Arial" w:hAnsi="Arial" w:cs="Arial"/>
                <w:b w:val="0"/>
                <w:bCs w:val="0"/>
              </w:rPr>
              <w:t>(Baseline 15%)</w:t>
            </w:r>
            <w:r w:rsidR="00A74B83" w:rsidRPr="00A82530">
              <w:rPr>
                <w:rFonts w:ascii="Arial" w:hAnsi="Arial" w:cs="Arial"/>
                <w:b w:val="0"/>
                <w:bCs w:val="0"/>
              </w:rPr>
              <w:t xml:space="preserve"> This target was met in October.</w:t>
            </w:r>
          </w:p>
          <w:p w14:paraId="1D55DF9E" w14:textId="77777777" w:rsidR="002A404B" w:rsidRPr="00A82530" w:rsidRDefault="002A404B" w:rsidP="002A404B">
            <w:pPr>
              <w:spacing w:before="120"/>
              <w:rPr>
                <w:rFonts w:ascii="Arial" w:hAnsi="Arial" w:cs="Arial"/>
                <w:b w:val="0"/>
              </w:rPr>
            </w:pPr>
            <w:r w:rsidRPr="00A82530">
              <w:rPr>
                <w:rFonts w:ascii="Arial" w:hAnsi="Arial" w:cs="Arial"/>
                <w:b w:val="0"/>
              </w:rPr>
              <w:t>Both teachers implemented the writing bundle in full, including sharing run charts with pupils.</w:t>
            </w:r>
          </w:p>
          <w:p w14:paraId="02706920" w14:textId="77777777" w:rsidR="002A404B" w:rsidRPr="00A82530" w:rsidRDefault="002A404B" w:rsidP="002A404B">
            <w:pPr>
              <w:spacing w:before="120"/>
              <w:rPr>
                <w:rFonts w:ascii="Arial" w:hAnsi="Arial" w:cs="Arial"/>
                <w:b w:val="0"/>
              </w:rPr>
            </w:pPr>
            <w:r w:rsidRPr="00A82530">
              <w:rPr>
                <w:rFonts w:ascii="Arial" w:hAnsi="Arial" w:cs="Arial"/>
                <w:b w:val="0"/>
              </w:rPr>
              <w:t>All pupils were be able to talk about their progress and next steps both individually and as a class.</w:t>
            </w:r>
            <w:r w:rsidR="00E85A84" w:rsidRPr="00A82530">
              <w:rPr>
                <w:rFonts w:ascii="Arial" w:hAnsi="Arial" w:cs="Arial"/>
                <w:b w:val="0"/>
              </w:rPr>
              <w:t xml:space="preserve"> This was evident in teacher observations. </w:t>
            </w:r>
            <w:r w:rsidRPr="00A82530">
              <w:rPr>
                <w:rFonts w:ascii="Arial" w:hAnsi="Arial" w:cs="Arial"/>
                <w:b w:val="0"/>
              </w:rPr>
              <w:t xml:space="preserve"> </w:t>
            </w:r>
          </w:p>
          <w:p w14:paraId="2D7D90FF" w14:textId="77777777" w:rsidR="00E85A84" w:rsidRPr="00A82530" w:rsidRDefault="002A404B" w:rsidP="00E85A84">
            <w:pPr>
              <w:spacing w:before="120"/>
              <w:rPr>
                <w:rFonts w:ascii="Arial" w:hAnsi="Arial" w:cs="Arial"/>
                <w:b w:val="0"/>
              </w:rPr>
            </w:pPr>
            <w:r w:rsidRPr="00A82530">
              <w:rPr>
                <w:rFonts w:ascii="Arial" w:hAnsi="Arial" w:cs="Arial"/>
                <w:b w:val="0"/>
              </w:rPr>
              <w:t xml:space="preserve">Before and after measurements of pupil engagement demonstrated an increase in enjoyment of writing. </w:t>
            </w:r>
            <w:r w:rsidR="00E85A84" w:rsidRPr="00A82530">
              <w:rPr>
                <w:rFonts w:ascii="Arial" w:hAnsi="Arial" w:cs="Arial"/>
                <w:b w:val="0"/>
              </w:rPr>
              <w:t xml:space="preserve">This was evident through the pupil voice statements. Comments included: </w:t>
            </w:r>
          </w:p>
          <w:p w14:paraId="45304C19" w14:textId="77777777" w:rsidR="00E85A84" w:rsidRPr="00A82530" w:rsidRDefault="00E85A84" w:rsidP="00E85A84">
            <w:pPr>
              <w:spacing w:before="120"/>
              <w:rPr>
                <w:rFonts w:ascii="Arial" w:hAnsi="Arial" w:cs="Arial"/>
                <w:b w:val="0"/>
                <w:i/>
              </w:rPr>
            </w:pPr>
            <w:r w:rsidRPr="00A82530">
              <w:rPr>
                <w:rFonts w:ascii="Arial" w:hAnsi="Arial" w:cs="Arial"/>
                <w:b w:val="0"/>
                <w:i/>
              </w:rPr>
              <w:t xml:space="preserve">I’d like 10 minutes editing time (P6). </w:t>
            </w:r>
          </w:p>
          <w:p w14:paraId="68E4342B" w14:textId="77777777" w:rsidR="00E85A84" w:rsidRPr="00A82530" w:rsidRDefault="00E85A84" w:rsidP="00E85A84">
            <w:pPr>
              <w:spacing w:before="120"/>
              <w:rPr>
                <w:rFonts w:ascii="Arial" w:hAnsi="Arial" w:cs="Arial"/>
                <w:b w:val="0"/>
                <w:i/>
              </w:rPr>
            </w:pPr>
            <w:r w:rsidRPr="00A82530">
              <w:rPr>
                <w:rFonts w:ascii="Arial" w:hAnsi="Arial" w:cs="Arial"/>
                <w:b w:val="0"/>
                <w:i/>
              </w:rPr>
              <w:t xml:space="preserve">We’d like to use Word on our 1-1 devices (all logged in Week 3) – Various across P5, 6 and 7. </w:t>
            </w:r>
          </w:p>
          <w:p w14:paraId="15B254B4" w14:textId="77777777" w:rsidR="00E85A84" w:rsidRPr="00A82530" w:rsidRDefault="00E85A84" w:rsidP="00E85A84">
            <w:pPr>
              <w:spacing w:before="120"/>
              <w:rPr>
                <w:rFonts w:ascii="Arial" w:hAnsi="Arial" w:cs="Arial"/>
                <w:b w:val="0"/>
                <w:i/>
              </w:rPr>
            </w:pPr>
            <w:r w:rsidRPr="00A82530">
              <w:rPr>
                <w:rFonts w:ascii="Arial" w:hAnsi="Arial" w:cs="Arial"/>
                <w:b w:val="0"/>
                <w:i/>
              </w:rPr>
              <w:t xml:space="preserve">We like the rewards and the chart going up (Various). </w:t>
            </w:r>
          </w:p>
          <w:p w14:paraId="75683343" w14:textId="77777777" w:rsidR="00E85A84" w:rsidRPr="00A82530" w:rsidRDefault="00E85A84" w:rsidP="00E85A84">
            <w:pPr>
              <w:spacing w:before="120"/>
              <w:rPr>
                <w:rFonts w:ascii="Arial" w:hAnsi="Arial" w:cs="Arial"/>
                <w:b w:val="0"/>
                <w:i/>
              </w:rPr>
            </w:pPr>
            <w:r w:rsidRPr="00A82530">
              <w:rPr>
                <w:rFonts w:ascii="Arial" w:hAnsi="Arial" w:cs="Arial"/>
                <w:b w:val="0"/>
                <w:i/>
              </w:rPr>
              <w:t>We really like the Literacy Shed (for videos) and we watch them at home (P5).</w:t>
            </w:r>
          </w:p>
          <w:p w14:paraId="3983822F" w14:textId="77777777" w:rsidR="002A404B" w:rsidRPr="00A82530" w:rsidRDefault="00E85A84" w:rsidP="00E85A84">
            <w:pPr>
              <w:spacing w:before="120"/>
              <w:rPr>
                <w:rFonts w:ascii="Arial" w:hAnsi="Arial" w:cs="Arial"/>
                <w:b w:val="0"/>
                <w:i/>
              </w:rPr>
            </w:pPr>
            <w:r w:rsidRPr="00A82530">
              <w:rPr>
                <w:rFonts w:ascii="Arial" w:hAnsi="Arial" w:cs="Arial"/>
                <w:b w:val="0"/>
                <w:bCs w:val="0"/>
                <w:i/>
              </w:rPr>
              <w:t>I'm trying short writing targets as extra homework (P7).</w:t>
            </w:r>
          </w:p>
          <w:p w14:paraId="05260DD5" w14:textId="77777777" w:rsidR="002A404B" w:rsidRPr="00A82530" w:rsidRDefault="002A404B" w:rsidP="002A404B">
            <w:pPr>
              <w:spacing w:before="120"/>
              <w:rPr>
                <w:rFonts w:ascii="Arial" w:hAnsi="Arial" w:cs="Arial"/>
                <w:b w:val="0"/>
              </w:rPr>
            </w:pPr>
            <w:r w:rsidRPr="00A82530">
              <w:rPr>
                <w:rFonts w:ascii="Arial" w:hAnsi="Arial" w:cs="Arial"/>
                <w:b w:val="0"/>
              </w:rPr>
              <w:t xml:space="preserve">Through discussion with HT, teachers overwhelmingly reported enjoying teaching writing during this project including indicating a positive and engaging learning environment for pupils. </w:t>
            </w:r>
          </w:p>
          <w:p w14:paraId="1FED662B" w14:textId="77777777" w:rsidR="002A404B" w:rsidRPr="00A82530" w:rsidRDefault="002A404B" w:rsidP="002A404B">
            <w:pPr>
              <w:spacing w:before="120"/>
              <w:rPr>
                <w:rFonts w:ascii="Arial" w:hAnsi="Arial" w:cs="Arial"/>
                <w:b w:val="0"/>
              </w:rPr>
            </w:pPr>
          </w:p>
          <w:p w14:paraId="71754587" w14:textId="77777777" w:rsidR="002A404B" w:rsidRPr="00A82530" w:rsidRDefault="00A74B83" w:rsidP="00A74B83">
            <w:pPr>
              <w:spacing w:before="120"/>
              <w:rPr>
                <w:rFonts w:ascii="Arial" w:hAnsi="Arial" w:cs="Arial"/>
                <w:b w:val="0"/>
              </w:rPr>
            </w:pPr>
            <w:r w:rsidRPr="00A82530">
              <w:rPr>
                <w:rFonts w:ascii="Arial" w:hAnsi="Arial" w:cs="Arial"/>
                <w:b w:val="0"/>
              </w:rPr>
              <w:lastRenderedPageBreak/>
              <w:t xml:space="preserve">By May 2025, the overall stretch aim for P5-7 of 67% pupils being on track was not met. 60% of children were on track with one pupil discussed and agreed that they would meet the appropriate level by October 2025. The baseline for this aim was 47%. An increase of 13% was therefore evidenced over this year. </w:t>
            </w:r>
          </w:p>
          <w:p w14:paraId="3AF937F1" w14:textId="77777777" w:rsidR="00E85A84" w:rsidRPr="00A82530" w:rsidRDefault="00E85A84" w:rsidP="002A404B">
            <w:pPr>
              <w:spacing w:before="120"/>
              <w:rPr>
                <w:rFonts w:ascii="Arial" w:hAnsi="Arial" w:cs="Arial"/>
                <w:b w:val="0"/>
              </w:rPr>
            </w:pPr>
          </w:p>
          <w:p w14:paraId="05E3E19C" w14:textId="77777777" w:rsidR="00A74B83" w:rsidRPr="00A82530" w:rsidRDefault="00A74B83" w:rsidP="00A74B83">
            <w:pPr>
              <w:spacing w:before="120"/>
              <w:rPr>
                <w:rFonts w:ascii="Arial" w:hAnsi="Arial" w:cs="Arial"/>
                <w:bCs w:val="0"/>
              </w:rPr>
            </w:pPr>
            <w:r w:rsidRPr="00A82530">
              <w:rPr>
                <w:rFonts w:ascii="Arial" w:hAnsi="Arial" w:cs="Arial"/>
                <w:b w:val="0"/>
              </w:rPr>
              <w:t xml:space="preserve">The integration of writing across the class planning demonstrates a strong commitment to literacy development and a recognition of its importance in all areas of learning. </w:t>
            </w:r>
          </w:p>
          <w:p w14:paraId="1252D4F9" w14:textId="77777777" w:rsidR="00A74B83" w:rsidRPr="00A82530" w:rsidRDefault="00A74B83" w:rsidP="00A74B83">
            <w:pPr>
              <w:rPr>
                <w:rFonts w:ascii="Arial" w:hAnsi="Arial" w:cs="Arial"/>
              </w:rPr>
            </w:pPr>
          </w:p>
          <w:p w14:paraId="0EC109E2" w14:textId="77777777" w:rsidR="00A74B83" w:rsidRPr="00A82530" w:rsidRDefault="00A74B83" w:rsidP="00A74B83">
            <w:pPr>
              <w:rPr>
                <w:rFonts w:ascii="Arial" w:hAnsi="Arial" w:cs="Arial"/>
                <w:b w:val="0"/>
                <w:bCs w:val="0"/>
              </w:rPr>
            </w:pPr>
          </w:p>
          <w:p w14:paraId="1EA4EA23" w14:textId="77777777" w:rsidR="00A74B83" w:rsidRPr="00A82530" w:rsidRDefault="00A74B83" w:rsidP="00A74B83">
            <w:pPr>
              <w:rPr>
                <w:rFonts w:ascii="Arial" w:hAnsi="Arial" w:cs="Arial"/>
                <w:b w:val="0"/>
                <w:bCs w:val="0"/>
              </w:rPr>
            </w:pPr>
          </w:p>
          <w:p w14:paraId="37B6FBAF" w14:textId="77777777" w:rsidR="00A74B83" w:rsidRPr="00A82530" w:rsidRDefault="00A74B83" w:rsidP="00A74B83">
            <w:pPr>
              <w:rPr>
                <w:rFonts w:ascii="Arial" w:hAnsi="Arial" w:cs="Arial"/>
                <w:b w:val="0"/>
                <w:bCs w:val="0"/>
              </w:rPr>
            </w:pPr>
          </w:p>
          <w:p w14:paraId="01E2408B" w14:textId="77777777" w:rsidR="00A74B83" w:rsidRPr="00A82530" w:rsidRDefault="00A74B83" w:rsidP="00A74B83">
            <w:pPr>
              <w:rPr>
                <w:rFonts w:ascii="Arial" w:hAnsi="Arial" w:cs="Arial"/>
                <w:b w:val="0"/>
                <w:bCs w:val="0"/>
              </w:rPr>
            </w:pPr>
          </w:p>
          <w:p w14:paraId="5FD2D169" w14:textId="77777777" w:rsidR="002A404B" w:rsidRPr="00A82530" w:rsidRDefault="002A404B" w:rsidP="00A74B83">
            <w:pPr>
              <w:rPr>
                <w:rFonts w:ascii="Arial" w:hAnsi="Arial" w:cs="Arial"/>
              </w:rPr>
            </w:pPr>
          </w:p>
        </w:tc>
      </w:tr>
      <w:tr w:rsidR="002A404B" w:rsidRPr="00B95B25" w14:paraId="2158D04F" w14:textId="77777777" w:rsidTr="008A5D3E">
        <w:trPr>
          <w:trHeight w:val="2674"/>
        </w:trPr>
        <w:tc>
          <w:tcPr>
            <w:cnfStyle w:val="001000000000" w:firstRow="0" w:lastRow="0" w:firstColumn="1" w:lastColumn="0" w:oddVBand="0" w:evenVBand="0" w:oddHBand="0" w:evenHBand="0" w:firstRowFirstColumn="0" w:firstRowLastColumn="0" w:lastRowFirstColumn="0" w:lastRowLastColumn="0"/>
            <w:tcW w:w="10863" w:type="dxa"/>
          </w:tcPr>
          <w:p w14:paraId="0665999C" w14:textId="77777777" w:rsidR="002A404B" w:rsidRPr="00B95B25" w:rsidRDefault="002A404B" w:rsidP="002A404B">
            <w:pPr>
              <w:spacing w:before="120" w:after="120"/>
              <w:rPr>
                <w:rFonts w:ascii="Arial" w:hAnsi="Arial" w:cs="Arial"/>
                <w:b w:val="0"/>
              </w:rPr>
            </w:pPr>
            <w:r w:rsidRPr="00B95B25">
              <w:rPr>
                <w:rFonts w:ascii="Arial" w:hAnsi="Arial" w:cs="Arial"/>
              </w:rPr>
              <w:lastRenderedPageBreak/>
              <w:t>Next Steps:</w:t>
            </w:r>
          </w:p>
          <w:p w14:paraId="02C29D50" w14:textId="77777777" w:rsidR="002A404B" w:rsidRPr="00A82530" w:rsidRDefault="00A82530" w:rsidP="002A404B">
            <w:pPr>
              <w:spacing w:before="120"/>
              <w:rPr>
                <w:rFonts w:ascii="Arial" w:hAnsi="Arial" w:cs="Arial"/>
                <w:b w:val="0"/>
              </w:rPr>
            </w:pPr>
            <w:r w:rsidRPr="00A82530">
              <w:rPr>
                <w:rFonts w:ascii="Arial" w:hAnsi="Arial" w:cs="Arial"/>
                <w:b w:val="0"/>
              </w:rPr>
              <w:t>Continue to embed this writing strategy and include the new P5 cohort in this work next session.</w:t>
            </w:r>
          </w:p>
          <w:p w14:paraId="7F19BCE8" w14:textId="77777777" w:rsidR="00A82530" w:rsidRPr="00A82530" w:rsidRDefault="00A82530" w:rsidP="002A404B">
            <w:pPr>
              <w:spacing w:before="120"/>
              <w:rPr>
                <w:rFonts w:ascii="Arial" w:hAnsi="Arial" w:cs="Arial"/>
                <w:b w:val="0"/>
              </w:rPr>
            </w:pPr>
            <w:r w:rsidRPr="00A82530">
              <w:rPr>
                <w:rFonts w:ascii="Arial" w:hAnsi="Arial" w:cs="Arial"/>
                <w:b w:val="0"/>
              </w:rPr>
              <w:t xml:space="preserve">Look at involvement of parents and seek views on how we can increase parent engagement and understanding </w:t>
            </w:r>
            <w:r w:rsidR="008D0D57" w:rsidRPr="00A82530">
              <w:rPr>
                <w:rFonts w:ascii="Arial" w:hAnsi="Arial" w:cs="Arial"/>
                <w:b w:val="0"/>
              </w:rPr>
              <w:t>i.e.</w:t>
            </w:r>
            <w:r w:rsidRPr="00A82530">
              <w:rPr>
                <w:rFonts w:ascii="Arial" w:hAnsi="Arial" w:cs="Arial"/>
                <w:b w:val="0"/>
              </w:rPr>
              <w:t xml:space="preserve"> Parent workshops, display of learning, sharing practice on learning.</w:t>
            </w:r>
          </w:p>
          <w:p w14:paraId="19710EFD" w14:textId="77777777" w:rsidR="002A404B" w:rsidRPr="00B95B25" w:rsidRDefault="002A404B" w:rsidP="002A404B">
            <w:pPr>
              <w:spacing w:before="120"/>
              <w:rPr>
                <w:rFonts w:ascii="Arial" w:hAnsi="Arial" w:cs="Arial"/>
                <w:b w:val="0"/>
              </w:rPr>
            </w:pPr>
          </w:p>
        </w:tc>
      </w:tr>
    </w:tbl>
    <w:p w14:paraId="673C3CB7" w14:textId="77777777" w:rsidR="007E4B00" w:rsidRDefault="007E4B00">
      <w:pPr>
        <w:rPr>
          <w:rFonts w:ascii="Arial" w:hAnsi="Arial" w:cs="Arial"/>
        </w:rPr>
      </w:pPr>
    </w:p>
    <w:p w14:paraId="0CF22667" w14:textId="77777777" w:rsidR="00A74B83" w:rsidRDefault="00A74B83">
      <w:pPr>
        <w:rPr>
          <w:rFonts w:ascii="Arial" w:hAnsi="Arial" w:cs="Arial"/>
        </w:rPr>
      </w:pPr>
    </w:p>
    <w:p w14:paraId="40B802CD" w14:textId="77777777" w:rsidR="00A74B83" w:rsidRDefault="00A74B83">
      <w:pPr>
        <w:rPr>
          <w:rFonts w:ascii="Arial" w:hAnsi="Arial" w:cs="Arial"/>
        </w:rPr>
      </w:pPr>
    </w:p>
    <w:p w14:paraId="6E5053F4" w14:textId="77777777" w:rsidR="00A74B83" w:rsidRDefault="00A74B83">
      <w:pPr>
        <w:rPr>
          <w:rFonts w:ascii="Arial" w:hAnsi="Arial" w:cs="Arial"/>
        </w:rPr>
      </w:pPr>
    </w:p>
    <w:p w14:paraId="1AB19D8C" w14:textId="77777777" w:rsidR="00A74B83" w:rsidRDefault="00A74B83">
      <w:pPr>
        <w:rPr>
          <w:rFonts w:ascii="Arial" w:hAnsi="Arial" w:cs="Arial"/>
        </w:rPr>
      </w:pPr>
    </w:p>
    <w:p w14:paraId="2AF5B889" w14:textId="77777777" w:rsidR="00A74B83" w:rsidRDefault="00A74B83">
      <w:pPr>
        <w:rPr>
          <w:rFonts w:ascii="Arial" w:hAnsi="Arial" w:cs="Arial"/>
        </w:rPr>
      </w:pPr>
    </w:p>
    <w:p w14:paraId="2FB52DD9" w14:textId="77777777" w:rsidR="00A74B83" w:rsidRDefault="00A74B83">
      <w:pPr>
        <w:rPr>
          <w:rFonts w:ascii="Arial" w:hAnsi="Arial" w:cs="Arial"/>
        </w:rPr>
      </w:pPr>
    </w:p>
    <w:p w14:paraId="54AC9BA6" w14:textId="77777777" w:rsidR="00A74B83" w:rsidRDefault="00A74B83">
      <w:pPr>
        <w:rPr>
          <w:rFonts w:ascii="Arial" w:hAnsi="Arial" w:cs="Arial"/>
        </w:rPr>
      </w:pPr>
    </w:p>
    <w:p w14:paraId="7CDC0385" w14:textId="77777777" w:rsidR="00A74B83" w:rsidRDefault="00A74B83">
      <w:pPr>
        <w:rPr>
          <w:rFonts w:ascii="Arial" w:hAnsi="Arial" w:cs="Arial"/>
        </w:rPr>
      </w:pPr>
    </w:p>
    <w:p w14:paraId="1F800BD1" w14:textId="77777777" w:rsidR="00A74B83" w:rsidRDefault="00A74B83">
      <w:pPr>
        <w:rPr>
          <w:rFonts w:ascii="Arial" w:hAnsi="Arial" w:cs="Arial"/>
        </w:rPr>
      </w:pPr>
    </w:p>
    <w:p w14:paraId="0E520634" w14:textId="77777777" w:rsidR="00A74B83" w:rsidRDefault="00A74B83">
      <w:pPr>
        <w:rPr>
          <w:rFonts w:ascii="Arial" w:hAnsi="Arial" w:cs="Arial"/>
        </w:rPr>
      </w:pPr>
    </w:p>
    <w:p w14:paraId="7BC4B1FC" w14:textId="77777777" w:rsidR="00A74B83" w:rsidRDefault="00A74B83">
      <w:pPr>
        <w:rPr>
          <w:rFonts w:ascii="Arial" w:hAnsi="Arial" w:cs="Arial"/>
        </w:rPr>
      </w:pPr>
    </w:p>
    <w:p w14:paraId="43ECFA1F" w14:textId="77777777" w:rsidR="00A74B83" w:rsidRDefault="00A74B83">
      <w:pPr>
        <w:rPr>
          <w:rFonts w:ascii="Arial" w:hAnsi="Arial" w:cs="Arial"/>
        </w:rPr>
      </w:pPr>
    </w:p>
    <w:p w14:paraId="75444E8D" w14:textId="77777777" w:rsidR="00A74B83" w:rsidRDefault="00A74B83">
      <w:pPr>
        <w:rPr>
          <w:rFonts w:ascii="Arial" w:hAnsi="Arial" w:cs="Arial"/>
        </w:rPr>
      </w:pPr>
    </w:p>
    <w:p w14:paraId="58866883" w14:textId="77777777" w:rsidR="00A74B83" w:rsidRDefault="00A74B83">
      <w:pPr>
        <w:rPr>
          <w:rFonts w:ascii="Arial" w:hAnsi="Arial" w:cs="Arial"/>
        </w:rPr>
      </w:pPr>
    </w:p>
    <w:p w14:paraId="37645C02" w14:textId="77777777" w:rsidR="00A74B83" w:rsidRDefault="00A74B83">
      <w:pPr>
        <w:rPr>
          <w:rFonts w:ascii="Arial" w:hAnsi="Arial" w:cs="Arial"/>
        </w:rPr>
      </w:pPr>
    </w:p>
    <w:p w14:paraId="202A7A37" w14:textId="77777777" w:rsidR="00A74B83" w:rsidRDefault="00A74B83">
      <w:pPr>
        <w:rPr>
          <w:rFonts w:ascii="Arial" w:hAnsi="Arial" w:cs="Arial"/>
        </w:rPr>
      </w:pPr>
    </w:p>
    <w:p w14:paraId="189F6062" w14:textId="77777777" w:rsidR="00A74B83" w:rsidRDefault="00A74B83">
      <w:pPr>
        <w:rPr>
          <w:rFonts w:ascii="Arial" w:hAnsi="Arial" w:cs="Arial"/>
        </w:rPr>
      </w:pPr>
    </w:p>
    <w:p w14:paraId="35413F42" w14:textId="77777777" w:rsidR="00A74B83" w:rsidRDefault="00A74B83">
      <w:pPr>
        <w:rPr>
          <w:rFonts w:ascii="Arial" w:hAnsi="Arial" w:cs="Arial"/>
        </w:rPr>
      </w:pPr>
    </w:p>
    <w:p w14:paraId="23248E89" w14:textId="77777777" w:rsidR="00A74B83" w:rsidRDefault="00A74B83">
      <w:pPr>
        <w:rPr>
          <w:rFonts w:ascii="Arial" w:hAnsi="Arial" w:cs="Arial"/>
        </w:rPr>
      </w:pPr>
    </w:p>
    <w:p w14:paraId="4C7CE327" w14:textId="77777777" w:rsidR="00A74B83" w:rsidRDefault="00A74B83">
      <w:pPr>
        <w:rPr>
          <w:rFonts w:ascii="Arial" w:hAnsi="Arial" w:cs="Arial"/>
        </w:rPr>
      </w:pPr>
    </w:p>
    <w:p w14:paraId="6E2330A6" w14:textId="77777777" w:rsidR="00A74B83" w:rsidRPr="00B95B25" w:rsidRDefault="00A74B83">
      <w:pPr>
        <w:rPr>
          <w:rFonts w:ascii="Arial" w:hAnsi="Arial" w:cs="Arial"/>
        </w:rPr>
      </w:pPr>
    </w:p>
    <w:tbl>
      <w:tblPr>
        <w:tblStyle w:val="GridTable4-Accent6"/>
        <w:tblW w:w="10915" w:type="dxa"/>
        <w:tblInd w:w="-165"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915"/>
      </w:tblGrid>
      <w:tr w:rsidR="00336938" w:rsidRPr="00B95B25" w14:paraId="29F48D53" w14:textId="77777777" w:rsidTr="00DD4AF3">
        <w:trPr>
          <w:cnfStyle w:val="100000000000" w:firstRow="1" w:lastRow="0" w:firstColumn="0" w:lastColumn="0" w:oddVBand="0" w:evenVBand="0" w:oddHBand="0"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0915" w:type="dxa"/>
            <w:tcBorders>
              <w:top w:val="none" w:sz="0" w:space="0" w:color="auto"/>
              <w:left w:val="none" w:sz="0" w:space="0" w:color="auto"/>
              <w:bottom w:val="none" w:sz="0" w:space="0" w:color="auto"/>
              <w:right w:val="none" w:sz="0" w:space="0" w:color="auto"/>
            </w:tcBorders>
          </w:tcPr>
          <w:p w14:paraId="570E3635" w14:textId="77777777" w:rsidR="00336938" w:rsidRDefault="007E4B00" w:rsidP="007C1AB4">
            <w:pPr>
              <w:spacing w:before="240" w:after="240"/>
              <w:rPr>
                <w:rFonts w:ascii="Arial" w:hAnsi="Arial" w:cs="Arial"/>
                <w:sz w:val="36"/>
                <w:szCs w:val="32"/>
              </w:rPr>
            </w:pPr>
            <w:r w:rsidRPr="00B95B25">
              <w:rPr>
                <w:rFonts w:ascii="Arial" w:hAnsi="Arial" w:cs="Arial"/>
                <w:sz w:val="36"/>
              </w:rPr>
              <w:br w:type="page"/>
            </w:r>
            <w:r w:rsidR="0053016D" w:rsidRPr="00B95B25">
              <w:rPr>
                <w:rFonts w:ascii="Arial" w:hAnsi="Arial" w:cs="Arial"/>
                <w:sz w:val="36"/>
              </w:rPr>
              <w:br w:type="page"/>
            </w:r>
            <w:r w:rsidR="00FD763F" w:rsidRPr="00B95B25">
              <w:rPr>
                <w:rFonts w:ascii="Arial" w:hAnsi="Arial" w:cs="Arial"/>
                <w:sz w:val="36"/>
                <w:szCs w:val="32"/>
              </w:rPr>
              <w:t>Review of SIP | P</w:t>
            </w:r>
            <w:r w:rsidR="00336938" w:rsidRPr="00B95B25">
              <w:rPr>
                <w:rFonts w:ascii="Arial" w:hAnsi="Arial" w:cs="Arial"/>
                <w:sz w:val="36"/>
                <w:szCs w:val="32"/>
              </w:rPr>
              <w:t>riority 2</w:t>
            </w:r>
          </w:p>
          <w:p w14:paraId="57426A4A" w14:textId="77777777" w:rsidR="003A73F2" w:rsidRPr="00B95B25" w:rsidRDefault="00470FB1" w:rsidP="007C1AB4">
            <w:pPr>
              <w:spacing w:before="240" w:after="240"/>
              <w:rPr>
                <w:rFonts w:ascii="Arial" w:hAnsi="Arial" w:cs="Arial"/>
                <w:sz w:val="36"/>
                <w:szCs w:val="32"/>
              </w:rPr>
            </w:pPr>
            <w:r w:rsidRPr="00470FB1">
              <w:rPr>
                <w:rFonts w:ascii="Arial" w:hAnsi="Arial" w:cs="Arial"/>
                <w:color w:val="auto"/>
                <w:sz w:val="36"/>
                <w:szCs w:val="32"/>
              </w:rPr>
              <w:t>Whole School Play Pedagogy (Year 2)</w:t>
            </w:r>
          </w:p>
        </w:tc>
      </w:tr>
      <w:tr w:rsidR="004B7E00" w:rsidRPr="00B95B25" w14:paraId="50BAC4CA" w14:textId="77777777" w:rsidTr="00DD4AF3">
        <w:trPr>
          <w:cnfStyle w:val="000000100000" w:firstRow="0" w:lastRow="0" w:firstColumn="0" w:lastColumn="0" w:oddVBand="0" w:evenVBand="0" w:oddHBand="1" w:evenHBand="0" w:firstRowFirstColumn="0" w:firstRowLastColumn="0" w:lastRowFirstColumn="0" w:lastRowLastColumn="0"/>
          <w:trHeight w:val="10539"/>
        </w:trPr>
        <w:tc>
          <w:tcPr>
            <w:cnfStyle w:val="001000000000" w:firstRow="0" w:lastRow="0" w:firstColumn="1" w:lastColumn="0" w:oddVBand="0" w:evenVBand="0" w:oddHBand="0" w:evenHBand="0" w:firstRowFirstColumn="0" w:firstRowLastColumn="0" w:lastRowFirstColumn="0" w:lastRowLastColumn="0"/>
            <w:tcW w:w="10915" w:type="dxa"/>
            <w:shd w:val="clear" w:color="auto" w:fill="FFFFFF" w:themeFill="background1"/>
          </w:tcPr>
          <w:p w14:paraId="25DE66F8" w14:textId="77777777" w:rsidR="00A82530" w:rsidRPr="00A82530" w:rsidRDefault="00A82530" w:rsidP="00A82530">
            <w:pPr>
              <w:spacing w:before="120"/>
              <w:rPr>
                <w:rFonts w:ascii="Arial" w:hAnsi="Arial" w:cs="Arial"/>
                <w:b w:val="0"/>
              </w:rPr>
            </w:pPr>
            <w:r w:rsidRPr="00A82530">
              <w:rPr>
                <w:rFonts w:ascii="Arial" w:hAnsi="Arial" w:cs="Arial"/>
                <w:b w:val="0"/>
              </w:rPr>
              <w:t xml:space="preserve">Whole staff sessions on Play pedagogy took place and this became a focus for the cluster TLC meetings. A professional learning folder was set up on the shared drive to allow staff access to reading on play pedagogy. As a result of this work, staff gained a greater understanding of play and this began to support them in identifying key priorities within their class practice to promote play based learning. </w:t>
            </w:r>
          </w:p>
          <w:p w14:paraId="60210C50" w14:textId="77777777" w:rsidR="00A82530" w:rsidRDefault="00A82530" w:rsidP="00A82530">
            <w:pPr>
              <w:spacing w:before="120"/>
              <w:rPr>
                <w:rFonts w:ascii="Arial" w:hAnsi="Arial" w:cs="Arial"/>
                <w:b w:val="0"/>
              </w:rPr>
            </w:pPr>
            <w:r>
              <w:rPr>
                <w:rFonts w:ascii="Arial" w:hAnsi="Arial" w:cs="Arial"/>
                <w:b w:val="0"/>
              </w:rPr>
              <w:t>In the P1-4</w:t>
            </w:r>
            <w:r w:rsidRPr="00A82530">
              <w:rPr>
                <w:rFonts w:ascii="Arial" w:hAnsi="Arial" w:cs="Arial"/>
                <w:b w:val="0"/>
              </w:rPr>
              <w:t xml:space="preserve">, the classroom environment was set up to encourage a play based approach. Observations evidenced children having increased access to play based learning experiences. </w:t>
            </w:r>
          </w:p>
          <w:p w14:paraId="6EE23931" w14:textId="77777777" w:rsidR="00CF65CB" w:rsidRDefault="00CF65CB" w:rsidP="00A82530">
            <w:pPr>
              <w:spacing w:before="120"/>
              <w:rPr>
                <w:rFonts w:ascii="Arial" w:hAnsi="Arial" w:cs="Arial"/>
                <w:b w:val="0"/>
              </w:rPr>
            </w:pPr>
            <w:r w:rsidRPr="00CF65CB">
              <w:rPr>
                <w:rFonts w:ascii="Arial" w:hAnsi="Arial" w:cs="Arial"/>
                <w:b w:val="0"/>
              </w:rPr>
              <w:t xml:space="preserve">All learners are highly engaged in the environment, regularly taking the lead initiating diverse play experiences. Older pupils are supporting younger in play experiences. This has been particularly effective with a P2 pupil who has difficulty engaging in direct teaching. Over the year this pupil has been observed initiating play and is demonstrating key skills that this approach offers including problem solving creativity and collaboration.      </w:t>
            </w:r>
          </w:p>
          <w:p w14:paraId="77B90EB9" w14:textId="77777777" w:rsidR="00A82530" w:rsidRPr="00A82530" w:rsidRDefault="00A82530" w:rsidP="00A82530">
            <w:pPr>
              <w:spacing w:before="120"/>
              <w:rPr>
                <w:rFonts w:ascii="Arial" w:hAnsi="Arial" w:cs="Arial"/>
                <w:b w:val="0"/>
              </w:rPr>
            </w:pPr>
            <w:r w:rsidRPr="00A82530">
              <w:rPr>
                <w:rFonts w:ascii="Arial" w:hAnsi="Arial" w:cs="Arial"/>
                <w:b w:val="0"/>
              </w:rPr>
              <w:t xml:space="preserve">Resources were </w:t>
            </w:r>
            <w:r>
              <w:rPr>
                <w:rFonts w:ascii="Arial" w:hAnsi="Arial" w:cs="Arial"/>
                <w:b w:val="0"/>
              </w:rPr>
              <w:t xml:space="preserve">placed </w:t>
            </w:r>
            <w:r w:rsidRPr="00A82530">
              <w:rPr>
                <w:rFonts w:ascii="Arial" w:hAnsi="Arial" w:cs="Arial"/>
                <w:b w:val="0"/>
              </w:rPr>
              <w:t>to enhance the environment</w:t>
            </w:r>
            <w:r>
              <w:rPr>
                <w:rFonts w:ascii="Arial" w:hAnsi="Arial" w:cs="Arial"/>
                <w:b w:val="0"/>
              </w:rPr>
              <w:t xml:space="preserve"> giving children ease of access</w:t>
            </w:r>
            <w:r w:rsidRPr="00A82530">
              <w:rPr>
                <w:rFonts w:ascii="Arial" w:hAnsi="Arial" w:cs="Arial"/>
                <w:b w:val="0"/>
              </w:rPr>
              <w:t>. This is evidenced through children’s access to a wide variety of play materials which is developing their play based skills.</w:t>
            </w:r>
          </w:p>
          <w:p w14:paraId="1176CE37" w14:textId="77777777" w:rsidR="00A82530" w:rsidRPr="00A82530" w:rsidRDefault="00CF65CB" w:rsidP="00A82530">
            <w:pPr>
              <w:spacing w:before="120"/>
              <w:rPr>
                <w:rFonts w:ascii="Arial" w:hAnsi="Arial" w:cs="Arial"/>
                <w:b w:val="0"/>
              </w:rPr>
            </w:pPr>
            <w:r>
              <w:rPr>
                <w:rFonts w:ascii="Arial" w:hAnsi="Arial" w:cs="Arial"/>
                <w:b w:val="0"/>
              </w:rPr>
              <w:t>In P5-</w:t>
            </w:r>
            <w:r w:rsidR="00A82530" w:rsidRPr="00A82530">
              <w:rPr>
                <w:rFonts w:ascii="Arial" w:hAnsi="Arial" w:cs="Arial"/>
                <w:b w:val="0"/>
              </w:rPr>
              <w:t xml:space="preserve">7, the class teacher has effectively planned for increased child led planning through IDL and an additional Endeavour project. Children have also been involved in planning using Es and Os. This is helping to further improve pupil voice and children having an increased sense of ownership over their learning. This has been evidence in pupil feedback. </w:t>
            </w:r>
            <w:r>
              <w:rPr>
                <w:rFonts w:ascii="Arial" w:hAnsi="Arial" w:cs="Arial"/>
                <w:b w:val="0"/>
              </w:rPr>
              <w:t>Digital technologies have been used effectively to promote play.</w:t>
            </w:r>
          </w:p>
          <w:p w14:paraId="15D1C2F7" w14:textId="77777777" w:rsidR="00A82530" w:rsidRPr="00A82530" w:rsidRDefault="00A82530" w:rsidP="00A82530">
            <w:pPr>
              <w:spacing w:before="120"/>
              <w:rPr>
                <w:rFonts w:ascii="Arial" w:hAnsi="Arial" w:cs="Arial"/>
                <w:b w:val="0"/>
              </w:rPr>
            </w:pPr>
            <w:r w:rsidRPr="00A82530">
              <w:rPr>
                <w:rFonts w:ascii="Arial" w:hAnsi="Arial" w:cs="Arial"/>
                <w:b w:val="0"/>
              </w:rPr>
              <w:t xml:space="preserve">Whole school, weekly, timetabled play (indoor or outdoor) for all children has been implemented. Staff balance a mixture of child initiated provocations and free play. This has resulted in the whole school and Pre 5 playing together.  </w:t>
            </w:r>
          </w:p>
          <w:p w14:paraId="2B312CF0" w14:textId="77777777" w:rsidR="00A82530" w:rsidRPr="00A82530" w:rsidRDefault="00A82530" w:rsidP="00A82530">
            <w:pPr>
              <w:spacing w:before="120"/>
              <w:rPr>
                <w:rFonts w:ascii="Arial" w:hAnsi="Arial" w:cs="Arial"/>
                <w:b w:val="0"/>
              </w:rPr>
            </w:pPr>
            <w:r w:rsidRPr="00A82530">
              <w:rPr>
                <w:rFonts w:ascii="Arial" w:hAnsi="Arial" w:cs="Arial"/>
                <w:b w:val="0"/>
              </w:rPr>
              <w:t>Observations and collated data from pupil conversations at the end of this year has shown that pupils:</w:t>
            </w:r>
          </w:p>
          <w:p w14:paraId="1895B74D" w14:textId="77777777" w:rsidR="00A82530" w:rsidRPr="00A82530" w:rsidRDefault="00A82530" w:rsidP="00A82530">
            <w:pPr>
              <w:spacing w:before="120"/>
              <w:rPr>
                <w:rFonts w:ascii="Arial" w:hAnsi="Arial" w:cs="Arial"/>
                <w:b w:val="0"/>
              </w:rPr>
            </w:pPr>
            <w:r w:rsidRPr="00A82530">
              <w:rPr>
                <w:rFonts w:ascii="Arial" w:hAnsi="Arial" w:cs="Arial"/>
                <w:b w:val="0"/>
              </w:rPr>
              <w:t>Feel like they have more play opportunities across the week.</w:t>
            </w:r>
          </w:p>
          <w:p w14:paraId="42A5BCB8" w14:textId="77777777" w:rsidR="00A82530" w:rsidRPr="00A82530" w:rsidRDefault="00A82530" w:rsidP="00A82530">
            <w:pPr>
              <w:spacing w:before="120"/>
              <w:rPr>
                <w:rFonts w:ascii="Arial" w:hAnsi="Arial" w:cs="Arial"/>
                <w:b w:val="0"/>
              </w:rPr>
            </w:pPr>
            <w:r w:rsidRPr="00A82530">
              <w:rPr>
                <w:rFonts w:ascii="Arial" w:hAnsi="Arial" w:cs="Arial"/>
                <w:b w:val="0"/>
              </w:rPr>
              <w:t xml:space="preserve">Have a greater understanding of the benefits of play noting skills such as teamwork, communication, problem solving and creativity. </w:t>
            </w:r>
          </w:p>
          <w:p w14:paraId="6B45BE13" w14:textId="77777777" w:rsidR="00A82530" w:rsidRPr="00A82530" w:rsidRDefault="00A82530" w:rsidP="00A82530">
            <w:pPr>
              <w:spacing w:before="120"/>
              <w:rPr>
                <w:rFonts w:ascii="Arial" w:hAnsi="Arial" w:cs="Arial"/>
                <w:b w:val="0"/>
              </w:rPr>
            </w:pPr>
            <w:r w:rsidRPr="00A82530">
              <w:rPr>
                <w:rFonts w:ascii="Arial" w:hAnsi="Arial" w:cs="Arial"/>
                <w:b w:val="0"/>
              </w:rPr>
              <w:t xml:space="preserve">Feel that they have more ownership over their own learning. </w:t>
            </w:r>
          </w:p>
          <w:p w14:paraId="6D99D9EF" w14:textId="77777777" w:rsidR="00A82530" w:rsidRPr="00A82530" w:rsidRDefault="00A82530" w:rsidP="00A82530">
            <w:pPr>
              <w:spacing w:before="120"/>
              <w:rPr>
                <w:rFonts w:ascii="Arial" w:hAnsi="Arial" w:cs="Arial"/>
                <w:b w:val="0"/>
              </w:rPr>
            </w:pPr>
            <w:r w:rsidRPr="00A82530">
              <w:rPr>
                <w:rFonts w:ascii="Arial" w:hAnsi="Arial" w:cs="Arial"/>
                <w:b w:val="0"/>
              </w:rPr>
              <w:t>Observations and collated data from staff conversations at the end of this year has shown that staff:</w:t>
            </w:r>
          </w:p>
          <w:p w14:paraId="424A898E" w14:textId="77777777" w:rsidR="00A82530" w:rsidRPr="00A82530" w:rsidRDefault="00A82530" w:rsidP="00A82530">
            <w:pPr>
              <w:spacing w:before="120"/>
              <w:rPr>
                <w:rFonts w:ascii="Arial" w:hAnsi="Arial" w:cs="Arial"/>
                <w:b w:val="0"/>
              </w:rPr>
            </w:pPr>
            <w:r w:rsidRPr="00A82530">
              <w:rPr>
                <w:rFonts w:ascii="Arial" w:hAnsi="Arial" w:cs="Arial"/>
                <w:b w:val="0"/>
              </w:rPr>
              <w:t>Have a deeper understand of what play looks like in a school environment and that t</w:t>
            </w:r>
            <w:r w:rsidR="00CF65CB">
              <w:rPr>
                <w:rFonts w:ascii="Arial" w:hAnsi="Arial" w:cs="Arial"/>
                <w:b w:val="0"/>
              </w:rPr>
              <w:t>his may look different in a P1-4 and P5-</w:t>
            </w:r>
            <w:r w:rsidRPr="00A82530">
              <w:rPr>
                <w:rFonts w:ascii="Arial" w:hAnsi="Arial" w:cs="Arial"/>
                <w:b w:val="0"/>
              </w:rPr>
              <w:t>7 class.</w:t>
            </w:r>
          </w:p>
          <w:p w14:paraId="408BDD6F" w14:textId="77777777" w:rsidR="004B7E00" w:rsidRPr="00B95B25" w:rsidRDefault="00A82530" w:rsidP="00A82530">
            <w:pPr>
              <w:spacing w:before="120"/>
              <w:rPr>
                <w:rFonts w:ascii="Arial" w:hAnsi="Arial" w:cs="Arial"/>
                <w:b w:val="0"/>
              </w:rPr>
            </w:pPr>
            <w:r w:rsidRPr="00A82530">
              <w:rPr>
                <w:rFonts w:ascii="Arial" w:hAnsi="Arial" w:cs="Arial"/>
                <w:b w:val="0"/>
              </w:rPr>
              <w:t xml:space="preserve">Show an understanding of the important of  spaces, interactions and experiences  </w:t>
            </w:r>
          </w:p>
        </w:tc>
      </w:tr>
      <w:tr w:rsidR="004B7E00" w:rsidRPr="00B95B25" w14:paraId="4DACA893" w14:textId="77777777" w:rsidTr="003A73F2">
        <w:trPr>
          <w:trHeight w:val="2549"/>
        </w:trPr>
        <w:tc>
          <w:tcPr>
            <w:cnfStyle w:val="001000000000" w:firstRow="0" w:lastRow="0" w:firstColumn="1" w:lastColumn="0" w:oddVBand="0" w:evenVBand="0" w:oddHBand="0" w:evenHBand="0" w:firstRowFirstColumn="0" w:firstRowLastColumn="0" w:lastRowFirstColumn="0" w:lastRowLastColumn="0"/>
            <w:tcW w:w="10915" w:type="dxa"/>
          </w:tcPr>
          <w:p w14:paraId="281C4E94" w14:textId="77777777" w:rsidR="004B7E00" w:rsidRPr="00B95B25" w:rsidRDefault="004B7E00" w:rsidP="007C1AB4">
            <w:pPr>
              <w:spacing w:before="120" w:after="120"/>
              <w:rPr>
                <w:rFonts w:ascii="Arial" w:hAnsi="Arial" w:cs="Arial"/>
                <w:b w:val="0"/>
              </w:rPr>
            </w:pPr>
            <w:r w:rsidRPr="00B95B25">
              <w:rPr>
                <w:rFonts w:ascii="Arial" w:hAnsi="Arial" w:cs="Arial"/>
              </w:rPr>
              <w:lastRenderedPageBreak/>
              <w:t>Next Steps:</w:t>
            </w:r>
          </w:p>
          <w:p w14:paraId="60FF4B65" w14:textId="77777777" w:rsidR="00443AAD" w:rsidRPr="00443AAD" w:rsidRDefault="00443AAD" w:rsidP="00443AAD">
            <w:pPr>
              <w:spacing w:before="120" w:after="120"/>
              <w:rPr>
                <w:rFonts w:ascii="Arial" w:hAnsi="Arial" w:cs="Arial"/>
                <w:b w:val="0"/>
              </w:rPr>
            </w:pPr>
            <w:r w:rsidRPr="00443AAD">
              <w:rPr>
                <w:rFonts w:ascii="Arial" w:hAnsi="Arial" w:cs="Arial"/>
                <w:b w:val="0"/>
              </w:rPr>
              <w:t xml:space="preserve">A </w:t>
            </w:r>
            <w:r>
              <w:rPr>
                <w:rFonts w:ascii="Arial" w:hAnsi="Arial" w:cs="Arial"/>
                <w:b w:val="0"/>
              </w:rPr>
              <w:t>play policy to be developed along with staff, children and parents.</w:t>
            </w:r>
          </w:p>
          <w:p w14:paraId="3CFC5468" w14:textId="77777777" w:rsidR="004B7E00" w:rsidRPr="00443AAD" w:rsidRDefault="00443AAD" w:rsidP="00443AAD">
            <w:pPr>
              <w:spacing w:before="120"/>
              <w:rPr>
                <w:rFonts w:ascii="Arial" w:hAnsi="Arial" w:cs="Arial"/>
                <w:b w:val="0"/>
              </w:rPr>
            </w:pPr>
            <w:r w:rsidRPr="00443AAD">
              <w:rPr>
                <w:rFonts w:ascii="Arial" w:hAnsi="Arial" w:cs="Arial"/>
                <w:b w:val="0"/>
              </w:rPr>
              <w:t xml:space="preserve">Further engagement with parents-Workshops to raise awareness.  </w:t>
            </w:r>
          </w:p>
          <w:p w14:paraId="373EF725" w14:textId="77777777" w:rsidR="004B7E00" w:rsidRPr="00B95B25" w:rsidRDefault="004B7E00" w:rsidP="007C1AB4">
            <w:pPr>
              <w:spacing w:before="120"/>
              <w:rPr>
                <w:rFonts w:ascii="Arial" w:hAnsi="Arial" w:cs="Arial"/>
                <w:b w:val="0"/>
              </w:rPr>
            </w:pPr>
          </w:p>
          <w:p w14:paraId="059C065C" w14:textId="77777777" w:rsidR="003A73F2" w:rsidRPr="00B95B25" w:rsidRDefault="003A73F2" w:rsidP="007C1AB4">
            <w:pPr>
              <w:spacing w:before="120"/>
              <w:rPr>
                <w:rFonts w:ascii="Arial" w:hAnsi="Arial" w:cs="Arial"/>
                <w:b w:val="0"/>
              </w:rPr>
            </w:pPr>
          </w:p>
        </w:tc>
      </w:tr>
    </w:tbl>
    <w:tbl>
      <w:tblPr>
        <w:tblStyle w:val="GridTable4-Accent6"/>
        <w:tblpPr w:leftFromText="180" w:rightFromText="180" w:vertAnchor="text" w:tblpX="-165" w:tblpY="-327"/>
        <w:tblW w:w="10881"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81"/>
      </w:tblGrid>
      <w:tr w:rsidR="003A73F2" w:rsidRPr="00B95B25" w14:paraId="7D648BF4" w14:textId="77777777" w:rsidTr="003A73F2">
        <w:trPr>
          <w:cnfStyle w:val="100000000000" w:firstRow="1" w:lastRow="0" w:firstColumn="0" w:lastColumn="0" w:oddVBand="0" w:evenVBand="0" w:oddHBand="0"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10881" w:type="dxa"/>
            <w:tcBorders>
              <w:top w:val="none" w:sz="0" w:space="0" w:color="auto"/>
              <w:left w:val="none" w:sz="0" w:space="0" w:color="auto"/>
              <w:bottom w:val="none" w:sz="0" w:space="0" w:color="auto"/>
              <w:right w:val="none" w:sz="0" w:space="0" w:color="auto"/>
            </w:tcBorders>
          </w:tcPr>
          <w:p w14:paraId="73CBEF3C" w14:textId="77777777" w:rsidR="003A73F2" w:rsidRDefault="003A73F2" w:rsidP="003A73F2">
            <w:pPr>
              <w:spacing w:before="240" w:after="240"/>
              <w:rPr>
                <w:rFonts w:ascii="Arial" w:hAnsi="Arial" w:cs="Arial"/>
                <w:sz w:val="36"/>
                <w:szCs w:val="32"/>
              </w:rPr>
            </w:pPr>
            <w:r w:rsidRPr="00B95B25">
              <w:rPr>
                <w:rFonts w:ascii="Arial" w:hAnsi="Arial" w:cs="Arial"/>
                <w:sz w:val="36"/>
              </w:rPr>
              <w:lastRenderedPageBreak/>
              <w:br w:type="page"/>
            </w:r>
            <w:r w:rsidRPr="00B95B25">
              <w:rPr>
                <w:rFonts w:ascii="Arial" w:hAnsi="Arial" w:cs="Arial"/>
                <w:sz w:val="36"/>
              </w:rPr>
              <w:br w:type="page"/>
            </w:r>
            <w:r w:rsidRPr="00B95B25">
              <w:rPr>
                <w:rFonts w:ascii="Arial" w:hAnsi="Arial" w:cs="Arial"/>
                <w:sz w:val="36"/>
                <w:szCs w:val="32"/>
              </w:rPr>
              <w:t>Review of SIP | Priority 3</w:t>
            </w:r>
          </w:p>
          <w:p w14:paraId="71A5B6D9" w14:textId="77777777" w:rsidR="003A73F2" w:rsidRPr="00B95B25" w:rsidRDefault="00C16EEE" w:rsidP="003A73F2">
            <w:pPr>
              <w:spacing w:before="240" w:after="240"/>
              <w:rPr>
                <w:rFonts w:ascii="Arial" w:hAnsi="Arial" w:cs="Arial"/>
                <w:sz w:val="36"/>
                <w:szCs w:val="32"/>
              </w:rPr>
            </w:pPr>
            <w:r>
              <w:rPr>
                <w:rFonts w:ascii="Arial" w:hAnsi="Arial" w:cs="Arial"/>
                <w:color w:val="auto"/>
                <w:sz w:val="36"/>
                <w:szCs w:val="32"/>
              </w:rPr>
              <w:t>Curriculum Design R</w:t>
            </w:r>
            <w:r w:rsidR="00470FB1" w:rsidRPr="00470FB1">
              <w:rPr>
                <w:rFonts w:ascii="Arial" w:hAnsi="Arial" w:cs="Arial"/>
                <w:color w:val="auto"/>
                <w:sz w:val="36"/>
                <w:szCs w:val="32"/>
              </w:rPr>
              <w:t xml:space="preserve">ationale  </w:t>
            </w:r>
          </w:p>
        </w:tc>
      </w:tr>
      <w:tr w:rsidR="003A73F2" w:rsidRPr="00B95B25" w14:paraId="7258870A" w14:textId="77777777" w:rsidTr="00443AAD">
        <w:trPr>
          <w:cnfStyle w:val="000000100000" w:firstRow="0" w:lastRow="0" w:firstColumn="0" w:lastColumn="0" w:oddVBand="0" w:evenVBand="0" w:oddHBand="1" w:evenHBand="0" w:firstRowFirstColumn="0" w:firstRowLastColumn="0" w:lastRowFirstColumn="0" w:lastRowLastColumn="0"/>
          <w:trHeight w:val="7435"/>
        </w:trPr>
        <w:tc>
          <w:tcPr>
            <w:cnfStyle w:val="001000000000" w:firstRow="0" w:lastRow="0" w:firstColumn="1" w:lastColumn="0" w:oddVBand="0" w:evenVBand="0" w:oddHBand="0" w:evenHBand="0" w:firstRowFirstColumn="0" w:firstRowLastColumn="0" w:lastRowFirstColumn="0" w:lastRowLastColumn="0"/>
            <w:tcW w:w="10881" w:type="dxa"/>
            <w:shd w:val="clear" w:color="auto" w:fill="FFFFFF" w:themeFill="background1"/>
          </w:tcPr>
          <w:p w14:paraId="155A09DA" w14:textId="77777777" w:rsidR="003A73F2" w:rsidRPr="00B95B25" w:rsidRDefault="003A73F2" w:rsidP="003A73F2">
            <w:pPr>
              <w:spacing w:before="120" w:after="120"/>
              <w:rPr>
                <w:rFonts w:ascii="Arial" w:hAnsi="Arial" w:cs="Arial"/>
                <w:b w:val="0"/>
              </w:rPr>
            </w:pPr>
            <w:r w:rsidRPr="00B95B25">
              <w:rPr>
                <w:rFonts w:ascii="Arial" w:hAnsi="Arial" w:cs="Arial"/>
              </w:rPr>
              <w:t>Progress and Impact:</w:t>
            </w:r>
          </w:p>
          <w:p w14:paraId="3A38AD90" w14:textId="77777777" w:rsidR="003A73F2" w:rsidRPr="00C16EEE" w:rsidRDefault="00C16EEE" w:rsidP="003A73F2">
            <w:pPr>
              <w:spacing w:before="120"/>
              <w:rPr>
                <w:rFonts w:ascii="Arial" w:hAnsi="Arial" w:cs="Arial"/>
                <w:b w:val="0"/>
              </w:rPr>
            </w:pPr>
            <w:r w:rsidRPr="00C16EEE">
              <w:rPr>
                <w:rFonts w:ascii="Arial" w:hAnsi="Arial" w:cs="Arial"/>
                <w:b w:val="0"/>
              </w:rPr>
              <w:t xml:space="preserve">All school staff, led by HT, worked through the following components of the Northern Alliance Curriculum Rationale Toolkit: </w:t>
            </w:r>
          </w:p>
          <w:p w14:paraId="2B673E16" w14:textId="77777777" w:rsidR="00C16EEE" w:rsidRPr="00C16EEE" w:rsidRDefault="00C16EEE" w:rsidP="00C16EEE">
            <w:pPr>
              <w:spacing w:before="120"/>
              <w:rPr>
                <w:rFonts w:ascii="Arial" w:hAnsi="Arial" w:cs="Arial"/>
                <w:b w:val="0"/>
              </w:rPr>
            </w:pPr>
            <w:r w:rsidRPr="00C16EEE">
              <w:rPr>
                <w:rFonts w:ascii="Arial" w:hAnsi="Arial" w:cs="Arial"/>
                <w:b w:val="0"/>
              </w:rPr>
              <w:t>1.   What is your Moral Purpose?</w:t>
            </w:r>
          </w:p>
          <w:p w14:paraId="32C5A47D" w14:textId="77777777" w:rsidR="00C16EEE" w:rsidRPr="00C16EEE" w:rsidRDefault="00C16EEE" w:rsidP="00C16EEE">
            <w:pPr>
              <w:spacing w:before="120"/>
              <w:rPr>
                <w:rFonts w:ascii="Arial" w:hAnsi="Arial" w:cs="Arial"/>
                <w:b w:val="0"/>
              </w:rPr>
            </w:pPr>
            <w:r w:rsidRPr="00C16EEE">
              <w:rPr>
                <w:rFonts w:ascii="Arial" w:hAnsi="Arial" w:cs="Arial"/>
                <w:b w:val="0"/>
              </w:rPr>
              <w:t>2.   What is your Why?</w:t>
            </w:r>
          </w:p>
          <w:p w14:paraId="634428B9" w14:textId="77777777" w:rsidR="00C16EEE" w:rsidRPr="00C16EEE" w:rsidRDefault="00C16EEE" w:rsidP="00C16EEE">
            <w:pPr>
              <w:spacing w:before="120"/>
              <w:rPr>
                <w:rFonts w:ascii="Arial" w:hAnsi="Arial" w:cs="Arial"/>
                <w:b w:val="0"/>
              </w:rPr>
            </w:pPr>
            <w:r>
              <w:rPr>
                <w:rFonts w:ascii="Arial" w:hAnsi="Arial" w:cs="Arial"/>
                <w:b w:val="0"/>
              </w:rPr>
              <w:t xml:space="preserve">3.    </w:t>
            </w:r>
            <w:r w:rsidRPr="00C16EEE">
              <w:rPr>
                <w:rFonts w:ascii="Arial" w:hAnsi="Arial" w:cs="Arial"/>
                <w:b w:val="0"/>
              </w:rPr>
              <w:t>Vision Values and Aims</w:t>
            </w:r>
          </w:p>
          <w:p w14:paraId="48DB2ED4" w14:textId="77777777" w:rsidR="00C16EEE" w:rsidRPr="00C16EEE" w:rsidRDefault="00C16EEE" w:rsidP="00C16EEE">
            <w:pPr>
              <w:spacing w:before="120"/>
              <w:rPr>
                <w:rFonts w:ascii="Arial" w:hAnsi="Arial" w:cs="Arial"/>
                <w:b w:val="0"/>
              </w:rPr>
            </w:pPr>
            <w:r>
              <w:rPr>
                <w:rFonts w:ascii="Arial" w:hAnsi="Arial" w:cs="Arial"/>
                <w:b w:val="0"/>
              </w:rPr>
              <w:t xml:space="preserve">4.    </w:t>
            </w:r>
            <w:r w:rsidRPr="00C16EEE">
              <w:rPr>
                <w:rFonts w:ascii="Arial" w:hAnsi="Arial" w:cs="Arial"/>
                <w:b w:val="0"/>
              </w:rPr>
              <w:t>What is meant by curriculum?</w:t>
            </w:r>
          </w:p>
          <w:p w14:paraId="1BA04AE4" w14:textId="77777777" w:rsidR="00C16EEE" w:rsidRPr="00C16EEE" w:rsidRDefault="00C16EEE" w:rsidP="00C16EEE">
            <w:pPr>
              <w:spacing w:before="120"/>
              <w:rPr>
                <w:rFonts w:ascii="Arial" w:hAnsi="Arial" w:cs="Arial"/>
                <w:b w:val="0"/>
              </w:rPr>
            </w:pPr>
            <w:r>
              <w:rPr>
                <w:rFonts w:ascii="Arial" w:hAnsi="Arial" w:cs="Arial"/>
                <w:b w:val="0"/>
              </w:rPr>
              <w:t xml:space="preserve">5.   </w:t>
            </w:r>
            <w:r w:rsidRPr="00C16EEE">
              <w:rPr>
                <w:rFonts w:ascii="Arial" w:hAnsi="Arial" w:cs="Arial"/>
                <w:b w:val="0"/>
              </w:rPr>
              <w:t>What is a Curriculum rationale?</w:t>
            </w:r>
          </w:p>
          <w:p w14:paraId="6F65D86E" w14:textId="77777777" w:rsidR="003A73F2" w:rsidRPr="00B95B25" w:rsidRDefault="00C16EEE" w:rsidP="00C16EEE">
            <w:pPr>
              <w:spacing w:before="120"/>
              <w:rPr>
                <w:rFonts w:ascii="Arial" w:hAnsi="Arial" w:cs="Arial"/>
                <w:b w:val="0"/>
              </w:rPr>
            </w:pPr>
            <w:r>
              <w:rPr>
                <w:rFonts w:ascii="Arial" w:hAnsi="Arial" w:cs="Arial"/>
                <w:b w:val="0"/>
              </w:rPr>
              <w:t>6.     O</w:t>
            </w:r>
            <w:r w:rsidRPr="00C16EEE">
              <w:rPr>
                <w:rFonts w:ascii="Arial" w:hAnsi="Arial" w:cs="Arial"/>
                <w:b w:val="0"/>
              </w:rPr>
              <w:t xml:space="preserve">ur Curriculum Rationale </w:t>
            </w:r>
          </w:p>
          <w:p w14:paraId="312CD85E" w14:textId="77777777" w:rsidR="003A73F2" w:rsidRDefault="00C16EEE" w:rsidP="003A73F2">
            <w:pPr>
              <w:spacing w:before="120"/>
              <w:rPr>
                <w:rFonts w:ascii="Arial" w:hAnsi="Arial" w:cs="Arial"/>
                <w:b w:val="0"/>
              </w:rPr>
            </w:pPr>
            <w:r>
              <w:rPr>
                <w:rFonts w:ascii="Arial" w:hAnsi="Arial" w:cs="Arial"/>
                <w:b w:val="0"/>
              </w:rPr>
              <w:t>Sessions prompted a deeper thinking of what is important in the current culture of education and views were sought to determine if our curriculum matched these needs. Staff engaged well and reflected on</w:t>
            </w:r>
            <w:r w:rsidR="00443AAD">
              <w:rPr>
                <w:rFonts w:ascii="Arial" w:hAnsi="Arial" w:cs="Arial"/>
                <w:b w:val="0"/>
              </w:rPr>
              <w:t xml:space="preserve"> current practice. There was a </w:t>
            </w:r>
            <w:r>
              <w:rPr>
                <w:rFonts w:ascii="Arial" w:hAnsi="Arial" w:cs="Arial"/>
                <w:b w:val="0"/>
              </w:rPr>
              <w:t xml:space="preserve">high level of agreement on what our curriculum should prioritise. </w:t>
            </w:r>
            <w:r w:rsidR="00443AAD">
              <w:rPr>
                <w:rFonts w:ascii="Arial" w:hAnsi="Arial" w:cs="Arial"/>
                <w:b w:val="0"/>
              </w:rPr>
              <w:t>HT observations and staff views evidenced a clear and sound understanding of Curriculum Rationale in the current climate.</w:t>
            </w:r>
            <w:r>
              <w:rPr>
                <w:rFonts w:ascii="Arial" w:hAnsi="Arial" w:cs="Arial"/>
                <w:b w:val="0"/>
              </w:rPr>
              <w:t xml:space="preserve"> </w:t>
            </w:r>
          </w:p>
          <w:p w14:paraId="207550E9" w14:textId="77777777" w:rsidR="00C16EEE" w:rsidRDefault="00C16EEE" w:rsidP="003A73F2">
            <w:pPr>
              <w:spacing w:before="120"/>
              <w:rPr>
                <w:rFonts w:ascii="Arial" w:hAnsi="Arial" w:cs="Arial"/>
                <w:b w:val="0"/>
              </w:rPr>
            </w:pPr>
            <w:r>
              <w:rPr>
                <w:rFonts w:ascii="Arial" w:hAnsi="Arial" w:cs="Arial"/>
                <w:b w:val="0"/>
              </w:rPr>
              <w:t xml:space="preserve">A parent workshop was held to gain views on what is important to parents in terms of curriculum and what makes Keills unique. </w:t>
            </w:r>
          </w:p>
          <w:p w14:paraId="4FADCE6A" w14:textId="77777777" w:rsidR="00443AAD" w:rsidRDefault="00C16EEE" w:rsidP="00C16EEE">
            <w:pPr>
              <w:spacing w:before="120"/>
              <w:rPr>
                <w:rFonts w:ascii="Arial" w:hAnsi="Arial" w:cs="Arial"/>
                <w:b w:val="0"/>
              </w:rPr>
            </w:pPr>
            <w:r>
              <w:rPr>
                <w:rFonts w:ascii="Arial" w:hAnsi="Arial" w:cs="Arial"/>
                <w:b w:val="0"/>
              </w:rPr>
              <w:t xml:space="preserve">Views were collated and included common themes between staff and parents including, island rural context, outdoor learning, Rights </w:t>
            </w:r>
            <w:r w:rsidR="00443AAD">
              <w:rPr>
                <w:rFonts w:ascii="Arial" w:hAnsi="Arial" w:cs="Arial"/>
                <w:b w:val="0"/>
              </w:rPr>
              <w:t>Respecting,</w:t>
            </w:r>
            <w:r>
              <w:rPr>
                <w:rFonts w:ascii="Arial" w:hAnsi="Arial" w:cs="Arial"/>
                <w:b w:val="0"/>
              </w:rPr>
              <w:t xml:space="preserve"> VVA at the he</w:t>
            </w:r>
            <w:r w:rsidR="00443AAD">
              <w:rPr>
                <w:rFonts w:ascii="Arial" w:hAnsi="Arial" w:cs="Arial"/>
                <w:b w:val="0"/>
              </w:rPr>
              <w:t xml:space="preserve">art, Early Years, skills for lifelong learning and child led learning/play pedagogy. </w:t>
            </w:r>
          </w:p>
          <w:p w14:paraId="59D49531" w14:textId="77777777" w:rsidR="00443AAD" w:rsidRDefault="00443AAD" w:rsidP="00C16EEE">
            <w:pPr>
              <w:spacing w:before="120"/>
              <w:rPr>
                <w:rFonts w:ascii="Arial" w:hAnsi="Arial" w:cs="Arial"/>
                <w:b w:val="0"/>
              </w:rPr>
            </w:pPr>
            <w:r>
              <w:rPr>
                <w:rFonts w:ascii="Arial" w:hAnsi="Arial" w:cs="Arial"/>
                <w:b w:val="0"/>
              </w:rPr>
              <w:t xml:space="preserve">Before the start of this work, staff had limited knowledge of Curriculum Rationale, as result of these sessions, staff are able to talk confidently about their progress though the development of a curriculum and the benefits to learners. </w:t>
            </w:r>
          </w:p>
          <w:p w14:paraId="4B6C6D17" w14:textId="77777777" w:rsidR="00443AAD" w:rsidRDefault="00443AAD" w:rsidP="00C16EEE">
            <w:pPr>
              <w:spacing w:before="120"/>
              <w:rPr>
                <w:rFonts w:ascii="Arial" w:hAnsi="Arial" w:cs="Arial"/>
                <w:b w:val="0"/>
              </w:rPr>
            </w:pPr>
          </w:p>
          <w:p w14:paraId="19A1E19A" w14:textId="77777777" w:rsidR="003A73F2" w:rsidRPr="00B95B25" w:rsidRDefault="003A73F2" w:rsidP="003A73F2">
            <w:pPr>
              <w:spacing w:before="120"/>
              <w:rPr>
                <w:rFonts w:ascii="Arial" w:hAnsi="Arial" w:cs="Arial"/>
                <w:b w:val="0"/>
              </w:rPr>
            </w:pPr>
          </w:p>
        </w:tc>
      </w:tr>
      <w:tr w:rsidR="003A73F2" w:rsidRPr="00B95B25" w14:paraId="51B7BEF9" w14:textId="77777777" w:rsidTr="003A73F2">
        <w:trPr>
          <w:trHeight w:val="3151"/>
        </w:trPr>
        <w:tc>
          <w:tcPr>
            <w:cnfStyle w:val="001000000000" w:firstRow="0" w:lastRow="0" w:firstColumn="1" w:lastColumn="0" w:oddVBand="0" w:evenVBand="0" w:oddHBand="0" w:evenHBand="0" w:firstRowFirstColumn="0" w:firstRowLastColumn="0" w:lastRowFirstColumn="0" w:lastRowLastColumn="0"/>
            <w:tcW w:w="10881" w:type="dxa"/>
          </w:tcPr>
          <w:p w14:paraId="49419061" w14:textId="77777777" w:rsidR="003A73F2" w:rsidRPr="00B95B25" w:rsidRDefault="003A73F2" w:rsidP="003A73F2">
            <w:pPr>
              <w:spacing w:before="120" w:after="120"/>
              <w:rPr>
                <w:rFonts w:ascii="Arial" w:hAnsi="Arial" w:cs="Arial"/>
                <w:b w:val="0"/>
              </w:rPr>
            </w:pPr>
            <w:r w:rsidRPr="00B95B25">
              <w:rPr>
                <w:rFonts w:ascii="Arial" w:hAnsi="Arial" w:cs="Arial"/>
              </w:rPr>
              <w:t>Next Steps:</w:t>
            </w:r>
          </w:p>
          <w:p w14:paraId="734CBBEB" w14:textId="77777777" w:rsidR="00C16EEE" w:rsidRPr="00443AAD" w:rsidRDefault="00C16EEE" w:rsidP="00C16EEE">
            <w:pPr>
              <w:spacing w:before="120" w:after="120"/>
              <w:rPr>
                <w:rFonts w:ascii="Arial" w:hAnsi="Arial" w:cs="Arial"/>
                <w:b w:val="0"/>
              </w:rPr>
            </w:pPr>
            <w:r w:rsidRPr="00443AAD">
              <w:rPr>
                <w:rFonts w:ascii="Arial" w:hAnsi="Arial" w:cs="Arial"/>
                <w:b w:val="0"/>
              </w:rPr>
              <w:t>The final session</w:t>
            </w:r>
            <w:r w:rsidR="00443AAD" w:rsidRPr="00443AAD">
              <w:rPr>
                <w:rFonts w:ascii="Arial" w:hAnsi="Arial" w:cs="Arial"/>
                <w:b w:val="0"/>
              </w:rPr>
              <w:t xml:space="preserve"> in September 2025</w:t>
            </w:r>
            <w:r w:rsidRPr="00443AAD">
              <w:rPr>
                <w:rFonts w:ascii="Arial" w:hAnsi="Arial" w:cs="Arial"/>
                <w:b w:val="0"/>
              </w:rPr>
              <w:t xml:space="preserve"> will focus on designing a curriculum Rationale. Following this, the following consideration will be discussed ( Year 2 actions will be detailed in SIP) </w:t>
            </w:r>
          </w:p>
          <w:p w14:paraId="61D208AD" w14:textId="77777777" w:rsidR="00C16EEE" w:rsidRPr="00443AAD" w:rsidRDefault="00C16EEE" w:rsidP="00C16EEE">
            <w:pPr>
              <w:spacing w:before="120" w:after="120"/>
              <w:rPr>
                <w:rFonts w:ascii="Arial" w:hAnsi="Arial" w:cs="Arial"/>
                <w:b w:val="0"/>
              </w:rPr>
            </w:pPr>
            <w:r w:rsidRPr="00443AAD">
              <w:rPr>
                <w:rFonts w:ascii="Arial" w:hAnsi="Arial" w:cs="Arial"/>
                <w:b w:val="0"/>
              </w:rPr>
              <w:t>●</w:t>
            </w:r>
            <w:r w:rsidRPr="00443AAD">
              <w:rPr>
                <w:rFonts w:ascii="Arial" w:hAnsi="Arial" w:cs="Arial"/>
                <w:b w:val="0"/>
              </w:rPr>
              <w:tab/>
              <w:t>How will this be shared with all stakeholders across your school community?</w:t>
            </w:r>
          </w:p>
          <w:p w14:paraId="51A3BAAD" w14:textId="77777777" w:rsidR="00C16EEE" w:rsidRPr="00443AAD" w:rsidRDefault="00C16EEE" w:rsidP="00C16EEE">
            <w:pPr>
              <w:spacing w:before="120" w:after="120"/>
              <w:rPr>
                <w:rFonts w:ascii="Arial" w:hAnsi="Arial" w:cs="Arial"/>
                <w:b w:val="0"/>
              </w:rPr>
            </w:pPr>
            <w:r w:rsidRPr="00443AAD">
              <w:rPr>
                <w:rFonts w:ascii="Arial" w:hAnsi="Arial" w:cs="Arial"/>
                <w:b w:val="0"/>
              </w:rPr>
              <w:t>●</w:t>
            </w:r>
            <w:r w:rsidRPr="00443AAD">
              <w:rPr>
                <w:rFonts w:ascii="Arial" w:hAnsi="Arial" w:cs="Arial"/>
                <w:b w:val="0"/>
              </w:rPr>
              <w:tab/>
              <w:t>How is this lived in the experiences, spaces and interactions within your school or setting?</w:t>
            </w:r>
          </w:p>
          <w:p w14:paraId="113D52EC" w14:textId="77777777" w:rsidR="00C16EEE" w:rsidRPr="00443AAD" w:rsidRDefault="00C16EEE" w:rsidP="00C16EEE">
            <w:pPr>
              <w:spacing w:before="120" w:after="120"/>
              <w:rPr>
                <w:rFonts w:ascii="Arial" w:hAnsi="Arial" w:cs="Arial"/>
                <w:b w:val="0"/>
              </w:rPr>
            </w:pPr>
            <w:r w:rsidRPr="00443AAD">
              <w:rPr>
                <w:rFonts w:ascii="Arial" w:hAnsi="Arial" w:cs="Arial"/>
                <w:b w:val="0"/>
              </w:rPr>
              <w:t>●</w:t>
            </w:r>
            <w:r w:rsidRPr="00443AAD">
              <w:rPr>
                <w:rFonts w:ascii="Arial" w:hAnsi="Arial" w:cs="Arial"/>
                <w:b w:val="0"/>
              </w:rPr>
              <w:tab/>
              <w:t>How does everyone know it, see it, live it?</w:t>
            </w:r>
          </w:p>
          <w:p w14:paraId="78A2D390" w14:textId="77777777" w:rsidR="00C16EEE" w:rsidRPr="00443AAD" w:rsidRDefault="00C16EEE" w:rsidP="00C16EEE">
            <w:pPr>
              <w:spacing w:before="120" w:after="120"/>
              <w:rPr>
                <w:rFonts w:ascii="Arial" w:hAnsi="Arial" w:cs="Arial"/>
                <w:b w:val="0"/>
              </w:rPr>
            </w:pPr>
            <w:r w:rsidRPr="00443AAD">
              <w:rPr>
                <w:rFonts w:ascii="Arial" w:hAnsi="Arial" w:cs="Arial"/>
                <w:b w:val="0"/>
              </w:rPr>
              <w:t>●</w:t>
            </w:r>
            <w:r w:rsidRPr="00443AAD">
              <w:rPr>
                <w:rFonts w:ascii="Arial" w:hAnsi="Arial" w:cs="Arial"/>
                <w:b w:val="0"/>
              </w:rPr>
              <w:tab/>
              <w:t>What does this mean for your curriculum?</w:t>
            </w:r>
          </w:p>
          <w:p w14:paraId="199B457C" w14:textId="77777777" w:rsidR="003A73F2" w:rsidRPr="00443AAD" w:rsidRDefault="00C16EEE" w:rsidP="00C16EEE">
            <w:pPr>
              <w:spacing w:before="120"/>
              <w:rPr>
                <w:rFonts w:ascii="Arial" w:hAnsi="Arial" w:cs="Arial"/>
                <w:b w:val="0"/>
              </w:rPr>
            </w:pPr>
            <w:r w:rsidRPr="00443AAD">
              <w:rPr>
                <w:rFonts w:ascii="Arial" w:hAnsi="Arial" w:cs="Arial"/>
                <w:b w:val="0"/>
              </w:rPr>
              <w:t>●</w:t>
            </w:r>
            <w:r w:rsidRPr="00443AAD">
              <w:rPr>
                <w:rFonts w:ascii="Arial" w:hAnsi="Arial" w:cs="Arial"/>
                <w:b w:val="0"/>
              </w:rPr>
              <w:tab/>
              <w:t>What needs to be adapted, adopted or abandoned?</w:t>
            </w:r>
          </w:p>
          <w:p w14:paraId="74C5576C" w14:textId="77777777" w:rsidR="00443AAD" w:rsidRPr="00443AAD" w:rsidRDefault="00443AAD" w:rsidP="00443AAD">
            <w:pPr>
              <w:pStyle w:val="ListParagraph"/>
              <w:numPr>
                <w:ilvl w:val="0"/>
                <w:numId w:val="9"/>
              </w:numPr>
              <w:spacing w:before="120"/>
              <w:rPr>
                <w:rFonts w:ascii="Arial" w:hAnsi="Arial" w:cs="Arial"/>
              </w:rPr>
            </w:pPr>
            <w:r w:rsidRPr="00443AAD">
              <w:rPr>
                <w:rFonts w:ascii="Arial" w:hAnsi="Arial" w:cs="Arial"/>
                <w:b w:val="0"/>
              </w:rPr>
              <w:t>How does our Curriculum Rationale fit with the new A&amp;B Vision ‘Thriving Together’?</w:t>
            </w:r>
          </w:p>
        </w:tc>
      </w:tr>
    </w:tbl>
    <w:p w14:paraId="1126304D" w14:textId="77777777" w:rsidR="007E4B00" w:rsidRPr="00B95B25" w:rsidRDefault="007E4B00">
      <w:pPr>
        <w:rPr>
          <w:rFonts w:ascii="Arial" w:hAnsi="Arial" w:cs="Arial"/>
        </w:rPr>
      </w:pPr>
    </w:p>
    <w:tbl>
      <w:tblPr>
        <w:tblStyle w:val="GridTable4-Accent6"/>
        <w:tblpPr w:leftFromText="180" w:rightFromText="180" w:vertAnchor="text" w:horzAnchor="margin" w:tblpX="-165" w:tblpY="-30"/>
        <w:tblW w:w="10792"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792"/>
      </w:tblGrid>
      <w:tr w:rsidR="008A5D3E" w:rsidRPr="00B95B25" w14:paraId="604B8D16" w14:textId="77777777" w:rsidTr="003A73F2">
        <w:trPr>
          <w:cnfStyle w:val="100000000000" w:firstRow="1" w:lastRow="0"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10792" w:type="dxa"/>
            <w:tcBorders>
              <w:top w:val="none" w:sz="0" w:space="0" w:color="auto"/>
              <w:left w:val="none" w:sz="0" w:space="0" w:color="auto"/>
              <w:bottom w:val="none" w:sz="0" w:space="0" w:color="auto"/>
              <w:right w:val="none" w:sz="0" w:space="0" w:color="auto"/>
            </w:tcBorders>
          </w:tcPr>
          <w:p w14:paraId="0117A549" w14:textId="77777777" w:rsidR="008A5D3E" w:rsidRDefault="008A5D3E" w:rsidP="00DD4AF3">
            <w:pPr>
              <w:spacing w:before="240" w:after="240"/>
              <w:rPr>
                <w:rFonts w:ascii="Arial" w:hAnsi="Arial" w:cs="Arial"/>
                <w:sz w:val="36"/>
                <w:szCs w:val="32"/>
              </w:rPr>
            </w:pPr>
            <w:r w:rsidRPr="00B95B25">
              <w:rPr>
                <w:rFonts w:ascii="Arial" w:hAnsi="Arial" w:cs="Arial"/>
              </w:rPr>
              <w:lastRenderedPageBreak/>
              <w:br w:type="page"/>
            </w:r>
            <w:r w:rsidRPr="00B95B25">
              <w:rPr>
                <w:rFonts w:ascii="Arial" w:hAnsi="Arial" w:cs="Arial"/>
                <w:sz w:val="36"/>
              </w:rPr>
              <w:br w:type="page"/>
            </w:r>
            <w:r w:rsidRPr="00B95B25">
              <w:rPr>
                <w:rFonts w:ascii="Arial" w:hAnsi="Arial" w:cs="Arial"/>
                <w:sz w:val="36"/>
              </w:rPr>
              <w:br w:type="page"/>
            </w:r>
            <w:r w:rsidRPr="00B95B25">
              <w:rPr>
                <w:rFonts w:ascii="Arial" w:hAnsi="Arial" w:cs="Arial"/>
                <w:sz w:val="36"/>
                <w:szCs w:val="32"/>
              </w:rPr>
              <w:t xml:space="preserve">Review of SIP | ELC Priority </w:t>
            </w:r>
          </w:p>
          <w:p w14:paraId="032C948D" w14:textId="77777777" w:rsidR="003A73F2" w:rsidRPr="00B95B25" w:rsidRDefault="008D0D57" w:rsidP="00DD4AF3">
            <w:pPr>
              <w:spacing w:before="240" w:after="240"/>
              <w:rPr>
                <w:rFonts w:ascii="Arial" w:hAnsi="Arial" w:cs="Arial"/>
                <w:sz w:val="36"/>
                <w:szCs w:val="32"/>
              </w:rPr>
            </w:pPr>
            <w:r w:rsidRPr="00A5351E">
              <w:rPr>
                <w:rFonts w:ascii="Arial" w:hAnsi="Arial" w:cs="Arial"/>
                <w:color w:val="auto"/>
                <w:sz w:val="36"/>
                <w:szCs w:val="32"/>
              </w:rPr>
              <w:t>Self-Evaluation</w:t>
            </w:r>
            <w:r w:rsidR="00A5351E" w:rsidRPr="00A5351E">
              <w:rPr>
                <w:rFonts w:ascii="Arial" w:hAnsi="Arial" w:cs="Arial"/>
                <w:color w:val="auto"/>
                <w:sz w:val="36"/>
                <w:szCs w:val="32"/>
              </w:rPr>
              <w:t xml:space="preserve"> and Improvement planning</w:t>
            </w:r>
          </w:p>
        </w:tc>
      </w:tr>
      <w:tr w:rsidR="00A5351E" w:rsidRPr="00B95B25" w14:paraId="051350BF" w14:textId="77777777" w:rsidTr="003A73F2">
        <w:trPr>
          <w:cnfStyle w:val="000000100000" w:firstRow="0" w:lastRow="0" w:firstColumn="0" w:lastColumn="0" w:oddVBand="0" w:evenVBand="0" w:oddHBand="1" w:evenHBand="0" w:firstRowFirstColumn="0" w:firstRowLastColumn="0" w:lastRowFirstColumn="0" w:lastRowLastColumn="0"/>
          <w:trHeight w:val="10065"/>
        </w:trPr>
        <w:tc>
          <w:tcPr>
            <w:cnfStyle w:val="001000000000" w:firstRow="0" w:lastRow="0" w:firstColumn="1" w:lastColumn="0" w:oddVBand="0" w:evenVBand="0" w:oddHBand="0" w:evenHBand="0" w:firstRowFirstColumn="0" w:firstRowLastColumn="0" w:lastRowFirstColumn="0" w:lastRowLastColumn="0"/>
            <w:tcW w:w="10792" w:type="dxa"/>
            <w:shd w:val="clear" w:color="auto" w:fill="FFFFFF" w:themeFill="background1"/>
          </w:tcPr>
          <w:p w14:paraId="4D705C3E" w14:textId="77777777" w:rsidR="00A5351E" w:rsidRDefault="00A5351E" w:rsidP="00A5351E">
            <w:pPr>
              <w:spacing w:before="120" w:after="120"/>
              <w:rPr>
                <w:rFonts w:ascii="Arial" w:hAnsi="Arial" w:cs="Arial"/>
              </w:rPr>
            </w:pPr>
            <w:r w:rsidRPr="00B95B25">
              <w:rPr>
                <w:rFonts w:ascii="Arial" w:hAnsi="Arial" w:cs="Arial"/>
              </w:rPr>
              <w:t>Progress and Impact:</w:t>
            </w:r>
          </w:p>
          <w:p w14:paraId="6A8FA08B" w14:textId="77777777" w:rsidR="00A5351E" w:rsidRPr="00233D21" w:rsidRDefault="00A5351E" w:rsidP="00A5351E">
            <w:pPr>
              <w:spacing w:before="120" w:after="120"/>
              <w:rPr>
                <w:rFonts w:ascii="Arial" w:hAnsi="Arial" w:cs="Arial"/>
                <w:b w:val="0"/>
              </w:rPr>
            </w:pPr>
            <w:r w:rsidRPr="00233D21">
              <w:rPr>
                <w:rFonts w:ascii="Arial" w:hAnsi="Arial" w:cs="Arial"/>
                <w:b w:val="0"/>
              </w:rPr>
              <w:t>Practitioners undertook the following actions:</w:t>
            </w:r>
          </w:p>
          <w:p w14:paraId="230EF586" w14:textId="77777777" w:rsidR="00A5351E" w:rsidRPr="00233D21" w:rsidRDefault="00A5351E" w:rsidP="00A5351E">
            <w:pPr>
              <w:spacing w:before="60" w:after="60"/>
              <w:rPr>
                <w:rFonts w:ascii="Arial" w:eastAsia="Times New Roman" w:hAnsi="Arial" w:cs="Arial"/>
                <w:b w:val="0"/>
                <w:lang w:eastAsia="en-GB"/>
              </w:rPr>
            </w:pPr>
            <w:r w:rsidRPr="00233D21">
              <w:rPr>
                <w:rFonts w:ascii="Arial" w:eastAsia="Times New Roman" w:hAnsi="Arial" w:cs="Arial"/>
                <w:b w:val="0"/>
                <w:lang w:eastAsia="en-GB"/>
              </w:rPr>
              <w:t xml:space="preserve">Joint </w:t>
            </w:r>
            <w:r w:rsidRPr="00233D21">
              <w:rPr>
                <w:rFonts w:ascii="Arial" w:eastAsia="Times New Roman" w:hAnsi="Arial" w:cs="Arial"/>
                <w:b w:val="0"/>
                <w:color w:val="000000"/>
                <w:lang w:eastAsia="en-GB"/>
              </w:rPr>
              <w:t>Training sessions with HT and shared ELC held to build knowledge and understanding of the following Indicators: </w:t>
            </w:r>
          </w:p>
          <w:p w14:paraId="0FEDE748" w14:textId="77777777" w:rsidR="00A5351E" w:rsidRPr="00233D21" w:rsidRDefault="00A5351E" w:rsidP="00A5351E">
            <w:pPr>
              <w:spacing w:before="60" w:after="60"/>
              <w:rPr>
                <w:rFonts w:ascii="Arial" w:eastAsia="Times New Roman" w:hAnsi="Arial" w:cs="Arial"/>
                <w:b w:val="0"/>
                <w:lang w:eastAsia="en-GB"/>
              </w:rPr>
            </w:pPr>
          </w:p>
          <w:p w14:paraId="34CE6137" w14:textId="77777777" w:rsidR="00A5351E" w:rsidRPr="00233D21" w:rsidRDefault="00A5351E" w:rsidP="00A5351E">
            <w:pPr>
              <w:shd w:val="clear" w:color="auto" w:fill="FFFFFF"/>
              <w:rPr>
                <w:rFonts w:ascii="Arial" w:eastAsia="Times New Roman" w:hAnsi="Arial" w:cs="Arial"/>
                <w:b w:val="0"/>
                <w:lang w:eastAsia="en-GB"/>
              </w:rPr>
            </w:pPr>
            <w:r w:rsidRPr="00233D21">
              <w:rPr>
                <w:rFonts w:ascii="Arial" w:eastAsia="Times New Roman" w:hAnsi="Arial" w:cs="Arial"/>
                <w:b w:val="0"/>
                <w:color w:val="212121"/>
                <w:lang w:eastAsia="en-GB"/>
              </w:rPr>
              <w:t>How Good Is Our Early Learning and Childcare (1.3/2.2/2.3/3.1/3.2)</w:t>
            </w:r>
          </w:p>
          <w:p w14:paraId="6C744D53" w14:textId="77777777" w:rsidR="00A5351E" w:rsidRPr="00233D21" w:rsidRDefault="00A5351E" w:rsidP="00A5351E">
            <w:pPr>
              <w:shd w:val="clear" w:color="auto" w:fill="FFFFFF"/>
              <w:rPr>
                <w:rFonts w:ascii="Arial" w:eastAsia="Times New Roman" w:hAnsi="Arial" w:cs="Arial"/>
                <w:b w:val="0"/>
                <w:lang w:eastAsia="en-GB"/>
              </w:rPr>
            </w:pPr>
          </w:p>
          <w:p w14:paraId="44C75AE5" w14:textId="77777777" w:rsidR="00A5351E" w:rsidRPr="00233D21" w:rsidRDefault="00A5351E" w:rsidP="00A5351E">
            <w:pPr>
              <w:shd w:val="clear" w:color="auto" w:fill="FFFFFF"/>
              <w:rPr>
                <w:rFonts w:ascii="Arial" w:eastAsia="Times New Roman" w:hAnsi="Arial" w:cs="Arial"/>
                <w:b w:val="0"/>
                <w:color w:val="212121"/>
                <w:lang w:eastAsia="en-GB"/>
              </w:rPr>
            </w:pPr>
            <w:r w:rsidRPr="00233D21">
              <w:rPr>
                <w:rFonts w:ascii="Arial" w:eastAsia="Times New Roman" w:hAnsi="Arial" w:cs="Arial"/>
                <w:b w:val="0"/>
                <w:color w:val="212121"/>
                <w:lang w:eastAsia="en-GB"/>
              </w:rPr>
              <w:t>Care Inspectorate Quality Framework (CIQF) (1.1/1.3/2.2/3.1/4.3)</w:t>
            </w:r>
          </w:p>
          <w:p w14:paraId="2EF6D2D7" w14:textId="77777777" w:rsidR="00A5351E" w:rsidRPr="00233D21" w:rsidRDefault="00A5351E" w:rsidP="00A5351E">
            <w:pPr>
              <w:shd w:val="clear" w:color="auto" w:fill="FFFFFF"/>
              <w:rPr>
                <w:rFonts w:ascii="Arial" w:eastAsia="Times New Roman" w:hAnsi="Arial" w:cs="Arial"/>
                <w:b w:val="0"/>
                <w:color w:val="212121"/>
                <w:lang w:eastAsia="en-GB"/>
              </w:rPr>
            </w:pPr>
          </w:p>
          <w:p w14:paraId="4E035F2A" w14:textId="77777777" w:rsidR="00A5351E" w:rsidRPr="00233D21" w:rsidRDefault="00A5351E" w:rsidP="00A5351E">
            <w:pPr>
              <w:shd w:val="clear" w:color="auto" w:fill="FFFFFF"/>
              <w:rPr>
                <w:rFonts w:ascii="Arial" w:eastAsia="Times New Roman" w:hAnsi="Arial" w:cs="Arial"/>
                <w:b w:val="0"/>
                <w:color w:val="212121"/>
                <w:lang w:eastAsia="en-GB"/>
              </w:rPr>
            </w:pPr>
            <w:r w:rsidRPr="00233D21">
              <w:rPr>
                <w:rFonts w:ascii="Arial" w:eastAsia="Times New Roman" w:hAnsi="Arial" w:cs="Arial"/>
                <w:b w:val="0"/>
                <w:color w:val="212121"/>
                <w:lang w:eastAsia="en-GB"/>
              </w:rPr>
              <w:t>Practitioners evaluated and created action points fo</w:t>
            </w:r>
            <w:r>
              <w:rPr>
                <w:rFonts w:ascii="Arial" w:eastAsia="Times New Roman" w:hAnsi="Arial" w:cs="Arial"/>
                <w:b w:val="0"/>
                <w:color w:val="212121"/>
                <w:lang w:eastAsia="en-GB"/>
              </w:rPr>
              <w:t xml:space="preserve">r each indicator along with proposed dates for completion. </w:t>
            </w:r>
          </w:p>
          <w:p w14:paraId="7266BF06" w14:textId="77777777" w:rsidR="00A5351E" w:rsidRPr="00233D21" w:rsidRDefault="00A5351E" w:rsidP="00A5351E">
            <w:pPr>
              <w:shd w:val="clear" w:color="auto" w:fill="FFFFFF"/>
              <w:rPr>
                <w:rFonts w:ascii="Arial" w:eastAsia="Times New Roman" w:hAnsi="Arial" w:cs="Arial"/>
                <w:b w:val="0"/>
                <w:color w:val="212121"/>
                <w:lang w:eastAsia="en-GB"/>
              </w:rPr>
            </w:pPr>
          </w:p>
          <w:p w14:paraId="6ABB312E" w14:textId="77777777" w:rsidR="00A5351E" w:rsidRPr="00233D21" w:rsidRDefault="00A5351E" w:rsidP="00A5351E">
            <w:pPr>
              <w:shd w:val="clear" w:color="auto" w:fill="FFFFFF"/>
              <w:rPr>
                <w:rFonts w:ascii="Arial" w:eastAsia="Times New Roman" w:hAnsi="Arial" w:cs="Arial"/>
                <w:b w:val="0"/>
                <w:color w:val="212121"/>
                <w:lang w:eastAsia="en-GB"/>
              </w:rPr>
            </w:pPr>
            <w:r w:rsidRPr="00233D21">
              <w:rPr>
                <w:rFonts w:ascii="Arial" w:eastAsia="Times New Roman" w:hAnsi="Arial" w:cs="Arial"/>
                <w:b w:val="0"/>
                <w:color w:val="212121"/>
                <w:lang w:eastAsia="en-GB"/>
              </w:rPr>
              <w:t xml:space="preserve">This was supported by QI visits from EY team and HT walk rounds focussing on the QIs. </w:t>
            </w:r>
          </w:p>
          <w:p w14:paraId="2A5A900C" w14:textId="77777777" w:rsidR="00A5351E" w:rsidRPr="00233D21" w:rsidRDefault="00A5351E" w:rsidP="00A5351E">
            <w:pPr>
              <w:shd w:val="clear" w:color="auto" w:fill="FFFFFF"/>
              <w:rPr>
                <w:rFonts w:ascii="Arial" w:eastAsia="Times New Roman" w:hAnsi="Arial" w:cs="Arial"/>
                <w:b w:val="0"/>
                <w:color w:val="212121"/>
                <w:lang w:eastAsia="en-GB"/>
              </w:rPr>
            </w:pPr>
          </w:p>
          <w:p w14:paraId="6F54EA22" w14:textId="77777777" w:rsidR="00A5351E" w:rsidRDefault="00A5351E" w:rsidP="00A5351E">
            <w:pPr>
              <w:shd w:val="clear" w:color="auto" w:fill="FFFFFF"/>
              <w:rPr>
                <w:rFonts w:ascii="Arial" w:eastAsia="Times New Roman" w:hAnsi="Arial" w:cs="Arial"/>
                <w:b w:val="0"/>
                <w:color w:val="212121"/>
                <w:lang w:eastAsia="en-GB"/>
              </w:rPr>
            </w:pPr>
            <w:r w:rsidRPr="00233D21">
              <w:rPr>
                <w:rFonts w:ascii="Arial" w:eastAsia="Times New Roman" w:hAnsi="Arial" w:cs="Arial"/>
                <w:b w:val="0"/>
                <w:color w:val="212121"/>
                <w:lang w:eastAsia="en-GB"/>
              </w:rPr>
              <w:t xml:space="preserve">Impact: </w:t>
            </w:r>
          </w:p>
          <w:p w14:paraId="27A70906" w14:textId="77777777" w:rsidR="00A5351E" w:rsidRDefault="00A5351E" w:rsidP="00A5351E">
            <w:pPr>
              <w:shd w:val="clear" w:color="auto" w:fill="FFFFFF"/>
              <w:rPr>
                <w:rFonts w:ascii="Arial" w:eastAsia="Times New Roman" w:hAnsi="Arial" w:cs="Arial"/>
                <w:b w:val="0"/>
                <w:color w:val="212121"/>
                <w:lang w:eastAsia="en-GB"/>
              </w:rPr>
            </w:pPr>
          </w:p>
          <w:p w14:paraId="4E11E998" w14:textId="77777777" w:rsidR="00A5351E" w:rsidRDefault="00A5351E" w:rsidP="00A5351E">
            <w:pPr>
              <w:shd w:val="clear" w:color="auto" w:fill="FFFFFF"/>
              <w:rPr>
                <w:rFonts w:ascii="Arial" w:eastAsia="Times New Roman" w:hAnsi="Arial" w:cs="Arial"/>
                <w:b w:val="0"/>
                <w:color w:val="212121"/>
                <w:lang w:eastAsia="en-GB"/>
              </w:rPr>
            </w:pPr>
            <w:r>
              <w:rPr>
                <w:rFonts w:ascii="Arial" w:eastAsia="Times New Roman" w:hAnsi="Arial" w:cs="Arial"/>
                <w:b w:val="0"/>
                <w:color w:val="212121"/>
                <w:lang w:eastAsia="en-GB"/>
              </w:rPr>
              <w:t>Evaluation is now increasingly based on</w:t>
            </w:r>
            <w:r w:rsidRPr="007D7A60">
              <w:rPr>
                <w:rFonts w:ascii="Arial" w:eastAsia="Times New Roman" w:hAnsi="Arial" w:cs="Arial"/>
                <w:b w:val="0"/>
                <w:color w:val="212121"/>
                <w:lang w:eastAsia="en-GB"/>
              </w:rPr>
              <w:t xml:space="preserve"> concrete evidence</w:t>
            </w:r>
            <w:r>
              <w:rPr>
                <w:rFonts w:ascii="Arial" w:eastAsia="Times New Roman" w:hAnsi="Arial" w:cs="Arial"/>
                <w:b w:val="0"/>
                <w:color w:val="212121"/>
                <w:lang w:eastAsia="en-GB"/>
              </w:rPr>
              <w:t xml:space="preserve"> rather than assumptions.</w:t>
            </w:r>
          </w:p>
          <w:p w14:paraId="203B51D3" w14:textId="77777777" w:rsidR="00A5351E" w:rsidRDefault="00A5351E" w:rsidP="00A5351E">
            <w:pPr>
              <w:shd w:val="clear" w:color="auto" w:fill="FFFFFF"/>
              <w:rPr>
                <w:rFonts w:ascii="Arial" w:eastAsia="Times New Roman" w:hAnsi="Arial" w:cs="Arial"/>
                <w:b w:val="0"/>
                <w:color w:val="212121"/>
                <w:lang w:eastAsia="en-GB"/>
              </w:rPr>
            </w:pPr>
          </w:p>
          <w:p w14:paraId="1EBECAD2" w14:textId="77777777" w:rsidR="00A5351E" w:rsidRDefault="00A5351E" w:rsidP="00A5351E">
            <w:pPr>
              <w:shd w:val="clear" w:color="auto" w:fill="FFFFFF"/>
              <w:rPr>
                <w:rFonts w:ascii="Arial" w:eastAsia="Times New Roman" w:hAnsi="Arial" w:cs="Arial"/>
                <w:b w:val="0"/>
                <w:color w:val="212121"/>
                <w:lang w:eastAsia="en-GB"/>
              </w:rPr>
            </w:pPr>
            <w:r w:rsidRPr="007D7A60">
              <w:rPr>
                <w:rFonts w:ascii="Arial" w:eastAsia="Times New Roman" w:hAnsi="Arial" w:cs="Arial"/>
                <w:b w:val="0"/>
                <w:color w:val="212121"/>
                <w:lang w:eastAsia="en-GB"/>
              </w:rPr>
              <w:t>The new Childcare Worker's confidence in the guiding frameworks that underpin our principles has grown significantly.</w:t>
            </w:r>
          </w:p>
          <w:p w14:paraId="1877927D" w14:textId="77777777" w:rsidR="00A5351E" w:rsidRDefault="00A5351E" w:rsidP="00A5351E">
            <w:pPr>
              <w:shd w:val="clear" w:color="auto" w:fill="FFFFFF"/>
              <w:rPr>
                <w:rFonts w:ascii="Arial" w:eastAsia="Times New Roman" w:hAnsi="Arial" w:cs="Arial"/>
                <w:b w:val="0"/>
                <w:color w:val="212121"/>
                <w:lang w:eastAsia="en-GB"/>
              </w:rPr>
            </w:pPr>
          </w:p>
          <w:p w14:paraId="3E3B81BA" w14:textId="77777777" w:rsidR="00A5351E" w:rsidRDefault="00A5351E" w:rsidP="00A5351E">
            <w:pPr>
              <w:shd w:val="clear" w:color="auto" w:fill="FFFFFF"/>
              <w:rPr>
                <w:rFonts w:ascii="Arial" w:eastAsia="Times New Roman" w:hAnsi="Arial" w:cs="Arial"/>
                <w:b w:val="0"/>
                <w:color w:val="212121"/>
                <w:lang w:eastAsia="en-GB"/>
              </w:rPr>
            </w:pPr>
            <w:r>
              <w:rPr>
                <w:rFonts w:ascii="Arial" w:eastAsia="Times New Roman" w:hAnsi="Arial" w:cs="Arial"/>
                <w:b w:val="0"/>
                <w:color w:val="212121"/>
                <w:lang w:eastAsia="en-GB"/>
              </w:rPr>
              <w:t>A</w:t>
            </w:r>
            <w:r w:rsidRPr="007D7A60">
              <w:rPr>
                <w:rFonts w:ascii="Arial" w:eastAsia="Times New Roman" w:hAnsi="Arial" w:cs="Arial"/>
                <w:b w:val="0"/>
                <w:color w:val="212121"/>
                <w:lang w:eastAsia="en-GB"/>
              </w:rPr>
              <w:t xml:space="preserve"> culture of continuous reflection a</w:t>
            </w:r>
            <w:r>
              <w:rPr>
                <w:rFonts w:ascii="Arial" w:eastAsia="Times New Roman" w:hAnsi="Arial" w:cs="Arial"/>
                <w:b w:val="0"/>
                <w:color w:val="212121"/>
                <w:lang w:eastAsia="en-GB"/>
              </w:rPr>
              <w:t>nd improvement within the ELC has been established</w:t>
            </w:r>
            <w:r w:rsidRPr="007D7A60">
              <w:rPr>
                <w:rFonts w:ascii="Arial" w:eastAsia="Times New Roman" w:hAnsi="Arial" w:cs="Arial"/>
                <w:b w:val="0"/>
                <w:color w:val="212121"/>
                <w:lang w:eastAsia="en-GB"/>
              </w:rPr>
              <w:t xml:space="preserve">. It </w:t>
            </w:r>
            <w:r>
              <w:rPr>
                <w:rFonts w:ascii="Arial" w:eastAsia="Times New Roman" w:hAnsi="Arial" w:cs="Arial"/>
                <w:b w:val="0"/>
                <w:color w:val="212121"/>
                <w:lang w:eastAsia="en-GB"/>
              </w:rPr>
              <w:t xml:space="preserve">has helped track </w:t>
            </w:r>
            <w:r w:rsidRPr="007D7A60">
              <w:rPr>
                <w:rFonts w:ascii="Arial" w:eastAsia="Times New Roman" w:hAnsi="Arial" w:cs="Arial"/>
                <w:b w:val="0"/>
                <w:color w:val="212121"/>
                <w:lang w:eastAsia="en-GB"/>
              </w:rPr>
              <w:t>progress against established goals and adapt strategies as needed.</w:t>
            </w:r>
          </w:p>
          <w:p w14:paraId="0BEC9EE1" w14:textId="77777777" w:rsidR="00A5351E" w:rsidRDefault="00A5351E" w:rsidP="00A5351E">
            <w:pPr>
              <w:shd w:val="clear" w:color="auto" w:fill="FFFFFF"/>
              <w:rPr>
                <w:rFonts w:ascii="Arial" w:eastAsia="Times New Roman" w:hAnsi="Arial" w:cs="Arial"/>
                <w:b w:val="0"/>
                <w:color w:val="212121"/>
                <w:lang w:eastAsia="en-GB"/>
              </w:rPr>
            </w:pPr>
          </w:p>
          <w:p w14:paraId="0F97DD35" w14:textId="77777777" w:rsidR="00A5351E" w:rsidRDefault="00A5351E" w:rsidP="00A5351E">
            <w:pPr>
              <w:shd w:val="clear" w:color="auto" w:fill="FFFFFF"/>
              <w:rPr>
                <w:rFonts w:ascii="Arial" w:eastAsia="Times New Roman" w:hAnsi="Arial" w:cs="Arial"/>
                <w:b w:val="0"/>
                <w:color w:val="212121"/>
                <w:lang w:eastAsia="en-GB"/>
              </w:rPr>
            </w:pPr>
            <w:r>
              <w:rPr>
                <w:rFonts w:ascii="Arial" w:eastAsia="Times New Roman" w:hAnsi="Arial" w:cs="Arial"/>
                <w:b w:val="0"/>
                <w:color w:val="212121"/>
                <w:lang w:eastAsia="en-GB"/>
              </w:rPr>
              <w:t xml:space="preserve">A </w:t>
            </w:r>
            <w:r w:rsidRPr="007D7A60">
              <w:rPr>
                <w:rFonts w:ascii="Arial" w:eastAsia="Times New Roman" w:hAnsi="Arial" w:cs="Arial"/>
                <w:b w:val="0"/>
                <w:color w:val="212121"/>
                <w:lang w:eastAsia="en-GB"/>
              </w:rPr>
              <w:t xml:space="preserve">culture of professional learning among </w:t>
            </w:r>
            <w:r>
              <w:rPr>
                <w:rFonts w:ascii="Arial" w:eastAsia="Times New Roman" w:hAnsi="Arial" w:cs="Arial"/>
                <w:b w:val="0"/>
                <w:color w:val="212121"/>
                <w:lang w:eastAsia="en-GB"/>
              </w:rPr>
              <w:t>practitioners</w:t>
            </w:r>
            <w:r w:rsidRPr="007D7A60">
              <w:rPr>
                <w:rFonts w:ascii="Arial" w:eastAsia="Times New Roman" w:hAnsi="Arial" w:cs="Arial"/>
                <w:b w:val="0"/>
                <w:color w:val="212121"/>
                <w:lang w:eastAsia="en-GB"/>
              </w:rPr>
              <w:t xml:space="preserve">. By reflecting on their own practice, engaging with research, and receiving feedback, </w:t>
            </w:r>
            <w:r>
              <w:rPr>
                <w:rFonts w:ascii="Arial" w:eastAsia="Times New Roman" w:hAnsi="Arial" w:cs="Arial"/>
                <w:b w:val="0"/>
                <w:color w:val="212121"/>
                <w:lang w:eastAsia="en-GB"/>
              </w:rPr>
              <w:t>practitioners</w:t>
            </w:r>
            <w:r w:rsidRPr="007D7A60">
              <w:rPr>
                <w:rFonts w:ascii="Arial" w:eastAsia="Times New Roman" w:hAnsi="Arial" w:cs="Arial"/>
                <w:b w:val="0"/>
                <w:color w:val="212121"/>
                <w:lang w:eastAsia="en-GB"/>
              </w:rPr>
              <w:t xml:space="preserve"> </w:t>
            </w:r>
            <w:r>
              <w:rPr>
                <w:rFonts w:ascii="Arial" w:eastAsia="Times New Roman" w:hAnsi="Arial" w:cs="Arial"/>
                <w:b w:val="0"/>
                <w:color w:val="212121"/>
                <w:lang w:eastAsia="en-GB"/>
              </w:rPr>
              <w:t xml:space="preserve">have identified areas for improvement within the ELC. </w:t>
            </w:r>
            <w:r w:rsidRPr="007D7A60">
              <w:rPr>
                <w:rFonts w:ascii="Arial" w:eastAsia="Times New Roman" w:hAnsi="Arial" w:cs="Arial"/>
                <w:b w:val="0"/>
                <w:color w:val="212121"/>
                <w:lang w:eastAsia="en-GB"/>
              </w:rPr>
              <w:t xml:space="preserve"> </w:t>
            </w:r>
          </w:p>
          <w:p w14:paraId="500DE7F6" w14:textId="77777777" w:rsidR="00A5351E" w:rsidRPr="00233D21" w:rsidRDefault="00A5351E" w:rsidP="00A5351E">
            <w:pPr>
              <w:shd w:val="clear" w:color="auto" w:fill="FFFFFF"/>
              <w:rPr>
                <w:rFonts w:ascii="Arial" w:eastAsia="Times New Roman" w:hAnsi="Arial" w:cs="Arial"/>
                <w:b w:val="0"/>
                <w:color w:val="212121"/>
                <w:lang w:eastAsia="en-GB"/>
              </w:rPr>
            </w:pPr>
          </w:p>
          <w:p w14:paraId="40889A90" w14:textId="77777777" w:rsidR="00A5351E" w:rsidRDefault="00A5351E" w:rsidP="00A5351E">
            <w:pPr>
              <w:shd w:val="clear" w:color="auto" w:fill="FFFFFF"/>
              <w:rPr>
                <w:rFonts w:ascii="Arial" w:eastAsia="Times New Roman" w:hAnsi="Arial" w:cs="Arial"/>
                <w:b w:val="0"/>
                <w:color w:val="212121"/>
                <w:lang w:eastAsia="en-GB"/>
              </w:rPr>
            </w:pPr>
            <w:r w:rsidRPr="007D7A60">
              <w:rPr>
                <w:rFonts w:ascii="Arial" w:eastAsia="Times New Roman" w:hAnsi="Arial" w:cs="Arial"/>
                <w:b w:val="0"/>
                <w:color w:val="212121"/>
                <w:lang w:eastAsia="en-GB"/>
              </w:rPr>
              <w:t>Staff now possess a significantly clearer and deeper understanding of the HGIOELC Quality Indicators and their associated themes, leading to more informed practices</w:t>
            </w:r>
            <w:r>
              <w:rPr>
                <w:rFonts w:ascii="Arial" w:eastAsia="Times New Roman" w:hAnsi="Arial" w:cs="Arial"/>
                <w:b w:val="0"/>
                <w:color w:val="212121"/>
                <w:lang w:eastAsia="en-GB"/>
              </w:rPr>
              <w:t>.</w:t>
            </w:r>
            <w:r w:rsidRPr="007D7A60">
              <w:rPr>
                <w:rFonts w:ascii="Arial" w:eastAsia="Times New Roman" w:hAnsi="Arial" w:cs="Arial"/>
                <w:b w:val="0"/>
                <w:color w:val="212121"/>
                <w:lang w:eastAsia="en-GB"/>
              </w:rPr>
              <w:t xml:space="preserve"> </w:t>
            </w:r>
          </w:p>
          <w:p w14:paraId="539E6A1E" w14:textId="77777777" w:rsidR="00A5351E" w:rsidRPr="00233D21" w:rsidRDefault="00A5351E" w:rsidP="00A5351E">
            <w:pPr>
              <w:shd w:val="clear" w:color="auto" w:fill="FFFFFF"/>
              <w:rPr>
                <w:rFonts w:ascii="Arial" w:eastAsia="Times New Roman" w:hAnsi="Arial" w:cs="Arial"/>
                <w:b w:val="0"/>
                <w:color w:val="212121"/>
                <w:lang w:eastAsia="en-GB"/>
              </w:rPr>
            </w:pPr>
          </w:p>
          <w:p w14:paraId="7F59D8A3" w14:textId="77777777" w:rsidR="00A5351E" w:rsidRDefault="00A5351E" w:rsidP="00A5351E">
            <w:pPr>
              <w:spacing w:before="60" w:after="60"/>
              <w:rPr>
                <w:rFonts w:ascii="Arial" w:eastAsia="Times New Roman" w:hAnsi="Arial" w:cs="Arial"/>
                <w:b w:val="0"/>
                <w:color w:val="000000"/>
                <w:lang w:eastAsia="en-GB"/>
              </w:rPr>
            </w:pPr>
            <w:r w:rsidRPr="00233D21">
              <w:rPr>
                <w:rFonts w:ascii="Arial" w:eastAsia="Times New Roman" w:hAnsi="Arial" w:cs="Arial"/>
                <w:b w:val="0"/>
                <w:color w:val="212121"/>
                <w:lang w:eastAsia="en-GB"/>
              </w:rPr>
              <w:t xml:space="preserve">All </w:t>
            </w:r>
            <w:r>
              <w:rPr>
                <w:rFonts w:ascii="Arial" w:eastAsia="Times New Roman" w:hAnsi="Arial" w:cs="Arial"/>
                <w:b w:val="0"/>
                <w:color w:val="212121"/>
                <w:lang w:eastAsia="en-GB"/>
              </w:rPr>
              <w:t>CCEWS</w:t>
            </w:r>
            <w:r w:rsidRPr="00233D21">
              <w:rPr>
                <w:rFonts w:ascii="Arial" w:eastAsia="Times New Roman" w:hAnsi="Arial" w:cs="Arial"/>
                <w:b w:val="0"/>
                <w:color w:val="212121"/>
                <w:lang w:eastAsia="en-GB"/>
              </w:rPr>
              <w:t xml:space="preserve"> have developed a clearer understanding of High-Quality Practice Features and Challenge Questions, demonstrating how these tools facilitate effective self-evaluation for continuous improvement. This is clearly evidenced in Head Teacher discussions</w:t>
            </w:r>
            <w:r>
              <w:rPr>
                <w:rFonts w:ascii="Arial" w:eastAsia="Times New Roman" w:hAnsi="Arial" w:cs="Arial"/>
                <w:b w:val="0"/>
                <w:color w:val="212121"/>
                <w:lang w:eastAsia="en-GB"/>
              </w:rPr>
              <w:t>.</w:t>
            </w:r>
            <w:r w:rsidRPr="00233D21">
              <w:rPr>
                <w:rFonts w:ascii="Arial" w:eastAsia="Times New Roman" w:hAnsi="Arial" w:cs="Arial"/>
                <w:b w:val="0"/>
                <w:color w:val="000000"/>
                <w:lang w:eastAsia="en-GB"/>
              </w:rPr>
              <w:t> </w:t>
            </w:r>
          </w:p>
          <w:p w14:paraId="34D8D9F4" w14:textId="77777777" w:rsidR="00A5351E" w:rsidRPr="00233D21" w:rsidRDefault="00A5351E" w:rsidP="00A5351E">
            <w:pPr>
              <w:spacing w:before="60" w:after="60"/>
              <w:rPr>
                <w:rFonts w:ascii="Arial" w:eastAsia="Times New Roman" w:hAnsi="Arial" w:cs="Arial"/>
                <w:b w:val="0"/>
                <w:lang w:eastAsia="en-GB"/>
              </w:rPr>
            </w:pPr>
          </w:p>
          <w:p w14:paraId="7E2E3F7A" w14:textId="77777777" w:rsidR="00A5351E" w:rsidRDefault="00A5351E" w:rsidP="00A5351E">
            <w:pPr>
              <w:spacing w:before="60" w:after="60"/>
              <w:rPr>
                <w:rFonts w:ascii="Arial" w:eastAsia="Times New Roman" w:hAnsi="Arial" w:cs="Arial"/>
                <w:b w:val="0"/>
                <w:lang w:eastAsia="en-GB"/>
              </w:rPr>
            </w:pPr>
            <w:r w:rsidRPr="007D7A60">
              <w:rPr>
                <w:rFonts w:ascii="Arial" w:eastAsia="Times New Roman" w:hAnsi="Arial" w:cs="Arial"/>
                <w:b w:val="0"/>
                <w:lang w:eastAsia="en-GB"/>
              </w:rPr>
              <w:t>Improvement folders and self-evaluation floorbooks have been established to systematically track and showcase our continuous progress, offering a clear narrative of improvement over time.</w:t>
            </w:r>
          </w:p>
          <w:p w14:paraId="4F46235B" w14:textId="77777777" w:rsidR="00A5351E" w:rsidRDefault="00A5351E" w:rsidP="00A5351E">
            <w:pPr>
              <w:spacing w:before="60" w:after="60"/>
              <w:rPr>
                <w:rFonts w:ascii="Arial" w:eastAsia="Times New Roman" w:hAnsi="Arial" w:cs="Arial"/>
                <w:b w:val="0"/>
                <w:lang w:eastAsia="en-GB"/>
              </w:rPr>
            </w:pPr>
          </w:p>
          <w:p w14:paraId="50C73399" w14:textId="77777777" w:rsidR="00A5351E" w:rsidRPr="00B95B25" w:rsidRDefault="00A5351E" w:rsidP="00A5351E">
            <w:pPr>
              <w:spacing w:before="120"/>
              <w:rPr>
                <w:rFonts w:ascii="Arial" w:hAnsi="Arial" w:cs="Arial"/>
                <w:b w:val="0"/>
              </w:rPr>
            </w:pPr>
            <w:r w:rsidRPr="007D7A60">
              <w:rPr>
                <w:rFonts w:ascii="Arial" w:hAnsi="Arial" w:cs="Arial"/>
                <w:b w:val="0"/>
                <w:color w:val="000000"/>
              </w:rPr>
              <w:t>All staff can confidently articulate our improvement journey, highlighting the direct impact each action has had on learners</w:t>
            </w:r>
          </w:p>
        </w:tc>
      </w:tr>
      <w:tr w:rsidR="00A5351E" w:rsidRPr="00B95B25" w14:paraId="1E13D9FF" w14:textId="77777777" w:rsidTr="00A5351E">
        <w:trPr>
          <w:trHeight w:val="1940"/>
        </w:trPr>
        <w:tc>
          <w:tcPr>
            <w:cnfStyle w:val="001000000000" w:firstRow="0" w:lastRow="0" w:firstColumn="1" w:lastColumn="0" w:oddVBand="0" w:evenVBand="0" w:oddHBand="0" w:evenHBand="0" w:firstRowFirstColumn="0" w:firstRowLastColumn="0" w:lastRowFirstColumn="0" w:lastRowLastColumn="0"/>
            <w:tcW w:w="10792" w:type="dxa"/>
          </w:tcPr>
          <w:p w14:paraId="510D72E5" w14:textId="77777777" w:rsidR="00A5351E" w:rsidRPr="00B95B25" w:rsidRDefault="00A5351E" w:rsidP="00A5351E">
            <w:pPr>
              <w:spacing w:before="120" w:after="120"/>
              <w:rPr>
                <w:rFonts w:ascii="Arial" w:hAnsi="Arial" w:cs="Arial"/>
                <w:b w:val="0"/>
              </w:rPr>
            </w:pPr>
            <w:r w:rsidRPr="00B95B25">
              <w:rPr>
                <w:rFonts w:ascii="Arial" w:hAnsi="Arial" w:cs="Arial"/>
              </w:rPr>
              <w:t>Next Steps:</w:t>
            </w:r>
          </w:p>
          <w:p w14:paraId="0BFDAE49" w14:textId="77777777" w:rsidR="00A5351E" w:rsidRPr="007D7A60" w:rsidRDefault="00A5351E" w:rsidP="00A5351E">
            <w:pPr>
              <w:spacing w:before="120"/>
              <w:rPr>
                <w:rFonts w:ascii="Arial" w:hAnsi="Arial" w:cs="Arial"/>
                <w:b w:val="0"/>
              </w:rPr>
            </w:pPr>
            <w:r w:rsidRPr="007D7A60">
              <w:rPr>
                <w:rFonts w:ascii="Arial" w:hAnsi="Arial" w:cs="Arial"/>
                <w:b w:val="0"/>
              </w:rPr>
              <w:t xml:space="preserve">Continue to embed the </w:t>
            </w:r>
            <w:r>
              <w:rPr>
                <w:rFonts w:ascii="Arial" w:hAnsi="Arial" w:cs="Arial"/>
                <w:b w:val="0"/>
              </w:rPr>
              <w:t xml:space="preserve">ongoing </w:t>
            </w:r>
            <w:r w:rsidRPr="007D7A60">
              <w:rPr>
                <w:rFonts w:ascii="Arial" w:hAnsi="Arial" w:cs="Arial"/>
                <w:b w:val="0"/>
              </w:rPr>
              <w:t xml:space="preserve">process of </w:t>
            </w:r>
            <w:r>
              <w:rPr>
                <w:rFonts w:ascii="Arial" w:hAnsi="Arial" w:cs="Arial"/>
                <w:b w:val="0"/>
              </w:rPr>
              <w:t>self-evaluation linked to QIs.</w:t>
            </w:r>
            <w:r w:rsidRPr="007D7A60">
              <w:rPr>
                <w:rFonts w:ascii="Arial" w:hAnsi="Arial" w:cs="Arial"/>
                <w:b w:val="0"/>
              </w:rPr>
              <w:t xml:space="preserve">  </w:t>
            </w:r>
          </w:p>
        </w:tc>
      </w:tr>
    </w:tbl>
    <w:p w14:paraId="7A9EDD4E" w14:textId="77777777" w:rsidR="00317FB4" w:rsidRPr="00317FB4" w:rsidRDefault="00317FB4" w:rsidP="00317FB4">
      <w:pPr>
        <w:tabs>
          <w:tab w:val="left" w:pos="5365"/>
        </w:tabs>
        <w:rPr>
          <w:rFonts w:ascii="Arial" w:hAnsi="Arial" w:cs="Arial"/>
        </w:rPr>
      </w:pPr>
    </w:p>
    <w:p w14:paraId="3B9CF917" w14:textId="77777777" w:rsidR="00F24167" w:rsidRDefault="00F24167"/>
    <w:tbl>
      <w:tblPr>
        <w:tblStyle w:val="TableGrid"/>
        <w:tblW w:w="10782" w:type="dxa"/>
        <w:tblInd w:w="-147" w:type="dxa"/>
        <w:tblLook w:val="04A0" w:firstRow="1" w:lastRow="0" w:firstColumn="1" w:lastColumn="0" w:noHBand="0" w:noVBand="1"/>
      </w:tblPr>
      <w:tblGrid>
        <w:gridCol w:w="10782"/>
      </w:tblGrid>
      <w:tr w:rsidR="00F24167" w:rsidRPr="00B95B25" w14:paraId="52A1C0C0" w14:textId="77777777" w:rsidTr="007C1AB4">
        <w:trPr>
          <w:cantSplit/>
          <w:trHeight w:val="875"/>
        </w:trPr>
        <w:tc>
          <w:tcPr>
            <w:tcW w:w="10782" w:type="dxa"/>
            <w:shd w:val="clear" w:color="auto" w:fill="0070C0"/>
          </w:tcPr>
          <w:p w14:paraId="100CB5A9" w14:textId="77777777" w:rsidR="00F24167" w:rsidRPr="00B95B25" w:rsidRDefault="00F24167" w:rsidP="00F24167">
            <w:pPr>
              <w:spacing w:before="240" w:after="240"/>
              <w:rPr>
                <w:rFonts w:ascii="Arial" w:hAnsi="Arial" w:cs="Arial"/>
                <w:sz w:val="32"/>
                <w:szCs w:val="32"/>
              </w:rPr>
            </w:pPr>
            <w:r w:rsidRPr="00B95B25">
              <w:rPr>
                <w:rFonts w:ascii="Arial" w:hAnsi="Arial" w:cs="Arial"/>
              </w:rPr>
              <w:br w:type="page"/>
            </w:r>
            <w:r w:rsidRPr="00B95B25">
              <w:rPr>
                <w:rFonts w:ascii="Arial" w:hAnsi="Arial" w:cs="Arial"/>
              </w:rPr>
              <w:br w:type="page"/>
            </w:r>
            <w:r w:rsidRPr="00F24167">
              <w:rPr>
                <w:rFonts w:ascii="Arial" w:hAnsi="Arial" w:cs="Arial"/>
                <w:color w:val="FFFFFF" w:themeColor="background1"/>
                <w:sz w:val="32"/>
                <w:szCs w:val="32"/>
              </w:rPr>
              <w:t>1.</w:t>
            </w:r>
            <w:r>
              <w:rPr>
                <w:rFonts w:ascii="Arial" w:hAnsi="Arial" w:cs="Arial"/>
                <w:color w:val="FFFFFF" w:themeColor="background1"/>
                <w:sz w:val="32"/>
                <w:szCs w:val="32"/>
              </w:rPr>
              <w:t>1</w:t>
            </w:r>
            <w:r w:rsidRPr="00F24167">
              <w:rPr>
                <w:rFonts w:ascii="Arial" w:hAnsi="Arial" w:cs="Arial"/>
                <w:color w:val="FFFFFF" w:themeColor="background1"/>
              </w:rPr>
              <w:tab/>
            </w:r>
            <w:r w:rsidRPr="00F24167">
              <w:rPr>
                <w:rFonts w:ascii="Arial" w:hAnsi="Arial" w:cs="Arial"/>
                <w:color w:val="FFFFFF" w:themeColor="background1"/>
                <w:sz w:val="32"/>
                <w:szCs w:val="32"/>
              </w:rPr>
              <w:t>Attainment Data</w:t>
            </w:r>
          </w:p>
        </w:tc>
      </w:tr>
      <w:tr w:rsidR="00F24167" w:rsidRPr="00B95B25" w14:paraId="35A9D25A" w14:textId="77777777" w:rsidTr="007C1AB4">
        <w:trPr>
          <w:cantSplit/>
          <w:trHeight w:val="715"/>
        </w:trPr>
        <w:tc>
          <w:tcPr>
            <w:tcW w:w="10782" w:type="dxa"/>
          </w:tcPr>
          <w:p w14:paraId="226C73F9" w14:textId="77777777" w:rsidR="00F24167" w:rsidRPr="00B95B25" w:rsidRDefault="00F24167" w:rsidP="001D0039">
            <w:pPr>
              <w:spacing w:before="120" w:after="120"/>
              <w:ind w:left="34"/>
              <w:rPr>
                <w:rFonts w:ascii="Arial" w:hAnsi="Arial" w:cs="Arial"/>
              </w:rPr>
            </w:pPr>
            <w:r w:rsidRPr="00B95B25">
              <w:rPr>
                <w:rFonts w:ascii="Arial" w:hAnsi="Arial" w:cs="Arial"/>
                <w:sz w:val="20"/>
                <w:szCs w:val="20"/>
              </w:rPr>
              <w:t xml:space="preserve">Attainment of </w:t>
            </w:r>
            <w:r w:rsidR="001D0039">
              <w:rPr>
                <w:rFonts w:ascii="Arial" w:hAnsi="Arial" w:cs="Arial"/>
                <w:sz w:val="20"/>
                <w:szCs w:val="20"/>
              </w:rPr>
              <w:t>Literacy</w:t>
            </w:r>
            <w:r w:rsidRPr="00B95B25">
              <w:rPr>
                <w:rFonts w:ascii="Arial" w:hAnsi="Arial" w:cs="Arial"/>
                <w:sz w:val="20"/>
                <w:szCs w:val="20"/>
              </w:rPr>
              <w:t xml:space="preserve"> Curriculum for Excellence levels 2020/21, 2021/22,</w:t>
            </w:r>
            <w:r>
              <w:rPr>
                <w:rFonts w:ascii="Arial" w:hAnsi="Arial" w:cs="Arial"/>
                <w:sz w:val="20"/>
                <w:szCs w:val="20"/>
              </w:rPr>
              <w:t xml:space="preserve"> 2022/23, 2023/24 and 2024-2025 </w:t>
            </w:r>
            <w:r w:rsidRPr="00B95B25">
              <w:rPr>
                <w:rFonts w:ascii="Arial" w:hAnsi="Arial" w:cs="Arial"/>
                <w:sz w:val="20"/>
                <w:szCs w:val="20"/>
              </w:rPr>
              <w:t>(teacher judgement – confirmed levels – 5 year trend).</w:t>
            </w:r>
          </w:p>
        </w:tc>
      </w:tr>
      <w:tr w:rsidR="00F24167" w:rsidRPr="00B95B25" w14:paraId="0B8348B5" w14:textId="77777777" w:rsidTr="007C1AB4">
        <w:trPr>
          <w:cantSplit/>
          <w:trHeight w:val="3691"/>
        </w:trPr>
        <w:tc>
          <w:tcPr>
            <w:tcW w:w="10782" w:type="dxa"/>
          </w:tcPr>
          <w:p w14:paraId="4EF797B1" w14:textId="77777777" w:rsidR="00F24167" w:rsidRPr="00B95B25" w:rsidRDefault="00F24167" w:rsidP="007C1AB4">
            <w:pPr>
              <w:spacing w:before="120"/>
              <w:ind w:left="34"/>
              <w:rPr>
                <w:rFonts w:ascii="Arial" w:hAnsi="Arial" w:cs="Arial"/>
                <w:sz w:val="20"/>
                <w:szCs w:val="20"/>
              </w:rPr>
            </w:pPr>
            <w:r w:rsidRPr="00B95B25">
              <w:rPr>
                <w:rFonts w:ascii="Arial" w:hAnsi="Arial" w:cs="Arial"/>
                <w:noProof/>
                <w:sz w:val="20"/>
                <w:szCs w:val="20"/>
                <w:lang w:eastAsia="en-GB"/>
              </w:rPr>
              <w:drawing>
                <wp:anchor distT="0" distB="0" distL="114300" distR="114300" simplePos="0" relativeHeight="251682816" behindDoc="1" locked="0" layoutInCell="1" allowOverlap="1" wp14:anchorId="10C625F1" wp14:editId="1CAA4ADF">
                  <wp:simplePos x="0" y="0"/>
                  <wp:positionH relativeFrom="column">
                    <wp:posOffset>1034564</wp:posOffset>
                  </wp:positionH>
                  <wp:positionV relativeFrom="paragraph">
                    <wp:posOffset>235436</wp:posOffset>
                  </wp:positionV>
                  <wp:extent cx="4410636" cy="195276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0636" cy="1952766"/>
                          </a:xfrm>
                          <a:prstGeom prst="rect">
                            <a:avLst/>
                          </a:prstGeom>
                          <a:noFill/>
                        </pic:spPr>
                      </pic:pic>
                    </a:graphicData>
                  </a:graphic>
                  <wp14:sizeRelH relativeFrom="margin">
                    <wp14:pctWidth>0</wp14:pctWidth>
                  </wp14:sizeRelH>
                  <wp14:sizeRelV relativeFrom="margin">
                    <wp14:pctHeight>0</wp14:pctHeight>
                  </wp14:sizeRelV>
                </wp:anchor>
              </w:drawing>
            </w:r>
            <w:r w:rsidRPr="00B95B25">
              <w:rPr>
                <w:rFonts w:ascii="Arial" w:hAnsi="Arial" w:cs="Arial"/>
                <w:noProof/>
                <w:lang w:eastAsia="en-GB"/>
              </w:rPr>
              <mc:AlternateContent>
                <mc:Choice Requires="wps">
                  <w:drawing>
                    <wp:anchor distT="45720" distB="45720" distL="114300" distR="114300" simplePos="0" relativeHeight="251677696" behindDoc="0" locked="0" layoutInCell="1" allowOverlap="1" wp14:anchorId="4C0708F4" wp14:editId="44EF5E78">
                      <wp:simplePos x="0" y="0"/>
                      <wp:positionH relativeFrom="column">
                        <wp:posOffset>1258570</wp:posOffset>
                      </wp:positionH>
                      <wp:positionV relativeFrom="paragraph">
                        <wp:posOffset>629731</wp:posOffset>
                      </wp:positionV>
                      <wp:extent cx="3740400"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400" cy="1404620"/>
                              </a:xfrm>
                              <a:prstGeom prst="rect">
                                <a:avLst/>
                              </a:prstGeom>
                              <a:noFill/>
                              <a:ln w="9525">
                                <a:noFill/>
                                <a:miter lim="800000"/>
                                <a:headEnd/>
                                <a:tailEnd/>
                              </a:ln>
                            </wps:spPr>
                            <wps:txbx>
                              <w:txbxContent>
                                <w:p w14:paraId="0B4027C9" w14:textId="77777777" w:rsidR="00F83EA9" w:rsidRPr="00C73E94" w:rsidRDefault="00F83EA9" w:rsidP="00F24167">
                                  <w:pPr>
                                    <w:jc w:val="center"/>
                                    <w:rPr>
                                      <w:b/>
                                      <w:color w:val="808080" w:themeColor="background1" w:themeShade="80"/>
                                      <w:sz w:val="40"/>
                                      <w:szCs w:val="40"/>
                                      <w14:textFill>
                                        <w14:solidFill>
                                          <w14:schemeClr w14:val="bg1">
                                            <w14:alpha w14:val="50000"/>
                                            <w14:lumMod w14:val="50000"/>
                                          </w14:schemeClr>
                                        </w14:solidFill>
                                      </w14:textFill>
                                    </w:rPr>
                                  </w:pPr>
                                  <w:r w:rsidRPr="00C73E94">
                                    <w:rPr>
                                      <w:b/>
                                      <w:color w:val="808080" w:themeColor="background1" w:themeShade="80"/>
                                      <w:sz w:val="40"/>
                                      <w:szCs w:val="40"/>
                                      <w14:textFill>
                                        <w14:solidFill>
                                          <w14:schemeClr w14:val="bg1">
                                            <w14:alpha w14:val="50000"/>
                                            <w14:lumMod w14:val="50000"/>
                                          </w14:schemeClr>
                                        </w14:solidFill>
                                      </w14:textFill>
                                    </w:rPr>
                                    <w:t xml:space="preserve">Example – Replace with school-specific data when provided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678D99" id="_x0000_s1027" type="#_x0000_t202" style="position:absolute;left:0;text-align:left;margin-left:99.1pt;margin-top:49.6pt;width:294.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" filled="f" stroked="f">
                      <v:textbox style="mso-fit-shape-to-text:t">
                        <w:txbxContent>
                          <w:p w:rsidR="00F83EA9" w:rsidRPr="00C73E94" w:rsidRDefault="00F83EA9" w:rsidP="00F24167">
                            <w:pPr>
                              <w:jc w:val="center"/>
                              <w:rPr>
                                <w:b/>
                                <w:color w:val="808080" w:themeColor="background1" w:themeShade="80"/>
                                <w:sz w:val="40"/>
                                <w:szCs w:val="40"/>
                                <w14:textFill>
                                  <w14:solidFill>
                                    <w14:schemeClr w14:val="bg1">
                                      <w14:alpha w14:val="50000"/>
                                      <w14:lumMod w14:val="50000"/>
                                    </w14:schemeClr>
                                  </w14:solidFill>
                                </w14:textFill>
                              </w:rPr>
                            </w:pPr>
                            <w:r w:rsidRPr="00C73E94">
                              <w:rPr>
                                <w:b/>
                                <w:color w:val="808080" w:themeColor="background1" w:themeShade="80"/>
                                <w:sz w:val="40"/>
                                <w:szCs w:val="40"/>
                                <w14:textFill>
                                  <w14:solidFill>
                                    <w14:schemeClr w14:val="bg1">
                                      <w14:alpha w14:val="50000"/>
                                      <w14:lumMod w14:val="50000"/>
                                    </w14:schemeClr>
                                  </w14:solidFill>
                                </w14:textFill>
                              </w:rPr>
                              <w:t xml:space="preserve">Example – Replace with school-specific data when provided </w:t>
                            </w:r>
                          </w:p>
                        </w:txbxContent>
                      </v:textbox>
                    </v:shape>
                  </w:pict>
                </mc:Fallback>
              </mc:AlternateContent>
            </w:r>
          </w:p>
        </w:tc>
      </w:tr>
      <w:tr w:rsidR="00F24167" w:rsidRPr="00B95B25" w14:paraId="0E2C6E5A" w14:textId="77777777" w:rsidTr="007C1AB4">
        <w:trPr>
          <w:cantSplit/>
          <w:trHeight w:val="3691"/>
        </w:trPr>
        <w:tc>
          <w:tcPr>
            <w:tcW w:w="10782" w:type="dxa"/>
          </w:tcPr>
          <w:p w14:paraId="4688EE58" w14:textId="77777777" w:rsidR="00F24167" w:rsidRPr="00B95B25" w:rsidRDefault="001D0039" w:rsidP="007C1AB4">
            <w:pPr>
              <w:spacing w:before="120"/>
              <w:ind w:left="34"/>
              <w:rPr>
                <w:rFonts w:ascii="Arial" w:hAnsi="Arial" w:cs="Arial"/>
                <w:noProof/>
                <w:lang w:eastAsia="en-GB"/>
              </w:rPr>
            </w:pPr>
            <w:r w:rsidRPr="00B95B25">
              <w:rPr>
                <w:rFonts w:ascii="Arial" w:hAnsi="Arial" w:cs="Arial"/>
                <w:noProof/>
                <w:sz w:val="20"/>
                <w:szCs w:val="20"/>
                <w:lang w:eastAsia="en-GB"/>
              </w:rPr>
              <w:drawing>
                <wp:anchor distT="0" distB="0" distL="114300" distR="114300" simplePos="0" relativeHeight="251683840" behindDoc="1" locked="0" layoutInCell="1" allowOverlap="1" wp14:anchorId="2E07F5AA" wp14:editId="02684CF5">
                  <wp:simplePos x="0" y="0"/>
                  <wp:positionH relativeFrom="column">
                    <wp:posOffset>998706</wp:posOffset>
                  </wp:positionH>
                  <wp:positionV relativeFrom="paragraph">
                    <wp:posOffset>27791</wp:posOffset>
                  </wp:positionV>
                  <wp:extent cx="4383742" cy="221940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3742" cy="2219404"/>
                          </a:xfrm>
                          <a:prstGeom prst="rect">
                            <a:avLst/>
                          </a:prstGeom>
                          <a:noFill/>
                        </pic:spPr>
                      </pic:pic>
                    </a:graphicData>
                  </a:graphic>
                  <wp14:sizeRelH relativeFrom="margin">
                    <wp14:pctWidth>0</wp14:pctWidth>
                  </wp14:sizeRelH>
                  <wp14:sizeRelV relativeFrom="margin">
                    <wp14:pctHeight>0</wp14:pctHeight>
                  </wp14:sizeRelV>
                </wp:anchor>
              </w:drawing>
            </w:r>
            <w:r w:rsidR="00F24167" w:rsidRPr="00B95B25">
              <w:rPr>
                <w:rFonts w:ascii="Arial" w:hAnsi="Arial" w:cs="Arial"/>
                <w:noProof/>
                <w:lang w:eastAsia="en-GB"/>
              </w:rPr>
              <mc:AlternateContent>
                <mc:Choice Requires="wps">
                  <w:drawing>
                    <wp:anchor distT="45720" distB="45720" distL="114300" distR="114300" simplePos="0" relativeHeight="251679744" behindDoc="0" locked="0" layoutInCell="1" allowOverlap="1" wp14:anchorId="765D1071" wp14:editId="6B4CBD28">
                      <wp:simplePos x="0" y="0"/>
                      <wp:positionH relativeFrom="column">
                        <wp:posOffset>1312358</wp:posOffset>
                      </wp:positionH>
                      <wp:positionV relativeFrom="paragraph">
                        <wp:posOffset>627903</wp:posOffset>
                      </wp:positionV>
                      <wp:extent cx="3740400" cy="140462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400" cy="1404620"/>
                              </a:xfrm>
                              <a:prstGeom prst="rect">
                                <a:avLst/>
                              </a:prstGeom>
                              <a:noFill/>
                              <a:ln w="9525">
                                <a:noFill/>
                                <a:miter lim="800000"/>
                                <a:headEnd/>
                                <a:tailEnd/>
                              </a:ln>
                            </wps:spPr>
                            <wps:txbx>
                              <w:txbxContent>
                                <w:p w14:paraId="1F9687BA" w14:textId="77777777" w:rsidR="00F83EA9" w:rsidRPr="00C73E94" w:rsidRDefault="00F83EA9" w:rsidP="00F24167">
                                  <w:pPr>
                                    <w:jc w:val="center"/>
                                    <w:rPr>
                                      <w:b/>
                                      <w:color w:val="808080" w:themeColor="background1" w:themeShade="80"/>
                                      <w:sz w:val="40"/>
                                      <w:szCs w:val="40"/>
                                      <w14:textFill>
                                        <w14:solidFill>
                                          <w14:schemeClr w14:val="bg1">
                                            <w14:alpha w14:val="50000"/>
                                            <w14:lumMod w14:val="50000"/>
                                          </w14:schemeClr>
                                        </w14:solidFill>
                                      </w14:textFill>
                                    </w:rPr>
                                  </w:pPr>
                                  <w:r w:rsidRPr="00C73E94">
                                    <w:rPr>
                                      <w:b/>
                                      <w:color w:val="808080" w:themeColor="background1" w:themeShade="80"/>
                                      <w:sz w:val="40"/>
                                      <w:szCs w:val="40"/>
                                      <w14:textFill>
                                        <w14:solidFill>
                                          <w14:schemeClr w14:val="bg1">
                                            <w14:alpha w14:val="50000"/>
                                            <w14:lumMod w14:val="50000"/>
                                          </w14:schemeClr>
                                        </w14:solidFill>
                                      </w14:textFill>
                                    </w:rPr>
                                    <w:t xml:space="preserve">Example – Replace with school-specific data when provided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6BA40B" id="_x0000_s1028" type="#_x0000_t202" style="position:absolute;left:0;text-align:left;margin-left:103.35pt;margin-top:49.45pt;width:294.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" filled="f" stroked="f">
                      <v:textbox style="mso-fit-shape-to-text:t">
                        <w:txbxContent>
                          <w:p w:rsidR="00F83EA9" w:rsidRPr="00C73E94" w:rsidRDefault="00F83EA9" w:rsidP="00F24167">
                            <w:pPr>
                              <w:jc w:val="center"/>
                              <w:rPr>
                                <w:b/>
                                <w:color w:val="808080" w:themeColor="background1" w:themeShade="80"/>
                                <w:sz w:val="40"/>
                                <w:szCs w:val="40"/>
                                <w14:textFill>
                                  <w14:solidFill>
                                    <w14:schemeClr w14:val="bg1">
                                      <w14:alpha w14:val="50000"/>
                                      <w14:lumMod w14:val="50000"/>
                                    </w14:schemeClr>
                                  </w14:solidFill>
                                </w14:textFill>
                              </w:rPr>
                            </w:pPr>
                            <w:r w:rsidRPr="00C73E94">
                              <w:rPr>
                                <w:b/>
                                <w:color w:val="808080" w:themeColor="background1" w:themeShade="80"/>
                                <w:sz w:val="40"/>
                                <w:szCs w:val="40"/>
                                <w14:textFill>
                                  <w14:solidFill>
                                    <w14:schemeClr w14:val="bg1">
                                      <w14:alpha w14:val="50000"/>
                                      <w14:lumMod w14:val="50000"/>
                                    </w14:schemeClr>
                                  </w14:solidFill>
                                </w14:textFill>
                              </w:rPr>
                              <w:t xml:space="preserve">Example – Replace with school-specific data when provided </w:t>
                            </w:r>
                          </w:p>
                        </w:txbxContent>
                      </v:textbox>
                    </v:shape>
                  </w:pict>
                </mc:Fallback>
              </mc:AlternateContent>
            </w:r>
          </w:p>
        </w:tc>
      </w:tr>
      <w:tr w:rsidR="00F24167" w:rsidRPr="00B95B25" w14:paraId="597B58E0" w14:textId="77777777" w:rsidTr="007C1AB4">
        <w:trPr>
          <w:cantSplit/>
          <w:trHeight w:val="3691"/>
        </w:trPr>
        <w:tc>
          <w:tcPr>
            <w:tcW w:w="10782" w:type="dxa"/>
          </w:tcPr>
          <w:p w14:paraId="59923801" w14:textId="77777777" w:rsidR="00F24167" w:rsidRPr="00B95B25" w:rsidRDefault="001D0039" w:rsidP="007C1AB4">
            <w:pPr>
              <w:spacing w:before="120"/>
              <w:ind w:left="34"/>
              <w:rPr>
                <w:rFonts w:ascii="Arial" w:hAnsi="Arial" w:cs="Arial"/>
                <w:noProof/>
                <w:lang w:eastAsia="en-GB"/>
              </w:rPr>
            </w:pPr>
            <w:r w:rsidRPr="00B95B25">
              <w:rPr>
                <w:rFonts w:ascii="Arial" w:hAnsi="Arial" w:cs="Arial"/>
                <w:noProof/>
                <w:sz w:val="20"/>
                <w:szCs w:val="20"/>
                <w:lang w:eastAsia="en-GB"/>
              </w:rPr>
              <w:drawing>
                <wp:anchor distT="0" distB="0" distL="114300" distR="114300" simplePos="0" relativeHeight="251684864" behindDoc="1" locked="0" layoutInCell="1" allowOverlap="1" wp14:anchorId="7A018CE8" wp14:editId="28879758">
                  <wp:simplePos x="0" y="0"/>
                  <wp:positionH relativeFrom="column">
                    <wp:posOffset>1052195</wp:posOffset>
                  </wp:positionH>
                  <wp:positionV relativeFrom="paragraph">
                    <wp:posOffset>71120</wp:posOffset>
                  </wp:positionV>
                  <wp:extent cx="4294094" cy="2174048"/>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4094" cy="2174048"/>
                          </a:xfrm>
                          <a:prstGeom prst="rect">
                            <a:avLst/>
                          </a:prstGeom>
                          <a:noFill/>
                        </pic:spPr>
                      </pic:pic>
                    </a:graphicData>
                  </a:graphic>
                  <wp14:sizeRelH relativeFrom="margin">
                    <wp14:pctWidth>0</wp14:pctWidth>
                  </wp14:sizeRelH>
                  <wp14:sizeRelV relativeFrom="margin">
                    <wp14:pctHeight>0</wp14:pctHeight>
                  </wp14:sizeRelV>
                </wp:anchor>
              </w:drawing>
            </w:r>
            <w:r w:rsidR="00F24167" w:rsidRPr="00B95B25">
              <w:rPr>
                <w:rFonts w:ascii="Arial" w:hAnsi="Arial" w:cs="Arial"/>
                <w:noProof/>
                <w:lang w:eastAsia="en-GB"/>
              </w:rPr>
              <mc:AlternateContent>
                <mc:Choice Requires="wps">
                  <w:drawing>
                    <wp:anchor distT="45720" distB="45720" distL="114300" distR="114300" simplePos="0" relativeHeight="251681792" behindDoc="0" locked="0" layoutInCell="1" allowOverlap="1" wp14:anchorId="74C5D692" wp14:editId="64C58371">
                      <wp:simplePos x="0" y="0"/>
                      <wp:positionH relativeFrom="column">
                        <wp:posOffset>1464310</wp:posOffset>
                      </wp:positionH>
                      <wp:positionV relativeFrom="paragraph">
                        <wp:posOffset>634963</wp:posOffset>
                      </wp:positionV>
                      <wp:extent cx="3740400" cy="140462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400" cy="1404620"/>
                              </a:xfrm>
                              <a:prstGeom prst="rect">
                                <a:avLst/>
                              </a:prstGeom>
                              <a:noFill/>
                              <a:ln w="9525">
                                <a:noFill/>
                                <a:miter lim="800000"/>
                                <a:headEnd/>
                                <a:tailEnd/>
                              </a:ln>
                            </wps:spPr>
                            <wps:txbx>
                              <w:txbxContent>
                                <w:p w14:paraId="26E07F61" w14:textId="77777777" w:rsidR="00F83EA9" w:rsidRPr="00C73E94" w:rsidRDefault="00F83EA9" w:rsidP="00F24167">
                                  <w:pPr>
                                    <w:jc w:val="center"/>
                                    <w:rPr>
                                      <w:b/>
                                      <w:color w:val="808080" w:themeColor="background1" w:themeShade="80"/>
                                      <w:sz w:val="40"/>
                                      <w:szCs w:val="40"/>
                                      <w14:textFill>
                                        <w14:solidFill>
                                          <w14:schemeClr w14:val="bg1">
                                            <w14:alpha w14:val="50000"/>
                                            <w14:lumMod w14:val="50000"/>
                                          </w14:schemeClr>
                                        </w14:solidFill>
                                      </w14:textFill>
                                    </w:rPr>
                                  </w:pPr>
                                  <w:r w:rsidRPr="00C73E94">
                                    <w:rPr>
                                      <w:b/>
                                      <w:color w:val="808080" w:themeColor="background1" w:themeShade="80"/>
                                      <w:sz w:val="40"/>
                                      <w:szCs w:val="40"/>
                                      <w14:textFill>
                                        <w14:solidFill>
                                          <w14:schemeClr w14:val="bg1">
                                            <w14:alpha w14:val="50000"/>
                                            <w14:lumMod w14:val="50000"/>
                                          </w14:schemeClr>
                                        </w14:solidFill>
                                      </w14:textFill>
                                    </w:rPr>
                                    <w:t xml:space="preserve">Example – Replace with school-specific data when provided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60B500" id="_x0000_s1029" type="#_x0000_t202" style="position:absolute;left:0;text-align:left;margin-left:115.3pt;margin-top:50pt;width:294.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" filled="f" stroked="f">
                      <v:textbox style="mso-fit-shape-to-text:t">
                        <w:txbxContent>
                          <w:p w:rsidR="00F83EA9" w:rsidRPr="00C73E94" w:rsidRDefault="00F83EA9" w:rsidP="00F24167">
                            <w:pPr>
                              <w:jc w:val="center"/>
                              <w:rPr>
                                <w:b/>
                                <w:color w:val="808080" w:themeColor="background1" w:themeShade="80"/>
                                <w:sz w:val="40"/>
                                <w:szCs w:val="40"/>
                                <w14:textFill>
                                  <w14:solidFill>
                                    <w14:schemeClr w14:val="bg1">
                                      <w14:alpha w14:val="50000"/>
                                      <w14:lumMod w14:val="50000"/>
                                    </w14:schemeClr>
                                  </w14:solidFill>
                                </w14:textFill>
                              </w:rPr>
                            </w:pPr>
                            <w:r w:rsidRPr="00C73E94">
                              <w:rPr>
                                <w:b/>
                                <w:color w:val="808080" w:themeColor="background1" w:themeShade="80"/>
                                <w:sz w:val="40"/>
                                <w:szCs w:val="40"/>
                                <w14:textFill>
                                  <w14:solidFill>
                                    <w14:schemeClr w14:val="bg1">
                                      <w14:alpha w14:val="50000"/>
                                      <w14:lumMod w14:val="50000"/>
                                    </w14:schemeClr>
                                  </w14:solidFill>
                                </w14:textFill>
                              </w:rPr>
                              <w:t xml:space="preserve">Example – Replace with school-specific data when provided </w:t>
                            </w:r>
                          </w:p>
                        </w:txbxContent>
                      </v:textbox>
                    </v:shape>
                  </w:pict>
                </mc:Fallback>
              </mc:AlternateContent>
            </w:r>
          </w:p>
        </w:tc>
      </w:tr>
    </w:tbl>
    <w:p w14:paraId="6C0D7365" w14:textId="77777777" w:rsidR="00F24167" w:rsidRPr="00B95B25" w:rsidRDefault="00F24167" w:rsidP="00F24167">
      <w:pPr>
        <w:rPr>
          <w:rFonts w:ascii="Arial" w:hAnsi="Arial" w:cs="Arial"/>
        </w:rPr>
      </w:pPr>
    </w:p>
    <w:p w14:paraId="5B10EAB7" w14:textId="77777777" w:rsidR="00F24167" w:rsidRPr="00B95B25" w:rsidRDefault="00F24167" w:rsidP="00F24167">
      <w:pPr>
        <w:rPr>
          <w:rFonts w:ascii="Arial" w:hAnsi="Arial" w:cs="Arial"/>
        </w:rPr>
      </w:pPr>
      <w:r w:rsidRPr="00B95B25">
        <w:rPr>
          <w:rFonts w:ascii="Arial" w:hAnsi="Arial" w:cs="Arial"/>
        </w:rPr>
        <w:t xml:space="preserve">Please Note: </w:t>
      </w:r>
    </w:p>
    <w:p w14:paraId="33096697" w14:textId="77777777" w:rsidR="00F24167" w:rsidRPr="00B95B25" w:rsidRDefault="00F24167" w:rsidP="00F24167">
      <w:pPr>
        <w:rPr>
          <w:rFonts w:ascii="Arial" w:hAnsi="Arial" w:cs="Arial"/>
        </w:rPr>
      </w:pPr>
      <w:r w:rsidRPr="00B95B25">
        <w:rPr>
          <w:rFonts w:ascii="Arial" w:hAnsi="Arial" w:cs="Arial"/>
        </w:rPr>
        <w:t xml:space="preserve">The above data (1.1 and 1.2) reports achievement of a level – P1/P4/P7 combined. </w:t>
      </w:r>
    </w:p>
    <w:p w14:paraId="0AB18F38" w14:textId="77777777" w:rsidR="00F24167" w:rsidRPr="00B95B25" w:rsidRDefault="00F24167" w:rsidP="00F24167">
      <w:pPr>
        <w:rPr>
          <w:rFonts w:ascii="Arial" w:hAnsi="Arial" w:cs="Arial"/>
        </w:rPr>
      </w:pPr>
      <w:r w:rsidRPr="00B95B25">
        <w:rPr>
          <w:rFonts w:ascii="Arial" w:hAnsi="Arial" w:cs="Arial"/>
        </w:rPr>
        <w:t xml:space="preserve">Due to the Covid 19 pandemic, there was no collection of ACEL data by Scottish Government in 2020.  </w:t>
      </w:r>
    </w:p>
    <w:tbl>
      <w:tblPr>
        <w:tblStyle w:val="TableGrid"/>
        <w:tblW w:w="10782" w:type="dxa"/>
        <w:tblInd w:w="-147" w:type="dxa"/>
        <w:tblLook w:val="04A0" w:firstRow="1" w:lastRow="0" w:firstColumn="1" w:lastColumn="0" w:noHBand="0" w:noVBand="1"/>
      </w:tblPr>
      <w:tblGrid>
        <w:gridCol w:w="10782"/>
      </w:tblGrid>
      <w:tr w:rsidR="00587E59" w:rsidRPr="00B95B25" w14:paraId="3DE0471F" w14:textId="77777777" w:rsidTr="00F24167">
        <w:trPr>
          <w:cantSplit/>
          <w:trHeight w:val="875"/>
        </w:trPr>
        <w:tc>
          <w:tcPr>
            <w:tcW w:w="10782" w:type="dxa"/>
            <w:shd w:val="clear" w:color="auto" w:fill="0070C0"/>
          </w:tcPr>
          <w:p w14:paraId="58CFFB15" w14:textId="77777777" w:rsidR="00587E59" w:rsidRPr="00B95B25" w:rsidRDefault="003E0131" w:rsidP="00587E59">
            <w:pPr>
              <w:spacing w:before="240" w:after="240"/>
              <w:rPr>
                <w:rFonts w:ascii="Arial" w:hAnsi="Arial" w:cs="Arial"/>
                <w:sz w:val="32"/>
                <w:szCs w:val="32"/>
              </w:rPr>
            </w:pPr>
            <w:r w:rsidRPr="00B95B25">
              <w:rPr>
                <w:rFonts w:ascii="Arial" w:hAnsi="Arial" w:cs="Arial"/>
              </w:rPr>
              <w:lastRenderedPageBreak/>
              <w:br w:type="page"/>
            </w:r>
            <w:r w:rsidR="00587E59" w:rsidRPr="00B95B25">
              <w:rPr>
                <w:rFonts w:ascii="Arial" w:hAnsi="Arial" w:cs="Arial"/>
              </w:rPr>
              <w:br w:type="page"/>
            </w:r>
            <w:r w:rsidR="00587E59" w:rsidRPr="00F24167">
              <w:rPr>
                <w:rFonts w:ascii="Arial" w:hAnsi="Arial" w:cs="Arial"/>
                <w:color w:val="FFFFFF" w:themeColor="background1"/>
                <w:sz w:val="32"/>
                <w:szCs w:val="32"/>
              </w:rPr>
              <w:t>1.2</w:t>
            </w:r>
            <w:r w:rsidR="00587E59" w:rsidRPr="00F24167">
              <w:rPr>
                <w:rFonts w:ascii="Arial" w:hAnsi="Arial" w:cs="Arial"/>
                <w:color w:val="FFFFFF" w:themeColor="background1"/>
              </w:rPr>
              <w:tab/>
            </w:r>
            <w:r w:rsidR="00587E59" w:rsidRPr="00F24167">
              <w:rPr>
                <w:rFonts w:ascii="Arial" w:hAnsi="Arial" w:cs="Arial"/>
                <w:color w:val="FFFFFF" w:themeColor="background1"/>
                <w:sz w:val="32"/>
                <w:szCs w:val="32"/>
              </w:rPr>
              <w:t>Attainment Data</w:t>
            </w:r>
          </w:p>
        </w:tc>
      </w:tr>
      <w:tr w:rsidR="00587E59" w:rsidRPr="00B95B25" w14:paraId="292DB71F" w14:textId="77777777" w:rsidTr="00F24167">
        <w:trPr>
          <w:cantSplit/>
          <w:trHeight w:val="715"/>
        </w:trPr>
        <w:tc>
          <w:tcPr>
            <w:tcW w:w="10782" w:type="dxa"/>
          </w:tcPr>
          <w:p w14:paraId="601538B7" w14:textId="77777777" w:rsidR="00587E59" w:rsidRPr="00B95B25" w:rsidRDefault="00587E59" w:rsidP="007C1AB4">
            <w:pPr>
              <w:spacing w:before="120" w:after="120"/>
              <w:ind w:left="34"/>
              <w:rPr>
                <w:rFonts w:ascii="Arial" w:hAnsi="Arial" w:cs="Arial"/>
              </w:rPr>
            </w:pPr>
            <w:r w:rsidRPr="00B95B25">
              <w:rPr>
                <w:rFonts w:ascii="Arial" w:hAnsi="Arial" w:cs="Arial"/>
                <w:sz w:val="20"/>
                <w:szCs w:val="20"/>
              </w:rPr>
              <w:t xml:space="preserve">Attainment of Numeracy Curriculum for Excellence levels </w:t>
            </w:r>
            <w:r w:rsidR="00113407" w:rsidRPr="00B95B25">
              <w:rPr>
                <w:rFonts w:ascii="Arial" w:hAnsi="Arial" w:cs="Arial"/>
                <w:sz w:val="20"/>
                <w:szCs w:val="20"/>
              </w:rPr>
              <w:t>2020/21, 2021/22,</w:t>
            </w:r>
            <w:r w:rsidR="00F24167">
              <w:rPr>
                <w:rFonts w:ascii="Arial" w:hAnsi="Arial" w:cs="Arial"/>
                <w:sz w:val="20"/>
                <w:szCs w:val="20"/>
              </w:rPr>
              <w:t xml:space="preserve"> 2022/23, 2023/24 and 2024-2025 </w:t>
            </w:r>
            <w:r w:rsidRPr="00B95B25">
              <w:rPr>
                <w:rFonts w:ascii="Arial" w:hAnsi="Arial" w:cs="Arial"/>
                <w:sz w:val="20"/>
                <w:szCs w:val="20"/>
              </w:rPr>
              <w:t xml:space="preserve">(teacher </w:t>
            </w:r>
            <w:r w:rsidR="00625B9A" w:rsidRPr="00B95B25">
              <w:rPr>
                <w:rFonts w:ascii="Arial" w:hAnsi="Arial" w:cs="Arial"/>
                <w:sz w:val="20"/>
                <w:szCs w:val="20"/>
              </w:rPr>
              <w:t>judgement – confirmed levels – 5</w:t>
            </w:r>
            <w:r w:rsidRPr="00B95B25">
              <w:rPr>
                <w:rFonts w:ascii="Arial" w:hAnsi="Arial" w:cs="Arial"/>
                <w:sz w:val="20"/>
                <w:szCs w:val="20"/>
              </w:rPr>
              <w:t xml:space="preserve"> year trend).</w:t>
            </w:r>
          </w:p>
        </w:tc>
      </w:tr>
      <w:tr w:rsidR="00587E59" w:rsidRPr="00B95B25" w14:paraId="26C14F11" w14:textId="77777777" w:rsidTr="00F24167">
        <w:trPr>
          <w:cantSplit/>
          <w:trHeight w:val="3691"/>
        </w:trPr>
        <w:tc>
          <w:tcPr>
            <w:tcW w:w="10782" w:type="dxa"/>
          </w:tcPr>
          <w:p w14:paraId="59D6F6A7" w14:textId="77777777" w:rsidR="00587E59" w:rsidRPr="00B95B25" w:rsidRDefault="00981CD7" w:rsidP="007C1AB4">
            <w:pPr>
              <w:spacing w:before="120"/>
              <w:ind w:left="34"/>
              <w:rPr>
                <w:rFonts w:ascii="Arial" w:hAnsi="Arial" w:cs="Arial"/>
                <w:sz w:val="20"/>
                <w:szCs w:val="20"/>
              </w:rPr>
            </w:pPr>
            <w:r w:rsidRPr="00B95B25">
              <w:rPr>
                <w:rFonts w:ascii="Arial" w:hAnsi="Arial" w:cs="Arial"/>
                <w:noProof/>
                <w:lang w:eastAsia="en-GB"/>
              </w:rPr>
              <mc:AlternateContent>
                <mc:Choice Requires="wps">
                  <w:drawing>
                    <wp:anchor distT="45720" distB="45720" distL="114300" distR="114300" simplePos="0" relativeHeight="251668480" behindDoc="0" locked="0" layoutInCell="1" allowOverlap="1" wp14:anchorId="08506F2E" wp14:editId="10C5E51F">
                      <wp:simplePos x="0" y="0"/>
                      <wp:positionH relativeFrom="column">
                        <wp:posOffset>1258570</wp:posOffset>
                      </wp:positionH>
                      <wp:positionV relativeFrom="paragraph">
                        <wp:posOffset>629731</wp:posOffset>
                      </wp:positionV>
                      <wp:extent cx="3740400" cy="14046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400" cy="1404620"/>
                              </a:xfrm>
                              <a:prstGeom prst="rect">
                                <a:avLst/>
                              </a:prstGeom>
                              <a:noFill/>
                              <a:ln w="9525">
                                <a:noFill/>
                                <a:miter lim="800000"/>
                                <a:headEnd/>
                                <a:tailEnd/>
                              </a:ln>
                            </wps:spPr>
                            <wps:txbx>
                              <w:txbxContent>
                                <w:p w14:paraId="04B3B8E1" w14:textId="77777777" w:rsidR="00F83EA9" w:rsidRPr="00C73E94" w:rsidRDefault="00F83EA9" w:rsidP="00981CD7">
                                  <w:pPr>
                                    <w:jc w:val="center"/>
                                    <w:rPr>
                                      <w:b/>
                                      <w:color w:val="808080" w:themeColor="background1" w:themeShade="80"/>
                                      <w:sz w:val="40"/>
                                      <w:szCs w:val="40"/>
                                      <w14:textFill>
                                        <w14:solidFill>
                                          <w14:schemeClr w14:val="bg1">
                                            <w14:alpha w14:val="50000"/>
                                            <w14:lumMod w14:val="50000"/>
                                          </w14:schemeClr>
                                        </w14:solidFill>
                                      </w14:textFill>
                                    </w:rPr>
                                  </w:pPr>
                                  <w:r w:rsidRPr="00C73E94">
                                    <w:rPr>
                                      <w:b/>
                                      <w:color w:val="808080" w:themeColor="background1" w:themeShade="80"/>
                                      <w:sz w:val="40"/>
                                      <w:szCs w:val="40"/>
                                      <w14:textFill>
                                        <w14:solidFill>
                                          <w14:schemeClr w14:val="bg1">
                                            <w14:alpha w14:val="50000"/>
                                            <w14:lumMod w14:val="50000"/>
                                          </w14:schemeClr>
                                        </w14:solidFill>
                                      </w14:textFill>
                                    </w:rPr>
                                    <w:t xml:space="preserve">Example – Replace with school-specific data when provided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3DBF65" id="_x0000_s1030" type="#_x0000_t202" style="position:absolute;left:0;text-align:left;margin-left:99.1pt;margin-top:49.6pt;width:29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" filled="f" stroked="f">
                      <v:textbox style="mso-fit-shape-to-text:t">
                        <w:txbxContent>
                          <w:p w:rsidR="00F83EA9" w:rsidRPr="00C73E94" w:rsidRDefault="00F83EA9" w:rsidP="00981CD7">
                            <w:pPr>
                              <w:jc w:val="center"/>
                              <w:rPr>
                                <w:b/>
                                <w:color w:val="808080" w:themeColor="background1" w:themeShade="80"/>
                                <w:sz w:val="40"/>
                                <w:szCs w:val="40"/>
                                <w14:textFill>
                                  <w14:solidFill>
                                    <w14:schemeClr w14:val="bg1">
                                      <w14:alpha w14:val="50000"/>
                                      <w14:lumMod w14:val="50000"/>
                                    </w14:schemeClr>
                                  </w14:solidFill>
                                </w14:textFill>
                              </w:rPr>
                            </w:pPr>
                            <w:r w:rsidRPr="00C73E94">
                              <w:rPr>
                                <w:b/>
                                <w:color w:val="808080" w:themeColor="background1" w:themeShade="80"/>
                                <w:sz w:val="40"/>
                                <w:szCs w:val="40"/>
                                <w14:textFill>
                                  <w14:solidFill>
                                    <w14:schemeClr w14:val="bg1">
                                      <w14:alpha w14:val="50000"/>
                                      <w14:lumMod w14:val="50000"/>
                                    </w14:schemeClr>
                                  </w14:solidFill>
                                </w14:textFill>
                              </w:rPr>
                              <w:t xml:space="preserve">Example – Replace with school-specific data when provided </w:t>
                            </w:r>
                          </w:p>
                        </w:txbxContent>
                      </v:textbox>
                    </v:shape>
                  </w:pict>
                </mc:Fallback>
              </mc:AlternateContent>
            </w:r>
            <w:r w:rsidR="000A467B" w:rsidRPr="00B95B25">
              <w:rPr>
                <w:rFonts w:ascii="Arial" w:hAnsi="Arial" w:cs="Arial"/>
                <w:noProof/>
                <w:sz w:val="20"/>
                <w:szCs w:val="20"/>
                <w:lang w:eastAsia="en-GB"/>
              </w:rPr>
              <w:drawing>
                <wp:inline distT="0" distB="0" distL="0" distR="0" wp14:anchorId="12F38C96" wp14:editId="2465246B">
                  <wp:extent cx="5421464" cy="2400300"/>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32384" cy="2405135"/>
                          </a:xfrm>
                          <a:prstGeom prst="rect">
                            <a:avLst/>
                          </a:prstGeom>
                          <a:noFill/>
                        </pic:spPr>
                      </pic:pic>
                    </a:graphicData>
                  </a:graphic>
                </wp:inline>
              </w:drawing>
            </w:r>
          </w:p>
        </w:tc>
      </w:tr>
    </w:tbl>
    <w:p w14:paraId="61031651" w14:textId="77777777" w:rsidR="003E0131" w:rsidRPr="00B95B25" w:rsidRDefault="003E0131">
      <w:pPr>
        <w:rPr>
          <w:rFonts w:ascii="Arial" w:hAnsi="Arial" w:cs="Arial"/>
        </w:rPr>
      </w:pPr>
    </w:p>
    <w:p w14:paraId="4E7C04C8" w14:textId="77777777" w:rsidR="008B06DC" w:rsidRPr="00B95B25" w:rsidRDefault="000A6A8B">
      <w:pPr>
        <w:rPr>
          <w:rFonts w:ascii="Arial" w:hAnsi="Arial" w:cs="Arial"/>
        </w:rPr>
      </w:pPr>
      <w:r w:rsidRPr="00B95B25">
        <w:rPr>
          <w:rFonts w:ascii="Arial" w:hAnsi="Arial" w:cs="Arial"/>
        </w:rPr>
        <w:t xml:space="preserve">Please Note: </w:t>
      </w:r>
    </w:p>
    <w:p w14:paraId="06D040F4" w14:textId="77777777" w:rsidR="008B06DC" w:rsidRPr="00B95B25" w:rsidRDefault="000A6A8B">
      <w:pPr>
        <w:rPr>
          <w:rFonts w:ascii="Arial" w:hAnsi="Arial" w:cs="Arial"/>
        </w:rPr>
      </w:pPr>
      <w:r w:rsidRPr="00B95B25">
        <w:rPr>
          <w:rFonts w:ascii="Arial" w:hAnsi="Arial" w:cs="Arial"/>
        </w:rPr>
        <w:t xml:space="preserve">The above data (1.1 and 1.2) reports achievement of a level – P1/P4/P7 combined. </w:t>
      </w:r>
    </w:p>
    <w:p w14:paraId="7E589160" w14:textId="77777777" w:rsidR="004B7E00" w:rsidRPr="00B95B25" w:rsidRDefault="008B06DC">
      <w:pPr>
        <w:rPr>
          <w:rFonts w:ascii="Arial" w:hAnsi="Arial" w:cs="Arial"/>
        </w:rPr>
      </w:pPr>
      <w:r w:rsidRPr="00B95B25">
        <w:rPr>
          <w:rFonts w:ascii="Arial" w:hAnsi="Arial" w:cs="Arial"/>
        </w:rPr>
        <w:t xml:space="preserve">Due to the Covid 19 pandemic, there was no collection of ACEL data by Scottish Government in 2020.  </w:t>
      </w:r>
    </w:p>
    <w:p w14:paraId="26CE0DAE" w14:textId="77777777" w:rsidR="004B7E00" w:rsidRPr="00B95B25" w:rsidRDefault="004B7E00">
      <w:pPr>
        <w:rPr>
          <w:rFonts w:ascii="Arial" w:hAnsi="Arial" w:cs="Arial"/>
        </w:rPr>
      </w:pPr>
    </w:p>
    <w:p w14:paraId="49EFA527" w14:textId="77777777" w:rsidR="004B7E00" w:rsidRDefault="004B7E00">
      <w:pPr>
        <w:rPr>
          <w:rFonts w:ascii="Arial" w:hAnsi="Arial" w:cs="Arial"/>
        </w:rPr>
      </w:pPr>
    </w:p>
    <w:p w14:paraId="099F93F3" w14:textId="77777777" w:rsidR="00317FB4" w:rsidRDefault="00317FB4">
      <w:pPr>
        <w:rPr>
          <w:rFonts w:ascii="Arial" w:hAnsi="Arial" w:cs="Arial"/>
        </w:rPr>
      </w:pPr>
    </w:p>
    <w:p w14:paraId="49FB8F65" w14:textId="77777777" w:rsidR="00317FB4" w:rsidRDefault="00317FB4">
      <w:pPr>
        <w:rPr>
          <w:rFonts w:ascii="Arial" w:hAnsi="Arial" w:cs="Arial"/>
        </w:rPr>
      </w:pPr>
    </w:p>
    <w:p w14:paraId="52B8DF6C" w14:textId="77777777" w:rsidR="00317FB4" w:rsidRDefault="00317FB4">
      <w:pPr>
        <w:rPr>
          <w:rFonts w:ascii="Arial" w:hAnsi="Arial" w:cs="Arial"/>
        </w:rPr>
      </w:pPr>
    </w:p>
    <w:p w14:paraId="196001E3" w14:textId="77777777" w:rsidR="00317FB4" w:rsidRDefault="00317FB4">
      <w:pPr>
        <w:rPr>
          <w:rFonts w:ascii="Arial" w:hAnsi="Arial" w:cs="Arial"/>
        </w:rPr>
      </w:pPr>
    </w:p>
    <w:p w14:paraId="1335182A" w14:textId="77777777" w:rsidR="00317FB4" w:rsidRDefault="00317FB4">
      <w:pPr>
        <w:rPr>
          <w:rFonts w:ascii="Arial" w:hAnsi="Arial" w:cs="Arial"/>
        </w:rPr>
      </w:pPr>
    </w:p>
    <w:p w14:paraId="76ECCDA9" w14:textId="77777777" w:rsidR="00317FB4" w:rsidRDefault="00317FB4">
      <w:pPr>
        <w:rPr>
          <w:rFonts w:ascii="Arial" w:hAnsi="Arial" w:cs="Arial"/>
        </w:rPr>
      </w:pPr>
    </w:p>
    <w:p w14:paraId="759AB464" w14:textId="77777777" w:rsidR="00317FB4" w:rsidRDefault="00317FB4">
      <w:pPr>
        <w:rPr>
          <w:rFonts w:ascii="Arial" w:hAnsi="Arial" w:cs="Arial"/>
        </w:rPr>
      </w:pPr>
    </w:p>
    <w:p w14:paraId="4B076507" w14:textId="77777777" w:rsidR="00317FB4" w:rsidRDefault="00317FB4">
      <w:pPr>
        <w:rPr>
          <w:rFonts w:ascii="Arial" w:hAnsi="Arial" w:cs="Arial"/>
        </w:rPr>
      </w:pPr>
    </w:p>
    <w:p w14:paraId="75BB8B64" w14:textId="77777777" w:rsidR="00317FB4" w:rsidRDefault="00317FB4">
      <w:pPr>
        <w:rPr>
          <w:rFonts w:ascii="Arial" w:hAnsi="Arial" w:cs="Arial"/>
        </w:rPr>
      </w:pPr>
    </w:p>
    <w:p w14:paraId="36DF70F7" w14:textId="77777777" w:rsidR="00317FB4" w:rsidRDefault="00317FB4">
      <w:pPr>
        <w:rPr>
          <w:rFonts w:ascii="Arial" w:hAnsi="Arial" w:cs="Arial"/>
        </w:rPr>
      </w:pPr>
    </w:p>
    <w:p w14:paraId="34FD9477" w14:textId="77777777" w:rsidR="008A5D3E" w:rsidRDefault="008A5D3E">
      <w:pPr>
        <w:rPr>
          <w:rFonts w:ascii="Arial" w:hAnsi="Arial" w:cs="Arial"/>
        </w:rPr>
      </w:pPr>
    </w:p>
    <w:p w14:paraId="7F355FCF" w14:textId="77777777" w:rsidR="008A5D3E" w:rsidRPr="00B95B25" w:rsidRDefault="008A5D3E">
      <w:pPr>
        <w:rPr>
          <w:rFonts w:ascii="Arial" w:hAnsi="Arial" w:cs="Arial"/>
        </w:rPr>
      </w:pPr>
    </w:p>
    <w:p w14:paraId="3DA98C73" w14:textId="77777777" w:rsidR="004B7E00" w:rsidRPr="00B95B25" w:rsidRDefault="004B7E00">
      <w:pPr>
        <w:rPr>
          <w:rFonts w:ascii="Arial" w:hAnsi="Arial" w:cs="Arial"/>
        </w:rPr>
      </w:pPr>
    </w:p>
    <w:p w14:paraId="2C7DE22F" w14:textId="77777777" w:rsidR="004B7E00" w:rsidRPr="00B95B25" w:rsidRDefault="004B7E00">
      <w:pPr>
        <w:rPr>
          <w:rFonts w:ascii="Arial" w:hAnsi="Arial" w:cs="Arial"/>
        </w:rPr>
      </w:pPr>
    </w:p>
    <w:p w14:paraId="745AE6B5" w14:textId="77777777" w:rsidR="004B7E00" w:rsidRPr="00B95B25" w:rsidRDefault="004B7E00">
      <w:pPr>
        <w:rPr>
          <w:rFonts w:ascii="Arial" w:hAnsi="Arial" w:cs="Arial"/>
        </w:rPr>
      </w:pPr>
    </w:p>
    <w:p w14:paraId="5E51B273" w14:textId="77777777" w:rsidR="004B7E00" w:rsidRPr="00B95B25" w:rsidRDefault="004B7E00">
      <w:pPr>
        <w:rPr>
          <w:rFonts w:ascii="Arial" w:hAnsi="Arial" w:cs="Arial"/>
        </w:rPr>
      </w:pPr>
    </w:p>
    <w:tbl>
      <w:tblPr>
        <w:tblStyle w:val="GridTable4-Accent6"/>
        <w:tblW w:w="10299"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299"/>
      </w:tblGrid>
      <w:tr w:rsidR="004B7E00" w:rsidRPr="00B95B25" w14:paraId="7765465B" w14:textId="77777777" w:rsidTr="008A5D3E">
        <w:trPr>
          <w:cnfStyle w:val="100000000000" w:firstRow="1" w:lastRow="0" w:firstColumn="0" w:lastColumn="0" w:oddVBand="0" w:evenVBand="0" w:oddHBand="0"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10299" w:type="dxa"/>
            <w:tcBorders>
              <w:top w:val="none" w:sz="0" w:space="0" w:color="auto"/>
              <w:left w:val="none" w:sz="0" w:space="0" w:color="auto"/>
              <w:bottom w:val="none" w:sz="0" w:space="0" w:color="auto"/>
              <w:right w:val="none" w:sz="0" w:space="0" w:color="auto"/>
            </w:tcBorders>
          </w:tcPr>
          <w:p w14:paraId="7F37D9FD" w14:textId="77777777" w:rsidR="004B7E00" w:rsidRPr="00B95B25" w:rsidRDefault="004B7E00" w:rsidP="004B7E00">
            <w:pPr>
              <w:spacing w:before="120" w:after="120"/>
              <w:rPr>
                <w:rFonts w:ascii="Arial" w:hAnsi="Arial" w:cs="Arial"/>
                <w:sz w:val="36"/>
                <w:szCs w:val="28"/>
              </w:rPr>
            </w:pPr>
            <w:r w:rsidRPr="00B95B25">
              <w:rPr>
                <w:rFonts w:ascii="Arial" w:hAnsi="Arial" w:cs="Arial"/>
                <w:sz w:val="44"/>
              </w:rPr>
              <w:lastRenderedPageBreak/>
              <w:br w:type="page"/>
            </w:r>
            <w:r w:rsidRPr="00B95B25">
              <w:rPr>
                <w:rFonts w:ascii="Arial" w:hAnsi="Arial" w:cs="Arial"/>
                <w:sz w:val="44"/>
              </w:rPr>
              <w:br w:type="page"/>
            </w:r>
            <w:r w:rsidRPr="00B95B25">
              <w:rPr>
                <w:rFonts w:ascii="Arial" w:hAnsi="Arial" w:cs="Arial"/>
                <w:sz w:val="36"/>
                <w:szCs w:val="28"/>
              </w:rPr>
              <w:t xml:space="preserve">Wider achievements       </w:t>
            </w:r>
          </w:p>
          <w:p w14:paraId="1CB2B48D" w14:textId="77777777" w:rsidR="004B7E00" w:rsidRPr="00B95B25" w:rsidRDefault="004B7E00" w:rsidP="004B7E00">
            <w:pPr>
              <w:pStyle w:val="ListParagraph"/>
              <w:numPr>
                <w:ilvl w:val="0"/>
                <w:numId w:val="6"/>
              </w:numPr>
              <w:spacing w:before="120" w:after="120"/>
              <w:rPr>
                <w:rFonts w:ascii="Arial" w:hAnsi="Arial" w:cs="Arial"/>
                <w:sz w:val="24"/>
                <w:szCs w:val="20"/>
              </w:rPr>
            </w:pPr>
            <w:r w:rsidRPr="00B95B25">
              <w:rPr>
                <w:rFonts w:ascii="Arial" w:hAnsi="Arial" w:cs="Arial"/>
                <w:sz w:val="24"/>
                <w:szCs w:val="20"/>
              </w:rPr>
              <w:t>What opportunities for wider achievement were offered?</w:t>
            </w:r>
          </w:p>
          <w:p w14:paraId="0EC53F98" w14:textId="77777777" w:rsidR="004B7E00" w:rsidRPr="00B95B25" w:rsidRDefault="004B7E00" w:rsidP="004B7E00">
            <w:pPr>
              <w:pStyle w:val="ListParagraph"/>
              <w:numPr>
                <w:ilvl w:val="0"/>
                <w:numId w:val="6"/>
              </w:numPr>
              <w:spacing w:before="120" w:after="120"/>
              <w:rPr>
                <w:rFonts w:ascii="Arial" w:hAnsi="Arial" w:cs="Arial"/>
                <w:sz w:val="24"/>
                <w:szCs w:val="20"/>
              </w:rPr>
            </w:pPr>
            <w:r w:rsidRPr="00B95B25">
              <w:rPr>
                <w:rFonts w:ascii="Arial" w:hAnsi="Arial" w:cs="Arial"/>
                <w:sz w:val="24"/>
                <w:szCs w:val="20"/>
              </w:rPr>
              <w:t>What systems are in place to track and monitor participation?</w:t>
            </w:r>
          </w:p>
          <w:p w14:paraId="402570CD" w14:textId="77777777" w:rsidR="004B7E00" w:rsidRPr="00B95B25" w:rsidRDefault="004B7E00" w:rsidP="004B7E00">
            <w:pPr>
              <w:pStyle w:val="ListParagraph"/>
              <w:numPr>
                <w:ilvl w:val="0"/>
                <w:numId w:val="6"/>
              </w:numPr>
              <w:spacing w:before="120" w:after="120"/>
              <w:rPr>
                <w:rFonts w:ascii="Arial" w:hAnsi="Arial" w:cs="Arial"/>
                <w:sz w:val="20"/>
                <w:szCs w:val="20"/>
              </w:rPr>
            </w:pPr>
            <w:r w:rsidRPr="00B95B25">
              <w:rPr>
                <w:rFonts w:ascii="Arial" w:hAnsi="Arial" w:cs="Arial"/>
                <w:sz w:val="24"/>
                <w:szCs w:val="20"/>
              </w:rPr>
              <w:t xml:space="preserve">How have you addressed any gaps in participation?                                                                                          </w:t>
            </w:r>
          </w:p>
        </w:tc>
      </w:tr>
      <w:tr w:rsidR="004B7E00" w:rsidRPr="00B95B25" w14:paraId="615FAEAC" w14:textId="77777777" w:rsidTr="008A5D3E">
        <w:trPr>
          <w:cnfStyle w:val="000000100000" w:firstRow="0" w:lastRow="0" w:firstColumn="0" w:lastColumn="0" w:oddVBand="0" w:evenVBand="0" w:oddHBand="1" w:evenHBand="0" w:firstRowFirstColumn="0" w:firstRowLastColumn="0" w:lastRowFirstColumn="0" w:lastRowLastColumn="0"/>
          <w:trHeight w:val="12845"/>
        </w:trPr>
        <w:tc>
          <w:tcPr>
            <w:cnfStyle w:val="001000000000" w:firstRow="0" w:lastRow="0" w:firstColumn="1" w:lastColumn="0" w:oddVBand="0" w:evenVBand="0" w:oddHBand="0" w:evenHBand="0" w:firstRowFirstColumn="0" w:firstRowLastColumn="0" w:lastRowFirstColumn="0" w:lastRowLastColumn="0"/>
            <w:tcW w:w="10299" w:type="dxa"/>
            <w:shd w:val="clear" w:color="auto" w:fill="FFFFFF" w:themeFill="background1"/>
          </w:tcPr>
          <w:p w14:paraId="034901C1" w14:textId="77777777" w:rsidR="007C1AB4" w:rsidRPr="000C6359" w:rsidRDefault="007C1AB4" w:rsidP="007C1AB4">
            <w:pPr>
              <w:spacing w:before="120"/>
              <w:rPr>
                <w:rFonts w:ascii="Arial" w:hAnsi="Arial" w:cs="Arial"/>
                <w:b w:val="0"/>
                <w:sz w:val="20"/>
              </w:rPr>
            </w:pPr>
            <w:r w:rsidRPr="000C6359">
              <w:rPr>
                <w:rFonts w:ascii="Arial" w:hAnsi="Arial" w:cs="Arial"/>
                <w:b w:val="0"/>
                <w:sz w:val="20"/>
              </w:rPr>
              <w:t>Wider Achievements are celebrated across the school. An Achievements wall highlights children’s achievements outside of school. These are also celebrated in weekly assemblies and on Seesaw. Children also share wider Achievements with teachers via Seesaw.</w:t>
            </w:r>
          </w:p>
          <w:p w14:paraId="22D503C9" w14:textId="77777777" w:rsidR="007C1AB4" w:rsidRPr="000C6359" w:rsidRDefault="007C1AB4" w:rsidP="007C1AB4">
            <w:pPr>
              <w:spacing w:before="120"/>
              <w:rPr>
                <w:rFonts w:ascii="Arial" w:hAnsi="Arial" w:cs="Arial"/>
                <w:b w:val="0"/>
                <w:sz w:val="20"/>
              </w:rPr>
            </w:pPr>
            <w:r w:rsidRPr="000C6359">
              <w:rPr>
                <w:rFonts w:ascii="Arial" w:hAnsi="Arial" w:cs="Arial"/>
                <w:b w:val="0"/>
                <w:sz w:val="20"/>
              </w:rPr>
              <w:t xml:space="preserve">Our new Pupil Profiles also celebrate wider achievements. Children have regular opportunities to reflect on achievements, link to skills, share and celebrate these with their peers. </w:t>
            </w:r>
          </w:p>
          <w:p w14:paraId="60FEF21D" w14:textId="77777777" w:rsidR="007C1AB4" w:rsidRPr="000C6359" w:rsidRDefault="007C1AB4" w:rsidP="007C1AB4">
            <w:pPr>
              <w:spacing w:before="120"/>
              <w:rPr>
                <w:rFonts w:ascii="Arial" w:hAnsi="Arial" w:cs="Arial"/>
                <w:b w:val="0"/>
                <w:sz w:val="20"/>
              </w:rPr>
            </w:pPr>
            <w:r w:rsidRPr="000C6359">
              <w:rPr>
                <w:rFonts w:ascii="Arial" w:hAnsi="Arial" w:cs="Arial"/>
                <w:b w:val="0"/>
                <w:sz w:val="20"/>
              </w:rPr>
              <w:t xml:space="preserve">After school clubs aimed at all children took place this session. </w:t>
            </w:r>
          </w:p>
          <w:p w14:paraId="2F9B26F1" w14:textId="77777777" w:rsidR="007C1AB4" w:rsidRPr="000C6359" w:rsidRDefault="007C1AB4" w:rsidP="007C1AB4">
            <w:pPr>
              <w:spacing w:before="120"/>
              <w:rPr>
                <w:rFonts w:ascii="Arial" w:hAnsi="Arial" w:cs="Arial"/>
                <w:b w:val="0"/>
                <w:sz w:val="20"/>
              </w:rPr>
            </w:pPr>
            <w:r w:rsidRPr="000C6359">
              <w:rPr>
                <w:rFonts w:ascii="Arial" w:hAnsi="Arial" w:cs="Arial"/>
                <w:b w:val="0"/>
                <w:sz w:val="20"/>
              </w:rPr>
              <w:t>P1-7 games club in partnership with MacTaggart Youth Group: 60% attendance (Full year)</w:t>
            </w:r>
          </w:p>
          <w:p w14:paraId="6E31AE4F" w14:textId="77777777" w:rsidR="007C1AB4" w:rsidRPr="000C6359" w:rsidRDefault="007C1AB4" w:rsidP="007C1AB4">
            <w:pPr>
              <w:spacing w:before="120"/>
              <w:rPr>
                <w:rFonts w:ascii="Arial" w:hAnsi="Arial" w:cs="Arial"/>
                <w:b w:val="0"/>
                <w:sz w:val="20"/>
              </w:rPr>
            </w:pPr>
            <w:r w:rsidRPr="000C6359">
              <w:rPr>
                <w:rFonts w:ascii="Arial" w:hAnsi="Arial" w:cs="Arial"/>
                <w:b w:val="0"/>
                <w:sz w:val="20"/>
              </w:rPr>
              <w:t xml:space="preserve">Each year, all children performed the yearly Pantomime to the local community. Again this was well attended in the school and provides a platform for all our children to be part of a whole school </w:t>
            </w:r>
            <w:r w:rsidR="000C6359" w:rsidRPr="000C6359">
              <w:rPr>
                <w:rFonts w:ascii="Arial" w:hAnsi="Arial" w:cs="Arial"/>
                <w:b w:val="0"/>
                <w:sz w:val="20"/>
              </w:rPr>
              <w:t xml:space="preserve">expressive arts performance. </w:t>
            </w:r>
            <w:r w:rsidRPr="000C6359">
              <w:rPr>
                <w:rFonts w:ascii="Arial" w:hAnsi="Arial" w:cs="Arial"/>
                <w:b w:val="0"/>
                <w:sz w:val="20"/>
              </w:rPr>
              <w:t xml:space="preserve"> </w:t>
            </w:r>
          </w:p>
          <w:p w14:paraId="02F906D6" w14:textId="77777777" w:rsidR="007C1AB4" w:rsidRPr="000C6359" w:rsidRDefault="007C1AB4" w:rsidP="007C1AB4">
            <w:pPr>
              <w:spacing w:before="120"/>
              <w:rPr>
                <w:rFonts w:ascii="Arial" w:hAnsi="Arial" w:cs="Arial"/>
                <w:b w:val="0"/>
                <w:sz w:val="20"/>
              </w:rPr>
            </w:pPr>
            <w:r w:rsidRPr="000C6359">
              <w:rPr>
                <w:rFonts w:ascii="Arial" w:hAnsi="Arial" w:cs="Arial"/>
                <w:b w:val="0"/>
                <w:sz w:val="20"/>
              </w:rPr>
              <w:t>Children continue to be involved in fundraising events over the year. This is taken on by our Pupil Council and</w:t>
            </w:r>
            <w:r w:rsidR="000C6359" w:rsidRPr="000C6359">
              <w:rPr>
                <w:rFonts w:ascii="Arial" w:hAnsi="Arial" w:cs="Arial"/>
                <w:b w:val="0"/>
                <w:sz w:val="20"/>
              </w:rPr>
              <w:t xml:space="preserve"> Rights Steering groups t</w:t>
            </w:r>
            <w:r w:rsidRPr="000C6359">
              <w:rPr>
                <w:rFonts w:ascii="Arial" w:hAnsi="Arial" w:cs="Arial"/>
                <w:b w:val="0"/>
                <w:sz w:val="20"/>
              </w:rPr>
              <w:t>his year we have supported Children in Need</w:t>
            </w:r>
            <w:r w:rsidR="00572FAD" w:rsidRPr="000C6359">
              <w:rPr>
                <w:rFonts w:ascii="Arial" w:hAnsi="Arial" w:cs="Arial"/>
                <w:b w:val="0"/>
                <w:sz w:val="20"/>
              </w:rPr>
              <w:t xml:space="preserve"> and UNICEF</w:t>
            </w:r>
            <w:r w:rsidRPr="000C6359">
              <w:rPr>
                <w:rFonts w:ascii="Arial" w:hAnsi="Arial" w:cs="Arial"/>
                <w:b w:val="0"/>
                <w:sz w:val="20"/>
              </w:rPr>
              <w:t xml:space="preserve"> as well as a pupils organising a school ‘Santa Ramble’ fundraiser to purchase new loose parts play equipment. </w:t>
            </w:r>
          </w:p>
          <w:p w14:paraId="2687F638" w14:textId="77777777" w:rsidR="00572FAD" w:rsidRPr="000C6359" w:rsidRDefault="00572FAD" w:rsidP="007C1AB4">
            <w:pPr>
              <w:spacing w:before="120"/>
              <w:rPr>
                <w:rFonts w:ascii="Arial" w:hAnsi="Arial" w:cs="Arial"/>
                <w:b w:val="0"/>
                <w:sz w:val="20"/>
              </w:rPr>
            </w:pPr>
            <w:r w:rsidRPr="000C6359">
              <w:rPr>
                <w:rFonts w:ascii="Arial" w:hAnsi="Arial" w:cs="Arial"/>
                <w:b w:val="0"/>
                <w:sz w:val="20"/>
              </w:rPr>
              <w:t xml:space="preserve">Our children have regular opportunities to showcase their work to the community and these events are well attended by families. These opportunities lead to increased confidence and self-belief, resilience, communication skills, teamwork and collaboration, problem solving, planning and organisation. This particularly evident in our yearly ‘Endeavour’ projects.  </w:t>
            </w:r>
          </w:p>
          <w:p w14:paraId="48FD77D8" w14:textId="77777777" w:rsidR="00572FAD" w:rsidRPr="000C6359" w:rsidRDefault="00572FAD" w:rsidP="007C1AB4">
            <w:pPr>
              <w:spacing w:before="120"/>
              <w:rPr>
                <w:rFonts w:ascii="Arial" w:hAnsi="Arial" w:cs="Arial"/>
                <w:b w:val="0"/>
                <w:sz w:val="20"/>
              </w:rPr>
            </w:pPr>
            <w:r w:rsidRPr="000C6359">
              <w:rPr>
                <w:rFonts w:ascii="Arial" w:hAnsi="Arial" w:cs="Arial"/>
                <w:b w:val="0"/>
                <w:sz w:val="20"/>
              </w:rPr>
              <w:t>Our children are all involved in ‘Keills Improvement teams’ giving them an active voice to lead change in the school.</w:t>
            </w:r>
          </w:p>
          <w:p w14:paraId="3EEB7E79" w14:textId="77777777" w:rsidR="004B7E00" w:rsidRPr="000C6359" w:rsidRDefault="007C1AB4" w:rsidP="007C1AB4">
            <w:pPr>
              <w:spacing w:before="120"/>
              <w:rPr>
                <w:rFonts w:ascii="Arial" w:hAnsi="Arial" w:cs="Arial"/>
                <w:b w:val="0"/>
                <w:sz w:val="20"/>
              </w:rPr>
            </w:pPr>
            <w:r w:rsidRPr="000C6359">
              <w:rPr>
                <w:rFonts w:ascii="Arial" w:hAnsi="Arial" w:cs="Arial"/>
                <w:b w:val="0"/>
                <w:sz w:val="20"/>
              </w:rPr>
              <w:t>Children in P5-7 continue to receive additional funding to provide Chanter and woodwind tuition. 4 children from the P5-7 receive weekly Chanter tuition and 3</w:t>
            </w:r>
            <w:r w:rsidR="00572FAD" w:rsidRPr="000C6359">
              <w:rPr>
                <w:rFonts w:ascii="Arial" w:hAnsi="Arial" w:cs="Arial"/>
                <w:b w:val="0"/>
                <w:sz w:val="20"/>
              </w:rPr>
              <w:t xml:space="preserve"> receive Woodwind instruction. Opportunities to perform are given throughout the year. </w:t>
            </w:r>
          </w:p>
          <w:p w14:paraId="6B5FBC19" w14:textId="77777777" w:rsidR="004B7E00" w:rsidRPr="000C6359" w:rsidRDefault="00572FAD" w:rsidP="007C1AB4">
            <w:pPr>
              <w:spacing w:before="120"/>
              <w:rPr>
                <w:rFonts w:ascii="Arial" w:hAnsi="Arial" w:cs="Arial"/>
                <w:b w:val="0"/>
                <w:sz w:val="20"/>
              </w:rPr>
            </w:pPr>
            <w:r w:rsidRPr="000C6359">
              <w:rPr>
                <w:rFonts w:ascii="Arial" w:hAnsi="Arial" w:cs="Arial"/>
                <w:b w:val="0"/>
                <w:sz w:val="20"/>
              </w:rPr>
              <w:t>This session we have actively sought to promote and campaign on environmental issues. Our ECO team led a ‘One Planet Picnic’ and highlighted issues around Fairtrade and plastic pollution.</w:t>
            </w:r>
          </w:p>
          <w:p w14:paraId="52C00A9C" w14:textId="77777777" w:rsidR="00572FAD" w:rsidRPr="000C6359" w:rsidRDefault="00572FAD" w:rsidP="007C1AB4">
            <w:pPr>
              <w:spacing w:before="120"/>
              <w:rPr>
                <w:rFonts w:ascii="Arial" w:hAnsi="Arial" w:cs="Arial"/>
                <w:b w:val="0"/>
                <w:sz w:val="20"/>
              </w:rPr>
            </w:pPr>
            <w:r w:rsidRPr="000C6359">
              <w:rPr>
                <w:rFonts w:ascii="Arial" w:hAnsi="Arial" w:cs="Arial"/>
                <w:b w:val="0"/>
                <w:sz w:val="20"/>
              </w:rPr>
              <w:t>Our P1-4 class took part in the Pocket Garden Design competition and came 3</w:t>
            </w:r>
            <w:r w:rsidRPr="000C6359">
              <w:rPr>
                <w:rFonts w:ascii="Arial" w:hAnsi="Arial" w:cs="Arial"/>
                <w:b w:val="0"/>
                <w:sz w:val="20"/>
                <w:vertAlign w:val="superscript"/>
              </w:rPr>
              <w:t>rd</w:t>
            </w:r>
            <w:r w:rsidRPr="000C6359">
              <w:rPr>
                <w:rFonts w:ascii="Arial" w:hAnsi="Arial" w:cs="Arial"/>
                <w:b w:val="0"/>
                <w:sz w:val="20"/>
              </w:rPr>
              <w:t xml:space="preserve"> </w:t>
            </w:r>
            <w:r w:rsidR="000C6359" w:rsidRPr="000C6359">
              <w:rPr>
                <w:rFonts w:ascii="Arial" w:hAnsi="Arial" w:cs="Arial"/>
                <w:b w:val="0"/>
                <w:sz w:val="20"/>
              </w:rPr>
              <w:t>overall. Comments included;</w:t>
            </w:r>
          </w:p>
          <w:p w14:paraId="2C63E282" w14:textId="77777777" w:rsidR="000C6359" w:rsidRPr="000C6359" w:rsidRDefault="000C6359" w:rsidP="000C6359">
            <w:pPr>
              <w:spacing w:before="120"/>
              <w:rPr>
                <w:rFonts w:ascii="Arial" w:hAnsi="Arial" w:cs="Arial"/>
                <w:b w:val="0"/>
                <w:i/>
                <w:sz w:val="20"/>
              </w:rPr>
            </w:pPr>
            <w:r w:rsidRPr="000C6359">
              <w:rPr>
                <w:rFonts w:ascii="Arial" w:hAnsi="Arial" w:cs="Arial"/>
                <w:b w:val="0"/>
                <w:i/>
                <w:sz w:val="20"/>
              </w:rPr>
              <w:t>Your pupils have so much to celebrate:</w:t>
            </w:r>
          </w:p>
          <w:p w14:paraId="0EF554EB" w14:textId="77777777" w:rsidR="000C6359" w:rsidRPr="000C6359" w:rsidRDefault="000C6359" w:rsidP="000C6359">
            <w:pPr>
              <w:spacing w:before="120"/>
              <w:rPr>
                <w:rFonts w:ascii="Arial" w:hAnsi="Arial" w:cs="Arial"/>
                <w:b w:val="0"/>
                <w:i/>
                <w:sz w:val="20"/>
              </w:rPr>
            </w:pPr>
            <w:r w:rsidRPr="000C6359">
              <w:rPr>
                <w:rFonts w:ascii="Arial" w:hAnsi="Arial" w:cs="Arial"/>
                <w:b w:val="0"/>
                <w:i/>
                <w:sz w:val="20"/>
              </w:rPr>
              <w:t>Their work has already been enjoyed by the school community as well as the hundreds of strangers that voted for it.</w:t>
            </w:r>
          </w:p>
          <w:p w14:paraId="74C77DFB" w14:textId="77777777" w:rsidR="000C6359" w:rsidRPr="000C6359" w:rsidRDefault="000C6359" w:rsidP="000C6359">
            <w:pPr>
              <w:spacing w:before="120"/>
              <w:rPr>
                <w:rFonts w:ascii="Arial" w:hAnsi="Arial" w:cs="Arial"/>
                <w:b w:val="0"/>
                <w:i/>
                <w:sz w:val="20"/>
              </w:rPr>
            </w:pPr>
            <w:r w:rsidRPr="000C6359">
              <w:rPr>
                <w:rFonts w:ascii="Arial" w:hAnsi="Arial" w:cs="Arial"/>
                <w:b w:val="0"/>
                <w:i/>
                <w:sz w:val="20"/>
              </w:rPr>
              <w:t>They have supplied food and shelter for pollinators and other minibeasts, adding value and increasing sustainability of local populations</w:t>
            </w:r>
          </w:p>
          <w:p w14:paraId="2438F262" w14:textId="77777777" w:rsidR="000C6359" w:rsidRPr="000C6359" w:rsidRDefault="000C6359" w:rsidP="000C6359">
            <w:pPr>
              <w:spacing w:before="120"/>
              <w:rPr>
                <w:rFonts w:ascii="Arial" w:hAnsi="Arial" w:cs="Arial"/>
                <w:b w:val="0"/>
                <w:i/>
                <w:sz w:val="20"/>
              </w:rPr>
            </w:pPr>
            <w:r w:rsidRPr="000C6359">
              <w:rPr>
                <w:rFonts w:ascii="Arial" w:hAnsi="Arial" w:cs="Arial"/>
                <w:b w:val="0"/>
                <w:i/>
                <w:sz w:val="20"/>
              </w:rPr>
              <w:t>They are supplying food for people to enjoy that is locally grown, as fresh as can be without a carbon footprint</w:t>
            </w:r>
          </w:p>
          <w:p w14:paraId="37B7582B" w14:textId="77777777" w:rsidR="004B7E00" w:rsidRPr="000C6359" w:rsidRDefault="000C6359" w:rsidP="000C6359">
            <w:pPr>
              <w:spacing w:before="120"/>
              <w:rPr>
                <w:rFonts w:ascii="Arial" w:hAnsi="Arial" w:cs="Arial"/>
                <w:b w:val="0"/>
                <w:i/>
                <w:sz w:val="20"/>
              </w:rPr>
            </w:pPr>
            <w:r w:rsidRPr="000C6359">
              <w:rPr>
                <w:rFonts w:ascii="Arial" w:hAnsi="Arial" w:cs="Arial"/>
                <w:b w:val="0"/>
                <w:bCs w:val="0"/>
                <w:i/>
                <w:sz w:val="20"/>
              </w:rPr>
              <w:t>They are inspiring other pupils in the school, demonstrating what can be achieved to improve where we live and the world around us.</w:t>
            </w:r>
          </w:p>
          <w:p w14:paraId="0FBE36CD" w14:textId="77777777" w:rsidR="004B7E00" w:rsidRPr="000C6359" w:rsidRDefault="000C6359" w:rsidP="007C1AB4">
            <w:pPr>
              <w:spacing w:before="120"/>
              <w:rPr>
                <w:rFonts w:ascii="Arial" w:hAnsi="Arial" w:cs="Arial"/>
                <w:b w:val="0"/>
                <w:sz w:val="20"/>
              </w:rPr>
            </w:pPr>
            <w:r w:rsidRPr="000C6359">
              <w:rPr>
                <w:rFonts w:ascii="Arial" w:hAnsi="Arial" w:cs="Arial"/>
                <w:b w:val="0"/>
                <w:sz w:val="20"/>
              </w:rPr>
              <w:t xml:space="preserve">Keills Primary also gained the GOLD Rights respecting award in June 2025. Comments from assessors included: </w:t>
            </w:r>
          </w:p>
          <w:p w14:paraId="0F490D66" w14:textId="77777777" w:rsidR="007B28BE" w:rsidRDefault="000C6359" w:rsidP="007C1AB4">
            <w:pPr>
              <w:spacing w:before="120"/>
              <w:rPr>
                <w:rFonts w:ascii="Arial" w:hAnsi="Arial" w:cs="Arial"/>
                <w:bCs w:val="0"/>
                <w:sz w:val="20"/>
              </w:rPr>
            </w:pPr>
            <w:r w:rsidRPr="000C6359">
              <w:rPr>
                <w:rFonts w:ascii="Arial" w:hAnsi="Arial" w:cs="Arial"/>
                <w:noProof/>
                <w:sz w:val="20"/>
                <w:lang w:eastAsia="en-GB"/>
              </w:rPr>
              <w:drawing>
                <wp:inline distT="0" distB="0" distL="0" distR="0" wp14:anchorId="5732F31D" wp14:editId="58A57BFF">
                  <wp:extent cx="5096571" cy="1502410"/>
                  <wp:effectExtent l="0" t="0" r="889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t="14461"/>
                          <a:stretch/>
                        </pic:blipFill>
                        <pic:spPr bwMode="auto">
                          <a:xfrm>
                            <a:off x="0" y="0"/>
                            <a:ext cx="5111761" cy="1506888"/>
                          </a:xfrm>
                          <a:prstGeom prst="rect">
                            <a:avLst/>
                          </a:prstGeom>
                          <a:noFill/>
                          <a:ln>
                            <a:noFill/>
                          </a:ln>
                          <a:extLst>
                            <a:ext uri="{53640926-AAD7-44D8-BBD7-CCE9431645EC}">
                              <a14:shadowObscured xmlns:a14="http://schemas.microsoft.com/office/drawing/2010/main"/>
                            </a:ext>
                          </a:extLst>
                        </pic:spPr>
                      </pic:pic>
                    </a:graphicData>
                  </a:graphic>
                </wp:inline>
              </w:drawing>
            </w:r>
          </w:p>
          <w:p w14:paraId="0093BB01" w14:textId="77777777" w:rsidR="007B28BE" w:rsidRDefault="007B28BE" w:rsidP="007B28BE">
            <w:pPr>
              <w:rPr>
                <w:rFonts w:ascii="Arial" w:hAnsi="Arial" w:cs="Arial"/>
                <w:b w:val="0"/>
                <w:bCs w:val="0"/>
                <w:sz w:val="20"/>
              </w:rPr>
            </w:pPr>
          </w:p>
          <w:p w14:paraId="3E79CAA3" w14:textId="77777777" w:rsidR="000C6359" w:rsidRPr="007B28BE" w:rsidRDefault="007B28BE" w:rsidP="007B28BE">
            <w:pPr>
              <w:rPr>
                <w:rFonts w:ascii="Arial" w:hAnsi="Arial" w:cs="Arial"/>
                <w:b w:val="0"/>
                <w:sz w:val="20"/>
              </w:rPr>
            </w:pPr>
            <w:r w:rsidRPr="007B28BE">
              <w:rPr>
                <w:rFonts w:ascii="Arial" w:hAnsi="Arial" w:cs="Arial"/>
                <w:b w:val="0"/>
                <w:sz w:val="20"/>
              </w:rPr>
              <w:t>The school also gained their 3</w:t>
            </w:r>
            <w:r w:rsidRPr="007B28BE">
              <w:rPr>
                <w:rFonts w:ascii="Arial" w:hAnsi="Arial" w:cs="Arial"/>
                <w:b w:val="0"/>
                <w:sz w:val="20"/>
                <w:vertAlign w:val="superscript"/>
              </w:rPr>
              <w:t>rd</w:t>
            </w:r>
            <w:r w:rsidRPr="007B28BE">
              <w:rPr>
                <w:rFonts w:ascii="Arial" w:hAnsi="Arial" w:cs="Arial"/>
                <w:b w:val="0"/>
                <w:sz w:val="20"/>
              </w:rPr>
              <w:t xml:space="preserve"> ECO flag in June 2025.</w:t>
            </w:r>
          </w:p>
        </w:tc>
      </w:tr>
    </w:tbl>
    <w:p w14:paraId="2EBCF186" w14:textId="77777777" w:rsidR="008A5D3E" w:rsidRDefault="008A5D3E"/>
    <w:tbl>
      <w:tblPr>
        <w:tblStyle w:val="GridTable4-Accent6"/>
        <w:tblW w:w="10531" w:type="dxa"/>
        <w:tblInd w:w="18"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531"/>
      </w:tblGrid>
      <w:tr w:rsidR="004B7E00" w:rsidRPr="00B95B25" w14:paraId="64AC1067" w14:textId="77777777" w:rsidTr="001862E5">
        <w:trPr>
          <w:cnfStyle w:val="100000000000" w:firstRow="1" w:lastRow="0" w:firstColumn="0" w:lastColumn="0" w:oddVBand="0" w:evenVBand="0" w:oddHBand="0"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0531" w:type="dxa"/>
          </w:tcPr>
          <w:p w14:paraId="218A70E2" w14:textId="77777777" w:rsidR="004B7E00" w:rsidRPr="00B95B25" w:rsidRDefault="004B7E00" w:rsidP="007C1AB4">
            <w:pPr>
              <w:spacing w:before="120" w:after="120"/>
              <w:rPr>
                <w:rFonts w:ascii="Arial" w:hAnsi="Arial" w:cs="Arial"/>
                <w:sz w:val="36"/>
                <w:szCs w:val="36"/>
              </w:rPr>
            </w:pPr>
            <w:r w:rsidRPr="00B95B25">
              <w:rPr>
                <w:rFonts w:ascii="Arial" w:hAnsi="Arial" w:cs="Arial"/>
                <w:sz w:val="44"/>
              </w:rPr>
              <w:lastRenderedPageBreak/>
              <w:t>Pupil Equity Funding</w:t>
            </w:r>
          </w:p>
          <w:p w14:paraId="5719415A" w14:textId="77777777" w:rsidR="004B7E00" w:rsidRPr="00B95B25" w:rsidRDefault="004B7E00" w:rsidP="004B7E00">
            <w:pPr>
              <w:spacing w:before="120"/>
              <w:rPr>
                <w:rFonts w:ascii="Arial" w:hAnsi="Arial" w:cs="Arial"/>
                <w:sz w:val="28"/>
                <w:szCs w:val="36"/>
              </w:rPr>
            </w:pPr>
            <w:r w:rsidRPr="00B95B25">
              <w:rPr>
                <w:rFonts w:ascii="Arial" w:hAnsi="Arial" w:cs="Arial"/>
                <w:sz w:val="28"/>
                <w:szCs w:val="36"/>
              </w:rPr>
              <w:t>Summarise progress and next steps in relation to pupil equity funding</w:t>
            </w:r>
          </w:p>
          <w:p w14:paraId="7EECFCD2" w14:textId="77777777" w:rsidR="004B7E00" w:rsidRPr="00B95B25" w:rsidRDefault="004B7E00" w:rsidP="004B7E00">
            <w:pPr>
              <w:pStyle w:val="ListParagraph"/>
              <w:spacing w:before="120" w:after="120"/>
              <w:ind w:left="360"/>
              <w:rPr>
                <w:rFonts w:ascii="Arial" w:hAnsi="Arial" w:cs="Arial"/>
                <w:sz w:val="20"/>
                <w:szCs w:val="20"/>
              </w:rPr>
            </w:pPr>
          </w:p>
        </w:tc>
      </w:tr>
      <w:tr w:rsidR="004B7E00" w:rsidRPr="00B95B25" w14:paraId="234275D6" w14:textId="77777777" w:rsidTr="001862E5">
        <w:trPr>
          <w:cnfStyle w:val="000000100000" w:firstRow="0" w:lastRow="0" w:firstColumn="0" w:lastColumn="0" w:oddVBand="0" w:evenVBand="0" w:oddHBand="1" w:evenHBand="0" w:firstRowFirstColumn="0" w:firstRowLastColumn="0" w:lastRowFirstColumn="0" w:lastRowLastColumn="0"/>
          <w:trHeight w:val="12850"/>
        </w:trPr>
        <w:tc>
          <w:tcPr>
            <w:cnfStyle w:val="001000000000" w:firstRow="0" w:lastRow="0" w:firstColumn="1" w:lastColumn="0" w:oddVBand="0" w:evenVBand="0" w:oddHBand="0" w:evenHBand="0" w:firstRowFirstColumn="0" w:firstRowLastColumn="0" w:lastRowFirstColumn="0" w:lastRowLastColumn="0"/>
            <w:tcW w:w="10531" w:type="dxa"/>
            <w:shd w:val="clear" w:color="auto" w:fill="FFFFFF" w:themeFill="background1"/>
          </w:tcPr>
          <w:p w14:paraId="37FE3308" w14:textId="77777777" w:rsidR="004B7E00" w:rsidRDefault="004B7E00" w:rsidP="007C1AB4">
            <w:pPr>
              <w:spacing w:before="120" w:after="120"/>
              <w:rPr>
                <w:rFonts w:ascii="Arial" w:hAnsi="Arial" w:cs="Arial"/>
              </w:rPr>
            </w:pPr>
            <w:r w:rsidRPr="00B95B25">
              <w:rPr>
                <w:rFonts w:ascii="Arial" w:hAnsi="Arial" w:cs="Arial"/>
              </w:rPr>
              <w:t>Progress and Impact:</w:t>
            </w:r>
          </w:p>
          <w:p w14:paraId="2DF89E29" w14:textId="77777777" w:rsidR="00777CCD" w:rsidRPr="0081452A" w:rsidRDefault="00777CCD" w:rsidP="007C1AB4">
            <w:pPr>
              <w:spacing w:before="120"/>
              <w:rPr>
                <w:rFonts w:ascii="Arial" w:hAnsi="Arial" w:cs="Arial"/>
                <w:b w:val="0"/>
              </w:rPr>
            </w:pPr>
            <w:r w:rsidRPr="0081452A">
              <w:rPr>
                <w:rFonts w:ascii="Arial" w:hAnsi="Arial" w:cs="Arial"/>
                <w:b w:val="0"/>
              </w:rPr>
              <w:t>Due to our l</w:t>
            </w:r>
            <w:r w:rsidR="0081452A" w:rsidRPr="0081452A">
              <w:rPr>
                <w:rFonts w:ascii="Arial" w:hAnsi="Arial" w:cs="Arial"/>
                <w:b w:val="0"/>
              </w:rPr>
              <w:t>ow</w:t>
            </w:r>
            <w:r w:rsidRPr="0081452A">
              <w:rPr>
                <w:rFonts w:ascii="Arial" w:hAnsi="Arial" w:cs="Arial"/>
                <w:b w:val="0"/>
              </w:rPr>
              <w:t xml:space="preserve"> numbers, many interventions are implemented school-wide to effectively target and support all children impacted by inequity.</w:t>
            </w:r>
          </w:p>
          <w:p w14:paraId="35D86615" w14:textId="77777777" w:rsidR="00DD6230" w:rsidRDefault="00777CCD" w:rsidP="007C1AB4">
            <w:pPr>
              <w:spacing w:before="120"/>
              <w:rPr>
                <w:rFonts w:ascii="Arial" w:hAnsi="Arial" w:cs="Arial"/>
                <w:b w:val="0"/>
              </w:rPr>
            </w:pPr>
            <w:r w:rsidRPr="00B17B05">
              <w:rPr>
                <w:rFonts w:ascii="Arial" w:hAnsi="Arial" w:cs="Arial"/>
                <w:b w:val="0"/>
              </w:rPr>
              <w:t>Hope Spot</w:t>
            </w:r>
            <w:r w:rsidR="00B17B05" w:rsidRPr="00B17B05">
              <w:rPr>
                <w:rFonts w:ascii="Arial" w:hAnsi="Arial" w:cs="Arial"/>
                <w:b w:val="0"/>
              </w:rPr>
              <w:t xml:space="preserve"> </w:t>
            </w:r>
            <w:r w:rsidRPr="00B17B05">
              <w:rPr>
                <w:rFonts w:ascii="Arial" w:hAnsi="Arial" w:cs="Arial"/>
                <w:b w:val="0"/>
              </w:rPr>
              <w:t xml:space="preserve"> £600</w:t>
            </w:r>
            <w:r w:rsidR="00B17B05">
              <w:rPr>
                <w:rFonts w:ascii="Arial" w:hAnsi="Arial" w:cs="Arial"/>
                <w:b w:val="0"/>
              </w:rPr>
              <w:t xml:space="preserve"> (Resources, additional day session and school mural completion)</w:t>
            </w:r>
          </w:p>
          <w:p w14:paraId="49D10FA4" w14:textId="77777777" w:rsidR="00777CCD" w:rsidRDefault="00777CCD" w:rsidP="007C1AB4">
            <w:pPr>
              <w:spacing w:before="120"/>
              <w:rPr>
                <w:rFonts w:ascii="Arial" w:hAnsi="Arial" w:cs="Arial"/>
                <w:b w:val="0"/>
              </w:rPr>
            </w:pPr>
            <w:r w:rsidRPr="00B17B05">
              <w:rPr>
                <w:rFonts w:ascii="Arial" w:hAnsi="Arial" w:cs="Arial"/>
                <w:b w:val="0"/>
              </w:rPr>
              <w:t xml:space="preserve">This </w:t>
            </w:r>
            <w:r w:rsidR="00B17B05" w:rsidRPr="00B17B05">
              <w:rPr>
                <w:rFonts w:ascii="Arial" w:hAnsi="Arial" w:cs="Arial"/>
                <w:b w:val="0"/>
              </w:rPr>
              <w:t>whole school</w:t>
            </w:r>
            <w:r w:rsidRPr="00B17B05">
              <w:rPr>
                <w:rFonts w:ascii="Arial" w:hAnsi="Arial" w:cs="Arial"/>
                <w:b w:val="0"/>
              </w:rPr>
              <w:t xml:space="preserve"> project was </w:t>
            </w:r>
            <w:r w:rsidR="00B17B05" w:rsidRPr="00B17B05">
              <w:rPr>
                <w:rFonts w:ascii="Arial" w:hAnsi="Arial" w:cs="Arial"/>
                <w:b w:val="0"/>
              </w:rPr>
              <w:t xml:space="preserve">not initially planned for. It was already part funded but we requested additional workshops based on observations of pupil engagement. </w:t>
            </w:r>
          </w:p>
          <w:p w14:paraId="7451E283" w14:textId="77777777" w:rsidR="00B17B05" w:rsidRDefault="00B17B05" w:rsidP="007C1AB4">
            <w:pPr>
              <w:spacing w:before="120"/>
              <w:rPr>
                <w:rFonts w:ascii="Arial" w:hAnsi="Arial" w:cs="Arial"/>
                <w:b w:val="0"/>
              </w:rPr>
            </w:pPr>
            <w:r>
              <w:rPr>
                <w:rFonts w:ascii="Arial" w:hAnsi="Arial" w:cs="Arial"/>
                <w:b w:val="0"/>
              </w:rPr>
              <w:t xml:space="preserve">Whilst inherently this was a funded creative project, teacher observations evidenced that all children were fully engaged in this process and the project enhanced </w:t>
            </w:r>
            <w:r w:rsidR="006055FB">
              <w:rPr>
                <w:rFonts w:ascii="Arial" w:hAnsi="Arial" w:cs="Arial"/>
                <w:b w:val="0"/>
              </w:rPr>
              <w:t>well-being</w:t>
            </w:r>
            <w:r>
              <w:rPr>
                <w:rFonts w:ascii="Arial" w:hAnsi="Arial" w:cs="Arial"/>
                <w:b w:val="0"/>
              </w:rPr>
              <w:t xml:space="preserve"> for many of our learners. This project set out to enhance the confidence and </w:t>
            </w:r>
            <w:r w:rsidR="006055FB">
              <w:rPr>
                <w:rFonts w:ascii="Arial" w:hAnsi="Arial" w:cs="Arial"/>
                <w:b w:val="0"/>
              </w:rPr>
              <w:t>self-expression</w:t>
            </w:r>
            <w:r>
              <w:rPr>
                <w:rFonts w:ascii="Arial" w:hAnsi="Arial" w:cs="Arial"/>
                <w:b w:val="0"/>
              </w:rPr>
              <w:t xml:space="preserve"> of our whole school, leading to greater engagement in school activities. </w:t>
            </w:r>
            <w:r w:rsidR="006055FB">
              <w:rPr>
                <w:rFonts w:ascii="Arial" w:hAnsi="Arial" w:cs="Arial"/>
                <w:b w:val="0"/>
              </w:rPr>
              <w:t>Teacher observations noted that children were not only fu</w:t>
            </w:r>
            <w:r w:rsidR="00DD6230">
              <w:rPr>
                <w:rFonts w:ascii="Arial" w:hAnsi="Arial" w:cs="Arial"/>
                <w:b w:val="0"/>
              </w:rPr>
              <w:t xml:space="preserve">lly engaged during the creative </w:t>
            </w:r>
            <w:r w:rsidR="006055FB">
              <w:rPr>
                <w:rFonts w:ascii="Arial" w:hAnsi="Arial" w:cs="Arial"/>
                <w:b w:val="0"/>
              </w:rPr>
              <w:t>session</w:t>
            </w:r>
            <w:r w:rsidR="00DD6230">
              <w:rPr>
                <w:rFonts w:ascii="Arial" w:hAnsi="Arial" w:cs="Arial"/>
                <w:b w:val="0"/>
              </w:rPr>
              <w:t>s</w:t>
            </w:r>
            <w:r w:rsidR="006055FB">
              <w:rPr>
                <w:rFonts w:ascii="Arial" w:hAnsi="Arial" w:cs="Arial"/>
                <w:b w:val="0"/>
              </w:rPr>
              <w:t xml:space="preserve">, but either side of these sessions in other curricular areas. This was also noted in targeted children based on rural isolation/larger families. One child who we highlighted as being particularly isolated has found it difficult to engage in much of her learning this year. This project captured her attention and fully immersed her in the process. Teacher observations noted a significant increase in involvement and well-being (Leavens scale results) </w:t>
            </w:r>
          </w:p>
          <w:p w14:paraId="046BB6ED" w14:textId="77777777" w:rsidR="006055FB" w:rsidRDefault="006055FB" w:rsidP="007C1AB4">
            <w:pPr>
              <w:spacing w:before="120"/>
              <w:rPr>
                <w:rFonts w:ascii="Arial" w:hAnsi="Arial" w:cs="Arial"/>
                <w:b w:val="0"/>
                <w:i/>
              </w:rPr>
            </w:pPr>
            <w:r>
              <w:rPr>
                <w:rFonts w:ascii="Arial" w:hAnsi="Arial" w:cs="Arial"/>
                <w:b w:val="0"/>
              </w:rPr>
              <w:t xml:space="preserve">In the short term, this project has increased confidence, taught new skills (mural making) increased engagement and improved </w:t>
            </w:r>
            <w:r w:rsidR="00DD6230">
              <w:rPr>
                <w:rFonts w:ascii="Arial" w:hAnsi="Arial" w:cs="Arial"/>
                <w:b w:val="0"/>
              </w:rPr>
              <w:t>well-being</w:t>
            </w:r>
            <w:r>
              <w:rPr>
                <w:rFonts w:ascii="Arial" w:hAnsi="Arial" w:cs="Arial"/>
                <w:b w:val="0"/>
              </w:rPr>
              <w:t xml:space="preserve">. 25 pupils participated (100%) Pupil survey comments noted the following: </w:t>
            </w:r>
            <w:r w:rsidRPr="00DD6230">
              <w:rPr>
                <w:rFonts w:ascii="Arial" w:hAnsi="Arial" w:cs="Arial"/>
                <w:b w:val="0"/>
                <w:i/>
              </w:rPr>
              <w:t>‘I love this work</w:t>
            </w:r>
            <w:r w:rsidR="00DD6230" w:rsidRPr="00DD6230">
              <w:rPr>
                <w:rFonts w:ascii="Arial" w:hAnsi="Arial" w:cs="Arial"/>
                <w:b w:val="0"/>
                <w:i/>
              </w:rPr>
              <w:t>!’ ‘I loved the visit to the RSPB, it helped me with ideas for my art work’</w:t>
            </w:r>
            <w:r w:rsidR="00DD6230">
              <w:rPr>
                <w:rFonts w:ascii="Arial" w:hAnsi="Arial" w:cs="Arial"/>
                <w:b w:val="0"/>
              </w:rPr>
              <w:t xml:space="preserve"> ‘</w:t>
            </w:r>
            <w:r w:rsidR="00DD6230" w:rsidRPr="00DD6230">
              <w:rPr>
                <w:rFonts w:ascii="Arial" w:hAnsi="Arial" w:cs="Arial"/>
                <w:b w:val="0"/>
                <w:i/>
              </w:rPr>
              <w:t>We  have a mural that will last forever!’</w:t>
            </w:r>
          </w:p>
          <w:p w14:paraId="335554FA" w14:textId="77777777" w:rsidR="00DD6230" w:rsidRDefault="00DD6230" w:rsidP="007C1AB4">
            <w:pPr>
              <w:spacing w:before="120"/>
              <w:rPr>
                <w:rFonts w:ascii="Arial" w:hAnsi="Arial" w:cs="Arial"/>
                <w:b w:val="0"/>
              </w:rPr>
            </w:pPr>
            <w:r w:rsidRPr="00DD6230">
              <w:rPr>
                <w:rFonts w:ascii="Arial" w:hAnsi="Arial" w:cs="Arial"/>
                <w:b w:val="0"/>
              </w:rPr>
              <w:t xml:space="preserve">The finalised </w:t>
            </w:r>
            <w:r>
              <w:rPr>
                <w:rFonts w:ascii="Arial" w:hAnsi="Arial" w:cs="Arial"/>
                <w:b w:val="0"/>
              </w:rPr>
              <w:t xml:space="preserve">mural will be on display at a local Gaelic college over the summer before being placed in the school. While the final art product is important, the process of creating is where the most significant outcomes occurred. A feedback session with teachers and collaborators highlighted that </w:t>
            </w:r>
            <w:r w:rsidR="00814B27">
              <w:rPr>
                <w:rFonts w:ascii="Arial" w:hAnsi="Arial" w:cs="Arial"/>
                <w:b w:val="0"/>
              </w:rPr>
              <w:t>participants</w:t>
            </w:r>
            <w:r>
              <w:rPr>
                <w:rFonts w:ascii="Arial" w:hAnsi="Arial" w:cs="Arial"/>
                <w:b w:val="0"/>
              </w:rPr>
              <w:t xml:space="preserve"> demonstrated collaboration, problem solving, resilience</w:t>
            </w:r>
            <w:r w:rsidR="00814B27">
              <w:rPr>
                <w:rFonts w:ascii="Arial" w:hAnsi="Arial" w:cs="Arial"/>
                <w:b w:val="0"/>
              </w:rPr>
              <w:t xml:space="preserve"> and self-expression.</w:t>
            </w:r>
          </w:p>
          <w:p w14:paraId="6BA9BB1B" w14:textId="77777777" w:rsidR="00814B27" w:rsidRPr="00DD6230" w:rsidRDefault="00814B27" w:rsidP="007C1AB4">
            <w:pPr>
              <w:spacing w:before="120"/>
              <w:rPr>
                <w:rFonts w:ascii="Arial" w:hAnsi="Arial" w:cs="Arial"/>
                <w:b w:val="0"/>
              </w:rPr>
            </w:pPr>
            <w:r>
              <w:rPr>
                <w:rFonts w:ascii="Arial" w:hAnsi="Arial" w:cs="Arial"/>
                <w:b w:val="0"/>
              </w:rPr>
              <w:t>This mural will be showcased after the summer where parent and community members will be invited to the school. Pupils will have the opportunity to talk about the work.</w:t>
            </w:r>
          </w:p>
          <w:p w14:paraId="697BF52A" w14:textId="77777777" w:rsidR="00B17B05" w:rsidRPr="00DD6230" w:rsidRDefault="00DD6230" w:rsidP="007C1AB4">
            <w:pPr>
              <w:spacing w:before="120"/>
              <w:rPr>
                <w:rFonts w:ascii="Arial" w:hAnsi="Arial" w:cs="Arial"/>
                <w:b w:val="0"/>
              </w:rPr>
            </w:pPr>
            <w:r>
              <w:rPr>
                <w:rFonts w:ascii="Arial" w:hAnsi="Arial" w:cs="Arial"/>
                <w:b w:val="0"/>
              </w:rPr>
              <w:t xml:space="preserve">We had planned a parent workshop, however, time did not allow for this. It is our intention to continue our partnership with the local artist. We have asked her to quote us for parent sessions and after school clubs to build on this engagement. This will be funded by PEF for next session. </w:t>
            </w:r>
          </w:p>
          <w:p w14:paraId="53793DEC" w14:textId="77777777" w:rsidR="00777CCD" w:rsidRDefault="00777CCD" w:rsidP="007C1AB4">
            <w:pPr>
              <w:spacing w:before="120"/>
              <w:rPr>
                <w:rFonts w:ascii="Arial" w:hAnsi="Arial" w:cs="Arial"/>
              </w:rPr>
            </w:pPr>
          </w:p>
          <w:p w14:paraId="6D4975A0" w14:textId="77777777" w:rsidR="00814B27" w:rsidRDefault="00777CCD" w:rsidP="007C1AB4">
            <w:pPr>
              <w:spacing w:before="120"/>
              <w:rPr>
                <w:rFonts w:ascii="Arial" w:hAnsi="Arial" w:cs="Arial"/>
                <w:b w:val="0"/>
              </w:rPr>
            </w:pPr>
            <w:r w:rsidRPr="00814B27">
              <w:rPr>
                <w:rFonts w:ascii="Arial" w:hAnsi="Arial" w:cs="Arial"/>
                <w:b w:val="0"/>
              </w:rPr>
              <w:t>Transport to swimming.</w:t>
            </w:r>
            <w:r w:rsidR="00814B27" w:rsidRPr="00814B27">
              <w:rPr>
                <w:rFonts w:ascii="Arial" w:hAnsi="Arial" w:cs="Arial"/>
                <w:b w:val="0"/>
              </w:rPr>
              <w:t xml:space="preserve"> £720 </w:t>
            </w:r>
            <w:r w:rsidRPr="00814B27">
              <w:rPr>
                <w:rFonts w:ascii="Arial" w:hAnsi="Arial" w:cs="Arial"/>
                <w:b w:val="0"/>
              </w:rPr>
              <w:t xml:space="preserve"> </w:t>
            </w:r>
            <w:r w:rsidR="00814B27">
              <w:rPr>
                <w:rFonts w:ascii="Arial" w:hAnsi="Arial" w:cs="Arial"/>
                <w:b w:val="0"/>
              </w:rPr>
              <w:t>(6 x Journeys to local swimming pool)</w:t>
            </w:r>
          </w:p>
          <w:p w14:paraId="363274BC" w14:textId="77777777" w:rsidR="00777CCD" w:rsidRDefault="00777CCD" w:rsidP="007C1AB4">
            <w:pPr>
              <w:spacing w:before="120"/>
              <w:rPr>
                <w:rFonts w:ascii="Arial" w:hAnsi="Arial" w:cs="Arial"/>
                <w:b w:val="0"/>
              </w:rPr>
            </w:pPr>
            <w:r w:rsidRPr="00814B27">
              <w:rPr>
                <w:rFonts w:ascii="Arial" w:hAnsi="Arial" w:cs="Arial"/>
                <w:b w:val="0"/>
              </w:rPr>
              <w:t xml:space="preserve">This funding has allowed us to </w:t>
            </w:r>
            <w:r w:rsidR="00814B27" w:rsidRPr="00814B27">
              <w:rPr>
                <w:rFonts w:ascii="Arial" w:hAnsi="Arial" w:cs="Arial"/>
                <w:b w:val="0"/>
              </w:rPr>
              <w:t xml:space="preserve">access swimming for the whole school this session. This </w:t>
            </w:r>
            <w:r w:rsidR="00814B27">
              <w:rPr>
                <w:rFonts w:ascii="Arial" w:hAnsi="Arial" w:cs="Arial"/>
                <w:b w:val="0"/>
              </w:rPr>
              <w:t xml:space="preserve">funding has allowed us to increased engagement to all children this year. Previous years have only targeted P5-7 children. </w:t>
            </w:r>
          </w:p>
          <w:p w14:paraId="48B522A5" w14:textId="77777777" w:rsidR="00814B27" w:rsidRDefault="00814B27" w:rsidP="007C1AB4">
            <w:pPr>
              <w:spacing w:before="120"/>
              <w:rPr>
                <w:rFonts w:ascii="Arial" w:hAnsi="Arial" w:cs="Arial"/>
                <w:b w:val="0"/>
              </w:rPr>
            </w:pPr>
            <w:r>
              <w:rPr>
                <w:rFonts w:ascii="Arial" w:hAnsi="Arial" w:cs="Arial"/>
                <w:b w:val="0"/>
              </w:rPr>
              <w:t>Swimming lessons contribute to the broader goal of PEF, which go beyond just academic to include health, wellbeing and engagement.</w:t>
            </w:r>
          </w:p>
          <w:p w14:paraId="67FEDF51" w14:textId="77777777" w:rsidR="00814B27" w:rsidRDefault="00814B27" w:rsidP="007C1AB4">
            <w:pPr>
              <w:spacing w:before="120"/>
              <w:rPr>
                <w:rFonts w:ascii="Arial" w:hAnsi="Arial" w:cs="Arial"/>
                <w:b w:val="0"/>
              </w:rPr>
            </w:pPr>
            <w:r>
              <w:rPr>
                <w:rFonts w:ascii="Arial" w:hAnsi="Arial" w:cs="Arial"/>
                <w:b w:val="0"/>
              </w:rPr>
              <w:t xml:space="preserve">Due to the location of Keills, access to local amenities is a barrier and requires the hiring of a bus to transport children. We strongly feel that using PEF to fund transport removes barriers to participation and ease equity of access. </w:t>
            </w:r>
          </w:p>
          <w:p w14:paraId="37CA1C4A" w14:textId="77777777" w:rsidR="005B1EEF" w:rsidRDefault="00814B27" w:rsidP="007C1AB4">
            <w:pPr>
              <w:spacing w:before="120"/>
              <w:rPr>
                <w:rFonts w:ascii="Arial" w:hAnsi="Arial" w:cs="Arial"/>
                <w:b w:val="0"/>
              </w:rPr>
            </w:pPr>
            <w:r>
              <w:rPr>
                <w:rFonts w:ascii="Arial" w:hAnsi="Arial" w:cs="Arial"/>
                <w:b w:val="0"/>
              </w:rPr>
              <w:t>Funding access to swimming lessons for all children</w:t>
            </w:r>
            <w:r w:rsidR="005B1EEF">
              <w:rPr>
                <w:rFonts w:ascii="Arial" w:hAnsi="Arial" w:cs="Arial"/>
                <w:b w:val="0"/>
              </w:rPr>
              <w:t xml:space="preserve"> (P1-7) has provided equitable access to this life skill.</w:t>
            </w:r>
          </w:p>
          <w:p w14:paraId="5FAC1201" w14:textId="77777777" w:rsidR="00814B27" w:rsidRPr="00814B27" w:rsidRDefault="005B1EEF" w:rsidP="007C1AB4">
            <w:pPr>
              <w:spacing w:before="120"/>
              <w:rPr>
                <w:rFonts w:ascii="Arial" w:hAnsi="Arial" w:cs="Arial"/>
                <w:b w:val="0"/>
              </w:rPr>
            </w:pPr>
            <w:r>
              <w:rPr>
                <w:rFonts w:ascii="Arial" w:hAnsi="Arial" w:cs="Arial"/>
                <w:b w:val="0"/>
              </w:rPr>
              <w:t>This was also a request from our parents during the 2024 whole school survey.</w:t>
            </w:r>
            <w:r w:rsidR="00814B27">
              <w:rPr>
                <w:rFonts w:ascii="Arial" w:hAnsi="Arial" w:cs="Arial"/>
                <w:b w:val="0"/>
              </w:rPr>
              <w:t xml:space="preserve"> </w:t>
            </w:r>
          </w:p>
          <w:p w14:paraId="673BA95F" w14:textId="77777777" w:rsidR="00777CCD" w:rsidRPr="005B1EEF" w:rsidRDefault="00777CCD" w:rsidP="007C1AB4">
            <w:pPr>
              <w:spacing w:before="120"/>
              <w:rPr>
                <w:rFonts w:ascii="Arial" w:hAnsi="Arial" w:cs="Arial"/>
                <w:b w:val="0"/>
              </w:rPr>
            </w:pPr>
            <w:r w:rsidRPr="005B1EEF">
              <w:rPr>
                <w:rFonts w:ascii="Arial" w:hAnsi="Arial" w:cs="Arial"/>
                <w:b w:val="0"/>
              </w:rPr>
              <w:t xml:space="preserve">Baseline surveys found that within the school 5 children (20%) did not attend the local swimming pool, 40% were not confident swimmers with 8% (2 children) having never been to a pool (or very rarely) </w:t>
            </w:r>
          </w:p>
          <w:p w14:paraId="76DD88C3" w14:textId="77777777" w:rsidR="00777CCD" w:rsidRPr="005B1EEF" w:rsidRDefault="00777CCD" w:rsidP="007C1AB4">
            <w:pPr>
              <w:spacing w:before="120"/>
              <w:rPr>
                <w:rFonts w:ascii="Arial" w:hAnsi="Arial" w:cs="Arial"/>
                <w:b w:val="0"/>
              </w:rPr>
            </w:pPr>
            <w:r w:rsidRPr="005B1EEF">
              <w:rPr>
                <w:rFonts w:ascii="Arial" w:hAnsi="Arial" w:cs="Arial"/>
                <w:b w:val="0"/>
              </w:rPr>
              <w:lastRenderedPageBreak/>
              <w:t>As a result of funding transport</w:t>
            </w:r>
            <w:r w:rsidR="005B1EEF">
              <w:rPr>
                <w:rFonts w:ascii="Arial" w:hAnsi="Arial" w:cs="Arial"/>
                <w:b w:val="0"/>
              </w:rPr>
              <w:t xml:space="preserve"> for 6 sessions: </w:t>
            </w:r>
            <w:r w:rsidRPr="005B1EEF">
              <w:rPr>
                <w:rFonts w:ascii="Arial" w:hAnsi="Arial" w:cs="Arial"/>
                <w:b w:val="0"/>
              </w:rPr>
              <w:t>40% of children are now attending swimming more regularly. 20% are now signed up to weekly swimming lessons. 85% feel more confident in the pool.</w:t>
            </w:r>
          </w:p>
          <w:p w14:paraId="2BD48638" w14:textId="77777777" w:rsidR="00777CCD" w:rsidRDefault="00777CCD" w:rsidP="007C1AB4">
            <w:pPr>
              <w:spacing w:before="120"/>
              <w:rPr>
                <w:rFonts w:ascii="Arial" w:hAnsi="Arial" w:cs="Arial"/>
                <w:b w:val="0"/>
              </w:rPr>
            </w:pPr>
            <w:r w:rsidRPr="005B1EEF">
              <w:rPr>
                <w:rFonts w:ascii="Arial" w:hAnsi="Arial" w:cs="Arial"/>
                <w:b w:val="0"/>
              </w:rPr>
              <w:t xml:space="preserve">Parent feedback has been overwhelming positive regarding the P1-4 class being in attendance and has highlighted increased confidence </w:t>
            </w:r>
            <w:r w:rsidR="005B1EEF" w:rsidRPr="005B1EEF">
              <w:rPr>
                <w:rFonts w:ascii="Arial" w:hAnsi="Arial" w:cs="Arial"/>
                <w:b w:val="0"/>
              </w:rPr>
              <w:t>amongst</w:t>
            </w:r>
            <w:r w:rsidR="005B1EEF">
              <w:rPr>
                <w:rFonts w:ascii="Arial" w:hAnsi="Arial" w:cs="Arial"/>
                <w:b w:val="0"/>
              </w:rPr>
              <w:t xml:space="preserve"> our youngest </w:t>
            </w:r>
            <w:r w:rsidRPr="005B1EEF">
              <w:rPr>
                <w:rFonts w:ascii="Arial" w:hAnsi="Arial" w:cs="Arial"/>
                <w:b w:val="0"/>
              </w:rPr>
              <w:t>learners.</w:t>
            </w:r>
            <w:r w:rsidR="005B1EEF">
              <w:rPr>
                <w:rFonts w:ascii="Arial" w:hAnsi="Arial" w:cs="Arial"/>
                <w:b w:val="0"/>
              </w:rPr>
              <w:t xml:space="preserve"> Parent comments also highlight access and one parent commented that the school swimming lessons are the only time that they can get their child to the pool.  </w:t>
            </w:r>
          </w:p>
          <w:p w14:paraId="132DE30B" w14:textId="77777777" w:rsidR="00777CCD" w:rsidRPr="005B1EEF" w:rsidRDefault="00777CCD" w:rsidP="007C1AB4">
            <w:pPr>
              <w:spacing w:before="120"/>
              <w:rPr>
                <w:rFonts w:ascii="Arial" w:hAnsi="Arial" w:cs="Arial"/>
                <w:b w:val="0"/>
              </w:rPr>
            </w:pPr>
            <w:r w:rsidRPr="005B1EEF">
              <w:rPr>
                <w:rFonts w:ascii="Arial" w:hAnsi="Arial" w:cs="Arial"/>
                <w:b w:val="0"/>
              </w:rPr>
              <w:t>Children have reported increase</w:t>
            </w:r>
            <w:r w:rsidR="005B1EEF" w:rsidRPr="005B1EEF">
              <w:rPr>
                <w:rFonts w:ascii="Arial" w:hAnsi="Arial" w:cs="Arial"/>
                <w:b w:val="0"/>
              </w:rPr>
              <w:t>d self-esteem, self-confidence and enjoyment in the pool.</w:t>
            </w:r>
          </w:p>
          <w:p w14:paraId="626BE886" w14:textId="77777777" w:rsidR="005B1EEF" w:rsidRPr="005B1EEF" w:rsidRDefault="005B1EEF" w:rsidP="007C1AB4">
            <w:pPr>
              <w:spacing w:before="120"/>
              <w:rPr>
                <w:rFonts w:ascii="Arial" w:hAnsi="Arial" w:cs="Arial"/>
                <w:b w:val="0"/>
              </w:rPr>
            </w:pPr>
            <w:r w:rsidRPr="005B1EEF">
              <w:rPr>
                <w:rFonts w:ascii="Arial" w:hAnsi="Arial" w:cs="Arial"/>
                <w:b w:val="0"/>
              </w:rPr>
              <w:t xml:space="preserve">Teachers, including the swim teacher highlighted the progress of many of our reluctant swimmers and through discussion with the child swim coordinator, </w:t>
            </w:r>
            <w:r>
              <w:rPr>
                <w:rFonts w:ascii="Arial" w:hAnsi="Arial" w:cs="Arial"/>
                <w:b w:val="0"/>
              </w:rPr>
              <w:t xml:space="preserve">more children from Keills PS are attending swimming lessons </w:t>
            </w:r>
            <w:r w:rsidR="0081452A">
              <w:rPr>
                <w:rFonts w:ascii="Arial" w:hAnsi="Arial" w:cs="Arial"/>
                <w:b w:val="0"/>
              </w:rPr>
              <w:t>out with</w:t>
            </w:r>
            <w:r>
              <w:rPr>
                <w:rFonts w:ascii="Arial" w:hAnsi="Arial" w:cs="Arial"/>
                <w:b w:val="0"/>
              </w:rPr>
              <w:t xml:space="preserve"> school. </w:t>
            </w:r>
          </w:p>
          <w:p w14:paraId="60C43A1D" w14:textId="77777777" w:rsidR="005B1EEF" w:rsidRDefault="005B1EEF" w:rsidP="007C1AB4">
            <w:pPr>
              <w:spacing w:before="120"/>
              <w:rPr>
                <w:rFonts w:ascii="Arial" w:hAnsi="Arial" w:cs="Arial"/>
                <w:b w:val="0"/>
              </w:rPr>
            </w:pPr>
          </w:p>
          <w:p w14:paraId="62F657C7" w14:textId="77777777" w:rsidR="004B7E00" w:rsidRDefault="002930E7" w:rsidP="007C1AB4">
            <w:pPr>
              <w:spacing w:before="120"/>
              <w:rPr>
                <w:rFonts w:ascii="Arial" w:hAnsi="Arial" w:cs="Arial"/>
                <w:b w:val="0"/>
              </w:rPr>
            </w:pPr>
            <w:r>
              <w:rPr>
                <w:rFonts w:ascii="Arial" w:hAnsi="Arial" w:cs="Arial"/>
                <w:b w:val="0"/>
              </w:rPr>
              <w:t xml:space="preserve">Music making: £240 </w:t>
            </w:r>
            <w:r w:rsidR="00FF4D2A">
              <w:rPr>
                <w:rFonts w:ascii="Arial" w:hAnsi="Arial" w:cs="Arial"/>
                <w:b w:val="0"/>
              </w:rPr>
              <w:t xml:space="preserve">YMI </w:t>
            </w:r>
            <w:r>
              <w:rPr>
                <w:rFonts w:ascii="Arial" w:hAnsi="Arial" w:cs="Arial"/>
                <w:b w:val="0"/>
              </w:rPr>
              <w:t>Tutor Fee. £730-Purch</w:t>
            </w:r>
            <w:r w:rsidR="00F83EA9">
              <w:rPr>
                <w:rFonts w:ascii="Arial" w:hAnsi="Arial" w:cs="Arial"/>
                <w:b w:val="0"/>
              </w:rPr>
              <w:t>a</w:t>
            </w:r>
            <w:r>
              <w:rPr>
                <w:rFonts w:ascii="Arial" w:hAnsi="Arial" w:cs="Arial"/>
                <w:b w:val="0"/>
              </w:rPr>
              <w:t>sing of Drums</w:t>
            </w:r>
          </w:p>
          <w:p w14:paraId="1F92670E" w14:textId="77777777" w:rsidR="00F83EA9" w:rsidRDefault="002930E7" w:rsidP="007C1AB4">
            <w:pPr>
              <w:spacing w:before="120"/>
              <w:rPr>
                <w:rFonts w:ascii="Arial" w:hAnsi="Arial" w:cs="Arial"/>
                <w:b w:val="0"/>
              </w:rPr>
            </w:pPr>
            <w:r>
              <w:rPr>
                <w:rFonts w:ascii="Arial" w:hAnsi="Arial" w:cs="Arial"/>
                <w:b w:val="0"/>
              </w:rPr>
              <w:t>Iden</w:t>
            </w:r>
            <w:r w:rsidR="00F83EA9">
              <w:rPr>
                <w:rFonts w:ascii="Arial" w:hAnsi="Arial" w:cs="Arial"/>
                <w:b w:val="0"/>
              </w:rPr>
              <w:t>ti</w:t>
            </w:r>
            <w:r>
              <w:rPr>
                <w:rFonts w:ascii="Arial" w:hAnsi="Arial" w:cs="Arial"/>
                <w:b w:val="0"/>
              </w:rPr>
              <w:t xml:space="preserve">fied need for </w:t>
            </w:r>
            <w:r w:rsidR="00F83EA9">
              <w:rPr>
                <w:rFonts w:ascii="Arial" w:hAnsi="Arial" w:cs="Arial"/>
                <w:b w:val="0"/>
              </w:rPr>
              <w:t xml:space="preserve">more </w:t>
            </w:r>
            <w:r>
              <w:rPr>
                <w:rFonts w:ascii="Arial" w:hAnsi="Arial" w:cs="Arial"/>
                <w:b w:val="0"/>
              </w:rPr>
              <w:t>after school club</w:t>
            </w:r>
            <w:r w:rsidR="00F83EA9">
              <w:rPr>
                <w:rFonts w:ascii="Arial" w:hAnsi="Arial" w:cs="Arial"/>
                <w:b w:val="0"/>
              </w:rPr>
              <w:t>s at Keills (parent survey 2024) The opportunity arose to provide an after school club aimed at older children (P3-7) Currently, music is offered on a one to one basis (woodwind/chanter) to pupils. The aim of this club was to offer larger group music making sessions- This would indirectly enhance literacy and numeracy, increase engagement and boost confidence. These sessions were also set up to promote wider access to music opportunities and remove any barriers of cost.</w:t>
            </w:r>
          </w:p>
          <w:p w14:paraId="4E883DEE" w14:textId="77777777" w:rsidR="00F83EA9" w:rsidRDefault="00F83EA9" w:rsidP="007C1AB4">
            <w:pPr>
              <w:spacing w:before="120"/>
              <w:rPr>
                <w:rFonts w:ascii="Arial" w:hAnsi="Arial" w:cs="Arial"/>
                <w:b w:val="0"/>
              </w:rPr>
            </w:pPr>
            <w:r>
              <w:rPr>
                <w:rFonts w:ascii="Arial" w:hAnsi="Arial" w:cs="Arial"/>
                <w:b w:val="0"/>
              </w:rPr>
              <w:t>Unfortunately, the uptake of this club was low. We began with 10 (P3-7) children (40%) uptake and this gradually dropped to 4 (</w:t>
            </w:r>
            <w:r w:rsidR="00FF4D2A">
              <w:rPr>
                <w:rFonts w:ascii="Arial" w:hAnsi="Arial" w:cs="Arial"/>
                <w:b w:val="0"/>
              </w:rPr>
              <w:t>17%)</w:t>
            </w:r>
            <w:r>
              <w:rPr>
                <w:rFonts w:ascii="Arial" w:hAnsi="Arial" w:cs="Arial"/>
                <w:b w:val="0"/>
              </w:rPr>
              <w:t xml:space="preserve"> children after 4 weeks of running the club. </w:t>
            </w:r>
            <w:r w:rsidR="00FF4D2A">
              <w:rPr>
                <w:rFonts w:ascii="Arial" w:hAnsi="Arial" w:cs="Arial"/>
                <w:b w:val="0"/>
              </w:rPr>
              <w:t xml:space="preserve">Reasons for drop out were lack of interest, children wanting to just play at the end of a school day. Although these sessions were designed to be fun and engaging, the timing of after school was not working. </w:t>
            </w:r>
          </w:p>
          <w:p w14:paraId="5BBCB5FE" w14:textId="77777777" w:rsidR="00FF4D2A" w:rsidRDefault="00FF4D2A" w:rsidP="007C1AB4">
            <w:pPr>
              <w:spacing w:before="120"/>
              <w:rPr>
                <w:rFonts w:ascii="Arial" w:hAnsi="Arial" w:cs="Arial"/>
                <w:b w:val="0"/>
              </w:rPr>
            </w:pPr>
            <w:r>
              <w:rPr>
                <w:rFonts w:ascii="Arial" w:hAnsi="Arial" w:cs="Arial"/>
                <w:b w:val="0"/>
              </w:rPr>
              <w:t xml:space="preserve">Discussions will take place in August 25 to continue this project but deliver during school hours to increase uptake. A more strategic and creative delivery will be considered including some parent/pupil workshops to capture interest and strengthen parent/school links.    </w:t>
            </w:r>
          </w:p>
          <w:p w14:paraId="719EA5A4" w14:textId="77777777" w:rsidR="00F83EA9" w:rsidRDefault="00F83EA9" w:rsidP="007C1AB4">
            <w:pPr>
              <w:spacing w:before="120"/>
              <w:rPr>
                <w:rFonts w:ascii="Arial" w:hAnsi="Arial" w:cs="Arial"/>
                <w:b w:val="0"/>
              </w:rPr>
            </w:pPr>
          </w:p>
          <w:p w14:paraId="6E4572A5" w14:textId="77777777" w:rsidR="00F83EA9" w:rsidRDefault="00F83EA9" w:rsidP="007C1AB4">
            <w:pPr>
              <w:spacing w:before="120"/>
              <w:rPr>
                <w:rFonts w:ascii="Arial" w:hAnsi="Arial" w:cs="Arial"/>
                <w:b w:val="0"/>
              </w:rPr>
            </w:pPr>
          </w:p>
          <w:p w14:paraId="794C1DB2" w14:textId="77777777" w:rsidR="002930E7" w:rsidRPr="00B95B25" w:rsidRDefault="002930E7" w:rsidP="007C1AB4">
            <w:pPr>
              <w:spacing w:before="120"/>
              <w:rPr>
                <w:rFonts w:ascii="Arial" w:hAnsi="Arial" w:cs="Arial"/>
                <w:b w:val="0"/>
              </w:rPr>
            </w:pPr>
            <w:r>
              <w:rPr>
                <w:rFonts w:ascii="Arial" w:hAnsi="Arial" w:cs="Arial"/>
                <w:b w:val="0"/>
              </w:rPr>
              <w:t xml:space="preserve">. </w:t>
            </w:r>
          </w:p>
          <w:p w14:paraId="781C3C4F" w14:textId="77777777" w:rsidR="004B7E00" w:rsidRPr="00B95B25" w:rsidRDefault="004B7E00" w:rsidP="007C1AB4">
            <w:pPr>
              <w:spacing w:before="120"/>
              <w:rPr>
                <w:rFonts w:ascii="Arial" w:hAnsi="Arial" w:cs="Arial"/>
                <w:b w:val="0"/>
              </w:rPr>
            </w:pPr>
          </w:p>
          <w:p w14:paraId="6E428C45" w14:textId="77777777" w:rsidR="004B7E00" w:rsidRPr="00B95B25" w:rsidRDefault="004B7E00" w:rsidP="007C1AB4">
            <w:pPr>
              <w:spacing w:before="120"/>
              <w:rPr>
                <w:rFonts w:ascii="Arial" w:hAnsi="Arial" w:cs="Arial"/>
                <w:b w:val="0"/>
              </w:rPr>
            </w:pPr>
          </w:p>
          <w:p w14:paraId="0A0C30BA" w14:textId="77777777" w:rsidR="004B7E00" w:rsidRPr="00B95B25" w:rsidRDefault="004B7E00" w:rsidP="007C1AB4">
            <w:pPr>
              <w:spacing w:before="120"/>
              <w:rPr>
                <w:rFonts w:ascii="Arial" w:hAnsi="Arial" w:cs="Arial"/>
                <w:b w:val="0"/>
              </w:rPr>
            </w:pPr>
          </w:p>
          <w:p w14:paraId="10B5F437" w14:textId="77777777" w:rsidR="004B7E00" w:rsidRPr="00B95B25" w:rsidRDefault="004B7E00" w:rsidP="007C1AB4">
            <w:pPr>
              <w:spacing w:before="120"/>
              <w:rPr>
                <w:rFonts w:ascii="Arial" w:hAnsi="Arial" w:cs="Arial"/>
                <w:b w:val="0"/>
              </w:rPr>
            </w:pPr>
          </w:p>
          <w:p w14:paraId="2F668EA4" w14:textId="77777777" w:rsidR="004B7E00" w:rsidRPr="00B95B25" w:rsidRDefault="004B7E00" w:rsidP="007C1AB4">
            <w:pPr>
              <w:spacing w:before="120"/>
              <w:rPr>
                <w:rFonts w:ascii="Arial" w:hAnsi="Arial" w:cs="Arial"/>
                <w:b w:val="0"/>
              </w:rPr>
            </w:pPr>
          </w:p>
          <w:p w14:paraId="0C7AE6F3" w14:textId="77777777" w:rsidR="004B7E00" w:rsidRPr="00B95B25" w:rsidRDefault="004B7E00" w:rsidP="007C1AB4">
            <w:pPr>
              <w:spacing w:before="120"/>
              <w:rPr>
                <w:rFonts w:ascii="Arial" w:hAnsi="Arial" w:cs="Arial"/>
                <w:b w:val="0"/>
              </w:rPr>
            </w:pPr>
          </w:p>
          <w:p w14:paraId="61FAA2AF" w14:textId="77777777" w:rsidR="004B7E00" w:rsidRPr="00B95B25" w:rsidRDefault="004B7E00" w:rsidP="007C1AB4">
            <w:pPr>
              <w:spacing w:before="120"/>
              <w:rPr>
                <w:rFonts w:ascii="Arial" w:hAnsi="Arial" w:cs="Arial"/>
                <w:b w:val="0"/>
              </w:rPr>
            </w:pPr>
          </w:p>
          <w:p w14:paraId="67400C6E" w14:textId="77777777" w:rsidR="004B7E00" w:rsidRPr="00B95B25" w:rsidRDefault="004B7E00" w:rsidP="007C1AB4">
            <w:pPr>
              <w:spacing w:before="120"/>
              <w:rPr>
                <w:rFonts w:ascii="Arial" w:hAnsi="Arial" w:cs="Arial"/>
                <w:b w:val="0"/>
              </w:rPr>
            </w:pPr>
          </w:p>
          <w:p w14:paraId="1F29D7A4" w14:textId="77777777" w:rsidR="004B7E00" w:rsidRPr="00B95B25" w:rsidRDefault="004B7E00" w:rsidP="007C1AB4">
            <w:pPr>
              <w:spacing w:before="120"/>
              <w:rPr>
                <w:rFonts w:ascii="Arial" w:hAnsi="Arial" w:cs="Arial"/>
                <w:b w:val="0"/>
              </w:rPr>
            </w:pPr>
          </w:p>
        </w:tc>
      </w:tr>
    </w:tbl>
    <w:p w14:paraId="47AF629E" w14:textId="77777777" w:rsidR="004B7E00" w:rsidRPr="00B95B25" w:rsidRDefault="004B7E00">
      <w:pPr>
        <w:rPr>
          <w:rFonts w:ascii="Arial" w:hAnsi="Arial" w:cs="Arial"/>
        </w:rPr>
      </w:pPr>
    </w:p>
    <w:p w14:paraId="2E671301" w14:textId="77777777" w:rsidR="00A675A3" w:rsidRPr="00B95B25" w:rsidRDefault="00A675A3" w:rsidP="00A675A3">
      <w:pPr>
        <w:rPr>
          <w:rFonts w:ascii="Arial" w:hAnsi="Arial" w:cs="Arial"/>
        </w:rPr>
        <w:sectPr w:rsidR="00A675A3" w:rsidRPr="00B95B25" w:rsidSect="008A5D3E">
          <w:headerReference w:type="default" r:id="rId20"/>
          <w:footerReference w:type="default" r:id="rId21"/>
          <w:footerReference w:type="first" r:id="rId22"/>
          <w:pgSz w:w="11906" w:h="16838"/>
          <w:pgMar w:top="720" w:right="720" w:bottom="720" w:left="720" w:header="709" w:footer="709" w:gutter="0"/>
          <w:cols w:space="708"/>
          <w:titlePg/>
          <w:docGrid w:linePitch="360"/>
        </w:sectPr>
      </w:pPr>
    </w:p>
    <w:tbl>
      <w:tblPr>
        <w:tblStyle w:val="GridTable4-Accent3"/>
        <w:tblpPr w:leftFromText="180" w:rightFromText="180" w:vertAnchor="page" w:horzAnchor="margin" w:tblpXSpec="center" w:tblpY="646"/>
        <w:tblW w:w="15915" w:type="dxa"/>
        <w:tbl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insideH w:val="single" w:sz="18" w:space="0" w:color="4A9A82" w:themeColor="accent3" w:themeShade="BF"/>
          <w:insideV w:val="single" w:sz="18" w:space="0" w:color="4A9A82" w:themeColor="accent3" w:themeShade="BF"/>
        </w:tblBorders>
        <w:tblLook w:val="04A0" w:firstRow="1" w:lastRow="0" w:firstColumn="1" w:lastColumn="0" w:noHBand="0" w:noVBand="1"/>
      </w:tblPr>
      <w:tblGrid>
        <w:gridCol w:w="3979"/>
        <w:gridCol w:w="4864"/>
        <w:gridCol w:w="4420"/>
        <w:gridCol w:w="2652"/>
      </w:tblGrid>
      <w:tr w:rsidR="008A5D3E" w:rsidRPr="00B95B25" w14:paraId="67CEDE40" w14:textId="77777777" w:rsidTr="008A5D3E">
        <w:trPr>
          <w:cnfStyle w:val="100000000000" w:firstRow="1" w:lastRow="0" w:firstColumn="0" w:lastColumn="0" w:oddVBand="0" w:evenVBand="0" w:oddHBand="0"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3979"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14:paraId="4350CB67" w14:textId="77777777" w:rsidR="008A5D3E" w:rsidRPr="00B95B25" w:rsidRDefault="008A5D3E" w:rsidP="008A5D3E">
            <w:pPr>
              <w:spacing w:before="120" w:after="120"/>
              <w:jc w:val="center"/>
              <w:rPr>
                <w:rFonts w:ascii="Arial" w:hAnsi="Arial" w:cs="Arial"/>
                <w:sz w:val="28"/>
                <w:szCs w:val="28"/>
              </w:rPr>
            </w:pPr>
            <w:r w:rsidRPr="00B95B25">
              <w:rPr>
                <w:rFonts w:ascii="Arial" w:hAnsi="Arial" w:cs="Arial"/>
              </w:rPr>
              <w:lastRenderedPageBreak/>
              <w:br w:type="page"/>
            </w:r>
            <w:r w:rsidRPr="00B95B25">
              <w:rPr>
                <w:rFonts w:ascii="Arial" w:hAnsi="Arial" w:cs="Arial"/>
              </w:rPr>
              <w:br w:type="page"/>
            </w:r>
            <w:r w:rsidRPr="00B95B25">
              <w:rPr>
                <w:rFonts w:ascii="Arial" w:hAnsi="Arial" w:cs="Arial"/>
              </w:rPr>
              <w:br w:type="page"/>
            </w:r>
            <w:r w:rsidRPr="00B95B25">
              <w:rPr>
                <w:rFonts w:ascii="Arial" w:hAnsi="Arial" w:cs="Arial"/>
              </w:rPr>
              <w:br w:type="page"/>
            </w:r>
            <w:r w:rsidRPr="00B95B25">
              <w:rPr>
                <w:rFonts w:ascii="Arial" w:hAnsi="Arial" w:cs="Arial"/>
              </w:rPr>
              <w:br w:type="page"/>
            </w:r>
            <w:r w:rsidRPr="00B95B25">
              <w:rPr>
                <w:rFonts w:ascii="Arial" w:hAnsi="Arial" w:cs="Arial"/>
                <w:sz w:val="28"/>
                <w:szCs w:val="28"/>
              </w:rPr>
              <w:t>Quality Indicator</w:t>
            </w:r>
          </w:p>
        </w:tc>
        <w:tc>
          <w:tcPr>
            <w:tcW w:w="4864"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14:paraId="0D98178C" w14:textId="77777777" w:rsidR="008A5D3E" w:rsidRPr="00B95B25" w:rsidRDefault="008A5D3E" w:rsidP="008A5D3E">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B95B25">
              <w:rPr>
                <w:rFonts w:ascii="Arial" w:hAnsi="Arial" w:cs="Arial"/>
                <w:sz w:val="28"/>
                <w:szCs w:val="28"/>
              </w:rPr>
              <w:t>How are we doing?</w:t>
            </w:r>
          </w:p>
        </w:tc>
        <w:tc>
          <w:tcPr>
            <w:tcW w:w="4420"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14:paraId="1ECC0345" w14:textId="77777777" w:rsidR="008A5D3E" w:rsidRPr="00B95B25" w:rsidRDefault="008A5D3E" w:rsidP="008A5D3E">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B95B25">
              <w:rPr>
                <w:rFonts w:ascii="Arial" w:hAnsi="Arial" w:cs="Arial"/>
                <w:sz w:val="28"/>
                <w:szCs w:val="28"/>
              </w:rPr>
              <w:t>How do we know?  (Evidence)</w:t>
            </w:r>
          </w:p>
        </w:tc>
        <w:tc>
          <w:tcPr>
            <w:tcW w:w="2652"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14:paraId="13A62464" w14:textId="77777777" w:rsidR="008A5D3E" w:rsidRPr="00B95B25" w:rsidRDefault="008A5D3E" w:rsidP="008A5D3E">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B95B25">
              <w:rPr>
                <w:rFonts w:ascii="Arial" w:hAnsi="Arial" w:cs="Arial"/>
                <w:sz w:val="28"/>
                <w:szCs w:val="28"/>
              </w:rPr>
              <w:t>School Self-Evaluation (1-6) *</w:t>
            </w:r>
          </w:p>
        </w:tc>
      </w:tr>
      <w:tr w:rsidR="008A5D3E" w:rsidRPr="00B95B25" w14:paraId="3AC99DAB" w14:textId="77777777" w:rsidTr="008A5D3E">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979" w:type="dxa"/>
            <w:tcBorders>
              <w:top w:val="single" w:sz="18" w:space="0" w:color="4A9A82" w:themeColor="accent3" w:themeShade="BF"/>
            </w:tcBorders>
          </w:tcPr>
          <w:p w14:paraId="063139DC" w14:textId="77777777" w:rsidR="008A5D3E" w:rsidRPr="00B95B25" w:rsidRDefault="008A5D3E" w:rsidP="008A5D3E">
            <w:pPr>
              <w:spacing w:before="120" w:after="120"/>
              <w:rPr>
                <w:rFonts w:ascii="Arial" w:hAnsi="Arial" w:cs="Arial"/>
                <w:sz w:val="18"/>
                <w:szCs w:val="18"/>
              </w:rPr>
            </w:pPr>
            <w:r w:rsidRPr="00B95B25">
              <w:rPr>
                <w:rFonts w:ascii="Arial" w:hAnsi="Arial" w:cs="Arial"/>
                <w:sz w:val="28"/>
                <w:szCs w:val="28"/>
              </w:rPr>
              <w:t xml:space="preserve">1.1 </w:t>
            </w:r>
            <w:r w:rsidRPr="00B95B25">
              <w:rPr>
                <w:rFonts w:ascii="Arial" w:hAnsi="Arial" w:cs="Arial"/>
                <w:sz w:val="18"/>
                <w:szCs w:val="18"/>
              </w:rPr>
              <w:t>Self-Evaluation for Self-improvement</w:t>
            </w:r>
          </w:p>
        </w:tc>
        <w:tc>
          <w:tcPr>
            <w:tcW w:w="4864" w:type="dxa"/>
            <w:tcBorders>
              <w:top w:val="single" w:sz="18" w:space="0" w:color="4A9A82" w:themeColor="accent3" w:themeShade="BF"/>
            </w:tcBorders>
          </w:tcPr>
          <w:p w14:paraId="29856306" w14:textId="77777777" w:rsidR="007C1AB4" w:rsidRPr="007C1AB4"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All staff, parents and pupils are regularly consulted and involved in improving life and work of the school.</w:t>
            </w:r>
          </w:p>
          <w:p w14:paraId="7D349632" w14:textId="77777777" w:rsidR="007C1AB4" w:rsidRPr="007C1AB4"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Regular opportunities for parent views through Google Forms and PC meetings.</w:t>
            </w:r>
          </w:p>
          <w:p w14:paraId="65730522" w14:textId="77777777" w:rsidR="007C1AB4" w:rsidRPr="007C1AB4"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 xml:space="preserve">Regular opportunities for pupil views through weekly assemblies and consultations. </w:t>
            </w:r>
          </w:p>
          <w:p w14:paraId="0898C4B1" w14:textId="77777777" w:rsidR="007C1AB4" w:rsidRPr="007C1AB4"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Staff work effectively as a team. All involved in SIP.</w:t>
            </w:r>
          </w:p>
          <w:p w14:paraId="67BE7DE2" w14:textId="77777777" w:rsidR="007C1AB4" w:rsidRPr="007C1AB4"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Children involved in aspects of school improvement.</w:t>
            </w:r>
          </w:p>
          <w:p w14:paraId="11F0412A" w14:textId="77777777" w:rsidR="007C1AB4" w:rsidRPr="007C1AB4"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Children regularly reviewing own learning.</w:t>
            </w:r>
          </w:p>
          <w:p w14:paraId="4900979D" w14:textId="77777777" w:rsidR="007C1AB4" w:rsidRPr="007C1AB4"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Staff engage in up to date research and relevant literature to inform practice.</w:t>
            </w:r>
          </w:p>
          <w:p w14:paraId="36C53415" w14:textId="77777777" w:rsidR="008A5D3E" w:rsidRPr="00B95B25"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Parents have regular opportunities to support improvement.</w:t>
            </w:r>
          </w:p>
        </w:tc>
        <w:tc>
          <w:tcPr>
            <w:tcW w:w="4420" w:type="dxa"/>
            <w:tcBorders>
              <w:top w:val="single" w:sz="18" w:space="0" w:color="4A9A82" w:themeColor="accent3" w:themeShade="BF"/>
            </w:tcBorders>
          </w:tcPr>
          <w:p w14:paraId="466BDF7F"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Collegiate Calendar developed in consultation with staff. Quality Assurance Calendar developed.</w:t>
            </w:r>
          </w:p>
          <w:p w14:paraId="3369EB1F"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 xml:space="preserve">Regular staff meetings through course of the year to address SIP priorities. </w:t>
            </w:r>
          </w:p>
          <w:p w14:paraId="016DD1E4"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Parent and pupil consultations. Results actively used in SIP planning.</w:t>
            </w:r>
          </w:p>
          <w:p w14:paraId="6D19D232"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All pupils in Improvement Teams. Views sought and acted upon.</w:t>
            </w:r>
          </w:p>
          <w:p w14:paraId="12A1B51D"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Regular opportunities for joint planning within school and between cluster schools.</w:t>
            </w:r>
          </w:p>
          <w:p w14:paraId="60ADDC98"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 xml:space="preserve">Pupils review work and set next steps both verbally and by recording in jotters. </w:t>
            </w:r>
          </w:p>
          <w:p w14:paraId="08F4A2DE"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Pre 5 staff engaged in reading tasks relating to Realising the Ambition document, Literacy and Numeracy tracking and assessment.</w:t>
            </w:r>
          </w:p>
          <w:p w14:paraId="2C18C47D" w14:textId="77777777" w:rsidR="008A5D3E" w:rsidRPr="00B95B25"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PTA support with funding resources and transport.</w:t>
            </w:r>
          </w:p>
          <w:p w14:paraId="4D36BED5" w14:textId="77777777" w:rsidR="008A5D3E" w:rsidRPr="00B95B25" w:rsidRDefault="008A5D3E" w:rsidP="008A5D3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52" w:type="dxa"/>
            <w:tcBorders>
              <w:top w:val="single" w:sz="18" w:space="0" w:color="4A9A82" w:themeColor="accent3" w:themeShade="BF"/>
            </w:tcBorders>
          </w:tcPr>
          <w:p w14:paraId="4843DFE6" w14:textId="77777777" w:rsidR="008A5D3E" w:rsidRPr="00B95B25" w:rsidRDefault="007C1AB4" w:rsidP="008A5D3E">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w:t>
            </w:r>
          </w:p>
          <w:p w14:paraId="6EF15152" w14:textId="77777777" w:rsidR="008A5D3E" w:rsidRPr="00B95B25" w:rsidRDefault="008A5D3E" w:rsidP="008A5D3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C1AB4" w:rsidRPr="00B95B25" w14:paraId="31860220" w14:textId="77777777" w:rsidTr="007C1AB4">
        <w:trPr>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63B26BBB" w14:textId="77777777" w:rsidR="007C1AB4" w:rsidRPr="00B95B25" w:rsidRDefault="007C1AB4" w:rsidP="007C1AB4">
            <w:pPr>
              <w:spacing w:before="120" w:after="120"/>
              <w:rPr>
                <w:rFonts w:ascii="Arial" w:hAnsi="Arial" w:cs="Arial"/>
                <w:sz w:val="18"/>
                <w:szCs w:val="18"/>
              </w:rPr>
            </w:pPr>
            <w:r w:rsidRPr="00B95B25">
              <w:rPr>
                <w:rFonts w:ascii="Arial" w:hAnsi="Arial" w:cs="Arial"/>
                <w:sz w:val="28"/>
                <w:szCs w:val="28"/>
              </w:rPr>
              <w:t xml:space="preserve">1.3 </w:t>
            </w:r>
            <w:r w:rsidRPr="00B95B25">
              <w:rPr>
                <w:rFonts w:ascii="Arial" w:hAnsi="Arial" w:cs="Arial"/>
                <w:sz w:val="18"/>
                <w:szCs w:val="18"/>
              </w:rPr>
              <w:t>Leadership of Change</w:t>
            </w:r>
          </w:p>
          <w:p w14:paraId="4EDBD121" w14:textId="77777777" w:rsidR="007C1AB4" w:rsidRPr="00B95B25" w:rsidRDefault="007C1AB4" w:rsidP="007C1AB4">
            <w:pPr>
              <w:spacing w:before="120" w:after="120"/>
              <w:rPr>
                <w:rFonts w:ascii="Arial" w:hAnsi="Arial" w:cs="Arial"/>
                <w:sz w:val="18"/>
                <w:szCs w:val="18"/>
              </w:rPr>
            </w:pPr>
            <w:r w:rsidRPr="00B95B25">
              <w:rPr>
                <w:rFonts w:ascii="Arial" w:hAnsi="Arial" w:cs="Arial"/>
                <w:sz w:val="18"/>
                <w:szCs w:val="18"/>
              </w:rPr>
              <w:t>This QI also focusses on the following aspects of empowerment:</w:t>
            </w:r>
          </w:p>
          <w:p w14:paraId="61F2C3EA" w14:textId="77777777" w:rsidR="007C1AB4" w:rsidRPr="00B95B25" w:rsidRDefault="007C1AB4" w:rsidP="007C1AB4">
            <w:pPr>
              <w:numPr>
                <w:ilvl w:val="0"/>
                <w:numId w:val="7"/>
              </w:numPr>
              <w:spacing w:before="120" w:after="120"/>
              <w:contextualSpacing/>
              <w:rPr>
                <w:rFonts w:ascii="Arial" w:hAnsi="Arial" w:cs="Arial"/>
                <w:sz w:val="18"/>
                <w:szCs w:val="18"/>
              </w:rPr>
            </w:pPr>
            <w:r w:rsidRPr="00B95B25">
              <w:rPr>
                <w:rFonts w:ascii="Arial" w:hAnsi="Arial" w:cs="Arial"/>
                <w:sz w:val="18"/>
                <w:szCs w:val="18"/>
              </w:rPr>
              <w:t>curriculum;</w:t>
            </w:r>
          </w:p>
          <w:p w14:paraId="3952DB8C" w14:textId="77777777" w:rsidR="007C1AB4" w:rsidRPr="00B95B25" w:rsidRDefault="007C1AB4" w:rsidP="007C1AB4">
            <w:pPr>
              <w:numPr>
                <w:ilvl w:val="0"/>
                <w:numId w:val="7"/>
              </w:numPr>
              <w:spacing w:before="120" w:after="120"/>
              <w:contextualSpacing/>
              <w:rPr>
                <w:rFonts w:ascii="Arial" w:hAnsi="Arial" w:cs="Arial"/>
                <w:sz w:val="18"/>
                <w:szCs w:val="18"/>
              </w:rPr>
            </w:pPr>
            <w:r w:rsidRPr="00B95B25">
              <w:rPr>
                <w:rFonts w:ascii="Arial" w:hAnsi="Arial" w:cs="Arial"/>
                <w:sz w:val="18"/>
                <w:szCs w:val="18"/>
              </w:rPr>
              <w:lastRenderedPageBreak/>
              <w:t>improvement activities;</w:t>
            </w:r>
          </w:p>
          <w:p w14:paraId="3ABD6725" w14:textId="77777777" w:rsidR="007C1AB4" w:rsidRPr="00B95B25" w:rsidRDefault="007C1AB4" w:rsidP="007C1AB4">
            <w:pPr>
              <w:numPr>
                <w:ilvl w:val="0"/>
                <w:numId w:val="7"/>
              </w:numPr>
              <w:spacing w:before="120" w:after="120"/>
              <w:contextualSpacing/>
              <w:rPr>
                <w:rFonts w:ascii="Arial" w:hAnsi="Arial" w:cs="Arial"/>
                <w:sz w:val="18"/>
                <w:szCs w:val="18"/>
              </w:rPr>
            </w:pPr>
            <w:r w:rsidRPr="00B95B25">
              <w:rPr>
                <w:rFonts w:ascii="Arial" w:hAnsi="Arial" w:cs="Arial"/>
                <w:sz w:val="18"/>
                <w:szCs w:val="18"/>
              </w:rPr>
              <w:t>parental and community engagement; and</w:t>
            </w:r>
          </w:p>
          <w:p w14:paraId="0F2AD5C1" w14:textId="77777777" w:rsidR="007C1AB4" w:rsidRPr="00B95B25" w:rsidRDefault="007C1AB4" w:rsidP="007C1AB4">
            <w:pPr>
              <w:numPr>
                <w:ilvl w:val="0"/>
                <w:numId w:val="7"/>
              </w:numPr>
              <w:spacing w:before="120" w:after="120"/>
              <w:contextualSpacing/>
              <w:rPr>
                <w:rFonts w:ascii="Arial" w:hAnsi="Arial" w:cs="Arial"/>
                <w:sz w:val="18"/>
                <w:szCs w:val="18"/>
              </w:rPr>
            </w:pPr>
            <w:r w:rsidRPr="00B95B25">
              <w:rPr>
                <w:rFonts w:ascii="Arial" w:hAnsi="Arial" w:cs="Arial"/>
                <w:sz w:val="18"/>
                <w:szCs w:val="18"/>
              </w:rPr>
              <w:t>pupil participation.</w:t>
            </w:r>
          </w:p>
        </w:tc>
        <w:tc>
          <w:tcPr>
            <w:tcW w:w="4864" w:type="dxa"/>
          </w:tcPr>
          <w:p w14:paraId="79570262"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lastRenderedPageBreak/>
              <w:t>All staff have high expectations of all learners.</w:t>
            </w:r>
          </w:p>
          <w:p w14:paraId="1A036F6D"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All staff have a clear understanding of local context and use this to shape vision.</w:t>
            </w:r>
          </w:p>
          <w:p w14:paraId="10D66BF6"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All staff clear on areas of improvement and future vision of school.</w:t>
            </w:r>
          </w:p>
          <w:p w14:paraId="0CF87B29"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lastRenderedPageBreak/>
              <w:t>Staff are involved in leading change throughout the school.</w:t>
            </w:r>
          </w:p>
          <w:p w14:paraId="33998F9D"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 xml:space="preserve">Children are involved in leading change across the school </w:t>
            </w:r>
          </w:p>
          <w:p w14:paraId="25274AF6" w14:textId="77777777" w:rsidR="007C1AB4" w:rsidRPr="007C1AB4" w:rsidRDefault="007C1AB4" w:rsidP="007C1AB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420" w:type="dxa"/>
          </w:tcPr>
          <w:p w14:paraId="6F73796F"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lastRenderedPageBreak/>
              <w:t>Regular dialogue at staff meeting regarding expectations, vision, evaluations and improvement.</w:t>
            </w:r>
          </w:p>
          <w:p w14:paraId="3C068EC3"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Staff live locally and have established relationships with families.</w:t>
            </w:r>
          </w:p>
          <w:p w14:paraId="629F96FE" w14:textId="77777777" w:rsid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lastRenderedPageBreak/>
              <w:t>Children i</w:t>
            </w:r>
            <w:r>
              <w:rPr>
                <w:rFonts w:ascii="Arial" w:hAnsi="Arial" w:cs="Arial"/>
                <w:noProof/>
                <w:sz w:val="20"/>
                <w:szCs w:val="20"/>
              </w:rPr>
              <w:t>nvolved in redesigning</w:t>
            </w:r>
            <w:r w:rsidRPr="007C1AB4">
              <w:rPr>
                <w:rFonts w:ascii="Arial" w:hAnsi="Arial" w:cs="Arial"/>
                <w:noProof/>
                <w:sz w:val="20"/>
                <w:szCs w:val="20"/>
              </w:rPr>
              <w:t xml:space="preserve"> VVA. Linked to HWB curriculum and RRSA work.</w:t>
            </w:r>
          </w:p>
          <w:p w14:paraId="1F708B68"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Pr>
                <w:rFonts w:ascii="Arial" w:hAnsi="Arial" w:cs="Arial"/>
                <w:noProof/>
                <w:sz w:val="20"/>
                <w:szCs w:val="20"/>
              </w:rPr>
              <w:t>Children involved in developig a new relationships policy.</w:t>
            </w:r>
          </w:p>
          <w:p w14:paraId="3BA0D54C"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Opportunities for staff to attend collegiate meeting with cluster schools eg. TLC and Moderation meetings.</w:t>
            </w:r>
          </w:p>
          <w:p w14:paraId="24238726"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Regular HT consultations with stakeholders on areas for improvement.</w:t>
            </w:r>
          </w:p>
          <w:p w14:paraId="02047BAC"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 xml:space="preserve">RRSA </w:t>
            </w:r>
            <w:r>
              <w:rPr>
                <w:rFonts w:ascii="Arial" w:hAnsi="Arial" w:cs="Arial"/>
                <w:noProof/>
                <w:sz w:val="20"/>
                <w:szCs w:val="20"/>
              </w:rPr>
              <w:t>GOLD</w:t>
            </w:r>
            <w:r w:rsidRPr="007C1AB4">
              <w:rPr>
                <w:rFonts w:ascii="Arial" w:hAnsi="Arial" w:cs="Arial"/>
                <w:noProof/>
                <w:sz w:val="20"/>
                <w:szCs w:val="20"/>
              </w:rPr>
              <w:t xml:space="preserve"> Status Award.</w:t>
            </w:r>
          </w:p>
          <w:p w14:paraId="0109382D"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PRD meetings highlight areas for staff CLPL and opportunities to lead aspects of school improvement.</w:t>
            </w:r>
          </w:p>
          <w:p w14:paraId="59BCBCC9"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Staff attending CPD events relevant to SIP and own development needs.</w:t>
            </w:r>
          </w:p>
          <w:p w14:paraId="38A362D3"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 xml:space="preserve">Staff are given areas of SIP and are supported by HT. </w:t>
            </w:r>
          </w:p>
          <w:p w14:paraId="6F131064"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PT supports CT and Pre 5 staff when HT not in school.</w:t>
            </w:r>
          </w:p>
        </w:tc>
        <w:tc>
          <w:tcPr>
            <w:tcW w:w="2652" w:type="dxa"/>
          </w:tcPr>
          <w:p w14:paraId="4968C111" w14:textId="77777777" w:rsidR="007C1AB4" w:rsidRPr="006345AB" w:rsidRDefault="007C1AB4" w:rsidP="007C1AB4">
            <w:pPr>
              <w:spacing w:before="120"/>
              <w:cnfStyle w:val="000000000000" w:firstRow="0" w:lastRow="0" w:firstColumn="0" w:lastColumn="0" w:oddVBand="0" w:evenVBand="0" w:oddHBand="0" w:evenHBand="0" w:firstRowFirstColumn="0" w:firstRowLastColumn="0" w:lastRowFirstColumn="0" w:lastRowLastColumn="0"/>
            </w:pPr>
            <w:r>
              <w:lastRenderedPageBreak/>
              <w:t>5</w:t>
            </w:r>
          </w:p>
          <w:p w14:paraId="52C38304" w14:textId="77777777" w:rsidR="007C1AB4" w:rsidRDefault="007C1AB4" w:rsidP="007C1AB4">
            <w:pPr>
              <w:spacing w:before="120" w:after="120"/>
              <w:cnfStyle w:val="000000000000" w:firstRow="0" w:lastRow="0" w:firstColumn="0" w:lastColumn="0" w:oddVBand="0" w:evenVBand="0" w:oddHBand="0" w:evenHBand="0" w:firstRowFirstColumn="0" w:firstRowLastColumn="0" w:lastRowFirstColumn="0" w:lastRowLastColumn="0"/>
            </w:pPr>
          </w:p>
        </w:tc>
      </w:tr>
      <w:tr w:rsidR="007C1AB4" w:rsidRPr="00B95B25" w14:paraId="074B3EA4" w14:textId="77777777" w:rsidTr="007C1AB4">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7D0C5F03" w14:textId="77777777" w:rsidR="007C1AB4" w:rsidRPr="00B95B25" w:rsidRDefault="007C1AB4" w:rsidP="007C1AB4">
            <w:pPr>
              <w:spacing w:before="120" w:after="120"/>
              <w:rPr>
                <w:rFonts w:ascii="Arial" w:hAnsi="Arial" w:cs="Arial"/>
                <w:sz w:val="18"/>
                <w:szCs w:val="18"/>
              </w:rPr>
            </w:pPr>
            <w:r w:rsidRPr="00B95B25">
              <w:rPr>
                <w:rFonts w:ascii="Arial" w:hAnsi="Arial" w:cs="Arial"/>
                <w:sz w:val="28"/>
                <w:szCs w:val="28"/>
              </w:rPr>
              <w:t xml:space="preserve">2.3 </w:t>
            </w:r>
            <w:r w:rsidRPr="00B95B25">
              <w:rPr>
                <w:rFonts w:ascii="Arial" w:hAnsi="Arial" w:cs="Arial"/>
                <w:sz w:val="18"/>
                <w:szCs w:val="18"/>
              </w:rPr>
              <w:t>Learning, teaching and assessment</w:t>
            </w:r>
          </w:p>
          <w:p w14:paraId="5EA5EAAD" w14:textId="77777777" w:rsidR="007C1AB4" w:rsidRPr="00B95B25" w:rsidRDefault="007C1AB4" w:rsidP="007C1AB4">
            <w:pPr>
              <w:rPr>
                <w:rFonts w:ascii="Arial" w:hAnsi="Arial" w:cs="Arial"/>
                <w:sz w:val="18"/>
                <w:szCs w:val="18"/>
              </w:rPr>
            </w:pPr>
          </w:p>
          <w:p w14:paraId="1E28E0F7" w14:textId="77777777" w:rsidR="007C1AB4" w:rsidRPr="00B95B25" w:rsidRDefault="007C1AB4" w:rsidP="007C1AB4">
            <w:pPr>
              <w:jc w:val="right"/>
              <w:rPr>
                <w:rFonts w:ascii="Arial" w:hAnsi="Arial" w:cs="Arial"/>
                <w:sz w:val="18"/>
                <w:szCs w:val="18"/>
              </w:rPr>
            </w:pPr>
          </w:p>
        </w:tc>
        <w:tc>
          <w:tcPr>
            <w:tcW w:w="4864" w:type="dxa"/>
            <w:shd w:val="clear" w:color="auto" w:fill="auto"/>
          </w:tcPr>
          <w:p w14:paraId="214B2FB6"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Children are motivated and active participants in learning.</w:t>
            </w:r>
          </w:p>
          <w:p w14:paraId="5C7213A3"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 xml:space="preserve">New planning formats developed to allow for high quality learning experiences. </w:t>
            </w:r>
          </w:p>
          <w:p w14:paraId="1F6828BC"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Learning experiences are varied and use high quality resources now including digital technologies.</w:t>
            </w:r>
          </w:p>
          <w:p w14:paraId="79EF89F0"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Learners receive high quality feedback and create own next steps.</w:t>
            </w:r>
          </w:p>
          <w:p w14:paraId="758BADA0"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Learners are involved in learning process.</w:t>
            </w:r>
          </w:p>
          <w:p w14:paraId="0A90D3A1"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1AB4">
              <w:rPr>
                <w:rFonts w:ascii="Arial" w:hAnsi="Arial" w:cs="Arial"/>
                <w:noProof/>
                <w:sz w:val="20"/>
                <w:szCs w:val="20"/>
              </w:rPr>
              <w:t>Tracking and monitioring is now in line with XBRA and being used effectively.</w:t>
            </w:r>
          </w:p>
          <w:p w14:paraId="71138EBE" w14:textId="77777777" w:rsidR="007C1AB4" w:rsidRPr="007C1AB4" w:rsidRDefault="007C1AB4" w:rsidP="007C1AB4">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420" w:type="dxa"/>
            <w:shd w:val="clear" w:color="auto" w:fill="auto"/>
          </w:tcPr>
          <w:p w14:paraId="16580543"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 xml:space="preserve">Robust Quality assurance calendar created to ensure a variety of evidence (Observations, </w:t>
            </w:r>
            <w:r>
              <w:rPr>
                <w:rFonts w:ascii="Arial" w:hAnsi="Arial" w:cs="Arial"/>
                <w:noProof/>
                <w:sz w:val="20"/>
                <w:szCs w:val="20"/>
              </w:rPr>
              <w:t>pupil conversations, jotter moni</w:t>
            </w:r>
            <w:r w:rsidRPr="007C1AB4">
              <w:rPr>
                <w:rFonts w:ascii="Arial" w:hAnsi="Arial" w:cs="Arial"/>
                <w:noProof/>
                <w:sz w:val="20"/>
                <w:szCs w:val="20"/>
              </w:rPr>
              <w:t>toring, peer shadowing)</w:t>
            </w:r>
          </w:p>
          <w:p w14:paraId="49CEA718"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HT and CT tracking meetings taking place using various evidence including assessments and teacher professional judgemements alongside benchmarks.</w:t>
            </w:r>
          </w:p>
          <w:p w14:paraId="17ED0FB3"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Pre 5 milestone and tracking meetings take place to assess progress and plan next steps.</w:t>
            </w:r>
          </w:p>
          <w:p w14:paraId="7C80008B"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Pre 5 Literacy and Numeracy tracking meetings.</w:t>
            </w:r>
          </w:p>
          <w:p w14:paraId="55A1CF61"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Shared expectations across learning community</w:t>
            </w:r>
            <w:r>
              <w:rPr>
                <w:rFonts w:ascii="Arial" w:hAnsi="Arial" w:cs="Arial"/>
                <w:noProof/>
                <w:sz w:val="20"/>
                <w:szCs w:val="20"/>
              </w:rPr>
              <w:t xml:space="preserve"> and authority wide</w:t>
            </w:r>
            <w:r w:rsidRPr="007C1AB4">
              <w:rPr>
                <w:rFonts w:ascii="Arial" w:hAnsi="Arial" w:cs="Arial"/>
                <w:noProof/>
                <w:sz w:val="20"/>
                <w:szCs w:val="20"/>
              </w:rPr>
              <w:t xml:space="preserve"> with moderation activities (TLCs</w:t>
            </w:r>
            <w:r>
              <w:rPr>
                <w:rFonts w:ascii="Arial" w:hAnsi="Arial" w:cs="Arial"/>
                <w:noProof/>
                <w:sz w:val="20"/>
                <w:szCs w:val="20"/>
              </w:rPr>
              <w:t xml:space="preserve"> and INSET Moderation session</w:t>
            </w:r>
            <w:r w:rsidRPr="007C1AB4">
              <w:rPr>
                <w:rFonts w:ascii="Arial" w:hAnsi="Arial" w:cs="Arial"/>
                <w:noProof/>
                <w:sz w:val="20"/>
                <w:szCs w:val="20"/>
              </w:rPr>
              <w:t xml:space="preserve">)  </w:t>
            </w:r>
          </w:p>
          <w:p w14:paraId="3B9D91E2"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noProof/>
                <w:sz w:val="20"/>
                <w:szCs w:val="20"/>
              </w:rPr>
              <w:lastRenderedPageBreak/>
              <w:t>Learners activl</w:t>
            </w:r>
            <w:r w:rsidRPr="007C1AB4">
              <w:rPr>
                <w:rFonts w:ascii="Arial" w:hAnsi="Arial" w:cs="Arial"/>
                <w:noProof/>
                <w:sz w:val="20"/>
                <w:szCs w:val="20"/>
              </w:rPr>
              <w:t>ey involved in decision making around planning across school and including Pre 5.</w:t>
            </w:r>
          </w:p>
        </w:tc>
        <w:tc>
          <w:tcPr>
            <w:tcW w:w="2652" w:type="dxa"/>
            <w:shd w:val="clear" w:color="auto" w:fill="auto"/>
          </w:tcPr>
          <w:p w14:paraId="26F2562E"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lastRenderedPageBreak/>
              <w:t>4</w:t>
            </w:r>
          </w:p>
          <w:p w14:paraId="39E0FCB3" w14:textId="77777777" w:rsidR="007C1AB4" w:rsidRPr="007C1AB4"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C1AB4" w:rsidRPr="00B95B25" w14:paraId="334B7B2D" w14:textId="77777777" w:rsidTr="007C1AB4">
        <w:trPr>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6CAEC45C" w14:textId="77777777" w:rsidR="007C1AB4" w:rsidRPr="00B95B25" w:rsidRDefault="007C1AB4" w:rsidP="007C1AB4">
            <w:pPr>
              <w:spacing w:before="120" w:after="120"/>
              <w:rPr>
                <w:rFonts w:ascii="Arial" w:hAnsi="Arial" w:cs="Arial"/>
              </w:rPr>
            </w:pPr>
            <w:r w:rsidRPr="00B95B25">
              <w:rPr>
                <w:rFonts w:ascii="Arial" w:hAnsi="Arial" w:cs="Arial"/>
                <w:sz w:val="28"/>
                <w:szCs w:val="28"/>
              </w:rPr>
              <w:t xml:space="preserve">3.1 </w:t>
            </w:r>
            <w:r w:rsidRPr="00B95B25">
              <w:rPr>
                <w:rFonts w:ascii="Arial" w:hAnsi="Arial" w:cs="Arial"/>
                <w:sz w:val="18"/>
                <w:szCs w:val="18"/>
              </w:rPr>
              <w:t>Ensuring wellbeing, equality and inclusion</w:t>
            </w:r>
          </w:p>
        </w:tc>
        <w:tc>
          <w:tcPr>
            <w:tcW w:w="4864" w:type="dxa"/>
          </w:tcPr>
          <w:p w14:paraId="07AFF2C3"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 xml:space="preserve">Staff and Pupils Wellbeing placed as high priority each year. </w:t>
            </w:r>
          </w:p>
          <w:p w14:paraId="0400E7B4"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Staff and pupils have a shared understanding of wellbeing and learners can demonstrate how to be safe, healthy, achieving, nurtured, active, respected, responsible and included.</w:t>
            </w:r>
          </w:p>
          <w:p w14:paraId="31C59518"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Positive relationships across school community.</w:t>
            </w:r>
          </w:p>
          <w:p w14:paraId="03F5961C"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Staff model behaviour which supports wellbeing of all.</w:t>
            </w:r>
          </w:p>
          <w:p w14:paraId="7F8C6238"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Children are active participants in discussions and decisions.</w:t>
            </w:r>
          </w:p>
          <w:p w14:paraId="47A10B6F"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Children with additional learning needs supported with interventions.</w:t>
            </w:r>
          </w:p>
          <w:p w14:paraId="08407C5E"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Outdoor space used more to enhance learning experiences and wellbeing.</w:t>
            </w:r>
          </w:p>
          <w:p w14:paraId="2CEFC9DD" w14:textId="77777777" w:rsidR="007C1AB4" w:rsidRPr="007C1AB4" w:rsidRDefault="007C1AB4" w:rsidP="007C1AB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420" w:type="dxa"/>
          </w:tcPr>
          <w:p w14:paraId="061FE11B"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 xml:space="preserve">Rights Respecting School award: </w:t>
            </w:r>
            <w:r>
              <w:rPr>
                <w:rFonts w:ascii="Arial" w:hAnsi="Arial" w:cs="Arial"/>
                <w:sz w:val="20"/>
                <w:szCs w:val="20"/>
              </w:rPr>
              <w:t>GOLD</w:t>
            </w:r>
          </w:p>
          <w:p w14:paraId="100B76AB"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Regular staff check in meetings.</w:t>
            </w:r>
          </w:p>
          <w:p w14:paraId="22D437E5"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 xml:space="preserve">Regular Leavens observations for children and scores tracked, interventions in place if required. </w:t>
            </w:r>
          </w:p>
          <w:p w14:paraId="42710164"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Weekly whole school and Pre 5 assemblies on Wellbeing Indicators, school values and Rights.</w:t>
            </w:r>
          </w:p>
          <w:p w14:paraId="044F31D3"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Staff, pupil and parent feedback on positive and supportive ethos of school.</w:t>
            </w:r>
          </w:p>
          <w:p w14:paraId="6D370C9E"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School Improvement Teams actively involved in leading school change.</w:t>
            </w:r>
          </w:p>
          <w:p w14:paraId="73EC069A"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HT observations, term 1 based on learning environment.</w:t>
            </w:r>
          </w:p>
          <w:p w14:paraId="40C62FDE"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Keills Improvement Teams led by children </w:t>
            </w:r>
          </w:p>
          <w:p w14:paraId="0E271D1C"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Regular involvement of children in discussions around school improvement at assemblies.</w:t>
            </w:r>
          </w:p>
          <w:p w14:paraId="0D947D43"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Allocated classroom assistant time given to interventions to raise attainment and support pupils.</w:t>
            </w:r>
          </w:p>
          <w:p w14:paraId="14962EC3"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Island partnerships established and new partnerships recently formed.</w:t>
            </w:r>
          </w:p>
        </w:tc>
        <w:tc>
          <w:tcPr>
            <w:tcW w:w="2652" w:type="dxa"/>
          </w:tcPr>
          <w:p w14:paraId="608CA3E3" w14:textId="77777777" w:rsidR="007C1AB4" w:rsidRPr="007C1AB4" w:rsidRDefault="007C1AB4" w:rsidP="007C1AB4">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7C1AB4">
              <w:rPr>
                <w:rFonts w:ascii="Arial" w:hAnsi="Arial" w:cs="Arial"/>
              </w:rPr>
              <w:t>5</w:t>
            </w:r>
          </w:p>
          <w:p w14:paraId="0E782C63" w14:textId="77777777" w:rsidR="007C1AB4" w:rsidRPr="007C1AB4" w:rsidRDefault="007C1AB4" w:rsidP="007C1AB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C1AB4" w:rsidRPr="00B95B25" w14:paraId="0721A33C" w14:textId="77777777" w:rsidTr="007C1AB4">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71C14370" w14:textId="77777777" w:rsidR="007C1AB4" w:rsidRPr="00B95B25" w:rsidRDefault="007C1AB4" w:rsidP="007C1AB4">
            <w:pPr>
              <w:spacing w:before="120" w:after="120"/>
              <w:rPr>
                <w:rFonts w:ascii="Arial" w:hAnsi="Arial" w:cs="Arial"/>
                <w:sz w:val="18"/>
                <w:szCs w:val="18"/>
              </w:rPr>
            </w:pPr>
            <w:r w:rsidRPr="00B95B25">
              <w:rPr>
                <w:rFonts w:ascii="Arial" w:hAnsi="Arial" w:cs="Arial"/>
                <w:sz w:val="28"/>
                <w:szCs w:val="28"/>
              </w:rPr>
              <w:t xml:space="preserve">3.2 </w:t>
            </w:r>
            <w:r w:rsidRPr="00B95B25">
              <w:rPr>
                <w:rFonts w:ascii="Arial" w:hAnsi="Arial" w:cs="Arial"/>
                <w:sz w:val="18"/>
                <w:szCs w:val="18"/>
              </w:rPr>
              <w:t>Raising attainment and achievement</w:t>
            </w:r>
          </w:p>
        </w:tc>
        <w:tc>
          <w:tcPr>
            <w:tcW w:w="4864" w:type="dxa"/>
            <w:shd w:val="clear" w:color="auto" w:fill="auto"/>
          </w:tcPr>
          <w:p w14:paraId="1E451494"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Attainment levels are a central feature of SIP.</w:t>
            </w:r>
          </w:p>
          <w:p w14:paraId="5B333307"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Interventions/catch up plan/additional teacher  put in place to support pupils not on track to achieve a level.</w:t>
            </w:r>
          </w:p>
          <w:p w14:paraId="56397566"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 xml:space="preserve">Children involved in decision making relating to own learning. </w:t>
            </w:r>
          </w:p>
          <w:p w14:paraId="7559AC6F"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C390B20" w14:textId="77777777" w:rsidR="007C1AB4" w:rsidRPr="007C1AB4" w:rsidRDefault="007C1AB4" w:rsidP="007C1AB4">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420" w:type="dxa"/>
            <w:shd w:val="clear" w:color="auto" w:fill="auto"/>
          </w:tcPr>
          <w:p w14:paraId="036C7437"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Literacy and Numeracy Data tracked from termly Progress and achievement tracking meetings. XBRA tracking used.</w:t>
            </w:r>
          </w:p>
          <w:p w14:paraId="72B30E2F"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HWB information tracked over time using Leuvens Scales.</w:t>
            </w:r>
          </w:p>
          <w:p w14:paraId="5A3427B8"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Interventions planned, monitored and evaulated termly.</w:t>
            </w:r>
          </w:p>
          <w:p w14:paraId="1DE4A76C"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 xml:space="preserve">Teaching judgements are made using benchmarks and range of assessments </w:t>
            </w:r>
            <w:r w:rsidRPr="007C1AB4">
              <w:rPr>
                <w:rFonts w:ascii="Arial" w:hAnsi="Arial" w:cs="Arial"/>
                <w:noProof/>
                <w:sz w:val="20"/>
                <w:szCs w:val="20"/>
              </w:rPr>
              <w:lastRenderedPageBreak/>
              <w:t>including baselines, standardised assessments and evidence from forward plan evaluations.</w:t>
            </w:r>
          </w:p>
          <w:p w14:paraId="67F78B16"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 xml:space="preserve">Planned time for pupils to be active participants in learning process. Setting Success criteria, self assesment and setting next steps all part of class practice. </w:t>
            </w:r>
          </w:p>
          <w:p w14:paraId="1E9FB551"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Attendance levels are high. No exclusions.</w:t>
            </w:r>
          </w:p>
          <w:p w14:paraId="6FFBB499"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Achievements regulary celebrated by CT and HT.</w:t>
            </w:r>
          </w:p>
          <w:p w14:paraId="264C390F"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1AB4">
              <w:rPr>
                <w:rFonts w:ascii="Arial" w:hAnsi="Arial" w:cs="Arial"/>
                <w:noProof/>
                <w:sz w:val="20"/>
                <w:szCs w:val="20"/>
              </w:rPr>
              <w:t>School and individual achievements shared with local paper, school Twitter and Seesaw.</w:t>
            </w:r>
          </w:p>
        </w:tc>
        <w:tc>
          <w:tcPr>
            <w:tcW w:w="2652" w:type="dxa"/>
            <w:shd w:val="clear" w:color="auto" w:fill="auto"/>
          </w:tcPr>
          <w:p w14:paraId="5535C871"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lastRenderedPageBreak/>
              <w:t>4</w:t>
            </w:r>
          </w:p>
          <w:p w14:paraId="0B5788A5"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3821E381" w14:textId="77777777" w:rsidR="007C1AB4" w:rsidRPr="007C1AB4"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307FE055" w14:textId="77777777" w:rsidR="006F2695" w:rsidRDefault="006F2695" w:rsidP="006F2695">
      <w:pPr>
        <w:tabs>
          <w:tab w:val="left" w:pos="426"/>
          <w:tab w:val="left" w:pos="10635"/>
        </w:tabs>
        <w:spacing w:after="120" w:line="240" w:lineRule="auto"/>
        <w:rPr>
          <w:rFonts w:ascii="Arial" w:hAnsi="Arial" w:cs="Arial"/>
          <w:sz w:val="20"/>
          <w:szCs w:val="20"/>
        </w:rPr>
      </w:pPr>
    </w:p>
    <w:p w14:paraId="34CDE4D0" w14:textId="77777777" w:rsidR="00547C23" w:rsidRPr="00B95B25" w:rsidRDefault="00547C23" w:rsidP="006F2695">
      <w:pPr>
        <w:tabs>
          <w:tab w:val="left" w:pos="426"/>
          <w:tab w:val="left" w:pos="10635"/>
        </w:tabs>
        <w:spacing w:after="120" w:line="240" w:lineRule="auto"/>
        <w:rPr>
          <w:rFonts w:ascii="Arial" w:hAnsi="Arial" w:cs="Arial"/>
          <w:sz w:val="20"/>
          <w:szCs w:val="20"/>
        </w:rPr>
      </w:pPr>
    </w:p>
    <w:p w14:paraId="59CFC16C" w14:textId="77777777" w:rsidR="00547C23" w:rsidRDefault="00547C23" w:rsidP="006F2695">
      <w:pPr>
        <w:tabs>
          <w:tab w:val="left" w:pos="426"/>
          <w:tab w:val="left" w:pos="10635"/>
        </w:tabs>
        <w:spacing w:after="120" w:line="240" w:lineRule="auto"/>
        <w:rPr>
          <w:rFonts w:ascii="Arial" w:hAnsi="Arial" w:cs="Arial"/>
          <w:sz w:val="20"/>
          <w:szCs w:val="20"/>
        </w:rPr>
      </w:pPr>
    </w:p>
    <w:p w14:paraId="123C3F7A" w14:textId="77777777" w:rsidR="006F2695" w:rsidRPr="00547C23" w:rsidRDefault="003A73F2" w:rsidP="006F2695">
      <w:pPr>
        <w:tabs>
          <w:tab w:val="left" w:pos="426"/>
          <w:tab w:val="left" w:pos="10635"/>
        </w:tabs>
        <w:spacing w:after="120" w:line="240" w:lineRule="auto"/>
        <w:rPr>
          <w:rFonts w:ascii="Arial" w:hAnsi="Arial" w:cs="Arial"/>
          <w:b/>
          <w:sz w:val="20"/>
          <w:szCs w:val="20"/>
        </w:rPr>
      </w:pPr>
      <w:r>
        <w:rPr>
          <w:rFonts w:ascii="Arial" w:hAnsi="Arial" w:cs="Arial"/>
          <w:b/>
          <w:sz w:val="20"/>
          <w:szCs w:val="20"/>
        </w:rPr>
        <w:t>Evaluation 6-point Scale</w:t>
      </w:r>
    </w:p>
    <w:p w14:paraId="2C5BECBC" w14:textId="77777777" w:rsidR="006F2695" w:rsidRPr="00B95B25" w:rsidRDefault="006F2695" w:rsidP="006F2695">
      <w:pPr>
        <w:tabs>
          <w:tab w:val="left" w:pos="426"/>
          <w:tab w:val="left" w:pos="10635"/>
        </w:tabs>
        <w:spacing w:after="0" w:line="240" w:lineRule="auto"/>
        <w:rPr>
          <w:rFonts w:ascii="Arial" w:hAnsi="Arial" w:cs="Arial"/>
          <w:sz w:val="20"/>
          <w:szCs w:val="20"/>
        </w:rPr>
      </w:pPr>
      <w:r w:rsidRPr="00B95B25">
        <w:rPr>
          <w:rFonts w:ascii="Arial" w:hAnsi="Arial" w:cs="Arial"/>
          <w:sz w:val="20"/>
          <w:szCs w:val="20"/>
        </w:rPr>
        <w:t xml:space="preserve">6 </w:t>
      </w:r>
      <w:r w:rsidRPr="00B95B25">
        <w:rPr>
          <w:rFonts w:ascii="Arial" w:hAnsi="Arial" w:cs="Arial"/>
          <w:sz w:val="20"/>
          <w:szCs w:val="20"/>
        </w:rPr>
        <w:tab/>
        <w:t>Excellent</w:t>
      </w:r>
    </w:p>
    <w:p w14:paraId="5D95B1BA" w14:textId="77777777" w:rsidR="006F2695" w:rsidRPr="00B95B25" w:rsidRDefault="006F2695" w:rsidP="006F2695">
      <w:pPr>
        <w:tabs>
          <w:tab w:val="left" w:pos="426"/>
          <w:tab w:val="left" w:pos="10635"/>
        </w:tabs>
        <w:spacing w:after="0" w:line="240" w:lineRule="auto"/>
        <w:rPr>
          <w:rFonts w:ascii="Arial" w:hAnsi="Arial" w:cs="Arial"/>
          <w:sz w:val="20"/>
          <w:szCs w:val="20"/>
        </w:rPr>
      </w:pPr>
      <w:r w:rsidRPr="00B95B25">
        <w:rPr>
          <w:rFonts w:ascii="Arial" w:hAnsi="Arial" w:cs="Arial"/>
          <w:sz w:val="20"/>
          <w:szCs w:val="20"/>
        </w:rPr>
        <w:t xml:space="preserve">5 </w:t>
      </w:r>
      <w:r w:rsidRPr="00B95B25">
        <w:rPr>
          <w:rFonts w:ascii="Arial" w:hAnsi="Arial" w:cs="Arial"/>
          <w:sz w:val="20"/>
          <w:szCs w:val="20"/>
        </w:rPr>
        <w:tab/>
        <w:t>Very Good</w:t>
      </w:r>
    </w:p>
    <w:p w14:paraId="52D006B5" w14:textId="77777777" w:rsidR="006F2695" w:rsidRPr="00B95B25" w:rsidRDefault="006F2695" w:rsidP="006F2695">
      <w:pPr>
        <w:tabs>
          <w:tab w:val="left" w:pos="426"/>
          <w:tab w:val="left" w:pos="10635"/>
        </w:tabs>
        <w:spacing w:after="0" w:line="240" w:lineRule="auto"/>
        <w:rPr>
          <w:rFonts w:ascii="Arial" w:hAnsi="Arial" w:cs="Arial"/>
          <w:sz w:val="20"/>
          <w:szCs w:val="20"/>
        </w:rPr>
      </w:pPr>
      <w:r w:rsidRPr="00B95B25">
        <w:rPr>
          <w:rFonts w:ascii="Arial" w:hAnsi="Arial" w:cs="Arial"/>
          <w:sz w:val="20"/>
          <w:szCs w:val="20"/>
        </w:rPr>
        <w:t xml:space="preserve">4 </w:t>
      </w:r>
      <w:r w:rsidRPr="00B95B25">
        <w:rPr>
          <w:rFonts w:ascii="Arial" w:hAnsi="Arial" w:cs="Arial"/>
          <w:sz w:val="20"/>
          <w:szCs w:val="20"/>
        </w:rPr>
        <w:tab/>
        <w:t>Good</w:t>
      </w:r>
    </w:p>
    <w:p w14:paraId="119E3B4D" w14:textId="77777777" w:rsidR="006F2695" w:rsidRPr="00B95B25" w:rsidRDefault="006F2695" w:rsidP="006F2695">
      <w:pPr>
        <w:tabs>
          <w:tab w:val="left" w:pos="426"/>
          <w:tab w:val="left" w:pos="10635"/>
        </w:tabs>
        <w:spacing w:after="0" w:line="240" w:lineRule="auto"/>
        <w:rPr>
          <w:rFonts w:ascii="Arial" w:hAnsi="Arial" w:cs="Arial"/>
          <w:sz w:val="20"/>
          <w:szCs w:val="20"/>
        </w:rPr>
      </w:pPr>
      <w:r w:rsidRPr="00B95B25">
        <w:rPr>
          <w:rFonts w:ascii="Arial" w:hAnsi="Arial" w:cs="Arial"/>
          <w:sz w:val="20"/>
          <w:szCs w:val="20"/>
        </w:rPr>
        <w:t xml:space="preserve">3 </w:t>
      </w:r>
      <w:r w:rsidRPr="00B95B25">
        <w:rPr>
          <w:rFonts w:ascii="Arial" w:hAnsi="Arial" w:cs="Arial"/>
          <w:sz w:val="20"/>
          <w:szCs w:val="20"/>
        </w:rPr>
        <w:tab/>
        <w:t>Satisfactory</w:t>
      </w:r>
    </w:p>
    <w:p w14:paraId="7E55C1E0" w14:textId="77777777" w:rsidR="006F2695" w:rsidRPr="00B95B25" w:rsidRDefault="006F2695" w:rsidP="006F2695">
      <w:pPr>
        <w:tabs>
          <w:tab w:val="left" w:pos="426"/>
          <w:tab w:val="left" w:pos="10635"/>
        </w:tabs>
        <w:spacing w:after="0" w:line="240" w:lineRule="auto"/>
        <w:rPr>
          <w:rFonts w:ascii="Arial" w:hAnsi="Arial" w:cs="Arial"/>
          <w:sz w:val="20"/>
          <w:szCs w:val="20"/>
        </w:rPr>
      </w:pPr>
      <w:r w:rsidRPr="00B95B25">
        <w:rPr>
          <w:rFonts w:ascii="Arial" w:hAnsi="Arial" w:cs="Arial"/>
          <w:sz w:val="20"/>
          <w:szCs w:val="20"/>
        </w:rPr>
        <w:t xml:space="preserve">2 </w:t>
      </w:r>
      <w:r w:rsidRPr="00B95B25">
        <w:rPr>
          <w:rFonts w:ascii="Arial" w:hAnsi="Arial" w:cs="Arial"/>
          <w:sz w:val="20"/>
          <w:szCs w:val="20"/>
        </w:rPr>
        <w:tab/>
        <w:t>Weak</w:t>
      </w:r>
    </w:p>
    <w:p w14:paraId="3AFBA476" w14:textId="77777777" w:rsidR="006F2695" w:rsidRPr="00B95B25" w:rsidRDefault="006F2695" w:rsidP="006F2695">
      <w:pPr>
        <w:pStyle w:val="ListParagraph"/>
        <w:numPr>
          <w:ilvl w:val="0"/>
          <w:numId w:val="8"/>
        </w:numPr>
        <w:tabs>
          <w:tab w:val="left" w:pos="426"/>
          <w:tab w:val="left" w:pos="10635"/>
        </w:tabs>
        <w:spacing w:after="0" w:line="240" w:lineRule="auto"/>
        <w:ind w:hanging="780"/>
        <w:rPr>
          <w:rFonts w:ascii="Arial" w:hAnsi="Arial" w:cs="Arial"/>
          <w:sz w:val="20"/>
          <w:szCs w:val="20"/>
        </w:rPr>
      </w:pPr>
      <w:r w:rsidRPr="00B95B25">
        <w:rPr>
          <w:rFonts w:ascii="Arial" w:hAnsi="Arial" w:cs="Arial"/>
          <w:sz w:val="20"/>
          <w:szCs w:val="20"/>
        </w:rPr>
        <w:t>Unsatisfactory</w:t>
      </w:r>
    </w:p>
    <w:p w14:paraId="62E126E5" w14:textId="77777777" w:rsidR="006F2695" w:rsidRPr="00B95B25" w:rsidRDefault="006F2695" w:rsidP="006F2695">
      <w:pPr>
        <w:tabs>
          <w:tab w:val="left" w:pos="426"/>
          <w:tab w:val="left" w:pos="10635"/>
        </w:tabs>
        <w:spacing w:after="0" w:line="240" w:lineRule="auto"/>
        <w:rPr>
          <w:rFonts w:ascii="Arial" w:hAnsi="Arial" w:cs="Arial"/>
          <w:sz w:val="20"/>
          <w:szCs w:val="20"/>
        </w:rPr>
      </w:pPr>
    </w:p>
    <w:p w14:paraId="729E0BD6" w14:textId="77777777" w:rsidR="006F2695" w:rsidRPr="00B95B25" w:rsidRDefault="006F2695" w:rsidP="006F2695">
      <w:pPr>
        <w:tabs>
          <w:tab w:val="left" w:pos="426"/>
          <w:tab w:val="left" w:pos="10635"/>
        </w:tabs>
        <w:spacing w:after="0" w:line="240" w:lineRule="auto"/>
        <w:rPr>
          <w:rFonts w:ascii="Arial" w:hAnsi="Arial" w:cs="Arial"/>
          <w:sz w:val="20"/>
          <w:szCs w:val="20"/>
        </w:rPr>
      </w:pPr>
    </w:p>
    <w:p w14:paraId="3438F91E" w14:textId="77777777" w:rsidR="006F2695" w:rsidRPr="00B95B25" w:rsidRDefault="006F2695" w:rsidP="006F2695">
      <w:pPr>
        <w:tabs>
          <w:tab w:val="left" w:pos="426"/>
          <w:tab w:val="left" w:pos="10635"/>
        </w:tabs>
        <w:spacing w:after="0" w:line="240" w:lineRule="auto"/>
        <w:rPr>
          <w:rFonts w:ascii="Arial" w:hAnsi="Arial" w:cs="Arial"/>
          <w:sz w:val="20"/>
          <w:szCs w:val="20"/>
        </w:rPr>
      </w:pPr>
    </w:p>
    <w:p w14:paraId="08B9CECA" w14:textId="77777777" w:rsidR="006F2695" w:rsidRPr="00B95B25" w:rsidRDefault="006F2695" w:rsidP="006F2695">
      <w:pPr>
        <w:tabs>
          <w:tab w:val="left" w:pos="426"/>
          <w:tab w:val="left" w:pos="10635"/>
        </w:tabs>
        <w:spacing w:after="0" w:line="240" w:lineRule="auto"/>
        <w:rPr>
          <w:rFonts w:ascii="Arial" w:hAnsi="Arial" w:cs="Arial"/>
          <w:sz w:val="20"/>
          <w:szCs w:val="20"/>
        </w:rPr>
      </w:pPr>
    </w:p>
    <w:p w14:paraId="5B3EDB85" w14:textId="77777777" w:rsidR="006F2695" w:rsidRPr="00B95B25" w:rsidRDefault="006F2695" w:rsidP="006F2695">
      <w:pPr>
        <w:tabs>
          <w:tab w:val="left" w:pos="426"/>
          <w:tab w:val="left" w:pos="10635"/>
        </w:tabs>
        <w:spacing w:after="0" w:line="240" w:lineRule="auto"/>
        <w:rPr>
          <w:rFonts w:ascii="Arial" w:hAnsi="Arial" w:cs="Arial"/>
          <w:sz w:val="20"/>
          <w:szCs w:val="20"/>
        </w:rPr>
      </w:pPr>
    </w:p>
    <w:p w14:paraId="157869BE" w14:textId="77777777" w:rsidR="006F2695" w:rsidRPr="00B95B25" w:rsidRDefault="006F2695" w:rsidP="006F2695">
      <w:pPr>
        <w:tabs>
          <w:tab w:val="left" w:pos="426"/>
          <w:tab w:val="left" w:pos="10635"/>
        </w:tabs>
        <w:spacing w:after="0" w:line="240" w:lineRule="auto"/>
        <w:rPr>
          <w:rFonts w:ascii="Arial" w:hAnsi="Arial" w:cs="Arial"/>
          <w:sz w:val="20"/>
          <w:szCs w:val="20"/>
        </w:rPr>
      </w:pPr>
    </w:p>
    <w:p w14:paraId="477D4B21" w14:textId="77777777" w:rsidR="006F2695" w:rsidRPr="00B95B25" w:rsidRDefault="006F2695" w:rsidP="006F2695">
      <w:pPr>
        <w:tabs>
          <w:tab w:val="left" w:pos="426"/>
          <w:tab w:val="left" w:pos="10635"/>
        </w:tabs>
        <w:spacing w:after="0" w:line="240" w:lineRule="auto"/>
        <w:rPr>
          <w:rFonts w:ascii="Arial" w:hAnsi="Arial" w:cs="Arial"/>
          <w:sz w:val="20"/>
          <w:szCs w:val="20"/>
        </w:rPr>
      </w:pPr>
    </w:p>
    <w:p w14:paraId="2CB8182B" w14:textId="77777777" w:rsidR="006F2695" w:rsidRPr="00B95B25" w:rsidRDefault="006F2695" w:rsidP="006F2695">
      <w:pPr>
        <w:tabs>
          <w:tab w:val="left" w:pos="426"/>
          <w:tab w:val="left" w:pos="10635"/>
        </w:tabs>
        <w:spacing w:after="0" w:line="240" w:lineRule="auto"/>
        <w:rPr>
          <w:rFonts w:ascii="Arial" w:hAnsi="Arial" w:cs="Arial"/>
          <w:sz w:val="20"/>
          <w:szCs w:val="20"/>
        </w:rPr>
      </w:pPr>
    </w:p>
    <w:p w14:paraId="2D83E1AB" w14:textId="77777777" w:rsidR="004D2352" w:rsidRPr="00B95B25" w:rsidRDefault="004D2352" w:rsidP="004D2352">
      <w:pPr>
        <w:pStyle w:val="ListParagraph"/>
        <w:tabs>
          <w:tab w:val="left" w:pos="426"/>
          <w:tab w:val="left" w:pos="10635"/>
        </w:tabs>
        <w:spacing w:after="0" w:line="240" w:lineRule="auto"/>
        <w:ind w:left="780"/>
        <w:rPr>
          <w:rFonts w:ascii="Arial" w:hAnsi="Arial" w:cs="Arial"/>
          <w:sz w:val="20"/>
          <w:szCs w:val="20"/>
        </w:rPr>
      </w:pPr>
    </w:p>
    <w:p w14:paraId="377531DE" w14:textId="77777777" w:rsidR="004D2352" w:rsidRPr="00B95B25" w:rsidRDefault="004D2352" w:rsidP="004D2352">
      <w:pPr>
        <w:pStyle w:val="ListParagraph"/>
        <w:tabs>
          <w:tab w:val="left" w:pos="426"/>
          <w:tab w:val="left" w:pos="10635"/>
        </w:tabs>
        <w:spacing w:after="0" w:line="240" w:lineRule="auto"/>
        <w:ind w:left="780"/>
        <w:rPr>
          <w:rFonts w:ascii="Arial" w:hAnsi="Arial" w:cs="Arial"/>
          <w:sz w:val="20"/>
          <w:szCs w:val="20"/>
        </w:rPr>
      </w:pPr>
    </w:p>
    <w:p w14:paraId="2606D5D6" w14:textId="77777777" w:rsidR="004D2352" w:rsidRPr="00B95B25" w:rsidRDefault="004D2352" w:rsidP="004D2352">
      <w:pPr>
        <w:pStyle w:val="ListParagraph"/>
        <w:tabs>
          <w:tab w:val="left" w:pos="426"/>
          <w:tab w:val="left" w:pos="10635"/>
        </w:tabs>
        <w:spacing w:after="0" w:line="240" w:lineRule="auto"/>
        <w:ind w:left="780"/>
        <w:rPr>
          <w:rFonts w:ascii="Arial" w:hAnsi="Arial" w:cs="Arial"/>
          <w:sz w:val="20"/>
          <w:szCs w:val="20"/>
        </w:rPr>
      </w:pPr>
    </w:p>
    <w:sectPr w:rsidR="004D2352" w:rsidRPr="00B95B25" w:rsidSect="00912DA8">
      <w:headerReference w:type="default" r:id="rId23"/>
      <w:footerReference w:type="default" r:id="rId24"/>
      <w:headerReference w:type="first" r:id="rId25"/>
      <w:pgSz w:w="16838" w:h="11906" w:orient="landscape"/>
      <w:pgMar w:top="1560"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0B2BD" w14:textId="77777777" w:rsidR="00DC6018" w:rsidRDefault="00DC6018" w:rsidP="0053016D">
      <w:pPr>
        <w:spacing w:after="0" w:line="240" w:lineRule="auto"/>
      </w:pPr>
      <w:r>
        <w:separator/>
      </w:r>
    </w:p>
  </w:endnote>
  <w:endnote w:type="continuationSeparator" w:id="0">
    <w:p w14:paraId="10FEE58C" w14:textId="77777777" w:rsidR="00DC6018" w:rsidRDefault="00DC6018" w:rsidP="0053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EBE5" w14:textId="77777777" w:rsidR="00F83EA9" w:rsidRDefault="00F83EA9">
    <w:pPr>
      <w:pStyle w:val="Footer"/>
    </w:pPr>
    <w:r>
      <w:rPr>
        <w:noProof/>
        <w:lang w:eastAsia="en-GB"/>
      </w:rPr>
      <w:drawing>
        <wp:anchor distT="0" distB="0" distL="114300" distR="114300" simplePos="0" relativeHeight="251688960" behindDoc="0" locked="0" layoutInCell="1" allowOverlap="1" wp14:anchorId="4DF523D8" wp14:editId="506D021D">
          <wp:simplePos x="0" y="0"/>
          <wp:positionH relativeFrom="margin">
            <wp:posOffset>5862294</wp:posOffset>
          </wp:positionH>
          <wp:positionV relativeFrom="page">
            <wp:posOffset>10111377</wp:posOffset>
          </wp:positionV>
          <wp:extent cx="472751" cy="472751"/>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472751" cy="472751"/>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4864" behindDoc="0" locked="0" layoutInCell="1" allowOverlap="1" wp14:anchorId="00F6FAEA" wp14:editId="1E049776">
          <wp:simplePos x="0" y="0"/>
          <wp:positionH relativeFrom="column">
            <wp:posOffset>6404338</wp:posOffset>
          </wp:positionH>
          <wp:positionV relativeFrom="paragraph">
            <wp:posOffset>60597</wp:posOffset>
          </wp:positionV>
          <wp:extent cx="479697" cy="451479"/>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 logo no white.jf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9697" cy="4514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7456" behindDoc="0" locked="0" layoutInCell="1" allowOverlap="1" wp14:anchorId="3133430A" wp14:editId="169FAC51">
              <wp:simplePos x="0" y="0"/>
              <wp:positionH relativeFrom="margin">
                <wp:align>center</wp:align>
              </wp:positionH>
              <wp:positionV relativeFrom="paragraph">
                <wp:posOffset>246833</wp:posOffset>
              </wp:positionV>
              <wp:extent cx="6898640" cy="243205"/>
              <wp:effectExtent l="0" t="0" r="0" b="444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243205"/>
                      </a:xfrm>
                      <a:prstGeom prst="rect">
                        <a:avLst/>
                      </a:prstGeom>
                      <a:solidFill>
                        <a:srgbClr val="FFFFFF"/>
                      </a:solidFill>
                      <a:ln w="9525">
                        <a:noFill/>
                        <a:miter lim="800000"/>
                        <a:headEnd/>
                        <a:tailEnd/>
                      </a:ln>
                    </wps:spPr>
                    <wps:txbx>
                      <w:txbxContent>
                        <w:p w14:paraId="26ADEBB8" w14:textId="77777777" w:rsidR="00F83EA9" w:rsidRPr="003E0131" w:rsidRDefault="00F83EA9" w:rsidP="00F24167">
                          <w:pPr>
                            <w:spacing w:after="0" w:line="240" w:lineRule="auto"/>
                            <w:ind w:right="4519" w:firstLine="720"/>
                            <w:jc w:val="right"/>
                            <w:rPr>
                              <w:color w:val="1A495D" w:themeColor="accent1" w:themeShade="80"/>
                              <w:sz w:val="16"/>
                              <w:szCs w:val="16"/>
                            </w:rPr>
                          </w:pPr>
                          <w:r w:rsidRPr="003E0131">
                            <w:rPr>
                              <w:color w:val="1A495D" w:themeColor="accent1" w:themeShade="80"/>
                              <w:sz w:val="16"/>
                              <w:szCs w:val="16"/>
                            </w:rPr>
                            <w:t xml:space="preserve">Page | </w:t>
                          </w:r>
                          <w:r w:rsidRPr="003E0131">
                            <w:rPr>
                              <w:b/>
                              <w:color w:val="1A495D" w:themeColor="accent1" w:themeShade="80"/>
                              <w:sz w:val="16"/>
                              <w:szCs w:val="16"/>
                            </w:rPr>
                            <w:fldChar w:fldCharType="begin"/>
                          </w:r>
                          <w:r w:rsidRPr="003E0131">
                            <w:rPr>
                              <w:b/>
                              <w:color w:val="1A495D" w:themeColor="accent1" w:themeShade="80"/>
                              <w:sz w:val="16"/>
                              <w:szCs w:val="16"/>
                            </w:rPr>
                            <w:instrText xml:space="preserve"> PAGE   \* MERGEFORMAT </w:instrText>
                          </w:r>
                          <w:r w:rsidRPr="003E0131">
                            <w:rPr>
                              <w:b/>
                              <w:color w:val="1A495D" w:themeColor="accent1" w:themeShade="80"/>
                              <w:sz w:val="16"/>
                              <w:szCs w:val="16"/>
                            </w:rPr>
                            <w:fldChar w:fldCharType="separate"/>
                          </w:r>
                          <w:r w:rsidR="008D0D57">
                            <w:rPr>
                              <w:b/>
                              <w:noProof/>
                              <w:color w:val="1A495D" w:themeColor="accent1" w:themeShade="80"/>
                              <w:sz w:val="16"/>
                              <w:szCs w:val="16"/>
                            </w:rPr>
                            <w:t>13</w:t>
                          </w:r>
                          <w:r w:rsidRPr="003E0131">
                            <w:rPr>
                              <w:b/>
                              <w:noProof/>
                              <w:color w:val="1A495D" w:themeColor="accent1" w:themeShade="80"/>
                              <w:sz w:val="16"/>
                              <w:szCs w:val="16"/>
                            </w:rPr>
                            <w:fldChar w:fldCharType="end"/>
                          </w:r>
                          <w:r>
                            <w:rPr>
                              <w:b/>
                              <w:noProof/>
                              <w:color w:val="1A495D" w:themeColor="accent1" w:themeShade="80"/>
                              <w:sz w:val="16"/>
                              <w:szCs w:val="16"/>
                            </w:rPr>
                            <w:t xml:space="preserve"> </w:t>
                          </w:r>
                          <w:r>
                            <w:rPr>
                              <w:b/>
                              <w:noProof/>
                              <w:color w:val="1A495D" w:themeColor="accent1" w:themeShade="80"/>
                              <w:sz w:val="16"/>
                              <w:szCs w:val="16"/>
                            </w:rPr>
                            <w:tab/>
                          </w:r>
                          <w:r>
                            <w:rPr>
                              <w:color w:val="1A495D" w:themeColor="accent1" w:themeShade="80"/>
                              <w:sz w:val="16"/>
                              <w:szCs w:val="16"/>
                            </w:rPr>
                            <w:t xml:space="preserve">Standards and Quality Report </w:t>
                          </w:r>
                          <w:r w:rsidRPr="00B95B25">
                            <w:rPr>
                              <w:color w:val="1A495D" w:themeColor="accent1" w:themeShade="80"/>
                              <w:sz w:val="16"/>
                              <w:szCs w:val="16"/>
                            </w:rPr>
                            <w:t>202</w:t>
                          </w:r>
                          <w:r>
                            <w:rPr>
                              <w:color w:val="1A495D" w:themeColor="accent1" w:themeShade="80"/>
                              <w:sz w:val="16"/>
                              <w:szCs w:val="16"/>
                            </w:rPr>
                            <w:t>4 - 2025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403BE" id="_x0000_t202" coordsize="21600,21600" o:spt="202" path="m,l,21600r21600,l21600,xe">
              <v:stroke joinstyle="miter"/>
              <v:path gradientshapeok="t" o:connecttype="rect"/>
            </v:shapetype>
            <v:shape id="_x0000_s1031" type="#_x0000_t202" style="position:absolute;margin-left:0;margin-top:19.45pt;width:543.2pt;height:19.1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" stroked="f">
              <v:textbox>
                <w:txbxContent>
                  <w:p w:rsidR="00F83EA9" w:rsidRPr="003E0131" w:rsidRDefault="00F83EA9" w:rsidP="00F24167">
                    <w:pPr>
                      <w:spacing w:after="0" w:line="240" w:lineRule="auto"/>
                      <w:ind w:right="4519" w:firstLine="720"/>
                      <w:jc w:val="right"/>
                      <w:rPr>
                        <w:color w:val="1A495D" w:themeColor="accent1" w:themeShade="80"/>
                        <w:sz w:val="16"/>
                        <w:szCs w:val="16"/>
                      </w:rPr>
                    </w:pPr>
                    <w:r w:rsidRPr="003E0131">
                      <w:rPr>
                        <w:color w:val="1A495D" w:themeColor="accent1" w:themeShade="80"/>
                        <w:sz w:val="16"/>
                        <w:szCs w:val="16"/>
                      </w:rPr>
                      <w:t xml:space="preserve">Page | </w:t>
                    </w:r>
                    <w:r w:rsidRPr="003E0131">
                      <w:rPr>
                        <w:b/>
                        <w:color w:val="1A495D" w:themeColor="accent1" w:themeShade="80"/>
                        <w:sz w:val="16"/>
                        <w:szCs w:val="16"/>
                      </w:rPr>
                      <w:fldChar w:fldCharType="begin"/>
                    </w:r>
                    <w:r w:rsidRPr="003E0131">
                      <w:rPr>
                        <w:b/>
                        <w:color w:val="1A495D" w:themeColor="accent1" w:themeShade="80"/>
                        <w:sz w:val="16"/>
                        <w:szCs w:val="16"/>
                      </w:rPr>
                      <w:instrText xml:space="preserve"> PAGE   \* MERGEFORMAT </w:instrText>
                    </w:r>
                    <w:r w:rsidRPr="003E0131">
                      <w:rPr>
                        <w:b/>
                        <w:color w:val="1A495D" w:themeColor="accent1" w:themeShade="80"/>
                        <w:sz w:val="16"/>
                        <w:szCs w:val="16"/>
                      </w:rPr>
                      <w:fldChar w:fldCharType="separate"/>
                    </w:r>
                    <w:r w:rsidR="008D0D57">
                      <w:rPr>
                        <w:b/>
                        <w:noProof/>
                        <w:color w:val="1A495D" w:themeColor="accent1" w:themeShade="80"/>
                        <w:sz w:val="16"/>
                        <w:szCs w:val="16"/>
                      </w:rPr>
                      <w:t>13</w:t>
                    </w:r>
                    <w:r w:rsidRPr="003E0131">
                      <w:rPr>
                        <w:b/>
                        <w:noProof/>
                        <w:color w:val="1A495D" w:themeColor="accent1" w:themeShade="80"/>
                        <w:sz w:val="16"/>
                        <w:szCs w:val="16"/>
                      </w:rPr>
                      <w:fldChar w:fldCharType="end"/>
                    </w:r>
                    <w:r>
                      <w:rPr>
                        <w:b/>
                        <w:noProof/>
                        <w:color w:val="1A495D" w:themeColor="accent1" w:themeShade="80"/>
                        <w:sz w:val="16"/>
                        <w:szCs w:val="16"/>
                      </w:rPr>
                      <w:t xml:space="preserve"> </w:t>
                    </w:r>
                    <w:r>
                      <w:rPr>
                        <w:b/>
                        <w:noProof/>
                        <w:color w:val="1A495D" w:themeColor="accent1" w:themeShade="80"/>
                        <w:sz w:val="16"/>
                        <w:szCs w:val="16"/>
                      </w:rPr>
                      <w:tab/>
                    </w:r>
                    <w:r>
                      <w:rPr>
                        <w:color w:val="1A495D" w:themeColor="accent1" w:themeShade="80"/>
                        <w:sz w:val="16"/>
                        <w:szCs w:val="16"/>
                      </w:rPr>
                      <w:t xml:space="preserve">Standards and Quality Report </w:t>
                    </w:r>
                    <w:r w:rsidRPr="00B95B25">
                      <w:rPr>
                        <w:color w:val="1A495D" w:themeColor="accent1" w:themeShade="80"/>
                        <w:sz w:val="16"/>
                        <w:szCs w:val="16"/>
                      </w:rPr>
                      <w:t>202</w:t>
                    </w:r>
                    <w:r>
                      <w:rPr>
                        <w:color w:val="1A495D" w:themeColor="accent1" w:themeShade="80"/>
                        <w:sz w:val="16"/>
                        <w:szCs w:val="16"/>
                      </w:rPr>
                      <w:t>4 - 2025</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7FB9" w14:textId="77777777" w:rsidR="00F83EA9" w:rsidRDefault="00F83EA9" w:rsidP="0030278C">
    <w:pPr>
      <w:pStyle w:val="Footer"/>
      <w:tabs>
        <w:tab w:val="clear" w:pos="4513"/>
        <w:tab w:val="clear" w:pos="9026"/>
        <w:tab w:val="left" w:pos="81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8274" w14:textId="77777777" w:rsidR="00F83EA9" w:rsidRDefault="00F83EA9">
    <w:pPr>
      <w:pStyle w:val="Footer"/>
    </w:pPr>
    <w:r>
      <w:rPr>
        <w:noProof/>
        <w:lang w:eastAsia="en-GB"/>
      </w:rPr>
      <w:drawing>
        <wp:anchor distT="0" distB="0" distL="114300" distR="114300" simplePos="0" relativeHeight="251691008" behindDoc="0" locked="0" layoutInCell="1" allowOverlap="1" wp14:anchorId="06A25ACF" wp14:editId="1D827BF3">
          <wp:simplePos x="0" y="0"/>
          <wp:positionH relativeFrom="margin">
            <wp:align>right</wp:align>
          </wp:positionH>
          <wp:positionV relativeFrom="paragraph">
            <wp:posOffset>-248817</wp:posOffset>
          </wp:positionV>
          <wp:extent cx="512379" cy="512379"/>
          <wp:effectExtent l="0" t="0" r="254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512379" cy="5123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6912" behindDoc="0" locked="0" layoutInCell="1" allowOverlap="1" wp14:anchorId="31D9D2B6" wp14:editId="0C755F82">
          <wp:simplePos x="0" y="0"/>
          <wp:positionH relativeFrom="column">
            <wp:posOffset>8964706</wp:posOffset>
          </wp:positionH>
          <wp:positionV relativeFrom="paragraph">
            <wp:posOffset>-224118</wp:posOffset>
          </wp:positionV>
          <wp:extent cx="479697" cy="451479"/>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 logo no white.jf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9697" cy="4514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83840" behindDoc="0" locked="0" layoutInCell="1" allowOverlap="1" wp14:anchorId="0DDDAFB8" wp14:editId="0CAAEB7E">
              <wp:simplePos x="0" y="0"/>
              <wp:positionH relativeFrom="margin">
                <wp:align>center</wp:align>
              </wp:positionH>
              <wp:positionV relativeFrom="paragraph">
                <wp:posOffset>-216199</wp:posOffset>
              </wp:positionV>
              <wp:extent cx="2509520" cy="241935"/>
              <wp:effectExtent l="0" t="0" r="5080" b="5715"/>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241935"/>
                      </a:xfrm>
                      <a:prstGeom prst="rect">
                        <a:avLst/>
                      </a:prstGeom>
                      <a:solidFill>
                        <a:srgbClr val="FFFFFF"/>
                      </a:solidFill>
                      <a:ln w="9525">
                        <a:noFill/>
                        <a:miter lim="800000"/>
                        <a:headEnd/>
                        <a:tailEnd/>
                      </a:ln>
                    </wps:spPr>
                    <wps:txbx>
                      <w:txbxContent>
                        <w:p w14:paraId="0EAF1B01" w14:textId="77777777" w:rsidR="00F83EA9" w:rsidRPr="00B95B25" w:rsidRDefault="00F83EA9" w:rsidP="00317FB4">
                          <w:pPr>
                            <w:spacing w:after="0" w:line="240" w:lineRule="auto"/>
                            <w:rPr>
                              <w:color w:val="1A495D" w:themeColor="accent1" w:themeShade="80"/>
                              <w:sz w:val="16"/>
                              <w:szCs w:val="16"/>
                            </w:rPr>
                          </w:pPr>
                          <w:r w:rsidRPr="00B95B25">
                            <w:rPr>
                              <w:color w:val="1A495D" w:themeColor="accent1" w:themeShade="80"/>
                              <w:sz w:val="16"/>
                              <w:szCs w:val="16"/>
                            </w:rPr>
                            <w:t xml:space="preserve">Page | </w:t>
                          </w:r>
                          <w:r w:rsidRPr="00B95B25">
                            <w:rPr>
                              <w:b/>
                              <w:color w:val="1A495D" w:themeColor="accent1" w:themeShade="80"/>
                              <w:sz w:val="16"/>
                              <w:szCs w:val="16"/>
                            </w:rPr>
                            <w:fldChar w:fldCharType="begin"/>
                          </w:r>
                          <w:r w:rsidRPr="00B95B25">
                            <w:rPr>
                              <w:b/>
                              <w:color w:val="1A495D" w:themeColor="accent1" w:themeShade="80"/>
                              <w:sz w:val="16"/>
                              <w:szCs w:val="16"/>
                            </w:rPr>
                            <w:instrText xml:space="preserve"> PAGE   \* MERGEFORMAT </w:instrText>
                          </w:r>
                          <w:r w:rsidRPr="00B95B25">
                            <w:rPr>
                              <w:b/>
                              <w:color w:val="1A495D" w:themeColor="accent1" w:themeShade="80"/>
                              <w:sz w:val="16"/>
                              <w:szCs w:val="16"/>
                            </w:rPr>
                            <w:fldChar w:fldCharType="separate"/>
                          </w:r>
                          <w:r w:rsidR="008D0D57">
                            <w:rPr>
                              <w:b/>
                              <w:noProof/>
                              <w:color w:val="1A495D" w:themeColor="accent1" w:themeShade="80"/>
                              <w:sz w:val="16"/>
                              <w:szCs w:val="16"/>
                            </w:rPr>
                            <w:t>17</w:t>
                          </w:r>
                          <w:r w:rsidRPr="00B95B25">
                            <w:rPr>
                              <w:b/>
                              <w:noProof/>
                              <w:color w:val="1A495D" w:themeColor="accent1" w:themeShade="80"/>
                              <w:sz w:val="16"/>
                              <w:szCs w:val="16"/>
                            </w:rPr>
                            <w:fldChar w:fldCharType="end"/>
                          </w:r>
                          <w:r w:rsidRPr="00B95B25">
                            <w:rPr>
                              <w:b/>
                              <w:noProof/>
                              <w:color w:val="1A495D" w:themeColor="accent1" w:themeShade="80"/>
                              <w:sz w:val="16"/>
                              <w:szCs w:val="16"/>
                            </w:rPr>
                            <w:tab/>
                          </w:r>
                          <w:r w:rsidRPr="00B95B25">
                            <w:rPr>
                              <w:color w:val="1A495D" w:themeColor="accent1" w:themeShade="80"/>
                              <w:sz w:val="16"/>
                              <w:szCs w:val="16"/>
                            </w:rPr>
                            <w:t>St</w:t>
                          </w:r>
                          <w:r>
                            <w:rPr>
                              <w:color w:val="1A495D" w:themeColor="accent1" w:themeShade="80"/>
                              <w:sz w:val="16"/>
                              <w:szCs w:val="16"/>
                            </w:rPr>
                            <w:t xml:space="preserve">andards and Quality Report </w:t>
                          </w:r>
                          <w:r w:rsidRPr="00B95B25">
                            <w:rPr>
                              <w:color w:val="1A495D" w:themeColor="accent1" w:themeShade="80"/>
                              <w:sz w:val="16"/>
                              <w:szCs w:val="16"/>
                            </w:rPr>
                            <w:t>202</w:t>
                          </w:r>
                          <w:r>
                            <w:rPr>
                              <w:color w:val="1A495D" w:themeColor="accent1" w:themeShade="80"/>
                              <w:sz w:val="16"/>
                              <w:szCs w:val="16"/>
                            </w:rPr>
                            <w:t>4</w:t>
                          </w:r>
                          <w:r w:rsidRPr="00B95B25">
                            <w:rPr>
                              <w:color w:val="1A495D" w:themeColor="accent1" w:themeShade="80"/>
                              <w:sz w:val="16"/>
                              <w:szCs w:val="16"/>
                            </w:rPr>
                            <w:t xml:space="preserve"> - 202</w:t>
                          </w:r>
                          <w:r>
                            <w:rPr>
                              <w:color w:val="1A495D" w:themeColor="accent1" w:themeShade="80"/>
                              <w:sz w:val="16"/>
                              <w:szCs w:val="16"/>
                            </w:rPr>
                            <w:t>5</w:t>
                          </w:r>
                        </w:p>
                        <w:p w14:paraId="6EABBB92" w14:textId="77777777" w:rsidR="00F83EA9" w:rsidRPr="003E0131" w:rsidRDefault="00F83EA9" w:rsidP="00912DA8">
                          <w:pPr>
                            <w:spacing w:after="0" w:line="240" w:lineRule="auto"/>
                            <w:ind w:right="4519"/>
                            <w:rPr>
                              <w:color w:val="1A495D"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C6915A" id="_x0000_t202" coordsize="21600,21600" o:spt="202" path="m,l,21600r21600,l21600,xe">
              <v:stroke joinstyle="miter"/>
              <v:path gradientshapeok="t" o:connecttype="rect"/>
            </v:shapetype>
            <v:shape id="_x0000_s1032" type="#_x0000_t202" style="position:absolute;margin-left:0;margin-top:-17pt;width:197.6pt;height:19.0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" stroked="f">
              <v:textbox>
                <w:txbxContent>
                  <w:p w:rsidR="00F83EA9" w:rsidRPr="00B95B25" w:rsidRDefault="00F83EA9" w:rsidP="00317FB4">
                    <w:pPr>
                      <w:spacing w:after="0" w:line="240" w:lineRule="auto"/>
                      <w:rPr>
                        <w:color w:val="1A495D" w:themeColor="accent1" w:themeShade="80"/>
                        <w:sz w:val="16"/>
                        <w:szCs w:val="16"/>
                      </w:rPr>
                    </w:pPr>
                    <w:r w:rsidRPr="00B95B25">
                      <w:rPr>
                        <w:color w:val="1A495D" w:themeColor="accent1" w:themeShade="80"/>
                        <w:sz w:val="16"/>
                        <w:szCs w:val="16"/>
                      </w:rPr>
                      <w:t xml:space="preserve">Page | </w:t>
                    </w:r>
                    <w:r w:rsidRPr="00B95B25">
                      <w:rPr>
                        <w:b/>
                        <w:color w:val="1A495D" w:themeColor="accent1" w:themeShade="80"/>
                        <w:sz w:val="16"/>
                        <w:szCs w:val="16"/>
                      </w:rPr>
                      <w:fldChar w:fldCharType="begin"/>
                    </w:r>
                    <w:r w:rsidRPr="00B95B25">
                      <w:rPr>
                        <w:b/>
                        <w:color w:val="1A495D" w:themeColor="accent1" w:themeShade="80"/>
                        <w:sz w:val="16"/>
                        <w:szCs w:val="16"/>
                      </w:rPr>
                      <w:instrText xml:space="preserve"> PAGE   \* MERGEFORMAT </w:instrText>
                    </w:r>
                    <w:r w:rsidRPr="00B95B25">
                      <w:rPr>
                        <w:b/>
                        <w:color w:val="1A495D" w:themeColor="accent1" w:themeShade="80"/>
                        <w:sz w:val="16"/>
                        <w:szCs w:val="16"/>
                      </w:rPr>
                      <w:fldChar w:fldCharType="separate"/>
                    </w:r>
                    <w:r w:rsidR="008D0D57">
                      <w:rPr>
                        <w:b/>
                        <w:noProof/>
                        <w:color w:val="1A495D" w:themeColor="accent1" w:themeShade="80"/>
                        <w:sz w:val="16"/>
                        <w:szCs w:val="16"/>
                      </w:rPr>
                      <w:t>17</w:t>
                    </w:r>
                    <w:r w:rsidRPr="00B95B25">
                      <w:rPr>
                        <w:b/>
                        <w:noProof/>
                        <w:color w:val="1A495D" w:themeColor="accent1" w:themeShade="80"/>
                        <w:sz w:val="16"/>
                        <w:szCs w:val="16"/>
                      </w:rPr>
                      <w:fldChar w:fldCharType="end"/>
                    </w:r>
                    <w:r w:rsidRPr="00B95B25">
                      <w:rPr>
                        <w:b/>
                        <w:noProof/>
                        <w:color w:val="1A495D" w:themeColor="accent1" w:themeShade="80"/>
                        <w:sz w:val="16"/>
                        <w:szCs w:val="16"/>
                      </w:rPr>
                      <w:tab/>
                    </w:r>
                    <w:r w:rsidRPr="00B95B25">
                      <w:rPr>
                        <w:color w:val="1A495D" w:themeColor="accent1" w:themeShade="80"/>
                        <w:sz w:val="16"/>
                        <w:szCs w:val="16"/>
                      </w:rPr>
                      <w:t>St</w:t>
                    </w:r>
                    <w:r>
                      <w:rPr>
                        <w:color w:val="1A495D" w:themeColor="accent1" w:themeShade="80"/>
                        <w:sz w:val="16"/>
                        <w:szCs w:val="16"/>
                      </w:rPr>
                      <w:t xml:space="preserve">andards and Quality Report </w:t>
                    </w:r>
                    <w:r w:rsidRPr="00B95B25">
                      <w:rPr>
                        <w:color w:val="1A495D" w:themeColor="accent1" w:themeShade="80"/>
                        <w:sz w:val="16"/>
                        <w:szCs w:val="16"/>
                      </w:rPr>
                      <w:t>202</w:t>
                    </w:r>
                    <w:r>
                      <w:rPr>
                        <w:color w:val="1A495D" w:themeColor="accent1" w:themeShade="80"/>
                        <w:sz w:val="16"/>
                        <w:szCs w:val="16"/>
                      </w:rPr>
                      <w:t>4</w:t>
                    </w:r>
                    <w:r w:rsidRPr="00B95B25">
                      <w:rPr>
                        <w:color w:val="1A495D" w:themeColor="accent1" w:themeShade="80"/>
                        <w:sz w:val="16"/>
                        <w:szCs w:val="16"/>
                      </w:rPr>
                      <w:t xml:space="preserve"> - 202</w:t>
                    </w:r>
                    <w:r>
                      <w:rPr>
                        <w:color w:val="1A495D" w:themeColor="accent1" w:themeShade="80"/>
                        <w:sz w:val="16"/>
                        <w:szCs w:val="16"/>
                      </w:rPr>
                      <w:t>5</w:t>
                    </w:r>
                  </w:p>
                  <w:p w:rsidR="00F83EA9" w:rsidRPr="003E0131" w:rsidRDefault="00F83EA9" w:rsidP="00912DA8">
                    <w:pPr>
                      <w:spacing w:after="0" w:line="240" w:lineRule="auto"/>
                      <w:ind w:right="4519"/>
                      <w:rPr>
                        <w:color w:val="1A495D" w:themeColor="accent1" w:themeShade="80"/>
                        <w:sz w:val="16"/>
                        <w:szCs w:val="16"/>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E271" w14:textId="77777777" w:rsidR="00DC6018" w:rsidRDefault="00DC6018" w:rsidP="0053016D">
      <w:pPr>
        <w:spacing w:after="0" w:line="240" w:lineRule="auto"/>
      </w:pPr>
      <w:r>
        <w:separator/>
      </w:r>
    </w:p>
  </w:footnote>
  <w:footnote w:type="continuationSeparator" w:id="0">
    <w:p w14:paraId="720FE6D9" w14:textId="77777777" w:rsidR="00DC6018" w:rsidRDefault="00DC6018" w:rsidP="00530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756E" w14:textId="77777777" w:rsidR="00F83EA9" w:rsidRDefault="00F83EA9" w:rsidP="00317FB4">
    <w:pPr>
      <w:pStyle w:val="Header"/>
      <w:tabs>
        <w:tab w:val="clear" w:pos="4513"/>
        <w:tab w:val="clear" w:pos="9026"/>
        <w:tab w:val="left" w:pos="10315"/>
      </w:tabs>
    </w:pPr>
    <w:r>
      <w:rPr>
        <w:noProof/>
        <w:lang w:eastAsia="en-GB"/>
      </w:rPr>
      <w:drawing>
        <wp:anchor distT="0" distB="0" distL="114300" distR="114300" simplePos="0" relativeHeight="251665408" behindDoc="0" locked="0" layoutInCell="1" allowOverlap="1" wp14:anchorId="1DA654BC" wp14:editId="110D8006">
          <wp:simplePos x="0" y="0"/>
          <wp:positionH relativeFrom="margin">
            <wp:posOffset>9430871</wp:posOffset>
          </wp:positionH>
          <wp:positionV relativeFrom="paragraph">
            <wp:posOffset>-337147</wp:posOffset>
          </wp:positionV>
          <wp:extent cx="557343" cy="4819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557343" cy="4819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A85F" w14:textId="77777777" w:rsidR="00F83EA9" w:rsidRDefault="00F83EA9">
    <w:pPr>
      <w:pStyle w:val="Header"/>
    </w:pPr>
  </w:p>
  <w:p w14:paraId="3D7A37AD" w14:textId="77777777" w:rsidR="00F83EA9" w:rsidRDefault="00F83E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F71A" w14:textId="77777777" w:rsidR="00F83EA9" w:rsidRDefault="00F83EA9">
    <w:pPr>
      <w:pStyle w:val="Header"/>
    </w:pPr>
    <w:r>
      <w:rPr>
        <w:noProof/>
        <w:lang w:eastAsia="en-GB"/>
      </w:rPr>
      <w:drawing>
        <wp:anchor distT="0" distB="0" distL="114300" distR="114300" simplePos="0" relativeHeight="251676672" behindDoc="0" locked="0" layoutInCell="1" allowOverlap="1" wp14:anchorId="1419011A" wp14:editId="1E4C06BF">
          <wp:simplePos x="0" y="0"/>
          <wp:positionH relativeFrom="margin">
            <wp:posOffset>-38100</wp:posOffset>
          </wp:positionH>
          <wp:positionV relativeFrom="paragraph">
            <wp:posOffset>-89535</wp:posOffset>
          </wp:positionV>
          <wp:extent cx="605155" cy="523240"/>
          <wp:effectExtent l="0" t="0" r="444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605155" cy="5232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75648" behindDoc="0" locked="0" layoutInCell="1" allowOverlap="1" wp14:anchorId="65AB835F" wp14:editId="7FDBBB9F">
              <wp:simplePos x="0" y="0"/>
              <wp:positionH relativeFrom="margin">
                <wp:posOffset>-104775</wp:posOffset>
              </wp:positionH>
              <wp:positionV relativeFrom="paragraph">
                <wp:posOffset>-135890</wp:posOffset>
              </wp:positionV>
              <wp:extent cx="9086850" cy="628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0" cy="628650"/>
                      </a:xfrm>
                      <a:prstGeom prst="rect">
                        <a:avLst/>
                      </a:prstGeom>
                      <a:solidFill>
                        <a:srgbClr val="FFFFFF"/>
                      </a:solidFill>
                      <a:ln w="9525">
                        <a:solidFill>
                          <a:schemeClr val="accent1">
                            <a:lumMod val="50000"/>
                          </a:schemeClr>
                        </a:solidFill>
                        <a:miter lim="800000"/>
                        <a:headEnd/>
                        <a:tailEnd/>
                      </a:ln>
                    </wps:spPr>
                    <wps:txbx>
                      <w:txbxContent>
                        <w:p w14:paraId="526F4159" w14:textId="77777777" w:rsidR="00F83EA9" w:rsidRDefault="00F83EA9" w:rsidP="008558B3">
                          <w:pPr>
                            <w:spacing w:after="0" w:line="240" w:lineRule="auto"/>
                            <w:ind w:left="720" w:firstLine="720"/>
                            <w:rPr>
                              <w:color w:val="1A495D" w:themeColor="accent1" w:themeShade="80"/>
                            </w:rPr>
                          </w:pPr>
                        </w:p>
                        <w:p w14:paraId="112AD27F" w14:textId="77777777" w:rsidR="00F83EA9" w:rsidRPr="003E0131" w:rsidRDefault="00F83EA9" w:rsidP="008558B3">
                          <w:pPr>
                            <w:spacing w:after="0" w:line="240" w:lineRule="auto"/>
                            <w:ind w:left="720" w:firstLine="720"/>
                            <w:rPr>
                              <w:color w:val="1A495D" w:themeColor="accent1" w:themeShade="80"/>
                            </w:rPr>
                          </w:pPr>
                          <w:r w:rsidRPr="003E0131">
                            <w:rPr>
                              <w:color w:val="1A495D" w:themeColor="accent1" w:themeShade="80"/>
                            </w:rPr>
                            <w:t>S</w:t>
                          </w:r>
                          <w:r>
                            <w:rPr>
                              <w:color w:val="1A495D" w:themeColor="accent1" w:themeShade="80"/>
                            </w:rPr>
                            <w:t xml:space="preserve">tandards and Quality Report </w:t>
                          </w:r>
                        </w:p>
                        <w:p w14:paraId="32D9F97A" w14:textId="77777777" w:rsidR="00F83EA9" w:rsidRPr="003E0131" w:rsidRDefault="00F83EA9" w:rsidP="008558B3">
                          <w:pPr>
                            <w:spacing w:after="0" w:line="240" w:lineRule="auto"/>
                            <w:rPr>
                              <w:color w:val="1A495D"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DF6CFA" id="_x0000_t202" coordsize="21600,21600" o:spt="202" path="m,l,21600r21600,l21600,xe">
              <v:stroke joinstyle="miter"/>
              <v:path gradientshapeok="t" o:connecttype="rect"/>
            </v:shapetype>
            <v:shape id="_x0000_s1033" type="#_x0000_t202" style="position:absolute;margin-left:-8.25pt;margin-top:-10.7pt;width:715.5pt;height:4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" strokecolor="#1a495c [1604]">
              <v:textbox>
                <w:txbxContent>
                  <w:p w:rsidR="00C16EEE" w:rsidRDefault="00C16EEE" w:rsidP="008558B3">
                    <w:pPr>
                      <w:spacing w:after="0" w:line="240" w:lineRule="auto"/>
                      <w:ind w:left="720" w:firstLine="720"/>
                      <w:rPr>
                        <w:color w:val="1A495D" w:themeColor="accent1" w:themeShade="80"/>
                      </w:rPr>
                    </w:pPr>
                  </w:p>
                  <w:p w:rsidR="00C16EEE" w:rsidRPr="003E0131" w:rsidRDefault="00C16EEE" w:rsidP="008558B3">
                    <w:pPr>
                      <w:spacing w:after="0" w:line="240" w:lineRule="auto"/>
                      <w:ind w:left="720" w:firstLine="720"/>
                      <w:rPr>
                        <w:color w:val="1A495D" w:themeColor="accent1" w:themeShade="80"/>
                      </w:rPr>
                    </w:pPr>
                    <w:r w:rsidRPr="003E0131">
                      <w:rPr>
                        <w:color w:val="1A495D" w:themeColor="accent1" w:themeShade="80"/>
                      </w:rPr>
                      <w:t>S</w:t>
                    </w:r>
                    <w:r>
                      <w:rPr>
                        <w:color w:val="1A495D" w:themeColor="accent1" w:themeShade="80"/>
                      </w:rPr>
                      <w:t xml:space="preserve">tandards and Quality Report </w:t>
                    </w:r>
                  </w:p>
                  <w:p w:rsidR="00C16EEE" w:rsidRPr="003E0131" w:rsidRDefault="00C16EEE" w:rsidP="008558B3">
                    <w:pPr>
                      <w:spacing w:after="0" w:line="240" w:lineRule="auto"/>
                      <w:rPr>
                        <w:color w:val="1A495D" w:themeColor="accent1" w:themeShade="80"/>
                        <w:sz w:val="16"/>
                        <w:szCs w:val="16"/>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EA0"/>
    <w:multiLevelType w:val="hybridMultilevel"/>
    <w:tmpl w:val="77E07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0B9B68F2"/>
    <w:multiLevelType w:val="hybridMultilevel"/>
    <w:tmpl w:val="C3460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9B7AF8"/>
    <w:multiLevelType w:val="hybridMultilevel"/>
    <w:tmpl w:val="D4847B3A"/>
    <w:lvl w:ilvl="0" w:tplc="52D88CB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1C474B"/>
    <w:multiLevelType w:val="hybridMultilevel"/>
    <w:tmpl w:val="8778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753EDD"/>
    <w:multiLevelType w:val="hybridMultilevel"/>
    <w:tmpl w:val="BB148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B60D54"/>
    <w:multiLevelType w:val="hybridMultilevel"/>
    <w:tmpl w:val="ED36B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F6AEC"/>
    <w:multiLevelType w:val="hybridMultilevel"/>
    <w:tmpl w:val="6C1AA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8B3DE1"/>
    <w:multiLevelType w:val="hybridMultilevel"/>
    <w:tmpl w:val="5D587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E763E4C"/>
    <w:multiLevelType w:val="hybridMultilevel"/>
    <w:tmpl w:val="726E56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802770">
    <w:abstractNumId w:val="3"/>
  </w:num>
  <w:num w:numId="2" w16cid:durableId="963079388">
    <w:abstractNumId w:val="1"/>
  </w:num>
  <w:num w:numId="3" w16cid:durableId="619997666">
    <w:abstractNumId w:val="6"/>
  </w:num>
  <w:num w:numId="4" w16cid:durableId="430122516">
    <w:abstractNumId w:val="7"/>
  </w:num>
  <w:num w:numId="5" w16cid:durableId="1303195237">
    <w:abstractNumId w:val="4"/>
  </w:num>
  <w:num w:numId="6" w16cid:durableId="1421180552">
    <w:abstractNumId w:val="0"/>
  </w:num>
  <w:num w:numId="7" w16cid:durableId="309947355">
    <w:abstractNumId w:val="8"/>
  </w:num>
  <w:num w:numId="8" w16cid:durableId="2114978320">
    <w:abstractNumId w:val="2"/>
  </w:num>
  <w:num w:numId="9" w16cid:durableId="439227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16D"/>
    <w:rsid w:val="00031646"/>
    <w:rsid w:val="0007406E"/>
    <w:rsid w:val="000A467B"/>
    <w:rsid w:val="000A6A8B"/>
    <w:rsid w:val="000C6359"/>
    <w:rsid w:val="000D1A67"/>
    <w:rsid w:val="00113407"/>
    <w:rsid w:val="0014584C"/>
    <w:rsid w:val="00152717"/>
    <w:rsid w:val="001536CA"/>
    <w:rsid w:val="001805F5"/>
    <w:rsid w:val="001862E5"/>
    <w:rsid w:val="001D0039"/>
    <w:rsid w:val="001E60C7"/>
    <w:rsid w:val="00204A2A"/>
    <w:rsid w:val="0022059B"/>
    <w:rsid w:val="00225376"/>
    <w:rsid w:val="00270DB3"/>
    <w:rsid w:val="002930E7"/>
    <w:rsid w:val="002A404B"/>
    <w:rsid w:val="002B5BDC"/>
    <w:rsid w:val="0030278C"/>
    <w:rsid w:val="00312263"/>
    <w:rsid w:val="00317FB4"/>
    <w:rsid w:val="00320F1B"/>
    <w:rsid w:val="00336938"/>
    <w:rsid w:val="003553C0"/>
    <w:rsid w:val="00361DC4"/>
    <w:rsid w:val="003638D1"/>
    <w:rsid w:val="00387E85"/>
    <w:rsid w:val="00390734"/>
    <w:rsid w:val="003A3888"/>
    <w:rsid w:val="003A73F2"/>
    <w:rsid w:val="003E0131"/>
    <w:rsid w:val="003F1E28"/>
    <w:rsid w:val="00443AAD"/>
    <w:rsid w:val="00470FB1"/>
    <w:rsid w:val="00491F1C"/>
    <w:rsid w:val="004A113F"/>
    <w:rsid w:val="004A69AD"/>
    <w:rsid w:val="004B7E00"/>
    <w:rsid w:val="004D0013"/>
    <w:rsid w:val="004D2352"/>
    <w:rsid w:val="004D7C8F"/>
    <w:rsid w:val="00527FC6"/>
    <w:rsid w:val="0053016D"/>
    <w:rsid w:val="00546FF1"/>
    <w:rsid w:val="00547C23"/>
    <w:rsid w:val="005643F8"/>
    <w:rsid w:val="00572FAD"/>
    <w:rsid w:val="005835C3"/>
    <w:rsid w:val="00587E59"/>
    <w:rsid w:val="005A525E"/>
    <w:rsid w:val="005B1EEF"/>
    <w:rsid w:val="005C4BED"/>
    <w:rsid w:val="005F34CC"/>
    <w:rsid w:val="005F3C5B"/>
    <w:rsid w:val="006055FB"/>
    <w:rsid w:val="00610F03"/>
    <w:rsid w:val="00624E08"/>
    <w:rsid w:val="00625B9A"/>
    <w:rsid w:val="006345AB"/>
    <w:rsid w:val="00655E86"/>
    <w:rsid w:val="00666702"/>
    <w:rsid w:val="006810FB"/>
    <w:rsid w:val="00694E0E"/>
    <w:rsid w:val="006C126E"/>
    <w:rsid w:val="006C1B56"/>
    <w:rsid w:val="006D30F3"/>
    <w:rsid w:val="006F2695"/>
    <w:rsid w:val="00750E5B"/>
    <w:rsid w:val="00777CCD"/>
    <w:rsid w:val="0078781A"/>
    <w:rsid w:val="007A5AD3"/>
    <w:rsid w:val="007B28BE"/>
    <w:rsid w:val="007B49D0"/>
    <w:rsid w:val="007C1AB4"/>
    <w:rsid w:val="007C4B31"/>
    <w:rsid w:val="007E4B00"/>
    <w:rsid w:val="00806FAB"/>
    <w:rsid w:val="0081452A"/>
    <w:rsid w:val="00814B27"/>
    <w:rsid w:val="008558B3"/>
    <w:rsid w:val="0086049C"/>
    <w:rsid w:val="008645B5"/>
    <w:rsid w:val="008A3120"/>
    <w:rsid w:val="008A5D3E"/>
    <w:rsid w:val="008B06DC"/>
    <w:rsid w:val="008B0A79"/>
    <w:rsid w:val="008B2F05"/>
    <w:rsid w:val="008B6DA5"/>
    <w:rsid w:val="008B78C4"/>
    <w:rsid w:val="008D0D57"/>
    <w:rsid w:val="00912DA8"/>
    <w:rsid w:val="009343F4"/>
    <w:rsid w:val="0096254D"/>
    <w:rsid w:val="009746FA"/>
    <w:rsid w:val="00981A4A"/>
    <w:rsid w:val="00981CD7"/>
    <w:rsid w:val="009B02F4"/>
    <w:rsid w:val="009C5178"/>
    <w:rsid w:val="00A5351E"/>
    <w:rsid w:val="00A675A3"/>
    <w:rsid w:val="00A74B83"/>
    <w:rsid w:val="00A82530"/>
    <w:rsid w:val="00A854E9"/>
    <w:rsid w:val="00AC0581"/>
    <w:rsid w:val="00AC3DD1"/>
    <w:rsid w:val="00B17B05"/>
    <w:rsid w:val="00B67650"/>
    <w:rsid w:val="00B902EF"/>
    <w:rsid w:val="00B95B25"/>
    <w:rsid w:val="00BA6147"/>
    <w:rsid w:val="00BF468C"/>
    <w:rsid w:val="00C03166"/>
    <w:rsid w:val="00C141A7"/>
    <w:rsid w:val="00C16EEE"/>
    <w:rsid w:val="00C36F58"/>
    <w:rsid w:val="00C549D8"/>
    <w:rsid w:val="00C62530"/>
    <w:rsid w:val="00C864DA"/>
    <w:rsid w:val="00CF65CB"/>
    <w:rsid w:val="00D04207"/>
    <w:rsid w:val="00D563B5"/>
    <w:rsid w:val="00D6433F"/>
    <w:rsid w:val="00D71BEA"/>
    <w:rsid w:val="00DC6018"/>
    <w:rsid w:val="00DD4AF3"/>
    <w:rsid w:val="00DD6230"/>
    <w:rsid w:val="00E40AC8"/>
    <w:rsid w:val="00E50A7A"/>
    <w:rsid w:val="00E76A46"/>
    <w:rsid w:val="00E85A84"/>
    <w:rsid w:val="00EC746B"/>
    <w:rsid w:val="00ED7241"/>
    <w:rsid w:val="00EF4710"/>
    <w:rsid w:val="00F24167"/>
    <w:rsid w:val="00F30E37"/>
    <w:rsid w:val="00F36721"/>
    <w:rsid w:val="00F83EA9"/>
    <w:rsid w:val="00FD763F"/>
    <w:rsid w:val="00FE4B77"/>
    <w:rsid w:val="00FF4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FA4F7"/>
  <w15:chartTrackingRefBased/>
  <w15:docId w15:val="{B65171C8-7C2A-44C0-8951-05F21548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16D"/>
  </w:style>
  <w:style w:type="paragraph" w:styleId="Footer">
    <w:name w:val="footer"/>
    <w:basedOn w:val="Normal"/>
    <w:link w:val="FooterChar"/>
    <w:uiPriority w:val="99"/>
    <w:unhideWhenUsed/>
    <w:rsid w:val="00530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16D"/>
  </w:style>
  <w:style w:type="table" w:styleId="TableGrid">
    <w:name w:val="Table Grid"/>
    <w:basedOn w:val="TableNormal"/>
    <w:uiPriority w:val="39"/>
    <w:rsid w:val="003E0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5AB"/>
    <w:pPr>
      <w:ind w:left="720"/>
      <w:contextualSpacing/>
    </w:pPr>
  </w:style>
  <w:style w:type="character" w:styleId="Hyperlink">
    <w:name w:val="Hyperlink"/>
    <w:basedOn w:val="DefaultParagraphFont"/>
    <w:uiPriority w:val="99"/>
    <w:semiHidden/>
    <w:unhideWhenUsed/>
    <w:rsid w:val="00031646"/>
    <w:rPr>
      <w:color w:val="0000FF"/>
      <w:u w:val="single"/>
    </w:rPr>
  </w:style>
  <w:style w:type="character" w:styleId="FollowedHyperlink">
    <w:name w:val="FollowedHyperlink"/>
    <w:basedOn w:val="DefaultParagraphFont"/>
    <w:uiPriority w:val="99"/>
    <w:semiHidden/>
    <w:unhideWhenUsed/>
    <w:rsid w:val="00031646"/>
    <w:rPr>
      <w:color w:val="9F6715" w:themeColor="followedHyperlink"/>
      <w:u w:val="single"/>
    </w:rPr>
  </w:style>
  <w:style w:type="table" w:styleId="GridTable4-Accent6">
    <w:name w:val="Grid Table 4 Accent 6"/>
    <w:basedOn w:val="TableNormal"/>
    <w:uiPriority w:val="49"/>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Accent6">
    <w:name w:val="Grid Table 5 Dark Accent 6"/>
    <w:basedOn w:val="TableNormal"/>
    <w:uiPriority w:val="50"/>
    <w:rsid w:val="005F34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Accent6">
    <w:name w:val="Grid Table 6 Colorful Accent 6"/>
    <w:basedOn w:val="TableNormal"/>
    <w:uiPriority w:val="51"/>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Accent6">
    <w:name w:val="Grid Table 7 Colorful Accent 6"/>
    <w:basedOn w:val="TableNormal"/>
    <w:uiPriority w:val="52"/>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ListTable3-Accent6">
    <w:name w:val="List Table 3 Accent 6"/>
    <w:basedOn w:val="TableNormal"/>
    <w:uiPriority w:val="48"/>
    <w:rsid w:val="005F34CC"/>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GridTable3-Accent6">
    <w:name w:val="Grid Table 3 Accent 6"/>
    <w:basedOn w:val="TableNormal"/>
    <w:uiPriority w:val="48"/>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2-Accent6">
    <w:name w:val="Grid Table 2 Accent 6"/>
    <w:basedOn w:val="TableNormal"/>
    <w:uiPriority w:val="47"/>
    <w:rsid w:val="005F34CC"/>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PlainTable5">
    <w:name w:val="Plain Table 5"/>
    <w:basedOn w:val="TableNormal"/>
    <w:uiPriority w:val="45"/>
    <w:rsid w:val="005F34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6">
    <w:name w:val="Grid Table 1 Light Accent 6"/>
    <w:basedOn w:val="TableNormal"/>
    <w:uiPriority w:val="46"/>
    <w:rsid w:val="005F34CC"/>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34CC"/>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5F34CC"/>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3">
    <w:name w:val="Grid Table 2 Accent 3"/>
    <w:basedOn w:val="TableNormal"/>
    <w:uiPriority w:val="47"/>
    <w:rsid w:val="00B95B25"/>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10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1.jfif"/><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2" Type="http://schemas.openxmlformats.org/officeDocument/2006/relationships/image" Target="media/image11.jfif"/><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95397B06E22343B1B006B127B7BC77" ma:contentTypeVersion="3" ma:contentTypeDescription="Create a new document." ma:contentTypeScope="" ma:versionID="628f836243a5192988fbde13ae410cf9">
  <xsd:schema xmlns:xsd="http://www.w3.org/2001/XMLSchema" xmlns:xs="http://www.w3.org/2001/XMLSchema" xmlns:p="http://schemas.microsoft.com/office/2006/metadata/properties" xmlns:ns2="154282d3-51e1-4516-acc1-7e2f4daddc88" targetNamespace="http://schemas.microsoft.com/office/2006/metadata/properties" ma:root="true" ma:fieldsID="59eeacb5b7c4174f58a522e010a552e2" ns2:_="">
    <xsd:import namespace="154282d3-51e1-4516-acc1-7e2f4daddc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282d3-51e1-4516-acc1-7e2f4dadd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013D3-6CA5-45AD-A58A-0667400E71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C3F507-35D6-4420-9B52-328B1A71F730}">
  <ds:schemaRefs>
    <ds:schemaRef ds:uri="http://schemas.microsoft.com/sharepoint/v3/contenttype/forms"/>
  </ds:schemaRefs>
</ds:datastoreItem>
</file>

<file path=customXml/itemProps3.xml><?xml version="1.0" encoding="utf-8"?>
<ds:datastoreItem xmlns:ds="http://schemas.openxmlformats.org/officeDocument/2006/customXml" ds:itemID="{3B0302CD-5CE9-49BE-9665-A2C22BC00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282d3-51e1-4516-acc1-7e2f4dadd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0F339-3C05-4450-87C2-358D8B2B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17</Pages>
  <Words>4888</Words>
  <Characters>24393</Characters>
  <Application>Microsoft Office Word</Application>
  <DocSecurity>0</DocSecurity>
  <Lines>739</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Welch, Andrew</cp:lastModifiedBy>
  <cp:revision>13</cp:revision>
  <dcterms:created xsi:type="dcterms:W3CDTF">2025-06-27T12:17:00Z</dcterms:created>
  <dcterms:modified xsi:type="dcterms:W3CDTF">2025-10-03T14:59:00Z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0x010100E595397B06E22343B1B006B127B7BC77</vt:lpwstr>
  </property>
</Properties>
</file>