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C9" w:rsidRPr="00782309" w:rsidRDefault="00605293" w:rsidP="00853458">
      <w:pPr>
        <w:jc w:val="center"/>
        <w:rPr>
          <w:b/>
          <w:sz w:val="32"/>
          <w:szCs w:val="32"/>
          <w:lang w:val="en-US"/>
        </w:rPr>
      </w:pPr>
      <w:r w:rsidRPr="00782309">
        <w:rPr>
          <w:b/>
          <w:noProof/>
          <w:sz w:val="32"/>
          <w:szCs w:val="32"/>
          <w:lang w:eastAsia="en-GB"/>
        </w:rPr>
        <w:drawing>
          <wp:anchor distT="0" distB="0" distL="114300" distR="114300" simplePos="0" relativeHeight="251658240" behindDoc="1" locked="0" layoutInCell="1" allowOverlap="1">
            <wp:simplePos x="0" y="0"/>
            <wp:positionH relativeFrom="margin">
              <wp:posOffset>8576268</wp:posOffset>
            </wp:positionH>
            <wp:positionV relativeFrom="paragraph">
              <wp:posOffset>-321945</wp:posOffset>
            </wp:positionV>
            <wp:extent cx="1388787" cy="1962150"/>
            <wp:effectExtent l="0" t="0" r="1905" b="0"/>
            <wp:wrapNone/>
            <wp:docPr id="1" name="Picture 1" descr="C:\Users\cosgroveg-s\Downloads\418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groveg-s\Downloads\4185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055" cy="1993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386" w:rsidRPr="00782309">
        <w:rPr>
          <w:b/>
          <w:sz w:val="32"/>
          <w:szCs w:val="32"/>
          <w:lang w:val="en-US"/>
        </w:rPr>
        <w:t xml:space="preserve">Campbeltown Grammar </w:t>
      </w:r>
      <w:r w:rsidR="00B35FC9" w:rsidRPr="00782309">
        <w:rPr>
          <w:b/>
          <w:sz w:val="32"/>
          <w:szCs w:val="32"/>
          <w:lang w:val="en-US"/>
        </w:rPr>
        <w:t>School</w:t>
      </w:r>
    </w:p>
    <w:p w:rsidR="00B35FC9" w:rsidRPr="00782309" w:rsidRDefault="00B35FC9" w:rsidP="00782309">
      <w:pPr>
        <w:jc w:val="center"/>
        <w:rPr>
          <w:b/>
          <w:sz w:val="32"/>
          <w:szCs w:val="32"/>
          <w:lang w:val="en-US"/>
        </w:rPr>
      </w:pPr>
      <w:r w:rsidRPr="00782309">
        <w:rPr>
          <w:b/>
          <w:sz w:val="32"/>
          <w:szCs w:val="32"/>
          <w:lang w:val="en-US"/>
        </w:rPr>
        <w:t>Learning</w:t>
      </w:r>
      <w:r w:rsidR="00853458" w:rsidRPr="00782309">
        <w:rPr>
          <w:b/>
          <w:sz w:val="32"/>
          <w:szCs w:val="32"/>
          <w:lang w:val="en-US"/>
        </w:rPr>
        <w:t xml:space="preserve"> &amp; Teaching Statement</w:t>
      </w:r>
    </w:p>
    <w:p w:rsidR="00B35FC9" w:rsidRDefault="00B35FC9" w:rsidP="00624319">
      <w:pPr>
        <w:rPr>
          <w:b/>
          <w:i/>
          <w:sz w:val="20"/>
          <w:szCs w:val="24"/>
          <w:lang w:val="en-US"/>
        </w:rPr>
      </w:pPr>
    </w:p>
    <w:p w:rsidR="00A02BED" w:rsidRPr="00782309" w:rsidRDefault="00A02BED" w:rsidP="00A02BED">
      <w:pPr>
        <w:rPr>
          <w:b/>
          <w:i/>
          <w:sz w:val="18"/>
          <w:szCs w:val="18"/>
          <w:lang w:val="en-US"/>
        </w:rPr>
      </w:pPr>
      <w:bookmarkStart w:id="0" w:name="_GoBack"/>
      <w:r w:rsidRPr="00782309">
        <w:rPr>
          <w:b/>
          <w:i/>
          <w:sz w:val="18"/>
          <w:szCs w:val="18"/>
          <w:lang w:val="en-US"/>
        </w:rPr>
        <w:t xml:space="preserve">Links to Previous Learning &amp; Knowledge </w:t>
      </w:r>
    </w:p>
    <w:p w:rsidR="00A02BED" w:rsidRPr="00782309" w:rsidRDefault="00A02BED" w:rsidP="00A02BED">
      <w:pPr>
        <w:rPr>
          <w:i/>
          <w:sz w:val="18"/>
          <w:szCs w:val="18"/>
          <w:lang w:val="en-US"/>
        </w:rPr>
      </w:pPr>
    </w:p>
    <w:p w:rsidR="00A02BED" w:rsidRPr="00782309" w:rsidRDefault="00A02BED" w:rsidP="00A02BED">
      <w:pPr>
        <w:numPr>
          <w:ilvl w:val="0"/>
          <w:numId w:val="1"/>
        </w:numPr>
        <w:rPr>
          <w:sz w:val="18"/>
          <w:szCs w:val="18"/>
          <w:lang w:val="en-US"/>
        </w:rPr>
      </w:pPr>
      <w:r w:rsidRPr="00782309">
        <w:rPr>
          <w:sz w:val="18"/>
          <w:szCs w:val="18"/>
          <w:lang w:val="en-US"/>
        </w:rPr>
        <w:t xml:space="preserve">The lesson should clearly demonstrate a progression from previous learning, or build upon skills of which pupils are already aware. For example, this could be through: </w:t>
      </w:r>
    </w:p>
    <w:p w:rsidR="00A02BED" w:rsidRPr="00782309" w:rsidRDefault="00A02BED" w:rsidP="00A02BED">
      <w:pPr>
        <w:numPr>
          <w:ilvl w:val="1"/>
          <w:numId w:val="3"/>
        </w:numPr>
        <w:rPr>
          <w:sz w:val="18"/>
          <w:szCs w:val="18"/>
          <w:lang w:val="en-US"/>
        </w:rPr>
      </w:pPr>
      <w:r w:rsidRPr="00782309">
        <w:rPr>
          <w:sz w:val="18"/>
          <w:szCs w:val="18"/>
          <w:lang w:val="en-US"/>
        </w:rPr>
        <w:t xml:space="preserve">Re-cap on previous activity </w:t>
      </w:r>
    </w:p>
    <w:p w:rsidR="00A02BED" w:rsidRPr="00782309" w:rsidRDefault="00A02BED" w:rsidP="00A02BED">
      <w:pPr>
        <w:numPr>
          <w:ilvl w:val="1"/>
          <w:numId w:val="3"/>
        </w:numPr>
        <w:rPr>
          <w:sz w:val="18"/>
          <w:szCs w:val="18"/>
          <w:lang w:val="en-US"/>
        </w:rPr>
      </w:pPr>
      <w:r w:rsidRPr="00782309">
        <w:rPr>
          <w:sz w:val="18"/>
          <w:szCs w:val="18"/>
          <w:lang w:val="en-US"/>
        </w:rPr>
        <w:t xml:space="preserve">Relevant starter activity </w:t>
      </w:r>
    </w:p>
    <w:p w:rsidR="00A02BED" w:rsidRPr="00782309" w:rsidRDefault="00A02BED" w:rsidP="00A02BED">
      <w:pPr>
        <w:numPr>
          <w:ilvl w:val="1"/>
          <w:numId w:val="3"/>
        </w:numPr>
        <w:rPr>
          <w:sz w:val="18"/>
          <w:szCs w:val="18"/>
          <w:lang w:val="en-US"/>
        </w:rPr>
      </w:pPr>
      <w:r w:rsidRPr="00782309">
        <w:rPr>
          <w:sz w:val="18"/>
          <w:szCs w:val="18"/>
          <w:lang w:val="en-US"/>
        </w:rPr>
        <w:t xml:space="preserve">Q &amp; A session </w:t>
      </w:r>
    </w:p>
    <w:p w:rsidR="00A02BED" w:rsidRPr="00782309" w:rsidRDefault="00A02BED" w:rsidP="00A02BED">
      <w:pPr>
        <w:ind w:left="1440"/>
        <w:rPr>
          <w:sz w:val="18"/>
          <w:szCs w:val="18"/>
          <w:lang w:val="en-US"/>
        </w:rPr>
      </w:pPr>
    </w:p>
    <w:p w:rsidR="00624319" w:rsidRPr="00782309" w:rsidRDefault="00624319" w:rsidP="00624319">
      <w:pPr>
        <w:rPr>
          <w:b/>
          <w:i/>
          <w:sz w:val="18"/>
          <w:szCs w:val="18"/>
          <w:lang w:val="en-US"/>
        </w:rPr>
      </w:pPr>
      <w:r w:rsidRPr="00782309">
        <w:rPr>
          <w:b/>
          <w:i/>
          <w:sz w:val="18"/>
          <w:szCs w:val="18"/>
          <w:lang w:val="en-US"/>
        </w:rPr>
        <w:t xml:space="preserve">Shared Learning Intentions </w:t>
      </w:r>
    </w:p>
    <w:p w:rsidR="00624319" w:rsidRPr="00782309" w:rsidRDefault="00624319" w:rsidP="00624319">
      <w:pPr>
        <w:rPr>
          <w:i/>
          <w:sz w:val="18"/>
          <w:szCs w:val="18"/>
          <w:lang w:val="en-US"/>
        </w:rPr>
      </w:pPr>
    </w:p>
    <w:p w:rsidR="00624319" w:rsidRPr="00782309" w:rsidRDefault="00624319" w:rsidP="00624319">
      <w:pPr>
        <w:numPr>
          <w:ilvl w:val="0"/>
          <w:numId w:val="1"/>
        </w:numPr>
        <w:rPr>
          <w:sz w:val="18"/>
          <w:szCs w:val="18"/>
          <w:lang w:val="en-US"/>
        </w:rPr>
      </w:pPr>
      <w:r w:rsidRPr="00782309">
        <w:rPr>
          <w:sz w:val="18"/>
          <w:szCs w:val="18"/>
          <w:lang w:val="en-US"/>
        </w:rPr>
        <w:t xml:space="preserve">The lesson should have a clearly defined and articulated focus. Pupils should be aware of how the session will progress and understand how it fits in with the context of their previous learning. Learning intentions could be shared through: </w:t>
      </w:r>
    </w:p>
    <w:p w:rsidR="00624319" w:rsidRPr="00782309" w:rsidRDefault="00624319" w:rsidP="00B35FC9">
      <w:pPr>
        <w:numPr>
          <w:ilvl w:val="1"/>
          <w:numId w:val="2"/>
        </w:numPr>
        <w:rPr>
          <w:sz w:val="18"/>
          <w:szCs w:val="18"/>
          <w:lang w:val="en-US"/>
        </w:rPr>
      </w:pPr>
      <w:r w:rsidRPr="00782309">
        <w:rPr>
          <w:sz w:val="18"/>
          <w:szCs w:val="18"/>
          <w:lang w:val="en-US"/>
        </w:rPr>
        <w:t xml:space="preserve">Display of Learning Intentions </w:t>
      </w:r>
    </w:p>
    <w:p w:rsidR="00624319" w:rsidRPr="00782309" w:rsidRDefault="00624319" w:rsidP="00B35FC9">
      <w:pPr>
        <w:numPr>
          <w:ilvl w:val="1"/>
          <w:numId w:val="2"/>
        </w:numPr>
        <w:rPr>
          <w:sz w:val="18"/>
          <w:szCs w:val="18"/>
          <w:lang w:val="en-US"/>
        </w:rPr>
      </w:pPr>
      <w:r w:rsidRPr="00782309">
        <w:rPr>
          <w:sz w:val="18"/>
          <w:szCs w:val="18"/>
          <w:lang w:val="en-US"/>
        </w:rPr>
        <w:t xml:space="preserve">Discussion of Learning Intentions and their importance </w:t>
      </w:r>
    </w:p>
    <w:p w:rsidR="00624319" w:rsidRPr="00782309" w:rsidRDefault="00624319" w:rsidP="00B35FC9">
      <w:pPr>
        <w:numPr>
          <w:ilvl w:val="1"/>
          <w:numId w:val="2"/>
        </w:numPr>
        <w:rPr>
          <w:sz w:val="18"/>
          <w:szCs w:val="18"/>
          <w:lang w:val="en-US"/>
        </w:rPr>
      </w:pPr>
      <w:r w:rsidRPr="00782309">
        <w:rPr>
          <w:sz w:val="18"/>
          <w:szCs w:val="18"/>
          <w:lang w:val="en-US"/>
        </w:rPr>
        <w:t xml:space="preserve">Setting manageable targets/success criteria for pupils </w:t>
      </w:r>
    </w:p>
    <w:p w:rsidR="00624319" w:rsidRPr="00782309" w:rsidRDefault="00624319" w:rsidP="00624319">
      <w:pPr>
        <w:rPr>
          <w:sz w:val="18"/>
          <w:szCs w:val="18"/>
          <w:lang w:val="en-US"/>
        </w:rPr>
      </w:pPr>
    </w:p>
    <w:p w:rsidR="00624319" w:rsidRPr="00782309" w:rsidRDefault="00624319" w:rsidP="00624319">
      <w:pPr>
        <w:rPr>
          <w:sz w:val="18"/>
          <w:szCs w:val="18"/>
          <w:lang w:val="en-US"/>
        </w:rPr>
      </w:pPr>
    </w:p>
    <w:p w:rsidR="00624319" w:rsidRPr="00782309" w:rsidRDefault="00624319" w:rsidP="00624319">
      <w:pPr>
        <w:rPr>
          <w:b/>
          <w:i/>
          <w:sz w:val="18"/>
          <w:szCs w:val="18"/>
          <w:lang w:val="en-US"/>
        </w:rPr>
      </w:pPr>
      <w:r w:rsidRPr="00782309">
        <w:rPr>
          <w:b/>
          <w:i/>
          <w:sz w:val="18"/>
          <w:szCs w:val="18"/>
          <w:lang w:val="en-US"/>
        </w:rPr>
        <w:t xml:space="preserve">Communication with Pupils </w:t>
      </w:r>
    </w:p>
    <w:p w:rsidR="00624319" w:rsidRPr="00782309" w:rsidRDefault="00624319" w:rsidP="00624319">
      <w:pPr>
        <w:rPr>
          <w:i/>
          <w:sz w:val="18"/>
          <w:szCs w:val="18"/>
          <w:lang w:val="en-US"/>
        </w:rPr>
      </w:pPr>
    </w:p>
    <w:p w:rsidR="00624319" w:rsidRPr="00782309" w:rsidRDefault="00624319" w:rsidP="00624319">
      <w:pPr>
        <w:numPr>
          <w:ilvl w:val="0"/>
          <w:numId w:val="1"/>
        </w:numPr>
        <w:rPr>
          <w:sz w:val="18"/>
          <w:szCs w:val="18"/>
          <w:lang w:val="en-US"/>
        </w:rPr>
      </w:pPr>
      <w:r w:rsidRPr="00782309">
        <w:rPr>
          <w:sz w:val="18"/>
          <w:szCs w:val="18"/>
          <w:lang w:val="en-US"/>
        </w:rPr>
        <w:t xml:space="preserve">The lesson should demonstrate evidence of clearly defined teacher instructions. Teacher clarity and pupil engagement is essential in this respect. Pupils should at all times be aware of instructions and on task. For example, teachers may: </w:t>
      </w:r>
    </w:p>
    <w:p w:rsidR="00624319" w:rsidRPr="00782309" w:rsidRDefault="00624319" w:rsidP="00B35FC9">
      <w:pPr>
        <w:numPr>
          <w:ilvl w:val="1"/>
          <w:numId w:val="4"/>
        </w:numPr>
        <w:rPr>
          <w:sz w:val="18"/>
          <w:szCs w:val="18"/>
          <w:lang w:val="en-US"/>
        </w:rPr>
      </w:pPr>
      <w:r w:rsidRPr="00782309">
        <w:rPr>
          <w:sz w:val="18"/>
          <w:szCs w:val="18"/>
          <w:lang w:val="en-US"/>
        </w:rPr>
        <w:t xml:space="preserve">Ask pupils to relay instructions back to teacher and class </w:t>
      </w:r>
    </w:p>
    <w:p w:rsidR="00624319" w:rsidRPr="00782309" w:rsidRDefault="00624319" w:rsidP="00B35FC9">
      <w:pPr>
        <w:numPr>
          <w:ilvl w:val="1"/>
          <w:numId w:val="4"/>
        </w:numPr>
        <w:rPr>
          <w:sz w:val="18"/>
          <w:szCs w:val="18"/>
          <w:lang w:val="en-US"/>
        </w:rPr>
      </w:pPr>
      <w:r w:rsidRPr="00782309">
        <w:rPr>
          <w:sz w:val="18"/>
          <w:szCs w:val="18"/>
          <w:lang w:val="en-US"/>
        </w:rPr>
        <w:t xml:space="preserve">Have clearly displayed instructions on board </w:t>
      </w:r>
    </w:p>
    <w:p w:rsidR="00624319" w:rsidRPr="00782309" w:rsidRDefault="00624319" w:rsidP="00B35FC9">
      <w:pPr>
        <w:numPr>
          <w:ilvl w:val="1"/>
          <w:numId w:val="4"/>
        </w:numPr>
        <w:rPr>
          <w:sz w:val="18"/>
          <w:szCs w:val="18"/>
          <w:lang w:val="en-US"/>
        </w:rPr>
      </w:pPr>
      <w:r w:rsidRPr="00782309">
        <w:rPr>
          <w:sz w:val="18"/>
          <w:szCs w:val="18"/>
          <w:lang w:val="en-US"/>
        </w:rPr>
        <w:t xml:space="preserve">Model what is expected to pupils </w:t>
      </w:r>
    </w:p>
    <w:p w:rsidR="00624319" w:rsidRPr="00782309" w:rsidRDefault="00624319" w:rsidP="00624319">
      <w:pPr>
        <w:rPr>
          <w:sz w:val="18"/>
          <w:szCs w:val="18"/>
          <w:lang w:val="en-US"/>
        </w:rPr>
      </w:pPr>
    </w:p>
    <w:p w:rsidR="00624319" w:rsidRPr="00782309" w:rsidRDefault="00624319" w:rsidP="00624319">
      <w:pPr>
        <w:rPr>
          <w:b/>
          <w:i/>
          <w:sz w:val="18"/>
          <w:szCs w:val="18"/>
          <w:lang w:val="en-US"/>
        </w:rPr>
      </w:pPr>
      <w:r w:rsidRPr="00782309">
        <w:rPr>
          <w:b/>
          <w:i/>
          <w:sz w:val="18"/>
          <w:szCs w:val="18"/>
          <w:lang w:val="en-US"/>
        </w:rPr>
        <w:t xml:space="preserve">Pace of Lesson </w:t>
      </w:r>
    </w:p>
    <w:p w:rsidR="00624319" w:rsidRPr="00782309" w:rsidRDefault="00624319" w:rsidP="00624319">
      <w:pPr>
        <w:rPr>
          <w:i/>
          <w:sz w:val="18"/>
          <w:szCs w:val="18"/>
          <w:lang w:val="en-US"/>
        </w:rPr>
      </w:pPr>
    </w:p>
    <w:p w:rsidR="00624319" w:rsidRPr="00782309" w:rsidRDefault="00624319" w:rsidP="00624319">
      <w:pPr>
        <w:numPr>
          <w:ilvl w:val="0"/>
          <w:numId w:val="1"/>
        </w:numPr>
        <w:rPr>
          <w:sz w:val="18"/>
          <w:szCs w:val="18"/>
          <w:lang w:val="en-US"/>
        </w:rPr>
      </w:pPr>
      <w:r w:rsidRPr="00782309">
        <w:rPr>
          <w:sz w:val="18"/>
          <w:szCs w:val="18"/>
          <w:lang w:val="en-US"/>
        </w:rPr>
        <w:t xml:space="preserve">The lesson should be set at a pace where learning objectives and activities can be realistically achieved. For example, this can manifest itself through: </w:t>
      </w:r>
    </w:p>
    <w:p w:rsidR="00624319" w:rsidRPr="00782309" w:rsidRDefault="00624319" w:rsidP="00B35FC9">
      <w:pPr>
        <w:numPr>
          <w:ilvl w:val="1"/>
          <w:numId w:val="5"/>
        </w:numPr>
        <w:rPr>
          <w:sz w:val="18"/>
          <w:szCs w:val="18"/>
          <w:lang w:val="en-US"/>
        </w:rPr>
      </w:pPr>
      <w:r w:rsidRPr="00782309">
        <w:rPr>
          <w:sz w:val="18"/>
          <w:szCs w:val="18"/>
          <w:lang w:val="en-US"/>
        </w:rPr>
        <w:t>Teacher not moving on until there is pupil consensus th</w:t>
      </w:r>
      <w:r w:rsidR="00B35FC9" w:rsidRPr="00782309">
        <w:rPr>
          <w:sz w:val="18"/>
          <w:szCs w:val="18"/>
          <w:lang w:val="en-US"/>
        </w:rPr>
        <w:t>at instructions are understood</w:t>
      </w:r>
    </w:p>
    <w:p w:rsidR="00624319" w:rsidRPr="00782309" w:rsidRDefault="00624319" w:rsidP="00B35FC9">
      <w:pPr>
        <w:numPr>
          <w:ilvl w:val="1"/>
          <w:numId w:val="5"/>
        </w:numPr>
        <w:rPr>
          <w:sz w:val="18"/>
          <w:szCs w:val="18"/>
          <w:lang w:val="en-US"/>
        </w:rPr>
      </w:pPr>
      <w:r w:rsidRPr="00782309">
        <w:rPr>
          <w:sz w:val="18"/>
          <w:szCs w:val="18"/>
          <w:lang w:val="en-US"/>
        </w:rPr>
        <w:t xml:space="preserve">Devolving decision to pupils on how long an activity should reasonably take </w:t>
      </w:r>
    </w:p>
    <w:p w:rsidR="00624319" w:rsidRPr="00782309" w:rsidRDefault="00A02BED" w:rsidP="00B35FC9">
      <w:pPr>
        <w:numPr>
          <w:ilvl w:val="1"/>
          <w:numId w:val="5"/>
        </w:numPr>
        <w:rPr>
          <w:sz w:val="18"/>
          <w:szCs w:val="18"/>
          <w:lang w:val="en-US"/>
        </w:rPr>
      </w:pPr>
      <w:r w:rsidRPr="00782309">
        <w:rPr>
          <w:sz w:val="18"/>
          <w:szCs w:val="18"/>
          <w:lang w:val="en-US"/>
        </w:rPr>
        <w:t>Have</w:t>
      </w:r>
      <w:r w:rsidR="00624319" w:rsidRPr="00782309">
        <w:rPr>
          <w:sz w:val="18"/>
          <w:szCs w:val="18"/>
          <w:lang w:val="en-US"/>
        </w:rPr>
        <w:t xml:space="preserve"> work prepared for pupils who should be challenged or work at a faster rate t</w:t>
      </w:r>
      <w:r w:rsidR="00B35FC9" w:rsidRPr="00782309">
        <w:rPr>
          <w:sz w:val="18"/>
          <w:szCs w:val="18"/>
          <w:lang w:val="en-US"/>
        </w:rPr>
        <w:t>han peers</w:t>
      </w:r>
    </w:p>
    <w:p w:rsidR="00624319" w:rsidRPr="00782309" w:rsidRDefault="00624319" w:rsidP="00624319">
      <w:pPr>
        <w:rPr>
          <w:sz w:val="18"/>
          <w:szCs w:val="18"/>
          <w:lang w:val="en-US"/>
        </w:rPr>
      </w:pPr>
    </w:p>
    <w:p w:rsidR="00624319" w:rsidRPr="00782309" w:rsidRDefault="00624319" w:rsidP="00624319">
      <w:pPr>
        <w:rPr>
          <w:b/>
          <w:i/>
          <w:sz w:val="18"/>
          <w:szCs w:val="18"/>
          <w:lang w:val="en-US"/>
        </w:rPr>
      </w:pPr>
      <w:r w:rsidRPr="00782309">
        <w:rPr>
          <w:b/>
          <w:i/>
          <w:sz w:val="18"/>
          <w:szCs w:val="18"/>
          <w:lang w:val="en-US"/>
        </w:rPr>
        <w:t>Approaches to Learning Activities</w:t>
      </w:r>
    </w:p>
    <w:p w:rsidR="00624319" w:rsidRPr="00782309" w:rsidRDefault="00624319" w:rsidP="00624319">
      <w:pPr>
        <w:rPr>
          <w:i/>
          <w:sz w:val="18"/>
          <w:szCs w:val="18"/>
          <w:lang w:val="en-US"/>
        </w:rPr>
      </w:pPr>
    </w:p>
    <w:p w:rsidR="00624319" w:rsidRPr="00782309" w:rsidRDefault="00624319" w:rsidP="00624319">
      <w:pPr>
        <w:numPr>
          <w:ilvl w:val="0"/>
          <w:numId w:val="1"/>
        </w:numPr>
        <w:rPr>
          <w:sz w:val="18"/>
          <w:szCs w:val="18"/>
          <w:lang w:val="en-US"/>
        </w:rPr>
      </w:pPr>
      <w:r w:rsidRPr="00782309">
        <w:rPr>
          <w:sz w:val="18"/>
          <w:szCs w:val="18"/>
          <w:lang w:val="en-US"/>
        </w:rPr>
        <w:t xml:space="preserve">Activities should indicate pupil </w:t>
      </w:r>
      <w:proofErr w:type="spellStart"/>
      <w:r w:rsidRPr="00782309">
        <w:rPr>
          <w:sz w:val="18"/>
          <w:szCs w:val="18"/>
          <w:lang w:val="en-US"/>
        </w:rPr>
        <w:t>centred</w:t>
      </w:r>
      <w:proofErr w:type="spellEnd"/>
      <w:r w:rsidRPr="00782309">
        <w:rPr>
          <w:sz w:val="18"/>
          <w:szCs w:val="18"/>
          <w:lang w:val="en-US"/>
        </w:rPr>
        <w:t xml:space="preserve"> learning where pupils are encouraged to develop their skills independent of teacher led delivery. There should be evidence of different learning abilities and styles being accounted for. For example, this can manifest itself through: </w:t>
      </w:r>
    </w:p>
    <w:p w:rsidR="00624319" w:rsidRPr="00782309" w:rsidRDefault="00624319" w:rsidP="00B35FC9">
      <w:pPr>
        <w:numPr>
          <w:ilvl w:val="1"/>
          <w:numId w:val="6"/>
        </w:numPr>
        <w:rPr>
          <w:sz w:val="18"/>
          <w:szCs w:val="18"/>
          <w:lang w:val="en-US"/>
        </w:rPr>
      </w:pPr>
      <w:r w:rsidRPr="00782309">
        <w:rPr>
          <w:sz w:val="18"/>
          <w:szCs w:val="18"/>
          <w:lang w:val="en-US"/>
        </w:rPr>
        <w:t xml:space="preserve">Group tasks with clear objective and pupil specific roles </w:t>
      </w:r>
    </w:p>
    <w:p w:rsidR="00624319" w:rsidRPr="00782309" w:rsidRDefault="00624319" w:rsidP="00B35FC9">
      <w:pPr>
        <w:numPr>
          <w:ilvl w:val="1"/>
          <w:numId w:val="6"/>
        </w:numPr>
        <w:rPr>
          <w:sz w:val="18"/>
          <w:szCs w:val="18"/>
          <w:lang w:val="en-US"/>
        </w:rPr>
      </w:pPr>
      <w:r w:rsidRPr="00782309">
        <w:rPr>
          <w:sz w:val="18"/>
          <w:szCs w:val="18"/>
          <w:lang w:val="en-US"/>
        </w:rPr>
        <w:t xml:space="preserve">Class teacher is a facilitator of learning rather than delivering all content </w:t>
      </w:r>
    </w:p>
    <w:p w:rsidR="00624319" w:rsidRPr="00782309" w:rsidRDefault="00624319" w:rsidP="00B35FC9">
      <w:pPr>
        <w:numPr>
          <w:ilvl w:val="1"/>
          <w:numId w:val="6"/>
        </w:numPr>
        <w:rPr>
          <w:sz w:val="18"/>
          <w:szCs w:val="18"/>
          <w:lang w:val="en-US"/>
        </w:rPr>
      </w:pPr>
      <w:r w:rsidRPr="00782309">
        <w:rPr>
          <w:sz w:val="18"/>
          <w:szCs w:val="18"/>
          <w:lang w:val="en-US"/>
        </w:rPr>
        <w:t>Differen</w:t>
      </w:r>
      <w:r w:rsidR="00B35FC9" w:rsidRPr="00782309">
        <w:rPr>
          <w:sz w:val="18"/>
          <w:szCs w:val="18"/>
          <w:lang w:val="en-US"/>
        </w:rPr>
        <w:t>tiated material made available</w:t>
      </w:r>
    </w:p>
    <w:p w:rsidR="00624319" w:rsidRPr="00782309" w:rsidRDefault="00624319" w:rsidP="00B35FC9">
      <w:pPr>
        <w:numPr>
          <w:ilvl w:val="1"/>
          <w:numId w:val="6"/>
        </w:numPr>
        <w:rPr>
          <w:sz w:val="18"/>
          <w:szCs w:val="18"/>
          <w:lang w:val="en-US"/>
        </w:rPr>
      </w:pPr>
      <w:r w:rsidRPr="00782309">
        <w:rPr>
          <w:sz w:val="18"/>
          <w:szCs w:val="18"/>
          <w:lang w:val="en-US"/>
        </w:rPr>
        <w:t xml:space="preserve">Use of AIFL strategies </w:t>
      </w:r>
    </w:p>
    <w:p w:rsidR="00A02BED" w:rsidRPr="00782309" w:rsidRDefault="00A02BED" w:rsidP="00B35FC9">
      <w:pPr>
        <w:numPr>
          <w:ilvl w:val="1"/>
          <w:numId w:val="6"/>
        </w:numPr>
        <w:rPr>
          <w:sz w:val="18"/>
          <w:szCs w:val="18"/>
          <w:lang w:val="en-US"/>
        </w:rPr>
      </w:pPr>
      <w:r w:rsidRPr="00782309">
        <w:rPr>
          <w:sz w:val="18"/>
          <w:szCs w:val="18"/>
          <w:lang w:val="en-US"/>
        </w:rPr>
        <w:t>Good teacher questioning to produce more insightful thinking</w:t>
      </w:r>
    </w:p>
    <w:p w:rsidR="00624319" w:rsidRPr="00782309" w:rsidRDefault="00624319" w:rsidP="00624319">
      <w:pPr>
        <w:rPr>
          <w:sz w:val="18"/>
          <w:szCs w:val="18"/>
          <w:lang w:val="en-US"/>
        </w:rPr>
      </w:pPr>
    </w:p>
    <w:p w:rsidR="00624319" w:rsidRPr="00782309" w:rsidRDefault="00624319" w:rsidP="00624319">
      <w:pPr>
        <w:rPr>
          <w:b/>
          <w:i/>
          <w:sz w:val="18"/>
          <w:szCs w:val="18"/>
          <w:lang w:val="en-US"/>
        </w:rPr>
      </w:pPr>
      <w:r w:rsidRPr="00782309">
        <w:rPr>
          <w:b/>
          <w:i/>
          <w:sz w:val="18"/>
          <w:szCs w:val="18"/>
          <w:lang w:val="en-US"/>
        </w:rPr>
        <w:t xml:space="preserve">Assessment of Learning </w:t>
      </w:r>
    </w:p>
    <w:p w:rsidR="00624319" w:rsidRPr="00782309" w:rsidRDefault="00624319" w:rsidP="00624319">
      <w:pPr>
        <w:rPr>
          <w:i/>
          <w:sz w:val="18"/>
          <w:szCs w:val="18"/>
          <w:lang w:val="en-US"/>
        </w:rPr>
      </w:pPr>
    </w:p>
    <w:p w:rsidR="00624319" w:rsidRPr="00782309" w:rsidRDefault="00624319" w:rsidP="00624319">
      <w:pPr>
        <w:numPr>
          <w:ilvl w:val="0"/>
          <w:numId w:val="1"/>
        </w:numPr>
        <w:rPr>
          <w:sz w:val="18"/>
          <w:szCs w:val="18"/>
          <w:lang w:val="en-US"/>
        </w:rPr>
      </w:pPr>
      <w:r w:rsidRPr="00782309">
        <w:rPr>
          <w:sz w:val="18"/>
          <w:szCs w:val="18"/>
          <w:lang w:val="en-US"/>
        </w:rPr>
        <w:t>The lesson has a summary of what pupils have learned. The key learning intentions should be re-visited. Pupils could assess their success against earlier criteria, ensuring the aims of the lessons have been met, allowing pro</w:t>
      </w:r>
      <w:r w:rsidR="00A02BED" w:rsidRPr="00782309">
        <w:rPr>
          <w:sz w:val="18"/>
          <w:szCs w:val="18"/>
          <w:lang w:val="en-US"/>
        </w:rPr>
        <w:t>gression for the next lesson. For example</w:t>
      </w:r>
      <w:r w:rsidRPr="00782309">
        <w:rPr>
          <w:sz w:val="18"/>
          <w:szCs w:val="18"/>
          <w:lang w:val="en-US"/>
        </w:rPr>
        <w:t xml:space="preserve">: </w:t>
      </w:r>
    </w:p>
    <w:p w:rsidR="00624319" w:rsidRPr="00782309" w:rsidRDefault="00624319" w:rsidP="00B35FC9">
      <w:pPr>
        <w:numPr>
          <w:ilvl w:val="1"/>
          <w:numId w:val="7"/>
        </w:numPr>
        <w:rPr>
          <w:sz w:val="18"/>
          <w:szCs w:val="18"/>
          <w:lang w:val="en-US"/>
        </w:rPr>
      </w:pPr>
      <w:r w:rsidRPr="00782309">
        <w:rPr>
          <w:sz w:val="18"/>
          <w:szCs w:val="18"/>
          <w:lang w:val="en-US"/>
        </w:rPr>
        <w:t xml:space="preserve">A plenary session </w:t>
      </w:r>
    </w:p>
    <w:p w:rsidR="00624319" w:rsidRPr="00782309" w:rsidRDefault="00624319" w:rsidP="00B35FC9">
      <w:pPr>
        <w:numPr>
          <w:ilvl w:val="1"/>
          <w:numId w:val="7"/>
        </w:numPr>
        <w:rPr>
          <w:sz w:val="18"/>
          <w:szCs w:val="18"/>
          <w:lang w:val="en-US"/>
        </w:rPr>
      </w:pPr>
      <w:r w:rsidRPr="00782309">
        <w:rPr>
          <w:sz w:val="18"/>
          <w:szCs w:val="18"/>
          <w:lang w:val="en-US"/>
        </w:rPr>
        <w:t>Allowing pupils to describe what they have l</w:t>
      </w:r>
      <w:r w:rsidR="00B35FC9" w:rsidRPr="00782309">
        <w:rPr>
          <w:sz w:val="18"/>
          <w:szCs w:val="18"/>
          <w:lang w:val="en-US"/>
        </w:rPr>
        <w:t xml:space="preserve">earned (exit passes, Q &amp; A </w:t>
      </w:r>
      <w:proofErr w:type="spellStart"/>
      <w:r w:rsidR="00B35FC9" w:rsidRPr="00782309">
        <w:rPr>
          <w:sz w:val="18"/>
          <w:szCs w:val="18"/>
          <w:lang w:val="en-US"/>
        </w:rPr>
        <w:t>etc</w:t>
      </w:r>
      <w:proofErr w:type="spellEnd"/>
      <w:r w:rsidR="00B35FC9" w:rsidRPr="00782309">
        <w:rPr>
          <w:sz w:val="18"/>
          <w:szCs w:val="18"/>
          <w:lang w:val="en-US"/>
        </w:rPr>
        <w:t>)</w:t>
      </w:r>
    </w:p>
    <w:p w:rsidR="00624319" w:rsidRPr="00782309" w:rsidRDefault="00624319" w:rsidP="00B35FC9">
      <w:pPr>
        <w:numPr>
          <w:ilvl w:val="1"/>
          <w:numId w:val="7"/>
        </w:numPr>
        <w:rPr>
          <w:sz w:val="18"/>
          <w:szCs w:val="18"/>
          <w:lang w:val="en-US"/>
        </w:rPr>
      </w:pPr>
      <w:r w:rsidRPr="00782309">
        <w:rPr>
          <w:sz w:val="18"/>
          <w:szCs w:val="18"/>
          <w:lang w:val="en-US"/>
        </w:rPr>
        <w:t>A discussion why the content learned or skills gained within the lesson a</w:t>
      </w:r>
      <w:r w:rsidR="00B35FC9" w:rsidRPr="00782309">
        <w:rPr>
          <w:sz w:val="18"/>
          <w:szCs w:val="18"/>
          <w:lang w:val="en-US"/>
        </w:rPr>
        <w:t>re significant</w:t>
      </w:r>
    </w:p>
    <w:p w:rsidR="00605293" w:rsidRPr="00782309" w:rsidRDefault="00605293" w:rsidP="00B35FC9">
      <w:pPr>
        <w:numPr>
          <w:ilvl w:val="1"/>
          <w:numId w:val="7"/>
        </w:numPr>
        <w:rPr>
          <w:sz w:val="18"/>
          <w:szCs w:val="18"/>
          <w:lang w:val="en-US"/>
        </w:rPr>
      </w:pPr>
      <w:r w:rsidRPr="00782309">
        <w:rPr>
          <w:sz w:val="18"/>
          <w:szCs w:val="18"/>
          <w:lang w:val="en-US"/>
        </w:rPr>
        <w:t>Quality feedback is given to pupils and discussions about next s</w:t>
      </w:r>
      <w:r w:rsidR="00B35FC9" w:rsidRPr="00782309">
        <w:rPr>
          <w:sz w:val="18"/>
          <w:szCs w:val="18"/>
          <w:lang w:val="en-US"/>
        </w:rPr>
        <w:t>teps and progression take place</w:t>
      </w:r>
    </w:p>
    <w:p w:rsidR="00624319" w:rsidRPr="00782309" w:rsidRDefault="00624319" w:rsidP="00624319">
      <w:pPr>
        <w:rPr>
          <w:sz w:val="18"/>
          <w:szCs w:val="18"/>
          <w:lang w:val="en-US"/>
        </w:rPr>
      </w:pPr>
    </w:p>
    <w:p w:rsidR="00624319" w:rsidRPr="00782309" w:rsidRDefault="00A02BED" w:rsidP="00624319">
      <w:pPr>
        <w:rPr>
          <w:b/>
          <w:i/>
          <w:sz w:val="18"/>
          <w:szCs w:val="18"/>
          <w:lang w:val="en-US"/>
        </w:rPr>
      </w:pPr>
      <w:r w:rsidRPr="00782309">
        <w:rPr>
          <w:b/>
          <w:i/>
          <w:sz w:val="18"/>
          <w:szCs w:val="18"/>
          <w:lang w:val="en-US"/>
        </w:rPr>
        <w:t>The Learning Environment</w:t>
      </w:r>
    </w:p>
    <w:p w:rsidR="00624319" w:rsidRPr="00782309" w:rsidRDefault="00624319" w:rsidP="00624319">
      <w:pPr>
        <w:rPr>
          <w:i/>
          <w:sz w:val="18"/>
          <w:szCs w:val="18"/>
          <w:lang w:val="en-US"/>
        </w:rPr>
      </w:pPr>
    </w:p>
    <w:p w:rsidR="00624319" w:rsidRPr="00782309" w:rsidRDefault="00624319" w:rsidP="00624319">
      <w:pPr>
        <w:numPr>
          <w:ilvl w:val="0"/>
          <w:numId w:val="1"/>
        </w:numPr>
        <w:rPr>
          <w:sz w:val="18"/>
          <w:szCs w:val="18"/>
          <w:lang w:val="en-US"/>
        </w:rPr>
      </w:pPr>
      <w:r w:rsidRPr="00782309">
        <w:rPr>
          <w:sz w:val="18"/>
          <w:szCs w:val="18"/>
          <w:lang w:val="en-US"/>
        </w:rPr>
        <w:t>The atmosphere in the classroom is positive</w:t>
      </w:r>
      <w:r w:rsidR="00605293" w:rsidRPr="00782309">
        <w:rPr>
          <w:sz w:val="18"/>
          <w:szCs w:val="18"/>
          <w:lang w:val="en-US"/>
        </w:rPr>
        <w:t>,</w:t>
      </w:r>
      <w:r w:rsidR="00193523" w:rsidRPr="00782309">
        <w:rPr>
          <w:sz w:val="18"/>
          <w:szCs w:val="18"/>
          <w:lang w:val="en-US"/>
        </w:rPr>
        <w:t xml:space="preserve"> </w:t>
      </w:r>
      <w:r w:rsidR="00605293" w:rsidRPr="00782309">
        <w:rPr>
          <w:sz w:val="18"/>
          <w:szCs w:val="18"/>
          <w:lang w:val="en-US"/>
        </w:rPr>
        <w:t>respectful</w:t>
      </w:r>
      <w:r w:rsidRPr="00782309">
        <w:rPr>
          <w:sz w:val="18"/>
          <w:szCs w:val="18"/>
          <w:lang w:val="en-US"/>
        </w:rPr>
        <w:t xml:space="preserve"> and ambitious.  Pupils enter and exit the class in an orderly manner and there are established routines.  Calm assertive discipline is used where necessary, praise is fully </w:t>
      </w:r>
      <w:proofErr w:type="spellStart"/>
      <w:r w:rsidRPr="00782309">
        <w:rPr>
          <w:sz w:val="18"/>
          <w:szCs w:val="18"/>
          <w:lang w:val="en-US"/>
        </w:rPr>
        <w:t>utilised</w:t>
      </w:r>
      <w:proofErr w:type="spellEnd"/>
      <w:r w:rsidRPr="00782309">
        <w:rPr>
          <w:sz w:val="18"/>
          <w:szCs w:val="18"/>
          <w:lang w:val="en-US"/>
        </w:rPr>
        <w:t xml:space="preserve"> and progress is </w:t>
      </w:r>
      <w:proofErr w:type="spellStart"/>
      <w:r w:rsidRPr="00782309">
        <w:rPr>
          <w:sz w:val="18"/>
          <w:szCs w:val="18"/>
          <w:lang w:val="en-US"/>
        </w:rPr>
        <w:t>recognised</w:t>
      </w:r>
      <w:proofErr w:type="spellEnd"/>
      <w:r w:rsidRPr="00782309">
        <w:rPr>
          <w:sz w:val="18"/>
          <w:szCs w:val="18"/>
          <w:lang w:val="en-US"/>
        </w:rPr>
        <w:t>.  This may include:</w:t>
      </w:r>
    </w:p>
    <w:p w:rsidR="00624319" w:rsidRPr="00782309" w:rsidRDefault="00624319" w:rsidP="00B35FC9">
      <w:pPr>
        <w:numPr>
          <w:ilvl w:val="1"/>
          <w:numId w:val="8"/>
        </w:numPr>
        <w:rPr>
          <w:sz w:val="18"/>
          <w:szCs w:val="18"/>
          <w:lang w:val="en-US"/>
        </w:rPr>
      </w:pPr>
      <w:r w:rsidRPr="00782309">
        <w:rPr>
          <w:sz w:val="18"/>
          <w:szCs w:val="18"/>
          <w:lang w:val="en-US"/>
        </w:rPr>
        <w:t>Pupils accessing resources as routine, noting learning intentions whilst the register is taken a</w:t>
      </w:r>
      <w:r w:rsidR="00B35FC9" w:rsidRPr="00782309">
        <w:rPr>
          <w:sz w:val="18"/>
          <w:szCs w:val="18"/>
          <w:lang w:val="en-US"/>
        </w:rPr>
        <w:t>nd a prompt start to the lesson</w:t>
      </w:r>
    </w:p>
    <w:p w:rsidR="00624319" w:rsidRPr="00782309" w:rsidRDefault="00624319" w:rsidP="00B35FC9">
      <w:pPr>
        <w:numPr>
          <w:ilvl w:val="1"/>
          <w:numId w:val="8"/>
        </w:numPr>
        <w:rPr>
          <w:sz w:val="18"/>
          <w:szCs w:val="18"/>
          <w:lang w:val="en-US"/>
        </w:rPr>
      </w:pPr>
      <w:r w:rsidRPr="00782309">
        <w:rPr>
          <w:sz w:val="18"/>
          <w:szCs w:val="18"/>
          <w:lang w:val="en-US"/>
        </w:rPr>
        <w:t>Allocation</w:t>
      </w:r>
      <w:r w:rsidR="00A02BED" w:rsidRPr="00782309">
        <w:rPr>
          <w:sz w:val="18"/>
          <w:szCs w:val="18"/>
          <w:lang w:val="en-US"/>
        </w:rPr>
        <w:t xml:space="preserve"> of merits</w:t>
      </w:r>
      <w:r w:rsidRPr="00782309">
        <w:rPr>
          <w:sz w:val="18"/>
          <w:szCs w:val="18"/>
          <w:lang w:val="en-US"/>
        </w:rPr>
        <w:t xml:space="preserve"> where appropriate</w:t>
      </w:r>
    </w:p>
    <w:p w:rsidR="00624319" w:rsidRPr="00782309" w:rsidRDefault="00624319" w:rsidP="00B35FC9">
      <w:pPr>
        <w:numPr>
          <w:ilvl w:val="1"/>
          <w:numId w:val="8"/>
        </w:numPr>
        <w:rPr>
          <w:sz w:val="18"/>
          <w:szCs w:val="18"/>
          <w:lang w:val="en-US"/>
        </w:rPr>
      </w:pPr>
      <w:r w:rsidRPr="00782309">
        <w:rPr>
          <w:sz w:val="18"/>
          <w:szCs w:val="18"/>
          <w:lang w:val="en-US"/>
        </w:rPr>
        <w:t>A re-</w:t>
      </w:r>
      <w:r w:rsidR="003668A1" w:rsidRPr="00782309">
        <w:rPr>
          <w:sz w:val="18"/>
          <w:szCs w:val="18"/>
          <w:lang w:val="en-US"/>
        </w:rPr>
        <w:t>focusing</w:t>
      </w:r>
      <w:r w:rsidRPr="00782309">
        <w:rPr>
          <w:sz w:val="18"/>
          <w:szCs w:val="18"/>
          <w:lang w:val="en-US"/>
        </w:rPr>
        <w:t xml:space="preserve"> on learning progress rather than class behaviour where necessary</w:t>
      </w:r>
    </w:p>
    <w:p w:rsidR="003E0157" w:rsidRPr="00782309" w:rsidRDefault="00624319" w:rsidP="00B35FC9">
      <w:pPr>
        <w:numPr>
          <w:ilvl w:val="1"/>
          <w:numId w:val="8"/>
        </w:numPr>
        <w:rPr>
          <w:sz w:val="18"/>
          <w:szCs w:val="18"/>
          <w:lang w:val="en-US"/>
        </w:rPr>
      </w:pPr>
      <w:r w:rsidRPr="00782309">
        <w:rPr>
          <w:sz w:val="18"/>
          <w:szCs w:val="18"/>
          <w:lang w:val="en-US"/>
        </w:rPr>
        <w:t xml:space="preserve">Appropriate action/de-merits/referrals being undertaken efficiently when behaviour detracts from learning, in line with </w:t>
      </w:r>
      <w:r w:rsidR="00B35FC9" w:rsidRPr="00782309">
        <w:rPr>
          <w:sz w:val="18"/>
          <w:szCs w:val="18"/>
          <w:lang w:val="en-US"/>
        </w:rPr>
        <w:t>the behaviour management policy</w:t>
      </w:r>
      <w:bookmarkEnd w:id="0"/>
    </w:p>
    <w:sectPr w:rsidR="003E0157" w:rsidRPr="00782309" w:rsidSect="0078230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420B"/>
    <w:multiLevelType w:val="hybridMultilevel"/>
    <w:tmpl w:val="9F96C74E"/>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45766"/>
    <w:multiLevelType w:val="hybridMultilevel"/>
    <w:tmpl w:val="667643A4"/>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555EF"/>
    <w:multiLevelType w:val="hybridMultilevel"/>
    <w:tmpl w:val="FEDC02DE"/>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E58DF"/>
    <w:multiLevelType w:val="hybridMultilevel"/>
    <w:tmpl w:val="4224C4F2"/>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27593"/>
    <w:multiLevelType w:val="hybridMultilevel"/>
    <w:tmpl w:val="BA88632E"/>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95E1E"/>
    <w:multiLevelType w:val="hybridMultilevel"/>
    <w:tmpl w:val="CD3C31CA"/>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E45AA"/>
    <w:multiLevelType w:val="hybridMultilevel"/>
    <w:tmpl w:val="A69A0198"/>
    <w:lvl w:ilvl="0" w:tplc="04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05AD6"/>
    <w:multiLevelType w:val="hybridMultilevel"/>
    <w:tmpl w:val="339E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19"/>
    <w:rsid w:val="00103B16"/>
    <w:rsid w:val="00193523"/>
    <w:rsid w:val="00291967"/>
    <w:rsid w:val="003668A1"/>
    <w:rsid w:val="003E0157"/>
    <w:rsid w:val="005A6829"/>
    <w:rsid w:val="00605293"/>
    <w:rsid w:val="00624319"/>
    <w:rsid w:val="00782309"/>
    <w:rsid w:val="00853458"/>
    <w:rsid w:val="00A02BED"/>
    <w:rsid w:val="00AA6386"/>
    <w:rsid w:val="00AB4057"/>
    <w:rsid w:val="00B3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6FF"/>
  <w15:docId w15:val="{CE3EFD82-D74F-416E-B724-1502FD7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19"/>
    <w:pPr>
      <w:spacing w:after="0" w:line="240"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F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Fyfe, David</dc:creator>
  <cp:lastModifiedBy>Fyfe, David</cp:lastModifiedBy>
  <cp:revision>2</cp:revision>
  <cp:lastPrinted>2019-08-24T08:39:00Z</cp:lastPrinted>
  <dcterms:created xsi:type="dcterms:W3CDTF">2019-08-24T08:43:00Z</dcterms:created>
  <dcterms:modified xsi:type="dcterms:W3CDTF">2019-08-24T08:43:00Z</dcterms:modified>
</cp:coreProperties>
</file>